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400EE" w14:textId="77777777" w:rsidR="001252F4" w:rsidRDefault="001252F4" w:rsidP="001252F4"/>
    <w:p w14:paraId="63F48965" w14:textId="77777777" w:rsidR="001252F4" w:rsidRDefault="001252F4" w:rsidP="001252F4"/>
    <w:p w14:paraId="3747C6DA" w14:textId="77777777" w:rsidR="001252F4" w:rsidRDefault="001252F4" w:rsidP="001252F4"/>
    <w:p w14:paraId="57A466E5" w14:textId="77777777" w:rsidR="001252F4" w:rsidRDefault="001252F4" w:rsidP="001252F4">
      <w:pPr>
        <w:tabs>
          <w:tab w:val="clear" w:pos="794"/>
          <w:tab w:val="clear" w:pos="1191"/>
          <w:tab w:val="clear" w:pos="1588"/>
          <w:tab w:val="clear" w:pos="1985"/>
          <w:tab w:val="left" w:pos="6330"/>
        </w:tabs>
        <w:rPr>
          <w:lang w:eastAsia="zh-CN"/>
        </w:rPr>
      </w:pPr>
    </w:p>
    <w:p w14:paraId="590C46E4" w14:textId="77777777" w:rsidR="001252F4" w:rsidRDefault="001252F4" w:rsidP="001252F4">
      <w:pPr>
        <w:tabs>
          <w:tab w:val="clear" w:pos="794"/>
          <w:tab w:val="clear" w:pos="1191"/>
          <w:tab w:val="clear" w:pos="1588"/>
          <w:tab w:val="clear" w:pos="1985"/>
          <w:tab w:val="left" w:pos="6330"/>
        </w:tabs>
        <w:rPr>
          <w:lang w:eastAsia="zh-CN"/>
        </w:rPr>
      </w:pPr>
    </w:p>
    <w:p w14:paraId="470881A7" w14:textId="77777777" w:rsidR="001252F4" w:rsidRDefault="001252F4" w:rsidP="001252F4">
      <w:pPr>
        <w:tabs>
          <w:tab w:val="clear" w:pos="794"/>
          <w:tab w:val="clear" w:pos="1191"/>
          <w:tab w:val="clear" w:pos="1588"/>
          <w:tab w:val="clear" w:pos="1985"/>
          <w:tab w:val="left" w:pos="6330"/>
        </w:tabs>
        <w:rPr>
          <w:lang w:eastAsia="zh-CN"/>
        </w:rPr>
      </w:pPr>
    </w:p>
    <w:p w14:paraId="2C62C1EE" w14:textId="77777777" w:rsidR="001252F4" w:rsidRDefault="001252F4" w:rsidP="001252F4">
      <w:pPr>
        <w:tabs>
          <w:tab w:val="clear" w:pos="794"/>
          <w:tab w:val="clear" w:pos="1191"/>
          <w:tab w:val="clear" w:pos="1588"/>
          <w:tab w:val="clear" w:pos="1985"/>
          <w:tab w:val="left" w:pos="6330"/>
        </w:tabs>
        <w:rPr>
          <w:lang w:eastAsia="zh-CN"/>
        </w:rPr>
      </w:pPr>
    </w:p>
    <w:p w14:paraId="63B68E44" w14:textId="77777777" w:rsidR="001252F4" w:rsidRDefault="001252F4" w:rsidP="001252F4">
      <w:pPr>
        <w:tabs>
          <w:tab w:val="clear" w:pos="794"/>
          <w:tab w:val="clear" w:pos="1191"/>
          <w:tab w:val="clear" w:pos="1588"/>
          <w:tab w:val="clear" w:pos="1985"/>
          <w:tab w:val="left" w:pos="6330"/>
        </w:tabs>
        <w:rPr>
          <w:lang w:eastAsia="zh-CN"/>
        </w:rPr>
      </w:pPr>
    </w:p>
    <w:p w14:paraId="6D7CB97E" w14:textId="77777777" w:rsidR="001252F4" w:rsidRDefault="001252F4" w:rsidP="001252F4">
      <w:pPr>
        <w:tabs>
          <w:tab w:val="clear" w:pos="794"/>
          <w:tab w:val="clear" w:pos="1191"/>
          <w:tab w:val="clear" w:pos="1588"/>
          <w:tab w:val="clear" w:pos="1985"/>
          <w:tab w:val="left" w:pos="6330"/>
        </w:tabs>
        <w:rPr>
          <w:lang w:eastAsia="zh-CN"/>
        </w:rPr>
      </w:pPr>
    </w:p>
    <w:p w14:paraId="64E4FB1A" w14:textId="77777777" w:rsidR="001252F4" w:rsidRDefault="001252F4" w:rsidP="001252F4">
      <w:pPr>
        <w:tabs>
          <w:tab w:val="clear" w:pos="794"/>
          <w:tab w:val="clear" w:pos="1191"/>
          <w:tab w:val="clear" w:pos="1588"/>
          <w:tab w:val="clear" w:pos="1985"/>
          <w:tab w:val="left" w:pos="6330"/>
        </w:tabs>
        <w:rPr>
          <w:lang w:eastAsia="zh-CN"/>
        </w:rPr>
      </w:pPr>
    </w:p>
    <w:p w14:paraId="3F81F6AD" w14:textId="77777777" w:rsidR="001252F4" w:rsidRDefault="001252F4" w:rsidP="001252F4">
      <w:pPr>
        <w:tabs>
          <w:tab w:val="clear" w:pos="794"/>
          <w:tab w:val="clear" w:pos="1191"/>
          <w:tab w:val="clear" w:pos="1588"/>
          <w:tab w:val="clear" w:pos="1985"/>
          <w:tab w:val="left" w:pos="6330"/>
        </w:tabs>
        <w:rPr>
          <w:lang w:eastAsia="zh-CN"/>
        </w:rPr>
      </w:pPr>
    </w:p>
    <w:p w14:paraId="77E129B4"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2D44DA00" w14:textId="77777777" w:rsidTr="00C669D2">
        <w:tc>
          <w:tcPr>
            <w:tcW w:w="10089" w:type="dxa"/>
          </w:tcPr>
          <w:p w14:paraId="1409DCF3" w14:textId="77777777" w:rsidR="001252F4" w:rsidRDefault="001252F4" w:rsidP="00C669D2">
            <w:pPr>
              <w:spacing w:before="380"/>
              <w:jc w:val="right"/>
              <w:rPr>
                <w:rFonts w:ascii="Tahoma" w:hAnsi="Tahoma" w:cs="Tahoma"/>
                <w:b/>
                <w:bCs/>
                <w:iCs/>
                <w:color w:val="243285"/>
                <w:sz w:val="36"/>
                <w:szCs w:val="36"/>
              </w:rPr>
            </w:pPr>
          </w:p>
          <w:p w14:paraId="596E01CF" w14:textId="7F0296EE" w:rsidR="002259CB" w:rsidRPr="0033209F" w:rsidRDefault="004D087F" w:rsidP="002259CB">
            <w:pPr>
              <w:spacing w:before="380"/>
              <w:jc w:val="right"/>
              <w:rPr>
                <w:rFonts w:ascii="Tahoma" w:hAnsi="Tahoma" w:cs="Tahoma"/>
                <w:b/>
                <w:bCs/>
                <w:iCs/>
                <w:color w:val="243285"/>
                <w:sz w:val="36"/>
                <w:szCs w:val="36"/>
                <w:lang w:eastAsia="zh-CN"/>
              </w:rPr>
            </w:pPr>
            <w:r w:rsidRPr="004D087F">
              <w:rPr>
                <w:rFonts w:ascii="Tahoma" w:hAnsi="Tahoma" w:cs="Tahoma"/>
                <w:b/>
                <w:bCs/>
                <w:iCs/>
                <w:color w:val="243285"/>
                <w:sz w:val="36"/>
                <w:szCs w:val="36"/>
              </w:rPr>
              <w:t>ITU-R  P.676-1</w:t>
            </w:r>
            <w:r w:rsidR="00F345F4">
              <w:rPr>
                <w:rFonts w:ascii="Tahoma" w:hAnsi="Tahoma" w:cs="Tahoma"/>
                <w:b/>
                <w:bCs/>
                <w:iCs/>
                <w:color w:val="243285"/>
                <w:sz w:val="36"/>
                <w:szCs w:val="36"/>
              </w:rPr>
              <w:t>3</w:t>
            </w:r>
            <w:r w:rsidR="00EA4631">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6C48507E" w14:textId="581E804D" w:rsidR="001252F4" w:rsidRDefault="00EA4631"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2259CB">
              <w:rPr>
                <w:rFonts w:ascii="Tahoma" w:hAnsi="Tahoma" w:cs="Tahoma"/>
                <w:b/>
                <w:bCs/>
                <w:iCs/>
                <w:color w:val="243285"/>
                <w:szCs w:val="24"/>
                <w:lang w:eastAsia="zh-CN"/>
              </w:rPr>
              <w:t>0</w:t>
            </w:r>
            <w:r w:rsidR="005939B7">
              <w:rPr>
                <w:rFonts w:ascii="Tahoma" w:hAnsi="Tahoma" w:cs="Tahoma"/>
                <w:b/>
                <w:bCs/>
                <w:iCs/>
                <w:color w:val="243285"/>
                <w:szCs w:val="24"/>
                <w:lang w:eastAsia="zh-CN"/>
              </w:rPr>
              <w:t>8</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F345F4">
              <w:rPr>
                <w:rFonts w:ascii="Tahoma" w:hAnsi="Tahoma" w:cs="Tahoma"/>
                <w:b/>
                <w:bCs/>
                <w:iCs/>
                <w:color w:val="243285"/>
                <w:szCs w:val="24"/>
                <w:lang w:eastAsia="zh-CN"/>
              </w:rPr>
              <w:t>22</w:t>
            </w:r>
            <w:r>
              <w:rPr>
                <w:rFonts w:ascii="Tahoma" w:hAnsi="Tahoma" w:cs="Tahoma" w:hint="eastAsia"/>
                <w:b/>
                <w:bCs/>
                <w:iCs/>
                <w:color w:val="243285"/>
                <w:szCs w:val="24"/>
                <w:lang w:eastAsia="zh-CN"/>
              </w:rPr>
              <w:t>)</w:t>
            </w:r>
          </w:p>
        </w:tc>
      </w:tr>
      <w:tr w:rsidR="001252F4" w14:paraId="39788BED" w14:textId="77777777" w:rsidTr="00C669D2">
        <w:tc>
          <w:tcPr>
            <w:tcW w:w="10089" w:type="dxa"/>
          </w:tcPr>
          <w:p w14:paraId="456BFEF4" w14:textId="77777777" w:rsidR="004D087F" w:rsidRDefault="004D087F" w:rsidP="004D087F">
            <w:pPr>
              <w:spacing w:before="80" w:line="500" w:lineRule="exact"/>
              <w:jc w:val="right"/>
              <w:rPr>
                <w:rFonts w:ascii="Tahoma" w:hAnsi="Tahoma" w:cs="Tahoma"/>
                <w:b/>
                <w:bCs/>
                <w:color w:val="243285"/>
                <w:sz w:val="44"/>
                <w:szCs w:val="44"/>
                <w:lang w:eastAsia="zh-CN"/>
              </w:rPr>
            </w:pPr>
          </w:p>
          <w:p w14:paraId="5B209F05" w14:textId="0CA025DA" w:rsidR="004D087F" w:rsidRDefault="004D087F" w:rsidP="004D087F">
            <w:pPr>
              <w:spacing w:before="80" w:line="500" w:lineRule="exact"/>
              <w:jc w:val="right"/>
              <w:rPr>
                <w:rFonts w:ascii="Tahoma" w:eastAsia="SimHei" w:hAnsi="Tahoma" w:cs="Tahoma"/>
                <w:b/>
                <w:bCs/>
                <w:color w:val="243285"/>
                <w:sz w:val="44"/>
                <w:szCs w:val="44"/>
                <w:lang w:val="en-US" w:eastAsia="zh-CN"/>
              </w:rPr>
            </w:pPr>
            <w:r w:rsidRPr="004D087F">
              <w:rPr>
                <w:rFonts w:ascii="Tahoma" w:eastAsia="SimHei" w:hAnsi="Tahoma" w:cs="Tahoma" w:hint="eastAsia"/>
                <w:b/>
                <w:bCs/>
                <w:color w:val="243285"/>
                <w:sz w:val="44"/>
                <w:szCs w:val="44"/>
                <w:lang w:val="en-US" w:eastAsia="zh-CN"/>
              </w:rPr>
              <w:t>无线电波在大气气体中的</w:t>
            </w:r>
            <w:r w:rsidR="00DF2A44">
              <w:rPr>
                <w:rFonts w:ascii="Tahoma" w:eastAsia="SimHei" w:hAnsi="Tahoma" w:cs="Tahoma"/>
                <w:b/>
                <w:bCs/>
                <w:color w:val="243285"/>
                <w:sz w:val="44"/>
                <w:szCs w:val="44"/>
                <w:lang w:val="en-US" w:eastAsia="zh-CN"/>
              </w:rPr>
              <w:br/>
            </w:r>
            <w:r w:rsidRPr="004D087F">
              <w:rPr>
                <w:rFonts w:ascii="Tahoma" w:eastAsia="SimHei" w:hAnsi="Tahoma" w:cs="Tahoma" w:hint="eastAsia"/>
                <w:b/>
                <w:bCs/>
                <w:color w:val="243285"/>
                <w:sz w:val="44"/>
                <w:szCs w:val="44"/>
                <w:lang w:val="en-US" w:eastAsia="zh-CN"/>
              </w:rPr>
              <w:t>衰减</w:t>
            </w:r>
            <w:r w:rsidR="00F610AA">
              <w:rPr>
                <w:rFonts w:ascii="Tahoma" w:eastAsia="SimHei" w:hAnsi="Tahoma" w:cs="Tahoma" w:hint="eastAsia"/>
                <w:b/>
                <w:bCs/>
                <w:color w:val="243285"/>
                <w:sz w:val="44"/>
                <w:szCs w:val="44"/>
                <w:lang w:val="en-US" w:eastAsia="zh-CN"/>
              </w:rPr>
              <w:t>和相关效应</w:t>
            </w:r>
          </w:p>
          <w:p w14:paraId="0D816E7E" w14:textId="77777777" w:rsidR="002259CB" w:rsidRPr="00524A62" w:rsidRDefault="002259CB" w:rsidP="00C669D2">
            <w:pPr>
              <w:spacing w:before="80" w:line="500" w:lineRule="exact"/>
              <w:jc w:val="right"/>
              <w:rPr>
                <w:rFonts w:ascii="Tahoma" w:hAnsi="Tahoma" w:cs="Tahoma"/>
                <w:b/>
                <w:bCs/>
                <w:iCs/>
                <w:color w:val="243285"/>
                <w:sz w:val="44"/>
                <w:szCs w:val="44"/>
                <w:lang w:val="en-US" w:eastAsia="zh-CN"/>
              </w:rPr>
            </w:pPr>
          </w:p>
        </w:tc>
      </w:tr>
      <w:tr w:rsidR="001252F4" w14:paraId="53FDCCC7" w14:textId="77777777" w:rsidTr="00C669D2">
        <w:tc>
          <w:tcPr>
            <w:tcW w:w="10089" w:type="dxa"/>
          </w:tcPr>
          <w:p w14:paraId="609CC6C2" w14:textId="77777777" w:rsidR="001252F4" w:rsidRDefault="001252F4" w:rsidP="00C669D2">
            <w:pPr>
              <w:spacing w:before="80" w:after="180"/>
              <w:ind w:right="720"/>
              <w:rPr>
                <w:rFonts w:ascii="Tahoma" w:hAnsi="Tahoma" w:cs="Tahoma"/>
                <w:b/>
                <w:bCs/>
                <w:iCs/>
                <w:color w:val="243285"/>
                <w:sz w:val="36"/>
                <w:szCs w:val="36"/>
                <w:lang w:eastAsia="zh-CN"/>
              </w:rPr>
            </w:pPr>
          </w:p>
          <w:p w14:paraId="7981DB23" w14:textId="77777777" w:rsidR="001252F4" w:rsidRDefault="001252F4" w:rsidP="00C669D2">
            <w:pPr>
              <w:spacing w:before="80" w:after="180"/>
              <w:ind w:right="720"/>
              <w:rPr>
                <w:rFonts w:ascii="Tahoma" w:hAnsi="Tahoma" w:cs="Tahoma"/>
                <w:b/>
                <w:bCs/>
                <w:iCs/>
                <w:color w:val="243285"/>
                <w:sz w:val="36"/>
                <w:szCs w:val="36"/>
                <w:lang w:eastAsia="zh-CN"/>
              </w:rPr>
            </w:pPr>
          </w:p>
          <w:p w14:paraId="05C0C5AE" w14:textId="245DBDDB" w:rsidR="001252F4" w:rsidRDefault="002259CB"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P</w:t>
            </w:r>
            <w:r w:rsidR="001252F4">
              <w:rPr>
                <w:rFonts w:ascii="SimHei" w:eastAsia="SimHei" w:hAnsi="Tahoma" w:cs="Tahoma" w:hint="eastAsia"/>
                <w:b/>
                <w:bCs/>
                <w:iCs/>
                <w:color w:val="243285"/>
                <w:sz w:val="36"/>
                <w:szCs w:val="36"/>
                <w:lang w:eastAsia="zh-CN"/>
              </w:rPr>
              <w:t>系列</w:t>
            </w:r>
          </w:p>
          <w:p w14:paraId="4F6C5058" w14:textId="77777777" w:rsidR="001252F4" w:rsidRDefault="002259CB" w:rsidP="002259CB">
            <w:pPr>
              <w:spacing w:before="80"/>
              <w:jc w:val="right"/>
              <w:rPr>
                <w:rFonts w:ascii="Tahoma" w:hAnsi="Tahoma" w:cs="Tahoma"/>
                <w:b/>
                <w:bCs/>
                <w:iCs/>
                <w:color w:val="243285"/>
                <w:sz w:val="36"/>
                <w:szCs w:val="36"/>
                <w:lang w:eastAsia="zh-CN"/>
              </w:rPr>
            </w:pPr>
            <w:r w:rsidRPr="002259CB">
              <w:rPr>
                <w:rFonts w:ascii="SimHei" w:eastAsia="SimHei" w:hAnsi="Tahoma" w:cs="Tahoma" w:hint="eastAsia"/>
                <w:b/>
                <w:bCs/>
                <w:iCs/>
                <w:color w:val="243285"/>
                <w:sz w:val="36"/>
                <w:szCs w:val="36"/>
                <w:lang w:eastAsia="zh-CN"/>
              </w:rPr>
              <w:t>无线电波传播</w:t>
            </w:r>
          </w:p>
          <w:p w14:paraId="09531949" w14:textId="77777777" w:rsidR="001252F4" w:rsidRDefault="001252F4" w:rsidP="00C669D2">
            <w:pPr>
              <w:spacing w:before="80"/>
              <w:jc w:val="right"/>
              <w:rPr>
                <w:rFonts w:ascii="Tahoma" w:hAnsi="Tahoma" w:cs="Tahoma"/>
                <w:b/>
                <w:bCs/>
                <w:iCs/>
                <w:color w:val="243285"/>
                <w:sz w:val="32"/>
                <w:szCs w:val="32"/>
                <w:lang w:eastAsia="zh-CN"/>
              </w:rPr>
            </w:pPr>
          </w:p>
        </w:tc>
      </w:tr>
    </w:tbl>
    <w:p w14:paraId="4AA5BE2B" w14:textId="77777777" w:rsidR="001252F4" w:rsidRPr="006E095F" w:rsidRDefault="001252F4" w:rsidP="001252F4">
      <w:pPr>
        <w:rPr>
          <w:sz w:val="22"/>
          <w:lang w:eastAsia="zh-CN"/>
        </w:rPr>
      </w:pPr>
    </w:p>
    <w:p w14:paraId="537D4339" w14:textId="77777777" w:rsidR="001252F4" w:rsidRDefault="001252F4" w:rsidP="001252F4">
      <w:pPr>
        <w:tabs>
          <w:tab w:val="clear" w:pos="794"/>
          <w:tab w:val="clear" w:pos="1191"/>
          <w:tab w:val="clear" w:pos="1588"/>
          <w:tab w:val="clear" w:pos="1985"/>
          <w:tab w:val="left" w:pos="720"/>
        </w:tabs>
        <w:rPr>
          <w:sz w:val="22"/>
          <w:lang w:eastAsia="zh-CN"/>
        </w:rPr>
      </w:pPr>
    </w:p>
    <w:p w14:paraId="0788C61D" w14:textId="77777777" w:rsidR="001252F4" w:rsidRDefault="001252F4" w:rsidP="001252F4">
      <w:pPr>
        <w:rPr>
          <w:sz w:val="22"/>
          <w:lang w:eastAsia="zh-CN"/>
        </w:rPr>
      </w:pPr>
    </w:p>
    <w:p w14:paraId="2525094C" w14:textId="77777777" w:rsidR="001252F4" w:rsidRPr="006E095F" w:rsidRDefault="001252F4" w:rsidP="001252F4">
      <w:pPr>
        <w:rPr>
          <w:sz w:val="22"/>
          <w:lang w:eastAsia="zh-CN"/>
        </w:rPr>
        <w:sectPr w:rsidR="001252F4" w:rsidRPr="006E095F">
          <w:headerReference w:type="even" r:id="rId8"/>
          <w:headerReference w:type="default" r:id="rId9"/>
          <w:headerReference w:type="first" r:id="rId10"/>
          <w:pgSz w:w="11907" w:h="16840"/>
          <w:pgMar w:top="1089" w:right="1089" w:bottom="284" w:left="1089" w:header="567" w:footer="284" w:gutter="0"/>
          <w:pgNumType w:start="1"/>
          <w:cols w:space="720"/>
        </w:sectPr>
      </w:pPr>
    </w:p>
    <w:p w14:paraId="43CA71ED" w14:textId="77777777" w:rsidR="002259CB" w:rsidRPr="00BC0851" w:rsidRDefault="002259CB" w:rsidP="00DF2A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outlineLvl w:val="0"/>
        <w:rPr>
          <w:lang w:val="en-US" w:eastAsia="zh-CN"/>
        </w:rPr>
      </w:pPr>
      <w:r w:rsidRPr="00BC0851">
        <w:rPr>
          <w:rFonts w:hint="eastAsia"/>
          <w:lang w:val="fr-CH" w:eastAsia="zh-CN"/>
        </w:rPr>
        <w:lastRenderedPageBreak/>
        <w:t>前言</w:t>
      </w:r>
    </w:p>
    <w:p w14:paraId="034AE6D8" w14:textId="77777777" w:rsidR="00DF2A44" w:rsidRPr="00DF2A44" w:rsidRDefault="00DF2A44" w:rsidP="00DF2A44">
      <w:pPr>
        <w:ind w:firstLineChars="200" w:firstLine="400"/>
        <w:rPr>
          <w:sz w:val="20"/>
          <w:lang w:val="en-US" w:eastAsia="zh-CN"/>
        </w:rPr>
      </w:pPr>
      <w:r w:rsidRPr="00DF2A44">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26273F6D" w14:textId="6B86978D" w:rsidR="002259CB" w:rsidRPr="00BC0851" w:rsidRDefault="00DF2A44" w:rsidP="00DF2A44">
      <w:pPr>
        <w:ind w:firstLineChars="200" w:firstLine="400"/>
        <w:rPr>
          <w:sz w:val="20"/>
          <w:lang w:val="en-US" w:eastAsia="zh-CN"/>
        </w:rPr>
      </w:pPr>
      <w:r w:rsidRPr="00DF2A44">
        <w:rPr>
          <w:rFonts w:hint="eastAsia"/>
          <w:sz w:val="20"/>
          <w:lang w:val="en-US" w:eastAsia="zh-CN"/>
        </w:rPr>
        <w:t>无线电通信部门制定规章制度和政策的职能由世界和区域无线电通信大会以及无线电通信全会完成，并得到各研究组的支持。</w:t>
      </w:r>
    </w:p>
    <w:p w14:paraId="4AB8EEB2" w14:textId="77777777" w:rsidR="002259CB" w:rsidRPr="00BC0851" w:rsidRDefault="002259CB" w:rsidP="00B329E0">
      <w:pPr>
        <w:pStyle w:val="Heading1"/>
        <w:jc w:val="center"/>
        <w:rPr>
          <w:lang w:val="en-US" w:eastAsia="zh-CN"/>
        </w:rPr>
      </w:pPr>
      <w:r w:rsidRPr="00B329E0">
        <w:rPr>
          <w:rFonts w:hint="eastAsia"/>
          <w:lang w:eastAsia="zh-CN"/>
        </w:rPr>
        <w:t>知识产权政策</w:t>
      </w:r>
      <w:r w:rsidRPr="00BC0851">
        <w:rPr>
          <w:rFonts w:hint="eastAsia"/>
          <w:lang w:val="en-US" w:eastAsia="zh-CN"/>
        </w:rPr>
        <w:t>（</w:t>
      </w:r>
      <w:r w:rsidRPr="00BC0851">
        <w:rPr>
          <w:lang w:val="en-US" w:eastAsia="zh-CN"/>
        </w:rPr>
        <w:t>IPR</w:t>
      </w:r>
      <w:r w:rsidRPr="00BC0851">
        <w:rPr>
          <w:rFonts w:hint="eastAsia"/>
          <w:lang w:val="en-US" w:eastAsia="zh-CN"/>
        </w:rPr>
        <w:t>）</w:t>
      </w:r>
    </w:p>
    <w:p w14:paraId="33AA020D" w14:textId="3683DD85" w:rsidR="002259CB" w:rsidRPr="00BE470C" w:rsidRDefault="00DF2A44" w:rsidP="002259CB">
      <w:pPr>
        <w:tabs>
          <w:tab w:val="clear" w:pos="794"/>
          <w:tab w:val="clear" w:pos="1191"/>
          <w:tab w:val="clear" w:pos="1588"/>
          <w:tab w:val="clear" w:pos="1985"/>
        </w:tabs>
        <w:spacing w:before="240"/>
        <w:ind w:firstLineChars="200" w:firstLine="400"/>
        <w:rPr>
          <w:sz w:val="20"/>
          <w:lang w:val="en-US" w:eastAsia="zh-CN"/>
        </w:rPr>
      </w:pPr>
      <w:r w:rsidRPr="00DF2A44">
        <w:rPr>
          <w:rFonts w:ascii="SimSun" w:hAnsi="SimSun" w:cs="SimSun" w:hint="eastAsia"/>
          <w:noProof/>
          <w:sz w:val="20"/>
          <w:lang w:val="en-US" w:eastAsia="zh-CN"/>
        </w:rPr>
        <w:t>国际电联</w:t>
      </w:r>
      <w:r w:rsidRPr="00DF2A44">
        <w:rPr>
          <w:noProof/>
          <w:sz w:val="20"/>
          <w:lang w:eastAsia="zh-CN"/>
        </w:rPr>
        <w:t>无线电通信部门</w:t>
      </w:r>
      <w:r w:rsidRPr="00DF2A44">
        <w:rPr>
          <w:rFonts w:ascii="SimSun" w:hAnsi="SimSun" w:cs="SimSun" w:hint="eastAsia"/>
          <w:noProof/>
          <w:sz w:val="20"/>
          <w:lang w:eastAsia="zh-CN"/>
        </w:rPr>
        <w:t>（</w:t>
      </w:r>
      <w:r w:rsidRPr="00DF2A44">
        <w:rPr>
          <w:noProof/>
          <w:sz w:val="20"/>
          <w:lang w:val="en-US" w:eastAsia="zh-CN"/>
        </w:rPr>
        <w:t>ITU-R</w:t>
      </w:r>
      <w:r w:rsidRPr="00DF2A44">
        <w:rPr>
          <w:rFonts w:ascii="SimSun" w:hAnsi="SimSun" w:cs="SimSun" w:hint="eastAsia"/>
          <w:noProof/>
          <w:sz w:val="20"/>
          <w:lang w:val="en-US" w:eastAsia="zh-CN"/>
        </w:rPr>
        <w:t>）的</w:t>
      </w:r>
      <w:r w:rsidRPr="00DF2A44">
        <w:rPr>
          <w:noProof/>
          <w:sz w:val="20"/>
          <w:lang w:val="en-US" w:eastAsia="zh-CN"/>
        </w:rPr>
        <w:t>IPR</w:t>
      </w:r>
      <w:r w:rsidRPr="00DF2A44">
        <w:rPr>
          <w:rFonts w:ascii="SimSun" w:hAnsi="SimSun" w:cs="SimSun" w:hint="eastAsia"/>
          <w:noProof/>
          <w:sz w:val="20"/>
          <w:lang w:val="en-US" w:eastAsia="zh-CN"/>
        </w:rPr>
        <w:t>政策述于</w:t>
      </w:r>
      <w:r w:rsidRPr="00DF2A44">
        <w:rPr>
          <w:noProof/>
          <w:sz w:val="20"/>
          <w:lang w:val="en-US" w:eastAsia="zh-CN"/>
        </w:rPr>
        <w:t>ITU-R</w:t>
      </w:r>
      <w:r w:rsidRPr="00DF2A44">
        <w:rPr>
          <w:rFonts w:ascii="SimSun" w:hAnsi="SimSun" w:cs="SimSun" w:hint="eastAsia"/>
          <w:noProof/>
          <w:sz w:val="20"/>
          <w:lang w:val="en-US" w:eastAsia="zh-CN"/>
        </w:rPr>
        <w:t>第</w:t>
      </w:r>
      <w:r w:rsidRPr="00DF2A44">
        <w:rPr>
          <w:noProof/>
          <w:sz w:val="20"/>
          <w:lang w:val="en-US" w:eastAsia="zh-CN"/>
        </w:rPr>
        <w:t>1</w:t>
      </w:r>
      <w:r w:rsidRPr="00DF2A44">
        <w:rPr>
          <w:rFonts w:ascii="SimSun" w:hAnsi="SimSun" w:cs="SimSun" w:hint="eastAsia"/>
          <w:noProof/>
          <w:sz w:val="20"/>
          <w:lang w:val="en-US" w:eastAsia="zh-CN"/>
        </w:rPr>
        <w:t>号决议所参引的《</w:t>
      </w:r>
      <w:r w:rsidRPr="00DF2A44">
        <w:rPr>
          <w:noProof/>
          <w:sz w:val="20"/>
          <w:lang w:val="en-US" w:eastAsia="zh-CN"/>
        </w:rPr>
        <w:t>ITU-T/ITU-R/ISO/IEC</w:t>
      </w:r>
      <w:r w:rsidRPr="00DF2A44">
        <w:rPr>
          <w:rFonts w:ascii="SimSun" w:hAnsi="SimSun" w:cs="SimSun" w:hint="eastAsia"/>
          <w:noProof/>
          <w:sz w:val="20"/>
          <w:lang w:val="en-US" w:eastAsia="zh-CN"/>
        </w:rPr>
        <w:t>的通用专利政策》。专利持有人用于提交专利声明和许可声明的表格可从</w:t>
      </w:r>
      <w:hyperlink r:id="rId11" w:history="1">
        <w:r w:rsidRPr="00DF2A44">
          <w:rPr>
            <w:noProof/>
            <w:color w:val="0000FF"/>
            <w:sz w:val="20"/>
            <w:u w:val="single"/>
            <w:lang w:val="en-GB" w:eastAsia="zh-CN"/>
          </w:rPr>
          <w:t>http://www.itu.int/ITU-R/go/patents/zh</w:t>
        </w:r>
      </w:hyperlink>
      <w:r w:rsidRPr="00DF2A44">
        <w:rPr>
          <w:rFonts w:ascii="SimSun" w:hAnsi="SimSun" w:cs="SimSun" w:hint="eastAsia"/>
          <w:noProof/>
          <w:sz w:val="20"/>
          <w:lang w:eastAsia="zh-CN"/>
        </w:rPr>
        <w:t>获得</w:t>
      </w:r>
      <w:r w:rsidRPr="00DF2A44">
        <w:rPr>
          <w:rFonts w:ascii="SimSun" w:hAnsi="SimSun" w:cs="SimSun" w:hint="eastAsia"/>
          <w:noProof/>
          <w:sz w:val="20"/>
          <w:lang w:val="en-US" w:eastAsia="zh-CN"/>
        </w:rPr>
        <w:t>，</w:t>
      </w:r>
      <w:r w:rsidRPr="00DF2A44">
        <w:rPr>
          <w:rFonts w:ascii="SimSun" w:hAnsi="SimSun" w:cs="SimSun" w:hint="eastAsia"/>
          <w:noProof/>
          <w:sz w:val="20"/>
          <w:lang w:eastAsia="zh-CN"/>
        </w:rPr>
        <w:t>在此处也可获取</w:t>
      </w:r>
      <w:r w:rsidRPr="00DF2A44">
        <w:rPr>
          <w:rFonts w:ascii="SimSun" w:hAnsi="SimSun" w:cs="SimSun" w:hint="eastAsia"/>
          <w:noProof/>
          <w:sz w:val="20"/>
          <w:lang w:val="en-US" w:eastAsia="zh-CN"/>
        </w:rPr>
        <w:t>《</w:t>
      </w:r>
      <w:r w:rsidRPr="00DF2A44">
        <w:rPr>
          <w:noProof/>
          <w:sz w:val="20"/>
          <w:lang w:val="en-US" w:eastAsia="zh-CN"/>
        </w:rPr>
        <w:t>ITU-T/ITU-R/ISO/IEC</w:t>
      </w:r>
      <w:r w:rsidRPr="00DF2A44">
        <w:rPr>
          <w:rFonts w:ascii="SimSun" w:hAnsi="SimSun" w:cs="SimSun" w:hint="eastAsia"/>
          <w:noProof/>
          <w:sz w:val="20"/>
          <w:lang w:val="en-US" w:eastAsia="zh-CN"/>
        </w:rPr>
        <w:t>的通用专利政策实施指南》和</w:t>
      </w:r>
      <w:r w:rsidRPr="00DF2A44">
        <w:rPr>
          <w:noProof/>
          <w:sz w:val="20"/>
          <w:lang w:val="en-US" w:eastAsia="zh-CN"/>
        </w:rPr>
        <w:t>ITU-R</w:t>
      </w:r>
      <w:r w:rsidRPr="00DF2A44">
        <w:rPr>
          <w:rFonts w:ascii="SimSun" w:hAnsi="SimSun" w:cs="SimSun" w:hint="eastAsia"/>
          <w:noProof/>
          <w:sz w:val="20"/>
          <w:lang w:val="en-US" w:eastAsia="zh-CN"/>
        </w:rPr>
        <w:t>专利信息数据库。</w:t>
      </w:r>
    </w:p>
    <w:p w14:paraId="1C1D68F8" w14:textId="77777777" w:rsidR="002259CB" w:rsidRPr="00BC0851" w:rsidRDefault="002259CB" w:rsidP="002259CB">
      <w:pPr>
        <w:jc w:val="center"/>
        <w:rPr>
          <w:sz w:val="22"/>
          <w:lang w:val="en-US" w:eastAsia="zh-CN"/>
        </w:rPr>
      </w:pPr>
    </w:p>
    <w:p w14:paraId="2F50A712" w14:textId="77777777" w:rsidR="002259CB" w:rsidRPr="00BC0851"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BC0851" w:rsidRPr="000D62AF" w14:paraId="5566CB82" w14:textId="77777777" w:rsidTr="00FF7F4B">
        <w:tc>
          <w:tcPr>
            <w:tcW w:w="9748" w:type="dxa"/>
            <w:gridSpan w:val="2"/>
          </w:tcPr>
          <w:p w14:paraId="44262120"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BC0851">
              <w:rPr>
                <w:rFonts w:hint="eastAsia"/>
                <w:bCs/>
                <w:lang w:val="en-US" w:eastAsia="zh-CN"/>
              </w:rPr>
              <w:t>ITU-R</w:t>
            </w:r>
            <w:r w:rsidRPr="00BC0851">
              <w:rPr>
                <w:rFonts w:hint="eastAsia"/>
                <w:bCs/>
                <w:lang w:val="en-US" w:eastAsia="zh-CN"/>
              </w:rPr>
              <w:t>系列建议书</w:t>
            </w:r>
          </w:p>
          <w:p w14:paraId="05D19C53" w14:textId="2F5CAC15" w:rsidR="002259CB" w:rsidRPr="00BC0851" w:rsidRDefault="002259CB" w:rsidP="00662E6F">
            <w:pPr>
              <w:pStyle w:val="hy"/>
              <w:rPr>
                <w:sz w:val="18"/>
                <w:szCs w:val="18"/>
                <w:lang w:val="en-US" w:eastAsia="zh-CN"/>
              </w:rPr>
            </w:pPr>
            <w:r w:rsidRPr="00BC0851">
              <w:rPr>
                <w:rFonts w:hint="eastAsia"/>
                <w:sz w:val="18"/>
                <w:szCs w:val="18"/>
                <w:lang w:val="en-US" w:eastAsia="zh-CN"/>
              </w:rPr>
              <w:t>（</w:t>
            </w:r>
            <w:r w:rsidRPr="00FF0959">
              <w:rPr>
                <w:rFonts w:hint="eastAsia"/>
                <w:sz w:val="18"/>
                <w:szCs w:val="18"/>
                <w:lang w:val="en-US" w:eastAsia="zh-CN"/>
              </w:rPr>
              <w:t>也可在线查询</w:t>
            </w:r>
            <w:r w:rsidR="00903341">
              <w:fldChar w:fldCharType="begin"/>
            </w:r>
            <w:r w:rsidR="00903341" w:rsidRPr="00903341">
              <w:rPr>
                <w:lang w:val="en-US"/>
              </w:rPr>
              <w:instrText>HYPERLINK "http://www.itu.int/publ/R-REC/zh"</w:instrText>
            </w:r>
            <w:r w:rsidR="00903341">
              <w:fldChar w:fldCharType="separate"/>
            </w:r>
            <w:r w:rsidR="004219E7" w:rsidRPr="00DF2A44">
              <w:rPr>
                <w:rStyle w:val="Hyperlink"/>
                <w:sz w:val="18"/>
                <w:szCs w:val="18"/>
                <w:lang w:val="en-US"/>
              </w:rPr>
              <w:t>http://www.itu.int/publ/R-REC/zh</w:t>
            </w:r>
            <w:r w:rsidR="00903341">
              <w:rPr>
                <w:rStyle w:val="Hyperlink"/>
                <w:sz w:val="18"/>
                <w:szCs w:val="18"/>
                <w:lang w:val="en-US"/>
              </w:rPr>
              <w:fldChar w:fldCharType="end"/>
            </w:r>
            <w:r w:rsidRPr="00BC0851">
              <w:rPr>
                <w:rFonts w:hint="eastAsia"/>
                <w:sz w:val="18"/>
                <w:szCs w:val="18"/>
                <w:lang w:val="en-US" w:eastAsia="zh-CN"/>
              </w:rPr>
              <w:t>）</w:t>
            </w:r>
          </w:p>
        </w:tc>
      </w:tr>
      <w:tr w:rsidR="00BC0851" w:rsidRPr="00BC0851" w14:paraId="4BB2D698" w14:textId="77777777" w:rsidTr="00FF7F4B">
        <w:tc>
          <w:tcPr>
            <w:tcW w:w="960" w:type="dxa"/>
          </w:tcPr>
          <w:p w14:paraId="639A0C45" w14:textId="77777777" w:rsidR="002259CB" w:rsidRPr="00BC0851" w:rsidRDefault="002259CB" w:rsidP="00FF7F4B">
            <w:pPr>
              <w:spacing w:after="40"/>
              <w:ind w:left="57"/>
              <w:rPr>
                <w:b/>
                <w:bCs/>
                <w:sz w:val="20"/>
                <w:lang w:val="en-US"/>
              </w:rPr>
            </w:pPr>
            <w:r w:rsidRPr="00BC0851">
              <w:rPr>
                <w:rFonts w:ascii="SimSun" w:hAnsi="SimSun" w:hint="eastAsia"/>
                <w:b/>
                <w:bCs/>
                <w:sz w:val="20"/>
                <w:lang w:val="en-US" w:eastAsia="zh-CN"/>
              </w:rPr>
              <w:t>系列</w:t>
            </w:r>
          </w:p>
        </w:tc>
        <w:tc>
          <w:tcPr>
            <w:tcW w:w="8788" w:type="dxa"/>
          </w:tcPr>
          <w:p w14:paraId="27D5AF4D"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BC0851">
              <w:rPr>
                <w:rFonts w:ascii="SimSun" w:hAnsi="SimSun" w:hint="eastAsia"/>
                <w:bCs/>
                <w:sz w:val="20"/>
                <w:lang w:val="en-US" w:eastAsia="zh-CN"/>
              </w:rPr>
              <w:t>标题</w:t>
            </w:r>
          </w:p>
        </w:tc>
      </w:tr>
      <w:tr w:rsidR="00BC0851" w:rsidRPr="00BC0851" w14:paraId="44BFD679" w14:textId="77777777" w:rsidTr="00FF7F4B">
        <w:tc>
          <w:tcPr>
            <w:tcW w:w="960" w:type="dxa"/>
          </w:tcPr>
          <w:p w14:paraId="26DF52D9" w14:textId="77777777" w:rsidR="002259CB" w:rsidRPr="00BC0851" w:rsidRDefault="002259CB" w:rsidP="00FF7F4B">
            <w:pPr>
              <w:spacing w:before="30" w:after="30"/>
              <w:ind w:left="57"/>
              <w:jc w:val="left"/>
              <w:rPr>
                <w:b/>
                <w:bCs/>
                <w:sz w:val="20"/>
                <w:lang w:val="en-US"/>
              </w:rPr>
            </w:pPr>
            <w:r w:rsidRPr="00BC0851">
              <w:rPr>
                <w:b/>
                <w:bCs/>
                <w:sz w:val="20"/>
                <w:lang w:val="en-US"/>
              </w:rPr>
              <w:t>BO</w:t>
            </w:r>
          </w:p>
        </w:tc>
        <w:tc>
          <w:tcPr>
            <w:tcW w:w="8788" w:type="dxa"/>
          </w:tcPr>
          <w:p w14:paraId="607A0933"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BC0851">
              <w:rPr>
                <w:rFonts w:hint="eastAsia"/>
                <w:b w:val="0"/>
                <w:bCs/>
                <w:sz w:val="20"/>
                <w:lang w:val="en-US" w:eastAsia="zh-CN"/>
              </w:rPr>
              <w:t>卫星传送</w:t>
            </w:r>
          </w:p>
        </w:tc>
      </w:tr>
      <w:tr w:rsidR="00BC0851" w:rsidRPr="00BC0851" w14:paraId="360B6024" w14:textId="77777777" w:rsidTr="00FF7F4B">
        <w:tc>
          <w:tcPr>
            <w:tcW w:w="960" w:type="dxa"/>
          </w:tcPr>
          <w:p w14:paraId="0E93BDD8" w14:textId="77777777" w:rsidR="002259CB" w:rsidRPr="00BC0851" w:rsidRDefault="002259CB" w:rsidP="00FF7F4B">
            <w:pPr>
              <w:spacing w:before="30" w:after="30"/>
              <w:ind w:left="57"/>
              <w:jc w:val="left"/>
              <w:rPr>
                <w:b/>
                <w:bCs/>
                <w:sz w:val="20"/>
                <w:lang w:val="en-US"/>
              </w:rPr>
            </w:pPr>
            <w:r w:rsidRPr="00BC0851">
              <w:rPr>
                <w:b/>
                <w:bCs/>
                <w:sz w:val="20"/>
                <w:lang w:val="en-US"/>
              </w:rPr>
              <w:t>BR</w:t>
            </w:r>
          </w:p>
        </w:tc>
        <w:tc>
          <w:tcPr>
            <w:tcW w:w="8788" w:type="dxa"/>
          </w:tcPr>
          <w:p w14:paraId="54E6D1CC"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BC0851">
              <w:rPr>
                <w:rFonts w:hint="eastAsia"/>
                <w:b w:val="0"/>
                <w:sz w:val="20"/>
                <w:lang w:val="en-US" w:eastAsia="zh-CN"/>
              </w:rPr>
              <w:t>用于制作、存档和播出的录制；电视电影</w:t>
            </w:r>
          </w:p>
        </w:tc>
      </w:tr>
      <w:tr w:rsidR="00BC0851" w:rsidRPr="00BC0851" w14:paraId="32CAE3E3" w14:textId="77777777" w:rsidTr="00FF7F4B">
        <w:tc>
          <w:tcPr>
            <w:tcW w:w="960" w:type="dxa"/>
          </w:tcPr>
          <w:p w14:paraId="6D742788" w14:textId="77777777" w:rsidR="002259CB" w:rsidRPr="00BC0851" w:rsidRDefault="002259CB" w:rsidP="00FF7F4B">
            <w:pPr>
              <w:spacing w:before="30" w:after="30"/>
              <w:ind w:left="57"/>
              <w:jc w:val="left"/>
              <w:rPr>
                <w:b/>
                <w:bCs/>
                <w:sz w:val="20"/>
                <w:lang w:val="en-US"/>
              </w:rPr>
            </w:pPr>
            <w:r w:rsidRPr="00BC0851">
              <w:rPr>
                <w:b/>
                <w:bCs/>
                <w:sz w:val="20"/>
                <w:lang w:val="en-US"/>
              </w:rPr>
              <w:t>BS</w:t>
            </w:r>
          </w:p>
        </w:tc>
        <w:tc>
          <w:tcPr>
            <w:tcW w:w="8788" w:type="dxa"/>
          </w:tcPr>
          <w:p w14:paraId="1C1D802C"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C0851">
              <w:rPr>
                <w:rFonts w:hint="eastAsia"/>
                <w:b w:val="0"/>
                <w:sz w:val="20"/>
                <w:lang w:val="en-US" w:eastAsia="zh-CN"/>
              </w:rPr>
              <w:t>广播业务（声音）</w:t>
            </w:r>
          </w:p>
        </w:tc>
      </w:tr>
      <w:tr w:rsidR="00BC0851" w:rsidRPr="00BC0851" w14:paraId="30878702" w14:textId="77777777" w:rsidTr="00FF7F4B">
        <w:tc>
          <w:tcPr>
            <w:tcW w:w="960" w:type="dxa"/>
          </w:tcPr>
          <w:p w14:paraId="2C955561" w14:textId="77777777" w:rsidR="002259CB" w:rsidRPr="00BC0851" w:rsidRDefault="002259CB" w:rsidP="00FF7F4B">
            <w:pPr>
              <w:spacing w:before="30" w:after="30"/>
              <w:ind w:left="57"/>
              <w:jc w:val="left"/>
              <w:rPr>
                <w:b/>
                <w:bCs/>
                <w:sz w:val="20"/>
                <w:lang w:val="en-US"/>
              </w:rPr>
            </w:pPr>
            <w:r w:rsidRPr="00BC0851">
              <w:rPr>
                <w:b/>
                <w:bCs/>
                <w:sz w:val="20"/>
                <w:lang w:val="en-US"/>
              </w:rPr>
              <w:t>BT</w:t>
            </w:r>
          </w:p>
        </w:tc>
        <w:tc>
          <w:tcPr>
            <w:tcW w:w="8788" w:type="dxa"/>
          </w:tcPr>
          <w:p w14:paraId="77F942E0"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C0851">
              <w:rPr>
                <w:rFonts w:hint="eastAsia"/>
                <w:b w:val="0"/>
                <w:sz w:val="20"/>
                <w:lang w:val="en-US" w:eastAsia="zh-CN"/>
              </w:rPr>
              <w:t>广播业务（电视）</w:t>
            </w:r>
          </w:p>
        </w:tc>
      </w:tr>
      <w:tr w:rsidR="00BC0851" w:rsidRPr="00BC0851" w14:paraId="3C384CE7" w14:textId="77777777" w:rsidTr="00FF7F4B">
        <w:tc>
          <w:tcPr>
            <w:tcW w:w="960" w:type="dxa"/>
          </w:tcPr>
          <w:p w14:paraId="5A53267A" w14:textId="77777777" w:rsidR="002259CB" w:rsidRPr="00BC0851" w:rsidRDefault="002259CB" w:rsidP="00FF7F4B">
            <w:pPr>
              <w:spacing w:before="30" w:after="30"/>
              <w:ind w:left="57"/>
              <w:jc w:val="left"/>
              <w:rPr>
                <w:b/>
                <w:bCs/>
                <w:sz w:val="20"/>
                <w:lang w:val="fr-CH"/>
              </w:rPr>
            </w:pPr>
            <w:r w:rsidRPr="00BC0851">
              <w:rPr>
                <w:b/>
                <w:bCs/>
                <w:sz w:val="20"/>
                <w:lang w:val="fr-CH"/>
              </w:rPr>
              <w:t>F</w:t>
            </w:r>
          </w:p>
        </w:tc>
        <w:tc>
          <w:tcPr>
            <w:tcW w:w="8788" w:type="dxa"/>
          </w:tcPr>
          <w:p w14:paraId="42F7EC7D" w14:textId="77777777" w:rsidR="002259CB" w:rsidRPr="00BC0851"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BC0851">
              <w:rPr>
                <w:rFonts w:hint="eastAsia"/>
                <w:sz w:val="20"/>
                <w:lang w:val="fr-CH" w:eastAsia="zh-CN"/>
              </w:rPr>
              <w:t>固定业务</w:t>
            </w:r>
          </w:p>
        </w:tc>
      </w:tr>
      <w:tr w:rsidR="00BC0851" w:rsidRPr="00BC0851" w14:paraId="3B36A617" w14:textId="77777777" w:rsidTr="00FF7F4B">
        <w:tc>
          <w:tcPr>
            <w:tcW w:w="960" w:type="dxa"/>
          </w:tcPr>
          <w:p w14:paraId="56EB1D6C" w14:textId="77777777" w:rsidR="002259CB" w:rsidRPr="00BC0851" w:rsidRDefault="002259CB" w:rsidP="00FF7F4B">
            <w:pPr>
              <w:spacing w:before="30" w:after="30"/>
              <w:ind w:left="57"/>
              <w:jc w:val="left"/>
              <w:rPr>
                <w:b/>
                <w:bCs/>
                <w:sz w:val="20"/>
                <w:lang w:val="en-US"/>
              </w:rPr>
            </w:pPr>
            <w:r w:rsidRPr="00BC0851">
              <w:rPr>
                <w:b/>
                <w:bCs/>
                <w:sz w:val="20"/>
                <w:lang w:val="en-US"/>
              </w:rPr>
              <w:t>M</w:t>
            </w:r>
          </w:p>
        </w:tc>
        <w:tc>
          <w:tcPr>
            <w:tcW w:w="8788" w:type="dxa"/>
          </w:tcPr>
          <w:p w14:paraId="14D49A78" w14:textId="77777777" w:rsidR="002259CB" w:rsidRPr="00BC0851"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BC0851">
              <w:rPr>
                <w:rFonts w:hint="eastAsia"/>
                <w:b w:val="0"/>
                <w:sz w:val="20"/>
                <w:lang w:val="en-US" w:eastAsia="zh-CN"/>
              </w:rPr>
              <w:t>移动、无线电定位、业余和相关卫星业务</w:t>
            </w:r>
          </w:p>
        </w:tc>
      </w:tr>
      <w:tr w:rsidR="00BC0851" w:rsidRPr="00BC0851" w14:paraId="22E36E8A" w14:textId="77777777" w:rsidTr="00FF7F4B">
        <w:tc>
          <w:tcPr>
            <w:tcW w:w="960" w:type="dxa"/>
            <w:shd w:val="clear" w:color="auto" w:fill="F3F3F3"/>
          </w:tcPr>
          <w:p w14:paraId="3A8E988C" w14:textId="77777777" w:rsidR="002259CB" w:rsidRPr="000E3107" w:rsidRDefault="002259CB" w:rsidP="00FF7F4B">
            <w:pPr>
              <w:spacing w:before="30" w:after="30"/>
              <w:ind w:left="57"/>
              <w:jc w:val="left"/>
              <w:rPr>
                <w:b/>
                <w:bCs/>
                <w:color w:val="000080"/>
                <w:sz w:val="20"/>
                <w:lang w:val="en-US"/>
              </w:rPr>
            </w:pPr>
            <w:r w:rsidRPr="000E3107">
              <w:rPr>
                <w:b/>
                <w:bCs/>
                <w:color w:val="000080"/>
                <w:sz w:val="20"/>
                <w:lang w:val="en-US"/>
              </w:rPr>
              <w:t>P</w:t>
            </w:r>
          </w:p>
        </w:tc>
        <w:tc>
          <w:tcPr>
            <w:tcW w:w="8788" w:type="dxa"/>
            <w:shd w:val="clear" w:color="auto" w:fill="F3F3F3"/>
          </w:tcPr>
          <w:p w14:paraId="0B7F04AF" w14:textId="77777777" w:rsidR="002259CB" w:rsidRPr="000E3107" w:rsidRDefault="002259CB" w:rsidP="00FF7F4B">
            <w:pPr>
              <w:spacing w:before="30" w:after="30"/>
              <w:ind w:leftChars="-15" w:left="-4" w:hangingChars="16" w:hanging="32"/>
              <w:jc w:val="left"/>
              <w:rPr>
                <w:b/>
                <w:bCs/>
                <w:color w:val="000080"/>
                <w:sz w:val="20"/>
                <w:lang w:val="en-US"/>
              </w:rPr>
            </w:pPr>
            <w:proofErr w:type="spellStart"/>
            <w:r w:rsidRPr="000E3107">
              <w:rPr>
                <w:rFonts w:hint="eastAsia"/>
                <w:b/>
                <w:bCs/>
                <w:color w:val="000080"/>
                <w:sz w:val="20"/>
                <w:lang w:val="en-US"/>
              </w:rPr>
              <w:t>无线电波传播</w:t>
            </w:r>
            <w:proofErr w:type="spellEnd"/>
          </w:p>
        </w:tc>
      </w:tr>
      <w:tr w:rsidR="00BC0851" w:rsidRPr="00BC0851" w14:paraId="13CFAD5B" w14:textId="77777777" w:rsidTr="00FF7F4B">
        <w:tc>
          <w:tcPr>
            <w:tcW w:w="960" w:type="dxa"/>
          </w:tcPr>
          <w:p w14:paraId="0A146A1F" w14:textId="77777777" w:rsidR="002259CB" w:rsidRPr="00BC0851" w:rsidRDefault="002259CB" w:rsidP="00FF7F4B">
            <w:pPr>
              <w:spacing w:before="30" w:after="30"/>
              <w:ind w:left="57"/>
              <w:jc w:val="left"/>
              <w:rPr>
                <w:b/>
                <w:bCs/>
                <w:sz w:val="20"/>
                <w:lang w:val="en-US"/>
              </w:rPr>
            </w:pPr>
            <w:r w:rsidRPr="00BC0851">
              <w:rPr>
                <w:b/>
                <w:bCs/>
                <w:sz w:val="20"/>
                <w:lang w:val="en-US"/>
              </w:rPr>
              <w:t>RA</w:t>
            </w:r>
          </w:p>
        </w:tc>
        <w:tc>
          <w:tcPr>
            <w:tcW w:w="8788" w:type="dxa"/>
          </w:tcPr>
          <w:p w14:paraId="4C37CD66" w14:textId="77777777" w:rsidR="002259CB" w:rsidRPr="00BC0851"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C0851">
              <w:rPr>
                <w:rFonts w:hint="eastAsia"/>
                <w:sz w:val="20"/>
                <w:lang w:val="en-US" w:eastAsia="zh-CN"/>
              </w:rPr>
              <w:t>射电天文</w:t>
            </w:r>
          </w:p>
        </w:tc>
      </w:tr>
      <w:tr w:rsidR="00BC0851" w:rsidRPr="00BC0851" w14:paraId="253A2E52" w14:textId="77777777" w:rsidTr="00FF7F4B">
        <w:tc>
          <w:tcPr>
            <w:tcW w:w="960" w:type="dxa"/>
          </w:tcPr>
          <w:p w14:paraId="213A33BC" w14:textId="77777777" w:rsidR="002259CB" w:rsidRPr="00BC0851" w:rsidRDefault="002259CB" w:rsidP="00FF7F4B">
            <w:pPr>
              <w:spacing w:before="30" w:after="30"/>
              <w:ind w:left="57"/>
              <w:jc w:val="left"/>
              <w:rPr>
                <w:b/>
                <w:bCs/>
                <w:sz w:val="20"/>
                <w:lang w:val="en-US"/>
              </w:rPr>
            </w:pPr>
            <w:r w:rsidRPr="00BC0851">
              <w:rPr>
                <w:b/>
                <w:bCs/>
                <w:sz w:val="20"/>
                <w:lang w:val="en-US"/>
              </w:rPr>
              <w:t>RS</w:t>
            </w:r>
          </w:p>
        </w:tc>
        <w:tc>
          <w:tcPr>
            <w:tcW w:w="8788" w:type="dxa"/>
          </w:tcPr>
          <w:p w14:paraId="50DF6533" w14:textId="77777777" w:rsidR="002259CB" w:rsidRPr="00BC0851"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C0851">
              <w:rPr>
                <w:rFonts w:hint="eastAsia"/>
                <w:sz w:val="20"/>
                <w:lang w:val="en-US" w:eastAsia="zh-CN"/>
              </w:rPr>
              <w:t>遥感系统</w:t>
            </w:r>
          </w:p>
        </w:tc>
      </w:tr>
      <w:tr w:rsidR="00BC0851" w:rsidRPr="00BC0851" w14:paraId="499F3599" w14:textId="77777777" w:rsidTr="00FF7F4B">
        <w:tc>
          <w:tcPr>
            <w:tcW w:w="960" w:type="dxa"/>
            <w:shd w:val="clear" w:color="auto" w:fill="FFFFFF"/>
          </w:tcPr>
          <w:p w14:paraId="440FBCA2" w14:textId="77777777" w:rsidR="002259CB" w:rsidRPr="00BC0851" w:rsidRDefault="002259CB" w:rsidP="00FF7F4B">
            <w:pPr>
              <w:spacing w:before="30" w:after="30"/>
              <w:ind w:left="57"/>
              <w:jc w:val="left"/>
              <w:rPr>
                <w:b/>
                <w:bCs/>
                <w:sz w:val="20"/>
                <w:lang w:val="en-US"/>
              </w:rPr>
            </w:pPr>
            <w:r w:rsidRPr="00BC0851">
              <w:rPr>
                <w:b/>
                <w:bCs/>
                <w:sz w:val="20"/>
                <w:lang w:val="en-US"/>
              </w:rPr>
              <w:t>S</w:t>
            </w:r>
          </w:p>
        </w:tc>
        <w:tc>
          <w:tcPr>
            <w:tcW w:w="8788" w:type="dxa"/>
            <w:shd w:val="clear" w:color="auto" w:fill="FFFFFF"/>
          </w:tcPr>
          <w:p w14:paraId="2AC45936" w14:textId="77777777" w:rsidR="002259CB" w:rsidRPr="00BC0851" w:rsidRDefault="002259CB" w:rsidP="00FF7F4B">
            <w:pPr>
              <w:spacing w:before="30" w:after="30"/>
              <w:ind w:leftChars="-2" w:left="-4" w:hanging="1"/>
              <w:jc w:val="left"/>
              <w:rPr>
                <w:sz w:val="20"/>
                <w:lang w:val="en-US"/>
              </w:rPr>
            </w:pPr>
            <w:proofErr w:type="spellStart"/>
            <w:r w:rsidRPr="00BC0851">
              <w:rPr>
                <w:rFonts w:hint="eastAsia"/>
                <w:sz w:val="20"/>
                <w:lang w:val="en-US"/>
              </w:rPr>
              <w:t>卫星固定业务</w:t>
            </w:r>
            <w:proofErr w:type="spellEnd"/>
          </w:p>
        </w:tc>
      </w:tr>
      <w:tr w:rsidR="00BC0851" w:rsidRPr="00BC0851" w14:paraId="5DB18643" w14:textId="77777777" w:rsidTr="00FF7F4B">
        <w:tc>
          <w:tcPr>
            <w:tcW w:w="960" w:type="dxa"/>
          </w:tcPr>
          <w:p w14:paraId="7BD80545" w14:textId="77777777" w:rsidR="002259CB" w:rsidRPr="00BC0851" w:rsidRDefault="002259CB" w:rsidP="00FF7F4B">
            <w:pPr>
              <w:spacing w:before="30" w:after="30"/>
              <w:ind w:left="57"/>
              <w:jc w:val="left"/>
              <w:rPr>
                <w:b/>
                <w:bCs/>
                <w:sz w:val="20"/>
                <w:lang w:val="en-US"/>
              </w:rPr>
            </w:pPr>
            <w:r w:rsidRPr="00BC0851">
              <w:rPr>
                <w:b/>
                <w:bCs/>
                <w:sz w:val="20"/>
                <w:lang w:val="en-US"/>
              </w:rPr>
              <w:t>SA</w:t>
            </w:r>
          </w:p>
        </w:tc>
        <w:tc>
          <w:tcPr>
            <w:tcW w:w="8788" w:type="dxa"/>
          </w:tcPr>
          <w:p w14:paraId="294F2E57" w14:textId="77777777" w:rsidR="002259CB" w:rsidRPr="00BC0851" w:rsidRDefault="002259CB" w:rsidP="00FF7F4B">
            <w:pPr>
              <w:spacing w:before="30" w:after="30"/>
              <w:jc w:val="left"/>
              <w:rPr>
                <w:sz w:val="20"/>
                <w:lang w:val="en-US"/>
              </w:rPr>
            </w:pPr>
            <w:r w:rsidRPr="00BC0851">
              <w:rPr>
                <w:rFonts w:hint="eastAsia"/>
                <w:sz w:val="20"/>
                <w:lang w:val="en-US" w:eastAsia="zh-CN"/>
              </w:rPr>
              <w:t>空间应用和气象</w:t>
            </w:r>
          </w:p>
        </w:tc>
      </w:tr>
      <w:tr w:rsidR="00BC0851" w:rsidRPr="00BC0851" w14:paraId="6F2C16FE" w14:textId="77777777" w:rsidTr="00FF7F4B">
        <w:tc>
          <w:tcPr>
            <w:tcW w:w="960" w:type="dxa"/>
          </w:tcPr>
          <w:p w14:paraId="7E789D31" w14:textId="77777777" w:rsidR="002259CB" w:rsidRPr="00BC0851" w:rsidRDefault="002259CB" w:rsidP="00FF7F4B">
            <w:pPr>
              <w:spacing w:before="30" w:after="30"/>
              <w:ind w:left="57"/>
              <w:jc w:val="left"/>
              <w:rPr>
                <w:b/>
                <w:bCs/>
                <w:sz w:val="20"/>
                <w:lang w:val="en-US"/>
              </w:rPr>
            </w:pPr>
            <w:r w:rsidRPr="00BC0851">
              <w:rPr>
                <w:b/>
                <w:bCs/>
                <w:sz w:val="20"/>
                <w:lang w:val="en-US"/>
              </w:rPr>
              <w:t>SF</w:t>
            </w:r>
          </w:p>
        </w:tc>
        <w:tc>
          <w:tcPr>
            <w:tcW w:w="8788" w:type="dxa"/>
          </w:tcPr>
          <w:p w14:paraId="74334D5E" w14:textId="77777777" w:rsidR="002259CB" w:rsidRPr="00BC0851" w:rsidRDefault="002259CB" w:rsidP="00FF7F4B">
            <w:pPr>
              <w:spacing w:before="30" w:after="30"/>
              <w:jc w:val="left"/>
              <w:rPr>
                <w:sz w:val="20"/>
                <w:lang w:val="en-US" w:eastAsia="zh-CN"/>
              </w:rPr>
            </w:pPr>
            <w:r w:rsidRPr="00BC0851">
              <w:rPr>
                <w:rFonts w:hint="eastAsia"/>
                <w:sz w:val="20"/>
                <w:lang w:val="en-US" w:eastAsia="zh-CN"/>
              </w:rPr>
              <w:t>卫星固定业务和固定业务系统间的频率共用和协调</w:t>
            </w:r>
          </w:p>
        </w:tc>
      </w:tr>
      <w:tr w:rsidR="00BC0851" w:rsidRPr="00BC0851" w14:paraId="0BE716CE" w14:textId="77777777" w:rsidTr="00FF7F4B">
        <w:tc>
          <w:tcPr>
            <w:tcW w:w="960" w:type="dxa"/>
          </w:tcPr>
          <w:p w14:paraId="097AF441" w14:textId="77777777" w:rsidR="002259CB" w:rsidRPr="00BC0851" w:rsidRDefault="002259CB" w:rsidP="00FF7F4B">
            <w:pPr>
              <w:spacing w:before="30" w:after="30"/>
              <w:ind w:left="57"/>
              <w:jc w:val="left"/>
              <w:rPr>
                <w:b/>
                <w:bCs/>
                <w:sz w:val="20"/>
                <w:lang w:val="en-US"/>
              </w:rPr>
            </w:pPr>
            <w:r w:rsidRPr="00BC0851">
              <w:rPr>
                <w:b/>
                <w:bCs/>
                <w:sz w:val="20"/>
                <w:lang w:val="en-US"/>
              </w:rPr>
              <w:t>SM</w:t>
            </w:r>
          </w:p>
        </w:tc>
        <w:tc>
          <w:tcPr>
            <w:tcW w:w="8788" w:type="dxa"/>
          </w:tcPr>
          <w:p w14:paraId="4CF91D55" w14:textId="77777777" w:rsidR="002259CB" w:rsidRPr="00BC0851"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C0851">
              <w:rPr>
                <w:rFonts w:hint="eastAsia"/>
                <w:sz w:val="20"/>
                <w:lang w:val="en-US" w:eastAsia="zh-CN"/>
              </w:rPr>
              <w:t>频谱管理</w:t>
            </w:r>
          </w:p>
        </w:tc>
      </w:tr>
      <w:tr w:rsidR="00BC0851" w:rsidRPr="00BC0851" w14:paraId="5EA75210" w14:textId="77777777" w:rsidTr="00FF7F4B">
        <w:tc>
          <w:tcPr>
            <w:tcW w:w="960" w:type="dxa"/>
          </w:tcPr>
          <w:p w14:paraId="3B6296E8" w14:textId="77777777" w:rsidR="002259CB" w:rsidRPr="00BC0851" w:rsidRDefault="002259CB" w:rsidP="00FF7F4B">
            <w:pPr>
              <w:spacing w:before="30" w:after="30"/>
              <w:ind w:left="57"/>
              <w:jc w:val="left"/>
              <w:rPr>
                <w:b/>
                <w:bCs/>
                <w:sz w:val="20"/>
                <w:lang w:val="en-US"/>
              </w:rPr>
            </w:pPr>
            <w:r w:rsidRPr="00BC0851">
              <w:rPr>
                <w:b/>
                <w:bCs/>
                <w:sz w:val="20"/>
                <w:lang w:val="en-US"/>
              </w:rPr>
              <w:t>SNG</w:t>
            </w:r>
          </w:p>
        </w:tc>
        <w:tc>
          <w:tcPr>
            <w:tcW w:w="8788" w:type="dxa"/>
          </w:tcPr>
          <w:p w14:paraId="5044135A" w14:textId="77777777" w:rsidR="002259CB" w:rsidRPr="00BC0851" w:rsidRDefault="002259CB" w:rsidP="00FF7F4B">
            <w:pPr>
              <w:spacing w:before="30" w:after="30"/>
              <w:jc w:val="left"/>
              <w:rPr>
                <w:sz w:val="20"/>
                <w:lang w:val="en-US"/>
              </w:rPr>
            </w:pPr>
            <w:r w:rsidRPr="00BC0851">
              <w:rPr>
                <w:rFonts w:hint="eastAsia"/>
                <w:sz w:val="20"/>
                <w:lang w:val="en-US" w:eastAsia="zh-CN"/>
              </w:rPr>
              <w:t>卫星新闻采集</w:t>
            </w:r>
          </w:p>
        </w:tc>
      </w:tr>
      <w:tr w:rsidR="00BC0851" w:rsidRPr="00BC0851" w14:paraId="031D4ED7" w14:textId="77777777" w:rsidTr="00FF7F4B">
        <w:tc>
          <w:tcPr>
            <w:tcW w:w="960" w:type="dxa"/>
          </w:tcPr>
          <w:p w14:paraId="54041F01" w14:textId="77777777" w:rsidR="002259CB" w:rsidRPr="00BC0851" w:rsidRDefault="002259CB" w:rsidP="00FF7F4B">
            <w:pPr>
              <w:spacing w:before="30" w:after="30"/>
              <w:ind w:left="57"/>
              <w:jc w:val="left"/>
              <w:rPr>
                <w:b/>
                <w:bCs/>
                <w:sz w:val="20"/>
                <w:lang w:val="en-US"/>
              </w:rPr>
            </w:pPr>
            <w:r w:rsidRPr="00BC0851">
              <w:rPr>
                <w:b/>
                <w:bCs/>
                <w:sz w:val="20"/>
                <w:lang w:val="en-US"/>
              </w:rPr>
              <w:t>TF</w:t>
            </w:r>
          </w:p>
        </w:tc>
        <w:tc>
          <w:tcPr>
            <w:tcW w:w="8788" w:type="dxa"/>
          </w:tcPr>
          <w:p w14:paraId="3D26587C" w14:textId="77777777" w:rsidR="002259CB" w:rsidRPr="00BC0851" w:rsidRDefault="002259CB" w:rsidP="00FF7F4B">
            <w:pPr>
              <w:spacing w:before="30" w:after="30"/>
              <w:jc w:val="left"/>
              <w:rPr>
                <w:sz w:val="20"/>
                <w:lang w:val="en-US" w:eastAsia="zh-CN"/>
              </w:rPr>
            </w:pPr>
            <w:r w:rsidRPr="00BC0851">
              <w:rPr>
                <w:rFonts w:hint="eastAsia"/>
                <w:sz w:val="20"/>
                <w:lang w:val="en-US" w:eastAsia="zh-CN"/>
              </w:rPr>
              <w:t>时间信号和频率标准发射</w:t>
            </w:r>
          </w:p>
        </w:tc>
      </w:tr>
      <w:tr w:rsidR="002259CB" w:rsidRPr="00BC0851" w14:paraId="2C8A1BF3" w14:textId="77777777" w:rsidTr="00FF7F4B">
        <w:tc>
          <w:tcPr>
            <w:tcW w:w="960" w:type="dxa"/>
          </w:tcPr>
          <w:p w14:paraId="16662DA7" w14:textId="77777777" w:rsidR="002259CB" w:rsidRPr="00BC0851" w:rsidRDefault="002259CB" w:rsidP="00FF7F4B">
            <w:pPr>
              <w:spacing w:before="30" w:after="30"/>
              <w:ind w:left="57"/>
              <w:jc w:val="left"/>
              <w:rPr>
                <w:b/>
                <w:bCs/>
                <w:sz w:val="20"/>
                <w:lang w:val="en-US"/>
              </w:rPr>
            </w:pPr>
            <w:r w:rsidRPr="00BC0851">
              <w:rPr>
                <w:b/>
                <w:bCs/>
                <w:sz w:val="20"/>
                <w:lang w:val="en-US"/>
              </w:rPr>
              <w:t>V</w:t>
            </w:r>
          </w:p>
        </w:tc>
        <w:tc>
          <w:tcPr>
            <w:tcW w:w="8788" w:type="dxa"/>
          </w:tcPr>
          <w:p w14:paraId="68F22534" w14:textId="77777777" w:rsidR="002259CB" w:rsidRPr="00BC0851" w:rsidRDefault="002259CB" w:rsidP="00FF7F4B">
            <w:pPr>
              <w:spacing w:before="30" w:after="180"/>
              <w:jc w:val="left"/>
              <w:rPr>
                <w:sz w:val="20"/>
                <w:lang w:val="en-US"/>
              </w:rPr>
            </w:pPr>
            <w:r w:rsidRPr="00BC0851">
              <w:rPr>
                <w:rFonts w:hint="eastAsia"/>
                <w:sz w:val="20"/>
                <w:lang w:val="en-US" w:eastAsia="zh-CN"/>
              </w:rPr>
              <w:t>词汇和相关问题</w:t>
            </w:r>
          </w:p>
        </w:tc>
      </w:tr>
    </w:tbl>
    <w:p w14:paraId="495F0DDF" w14:textId="77777777" w:rsidR="002259CB" w:rsidRPr="00BC0851"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BC0851" w:rsidRPr="00BC0851" w14:paraId="54B8C115" w14:textId="77777777" w:rsidTr="005B75BA">
        <w:tc>
          <w:tcPr>
            <w:tcW w:w="9775" w:type="dxa"/>
          </w:tcPr>
          <w:p w14:paraId="5EA4009F" w14:textId="77777777" w:rsidR="002259CB" w:rsidRPr="00BC0851" w:rsidRDefault="005B75BA" w:rsidP="005B75BA">
            <w:pPr>
              <w:keepLines/>
              <w:spacing w:after="120"/>
              <w:rPr>
                <w:rFonts w:eastAsia="STKaiti"/>
                <w:b/>
                <w:sz w:val="20"/>
                <w:lang w:eastAsia="zh-CN"/>
              </w:rPr>
            </w:pPr>
            <w:r w:rsidRPr="00BC0851">
              <w:rPr>
                <w:rFonts w:eastAsia="STKaiti" w:hint="eastAsia"/>
                <w:b/>
                <w:sz w:val="20"/>
                <w:lang w:eastAsia="zh-CN"/>
              </w:rPr>
              <w:t>注</w:t>
            </w:r>
            <w:r w:rsidR="002259CB" w:rsidRPr="00BC0851">
              <w:rPr>
                <w:rFonts w:eastAsia="STKaiti" w:hint="eastAsia"/>
                <w:b/>
                <w:sz w:val="20"/>
                <w:lang w:eastAsia="zh-CN"/>
              </w:rPr>
              <w:t>：</w:t>
            </w:r>
            <w:r w:rsidR="002259CB" w:rsidRPr="00BC0851">
              <w:rPr>
                <w:rFonts w:eastAsia="STKaiti" w:hint="eastAsia"/>
                <w:bCs/>
                <w:sz w:val="20"/>
                <w:lang w:eastAsia="zh-CN"/>
              </w:rPr>
              <w:t>该</w:t>
            </w:r>
            <w:r w:rsidR="002259CB" w:rsidRPr="00BC0851">
              <w:rPr>
                <w:rFonts w:eastAsia="STKaiti" w:hint="eastAsia"/>
                <w:bCs/>
                <w:sz w:val="20"/>
                <w:lang w:eastAsia="zh-CN"/>
              </w:rPr>
              <w:t>ITU-R</w:t>
            </w:r>
            <w:r w:rsidR="002259CB" w:rsidRPr="00BC0851">
              <w:rPr>
                <w:rFonts w:eastAsia="STKaiti" w:hint="eastAsia"/>
                <w:bCs/>
                <w:sz w:val="20"/>
                <w:lang w:eastAsia="zh-CN"/>
              </w:rPr>
              <w:t>建议书的英文版本根据</w:t>
            </w:r>
            <w:r w:rsidR="002259CB" w:rsidRPr="00BC0851">
              <w:rPr>
                <w:rFonts w:eastAsia="STKaiti" w:hint="eastAsia"/>
                <w:bCs/>
                <w:sz w:val="20"/>
                <w:lang w:eastAsia="zh-CN"/>
              </w:rPr>
              <w:t>ITU-R</w:t>
            </w:r>
            <w:r w:rsidR="002259CB" w:rsidRPr="00BC0851">
              <w:rPr>
                <w:rFonts w:eastAsia="STKaiti" w:hint="eastAsia"/>
                <w:bCs/>
                <w:sz w:val="20"/>
                <w:lang w:eastAsia="zh-CN"/>
              </w:rPr>
              <w:t>第</w:t>
            </w:r>
            <w:r w:rsidR="002259CB" w:rsidRPr="00BC0851">
              <w:rPr>
                <w:rFonts w:eastAsia="STKaiti" w:hint="eastAsia"/>
                <w:bCs/>
                <w:sz w:val="20"/>
                <w:lang w:eastAsia="zh-CN"/>
              </w:rPr>
              <w:t>1</w:t>
            </w:r>
            <w:r w:rsidR="002259CB" w:rsidRPr="00BC0851">
              <w:rPr>
                <w:rFonts w:eastAsia="STKaiti" w:hint="eastAsia"/>
                <w:bCs/>
                <w:sz w:val="20"/>
                <w:lang w:eastAsia="zh-CN"/>
              </w:rPr>
              <w:t>号决议详述的程序予以批准。</w:t>
            </w:r>
          </w:p>
        </w:tc>
      </w:tr>
    </w:tbl>
    <w:p w14:paraId="4ED41CFE" w14:textId="0859D429" w:rsidR="002259CB" w:rsidRPr="00BC0851" w:rsidRDefault="002259CB" w:rsidP="002259CB">
      <w:pPr>
        <w:tabs>
          <w:tab w:val="left" w:pos="9540"/>
        </w:tabs>
        <w:spacing w:before="360"/>
        <w:ind w:right="99"/>
        <w:jc w:val="right"/>
        <w:rPr>
          <w:sz w:val="20"/>
          <w:lang w:eastAsia="zh-CN"/>
        </w:rPr>
      </w:pPr>
      <w:r w:rsidRPr="00BC0851">
        <w:rPr>
          <w:rFonts w:ascii="STKaiti" w:eastAsia="STKaiti" w:hAnsi="STKaiti" w:hint="eastAsia"/>
          <w:sz w:val="20"/>
          <w:lang w:eastAsia="zh-CN"/>
        </w:rPr>
        <w:t>电子出版</w:t>
      </w:r>
      <w:r w:rsidRPr="00BC0851">
        <w:rPr>
          <w:rFonts w:ascii="STKaiti" w:eastAsia="STKaiti" w:hAnsi="STKaiti"/>
          <w:sz w:val="20"/>
          <w:lang w:eastAsia="zh-CN"/>
        </w:rPr>
        <w:br/>
      </w:r>
      <w:r w:rsidRPr="00BC0851">
        <w:rPr>
          <w:rFonts w:hint="eastAsia"/>
          <w:sz w:val="20"/>
          <w:lang w:eastAsia="zh-CN"/>
        </w:rPr>
        <w:t>20</w:t>
      </w:r>
      <w:r w:rsidR="00EA4631" w:rsidRPr="00BC0851">
        <w:rPr>
          <w:sz w:val="20"/>
          <w:lang w:eastAsia="zh-CN"/>
        </w:rPr>
        <w:t>2</w:t>
      </w:r>
      <w:r w:rsidR="00DF2A44">
        <w:rPr>
          <w:sz w:val="20"/>
          <w:lang w:eastAsia="zh-CN"/>
        </w:rPr>
        <w:t>3</w:t>
      </w:r>
      <w:r w:rsidRPr="00BC0851">
        <w:rPr>
          <w:rFonts w:hint="eastAsia"/>
          <w:sz w:val="20"/>
          <w:lang w:eastAsia="zh-CN"/>
        </w:rPr>
        <w:t>年，日内瓦</w:t>
      </w:r>
    </w:p>
    <w:p w14:paraId="3A69185C" w14:textId="77777777" w:rsidR="002259CB" w:rsidRPr="00BC0851" w:rsidRDefault="002259CB" w:rsidP="002259CB">
      <w:pPr>
        <w:rPr>
          <w:szCs w:val="24"/>
          <w:lang w:eastAsia="zh-CN"/>
        </w:rPr>
      </w:pPr>
    </w:p>
    <w:p w14:paraId="6CD86453" w14:textId="479C2ADE" w:rsidR="002259CB" w:rsidRPr="00BC0851" w:rsidRDefault="002259CB" w:rsidP="002259CB">
      <w:pPr>
        <w:jc w:val="center"/>
        <w:rPr>
          <w:sz w:val="20"/>
          <w:lang w:val="en-US" w:eastAsia="zh-CN"/>
        </w:rPr>
      </w:pPr>
      <w:r w:rsidRPr="00BC0851">
        <w:rPr>
          <w:sz w:val="20"/>
          <w:lang w:val="en-US"/>
        </w:rPr>
        <w:sym w:font="Symbol" w:char="F0E3"/>
      </w:r>
      <w:r w:rsidRPr="00BC0851">
        <w:rPr>
          <w:sz w:val="20"/>
          <w:lang w:val="en-US" w:eastAsia="zh-CN"/>
        </w:rPr>
        <w:t xml:space="preserve"> </w:t>
      </w:r>
      <w:r w:rsidR="00EA4631" w:rsidRPr="00BC0851">
        <w:rPr>
          <w:rFonts w:hint="eastAsia"/>
          <w:sz w:val="20"/>
          <w:lang w:val="en-US" w:eastAsia="zh-CN"/>
        </w:rPr>
        <w:t>国际电联</w:t>
      </w:r>
      <w:r w:rsidRPr="00BC0851">
        <w:rPr>
          <w:sz w:val="20"/>
          <w:lang w:val="en-US" w:eastAsia="zh-CN"/>
        </w:rPr>
        <w:t xml:space="preserve"> </w:t>
      </w:r>
      <w:bookmarkStart w:id="0" w:name="iiannee"/>
      <w:bookmarkEnd w:id="0"/>
      <w:r w:rsidRPr="00BC0851">
        <w:rPr>
          <w:sz w:val="20"/>
          <w:lang w:val="en-US" w:eastAsia="zh-CN"/>
        </w:rPr>
        <w:t>20</w:t>
      </w:r>
      <w:r w:rsidR="00EA4631" w:rsidRPr="00BC0851">
        <w:rPr>
          <w:sz w:val="20"/>
          <w:lang w:val="en-US" w:eastAsia="zh-CN"/>
        </w:rPr>
        <w:t>2</w:t>
      </w:r>
      <w:r w:rsidR="00DF2A44">
        <w:rPr>
          <w:sz w:val="20"/>
          <w:lang w:val="en-US" w:eastAsia="zh-CN"/>
        </w:rPr>
        <w:t>3</w:t>
      </w:r>
    </w:p>
    <w:p w14:paraId="448DBB5D" w14:textId="77777777" w:rsidR="002259CB" w:rsidRPr="00BC0851" w:rsidRDefault="002259CB" w:rsidP="002259CB">
      <w:pPr>
        <w:ind w:firstLineChars="200" w:firstLine="360"/>
        <w:jc w:val="left"/>
        <w:rPr>
          <w:lang w:val="en-US" w:eastAsia="zh-CN"/>
        </w:rPr>
      </w:pPr>
      <w:r w:rsidRPr="00BC0851">
        <w:rPr>
          <w:rFonts w:ascii="SimSun" w:hAnsi="SimSun" w:hint="eastAsia"/>
          <w:sz w:val="18"/>
          <w:szCs w:val="18"/>
          <w:lang w:val="en-US" w:eastAsia="zh-CN"/>
        </w:rPr>
        <w:t>版权所有。</w:t>
      </w:r>
      <w:r w:rsidRPr="00BC0851">
        <w:rPr>
          <w:rFonts w:ascii="SimSun" w:hAnsi="SimSun"/>
          <w:sz w:val="18"/>
          <w:szCs w:val="18"/>
          <w:lang w:eastAsia="zh-CN"/>
        </w:rPr>
        <w:t>未经国际电联书面许可，不得以任何手段复制本出版物的任何部分</w:t>
      </w:r>
      <w:r w:rsidRPr="00BC0851">
        <w:rPr>
          <w:rFonts w:ascii="SimSun" w:hAnsi="SimSun" w:hint="eastAsia"/>
          <w:sz w:val="18"/>
          <w:szCs w:val="18"/>
          <w:lang w:eastAsia="zh-CN"/>
        </w:rPr>
        <w:t>。</w:t>
      </w:r>
    </w:p>
    <w:p w14:paraId="0C59B854" w14:textId="77777777" w:rsidR="001252F4" w:rsidRPr="00BC0851"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rsidRPr="00BC0851" w:rsidSect="004F4F74">
          <w:headerReference w:type="even" r:id="rId12"/>
          <w:headerReference w:type="default" r:id="rId13"/>
          <w:pgSz w:w="11907" w:h="16840"/>
          <w:pgMar w:top="1418" w:right="1134" w:bottom="1134" w:left="1134" w:header="720" w:footer="482" w:gutter="0"/>
          <w:pgNumType w:fmt="lowerRoman" w:start="2"/>
          <w:cols w:space="720"/>
          <w:titlePg/>
          <w:docGrid w:linePitch="326"/>
        </w:sectPr>
      </w:pPr>
    </w:p>
    <w:p w14:paraId="69012450" w14:textId="67DCF1CF" w:rsidR="001252F4" w:rsidRPr="00BC0851" w:rsidRDefault="00FE0C12" w:rsidP="00970B7F">
      <w:pPr>
        <w:pStyle w:val="RecNo"/>
        <w:rPr>
          <w:lang w:eastAsia="zh-CN"/>
        </w:rPr>
      </w:pPr>
      <w:bookmarkStart w:id="1" w:name="c2tope"/>
      <w:bookmarkEnd w:id="1"/>
      <w:r w:rsidRPr="00BC0851">
        <w:rPr>
          <w:rFonts w:hint="eastAsia"/>
          <w:lang w:eastAsia="zh-CN"/>
        </w:rPr>
        <w:lastRenderedPageBreak/>
        <w:t>ITU-R P.</w:t>
      </w:r>
      <w:r w:rsidR="004D087F" w:rsidRPr="00970B7F">
        <w:rPr>
          <w:rStyle w:val="href"/>
          <w:lang w:eastAsia="zh-CN"/>
        </w:rPr>
        <w:t>676</w:t>
      </w:r>
      <w:r w:rsidR="004D087F" w:rsidRPr="00BC0851">
        <w:rPr>
          <w:rStyle w:val="href"/>
          <w:lang w:eastAsia="zh-CN"/>
        </w:rPr>
        <w:t>-1</w:t>
      </w:r>
      <w:r w:rsidR="004F1F8F" w:rsidRPr="00BC0851">
        <w:rPr>
          <w:rStyle w:val="href"/>
          <w:lang w:eastAsia="zh-CN"/>
        </w:rPr>
        <w:t>3</w:t>
      </w:r>
      <w:r w:rsidR="002259CB" w:rsidRPr="00970B7F">
        <w:rPr>
          <w:rFonts w:hint="eastAsia"/>
          <w:lang w:eastAsia="zh-CN"/>
        </w:rPr>
        <w:t>建议书</w:t>
      </w:r>
      <w:r w:rsidR="000D62AF">
        <w:rPr>
          <w:rStyle w:val="FootnoteReference"/>
          <w:lang w:val="en-US" w:eastAsia="zh-CN"/>
        </w:rPr>
        <w:footnoteReference w:customMarkFollows="1" w:id="1"/>
        <w:t>*</w:t>
      </w:r>
    </w:p>
    <w:p w14:paraId="6BDAFAEF" w14:textId="77777777" w:rsidR="001252F4" w:rsidRPr="00BC0851" w:rsidRDefault="004D087F" w:rsidP="00970B7F">
      <w:pPr>
        <w:pStyle w:val="Rectitle"/>
        <w:rPr>
          <w:lang w:eastAsia="zh-CN"/>
        </w:rPr>
      </w:pPr>
      <w:r w:rsidRPr="00BC0851">
        <w:rPr>
          <w:rFonts w:hint="eastAsia"/>
          <w:lang w:eastAsia="zh-CN"/>
        </w:rPr>
        <w:t>无线电波在大气气体中的衰减</w:t>
      </w:r>
      <w:r w:rsidR="00F610AA" w:rsidRPr="00BC0851">
        <w:rPr>
          <w:rFonts w:hint="eastAsia"/>
          <w:lang w:eastAsia="zh-CN"/>
        </w:rPr>
        <w:t>和相关效应</w:t>
      </w:r>
    </w:p>
    <w:p w14:paraId="4AD995EA" w14:textId="77777777" w:rsidR="002259CB" w:rsidRPr="00BC0851" w:rsidRDefault="002259CB" w:rsidP="00FE0C12">
      <w:pPr>
        <w:pStyle w:val="Recref"/>
        <w:rPr>
          <w:lang w:eastAsia="zh-CN"/>
        </w:rPr>
      </w:pPr>
      <w:r w:rsidRPr="00BC0851">
        <w:rPr>
          <w:rFonts w:hint="eastAsia"/>
          <w:lang w:eastAsia="zh-CN"/>
        </w:rPr>
        <w:t>（</w:t>
      </w:r>
      <w:r w:rsidR="004D087F" w:rsidRPr="00BC0851">
        <w:rPr>
          <w:lang w:eastAsia="zh-CN"/>
        </w:rPr>
        <w:t>ITU-R</w:t>
      </w:r>
      <w:r w:rsidR="00FE0C12" w:rsidRPr="00BC0851">
        <w:rPr>
          <w:rFonts w:hint="eastAsia"/>
          <w:lang w:eastAsia="zh-CN"/>
        </w:rPr>
        <w:t>第</w:t>
      </w:r>
      <w:r w:rsidR="00FE0C12" w:rsidRPr="00BC0851">
        <w:rPr>
          <w:lang w:eastAsia="zh-CN"/>
        </w:rPr>
        <w:t>2</w:t>
      </w:r>
      <w:r w:rsidR="004D087F" w:rsidRPr="00BC0851">
        <w:rPr>
          <w:rFonts w:hint="eastAsia"/>
          <w:lang w:eastAsia="zh-CN"/>
        </w:rPr>
        <w:t>01</w:t>
      </w:r>
      <w:r w:rsidR="00FE0C12" w:rsidRPr="00BC0851">
        <w:rPr>
          <w:lang w:eastAsia="zh-CN"/>
        </w:rPr>
        <w:t>/3</w:t>
      </w:r>
      <w:r w:rsidR="00E43035" w:rsidRPr="00BC0851">
        <w:rPr>
          <w:rFonts w:hint="eastAsia"/>
          <w:lang w:eastAsia="zh-CN"/>
        </w:rPr>
        <w:t>号</w:t>
      </w:r>
      <w:r w:rsidR="00FE0C12" w:rsidRPr="00BC0851">
        <w:rPr>
          <w:rFonts w:hint="eastAsia"/>
          <w:lang w:eastAsia="zh-CN"/>
        </w:rPr>
        <w:t>课题</w:t>
      </w:r>
      <w:r w:rsidRPr="00BC0851">
        <w:rPr>
          <w:rFonts w:hint="eastAsia"/>
          <w:lang w:eastAsia="zh-CN"/>
        </w:rPr>
        <w:t>）</w:t>
      </w:r>
    </w:p>
    <w:p w14:paraId="18590BD9" w14:textId="7B164E56" w:rsidR="002259CB" w:rsidRPr="007B09CA" w:rsidRDefault="002259CB" w:rsidP="00524A62">
      <w:pPr>
        <w:pStyle w:val="Repdate"/>
        <w:rPr>
          <w:szCs w:val="24"/>
          <w:lang w:val="en-GB" w:eastAsia="zh-CN"/>
        </w:rPr>
      </w:pPr>
      <w:r w:rsidRPr="00BC0851">
        <w:rPr>
          <w:rFonts w:hint="eastAsia"/>
          <w:szCs w:val="24"/>
          <w:lang w:val="en-US" w:eastAsia="zh-CN"/>
        </w:rPr>
        <w:t>（</w:t>
      </w:r>
      <w:r w:rsidR="004D087F" w:rsidRPr="00BC0851">
        <w:rPr>
          <w:szCs w:val="24"/>
          <w:lang w:val="en-GB" w:eastAsia="zh-CN"/>
        </w:rPr>
        <w:t>1990-1992-1995-1997-1999-2001-2005-2007-2009-2012-2013-2016</w:t>
      </w:r>
      <w:r w:rsidR="005939B7" w:rsidRPr="00BC0851">
        <w:rPr>
          <w:szCs w:val="24"/>
          <w:lang w:val="en-GB" w:eastAsia="zh-CN"/>
        </w:rPr>
        <w:t>-2019</w:t>
      </w:r>
      <w:r w:rsidR="004F1F8F" w:rsidRPr="00BC0851">
        <w:rPr>
          <w:szCs w:val="24"/>
          <w:lang w:val="en-GB" w:eastAsia="zh-CN"/>
        </w:rPr>
        <w:t>-2022</w:t>
      </w:r>
      <w:r w:rsidR="004D087F" w:rsidRPr="00BC0851">
        <w:rPr>
          <w:rFonts w:hint="eastAsia"/>
          <w:szCs w:val="24"/>
          <w:lang w:val="en-US" w:eastAsia="zh-CN"/>
        </w:rPr>
        <w:t>年</w:t>
      </w:r>
      <w:r w:rsidRPr="00BC0851">
        <w:rPr>
          <w:rFonts w:hint="eastAsia"/>
          <w:szCs w:val="24"/>
          <w:lang w:val="en-US" w:eastAsia="zh-CN"/>
        </w:rPr>
        <w:t>）</w:t>
      </w:r>
    </w:p>
    <w:p w14:paraId="2B285581" w14:textId="77777777" w:rsidR="00FE0C12" w:rsidRPr="00BC0851" w:rsidRDefault="00FE0C12" w:rsidP="00371ADF">
      <w:pPr>
        <w:pStyle w:val="HeadingSum"/>
        <w:rPr>
          <w:szCs w:val="22"/>
          <w:lang w:eastAsia="zh-CN"/>
        </w:rPr>
      </w:pPr>
      <w:r w:rsidRPr="00BC0851">
        <w:rPr>
          <w:rFonts w:hint="eastAsia"/>
          <w:szCs w:val="22"/>
          <w:lang w:eastAsia="zh-CN"/>
        </w:rPr>
        <w:t>范围</w:t>
      </w:r>
    </w:p>
    <w:p w14:paraId="2B2376C7" w14:textId="559A7D76" w:rsidR="004F1F8F" w:rsidRPr="00BC0851" w:rsidRDefault="00D53659" w:rsidP="005A4575">
      <w:pPr>
        <w:pStyle w:val="Summary"/>
        <w:spacing w:after="0"/>
        <w:ind w:firstLineChars="200" w:firstLine="440"/>
        <w:rPr>
          <w:lang w:eastAsia="zh-CN"/>
        </w:rPr>
      </w:pPr>
      <w:r w:rsidRPr="00BC0851">
        <w:rPr>
          <w:rFonts w:hint="eastAsia"/>
          <w:lang w:val="fr-FR" w:eastAsia="zh-CN"/>
        </w:rPr>
        <w:t>本建议书</w:t>
      </w:r>
      <w:r w:rsidR="00D74922" w:rsidRPr="00BC0851">
        <w:rPr>
          <w:rFonts w:hint="eastAsia"/>
          <w:lang w:val="fr-FR" w:eastAsia="zh-CN"/>
        </w:rPr>
        <w:t>提供了</w:t>
      </w:r>
      <w:r w:rsidRPr="00BC0851">
        <w:rPr>
          <w:rFonts w:hint="eastAsia"/>
          <w:lang w:eastAsia="zh-CN"/>
        </w:rPr>
        <w:t>：</w:t>
      </w:r>
    </w:p>
    <w:p w14:paraId="01894CEA" w14:textId="1CCA7AEC" w:rsidR="00D53659" w:rsidRPr="00BC0851" w:rsidRDefault="004F1F8F" w:rsidP="005A4575">
      <w:pPr>
        <w:pStyle w:val="Summary"/>
        <w:spacing w:after="0"/>
        <w:rPr>
          <w:lang w:eastAsia="zh-CN"/>
        </w:rPr>
      </w:pPr>
      <w:r w:rsidRPr="00BC0851">
        <w:rPr>
          <w:lang w:eastAsia="zh-CN"/>
        </w:rPr>
        <w:t>a)</w:t>
      </w:r>
      <w:r w:rsidRPr="00BC0851">
        <w:rPr>
          <w:lang w:eastAsia="zh-CN"/>
        </w:rPr>
        <w:tab/>
      </w:r>
      <w:r w:rsidR="00D53659" w:rsidRPr="00BC0851">
        <w:rPr>
          <w:rFonts w:hint="eastAsia"/>
          <w:lang w:val="fr-FR" w:eastAsia="zh-CN"/>
        </w:rPr>
        <w:t>附件</w:t>
      </w:r>
      <w:r w:rsidR="00D53659" w:rsidRPr="00BC0851">
        <w:rPr>
          <w:rFonts w:hint="eastAsia"/>
          <w:lang w:eastAsia="zh-CN"/>
        </w:rPr>
        <w:t>1</w:t>
      </w:r>
      <w:r w:rsidR="00D53659" w:rsidRPr="00BC0851">
        <w:rPr>
          <w:rFonts w:hint="eastAsia"/>
          <w:lang w:val="fr-FR" w:eastAsia="zh-CN"/>
        </w:rPr>
        <w:t>中的方法</w:t>
      </w:r>
      <w:r w:rsidR="00D53659" w:rsidRPr="00BC0851">
        <w:rPr>
          <w:rFonts w:hint="eastAsia"/>
          <w:lang w:eastAsia="zh-CN"/>
        </w:rPr>
        <w:t>，</w:t>
      </w:r>
      <w:r w:rsidR="00D53659" w:rsidRPr="00BC0851">
        <w:rPr>
          <w:rFonts w:hint="eastAsia"/>
          <w:lang w:val="fr-FR" w:eastAsia="zh-CN"/>
        </w:rPr>
        <w:t>用于计算</w:t>
      </w:r>
      <w:r w:rsidR="00D53659" w:rsidRPr="00BC0851">
        <w:rPr>
          <w:rFonts w:hint="eastAsia"/>
          <w:lang w:eastAsia="zh-CN"/>
        </w:rPr>
        <w:t>1</w:t>
      </w:r>
      <w:r w:rsidR="00D53659" w:rsidRPr="00BC0851">
        <w:rPr>
          <w:rFonts w:hint="eastAsia"/>
          <w:lang w:val="fr-FR" w:eastAsia="zh-CN"/>
        </w:rPr>
        <w:t>至</w:t>
      </w:r>
      <w:r w:rsidR="00D53659" w:rsidRPr="00BC0851">
        <w:rPr>
          <w:rFonts w:hint="eastAsia"/>
          <w:lang w:eastAsia="zh-CN"/>
        </w:rPr>
        <w:t>1</w:t>
      </w:r>
      <w:r w:rsidR="002F794F">
        <w:rPr>
          <w:lang w:eastAsia="zh-CN"/>
        </w:rPr>
        <w:t xml:space="preserve"> </w:t>
      </w:r>
      <w:r w:rsidR="00D53659" w:rsidRPr="00BC0851">
        <w:rPr>
          <w:rFonts w:hint="eastAsia"/>
          <w:lang w:eastAsia="zh-CN"/>
        </w:rPr>
        <w:t>000 GHz</w:t>
      </w:r>
      <w:r w:rsidR="00D53659" w:rsidRPr="00BC0851">
        <w:rPr>
          <w:rFonts w:hint="eastAsia"/>
          <w:lang w:val="fr-FR" w:eastAsia="zh-CN"/>
        </w:rPr>
        <w:t>频率范围内任意已知压力</w:t>
      </w:r>
      <w:r w:rsidR="00D74922" w:rsidRPr="00BC0851">
        <w:rPr>
          <w:rFonts w:hint="eastAsia"/>
          <w:lang w:val="fr-FR" w:eastAsia="zh-CN"/>
        </w:rPr>
        <w:t>、温度和水蒸气高度</w:t>
      </w:r>
      <w:r w:rsidR="00BC0851">
        <w:rPr>
          <w:rFonts w:hint="eastAsia"/>
          <w:lang w:val="fr-FR" w:eastAsia="zh-CN"/>
        </w:rPr>
        <w:t>分布</w:t>
      </w:r>
      <w:r w:rsidR="00D53659" w:rsidRPr="00BC0851">
        <w:rPr>
          <w:rFonts w:hint="eastAsia"/>
          <w:lang w:val="fr-FR" w:eastAsia="zh-CN"/>
        </w:rPr>
        <w:t>下由氧气和水蒸气引起的倾斜路径气体衰减、相位非线性、大气弯曲、</w:t>
      </w:r>
      <w:r w:rsidR="00D860AA">
        <w:rPr>
          <w:rFonts w:hint="eastAsia"/>
          <w:lang w:val="fr-FR" w:eastAsia="zh-CN"/>
        </w:rPr>
        <w:t>过剩</w:t>
      </w:r>
      <w:r w:rsidR="00D53659" w:rsidRPr="00BC0851">
        <w:rPr>
          <w:rFonts w:hint="eastAsia"/>
          <w:lang w:val="fr-FR" w:eastAsia="zh-CN"/>
        </w:rPr>
        <w:t>大气路径长度以及下降流和上升流噪声温度</w:t>
      </w:r>
      <w:r w:rsidR="00D53659" w:rsidRPr="00BC0851">
        <w:rPr>
          <w:rFonts w:hint="eastAsia"/>
          <w:lang w:eastAsia="zh-CN"/>
        </w:rPr>
        <w:t>；</w:t>
      </w:r>
    </w:p>
    <w:p w14:paraId="62D71123" w14:textId="5D00F556" w:rsidR="004F1F8F" w:rsidRPr="00BC0851" w:rsidRDefault="004F1F8F" w:rsidP="005A4575">
      <w:pPr>
        <w:pStyle w:val="Summary"/>
        <w:spacing w:after="0"/>
        <w:rPr>
          <w:lang w:eastAsia="zh-CN"/>
        </w:rPr>
      </w:pPr>
      <w:r w:rsidRPr="00BC0851">
        <w:rPr>
          <w:lang w:eastAsia="zh-CN"/>
        </w:rPr>
        <w:t>b)</w:t>
      </w:r>
      <w:r w:rsidRPr="00BC0851">
        <w:rPr>
          <w:lang w:eastAsia="zh-CN"/>
        </w:rPr>
        <w:tab/>
      </w:r>
      <w:r w:rsidR="00D53659" w:rsidRPr="00BC0851">
        <w:rPr>
          <w:rFonts w:hint="eastAsia"/>
          <w:lang w:val="fr-FR" w:eastAsia="zh-CN"/>
        </w:rPr>
        <w:t>当瞬时</w:t>
      </w:r>
      <w:r w:rsidR="00DB0166" w:rsidRPr="00BC0851">
        <w:rPr>
          <w:rFonts w:hint="eastAsia"/>
          <w:lang w:val="fr-FR" w:eastAsia="zh-CN"/>
        </w:rPr>
        <w:t>地表压力</w:t>
      </w:r>
      <w:r w:rsidR="00D53659" w:rsidRPr="00BC0851">
        <w:rPr>
          <w:rFonts w:hint="eastAsia"/>
          <w:lang w:val="fr-FR" w:eastAsia="zh-CN"/>
        </w:rPr>
        <w:t>、</w:t>
      </w:r>
      <w:r w:rsidR="00DB0166" w:rsidRPr="00BC0851">
        <w:rPr>
          <w:rFonts w:hint="eastAsia"/>
          <w:lang w:val="fr-FR" w:eastAsia="zh-CN"/>
        </w:rPr>
        <w:t>地表温度</w:t>
      </w:r>
      <w:r w:rsidR="00D53659" w:rsidRPr="00BC0851">
        <w:rPr>
          <w:rFonts w:hint="eastAsia"/>
          <w:lang w:val="fr-FR" w:eastAsia="zh-CN"/>
        </w:rPr>
        <w:t>和</w:t>
      </w:r>
      <w:r w:rsidR="00E44152" w:rsidRPr="00BC0851">
        <w:rPr>
          <w:rFonts w:hint="eastAsia"/>
          <w:lang w:val="fr-FR" w:eastAsia="zh-CN"/>
        </w:rPr>
        <w:t>地表水蒸气</w:t>
      </w:r>
      <w:r w:rsidR="00D53659" w:rsidRPr="00BC0851">
        <w:rPr>
          <w:rFonts w:hint="eastAsia"/>
          <w:lang w:val="fr-FR" w:eastAsia="zh-CN"/>
        </w:rPr>
        <w:t>密度或综合水蒸气含量</w:t>
      </w:r>
      <w:bookmarkStart w:id="2" w:name="_Ref100695764"/>
      <w:r w:rsidR="00D74922" w:rsidRPr="00BC0851">
        <w:rPr>
          <w:rStyle w:val="FootnoteReference"/>
          <w:szCs w:val="24"/>
          <w:lang w:val="en-GB"/>
        </w:rPr>
        <w:footnoteReference w:id="2"/>
      </w:r>
      <w:bookmarkEnd w:id="2"/>
      <w:r w:rsidR="00D74922" w:rsidRPr="00BC0851">
        <w:rPr>
          <w:rFonts w:hint="eastAsia"/>
          <w:lang w:val="fr-FR" w:eastAsia="zh-CN"/>
        </w:rPr>
        <w:t>可从本地数据、</w:t>
      </w:r>
      <w:r w:rsidR="000C4630" w:rsidRPr="00BC0851">
        <w:rPr>
          <w:rFonts w:hint="eastAsia"/>
          <w:lang w:val="fr-FR" w:eastAsia="zh-CN"/>
        </w:rPr>
        <w:t>参考分布图</w:t>
      </w:r>
      <w:r w:rsidR="00D74922" w:rsidRPr="00BC0851">
        <w:rPr>
          <w:rFonts w:hint="eastAsia"/>
          <w:lang w:val="fr-FR" w:eastAsia="zh-CN"/>
        </w:rPr>
        <w:t>或参考数字地图获得时</w:t>
      </w:r>
      <w:r w:rsidR="00D74922" w:rsidRPr="00BC0851">
        <w:rPr>
          <w:rFonts w:hint="eastAsia"/>
          <w:lang w:eastAsia="zh-CN"/>
        </w:rPr>
        <w:t>，</w:t>
      </w:r>
      <w:r w:rsidR="00D74922" w:rsidRPr="00BC0851">
        <w:rPr>
          <w:rFonts w:hint="eastAsia"/>
          <w:lang w:val="fr-FR" w:eastAsia="zh-CN"/>
        </w:rPr>
        <w:t>附件</w:t>
      </w:r>
      <w:r w:rsidR="00D74922" w:rsidRPr="00BC0851">
        <w:rPr>
          <w:rFonts w:hint="eastAsia"/>
          <w:lang w:eastAsia="zh-CN"/>
        </w:rPr>
        <w:t>2</w:t>
      </w:r>
      <w:r w:rsidR="00D74922" w:rsidRPr="00BC0851">
        <w:rPr>
          <w:rFonts w:hint="eastAsia"/>
          <w:lang w:val="fr-FR" w:eastAsia="zh-CN"/>
        </w:rPr>
        <w:t>中的近似方法可估算</w:t>
      </w:r>
      <w:r w:rsidR="00D74922" w:rsidRPr="00BC0851">
        <w:rPr>
          <w:rFonts w:hint="eastAsia"/>
          <w:lang w:eastAsia="zh-CN"/>
        </w:rPr>
        <w:t>1</w:t>
      </w:r>
      <w:r w:rsidR="00D74922" w:rsidRPr="00BC0851">
        <w:rPr>
          <w:rFonts w:hint="eastAsia"/>
          <w:lang w:val="fr-FR" w:eastAsia="zh-CN"/>
        </w:rPr>
        <w:t>至</w:t>
      </w:r>
      <w:r w:rsidR="00D74922" w:rsidRPr="00BC0851">
        <w:rPr>
          <w:rFonts w:hint="eastAsia"/>
          <w:lang w:eastAsia="zh-CN"/>
        </w:rPr>
        <w:t>350 GHz</w:t>
      </w:r>
      <w:r w:rsidR="00D74922" w:rsidRPr="00BC0851">
        <w:rPr>
          <w:rFonts w:hint="eastAsia"/>
          <w:lang w:val="fr-FR" w:eastAsia="zh-CN"/>
        </w:rPr>
        <w:t>频率范围内氧气和水蒸气引起的瞬时倾斜路径气体衰减</w:t>
      </w:r>
      <w:r w:rsidR="00D74922" w:rsidRPr="00BC0851">
        <w:rPr>
          <w:rFonts w:hint="eastAsia"/>
          <w:lang w:eastAsia="zh-CN"/>
        </w:rPr>
        <w:t>；</w:t>
      </w:r>
    </w:p>
    <w:p w14:paraId="15E02486" w14:textId="6E1681F7" w:rsidR="00D53659" w:rsidRPr="00BC0851" w:rsidRDefault="004F1F8F" w:rsidP="005A4575">
      <w:pPr>
        <w:pStyle w:val="Summary"/>
        <w:spacing w:after="0"/>
        <w:rPr>
          <w:lang w:eastAsia="zh-CN"/>
        </w:rPr>
      </w:pPr>
      <w:r w:rsidRPr="00BC0851">
        <w:rPr>
          <w:lang w:eastAsia="zh-CN"/>
        </w:rPr>
        <w:t>c)</w:t>
      </w:r>
      <w:r w:rsidRPr="00BC0851">
        <w:rPr>
          <w:lang w:eastAsia="zh-CN"/>
        </w:rPr>
        <w:tab/>
      </w:r>
      <w:r w:rsidR="00D74922" w:rsidRPr="00BC0851">
        <w:rPr>
          <w:rFonts w:hint="eastAsia"/>
          <w:lang w:val="fr-FR" w:eastAsia="zh-CN"/>
        </w:rPr>
        <w:t>当</w:t>
      </w:r>
      <w:r w:rsidR="00DB0166" w:rsidRPr="00BC0851">
        <w:rPr>
          <w:rFonts w:hint="eastAsia"/>
          <w:lang w:val="fr-FR" w:eastAsia="zh-CN"/>
        </w:rPr>
        <w:t>地表</w:t>
      </w:r>
      <w:r w:rsidR="00DB0166" w:rsidRPr="00A07FA1">
        <w:rPr>
          <w:rFonts w:hint="eastAsia"/>
          <w:lang w:eastAsia="zh-CN"/>
        </w:rPr>
        <w:t>压力</w:t>
      </w:r>
      <w:r w:rsidR="00D74922" w:rsidRPr="00BC0851">
        <w:rPr>
          <w:rFonts w:hint="eastAsia"/>
          <w:lang w:val="fr-FR" w:eastAsia="zh-CN"/>
        </w:rPr>
        <w:t>、</w:t>
      </w:r>
      <w:r w:rsidR="00DB0166" w:rsidRPr="00BC0851">
        <w:rPr>
          <w:rFonts w:hint="eastAsia"/>
          <w:lang w:val="fr-FR" w:eastAsia="zh-CN"/>
        </w:rPr>
        <w:t>地表温度</w:t>
      </w:r>
      <w:r w:rsidR="00D74922" w:rsidRPr="00BC0851">
        <w:rPr>
          <w:rFonts w:hint="eastAsia"/>
          <w:lang w:val="fr-FR" w:eastAsia="zh-CN"/>
        </w:rPr>
        <w:t>和</w:t>
      </w:r>
      <w:r w:rsidR="00E44152" w:rsidRPr="00BC0851">
        <w:rPr>
          <w:rFonts w:hint="eastAsia"/>
          <w:lang w:val="fr-FR" w:eastAsia="zh-CN"/>
        </w:rPr>
        <w:t>地表水蒸气</w:t>
      </w:r>
      <w:r w:rsidR="00D74922" w:rsidRPr="00BC0851">
        <w:rPr>
          <w:rFonts w:hint="eastAsia"/>
          <w:lang w:val="fr-FR" w:eastAsia="zh-CN"/>
        </w:rPr>
        <w:t>密度或综合水蒸气含量可从本地数据、</w:t>
      </w:r>
      <w:r w:rsidR="000C4630" w:rsidRPr="00BC0851">
        <w:rPr>
          <w:rFonts w:hint="eastAsia"/>
          <w:lang w:val="fr-FR" w:eastAsia="zh-CN"/>
        </w:rPr>
        <w:t>参考分布图</w:t>
      </w:r>
      <w:r w:rsidR="00D74922" w:rsidRPr="00BC0851">
        <w:rPr>
          <w:rFonts w:hint="eastAsia"/>
          <w:lang w:val="fr-FR" w:eastAsia="zh-CN"/>
        </w:rPr>
        <w:t>或参考数字地图获得时</w:t>
      </w:r>
      <w:r w:rsidR="00D74922" w:rsidRPr="00BC0851">
        <w:rPr>
          <w:rFonts w:hint="eastAsia"/>
          <w:lang w:eastAsia="zh-CN"/>
        </w:rPr>
        <w:t>，</w:t>
      </w:r>
      <w:r w:rsidR="00D74922" w:rsidRPr="00BC0851">
        <w:rPr>
          <w:rFonts w:hint="eastAsia"/>
          <w:lang w:val="fr-FR" w:eastAsia="zh-CN"/>
        </w:rPr>
        <w:t>附件</w:t>
      </w:r>
      <w:r w:rsidR="00D74922" w:rsidRPr="00BC0851">
        <w:rPr>
          <w:rFonts w:hint="eastAsia"/>
          <w:lang w:eastAsia="zh-CN"/>
        </w:rPr>
        <w:t>2</w:t>
      </w:r>
      <w:r w:rsidR="00D74922" w:rsidRPr="00BC0851">
        <w:rPr>
          <w:rFonts w:hint="eastAsia"/>
          <w:lang w:val="fr-FR" w:eastAsia="zh-CN"/>
        </w:rPr>
        <w:t>中的近似方法可估算</w:t>
      </w:r>
      <w:r w:rsidR="00D74922" w:rsidRPr="00BC0851">
        <w:rPr>
          <w:rFonts w:hint="eastAsia"/>
          <w:lang w:eastAsia="zh-CN"/>
        </w:rPr>
        <w:t>1</w:t>
      </w:r>
      <w:r w:rsidR="00D74922" w:rsidRPr="00BC0851">
        <w:rPr>
          <w:rFonts w:hint="eastAsia"/>
          <w:lang w:val="fr-FR" w:eastAsia="zh-CN"/>
        </w:rPr>
        <w:t>至</w:t>
      </w:r>
      <w:r w:rsidR="00D74922" w:rsidRPr="00BC0851">
        <w:rPr>
          <w:rFonts w:hint="eastAsia"/>
          <w:lang w:eastAsia="zh-CN"/>
        </w:rPr>
        <w:t>350 GHz</w:t>
      </w:r>
      <w:r w:rsidR="00D74922" w:rsidRPr="00BC0851">
        <w:rPr>
          <w:rFonts w:hint="eastAsia"/>
          <w:lang w:val="fr-FR" w:eastAsia="zh-CN"/>
        </w:rPr>
        <w:t>频率范围内氧气和水蒸气引起的倾斜路径气体衰减</w:t>
      </w:r>
      <w:r w:rsidR="00572435" w:rsidRPr="00BC0851">
        <w:rPr>
          <w:rFonts w:hint="eastAsia"/>
          <w:lang w:val="fr-FR" w:eastAsia="zh-CN"/>
        </w:rPr>
        <w:t>统计数据</w:t>
      </w:r>
      <w:r w:rsidR="00D74922" w:rsidRPr="00BC0851">
        <w:rPr>
          <w:rFonts w:hint="eastAsia"/>
          <w:lang w:eastAsia="zh-CN"/>
        </w:rPr>
        <w:t>；</w:t>
      </w:r>
    </w:p>
    <w:p w14:paraId="1EF38065" w14:textId="6A6F83D6" w:rsidR="004F1F8F" w:rsidRPr="00BC0851" w:rsidRDefault="004F1F8F" w:rsidP="005A4575">
      <w:pPr>
        <w:pStyle w:val="Summary"/>
        <w:spacing w:after="0"/>
        <w:rPr>
          <w:lang w:eastAsia="zh-CN"/>
        </w:rPr>
      </w:pPr>
      <w:r w:rsidRPr="00BC0851">
        <w:rPr>
          <w:lang w:eastAsia="zh-CN"/>
        </w:rPr>
        <w:t>d)</w:t>
      </w:r>
      <w:r w:rsidRPr="00BC0851">
        <w:rPr>
          <w:lang w:eastAsia="zh-CN"/>
        </w:rPr>
        <w:tab/>
      </w:r>
      <w:r w:rsidR="00D53659" w:rsidRPr="00BC0851">
        <w:rPr>
          <w:rFonts w:hint="eastAsia"/>
          <w:lang w:val="en-GB" w:eastAsia="zh-CN"/>
        </w:rPr>
        <w:t>用于</w:t>
      </w:r>
      <w:r w:rsidR="00D53659" w:rsidRPr="00BC0851">
        <w:rPr>
          <w:rFonts w:hint="eastAsia"/>
          <w:lang w:eastAsia="zh-CN"/>
        </w:rPr>
        <w:t>ITU</w:t>
      </w:r>
      <w:r w:rsidR="00572435" w:rsidRPr="00BC0851">
        <w:rPr>
          <w:lang w:eastAsia="zh-CN"/>
        </w:rPr>
        <w:t>-</w:t>
      </w:r>
      <w:r w:rsidR="00D53659" w:rsidRPr="00BC0851">
        <w:rPr>
          <w:rFonts w:hint="eastAsia"/>
          <w:lang w:eastAsia="zh-CN"/>
        </w:rPr>
        <w:t>R P.1853</w:t>
      </w:r>
      <w:r w:rsidR="00D53659" w:rsidRPr="00BC0851">
        <w:rPr>
          <w:rFonts w:hint="eastAsia"/>
          <w:lang w:val="en-GB" w:eastAsia="zh-CN"/>
        </w:rPr>
        <w:t>建议书的倾斜路径水蒸气衰减的</w:t>
      </w:r>
      <w:r w:rsidR="00290FDC" w:rsidRPr="00BC0851">
        <w:rPr>
          <w:rFonts w:hint="eastAsia"/>
          <w:szCs w:val="24"/>
          <w:lang w:val="en-GB" w:eastAsia="zh-CN"/>
        </w:rPr>
        <w:t>威布尔（</w:t>
      </w:r>
      <w:r w:rsidR="00D53659" w:rsidRPr="00BC0851">
        <w:rPr>
          <w:rFonts w:hint="eastAsia"/>
          <w:lang w:eastAsia="zh-CN"/>
        </w:rPr>
        <w:t>Weibull</w:t>
      </w:r>
      <w:r w:rsidR="00290FDC" w:rsidRPr="00BC0851">
        <w:rPr>
          <w:rFonts w:hint="eastAsia"/>
          <w:lang w:eastAsia="zh-CN"/>
        </w:rPr>
        <w:t>）</w:t>
      </w:r>
      <w:r w:rsidR="00D53659" w:rsidRPr="00BC0851">
        <w:rPr>
          <w:rFonts w:hint="eastAsia"/>
          <w:lang w:val="en-GB" w:eastAsia="zh-CN"/>
        </w:rPr>
        <w:t>近似</w:t>
      </w:r>
      <w:r w:rsidR="00BC0851">
        <w:rPr>
          <w:rFonts w:hint="eastAsia"/>
          <w:lang w:val="en-GB" w:eastAsia="zh-CN"/>
        </w:rPr>
        <w:t>值</w:t>
      </w:r>
      <w:r w:rsidR="00D53659" w:rsidRPr="00BC0851">
        <w:rPr>
          <w:rFonts w:hint="eastAsia"/>
          <w:lang w:val="en-GB" w:eastAsia="zh-CN"/>
        </w:rPr>
        <w:t>。</w:t>
      </w:r>
    </w:p>
    <w:p w14:paraId="79E2806F" w14:textId="77777777" w:rsidR="004D087F" w:rsidRPr="00BC0851" w:rsidRDefault="004D087F" w:rsidP="00553A86">
      <w:pPr>
        <w:pStyle w:val="headingb0"/>
        <w:spacing w:before="360"/>
        <w:rPr>
          <w:szCs w:val="24"/>
          <w:lang w:val="es-ES_tradnl"/>
        </w:rPr>
      </w:pPr>
      <w:r w:rsidRPr="00BC0851">
        <w:rPr>
          <w:rFonts w:hint="eastAsia"/>
          <w:szCs w:val="24"/>
        </w:rPr>
        <w:t>关键词</w:t>
      </w:r>
    </w:p>
    <w:p w14:paraId="01661D49" w14:textId="6BB9FF53" w:rsidR="004D087F" w:rsidRPr="00BC0851" w:rsidRDefault="004D087F" w:rsidP="00EA4631">
      <w:pPr>
        <w:ind w:firstLineChars="215" w:firstLine="516"/>
        <w:rPr>
          <w:szCs w:val="24"/>
          <w:lang w:val="es-ES_tradnl" w:eastAsia="zh-CN"/>
        </w:rPr>
      </w:pPr>
      <w:r w:rsidRPr="00BC0851">
        <w:rPr>
          <w:rFonts w:hint="eastAsia"/>
          <w:szCs w:val="24"/>
          <w:lang w:val="en-GB" w:eastAsia="zh-CN"/>
        </w:rPr>
        <w:t>气体</w:t>
      </w:r>
      <w:r w:rsidR="00572435" w:rsidRPr="00BC0851">
        <w:rPr>
          <w:rFonts w:hint="eastAsia"/>
          <w:szCs w:val="24"/>
          <w:lang w:val="en-GB" w:eastAsia="zh-CN"/>
        </w:rPr>
        <w:t>衰减、</w:t>
      </w:r>
      <w:bookmarkStart w:id="3" w:name="OLE_LINK7"/>
      <w:bookmarkStart w:id="4" w:name="OLE_LINK8"/>
      <w:r w:rsidRPr="00BC0851">
        <w:rPr>
          <w:rFonts w:hint="eastAsia"/>
          <w:szCs w:val="24"/>
          <w:lang w:val="en-GB" w:eastAsia="zh-CN"/>
        </w:rPr>
        <w:t>比衰减</w:t>
      </w:r>
      <w:bookmarkEnd w:id="3"/>
      <w:bookmarkEnd w:id="4"/>
      <w:r w:rsidR="00572435" w:rsidRPr="00BC0851">
        <w:rPr>
          <w:rFonts w:hint="eastAsia"/>
          <w:szCs w:val="24"/>
          <w:lang w:val="en-GB" w:eastAsia="zh-CN"/>
        </w:rPr>
        <w:t>、</w:t>
      </w:r>
      <w:r w:rsidR="00E43035" w:rsidRPr="00BC0851">
        <w:rPr>
          <w:rFonts w:hint="eastAsia"/>
          <w:lang w:eastAsia="zh-CN"/>
        </w:rPr>
        <w:t>倾</w:t>
      </w:r>
      <w:r w:rsidRPr="00BC0851">
        <w:rPr>
          <w:rFonts w:hint="eastAsia"/>
          <w:szCs w:val="24"/>
          <w:lang w:val="en-GB" w:eastAsia="zh-CN"/>
        </w:rPr>
        <w:t>斜路径衰减</w:t>
      </w:r>
      <w:r w:rsidR="00572435" w:rsidRPr="00BC0851">
        <w:rPr>
          <w:rFonts w:hint="eastAsia"/>
          <w:szCs w:val="24"/>
          <w:lang w:val="en-GB" w:eastAsia="zh-CN"/>
        </w:rPr>
        <w:t>、</w:t>
      </w:r>
      <w:r w:rsidRPr="00BC0851">
        <w:rPr>
          <w:rFonts w:hint="eastAsia"/>
          <w:szCs w:val="24"/>
          <w:lang w:val="en-GB" w:eastAsia="zh-CN"/>
        </w:rPr>
        <w:t>总衰减</w:t>
      </w:r>
      <w:r w:rsidR="00572435" w:rsidRPr="00BC0851">
        <w:rPr>
          <w:rFonts w:hint="eastAsia"/>
          <w:szCs w:val="24"/>
          <w:lang w:val="en-GB" w:eastAsia="zh-CN"/>
        </w:rPr>
        <w:t>、</w:t>
      </w:r>
      <w:r w:rsidR="00EC26A2" w:rsidRPr="00BC0851">
        <w:rPr>
          <w:rFonts w:hint="eastAsia"/>
          <w:szCs w:val="24"/>
          <w:lang w:val="en-GB" w:eastAsia="zh-CN"/>
        </w:rPr>
        <w:t>水蒸气</w:t>
      </w:r>
      <w:r w:rsidR="00572435" w:rsidRPr="00BC0851">
        <w:rPr>
          <w:rFonts w:hint="eastAsia"/>
          <w:szCs w:val="24"/>
          <w:lang w:val="en-GB" w:eastAsia="zh-CN"/>
        </w:rPr>
        <w:t>、</w:t>
      </w:r>
      <w:r w:rsidRPr="00BC0851">
        <w:rPr>
          <w:rFonts w:hint="eastAsia"/>
          <w:szCs w:val="24"/>
          <w:lang w:val="en-GB" w:eastAsia="zh-CN"/>
        </w:rPr>
        <w:t>氧气</w:t>
      </w:r>
      <w:r w:rsidR="00572435" w:rsidRPr="00BC0851">
        <w:rPr>
          <w:rFonts w:hint="eastAsia"/>
          <w:szCs w:val="24"/>
          <w:lang w:val="en-GB" w:eastAsia="zh-CN"/>
        </w:rPr>
        <w:t>、</w:t>
      </w:r>
      <w:r w:rsidR="00572435" w:rsidRPr="00BC0851">
        <w:rPr>
          <w:rFonts w:hint="eastAsia"/>
          <w:szCs w:val="24"/>
          <w:lang w:val="es-ES_tradnl" w:eastAsia="zh-CN"/>
        </w:rPr>
        <w:t>相位</w:t>
      </w:r>
      <w:r w:rsidR="0017057D" w:rsidRPr="00BC0851">
        <w:rPr>
          <w:rFonts w:hint="eastAsia"/>
          <w:szCs w:val="24"/>
          <w:lang w:val="en-GB" w:eastAsia="zh-CN"/>
        </w:rPr>
        <w:t>色散</w:t>
      </w:r>
      <w:r w:rsidR="00572435" w:rsidRPr="00BC0851">
        <w:rPr>
          <w:rFonts w:hint="eastAsia"/>
          <w:szCs w:val="24"/>
          <w:lang w:val="en-GB" w:eastAsia="zh-CN"/>
        </w:rPr>
        <w:t>、</w:t>
      </w:r>
      <w:r w:rsidR="007F7AD4" w:rsidRPr="00BC0851">
        <w:rPr>
          <w:rFonts w:hint="eastAsia"/>
          <w:szCs w:val="24"/>
          <w:lang w:val="en-GB" w:eastAsia="zh-CN"/>
        </w:rPr>
        <w:t>上行</w:t>
      </w:r>
      <w:r w:rsidR="00572435" w:rsidRPr="00BC0851">
        <w:rPr>
          <w:rFonts w:hint="eastAsia"/>
          <w:szCs w:val="24"/>
          <w:lang w:val="en-GB" w:eastAsia="zh-CN"/>
        </w:rPr>
        <w:t>、</w:t>
      </w:r>
      <w:r w:rsidR="007F7AD4" w:rsidRPr="00BC0851">
        <w:rPr>
          <w:rFonts w:hint="eastAsia"/>
          <w:szCs w:val="24"/>
          <w:lang w:val="en-GB" w:eastAsia="zh-CN"/>
        </w:rPr>
        <w:t>下行</w:t>
      </w:r>
      <w:r w:rsidR="00572435" w:rsidRPr="00BC0851">
        <w:rPr>
          <w:rFonts w:hint="eastAsia"/>
          <w:szCs w:val="24"/>
          <w:lang w:val="en-GB" w:eastAsia="zh-CN"/>
        </w:rPr>
        <w:t>、弯曲</w:t>
      </w:r>
    </w:p>
    <w:p w14:paraId="08851FB0" w14:textId="28C47CFB" w:rsidR="004F1F8F" w:rsidRPr="00BC0851" w:rsidRDefault="00D53659" w:rsidP="00DF2A44">
      <w:pPr>
        <w:pStyle w:val="Headingb"/>
        <w:spacing w:before="360"/>
        <w:rPr>
          <w:lang w:val="en-GB" w:eastAsia="zh-CN"/>
        </w:rPr>
      </w:pPr>
      <w:r w:rsidRPr="00BC0851">
        <w:rPr>
          <w:rFonts w:hint="eastAsia"/>
          <w:lang w:val="en-GB" w:eastAsia="zh-CN"/>
        </w:rPr>
        <w:t>首字母缩略词</w:t>
      </w:r>
      <w:r w:rsidRPr="00BC0851">
        <w:rPr>
          <w:rFonts w:hint="eastAsia"/>
          <w:lang w:val="en-GB" w:eastAsia="zh-CN"/>
        </w:rPr>
        <w:t>/</w:t>
      </w:r>
      <w:r w:rsidRPr="00BC0851">
        <w:rPr>
          <w:rFonts w:hint="eastAsia"/>
          <w:lang w:val="en-GB" w:eastAsia="zh-CN"/>
        </w:rPr>
        <w:t>缩写词</w:t>
      </w:r>
      <w:r w:rsidRPr="00BC0851">
        <w:rPr>
          <w:rFonts w:hint="eastAsia"/>
          <w:lang w:val="en-GB" w:eastAsia="zh-CN"/>
        </w:rPr>
        <w:t>/</w:t>
      </w:r>
      <w:r w:rsidRPr="00BC0851">
        <w:rPr>
          <w:rFonts w:hint="eastAsia"/>
          <w:lang w:val="en-GB" w:eastAsia="zh-CN"/>
        </w:rPr>
        <w:t>词汇表</w:t>
      </w:r>
    </w:p>
    <w:p w14:paraId="761D5E34" w14:textId="2CFF5A2C" w:rsidR="004F1F8F" w:rsidRPr="00BC0851" w:rsidRDefault="004F1F8F" w:rsidP="002F794F">
      <w:pPr>
        <w:tabs>
          <w:tab w:val="clear" w:pos="794"/>
          <w:tab w:val="clear" w:pos="1191"/>
          <w:tab w:val="clear" w:pos="1588"/>
          <w:tab w:val="clear" w:pos="1985"/>
          <w:tab w:val="left" w:pos="3402"/>
        </w:tabs>
        <w:rPr>
          <w:rFonts w:ascii="Calibri" w:hAnsi="Calibri" w:cs="Calibri"/>
          <w:b/>
          <w:sz w:val="22"/>
          <w:lang w:val="en-GB"/>
        </w:rPr>
      </w:pPr>
      <w:r w:rsidRPr="00BC0851">
        <w:rPr>
          <w:lang w:val="en-GB"/>
        </w:rPr>
        <w:t>Altitude</w:t>
      </w:r>
      <w:r w:rsidR="00C35761" w:rsidRPr="00BC0851">
        <w:rPr>
          <w:rFonts w:hint="eastAsia"/>
          <w:lang w:val="en-GB" w:eastAsia="zh-CN"/>
        </w:rPr>
        <w:t>（海拔）</w:t>
      </w:r>
      <w:r w:rsidR="002F794F">
        <w:rPr>
          <w:lang w:val="en-GB"/>
        </w:rPr>
        <w:tab/>
      </w:r>
      <w:proofErr w:type="spellStart"/>
      <w:r w:rsidR="00C35761" w:rsidRPr="00BC0851">
        <w:rPr>
          <w:rFonts w:hint="eastAsia"/>
          <w:lang w:val="en-GB"/>
        </w:rPr>
        <w:t>相对于平均海平面的垂直距离</w:t>
      </w:r>
      <w:proofErr w:type="spellEnd"/>
    </w:p>
    <w:p w14:paraId="5FB3E4BA" w14:textId="5F8539F0" w:rsidR="004F1F8F" w:rsidRPr="00BC0851" w:rsidRDefault="004F1F8F" w:rsidP="002F794F">
      <w:pPr>
        <w:tabs>
          <w:tab w:val="clear" w:pos="794"/>
          <w:tab w:val="clear" w:pos="1191"/>
          <w:tab w:val="clear" w:pos="1588"/>
          <w:tab w:val="clear" w:pos="1985"/>
          <w:tab w:val="left" w:pos="3402"/>
        </w:tabs>
        <w:rPr>
          <w:lang w:val="en-GB"/>
        </w:rPr>
      </w:pPr>
      <w:r w:rsidRPr="00BC0851">
        <w:rPr>
          <w:lang w:val="en-GB"/>
        </w:rPr>
        <w:t>Dispersion</w:t>
      </w:r>
      <w:r w:rsidR="00C35761" w:rsidRPr="00BC0851">
        <w:rPr>
          <w:rFonts w:hint="eastAsia"/>
          <w:lang w:val="en-GB" w:eastAsia="zh-CN"/>
        </w:rPr>
        <w:t>（</w:t>
      </w:r>
      <w:r w:rsidR="00C35761" w:rsidRPr="00BC0851">
        <w:rPr>
          <w:rFonts w:hint="eastAsia"/>
          <w:szCs w:val="24"/>
          <w:lang w:val="en-GB" w:eastAsia="zh-CN"/>
        </w:rPr>
        <w:t>色散</w:t>
      </w:r>
      <w:r w:rsidR="00C35761" w:rsidRPr="00BC0851">
        <w:rPr>
          <w:rFonts w:hint="eastAsia"/>
          <w:lang w:val="en-GB" w:eastAsia="zh-CN"/>
        </w:rPr>
        <w:t>）</w:t>
      </w:r>
      <w:r w:rsidR="002F794F">
        <w:rPr>
          <w:lang w:val="en-GB"/>
        </w:rPr>
        <w:tab/>
      </w:r>
      <w:proofErr w:type="spellStart"/>
      <w:r w:rsidR="00C35761" w:rsidRPr="00BC0851">
        <w:rPr>
          <w:rFonts w:hint="eastAsia"/>
          <w:lang w:val="en-GB"/>
        </w:rPr>
        <w:t>时间延迟</w:t>
      </w:r>
      <w:proofErr w:type="spellEnd"/>
      <w:r w:rsidR="00BC0851">
        <w:rPr>
          <w:rFonts w:hint="eastAsia"/>
          <w:lang w:val="en-GB" w:eastAsia="zh-CN"/>
        </w:rPr>
        <w:t>相对于频率</w:t>
      </w:r>
      <w:proofErr w:type="spellStart"/>
      <w:r w:rsidR="00C35761" w:rsidRPr="00BC0851">
        <w:rPr>
          <w:rFonts w:hint="eastAsia"/>
          <w:lang w:val="en-GB"/>
        </w:rPr>
        <w:t>的变化</w:t>
      </w:r>
      <w:proofErr w:type="spellEnd"/>
    </w:p>
    <w:p w14:paraId="135AACE2" w14:textId="1DE01C4F" w:rsidR="004F1F8F" w:rsidRPr="00BC0851" w:rsidRDefault="004F1F8F" w:rsidP="002F794F">
      <w:pPr>
        <w:tabs>
          <w:tab w:val="clear" w:pos="794"/>
          <w:tab w:val="clear" w:pos="1191"/>
          <w:tab w:val="clear" w:pos="1588"/>
          <w:tab w:val="clear" w:pos="1985"/>
          <w:tab w:val="left" w:pos="3402"/>
        </w:tabs>
        <w:rPr>
          <w:lang w:val="en-GB"/>
        </w:rPr>
      </w:pPr>
      <w:r w:rsidRPr="00BC0851">
        <w:rPr>
          <w:lang w:val="en-GB"/>
        </w:rPr>
        <w:t>Downwelling</w:t>
      </w:r>
      <w:r w:rsidR="00C35761" w:rsidRPr="00BC0851">
        <w:rPr>
          <w:rFonts w:hint="eastAsia"/>
          <w:lang w:val="en-GB" w:eastAsia="zh-CN"/>
        </w:rPr>
        <w:t>（</w:t>
      </w:r>
      <w:r w:rsidR="00C35761" w:rsidRPr="00BC0851">
        <w:rPr>
          <w:rFonts w:hint="eastAsia"/>
          <w:szCs w:val="24"/>
          <w:lang w:val="en-GB" w:eastAsia="zh-CN"/>
        </w:rPr>
        <w:t>下行</w:t>
      </w:r>
      <w:r w:rsidR="00C35761" w:rsidRPr="00BC0851">
        <w:rPr>
          <w:rFonts w:hint="eastAsia"/>
          <w:lang w:val="en-GB" w:eastAsia="zh-CN"/>
        </w:rPr>
        <w:t>）</w:t>
      </w:r>
      <w:r w:rsidR="002F794F">
        <w:rPr>
          <w:lang w:val="en-GB"/>
        </w:rPr>
        <w:tab/>
      </w:r>
      <w:proofErr w:type="spellStart"/>
      <w:r w:rsidR="00AC6071" w:rsidRPr="00BC0851">
        <w:rPr>
          <w:rFonts w:hint="eastAsia"/>
          <w:lang w:val="en-GB"/>
        </w:rPr>
        <w:t>噪声通过大气向下传播</w:t>
      </w:r>
      <w:proofErr w:type="spellEnd"/>
    </w:p>
    <w:p w14:paraId="18A71081" w14:textId="6990DAAD" w:rsidR="004F1F8F" w:rsidRPr="00BC0851" w:rsidRDefault="004F1F8F" w:rsidP="002F794F">
      <w:pPr>
        <w:tabs>
          <w:tab w:val="clear" w:pos="794"/>
          <w:tab w:val="clear" w:pos="1191"/>
          <w:tab w:val="clear" w:pos="1588"/>
          <w:tab w:val="clear" w:pos="1985"/>
          <w:tab w:val="left" w:pos="3402"/>
        </w:tabs>
        <w:rPr>
          <w:lang w:val="en-GB"/>
        </w:rPr>
      </w:pPr>
      <w:proofErr w:type="spellStart"/>
      <w:r w:rsidRPr="00BC0851">
        <w:rPr>
          <w:lang w:val="en-GB"/>
        </w:rPr>
        <w:t>Exoatmospheric</w:t>
      </w:r>
      <w:proofErr w:type="spellEnd"/>
      <w:r w:rsidR="00C35761" w:rsidRPr="00BC0851">
        <w:rPr>
          <w:rFonts w:hint="eastAsia"/>
          <w:lang w:val="en-GB" w:eastAsia="zh-CN"/>
        </w:rPr>
        <w:t>（大气层外）</w:t>
      </w:r>
      <w:r w:rsidR="002F794F">
        <w:rPr>
          <w:lang w:val="en-GB" w:eastAsia="zh-CN"/>
        </w:rPr>
        <w:tab/>
      </w:r>
      <w:proofErr w:type="spellStart"/>
      <w:r w:rsidR="00C35761" w:rsidRPr="00BC0851">
        <w:rPr>
          <w:rFonts w:hint="eastAsia"/>
          <w:lang w:val="en-GB"/>
        </w:rPr>
        <w:t>在大气层外产生</w:t>
      </w:r>
      <w:proofErr w:type="spellEnd"/>
    </w:p>
    <w:p w14:paraId="5C30D364" w14:textId="354552FA" w:rsidR="004F1F8F" w:rsidRPr="00BC0851" w:rsidRDefault="004F1F8F" w:rsidP="002F794F">
      <w:pPr>
        <w:tabs>
          <w:tab w:val="clear" w:pos="794"/>
          <w:tab w:val="clear" w:pos="1191"/>
          <w:tab w:val="clear" w:pos="1588"/>
          <w:tab w:val="clear" w:pos="1985"/>
          <w:tab w:val="left" w:pos="3402"/>
        </w:tabs>
        <w:rPr>
          <w:lang w:val="en-GB" w:eastAsia="zh-CN"/>
        </w:rPr>
      </w:pPr>
      <w:r w:rsidRPr="00BC0851">
        <w:rPr>
          <w:lang w:val="en-GB"/>
        </w:rPr>
        <w:t>Height</w:t>
      </w:r>
      <w:r w:rsidR="00AC6071" w:rsidRPr="00BC0851">
        <w:rPr>
          <w:rFonts w:hint="eastAsia"/>
          <w:lang w:val="en-GB" w:eastAsia="zh-CN"/>
        </w:rPr>
        <w:t>（高度）</w:t>
      </w:r>
      <w:r w:rsidR="002F794F">
        <w:rPr>
          <w:lang w:val="en-GB" w:eastAsia="zh-CN"/>
        </w:rPr>
        <w:tab/>
      </w:r>
      <w:r w:rsidR="00C35761" w:rsidRPr="00BC0851">
        <w:rPr>
          <w:rFonts w:hint="eastAsia"/>
          <w:lang w:val="en-GB" w:eastAsia="zh-CN"/>
        </w:rPr>
        <w:t>相对于地球表面的垂直距离</w:t>
      </w:r>
    </w:p>
    <w:p w14:paraId="582A9BD0" w14:textId="1449BB67" w:rsidR="004F1F8F" w:rsidRPr="00BC0851" w:rsidRDefault="004F1F8F" w:rsidP="002F794F">
      <w:pPr>
        <w:tabs>
          <w:tab w:val="clear" w:pos="794"/>
          <w:tab w:val="clear" w:pos="1191"/>
          <w:tab w:val="clear" w:pos="1588"/>
          <w:tab w:val="clear" w:pos="1985"/>
          <w:tab w:val="left" w:pos="3402"/>
        </w:tabs>
        <w:rPr>
          <w:lang w:val="en-GB" w:eastAsia="zh-CN"/>
        </w:rPr>
      </w:pPr>
      <w:r w:rsidRPr="00BC0851">
        <w:rPr>
          <w:lang w:val="en-GB" w:eastAsia="zh-CN"/>
        </w:rPr>
        <w:t>Isotope</w:t>
      </w:r>
      <w:r w:rsidR="00C35761" w:rsidRPr="00BC0851">
        <w:rPr>
          <w:rFonts w:hint="eastAsia"/>
          <w:lang w:val="en-GB" w:eastAsia="zh-CN"/>
        </w:rPr>
        <w:t>（同位素）</w:t>
      </w:r>
      <w:r w:rsidR="002F794F">
        <w:rPr>
          <w:lang w:val="en-GB" w:eastAsia="zh-CN"/>
        </w:rPr>
        <w:tab/>
      </w:r>
      <w:r w:rsidR="00C35761" w:rsidRPr="00BC0851">
        <w:rPr>
          <w:rFonts w:hint="eastAsia"/>
          <w:lang w:val="en-GB" w:eastAsia="zh-CN"/>
        </w:rPr>
        <w:t>一种化学元素的多个物种</w:t>
      </w:r>
    </w:p>
    <w:p w14:paraId="75A85765" w14:textId="79447CC5" w:rsidR="004F1F8F" w:rsidRPr="00BC0851" w:rsidRDefault="004F1F8F" w:rsidP="002F794F">
      <w:pPr>
        <w:tabs>
          <w:tab w:val="clear" w:pos="794"/>
          <w:tab w:val="clear" w:pos="1191"/>
          <w:tab w:val="clear" w:pos="1588"/>
          <w:tab w:val="clear" w:pos="1985"/>
          <w:tab w:val="left" w:pos="3402"/>
        </w:tabs>
        <w:rPr>
          <w:lang w:val="en-GB" w:eastAsia="zh-CN"/>
        </w:rPr>
      </w:pPr>
      <w:r w:rsidRPr="00BC0851">
        <w:rPr>
          <w:lang w:val="en-GB" w:eastAsia="zh-CN"/>
        </w:rPr>
        <w:t>Upwelling</w:t>
      </w:r>
      <w:r w:rsidR="00C35761" w:rsidRPr="00BC0851">
        <w:rPr>
          <w:rFonts w:hint="eastAsia"/>
          <w:lang w:val="en-GB" w:eastAsia="zh-CN"/>
        </w:rPr>
        <w:t>（</w:t>
      </w:r>
      <w:r w:rsidR="00C35761" w:rsidRPr="00BC0851">
        <w:rPr>
          <w:rFonts w:hint="eastAsia"/>
          <w:szCs w:val="24"/>
          <w:lang w:val="en-GB" w:eastAsia="zh-CN"/>
        </w:rPr>
        <w:t>上行</w:t>
      </w:r>
      <w:r w:rsidR="00C35761" w:rsidRPr="00BC0851">
        <w:rPr>
          <w:rFonts w:hint="eastAsia"/>
          <w:lang w:val="en-GB" w:eastAsia="zh-CN"/>
        </w:rPr>
        <w:t>）</w:t>
      </w:r>
      <w:r w:rsidRPr="00BC0851">
        <w:rPr>
          <w:lang w:val="en-GB" w:eastAsia="zh-CN"/>
        </w:rPr>
        <w:tab/>
      </w:r>
      <w:r w:rsidR="002F794F">
        <w:rPr>
          <w:lang w:val="en-GB" w:eastAsia="zh-CN"/>
        </w:rPr>
        <w:tab/>
      </w:r>
      <w:r w:rsidR="00C35761" w:rsidRPr="00BC0851">
        <w:rPr>
          <w:rFonts w:hint="eastAsia"/>
          <w:lang w:val="en-GB" w:eastAsia="zh-CN"/>
        </w:rPr>
        <w:t>噪声</w:t>
      </w:r>
      <w:r w:rsidR="00AC6071" w:rsidRPr="00BC0851">
        <w:rPr>
          <w:rFonts w:hint="eastAsia"/>
          <w:lang w:val="en-GB" w:eastAsia="zh-CN"/>
        </w:rPr>
        <w:t>通过</w:t>
      </w:r>
      <w:r w:rsidR="00C35761" w:rsidRPr="00BC0851">
        <w:rPr>
          <w:rFonts w:hint="eastAsia"/>
          <w:lang w:val="en-GB" w:eastAsia="zh-CN"/>
        </w:rPr>
        <w:t>大气向上传播</w:t>
      </w:r>
    </w:p>
    <w:p w14:paraId="562DBFEA" w14:textId="6DB16429" w:rsidR="004F1F8F" w:rsidRPr="00BC0851" w:rsidRDefault="004F1F8F" w:rsidP="004F1F8F">
      <w:pPr>
        <w:tabs>
          <w:tab w:val="clear" w:pos="794"/>
          <w:tab w:val="clear" w:pos="1191"/>
          <w:tab w:val="clear" w:pos="1588"/>
        </w:tabs>
        <w:ind w:left="1985" w:hanging="1985"/>
        <w:rPr>
          <w:lang w:val="en-GB" w:eastAsia="zh-CN"/>
        </w:rPr>
      </w:pPr>
      <w:r w:rsidRPr="00BC0851">
        <w:rPr>
          <w:lang w:val="en-GB" w:eastAsia="zh-CN"/>
        </w:rPr>
        <w:t>Zeeman splitting</w:t>
      </w:r>
      <w:r w:rsidR="00C35761" w:rsidRPr="00BC0851">
        <w:rPr>
          <w:rFonts w:hint="eastAsia"/>
          <w:lang w:val="en-GB" w:eastAsia="zh-CN"/>
        </w:rPr>
        <w:t>（</w:t>
      </w:r>
      <w:r w:rsidR="00AC6071" w:rsidRPr="00BC0851">
        <w:rPr>
          <w:rFonts w:hint="eastAsia"/>
          <w:lang w:val="en-GB" w:eastAsia="zh-CN"/>
        </w:rPr>
        <w:t>塞曼</w:t>
      </w:r>
      <w:r w:rsidR="00C35761" w:rsidRPr="00BC0851">
        <w:rPr>
          <w:rFonts w:hint="eastAsia"/>
          <w:lang w:val="en-GB" w:eastAsia="zh-CN"/>
        </w:rPr>
        <w:t>分裂）</w:t>
      </w:r>
      <w:r w:rsidRPr="00BC0851">
        <w:rPr>
          <w:lang w:val="en-GB" w:eastAsia="zh-CN"/>
        </w:rPr>
        <w:tab/>
      </w:r>
      <w:r w:rsidR="00C35761" w:rsidRPr="00BC0851">
        <w:rPr>
          <w:rFonts w:hint="eastAsia"/>
          <w:lang w:val="en-GB" w:eastAsia="zh-CN"/>
        </w:rPr>
        <w:t>在</w:t>
      </w:r>
      <w:r w:rsidR="00AC6071" w:rsidRPr="00BC0851">
        <w:rPr>
          <w:rFonts w:hint="eastAsia"/>
          <w:lang w:val="en-GB" w:eastAsia="zh-CN"/>
        </w:rPr>
        <w:t>存在</w:t>
      </w:r>
      <w:r w:rsidR="00C35761" w:rsidRPr="00BC0851">
        <w:rPr>
          <w:rFonts w:hint="eastAsia"/>
          <w:lang w:val="en-GB" w:eastAsia="zh-CN"/>
        </w:rPr>
        <w:t>静态磁场</w:t>
      </w:r>
      <w:r w:rsidR="00AC6071" w:rsidRPr="00BC0851">
        <w:rPr>
          <w:rFonts w:hint="eastAsia"/>
          <w:lang w:val="en-GB" w:eastAsia="zh-CN"/>
        </w:rPr>
        <w:t>时</w:t>
      </w:r>
      <w:r w:rsidR="00C35761" w:rsidRPr="00BC0851">
        <w:rPr>
          <w:rFonts w:hint="eastAsia"/>
          <w:lang w:val="en-GB" w:eastAsia="zh-CN"/>
        </w:rPr>
        <w:t>下将</w:t>
      </w:r>
      <w:r w:rsidR="00AC6071" w:rsidRPr="00BC0851">
        <w:rPr>
          <w:rFonts w:hint="eastAsia"/>
          <w:lang w:val="en-GB" w:eastAsia="zh-CN"/>
        </w:rPr>
        <w:t>光</w:t>
      </w:r>
      <w:r w:rsidR="00C35761" w:rsidRPr="00BC0851">
        <w:rPr>
          <w:rFonts w:hint="eastAsia"/>
          <w:lang w:val="en-GB" w:eastAsia="zh-CN"/>
        </w:rPr>
        <w:t>谱线分成若干</w:t>
      </w:r>
      <w:r w:rsidR="00AC6071" w:rsidRPr="00BC0851">
        <w:rPr>
          <w:rFonts w:hint="eastAsia"/>
          <w:lang w:val="en-GB" w:eastAsia="zh-CN"/>
        </w:rPr>
        <w:t>部分</w:t>
      </w:r>
    </w:p>
    <w:p w14:paraId="34286886" w14:textId="48D91505" w:rsidR="004F1F8F" w:rsidRPr="00BC0851" w:rsidRDefault="004F1F8F" w:rsidP="004F1F8F">
      <w:pPr>
        <w:pStyle w:val="Headingb"/>
        <w:rPr>
          <w:rFonts w:ascii="Calibri" w:hAnsi="Calibri" w:cs="Calibri"/>
          <w:sz w:val="22"/>
          <w:highlight w:val="green"/>
          <w:lang w:val="en-GB" w:eastAsia="zh-CN"/>
        </w:rPr>
      </w:pPr>
      <w:r w:rsidRPr="00BC0851">
        <w:rPr>
          <w:szCs w:val="24"/>
          <w:lang w:eastAsia="zh-CN"/>
        </w:rPr>
        <w:lastRenderedPageBreak/>
        <w:t>相关的</w:t>
      </w:r>
      <w:r w:rsidRPr="00BC0851">
        <w:rPr>
          <w:szCs w:val="24"/>
          <w:lang w:val="en-GB" w:eastAsia="zh-CN"/>
        </w:rPr>
        <w:t>ITU-R</w:t>
      </w:r>
      <w:r w:rsidRPr="00BC0851">
        <w:rPr>
          <w:szCs w:val="24"/>
          <w:lang w:eastAsia="zh-CN"/>
        </w:rPr>
        <w:t>建议书和手</w:t>
      </w:r>
      <w:r w:rsidRPr="00BC0851">
        <w:rPr>
          <w:rFonts w:ascii="SimSun" w:hAnsi="SimSun" w:cs="SimSun" w:hint="eastAsia"/>
          <w:szCs w:val="24"/>
          <w:lang w:eastAsia="zh-CN"/>
        </w:rPr>
        <w:t>册</w:t>
      </w:r>
    </w:p>
    <w:p w14:paraId="0D3EA178" w14:textId="57EDBD99" w:rsidR="004F1F8F" w:rsidRPr="00682B76" w:rsidRDefault="004F1F8F" w:rsidP="004F1F8F">
      <w:pPr>
        <w:keepNext/>
        <w:keepLines/>
        <w:rPr>
          <w:lang w:val="en-GB" w:eastAsia="zh-CN"/>
        </w:rPr>
      </w:pPr>
      <w:r w:rsidRPr="00682B76">
        <w:rPr>
          <w:lang w:val="en-GB" w:eastAsia="zh-CN"/>
        </w:rPr>
        <w:t xml:space="preserve">ITU-R </w:t>
      </w:r>
      <w:hyperlink r:id="rId14" w:history="1">
        <w:r w:rsidRPr="00682B76">
          <w:rPr>
            <w:rStyle w:val="Hyperlink"/>
            <w:color w:val="auto"/>
            <w:u w:val="none"/>
            <w:lang w:val="en-GB" w:eastAsia="zh-CN"/>
          </w:rPr>
          <w:t>P.528</w:t>
        </w:r>
      </w:hyperlink>
      <w:r w:rsidR="003263CE" w:rsidRPr="00682B76">
        <w:rPr>
          <w:rStyle w:val="Hyperlink"/>
          <w:rFonts w:hint="eastAsia"/>
          <w:color w:val="auto"/>
          <w:u w:val="none"/>
          <w:lang w:eastAsia="zh-CN"/>
        </w:rPr>
        <w:t>建议书</w:t>
      </w:r>
    </w:p>
    <w:p w14:paraId="36C52254" w14:textId="4DA33245" w:rsidR="004F1F8F" w:rsidRPr="00682B76" w:rsidRDefault="004F1F8F" w:rsidP="004F1F8F">
      <w:pPr>
        <w:rPr>
          <w:lang w:val="en-GB" w:eastAsia="zh-CN"/>
        </w:rPr>
      </w:pPr>
      <w:r w:rsidRPr="00682B76">
        <w:rPr>
          <w:lang w:val="en-GB" w:eastAsia="zh-CN"/>
        </w:rPr>
        <w:t xml:space="preserve">ITU-R </w:t>
      </w:r>
      <w:hyperlink r:id="rId15" w:history="1">
        <w:r w:rsidRPr="00682B76">
          <w:rPr>
            <w:rStyle w:val="Hyperlink"/>
            <w:color w:val="auto"/>
            <w:u w:val="none"/>
            <w:lang w:val="en-GB" w:eastAsia="zh-CN"/>
          </w:rPr>
          <w:t>P.530</w:t>
        </w:r>
      </w:hyperlink>
      <w:r w:rsidR="003263CE" w:rsidRPr="00682B76">
        <w:rPr>
          <w:rStyle w:val="Hyperlink"/>
          <w:rFonts w:hint="eastAsia"/>
          <w:color w:val="auto"/>
          <w:u w:val="none"/>
          <w:lang w:eastAsia="zh-CN"/>
        </w:rPr>
        <w:t>建议书</w:t>
      </w:r>
    </w:p>
    <w:p w14:paraId="43C2D106" w14:textId="08CC512B" w:rsidR="004F1F8F" w:rsidRPr="00682B76" w:rsidRDefault="004F1F8F" w:rsidP="004F1F8F">
      <w:pPr>
        <w:rPr>
          <w:lang w:val="en-GB" w:eastAsia="zh-CN"/>
        </w:rPr>
      </w:pPr>
      <w:r w:rsidRPr="00682B76">
        <w:rPr>
          <w:lang w:val="en-GB" w:eastAsia="zh-CN"/>
        </w:rPr>
        <w:t xml:space="preserve">ITU-R </w:t>
      </w:r>
      <w:hyperlink r:id="rId16" w:history="1">
        <w:r w:rsidRPr="00682B76">
          <w:rPr>
            <w:rStyle w:val="Hyperlink"/>
            <w:color w:val="auto"/>
            <w:u w:val="none"/>
            <w:lang w:val="en-GB" w:eastAsia="zh-CN"/>
          </w:rPr>
          <w:t>P.618</w:t>
        </w:r>
      </w:hyperlink>
      <w:r w:rsidR="003263CE" w:rsidRPr="00682B76">
        <w:rPr>
          <w:rStyle w:val="Hyperlink"/>
          <w:rFonts w:hint="eastAsia"/>
          <w:color w:val="auto"/>
          <w:u w:val="none"/>
          <w:lang w:eastAsia="zh-CN"/>
        </w:rPr>
        <w:t>建议书</w:t>
      </w:r>
    </w:p>
    <w:p w14:paraId="23D9AB39" w14:textId="215298C5" w:rsidR="004F1F8F" w:rsidRPr="00682B76" w:rsidRDefault="004F1F8F" w:rsidP="004F1F8F">
      <w:pPr>
        <w:rPr>
          <w:lang w:val="en-GB" w:eastAsia="zh-CN"/>
        </w:rPr>
      </w:pPr>
      <w:r w:rsidRPr="00682B76">
        <w:rPr>
          <w:lang w:val="en-GB" w:eastAsia="zh-CN"/>
        </w:rPr>
        <w:t xml:space="preserve">ITU-R </w:t>
      </w:r>
      <w:hyperlink r:id="rId17" w:history="1">
        <w:r w:rsidRPr="00682B76">
          <w:rPr>
            <w:rStyle w:val="Hyperlink"/>
            <w:color w:val="auto"/>
            <w:u w:val="none"/>
            <w:lang w:val="en-GB" w:eastAsia="zh-CN"/>
          </w:rPr>
          <w:t>P.619</w:t>
        </w:r>
      </w:hyperlink>
      <w:r w:rsidR="003263CE" w:rsidRPr="00682B76">
        <w:rPr>
          <w:rStyle w:val="Hyperlink"/>
          <w:rFonts w:hint="eastAsia"/>
          <w:color w:val="auto"/>
          <w:u w:val="none"/>
          <w:lang w:eastAsia="zh-CN"/>
        </w:rPr>
        <w:t>建议书</w:t>
      </w:r>
    </w:p>
    <w:p w14:paraId="708A6D97" w14:textId="78BB6F3E" w:rsidR="004F1F8F" w:rsidRPr="00682B76" w:rsidRDefault="004F1F8F" w:rsidP="004F1F8F">
      <w:pPr>
        <w:rPr>
          <w:lang w:val="en-GB" w:eastAsia="zh-CN"/>
        </w:rPr>
      </w:pPr>
      <w:r w:rsidRPr="00682B76">
        <w:rPr>
          <w:lang w:val="en-GB" w:eastAsia="zh-CN"/>
        </w:rPr>
        <w:t xml:space="preserve">ITU-R </w:t>
      </w:r>
      <w:hyperlink r:id="rId18" w:history="1">
        <w:r w:rsidRPr="00682B76">
          <w:rPr>
            <w:rStyle w:val="Hyperlink"/>
            <w:color w:val="auto"/>
            <w:u w:val="none"/>
            <w:lang w:val="en-GB" w:eastAsia="zh-CN"/>
          </w:rPr>
          <w:t>P.676</w:t>
        </w:r>
      </w:hyperlink>
      <w:r w:rsidR="003263CE" w:rsidRPr="00682B76">
        <w:rPr>
          <w:rStyle w:val="Hyperlink"/>
          <w:rFonts w:hint="eastAsia"/>
          <w:color w:val="auto"/>
          <w:u w:val="none"/>
          <w:lang w:eastAsia="zh-CN"/>
        </w:rPr>
        <w:t>建议书</w:t>
      </w:r>
    </w:p>
    <w:p w14:paraId="099B296D" w14:textId="49A787C6" w:rsidR="004F1F8F" w:rsidRPr="00682B76" w:rsidRDefault="004F1F8F" w:rsidP="004F1F8F">
      <w:pPr>
        <w:rPr>
          <w:lang w:val="en-GB" w:eastAsia="zh-CN"/>
        </w:rPr>
      </w:pPr>
      <w:r w:rsidRPr="00682B76">
        <w:rPr>
          <w:lang w:val="en-GB" w:eastAsia="zh-CN"/>
        </w:rPr>
        <w:t xml:space="preserve">ITU-R </w:t>
      </w:r>
      <w:hyperlink r:id="rId19" w:history="1">
        <w:r w:rsidRPr="00682B76">
          <w:rPr>
            <w:rStyle w:val="Hyperlink"/>
            <w:color w:val="auto"/>
            <w:u w:val="none"/>
            <w:lang w:val="en-GB" w:eastAsia="zh-CN"/>
          </w:rPr>
          <w:t>P.836</w:t>
        </w:r>
      </w:hyperlink>
      <w:r w:rsidR="003263CE" w:rsidRPr="00682B76">
        <w:rPr>
          <w:rStyle w:val="Hyperlink"/>
          <w:rFonts w:hint="eastAsia"/>
          <w:color w:val="auto"/>
          <w:u w:val="none"/>
          <w:lang w:eastAsia="zh-CN"/>
        </w:rPr>
        <w:t>建议书</w:t>
      </w:r>
    </w:p>
    <w:p w14:paraId="2090FFE9" w14:textId="3B108049" w:rsidR="004F1F8F" w:rsidRPr="00682B76" w:rsidRDefault="004F1F8F" w:rsidP="004F1F8F">
      <w:pPr>
        <w:rPr>
          <w:lang w:val="en-GB" w:eastAsia="zh-CN"/>
        </w:rPr>
      </w:pPr>
      <w:r w:rsidRPr="00682B76">
        <w:rPr>
          <w:lang w:val="en-GB" w:eastAsia="zh-CN"/>
        </w:rPr>
        <w:t xml:space="preserve">ITU-R </w:t>
      </w:r>
      <w:hyperlink r:id="rId20" w:history="1">
        <w:r w:rsidRPr="00682B76">
          <w:rPr>
            <w:rStyle w:val="Hyperlink"/>
            <w:color w:val="auto"/>
            <w:u w:val="none"/>
            <w:lang w:val="en-GB" w:eastAsia="zh-CN"/>
          </w:rPr>
          <w:t>P.1144</w:t>
        </w:r>
      </w:hyperlink>
      <w:r w:rsidR="003263CE" w:rsidRPr="00682B76">
        <w:rPr>
          <w:rStyle w:val="Hyperlink"/>
          <w:rFonts w:hint="eastAsia"/>
          <w:color w:val="auto"/>
          <w:u w:val="none"/>
          <w:lang w:eastAsia="zh-CN"/>
        </w:rPr>
        <w:t>建议书</w:t>
      </w:r>
    </w:p>
    <w:p w14:paraId="75B641CB" w14:textId="031643B2" w:rsidR="004F1F8F" w:rsidRPr="00682B76" w:rsidRDefault="004F1F8F" w:rsidP="004F1F8F">
      <w:pPr>
        <w:rPr>
          <w:lang w:val="en-GB" w:eastAsia="zh-CN"/>
        </w:rPr>
      </w:pPr>
      <w:r w:rsidRPr="00682B76">
        <w:rPr>
          <w:lang w:val="en-GB" w:eastAsia="zh-CN"/>
        </w:rPr>
        <w:t xml:space="preserve">ITU-R </w:t>
      </w:r>
      <w:hyperlink r:id="rId21" w:history="1">
        <w:r w:rsidRPr="00682B76">
          <w:rPr>
            <w:rStyle w:val="Hyperlink"/>
            <w:color w:val="auto"/>
            <w:u w:val="none"/>
            <w:lang w:val="en-GB" w:eastAsia="zh-CN"/>
          </w:rPr>
          <w:t>P.1510</w:t>
        </w:r>
      </w:hyperlink>
      <w:r w:rsidR="003263CE" w:rsidRPr="00682B76">
        <w:rPr>
          <w:rStyle w:val="Hyperlink"/>
          <w:rFonts w:hint="eastAsia"/>
          <w:color w:val="auto"/>
          <w:u w:val="none"/>
          <w:lang w:eastAsia="zh-CN"/>
        </w:rPr>
        <w:t>建议书</w:t>
      </w:r>
    </w:p>
    <w:p w14:paraId="6C06F2C4" w14:textId="082FA89C" w:rsidR="004F1F8F" w:rsidRPr="00682B76" w:rsidRDefault="004F1F8F" w:rsidP="004F1F8F">
      <w:pPr>
        <w:rPr>
          <w:lang w:val="en-GB" w:eastAsia="zh-CN"/>
        </w:rPr>
      </w:pPr>
      <w:r w:rsidRPr="00682B76">
        <w:rPr>
          <w:lang w:val="en-GB" w:eastAsia="zh-CN"/>
        </w:rPr>
        <w:t xml:space="preserve">ITU-R </w:t>
      </w:r>
      <w:hyperlink r:id="rId22" w:history="1">
        <w:r w:rsidRPr="00682B76">
          <w:rPr>
            <w:rStyle w:val="Hyperlink"/>
            <w:color w:val="auto"/>
            <w:u w:val="none"/>
            <w:lang w:val="en-GB" w:eastAsia="zh-CN"/>
          </w:rPr>
          <w:t>P.1853</w:t>
        </w:r>
      </w:hyperlink>
      <w:r w:rsidR="003263CE" w:rsidRPr="00682B76">
        <w:rPr>
          <w:rStyle w:val="Hyperlink"/>
          <w:rFonts w:hint="eastAsia"/>
          <w:color w:val="auto"/>
          <w:u w:val="none"/>
          <w:lang w:eastAsia="zh-CN"/>
        </w:rPr>
        <w:t>建议书</w:t>
      </w:r>
    </w:p>
    <w:p w14:paraId="619C4A4E" w14:textId="27640AD8" w:rsidR="004F1F8F" w:rsidRPr="00682B76" w:rsidRDefault="004F1F8F" w:rsidP="004F1F8F">
      <w:pPr>
        <w:rPr>
          <w:lang w:val="en-GB" w:eastAsia="zh-CN"/>
        </w:rPr>
      </w:pPr>
      <w:r w:rsidRPr="00682B76">
        <w:rPr>
          <w:lang w:val="en-GB" w:eastAsia="zh-CN"/>
        </w:rPr>
        <w:t xml:space="preserve">ITU-R </w:t>
      </w:r>
      <w:hyperlink r:id="rId23" w:history="1">
        <w:r w:rsidRPr="00682B76">
          <w:rPr>
            <w:rStyle w:val="Hyperlink"/>
            <w:color w:val="auto"/>
            <w:u w:val="none"/>
            <w:lang w:val="en-GB" w:eastAsia="zh-CN"/>
          </w:rPr>
          <w:t>P.2001</w:t>
        </w:r>
      </w:hyperlink>
      <w:r w:rsidR="003263CE" w:rsidRPr="00682B76">
        <w:rPr>
          <w:rStyle w:val="Hyperlink"/>
          <w:rFonts w:hint="eastAsia"/>
          <w:color w:val="auto"/>
          <w:u w:val="none"/>
          <w:lang w:eastAsia="zh-CN"/>
        </w:rPr>
        <w:t>建议书</w:t>
      </w:r>
    </w:p>
    <w:p w14:paraId="43DB6AFA" w14:textId="4400C458" w:rsidR="004F1F8F" w:rsidRPr="00682B76" w:rsidRDefault="004F1F8F" w:rsidP="004F1F8F">
      <w:pPr>
        <w:rPr>
          <w:lang w:val="en-GB" w:eastAsia="zh-CN"/>
        </w:rPr>
      </w:pPr>
      <w:r w:rsidRPr="00682B76">
        <w:rPr>
          <w:lang w:val="en-GB" w:eastAsia="zh-CN"/>
        </w:rPr>
        <w:t xml:space="preserve">ITU-R </w:t>
      </w:r>
      <w:hyperlink r:id="rId24" w:history="1">
        <w:r w:rsidRPr="00682B76">
          <w:rPr>
            <w:rStyle w:val="Hyperlink"/>
            <w:color w:val="auto"/>
            <w:u w:val="none"/>
            <w:lang w:val="en-GB" w:eastAsia="zh-CN"/>
          </w:rPr>
          <w:t>P.2041</w:t>
        </w:r>
      </w:hyperlink>
      <w:r w:rsidR="003263CE" w:rsidRPr="00682B76">
        <w:rPr>
          <w:rStyle w:val="Hyperlink"/>
          <w:rFonts w:hint="eastAsia"/>
          <w:color w:val="auto"/>
          <w:u w:val="none"/>
          <w:lang w:eastAsia="zh-CN"/>
        </w:rPr>
        <w:t>建议书</w:t>
      </w:r>
    </w:p>
    <w:p w14:paraId="68318925" w14:textId="19BBDCFC" w:rsidR="004F1F8F" w:rsidRPr="00BC0851" w:rsidRDefault="000D62AF" w:rsidP="004F1F8F">
      <w:pPr>
        <w:rPr>
          <w:rStyle w:val="Hyperlink"/>
          <w:color w:val="auto"/>
          <w:lang w:val="en-GB" w:eastAsia="zh-CN"/>
        </w:rPr>
      </w:pPr>
      <w:hyperlink r:id="rId25" w:history="1">
        <w:r w:rsidR="003263CE" w:rsidRPr="001E015A">
          <w:rPr>
            <w:rFonts w:hint="eastAsia"/>
            <w:lang w:val="en-GB" w:eastAsia="zh-CN"/>
          </w:rPr>
          <w:t>《无线电气象学手册》</w:t>
        </w:r>
      </w:hyperlink>
    </w:p>
    <w:p w14:paraId="644A6013" w14:textId="3A54E2A8" w:rsidR="00975FD7" w:rsidRPr="00BC0851" w:rsidRDefault="00975FD7" w:rsidP="001E015A">
      <w:pPr>
        <w:pStyle w:val="Note"/>
        <w:rPr>
          <w:lang w:val="en-GB" w:eastAsia="zh-CN"/>
        </w:rPr>
      </w:pPr>
      <w:r w:rsidRPr="00BC0851">
        <w:rPr>
          <w:lang w:eastAsia="zh-CN"/>
        </w:rPr>
        <w:t>注</w:t>
      </w:r>
      <w:r w:rsidRPr="00BC0851">
        <w:rPr>
          <w:lang w:eastAsia="zh-CN"/>
        </w:rPr>
        <w:t xml:space="preserve"> – </w:t>
      </w:r>
      <w:r w:rsidRPr="00BC0851">
        <w:rPr>
          <w:lang w:eastAsia="zh-CN"/>
        </w:rPr>
        <w:t>在任何情况下均应采用现行建议书的最新版本</w:t>
      </w:r>
      <w:r w:rsidRPr="00BC0851">
        <w:rPr>
          <w:rFonts w:ascii="SimSun" w:hAnsi="SimSun" w:cs="SimSun" w:hint="eastAsia"/>
          <w:lang w:eastAsia="zh-CN"/>
        </w:rPr>
        <w:t>。</w:t>
      </w:r>
    </w:p>
    <w:p w14:paraId="457E2FD8" w14:textId="77777777" w:rsidR="004D087F" w:rsidRPr="00BC0851" w:rsidRDefault="004D087F" w:rsidP="00411CAB">
      <w:pPr>
        <w:pStyle w:val="Normalaftertitle"/>
        <w:spacing w:before="360"/>
        <w:rPr>
          <w:lang w:val="en-US" w:eastAsia="zh-CN"/>
        </w:rPr>
      </w:pPr>
      <w:r w:rsidRPr="00BC0851">
        <w:rPr>
          <w:lang w:eastAsia="zh-CN"/>
        </w:rPr>
        <w:t>国际电联无线电通信全会</w:t>
      </w:r>
      <w:r w:rsidRPr="00BC0851">
        <w:rPr>
          <w:lang w:val="en-GB" w:eastAsia="zh-CN"/>
        </w:rPr>
        <w:t>，</w:t>
      </w:r>
    </w:p>
    <w:p w14:paraId="14FE3F66" w14:textId="77777777" w:rsidR="004D087F" w:rsidRPr="00BC0851" w:rsidRDefault="004D087F" w:rsidP="004D087F">
      <w:pPr>
        <w:pStyle w:val="Call"/>
        <w:rPr>
          <w:rFonts w:ascii="STKaiti" w:eastAsia="STKaiti" w:hAnsi="STKaiti"/>
          <w:i w:val="0"/>
          <w:lang w:val="en-US" w:eastAsia="zh-CN"/>
        </w:rPr>
      </w:pPr>
      <w:r w:rsidRPr="00BC0851">
        <w:rPr>
          <w:rFonts w:ascii="STKaiti" w:eastAsia="STKaiti" w:hAnsi="STKaiti" w:hint="eastAsia"/>
          <w:i w:val="0"/>
          <w:lang w:eastAsia="zh-CN"/>
        </w:rPr>
        <w:t>考虑到</w:t>
      </w:r>
    </w:p>
    <w:p w14:paraId="0D5BF0B9" w14:textId="632BE1E6" w:rsidR="00975FD7" w:rsidRPr="00BC0851" w:rsidRDefault="00975FD7" w:rsidP="00975FD7">
      <w:pPr>
        <w:rPr>
          <w:lang w:val="en-GB" w:eastAsia="zh-CN"/>
        </w:rPr>
      </w:pPr>
      <w:r w:rsidRPr="00BC0851">
        <w:rPr>
          <w:i/>
          <w:iCs/>
          <w:lang w:val="en-GB" w:eastAsia="zh-CN"/>
        </w:rPr>
        <w:t>a)</w:t>
      </w:r>
      <w:r w:rsidRPr="00BC0851">
        <w:rPr>
          <w:lang w:val="en-GB" w:eastAsia="zh-CN"/>
        </w:rPr>
        <w:tab/>
      </w:r>
      <w:r w:rsidR="00D53659" w:rsidRPr="00BC0851">
        <w:rPr>
          <w:rFonts w:hint="eastAsia"/>
          <w:lang w:val="en-GB" w:eastAsia="zh-CN"/>
        </w:rPr>
        <w:t>需要预测</w:t>
      </w:r>
      <w:r w:rsidR="00D53659" w:rsidRPr="00BC0851">
        <w:rPr>
          <w:rFonts w:hint="eastAsia"/>
          <w:lang w:val="en-GB" w:eastAsia="zh-CN"/>
        </w:rPr>
        <w:t>1</w:t>
      </w:r>
      <w:r w:rsidR="00D53659" w:rsidRPr="00BC0851">
        <w:rPr>
          <w:rFonts w:hint="eastAsia"/>
          <w:lang w:val="en-GB" w:eastAsia="zh-CN"/>
        </w:rPr>
        <w:t>至</w:t>
      </w:r>
      <w:r w:rsidR="00D53659" w:rsidRPr="00BC0851">
        <w:rPr>
          <w:rFonts w:hint="eastAsia"/>
          <w:lang w:val="en-GB" w:eastAsia="zh-CN"/>
        </w:rPr>
        <w:t>1</w:t>
      </w:r>
      <w:r w:rsidR="00D161D5">
        <w:rPr>
          <w:lang w:val="en-GB" w:eastAsia="zh-CN"/>
        </w:rPr>
        <w:t xml:space="preserve"> </w:t>
      </w:r>
      <w:r w:rsidR="00D53659" w:rsidRPr="00BC0851">
        <w:rPr>
          <w:rFonts w:hint="eastAsia"/>
          <w:lang w:val="en-GB" w:eastAsia="zh-CN"/>
        </w:rPr>
        <w:t>000 GHz</w:t>
      </w:r>
      <w:r w:rsidR="00D53659" w:rsidRPr="00BC0851">
        <w:rPr>
          <w:rFonts w:hint="eastAsia"/>
          <w:lang w:val="en-GB" w:eastAsia="zh-CN"/>
        </w:rPr>
        <w:t>频率范围内任意已知压力</w:t>
      </w:r>
      <w:r w:rsidR="008F5C24" w:rsidRPr="00BC0851">
        <w:rPr>
          <w:rFonts w:hint="eastAsia"/>
          <w:lang w:val="en-GB" w:eastAsia="zh-CN"/>
        </w:rPr>
        <w:t>、温度和水蒸汽高度分布</w:t>
      </w:r>
      <w:r w:rsidR="00D53659" w:rsidRPr="00BC0851">
        <w:rPr>
          <w:rFonts w:hint="eastAsia"/>
          <w:lang w:val="en-GB" w:eastAsia="zh-CN"/>
        </w:rPr>
        <w:t>下由氧气和水蒸气引起的倾斜路径气体衰减、相位非线性、大气弯曲、</w:t>
      </w:r>
      <w:r w:rsidR="00D860AA">
        <w:rPr>
          <w:rFonts w:hint="eastAsia"/>
          <w:lang w:eastAsia="zh-CN"/>
        </w:rPr>
        <w:t>过剩</w:t>
      </w:r>
      <w:r w:rsidR="00D53659" w:rsidRPr="00BC0851">
        <w:rPr>
          <w:rFonts w:hint="eastAsia"/>
          <w:lang w:val="en-GB" w:eastAsia="zh-CN"/>
        </w:rPr>
        <w:t>大气路径</w:t>
      </w:r>
      <w:r w:rsidR="00D860AA">
        <w:rPr>
          <w:rFonts w:hint="eastAsia"/>
          <w:lang w:val="en-GB" w:eastAsia="zh-CN"/>
        </w:rPr>
        <w:t>长度</w:t>
      </w:r>
      <w:r w:rsidR="00D53659" w:rsidRPr="00BC0851">
        <w:rPr>
          <w:rFonts w:hint="eastAsia"/>
          <w:lang w:val="en-GB" w:eastAsia="zh-CN"/>
        </w:rPr>
        <w:t>以及下降流和上升流噪声温度；</w:t>
      </w:r>
    </w:p>
    <w:p w14:paraId="1B2EA90C" w14:textId="157EFF34" w:rsidR="00975FD7" w:rsidRPr="00BC0851" w:rsidRDefault="00975FD7" w:rsidP="00975FD7">
      <w:pPr>
        <w:rPr>
          <w:szCs w:val="24"/>
          <w:lang w:val="en-GB" w:eastAsia="zh-CN"/>
        </w:rPr>
      </w:pPr>
      <w:r w:rsidRPr="00BC0851">
        <w:rPr>
          <w:i/>
          <w:iCs/>
          <w:szCs w:val="24"/>
          <w:lang w:val="en-GB" w:eastAsia="zh-CN"/>
        </w:rPr>
        <w:t>b)</w:t>
      </w:r>
      <w:r w:rsidRPr="00BC0851">
        <w:rPr>
          <w:szCs w:val="24"/>
          <w:lang w:val="en-GB" w:eastAsia="zh-CN"/>
        </w:rPr>
        <w:tab/>
      </w:r>
      <w:r w:rsidR="00D53659" w:rsidRPr="00BC0851">
        <w:rPr>
          <w:rFonts w:hint="eastAsia"/>
          <w:szCs w:val="24"/>
          <w:lang w:val="en-GB" w:eastAsia="zh-CN"/>
        </w:rPr>
        <w:t>当瞬时</w:t>
      </w:r>
      <w:r w:rsidR="00DB0166" w:rsidRPr="00BC0851">
        <w:rPr>
          <w:rFonts w:hint="eastAsia"/>
          <w:szCs w:val="24"/>
          <w:lang w:val="en-GB" w:eastAsia="zh-CN"/>
        </w:rPr>
        <w:t>地表压力</w:t>
      </w:r>
      <w:r w:rsidR="00D53659" w:rsidRPr="00BC0851">
        <w:rPr>
          <w:rFonts w:hint="eastAsia"/>
          <w:szCs w:val="24"/>
          <w:lang w:val="en-GB" w:eastAsia="zh-CN"/>
        </w:rPr>
        <w:t>、</w:t>
      </w:r>
      <w:r w:rsidR="00DB0166" w:rsidRPr="00BC0851">
        <w:rPr>
          <w:rFonts w:hint="eastAsia"/>
          <w:szCs w:val="24"/>
          <w:lang w:val="en-GB" w:eastAsia="zh-CN"/>
        </w:rPr>
        <w:t>地表温度</w:t>
      </w:r>
      <w:r w:rsidR="00D53659" w:rsidRPr="00BC0851">
        <w:rPr>
          <w:rFonts w:hint="eastAsia"/>
          <w:szCs w:val="24"/>
          <w:lang w:val="en-GB" w:eastAsia="zh-CN"/>
        </w:rPr>
        <w:t>和表面水蒸汽密度或综合</w:t>
      </w:r>
      <w:r w:rsidR="008F5C24" w:rsidRPr="00BC0851">
        <w:rPr>
          <w:rFonts w:hint="eastAsia"/>
          <w:lang w:val="en-GB" w:eastAsia="zh-CN"/>
        </w:rPr>
        <w:t>水蒸气</w:t>
      </w:r>
      <w:r w:rsidR="00D53659" w:rsidRPr="00BC0851">
        <w:rPr>
          <w:rFonts w:hint="eastAsia"/>
          <w:szCs w:val="24"/>
          <w:lang w:val="en-GB" w:eastAsia="zh-CN"/>
        </w:rPr>
        <w:t>含量统计数据</w:t>
      </w:r>
      <w:r w:rsidR="008F5C24" w:rsidRPr="00BC0851">
        <w:rPr>
          <w:rFonts w:hint="eastAsia"/>
          <w:szCs w:val="24"/>
          <w:lang w:val="en-GB" w:eastAsia="zh-CN"/>
        </w:rPr>
        <w:t>可从本地数据、</w:t>
      </w:r>
      <w:r w:rsidR="000C4630" w:rsidRPr="00BC0851">
        <w:rPr>
          <w:rFonts w:hint="eastAsia"/>
          <w:szCs w:val="24"/>
          <w:lang w:val="en-GB" w:eastAsia="zh-CN"/>
        </w:rPr>
        <w:t>参考分布图</w:t>
      </w:r>
      <w:r w:rsidR="008F5C24" w:rsidRPr="00BC0851">
        <w:rPr>
          <w:rFonts w:hint="eastAsia"/>
          <w:szCs w:val="24"/>
          <w:lang w:val="en-GB" w:eastAsia="zh-CN"/>
        </w:rPr>
        <w:t>或参考数字地图中获取时，有必要</w:t>
      </w:r>
      <w:r w:rsidR="008F5C24" w:rsidRPr="00BC0851">
        <w:rPr>
          <w:rFonts w:hint="eastAsia"/>
          <w:lang w:val="en-GB" w:eastAsia="zh-CN"/>
        </w:rPr>
        <w:t>预测</w:t>
      </w:r>
      <w:r w:rsidR="008F5C24" w:rsidRPr="00BC0851">
        <w:rPr>
          <w:rFonts w:hint="eastAsia"/>
          <w:szCs w:val="24"/>
          <w:lang w:val="en-GB" w:eastAsia="zh-CN"/>
        </w:rPr>
        <w:t>1</w:t>
      </w:r>
      <w:r w:rsidR="008F5C24" w:rsidRPr="00BC0851">
        <w:rPr>
          <w:rFonts w:hint="eastAsia"/>
          <w:szCs w:val="24"/>
          <w:lang w:val="en-GB" w:eastAsia="zh-CN"/>
        </w:rPr>
        <w:t>至</w:t>
      </w:r>
      <w:r w:rsidR="008F5C24" w:rsidRPr="00BC0851">
        <w:rPr>
          <w:rFonts w:hint="eastAsia"/>
          <w:szCs w:val="24"/>
          <w:lang w:val="en-GB" w:eastAsia="zh-CN"/>
        </w:rPr>
        <w:t>350</w:t>
      </w:r>
      <w:r w:rsidR="008F5C24" w:rsidRPr="00BC0851">
        <w:rPr>
          <w:szCs w:val="24"/>
          <w:lang w:val="en-GB" w:eastAsia="zh-CN"/>
        </w:rPr>
        <w:t xml:space="preserve"> </w:t>
      </w:r>
      <w:r w:rsidR="008F5C24" w:rsidRPr="00BC0851">
        <w:rPr>
          <w:rFonts w:hint="eastAsia"/>
          <w:szCs w:val="24"/>
          <w:lang w:val="en-GB" w:eastAsia="zh-CN"/>
        </w:rPr>
        <w:t>GHz</w:t>
      </w:r>
      <w:r w:rsidR="008F5C24" w:rsidRPr="00BC0851">
        <w:rPr>
          <w:rFonts w:hint="eastAsia"/>
          <w:szCs w:val="24"/>
          <w:lang w:val="en-GB" w:eastAsia="zh-CN"/>
        </w:rPr>
        <w:t>频率范围内由氧气和水蒸气造成的瞬时</w:t>
      </w:r>
      <w:r w:rsidR="00BC0851" w:rsidRPr="00BC0851">
        <w:rPr>
          <w:rFonts w:hint="eastAsia"/>
          <w:lang w:val="en-GB" w:eastAsia="zh-CN"/>
        </w:rPr>
        <w:t>倾斜路径</w:t>
      </w:r>
      <w:r w:rsidR="008F5C24" w:rsidRPr="00BC0851">
        <w:rPr>
          <w:rFonts w:hint="eastAsia"/>
          <w:szCs w:val="24"/>
          <w:lang w:val="en-GB" w:eastAsia="zh-CN"/>
        </w:rPr>
        <w:t>气体衰减</w:t>
      </w:r>
      <w:r w:rsidR="00D53659" w:rsidRPr="00BC0851">
        <w:rPr>
          <w:rFonts w:hint="eastAsia"/>
          <w:szCs w:val="24"/>
          <w:lang w:val="en-GB" w:eastAsia="zh-CN"/>
        </w:rPr>
        <w:t>；</w:t>
      </w:r>
    </w:p>
    <w:p w14:paraId="038BD32B" w14:textId="5FAFEB07" w:rsidR="00D53659" w:rsidRPr="00BC0851" w:rsidRDefault="00975FD7" w:rsidP="00D53659">
      <w:pPr>
        <w:rPr>
          <w:szCs w:val="24"/>
          <w:lang w:val="en-GB" w:eastAsia="zh-CN"/>
        </w:rPr>
      </w:pPr>
      <w:r w:rsidRPr="00BC0851">
        <w:rPr>
          <w:i/>
          <w:iCs/>
          <w:szCs w:val="24"/>
          <w:lang w:val="en-GB" w:eastAsia="zh-CN"/>
        </w:rPr>
        <w:t>c)</w:t>
      </w:r>
      <w:r w:rsidRPr="00BC0851">
        <w:rPr>
          <w:szCs w:val="24"/>
          <w:lang w:val="en-GB" w:eastAsia="zh-CN"/>
        </w:rPr>
        <w:tab/>
      </w:r>
      <w:r w:rsidR="00D53659" w:rsidRPr="00BC0851">
        <w:rPr>
          <w:rFonts w:hint="eastAsia"/>
          <w:szCs w:val="24"/>
          <w:lang w:val="en-GB" w:eastAsia="zh-CN"/>
        </w:rPr>
        <w:t>当</w:t>
      </w:r>
      <w:r w:rsidR="00DB0166" w:rsidRPr="00BC0851">
        <w:rPr>
          <w:rFonts w:hint="eastAsia"/>
          <w:szCs w:val="24"/>
          <w:lang w:val="en-GB" w:eastAsia="zh-CN"/>
        </w:rPr>
        <w:t>地表压力</w:t>
      </w:r>
      <w:r w:rsidR="00D53659" w:rsidRPr="00BC0851">
        <w:rPr>
          <w:rFonts w:hint="eastAsia"/>
          <w:szCs w:val="24"/>
          <w:lang w:val="en-GB" w:eastAsia="zh-CN"/>
        </w:rPr>
        <w:t>、</w:t>
      </w:r>
      <w:r w:rsidR="00DB0166" w:rsidRPr="00BC0851">
        <w:rPr>
          <w:rFonts w:hint="eastAsia"/>
          <w:szCs w:val="24"/>
          <w:lang w:val="en-GB" w:eastAsia="zh-CN"/>
        </w:rPr>
        <w:t>地表温度</w:t>
      </w:r>
      <w:r w:rsidR="00D53659" w:rsidRPr="00BC0851">
        <w:rPr>
          <w:rFonts w:hint="eastAsia"/>
          <w:szCs w:val="24"/>
          <w:lang w:val="en-GB" w:eastAsia="zh-CN"/>
        </w:rPr>
        <w:t>和</w:t>
      </w:r>
      <w:r w:rsidR="00E44152" w:rsidRPr="00BC0851">
        <w:rPr>
          <w:rFonts w:hint="eastAsia"/>
          <w:szCs w:val="24"/>
          <w:lang w:val="en-GB" w:eastAsia="zh-CN"/>
        </w:rPr>
        <w:t>地表水蒸气</w:t>
      </w:r>
      <w:r w:rsidR="00D53659" w:rsidRPr="00BC0851">
        <w:rPr>
          <w:rFonts w:hint="eastAsia"/>
          <w:szCs w:val="24"/>
          <w:lang w:val="en-GB" w:eastAsia="zh-CN"/>
        </w:rPr>
        <w:t>密度或综合水蒸气含量统计数据已知时，需要估算</w:t>
      </w:r>
      <w:r w:rsidR="00D53659" w:rsidRPr="00BC0851">
        <w:rPr>
          <w:rFonts w:hint="eastAsia"/>
          <w:szCs w:val="24"/>
          <w:lang w:val="en-GB" w:eastAsia="zh-CN"/>
        </w:rPr>
        <w:t>1</w:t>
      </w:r>
      <w:r w:rsidR="00D53659" w:rsidRPr="00BC0851">
        <w:rPr>
          <w:rFonts w:hint="eastAsia"/>
          <w:szCs w:val="24"/>
          <w:lang w:val="en-GB" w:eastAsia="zh-CN"/>
        </w:rPr>
        <w:t>至</w:t>
      </w:r>
      <w:r w:rsidR="00D53659" w:rsidRPr="00BC0851">
        <w:rPr>
          <w:rFonts w:hint="eastAsia"/>
          <w:szCs w:val="24"/>
          <w:lang w:val="en-GB" w:eastAsia="zh-CN"/>
        </w:rPr>
        <w:t>350 GHz</w:t>
      </w:r>
      <w:r w:rsidR="00D53659" w:rsidRPr="00BC0851">
        <w:rPr>
          <w:rFonts w:hint="eastAsia"/>
          <w:szCs w:val="24"/>
          <w:lang w:val="en-GB" w:eastAsia="zh-CN"/>
        </w:rPr>
        <w:t>频率范围内氧气和水蒸气引起的倾斜路径气体衰减的统计数据；</w:t>
      </w:r>
    </w:p>
    <w:p w14:paraId="78D2E765" w14:textId="258620C1" w:rsidR="004D087F" w:rsidRPr="00BC0851" w:rsidRDefault="00975FD7" w:rsidP="00975FD7">
      <w:pPr>
        <w:rPr>
          <w:lang w:val="en-GB" w:eastAsia="zh-CN"/>
        </w:rPr>
      </w:pPr>
      <w:r w:rsidRPr="00BC0851">
        <w:rPr>
          <w:i/>
          <w:iCs/>
          <w:szCs w:val="24"/>
          <w:lang w:val="en-GB" w:eastAsia="zh-CN"/>
        </w:rPr>
        <w:t>d)</w:t>
      </w:r>
      <w:r w:rsidRPr="00BC0851">
        <w:rPr>
          <w:szCs w:val="24"/>
          <w:lang w:val="en-GB" w:eastAsia="zh-CN"/>
        </w:rPr>
        <w:tab/>
      </w:r>
      <w:r w:rsidR="00D53659" w:rsidRPr="00BC0851">
        <w:rPr>
          <w:rFonts w:hint="eastAsia"/>
          <w:szCs w:val="24"/>
          <w:lang w:val="en-GB" w:eastAsia="zh-CN"/>
        </w:rPr>
        <w:t>有必要提供倾斜路径水蒸气衰减的威布尔</w:t>
      </w:r>
      <w:r w:rsidR="000C4630" w:rsidRPr="00BC0851">
        <w:rPr>
          <w:rFonts w:hint="eastAsia"/>
          <w:szCs w:val="24"/>
          <w:lang w:val="en-GB" w:eastAsia="zh-CN"/>
        </w:rPr>
        <w:t>（</w:t>
      </w:r>
      <w:r w:rsidR="000C4630" w:rsidRPr="00BC0851">
        <w:rPr>
          <w:szCs w:val="24"/>
          <w:lang w:val="en-GB" w:eastAsia="zh-CN"/>
        </w:rPr>
        <w:t>Weibull</w:t>
      </w:r>
      <w:r w:rsidR="000C4630" w:rsidRPr="00BC0851">
        <w:rPr>
          <w:rFonts w:hint="eastAsia"/>
          <w:szCs w:val="24"/>
          <w:lang w:val="en-GB" w:eastAsia="zh-CN"/>
        </w:rPr>
        <w:t>）</w:t>
      </w:r>
      <w:r w:rsidR="00D53659" w:rsidRPr="00BC0851">
        <w:rPr>
          <w:rFonts w:hint="eastAsia"/>
          <w:szCs w:val="24"/>
          <w:lang w:val="en-GB" w:eastAsia="zh-CN"/>
        </w:rPr>
        <w:t>近似值以供</w:t>
      </w:r>
      <w:r w:rsidR="00D53659" w:rsidRPr="00BC0851">
        <w:rPr>
          <w:rFonts w:hint="eastAsia"/>
          <w:szCs w:val="24"/>
          <w:lang w:val="en-GB" w:eastAsia="zh-CN"/>
        </w:rPr>
        <w:t xml:space="preserve">ITU-R </w:t>
      </w:r>
      <w:hyperlink r:id="rId26" w:history="1">
        <w:r w:rsidR="000C4630" w:rsidRPr="00D161D5">
          <w:rPr>
            <w:rStyle w:val="Hyperlink"/>
            <w:color w:val="auto"/>
            <w:u w:val="none"/>
            <w:lang w:val="en-GB" w:eastAsia="zh-CN"/>
          </w:rPr>
          <w:t>P.1853</w:t>
        </w:r>
      </w:hyperlink>
      <w:r w:rsidR="00D53659" w:rsidRPr="00BC0851">
        <w:rPr>
          <w:rFonts w:hint="eastAsia"/>
          <w:szCs w:val="24"/>
          <w:lang w:val="en-GB" w:eastAsia="zh-CN"/>
        </w:rPr>
        <w:t>建议书使用，</w:t>
      </w:r>
    </w:p>
    <w:p w14:paraId="4E040880" w14:textId="14D0EEF7" w:rsidR="004D087F" w:rsidRPr="00BC0851" w:rsidRDefault="000C4630" w:rsidP="004D087F">
      <w:pPr>
        <w:pStyle w:val="Call"/>
        <w:rPr>
          <w:rFonts w:ascii="STKaiti" w:eastAsia="STKaiti" w:hAnsi="STKaiti"/>
          <w:i w:val="0"/>
          <w:lang w:val="en-GB" w:eastAsia="zh-CN"/>
        </w:rPr>
      </w:pPr>
      <w:r w:rsidRPr="00BC0851">
        <w:rPr>
          <w:rFonts w:ascii="STKaiti" w:eastAsia="STKaiti" w:hAnsi="STKaiti" w:hint="eastAsia"/>
          <w:i w:val="0"/>
          <w:lang w:val="en-GB" w:eastAsia="zh-CN"/>
        </w:rPr>
        <w:t>做出</w:t>
      </w:r>
      <w:r w:rsidR="004D087F" w:rsidRPr="00BC0851">
        <w:rPr>
          <w:rFonts w:ascii="STKaiti" w:eastAsia="STKaiti" w:hAnsi="STKaiti" w:hint="eastAsia"/>
          <w:i w:val="0"/>
          <w:lang w:eastAsia="zh-CN"/>
        </w:rPr>
        <w:t>建议</w:t>
      </w:r>
    </w:p>
    <w:p w14:paraId="482A6B81" w14:textId="45286165" w:rsidR="00D53659" w:rsidRPr="00BC0851" w:rsidRDefault="00C55F95" w:rsidP="00D53659">
      <w:pPr>
        <w:rPr>
          <w:lang w:val="en-GB" w:eastAsia="zh-CN"/>
        </w:rPr>
      </w:pPr>
      <w:bookmarkStart w:id="5" w:name="_Toc107033431"/>
      <w:bookmarkStart w:id="6" w:name="_Toc110839959"/>
      <w:bookmarkStart w:id="7" w:name="_Toc120415623"/>
      <w:r w:rsidRPr="00BC0851">
        <w:rPr>
          <w:b/>
          <w:lang w:val="en-GB" w:eastAsia="zh-CN"/>
        </w:rPr>
        <w:t>1</w:t>
      </w:r>
      <w:r w:rsidRPr="00BC0851">
        <w:rPr>
          <w:lang w:val="en-GB" w:eastAsia="zh-CN"/>
        </w:rPr>
        <w:tab/>
      </w:r>
      <w:r w:rsidR="00D53659" w:rsidRPr="00BC0851">
        <w:rPr>
          <w:rFonts w:hint="eastAsia"/>
          <w:lang w:val="en-GB" w:eastAsia="zh-CN"/>
        </w:rPr>
        <w:t>对于从本地数据（例如无线电探空仪测量或</w:t>
      </w:r>
      <w:r w:rsidR="00D53659" w:rsidRPr="00BC0851">
        <w:rPr>
          <w:rFonts w:hint="eastAsia"/>
          <w:lang w:val="en-GB" w:eastAsia="zh-CN"/>
        </w:rPr>
        <w:t>ITU-</w:t>
      </w:r>
      <w:r w:rsidR="00D53659" w:rsidRPr="004F4985">
        <w:rPr>
          <w:rFonts w:hint="eastAsia"/>
          <w:lang w:val="en-GB" w:eastAsia="zh-CN"/>
        </w:rPr>
        <w:t xml:space="preserve">R </w:t>
      </w:r>
      <w:hyperlink r:id="rId27" w:history="1">
        <w:r w:rsidR="000C4630" w:rsidRPr="004F4985">
          <w:rPr>
            <w:rStyle w:val="Hyperlink"/>
            <w:color w:val="auto"/>
            <w:u w:val="none"/>
            <w:lang w:val="en-GB" w:eastAsia="zh-CN"/>
          </w:rPr>
          <w:t>P.835</w:t>
        </w:r>
      </w:hyperlink>
      <w:r w:rsidR="00D53659" w:rsidRPr="00BC0851">
        <w:rPr>
          <w:rFonts w:hint="eastAsia"/>
          <w:lang w:val="en-GB" w:eastAsia="zh-CN"/>
        </w:rPr>
        <w:t>建议书附件</w:t>
      </w:r>
      <w:r w:rsidR="00D53659" w:rsidRPr="00BC0851">
        <w:rPr>
          <w:rFonts w:hint="eastAsia"/>
          <w:lang w:val="en-GB" w:eastAsia="zh-CN"/>
        </w:rPr>
        <w:t>1</w:t>
      </w:r>
      <w:r w:rsidR="00D53659" w:rsidRPr="00BC0851">
        <w:rPr>
          <w:rFonts w:hint="eastAsia"/>
          <w:lang w:val="en-GB" w:eastAsia="zh-CN"/>
        </w:rPr>
        <w:t>、</w:t>
      </w:r>
      <w:r w:rsidR="00D53659" w:rsidRPr="00BC0851">
        <w:rPr>
          <w:rFonts w:hint="eastAsia"/>
          <w:lang w:val="en-GB" w:eastAsia="zh-CN"/>
        </w:rPr>
        <w:t>2</w:t>
      </w:r>
      <w:r w:rsidR="00D53659" w:rsidRPr="00BC0851">
        <w:rPr>
          <w:rFonts w:hint="eastAsia"/>
          <w:lang w:val="en-GB" w:eastAsia="zh-CN"/>
        </w:rPr>
        <w:t>或</w:t>
      </w:r>
      <w:r w:rsidR="00D53659" w:rsidRPr="00BC0851">
        <w:rPr>
          <w:rFonts w:hint="eastAsia"/>
          <w:lang w:val="en-GB" w:eastAsia="zh-CN"/>
        </w:rPr>
        <w:t>3</w:t>
      </w:r>
      <w:r w:rsidR="00D53659" w:rsidRPr="00BC0851">
        <w:rPr>
          <w:rFonts w:hint="eastAsia"/>
          <w:lang w:val="en-GB" w:eastAsia="zh-CN"/>
        </w:rPr>
        <w:t>中的任何</w:t>
      </w:r>
      <w:r w:rsidR="000C4630" w:rsidRPr="00BC0851">
        <w:rPr>
          <w:rFonts w:hint="eastAsia"/>
          <w:lang w:val="en-GB" w:eastAsia="zh-CN"/>
        </w:rPr>
        <w:t>参考分布图</w:t>
      </w:r>
      <w:r w:rsidR="00D53659" w:rsidRPr="00BC0851">
        <w:rPr>
          <w:rFonts w:hint="eastAsia"/>
          <w:lang w:val="en-GB" w:eastAsia="zh-CN"/>
        </w:rPr>
        <w:t>）已知的任意温度、压力和水蒸气密度高度</w:t>
      </w:r>
      <w:r w:rsidR="000C4630" w:rsidRPr="00BC0851">
        <w:rPr>
          <w:rFonts w:hint="eastAsia"/>
          <w:lang w:val="en-GB" w:eastAsia="zh-CN"/>
        </w:rPr>
        <w:t>分布图</w:t>
      </w:r>
      <w:r w:rsidR="00D53659" w:rsidRPr="00BC0851">
        <w:rPr>
          <w:rFonts w:hint="eastAsia"/>
          <w:lang w:val="en-GB" w:eastAsia="zh-CN"/>
        </w:rPr>
        <w:t>，附件</w:t>
      </w:r>
      <w:r w:rsidR="00D53659" w:rsidRPr="00BC0851">
        <w:rPr>
          <w:rFonts w:hint="eastAsia"/>
          <w:lang w:val="en-GB" w:eastAsia="zh-CN"/>
        </w:rPr>
        <w:t>1</w:t>
      </w:r>
      <w:r w:rsidR="00D53659" w:rsidRPr="00BC0851">
        <w:rPr>
          <w:rFonts w:hint="eastAsia"/>
          <w:lang w:val="en-GB" w:eastAsia="zh-CN"/>
        </w:rPr>
        <w:t>中的方法应该用于计算</w:t>
      </w:r>
      <w:r w:rsidR="00D53659" w:rsidRPr="00BC0851">
        <w:rPr>
          <w:rFonts w:hint="eastAsia"/>
          <w:lang w:val="en-GB" w:eastAsia="zh-CN"/>
        </w:rPr>
        <w:t>1</w:t>
      </w:r>
      <w:r w:rsidR="00D53659" w:rsidRPr="00BC0851">
        <w:rPr>
          <w:rFonts w:hint="eastAsia"/>
          <w:lang w:val="en-GB" w:eastAsia="zh-CN"/>
        </w:rPr>
        <w:t>至</w:t>
      </w:r>
      <w:r w:rsidR="00D53659" w:rsidRPr="00BC0851">
        <w:rPr>
          <w:rFonts w:hint="eastAsia"/>
          <w:lang w:val="en-GB" w:eastAsia="zh-CN"/>
        </w:rPr>
        <w:t>1 000 GHz</w:t>
      </w:r>
      <w:r w:rsidR="00D53659" w:rsidRPr="00BC0851">
        <w:rPr>
          <w:rFonts w:hint="eastAsia"/>
          <w:lang w:val="en-GB" w:eastAsia="zh-CN"/>
        </w:rPr>
        <w:t>频率范围内氧气和水蒸气引起的倾斜路径气体衰减、相位非线性、大气弯曲、</w:t>
      </w:r>
      <w:proofErr w:type="gramStart"/>
      <w:r w:rsidR="00D53659" w:rsidRPr="00BC0851">
        <w:rPr>
          <w:rFonts w:hint="eastAsia"/>
          <w:lang w:val="en-GB" w:eastAsia="zh-CN"/>
        </w:rPr>
        <w:t>大气路径</w:t>
      </w:r>
      <w:r w:rsidR="000C4630" w:rsidRPr="00BC0851">
        <w:rPr>
          <w:rFonts w:hint="eastAsia"/>
          <w:lang w:val="en-GB" w:eastAsia="zh-CN"/>
        </w:rPr>
        <w:t>过</w:t>
      </w:r>
      <w:r w:rsidR="00D53659" w:rsidRPr="00BC0851">
        <w:rPr>
          <w:rFonts w:hint="eastAsia"/>
          <w:lang w:val="en-GB" w:eastAsia="zh-CN"/>
        </w:rPr>
        <w:t>长以及下降流和上升流噪声温度；</w:t>
      </w:r>
      <w:proofErr w:type="gramEnd"/>
    </w:p>
    <w:p w14:paraId="3FF82C13" w14:textId="74A9D26E" w:rsidR="00C55F95" w:rsidRPr="00BC0851" w:rsidRDefault="00C55F95" w:rsidP="00C55F95">
      <w:pPr>
        <w:rPr>
          <w:lang w:val="en-GB" w:eastAsia="zh-CN"/>
        </w:rPr>
      </w:pPr>
      <w:r w:rsidRPr="00BC0851">
        <w:rPr>
          <w:b/>
          <w:lang w:val="en-GB" w:eastAsia="zh-CN"/>
        </w:rPr>
        <w:t>2</w:t>
      </w:r>
      <w:r w:rsidRPr="00BC0851">
        <w:rPr>
          <w:lang w:val="en-GB" w:eastAsia="zh-CN"/>
        </w:rPr>
        <w:tab/>
      </w:r>
      <w:r w:rsidR="00D860AA">
        <w:rPr>
          <w:rFonts w:hint="eastAsia"/>
          <w:lang w:val="en-GB" w:eastAsia="zh-CN"/>
        </w:rPr>
        <w:t>当</w:t>
      </w:r>
      <w:r w:rsidR="00D53659" w:rsidRPr="00BC0851">
        <w:rPr>
          <w:rFonts w:hint="eastAsia"/>
          <w:lang w:val="en-GB" w:eastAsia="zh-CN"/>
        </w:rPr>
        <w:t>地表温度、地表压力和地表</w:t>
      </w:r>
      <w:r w:rsidR="00290FDC" w:rsidRPr="00BC0851">
        <w:rPr>
          <w:rFonts w:hint="eastAsia"/>
          <w:lang w:val="en-GB" w:eastAsia="zh-CN"/>
        </w:rPr>
        <w:t>水蒸气</w:t>
      </w:r>
      <w:r w:rsidR="00D53659" w:rsidRPr="00BC0851">
        <w:rPr>
          <w:rFonts w:hint="eastAsia"/>
          <w:lang w:val="en-GB" w:eastAsia="zh-CN"/>
        </w:rPr>
        <w:t>密度的瞬时值或</w:t>
      </w:r>
      <w:r w:rsidR="00290FDC" w:rsidRPr="00BC0851">
        <w:rPr>
          <w:rFonts w:hint="eastAsia"/>
          <w:lang w:val="en-GB" w:eastAsia="zh-CN"/>
        </w:rPr>
        <w:t>综合水蒸气含量可</w:t>
      </w:r>
      <w:r w:rsidR="00D53659" w:rsidRPr="00BC0851">
        <w:rPr>
          <w:rFonts w:hint="eastAsia"/>
          <w:lang w:val="en-GB" w:eastAsia="zh-CN"/>
        </w:rPr>
        <w:t>从当地数据（例如气象站或历史数据）</w:t>
      </w:r>
      <w:r w:rsidR="00290FDC" w:rsidRPr="00BC0851">
        <w:rPr>
          <w:rFonts w:hint="eastAsia"/>
          <w:lang w:val="en-GB" w:eastAsia="zh-CN"/>
        </w:rPr>
        <w:t>获得时</w:t>
      </w:r>
      <w:r w:rsidR="00D53659" w:rsidRPr="00BC0851">
        <w:rPr>
          <w:rFonts w:hint="eastAsia"/>
          <w:lang w:val="en-GB" w:eastAsia="zh-CN"/>
        </w:rPr>
        <w:t>，应使用附件</w:t>
      </w:r>
      <w:r w:rsidR="00D53659" w:rsidRPr="00BC0851">
        <w:rPr>
          <w:rFonts w:hint="eastAsia"/>
          <w:lang w:val="en-GB" w:eastAsia="zh-CN"/>
        </w:rPr>
        <w:t>2</w:t>
      </w:r>
      <w:r w:rsidR="00D53659" w:rsidRPr="00BC0851">
        <w:rPr>
          <w:rFonts w:hint="eastAsia"/>
          <w:lang w:val="en-GB" w:eastAsia="zh-CN"/>
        </w:rPr>
        <w:t>中的近似方法来估算</w:t>
      </w:r>
      <w:r w:rsidR="00290FDC" w:rsidRPr="00BC0851">
        <w:rPr>
          <w:rFonts w:hint="eastAsia"/>
          <w:lang w:val="en-GB" w:eastAsia="zh-CN"/>
        </w:rPr>
        <w:t>1</w:t>
      </w:r>
      <w:r w:rsidR="00290FDC" w:rsidRPr="00BC0851">
        <w:rPr>
          <w:rFonts w:hint="eastAsia"/>
          <w:lang w:val="en-GB" w:eastAsia="zh-CN"/>
        </w:rPr>
        <w:t>至</w:t>
      </w:r>
      <w:r w:rsidR="00290FDC" w:rsidRPr="00BC0851">
        <w:rPr>
          <w:rFonts w:hint="eastAsia"/>
          <w:lang w:val="en-GB" w:eastAsia="zh-CN"/>
        </w:rPr>
        <w:t>350</w:t>
      </w:r>
      <w:r w:rsidR="00290FDC" w:rsidRPr="00BC0851">
        <w:rPr>
          <w:lang w:val="en-GB" w:eastAsia="zh-CN"/>
        </w:rPr>
        <w:t xml:space="preserve"> </w:t>
      </w:r>
      <w:r w:rsidR="00290FDC" w:rsidRPr="00BC0851">
        <w:rPr>
          <w:rFonts w:hint="eastAsia"/>
          <w:lang w:val="en-GB" w:eastAsia="zh-CN"/>
        </w:rPr>
        <w:t>GHz</w:t>
      </w:r>
      <w:r w:rsidR="00290FDC" w:rsidRPr="00BC0851">
        <w:rPr>
          <w:rFonts w:hint="eastAsia"/>
          <w:lang w:val="en-GB" w:eastAsia="zh-CN"/>
        </w:rPr>
        <w:t>频率范围内氧气和水蒸气引起的</w:t>
      </w:r>
      <w:r w:rsidR="00D53659" w:rsidRPr="00BC0851">
        <w:rPr>
          <w:rFonts w:hint="eastAsia"/>
          <w:lang w:val="en-GB" w:eastAsia="zh-CN"/>
        </w:rPr>
        <w:t>瞬时</w:t>
      </w:r>
      <w:r w:rsidR="00290FDC" w:rsidRPr="00BC0851">
        <w:rPr>
          <w:rFonts w:hint="eastAsia"/>
          <w:lang w:val="en-GB" w:eastAsia="zh-CN"/>
        </w:rPr>
        <w:t>倾斜路径气体衰减</w:t>
      </w:r>
      <w:r w:rsidR="00D53659" w:rsidRPr="00BC0851">
        <w:rPr>
          <w:rFonts w:hint="eastAsia"/>
          <w:lang w:val="en-GB" w:eastAsia="zh-CN"/>
        </w:rPr>
        <w:t>；</w:t>
      </w:r>
    </w:p>
    <w:p w14:paraId="23CC1555" w14:textId="795E9C0A" w:rsidR="00D53659" w:rsidRPr="00BC0851" w:rsidRDefault="00C55F95" w:rsidP="00D53659">
      <w:pPr>
        <w:rPr>
          <w:lang w:val="en-GB" w:eastAsia="zh-CN"/>
        </w:rPr>
      </w:pPr>
      <w:r w:rsidRPr="00BC0851">
        <w:rPr>
          <w:b/>
          <w:lang w:val="en-GB" w:eastAsia="zh-CN"/>
        </w:rPr>
        <w:lastRenderedPageBreak/>
        <w:t>3</w:t>
      </w:r>
      <w:r w:rsidRPr="00BC0851">
        <w:rPr>
          <w:b/>
          <w:lang w:val="en-GB" w:eastAsia="zh-CN"/>
        </w:rPr>
        <w:tab/>
      </w:r>
      <w:r w:rsidR="00D53659" w:rsidRPr="00BC0851">
        <w:rPr>
          <w:rFonts w:hint="eastAsia"/>
          <w:lang w:val="en-GB" w:eastAsia="zh-CN"/>
        </w:rPr>
        <w:t>对于从长期历史数据或</w:t>
      </w:r>
      <w:r w:rsidR="00D53659" w:rsidRPr="00BC0851">
        <w:rPr>
          <w:rFonts w:hint="eastAsia"/>
          <w:lang w:val="en-GB" w:eastAsia="zh-CN"/>
        </w:rPr>
        <w:t xml:space="preserve">ITU-R </w:t>
      </w:r>
      <w:hyperlink r:id="rId28" w:history="1">
        <w:r w:rsidR="00290FDC" w:rsidRPr="0072534F">
          <w:rPr>
            <w:rStyle w:val="Hyperlink"/>
            <w:color w:val="auto"/>
            <w:spacing w:val="-4"/>
            <w:u w:val="none"/>
            <w:lang w:val="en-GB" w:eastAsia="zh-CN"/>
          </w:rPr>
          <w:t>P.2145</w:t>
        </w:r>
      </w:hyperlink>
      <w:r w:rsidR="00D53659" w:rsidRPr="00BC0851">
        <w:rPr>
          <w:rFonts w:hint="eastAsia"/>
          <w:lang w:val="en-GB" w:eastAsia="zh-CN"/>
        </w:rPr>
        <w:t>建议书中的地图中获知的地表温度、地表压力和地表水蒸气密度或综合水蒸气含量统计数据值，应使用附件</w:t>
      </w:r>
      <w:r w:rsidR="00D53659" w:rsidRPr="00BC0851">
        <w:rPr>
          <w:rFonts w:hint="eastAsia"/>
          <w:lang w:val="en-GB" w:eastAsia="zh-CN"/>
        </w:rPr>
        <w:t>2</w:t>
      </w:r>
      <w:r w:rsidR="00D53659" w:rsidRPr="00BC0851">
        <w:rPr>
          <w:rFonts w:hint="eastAsia"/>
          <w:lang w:val="en-GB" w:eastAsia="zh-CN"/>
        </w:rPr>
        <w:t>中的近似方法</w:t>
      </w:r>
      <w:r w:rsidR="00290FDC" w:rsidRPr="00BC0851">
        <w:rPr>
          <w:rFonts w:hint="eastAsia"/>
          <w:lang w:val="en-GB" w:eastAsia="zh-CN"/>
        </w:rPr>
        <w:t>预测</w:t>
      </w:r>
      <w:r w:rsidR="00D53659" w:rsidRPr="00BC0851">
        <w:rPr>
          <w:rFonts w:hint="eastAsia"/>
          <w:lang w:val="en-GB" w:eastAsia="zh-CN"/>
        </w:rPr>
        <w:t>1</w:t>
      </w:r>
      <w:r w:rsidR="00D53659" w:rsidRPr="00BC0851">
        <w:rPr>
          <w:rFonts w:hint="eastAsia"/>
          <w:lang w:val="en-GB" w:eastAsia="zh-CN"/>
        </w:rPr>
        <w:t>至</w:t>
      </w:r>
      <w:r w:rsidR="00D53659" w:rsidRPr="00BC0851">
        <w:rPr>
          <w:rFonts w:hint="eastAsia"/>
          <w:lang w:val="en-GB" w:eastAsia="zh-CN"/>
        </w:rPr>
        <w:t xml:space="preserve">350 </w:t>
      </w:r>
      <w:proofErr w:type="gramStart"/>
      <w:r w:rsidR="00D53659" w:rsidRPr="00BC0851">
        <w:rPr>
          <w:rFonts w:hint="eastAsia"/>
          <w:lang w:val="en-GB" w:eastAsia="zh-CN"/>
        </w:rPr>
        <w:t>GHz</w:t>
      </w:r>
      <w:r w:rsidR="00D53659" w:rsidRPr="00BC0851">
        <w:rPr>
          <w:rFonts w:hint="eastAsia"/>
          <w:lang w:val="en-GB" w:eastAsia="zh-CN"/>
        </w:rPr>
        <w:t>频率范围内氧气和水蒸气引起的倾斜路径气体衰减的统计数据；</w:t>
      </w:r>
      <w:proofErr w:type="gramEnd"/>
    </w:p>
    <w:p w14:paraId="488E3992" w14:textId="36CF1FBD" w:rsidR="00C55F95" w:rsidRDefault="00C55F95" w:rsidP="00C55F95">
      <w:pPr>
        <w:rPr>
          <w:lang w:val="en-GB" w:eastAsia="zh-CN"/>
        </w:rPr>
      </w:pPr>
      <w:r w:rsidRPr="00BC0851">
        <w:rPr>
          <w:lang w:val="en-GB" w:eastAsia="zh-CN"/>
        </w:rPr>
        <w:t>4</w:t>
      </w:r>
      <w:r w:rsidRPr="00BC0851">
        <w:rPr>
          <w:lang w:val="en-GB" w:eastAsia="zh-CN"/>
        </w:rPr>
        <w:tab/>
      </w:r>
      <w:r w:rsidR="00D53659" w:rsidRPr="00BC0851">
        <w:rPr>
          <w:rFonts w:hint="eastAsia"/>
          <w:lang w:val="en-GB" w:eastAsia="zh-CN"/>
        </w:rPr>
        <w:t>在应用</w:t>
      </w:r>
      <w:r w:rsidR="00D53659" w:rsidRPr="00BC0851">
        <w:rPr>
          <w:rFonts w:hint="eastAsia"/>
          <w:lang w:val="en-GB" w:eastAsia="zh-CN"/>
        </w:rPr>
        <w:t xml:space="preserve">ITU-R </w:t>
      </w:r>
      <w:hyperlink r:id="rId29" w:history="1">
        <w:r w:rsidR="00D53659" w:rsidRPr="0026390F">
          <w:rPr>
            <w:rStyle w:val="Hyperlink"/>
            <w:rFonts w:hint="eastAsia"/>
            <w:color w:val="auto"/>
            <w:u w:val="none"/>
            <w:lang w:val="en-GB" w:eastAsia="zh-CN"/>
          </w:rPr>
          <w:t>P.1853</w:t>
        </w:r>
      </w:hyperlink>
      <w:r w:rsidR="00D53659" w:rsidRPr="00BC0851">
        <w:rPr>
          <w:rFonts w:hint="eastAsia"/>
          <w:lang w:val="en-GB" w:eastAsia="zh-CN"/>
        </w:rPr>
        <w:t>建议书时，应使用附件</w:t>
      </w:r>
      <w:r w:rsidR="00D53659" w:rsidRPr="00BC0851">
        <w:rPr>
          <w:rFonts w:hint="eastAsia"/>
          <w:lang w:val="en-GB" w:eastAsia="zh-CN"/>
        </w:rPr>
        <w:t>2</w:t>
      </w:r>
      <w:r w:rsidR="00D53659" w:rsidRPr="00BC0851">
        <w:rPr>
          <w:rFonts w:hint="eastAsia"/>
          <w:lang w:val="en-GB" w:eastAsia="zh-CN"/>
        </w:rPr>
        <w:t>中的方法来</w:t>
      </w:r>
      <w:r w:rsidR="00290FDC" w:rsidRPr="00BC0851">
        <w:rPr>
          <w:rFonts w:hint="eastAsia"/>
          <w:lang w:val="en-GB" w:eastAsia="zh-CN"/>
        </w:rPr>
        <w:t>预测</w:t>
      </w:r>
      <w:r w:rsidR="00D53659" w:rsidRPr="00BC0851">
        <w:rPr>
          <w:rFonts w:hint="eastAsia"/>
          <w:lang w:val="en-GB" w:eastAsia="zh-CN"/>
        </w:rPr>
        <w:t>倾斜路径水蒸气衰减的威布尔近似值。</w:t>
      </w:r>
    </w:p>
    <w:p w14:paraId="43015AD2" w14:textId="2605F6DE" w:rsidR="00DF2A44" w:rsidRDefault="00DF2A44" w:rsidP="00C55F95">
      <w:pPr>
        <w:rPr>
          <w:lang w:val="en-GB" w:eastAsia="zh-CN"/>
        </w:rPr>
      </w:pPr>
    </w:p>
    <w:p w14:paraId="4DDC6E8D" w14:textId="77777777" w:rsidR="00DF2A44" w:rsidRPr="00BC0851" w:rsidRDefault="00DF2A44" w:rsidP="00C55F95">
      <w:pPr>
        <w:rPr>
          <w:lang w:val="en-GB" w:eastAsia="zh-CN"/>
        </w:rPr>
      </w:pPr>
    </w:p>
    <w:p w14:paraId="16D8A8EA" w14:textId="18C494D4" w:rsidR="004D087F" w:rsidRPr="00BC0851" w:rsidRDefault="004D087F" w:rsidP="00C55F95">
      <w:pPr>
        <w:pStyle w:val="AnnexNoTitle"/>
        <w:outlineLvl w:val="0"/>
        <w:rPr>
          <w:lang w:val="en-US" w:eastAsia="zh-CN"/>
        </w:rPr>
      </w:pPr>
      <w:r w:rsidRPr="00BC0851">
        <w:rPr>
          <w:rFonts w:hint="eastAsia"/>
          <w:lang w:val="en-US" w:eastAsia="zh-CN"/>
        </w:rPr>
        <w:t>附件</w:t>
      </w:r>
      <w:r w:rsidRPr="00BC0851">
        <w:rPr>
          <w:lang w:val="en-US" w:eastAsia="zh-CN"/>
        </w:rPr>
        <w:t>1</w:t>
      </w:r>
      <w:r w:rsidRPr="00BC0851">
        <w:rPr>
          <w:lang w:val="en-US" w:eastAsia="zh-CN"/>
        </w:rPr>
        <w:br/>
      </w:r>
      <w:r w:rsidRPr="00BC0851">
        <w:rPr>
          <w:lang w:val="en-US" w:eastAsia="zh-CN"/>
        </w:rPr>
        <w:br/>
      </w:r>
      <w:bookmarkEnd w:id="5"/>
      <w:bookmarkEnd w:id="6"/>
      <w:bookmarkEnd w:id="7"/>
      <w:r w:rsidRPr="00BC0851">
        <w:rPr>
          <w:rFonts w:hint="eastAsia"/>
          <w:lang w:eastAsia="zh-CN"/>
        </w:rPr>
        <w:t>逐线计算气体衰减</w:t>
      </w:r>
    </w:p>
    <w:p w14:paraId="10D4CC7D" w14:textId="77777777" w:rsidR="004D087F" w:rsidRPr="00BC0851" w:rsidRDefault="004D087F" w:rsidP="004D087F">
      <w:pPr>
        <w:pStyle w:val="Heading1"/>
        <w:rPr>
          <w:lang w:val="en-US" w:eastAsia="zh-CN"/>
        </w:rPr>
      </w:pPr>
      <w:bookmarkStart w:id="8" w:name="_Toc398097691"/>
      <w:bookmarkStart w:id="9" w:name="_Toc107033432"/>
      <w:bookmarkStart w:id="10" w:name="_Toc110839960"/>
      <w:bookmarkStart w:id="11" w:name="_Toc120415624"/>
      <w:r w:rsidRPr="00BC0851">
        <w:rPr>
          <w:lang w:val="en-US" w:eastAsia="zh-CN"/>
        </w:rPr>
        <w:t>1</w:t>
      </w:r>
      <w:r w:rsidRPr="00BC0851">
        <w:rPr>
          <w:lang w:val="en-US" w:eastAsia="zh-CN"/>
        </w:rPr>
        <w:tab/>
      </w:r>
      <w:bookmarkEnd w:id="8"/>
      <w:bookmarkEnd w:id="9"/>
      <w:bookmarkEnd w:id="10"/>
      <w:bookmarkEnd w:id="11"/>
      <w:r w:rsidR="00593574" w:rsidRPr="00BC0851">
        <w:rPr>
          <w:rFonts w:hint="eastAsia"/>
          <w:lang w:eastAsia="zh-CN"/>
        </w:rPr>
        <w:t>比</w:t>
      </w:r>
      <w:r w:rsidRPr="00BC0851">
        <w:rPr>
          <w:rFonts w:hint="eastAsia"/>
          <w:lang w:eastAsia="zh-CN"/>
        </w:rPr>
        <w:t>衰减</w:t>
      </w:r>
    </w:p>
    <w:p w14:paraId="4EB582B8" w14:textId="5D3DA2C3" w:rsidR="004D087F" w:rsidRPr="00FD04DE" w:rsidRDefault="004D087F" w:rsidP="004D087F">
      <w:pPr>
        <w:spacing w:line="300" w:lineRule="exact"/>
        <w:ind w:firstLineChars="200" w:firstLine="480"/>
        <w:rPr>
          <w:lang w:eastAsia="zh-CN"/>
        </w:rPr>
      </w:pPr>
      <w:r w:rsidRPr="00BC0851">
        <w:rPr>
          <w:rFonts w:hint="eastAsia"/>
          <w:lang w:eastAsia="zh-CN"/>
        </w:rPr>
        <w:t>在任何</w:t>
      </w:r>
      <w:r w:rsidR="005B75BA" w:rsidRPr="00BC0851">
        <w:rPr>
          <w:rFonts w:hint="eastAsia"/>
          <w:lang w:eastAsia="zh-CN"/>
        </w:rPr>
        <w:t>气压</w:t>
      </w:r>
      <w:r w:rsidRPr="00BC0851">
        <w:rPr>
          <w:rFonts w:hint="eastAsia"/>
          <w:lang w:eastAsia="zh-CN"/>
        </w:rPr>
        <w:t>、任何温度和任何湿度下，累加氧气和</w:t>
      </w:r>
      <w:r w:rsidR="00EC26A2" w:rsidRPr="00BC0851">
        <w:rPr>
          <w:rFonts w:hint="eastAsia"/>
          <w:lang w:eastAsia="zh-CN"/>
        </w:rPr>
        <w:t>水蒸气</w:t>
      </w:r>
      <w:r w:rsidRPr="00BC0851">
        <w:rPr>
          <w:rFonts w:hint="eastAsia"/>
          <w:lang w:eastAsia="zh-CN"/>
        </w:rPr>
        <w:t>各自</w:t>
      </w:r>
      <w:r w:rsidR="00540D23" w:rsidRPr="00BC0851">
        <w:rPr>
          <w:rFonts w:hint="eastAsia"/>
          <w:lang w:eastAsia="zh-CN"/>
        </w:rPr>
        <w:t>谱</w:t>
      </w:r>
      <w:r w:rsidRPr="00BC0851">
        <w:rPr>
          <w:rFonts w:hint="eastAsia"/>
          <w:lang w:eastAsia="zh-CN"/>
        </w:rPr>
        <w:t>线</w:t>
      </w:r>
      <w:r w:rsidR="00694464" w:rsidRPr="00BC0851">
        <w:rPr>
          <w:rFonts w:hint="eastAsia"/>
          <w:lang w:eastAsia="zh-CN"/>
        </w:rPr>
        <w:t>，</w:t>
      </w:r>
      <w:r w:rsidRPr="00BC0851">
        <w:rPr>
          <w:rFonts w:hint="eastAsia"/>
          <w:lang w:eastAsia="zh-CN"/>
        </w:rPr>
        <w:t>可以准确地计算</w:t>
      </w:r>
      <w:r w:rsidR="00540D23" w:rsidRPr="00BC0851">
        <w:rPr>
          <w:rFonts w:hint="eastAsia"/>
          <w:lang w:eastAsia="zh-CN"/>
        </w:rPr>
        <w:t>主要由于</w:t>
      </w:r>
      <w:r w:rsidR="00847BA5" w:rsidRPr="00BC0851">
        <w:rPr>
          <w:rFonts w:hint="eastAsia"/>
          <w:lang w:eastAsia="zh-CN"/>
        </w:rPr>
        <w:t>干空气</w:t>
      </w:r>
      <w:r w:rsidR="00540D23" w:rsidRPr="00BC0851">
        <w:rPr>
          <w:rFonts w:hint="eastAsia"/>
          <w:lang w:eastAsia="zh-CN"/>
        </w:rPr>
        <w:t>和</w:t>
      </w:r>
      <w:r w:rsidR="00EC26A2" w:rsidRPr="00BC0851">
        <w:rPr>
          <w:rFonts w:hint="eastAsia"/>
          <w:lang w:eastAsia="zh-CN"/>
        </w:rPr>
        <w:t>水蒸气</w:t>
      </w:r>
      <w:r w:rsidR="00540D23" w:rsidRPr="00BC0851">
        <w:rPr>
          <w:rFonts w:hint="eastAsia"/>
          <w:lang w:eastAsia="zh-CN"/>
        </w:rPr>
        <w:t>所造成的</w:t>
      </w:r>
      <w:r w:rsidR="00593574" w:rsidRPr="00FD04DE">
        <w:rPr>
          <w:rFonts w:hint="eastAsia"/>
          <w:lang w:eastAsia="zh-CN"/>
        </w:rPr>
        <w:t>高达</w:t>
      </w:r>
      <w:r w:rsidR="00593574" w:rsidRPr="00FD04DE">
        <w:rPr>
          <w:lang w:val="en-GB" w:eastAsia="zh-CN"/>
        </w:rPr>
        <w:t>1</w:t>
      </w:r>
      <w:r w:rsidR="00FD04DE" w:rsidRPr="00FD04DE">
        <w:rPr>
          <w:lang w:val="en-GB" w:eastAsia="zh-CN"/>
        </w:rPr>
        <w:t> </w:t>
      </w:r>
      <w:r w:rsidR="00593574" w:rsidRPr="00FD04DE">
        <w:rPr>
          <w:lang w:val="en-GB" w:eastAsia="zh-CN"/>
        </w:rPr>
        <w:t>000 GHz</w:t>
      </w:r>
      <w:r w:rsidR="00540D23" w:rsidRPr="00FD04DE">
        <w:rPr>
          <w:rFonts w:hint="eastAsia"/>
          <w:lang w:eastAsia="zh-CN"/>
        </w:rPr>
        <w:t>频率</w:t>
      </w:r>
      <w:r w:rsidR="00540D23" w:rsidRPr="00BC0851">
        <w:rPr>
          <w:rFonts w:hint="eastAsia"/>
          <w:lang w:eastAsia="zh-CN"/>
        </w:rPr>
        <w:t>上的</w:t>
      </w:r>
      <w:r w:rsidR="00593574" w:rsidRPr="00BC0851">
        <w:rPr>
          <w:rFonts w:hint="eastAsia"/>
          <w:lang w:eastAsia="zh-CN"/>
        </w:rPr>
        <w:t>比衰减</w:t>
      </w:r>
      <w:r w:rsidRPr="00BC0851">
        <w:rPr>
          <w:rFonts w:hint="eastAsia"/>
          <w:lang w:eastAsia="zh-CN"/>
        </w:rPr>
        <w:t>。这一方法同时也考虑了一些其他相对影响较小的因素，如</w:t>
      </w:r>
      <w:r w:rsidRPr="00BC0851">
        <w:rPr>
          <w:lang w:eastAsia="zh-CN"/>
        </w:rPr>
        <w:t>10 GHz</w:t>
      </w:r>
      <w:r w:rsidRPr="00BC0851">
        <w:rPr>
          <w:rFonts w:hint="eastAsia"/>
          <w:lang w:eastAsia="zh-CN"/>
        </w:rPr>
        <w:t>以下氧气的非</w:t>
      </w:r>
      <w:r w:rsidR="00847BA5" w:rsidRPr="00BC0851">
        <w:rPr>
          <w:rFonts w:hint="eastAsia"/>
          <w:lang w:eastAsia="zh-CN"/>
        </w:rPr>
        <w:t>共振</w:t>
      </w:r>
      <w:r w:rsidRPr="00BC0851">
        <w:rPr>
          <w:rFonts w:hint="eastAsia"/>
          <w:lang w:eastAsia="zh-CN"/>
        </w:rPr>
        <w:t>的</w:t>
      </w:r>
      <w:r w:rsidR="009D1566" w:rsidRPr="00BC0851">
        <w:rPr>
          <w:rFonts w:hint="eastAsia"/>
          <w:lang w:eastAsia="zh-CN"/>
        </w:rPr>
        <w:t>德拜</w:t>
      </w:r>
      <w:r w:rsidRPr="00BC0851">
        <w:rPr>
          <w:rFonts w:hint="eastAsia"/>
          <w:lang w:eastAsia="zh-CN"/>
        </w:rPr>
        <w:t>频谱，</w:t>
      </w:r>
      <w:r w:rsidRPr="00BC0851">
        <w:rPr>
          <w:lang w:eastAsia="zh-CN"/>
        </w:rPr>
        <w:t>100 GHz</w:t>
      </w:r>
      <w:r w:rsidRPr="00BC0851">
        <w:rPr>
          <w:rFonts w:hint="eastAsia"/>
          <w:lang w:eastAsia="zh-CN"/>
        </w:rPr>
        <w:t>以上的主要由</w:t>
      </w:r>
      <w:r w:rsidR="005B75BA" w:rsidRPr="00BC0851">
        <w:rPr>
          <w:rFonts w:hint="eastAsia"/>
          <w:lang w:eastAsia="zh-CN"/>
        </w:rPr>
        <w:t>气压</w:t>
      </w:r>
      <w:r w:rsidRPr="00BC0851">
        <w:rPr>
          <w:rFonts w:hint="eastAsia"/>
          <w:lang w:eastAsia="zh-CN"/>
        </w:rPr>
        <w:t>造成的氮</w:t>
      </w:r>
      <w:r w:rsidRPr="00FD04DE">
        <w:rPr>
          <w:rFonts w:hint="eastAsia"/>
          <w:lang w:eastAsia="zh-CN"/>
        </w:rPr>
        <w:t>衰减和计算实验上发现的过多</w:t>
      </w:r>
      <w:r w:rsidR="00EC26A2" w:rsidRPr="00FD04DE">
        <w:rPr>
          <w:rFonts w:hint="eastAsia"/>
          <w:lang w:eastAsia="zh-CN"/>
        </w:rPr>
        <w:t>水蒸气</w:t>
      </w:r>
      <w:r w:rsidRPr="00FD04DE">
        <w:rPr>
          <w:rFonts w:hint="eastAsia"/>
          <w:lang w:eastAsia="zh-CN"/>
        </w:rPr>
        <w:t>吸收的潮湿连续带。图</w:t>
      </w:r>
      <w:r w:rsidRPr="00FD04DE">
        <w:rPr>
          <w:rFonts w:hint="eastAsia"/>
          <w:lang w:eastAsia="zh-CN"/>
        </w:rPr>
        <w:t>1</w:t>
      </w:r>
      <w:r w:rsidRPr="00FD04DE">
        <w:rPr>
          <w:rFonts w:hint="eastAsia"/>
          <w:lang w:eastAsia="zh-CN"/>
        </w:rPr>
        <w:t>给出了使用预测方法计算的在气压</w:t>
      </w:r>
      <w:r w:rsidR="009D1566" w:rsidRPr="00FD04DE">
        <w:rPr>
          <w:lang w:val="en-GB" w:eastAsia="zh-CN"/>
        </w:rPr>
        <w:t>1 013.25 </w:t>
      </w:r>
      <w:proofErr w:type="spellStart"/>
      <w:r w:rsidR="009D1566" w:rsidRPr="00FD04DE">
        <w:rPr>
          <w:lang w:val="en-GB" w:eastAsia="zh-CN"/>
        </w:rPr>
        <w:t>hPa</w:t>
      </w:r>
      <w:proofErr w:type="spellEnd"/>
      <w:r w:rsidRPr="00FD04DE">
        <w:rPr>
          <w:rFonts w:hint="eastAsia"/>
          <w:lang w:eastAsia="zh-CN"/>
        </w:rPr>
        <w:t>、温度</w:t>
      </w:r>
      <w:r w:rsidR="009D1566" w:rsidRPr="00FD04DE">
        <w:rPr>
          <w:lang w:val="en-GB" w:eastAsia="zh-CN"/>
        </w:rPr>
        <w:t>15</w:t>
      </w:r>
      <w:r w:rsidR="00470951">
        <w:rPr>
          <w:lang w:val="en-GB" w:eastAsia="zh-CN"/>
        </w:rPr>
        <w:t xml:space="preserve"> </w:t>
      </w:r>
      <w:r w:rsidR="00470951" w:rsidRPr="00F13D9D">
        <w:rPr>
          <w:rFonts w:ascii="Symbol" w:hAnsi="Symbol"/>
          <w:lang w:val="en-GB" w:eastAsia="zh-CN"/>
        </w:rPr>
        <w:t></w:t>
      </w:r>
      <w:r w:rsidR="009D1566" w:rsidRPr="00FD04DE">
        <w:rPr>
          <w:lang w:val="en-GB" w:eastAsia="zh-CN"/>
        </w:rPr>
        <w:t>C</w:t>
      </w:r>
      <w:r w:rsidRPr="00FD04DE">
        <w:rPr>
          <w:rFonts w:hint="eastAsia"/>
          <w:lang w:eastAsia="zh-CN"/>
        </w:rPr>
        <w:t>、</w:t>
      </w:r>
      <w:r w:rsidR="00EC26A2" w:rsidRPr="00FD04DE">
        <w:rPr>
          <w:rFonts w:hint="eastAsia"/>
          <w:lang w:eastAsia="zh-CN"/>
        </w:rPr>
        <w:t>水蒸气</w:t>
      </w:r>
      <w:r w:rsidRPr="00FD04DE">
        <w:rPr>
          <w:rFonts w:hint="eastAsia"/>
          <w:lang w:eastAsia="zh-CN"/>
        </w:rPr>
        <w:t>密度为</w:t>
      </w:r>
      <w:r w:rsidRPr="00FD04DE">
        <w:rPr>
          <w:lang w:eastAsia="zh-CN"/>
        </w:rPr>
        <w:t>7.5</w:t>
      </w:r>
      <w:r w:rsidR="00470951" w:rsidRPr="00F13D9D">
        <w:rPr>
          <w:lang w:val="en-GB" w:eastAsia="zh-CN"/>
        </w:rPr>
        <w:t> </w:t>
      </w:r>
      <w:r w:rsidRPr="00FD04DE">
        <w:rPr>
          <w:lang w:eastAsia="zh-CN"/>
        </w:rPr>
        <w:t>g/m</w:t>
      </w:r>
      <w:r w:rsidRPr="00FD04DE">
        <w:rPr>
          <w:szCs w:val="16"/>
          <w:vertAlign w:val="superscript"/>
          <w:lang w:eastAsia="zh-CN"/>
        </w:rPr>
        <w:t>3</w:t>
      </w:r>
      <w:r w:rsidRPr="00FD04DE">
        <w:rPr>
          <w:rFonts w:hint="eastAsia"/>
          <w:lang w:eastAsia="zh-CN"/>
        </w:rPr>
        <w:t>（标准</w:t>
      </w:r>
      <w:r w:rsidRPr="00FD04DE">
        <w:rPr>
          <w:lang w:eastAsia="zh-CN"/>
        </w:rPr>
        <w:t>）</w:t>
      </w:r>
      <w:r w:rsidRPr="00FD04DE">
        <w:rPr>
          <w:rFonts w:hint="eastAsia"/>
          <w:lang w:eastAsia="zh-CN"/>
        </w:rPr>
        <w:t>和</w:t>
      </w:r>
      <w:r w:rsidR="00847BA5" w:rsidRPr="00FD04DE">
        <w:rPr>
          <w:rFonts w:hint="eastAsia"/>
          <w:lang w:eastAsia="zh-CN"/>
        </w:rPr>
        <w:t>干空气</w:t>
      </w:r>
      <w:r w:rsidRPr="00FD04DE">
        <w:rPr>
          <w:rFonts w:hint="eastAsia"/>
          <w:lang w:eastAsia="zh-CN"/>
        </w:rPr>
        <w:t>（</w:t>
      </w:r>
      <w:r w:rsidR="00847BA5" w:rsidRPr="00FD04DE">
        <w:rPr>
          <w:rFonts w:hint="eastAsia"/>
          <w:lang w:eastAsia="zh-CN"/>
        </w:rPr>
        <w:t>干</w:t>
      </w:r>
      <w:r w:rsidRPr="00FD04DE">
        <w:rPr>
          <w:rFonts w:hint="eastAsia"/>
          <w:lang w:eastAsia="zh-CN"/>
        </w:rPr>
        <w:t>）两种情况下，</w:t>
      </w:r>
      <w:r w:rsidRPr="00FD04DE">
        <w:rPr>
          <w:rFonts w:hint="eastAsia"/>
          <w:lang w:eastAsia="zh-CN"/>
        </w:rPr>
        <w:t>0-</w:t>
      </w:r>
      <w:r w:rsidR="009D1566" w:rsidRPr="00FD04DE">
        <w:rPr>
          <w:lang w:val="en-GB" w:eastAsia="zh-CN"/>
        </w:rPr>
        <w:t>1 000 GHz</w:t>
      </w:r>
      <w:r w:rsidRPr="00FD04DE">
        <w:rPr>
          <w:rFonts w:hint="eastAsia"/>
          <w:lang w:eastAsia="zh-CN"/>
        </w:rPr>
        <w:t>频段的</w:t>
      </w:r>
      <w:r w:rsidR="009D1566" w:rsidRPr="00FD04DE">
        <w:rPr>
          <w:rFonts w:hint="eastAsia"/>
          <w:lang w:eastAsia="zh-CN"/>
        </w:rPr>
        <w:t>比</w:t>
      </w:r>
      <w:r w:rsidRPr="00FD04DE">
        <w:rPr>
          <w:rFonts w:hint="eastAsia"/>
          <w:lang w:eastAsia="zh-CN"/>
        </w:rPr>
        <w:t>衰减（步长为</w:t>
      </w:r>
      <w:r w:rsidRPr="00FD04DE">
        <w:rPr>
          <w:lang w:eastAsia="zh-CN"/>
        </w:rPr>
        <w:t>1 GHz</w:t>
      </w:r>
      <w:r w:rsidRPr="00FD04DE">
        <w:rPr>
          <w:rFonts w:hint="eastAsia"/>
          <w:lang w:eastAsia="zh-CN"/>
        </w:rPr>
        <w:t>）。</w:t>
      </w:r>
    </w:p>
    <w:p w14:paraId="2464A63C" w14:textId="77777777" w:rsidR="004D087F" w:rsidRPr="00BC0851" w:rsidRDefault="004D087F" w:rsidP="004D087F">
      <w:pPr>
        <w:spacing w:line="300" w:lineRule="exact"/>
        <w:ind w:firstLineChars="200" w:firstLine="480"/>
        <w:rPr>
          <w:lang w:eastAsia="zh-CN"/>
        </w:rPr>
      </w:pPr>
      <w:r w:rsidRPr="00BC0851">
        <w:rPr>
          <w:rFonts w:hint="eastAsia"/>
          <w:lang w:eastAsia="zh-CN"/>
        </w:rPr>
        <w:t>图</w:t>
      </w:r>
      <w:r w:rsidRPr="00BC0851">
        <w:rPr>
          <w:rFonts w:hint="eastAsia"/>
          <w:lang w:eastAsia="zh-CN"/>
        </w:rPr>
        <w:t>2</w:t>
      </w:r>
      <w:r w:rsidRPr="00BC0851">
        <w:rPr>
          <w:rFonts w:hint="eastAsia"/>
          <w:lang w:eastAsia="zh-CN"/>
        </w:rPr>
        <w:t>详细给出了在</w:t>
      </w:r>
      <w:r w:rsidRPr="00BC0851">
        <w:rPr>
          <w:lang w:eastAsia="zh-CN"/>
        </w:rPr>
        <w:t>60 GHz</w:t>
      </w:r>
      <w:r w:rsidRPr="00BC0851">
        <w:rPr>
          <w:rFonts w:hint="eastAsia"/>
          <w:lang w:eastAsia="zh-CN"/>
        </w:rPr>
        <w:t>附近频率，在海平面的</w:t>
      </w:r>
      <w:r w:rsidR="005B75BA" w:rsidRPr="00BC0851">
        <w:rPr>
          <w:rFonts w:hint="eastAsia"/>
          <w:lang w:eastAsia="zh-CN"/>
        </w:rPr>
        <w:t>气压</w:t>
      </w:r>
      <w:r w:rsidRPr="00BC0851">
        <w:rPr>
          <w:rFonts w:hint="eastAsia"/>
          <w:lang w:eastAsia="zh-CN"/>
        </w:rPr>
        <w:t>作用下，许多氧气吸收线合并形成一个</w:t>
      </w:r>
      <w:r w:rsidR="0069757F" w:rsidRPr="00BC0851">
        <w:rPr>
          <w:rFonts w:hint="eastAsia"/>
          <w:lang w:eastAsia="zh-CN"/>
        </w:rPr>
        <w:t>单一的、</w:t>
      </w:r>
      <w:r w:rsidRPr="00BC0851">
        <w:rPr>
          <w:rFonts w:hint="eastAsia"/>
          <w:lang w:eastAsia="zh-CN"/>
        </w:rPr>
        <w:t>宽的吸收带。该图也表明：在更高的高度上的氧气衰减，随着气压因高度的不断增加而减小，其各线亦逐渐变得清晰。一些额外的分子物种（如氧同位素物种、氧振动激发物种、臭氧、臭氧同位素物种和臭氧振动激发物种以及</w:t>
      </w:r>
      <w:r w:rsidR="009D1566" w:rsidRPr="00BC0851">
        <w:rPr>
          <w:rFonts w:hint="eastAsia"/>
          <w:lang w:eastAsia="zh-CN"/>
        </w:rPr>
        <w:t>其他次要物种</w:t>
      </w:r>
      <w:r w:rsidRPr="00BC0851">
        <w:rPr>
          <w:rFonts w:hint="eastAsia"/>
          <w:lang w:eastAsia="zh-CN"/>
        </w:rPr>
        <w:t>）未包括在逐线预测方法之中。这些额外的线对于典型气体是微不足道的，但对于</w:t>
      </w:r>
      <w:r w:rsidR="00847BA5" w:rsidRPr="00BC0851">
        <w:rPr>
          <w:rFonts w:hint="eastAsia"/>
          <w:lang w:eastAsia="zh-CN"/>
        </w:rPr>
        <w:t>干燥大气</w:t>
      </w:r>
      <w:r w:rsidRPr="00BC0851">
        <w:rPr>
          <w:rFonts w:hint="eastAsia"/>
          <w:lang w:eastAsia="zh-CN"/>
        </w:rPr>
        <w:t>则可能非常重要。</w:t>
      </w:r>
    </w:p>
    <w:p w14:paraId="444A1A06" w14:textId="77777777" w:rsidR="004D087F" w:rsidRPr="00BC0851" w:rsidRDefault="009D1566" w:rsidP="004D087F">
      <w:pPr>
        <w:spacing w:line="300" w:lineRule="exact"/>
        <w:ind w:firstLineChars="200" w:firstLine="480"/>
        <w:rPr>
          <w:lang w:val="en-US" w:eastAsia="zh-CN"/>
        </w:rPr>
      </w:pPr>
      <w:r w:rsidRPr="00BC0851">
        <w:rPr>
          <w:rFonts w:hint="eastAsia"/>
          <w:lang w:eastAsia="zh-CN"/>
        </w:rPr>
        <w:t>气体比衰减</w:t>
      </w:r>
      <w:r w:rsidR="004D087F" w:rsidRPr="00BC0851">
        <w:rPr>
          <w:rFonts w:hint="eastAsia"/>
          <w:lang w:eastAsia="zh-CN"/>
        </w:rPr>
        <w:t>的计算方法如下：</w:t>
      </w:r>
    </w:p>
    <w:p w14:paraId="69D523EE" w14:textId="6D0CE63E" w:rsidR="00553A86" w:rsidRPr="00BC0851" w:rsidRDefault="008F44B0" w:rsidP="0069757F">
      <w:pPr>
        <w:tabs>
          <w:tab w:val="center" w:pos="4820"/>
          <w:tab w:val="right" w:pos="9639"/>
        </w:tabs>
        <w:spacing w:before="240"/>
        <w:rPr>
          <w:lang w:eastAsia="zh-CN"/>
        </w:rPr>
      </w:pPr>
      <w:r w:rsidRPr="00F13D9D">
        <w:rPr>
          <w:lang w:val="en-GB" w:eastAsia="zh-CN"/>
        </w:rPr>
        <w:tab/>
      </w:r>
      <w:r w:rsidRPr="00F13D9D">
        <w:rPr>
          <w:lang w:val="en-GB" w:eastAsia="zh-CN"/>
        </w:rPr>
        <w:tab/>
      </w:r>
      <w:r w:rsidRPr="00F13D9D">
        <w:rPr>
          <w:position w:val="-14"/>
          <w:lang w:val="en-GB"/>
        </w:rPr>
        <w:object w:dxaOrig="6660" w:dyaOrig="380" w14:anchorId="0B08D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65pt;height:20.5pt" o:ole="">
            <v:imagedata r:id="rId30" o:title=""/>
          </v:shape>
          <o:OLEObject Type="Embed" ProgID="Equation.3" ShapeID="_x0000_i1025" DrawAspect="Content" ObjectID="_1780387241" r:id="rId31"/>
        </w:object>
      </w:r>
      <w:r w:rsidRPr="00F13D9D">
        <w:rPr>
          <w:lang w:val="en-GB" w:eastAsia="zh-CN"/>
        </w:rPr>
        <w:tab/>
        <w:t>(1)</w:t>
      </w:r>
    </w:p>
    <w:p w14:paraId="30D053CE" w14:textId="60669B87" w:rsidR="004D087F" w:rsidRPr="00BC0851" w:rsidRDefault="00894110" w:rsidP="00553A86">
      <w:pPr>
        <w:tabs>
          <w:tab w:val="clear" w:pos="794"/>
          <w:tab w:val="left" w:pos="476"/>
        </w:tabs>
        <w:spacing w:line="300" w:lineRule="exact"/>
        <w:ind w:firstLineChars="200" w:firstLine="480"/>
        <w:rPr>
          <w:lang w:val="en-US" w:eastAsia="zh-CN"/>
        </w:rPr>
      </w:pPr>
      <w:r w:rsidRPr="00BC0851">
        <w:rPr>
          <w:rFonts w:hint="eastAsia"/>
          <w:lang w:eastAsia="zh-CN"/>
        </w:rPr>
        <w:t>其中</w:t>
      </w:r>
      <w:r w:rsidR="004D087F" w:rsidRPr="00BC0851">
        <w:rPr>
          <w:rFonts w:hint="eastAsia"/>
          <w:lang w:eastAsia="zh-CN"/>
        </w:rPr>
        <w:t>，</w:t>
      </w:r>
      <w:r w:rsidR="004D087F" w:rsidRPr="00BC0851">
        <w:sym w:font="Symbol" w:char="F067"/>
      </w:r>
      <w:r w:rsidR="004D087F" w:rsidRPr="00BC0851">
        <w:rPr>
          <w:i/>
          <w:iCs/>
          <w:vertAlign w:val="subscript"/>
          <w:lang w:eastAsia="zh-CN"/>
        </w:rPr>
        <w:t>o</w:t>
      </w:r>
      <w:r w:rsidR="004D087F" w:rsidRPr="00BC0851">
        <w:rPr>
          <w:rFonts w:hint="eastAsia"/>
          <w:lang w:eastAsia="zh-CN"/>
        </w:rPr>
        <w:t>和</w:t>
      </w:r>
      <w:r w:rsidR="004D087F" w:rsidRPr="00BC0851">
        <w:sym w:font="Symbol" w:char="F067"/>
      </w:r>
      <w:r w:rsidR="004D087F" w:rsidRPr="00BC0851">
        <w:rPr>
          <w:i/>
          <w:iCs/>
          <w:vertAlign w:val="subscript"/>
          <w:lang w:eastAsia="zh-CN"/>
        </w:rPr>
        <w:t>w</w:t>
      </w:r>
      <w:r w:rsidR="004D087F" w:rsidRPr="00BC0851">
        <w:rPr>
          <w:rFonts w:hint="eastAsia"/>
          <w:lang w:eastAsia="zh-CN"/>
        </w:rPr>
        <w:t>分别是干空气（氧气条件下，由气压造成的氮和非</w:t>
      </w:r>
      <w:r w:rsidR="00847BA5" w:rsidRPr="00BC0851">
        <w:rPr>
          <w:rFonts w:hint="eastAsia"/>
          <w:lang w:eastAsia="zh-CN"/>
        </w:rPr>
        <w:t>共振</w:t>
      </w:r>
      <w:r w:rsidR="009D1566" w:rsidRPr="00BC0851">
        <w:rPr>
          <w:rFonts w:hint="eastAsia"/>
          <w:lang w:eastAsia="zh-CN"/>
        </w:rPr>
        <w:t>德拜</w:t>
      </w:r>
      <w:r w:rsidR="004D087F" w:rsidRPr="00BC0851">
        <w:rPr>
          <w:rFonts w:hint="eastAsia"/>
          <w:lang w:eastAsia="zh-CN"/>
        </w:rPr>
        <w:t>衰减）和</w:t>
      </w:r>
      <w:r w:rsidR="00EC26A2" w:rsidRPr="00BC0851">
        <w:rPr>
          <w:rFonts w:hint="eastAsia"/>
          <w:lang w:eastAsia="zh-CN"/>
        </w:rPr>
        <w:t>水蒸气</w:t>
      </w:r>
      <w:r w:rsidR="004D087F" w:rsidRPr="00BC0851">
        <w:rPr>
          <w:rFonts w:hint="eastAsia"/>
          <w:lang w:eastAsia="zh-CN"/>
        </w:rPr>
        <w:t>条件下的</w:t>
      </w:r>
      <w:r w:rsidR="009D1566" w:rsidRPr="00BC0851">
        <w:rPr>
          <w:rFonts w:hint="eastAsia"/>
          <w:lang w:eastAsia="zh-CN"/>
        </w:rPr>
        <w:t>比</w:t>
      </w:r>
      <w:r w:rsidR="0069757F" w:rsidRPr="00BC0851">
        <w:rPr>
          <w:rFonts w:hint="eastAsia"/>
          <w:lang w:eastAsia="zh-CN"/>
        </w:rPr>
        <w:t>衰减</w:t>
      </w:r>
      <w:r w:rsidR="004D087F" w:rsidRPr="00BC0851">
        <w:rPr>
          <w:rFonts w:hint="eastAsia"/>
          <w:lang w:eastAsia="zh-CN"/>
        </w:rPr>
        <w:t>（单位</w:t>
      </w:r>
      <w:r w:rsidR="004D087F" w:rsidRPr="00BC0851">
        <w:rPr>
          <w:lang w:eastAsia="zh-CN"/>
        </w:rPr>
        <w:t>dB/km</w:t>
      </w:r>
      <w:r w:rsidR="004D087F" w:rsidRPr="00BC0851">
        <w:rPr>
          <w:rFonts w:hint="eastAsia"/>
          <w:lang w:eastAsia="zh-CN"/>
        </w:rPr>
        <w:t>）。</w:t>
      </w:r>
      <w:r w:rsidR="004D087F" w:rsidRPr="00BC0851">
        <w:rPr>
          <w:i/>
          <w:iCs/>
          <w:lang w:eastAsia="zh-CN"/>
        </w:rPr>
        <w:t>f</w:t>
      </w:r>
      <w:r w:rsidR="004D087F" w:rsidRPr="00BC0851">
        <w:rPr>
          <w:rFonts w:hint="eastAsia"/>
          <w:lang w:eastAsia="zh-CN"/>
        </w:rPr>
        <w:t>（单位</w:t>
      </w:r>
      <w:r w:rsidR="004D087F" w:rsidRPr="00BC0851">
        <w:rPr>
          <w:rFonts w:hint="eastAsia"/>
          <w:lang w:eastAsia="zh-CN"/>
        </w:rPr>
        <w:t>GHz</w:t>
      </w:r>
      <w:r w:rsidR="004D087F" w:rsidRPr="00BC0851">
        <w:rPr>
          <w:rFonts w:hint="eastAsia"/>
          <w:lang w:eastAsia="zh-CN"/>
        </w:rPr>
        <w:t>）是频率，</w:t>
      </w:r>
      <w:r w:rsidR="009D1566" w:rsidRPr="00BC0851">
        <w:rPr>
          <w:i/>
          <w:iCs/>
          <w:lang w:val="en-GB" w:eastAsia="zh-CN"/>
        </w:rPr>
        <w:t>N</w:t>
      </w:r>
      <w:r w:rsidR="009D1566" w:rsidRPr="00BC0851">
        <w:rPr>
          <w:rFonts w:ascii="Tms Rmn" w:hAnsi="Tms Rmn"/>
          <w:sz w:val="12"/>
          <w:szCs w:val="12"/>
          <w:lang w:val="en-GB" w:eastAsia="zh-CN"/>
        </w:rPr>
        <w:t> </w:t>
      </w:r>
      <w:r w:rsidR="009D1566" w:rsidRPr="00BC0851">
        <w:sym w:font="Symbol" w:char="F0B2"/>
      </w:r>
      <w:r w:rsidR="009D1566" w:rsidRPr="00BC0851">
        <w:rPr>
          <w:i/>
          <w:vertAlign w:val="subscript"/>
          <w:lang w:val="en-GB" w:eastAsia="zh-CN"/>
        </w:rPr>
        <w:t>Oxygen</w:t>
      </w:r>
      <w:r w:rsidR="009D1566" w:rsidRPr="00BC0851">
        <w:rPr>
          <w:lang w:val="en-GB" w:eastAsia="zh-CN"/>
        </w:rPr>
        <w:t>(</w:t>
      </w:r>
      <w:r w:rsidR="009D1566" w:rsidRPr="00BC0851">
        <w:rPr>
          <w:sz w:val="12"/>
          <w:szCs w:val="12"/>
          <w:lang w:val="en-GB" w:eastAsia="zh-CN"/>
        </w:rPr>
        <w:t> </w:t>
      </w:r>
      <w:r w:rsidR="009D1566" w:rsidRPr="00BC0851">
        <w:rPr>
          <w:i/>
          <w:iCs/>
          <w:lang w:val="en-GB" w:eastAsia="zh-CN"/>
        </w:rPr>
        <w:t>f</w:t>
      </w:r>
      <w:r w:rsidR="009D1566" w:rsidRPr="00BC0851">
        <w:rPr>
          <w:sz w:val="12"/>
          <w:szCs w:val="12"/>
          <w:lang w:val="en-GB" w:eastAsia="zh-CN"/>
        </w:rPr>
        <w:t> </w:t>
      </w:r>
      <w:r w:rsidR="009D1566" w:rsidRPr="00BC0851">
        <w:rPr>
          <w:rFonts w:ascii="Symbol" w:hAnsi="Symbol"/>
          <w:lang w:eastAsia="zh-CN"/>
        </w:rPr>
        <w:t></w:t>
      </w:r>
      <w:r w:rsidR="004D087F" w:rsidRPr="00BC0851">
        <w:rPr>
          <w:rFonts w:ascii="Symbol" w:hAnsi="Symbol"/>
          <w:lang w:eastAsia="zh-CN"/>
        </w:rPr>
        <w:t>和</w:t>
      </w:r>
      <w:r w:rsidR="009D1566" w:rsidRPr="00BC0851">
        <w:rPr>
          <w:i/>
          <w:iCs/>
          <w:lang w:val="en-GB" w:eastAsia="zh-CN"/>
        </w:rPr>
        <w:t>N</w:t>
      </w:r>
      <w:r w:rsidR="009D1566" w:rsidRPr="00BC0851">
        <w:rPr>
          <w:rFonts w:ascii="Tms Rmn" w:hAnsi="Tms Rmn"/>
          <w:sz w:val="12"/>
          <w:szCs w:val="12"/>
          <w:lang w:val="en-GB" w:eastAsia="zh-CN"/>
        </w:rPr>
        <w:t> </w:t>
      </w:r>
      <w:r w:rsidR="009D1566" w:rsidRPr="00BC0851">
        <w:sym w:font="Symbol" w:char="F0B2"/>
      </w:r>
      <w:r w:rsidR="009D1566" w:rsidRPr="00BC0851">
        <w:rPr>
          <w:i/>
          <w:vertAlign w:val="subscript"/>
          <w:lang w:val="en-GB" w:eastAsia="zh-CN"/>
        </w:rPr>
        <w:t>Water Vapour</w:t>
      </w:r>
      <w:r w:rsidR="009D1566" w:rsidRPr="00BC0851">
        <w:rPr>
          <w:lang w:val="en-GB" w:eastAsia="zh-CN"/>
        </w:rPr>
        <w:t>(</w:t>
      </w:r>
      <w:r w:rsidR="009D1566" w:rsidRPr="00BC0851">
        <w:rPr>
          <w:sz w:val="12"/>
          <w:szCs w:val="12"/>
          <w:lang w:val="en-GB" w:eastAsia="zh-CN"/>
        </w:rPr>
        <w:t> </w:t>
      </w:r>
      <w:r w:rsidR="009D1566" w:rsidRPr="00BC0851">
        <w:rPr>
          <w:i/>
          <w:iCs/>
          <w:lang w:val="en-GB" w:eastAsia="zh-CN"/>
        </w:rPr>
        <w:t>f</w:t>
      </w:r>
      <w:r w:rsidR="009D1566" w:rsidRPr="00BC0851">
        <w:rPr>
          <w:sz w:val="12"/>
          <w:szCs w:val="12"/>
          <w:lang w:val="en-GB" w:eastAsia="zh-CN"/>
        </w:rPr>
        <w:t> </w:t>
      </w:r>
      <w:r w:rsidR="009D1566" w:rsidRPr="00BC0851">
        <w:rPr>
          <w:rFonts w:ascii="Symbol" w:hAnsi="Symbol"/>
          <w:lang w:eastAsia="zh-CN"/>
        </w:rPr>
        <w:t></w:t>
      </w:r>
      <w:r w:rsidR="004D087F" w:rsidRPr="00BC0851">
        <w:rPr>
          <w:lang w:eastAsia="zh-CN"/>
        </w:rPr>
        <w:t>是该频率相关的复折射率的</w:t>
      </w:r>
      <w:r w:rsidR="004D087F" w:rsidRPr="00BC0851">
        <w:rPr>
          <w:rFonts w:hint="eastAsia"/>
          <w:lang w:eastAsia="zh-CN"/>
        </w:rPr>
        <w:t>虚部：</w:t>
      </w:r>
    </w:p>
    <w:p w14:paraId="21A52241" w14:textId="77777777" w:rsidR="00280DFC" w:rsidRPr="00F13D9D" w:rsidRDefault="00280DFC" w:rsidP="00280DFC">
      <w:pPr>
        <w:pStyle w:val="Equation"/>
        <w:rPr>
          <w:rFonts w:eastAsiaTheme="minorEastAsia"/>
          <w:sz w:val="28"/>
          <w:lang w:val="en-GB" w:eastAsia="zh-CN"/>
        </w:rPr>
      </w:pPr>
      <w:r w:rsidRPr="00F13D9D">
        <w:rPr>
          <w:lang w:val="en-GB" w:eastAsia="zh-CN"/>
        </w:rPr>
        <w:tab/>
      </w:r>
      <w:r w:rsidRPr="00F13D9D">
        <w:rPr>
          <w:lang w:val="en-GB" w:eastAsia="zh-CN"/>
        </w:rPr>
        <w:tab/>
      </w:r>
      <m:oMath>
        <m:sSubSup>
          <m:sSubSupPr>
            <m:ctrlPr>
              <w:rPr>
                <w:rFonts w:ascii="Cambria Math" w:hAnsi="Cambria Math"/>
                <w:lang w:val="en-GB"/>
              </w:rPr>
            </m:ctrlPr>
          </m:sSubSupPr>
          <m:e>
            <m:r>
              <w:rPr>
                <w:rFonts w:ascii="Cambria Math" w:hAnsi="Cambria Math"/>
                <w:lang w:val="en-GB" w:eastAsia="zh-CN"/>
              </w:rPr>
              <m:t>N</m:t>
            </m:r>
          </m:e>
          <m:sub>
            <m:r>
              <w:rPr>
                <w:rFonts w:ascii="Cambria Math" w:hAnsi="Cambria Math"/>
                <w:lang w:val="en-GB" w:eastAsia="zh-CN"/>
              </w:rPr>
              <m:t>Oxygen</m:t>
            </m:r>
          </m:sub>
          <m:sup>
            <m:r>
              <m:rPr>
                <m:sty m:val="p"/>
              </m:rPr>
              <w:rPr>
                <w:rFonts w:ascii="Cambria Math" w:hAnsi="Cambria Math"/>
                <w:lang w:val="en-GB" w:eastAsia="zh-CN"/>
              </w:rPr>
              <m:t>''</m:t>
            </m:r>
          </m:sup>
        </m:sSubSup>
        <m:d>
          <m:dPr>
            <m:ctrlPr>
              <w:rPr>
                <w:rFonts w:ascii="Cambria Math" w:hAnsi="Cambria Math"/>
                <w:lang w:val="en-GB"/>
              </w:rPr>
            </m:ctrlPr>
          </m:dPr>
          <m:e>
            <m:r>
              <w:rPr>
                <w:rFonts w:ascii="Cambria Math" w:hAnsi="Cambria Math"/>
                <w:lang w:val="en-GB" w:eastAsia="zh-CN"/>
              </w:rPr>
              <m:t>f</m:t>
            </m:r>
          </m:e>
        </m:d>
        <m:r>
          <m:rPr>
            <m:sty m:val="p"/>
          </m:rPr>
          <w:rPr>
            <w:rFonts w:ascii="Cambria Math" w:hAnsi="Cambria Math"/>
            <w:lang w:val="en-GB" w:eastAsia="zh-CN"/>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eastAsia="zh-CN"/>
              </w:rPr>
              <m:t>i</m:t>
            </m:r>
            <m:r>
              <m:rPr>
                <m:sty m:val="p"/>
              </m:rPr>
              <w:rPr>
                <w:rFonts w:ascii="Cambria Math" w:hAnsi="Cambria Math"/>
                <w:lang w:val="en-GB" w:eastAsia="zh-CN"/>
              </w:rPr>
              <m:t xml:space="preserve"> (</m:t>
            </m:r>
            <m:r>
              <w:rPr>
                <w:rFonts w:ascii="Cambria Math" w:hAnsi="Cambria Math"/>
                <w:lang w:val="en-GB" w:eastAsia="zh-CN"/>
              </w:rPr>
              <m:t>Oxygen</m:t>
            </m:r>
            <m:r>
              <m:rPr>
                <m:sty m:val="p"/>
              </m:rPr>
              <w:rPr>
                <w:rFonts w:ascii="Cambria Math" w:hAnsi="Cambria Math"/>
                <w:lang w:val="en-GB" w:eastAsia="zh-CN"/>
              </w:rPr>
              <m:t>)</m:t>
            </m:r>
          </m:sub>
          <m:sup/>
          <m:e>
            <m:sSub>
              <m:sSubPr>
                <m:ctrlPr>
                  <w:rPr>
                    <w:rFonts w:ascii="Cambria Math" w:hAnsi="Cambria Math"/>
                    <w:lang w:val="en-GB"/>
                  </w:rPr>
                </m:ctrlPr>
              </m:sSubPr>
              <m:e>
                <m:r>
                  <w:rPr>
                    <w:rFonts w:ascii="Cambria Math" w:hAnsi="Cambria Math"/>
                    <w:lang w:val="en-GB" w:eastAsia="zh-CN"/>
                  </w:rPr>
                  <m:t>S</m:t>
                </m:r>
              </m:e>
              <m:sub>
                <m:r>
                  <w:rPr>
                    <w:rFonts w:ascii="Cambria Math" w:hAnsi="Cambria Math"/>
                    <w:lang w:val="en-GB" w:eastAsia="zh-CN"/>
                  </w:rPr>
                  <m:t>i</m:t>
                </m:r>
              </m:sub>
            </m:sSub>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i</m:t>
                </m:r>
              </m:sub>
            </m:sSub>
            <m:r>
              <m:rPr>
                <m:sty m:val="p"/>
              </m:rPr>
              <w:rPr>
                <w:rFonts w:ascii="Cambria Math" w:hAnsi="Cambria Math"/>
                <w:lang w:val="en-GB" w:eastAsia="zh-CN"/>
              </w:rPr>
              <m:t>+</m:t>
            </m:r>
            <m:sSubSup>
              <m:sSubSupPr>
                <m:ctrlPr>
                  <w:rPr>
                    <w:rFonts w:ascii="Cambria Math" w:hAnsi="Cambria Math"/>
                    <w:lang w:val="en-GB"/>
                  </w:rPr>
                </m:ctrlPr>
              </m:sSubSupPr>
              <m:e>
                <m:r>
                  <w:rPr>
                    <w:rFonts w:ascii="Cambria Math" w:hAnsi="Cambria Math"/>
                    <w:lang w:val="en-GB" w:eastAsia="zh-CN"/>
                  </w:rPr>
                  <m:t>N</m:t>
                </m:r>
              </m:e>
              <m:sub>
                <m:r>
                  <w:rPr>
                    <w:rFonts w:ascii="Cambria Math" w:hAnsi="Cambria Math"/>
                    <w:lang w:val="en-GB" w:eastAsia="zh-CN"/>
                  </w:rPr>
                  <m:t>D</m:t>
                </m:r>
              </m:sub>
              <m:sup>
                <m:r>
                  <m:rPr>
                    <m:sty m:val="p"/>
                  </m:rPr>
                  <w:rPr>
                    <w:rFonts w:ascii="Cambria Math" w:hAnsi="Cambria Math"/>
                    <w:lang w:val="en-GB" w:eastAsia="zh-CN"/>
                  </w:rPr>
                  <m:t>''</m:t>
                </m:r>
              </m:sup>
            </m:sSubSup>
            <m:r>
              <m:rPr>
                <m:sty m:val="p"/>
              </m:rPr>
              <w:rPr>
                <w:rFonts w:ascii="Cambria Math" w:hAnsi="Cambria Math"/>
                <w:lang w:val="en-GB" w:eastAsia="zh-CN"/>
              </w:rPr>
              <m:t>(</m:t>
            </m:r>
            <m:r>
              <w:rPr>
                <w:rFonts w:ascii="Cambria Math" w:hAnsi="Cambria Math"/>
                <w:lang w:val="en-GB" w:eastAsia="zh-CN"/>
              </w:rPr>
              <m:t>f</m:t>
            </m:r>
            <m:r>
              <m:rPr>
                <m:sty m:val="p"/>
              </m:rPr>
              <w:rPr>
                <w:rFonts w:ascii="Cambria Math" w:hAnsi="Cambria Math"/>
                <w:lang w:val="en-GB" w:eastAsia="zh-CN"/>
              </w:rPr>
              <m:t>)</m:t>
            </m:r>
          </m:e>
        </m:nary>
      </m:oMath>
      <w:r w:rsidRPr="00F13D9D">
        <w:rPr>
          <w:sz w:val="22"/>
          <w:szCs w:val="22"/>
          <w:lang w:val="en-GB" w:eastAsia="zh-CN"/>
        </w:rPr>
        <w:tab/>
      </w:r>
      <w:r w:rsidRPr="00F13D9D">
        <w:rPr>
          <w:rFonts w:eastAsiaTheme="minorEastAsia"/>
          <w:szCs w:val="22"/>
          <w:lang w:val="en-GB" w:eastAsia="zh-CN"/>
        </w:rPr>
        <w:t>(2a)</w:t>
      </w:r>
    </w:p>
    <w:p w14:paraId="007F3795" w14:textId="571FDBF2" w:rsidR="00894110" w:rsidRPr="00BC0851" w:rsidRDefault="00280DFC" w:rsidP="00280DFC">
      <w:pPr>
        <w:pStyle w:val="Equation"/>
        <w:rPr>
          <w:lang w:val="en-GB"/>
        </w:rPr>
      </w:pPr>
      <w:r w:rsidRPr="00F13D9D">
        <w:rPr>
          <w:rFonts w:eastAsiaTheme="minorEastAsia"/>
          <w:lang w:val="en-GB" w:eastAsia="zh-CN"/>
        </w:rPr>
        <w:tab/>
      </w:r>
      <w:r w:rsidRPr="00F13D9D">
        <w:rPr>
          <w:rFonts w:eastAsiaTheme="minorEastAsia"/>
          <w:lang w:val="en-GB" w:eastAsia="zh-CN"/>
        </w:rPr>
        <w:tab/>
      </w:r>
      <m:oMath>
        <m:sSubSup>
          <m:sSubSupPr>
            <m:ctrlPr>
              <w:rPr>
                <w:rFonts w:ascii="Cambria Math" w:hAnsi="Cambria Math"/>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lang w:val="en-GB"/>
              </w:rPr>
            </m:ctrlPr>
          </m:naryPr>
          <m:sub>
            <m:r>
              <w:rPr>
                <w:rFonts w:ascii="Cambria Math" w:hAnsi="Cambria Math"/>
                <w:lang w:val="en-GB"/>
              </w:rPr>
              <m:t>i</m:t>
            </m:r>
            <m:r>
              <m:rPr>
                <m:sty m:val="p"/>
              </m:rPr>
              <w:rPr>
                <w:rFonts w:ascii="Cambria Math" w:hAnsi="Cambria Math"/>
                <w:lang w:val="en-GB"/>
              </w:rPr>
              <m:t xml:space="preserve"> (</m:t>
            </m:r>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r>
              <m:rPr>
                <m:sty m:val="p"/>
              </m:rPr>
              <w:rPr>
                <w:rFonts w:ascii="Cambria Math" w:hAnsi="Cambria Math"/>
                <w:lang w:val="en-GB"/>
              </w:rPr>
              <m:t>)</m:t>
            </m:r>
          </m:sub>
          <m:sup/>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i</m:t>
                </m:r>
              </m:sub>
            </m:sSub>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e>
        </m:nary>
      </m:oMath>
      <w:r w:rsidRPr="00F13D9D">
        <w:rPr>
          <w:sz w:val="22"/>
          <w:szCs w:val="22"/>
          <w:lang w:val="en-GB"/>
        </w:rPr>
        <w:tab/>
      </w:r>
      <w:r w:rsidRPr="00F13D9D">
        <w:rPr>
          <w:szCs w:val="22"/>
          <w:lang w:val="en-GB"/>
        </w:rPr>
        <w:t>(2b)</w:t>
      </w:r>
    </w:p>
    <w:p w14:paraId="01C3CD3A" w14:textId="417044B6" w:rsidR="00EC2FCF" w:rsidRPr="00BC0851" w:rsidRDefault="004D087F" w:rsidP="00733BBC">
      <w:pPr>
        <w:ind w:firstLineChars="200" w:firstLine="480"/>
        <w:rPr>
          <w:lang w:eastAsia="zh-CN"/>
        </w:rPr>
      </w:pPr>
      <w:r w:rsidRPr="00BC0851">
        <w:rPr>
          <w:i/>
          <w:iCs/>
          <w:lang w:val="en-GB" w:eastAsia="zh-CN"/>
        </w:rPr>
        <w:t>S</w:t>
      </w:r>
      <w:proofErr w:type="spellStart"/>
      <w:r w:rsidRPr="00BC0851">
        <w:rPr>
          <w:i/>
          <w:iCs/>
          <w:position w:val="-4"/>
          <w:sz w:val="20"/>
          <w:lang w:val="en-GB" w:eastAsia="zh-CN"/>
        </w:rPr>
        <w:t>i</w:t>
      </w:r>
      <w:proofErr w:type="spellEnd"/>
      <w:r w:rsidRPr="00BC0851">
        <w:rPr>
          <w:rFonts w:hint="eastAsia"/>
          <w:lang w:val="en-GB" w:eastAsia="zh-CN"/>
        </w:rPr>
        <w:t>是第</w:t>
      </w:r>
      <w:proofErr w:type="spellStart"/>
      <w:r w:rsidRPr="00BC0851">
        <w:rPr>
          <w:i/>
          <w:iCs/>
          <w:lang w:val="en-GB" w:eastAsia="zh-CN"/>
        </w:rPr>
        <w:t>i</w:t>
      </w:r>
      <w:proofErr w:type="spellEnd"/>
      <w:r w:rsidRPr="00BC0851">
        <w:rPr>
          <w:rFonts w:hint="eastAsia"/>
          <w:lang w:val="en-GB" w:eastAsia="zh-CN"/>
        </w:rPr>
        <w:t>条氧气或</w:t>
      </w:r>
      <w:r w:rsidR="00EC26A2" w:rsidRPr="00BC0851">
        <w:rPr>
          <w:rFonts w:hint="eastAsia"/>
          <w:lang w:val="en-GB" w:eastAsia="zh-CN"/>
        </w:rPr>
        <w:t>水蒸气</w:t>
      </w:r>
      <w:r w:rsidRPr="00BC0851">
        <w:rPr>
          <w:rFonts w:hint="eastAsia"/>
          <w:lang w:val="en-GB" w:eastAsia="zh-CN"/>
        </w:rPr>
        <w:t>谱线强度，</w:t>
      </w:r>
      <w:r w:rsidRPr="00BC0851">
        <w:rPr>
          <w:i/>
          <w:iCs/>
          <w:lang w:val="en-GB" w:eastAsia="zh-CN"/>
        </w:rPr>
        <w:t>F</w:t>
      </w:r>
      <w:proofErr w:type="spellStart"/>
      <w:r w:rsidRPr="00BC0851">
        <w:rPr>
          <w:i/>
          <w:iCs/>
          <w:position w:val="-4"/>
          <w:sz w:val="20"/>
          <w:lang w:val="en-GB" w:eastAsia="zh-CN"/>
        </w:rPr>
        <w:t>i</w:t>
      </w:r>
      <w:proofErr w:type="spellEnd"/>
      <w:r w:rsidRPr="00BC0851">
        <w:rPr>
          <w:rFonts w:hint="eastAsia"/>
          <w:lang w:val="en-GB" w:eastAsia="zh-CN"/>
        </w:rPr>
        <w:t>是氧气或</w:t>
      </w:r>
      <w:r w:rsidR="00EC26A2" w:rsidRPr="00BC0851">
        <w:rPr>
          <w:rFonts w:hint="eastAsia"/>
          <w:lang w:val="en-GB" w:eastAsia="zh-CN"/>
        </w:rPr>
        <w:t>水蒸气</w:t>
      </w:r>
      <w:r w:rsidRPr="00BC0851">
        <w:rPr>
          <w:rFonts w:hint="eastAsia"/>
          <w:lang w:val="en-GB" w:eastAsia="zh-CN"/>
        </w:rPr>
        <w:t>谱</w:t>
      </w:r>
      <w:r w:rsidRPr="00BC0851">
        <w:rPr>
          <w:rFonts w:hint="eastAsia"/>
          <w:lang w:eastAsia="zh-CN"/>
        </w:rPr>
        <w:t>线形状因子，对表</w:t>
      </w:r>
      <w:r w:rsidRPr="00BC0851">
        <w:rPr>
          <w:rFonts w:hint="eastAsia"/>
          <w:lang w:eastAsia="zh-CN"/>
        </w:rPr>
        <w:t>1</w:t>
      </w:r>
      <w:r w:rsidRPr="00BC0851">
        <w:rPr>
          <w:rFonts w:hint="eastAsia"/>
          <w:lang w:eastAsia="zh-CN"/>
        </w:rPr>
        <w:t>和表</w:t>
      </w:r>
      <w:r w:rsidRPr="00BC0851">
        <w:rPr>
          <w:rFonts w:hint="eastAsia"/>
          <w:lang w:eastAsia="zh-CN"/>
        </w:rPr>
        <w:t>2</w:t>
      </w:r>
      <w:r w:rsidRPr="00BC0851">
        <w:rPr>
          <w:rFonts w:hint="eastAsia"/>
          <w:lang w:eastAsia="zh-CN"/>
        </w:rPr>
        <w:t>中的所有</w:t>
      </w:r>
      <w:r w:rsidRPr="00BC0851">
        <w:rPr>
          <w:rFonts w:hint="eastAsia"/>
          <w:lang w:val="en-GB" w:eastAsia="zh-CN"/>
        </w:rPr>
        <w:t>谱</w:t>
      </w:r>
      <w:r w:rsidRPr="00BC0851">
        <w:rPr>
          <w:rFonts w:hint="eastAsia"/>
          <w:lang w:eastAsia="zh-CN"/>
        </w:rPr>
        <w:t>线进行求和；</w:t>
      </w:r>
    </w:p>
    <w:p w14:paraId="4FA4E932" w14:textId="1C89F124" w:rsidR="004D087F" w:rsidRDefault="004D087F" w:rsidP="00EC2FCF">
      <w:pPr>
        <w:ind w:firstLineChars="200" w:firstLine="480"/>
        <w:rPr>
          <w:lang w:val="en-GB" w:eastAsia="zh-CN"/>
        </w:rPr>
      </w:pPr>
      <w:r w:rsidRPr="00BC0851">
        <w:rPr>
          <w:position w:val="-10"/>
        </w:rPr>
        <w:object w:dxaOrig="760" w:dyaOrig="420" w14:anchorId="7AF30DE6">
          <v:shape id="_x0000_i1026" type="#_x0000_t75" style="width:38.8pt;height:22.55pt" o:ole="">
            <v:imagedata r:id="rId32" o:title=""/>
          </v:shape>
          <o:OLEObject Type="Embed" ProgID="Equation.3" ShapeID="_x0000_i1026" DrawAspect="Content" ObjectID="_1780387242" r:id="rId33"/>
        </w:object>
      </w:r>
      <w:r w:rsidRPr="00BC0851">
        <w:rPr>
          <w:rFonts w:hint="eastAsia"/>
          <w:lang w:eastAsia="zh-CN"/>
        </w:rPr>
        <w:t>是由</w:t>
      </w:r>
      <w:r w:rsidR="005B75BA" w:rsidRPr="00BC0851">
        <w:rPr>
          <w:rFonts w:hint="eastAsia"/>
          <w:lang w:eastAsia="zh-CN"/>
        </w:rPr>
        <w:t>气压造成的氮</w:t>
      </w:r>
      <w:r w:rsidRPr="00BC0851">
        <w:rPr>
          <w:rFonts w:hint="eastAsia"/>
          <w:lang w:eastAsia="zh-CN"/>
        </w:rPr>
        <w:t>吸收以及</w:t>
      </w:r>
      <w:r w:rsidR="00EF65F9" w:rsidRPr="00BC0851">
        <w:rPr>
          <w:rFonts w:hint="eastAsia"/>
          <w:lang w:eastAsia="zh-CN"/>
        </w:rPr>
        <w:t>德拜</w:t>
      </w:r>
      <w:r w:rsidRPr="00BC0851">
        <w:rPr>
          <w:rFonts w:hint="eastAsia"/>
          <w:lang w:eastAsia="zh-CN"/>
        </w:rPr>
        <w:t>频谱产生的干空气连续吸收谱，计算如公式</w:t>
      </w:r>
      <w:r w:rsidRPr="00BC0851">
        <w:rPr>
          <w:lang w:val="en-GB" w:eastAsia="zh-CN"/>
        </w:rPr>
        <w:t>(8)</w:t>
      </w:r>
      <w:r w:rsidRPr="00BC0851">
        <w:rPr>
          <w:rFonts w:hint="eastAsia"/>
          <w:lang w:val="en-GB" w:eastAsia="zh-CN"/>
        </w:rPr>
        <w:t>所示。</w:t>
      </w:r>
    </w:p>
    <w:p w14:paraId="72F4A45A" w14:textId="1CAFC145" w:rsidR="00DF2A44" w:rsidRDefault="00DF2A44" w:rsidP="00EC2FCF">
      <w:pPr>
        <w:ind w:firstLineChars="200" w:firstLine="480"/>
        <w:rPr>
          <w:lang w:val="en-GB" w:eastAsia="zh-CN"/>
        </w:rPr>
      </w:pPr>
      <w:r>
        <w:rPr>
          <w:lang w:val="en-GB" w:eastAsia="zh-CN"/>
        </w:rPr>
        <w:br w:type="page"/>
      </w:r>
    </w:p>
    <w:p w14:paraId="0493116D" w14:textId="7A9C5387" w:rsidR="004D087F" w:rsidRPr="00BC0851" w:rsidRDefault="00832B25" w:rsidP="00553A86">
      <w:pPr>
        <w:tabs>
          <w:tab w:val="clear" w:pos="794"/>
          <w:tab w:val="left" w:pos="476"/>
        </w:tabs>
        <w:spacing w:line="300" w:lineRule="exact"/>
        <w:ind w:firstLineChars="200" w:firstLine="480"/>
        <w:rPr>
          <w:lang w:eastAsia="zh-CN"/>
        </w:rPr>
      </w:pPr>
      <w:r w:rsidRPr="00BC0851">
        <w:rPr>
          <w:noProof/>
          <w:lang w:val="en-US" w:eastAsia="zh-CN"/>
        </w:rPr>
        <w:lastRenderedPageBreak/>
        <mc:AlternateContent>
          <mc:Choice Requires="wps">
            <w:drawing>
              <wp:anchor distT="0" distB="0" distL="114300" distR="114300" simplePos="0" relativeHeight="251698176" behindDoc="0" locked="0" layoutInCell="1" allowOverlap="1" wp14:anchorId="596929B6" wp14:editId="0E5F3D91">
                <wp:simplePos x="0" y="0"/>
                <wp:positionH relativeFrom="column">
                  <wp:posOffset>3536950</wp:posOffset>
                </wp:positionH>
                <wp:positionV relativeFrom="paragraph">
                  <wp:posOffset>266065</wp:posOffset>
                </wp:positionV>
                <wp:extent cx="1177290" cy="648970"/>
                <wp:effectExtent l="0" t="0" r="22860" b="18415"/>
                <wp:wrapNone/>
                <wp:docPr id="4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648970"/>
                        </a:xfrm>
                        <a:prstGeom prst="rect">
                          <a:avLst/>
                        </a:prstGeom>
                        <a:solidFill>
                          <a:srgbClr val="FFFFFF"/>
                        </a:solidFill>
                        <a:ln w="9525">
                          <a:solidFill>
                            <a:schemeClr val="bg1">
                              <a:lumMod val="100000"/>
                              <a:lumOff val="0"/>
                            </a:schemeClr>
                          </a:solidFill>
                          <a:miter lim="800000"/>
                          <a:headEnd/>
                          <a:tailEnd/>
                        </a:ln>
                      </wps:spPr>
                      <wps:txbx>
                        <w:txbxContent>
                          <w:p w14:paraId="2FBF1681" w14:textId="77777777" w:rsidR="00536B81" w:rsidRDefault="00536B81">
                            <w:pPr>
                              <w:rPr>
                                <w:lang w:eastAsia="zh-CN"/>
                              </w:rPr>
                            </w:pPr>
                            <w:r>
                              <w:rPr>
                                <w:rFonts w:hint="eastAsia"/>
                                <w:lang w:eastAsia="zh-CN"/>
                              </w:rPr>
                              <w:t>对于氧气</w:t>
                            </w:r>
                          </w:p>
                          <w:p w14:paraId="50CF17B9" w14:textId="77777777" w:rsidR="00536B81" w:rsidRDefault="00536B81">
                            <w:pPr>
                              <w:rPr>
                                <w:lang w:eastAsia="zh-CN"/>
                              </w:rPr>
                            </w:pPr>
                            <w:r>
                              <w:rPr>
                                <w:rFonts w:hint="eastAsia"/>
                                <w:lang w:eastAsia="zh-CN"/>
                              </w:rPr>
                              <w:t>对于水汽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6929B6" id="_x0000_t202" coordsize="21600,21600" o:spt="202" path="m,l,21600r21600,l21600,xe">
                <v:stroke joinstyle="miter"/>
                <v:path gradientshapeok="t" o:connecttype="rect"/>
              </v:shapetype>
              <v:shape id="Text Box 72" o:spid="_x0000_s1026" type="#_x0000_t202" style="position:absolute;left:0;text-align:left;margin-left:278.5pt;margin-top:20.95pt;width:92.7pt;height:51.1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" strokecolor="white [3212]">
                <v:textbox style="mso-fit-shape-to-text:t">
                  <w:txbxContent>
                    <w:p w14:paraId="2FBF1681" w14:textId="77777777" w:rsidR="00536B81" w:rsidRDefault="00536B81">
                      <w:pPr>
                        <w:rPr>
                          <w:lang w:eastAsia="zh-CN"/>
                        </w:rPr>
                      </w:pPr>
                      <w:r>
                        <w:rPr>
                          <w:rFonts w:hint="eastAsia"/>
                          <w:lang w:eastAsia="zh-CN"/>
                        </w:rPr>
                        <w:t>对于氧气</w:t>
                      </w:r>
                    </w:p>
                    <w:p w14:paraId="50CF17B9" w14:textId="77777777" w:rsidR="00536B81" w:rsidRDefault="00536B81">
                      <w:pPr>
                        <w:rPr>
                          <w:lang w:eastAsia="zh-CN"/>
                        </w:rPr>
                      </w:pPr>
                      <w:r>
                        <w:rPr>
                          <w:rFonts w:hint="eastAsia"/>
                          <w:lang w:eastAsia="zh-CN"/>
                        </w:rPr>
                        <w:t>对于水汽</w:t>
                      </w:r>
                    </w:p>
                  </w:txbxContent>
                </v:textbox>
              </v:shape>
            </w:pict>
          </mc:Fallback>
        </mc:AlternateContent>
      </w:r>
      <w:r w:rsidR="004D087F" w:rsidRPr="00BC0851">
        <w:rPr>
          <w:rFonts w:hint="eastAsia"/>
          <w:lang w:eastAsia="zh-CN"/>
        </w:rPr>
        <w:t>谱线强度为：</w:t>
      </w:r>
    </w:p>
    <w:p w14:paraId="191044C3" w14:textId="0D5B175F" w:rsidR="004D087F" w:rsidRPr="00BC0851" w:rsidRDefault="004D087F" w:rsidP="004D087F">
      <w:pPr>
        <w:pStyle w:val="Equation"/>
        <w:rPr>
          <w:lang w:val="en-GB" w:eastAsia="zh-CN"/>
        </w:rPr>
      </w:pPr>
      <w:r w:rsidRPr="00BC0851">
        <w:rPr>
          <w:lang w:val="en-GB" w:eastAsia="zh-CN"/>
        </w:rPr>
        <w:tab/>
      </w:r>
      <w:r w:rsidR="00EF65F9" w:rsidRPr="00BC0851">
        <w:rPr>
          <w:position w:val="-36"/>
        </w:rPr>
        <w:object w:dxaOrig="6600" w:dyaOrig="840" w14:anchorId="32722062">
          <v:shape id="_x0000_i1027" type="#_x0000_t75" style="width:326.05pt;height:45.7pt" o:ole="">
            <v:imagedata r:id="rId34" o:title=""/>
          </v:shape>
          <o:OLEObject Type="Embed" ProgID="Equation.3" ShapeID="_x0000_i1027" DrawAspect="Content" ObjectID="_1780387243" r:id="rId35"/>
        </w:object>
      </w:r>
      <w:r w:rsidRPr="00BC0851">
        <w:rPr>
          <w:lang w:val="en-GB" w:eastAsia="zh-CN"/>
        </w:rPr>
        <w:tab/>
        <w:t>(3)</w:t>
      </w:r>
    </w:p>
    <w:p w14:paraId="202AAF3B" w14:textId="77777777" w:rsidR="004D087F" w:rsidRPr="00BC0851" w:rsidRDefault="004D087F" w:rsidP="00832B25">
      <w:pPr>
        <w:tabs>
          <w:tab w:val="clear" w:pos="794"/>
          <w:tab w:val="left" w:pos="476"/>
        </w:tabs>
        <w:spacing w:before="240" w:line="300" w:lineRule="exact"/>
        <w:ind w:firstLineChars="200" w:firstLine="480"/>
        <w:rPr>
          <w:lang w:eastAsia="zh-CN"/>
        </w:rPr>
      </w:pPr>
      <w:r w:rsidRPr="00BC0851">
        <w:rPr>
          <w:rFonts w:hint="eastAsia"/>
          <w:lang w:eastAsia="zh-CN"/>
        </w:rPr>
        <w:t>其中：</w:t>
      </w:r>
    </w:p>
    <w:p w14:paraId="20911B5D" w14:textId="390327F3" w:rsidR="004D087F" w:rsidRPr="00BC0851" w:rsidRDefault="004D087F" w:rsidP="0037380C">
      <w:pPr>
        <w:tabs>
          <w:tab w:val="clear" w:pos="794"/>
          <w:tab w:val="clear" w:pos="1191"/>
          <w:tab w:val="left" w:pos="709"/>
          <w:tab w:val="left" w:pos="2160"/>
        </w:tabs>
        <w:spacing w:line="300" w:lineRule="exact"/>
        <w:rPr>
          <w:lang w:eastAsia="zh-CN"/>
        </w:rPr>
      </w:pPr>
      <w:r w:rsidRPr="00BC0851">
        <w:rPr>
          <w:rFonts w:hint="eastAsia"/>
          <w:lang w:eastAsia="zh-CN"/>
        </w:rPr>
        <w:tab/>
      </w:r>
      <w:r w:rsidRPr="00BC0851">
        <w:rPr>
          <w:i/>
          <w:iCs/>
          <w:lang w:eastAsia="zh-CN"/>
        </w:rPr>
        <w:t>P</w:t>
      </w:r>
      <w:r w:rsidRPr="00BC0851">
        <w:rPr>
          <w:rFonts w:hint="eastAsia"/>
          <w:lang w:eastAsia="zh-CN"/>
        </w:rPr>
        <w:t>：</w:t>
      </w:r>
      <w:r w:rsidRPr="00BC0851">
        <w:rPr>
          <w:rFonts w:hint="eastAsia"/>
          <w:lang w:eastAsia="zh-CN"/>
        </w:rPr>
        <w:tab/>
      </w:r>
      <w:r w:rsidR="00847BA5" w:rsidRPr="00BC0851">
        <w:rPr>
          <w:rFonts w:hint="eastAsia"/>
          <w:lang w:eastAsia="zh-CN"/>
        </w:rPr>
        <w:t>干空气</w:t>
      </w:r>
      <w:r w:rsidR="005B75BA" w:rsidRPr="00BC0851">
        <w:rPr>
          <w:rFonts w:hint="eastAsia"/>
          <w:lang w:eastAsia="zh-CN"/>
        </w:rPr>
        <w:t>气压</w:t>
      </w:r>
      <w:r w:rsidRPr="00BC0851">
        <w:rPr>
          <w:rFonts w:hint="eastAsia"/>
          <w:lang w:eastAsia="zh-CN"/>
        </w:rPr>
        <w:t>，单位为</w:t>
      </w:r>
      <w:r w:rsidRPr="00BC0851">
        <w:rPr>
          <w:lang w:eastAsia="zh-CN"/>
        </w:rPr>
        <w:t>hPa</w:t>
      </w:r>
    </w:p>
    <w:p w14:paraId="79D389B6" w14:textId="49206274" w:rsidR="004D087F" w:rsidRPr="00BC0851" w:rsidRDefault="004D087F" w:rsidP="0037380C">
      <w:pPr>
        <w:tabs>
          <w:tab w:val="clear" w:pos="1191"/>
          <w:tab w:val="left" w:pos="709"/>
          <w:tab w:val="left" w:pos="2160"/>
        </w:tabs>
        <w:spacing w:line="300" w:lineRule="exact"/>
        <w:rPr>
          <w:lang w:eastAsia="zh-CN"/>
        </w:rPr>
      </w:pPr>
      <w:r w:rsidRPr="00BC0851">
        <w:rPr>
          <w:i/>
          <w:iCs/>
          <w:lang w:eastAsia="zh-CN"/>
        </w:rPr>
        <w:tab/>
      </w:r>
      <w:r w:rsidR="00EF65F9" w:rsidRPr="00BC0851">
        <w:rPr>
          <w:i/>
          <w:iCs/>
          <w:lang w:eastAsia="zh-CN"/>
        </w:rPr>
        <w:t>e</w:t>
      </w:r>
      <w:r w:rsidR="00F8790A" w:rsidRPr="00BC0851">
        <w:rPr>
          <w:rFonts w:hint="eastAsia"/>
          <w:lang w:eastAsia="zh-CN"/>
        </w:rPr>
        <w:t>：</w:t>
      </w:r>
      <w:r w:rsidRPr="00BC0851">
        <w:rPr>
          <w:rFonts w:hint="eastAsia"/>
          <w:lang w:eastAsia="zh-CN"/>
        </w:rPr>
        <w:tab/>
      </w:r>
      <w:r w:rsidR="00EC26A2" w:rsidRPr="00BC0851">
        <w:rPr>
          <w:rFonts w:hint="eastAsia"/>
          <w:lang w:eastAsia="zh-CN"/>
        </w:rPr>
        <w:t>水蒸气</w:t>
      </w:r>
      <w:r w:rsidR="00B3148C" w:rsidRPr="00BC0851">
        <w:rPr>
          <w:rFonts w:hint="eastAsia"/>
          <w:lang w:eastAsia="zh-CN"/>
        </w:rPr>
        <w:t>分压</w:t>
      </w:r>
      <w:r w:rsidRPr="00BC0851">
        <w:rPr>
          <w:rFonts w:hint="eastAsia"/>
          <w:lang w:eastAsia="zh-CN"/>
        </w:rPr>
        <w:t>，单位为</w:t>
      </w:r>
      <w:r w:rsidRPr="00BC0851">
        <w:rPr>
          <w:lang w:eastAsia="zh-CN"/>
        </w:rPr>
        <w:t>hPa</w:t>
      </w:r>
      <w:r w:rsidRPr="00BC0851">
        <w:rPr>
          <w:rFonts w:hint="eastAsia"/>
          <w:lang w:eastAsia="zh-CN"/>
        </w:rPr>
        <w:t>（总气压，</w:t>
      </w:r>
      <w:proofErr w:type="spellStart"/>
      <w:r w:rsidR="00EF65F9" w:rsidRPr="00BC0851">
        <w:rPr>
          <w:i/>
          <w:lang w:eastAsia="zh-CN"/>
        </w:rPr>
        <w:t>p</w:t>
      </w:r>
      <w:r w:rsidR="00EF65F9" w:rsidRPr="00BC0851">
        <w:rPr>
          <w:i/>
          <w:vertAlign w:val="subscript"/>
          <w:lang w:eastAsia="zh-CN"/>
        </w:rPr>
        <w:t>tot</w:t>
      </w:r>
      <w:proofErr w:type="spellEnd"/>
      <w:r w:rsidR="00EF65F9" w:rsidRPr="00BC0851">
        <w:rPr>
          <w:i/>
          <w:vertAlign w:val="subscript"/>
          <w:lang w:eastAsia="zh-CN"/>
        </w:rPr>
        <w:t xml:space="preserve"> </w:t>
      </w:r>
      <w:r w:rsidR="00EF65F9" w:rsidRPr="00BC0851">
        <w:rPr>
          <w:rFonts w:ascii="Symbol" w:hAnsi="Symbol"/>
          <w:lang w:eastAsia="zh-CN"/>
        </w:rPr>
        <w:t></w:t>
      </w:r>
      <w:r w:rsidR="00EF65F9" w:rsidRPr="00BC0851">
        <w:rPr>
          <w:lang w:eastAsia="zh-CN"/>
        </w:rPr>
        <w:t> </w:t>
      </w:r>
      <w:r w:rsidR="00EF65F9" w:rsidRPr="00BC0851">
        <w:rPr>
          <w:i/>
          <w:iCs/>
          <w:lang w:eastAsia="zh-CN"/>
        </w:rPr>
        <w:t>p</w:t>
      </w:r>
      <w:r w:rsidR="00EF65F9" w:rsidRPr="00BC0851">
        <w:rPr>
          <w:lang w:eastAsia="zh-CN"/>
        </w:rPr>
        <w:t> </w:t>
      </w:r>
      <w:r w:rsidR="00EF65F9" w:rsidRPr="00BC0851">
        <w:rPr>
          <w:rFonts w:ascii="Symbol" w:hAnsi="Symbol"/>
          <w:lang w:eastAsia="zh-CN"/>
        </w:rPr>
        <w:t></w:t>
      </w:r>
      <w:r w:rsidR="00EF65F9" w:rsidRPr="00BC0851">
        <w:rPr>
          <w:lang w:eastAsia="zh-CN"/>
        </w:rPr>
        <w:t> </w:t>
      </w:r>
      <w:r w:rsidR="00EF65F9" w:rsidRPr="00BC0851">
        <w:rPr>
          <w:i/>
          <w:iCs/>
          <w:lang w:eastAsia="zh-CN"/>
        </w:rPr>
        <w:t>e</w:t>
      </w:r>
      <w:r w:rsidRPr="00BC0851">
        <w:rPr>
          <w:lang w:eastAsia="zh-CN"/>
        </w:rPr>
        <w:t>）</w:t>
      </w:r>
    </w:p>
    <w:p w14:paraId="4356FD88" w14:textId="50E018B8" w:rsidR="004D087F" w:rsidRPr="00BC0851" w:rsidRDefault="004D087F" w:rsidP="0037380C">
      <w:pPr>
        <w:tabs>
          <w:tab w:val="clear" w:pos="1191"/>
          <w:tab w:val="clear" w:pos="1588"/>
          <w:tab w:val="clear" w:pos="1985"/>
          <w:tab w:val="left" w:pos="709"/>
          <w:tab w:val="left" w:pos="1701"/>
          <w:tab w:val="left" w:pos="2160"/>
          <w:tab w:val="left" w:pos="2552"/>
        </w:tabs>
        <w:spacing w:line="300" w:lineRule="exact"/>
        <w:rPr>
          <w:lang w:eastAsia="zh-CN"/>
        </w:rPr>
      </w:pPr>
      <w:r w:rsidRPr="00BC0851">
        <w:rPr>
          <w:rFonts w:ascii="Symbol" w:hAnsi="Symbol"/>
          <w:lang w:eastAsia="zh-CN"/>
        </w:rPr>
        <w:tab/>
      </w:r>
      <w:r w:rsidRPr="00BC0851">
        <w:rPr>
          <w:rFonts w:ascii="Symbol" w:hAnsi="Symbol"/>
          <w:lang w:eastAsia="zh-CN"/>
        </w:rPr>
        <w:t></w:t>
      </w:r>
      <w:r w:rsidR="00F8790A" w:rsidRPr="00BC0851">
        <w:rPr>
          <w:rFonts w:ascii="Symbol" w:hAnsi="Symbol"/>
          <w:lang w:eastAsia="zh-CN"/>
        </w:rPr>
        <w:t xml:space="preserve"> </w:t>
      </w:r>
      <w:r w:rsidRPr="00BC0851">
        <w:sym w:font="Symbol" w:char="F03D"/>
      </w:r>
      <w:r w:rsidR="0037380C">
        <w:rPr>
          <w:lang w:eastAsia="zh-CN"/>
        </w:rPr>
        <w:t xml:space="preserve"> </w:t>
      </w:r>
      <w:r w:rsidRPr="00BC0851">
        <w:rPr>
          <w:lang w:eastAsia="zh-CN"/>
        </w:rPr>
        <w:t>300/</w:t>
      </w:r>
      <w:r w:rsidRPr="00BC0851">
        <w:rPr>
          <w:i/>
          <w:iCs/>
          <w:lang w:eastAsia="zh-CN"/>
        </w:rPr>
        <w:t>T</w:t>
      </w:r>
    </w:p>
    <w:p w14:paraId="421CBE3F" w14:textId="3D3DEE93" w:rsidR="004D087F" w:rsidRPr="00BC0851" w:rsidRDefault="004D087F" w:rsidP="0037380C">
      <w:pPr>
        <w:tabs>
          <w:tab w:val="clear" w:pos="1191"/>
          <w:tab w:val="clear" w:pos="1985"/>
          <w:tab w:val="left" w:pos="709"/>
          <w:tab w:val="left" w:pos="2160"/>
        </w:tabs>
        <w:spacing w:line="300" w:lineRule="exact"/>
        <w:jc w:val="left"/>
        <w:rPr>
          <w:lang w:eastAsia="zh-CN"/>
        </w:rPr>
      </w:pPr>
      <w:r w:rsidRPr="00BC0851">
        <w:rPr>
          <w:i/>
          <w:iCs/>
          <w:lang w:eastAsia="zh-CN"/>
        </w:rPr>
        <w:tab/>
        <w:t>T</w:t>
      </w:r>
      <w:r w:rsidRPr="00BC0851">
        <w:rPr>
          <w:rFonts w:hint="eastAsia"/>
          <w:lang w:eastAsia="zh-CN"/>
        </w:rPr>
        <w:t>：</w:t>
      </w:r>
      <w:r w:rsidRPr="00BC0851">
        <w:rPr>
          <w:rFonts w:hint="eastAsia"/>
          <w:lang w:eastAsia="zh-CN"/>
        </w:rPr>
        <w:tab/>
      </w:r>
      <w:r w:rsidRPr="00BC0851">
        <w:rPr>
          <w:rFonts w:hint="eastAsia"/>
          <w:lang w:eastAsia="zh-CN"/>
        </w:rPr>
        <w:t>温度，单位为</w:t>
      </w:r>
      <w:r w:rsidRPr="00BC0851">
        <w:rPr>
          <w:lang w:eastAsia="zh-CN"/>
        </w:rPr>
        <w:t>K</w:t>
      </w:r>
      <w:r w:rsidRPr="00BC0851">
        <w:rPr>
          <w:rFonts w:hint="eastAsia"/>
          <w:lang w:eastAsia="zh-CN"/>
        </w:rPr>
        <w:t>。</w:t>
      </w:r>
    </w:p>
    <w:p w14:paraId="63BB48EE" w14:textId="77777777" w:rsidR="004D087F" w:rsidRPr="00BC0851" w:rsidRDefault="004D087F" w:rsidP="004D087F">
      <w:pPr>
        <w:pStyle w:val="FigureNo"/>
        <w:rPr>
          <w:lang w:eastAsia="zh-CN"/>
        </w:rPr>
      </w:pPr>
      <w:r w:rsidRPr="00BC0851">
        <w:rPr>
          <w:rFonts w:hint="eastAsia"/>
          <w:lang w:eastAsia="zh-CN"/>
        </w:rPr>
        <w:lastRenderedPageBreak/>
        <w:t>图</w:t>
      </w:r>
      <w:r w:rsidRPr="00BC0851">
        <w:rPr>
          <w:lang w:eastAsia="zh-CN"/>
        </w:rPr>
        <w:t>1</w:t>
      </w:r>
    </w:p>
    <w:p w14:paraId="22E9CEB2" w14:textId="77777777" w:rsidR="00553A86" w:rsidRPr="00BC0851" w:rsidRDefault="004D087F" w:rsidP="00553A86">
      <w:pPr>
        <w:pStyle w:val="Figuretitle"/>
        <w:spacing w:before="120" w:after="0"/>
        <w:rPr>
          <w:lang w:eastAsia="zh-CN"/>
        </w:rPr>
      </w:pPr>
      <w:r w:rsidRPr="00BC0851">
        <w:rPr>
          <w:rFonts w:hint="eastAsia"/>
          <w:lang w:eastAsia="zh-CN"/>
        </w:rPr>
        <w:t>由于大气气体造成的</w:t>
      </w:r>
      <w:r w:rsidR="00EF65F9" w:rsidRPr="00BC0851">
        <w:rPr>
          <w:rFonts w:hint="eastAsia"/>
          <w:lang w:eastAsia="zh-CN"/>
        </w:rPr>
        <w:t>比</w:t>
      </w:r>
      <w:r w:rsidR="008B7D19" w:rsidRPr="00BC0851">
        <w:rPr>
          <w:rFonts w:hint="eastAsia"/>
          <w:lang w:eastAsia="zh-CN"/>
        </w:rPr>
        <w:t>衰减</w:t>
      </w:r>
      <w:r w:rsidRPr="00BC0851">
        <w:rPr>
          <w:rFonts w:hint="eastAsia"/>
          <w:lang w:eastAsia="zh-CN"/>
        </w:rPr>
        <w:t>，以</w:t>
      </w:r>
      <w:r w:rsidR="00EF65F9" w:rsidRPr="00BC0851">
        <w:rPr>
          <w:lang w:eastAsia="zh-CN"/>
        </w:rPr>
        <w:t>1 GHz</w:t>
      </w:r>
      <w:r w:rsidRPr="00BC0851">
        <w:rPr>
          <w:rFonts w:hint="eastAsia"/>
          <w:lang w:eastAsia="zh-CN"/>
        </w:rPr>
        <w:t>为步长，包括</w:t>
      </w:r>
      <w:r w:rsidR="00E71D00" w:rsidRPr="00BC0851">
        <w:rPr>
          <w:rFonts w:hint="eastAsia"/>
          <w:lang w:eastAsia="zh-CN"/>
        </w:rPr>
        <w:t>谱线中心</w:t>
      </w:r>
    </w:p>
    <w:p w14:paraId="7EAB3C48" w14:textId="07456B56" w:rsidR="004D087F" w:rsidRPr="00BC0851" w:rsidRDefault="00CC76B1" w:rsidP="00DF2A44">
      <w:pPr>
        <w:pStyle w:val="Figure"/>
        <w:rPr>
          <w:lang w:eastAsia="zh-CN"/>
        </w:rPr>
      </w:pPr>
      <w:r>
        <w:rPr>
          <w:noProof/>
          <w:lang w:eastAsia="zh-CN"/>
        </w:rPr>
        <w:drawing>
          <wp:inline distT="0" distB="0" distL="0" distR="0" wp14:anchorId="1C284BAA" wp14:editId="0D336B62">
            <wp:extent cx="5574792" cy="7181088"/>
            <wp:effectExtent l="0" t="0" r="6985" b="127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4792" cy="7181088"/>
                    </a:xfrm>
                    <a:prstGeom prst="rect">
                      <a:avLst/>
                    </a:prstGeom>
                  </pic:spPr>
                </pic:pic>
              </a:graphicData>
            </a:graphic>
          </wp:inline>
        </w:drawing>
      </w:r>
    </w:p>
    <w:p w14:paraId="1CA48E2D" w14:textId="554D7662" w:rsidR="004D087F" w:rsidRPr="00BC0851" w:rsidRDefault="004D087F" w:rsidP="004D087F">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sidRPr="00BC0851">
        <w:rPr>
          <w:lang w:eastAsia="zh-CN"/>
        </w:rPr>
        <w:br w:type="page"/>
      </w:r>
    </w:p>
    <w:p w14:paraId="6FEF1AED" w14:textId="77777777" w:rsidR="004D087F" w:rsidRPr="00BC0851" w:rsidRDefault="004D087F" w:rsidP="004D087F">
      <w:pPr>
        <w:pStyle w:val="FigureNo"/>
        <w:rPr>
          <w:lang w:eastAsia="zh-CN"/>
        </w:rPr>
      </w:pPr>
      <w:r w:rsidRPr="00BC0851">
        <w:rPr>
          <w:rFonts w:hint="eastAsia"/>
          <w:lang w:eastAsia="zh-CN"/>
        </w:rPr>
        <w:lastRenderedPageBreak/>
        <w:t>图</w:t>
      </w:r>
      <w:r w:rsidRPr="00BC0851">
        <w:rPr>
          <w:lang w:eastAsia="zh-CN"/>
        </w:rPr>
        <w:t>2</w:t>
      </w:r>
    </w:p>
    <w:p w14:paraId="42E8FA59" w14:textId="77777777" w:rsidR="004D087F" w:rsidRPr="00BC0851" w:rsidRDefault="004D087F" w:rsidP="004D087F">
      <w:pPr>
        <w:pStyle w:val="Figuretitle"/>
        <w:rPr>
          <w:lang w:eastAsia="zh-CN"/>
        </w:rPr>
      </w:pPr>
      <w:r w:rsidRPr="00BC0851">
        <w:rPr>
          <w:rFonts w:hint="eastAsia"/>
          <w:lang w:eastAsia="zh-CN"/>
        </w:rPr>
        <w:t>在</w:t>
      </w:r>
      <w:r w:rsidRPr="00BC0851">
        <w:rPr>
          <w:lang w:eastAsia="zh-CN"/>
        </w:rPr>
        <w:t xml:space="preserve"> 50-70 GHz</w:t>
      </w:r>
      <w:r w:rsidRPr="00BC0851">
        <w:rPr>
          <w:rFonts w:hint="eastAsia"/>
          <w:lang w:eastAsia="zh-CN"/>
        </w:rPr>
        <w:t>频率范围内的所示高度计算的</w:t>
      </w:r>
      <w:r w:rsidR="00E71D00" w:rsidRPr="00BC0851">
        <w:rPr>
          <w:rFonts w:hint="eastAsia"/>
          <w:lang w:eastAsia="zh-CN"/>
        </w:rPr>
        <w:t>比</w:t>
      </w:r>
      <w:r w:rsidR="008B7D19" w:rsidRPr="00BC0851">
        <w:rPr>
          <w:rFonts w:hint="eastAsia"/>
          <w:lang w:eastAsia="zh-CN"/>
        </w:rPr>
        <w:t>衰减</w:t>
      </w:r>
      <w:r w:rsidRPr="00BC0851">
        <w:rPr>
          <w:rFonts w:hint="eastAsia"/>
          <w:lang w:eastAsia="zh-CN"/>
        </w:rPr>
        <w:t>（步长为</w:t>
      </w:r>
      <w:r w:rsidRPr="00BC0851">
        <w:rPr>
          <w:lang w:eastAsia="zh-CN"/>
        </w:rPr>
        <w:t>10</w:t>
      </w:r>
      <w:r w:rsidR="00E71D00" w:rsidRPr="00BC0851">
        <w:rPr>
          <w:rFonts w:hint="eastAsia"/>
          <w:lang w:eastAsia="zh-CN"/>
        </w:rPr>
        <w:t>兆赫兹（</w:t>
      </w:r>
      <w:r w:rsidR="00E71D00" w:rsidRPr="00BC0851">
        <w:rPr>
          <w:lang w:val="en-GB" w:eastAsia="zh-CN"/>
        </w:rPr>
        <w:t>MHz</w:t>
      </w:r>
      <w:r w:rsidR="00E71D00" w:rsidRPr="00BC0851">
        <w:rPr>
          <w:rFonts w:hint="eastAsia"/>
          <w:lang w:eastAsia="zh-CN"/>
        </w:rPr>
        <w:t>）</w:t>
      </w:r>
      <w:r w:rsidRPr="00BC0851">
        <w:rPr>
          <w:rFonts w:hint="eastAsia"/>
          <w:lang w:eastAsia="zh-CN"/>
        </w:rPr>
        <w:t>），</w:t>
      </w:r>
      <w:r w:rsidRPr="00BC0851">
        <w:rPr>
          <w:lang w:eastAsia="zh-CN"/>
        </w:rPr>
        <w:br/>
      </w:r>
      <w:r w:rsidRPr="00BC0851">
        <w:rPr>
          <w:rFonts w:hint="eastAsia"/>
          <w:lang w:eastAsia="zh-CN"/>
        </w:rPr>
        <w:t>包括谱线中心（</w:t>
      </w:r>
      <w:r w:rsidRPr="00BC0851">
        <w:rPr>
          <w:lang w:eastAsia="zh-CN"/>
        </w:rPr>
        <w:t>0</w:t>
      </w:r>
      <w:r w:rsidR="00E71D00" w:rsidRPr="00BC0851">
        <w:rPr>
          <w:rFonts w:hint="eastAsia"/>
          <w:lang w:eastAsia="zh-CN"/>
        </w:rPr>
        <w:t>千米</w:t>
      </w:r>
      <w:r w:rsidRPr="00BC0851">
        <w:rPr>
          <w:rFonts w:hint="eastAsia"/>
          <w:lang w:eastAsia="zh-CN"/>
        </w:rPr>
        <w:t>、</w:t>
      </w:r>
      <w:r w:rsidRPr="00BC0851">
        <w:rPr>
          <w:lang w:eastAsia="zh-CN"/>
        </w:rPr>
        <w:t>5</w:t>
      </w:r>
      <w:r w:rsidR="00E71D00" w:rsidRPr="00BC0851">
        <w:rPr>
          <w:rFonts w:hint="eastAsia"/>
          <w:lang w:eastAsia="zh-CN"/>
        </w:rPr>
        <w:t>千米</w:t>
      </w:r>
      <w:r w:rsidRPr="00BC0851">
        <w:rPr>
          <w:rFonts w:hint="eastAsia"/>
          <w:lang w:eastAsia="zh-CN"/>
        </w:rPr>
        <w:t>、</w:t>
      </w:r>
      <w:r w:rsidRPr="00BC0851">
        <w:rPr>
          <w:lang w:eastAsia="zh-CN"/>
        </w:rPr>
        <w:t>10</w:t>
      </w:r>
      <w:r w:rsidR="00E71D00" w:rsidRPr="00BC0851">
        <w:rPr>
          <w:rFonts w:hint="eastAsia"/>
          <w:lang w:eastAsia="zh-CN"/>
        </w:rPr>
        <w:t>千米</w:t>
      </w:r>
      <w:r w:rsidRPr="00BC0851">
        <w:rPr>
          <w:rFonts w:hint="eastAsia"/>
          <w:lang w:eastAsia="zh-CN"/>
        </w:rPr>
        <w:t>、</w:t>
      </w:r>
      <w:r w:rsidRPr="00BC0851">
        <w:rPr>
          <w:lang w:eastAsia="zh-CN"/>
        </w:rPr>
        <w:t>15</w:t>
      </w:r>
      <w:r w:rsidR="00E71D00" w:rsidRPr="00BC0851">
        <w:rPr>
          <w:rFonts w:hint="eastAsia"/>
          <w:lang w:eastAsia="zh-CN"/>
        </w:rPr>
        <w:t>千米</w:t>
      </w:r>
      <w:r w:rsidRPr="00BC0851">
        <w:rPr>
          <w:rFonts w:hint="eastAsia"/>
          <w:lang w:eastAsia="zh-CN"/>
        </w:rPr>
        <w:t>和</w:t>
      </w:r>
      <w:r w:rsidRPr="00BC0851">
        <w:rPr>
          <w:lang w:eastAsia="zh-CN"/>
        </w:rPr>
        <w:t>20</w:t>
      </w:r>
      <w:r w:rsidR="00E71D00" w:rsidRPr="00BC0851">
        <w:rPr>
          <w:rFonts w:hint="eastAsia"/>
          <w:lang w:eastAsia="zh-CN"/>
        </w:rPr>
        <w:t>千米</w:t>
      </w:r>
      <w:r w:rsidRPr="00BC0851">
        <w:rPr>
          <w:rFonts w:hint="eastAsia"/>
          <w:lang w:eastAsia="zh-CN"/>
        </w:rPr>
        <w:t>）</w:t>
      </w:r>
    </w:p>
    <w:p w14:paraId="7ED8F2BB" w14:textId="762E5BD6" w:rsidR="004D087F" w:rsidRPr="00BC0851" w:rsidRDefault="009B6183" w:rsidP="004D087F">
      <w:pPr>
        <w:pStyle w:val="Figure"/>
        <w:rPr>
          <w:lang w:eastAsia="zh-CN"/>
        </w:rPr>
      </w:pPr>
      <w:r>
        <w:rPr>
          <w:noProof/>
          <w:lang w:eastAsia="zh-CN"/>
        </w:rPr>
        <w:drawing>
          <wp:inline distT="0" distB="0" distL="0" distR="0" wp14:anchorId="233660F5" wp14:editId="6B861A80">
            <wp:extent cx="5724144" cy="7976616"/>
            <wp:effectExtent l="0" t="0" r="0" b="571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4144" cy="7976616"/>
                    </a:xfrm>
                    <a:prstGeom prst="rect">
                      <a:avLst/>
                    </a:prstGeom>
                  </pic:spPr>
                </pic:pic>
              </a:graphicData>
            </a:graphic>
          </wp:inline>
        </w:drawing>
      </w:r>
    </w:p>
    <w:p w14:paraId="63E4FE4C" w14:textId="77777777" w:rsidR="00553A86" w:rsidRPr="00BC0851" w:rsidRDefault="00553A86">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BC0851">
        <w:rPr>
          <w:lang w:val="en-US" w:eastAsia="zh-CN"/>
        </w:rPr>
        <w:br w:type="page"/>
      </w:r>
    </w:p>
    <w:p w14:paraId="62FC87F1" w14:textId="1DA36DB2" w:rsidR="004D087F" w:rsidRPr="00BC0851" w:rsidRDefault="004D087F" w:rsidP="004D087F">
      <w:pPr>
        <w:ind w:firstLineChars="200" w:firstLine="480"/>
        <w:rPr>
          <w:lang w:eastAsia="zh-CN"/>
        </w:rPr>
      </w:pPr>
      <w:r w:rsidRPr="00BC0851">
        <w:rPr>
          <w:rFonts w:hint="eastAsia"/>
          <w:lang w:eastAsia="zh-CN"/>
        </w:rPr>
        <w:lastRenderedPageBreak/>
        <w:t>如果</w:t>
      </w:r>
      <w:r w:rsidR="00847BA5" w:rsidRPr="00BC0851">
        <w:rPr>
          <w:rFonts w:hint="eastAsia"/>
          <w:lang w:eastAsia="zh-CN"/>
        </w:rPr>
        <w:t>局部</w:t>
      </w:r>
      <w:r w:rsidRPr="00BC0851">
        <w:rPr>
          <w:i/>
          <w:iCs/>
          <w:lang w:eastAsia="zh-CN"/>
        </w:rPr>
        <w:t>p</w:t>
      </w:r>
      <w:r w:rsidRPr="00BC0851">
        <w:rPr>
          <w:lang w:eastAsia="zh-CN"/>
        </w:rPr>
        <w:t>，</w:t>
      </w:r>
      <w:r w:rsidRPr="00BC0851">
        <w:rPr>
          <w:i/>
          <w:iCs/>
          <w:lang w:eastAsia="zh-CN"/>
        </w:rPr>
        <w:t>e</w:t>
      </w:r>
      <w:r w:rsidRPr="00BC0851">
        <w:rPr>
          <w:rFonts w:hint="eastAsia"/>
          <w:lang w:eastAsia="zh-CN"/>
        </w:rPr>
        <w:t>和</w:t>
      </w:r>
      <w:r w:rsidRPr="00BC0851">
        <w:rPr>
          <w:i/>
          <w:iCs/>
          <w:lang w:eastAsia="zh-CN"/>
        </w:rPr>
        <w:t>T</w:t>
      </w:r>
      <w:r w:rsidRPr="00BC0851">
        <w:rPr>
          <w:rFonts w:hint="eastAsia"/>
          <w:iCs/>
          <w:lang w:eastAsia="zh-CN"/>
        </w:rPr>
        <w:t>随</w:t>
      </w:r>
      <w:r w:rsidRPr="00BC0851">
        <w:rPr>
          <w:rFonts w:hint="eastAsia"/>
          <w:lang w:eastAsia="zh-CN"/>
        </w:rPr>
        <w:t>高度的</w:t>
      </w:r>
      <w:r w:rsidRPr="00BC0851">
        <w:rPr>
          <w:lang w:eastAsia="zh-CN"/>
        </w:rPr>
        <w:t>分布数据</w:t>
      </w:r>
      <w:r w:rsidR="001D37E7" w:rsidRPr="00BC0851">
        <w:rPr>
          <w:rFonts w:hint="eastAsia"/>
          <w:lang w:eastAsia="zh-CN"/>
        </w:rPr>
        <w:t>（</w:t>
      </w:r>
      <w:r w:rsidRPr="00BC0851">
        <w:rPr>
          <w:rFonts w:hint="eastAsia"/>
          <w:lang w:eastAsia="zh-CN"/>
        </w:rPr>
        <w:t>可用，</w:t>
      </w:r>
      <w:r w:rsidRPr="00BC0851">
        <w:rPr>
          <w:lang w:eastAsia="zh-CN"/>
        </w:rPr>
        <w:t>则应使用此类数据</w:t>
      </w:r>
      <w:r w:rsidRPr="00BC0851">
        <w:rPr>
          <w:rFonts w:hint="eastAsia"/>
          <w:lang w:eastAsia="zh-CN"/>
        </w:rPr>
        <w:t>（如应用无线电探空仪测得）。如缺少</w:t>
      </w:r>
      <w:r w:rsidR="00847BA5" w:rsidRPr="00BC0851">
        <w:rPr>
          <w:rFonts w:hint="eastAsia"/>
          <w:lang w:eastAsia="zh-CN"/>
        </w:rPr>
        <w:t>局部</w:t>
      </w:r>
      <w:r w:rsidRPr="00BC0851">
        <w:rPr>
          <w:rFonts w:hint="eastAsia"/>
          <w:lang w:eastAsia="zh-CN"/>
        </w:rPr>
        <w:t>数据，应使用</w:t>
      </w:r>
      <w:r w:rsidRPr="00BC0851">
        <w:rPr>
          <w:lang w:eastAsia="zh-CN"/>
        </w:rPr>
        <w:t xml:space="preserve">ITU-R </w:t>
      </w:r>
      <w:hyperlink r:id="rId38" w:history="1">
        <w:r w:rsidRPr="00832B25">
          <w:rPr>
            <w:rStyle w:val="Hyperlink"/>
            <w:color w:val="auto"/>
            <w:u w:val="none"/>
            <w:lang w:eastAsia="zh-CN"/>
          </w:rPr>
          <w:t>P.835</w:t>
        </w:r>
      </w:hyperlink>
      <w:r w:rsidRPr="00BC0851">
        <w:rPr>
          <w:rFonts w:hint="eastAsia"/>
          <w:lang w:eastAsia="zh-CN"/>
        </w:rPr>
        <w:t>建议书中</w:t>
      </w:r>
      <w:r w:rsidR="008B7D19" w:rsidRPr="00BC0851">
        <w:rPr>
          <w:rFonts w:hint="eastAsia"/>
          <w:lang w:eastAsia="zh-CN"/>
        </w:rPr>
        <w:t>适用</w:t>
      </w:r>
      <w:r w:rsidRPr="00BC0851">
        <w:rPr>
          <w:rFonts w:hint="eastAsia"/>
          <w:lang w:eastAsia="zh-CN"/>
        </w:rPr>
        <w:t>的参考标准大气数据。（注意</w:t>
      </w:r>
      <w:r w:rsidR="00551319" w:rsidRPr="00BC0851">
        <w:rPr>
          <w:rFonts w:hint="eastAsia"/>
          <w:lang w:eastAsia="zh-CN"/>
        </w:rPr>
        <w:t>，</w:t>
      </w:r>
      <w:r w:rsidRPr="00BC0851">
        <w:rPr>
          <w:rFonts w:hint="eastAsia"/>
          <w:lang w:eastAsia="zh-CN"/>
        </w:rPr>
        <w:t>计算总大气衰减时，对</w:t>
      </w:r>
      <w:r w:rsidR="00551319" w:rsidRPr="00BC0851">
        <w:rPr>
          <w:rFonts w:hint="eastAsia"/>
          <w:lang w:eastAsia="zh-CN"/>
        </w:rPr>
        <w:t>由氧气</w:t>
      </w:r>
      <w:r w:rsidRPr="00BC0851">
        <w:rPr>
          <w:rFonts w:hint="eastAsia"/>
          <w:lang w:eastAsia="zh-CN"/>
        </w:rPr>
        <w:t>和</w:t>
      </w:r>
      <w:r w:rsidR="00EC26A2" w:rsidRPr="00BC0851">
        <w:rPr>
          <w:rFonts w:hint="eastAsia"/>
          <w:lang w:eastAsia="zh-CN"/>
        </w:rPr>
        <w:t>水蒸气</w:t>
      </w:r>
      <w:r w:rsidR="00551319" w:rsidRPr="00BC0851">
        <w:rPr>
          <w:rFonts w:hint="eastAsia"/>
          <w:lang w:eastAsia="zh-CN"/>
        </w:rPr>
        <w:t>造成的</w:t>
      </w:r>
      <w:r w:rsidRPr="00BC0851">
        <w:rPr>
          <w:rFonts w:hint="eastAsia"/>
          <w:lang w:eastAsia="zh-CN"/>
        </w:rPr>
        <w:t>衰减均</w:t>
      </w:r>
      <w:r w:rsidRPr="00BC0851">
        <w:rPr>
          <w:lang w:eastAsia="zh-CN"/>
        </w:rPr>
        <w:t>使用</w:t>
      </w:r>
      <w:r w:rsidR="00551319" w:rsidRPr="00BC0851">
        <w:rPr>
          <w:rFonts w:hint="eastAsia"/>
          <w:lang w:eastAsia="zh-CN"/>
        </w:rPr>
        <w:t>相同的</w:t>
      </w:r>
      <w:r w:rsidR="00EC26A2" w:rsidRPr="00BC0851">
        <w:rPr>
          <w:rFonts w:hint="eastAsia"/>
          <w:lang w:eastAsia="zh-CN"/>
        </w:rPr>
        <w:t>水蒸气</w:t>
      </w:r>
      <w:r w:rsidRPr="00BC0851">
        <w:rPr>
          <w:rFonts w:hint="eastAsia"/>
          <w:lang w:val="en-US" w:eastAsia="zh-CN"/>
        </w:rPr>
        <w:t>分</w:t>
      </w:r>
      <w:r w:rsidRPr="00BC0851">
        <w:rPr>
          <w:rFonts w:hint="eastAsia"/>
          <w:lang w:eastAsia="zh-CN"/>
        </w:rPr>
        <w:t>压</w:t>
      </w:r>
      <w:r w:rsidR="00551319" w:rsidRPr="00BC0851">
        <w:rPr>
          <w:rFonts w:hint="eastAsia"/>
          <w:lang w:eastAsia="zh-CN"/>
        </w:rPr>
        <w:t>。）</w:t>
      </w:r>
    </w:p>
    <w:p w14:paraId="0CF81CB1" w14:textId="78365DD1" w:rsidR="004D087F" w:rsidRPr="00BC0851" w:rsidRDefault="00551319" w:rsidP="00553A86">
      <w:pPr>
        <w:ind w:firstLineChars="200" w:firstLine="480"/>
        <w:rPr>
          <w:lang w:eastAsia="zh-CN"/>
        </w:rPr>
      </w:pPr>
      <w:r w:rsidRPr="00BC0851">
        <w:rPr>
          <w:rFonts w:hint="eastAsia"/>
          <w:lang w:eastAsia="zh-CN"/>
        </w:rPr>
        <w:t>任何</w:t>
      </w:r>
      <w:r w:rsidR="004D087F" w:rsidRPr="00BC0851">
        <w:rPr>
          <w:rFonts w:hint="eastAsia"/>
          <w:lang w:eastAsia="zh-CN"/>
        </w:rPr>
        <w:t>高度的</w:t>
      </w:r>
      <w:r w:rsidR="00EC26A2" w:rsidRPr="00BC0851">
        <w:rPr>
          <w:rFonts w:hint="eastAsia"/>
          <w:lang w:eastAsia="zh-CN"/>
        </w:rPr>
        <w:t>水蒸气</w:t>
      </w:r>
      <w:r w:rsidR="004D087F" w:rsidRPr="00BC0851">
        <w:rPr>
          <w:rFonts w:hint="eastAsia"/>
          <w:lang w:eastAsia="zh-CN"/>
        </w:rPr>
        <w:t>分压</w:t>
      </w:r>
      <w:r w:rsidR="004D087F" w:rsidRPr="00BC0851">
        <w:rPr>
          <w:i/>
          <w:iCs/>
          <w:lang w:val="en-GB" w:eastAsia="zh-CN"/>
        </w:rPr>
        <w:t>e</w:t>
      </w:r>
      <w:r w:rsidR="004D087F" w:rsidRPr="00BC0851">
        <w:rPr>
          <w:rFonts w:hint="eastAsia"/>
          <w:lang w:eastAsia="zh-CN"/>
        </w:rPr>
        <w:t>可通过该高度的</w:t>
      </w:r>
      <w:r w:rsidR="00EC26A2" w:rsidRPr="00BC0851">
        <w:rPr>
          <w:rFonts w:hint="eastAsia"/>
          <w:lang w:eastAsia="zh-CN"/>
        </w:rPr>
        <w:t>水蒸气</w:t>
      </w:r>
      <w:r w:rsidR="004D087F" w:rsidRPr="00BC0851">
        <w:rPr>
          <w:rFonts w:hint="eastAsia"/>
          <w:lang w:eastAsia="zh-CN"/>
        </w:rPr>
        <w:t>密度</w:t>
      </w:r>
      <w:r w:rsidR="004D087F" w:rsidRPr="00BC0851">
        <w:rPr>
          <w:rFonts w:ascii="Symbol" w:hAnsi="Symbol"/>
          <w:lang w:eastAsia="zh-CN"/>
        </w:rPr>
        <w:t></w:t>
      </w:r>
      <w:r w:rsidR="004D087F" w:rsidRPr="00BC0851">
        <w:rPr>
          <w:rFonts w:hint="eastAsia"/>
          <w:lang w:eastAsia="zh-CN"/>
        </w:rPr>
        <w:t>和温度</w:t>
      </w:r>
      <w:r w:rsidR="004D087F" w:rsidRPr="00BC0851">
        <w:rPr>
          <w:i/>
          <w:lang w:val="en-GB" w:eastAsia="zh-CN"/>
        </w:rPr>
        <w:t>T</w:t>
      </w:r>
      <w:r w:rsidR="004D087F" w:rsidRPr="00BC0851">
        <w:rPr>
          <w:rFonts w:hint="eastAsia"/>
          <w:lang w:eastAsia="zh-CN"/>
        </w:rPr>
        <w:t>计算得到，采用公式：</w:t>
      </w:r>
    </w:p>
    <w:p w14:paraId="0D797104" w14:textId="77777777" w:rsidR="004D087F" w:rsidRPr="00BC0851" w:rsidRDefault="004D087F" w:rsidP="004D087F">
      <w:pPr>
        <w:pStyle w:val="Equation"/>
        <w:rPr>
          <w:lang w:val="en-US" w:eastAsia="zh-CN"/>
        </w:rPr>
      </w:pPr>
      <w:r w:rsidRPr="00BC0851">
        <w:rPr>
          <w:lang w:eastAsia="zh-CN"/>
        </w:rPr>
        <w:tab/>
      </w:r>
      <w:r w:rsidRPr="00BC0851">
        <w:rPr>
          <w:lang w:eastAsia="zh-CN"/>
        </w:rPr>
        <w:tab/>
      </w:r>
      <w:r w:rsidRPr="00BC0851">
        <w:rPr>
          <w:position w:val="-24"/>
        </w:rPr>
        <w:object w:dxaOrig="999" w:dyaOrig="620" w14:anchorId="34BB6A5C">
          <v:shape id="_x0000_i1028" type="#_x0000_t75" style="width:49.45pt;height:31.3pt" o:ole="">
            <v:imagedata r:id="rId39" o:title=""/>
          </v:shape>
          <o:OLEObject Type="Embed" ProgID="Equation.3" ShapeID="_x0000_i1028" DrawAspect="Content" ObjectID="_1780387244" r:id="rId40"/>
        </w:object>
      </w:r>
      <w:r w:rsidRPr="00BC0851">
        <w:rPr>
          <w:lang w:val="en-US" w:eastAsia="zh-CN"/>
        </w:rPr>
        <w:tab/>
        <w:t>(4)</w:t>
      </w:r>
    </w:p>
    <w:p w14:paraId="06F15EBA" w14:textId="208FB1DA" w:rsidR="00FA105E" w:rsidRPr="00BC0851" w:rsidRDefault="004D087F" w:rsidP="00FA105E">
      <w:pPr>
        <w:spacing w:before="240"/>
        <w:ind w:firstLineChars="200" w:firstLine="480"/>
        <w:rPr>
          <w:lang w:val="en-GB" w:eastAsia="zh-CN"/>
        </w:rPr>
      </w:pPr>
      <w:r w:rsidRPr="00BC0851">
        <w:rPr>
          <w:rFonts w:hint="eastAsia"/>
          <w:lang w:val="en-GB" w:eastAsia="zh-CN"/>
        </w:rPr>
        <w:t>氧气的光谱数据见表</w:t>
      </w:r>
      <w:r w:rsidRPr="00BC0851">
        <w:rPr>
          <w:rFonts w:hint="eastAsia"/>
          <w:lang w:val="en-GB" w:eastAsia="zh-CN"/>
        </w:rPr>
        <w:t>1</w:t>
      </w:r>
      <w:r w:rsidRPr="00BC0851">
        <w:rPr>
          <w:rFonts w:hint="eastAsia"/>
          <w:lang w:val="en-GB" w:eastAsia="zh-CN"/>
        </w:rPr>
        <w:t>，</w:t>
      </w:r>
      <w:r w:rsidR="00EC26A2" w:rsidRPr="00BC0851">
        <w:rPr>
          <w:rFonts w:hint="eastAsia"/>
          <w:lang w:val="en-GB" w:eastAsia="zh-CN"/>
        </w:rPr>
        <w:t>水蒸气</w:t>
      </w:r>
      <w:r w:rsidRPr="00BC0851">
        <w:rPr>
          <w:rFonts w:hint="eastAsia"/>
          <w:lang w:val="en-GB" w:eastAsia="zh-CN"/>
        </w:rPr>
        <w:t>的光谱数据见表</w:t>
      </w:r>
      <w:r w:rsidRPr="00BC0851">
        <w:rPr>
          <w:lang w:val="en-GB" w:eastAsia="zh-CN"/>
        </w:rPr>
        <w:t>2</w:t>
      </w:r>
      <w:r w:rsidRPr="00BC0851">
        <w:rPr>
          <w:rFonts w:hint="eastAsia"/>
          <w:lang w:val="en-GB" w:eastAsia="zh-CN"/>
        </w:rPr>
        <w:t>。表</w:t>
      </w:r>
      <w:r w:rsidRPr="00BC0851">
        <w:rPr>
          <w:lang w:val="en-GB" w:eastAsia="zh-CN"/>
        </w:rPr>
        <w:t>2</w:t>
      </w:r>
      <w:r w:rsidRPr="00BC0851">
        <w:rPr>
          <w:rFonts w:hint="eastAsia"/>
          <w:lang w:val="en-GB" w:eastAsia="zh-CN"/>
        </w:rPr>
        <w:t>中的最后一项是以</w:t>
      </w:r>
      <w:r w:rsidR="00723433" w:rsidRPr="00BC0851">
        <w:rPr>
          <w:lang w:val="en-GB" w:eastAsia="zh-CN"/>
        </w:rPr>
        <w:t>1 780 GHz</w:t>
      </w:r>
      <w:r w:rsidRPr="00BC0851">
        <w:rPr>
          <w:rFonts w:hint="eastAsia"/>
          <w:lang w:val="en-GB" w:eastAsia="zh-CN"/>
        </w:rPr>
        <w:t>为中心的伪谱线，其下翼为逐线预测方法中未包含的</w:t>
      </w:r>
      <w:r w:rsidRPr="00BC0851">
        <w:rPr>
          <w:lang w:val="en-GB" w:eastAsia="zh-CN"/>
        </w:rPr>
        <w:t>1 000 GHz</w:t>
      </w:r>
      <w:r w:rsidRPr="00BC0851">
        <w:rPr>
          <w:rFonts w:hint="eastAsia"/>
          <w:lang w:val="en-GB" w:eastAsia="zh-CN"/>
        </w:rPr>
        <w:t>以下</w:t>
      </w:r>
      <w:r w:rsidR="00EC26A2" w:rsidRPr="00BC0851">
        <w:rPr>
          <w:rFonts w:hint="eastAsia"/>
          <w:lang w:val="en-GB" w:eastAsia="zh-CN"/>
        </w:rPr>
        <w:t>水蒸气</w:t>
      </w:r>
      <w:r w:rsidRPr="00BC0851">
        <w:rPr>
          <w:rFonts w:hint="eastAsia"/>
          <w:lang w:val="en-GB" w:eastAsia="zh-CN"/>
        </w:rPr>
        <w:t>共振的综合贡献（即湿空气连续吸收项）。调整伪谱线参数，将测得的大气窗区吸收与本</w:t>
      </w:r>
      <w:r w:rsidR="00FA105E" w:rsidRPr="00BC0851">
        <w:rPr>
          <w:rFonts w:hint="eastAsia"/>
          <w:lang w:val="en-GB" w:eastAsia="zh-CN"/>
        </w:rPr>
        <w:t>地谱线吸收之差考虑在内。</w:t>
      </w:r>
    </w:p>
    <w:p w14:paraId="74CBC8DA" w14:textId="77777777" w:rsidR="004D087F" w:rsidRPr="00BC0851" w:rsidRDefault="004D087F" w:rsidP="00FA105E">
      <w:pPr>
        <w:spacing w:before="240"/>
        <w:ind w:firstLineChars="200" w:firstLine="480"/>
        <w:rPr>
          <w:lang w:val="en-GB" w:eastAsia="zh-CN"/>
        </w:rPr>
      </w:pPr>
      <w:r w:rsidRPr="00BC0851">
        <w:rPr>
          <w:rFonts w:hint="eastAsia"/>
          <w:lang w:eastAsia="zh-CN"/>
        </w:rPr>
        <w:t>谱线形状因子计算如下：</w:t>
      </w:r>
    </w:p>
    <w:p w14:paraId="2163FA4E" w14:textId="77777777" w:rsidR="004D087F" w:rsidRPr="00BC0851" w:rsidRDefault="004D087F" w:rsidP="004D087F">
      <w:pPr>
        <w:pStyle w:val="Equation"/>
        <w:rPr>
          <w:lang w:val="en-US" w:eastAsia="zh-CN"/>
        </w:rPr>
      </w:pPr>
      <w:r w:rsidRPr="00BC0851">
        <w:rPr>
          <w:lang w:val="en-US" w:eastAsia="zh-CN"/>
        </w:rPr>
        <w:tab/>
      </w:r>
      <w:r w:rsidRPr="00BC0851">
        <w:rPr>
          <w:lang w:val="en-US" w:eastAsia="zh-CN"/>
        </w:rPr>
        <w:tab/>
      </w:r>
      <w:r w:rsidR="00723433" w:rsidRPr="00BC0851">
        <w:rPr>
          <w:position w:val="-38"/>
        </w:rPr>
        <w:object w:dxaOrig="4459" w:dyaOrig="840" w14:anchorId="14EC2484">
          <v:shape id="_x0000_i1029" type="#_x0000_t75" style="width:225.4pt;height:45.7pt" o:ole="">
            <v:imagedata r:id="rId41" o:title=""/>
          </v:shape>
          <o:OLEObject Type="Embed" ProgID="Equation.3" ShapeID="_x0000_i1029" DrawAspect="Content" ObjectID="_1780387245" r:id="rId42"/>
        </w:object>
      </w:r>
      <w:r w:rsidRPr="00BC0851">
        <w:rPr>
          <w:lang w:val="en-US" w:eastAsia="zh-CN"/>
        </w:rPr>
        <w:tab/>
        <w:t>(5)</w:t>
      </w:r>
    </w:p>
    <w:p w14:paraId="1E72223F" w14:textId="6EA9D969" w:rsidR="004D087F" w:rsidRPr="00BC0851" w:rsidRDefault="004D087F" w:rsidP="004D087F">
      <w:pPr>
        <w:ind w:firstLineChars="200" w:firstLine="480"/>
        <w:rPr>
          <w:lang w:eastAsia="zh-CN"/>
        </w:rPr>
      </w:pPr>
      <w:r w:rsidRPr="00BC0851">
        <w:rPr>
          <w:rFonts w:hint="eastAsia"/>
          <w:lang w:eastAsia="zh-CN"/>
        </w:rPr>
        <w:t>其中</w:t>
      </w:r>
      <w:r w:rsidRPr="00BC0851">
        <w:rPr>
          <w:i/>
          <w:iCs/>
          <w:lang w:val="en-GB" w:eastAsia="zh-CN"/>
        </w:rPr>
        <w:t>f</w:t>
      </w:r>
      <w:proofErr w:type="spellStart"/>
      <w:r w:rsidRPr="00BC0851">
        <w:rPr>
          <w:i/>
          <w:iCs/>
          <w:position w:val="-4"/>
          <w:sz w:val="20"/>
          <w:lang w:val="en-GB" w:eastAsia="zh-CN"/>
        </w:rPr>
        <w:t>i</w:t>
      </w:r>
      <w:proofErr w:type="spellEnd"/>
      <w:r w:rsidRPr="00BC0851">
        <w:rPr>
          <w:rFonts w:hint="eastAsia"/>
          <w:lang w:eastAsia="zh-CN"/>
        </w:rPr>
        <w:t>是氧气或</w:t>
      </w:r>
      <w:r w:rsidR="00EC26A2" w:rsidRPr="00BC0851">
        <w:rPr>
          <w:rFonts w:hint="eastAsia"/>
          <w:lang w:eastAsia="zh-CN"/>
        </w:rPr>
        <w:t>水蒸气</w:t>
      </w:r>
      <w:r w:rsidRPr="00BC0851">
        <w:rPr>
          <w:rFonts w:hint="eastAsia"/>
          <w:lang w:eastAsia="zh-CN"/>
        </w:rPr>
        <w:t>谱线频率，</w:t>
      </w:r>
      <w:r w:rsidRPr="00BC0851">
        <w:sym w:font="Symbol" w:char="F044"/>
      </w:r>
      <w:r w:rsidRPr="00BC0851">
        <w:rPr>
          <w:i/>
          <w:iCs/>
          <w:lang w:val="en-GB" w:eastAsia="zh-CN"/>
        </w:rPr>
        <w:t>f</w:t>
      </w:r>
      <w:r w:rsidRPr="00BC0851">
        <w:rPr>
          <w:rFonts w:hint="eastAsia"/>
          <w:lang w:eastAsia="zh-CN"/>
        </w:rPr>
        <w:t>是谱线宽度：</w:t>
      </w:r>
    </w:p>
    <w:p w14:paraId="46091260" w14:textId="5A739E71" w:rsidR="004D087F" w:rsidRPr="00BC0851" w:rsidRDefault="007B32FF" w:rsidP="004D087F">
      <w:pPr>
        <w:pStyle w:val="Equation"/>
        <w:rPr>
          <w:lang w:eastAsia="zh-CN"/>
        </w:rPr>
      </w:pPr>
      <w:bookmarkStart w:id="12" w:name="irecnoe"/>
      <w:bookmarkEnd w:id="12"/>
      <w:r w:rsidRPr="00BC0851">
        <w:rPr>
          <w:noProof/>
          <w:lang w:val="en-US" w:eastAsia="zh-CN"/>
        </w:rPr>
        <mc:AlternateContent>
          <mc:Choice Requires="wps">
            <w:drawing>
              <wp:anchor distT="0" distB="0" distL="114300" distR="114300" simplePos="0" relativeHeight="251659264" behindDoc="0" locked="0" layoutInCell="1" allowOverlap="1" wp14:anchorId="42418E4E" wp14:editId="6021F91F">
                <wp:simplePos x="0" y="0"/>
                <wp:positionH relativeFrom="column">
                  <wp:posOffset>4142310</wp:posOffset>
                </wp:positionH>
                <wp:positionV relativeFrom="paragraph">
                  <wp:posOffset>82725</wp:posOffset>
                </wp:positionV>
                <wp:extent cx="1263015" cy="685800"/>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wps:spPr>
                      <wps:txbx>
                        <w:txbxContent>
                          <w:p w14:paraId="426AEEC7" w14:textId="77777777" w:rsidR="00536B81" w:rsidRDefault="00536B81" w:rsidP="004D087F">
                            <w:pPr>
                              <w:spacing w:before="0"/>
                              <w:rPr>
                                <w:lang w:eastAsia="zh-CN"/>
                              </w:rPr>
                            </w:pPr>
                            <w:r>
                              <w:rPr>
                                <w:rFonts w:hint="eastAsia"/>
                                <w:lang w:eastAsia="zh-CN"/>
                              </w:rPr>
                              <w:t>对于氧气</w:t>
                            </w:r>
                          </w:p>
                          <w:p w14:paraId="1B5732D8" w14:textId="77777777" w:rsidR="00536B81" w:rsidRDefault="00536B81" w:rsidP="004D087F">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8E4E" id="Text Box 21" o:spid="_x0000_s1027" type="#_x0000_t202" style="position:absolute;left:0;text-align:left;margin-left:326.15pt;margin-top:6.5pt;width:99.4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" stroked="f">
                <v:textbox>
                  <w:txbxContent>
                    <w:p w14:paraId="426AEEC7" w14:textId="77777777" w:rsidR="00536B81" w:rsidRDefault="00536B81" w:rsidP="004D087F">
                      <w:pPr>
                        <w:spacing w:before="0"/>
                        <w:rPr>
                          <w:lang w:eastAsia="zh-CN"/>
                        </w:rPr>
                      </w:pPr>
                      <w:r>
                        <w:rPr>
                          <w:rFonts w:hint="eastAsia"/>
                          <w:lang w:eastAsia="zh-CN"/>
                        </w:rPr>
                        <w:t>对于氧气</w:t>
                      </w:r>
                    </w:p>
                    <w:p w14:paraId="1B5732D8" w14:textId="77777777" w:rsidR="00536B81" w:rsidRDefault="00536B81" w:rsidP="004D087F">
                      <w:pPr>
                        <w:spacing w:before="240"/>
                        <w:rPr>
                          <w:lang w:eastAsia="zh-CN"/>
                        </w:rPr>
                      </w:pPr>
                      <w:r>
                        <w:rPr>
                          <w:rFonts w:hint="eastAsia"/>
                          <w:lang w:eastAsia="zh-CN"/>
                        </w:rPr>
                        <w:t>对于水汽</w:t>
                      </w:r>
                    </w:p>
                  </w:txbxContent>
                </v:textbox>
              </v:shape>
            </w:pict>
          </mc:Fallback>
        </mc:AlternateContent>
      </w:r>
      <w:r w:rsidR="004D087F" w:rsidRPr="00BC0851">
        <w:rPr>
          <w:lang w:eastAsia="zh-CN"/>
        </w:rPr>
        <w:tab/>
      </w:r>
      <w:r w:rsidR="004D087F" w:rsidRPr="00BC0851">
        <w:rPr>
          <w:lang w:eastAsia="zh-CN"/>
        </w:rPr>
        <w:tab/>
      </w:r>
      <w:r w:rsidR="004D087F" w:rsidRPr="00BC0851">
        <w:rPr>
          <w:position w:val="-44"/>
        </w:rPr>
        <w:object w:dxaOrig="6880" w:dyaOrig="999" w14:anchorId="67FD2292">
          <v:shape id="_x0000_i1030" type="#_x0000_t75" style="width:343.65pt;height:49.45pt" o:ole="">
            <v:imagedata r:id="rId43" o:title=""/>
          </v:shape>
          <o:OLEObject Type="Embed" ProgID="Equation.3" ShapeID="_x0000_i1030" DrawAspect="Content" ObjectID="_1780387246" r:id="rId44"/>
        </w:object>
      </w:r>
      <w:r w:rsidR="004D087F" w:rsidRPr="00BC0851">
        <w:rPr>
          <w:lang w:eastAsia="zh-CN"/>
        </w:rPr>
        <w:tab/>
        <w:t>(6a)</w:t>
      </w:r>
    </w:p>
    <w:p w14:paraId="1F1E6C78" w14:textId="63E104AB" w:rsidR="004D087F" w:rsidRPr="00BC0851" w:rsidRDefault="004D087F" w:rsidP="0079064E">
      <w:pPr>
        <w:ind w:firstLineChars="200" w:firstLine="480"/>
        <w:rPr>
          <w:lang w:eastAsia="zh-CN"/>
        </w:rPr>
      </w:pPr>
      <w:r w:rsidRPr="00BC0851">
        <w:rPr>
          <w:rFonts w:hint="eastAsia"/>
          <w:lang w:val="en-GB" w:eastAsia="zh-CN"/>
        </w:rPr>
        <w:t>修改谱线宽度</w:t>
      </w:r>
      <w:r w:rsidRPr="00BC0851">
        <w:sym w:font="Symbol" w:char="F044"/>
      </w:r>
      <w:r w:rsidRPr="00BC0851">
        <w:rPr>
          <w:i/>
          <w:iCs/>
          <w:lang w:eastAsia="zh-CN"/>
        </w:rPr>
        <w:t>f</w:t>
      </w:r>
      <w:r w:rsidRPr="00BC0851">
        <w:rPr>
          <w:rFonts w:hint="eastAsia"/>
          <w:lang w:eastAsia="zh-CN"/>
        </w:rPr>
        <w:t>，</w:t>
      </w:r>
      <w:r w:rsidRPr="00BC0851">
        <w:rPr>
          <w:rFonts w:hint="eastAsia"/>
          <w:lang w:val="en-GB" w:eastAsia="zh-CN"/>
        </w:rPr>
        <w:t>将氧气谱线的塞曼分裂和</w:t>
      </w:r>
      <w:r w:rsidR="00EC26A2" w:rsidRPr="00BC0851">
        <w:rPr>
          <w:rFonts w:hint="eastAsia"/>
          <w:lang w:val="en-GB" w:eastAsia="zh-CN"/>
        </w:rPr>
        <w:t>水蒸气</w:t>
      </w:r>
      <w:r w:rsidRPr="00BC0851">
        <w:rPr>
          <w:rFonts w:hint="eastAsia"/>
          <w:lang w:val="en-GB" w:eastAsia="zh-CN"/>
        </w:rPr>
        <w:t>谱线的多普勒展宽考虑在内</w:t>
      </w:r>
      <w:r w:rsidRPr="00BC0851">
        <w:rPr>
          <w:rFonts w:hint="eastAsia"/>
          <w:lang w:eastAsia="zh-CN"/>
        </w:rPr>
        <w:t>：</w:t>
      </w:r>
    </w:p>
    <w:p w14:paraId="7FA7D6D9" w14:textId="2CC6155D" w:rsidR="004D087F" w:rsidRPr="00BC0851" w:rsidRDefault="007B32FF" w:rsidP="004D087F">
      <w:pPr>
        <w:pStyle w:val="Equation"/>
        <w:rPr>
          <w:lang w:val="en-US" w:eastAsia="zh-CN"/>
        </w:rPr>
      </w:pPr>
      <w:r w:rsidRPr="00BC0851">
        <w:rPr>
          <w:noProof/>
          <w:lang w:val="en-US" w:eastAsia="zh-CN"/>
        </w:rPr>
        <mc:AlternateContent>
          <mc:Choice Requires="wps">
            <w:drawing>
              <wp:anchor distT="0" distB="0" distL="114300" distR="114300" simplePos="0" relativeHeight="251660288" behindDoc="0" locked="0" layoutInCell="1" allowOverlap="1" wp14:anchorId="75242BE1" wp14:editId="38F9A7B4">
                <wp:simplePos x="0" y="0"/>
                <wp:positionH relativeFrom="column">
                  <wp:posOffset>4223385</wp:posOffset>
                </wp:positionH>
                <wp:positionV relativeFrom="paragraph">
                  <wp:posOffset>94360</wp:posOffset>
                </wp:positionV>
                <wp:extent cx="1251585" cy="785495"/>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wps:spPr>
                      <wps:txbx>
                        <w:txbxContent>
                          <w:p w14:paraId="5225B130" w14:textId="77777777" w:rsidR="00536B81" w:rsidRDefault="00536B81" w:rsidP="004D087F">
                            <w:pPr>
                              <w:spacing w:before="0"/>
                              <w:rPr>
                                <w:lang w:eastAsia="zh-CN"/>
                              </w:rPr>
                            </w:pPr>
                            <w:r>
                              <w:rPr>
                                <w:rFonts w:hint="eastAsia"/>
                                <w:lang w:eastAsia="zh-CN"/>
                              </w:rPr>
                              <w:t>对于氧气</w:t>
                            </w:r>
                          </w:p>
                          <w:p w14:paraId="0B0B537C" w14:textId="77777777" w:rsidR="00536B81" w:rsidRDefault="00536B81" w:rsidP="004D087F">
                            <w:pPr>
                              <w:spacing w:before="30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2BE1" id="Text Box 23" o:spid="_x0000_s1028" type="#_x0000_t202" style="position:absolute;left:0;text-align:left;margin-left:332.55pt;margin-top:7.45pt;width:98.55pt;height:6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" stroked="f">
                <v:textbox>
                  <w:txbxContent>
                    <w:p w14:paraId="5225B130" w14:textId="77777777" w:rsidR="00536B81" w:rsidRDefault="00536B81" w:rsidP="004D087F">
                      <w:pPr>
                        <w:spacing w:before="0"/>
                        <w:rPr>
                          <w:lang w:eastAsia="zh-CN"/>
                        </w:rPr>
                      </w:pPr>
                      <w:r>
                        <w:rPr>
                          <w:rFonts w:hint="eastAsia"/>
                          <w:lang w:eastAsia="zh-CN"/>
                        </w:rPr>
                        <w:t>对于氧气</w:t>
                      </w:r>
                    </w:p>
                    <w:p w14:paraId="0B0B537C" w14:textId="77777777" w:rsidR="00536B81" w:rsidRDefault="00536B81" w:rsidP="004D087F">
                      <w:pPr>
                        <w:spacing w:before="300"/>
                        <w:rPr>
                          <w:lang w:eastAsia="zh-CN"/>
                        </w:rPr>
                      </w:pPr>
                      <w:r>
                        <w:rPr>
                          <w:rFonts w:hint="eastAsia"/>
                          <w:lang w:eastAsia="zh-CN"/>
                        </w:rPr>
                        <w:t>对于水汽</w:t>
                      </w:r>
                    </w:p>
                  </w:txbxContent>
                </v:textbox>
              </v:shape>
            </w:pict>
          </mc:Fallback>
        </mc:AlternateContent>
      </w:r>
      <w:r w:rsidR="004D087F" w:rsidRPr="00BC0851">
        <w:rPr>
          <w:lang w:val="en-US" w:eastAsia="zh-CN"/>
        </w:rPr>
        <w:tab/>
      </w:r>
      <w:r w:rsidR="004D087F" w:rsidRPr="00BC0851">
        <w:rPr>
          <w:lang w:val="en-US" w:eastAsia="zh-CN"/>
        </w:rPr>
        <w:tab/>
      </w:r>
      <w:r w:rsidR="004D087F" w:rsidRPr="00BC0851">
        <w:rPr>
          <w:position w:val="-56"/>
        </w:rPr>
        <w:object w:dxaOrig="7440" w:dyaOrig="1240" w14:anchorId="07B445B6">
          <v:shape id="_x0000_i1031" type="#_x0000_t75" style="width:372.35pt;height:62.6pt" o:ole="">
            <v:imagedata r:id="rId45" o:title=""/>
          </v:shape>
          <o:OLEObject Type="Embed" ProgID="Equation.3" ShapeID="_x0000_i1031" DrawAspect="Content" ObjectID="_1780387247" r:id="rId46"/>
        </w:object>
      </w:r>
      <w:r w:rsidR="004D087F" w:rsidRPr="00BC0851">
        <w:rPr>
          <w:lang w:val="en-US" w:eastAsia="zh-CN"/>
        </w:rPr>
        <w:tab/>
        <w:t>(6b)</w:t>
      </w:r>
    </w:p>
    <w:p w14:paraId="0AEF3873" w14:textId="77777777" w:rsidR="004D087F" w:rsidRPr="00BC0851" w:rsidRDefault="004D087F" w:rsidP="0079064E">
      <w:pPr>
        <w:tabs>
          <w:tab w:val="clear" w:pos="794"/>
          <w:tab w:val="left" w:pos="476"/>
        </w:tabs>
        <w:spacing w:after="120"/>
        <w:ind w:firstLineChars="200" w:firstLine="480"/>
        <w:rPr>
          <w:lang w:eastAsia="zh-CN"/>
        </w:rPr>
      </w:pPr>
      <w:r w:rsidRPr="00BC0851">
        <w:rPr>
          <w:rFonts w:hint="eastAsia"/>
          <w:lang w:eastAsia="zh-CN"/>
        </w:rPr>
        <w:t>由于在氧气线中的干扰影响，</w:t>
      </w:r>
      <w:r w:rsidR="00723433" w:rsidRPr="00BC0851">
        <w:sym w:font="Symbol" w:char="F064"/>
      </w:r>
      <w:r w:rsidRPr="00BC0851">
        <w:rPr>
          <w:rFonts w:hint="eastAsia"/>
          <w:lang w:eastAsia="zh-CN"/>
        </w:rPr>
        <w:t>是修正因子：</w:t>
      </w:r>
    </w:p>
    <w:p w14:paraId="61E02BAB" w14:textId="59B4D43A" w:rsidR="004D087F" w:rsidRPr="00F66ACD" w:rsidRDefault="007B32FF" w:rsidP="008062F0">
      <w:pPr>
        <w:pStyle w:val="Blanc"/>
        <w:keepNext w:val="0"/>
        <w:keepLines w:val="0"/>
        <w:tabs>
          <w:tab w:val="left" w:pos="1418"/>
          <w:tab w:val="left" w:pos="1985"/>
          <w:tab w:val="left" w:pos="9356"/>
        </w:tabs>
        <w:rPr>
          <w:sz w:val="24"/>
          <w:szCs w:val="24"/>
          <w:lang w:val="en-US" w:eastAsia="zh-CN"/>
        </w:rPr>
      </w:pPr>
      <w:r w:rsidRPr="00F66ACD">
        <w:rPr>
          <w:noProof/>
          <w:sz w:val="24"/>
          <w:szCs w:val="24"/>
          <w:lang w:val="en-US" w:eastAsia="zh-CN"/>
        </w:rPr>
        <mc:AlternateContent>
          <mc:Choice Requires="wps">
            <w:drawing>
              <wp:anchor distT="0" distB="0" distL="114300" distR="114300" simplePos="0" relativeHeight="251662336" behindDoc="0" locked="0" layoutInCell="1" allowOverlap="1" wp14:anchorId="29E30B0B" wp14:editId="709CA7B4">
                <wp:simplePos x="0" y="0"/>
                <wp:positionH relativeFrom="column">
                  <wp:posOffset>3441225</wp:posOffset>
                </wp:positionH>
                <wp:positionV relativeFrom="paragraph">
                  <wp:posOffset>8890</wp:posOffset>
                </wp:positionV>
                <wp:extent cx="1123200" cy="525600"/>
                <wp:effectExtent l="0" t="0" r="1270" b="8255"/>
                <wp:wrapNone/>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200" cy="525600"/>
                        </a:xfrm>
                        <a:prstGeom prst="rect">
                          <a:avLst/>
                        </a:prstGeom>
                        <a:solidFill>
                          <a:srgbClr val="FFFFFF"/>
                        </a:solidFill>
                        <a:ln>
                          <a:noFill/>
                        </a:ln>
                      </wps:spPr>
                      <wps:txbx>
                        <w:txbxContent>
                          <w:p w14:paraId="1047CE9F" w14:textId="77777777" w:rsidR="00536B81" w:rsidRDefault="00536B81" w:rsidP="004D087F">
                            <w:pPr>
                              <w:spacing w:before="40"/>
                              <w:rPr>
                                <w:lang w:eastAsia="zh-CN"/>
                              </w:rPr>
                            </w:pPr>
                            <w:r>
                              <w:rPr>
                                <w:rFonts w:hint="eastAsia"/>
                                <w:lang w:eastAsia="zh-CN"/>
                              </w:rPr>
                              <w:t>对于氧气</w:t>
                            </w:r>
                          </w:p>
                          <w:p w14:paraId="61461A0C" w14:textId="77777777" w:rsidR="00536B81" w:rsidRDefault="00536B81" w:rsidP="00461E88">
                            <w:pPr>
                              <w:spacing w:before="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30B0B" id="Text Box 25" o:spid="_x0000_s1029" type="#_x0000_t202" style="position:absolute;left:0;text-align:left;margin-left:270.95pt;margin-top:.7pt;width:88.45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" stroked="f">
                <v:textbox>
                  <w:txbxContent>
                    <w:p w14:paraId="1047CE9F" w14:textId="77777777" w:rsidR="00536B81" w:rsidRDefault="00536B81" w:rsidP="004D087F">
                      <w:pPr>
                        <w:spacing w:before="40"/>
                        <w:rPr>
                          <w:lang w:eastAsia="zh-CN"/>
                        </w:rPr>
                      </w:pPr>
                      <w:r>
                        <w:rPr>
                          <w:rFonts w:hint="eastAsia"/>
                          <w:lang w:eastAsia="zh-CN"/>
                        </w:rPr>
                        <w:t>对于氧气</w:t>
                      </w:r>
                    </w:p>
                    <w:p w14:paraId="61461A0C" w14:textId="77777777" w:rsidR="00536B81" w:rsidRDefault="00536B81" w:rsidP="00461E88">
                      <w:pPr>
                        <w:spacing w:before="0"/>
                        <w:rPr>
                          <w:lang w:eastAsia="zh-CN"/>
                        </w:rPr>
                      </w:pPr>
                      <w:r>
                        <w:rPr>
                          <w:rFonts w:hint="eastAsia"/>
                          <w:lang w:eastAsia="zh-CN"/>
                        </w:rPr>
                        <w:t>对于水汽</w:t>
                      </w:r>
                    </w:p>
                  </w:txbxContent>
                </v:textbox>
              </v:shape>
            </w:pict>
          </mc:Fallback>
        </mc:AlternateContent>
      </w:r>
      <w:r w:rsidR="004D087F" w:rsidRPr="00F66ACD">
        <w:rPr>
          <w:sz w:val="24"/>
          <w:szCs w:val="24"/>
          <w:lang w:val="en-US" w:eastAsia="zh-CN"/>
        </w:rPr>
        <w:tab/>
      </w:r>
      <w:r w:rsidR="004D087F" w:rsidRPr="00F66ACD">
        <w:rPr>
          <w:sz w:val="24"/>
          <w:szCs w:val="24"/>
          <w:lang w:val="en-US" w:eastAsia="zh-CN"/>
        </w:rPr>
        <w:tab/>
      </w:r>
      <w:r w:rsidR="004D087F" w:rsidRPr="00F66ACD">
        <w:rPr>
          <w:position w:val="-32"/>
          <w:sz w:val="24"/>
          <w:szCs w:val="24"/>
        </w:rPr>
        <w:object w:dxaOrig="5100" w:dyaOrig="760" w14:anchorId="062B7A1E">
          <v:shape id="_x0000_i1032" type="#_x0000_t75" style="width:256.8pt;height:38.8pt" o:ole="">
            <v:imagedata r:id="rId47" o:title=""/>
          </v:shape>
          <o:OLEObject Type="Embed" ProgID="Equation.3" ShapeID="_x0000_i1032" DrawAspect="Content" ObjectID="_1780387248" r:id="rId48"/>
        </w:object>
      </w:r>
      <w:r w:rsidR="004D087F" w:rsidRPr="00F66ACD">
        <w:rPr>
          <w:sz w:val="24"/>
          <w:szCs w:val="24"/>
          <w:lang w:val="en-US" w:eastAsia="zh-CN"/>
        </w:rPr>
        <w:tab/>
        <w:t>(7)</w:t>
      </w:r>
    </w:p>
    <w:p w14:paraId="393DB289" w14:textId="77777777" w:rsidR="004D087F" w:rsidRPr="00BC0851" w:rsidRDefault="004D087F" w:rsidP="00723433">
      <w:pPr>
        <w:pStyle w:val="TableNo"/>
        <w:spacing w:before="120"/>
        <w:rPr>
          <w:szCs w:val="24"/>
          <w:lang w:eastAsia="zh-CN"/>
        </w:rPr>
      </w:pPr>
      <w:r w:rsidRPr="00BC0851">
        <w:rPr>
          <w:rFonts w:hint="eastAsia"/>
          <w:szCs w:val="24"/>
          <w:lang w:eastAsia="zh-CN"/>
        </w:rPr>
        <w:lastRenderedPageBreak/>
        <w:t>表</w:t>
      </w:r>
      <w:r w:rsidRPr="00BC0851">
        <w:rPr>
          <w:rFonts w:hint="eastAsia"/>
          <w:szCs w:val="24"/>
          <w:lang w:eastAsia="zh-CN"/>
        </w:rPr>
        <w:t>1</w:t>
      </w:r>
    </w:p>
    <w:p w14:paraId="0EF7107B" w14:textId="77777777" w:rsidR="004D087F" w:rsidRPr="00BC0851" w:rsidRDefault="00723433" w:rsidP="00DF2A44">
      <w:pPr>
        <w:pStyle w:val="Tabletitle"/>
        <w:spacing w:after="0"/>
        <w:rPr>
          <w:szCs w:val="24"/>
          <w:lang w:eastAsia="zh-CN"/>
        </w:rPr>
      </w:pPr>
      <w:r w:rsidRPr="00BC0851">
        <w:rPr>
          <w:rFonts w:hint="eastAsia"/>
          <w:szCs w:val="24"/>
          <w:lang w:eastAsia="zh-CN"/>
        </w:rPr>
        <w:t>氧气</w:t>
      </w:r>
      <w:r w:rsidR="004D087F" w:rsidRPr="00BC0851">
        <w:rPr>
          <w:rFonts w:hint="eastAsia"/>
          <w:szCs w:val="24"/>
          <w:lang w:eastAsia="zh-CN"/>
        </w:rPr>
        <w:t>衰减的谱线数据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1321"/>
        <w:gridCol w:w="1322"/>
        <w:gridCol w:w="1322"/>
        <w:gridCol w:w="1322"/>
        <w:gridCol w:w="1322"/>
        <w:gridCol w:w="1322"/>
      </w:tblGrid>
      <w:tr w:rsidR="00BC0851" w:rsidRPr="00BC0851" w14:paraId="66070A77" w14:textId="77777777" w:rsidTr="00371ADF">
        <w:trPr>
          <w:trHeight w:val="274"/>
          <w:jc w:val="center"/>
        </w:trPr>
        <w:tc>
          <w:tcPr>
            <w:tcW w:w="1701" w:type="dxa"/>
            <w:shd w:val="clear" w:color="auto" w:fill="auto"/>
            <w:noWrap/>
            <w:vAlign w:val="center"/>
            <w:hideMark/>
          </w:tcPr>
          <w:p w14:paraId="374008F0" w14:textId="77777777" w:rsidR="00C81987" w:rsidRPr="00BC0851" w:rsidRDefault="00C81987" w:rsidP="00DD211B">
            <w:pPr>
              <w:pStyle w:val="Tablehead"/>
              <w:keepLines/>
            </w:pPr>
            <w:r w:rsidRPr="00BC0851">
              <w:rPr>
                <w:i/>
                <w:iCs/>
              </w:rPr>
              <w:t>f</w:t>
            </w:r>
            <w:r w:rsidRPr="00BC0851">
              <w:rPr>
                <w:vertAlign w:val="subscript"/>
              </w:rPr>
              <w:t>0</w:t>
            </w:r>
          </w:p>
        </w:tc>
        <w:tc>
          <w:tcPr>
            <w:tcW w:w="1323" w:type="dxa"/>
            <w:shd w:val="clear" w:color="auto" w:fill="auto"/>
            <w:noWrap/>
            <w:vAlign w:val="center"/>
            <w:hideMark/>
          </w:tcPr>
          <w:p w14:paraId="2EA3B941" w14:textId="77777777" w:rsidR="00C81987" w:rsidRPr="00BC0851" w:rsidRDefault="00C81987" w:rsidP="00DD211B">
            <w:pPr>
              <w:pStyle w:val="Tablehead"/>
              <w:keepLines/>
            </w:pPr>
            <w:r w:rsidRPr="00BC0851">
              <w:rPr>
                <w:i/>
                <w:iCs/>
              </w:rPr>
              <w:t>a</w:t>
            </w:r>
            <w:r w:rsidRPr="00BC0851">
              <w:rPr>
                <w:vertAlign w:val="subscript"/>
              </w:rPr>
              <w:t>1</w:t>
            </w:r>
          </w:p>
        </w:tc>
        <w:tc>
          <w:tcPr>
            <w:tcW w:w="1323" w:type="dxa"/>
            <w:shd w:val="clear" w:color="auto" w:fill="auto"/>
            <w:noWrap/>
            <w:vAlign w:val="center"/>
            <w:hideMark/>
          </w:tcPr>
          <w:p w14:paraId="5A06B2D3" w14:textId="77777777" w:rsidR="00C81987" w:rsidRPr="00BC0851" w:rsidRDefault="00C81987" w:rsidP="00DD211B">
            <w:pPr>
              <w:pStyle w:val="Tablehead"/>
              <w:keepLines/>
            </w:pPr>
            <w:r w:rsidRPr="00BC0851">
              <w:rPr>
                <w:i/>
                <w:iCs/>
              </w:rPr>
              <w:t>a</w:t>
            </w:r>
            <w:r w:rsidRPr="00BC0851">
              <w:rPr>
                <w:vertAlign w:val="subscript"/>
              </w:rPr>
              <w:t>2</w:t>
            </w:r>
          </w:p>
        </w:tc>
        <w:tc>
          <w:tcPr>
            <w:tcW w:w="1323" w:type="dxa"/>
            <w:shd w:val="clear" w:color="auto" w:fill="auto"/>
            <w:noWrap/>
            <w:vAlign w:val="center"/>
            <w:hideMark/>
          </w:tcPr>
          <w:p w14:paraId="4E073C0B" w14:textId="77777777" w:rsidR="00C81987" w:rsidRPr="00BC0851" w:rsidRDefault="00C81987" w:rsidP="00DD211B">
            <w:pPr>
              <w:pStyle w:val="Tablehead"/>
              <w:keepLines/>
            </w:pPr>
            <w:r w:rsidRPr="00BC0851">
              <w:rPr>
                <w:i/>
                <w:iCs/>
              </w:rPr>
              <w:t>a</w:t>
            </w:r>
            <w:r w:rsidRPr="00BC0851">
              <w:rPr>
                <w:vertAlign w:val="subscript"/>
              </w:rPr>
              <w:t>3</w:t>
            </w:r>
          </w:p>
        </w:tc>
        <w:tc>
          <w:tcPr>
            <w:tcW w:w="1323" w:type="dxa"/>
            <w:shd w:val="clear" w:color="auto" w:fill="auto"/>
            <w:noWrap/>
            <w:vAlign w:val="center"/>
            <w:hideMark/>
          </w:tcPr>
          <w:p w14:paraId="06974159" w14:textId="77777777" w:rsidR="00C81987" w:rsidRPr="00BC0851" w:rsidRDefault="00C81987" w:rsidP="00DD211B">
            <w:pPr>
              <w:pStyle w:val="Tablehead"/>
              <w:keepLines/>
            </w:pPr>
            <w:r w:rsidRPr="00BC0851">
              <w:rPr>
                <w:i/>
                <w:iCs/>
              </w:rPr>
              <w:t>a</w:t>
            </w:r>
            <w:r w:rsidRPr="00BC0851">
              <w:rPr>
                <w:vertAlign w:val="subscript"/>
              </w:rPr>
              <w:t>4</w:t>
            </w:r>
          </w:p>
        </w:tc>
        <w:tc>
          <w:tcPr>
            <w:tcW w:w="1323" w:type="dxa"/>
            <w:shd w:val="clear" w:color="auto" w:fill="auto"/>
            <w:noWrap/>
            <w:vAlign w:val="center"/>
            <w:hideMark/>
          </w:tcPr>
          <w:p w14:paraId="73B2B484" w14:textId="77777777" w:rsidR="00C81987" w:rsidRPr="00BC0851" w:rsidRDefault="00C81987" w:rsidP="00DD211B">
            <w:pPr>
              <w:pStyle w:val="Tablehead"/>
              <w:keepLines/>
            </w:pPr>
            <w:r w:rsidRPr="00BC0851">
              <w:rPr>
                <w:i/>
                <w:iCs/>
              </w:rPr>
              <w:t>a</w:t>
            </w:r>
            <w:r w:rsidRPr="00BC0851">
              <w:rPr>
                <w:vertAlign w:val="subscript"/>
              </w:rPr>
              <w:t>5</w:t>
            </w:r>
          </w:p>
        </w:tc>
        <w:tc>
          <w:tcPr>
            <w:tcW w:w="1323" w:type="dxa"/>
            <w:shd w:val="clear" w:color="auto" w:fill="auto"/>
            <w:noWrap/>
            <w:vAlign w:val="center"/>
            <w:hideMark/>
          </w:tcPr>
          <w:p w14:paraId="29C42D35" w14:textId="77777777" w:rsidR="00C81987" w:rsidRPr="00BC0851" w:rsidRDefault="00C81987" w:rsidP="00DD211B">
            <w:pPr>
              <w:pStyle w:val="Tablehead"/>
              <w:keepLines/>
            </w:pPr>
            <w:r w:rsidRPr="00BC0851">
              <w:rPr>
                <w:i/>
                <w:iCs/>
              </w:rPr>
              <w:t>a</w:t>
            </w:r>
            <w:r w:rsidRPr="00BC0851">
              <w:rPr>
                <w:vertAlign w:val="subscript"/>
              </w:rPr>
              <w:t>6</w:t>
            </w:r>
          </w:p>
        </w:tc>
      </w:tr>
      <w:tr w:rsidR="00BC0851" w:rsidRPr="00BC0851" w14:paraId="073C9889" w14:textId="77777777" w:rsidTr="00371ADF">
        <w:trPr>
          <w:trHeight w:val="173"/>
          <w:jc w:val="center"/>
        </w:trPr>
        <w:tc>
          <w:tcPr>
            <w:tcW w:w="1701" w:type="dxa"/>
            <w:shd w:val="clear" w:color="auto" w:fill="auto"/>
            <w:noWrap/>
            <w:vAlign w:val="bottom"/>
            <w:hideMark/>
          </w:tcPr>
          <w:p w14:paraId="37296A9F" w14:textId="77777777" w:rsidR="00C81987" w:rsidRPr="00BC0851" w:rsidRDefault="00C81987" w:rsidP="00DD211B">
            <w:pPr>
              <w:pStyle w:val="Tabletext"/>
              <w:keepNext/>
              <w:keepLines/>
              <w:jc w:val="center"/>
            </w:pPr>
            <w:r w:rsidRPr="00BC0851">
              <w:t>50.474214</w:t>
            </w:r>
          </w:p>
        </w:tc>
        <w:tc>
          <w:tcPr>
            <w:tcW w:w="1323" w:type="dxa"/>
            <w:shd w:val="clear" w:color="auto" w:fill="auto"/>
            <w:noWrap/>
            <w:vAlign w:val="bottom"/>
            <w:hideMark/>
          </w:tcPr>
          <w:p w14:paraId="4AEC251C" w14:textId="77777777" w:rsidR="00C81987" w:rsidRPr="00BC0851" w:rsidRDefault="00C81987" w:rsidP="00DD211B">
            <w:pPr>
              <w:pStyle w:val="Tabletext"/>
              <w:keepNext/>
              <w:keepLines/>
              <w:jc w:val="center"/>
            </w:pPr>
            <w:r w:rsidRPr="00BC0851">
              <w:t>0.975</w:t>
            </w:r>
          </w:p>
        </w:tc>
        <w:tc>
          <w:tcPr>
            <w:tcW w:w="1323" w:type="dxa"/>
            <w:shd w:val="clear" w:color="auto" w:fill="auto"/>
            <w:noWrap/>
            <w:vAlign w:val="bottom"/>
            <w:hideMark/>
          </w:tcPr>
          <w:p w14:paraId="60588AB9" w14:textId="77777777" w:rsidR="00C81987" w:rsidRPr="00BC0851" w:rsidRDefault="00C81987" w:rsidP="00DD211B">
            <w:pPr>
              <w:pStyle w:val="Tabletext"/>
              <w:keepNext/>
              <w:keepLines/>
              <w:jc w:val="center"/>
            </w:pPr>
            <w:r w:rsidRPr="00BC0851">
              <w:t>9.651</w:t>
            </w:r>
          </w:p>
        </w:tc>
        <w:tc>
          <w:tcPr>
            <w:tcW w:w="1323" w:type="dxa"/>
            <w:shd w:val="clear" w:color="auto" w:fill="auto"/>
            <w:noWrap/>
            <w:vAlign w:val="bottom"/>
            <w:hideMark/>
          </w:tcPr>
          <w:p w14:paraId="3FCEB618" w14:textId="77777777" w:rsidR="00C81987" w:rsidRPr="00BC0851" w:rsidRDefault="00C81987" w:rsidP="00DD211B">
            <w:pPr>
              <w:pStyle w:val="Tabletext"/>
              <w:keepNext/>
              <w:keepLines/>
              <w:jc w:val="center"/>
            </w:pPr>
            <w:r w:rsidRPr="00BC0851">
              <w:t>6.690</w:t>
            </w:r>
          </w:p>
        </w:tc>
        <w:tc>
          <w:tcPr>
            <w:tcW w:w="1323" w:type="dxa"/>
            <w:shd w:val="clear" w:color="auto" w:fill="auto"/>
            <w:noWrap/>
            <w:vAlign w:val="bottom"/>
            <w:hideMark/>
          </w:tcPr>
          <w:p w14:paraId="782C9D38"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29859C3" w14:textId="77777777" w:rsidR="00C81987" w:rsidRPr="00BC0851" w:rsidRDefault="00C81987" w:rsidP="00DD211B">
            <w:pPr>
              <w:pStyle w:val="Tabletext"/>
              <w:keepNext/>
              <w:keepLines/>
              <w:jc w:val="center"/>
            </w:pPr>
            <w:r w:rsidRPr="00BC0851">
              <w:t>2.566</w:t>
            </w:r>
          </w:p>
        </w:tc>
        <w:tc>
          <w:tcPr>
            <w:tcW w:w="1323" w:type="dxa"/>
            <w:shd w:val="clear" w:color="auto" w:fill="auto"/>
            <w:noWrap/>
            <w:vAlign w:val="bottom"/>
            <w:hideMark/>
          </w:tcPr>
          <w:p w14:paraId="09B887C0" w14:textId="77777777" w:rsidR="00C81987" w:rsidRPr="00BC0851" w:rsidRDefault="00C81987" w:rsidP="00DD211B">
            <w:pPr>
              <w:pStyle w:val="Tabletext"/>
              <w:keepNext/>
              <w:keepLines/>
              <w:jc w:val="center"/>
            </w:pPr>
            <w:r w:rsidRPr="00BC0851">
              <w:t>6.850</w:t>
            </w:r>
          </w:p>
        </w:tc>
      </w:tr>
      <w:tr w:rsidR="00BC0851" w:rsidRPr="00BC0851" w14:paraId="480B2A69" w14:textId="77777777" w:rsidTr="00371ADF">
        <w:trPr>
          <w:trHeight w:val="173"/>
          <w:jc w:val="center"/>
        </w:trPr>
        <w:tc>
          <w:tcPr>
            <w:tcW w:w="1701" w:type="dxa"/>
            <w:shd w:val="clear" w:color="auto" w:fill="auto"/>
            <w:noWrap/>
            <w:vAlign w:val="bottom"/>
            <w:hideMark/>
          </w:tcPr>
          <w:p w14:paraId="3AB473B2" w14:textId="77777777" w:rsidR="00C81987" w:rsidRPr="00BC0851" w:rsidRDefault="00C81987" w:rsidP="00DD211B">
            <w:pPr>
              <w:pStyle w:val="Tabletext"/>
              <w:keepNext/>
              <w:keepLines/>
              <w:jc w:val="center"/>
            </w:pPr>
            <w:r w:rsidRPr="00BC0851">
              <w:t>50.987745</w:t>
            </w:r>
          </w:p>
        </w:tc>
        <w:tc>
          <w:tcPr>
            <w:tcW w:w="1323" w:type="dxa"/>
            <w:shd w:val="clear" w:color="auto" w:fill="auto"/>
            <w:noWrap/>
            <w:vAlign w:val="bottom"/>
            <w:hideMark/>
          </w:tcPr>
          <w:p w14:paraId="37C748C9" w14:textId="77777777" w:rsidR="00C81987" w:rsidRPr="00BC0851" w:rsidRDefault="00C81987" w:rsidP="00DD211B">
            <w:pPr>
              <w:pStyle w:val="Tabletext"/>
              <w:keepNext/>
              <w:keepLines/>
              <w:jc w:val="center"/>
            </w:pPr>
            <w:r w:rsidRPr="00BC0851">
              <w:t>2.529</w:t>
            </w:r>
          </w:p>
        </w:tc>
        <w:tc>
          <w:tcPr>
            <w:tcW w:w="1323" w:type="dxa"/>
            <w:shd w:val="clear" w:color="auto" w:fill="auto"/>
            <w:noWrap/>
            <w:vAlign w:val="bottom"/>
            <w:hideMark/>
          </w:tcPr>
          <w:p w14:paraId="734007AE" w14:textId="77777777" w:rsidR="00C81987" w:rsidRPr="00BC0851" w:rsidRDefault="00C81987" w:rsidP="00DD211B">
            <w:pPr>
              <w:pStyle w:val="Tabletext"/>
              <w:keepNext/>
              <w:keepLines/>
              <w:jc w:val="center"/>
            </w:pPr>
            <w:r w:rsidRPr="00BC0851">
              <w:t>8.653</w:t>
            </w:r>
          </w:p>
        </w:tc>
        <w:tc>
          <w:tcPr>
            <w:tcW w:w="1323" w:type="dxa"/>
            <w:shd w:val="clear" w:color="auto" w:fill="auto"/>
            <w:noWrap/>
            <w:vAlign w:val="bottom"/>
            <w:hideMark/>
          </w:tcPr>
          <w:p w14:paraId="7A73950B" w14:textId="77777777" w:rsidR="00C81987" w:rsidRPr="00BC0851" w:rsidRDefault="00C81987" w:rsidP="00DD211B">
            <w:pPr>
              <w:pStyle w:val="Tabletext"/>
              <w:keepNext/>
              <w:keepLines/>
              <w:jc w:val="center"/>
            </w:pPr>
            <w:r w:rsidRPr="00BC0851">
              <w:t>7.170</w:t>
            </w:r>
          </w:p>
        </w:tc>
        <w:tc>
          <w:tcPr>
            <w:tcW w:w="1323" w:type="dxa"/>
            <w:shd w:val="clear" w:color="auto" w:fill="auto"/>
            <w:noWrap/>
            <w:vAlign w:val="bottom"/>
            <w:hideMark/>
          </w:tcPr>
          <w:p w14:paraId="3F29CA7F"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414A3B96" w14:textId="77777777" w:rsidR="00C81987" w:rsidRPr="00BC0851" w:rsidRDefault="00C81987" w:rsidP="00DD211B">
            <w:pPr>
              <w:pStyle w:val="Tabletext"/>
              <w:keepNext/>
              <w:keepLines/>
              <w:jc w:val="center"/>
            </w:pPr>
            <w:r w:rsidRPr="00BC0851">
              <w:t>2.246</w:t>
            </w:r>
          </w:p>
        </w:tc>
        <w:tc>
          <w:tcPr>
            <w:tcW w:w="1323" w:type="dxa"/>
            <w:shd w:val="clear" w:color="auto" w:fill="auto"/>
            <w:noWrap/>
            <w:vAlign w:val="bottom"/>
            <w:hideMark/>
          </w:tcPr>
          <w:p w14:paraId="57DCADFA" w14:textId="77777777" w:rsidR="00C81987" w:rsidRPr="00BC0851" w:rsidRDefault="00C81987" w:rsidP="00DD211B">
            <w:pPr>
              <w:pStyle w:val="Tabletext"/>
              <w:keepNext/>
              <w:keepLines/>
              <w:jc w:val="center"/>
            </w:pPr>
            <w:r w:rsidRPr="00BC0851">
              <w:t>6.800</w:t>
            </w:r>
          </w:p>
        </w:tc>
      </w:tr>
      <w:tr w:rsidR="00BC0851" w:rsidRPr="00BC0851" w14:paraId="56FECC98" w14:textId="77777777" w:rsidTr="00371ADF">
        <w:trPr>
          <w:trHeight w:val="173"/>
          <w:jc w:val="center"/>
        </w:trPr>
        <w:tc>
          <w:tcPr>
            <w:tcW w:w="1701" w:type="dxa"/>
            <w:shd w:val="clear" w:color="auto" w:fill="auto"/>
            <w:noWrap/>
            <w:vAlign w:val="bottom"/>
            <w:hideMark/>
          </w:tcPr>
          <w:p w14:paraId="6F66C8C5" w14:textId="77777777" w:rsidR="00C81987" w:rsidRPr="00BC0851" w:rsidRDefault="00C81987" w:rsidP="00DD211B">
            <w:pPr>
              <w:pStyle w:val="Tabletext"/>
              <w:keepNext/>
              <w:keepLines/>
              <w:jc w:val="center"/>
            </w:pPr>
            <w:r w:rsidRPr="00BC0851">
              <w:t>51.503360</w:t>
            </w:r>
          </w:p>
        </w:tc>
        <w:tc>
          <w:tcPr>
            <w:tcW w:w="1323" w:type="dxa"/>
            <w:shd w:val="clear" w:color="auto" w:fill="auto"/>
            <w:noWrap/>
            <w:vAlign w:val="bottom"/>
            <w:hideMark/>
          </w:tcPr>
          <w:p w14:paraId="55312A79" w14:textId="77777777" w:rsidR="00C81987" w:rsidRPr="00BC0851" w:rsidRDefault="00C81987" w:rsidP="00DD211B">
            <w:pPr>
              <w:pStyle w:val="Tabletext"/>
              <w:keepNext/>
              <w:keepLines/>
              <w:jc w:val="center"/>
            </w:pPr>
            <w:r w:rsidRPr="00BC0851">
              <w:t>6.193</w:t>
            </w:r>
          </w:p>
        </w:tc>
        <w:tc>
          <w:tcPr>
            <w:tcW w:w="1323" w:type="dxa"/>
            <w:shd w:val="clear" w:color="auto" w:fill="auto"/>
            <w:noWrap/>
            <w:vAlign w:val="bottom"/>
            <w:hideMark/>
          </w:tcPr>
          <w:p w14:paraId="5A373601" w14:textId="77777777" w:rsidR="00C81987" w:rsidRPr="00BC0851" w:rsidRDefault="00C81987" w:rsidP="00DD211B">
            <w:pPr>
              <w:pStyle w:val="Tabletext"/>
              <w:keepNext/>
              <w:keepLines/>
              <w:jc w:val="center"/>
            </w:pPr>
            <w:r w:rsidRPr="00BC0851">
              <w:t>7.709</w:t>
            </w:r>
          </w:p>
        </w:tc>
        <w:tc>
          <w:tcPr>
            <w:tcW w:w="1323" w:type="dxa"/>
            <w:shd w:val="clear" w:color="auto" w:fill="auto"/>
            <w:noWrap/>
            <w:vAlign w:val="bottom"/>
            <w:hideMark/>
          </w:tcPr>
          <w:p w14:paraId="131F9A3C" w14:textId="77777777" w:rsidR="00C81987" w:rsidRPr="00BC0851" w:rsidRDefault="00C81987" w:rsidP="00DD211B">
            <w:pPr>
              <w:pStyle w:val="Tabletext"/>
              <w:keepNext/>
              <w:keepLines/>
              <w:jc w:val="center"/>
            </w:pPr>
            <w:r w:rsidRPr="00BC0851">
              <w:t>7.640</w:t>
            </w:r>
          </w:p>
        </w:tc>
        <w:tc>
          <w:tcPr>
            <w:tcW w:w="1323" w:type="dxa"/>
            <w:shd w:val="clear" w:color="auto" w:fill="auto"/>
            <w:noWrap/>
            <w:vAlign w:val="bottom"/>
            <w:hideMark/>
          </w:tcPr>
          <w:p w14:paraId="3E6CA96B"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9AC3B7F" w14:textId="77777777" w:rsidR="00C81987" w:rsidRPr="00BC0851" w:rsidRDefault="00C81987" w:rsidP="00DD211B">
            <w:pPr>
              <w:pStyle w:val="Tabletext"/>
              <w:keepNext/>
              <w:keepLines/>
              <w:jc w:val="center"/>
            </w:pPr>
            <w:r w:rsidRPr="00BC0851">
              <w:t>1.947</w:t>
            </w:r>
          </w:p>
        </w:tc>
        <w:tc>
          <w:tcPr>
            <w:tcW w:w="1323" w:type="dxa"/>
            <w:shd w:val="clear" w:color="auto" w:fill="auto"/>
            <w:noWrap/>
            <w:vAlign w:val="bottom"/>
            <w:hideMark/>
          </w:tcPr>
          <w:p w14:paraId="0F7357DF" w14:textId="77777777" w:rsidR="00C81987" w:rsidRPr="00BC0851" w:rsidRDefault="00C81987" w:rsidP="00DD211B">
            <w:pPr>
              <w:pStyle w:val="Tabletext"/>
              <w:keepNext/>
              <w:keepLines/>
              <w:jc w:val="center"/>
            </w:pPr>
            <w:r w:rsidRPr="00BC0851">
              <w:t>6.729</w:t>
            </w:r>
          </w:p>
        </w:tc>
      </w:tr>
      <w:tr w:rsidR="00BC0851" w:rsidRPr="00BC0851" w14:paraId="74BCCA7B" w14:textId="77777777" w:rsidTr="00371ADF">
        <w:trPr>
          <w:trHeight w:val="173"/>
          <w:jc w:val="center"/>
        </w:trPr>
        <w:tc>
          <w:tcPr>
            <w:tcW w:w="1701" w:type="dxa"/>
            <w:shd w:val="clear" w:color="auto" w:fill="auto"/>
            <w:noWrap/>
            <w:vAlign w:val="bottom"/>
            <w:hideMark/>
          </w:tcPr>
          <w:p w14:paraId="07FBC11C" w14:textId="77777777" w:rsidR="00C81987" w:rsidRPr="00BC0851" w:rsidRDefault="00C81987" w:rsidP="00DD211B">
            <w:pPr>
              <w:pStyle w:val="Tabletext"/>
              <w:keepNext/>
              <w:keepLines/>
              <w:jc w:val="center"/>
            </w:pPr>
            <w:r w:rsidRPr="00BC0851">
              <w:t>52.021429</w:t>
            </w:r>
          </w:p>
        </w:tc>
        <w:tc>
          <w:tcPr>
            <w:tcW w:w="1323" w:type="dxa"/>
            <w:shd w:val="clear" w:color="auto" w:fill="auto"/>
            <w:noWrap/>
            <w:vAlign w:val="bottom"/>
            <w:hideMark/>
          </w:tcPr>
          <w:p w14:paraId="602BF323" w14:textId="77777777" w:rsidR="00C81987" w:rsidRPr="00BC0851" w:rsidRDefault="00C81987" w:rsidP="00DD211B">
            <w:pPr>
              <w:pStyle w:val="Tabletext"/>
              <w:keepNext/>
              <w:keepLines/>
              <w:jc w:val="center"/>
            </w:pPr>
            <w:r w:rsidRPr="00BC0851">
              <w:t>14.320</w:t>
            </w:r>
          </w:p>
        </w:tc>
        <w:tc>
          <w:tcPr>
            <w:tcW w:w="1323" w:type="dxa"/>
            <w:shd w:val="clear" w:color="auto" w:fill="auto"/>
            <w:noWrap/>
            <w:vAlign w:val="bottom"/>
            <w:hideMark/>
          </w:tcPr>
          <w:p w14:paraId="111B66C0" w14:textId="77777777" w:rsidR="00C81987" w:rsidRPr="00BC0851" w:rsidRDefault="00C81987" w:rsidP="00DD211B">
            <w:pPr>
              <w:pStyle w:val="Tabletext"/>
              <w:keepNext/>
              <w:keepLines/>
              <w:jc w:val="center"/>
            </w:pPr>
            <w:r w:rsidRPr="00BC0851">
              <w:t>6.819</w:t>
            </w:r>
          </w:p>
        </w:tc>
        <w:tc>
          <w:tcPr>
            <w:tcW w:w="1323" w:type="dxa"/>
            <w:shd w:val="clear" w:color="auto" w:fill="auto"/>
            <w:noWrap/>
            <w:vAlign w:val="bottom"/>
            <w:hideMark/>
          </w:tcPr>
          <w:p w14:paraId="63418FD7" w14:textId="77777777" w:rsidR="00C81987" w:rsidRPr="00BC0851" w:rsidRDefault="00C81987" w:rsidP="00DD211B">
            <w:pPr>
              <w:pStyle w:val="Tabletext"/>
              <w:keepNext/>
              <w:keepLines/>
              <w:jc w:val="center"/>
            </w:pPr>
            <w:r w:rsidRPr="00BC0851">
              <w:t>8.110</w:t>
            </w:r>
          </w:p>
        </w:tc>
        <w:tc>
          <w:tcPr>
            <w:tcW w:w="1323" w:type="dxa"/>
            <w:shd w:val="clear" w:color="auto" w:fill="auto"/>
            <w:noWrap/>
            <w:vAlign w:val="bottom"/>
            <w:hideMark/>
          </w:tcPr>
          <w:p w14:paraId="65381EDE"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5051CD7" w14:textId="77777777" w:rsidR="00C81987" w:rsidRPr="00BC0851" w:rsidRDefault="00C81987" w:rsidP="00DD211B">
            <w:pPr>
              <w:pStyle w:val="Tabletext"/>
              <w:keepNext/>
              <w:keepLines/>
              <w:jc w:val="center"/>
            </w:pPr>
            <w:r w:rsidRPr="00BC0851">
              <w:t>1.667</w:t>
            </w:r>
          </w:p>
        </w:tc>
        <w:tc>
          <w:tcPr>
            <w:tcW w:w="1323" w:type="dxa"/>
            <w:shd w:val="clear" w:color="auto" w:fill="auto"/>
            <w:noWrap/>
            <w:vAlign w:val="bottom"/>
            <w:hideMark/>
          </w:tcPr>
          <w:p w14:paraId="2030370E" w14:textId="77777777" w:rsidR="00C81987" w:rsidRPr="00BC0851" w:rsidRDefault="00C81987" w:rsidP="00DD211B">
            <w:pPr>
              <w:pStyle w:val="Tabletext"/>
              <w:keepNext/>
              <w:keepLines/>
              <w:jc w:val="center"/>
            </w:pPr>
            <w:r w:rsidRPr="00BC0851">
              <w:t>6.640</w:t>
            </w:r>
          </w:p>
        </w:tc>
      </w:tr>
      <w:tr w:rsidR="00BC0851" w:rsidRPr="00BC0851" w14:paraId="23718842" w14:textId="77777777" w:rsidTr="00371ADF">
        <w:trPr>
          <w:trHeight w:val="173"/>
          <w:jc w:val="center"/>
        </w:trPr>
        <w:tc>
          <w:tcPr>
            <w:tcW w:w="1701" w:type="dxa"/>
            <w:shd w:val="clear" w:color="auto" w:fill="auto"/>
            <w:noWrap/>
            <w:vAlign w:val="bottom"/>
            <w:hideMark/>
          </w:tcPr>
          <w:p w14:paraId="09B0CBF2" w14:textId="77777777" w:rsidR="00C81987" w:rsidRPr="00BC0851" w:rsidRDefault="00C81987" w:rsidP="00DD211B">
            <w:pPr>
              <w:pStyle w:val="Tabletext"/>
              <w:keepNext/>
              <w:keepLines/>
              <w:jc w:val="center"/>
            </w:pPr>
            <w:r w:rsidRPr="00BC0851">
              <w:t>52.542418</w:t>
            </w:r>
          </w:p>
        </w:tc>
        <w:tc>
          <w:tcPr>
            <w:tcW w:w="1323" w:type="dxa"/>
            <w:shd w:val="clear" w:color="auto" w:fill="auto"/>
            <w:noWrap/>
            <w:vAlign w:val="bottom"/>
            <w:hideMark/>
          </w:tcPr>
          <w:p w14:paraId="5E8CAEBF" w14:textId="77777777" w:rsidR="00C81987" w:rsidRPr="00BC0851" w:rsidRDefault="00C81987" w:rsidP="00DD211B">
            <w:pPr>
              <w:pStyle w:val="Tabletext"/>
              <w:keepNext/>
              <w:keepLines/>
              <w:jc w:val="center"/>
            </w:pPr>
            <w:r w:rsidRPr="00BC0851">
              <w:t>31.240</w:t>
            </w:r>
          </w:p>
        </w:tc>
        <w:tc>
          <w:tcPr>
            <w:tcW w:w="1323" w:type="dxa"/>
            <w:shd w:val="clear" w:color="auto" w:fill="auto"/>
            <w:noWrap/>
            <w:vAlign w:val="bottom"/>
            <w:hideMark/>
          </w:tcPr>
          <w:p w14:paraId="5618B931" w14:textId="77777777" w:rsidR="00C81987" w:rsidRPr="00BC0851" w:rsidRDefault="00C81987" w:rsidP="00DD211B">
            <w:pPr>
              <w:pStyle w:val="Tabletext"/>
              <w:keepNext/>
              <w:keepLines/>
              <w:jc w:val="center"/>
            </w:pPr>
            <w:r w:rsidRPr="00BC0851">
              <w:t>5.983</w:t>
            </w:r>
          </w:p>
        </w:tc>
        <w:tc>
          <w:tcPr>
            <w:tcW w:w="1323" w:type="dxa"/>
            <w:shd w:val="clear" w:color="auto" w:fill="auto"/>
            <w:noWrap/>
            <w:vAlign w:val="bottom"/>
            <w:hideMark/>
          </w:tcPr>
          <w:p w14:paraId="0D85648C" w14:textId="77777777" w:rsidR="00C81987" w:rsidRPr="00BC0851" w:rsidRDefault="00C81987" w:rsidP="00DD211B">
            <w:pPr>
              <w:pStyle w:val="Tabletext"/>
              <w:keepNext/>
              <w:keepLines/>
              <w:jc w:val="center"/>
            </w:pPr>
            <w:r w:rsidRPr="00BC0851">
              <w:t>8.580</w:t>
            </w:r>
          </w:p>
        </w:tc>
        <w:tc>
          <w:tcPr>
            <w:tcW w:w="1323" w:type="dxa"/>
            <w:shd w:val="clear" w:color="auto" w:fill="auto"/>
            <w:noWrap/>
            <w:vAlign w:val="bottom"/>
            <w:hideMark/>
          </w:tcPr>
          <w:p w14:paraId="516EF6DF"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2901A2B4" w14:textId="77777777" w:rsidR="00C81987" w:rsidRPr="00BC0851" w:rsidRDefault="00C81987" w:rsidP="00DD211B">
            <w:pPr>
              <w:pStyle w:val="Tabletext"/>
              <w:keepNext/>
              <w:keepLines/>
              <w:jc w:val="center"/>
            </w:pPr>
            <w:r w:rsidRPr="00BC0851">
              <w:t>1.388</w:t>
            </w:r>
          </w:p>
        </w:tc>
        <w:tc>
          <w:tcPr>
            <w:tcW w:w="1323" w:type="dxa"/>
            <w:shd w:val="clear" w:color="auto" w:fill="auto"/>
            <w:noWrap/>
            <w:vAlign w:val="bottom"/>
            <w:hideMark/>
          </w:tcPr>
          <w:p w14:paraId="3ECB9720" w14:textId="77777777" w:rsidR="00C81987" w:rsidRPr="00BC0851" w:rsidRDefault="00C81987" w:rsidP="00DD211B">
            <w:pPr>
              <w:pStyle w:val="Tabletext"/>
              <w:keepNext/>
              <w:keepLines/>
              <w:jc w:val="center"/>
            </w:pPr>
            <w:r w:rsidRPr="00BC0851">
              <w:t>6.526</w:t>
            </w:r>
          </w:p>
        </w:tc>
      </w:tr>
      <w:tr w:rsidR="00BC0851" w:rsidRPr="00BC0851" w14:paraId="5D085B53" w14:textId="77777777" w:rsidTr="00371ADF">
        <w:trPr>
          <w:trHeight w:val="173"/>
          <w:jc w:val="center"/>
        </w:trPr>
        <w:tc>
          <w:tcPr>
            <w:tcW w:w="1701" w:type="dxa"/>
            <w:shd w:val="clear" w:color="auto" w:fill="auto"/>
            <w:noWrap/>
            <w:vAlign w:val="bottom"/>
            <w:hideMark/>
          </w:tcPr>
          <w:p w14:paraId="55851974" w14:textId="77777777" w:rsidR="00C81987" w:rsidRPr="00BC0851" w:rsidRDefault="00C81987" w:rsidP="00DD211B">
            <w:pPr>
              <w:pStyle w:val="Tabletext"/>
              <w:keepNext/>
              <w:keepLines/>
              <w:jc w:val="center"/>
            </w:pPr>
            <w:r w:rsidRPr="00BC0851">
              <w:t>53.066934</w:t>
            </w:r>
          </w:p>
        </w:tc>
        <w:tc>
          <w:tcPr>
            <w:tcW w:w="1323" w:type="dxa"/>
            <w:shd w:val="clear" w:color="auto" w:fill="auto"/>
            <w:noWrap/>
            <w:vAlign w:val="bottom"/>
            <w:hideMark/>
          </w:tcPr>
          <w:p w14:paraId="6E2E49EF" w14:textId="77777777" w:rsidR="00C81987" w:rsidRPr="00BC0851" w:rsidRDefault="00C81987" w:rsidP="00DD211B">
            <w:pPr>
              <w:pStyle w:val="Tabletext"/>
              <w:keepNext/>
              <w:keepLines/>
              <w:jc w:val="center"/>
            </w:pPr>
            <w:r w:rsidRPr="00BC0851">
              <w:t>64.290</w:t>
            </w:r>
          </w:p>
        </w:tc>
        <w:tc>
          <w:tcPr>
            <w:tcW w:w="1323" w:type="dxa"/>
            <w:shd w:val="clear" w:color="auto" w:fill="auto"/>
            <w:noWrap/>
            <w:vAlign w:val="bottom"/>
            <w:hideMark/>
          </w:tcPr>
          <w:p w14:paraId="00D74B04" w14:textId="77777777" w:rsidR="00C81987" w:rsidRPr="00BC0851" w:rsidRDefault="00C81987" w:rsidP="00DD211B">
            <w:pPr>
              <w:pStyle w:val="Tabletext"/>
              <w:keepNext/>
              <w:keepLines/>
              <w:jc w:val="center"/>
            </w:pPr>
            <w:r w:rsidRPr="00BC0851">
              <w:t>5.201</w:t>
            </w:r>
          </w:p>
        </w:tc>
        <w:tc>
          <w:tcPr>
            <w:tcW w:w="1323" w:type="dxa"/>
            <w:shd w:val="clear" w:color="auto" w:fill="auto"/>
            <w:noWrap/>
            <w:vAlign w:val="bottom"/>
            <w:hideMark/>
          </w:tcPr>
          <w:p w14:paraId="5E658F39" w14:textId="77777777" w:rsidR="00C81987" w:rsidRPr="00BC0851" w:rsidRDefault="00C81987" w:rsidP="00DD211B">
            <w:pPr>
              <w:pStyle w:val="Tabletext"/>
              <w:keepNext/>
              <w:keepLines/>
              <w:jc w:val="center"/>
            </w:pPr>
            <w:r w:rsidRPr="00BC0851">
              <w:t>9.060</w:t>
            </w:r>
          </w:p>
        </w:tc>
        <w:tc>
          <w:tcPr>
            <w:tcW w:w="1323" w:type="dxa"/>
            <w:shd w:val="clear" w:color="auto" w:fill="auto"/>
            <w:noWrap/>
            <w:vAlign w:val="bottom"/>
            <w:hideMark/>
          </w:tcPr>
          <w:p w14:paraId="79347571"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C8A5F64" w14:textId="77777777" w:rsidR="00C81987" w:rsidRPr="00BC0851" w:rsidRDefault="00C81987" w:rsidP="00DD211B">
            <w:pPr>
              <w:pStyle w:val="Tabletext"/>
              <w:keepNext/>
              <w:keepLines/>
              <w:jc w:val="center"/>
            </w:pPr>
            <w:r w:rsidRPr="00BC0851">
              <w:t>1.349</w:t>
            </w:r>
          </w:p>
        </w:tc>
        <w:tc>
          <w:tcPr>
            <w:tcW w:w="1323" w:type="dxa"/>
            <w:shd w:val="clear" w:color="auto" w:fill="auto"/>
            <w:noWrap/>
            <w:vAlign w:val="bottom"/>
            <w:hideMark/>
          </w:tcPr>
          <w:p w14:paraId="137A7C89" w14:textId="77777777" w:rsidR="00C81987" w:rsidRPr="00BC0851" w:rsidRDefault="00C81987" w:rsidP="00DD211B">
            <w:pPr>
              <w:pStyle w:val="Tabletext"/>
              <w:keepNext/>
              <w:keepLines/>
              <w:jc w:val="center"/>
            </w:pPr>
            <w:r w:rsidRPr="00BC0851">
              <w:t>6.206</w:t>
            </w:r>
          </w:p>
        </w:tc>
      </w:tr>
      <w:tr w:rsidR="00BC0851" w:rsidRPr="00BC0851" w14:paraId="53844CDD" w14:textId="77777777" w:rsidTr="00371ADF">
        <w:trPr>
          <w:trHeight w:val="173"/>
          <w:jc w:val="center"/>
        </w:trPr>
        <w:tc>
          <w:tcPr>
            <w:tcW w:w="1701" w:type="dxa"/>
            <w:shd w:val="clear" w:color="auto" w:fill="auto"/>
            <w:noWrap/>
            <w:vAlign w:val="bottom"/>
            <w:hideMark/>
          </w:tcPr>
          <w:p w14:paraId="24A46AE7" w14:textId="77777777" w:rsidR="00C81987" w:rsidRPr="00BC0851" w:rsidRDefault="00C81987" w:rsidP="00DD211B">
            <w:pPr>
              <w:pStyle w:val="Tabletext"/>
              <w:keepNext/>
              <w:keepLines/>
              <w:jc w:val="center"/>
            </w:pPr>
            <w:r w:rsidRPr="00BC0851">
              <w:t>53.595775</w:t>
            </w:r>
          </w:p>
        </w:tc>
        <w:tc>
          <w:tcPr>
            <w:tcW w:w="1323" w:type="dxa"/>
            <w:shd w:val="clear" w:color="auto" w:fill="auto"/>
            <w:noWrap/>
            <w:vAlign w:val="bottom"/>
            <w:hideMark/>
          </w:tcPr>
          <w:p w14:paraId="52A5DB09" w14:textId="77777777" w:rsidR="00C81987" w:rsidRPr="00BC0851" w:rsidRDefault="00C81987" w:rsidP="00DD211B">
            <w:pPr>
              <w:pStyle w:val="Tabletext"/>
              <w:keepNext/>
              <w:keepLines/>
              <w:jc w:val="center"/>
            </w:pPr>
            <w:r w:rsidRPr="00BC0851">
              <w:t>124.600</w:t>
            </w:r>
          </w:p>
        </w:tc>
        <w:tc>
          <w:tcPr>
            <w:tcW w:w="1323" w:type="dxa"/>
            <w:shd w:val="clear" w:color="auto" w:fill="auto"/>
            <w:noWrap/>
            <w:vAlign w:val="bottom"/>
            <w:hideMark/>
          </w:tcPr>
          <w:p w14:paraId="3FD0CE2C" w14:textId="77777777" w:rsidR="00C81987" w:rsidRPr="00BC0851" w:rsidRDefault="00C81987" w:rsidP="00DD211B">
            <w:pPr>
              <w:pStyle w:val="Tabletext"/>
              <w:keepNext/>
              <w:keepLines/>
              <w:jc w:val="center"/>
            </w:pPr>
            <w:r w:rsidRPr="00BC0851">
              <w:t>4.474</w:t>
            </w:r>
          </w:p>
        </w:tc>
        <w:tc>
          <w:tcPr>
            <w:tcW w:w="1323" w:type="dxa"/>
            <w:shd w:val="clear" w:color="auto" w:fill="auto"/>
            <w:noWrap/>
            <w:vAlign w:val="bottom"/>
            <w:hideMark/>
          </w:tcPr>
          <w:p w14:paraId="48824906" w14:textId="77777777" w:rsidR="00C81987" w:rsidRPr="00BC0851" w:rsidRDefault="00C81987" w:rsidP="00DD211B">
            <w:pPr>
              <w:pStyle w:val="Tabletext"/>
              <w:keepNext/>
              <w:keepLines/>
              <w:jc w:val="center"/>
            </w:pPr>
            <w:r w:rsidRPr="00BC0851">
              <w:t>9.550</w:t>
            </w:r>
          </w:p>
        </w:tc>
        <w:tc>
          <w:tcPr>
            <w:tcW w:w="1323" w:type="dxa"/>
            <w:shd w:val="clear" w:color="auto" w:fill="auto"/>
            <w:noWrap/>
            <w:vAlign w:val="bottom"/>
            <w:hideMark/>
          </w:tcPr>
          <w:p w14:paraId="49383941"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CF956CC" w14:textId="77777777" w:rsidR="00C81987" w:rsidRPr="00BC0851" w:rsidRDefault="00C81987" w:rsidP="00DD211B">
            <w:pPr>
              <w:pStyle w:val="Tabletext"/>
              <w:keepNext/>
              <w:keepLines/>
              <w:jc w:val="center"/>
            </w:pPr>
            <w:r w:rsidRPr="00BC0851">
              <w:t>2.227</w:t>
            </w:r>
          </w:p>
        </w:tc>
        <w:tc>
          <w:tcPr>
            <w:tcW w:w="1323" w:type="dxa"/>
            <w:shd w:val="clear" w:color="auto" w:fill="auto"/>
            <w:noWrap/>
            <w:vAlign w:val="bottom"/>
            <w:hideMark/>
          </w:tcPr>
          <w:p w14:paraId="54837DF7" w14:textId="77777777" w:rsidR="00C81987" w:rsidRPr="00BC0851" w:rsidRDefault="00C81987" w:rsidP="00DD211B">
            <w:pPr>
              <w:pStyle w:val="Tabletext"/>
              <w:keepNext/>
              <w:keepLines/>
              <w:jc w:val="center"/>
            </w:pPr>
            <w:r w:rsidRPr="00BC0851">
              <w:t>5.085</w:t>
            </w:r>
          </w:p>
        </w:tc>
      </w:tr>
      <w:tr w:rsidR="00BC0851" w:rsidRPr="00BC0851" w14:paraId="2190910C" w14:textId="77777777" w:rsidTr="00371ADF">
        <w:trPr>
          <w:trHeight w:val="173"/>
          <w:jc w:val="center"/>
        </w:trPr>
        <w:tc>
          <w:tcPr>
            <w:tcW w:w="1701" w:type="dxa"/>
            <w:shd w:val="clear" w:color="auto" w:fill="auto"/>
            <w:noWrap/>
            <w:vAlign w:val="bottom"/>
            <w:hideMark/>
          </w:tcPr>
          <w:p w14:paraId="158595DA" w14:textId="77777777" w:rsidR="00C81987" w:rsidRPr="00BC0851" w:rsidRDefault="00C81987" w:rsidP="00DD211B">
            <w:pPr>
              <w:pStyle w:val="Tabletext"/>
              <w:keepNext/>
              <w:keepLines/>
              <w:jc w:val="center"/>
            </w:pPr>
            <w:r w:rsidRPr="00BC0851">
              <w:t>54.130025</w:t>
            </w:r>
          </w:p>
        </w:tc>
        <w:tc>
          <w:tcPr>
            <w:tcW w:w="1323" w:type="dxa"/>
            <w:shd w:val="clear" w:color="auto" w:fill="auto"/>
            <w:noWrap/>
            <w:vAlign w:val="bottom"/>
            <w:hideMark/>
          </w:tcPr>
          <w:p w14:paraId="40D27E53" w14:textId="77777777" w:rsidR="00C81987" w:rsidRPr="00BC0851" w:rsidRDefault="00C81987" w:rsidP="00DD211B">
            <w:pPr>
              <w:pStyle w:val="Tabletext"/>
              <w:keepNext/>
              <w:keepLines/>
              <w:jc w:val="center"/>
            </w:pPr>
            <w:r w:rsidRPr="00BC0851">
              <w:t>227.300</w:t>
            </w:r>
          </w:p>
        </w:tc>
        <w:tc>
          <w:tcPr>
            <w:tcW w:w="1323" w:type="dxa"/>
            <w:shd w:val="clear" w:color="auto" w:fill="auto"/>
            <w:noWrap/>
            <w:vAlign w:val="bottom"/>
            <w:hideMark/>
          </w:tcPr>
          <w:p w14:paraId="6644FD7B" w14:textId="77777777" w:rsidR="00C81987" w:rsidRPr="00BC0851" w:rsidRDefault="00C81987" w:rsidP="00DD211B">
            <w:pPr>
              <w:pStyle w:val="Tabletext"/>
              <w:keepNext/>
              <w:keepLines/>
              <w:jc w:val="center"/>
            </w:pPr>
            <w:r w:rsidRPr="00BC0851">
              <w:t>3.800</w:t>
            </w:r>
          </w:p>
        </w:tc>
        <w:tc>
          <w:tcPr>
            <w:tcW w:w="1323" w:type="dxa"/>
            <w:shd w:val="clear" w:color="auto" w:fill="auto"/>
            <w:noWrap/>
            <w:vAlign w:val="bottom"/>
            <w:hideMark/>
          </w:tcPr>
          <w:p w14:paraId="7FBD54E3" w14:textId="77777777" w:rsidR="00C81987" w:rsidRPr="00BC0851" w:rsidRDefault="00C81987" w:rsidP="00DD211B">
            <w:pPr>
              <w:pStyle w:val="Tabletext"/>
              <w:keepNext/>
              <w:keepLines/>
              <w:jc w:val="center"/>
            </w:pPr>
            <w:r w:rsidRPr="00BC0851">
              <w:t>9.960</w:t>
            </w:r>
          </w:p>
        </w:tc>
        <w:tc>
          <w:tcPr>
            <w:tcW w:w="1323" w:type="dxa"/>
            <w:shd w:val="clear" w:color="auto" w:fill="auto"/>
            <w:noWrap/>
            <w:vAlign w:val="bottom"/>
            <w:hideMark/>
          </w:tcPr>
          <w:p w14:paraId="1D6E7650"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1BD99A1" w14:textId="77777777" w:rsidR="00C81987" w:rsidRPr="00BC0851" w:rsidRDefault="00C81987" w:rsidP="00DD211B">
            <w:pPr>
              <w:pStyle w:val="Tabletext"/>
              <w:keepNext/>
              <w:keepLines/>
              <w:jc w:val="center"/>
            </w:pPr>
            <w:r w:rsidRPr="00BC0851">
              <w:t>3.170</w:t>
            </w:r>
          </w:p>
        </w:tc>
        <w:tc>
          <w:tcPr>
            <w:tcW w:w="1323" w:type="dxa"/>
            <w:shd w:val="clear" w:color="auto" w:fill="auto"/>
            <w:noWrap/>
            <w:vAlign w:val="bottom"/>
            <w:hideMark/>
          </w:tcPr>
          <w:p w14:paraId="51BB82AA" w14:textId="77777777" w:rsidR="00C81987" w:rsidRPr="00BC0851" w:rsidRDefault="00C81987" w:rsidP="00DD211B">
            <w:pPr>
              <w:pStyle w:val="Tabletext"/>
              <w:keepNext/>
              <w:keepLines/>
              <w:jc w:val="center"/>
            </w:pPr>
            <w:r w:rsidRPr="00BC0851">
              <w:t>3.750</w:t>
            </w:r>
          </w:p>
        </w:tc>
      </w:tr>
      <w:tr w:rsidR="00BC0851" w:rsidRPr="00BC0851" w14:paraId="234F345A" w14:textId="77777777" w:rsidTr="00371ADF">
        <w:trPr>
          <w:trHeight w:val="173"/>
          <w:jc w:val="center"/>
        </w:trPr>
        <w:tc>
          <w:tcPr>
            <w:tcW w:w="1701" w:type="dxa"/>
            <w:shd w:val="clear" w:color="auto" w:fill="auto"/>
            <w:noWrap/>
            <w:vAlign w:val="bottom"/>
            <w:hideMark/>
          </w:tcPr>
          <w:p w14:paraId="4219324E" w14:textId="77777777" w:rsidR="00C81987" w:rsidRPr="00BC0851" w:rsidRDefault="00C81987" w:rsidP="00DD211B">
            <w:pPr>
              <w:pStyle w:val="Tabletext"/>
              <w:keepNext/>
              <w:keepLines/>
              <w:jc w:val="center"/>
            </w:pPr>
            <w:r w:rsidRPr="00BC0851">
              <w:t>54.671180</w:t>
            </w:r>
          </w:p>
        </w:tc>
        <w:tc>
          <w:tcPr>
            <w:tcW w:w="1323" w:type="dxa"/>
            <w:shd w:val="clear" w:color="auto" w:fill="auto"/>
            <w:noWrap/>
            <w:vAlign w:val="bottom"/>
            <w:hideMark/>
          </w:tcPr>
          <w:p w14:paraId="5BABB5F9" w14:textId="77777777" w:rsidR="00C81987" w:rsidRPr="00BC0851" w:rsidRDefault="00C81987" w:rsidP="00DD211B">
            <w:pPr>
              <w:pStyle w:val="Tabletext"/>
              <w:keepNext/>
              <w:keepLines/>
              <w:jc w:val="center"/>
            </w:pPr>
            <w:r w:rsidRPr="00BC0851">
              <w:t>389.700</w:t>
            </w:r>
          </w:p>
        </w:tc>
        <w:tc>
          <w:tcPr>
            <w:tcW w:w="1323" w:type="dxa"/>
            <w:shd w:val="clear" w:color="auto" w:fill="auto"/>
            <w:noWrap/>
            <w:vAlign w:val="bottom"/>
            <w:hideMark/>
          </w:tcPr>
          <w:p w14:paraId="6570F0EA" w14:textId="77777777" w:rsidR="00C81987" w:rsidRPr="00BC0851" w:rsidRDefault="00C81987" w:rsidP="00DD211B">
            <w:pPr>
              <w:pStyle w:val="Tabletext"/>
              <w:keepNext/>
              <w:keepLines/>
              <w:jc w:val="center"/>
            </w:pPr>
            <w:r w:rsidRPr="00BC0851">
              <w:t>3.182</w:t>
            </w:r>
          </w:p>
        </w:tc>
        <w:tc>
          <w:tcPr>
            <w:tcW w:w="1323" w:type="dxa"/>
            <w:shd w:val="clear" w:color="auto" w:fill="auto"/>
            <w:noWrap/>
            <w:vAlign w:val="bottom"/>
            <w:hideMark/>
          </w:tcPr>
          <w:p w14:paraId="38D72A95" w14:textId="77777777" w:rsidR="00C81987" w:rsidRPr="00BC0851" w:rsidRDefault="00C81987" w:rsidP="00DD211B">
            <w:pPr>
              <w:pStyle w:val="Tabletext"/>
              <w:keepNext/>
              <w:keepLines/>
              <w:jc w:val="center"/>
            </w:pPr>
            <w:r w:rsidRPr="00BC0851">
              <w:t>10.370</w:t>
            </w:r>
          </w:p>
        </w:tc>
        <w:tc>
          <w:tcPr>
            <w:tcW w:w="1323" w:type="dxa"/>
            <w:shd w:val="clear" w:color="auto" w:fill="auto"/>
            <w:noWrap/>
            <w:vAlign w:val="bottom"/>
            <w:hideMark/>
          </w:tcPr>
          <w:p w14:paraId="31896D59"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034B34C" w14:textId="77777777" w:rsidR="00C81987" w:rsidRPr="00BC0851" w:rsidRDefault="00C81987" w:rsidP="00DD211B">
            <w:pPr>
              <w:pStyle w:val="Tabletext"/>
              <w:keepNext/>
              <w:keepLines/>
              <w:jc w:val="center"/>
            </w:pPr>
            <w:r w:rsidRPr="00BC0851">
              <w:t>3.558</w:t>
            </w:r>
          </w:p>
        </w:tc>
        <w:tc>
          <w:tcPr>
            <w:tcW w:w="1323" w:type="dxa"/>
            <w:shd w:val="clear" w:color="auto" w:fill="auto"/>
            <w:noWrap/>
            <w:vAlign w:val="bottom"/>
            <w:hideMark/>
          </w:tcPr>
          <w:p w14:paraId="00CF146C" w14:textId="77777777" w:rsidR="00C81987" w:rsidRPr="00BC0851" w:rsidRDefault="00C81987" w:rsidP="00DD211B">
            <w:pPr>
              <w:pStyle w:val="Tabletext"/>
              <w:keepNext/>
              <w:keepLines/>
              <w:jc w:val="center"/>
            </w:pPr>
            <w:r w:rsidRPr="00BC0851">
              <w:t>2.654</w:t>
            </w:r>
          </w:p>
        </w:tc>
      </w:tr>
      <w:tr w:rsidR="00BC0851" w:rsidRPr="00BC0851" w14:paraId="77BBB899" w14:textId="77777777" w:rsidTr="00371ADF">
        <w:trPr>
          <w:trHeight w:val="173"/>
          <w:jc w:val="center"/>
        </w:trPr>
        <w:tc>
          <w:tcPr>
            <w:tcW w:w="1701" w:type="dxa"/>
            <w:shd w:val="clear" w:color="auto" w:fill="auto"/>
            <w:noWrap/>
            <w:vAlign w:val="bottom"/>
            <w:hideMark/>
          </w:tcPr>
          <w:p w14:paraId="30981CA0" w14:textId="77777777" w:rsidR="00C81987" w:rsidRPr="00BC0851" w:rsidRDefault="00C81987" w:rsidP="00DD211B">
            <w:pPr>
              <w:pStyle w:val="Tabletext"/>
              <w:keepNext/>
              <w:keepLines/>
              <w:jc w:val="center"/>
            </w:pPr>
            <w:r w:rsidRPr="00BC0851">
              <w:t>55.221384</w:t>
            </w:r>
          </w:p>
        </w:tc>
        <w:tc>
          <w:tcPr>
            <w:tcW w:w="1323" w:type="dxa"/>
            <w:shd w:val="clear" w:color="auto" w:fill="auto"/>
            <w:noWrap/>
            <w:vAlign w:val="bottom"/>
            <w:hideMark/>
          </w:tcPr>
          <w:p w14:paraId="568F0090" w14:textId="77777777" w:rsidR="00C81987" w:rsidRPr="00BC0851" w:rsidRDefault="00C81987" w:rsidP="00DD211B">
            <w:pPr>
              <w:pStyle w:val="Tabletext"/>
              <w:keepNext/>
              <w:keepLines/>
              <w:jc w:val="center"/>
            </w:pPr>
            <w:r w:rsidRPr="00BC0851">
              <w:t>627.100</w:t>
            </w:r>
          </w:p>
        </w:tc>
        <w:tc>
          <w:tcPr>
            <w:tcW w:w="1323" w:type="dxa"/>
            <w:shd w:val="clear" w:color="auto" w:fill="auto"/>
            <w:noWrap/>
            <w:vAlign w:val="bottom"/>
            <w:hideMark/>
          </w:tcPr>
          <w:p w14:paraId="4715775E" w14:textId="77777777" w:rsidR="00C81987" w:rsidRPr="00BC0851" w:rsidRDefault="00C81987" w:rsidP="00DD211B">
            <w:pPr>
              <w:pStyle w:val="Tabletext"/>
              <w:keepNext/>
              <w:keepLines/>
              <w:jc w:val="center"/>
            </w:pPr>
            <w:r w:rsidRPr="00BC0851">
              <w:t>2.618</w:t>
            </w:r>
          </w:p>
        </w:tc>
        <w:tc>
          <w:tcPr>
            <w:tcW w:w="1323" w:type="dxa"/>
            <w:shd w:val="clear" w:color="auto" w:fill="auto"/>
            <w:noWrap/>
            <w:vAlign w:val="bottom"/>
            <w:hideMark/>
          </w:tcPr>
          <w:p w14:paraId="1D912FEF" w14:textId="77777777" w:rsidR="00C81987" w:rsidRPr="00BC0851" w:rsidRDefault="00C81987" w:rsidP="00DD211B">
            <w:pPr>
              <w:pStyle w:val="Tabletext"/>
              <w:keepNext/>
              <w:keepLines/>
              <w:jc w:val="center"/>
            </w:pPr>
            <w:r w:rsidRPr="00BC0851">
              <w:t>10.890</w:t>
            </w:r>
          </w:p>
        </w:tc>
        <w:tc>
          <w:tcPr>
            <w:tcW w:w="1323" w:type="dxa"/>
            <w:shd w:val="clear" w:color="auto" w:fill="auto"/>
            <w:noWrap/>
            <w:vAlign w:val="bottom"/>
            <w:hideMark/>
          </w:tcPr>
          <w:p w14:paraId="65E8B50B"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2B76634E" w14:textId="77777777" w:rsidR="00C81987" w:rsidRPr="00BC0851" w:rsidRDefault="00C81987" w:rsidP="00DD211B">
            <w:pPr>
              <w:pStyle w:val="Tabletext"/>
              <w:keepNext/>
              <w:keepLines/>
              <w:jc w:val="center"/>
            </w:pPr>
            <w:r w:rsidRPr="00BC0851">
              <w:t>2.560</w:t>
            </w:r>
          </w:p>
        </w:tc>
        <w:tc>
          <w:tcPr>
            <w:tcW w:w="1323" w:type="dxa"/>
            <w:shd w:val="clear" w:color="auto" w:fill="auto"/>
            <w:noWrap/>
            <w:vAlign w:val="bottom"/>
            <w:hideMark/>
          </w:tcPr>
          <w:p w14:paraId="77CC67EC" w14:textId="77777777" w:rsidR="00C81987" w:rsidRPr="00BC0851" w:rsidRDefault="00C81987" w:rsidP="00DD211B">
            <w:pPr>
              <w:pStyle w:val="Tabletext"/>
              <w:keepNext/>
              <w:keepLines/>
              <w:jc w:val="center"/>
            </w:pPr>
            <w:r w:rsidRPr="00BC0851">
              <w:t>2.952</w:t>
            </w:r>
          </w:p>
        </w:tc>
      </w:tr>
      <w:tr w:rsidR="00BC0851" w:rsidRPr="00BC0851" w14:paraId="67936329" w14:textId="77777777" w:rsidTr="00371ADF">
        <w:trPr>
          <w:trHeight w:val="173"/>
          <w:jc w:val="center"/>
        </w:trPr>
        <w:tc>
          <w:tcPr>
            <w:tcW w:w="1701" w:type="dxa"/>
            <w:shd w:val="clear" w:color="auto" w:fill="auto"/>
            <w:noWrap/>
            <w:vAlign w:val="bottom"/>
            <w:hideMark/>
          </w:tcPr>
          <w:p w14:paraId="77A5CD20" w14:textId="77777777" w:rsidR="00C81987" w:rsidRPr="00BC0851" w:rsidRDefault="00C81987" w:rsidP="00DD211B">
            <w:pPr>
              <w:pStyle w:val="Tabletext"/>
              <w:keepNext/>
              <w:keepLines/>
              <w:jc w:val="center"/>
            </w:pPr>
            <w:r w:rsidRPr="00BC0851">
              <w:t>55.783815</w:t>
            </w:r>
          </w:p>
        </w:tc>
        <w:tc>
          <w:tcPr>
            <w:tcW w:w="1323" w:type="dxa"/>
            <w:shd w:val="clear" w:color="auto" w:fill="auto"/>
            <w:noWrap/>
            <w:vAlign w:val="bottom"/>
            <w:hideMark/>
          </w:tcPr>
          <w:p w14:paraId="2EBB3518" w14:textId="77777777" w:rsidR="00C81987" w:rsidRPr="00BC0851" w:rsidRDefault="00C81987" w:rsidP="00DD211B">
            <w:pPr>
              <w:pStyle w:val="Tabletext"/>
              <w:keepNext/>
              <w:keepLines/>
              <w:jc w:val="center"/>
            </w:pPr>
            <w:r w:rsidRPr="00BC0851">
              <w:t>945.300</w:t>
            </w:r>
          </w:p>
        </w:tc>
        <w:tc>
          <w:tcPr>
            <w:tcW w:w="1323" w:type="dxa"/>
            <w:shd w:val="clear" w:color="auto" w:fill="auto"/>
            <w:noWrap/>
            <w:vAlign w:val="bottom"/>
            <w:hideMark/>
          </w:tcPr>
          <w:p w14:paraId="5EF0A5EB" w14:textId="77777777" w:rsidR="00C81987" w:rsidRPr="00BC0851" w:rsidRDefault="00C81987" w:rsidP="00DD211B">
            <w:pPr>
              <w:pStyle w:val="Tabletext"/>
              <w:keepNext/>
              <w:keepLines/>
              <w:jc w:val="center"/>
            </w:pPr>
            <w:r w:rsidRPr="00BC0851">
              <w:t>2.109</w:t>
            </w:r>
          </w:p>
        </w:tc>
        <w:tc>
          <w:tcPr>
            <w:tcW w:w="1323" w:type="dxa"/>
            <w:shd w:val="clear" w:color="auto" w:fill="auto"/>
            <w:noWrap/>
            <w:vAlign w:val="bottom"/>
            <w:hideMark/>
          </w:tcPr>
          <w:p w14:paraId="511A1E28" w14:textId="77777777" w:rsidR="00C81987" w:rsidRPr="00BC0851" w:rsidRDefault="00C81987" w:rsidP="00DD211B">
            <w:pPr>
              <w:pStyle w:val="Tabletext"/>
              <w:keepNext/>
              <w:keepLines/>
              <w:jc w:val="center"/>
            </w:pPr>
            <w:r w:rsidRPr="00BC0851">
              <w:t>11.340</w:t>
            </w:r>
          </w:p>
        </w:tc>
        <w:tc>
          <w:tcPr>
            <w:tcW w:w="1323" w:type="dxa"/>
            <w:shd w:val="clear" w:color="auto" w:fill="auto"/>
            <w:noWrap/>
            <w:vAlign w:val="bottom"/>
            <w:hideMark/>
          </w:tcPr>
          <w:p w14:paraId="7203D30C"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17C4707E" w14:textId="77777777" w:rsidR="00C81987" w:rsidRPr="00BC0851" w:rsidRDefault="00C81987" w:rsidP="00DD211B">
            <w:pPr>
              <w:pStyle w:val="Tabletext"/>
              <w:keepNext/>
              <w:keepLines/>
              <w:jc w:val="center"/>
            </w:pPr>
            <w:r w:rsidRPr="00BC0851">
              <w:t>–1.172</w:t>
            </w:r>
          </w:p>
        </w:tc>
        <w:tc>
          <w:tcPr>
            <w:tcW w:w="1323" w:type="dxa"/>
            <w:shd w:val="clear" w:color="auto" w:fill="auto"/>
            <w:noWrap/>
            <w:vAlign w:val="bottom"/>
            <w:hideMark/>
          </w:tcPr>
          <w:p w14:paraId="661C526F" w14:textId="77777777" w:rsidR="00C81987" w:rsidRPr="00BC0851" w:rsidRDefault="00C81987" w:rsidP="00DD211B">
            <w:pPr>
              <w:pStyle w:val="Tabletext"/>
              <w:keepNext/>
              <w:keepLines/>
              <w:jc w:val="center"/>
            </w:pPr>
            <w:r w:rsidRPr="00BC0851">
              <w:t>6.135</w:t>
            </w:r>
          </w:p>
        </w:tc>
      </w:tr>
      <w:tr w:rsidR="00BC0851" w:rsidRPr="00BC0851" w14:paraId="23E6B8AD" w14:textId="77777777" w:rsidTr="00371ADF">
        <w:trPr>
          <w:trHeight w:val="173"/>
          <w:jc w:val="center"/>
        </w:trPr>
        <w:tc>
          <w:tcPr>
            <w:tcW w:w="1701" w:type="dxa"/>
            <w:shd w:val="clear" w:color="auto" w:fill="auto"/>
            <w:noWrap/>
            <w:vAlign w:val="bottom"/>
            <w:hideMark/>
          </w:tcPr>
          <w:p w14:paraId="1C4FF8E2" w14:textId="77777777" w:rsidR="00C81987" w:rsidRPr="00BC0851" w:rsidRDefault="00C81987" w:rsidP="00DD211B">
            <w:pPr>
              <w:pStyle w:val="Tabletext"/>
              <w:keepNext/>
              <w:keepLines/>
              <w:jc w:val="center"/>
            </w:pPr>
            <w:r w:rsidRPr="00BC0851">
              <w:t>56.264774</w:t>
            </w:r>
          </w:p>
        </w:tc>
        <w:tc>
          <w:tcPr>
            <w:tcW w:w="1323" w:type="dxa"/>
            <w:shd w:val="clear" w:color="auto" w:fill="auto"/>
            <w:noWrap/>
            <w:vAlign w:val="bottom"/>
            <w:hideMark/>
          </w:tcPr>
          <w:p w14:paraId="430BB98A" w14:textId="77777777" w:rsidR="00C81987" w:rsidRPr="00BC0851" w:rsidRDefault="00C81987" w:rsidP="00DD211B">
            <w:pPr>
              <w:pStyle w:val="Tabletext"/>
              <w:keepNext/>
              <w:keepLines/>
              <w:jc w:val="center"/>
            </w:pPr>
            <w:r w:rsidRPr="00BC0851">
              <w:t>543.400</w:t>
            </w:r>
          </w:p>
        </w:tc>
        <w:tc>
          <w:tcPr>
            <w:tcW w:w="1323" w:type="dxa"/>
            <w:shd w:val="clear" w:color="auto" w:fill="auto"/>
            <w:noWrap/>
            <w:vAlign w:val="bottom"/>
            <w:hideMark/>
          </w:tcPr>
          <w:p w14:paraId="33D9A8E4" w14:textId="77777777" w:rsidR="00C81987" w:rsidRPr="00BC0851" w:rsidRDefault="00C81987" w:rsidP="00DD211B">
            <w:pPr>
              <w:pStyle w:val="Tabletext"/>
              <w:keepNext/>
              <w:keepLines/>
              <w:jc w:val="center"/>
            </w:pPr>
            <w:r w:rsidRPr="00BC0851">
              <w:t>0.014</w:t>
            </w:r>
          </w:p>
        </w:tc>
        <w:tc>
          <w:tcPr>
            <w:tcW w:w="1323" w:type="dxa"/>
            <w:shd w:val="clear" w:color="auto" w:fill="auto"/>
            <w:noWrap/>
            <w:vAlign w:val="bottom"/>
            <w:hideMark/>
          </w:tcPr>
          <w:p w14:paraId="403110CA" w14:textId="77777777" w:rsidR="00C81987" w:rsidRPr="00BC0851" w:rsidRDefault="00C81987" w:rsidP="00DD211B">
            <w:pPr>
              <w:pStyle w:val="Tabletext"/>
              <w:keepNext/>
              <w:keepLines/>
              <w:jc w:val="center"/>
            </w:pPr>
            <w:r w:rsidRPr="00BC0851">
              <w:t>17.030</w:t>
            </w:r>
          </w:p>
        </w:tc>
        <w:tc>
          <w:tcPr>
            <w:tcW w:w="1323" w:type="dxa"/>
            <w:shd w:val="clear" w:color="auto" w:fill="auto"/>
            <w:noWrap/>
            <w:vAlign w:val="bottom"/>
            <w:hideMark/>
          </w:tcPr>
          <w:p w14:paraId="355DE6AE"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E677E1F" w14:textId="77777777" w:rsidR="00C81987" w:rsidRPr="00BC0851" w:rsidRDefault="00C81987" w:rsidP="00DD211B">
            <w:pPr>
              <w:pStyle w:val="Tabletext"/>
              <w:keepNext/>
              <w:keepLines/>
              <w:jc w:val="center"/>
            </w:pPr>
            <w:r w:rsidRPr="00BC0851">
              <w:t>3.525</w:t>
            </w:r>
          </w:p>
        </w:tc>
        <w:tc>
          <w:tcPr>
            <w:tcW w:w="1323" w:type="dxa"/>
            <w:shd w:val="clear" w:color="auto" w:fill="auto"/>
            <w:noWrap/>
            <w:vAlign w:val="bottom"/>
            <w:hideMark/>
          </w:tcPr>
          <w:p w14:paraId="135E4E18" w14:textId="77777777" w:rsidR="00C81987" w:rsidRPr="00BC0851" w:rsidRDefault="00C81987" w:rsidP="00DD211B">
            <w:pPr>
              <w:pStyle w:val="Tabletext"/>
              <w:keepNext/>
              <w:keepLines/>
              <w:jc w:val="center"/>
            </w:pPr>
            <w:r w:rsidRPr="00BC0851">
              <w:t>–0.978</w:t>
            </w:r>
          </w:p>
        </w:tc>
      </w:tr>
      <w:tr w:rsidR="00BC0851" w:rsidRPr="00BC0851" w14:paraId="19304139" w14:textId="77777777" w:rsidTr="00371ADF">
        <w:trPr>
          <w:trHeight w:val="173"/>
          <w:jc w:val="center"/>
        </w:trPr>
        <w:tc>
          <w:tcPr>
            <w:tcW w:w="1701" w:type="dxa"/>
            <w:shd w:val="clear" w:color="auto" w:fill="auto"/>
            <w:noWrap/>
            <w:vAlign w:val="bottom"/>
            <w:hideMark/>
          </w:tcPr>
          <w:p w14:paraId="65478309" w14:textId="77777777" w:rsidR="00C81987" w:rsidRPr="00BC0851" w:rsidRDefault="00C81987" w:rsidP="00DD211B">
            <w:pPr>
              <w:pStyle w:val="Tabletext"/>
              <w:keepNext/>
              <w:keepLines/>
              <w:jc w:val="center"/>
            </w:pPr>
            <w:r w:rsidRPr="00BC0851">
              <w:t>56.363399</w:t>
            </w:r>
          </w:p>
        </w:tc>
        <w:tc>
          <w:tcPr>
            <w:tcW w:w="1323" w:type="dxa"/>
            <w:shd w:val="clear" w:color="auto" w:fill="auto"/>
            <w:noWrap/>
            <w:vAlign w:val="bottom"/>
            <w:hideMark/>
          </w:tcPr>
          <w:p w14:paraId="037AE756" w14:textId="77777777" w:rsidR="00C81987" w:rsidRPr="00BC0851" w:rsidRDefault="00C81987" w:rsidP="00DD211B">
            <w:pPr>
              <w:pStyle w:val="Tabletext"/>
              <w:keepNext/>
              <w:keepLines/>
              <w:jc w:val="center"/>
            </w:pPr>
            <w:r w:rsidRPr="00BC0851">
              <w:t>1331.800</w:t>
            </w:r>
          </w:p>
        </w:tc>
        <w:tc>
          <w:tcPr>
            <w:tcW w:w="1323" w:type="dxa"/>
            <w:shd w:val="clear" w:color="auto" w:fill="auto"/>
            <w:noWrap/>
            <w:vAlign w:val="bottom"/>
            <w:hideMark/>
          </w:tcPr>
          <w:p w14:paraId="1D097369" w14:textId="77777777" w:rsidR="00C81987" w:rsidRPr="00BC0851" w:rsidRDefault="00C81987" w:rsidP="00DD211B">
            <w:pPr>
              <w:pStyle w:val="Tabletext"/>
              <w:keepNext/>
              <w:keepLines/>
              <w:jc w:val="center"/>
            </w:pPr>
            <w:r w:rsidRPr="00BC0851">
              <w:t>1.654</w:t>
            </w:r>
          </w:p>
        </w:tc>
        <w:tc>
          <w:tcPr>
            <w:tcW w:w="1323" w:type="dxa"/>
            <w:shd w:val="clear" w:color="auto" w:fill="auto"/>
            <w:noWrap/>
            <w:vAlign w:val="bottom"/>
            <w:hideMark/>
          </w:tcPr>
          <w:p w14:paraId="0E9D3A38" w14:textId="77777777" w:rsidR="00C81987" w:rsidRPr="00BC0851" w:rsidRDefault="00C81987" w:rsidP="00DD211B">
            <w:pPr>
              <w:pStyle w:val="Tabletext"/>
              <w:keepNext/>
              <w:keepLines/>
              <w:jc w:val="center"/>
            </w:pPr>
            <w:r w:rsidRPr="00BC0851">
              <w:t>11.890</w:t>
            </w:r>
          </w:p>
        </w:tc>
        <w:tc>
          <w:tcPr>
            <w:tcW w:w="1323" w:type="dxa"/>
            <w:shd w:val="clear" w:color="auto" w:fill="auto"/>
            <w:noWrap/>
            <w:vAlign w:val="bottom"/>
            <w:hideMark/>
          </w:tcPr>
          <w:p w14:paraId="40CF3D3A"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96CAD77" w14:textId="77777777" w:rsidR="00C81987" w:rsidRPr="00BC0851" w:rsidRDefault="00C81987" w:rsidP="00DD211B">
            <w:pPr>
              <w:pStyle w:val="Tabletext"/>
              <w:keepNext/>
              <w:keepLines/>
              <w:jc w:val="center"/>
            </w:pPr>
            <w:r w:rsidRPr="00BC0851">
              <w:t>–2.378</w:t>
            </w:r>
          </w:p>
        </w:tc>
        <w:tc>
          <w:tcPr>
            <w:tcW w:w="1323" w:type="dxa"/>
            <w:shd w:val="clear" w:color="auto" w:fill="auto"/>
            <w:noWrap/>
            <w:vAlign w:val="bottom"/>
            <w:hideMark/>
          </w:tcPr>
          <w:p w14:paraId="09478E71" w14:textId="77777777" w:rsidR="00C81987" w:rsidRPr="00BC0851" w:rsidRDefault="00C81987" w:rsidP="00DD211B">
            <w:pPr>
              <w:pStyle w:val="Tabletext"/>
              <w:keepNext/>
              <w:keepLines/>
              <w:jc w:val="center"/>
            </w:pPr>
            <w:r w:rsidRPr="00BC0851">
              <w:t>6.547</w:t>
            </w:r>
          </w:p>
        </w:tc>
      </w:tr>
      <w:tr w:rsidR="00BC0851" w:rsidRPr="00BC0851" w14:paraId="4E1E744D" w14:textId="77777777" w:rsidTr="00371ADF">
        <w:trPr>
          <w:trHeight w:val="173"/>
          <w:jc w:val="center"/>
        </w:trPr>
        <w:tc>
          <w:tcPr>
            <w:tcW w:w="1701" w:type="dxa"/>
            <w:shd w:val="clear" w:color="auto" w:fill="auto"/>
            <w:noWrap/>
            <w:vAlign w:val="bottom"/>
            <w:hideMark/>
          </w:tcPr>
          <w:p w14:paraId="6B42D5B6" w14:textId="77777777" w:rsidR="00C81987" w:rsidRPr="00BC0851" w:rsidRDefault="00C81987" w:rsidP="00DD211B">
            <w:pPr>
              <w:pStyle w:val="Tabletext"/>
              <w:keepNext/>
              <w:keepLines/>
              <w:jc w:val="center"/>
            </w:pPr>
            <w:r w:rsidRPr="00BC0851">
              <w:t>56.968211</w:t>
            </w:r>
          </w:p>
        </w:tc>
        <w:tc>
          <w:tcPr>
            <w:tcW w:w="1323" w:type="dxa"/>
            <w:shd w:val="clear" w:color="auto" w:fill="auto"/>
            <w:noWrap/>
            <w:vAlign w:val="bottom"/>
            <w:hideMark/>
          </w:tcPr>
          <w:p w14:paraId="7E0D952F" w14:textId="77777777" w:rsidR="00C81987" w:rsidRPr="00BC0851" w:rsidRDefault="00C81987" w:rsidP="00DD211B">
            <w:pPr>
              <w:pStyle w:val="Tabletext"/>
              <w:keepNext/>
              <w:keepLines/>
              <w:jc w:val="center"/>
            </w:pPr>
            <w:r w:rsidRPr="00BC0851">
              <w:t>1746.600</w:t>
            </w:r>
          </w:p>
        </w:tc>
        <w:tc>
          <w:tcPr>
            <w:tcW w:w="1323" w:type="dxa"/>
            <w:shd w:val="clear" w:color="auto" w:fill="auto"/>
            <w:noWrap/>
            <w:vAlign w:val="bottom"/>
            <w:hideMark/>
          </w:tcPr>
          <w:p w14:paraId="6A2125D5" w14:textId="77777777" w:rsidR="00C81987" w:rsidRPr="00BC0851" w:rsidRDefault="00C81987" w:rsidP="00DD211B">
            <w:pPr>
              <w:pStyle w:val="Tabletext"/>
              <w:keepNext/>
              <w:keepLines/>
              <w:jc w:val="center"/>
            </w:pPr>
            <w:r w:rsidRPr="00BC0851">
              <w:t>1.255</w:t>
            </w:r>
          </w:p>
        </w:tc>
        <w:tc>
          <w:tcPr>
            <w:tcW w:w="1323" w:type="dxa"/>
            <w:shd w:val="clear" w:color="auto" w:fill="auto"/>
            <w:noWrap/>
            <w:vAlign w:val="bottom"/>
            <w:hideMark/>
          </w:tcPr>
          <w:p w14:paraId="14B53CAA" w14:textId="77777777" w:rsidR="00C81987" w:rsidRPr="00BC0851" w:rsidRDefault="00C81987" w:rsidP="00DD211B">
            <w:pPr>
              <w:pStyle w:val="Tabletext"/>
              <w:keepNext/>
              <w:keepLines/>
              <w:jc w:val="center"/>
            </w:pPr>
            <w:r w:rsidRPr="00BC0851">
              <w:t>12.230</w:t>
            </w:r>
          </w:p>
        </w:tc>
        <w:tc>
          <w:tcPr>
            <w:tcW w:w="1323" w:type="dxa"/>
            <w:shd w:val="clear" w:color="auto" w:fill="auto"/>
            <w:noWrap/>
            <w:vAlign w:val="bottom"/>
            <w:hideMark/>
          </w:tcPr>
          <w:p w14:paraId="07E508E6"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78930970" w14:textId="77777777" w:rsidR="00C81987" w:rsidRPr="00BC0851" w:rsidRDefault="00C81987" w:rsidP="00DD211B">
            <w:pPr>
              <w:pStyle w:val="Tabletext"/>
              <w:keepNext/>
              <w:keepLines/>
              <w:jc w:val="center"/>
            </w:pPr>
            <w:r w:rsidRPr="00BC0851">
              <w:t>–3.545</w:t>
            </w:r>
          </w:p>
        </w:tc>
        <w:tc>
          <w:tcPr>
            <w:tcW w:w="1323" w:type="dxa"/>
            <w:shd w:val="clear" w:color="auto" w:fill="auto"/>
            <w:noWrap/>
            <w:vAlign w:val="bottom"/>
            <w:hideMark/>
          </w:tcPr>
          <w:p w14:paraId="3BDDFC22" w14:textId="77777777" w:rsidR="00C81987" w:rsidRPr="00BC0851" w:rsidRDefault="00C81987" w:rsidP="00DD211B">
            <w:pPr>
              <w:pStyle w:val="Tabletext"/>
              <w:keepNext/>
              <w:keepLines/>
              <w:jc w:val="center"/>
            </w:pPr>
            <w:r w:rsidRPr="00BC0851">
              <w:t>6.451</w:t>
            </w:r>
          </w:p>
        </w:tc>
      </w:tr>
      <w:tr w:rsidR="00BC0851" w:rsidRPr="00BC0851" w14:paraId="04986AA1" w14:textId="77777777" w:rsidTr="00371ADF">
        <w:trPr>
          <w:trHeight w:val="173"/>
          <w:jc w:val="center"/>
        </w:trPr>
        <w:tc>
          <w:tcPr>
            <w:tcW w:w="1701" w:type="dxa"/>
            <w:shd w:val="clear" w:color="auto" w:fill="auto"/>
            <w:noWrap/>
            <w:vAlign w:val="bottom"/>
            <w:hideMark/>
          </w:tcPr>
          <w:p w14:paraId="0160808C" w14:textId="77777777" w:rsidR="00C81987" w:rsidRPr="00BC0851" w:rsidRDefault="00C81987" w:rsidP="00DD211B">
            <w:pPr>
              <w:pStyle w:val="Tabletext"/>
              <w:keepNext/>
              <w:keepLines/>
              <w:jc w:val="center"/>
            </w:pPr>
            <w:r w:rsidRPr="00BC0851">
              <w:t>57.612486</w:t>
            </w:r>
          </w:p>
        </w:tc>
        <w:tc>
          <w:tcPr>
            <w:tcW w:w="1323" w:type="dxa"/>
            <w:shd w:val="clear" w:color="auto" w:fill="auto"/>
            <w:noWrap/>
            <w:vAlign w:val="bottom"/>
            <w:hideMark/>
          </w:tcPr>
          <w:p w14:paraId="6E3034C7" w14:textId="77777777" w:rsidR="00C81987" w:rsidRPr="00BC0851" w:rsidRDefault="00C81987" w:rsidP="00DD211B">
            <w:pPr>
              <w:pStyle w:val="Tabletext"/>
              <w:keepNext/>
              <w:keepLines/>
              <w:jc w:val="center"/>
            </w:pPr>
            <w:r w:rsidRPr="00BC0851">
              <w:t>2120.100</w:t>
            </w:r>
          </w:p>
        </w:tc>
        <w:tc>
          <w:tcPr>
            <w:tcW w:w="1323" w:type="dxa"/>
            <w:shd w:val="clear" w:color="auto" w:fill="auto"/>
            <w:noWrap/>
            <w:vAlign w:val="bottom"/>
            <w:hideMark/>
          </w:tcPr>
          <w:p w14:paraId="4A659FCB" w14:textId="77777777" w:rsidR="00C81987" w:rsidRPr="00BC0851" w:rsidRDefault="00C81987" w:rsidP="00DD211B">
            <w:pPr>
              <w:pStyle w:val="Tabletext"/>
              <w:keepNext/>
              <w:keepLines/>
              <w:jc w:val="center"/>
            </w:pPr>
            <w:r w:rsidRPr="00BC0851">
              <w:t>0.910</w:t>
            </w:r>
          </w:p>
        </w:tc>
        <w:tc>
          <w:tcPr>
            <w:tcW w:w="1323" w:type="dxa"/>
            <w:shd w:val="clear" w:color="auto" w:fill="auto"/>
            <w:noWrap/>
            <w:vAlign w:val="bottom"/>
            <w:hideMark/>
          </w:tcPr>
          <w:p w14:paraId="37B00A89" w14:textId="77777777" w:rsidR="00C81987" w:rsidRPr="00BC0851" w:rsidRDefault="00C81987" w:rsidP="00DD211B">
            <w:pPr>
              <w:pStyle w:val="Tabletext"/>
              <w:keepNext/>
              <w:keepLines/>
              <w:jc w:val="center"/>
            </w:pPr>
            <w:r w:rsidRPr="00BC0851">
              <w:t>12.620</w:t>
            </w:r>
          </w:p>
        </w:tc>
        <w:tc>
          <w:tcPr>
            <w:tcW w:w="1323" w:type="dxa"/>
            <w:shd w:val="clear" w:color="auto" w:fill="auto"/>
            <w:noWrap/>
            <w:vAlign w:val="bottom"/>
            <w:hideMark/>
          </w:tcPr>
          <w:p w14:paraId="7790F0CC"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E72C9CF" w14:textId="77777777" w:rsidR="00C81987" w:rsidRPr="00BC0851" w:rsidRDefault="00C81987" w:rsidP="00DD211B">
            <w:pPr>
              <w:pStyle w:val="Tabletext"/>
              <w:keepNext/>
              <w:keepLines/>
              <w:jc w:val="center"/>
            </w:pPr>
            <w:r w:rsidRPr="00BC0851">
              <w:t>–5.416</w:t>
            </w:r>
          </w:p>
        </w:tc>
        <w:tc>
          <w:tcPr>
            <w:tcW w:w="1323" w:type="dxa"/>
            <w:shd w:val="clear" w:color="auto" w:fill="auto"/>
            <w:noWrap/>
            <w:vAlign w:val="bottom"/>
            <w:hideMark/>
          </w:tcPr>
          <w:p w14:paraId="64B4BBE0" w14:textId="77777777" w:rsidR="00C81987" w:rsidRPr="00BC0851" w:rsidRDefault="00C81987" w:rsidP="00DD211B">
            <w:pPr>
              <w:pStyle w:val="Tabletext"/>
              <w:keepNext/>
              <w:keepLines/>
              <w:jc w:val="center"/>
            </w:pPr>
            <w:r w:rsidRPr="00BC0851">
              <w:t>6.056</w:t>
            </w:r>
          </w:p>
        </w:tc>
      </w:tr>
      <w:tr w:rsidR="00BC0851" w:rsidRPr="00BC0851" w14:paraId="3B917EBD" w14:textId="77777777" w:rsidTr="00371ADF">
        <w:trPr>
          <w:trHeight w:val="173"/>
          <w:jc w:val="center"/>
        </w:trPr>
        <w:tc>
          <w:tcPr>
            <w:tcW w:w="1701" w:type="dxa"/>
            <w:shd w:val="clear" w:color="auto" w:fill="auto"/>
            <w:noWrap/>
            <w:vAlign w:val="bottom"/>
            <w:hideMark/>
          </w:tcPr>
          <w:p w14:paraId="663F4554" w14:textId="77777777" w:rsidR="00C81987" w:rsidRPr="00BC0851" w:rsidRDefault="00C81987" w:rsidP="00DD211B">
            <w:pPr>
              <w:pStyle w:val="Tabletext"/>
              <w:keepNext/>
              <w:keepLines/>
              <w:jc w:val="center"/>
            </w:pPr>
            <w:r w:rsidRPr="00BC0851">
              <w:t>58.323877</w:t>
            </w:r>
          </w:p>
        </w:tc>
        <w:tc>
          <w:tcPr>
            <w:tcW w:w="1323" w:type="dxa"/>
            <w:shd w:val="clear" w:color="auto" w:fill="auto"/>
            <w:noWrap/>
            <w:vAlign w:val="bottom"/>
            <w:hideMark/>
          </w:tcPr>
          <w:p w14:paraId="2453931D" w14:textId="77777777" w:rsidR="00C81987" w:rsidRPr="00BC0851" w:rsidRDefault="00C81987" w:rsidP="00DD211B">
            <w:pPr>
              <w:pStyle w:val="Tabletext"/>
              <w:keepNext/>
              <w:keepLines/>
              <w:jc w:val="center"/>
            </w:pPr>
            <w:r w:rsidRPr="00BC0851">
              <w:t>2363.700</w:t>
            </w:r>
          </w:p>
        </w:tc>
        <w:tc>
          <w:tcPr>
            <w:tcW w:w="1323" w:type="dxa"/>
            <w:shd w:val="clear" w:color="auto" w:fill="auto"/>
            <w:noWrap/>
            <w:vAlign w:val="bottom"/>
            <w:hideMark/>
          </w:tcPr>
          <w:p w14:paraId="353F9315" w14:textId="77777777" w:rsidR="00C81987" w:rsidRPr="00BC0851" w:rsidRDefault="00C81987" w:rsidP="00DD211B">
            <w:pPr>
              <w:pStyle w:val="Tabletext"/>
              <w:keepNext/>
              <w:keepLines/>
              <w:jc w:val="center"/>
            </w:pPr>
            <w:r w:rsidRPr="00BC0851">
              <w:t>0.621</w:t>
            </w:r>
          </w:p>
        </w:tc>
        <w:tc>
          <w:tcPr>
            <w:tcW w:w="1323" w:type="dxa"/>
            <w:shd w:val="clear" w:color="auto" w:fill="auto"/>
            <w:noWrap/>
            <w:vAlign w:val="bottom"/>
            <w:hideMark/>
          </w:tcPr>
          <w:p w14:paraId="62FA5469" w14:textId="77777777" w:rsidR="00C81987" w:rsidRPr="00BC0851" w:rsidRDefault="00C81987" w:rsidP="00DD211B">
            <w:pPr>
              <w:pStyle w:val="Tabletext"/>
              <w:keepNext/>
              <w:keepLines/>
              <w:jc w:val="center"/>
            </w:pPr>
            <w:r w:rsidRPr="00BC0851">
              <w:t>12.950</w:t>
            </w:r>
          </w:p>
        </w:tc>
        <w:tc>
          <w:tcPr>
            <w:tcW w:w="1323" w:type="dxa"/>
            <w:shd w:val="clear" w:color="auto" w:fill="auto"/>
            <w:noWrap/>
            <w:vAlign w:val="bottom"/>
            <w:hideMark/>
          </w:tcPr>
          <w:p w14:paraId="38851A6F"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553E971" w14:textId="77777777" w:rsidR="00C81987" w:rsidRPr="00BC0851" w:rsidRDefault="00C81987" w:rsidP="00DD211B">
            <w:pPr>
              <w:pStyle w:val="Tabletext"/>
              <w:keepNext/>
              <w:keepLines/>
              <w:jc w:val="center"/>
            </w:pPr>
            <w:r w:rsidRPr="00BC0851">
              <w:t>–1.932</w:t>
            </w:r>
          </w:p>
        </w:tc>
        <w:tc>
          <w:tcPr>
            <w:tcW w:w="1323" w:type="dxa"/>
            <w:shd w:val="clear" w:color="auto" w:fill="auto"/>
            <w:noWrap/>
            <w:vAlign w:val="bottom"/>
            <w:hideMark/>
          </w:tcPr>
          <w:p w14:paraId="5F2F7B13" w14:textId="77777777" w:rsidR="00C81987" w:rsidRPr="00BC0851" w:rsidRDefault="00C81987" w:rsidP="00DD211B">
            <w:pPr>
              <w:pStyle w:val="Tabletext"/>
              <w:keepNext/>
              <w:keepLines/>
              <w:jc w:val="center"/>
            </w:pPr>
            <w:r w:rsidRPr="00BC0851">
              <w:t>0.436</w:t>
            </w:r>
          </w:p>
        </w:tc>
      </w:tr>
      <w:tr w:rsidR="00BC0851" w:rsidRPr="00BC0851" w14:paraId="606EF0AD" w14:textId="77777777" w:rsidTr="00371ADF">
        <w:trPr>
          <w:trHeight w:val="173"/>
          <w:jc w:val="center"/>
        </w:trPr>
        <w:tc>
          <w:tcPr>
            <w:tcW w:w="1701" w:type="dxa"/>
            <w:shd w:val="clear" w:color="auto" w:fill="auto"/>
            <w:noWrap/>
            <w:vAlign w:val="bottom"/>
            <w:hideMark/>
          </w:tcPr>
          <w:p w14:paraId="57B7F5A5" w14:textId="77777777" w:rsidR="00C81987" w:rsidRPr="00BC0851" w:rsidRDefault="00C81987" w:rsidP="00DD211B">
            <w:pPr>
              <w:pStyle w:val="Tabletext"/>
              <w:keepNext/>
              <w:keepLines/>
              <w:jc w:val="center"/>
            </w:pPr>
            <w:r w:rsidRPr="00BC0851">
              <w:t>58.446588</w:t>
            </w:r>
          </w:p>
        </w:tc>
        <w:tc>
          <w:tcPr>
            <w:tcW w:w="1323" w:type="dxa"/>
            <w:shd w:val="clear" w:color="auto" w:fill="auto"/>
            <w:noWrap/>
            <w:vAlign w:val="bottom"/>
            <w:hideMark/>
          </w:tcPr>
          <w:p w14:paraId="4757A4BD" w14:textId="77777777" w:rsidR="00C81987" w:rsidRPr="00BC0851" w:rsidRDefault="00C81987" w:rsidP="00DD211B">
            <w:pPr>
              <w:pStyle w:val="Tabletext"/>
              <w:keepNext/>
              <w:keepLines/>
              <w:jc w:val="center"/>
            </w:pPr>
            <w:r w:rsidRPr="00BC0851">
              <w:t>1442.100</w:t>
            </w:r>
          </w:p>
        </w:tc>
        <w:tc>
          <w:tcPr>
            <w:tcW w:w="1323" w:type="dxa"/>
            <w:shd w:val="clear" w:color="auto" w:fill="auto"/>
            <w:noWrap/>
            <w:vAlign w:val="bottom"/>
            <w:hideMark/>
          </w:tcPr>
          <w:p w14:paraId="0857D2C9" w14:textId="77777777" w:rsidR="00C81987" w:rsidRPr="00BC0851" w:rsidRDefault="00C81987" w:rsidP="00DD211B">
            <w:pPr>
              <w:pStyle w:val="Tabletext"/>
              <w:keepNext/>
              <w:keepLines/>
              <w:jc w:val="center"/>
            </w:pPr>
            <w:r w:rsidRPr="00BC0851">
              <w:t>0.083</w:t>
            </w:r>
          </w:p>
        </w:tc>
        <w:tc>
          <w:tcPr>
            <w:tcW w:w="1323" w:type="dxa"/>
            <w:shd w:val="clear" w:color="auto" w:fill="auto"/>
            <w:noWrap/>
            <w:vAlign w:val="bottom"/>
            <w:hideMark/>
          </w:tcPr>
          <w:p w14:paraId="2C3E209E" w14:textId="77777777" w:rsidR="00C81987" w:rsidRPr="00BC0851" w:rsidRDefault="00C81987" w:rsidP="00DD211B">
            <w:pPr>
              <w:pStyle w:val="Tabletext"/>
              <w:keepNext/>
              <w:keepLines/>
              <w:jc w:val="center"/>
            </w:pPr>
            <w:r w:rsidRPr="00BC0851">
              <w:t>14.910</w:t>
            </w:r>
          </w:p>
        </w:tc>
        <w:tc>
          <w:tcPr>
            <w:tcW w:w="1323" w:type="dxa"/>
            <w:shd w:val="clear" w:color="auto" w:fill="auto"/>
            <w:noWrap/>
            <w:vAlign w:val="bottom"/>
            <w:hideMark/>
          </w:tcPr>
          <w:p w14:paraId="66761EB2"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5C846F93" w14:textId="77777777" w:rsidR="00C81987" w:rsidRPr="00BC0851" w:rsidRDefault="00C81987" w:rsidP="00DD211B">
            <w:pPr>
              <w:pStyle w:val="Tabletext"/>
              <w:keepNext/>
              <w:keepLines/>
              <w:jc w:val="center"/>
            </w:pPr>
            <w:r w:rsidRPr="00BC0851">
              <w:t>6.768</w:t>
            </w:r>
          </w:p>
        </w:tc>
        <w:tc>
          <w:tcPr>
            <w:tcW w:w="1323" w:type="dxa"/>
            <w:shd w:val="clear" w:color="auto" w:fill="auto"/>
            <w:noWrap/>
            <w:vAlign w:val="bottom"/>
            <w:hideMark/>
          </w:tcPr>
          <w:p w14:paraId="5FB93D3B" w14:textId="77777777" w:rsidR="00C81987" w:rsidRPr="00BC0851" w:rsidRDefault="00C81987" w:rsidP="00DD211B">
            <w:pPr>
              <w:pStyle w:val="Tabletext"/>
              <w:keepNext/>
              <w:keepLines/>
              <w:jc w:val="center"/>
            </w:pPr>
            <w:r w:rsidRPr="00BC0851">
              <w:t>–1.273</w:t>
            </w:r>
          </w:p>
        </w:tc>
      </w:tr>
      <w:tr w:rsidR="00BC0851" w:rsidRPr="00BC0851" w14:paraId="6CC37FFF" w14:textId="77777777" w:rsidTr="00371ADF">
        <w:trPr>
          <w:trHeight w:val="173"/>
          <w:jc w:val="center"/>
        </w:trPr>
        <w:tc>
          <w:tcPr>
            <w:tcW w:w="1701" w:type="dxa"/>
            <w:shd w:val="clear" w:color="auto" w:fill="auto"/>
            <w:noWrap/>
            <w:vAlign w:val="bottom"/>
            <w:hideMark/>
          </w:tcPr>
          <w:p w14:paraId="1B13FA70" w14:textId="77777777" w:rsidR="00C81987" w:rsidRPr="00BC0851" w:rsidRDefault="00C81987" w:rsidP="00DD211B">
            <w:pPr>
              <w:pStyle w:val="Tabletext"/>
              <w:keepNext/>
              <w:keepLines/>
              <w:jc w:val="center"/>
            </w:pPr>
            <w:r w:rsidRPr="00BC0851">
              <w:t>59.164204</w:t>
            </w:r>
          </w:p>
        </w:tc>
        <w:tc>
          <w:tcPr>
            <w:tcW w:w="1323" w:type="dxa"/>
            <w:shd w:val="clear" w:color="auto" w:fill="auto"/>
            <w:noWrap/>
            <w:vAlign w:val="bottom"/>
            <w:hideMark/>
          </w:tcPr>
          <w:p w14:paraId="687B4924" w14:textId="77777777" w:rsidR="00C81987" w:rsidRPr="00BC0851" w:rsidRDefault="00C81987" w:rsidP="00DD211B">
            <w:pPr>
              <w:pStyle w:val="Tabletext"/>
              <w:keepNext/>
              <w:keepLines/>
              <w:jc w:val="center"/>
            </w:pPr>
            <w:r w:rsidRPr="00BC0851">
              <w:t>2379.900</w:t>
            </w:r>
          </w:p>
        </w:tc>
        <w:tc>
          <w:tcPr>
            <w:tcW w:w="1323" w:type="dxa"/>
            <w:shd w:val="clear" w:color="auto" w:fill="auto"/>
            <w:noWrap/>
            <w:vAlign w:val="bottom"/>
            <w:hideMark/>
          </w:tcPr>
          <w:p w14:paraId="5CB1DB98" w14:textId="77777777" w:rsidR="00C81987" w:rsidRPr="00BC0851" w:rsidRDefault="00C81987" w:rsidP="00DD211B">
            <w:pPr>
              <w:pStyle w:val="Tabletext"/>
              <w:keepNext/>
              <w:keepLines/>
              <w:jc w:val="center"/>
            </w:pPr>
            <w:r w:rsidRPr="00BC0851">
              <w:t>0.387</w:t>
            </w:r>
          </w:p>
        </w:tc>
        <w:tc>
          <w:tcPr>
            <w:tcW w:w="1323" w:type="dxa"/>
            <w:shd w:val="clear" w:color="auto" w:fill="auto"/>
            <w:noWrap/>
            <w:vAlign w:val="bottom"/>
            <w:hideMark/>
          </w:tcPr>
          <w:p w14:paraId="2E42372D" w14:textId="77777777" w:rsidR="00C81987" w:rsidRPr="00BC0851" w:rsidRDefault="00C81987" w:rsidP="00DD211B">
            <w:pPr>
              <w:pStyle w:val="Tabletext"/>
              <w:keepNext/>
              <w:keepLines/>
              <w:jc w:val="center"/>
            </w:pPr>
            <w:r w:rsidRPr="00BC0851">
              <w:t>13.530</w:t>
            </w:r>
          </w:p>
        </w:tc>
        <w:tc>
          <w:tcPr>
            <w:tcW w:w="1323" w:type="dxa"/>
            <w:shd w:val="clear" w:color="auto" w:fill="auto"/>
            <w:noWrap/>
            <w:vAlign w:val="bottom"/>
            <w:hideMark/>
          </w:tcPr>
          <w:p w14:paraId="3D4B94D6"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1799A744" w14:textId="77777777" w:rsidR="00C81987" w:rsidRPr="00BC0851" w:rsidRDefault="00C81987" w:rsidP="00DD211B">
            <w:pPr>
              <w:pStyle w:val="Tabletext"/>
              <w:keepNext/>
              <w:keepLines/>
              <w:jc w:val="center"/>
            </w:pPr>
            <w:r w:rsidRPr="00BC0851">
              <w:t>–6.561</w:t>
            </w:r>
          </w:p>
        </w:tc>
        <w:tc>
          <w:tcPr>
            <w:tcW w:w="1323" w:type="dxa"/>
            <w:shd w:val="clear" w:color="auto" w:fill="auto"/>
            <w:noWrap/>
            <w:vAlign w:val="bottom"/>
            <w:hideMark/>
          </w:tcPr>
          <w:p w14:paraId="7CB2A727" w14:textId="77777777" w:rsidR="00C81987" w:rsidRPr="00BC0851" w:rsidRDefault="00C81987" w:rsidP="00DD211B">
            <w:pPr>
              <w:pStyle w:val="Tabletext"/>
              <w:keepNext/>
              <w:keepLines/>
              <w:jc w:val="center"/>
            </w:pPr>
            <w:r w:rsidRPr="00BC0851">
              <w:t>2.309</w:t>
            </w:r>
          </w:p>
        </w:tc>
      </w:tr>
      <w:tr w:rsidR="00BC0851" w:rsidRPr="00BC0851" w14:paraId="41BF4045" w14:textId="77777777" w:rsidTr="00371ADF">
        <w:trPr>
          <w:trHeight w:val="173"/>
          <w:jc w:val="center"/>
        </w:trPr>
        <w:tc>
          <w:tcPr>
            <w:tcW w:w="1701" w:type="dxa"/>
            <w:shd w:val="clear" w:color="auto" w:fill="auto"/>
            <w:noWrap/>
            <w:vAlign w:val="bottom"/>
            <w:hideMark/>
          </w:tcPr>
          <w:p w14:paraId="23124B28" w14:textId="77777777" w:rsidR="00C81987" w:rsidRPr="00BC0851" w:rsidRDefault="00C81987" w:rsidP="00DD211B">
            <w:pPr>
              <w:pStyle w:val="Tabletext"/>
              <w:keepNext/>
              <w:keepLines/>
              <w:jc w:val="center"/>
            </w:pPr>
            <w:r w:rsidRPr="00BC0851">
              <w:t>59.590983</w:t>
            </w:r>
          </w:p>
        </w:tc>
        <w:tc>
          <w:tcPr>
            <w:tcW w:w="1323" w:type="dxa"/>
            <w:shd w:val="clear" w:color="auto" w:fill="auto"/>
            <w:noWrap/>
            <w:vAlign w:val="bottom"/>
            <w:hideMark/>
          </w:tcPr>
          <w:p w14:paraId="0FD9F834" w14:textId="77777777" w:rsidR="00C81987" w:rsidRPr="00BC0851" w:rsidRDefault="00C81987" w:rsidP="00DD211B">
            <w:pPr>
              <w:pStyle w:val="Tabletext"/>
              <w:keepNext/>
              <w:keepLines/>
              <w:jc w:val="center"/>
            </w:pPr>
            <w:r w:rsidRPr="00BC0851">
              <w:t>2090.700</w:t>
            </w:r>
          </w:p>
        </w:tc>
        <w:tc>
          <w:tcPr>
            <w:tcW w:w="1323" w:type="dxa"/>
            <w:shd w:val="clear" w:color="auto" w:fill="auto"/>
            <w:noWrap/>
            <w:vAlign w:val="bottom"/>
            <w:hideMark/>
          </w:tcPr>
          <w:p w14:paraId="38139EFC" w14:textId="77777777" w:rsidR="00C81987" w:rsidRPr="00BC0851" w:rsidRDefault="00C81987" w:rsidP="00DD211B">
            <w:pPr>
              <w:pStyle w:val="Tabletext"/>
              <w:keepNext/>
              <w:keepLines/>
              <w:jc w:val="center"/>
            </w:pPr>
            <w:r w:rsidRPr="00BC0851">
              <w:t>0.207</w:t>
            </w:r>
          </w:p>
        </w:tc>
        <w:tc>
          <w:tcPr>
            <w:tcW w:w="1323" w:type="dxa"/>
            <w:shd w:val="clear" w:color="auto" w:fill="auto"/>
            <w:noWrap/>
            <w:vAlign w:val="bottom"/>
            <w:hideMark/>
          </w:tcPr>
          <w:p w14:paraId="63C6F6F2" w14:textId="77777777" w:rsidR="00C81987" w:rsidRPr="00BC0851" w:rsidRDefault="00C81987" w:rsidP="00DD211B">
            <w:pPr>
              <w:pStyle w:val="Tabletext"/>
              <w:keepNext/>
              <w:keepLines/>
              <w:jc w:val="center"/>
            </w:pPr>
            <w:r w:rsidRPr="00BC0851">
              <w:t>14.080</w:t>
            </w:r>
          </w:p>
        </w:tc>
        <w:tc>
          <w:tcPr>
            <w:tcW w:w="1323" w:type="dxa"/>
            <w:shd w:val="clear" w:color="auto" w:fill="auto"/>
            <w:noWrap/>
            <w:vAlign w:val="bottom"/>
            <w:hideMark/>
          </w:tcPr>
          <w:p w14:paraId="62FC941A"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ECAA2C2" w14:textId="77777777" w:rsidR="00C81987" w:rsidRPr="00BC0851" w:rsidRDefault="00C81987" w:rsidP="00DD211B">
            <w:pPr>
              <w:pStyle w:val="Tabletext"/>
              <w:keepNext/>
              <w:keepLines/>
              <w:jc w:val="center"/>
            </w:pPr>
            <w:r w:rsidRPr="00BC0851">
              <w:t>6.957</w:t>
            </w:r>
          </w:p>
        </w:tc>
        <w:tc>
          <w:tcPr>
            <w:tcW w:w="1323" w:type="dxa"/>
            <w:shd w:val="clear" w:color="auto" w:fill="auto"/>
            <w:noWrap/>
            <w:vAlign w:val="bottom"/>
            <w:hideMark/>
          </w:tcPr>
          <w:p w14:paraId="0ED2A2E1" w14:textId="77777777" w:rsidR="00C81987" w:rsidRPr="00BC0851" w:rsidRDefault="00C81987" w:rsidP="00DD211B">
            <w:pPr>
              <w:pStyle w:val="Tabletext"/>
              <w:keepNext/>
              <w:keepLines/>
              <w:jc w:val="center"/>
            </w:pPr>
            <w:r w:rsidRPr="00BC0851">
              <w:t>–0.776</w:t>
            </w:r>
          </w:p>
        </w:tc>
      </w:tr>
      <w:tr w:rsidR="00BC0851" w:rsidRPr="00BC0851" w14:paraId="04B5F7E1" w14:textId="77777777" w:rsidTr="00371ADF">
        <w:trPr>
          <w:trHeight w:val="173"/>
          <w:jc w:val="center"/>
        </w:trPr>
        <w:tc>
          <w:tcPr>
            <w:tcW w:w="1701" w:type="dxa"/>
            <w:shd w:val="clear" w:color="auto" w:fill="auto"/>
            <w:noWrap/>
            <w:vAlign w:val="bottom"/>
            <w:hideMark/>
          </w:tcPr>
          <w:p w14:paraId="61116930" w14:textId="77777777" w:rsidR="00C81987" w:rsidRPr="00BC0851" w:rsidRDefault="00C81987" w:rsidP="00DD211B">
            <w:pPr>
              <w:pStyle w:val="Tabletext"/>
              <w:keepNext/>
              <w:keepLines/>
              <w:jc w:val="center"/>
            </w:pPr>
            <w:r w:rsidRPr="00BC0851">
              <w:t>60.306056</w:t>
            </w:r>
          </w:p>
        </w:tc>
        <w:tc>
          <w:tcPr>
            <w:tcW w:w="1323" w:type="dxa"/>
            <w:shd w:val="clear" w:color="auto" w:fill="auto"/>
            <w:noWrap/>
            <w:vAlign w:val="bottom"/>
            <w:hideMark/>
          </w:tcPr>
          <w:p w14:paraId="73FD3345" w14:textId="77777777" w:rsidR="00C81987" w:rsidRPr="00BC0851" w:rsidRDefault="00C81987" w:rsidP="00DD211B">
            <w:pPr>
              <w:pStyle w:val="Tabletext"/>
              <w:keepNext/>
              <w:keepLines/>
              <w:jc w:val="center"/>
            </w:pPr>
            <w:r w:rsidRPr="00BC0851">
              <w:t>2103.400</w:t>
            </w:r>
          </w:p>
        </w:tc>
        <w:tc>
          <w:tcPr>
            <w:tcW w:w="1323" w:type="dxa"/>
            <w:shd w:val="clear" w:color="auto" w:fill="auto"/>
            <w:noWrap/>
            <w:vAlign w:val="bottom"/>
            <w:hideMark/>
          </w:tcPr>
          <w:p w14:paraId="53A4E04A" w14:textId="77777777" w:rsidR="00C81987" w:rsidRPr="00BC0851" w:rsidRDefault="00C81987" w:rsidP="00DD211B">
            <w:pPr>
              <w:pStyle w:val="Tabletext"/>
              <w:keepNext/>
              <w:keepLines/>
              <w:jc w:val="center"/>
            </w:pPr>
            <w:r w:rsidRPr="00BC0851">
              <w:t>0.207</w:t>
            </w:r>
          </w:p>
        </w:tc>
        <w:tc>
          <w:tcPr>
            <w:tcW w:w="1323" w:type="dxa"/>
            <w:shd w:val="clear" w:color="auto" w:fill="auto"/>
            <w:noWrap/>
            <w:vAlign w:val="bottom"/>
            <w:hideMark/>
          </w:tcPr>
          <w:p w14:paraId="773D6B65" w14:textId="77777777" w:rsidR="00C81987" w:rsidRPr="00BC0851" w:rsidRDefault="00C81987" w:rsidP="00DD211B">
            <w:pPr>
              <w:pStyle w:val="Tabletext"/>
              <w:keepNext/>
              <w:keepLines/>
              <w:jc w:val="center"/>
            </w:pPr>
            <w:r w:rsidRPr="00BC0851">
              <w:t>14.150</w:t>
            </w:r>
          </w:p>
        </w:tc>
        <w:tc>
          <w:tcPr>
            <w:tcW w:w="1323" w:type="dxa"/>
            <w:shd w:val="clear" w:color="auto" w:fill="auto"/>
            <w:noWrap/>
            <w:vAlign w:val="bottom"/>
            <w:hideMark/>
          </w:tcPr>
          <w:p w14:paraId="0A4DECD8"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A83C45A" w14:textId="77777777" w:rsidR="00C81987" w:rsidRPr="00BC0851" w:rsidRDefault="00C81987" w:rsidP="00DD211B">
            <w:pPr>
              <w:pStyle w:val="Tabletext"/>
              <w:keepNext/>
              <w:keepLines/>
              <w:jc w:val="center"/>
            </w:pPr>
            <w:r w:rsidRPr="00BC0851">
              <w:t>–6.395</w:t>
            </w:r>
          </w:p>
        </w:tc>
        <w:tc>
          <w:tcPr>
            <w:tcW w:w="1323" w:type="dxa"/>
            <w:shd w:val="clear" w:color="auto" w:fill="auto"/>
            <w:noWrap/>
            <w:vAlign w:val="bottom"/>
            <w:hideMark/>
          </w:tcPr>
          <w:p w14:paraId="5C109F23" w14:textId="77777777" w:rsidR="00C81987" w:rsidRPr="00BC0851" w:rsidRDefault="00C81987" w:rsidP="00DD211B">
            <w:pPr>
              <w:pStyle w:val="Tabletext"/>
              <w:keepNext/>
              <w:keepLines/>
              <w:jc w:val="center"/>
            </w:pPr>
            <w:r w:rsidRPr="00BC0851">
              <w:t>0.699</w:t>
            </w:r>
          </w:p>
        </w:tc>
      </w:tr>
      <w:tr w:rsidR="00BC0851" w:rsidRPr="00BC0851" w14:paraId="46C89246" w14:textId="77777777" w:rsidTr="00371ADF">
        <w:trPr>
          <w:trHeight w:val="173"/>
          <w:jc w:val="center"/>
        </w:trPr>
        <w:tc>
          <w:tcPr>
            <w:tcW w:w="1701" w:type="dxa"/>
            <w:shd w:val="clear" w:color="auto" w:fill="auto"/>
            <w:noWrap/>
            <w:vAlign w:val="bottom"/>
            <w:hideMark/>
          </w:tcPr>
          <w:p w14:paraId="53F3375F" w14:textId="77777777" w:rsidR="00C81987" w:rsidRPr="00BC0851" w:rsidRDefault="00C81987" w:rsidP="00DD211B">
            <w:pPr>
              <w:pStyle w:val="Tabletext"/>
              <w:keepNext/>
              <w:keepLines/>
              <w:jc w:val="center"/>
            </w:pPr>
            <w:r w:rsidRPr="00BC0851">
              <w:t>60.434778</w:t>
            </w:r>
          </w:p>
        </w:tc>
        <w:tc>
          <w:tcPr>
            <w:tcW w:w="1323" w:type="dxa"/>
            <w:shd w:val="clear" w:color="auto" w:fill="auto"/>
            <w:noWrap/>
            <w:vAlign w:val="bottom"/>
            <w:hideMark/>
          </w:tcPr>
          <w:p w14:paraId="34A0200A" w14:textId="77777777" w:rsidR="00C81987" w:rsidRPr="00BC0851" w:rsidRDefault="00C81987" w:rsidP="00DD211B">
            <w:pPr>
              <w:pStyle w:val="Tabletext"/>
              <w:keepNext/>
              <w:keepLines/>
              <w:jc w:val="center"/>
            </w:pPr>
            <w:r w:rsidRPr="00BC0851">
              <w:t>2438.000</w:t>
            </w:r>
          </w:p>
        </w:tc>
        <w:tc>
          <w:tcPr>
            <w:tcW w:w="1323" w:type="dxa"/>
            <w:shd w:val="clear" w:color="auto" w:fill="auto"/>
            <w:noWrap/>
            <w:vAlign w:val="bottom"/>
            <w:hideMark/>
          </w:tcPr>
          <w:p w14:paraId="7DF9E204" w14:textId="77777777" w:rsidR="00C81987" w:rsidRPr="00BC0851" w:rsidRDefault="00C81987" w:rsidP="00DD211B">
            <w:pPr>
              <w:pStyle w:val="Tabletext"/>
              <w:keepNext/>
              <w:keepLines/>
              <w:jc w:val="center"/>
            </w:pPr>
            <w:r w:rsidRPr="00BC0851">
              <w:t>0.386</w:t>
            </w:r>
          </w:p>
        </w:tc>
        <w:tc>
          <w:tcPr>
            <w:tcW w:w="1323" w:type="dxa"/>
            <w:shd w:val="clear" w:color="auto" w:fill="auto"/>
            <w:noWrap/>
            <w:vAlign w:val="bottom"/>
            <w:hideMark/>
          </w:tcPr>
          <w:p w14:paraId="7660B11B" w14:textId="77777777" w:rsidR="00C81987" w:rsidRPr="00BC0851" w:rsidRDefault="00C81987" w:rsidP="00DD211B">
            <w:pPr>
              <w:pStyle w:val="Tabletext"/>
              <w:keepNext/>
              <w:keepLines/>
              <w:jc w:val="center"/>
            </w:pPr>
            <w:r w:rsidRPr="00BC0851">
              <w:t>13.390</w:t>
            </w:r>
          </w:p>
        </w:tc>
        <w:tc>
          <w:tcPr>
            <w:tcW w:w="1323" w:type="dxa"/>
            <w:shd w:val="clear" w:color="auto" w:fill="auto"/>
            <w:noWrap/>
            <w:vAlign w:val="bottom"/>
            <w:hideMark/>
          </w:tcPr>
          <w:p w14:paraId="76774A2C"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59657371" w14:textId="77777777" w:rsidR="00C81987" w:rsidRPr="00BC0851" w:rsidRDefault="00C81987" w:rsidP="00DD211B">
            <w:pPr>
              <w:pStyle w:val="Tabletext"/>
              <w:keepNext/>
              <w:keepLines/>
              <w:jc w:val="center"/>
            </w:pPr>
            <w:r w:rsidRPr="00BC0851">
              <w:t>6.342</w:t>
            </w:r>
          </w:p>
        </w:tc>
        <w:tc>
          <w:tcPr>
            <w:tcW w:w="1323" w:type="dxa"/>
            <w:shd w:val="clear" w:color="auto" w:fill="auto"/>
            <w:noWrap/>
            <w:vAlign w:val="bottom"/>
            <w:hideMark/>
          </w:tcPr>
          <w:p w14:paraId="240AA0D3" w14:textId="77777777" w:rsidR="00C81987" w:rsidRPr="00BC0851" w:rsidRDefault="00C81987" w:rsidP="00DD211B">
            <w:pPr>
              <w:pStyle w:val="Tabletext"/>
              <w:keepNext/>
              <w:keepLines/>
              <w:jc w:val="center"/>
            </w:pPr>
            <w:r w:rsidRPr="00BC0851">
              <w:t>–2.825</w:t>
            </w:r>
          </w:p>
        </w:tc>
      </w:tr>
      <w:tr w:rsidR="00BC0851" w:rsidRPr="00BC0851" w14:paraId="1C79A205" w14:textId="77777777" w:rsidTr="00371ADF">
        <w:trPr>
          <w:trHeight w:val="173"/>
          <w:jc w:val="center"/>
        </w:trPr>
        <w:tc>
          <w:tcPr>
            <w:tcW w:w="1701" w:type="dxa"/>
            <w:shd w:val="clear" w:color="auto" w:fill="auto"/>
            <w:noWrap/>
            <w:vAlign w:val="bottom"/>
            <w:hideMark/>
          </w:tcPr>
          <w:p w14:paraId="17A0562F" w14:textId="77777777" w:rsidR="00C81987" w:rsidRPr="00BC0851" w:rsidRDefault="00C81987" w:rsidP="00DD211B">
            <w:pPr>
              <w:pStyle w:val="Tabletext"/>
              <w:keepNext/>
              <w:keepLines/>
              <w:jc w:val="center"/>
            </w:pPr>
            <w:r w:rsidRPr="00BC0851">
              <w:t>61.150562</w:t>
            </w:r>
          </w:p>
        </w:tc>
        <w:tc>
          <w:tcPr>
            <w:tcW w:w="1323" w:type="dxa"/>
            <w:shd w:val="clear" w:color="auto" w:fill="auto"/>
            <w:noWrap/>
            <w:vAlign w:val="bottom"/>
            <w:hideMark/>
          </w:tcPr>
          <w:p w14:paraId="7D16F8E0" w14:textId="77777777" w:rsidR="00C81987" w:rsidRPr="00BC0851" w:rsidRDefault="00C81987" w:rsidP="00DD211B">
            <w:pPr>
              <w:pStyle w:val="Tabletext"/>
              <w:keepNext/>
              <w:keepLines/>
              <w:jc w:val="center"/>
            </w:pPr>
            <w:r w:rsidRPr="00BC0851">
              <w:t>2479.500</w:t>
            </w:r>
          </w:p>
        </w:tc>
        <w:tc>
          <w:tcPr>
            <w:tcW w:w="1323" w:type="dxa"/>
            <w:shd w:val="clear" w:color="auto" w:fill="auto"/>
            <w:noWrap/>
            <w:vAlign w:val="bottom"/>
            <w:hideMark/>
          </w:tcPr>
          <w:p w14:paraId="7556A53B" w14:textId="77777777" w:rsidR="00C81987" w:rsidRPr="00BC0851" w:rsidRDefault="00C81987" w:rsidP="00DD211B">
            <w:pPr>
              <w:pStyle w:val="Tabletext"/>
              <w:keepNext/>
              <w:keepLines/>
              <w:jc w:val="center"/>
            </w:pPr>
            <w:r w:rsidRPr="00BC0851">
              <w:t>0.621</w:t>
            </w:r>
          </w:p>
        </w:tc>
        <w:tc>
          <w:tcPr>
            <w:tcW w:w="1323" w:type="dxa"/>
            <w:shd w:val="clear" w:color="auto" w:fill="auto"/>
            <w:noWrap/>
            <w:vAlign w:val="bottom"/>
            <w:hideMark/>
          </w:tcPr>
          <w:p w14:paraId="180DAC04" w14:textId="77777777" w:rsidR="00C81987" w:rsidRPr="00BC0851" w:rsidRDefault="00C81987" w:rsidP="00DD211B">
            <w:pPr>
              <w:pStyle w:val="Tabletext"/>
              <w:keepNext/>
              <w:keepLines/>
              <w:jc w:val="center"/>
            </w:pPr>
            <w:r w:rsidRPr="00BC0851">
              <w:t>12.920</w:t>
            </w:r>
          </w:p>
        </w:tc>
        <w:tc>
          <w:tcPr>
            <w:tcW w:w="1323" w:type="dxa"/>
            <w:shd w:val="clear" w:color="auto" w:fill="auto"/>
            <w:noWrap/>
            <w:vAlign w:val="bottom"/>
            <w:hideMark/>
          </w:tcPr>
          <w:p w14:paraId="5F8CD85D"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955497E" w14:textId="77777777" w:rsidR="00C81987" w:rsidRPr="00BC0851" w:rsidRDefault="00C81987" w:rsidP="00DD211B">
            <w:pPr>
              <w:pStyle w:val="Tabletext"/>
              <w:keepNext/>
              <w:keepLines/>
              <w:jc w:val="center"/>
            </w:pPr>
            <w:r w:rsidRPr="00BC0851">
              <w:t>1.014</w:t>
            </w:r>
          </w:p>
        </w:tc>
        <w:tc>
          <w:tcPr>
            <w:tcW w:w="1323" w:type="dxa"/>
            <w:shd w:val="clear" w:color="auto" w:fill="auto"/>
            <w:noWrap/>
            <w:vAlign w:val="bottom"/>
            <w:hideMark/>
          </w:tcPr>
          <w:p w14:paraId="17F13B38" w14:textId="77777777" w:rsidR="00C81987" w:rsidRPr="00BC0851" w:rsidRDefault="00C81987" w:rsidP="00DD211B">
            <w:pPr>
              <w:pStyle w:val="Tabletext"/>
              <w:keepNext/>
              <w:keepLines/>
              <w:jc w:val="center"/>
            </w:pPr>
            <w:r w:rsidRPr="00BC0851">
              <w:t>–0.584</w:t>
            </w:r>
          </w:p>
        </w:tc>
      </w:tr>
      <w:tr w:rsidR="00BC0851" w:rsidRPr="00BC0851" w14:paraId="3FA44D81" w14:textId="77777777" w:rsidTr="00371ADF">
        <w:trPr>
          <w:trHeight w:val="173"/>
          <w:jc w:val="center"/>
        </w:trPr>
        <w:tc>
          <w:tcPr>
            <w:tcW w:w="1701" w:type="dxa"/>
            <w:shd w:val="clear" w:color="auto" w:fill="auto"/>
            <w:noWrap/>
            <w:vAlign w:val="bottom"/>
            <w:hideMark/>
          </w:tcPr>
          <w:p w14:paraId="01496905" w14:textId="77777777" w:rsidR="00C81987" w:rsidRPr="00BC0851" w:rsidRDefault="00C81987" w:rsidP="00DD211B">
            <w:pPr>
              <w:pStyle w:val="Tabletext"/>
              <w:keepNext/>
              <w:keepLines/>
              <w:jc w:val="center"/>
            </w:pPr>
            <w:r w:rsidRPr="00BC0851">
              <w:t>61.800158</w:t>
            </w:r>
          </w:p>
        </w:tc>
        <w:tc>
          <w:tcPr>
            <w:tcW w:w="1323" w:type="dxa"/>
            <w:shd w:val="clear" w:color="auto" w:fill="auto"/>
            <w:noWrap/>
            <w:vAlign w:val="bottom"/>
            <w:hideMark/>
          </w:tcPr>
          <w:p w14:paraId="784E9810" w14:textId="77777777" w:rsidR="00C81987" w:rsidRPr="00BC0851" w:rsidRDefault="00C81987" w:rsidP="00DD211B">
            <w:pPr>
              <w:pStyle w:val="Tabletext"/>
              <w:keepNext/>
              <w:keepLines/>
              <w:jc w:val="center"/>
            </w:pPr>
            <w:r w:rsidRPr="00BC0851">
              <w:t>2275.900</w:t>
            </w:r>
          </w:p>
        </w:tc>
        <w:tc>
          <w:tcPr>
            <w:tcW w:w="1323" w:type="dxa"/>
            <w:shd w:val="clear" w:color="auto" w:fill="auto"/>
            <w:noWrap/>
            <w:vAlign w:val="bottom"/>
            <w:hideMark/>
          </w:tcPr>
          <w:p w14:paraId="7A2CA74E" w14:textId="77777777" w:rsidR="00C81987" w:rsidRPr="00BC0851" w:rsidRDefault="00C81987" w:rsidP="00DD211B">
            <w:pPr>
              <w:pStyle w:val="Tabletext"/>
              <w:keepNext/>
              <w:keepLines/>
              <w:jc w:val="center"/>
            </w:pPr>
            <w:r w:rsidRPr="00BC0851">
              <w:t>0.910</w:t>
            </w:r>
          </w:p>
        </w:tc>
        <w:tc>
          <w:tcPr>
            <w:tcW w:w="1323" w:type="dxa"/>
            <w:shd w:val="clear" w:color="auto" w:fill="auto"/>
            <w:noWrap/>
            <w:vAlign w:val="bottom"/>
            <w:hideMark/>
          </w:tcPr>
          <w:p w14:paraId="1E1B4CB4" w14:textId="77777777" w:rsidR="00C81987" w:rsidRPr="00BC0851" w:rsidRDefault="00C81987" w:rsidP="00DD211B">
            <w:pPr>
              <w:pStyle w:val="Tabletext"/>
              <w:keepNext/>
              <w:keepLines/>
              <w:jc w:val="center"/>
            </w:pPr>
            <w:r w:rsidRPr="00BC0851">
              <w:t>12.630</w:t>
            </w:r>
          </w:p>
        </w:tc>
        <w:tc>
          <w:tcPr>
            <w:tcW w:w="1323" w:type="dxa"/>
            <w:shd w:val="clear" w:color="auto" w:fill="auto"/>
            <w:noWrap/>
            <w:vAlign w:val="bottom"/>
            <w:hideMark/>
          </w:tcPr>
          <w:p w14:paraId="185A687D"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5F6747BE" w14:textId="77777777" w:rsidR="00C81987" w:rsidRPr="00BC0851" w:rsidRDefault="00C81987" w:rsidP="00DD211B">
            <w:pPr>
              <w:pStyle w:val="Tabletext"/>
              <w:keepNext/>
              <w:keepLines/>
              <w:jc w:val="center"/>
            </w:pPr>
            <w:r w:rsidRPr="00BC0851">
              <w:t>5.014</w:t>
            </w:r>
          </w:p>
        </w:tc>
        <w:tc>
          <w:tcPr>
            <w:tcW w:w="1323" w:type="dxa"/>
            <w:shd w:val="clear" w:color="auto" w:fill="auto"/>
            <w:noWrap/>
            <w:vAlign w:val="bottom"/>
            <w:hideMark/>
          </w:tcPr>
          <w:p w14:paraId="1838370B" w14:textId="77777777" w:rsidR="00C81987" w:rsidRPr="00BC0851" w:rsidRDefault="00C81987" w:rsidP="00DD211B">
            <w:pPr>
              <w:pStyle w:val="Tabletext"/>
              <w:keepNext/>
              <w:keepLines/>
              <w:jc w:val="center"/>
            </w:pPr>
            <w:r w:rsidRPr="00BC0851">
              <w:t>–6.619</w:t>
            </w:r>
          </w:p>
        </w:tc>
      </w:tr>
      <w:tr w:rsidR="00BC0851" w:rsidRPr="00BC0851" w14:paraId="2A292CA0" w14:textId="77777777" w:rsidTr="00371ADF">
        <w:trPr>
          <w:trHeight w:val="173"/>
          <w:jc w:val="center"/>
        </w:trPr>
        <w:tc>
          <w:tcPr>
            <w:tcW w:w="1701" w:type="dxa"/>
            <w:shd w:val="clear" w:color="auto" w:fill="auto"/>
            <w:noWrap/>
            <w:vAlign w:val="bottom"/>
            <w:hideMark/>
          </w:tcPr>
          <w:p w14:paraId="1D3E23A9" w14:textId="77777777" w:rsidR="00C81987" w:rsidRPr="00BC0851" w:rsidRDefault="00C81987" w:rsidP="00DD211B">
            <w:pPr>
              <w:pStyle w:val="Tabletext"/>
              <w:keepNext/>
              <w:keepLines/>
              <w:jc w:val="center"/>
            </w:pPr>
            <w:r w:rsidRPr="00BC0851">
              <w:t>62.411220</w:t>
            </w:r>
          </w:p>
        </w:tc>
        <w:tc>
          <w:tcPr>
            <w:tcW w:w="1323" w:type="dxa"/>
            <w:shd w:val="clear" w:color="auto" w:fill="auto"/>
            <w:noWrap/>
            <w:vAlign w:val="bottom"/>
            <w:hideMark/>
          </w:tcPr>
          <w:p w14:paraId="73EABD0B" w14:textId="77777777" w:rsidR="00C81987" w:rsidRPr="00BC0851" w:rsidRDefault="00C81987" w:rsidP="00DD211B">
            <w:pPr>
              <w:pStyle w:val="Tabletext"/>
              <w:keepNext/>
              <w:keepLines/>
              <w:jc w:val="center"/>
            </w:pPr>
            <w:r w:rsidRPr="00BC0851">
              <w:t>1915.400</w:t>
            </w:r>
          </w:p>
        </w:tc>
        <w:tc>
          <w:tcPr>
            <w:tcW w:w="1323" w:type="dxa"/>
            <w:shd w:val="clear" w:color="auto" w:fill="auto"/>
            <w:noWrap/>
            <w:vAlign w:val="bottom"/>
            <w:hideMark/>
          </w:tcPr>
          <w:p w14:paraId="0F63471C" w14:textId="77777777" w:rsidR="00C81987" w:rsidRPr="00BC0851" w:rsidRDefault="00C81987" w:rsidP="00DD211B">
            <w:pPr>
              <w:pStyle w:val="Tabletext"/>
              <w:keepNext/>
              <w:keepLines/>
              <w:jc w:val="center"/>
            </w:pPr>
            <w:r w:rsidRPr="00BC0851">
              <w:t>1.255</w:t>
            </w:r>
          </w:p>
        </w:tc>
        <w:tc>
          <w:tcPr>
            <w:tcW w:w="1323" w:type="dxa"/>
            <w:shd w:val="clear" w:color="auto" w:fill="auto"/>
            <w:noWrap/>
            <w:vAlign w:val="bottom"/>
            <w:hideMark/>
          </w:tcPr>
          <w:p w14:paraId="6EABB73D" w14:textId="77777777" w:rsidR="00C81987" w:rsidRPr="00BC0851" w:rsidRDefault="00C81987" w:rsidP="00DD211B">
            <w:pPr>
              <w:pStyle w:val="Tabletext"/>
              <w:keepNext/>
              <w:keepLines/>
              <w:jc w:val="center"/>
            </w:pPr>
            <w:r w:rsidRPr="00BC0851">
              <w:t>12.170</w:t>
            </w:r>
          </w:p>
        </w:tc>
        <w:tc>
          <w:tcPr>
            <w:tcW w:w="1323" w:type="dxa"/>
            <w:shd w:val="clear" w:color="auto" w:fill="auto"/>
            <w:noWrap/>
            <w:vAlign w:val="bottom"/>
            <w:hideMark/>
          </w:tcPr>
          <w:p w14:paraId="4CA19698"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E1B33BC" w14:textId="77777777" w:rsidR="00C81987" w:rsidRPr="00BC0851" w:rsidRDefault="00C81987" w:rsidP="00DD211B">
            <w:pPr>
              <w:pStyle w:val="Tabletext"/>
              <w:keepNext/>
              <w:keepLines/>
              <w:jc w:val="center"/>
            </w:pPr>
            <w:r w:rsidRPr="00BC0851">
              <w:t>3.029</w:t>
            </w:r>
          </w:p>
        </w:tc>
        <w:tc>
          <w:tcPr>
            <w:tcW w:w="1323" w:type="dxa"/>
            <w:shd w:val="clear" w:color="auto" w:fill="auto"/>
            <w:noWrap/>
            <w:vAlign w:val="bottom"/>
            <w:hideMark/>
          </w:tcPr>
          <w:p w14:paraId="249CB06E" w14:textId="77777777" w:rsidR="00C81987" w:rsidRPr="00BC0851" w:rsidRDefault="00C81987" w:rsidP="00DD211B">
            <w:pPr>
              <w:pStyle w:val="Tabletext"/>
              <w:keepNext/>
              <w:keepLines/>
              <w:jc w:val="center"/>
            </w:pPr>
            <w:r w:rsidRPr="00BC0851">
              <w:t>–6.759</w:t>
            </w:r>
          </w:p>
        </w:tc>
      </w:tr>
      <w:tr w:rsidR="00BC0851" w:rsidRPr="00BC0851" w14:paraId="623C0647" w14:textId="77777777" w:rsidTr="00371ADF">
        <w:trPr>
          <w:trHeight w:val="173"/>
          <w:jc w:val="center"/>
        </w:trPr>
        <w:tc>
          <w:tcPr>
            <w:tcW w:w="1701" w:type="dxa"/>
            <w:shd w:val="clear" w:color="auto" w:fill="auto"/>
            <w:noWrap/>
            <w:vAlign w:val="bottom"/>
            <w:hideMark/>
          </w:tcPr>
          <w:p w14:paraId="08A1C69A" w14:textId="77777777" w:rsidR="00C81987" w:rsidRPr="00BC0851" w:rsidRDefault="00C81987" w:rsidP="00DD211B">
            <w:pPr>
              <w:pStyle w:val="Tabletext"/>
              <w:keepNext/>
              <w:keepLines/>
              <w:jc w:val="center"/>
            </w:pPr>
            <w:r w:rsidRPr="00BC0851">
              <w:t>62.486253</w:t>
            </w:r>
          </w:p>
        </w:tc>
        <w:tc>
          <w:tcPr>
            <w:tcW w:w="1323" w:type="dxa"/>
            <w:shd w:val="clear" w:color="auto" w:fill="auto"/>
            <w:noWrap/>
            <w:vAlign w:val="bottom"/>
            <w:hideMark/>
          </w:tcPr>
          <w:p w14:paraId="414CB891" w14:textId="77777777" w:rsidR="00C81987" w:rsidRPr="00BC0851" w:rsidRDefault="00C81987" w:rsidP="00DD211B">
            <w:pPr>
              <w:pStyle w:val="Tabletext"/>
              <w:keepNext/>
              <w:keepLines/>
              <w:jc w:val="center"/>
            </w:pPr>
            <w:r w:rsidRPr="00BC0851">
              <w:t>1503.000</w:t>
            </w:r>
          </w:p>
        </w:tc>
        <w:tc>
          <w:tcPr>
            <w:tcW w:w="1323" w:type="dxa"/>
            <w:shd w:val="clear" w:color="auto" w:fill="auto"/>
            <w:noWrap/>
            <w:vAlign w:val="bottom"/>
            <w:hideMark/>
          </w:tcPr>
          <w:p w14:paraId="37517C7A" w14:textId="77777777" w:rsidR="00C81987" w:rsidRPr="00BC0851" w:rsidRDefault="00C81987" w:rsidP="00DD211B">
            <w:pPr>
              <w:pStyle w:val="Tabletext"/>
              <w:keepNext/>
              <w:keepLines/>
              <w:jc w:val="center"/>
            </w:pPr>
            <w:r w:rsidRPr="00BC0851">
              <w:t>0.083</w:t>
            </w:r>
          </w:p>
        </w:tc>
        <w:tc>
          <w:tcPr>
            <w:tcW w:w="1323" w:type="dxa"/>
            <w:shd w:val="clear" w:color="auto" w:fill="auto"/>
            <w:noWrap/>
            <w:vAlign w:val="bottom"/>
            <w:hideMark/>
          </w:tcPr>
          <w:p w14:paraId="4C211A14" w14:textId="77777777" w:rsidR="00C81987" w:rsidRPr="00BC0851" w:rsidRDefault="00C81987" w:rsidP="00DD211B">
            <w:pPr>
              <w:pStyle w:val="Tabletext"/>
              <w:keepNext/>
              <w:keepLines/>
              <w:jc w:val="center"/>
            </w:pPr>
            <w:r w:rsidRPr="00BC0851">
              <w:t>15.130</w:t>
            </w:r>
          </w:p>
        </w:tc>
        <w:tc>
          <w:tcPr>
            <w:tcW w:w="1323" w:type="dxa"/>
            <w:shd w:val="clear" w:color="auto" w:fill="auto"/>
            <w:noWrap/>
            <w:vAlign w:val="bottom"/>
            <w:hideMark/>
          </w:tcPr>
          <w:p w14:paraId="2CF24F3A"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6D6355E" w14:textId="77777777" w:rsidR="00C81987" w:rsidRPr="00BC0851" w:rsidRDefault="00C81987" w:rsidP="00DD211B">
            <w:pPr>
              <w:pStyle w:val="Tabletext"/>
              <w:keepNext/>
              <w:keepLines/>
              <w:jc w:val="center"/>
            </w:pPr>
            <w:r w:rsidRPr="00BC0851">
              <w:t>–4.499</w:t>
            </w:r>
          </w:p>
        </w:tc>
        <w:tc>
          <w:tcPr>
            <w:tcW w:w="1323" w:type="dxa"/>
            <w:shd w:val="clear" w:color="auto" w:fill="auto"/>
            <w:noWrap/>
            <w:vAlign w:val="bottom"/>
            <w:hideMark/>
          </w:tcPr>
          <w:p w14:paraId="42CA340F" w14:textId="77777777" w:rsidR="00C81987" w:rsidRPr="00BC0851" w:rsidRDefault="00C81987" w:rsidP="00DD211B">
            <w:pPr>
              <w:pStyle w:val="Tabletext"/>
              <w:keepNext/>
              <w:keepLines/>
              <w:jc w:val="center"/>
            </w:pPr>
            <w:r w:rsidRPr="00BC0851">
              <w:t>0.844</w:t>
            </w:r>
          </w:p>
        </w:tc>
      </w:tr>
      <w:tr w:rsidR="00BC0851" w:rsidRPr="00BC0851" w14:paraId="43C137B4" w14:textId="77777777" w:rsidTr="00371ADF">
        <w:trPr>
          <w:trHeight w:val="173"/>
          <w:jc w:val="center"/>
        </w:trPr>
        <w:tc>
          <w:tcPr>
            <w:tcW w:w="1701" w:type="dxa"/>
            <w:shd w:val="clear" w:color="auto" w:fill="auto"/>
            <w:noWrap/>
            <w:vAlign w:val="bottom"/>
            <w:hideMark/>
          </w:tcPr>
          <w:p w14:paraId="33C9C209" w14:textId="77777777" w:rsidR="00C81987" w:rsidRPr="00BC0851" w:rsidRDefault="00C81987" w:rsidP="00DD211B">
            <w:pPr>
              <w:pStyle w:val="Tabletext"/>
              <w:keepNext/>
              <w:keepLines/>
              <w:jc w:val="center"/>
            </w:pPr>
            <w:r w:rsidRPr="00BC0851">
              <w:t>62.997984</w:t>
            </w:r>
          </w:p>
        </w:tc>
        <w:tc>
          <w:tcPr>
            <w:tcW w:w="1323" w:type="dxa"/>
            <w:shd w:val="clear" w:color="auto" w:fill="auto"/>
            <w:noWrap/>
            <w:vAlign w:val="bottom"/>
            <w:hideMark/>
          </w:tcPr>
          <w:p w14:paraId="5E25B0DA" w14:textId="77777777" w:rsidR="00C81987" w:rsidRPr="00BC0851" w:rsidRDefault="00C81987" w:rsidP="00DD211B">
            <w:pPr>
              <w:pStyle w:val="Tabletext"/>
              <w:keepNext/>
              <w:keepLines/>
              <w:jc w:val="center"/>
            </w:pPr>
            <w:r w:rsidRPr="00BC0851">
              <w:t>1490.200</w:t>
            </w:r>
          </w:p>
        </w:tc>
        <w:tc>
          <w:tcPr>
            <w:tcW w:w="1323" w:type="dxa"/>
            <w:shd w:val="clear" w:color="auto" w:fill="auto"/>
            <w:noWrap/>
            <w:vAlign w:val="bottom"/>
            <w:hideMark/>
          </w:tcPr>
          <w:p w14:paraId="66FE9660" w14:textId="77777777" w:rsidR="00C81987" w:rsidRPr="00BC0851" w:rsidRDefault="00C81987" w:rsidP="00DD211B">
            <w:pPr>
              <w:pStyle w:val="Tabletext"/>
              <w:keepNext/>
              <w:keepLines/>
              <w:jc w:val="center"/>
            </w:pPr>
            <w:r w:rsidRPr="00BC0851">
              <w:t>1.654</w:t>
            </w:r>
          </w:p>
        </w:tc>
        <w:tc>
          <w:tcPr>
            <w:tcW w:w="1323" w:type="dxa"/>
            <w:shd w:val="clear" w:color="auto" w:fill="auto"/>
            <w:noWrap/>
            <w:vAlign w:val="bottom"/>
            <w:hideMark/>
          </w:tcPr>
          <w:p w14:paraId="4FDBD264" w14:textId="77777777" w:rsidR="00C81987" w:rsidRPr="00BC0851" w:rsidRDefault="00C81987" w:rsidP="00DD211B">
            <w:pPr>
              <w:pStyle w:val="Tabletext"/>
              <w:keepNext/>
              <w:keepLines/>
              <w:jc w:val="center"/>
            </w:pPr>
            <w:r w:rsidRPr="00BC0851">
              <w:t>11.740</w:t>
            </w:r>
          </w:p>
        </w:tc>
        <w:tc>
          <w:tcPr>
            <w:tcW w:w="1323" w:type="dxa"/>
            <w:shd w:val="clear" w:color="auto" w:fill="auto"/>
            <w:noWrap/>
            <w:vAlign w:val="bottom"/>
            <w:hideMark/>
          </w:tcPr>
          <w:p w14:paraId="3F232749"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42A6F702" w14:textId="77777777" w:rsidR="00C81987" w:rsidRPr="00BC0851" w:rsidRDefault="00C81987" w:rsidP="00DD211B">
            <w:pPr>
              <w:pStyle w:val="Tabletext"/>
              <w:keepNext/>
              <w:keepLines/>
              <w:jc w:val="center"/>
            </w:pPr>
            <w:r w:rsidRPr="00BC0851">
              <w:t>1.856</w:t>
            </w:r>
          </w:p>
        </w:tc>
        <w:tc>
          <w:tcPr>
            <w:tcW w:w="1323" w:type="dxa"/>
            <w:shd w:val="clear" w:color="auto" w:fill="auto"/>
            <w:noWrap/>
            <w:vAlign w:val="bottom"/>
            <w:hideMark/>
          </w:tcPr>
          <w:p w14:paraId="1A5ED940" w14:textId="77777777" w:rsidR="00C81987" w:rsidRPr="00BC0851" w:rsidRDefault="00C81987" w:rsidP="00DD211B">
            <w:pPr>
              <w:pStyle w:val="Tabletext"/>
              <w:keepNext/>
              <w:keepLines/>
              <w:jc w:val="center"/>
            </w:pPr>
            <w:r w:rsidRPr="00BC0851">
              <w:t>–6.675</w:t>
            </w:r>
          </w:p>
        </w:tc>
      </w:tr>
      <w:tr w:rsidR="00BC0851" w:rsidRPr="00BC0851" w14:paraId="7F0DE7B4" w14:textId="77777777" w:rsidTr="00371ADF">
        <w:trPr>
          <w:trHeight w:val="173"/>
          <w:jc w:val="center"/>
        </w:trPr>
        <w:tc>
          <w:tcPr>
            <w:tcW w:w="1701" w:type="dxa"/>
            <w:shd w:val="clear" w:color="auto" w:fill="auto"/>
            <w:noWrap/>
            <w:vAlign w:val="bottom"/>
            <w:hideMark/>
          </w:tcPr>
          <w:p w14:paraId="6682CADB" w14:textId="77777777" w:rsidR="00C81987" w:rsidRPr="00BC0851" w:rsidRDefault="00C81987" w:rsidP="00DD211B">
            <w:pPr>
              <w:pStyle w:val="Tabletext"/>
              <w:keepNext/>
              <w:keepLines/>
              <w:jc w:val="center"/>
            </w:pPr>
            <w:r w:rsidRPr="00BC0851">
              <w:t>63.568526</w:t>
            </w:r>
          </w:p>
        </w:tc>
        <w:tc>
          <w:tcPr>
            <w:tcW w:w="1323" w:type="dxa"/>
            <w:shd w:val="clear" w:color="auto" w:fill="auto"/>
            <w:noWrap/>
            <w:vAlign w:val="bottom"/>
            <w:hideMark/>
          </w:tcPr>
          <w:p w14:paraId="42AD24ED" w14:textId="77777777" w:rsidR="00C81987" w:rsidRPr="00BC0851" w:rsidRDefault="00C81987" w:rsidP="00DD211B">
            <w:pPr>
              <w:pStyle w:val="Tabletext"/>
              <w:keepNext/>
              <w:keepLines/>
              <w:jc w:val="center"/>
            </w:pPr>
            <w:r w:rsidRPr="00BC0851">
              <w:t>1078.000</w:t>
            </w:r>
          </w:p>
        </w:tc>
        <w:tc>
          <w:tcPr>
            <w:tcW w:w="1323" w:type="dxa"/>
            <w:shd w:val="clear" w:color="auto" w:fill="auto"/>
            <w:noWrap/>
            <w:vAlign w:val="bottom"/>
            <w:hideMark/>
          </w:tcPr>
          <w:p w14:paraId="076E6B1F" w14:textId="77777777" w:rsidR="00C81987" w:rsidRPr="00BC0851" w:rsidRDefault="00C81987" w:rsidP="00DD211B">
            <w:pPr>
              <w:pStyle w:val="Tabletext"/>
              <w:keepNext/>
              <w:keepLines/>
              <w:jc w:val="center"/>
            </w:pPr>
            <w:r w:rsidRPr="00BC0851">
              <w:t>2.108</w:t>
            </w:r>
          </w:p>
        </w:tc>
        <w:tc>
          <w:tcPr>
            <w:tcW w:w="1323" w:type="dxa"/>
            <w:shd w:val="clear" w:color="auto" w:fill="auto"/>
            <w:noWrap/>
            <w:vAlign w:val="bottom"/>
            <w:hideMark/>
          </w:tcPr>
          <w:p w14:paraId="321041A1" w14:textId="77777777" w:rsidR="00C81987" w:rsidRPr="00BC0851" w:rsidRDefault="00C81987" w:rsidP="00DD211B">
            <w:pPr>
              <w:pStyle w:val="Tabletext"/>
              <w:keepNext/>
              <w:keepLines/>
              <w:jc w:val="center"/>
            </w:pPr>
            <w:r w:rsidRPr="00BC0851">
              <w:t>11.340</w:t>
            </w:r>
          </w:p>
        </w:tc>
        <w:tc>
          <w:tcPr>
            <w:tcW w:w="1323" w:type="dxa"/>
            <w:shd w:val="clear" w:color="auto" w:fill="auto"/>
            <w:noWrap/>
            <w:vAlign w:val="bottom"/>
            <w:hideMark/>
          </w:tcPr>
          <w:p w14:paraId="34B28E43"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410872D6" w14:textId="77777777" w:rsidR="00C81987" w:rsidRPr="00BC0851" w:rsidRDefault="00C81987" w:rsidP="00DD211B">
            <w:pPr>
              <w:pStyle w:val="Tabletext"/>
              <w:keepNext/>
              <w:keepLines/>
              <w:jc w:val="center"/>
            </w:pPr>
            <w:r w:rsidRPr="00BC0851">
              <w:t>0.658</w:t>
            </w:r>
          </w:p>
        </w:tc>
        <w:tc>
          <w:tcPr>
            <w:tcW w:w="1323" w:type="dxa"/>
            <w:shd w:val="clear" w:color="auto" w:fill="auto"/>
            <w:noWrap/>
            <w:vAlign w:val="bottom"/>
            <w:hideMark/>
          </w:tcPr>
          <w:p w14:paraId="7C2A550E" w14:textId="77777777" w:rsidR="00C81987" w:rsidRPr="00BC0851" w:rsidRDefault="00C81987" w:rsidP="00DD211B">
            <w:pPr>
              <w:pStyle w:val="Tabletext"/>
              <w:keepNext/>
              <w:keepLines/>
              <w:jc w:val="center"/>
            </w:pPr>
            <w:r w:rsidRPr="00BC0851">
              <w:t>–6.139</w:t>
            </w:r>
          </w:p>
        </w:tc>
      </w:tr>
      <w:tr w:rsidR="00BC0851" w:rsidRPr="00BC0851" w14:paraId="46E36C2F" w14:textId="77777777" w:rsidTr="00371ADF">
        <w:trPr>
          <w:trHeight w:val="173"/>
          <w:jc w:val="center"/>
        </w:trPr>
        <w:tc>
          <w:tcPr>
            <w:tcW w:w="1701" w:type="dxa"/>
            <w:shd w:val="clear" w:color="auto" w:fill="auto"/>
            <w:noWrap/>
            <w:vAlign w:val="bottom"/>
            <w:hideMark/>
          </w:tcPr>
          <w:p w14:paraId="537EDAB4" w14:textId="77777777" w:rsidR="00C81987" w:rsidRPr="00BC0851" w:rsidRDefault="00C81987" w:rsidP="00DD211B">
            <w:pPr>
              <w:pStyle w:val="Tabletext"/>
              <w:keepNext/>
              <w:keepLines/>
              <w:jc w:val="center"/>
            </w:pPr>
            <w:r w:rsidRPr="00BC0851">
              <w:t>64.127775</w:t>
            </w:r>
          </w:p>
        </w:tc>
        <w:tc>
          <w:tcPr>
            <w:tcW w:w="1323" w:type="dxa"/>
            <w:shd w:val="clear" w:color="auto" w:fill="auto"/>
            <w:noWrap/>
            <w:vAlign w:val="bottom"/>
            <w:hideMark/>
          </w:tcPr>
          <w:p w14:paraId="4498FE09" w14:textId="77777777" w:rsidR="00C81987" w:rsidRPr="00BC0851" w:rsidRDefault="00C81987" w:rsidP="00DD211B">
            <w:pPr>
              <w:pStyle w:val="Tabletext"/>
              <w:keepNext/>
              <w:keepLines/>
              <w:jc w:val="center"/>
            </w:pPr>
            <w:r w:rsidRPr="00BC0851">
              <w:t>728.700</w:t>
            </w:r>
          </w:p>
        </w:tc>
        <w:tc>
          <w:tcPr>
            <w:tcW w:w="1323" w:type="dxa"/>
            <w:shd w:val="clear" w:color="auto" w:fill="auto"/>
            <w:noWrap/>
            <w:vAlign w:val="bottom"/>
            <w:hideMark/>
          </w:tcPr>
          <w:p w14:paraId="3C568685" w14:textId="77777777" w:rsidR="00C81987" w:rsidRPr="00BC0851" w:rsidRDefault="00C81987" w:rsidP="00DD211B">
            <w:pPr>
              <w:pStyle w:val="Tabletext"/>
              <w:keepNext/>
              <w:keepLines/>
              <w:jc w:val="center"/>
            </w:pPr>
            <w:r w:rsidRPr="00BC0851">
              <w:t>2.617</w:t>
            </w:r>
          </w:p>
        </w:tc>
        <w:tc>
          <w:tcPr>
            <w:tcW w:w="1323" w:type="dxa"/>
            <w:shd w:val="clear" w:color="auto" w:fill="auto"/>
            <w:noWrap/>
            <w:vAlign w:val="bottom"/>
            <w:hideMark/>
          </w:tcPr>
          <w:p w14:paraId="5E7381B1" w14:textId="77777777" w:rsidR="00C81987" w:rsidRPr="00BC0851" w:rsidRDefault="00C81987" w:rsidP="00DD211B">
            <w:pPr>
              <w:pStyle w:val="Tabletext"/>
              <w:keepNext/>
              <w:keepLines/>
              <w:jc w:val="center"/>
            </w:pPr>
            <w:r w:rsidRPr="00BC0851">
              <w:t>10.880</w:t>
            </w:r>
          </w:p>
        </w:tc>
        <w:tc>
          <w:tcPr>
            <w:tcW w:w="1323" w:type="dxa"/>
            <w:shd w:val="clear" w:color="auto" w:fill="auto"/>
            <w:noWrap/>
            <w:vAlign w:val="bottom"/>
            <w:hideMark/>
          </w:tcPr>
          <w:p w14:paraId="10435A4A"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2EB8D72" w14:textId="77777777" w:rsidR="00C81987" w:rsidRPr="00BC0851" w:rsidRDefault="00C81987" w:rsidP="00DD211B">
            <w:pPr>
              <w:pStyle w:val="Tabletext"/>
              <w:keepNext/>
              <w:keepLines/>
              <w:jc w:val="center"/>
            </w:pPr>
            <w:r w:rsidRPr="00BC0851">
              <w:t>–3.036</w:t>
            </w:r>
          </w:p>
        </w:tc>
        <w:tc>
          <w:tcPr>
            <w:tcW w:w="1323" w:type="dxa"/>
            <w:shd w:val="clear" w:color="auto" w:fill="auto"/>
            <w:noWrap/>
            <w:vAlign w:val="bottom"/>
            <w:hideMark/>
          </w:tcPr>
          <w:p w14:paraId="219E099C" w14:textId="77777777" w:rsidR="00C81987" w:rsidRPr="00BC0851" w:rsidRDefault="00C81987" w:rsidP="00DD211B">
            <w:pPr>
              <w:pStyle w:val="Tabletext"/>
              <w:keepNext/>
              <w:keepLines/>
              <w:jc w:val="center"/>
            </w:pPr>
            <w:r w:rsidRPr="00BC0851">
              <w:t>–2.895</w:t>
            </w:r>
          </w:p>
        </w:tc>
      </w:tr>
      <w:tr w:rsidR="00BC0851" w:rsidRPr="00BC0851" w14:paraId="1E72051C" w14:textId="77777777" w:rsidTr="00371ADF">
        <w:trPr>
          <w:trHeight w:val="173"/>
          <w:jc w:val="center"/>
        </w:trPr>
        <w:tc>
          <w:tcPr>
            <w:tcW w:w="1701" w:type="dxa"/>
            <w:shd w:val="clear" w:color="auto" w:fill="auto"/>
            <w:noWrap/>
            <w:vAlign w:val="bottom"/>
            <w:hideMark/>
          </w:tcPr>
          <w:p w14:paraId="1DBA0EA2" w14:textId="77777777" w:rsidR="00C81987" w:rsidRPr="00BC0851" w:rsidRDefault="00C81987" w:rsidP="00DD211B">
            <w:pPr>
              <w:pStyle w:val="Tabletext"/>
              <w:keepNext/>
              <w:keepLines/>
              <w:jc w:val="center"/>
            </w:pPr>
            <w:r w:rsidRPr="00BC0851">
              <w:t>64.678910</w:t>
            </w:r>
          </w:p>
        </w:tc>
        <w:tc>
          <w:tcPr>
            <w:tcW w:w="1323" w:type="dxa"/>
            <w:shd w:val="clear" w:color="auto" w:fill="auto"/>
            <w:noWrap/>
            <w:vAlign w:val="bottom"/>
            <w:hideMark/>
          </w:tcPr>
          <w:p w14:paraId="05D0223D" w14:textId="77777777" w:rsidR="00C81987" w:rsidRPr="00BC0851" w:rsidRDefault="00C81987" w:rsidP="00DD211B">
            <w:pPr>
              <w:pStyle w:val="Tabletext"/>
              <w:keepNext/>
              <w:keepLines/>
              <w:jc w:val="center"/>
            </w:pPr>
            <w:r w:rsidRPr="00BC0851">
              <w:t>461.300</w:t>
            </w:r>
          </w:p>
        </w:tc>
        <w:tc>
          <w:tcPr>
            <w:tcW w:w="1323" w:type="dxa"/>
            <w:shd w:val="clear" w:color="auto" w:fill="auto"/>
            <w:noWrap/>
            <w:vAlign w:val="bottom"/>
            <w:hideMark/>
          </w:tcPr>
          <w:p w14:paraId="1CBE3948" w14:textId="77777777" w:rsidR="00C81987" w:rsidRPr="00BC0851" w:rsidRDefault="00C81987" w:rsidP="00DD211B">
            <w:pPr>
              <w:pStyle w:val="Tabletext"/>
              <w:keepNext/>
              <w:keepLines/>
              <w:jc w:val="center"/>
            </w:pPr>
            <w:r w:rsidRPr="00BC0851">
              <w:t>3.181</w:t>
            </w:r>
          </w:p>
        </w:tc>
        <w:tc>
          <w:tcPr>
            <w:tcW w:w="1323" w:type="dxa"/>
            <w:shd w:val="clear" w:color="auto" w:fill="auto"/>
            <w:noWrap/>
            <w:vAlign w:val="bottom"/>
            <w:hideMark/>
          </w:tcPr>
          <w:p w14:paraId="48A83EB2" w14:textId="77777777" w:rsidR="00C81987" w:rsidRPr="00BC0851" w:rsidRDefault="00C81987" w:rsidP="00DD211B">
            <w:pPr>
              <w:pStyle w:val="Tabletext"/>
              <w:keepNext/>
              <w:keepLines/>
              <w:jc w:val="center"/>
            </w:pPr>
            <w:r w:rsidRPr="00BC0851">
              <w:t>10.380</w:t>
            </w:r>
          </w:p>
        </w:tc>
        <w:tc>
          <w:tcPr>
            <w:tcW w:w="1323" w:type="dxa"/>
            <w:shd w:val="clear" w:color="auto" w:fill="auto"/>
            <w:noWrap/>
            <w:vAlign w:val="bottom"/>
            <w:hideMark/>
          </w:tcPr>
          <w:p w14:paraId="797A0DB3"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5A6C8077" w14:textId="77777777" w:rsidR="00C81987" w:rsidRPr="00BC0851" w:rsidRDefault="00C81987" w:rsidP="00DD211B">
            <w:pPr>
              <w:pStyle w:val="Tabletext"/>
              <w:keepNext/>
              <w:keepLines/>
              <w:jc w:val="center"/>
            </w:pPr>
            <w:r w:rsidRPr="00BC0851">
              <w:t>–3.968</w:t>
            </w:r>
          </w:p>
        </w:tc>
        <w:tc>
          <w:tcPr>
            <w:tcW w:w="1323" w:type="dxa"/>
            <w:shd w:val="clear" w:color="auto" w:fill="auto"/>
            <w:noWrap/>
            <w:vAlign w:val="bottom"/>
            <w:hideMark/>
          </w:tcPr>
          <w:p w14:paraId="0F893990" w14:textId="77777777" w:rsidR="00C81987" w:rsidRPr="00BC0851" w:rsidRDefault="00C81987" w:rsidP="00DD211B">
            <w:pPr>
              <w:pStyle w:val="Tabletext"/>
              <w:keepNext/>
              <w:keepLines/>
              <w:jc w:val="center"/>
            </w:pPr>
            <w:r w:rsidRPr="00BC0851">
              <w:t>–2.590</w:t>
            </w:r>
          </w:p>
        </w:tc>
      </w:tr>
      <w:tr w:rsidR="00BC0851" w:rsidRPr="00BC0851" w14:paraId="2986D319" w14:textId="77777777" w:rsidTr="00371ADF">
        <w:trPr>
          <w:trHeight w:val="173"/>
          <w:jc w:val="center"/>
        </w:trPr>
        <w:tc>
          <w:tcPr>
            <w:tcW w:w="1701" w:type="dxa"/>
            <w:shd w:val="clear" w:color="auto" w:fill="auto"/>
            <w:noWrap/>
            <w:vAlign w:val="bottom"/>
            <w:hideMark/>
          </w:tcPr>
          <w:p w14:paraId="173AB4B4" w14:textId="77777777" w:rsidR="00C81987" w:rsidRPr="00BC0851" w:rsidRDefault="00C81987" w:rsidP="00DD211B">
            <w:pPr>
              <w:pStyle w:val="Tabletext"/>
              <w:keepNext/>
              <w:keepLines/>
              <w:jc w:val="center"/>
            </w:pPr>
            <w:r w:rsidRPr="00BC0851">
              <w:t>65.224078</w:t>
            </w:r>
          </w:p>
        </w:tc>
        <w:tc>
          <w:tcPr>
            <w:tcW w:w="1323" w:type="dxa"/>
            <w:shd w:val="clear" w:color="auto" w:fill="auto"/>
            <w:noWrap/>
            <w:vAlign w:val="bottom"/>
            <w:hideMark/>
          </w:tcPr>
          <w:p w14:paraId="42331357" w14:textId="77777777" w:rsidR="00C81987" w:rsidRPr="00BC0851" w:rsidRDefault="00C81987" w:rsidP="00DD211B">
            <w:pPr>
              <w:pStyle w:val="Tabletext"/>
              <w:keepNext/>
              <w:keepLines/>
              <w:jc w:val="center"/>
            </w:pPr>
            <w:r w:rsidRPr="00BC0851">
              <w:t>274.000</w:t>
            </w:r>
          </w:p>
        </w:tc>
        <w:tc>
          <w:tcPr>
            <w:tcW w:w="1323" w:type="dxa"/>
            <w:shd w:val="clear" w:color="auto" w:fill="auto"/>
            <w:noWrap/>
            <w:vAlign w:val="bottom"/>
            <w:hideMark/>
          </w:tcPr>
          <w:p w14:paraId="3C79C20E" w14:textId="77777777" w:rsidR="00C81987" w:rsidRPr="00BC0851" w:rsidRDefault="00C81987" w:rsidP="00DD211B">
            <w:pPr>
              <w:pStyle w:val="Tabletext"/>
              <w:keepNext/>
              <w:keepLines/>
              <w:jc w:val="center"/>
            </w:pPr>
            <w:r w:rsidRPr="00BC0851">
              <w:t>3.800</w:t>
            </w:r>
          </w:p>
        </w:tc>
        <w:tc>
          <w:tcPr>
            <w:tcW w:w="1323" w:type="dxa"/>
            <w:shd w:val="clear" w:color="auto" w:fill="auto"/>
            <w:noWrap/>
            <w:vAlign w:val="bottom"/>
            <w:hideMark/>
          </w:tcPr>
          <w:p w14:paraId="26165793" w14:textId="77777777" w:rsidR="00C81987" w:rsidRPr="00BC0851" w:rsidRDefault="00C81987" w:rsidP="00DD211B">
            <w:pPr>
              <w:pStyle w:val="Tabletext"/>
              <w:keepNext/>
              <w:keepLines/>
              <w:jc w:val="center"/>
            </w:pPr>
            <w:r w:rsidRPr="00BC0851">
              <w:t>9.960</w:t>
            </w:r>
          </w:p>
        </w:tc>
        <w:tc>
          <w:tcPr>
            <w:tcW w:w="1323" w:type="dxa"/>
            <w:shd w:val="clear" w:color="auto" w:fill="auto"/>
            <w:noWrap/>
            <w:vAlign w:val="bottom"/>
            <w:hideMark/>
          </w:tcPr>
          <w:p w14:paraId="422A56A1"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6D4A291D" w14:textId="77777777" w:rsidR="00C81987" w:rsidRPr="00BC0851" w:rsidRDefault="00C81987" w:rsidP="00DD211B">
            <w:pPr>
              <w:pStyle w:val="Tabletext"/>
              <w:keepNext/>
              <w:keepLines/>
              <w:jc w:val="center"/>
            </w:pPr>
            <w:r w:rsidRPr="00BC0851">
              <w:t>–3.528</w:t>
            </w:r>
          </w:p>
        </w:tc>
        <w:tc>
          <w:tcPr>
            <w:tcW w:w="1323" w:type="dxa"/>
            <w:shd w:val="clear" w:color="auto" w:fill="auto"/>
            <w:noWrap/>
            <w:vAlign w:val="bottom"/>
            <w:hideMark/>
          </w:tcPr>
          <w:p w14:paraId="51183A71" w14:textId="77777777" w:rsidR="00C81987" w:rsidRPr="00BC0851" w:rsidRDefault="00C81987" w:rsidP="00DD211B">
            <w:pPr>
              <w:pStyle w:val="Tabletext"/>
              <w:keepNext/>
              <w:keepLines/>
              <w:jc w:val="center"/>
            </w:pPr>
            <w:r w:rsidRPr="00BC0851">
              <w:t>–3.680</w:t>
            </w:r>
          </w:p>
        </w:tc>
      </w:tr>
      <w:tr w:rsidR="00BC0851" w:rsidRPr="00BC0851" w14:paraId="241172D8" w14:textId="77777777" w:rsidTr="00371ADF">
        <w:trPr>
          <w:trHeight w:val="173"/>
          <w:jc w:val="center"/>
        </w:trPr>
        <w:tc>
          <w:tcPr>
            <w:tcW w:w="1701" w:type="dxa"/>
            <w:shd w:val="clear" w:color="auto" w:fill="auto"/>
            <w:noWrap/>
            <w:vAlign w:val="bottom"/>
            <w:hideMark/>
          </w:tcPr>
          <w:p w14:paraId="345D3BF3" w14:textId="77777777" w:rsidR="00C81987" w:rsidRPr="00BC0851" w:rsidRDefault="00C81987" w:rsidP="00DD211B">
            <w:pPr>
              <w:pStyle w:val="Tabletext"/>
              <w:keepNext/>
              <w:keepLines/>
              <w:jc w:val="center"/>
            </w:pPr>
            <w:r w:rsidRPr="00BC0851">
              <w:t>65.764779</w:t>
            </w:r>
          </w:p>
        </w:tc>
        <w:tc>
          <w:tcPr>
            <w:tcW w:w="1323" w:type="dxa"/>
            <w:shd w:val="clear" w:color="auto" w:fill="auto"/>
            <w:noWrap/>
            <w:vAlign w:val="bottom"/>
            <w:hideMark/>
          </w:tcPr>
          <w:p w14:paraId="77D1B942" w14:textId="77777777" w:rsidR="00C81987" w:rsidRPr="00BC0851" w:rsidRDefault="00C81987" w:rsidP="00DD211B">
            <w:pPr>
              <w:pStyle w:val="Tabletext"/>
              <w:keepNext/>
              <w:keepLines/>
              <w:jc w:val="center"/>
            </w:pPr>
            <w:r w:rsidRPr="00BC0851">
              <w:t>153.000</w:t>
            </w:r>
          </w:p>
        </w:tc>
        <w:tc>
          <w:tcPr>
            <w:tcW w:w="1323" w:type="dxa"/>
            <w:shd w:val="clear" w:color="auto" w:fill="auto"/>
            <w:noWrap/>
            <w:vAlign w:val="bottom"/>
            <w:hideMark/>
          </w:tcPr>
          <w:p w14:paraId="43BD0CF7" w14:textId="77777777" w:rsidR="00C81987" w:rsidRPr="00BC0851" w:rsidRDefault="00C81987" w:rsidP="00DD211B">
            <w:pPr>
              <w:pStyle w:val="Tabletext"/>
              <w:keepNext/>
              <w:keepLines/>
              <w:jc w:val="center"/>
            </w:pPr>
            <w:r w:rsidRPr="00BC0851">
              <w:t>4.473</w:t>
            </w:r>
          </w:p>
        </w:tc>
        <w:tc>
          <w:tcPr>
            <w:tcW w:w="1323" w:type="dxa"/>
            <w:shd w:val="clear" w:color="auto" w:fill="auto"/>
            <w:noWrap/>
            <w:vAlign w:val="bottom"/>
            <w:hideMark/>
          </w:tcPr>
          <w:p w14:paraId="46A74076" w14:textId="77777777" w:rsidR="00C81987" w:rsidRPr="00BC0851" w:rsidRDefault="00C81987" w:rsidP="00DD211B">
            <w:pPr>
              <w:pStyle w:val="Tabletext"/>
              <w:keepNext/>
              <w:keepLines/>
              <w:jc w:val="center"/>
            </w:pPr>
            <w:r w:rsidRPr="00BC0851">
              <w:t>9.550</w:t>
            </w:r>
          </w:p>
        </w:tc>
        <w:tc>
          <w:tcPr>
            <w:tcW w:w="1323" w:type="dxa"/>
            <w:shd w:val="clear" w:color="auto" w:fill="auto"/>
            <w:noWrap/>
            <w:vAlign w:val="bottom"/>
            <w:hideMark/>
          </w:tcPr>
          <w:p w14:paraId="1960DBD1"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3DD9873" w14:textId="77777777" w:rsidR="00C81987" w:rsidRPr="00BC0851" w:rsidRDefault="00C81987" w:rsidP="00DD211B">
            <w:pPr>
              <w:pStyle w:val="Tabletext"/>
              <w:keepNext/>
              <w:keepLines/>
              <w:jc w:val="center"/>
            </w:pPr>
            <w:r w:rsidRPr="00BC0851">
              <w:t>–2.548</w:t>
            </w:r>
          </w:p>
        </w:tc>
        <w:tc>
          <w:tcPr>
            <w:tcW w:w="1323" w:type="dxa"/>
            <w:shd w:val="clear" w:color="auto" w:fill="auto"/>
            <w:noWrap/>
            <w:vAlign w:val="bottom"/>
            <w:hideMark/>
          </w:tcPr>
          <w:p w14:paraId="572E3E1B" w14:textId="77777777" w:rsidR="00C81987" w:rsidRPr="00BC0851" w:rsidRDefault="00C81987" w:rsidP="00DD211B">
            <w:pPr>
              <w:pStyle w:val="Tabletext"/>
              <w:keepNext/>
              <w:keepLines/>
              <w:jc w:val="center"/>
            </w:pPr>
            <w:r w:rsidRPr="00BC0851">
              <w:t>–5.002</w:t>
            </w:r>
          </w:p>
        </w:tc>
      </w:tr>
      <w:tr w:rsidR="00BC0851" w:rsidRPr="00BC0851" w14:paraId="795FB469" w14:textId="77777777" w:rsidTr="00371ADF">
        <w:trPr>
          <w:trHeight w:val="173"/>
          <w:jc w:val="center"/>
        </w:trPr>
        <w:tc>
          <w:tcPr>
            <w:tcW w:w="1701" w:type="dxa"/>
            <w:shd w:val="clear" w:color="auto" w:fill="auto"/>
            <w:noWrap/>
            <w:vAlign w:val="bottom"/>
            <w:hideMark/>
          </w:tcPr>
          <w:p w14:paraId="4C6F8490" w14:textId="77777777" w:rsidR="00C81987" w:rsidRPr="00BC0851" w:rsidRDefault="00C81987" w:rsidP="00DD211B">
            <w:pPr>
              <w:pStyle w:val="Tabletext"/>
              <w:keepNext/>
              <w:keepLines/>
              <w:jc w:val="center"/>
            </w:pPr>
            <w:r w:rsidRPr="00BC0851">
              <w:t>66.302096</w:t>
            </w:r>
          </w:p>
        </w:tc>
        <w:tc>
          <w:tcPr>
            <w:tcW w:w="1323" w:type="dxa"/>
            <w:shd w:val="clear" w:color="auto" w:fill="auto"/>
            <w:noWrap/>
            <w:vAlign w:val="bottom"/>
            <w:hideMark/>
          </w:tcPr>
          <w:p w14:paraId="6D3D55B6" w14:textId="77777777" w:rsidR="00C81987" w:rsidRPr="00BC0851" w:rsidRDefault="00C81987" w:rsidP="00DD211B">
            <w:pPr>
              <w:pStyle w:val="Tabletext"/>
              <w:keepNext/>
              <w:keepLines/>
              <w:jc w:val="center"/>
            </w:pPr>
            <w:r w:rsidRPr="00BC0851">
              <w:t>80.400</w:t>
            </w:r>
          </w:p>
        </w:tc>
        <w:tc>
          <w:tcPr>
            <w:tcW w:w="1323" w:type="dxa"/>
            <w:shd w:val="clear" w:color="auto" w:fill="auto"/>
            <w:noWrap/>
            <w:vAlign w:val="bottom"/>
            <w:hideMark/>
          </w:tcPr>
          <w:p w14:paraId="650E194E" w14:textId="77777777" w:rsidR="00C81987" w:rsidRPr="00BC0851" w:rsidRDefault="00C81987" w:rsidP="00DD211B">
            <w:pPr>
              <w:pStyle w:val="Tabletext"/>
              <w:keepNext/>
              <w:keepLines/>
              <w:jc w:val="center"/>
            </w:pPr>
            <w:r w:rsidRPr="00BC0851">
              <w:t>5.200</w:t>
            </w:r>
          </w:p>
        </w:tc>
        <w:tc>
          <w:tcPr>
            <w:tcW w:w="1323" w:type="dxa"/>
            <w:shd w:val="clear" w:color="auto" w:fill="auto"/>
            <w:noWrap/>
            <w:vAlign w:val="bottom"/>
            <w:hideMark/>
          </w:tcPr>
          <w:p w14:paraId="68EDBEA5" w14:textId="77777777" w:rsidR="00C81987" w:rsidRPr="00BC0851" w:rsidRDefault="00C81987" w:rsidP="00DD211B">
            <w:pPr>
              <w:pStyle w:val="Tabletext"/>
              <w:keepNext/>
              <w:keepLines/>
              <w:jc w:val="center"/>
            </w:pPr>
            <w:r w:rsidRPr="00BC0851">
              <w:t>9.060</w:t>
            </w:r>
          </w:p>
        </w:tc>
        <w:tc>
          <w:tcPr>
            <w:tcW w:w="1323" w:type="dxa"/>
            <w:shd w:val="clear" w:color="auto" w:fill="auto"/>
            <w:noWrap/>
            <w:vAlign w:val="bottom"/>
            <w:hideMark/>
          </w:tcPr>
          <w:p w14:paraId="03B79CB5"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6037A49" w14:textId="77777777" w:rsidR="00C81987" w:rsidRPr="00BC0851" w:rsidRDefault="00C81987" w:rsidP="00DD211B">
            <w:pPr>
              <w:pStyle w:val="Tabletext"/>
              <w:keepNext/>
              <w:keepLines/>
              <w:jc w:val="center"/>
            </w:pPr>
            <w:r w:rsidRPr="00BC0851">
              <w:t>–1.660</w:t>
            </w:r>
          </w:p>
        </w:tc>
        <w:tc>
          <w:tcPr>
            <w:tcW w:w="1323" w:type="dxa"/>
            <w:shd w:val="clear" w:color="auto" w:fill="auto"/>
            <w:noWrap/>
            <w:vAlign w:val="bottom"/>
            <w:hideMark/>
          </w:tcPr>
          <w:p w14:paraId="3E7714A4" w14:textId="77777777" w:rsidR="00C81987" w:rsidRPr="00BC0851" w:rsidRDefault="00C81987" w:rsidP="00DD211B">
            <w:pPr>
              <w:pStyle w:val="Tabletext"/>
              <w:keepNext/>
              <w:keepLines/>
              <w:jc w:val="center"/>
            </w:pPr>
            <w:r w:rsidRPr="00BC0851">
              <w:t>–6.091</w:t>
            </w:r>
          </w:p>
        </w:tc>
      </w:tr>
      <w:tr w:rsidR="00BC0851" w:rsidRPr="00BC0851" w14:paraId="760DB7AD" w14:textId="77777777" w:rsidTr="00371ADF">
        <w:trPr>
          <w:trHeight w:val="173"/>
          <w:jc w:val="center"/>
        </w:trPr>
        <w:tc>
          <w:tcPr>
            <w:tcW w:w="1701" w:type="dxa"/>
            <w:shd w:val="clear" w:color="auto" w:fill="auto"/>
            <w:noWrap/>
            <w:vAlign w:val="bottom"/>
            <w:hideMark/>
          </w:tcPr>
          <w:p w14:paraId="6799225E" w14:textId="77777777" w:rsidR="00C81987" w:rsidRPr="00BC0851" w:rsidRDefault="00C81987" w:rsidP="00DD211B">
            <w:pPr>
              <w:pStyle w:val="Tabletext"/>
              <w:keepNext/>
              <w:keepLines/>
              <w:jc w:val="center"/>
            </w:pPr>
            <w:r w:rsidRPr="00BC0851">
              <w:t>66.836834</w:t>
            </w:r>
          </w:p>
        </w:tc>
        <w:tc>
          <w:tcPr>
            <w:tcW w:w="1323" w:type="dxa"/>
            <w:shd w:val="clear" w:color="auto" w:fill="auto"/>
            <w:noWrap/>
            <w:vAlign w:val="bottom"/>
            <w:hideMark/>
          </w:tcPr>
          <w:p w14:paraId="78C864A9" w14:textId="77777777" w:rsidR="00C81987" w:rsidRPr="00BC0851" w:rsidRDefault="00C81987" w:rsidP="00DD211B">
            <w:pPr>
              <w:pStyle w:val="Tabletext"/>
              <w:keepNext/>
              <w:keepLines/>
              <w:jc w:val="center"/>
            </w:pPr>
            <w:r w:rsidRPr="00BC0851">
              <w:t>39.800</w:t>
            </w:r>
          </w:p>
        </w:tc>
        <w:tc>
          <w:tcPr>
            <w:tcW w:w="1323" w:type="dxa"/>
            <w:shd w:val="clear" w:color="auto" w:fill="auto"/>
            <w:noWrap/>
            <w:vAlign w:val="bottom"/>
            <w:hideMark/>
          </w:tcPr>
          <w:p w14:paraId="3ACA928B" w14:textId="77777777" w:rsidR="00C81987" w:rsidRPr="00BC0851" w:rsidRDefault="00C81987" w:rsidP="00DD211B">
            <w:pPr>
              <w:pStyle w:val="Tabletext"/>
              <w:keepNext/>
              <w:keepLines/>
              <w:jc w:val="center"/>
            </w:pPr>
            <w:r w:rsidRPr="00BC0851">
              <w:t>5.982</w:t>
            </w:r>
          </w:p>
        </w:tc>
        <w:tc>
          <w:tcPr>
            <w:tcW w:w="1323" w:type="dxa"/>
            <w:shd w:val="clear" w:color="auto" w:fill="auto"/>
            <w:noWrap/>
            <w:vAlign w:val="bottom"/>
            <w:hideMark/>
          </w:tcPr>
          <w:p w14:paraId="0864AEBF" w14:textId="77777777" w:rsidR="00C81987" w:rsidRPr="00BC0851" w:rsidRDefault="00C81987" w:rsidP="00DD211B">
            <w:pPr>
              <w:pStyle w:val="Tabletext"/>
              <w:keepNext/>
              <w:keepLines/>
              <w:jc w:val="center"/>
            </w:pPr>
            <w:r w:rsidRPr="00BC0851">
              <w:t>8.580</w:t>
            </w:r>
          </w:p>
        </w:tc>
        <w:tc>
          <w:tcPr>
            <w:tcW w:w="1323" w:type="dxa"/>
            <w:shd w:val="clear" w:color="auto" w:fill="auto"/>
            <w:noWrap/>
            <w:vAlign w:val="bottom"/>
            <w:hideMark/>
          </w:tcPr>
          <w:p w14:paraId="19909D78"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5BF5D464" w14:textId="77777777" w:rsidR="00C81987" w:rsidRPr="00BC0851" w:rsidRDefault="00C81987" w:rsidP="00DD211B">
            <w:pPr>
              <w:pStyle w:val="Tabletext"/>
              <w:keepNext/>
              <w:keepLines/>
              <w:jc w:val="center"/>
            </w:pPr>
            <w:r w:rsidRPr="00BC0851">
              <w:t>–1.680</w:t>
            </w:r>
          </w:p>
        </w:tc>
        <w:tc>
          <w:tcPr>
            <w:tcW w:w="1323" w:type="dxa"/>
            <w:shd w:val="clear" w:color="auto" w:fill="auto"/>
            <w:noWrap/>
            <w:vAlign w:val="bottom"/>
            <w:hideMark/>
          </w:tcPr>
          <w:p w14:paraId="00E1EB54" w14:textId="77777777" w:rsidR="00C81987" w:rsidRPr="00BC0851" w:rsidRDefault="00C81987" w:rsidP="00DD211B">
            <w:pPr>
              <w:pStyle w:val="Tabletext"/>
              <w:keepNext/>
              <w:keepLines/>
              <w:jc w:val="center"/>
            </w:pPr>
            <w:r w:rsidRPr="00BC0851">
              <w:t>–6.393</w:t>
            </w:r>
          </w:p>
        </w:tc>
      </w:tr>
      <w:tr w:rsidR="00BC0851" w:rsidRPr="00BC0851" w14:paraId="6724C432" w14:textId="77777777" w:rsidTr="00371ADF">
        <w:trPr>
          <w:trHeight w:val="173"/>
          <w:jc w:val="center"/>
        </w:trPr>
        <w:tc>
          <w:tcPr>
            <w:tcW w:w="1701" w:type="dxa"/>
            <w:shd w:val="clear" w:color="auto" w:fill="auto"/>
            <w:noWrap/>
            <w:vAlign w:val="bottom"/>
            <w:hideMark/>
          </w:tcPr>
          <w:p w14:paraId="074C509A" w14:textId="77777777" w:rsidR="00C81987" w:rsidRPr="00BC0851" w:rsidRDefault="00C81987" w:rsidP="00DD211B">
            <w:pPr>
              <w:pStyle w:val="Tabletext"/>
              <w:keepNext/>
              <w:keepLines/>
              <w:jc w:val="center"/>
            </w:pPr>
            <w:r w:rsidRPr="00BC0851">
              <w:t>67.369601</w:t>
            </w:r>
          </w:p>
        </w:tc>
        <w:tc>
          <w:tcPr>
            <w:tcW w:w="1323" w:type="dxa"/>
            <w:shd w:val="clear" w:color="auto" w:fill="auto"/>
            <w:noWrap/>
            <w:vAlign w:val="bottom"/>
            <w:hideMark/>
          </w:tcPr>
          <w:p w14:paraId="15BCE06A" w14:textId="77777777" w:rsidR="00C81987" w:rsidRPr="00BC0851" w:rsidRDefault="00C81987" w:rsidP="00DD211B">
            <w:pPr>
              <w:pStyle w:val="Tabletext"/>
              <w:keepNext/>
              <w:keepLines/>
              <w:jc w:val="center"/>
            </w:pPr>
            <w:r w:rsidRPr="00BC0851">
              <w:t>18.560</w:t>
            </w:r>
          </w:p>
        </w:tc>
        <w:tc>
          <w:tcPr>
            <w:tcW w:w="1323" w:type="dxa"/>
            <w:shd w:val="clear" w:color="auto" w:fill="auto"/>
            <w:noWrap/>
            <w:vAlign w:val="bottom"/>
            <w:hideMark/>
          </w:tcPr>
          <w:p w14:paraId="09FA0C64" w14:textId="77777777" w:rsidR="00C81987" w:rsidRPr="00BC0851" w:rsidRDefault="00C81987" w:rsidP="00DD211B">
            <w:pPr>
              <w:pStyle w:val="Tabletext"/>
              <w:keepNext/>
              <w:keepLines/>
              <w:jc w:val="center"/>
            </w:pPr>
            <w:r w:rsidRPr="00BC0851">
              <w:t>6.818</w:t>
            </w:r>
          </w:p>
        </w:tc>
        <w:tc>
          <w:tcPr>
            <w:tcW w:w="1323" w:type="dxa"/>
            <w:shd w:val="clear" w:color="auto" w:fill="auto"/>
            <w:noWrap/>
            <w:vAlign w:val="bottom"/>
            <w:hideMark/>
          </w:tcPr>
          <w:p w14:paraId="58BA0F8D" w14:textId="77777777" w:rsidR="00C81987" w:rsidRPr="00BC0851" w:rsidRDefault="00C81987" w:rsidP="00DD211B">
            <w:pPr>
              <w:pStyle w:val="Tabletext"/>
              <w:keepNext/>
              <w:keepLines/>
              <w:jc w:val="center"/>
            </w:pPr>
            <w:r w:rsidRPr="00BC0851">
              <w:t>8.110</w:t>
            </w:r>
          </w:p>
        </w:tc>
        <w:tc>
          <w:tcPr>
            <w:tcW w:w="1323" w:type="dxa"/>
            <w:shd w:val="clear" w:color="auto" w:fill="auto"/>
            <w:noWrap/>
            <w:vAlign w:val="bottom"/>
            <w:hideMark/>
          </w:tcPr>
          <w:p w14:paraId="74F3690A"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39119626" w14:textId="77777777" w:rsidR="00C81987" w:rsidRPr="00BC0851" w:rsidRDefault="00C81987" w:rsidP="00DD211B">
            <w:pPr>
              <w:pStyle w:val="Tabletext"/>
              <w:keepNext/>
              <w:keepLines/>
              <w:jc w:val="center"/>
            </w:pPr>
            <w:r w:rsidRPr="00BC0851">
              <w:t>–1.956</w:t>
            </w:r>
          </w:p>
        </w:tc>
        <w:tc>
          <w:tcPr>
            <w:tcW w:w="1323" w:type="dxa"/>
            <w:shd w:val="clear" w:color="auto" w:fill="auto"/>
            <w:noWrap/>
            <w:vAlign w:val="bottom"/>
            <w:hideMark/>
          </w:tcPr>
          <w:p w14:paraId="72BA10D6" w14:textId="77777777" w:rsidR="00C81987" w:rsidRPr="00BC0851" w:rsidRDefault="00C81987" w:rsidP="00DD211B">
            <w:pPr>
              <w:pStyle w:val="Tabletext"/>
              <w:keepNext/>
              <w:keepLines/>
              <w:jc w:val="center"/>
            </w:pPr>
            <w:r w:rsidRPr="00BC0851">
              <w:t>–6.475</w:t>
            </w:r>
          </w:p>
        </w:tc>
      </w:tr>
      <w:tr w:rsidR="00BC0851" w:rsidRPr="00BC0851" w14:paraId="141209BB" w14:textId="77777777" w:rsidTr="00371ADF">
        <w:trPr>
          <w:trHeight w:val="173"/>
          <w:jc w:val="center"/>
        </w:trPr>
        <w:tc>
          <w:tcPr>
            <w:tcW w:w="1701" w:type="dxa"/>
            <w:shd w:val="clear" w:color="auto" w:fill="auto"/>
            <w:noWrap/>
            <w:vAlign w:val="bottom"/>
            <w:hideMark/>
          </w:tcPr>
          <w:p w14:paraId="0887A615" w14:textId="77777777" w:rsidR="00C81987" w:rsidRPr="00BC0851" w:rsidRDefault="00C81987" w:rsidP="00DD211B">
            <w:pPr>
              <w:pStyle w:val="Tabletext"/>
              <w:keepNext/>
              <w:keepLines/>
              <w:jc w:val="center"/>
            </w:pPr>
            <w:r w:rsidRPr="00BC0851">
              <w:t>67.900868</w:t>
            </w:r>
          </w:p>
        </w:tc>
        <w:tc>
          <w:tcPr>
            <w:tcW w:w="1323" w:type="dxa"/>
            <w:shd w:val="clear" w:color="auto" w:fill="auto"/>
            <w:noWrap/>
            <w:vAlign w:val="bottom"/>
            <w:hideMark/>
          </w:tcPr>
          <w:p w14:paraId="56FB2707" w14:textId="77777777" w:rsidR="00C81987" w:rsidRPr="00BC0851" w:rsidRDefault="00C81987" w:rsidP="00DD211B">
            <w:pPr>
              <w:pStyle w:val="Tabletext"/>
              <w:keepNext/>
              <w:keepLines/>
              <w:jc w:val="center"/>
            </w:pPr>
            <w:r w:rsidRPr="00BC0851">
              <w:t>8.172</w:t>
            </w:r>
          </w:p>
        </w:tc>
        <w:tc>
          <w:tcPr>
            <w:tcW w:w="1323" w:type="dxa"/>
            <w:shd w:val="clear" w:color="auto" w:fill="auto"/>
            <w:noWrap/>
            <w:vAlign w:val="bottom"/>
            <w:hideMark/>
          </w:tcPr>
          <w:p w14:paraId="7C15289B" w14:textId="77777777" w:rsidR="00C81987" w:rsidRPr="00BC0851" w:rsidRDefault="00C81987" w:rsidP="00DD211B">
            <w:pPr>
              <w:pStyle w:val="Tabletext"/>
              <w:keepNext/>
              <w:keepLines/>
              <w:jc w:val="center"/>
            </w:pPr>
            <w:r w:rsidRPr="00BC0851">
              <w:t>7.708</w:t>
            </w:r>
          </w:p>
        </w:tc>
        <w:tc>
          <w:tcPr>
            <w:tcW w:w="1323" w:type="dxa"/>
            <w:shd w:val="clear" w:color="auto" w:fill="auto"/>
            <w:noWrap/>
            <w:vAlign w:val="bottom"/>
            <w:hideMark/>
          </w:tcPr>
          <w:p w14:paraId="52C3C62E" w14:textId="77777777" w:rsidR="00C81987" w:rsidRPr="00BC0851" w:rsidRDefault="00C81987" w:rsidP="00DD211B">
            <w:pPr>
              <w:pStyle w:val="Tabletext"/>
              <w:keepNext/>
              <w:keepLines/>
              <w:jc w:val="center"/>
            </w:pPr>
            <w:r w:rsidRPr="00BC0851">
              <w:t>7.640</w:t>
            </w:r>
          </w:p>
        </w:tc>
        <w:tc>
          <w:tcPr>
            <w:tcW w:w="1323" w:type="dxa"/>
            <w:shd w:val="clear" w:color="auto" w:fill="auto"/>
            <w:noWrap/>
            <w:vAlign w:val="bottom"/>
            <w:hideMark/>
          </w:tcPr>
          <w:p w14:paraId="3B96C6ED"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225A4160" w14:textId="77777777" w:rsidR="00C81987" w:rsidRPr="00BC0851" w:rsidRDefault="00C81987" w:rsidP="00DD211B">
            <w:pPr>
              <w:pStyle w:val="Tabletext"/>
              <w:keepNext/>
              <w:keepLines/>
              <w:jc w:val="center"/>
            </w:pPr>
            <w:r w:rsidRPr="00BC0851">
              <w:t>–2.216</w:t>
            </w:r>
          </w:p>
        </w:tc>
        <w:tc>
          <w:tcPr>
            <w:tcW w:w="1323" w:type="dxa"/>
            <w:shd w:val="clear" w:color="auto" w:fill="auto"/>
            <w:noWrap/>
            <w:vAlign w:val="bottom"/>
            <w:hideMark/>
          </w:tcPr>
          <w:p w14:paraId="7B8ABA17" w14:textId="77777777" w:rsidR="00C81987" w:rsidRPr="00BC0851" w:rsidRDefault="00C81987" w:rsidP="00DD211B">
            <w:pPr>
              <w:pStyle w:val="Tabletext"/>
              <w:keepNext/>
              <w:keepLines/>
              <w:jc w:val="center"/>
            </w:pPr>
            <w:r w:rsidRPr="00BC0851">
              <w:t>–6.545</w:t>
            </w:r>
          </w:p>
        </w:tc>
      </w:tr>
      <w:tr w:rsidR="00BC0851" w:rsidRPr="00BC0851" w14:paraId="38F93A69" w14:textId="77777777" w:rsidTr="00371ADF">
        <w:trPr>
          <w:trHeight w:val="173"/>
          <w:jc w:val="center"/>
        </w:trPr>
        <w:tc>
          <w:tcPr>
            <w:tcW w:w="1701" w:type="dxa"/>
            <w:shd w:val="clear" w:color="auto" w:fill="auto"/>
            <w:noWrap/>
            <w:vAlign w:val="bottom"/>
            <w:hideMark/>
          </w:tcPr>
          <w:p w14:paraId="130C0AB3" w14:textId="77777777" w:rsidR="00C81987" w:rsidRPr="00BC0851" w:rsidRDefault="00C81987" w:rsidP="00DD211B">
            <w:pPr>
              <w:pStyle w:val="Tabletext"/>
              <w:keepNext/>
              <w:keepLines/>
              <w:jc w:val="center"/>
            </w:pPr>
            <w:r w:rsidRPr="00BC0851">
              <w:t>68.431006</w:t>
            </w:r>
          </w:p>
        </w:tc>
        <w:tc>
          <w:tcPr>
            <w:tcW w:w="1323" w:type="dxa"/>
            <w:shd w:val="clear" w:color="auto" w:fill="auto"/>
            <w:noWrap/>
            <w:vAlign w:val="bottom"/>
            <w:hideMark/>
          </w:tcPr>
          <w:p w14:paraId="50033E9B" w14:textId="77777777" w:rsidR="00C81987" w:rsidRPr="00BC0851" w:rsidRDefault="00C81987" w:rsidP="00DD211B">
            <w:pPr>
              <w:pStyle w:val="Tabletext"/>
              <w:keepNext/>
              <w:keepLines/>
              <w:jc w:val="center"/>
            </w:pPr>
            <w:r w:rsidRPr="00BC0851">
              <w:t>3.397</w:t>
            </w:r>
          </w:p>
        </w:tc>
        <w:tc>
          <w:tcPr>
            <w:tcW w:w="1323" w:type="dxa"/>
            <w:shd w:val="clear" w:color="auto" w:fill="auto"/>
            <w:noWrap/>
            <w:vAlign w:val="bottom"/>
            <w:hideMark/>
          </w:tcPr>
          <w:p w14:paraId="2785A863" w14:textId="77777777" w:rsidR="00C81987" w:rsidRPr="00BC0851" w:rsidRDefault="00C81987" w:rsidP="00DD211B">
            <w:pPr>
              <w:pStyle w:val="Tabletext"/>
              <w:keepNext/>
              <w:keepLines/>
              <w:jc w:val="center"/>
            </w:pPr>
            <w:r w:rsidRPr="00BC0851">
              <w:t>8.652</w:t>
            </w:r>
          </w:p>
        </w:tc>
        <w:tc>
          <w:tcPr>
            <w:tcW w:w="1323" w:type="dxa"/>
            <w:shd w:val="clear" w:color="auto" w:fill="auto"/>
            <w:noWrap/>
            <w:vAlign w:val="bottom"/>
            <w:hideMark/>
          </w:tcPr>
          <w:p w14:paraId="4D999CE7" w14:textId="77777777" w:rsidR="00C81987" w:rsidRPr="00BC0851" w:rsidRDefault="00C81987" w:rsidP="00DD211B">
            <w:pPr>
              <w:pStyle w:val="Tabletext"/>
              <w:keepNext/>
              <w:keepLines/>
              <w:jc w:val="center"/>
            </w:pPr>
            <w:r w:rsidRPr="00BC0851">
              <w:t>7.170</w:t>
            </w:r>
          </w:p>
        </w:tc>
        <w:tc>
          <w:tcPr>
            <w:tcW w:w="1323" w:type="dxa"/>
            <w:shd w:val="clear" w:color="auto" w:fill="auto"/>
            <w:noWrap/>
            <w:vAlign w:val="bottom"/>
            <w:hideMark/>
          </w:tcPr>
          <w:p w14:paraId="192539F0"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442C74DE" w14:textId="77777777" w:rsidR="00C81987" w:rsidRPr="00BC0851" w:rsidRDefault="00C81987" w:rsidP="00DD211B">
            <w:pPr>
              <w:pStyle w:val="Tabletext"/>
              <w:keepNext/>
              <w:keepLines/>
              <w:jc w:val="center"/>
            </w:pPr>
            <w:r w:rsidRPr="00BC0851">
              <w:t>–2.492</w:t>
            </w:r>
          </w:p>
        </w:tc>
        <w:tc>
          <w:tcPr>
            <w:tcW w:w="1323" w:type="dxa"/>
            <w:shd w:val="clear" w:color="auto" w:fill="auto"/>
            <w:noWrap/>
            <w:vAlign w:val="bottom"/>
            <w:hideMark/>
          </w:tcPr>
          <w:p w14:paraId="788C49D4" w14:textId="77777777" w:rsidR="00C81987" w:rsidRPr="00BC0851" w:rsidRDefault="00C81987" w:rsidP="00DD211B">
            <w:pPr>
              <w:pStyle w:val="Tabletext"/>
              <w:keepNext/>
              <w:keepLines/>
              <w:jc w:val="center"/>
            </w:pPr>
            <w:r w:rsidRPr="00BC0851">
              <w:t>–6.600</w:t>
            </w:r>
          </w:p>
        </w:tc>
      </w:tr>
      <w:tr w:rsidR="00BC0851" w:rsidRPr="00BC0851" w14:paraId="1A584A4E" w14:textId="77777777" w:rsidTr="00371ADF">
        <w:trPr>
          <w:trHeight w:val="173"/>
          <w:jc w:val="center"/>
        </w:trPr>
        <w:tc>
          <w:tcPr>
            <w:tcW w:w="1701" w:type="dxa"/>
            <w:shd w:val="clear" w:color="auto" w:fill="auto"/>
            <w:noWrap/>
            <w:vAlign w:val="bottom"/>
            <w:hideMark/>
          </w:tcPr>
          <w:p w14:paraId="4C42934E" w14:textId="77777777" w:rsidR="00C81987" w:rsidRPr="00BC0851" w:rsidRDefault="00C81987" w:rsidP="00DD211B">
            <w:pPr>
              <w:pStyle w:val="Tabletext"/>
              <w:keepNext/>
              <w:keepLines/>
              <w:jc w:val="center"/>
            </w:pPr>
            <w:r w:rsidRPr="00BC0851">
              <w:t>68.960312</w:t>
            </w:r>
          </w:p>
        </w:tc>
        <w:tc>
          <w:tcPr>
            <w:tcW w:w="1323" w:type="dxa"/>
            <w:shd w:val="clear" w:color="auto" w:fill="auto"/>
            <w:noWrap/>
            <w:vAlign w:val="bottom"/>
            <w:hideMark/>
          </w:tcPr>
          <w:p w14:paraId="3119E3EA" w14:textId="77777777" w:rsidR="00C81987" w:rsidRPr="00BC0851" w:rsidRDefault="00C81987" w:rsidP="00DD211B">
            <w:pPr>
              <w:pStyle w:val="Tabletext"/>
              <w:keepNext/>
              <w:keepLines/>
              <w:jc w:val="center"/>
            </w:pPr>
            <w:r w:rsidRPr="00BC0851">
              <w:t>1.334</w:t>
            </w:r>
          </w:p>
        </w:tc>
        <w:tc>
          <w:tcPr>
            <w:tcW w:w="1323" w:type="dxa"/>
            <w:shd w:val="clear" w:color="auto" w:fill="auto"/>
            <w:noWrap/>
            <w:vAlign w:val="bottom"/>
            <w:hideMark/>
          </w:tcPr>
          <w:p w14:paraId="494953E9" w14:textId="77777777" w:rsidR="00C81987" w:rsidRPr="00BC0851" w:rsidRDefault="00C81987" w:rsidP="00DD211B">
            <w:pPr>
              <w:pStyle w:val="Tabletext"/>
              <w:keepNext/>
              <w:keepLines/>
              <w:jc w:val="center"/>
            </w:pPr>
            <w:r w:rsidRPr="00BC0851">
              <w:t>9.650</w:t>
            </w:r>
          </w:p>
        </w:tc>
        <w:tc>
          <w:tcPr>
            <w:tcW w:w="1323" w:type="dxa"/>
            <w:shd w:val="clear" w:color="auto" w:fill="auto"/>
            <w:noWrap/>
            <w:vAlign w:val="bottom"/>
            <w:hideMark/>
          </w:tcPr>
          <w:p w14:paraId="1D24EB90" w14:textId="77777777" w:rsidR="00C81987" w:rsidRPr="00BC0851" w:rsidRDefault="00C81987" w:rsidP="00DD211B">
            <w:pPr>
              <w:pStyle w:val="Tabletext"/>
              <w:keepNext/>
              <w:keepLines/>
              <w:jc w:val="center"/>
            </w:pPr>
            <w:r w:rsidRPr="00BC0851">
              <w:t>6.690</w:t>
            </w:r>
          </w:p>
        </w:tc>
        <w:tc>
          <w:tcPr>
            <w:tcW w:w="1323" w:type="dxa"/>
            <w:shd w:val="clear" w:color="auto" w:fill="auto"/>
            <w:noWrap/>
            <w:vAlign w:val="bottom"/>
            <w:hideMark/>
          </w:tcPr>
          <w:p w14:paraId="2C6DA597"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05766721" w14:textId="77777777" w:rsidR="00C81987" w:rsidRPr="00BC0851" w:rsidRDefault="00C81987" w:rsidP="00DD211B">
            <w:pPr>
              <w:pStyle w:val="Tabletext"/>
              <w:keepNext/>
              <w:keepLines/>
              <w:jc w:val="center"/>
            </w:pPr>
            <w:r w:rsidRPr="00BC0851">
              <w:t>–2.773</w:t>
            </w:r>
          </w:p>
        </w:tc>
        <w:tc>
          <w:tcPr>
            <w:tcW w:w="1323" w:type="dxa"/>
            <w:shd w:val="clear" w:color="auto" w:fill="auto"/>
            <w:noWrap/>
            <w:vAlign w:val="bottom"/>
            <w:hideMark/>
          </w:tcPr>
          <w:p w14:paraId="2A5F053A" w14:textId="77777777" w:rsidR="00C81987" w:rsidRPr="00BC0851" w:rsidRDefault="00C81987" w:rsidP="00DD211B">
            <w:pPr>
              <w:pStyle w:val="Tabletext"/>
              <w:keepNext/>
              <w:keepLines/>
              <w:jc w:val="center"/>
            </w:pPr>
            <w:r w:rsidRPr="00BC0851">
              <w:t>–6.650</w:t>
            </w:r>
          </w:p>
        </w:tc>
      </w:tr>
      <w:tr w:rsidR="00BC0851" w:rsidRPr="00BC0851" w14:paraId="5AE3378B" w14:textId="77777777" w:rsidTr="00371ADF">
        <w:trPr>
          <w:trHeight w:val="173"/>
          <w:jc w:val="center"/>
        </w:trPr>
        <w:tc>
          <w:tcPr>
            <w:tcW w:w="1701" w:type="dxa"/>
            <w:shd w:val="clear" w:color="auto" w:fill="auto"/>
            <w:noWrap/>
            <w:vAlign w:val="bottom"/>
            <w:hideMark/>
          </w:tcPr>
          <w:p w14:paraId="482749B5" w14:textId="77777777" w:rsidR="00C81987" w:rsidRPr="00BC0851" w:rsidRDefault="00C81987" w:rsidP="00DD211B">
            <w:pPr>
              <w:pStyle w:val="Tabletext"/>
              <w:keepNext/>
              <w:keepLines/>
              <w:jc w:val="center"/>
            </w:pPr>
            <w:r w:rsidRPr="00BC0851">
              <w:t>118.750334</w:t>
            </w:r>
          </w:p>
        </w:tc>
        <w:tc>
          <w:tcPr>
            <w:tcW w:w="1323" w:type="dxa"/>
            <w:shd w:val="clear" w:color="auto" w:fill="auto"/>
            <w:noWrap/>
            <w:vAlign w:val="bottom"/>
            <w:hideMark/>
          </w:tcPr>
          <w:p w14:paraId="26438783" w14:textId="77777777" w:rsidR="00C81987" w:rsidRPr="00BC0851" w:rsidRDefault="00C81987" w:rsidP="00DD211B">
            <w:pPr>
              <w:pStyle w:val="Tabletext"/>
              <w:keepNext/>
              <w:keepLines/>
              <w:jc w:val="center"/>
            </w:pPr>
            <w:r w:rsidRPr="00BC0851">
              <w:t>940.300</w:t>
            </w:r>
          </w:p>
        </w:tc>
        <w:tc>
          <w:tcPr>
            <w:tcW w:w="1323" w:type="dxa"/>
            <w:shd w:val="clear" w:color="auto" w:fill="auto"/>
            <w:noWrap/>
            <w:vAlign w:val="bottom"/>
            <w:hideMark/>
          </w:tcPr>
          <w:p w14:paraId="07B26F81" w14:textId="77777777" w:rsidR="00C81987" w:rsidRPr="00BC0851" w:rsidRDefault="00C81987" w:rsidP="00DD211B">
            <w:pPr>
              <w:pStyle w:val="Tabletext"/>
              <w:keepNext/>
              <w:keepLines/>
              <w:jc w:val="center"/>
            </w:pPr>
            <w:r w:rsidRPr="00BC0851">
              <w:t>0.010</w:t>
            </w:r>
          </w:p>
        </w:tc>
        <w:tc>
          <w:tcPr>
            <w:tcW w:w="1323" w:type="dxa"/>
            <w:shd w:val="clear" w:color="auto" w:fill="auto"/>
            <w:noWrap/>
            <w:vAlign w:val="bottom"/>
            <w:hideMark/>
          </w:tcPr>
          <w:p w14:paraId="636C6334" w14:textId="77777777" w:rsidR="00C81987" w:rsidRPr="00BC0851" w:rsidRDefault="00C81987" w:rsidP="00DD211B">
            <w:pPr>
              <w:pStyle w:val="Tabletext"/>
              <w:keepNext/>
              <w:keepLines/>
              <w:jc w:val="center"/>
            </w:pPr>
            <w:r w:rsidRPr="00BC0851">
              <w:t>16.640</w:t>
            </w:r>
          </w:p>
        </w:tc>
        <w:tc>
          <w:tcPr>
            <w:tcW w:w="1323" w:type="dxa"/>
            <w:shd w:val="clear" w:color="auto" w:fill="auto"/>
            <w:noWrap/>
            <w:vAlign w:val="bottom"/>
            <w:hideMark/>
          </w:tcPr>
          <w:p w14:paraId="5026BCB3" w14:textId="77777777" w:rsidR="00C81987" w:rsidRPr="00BC0851" w:rsidRDefault="00C81987" w:rsidP="00DD211B">
            <w:pPr>
              <w:pStyle w:val="Tabletext"/>
              <w:keepNext/>
              <w:keepLines/>
              <w:jc w:val="center"/>
            </w:pPr>
            <w:r w:rsidRPr="00BC0851">
              <w:t>0.0</w:t>
            </w:r>
          </w:p>
        </w:tc>
        <w:tc>
          <w:tcPr>
            <w:tcW w:w="1323" w:type="dxa"/>
            <w:shd w:val="clear" w:color="auto" w:fill="auto"/>
            <w:noWrap/>
            <w:vAlign w:val="bottom"/>
            <w:hideMark/>
          </w:tcPr>
          <w:p w14:paraId="7921EDB3" w14:textId="77777777" w:rsidR="00C81987" w:rsidRPr="00BC0851" w:rsidRDefault="00C81987" w:rsidP="00DD211B">
            <w:pPr>
              <w:pStyle w:val="Tabletext"/>
              <w:keepNext/>
              <w:keepLines/>
              <w:jc w:val="center"/>
            </w:pPr>
            <w:r w:rsidRPr="00BC0851">
              <w:t>–0.439</w:t>
            </w:r>
          </w:p>
        </w:tc>
        <w:tc>
          <w:tcPr>
            <w:tcW w:w="1323" w:type="dxa"/>
            <w:shd w:val="clear" w:color="auto" w:fill="auto"/>
            <w:noWrap/>
            <w:vAlign w:val="bottom"/>
            <w:hideMark/>
          </w:tcPr>
          <w:p w14:paraId="25A8E197" w14:textId="77777777" w:rsidR="00C81987" w:rsidRPr="00BC0851" w:rsidRDefault="00C81987" w:rsidP="00DD211B">
            <w:pPr>
              <w:pStyle w:val="Tabletext"/>
              <w:keepNext/>
              <w:keepLines/>
              <w:jc w:val="center"/>
            </w:pPr>
            <w:r w:rsidRPr="00BC0851">
              <w:t>0.079</w:t>
            </w:r>
          </w:p>
        </w:tc>
      </w:tr>
    </w:tbl>
    <w:p w14:paraId="59D6B998" w14:textId="77777777" w:rsidR="004D087F" w:rsidRPr="00BC0851" w:rsidRDefault="004D087F" w:rsidP="004D087F">
      <w:pPr>
        <w:pStyle w:val="TableNo"/>
        <w:keepLines/>
        <w:rPr>
          <w:lang w:val="en-GB"/>
        </w:rPr>
      </w:pPr>
      <w:r w:rsidRPr="00BC0851">
        <w:rPr>
          <w:rFonts w:hint="eastAsia"/>
          <w:lang w:val="en-US" w:eastAsia="zh-CN"/>
        </w:rPr>
        <w:lastRenderedPageBreak/>
        <w:t>表</w:t>
      </w:r>
      <w:r w:rsidRPr="00BC0851">
        <w:rPr>
          <w:lang w:val="en-US"/>
        </w:rPr>
        <w:t>1</w:t>
      </w:r>
      <w:r w:rsidRPr="00BC0851">
        <w:rPr>
          <w:rFonts w:hint="eastAsia"/>
          <w:lang w:val="en-US" w:eastAsia="zh-CN"/>
        </w:rPr>
        <w:t>（</w:t>
      </w:r>
      <w:r w:rsidR="00723433" w:rsidRPr="00BC0851">
        <w:rPr>
          <w:rFonts w:ascii="STKaiti" w:eastAsia="STKaiti" w:hAnsi="STKaiti" w:hint="eastAsia"/>
          <w:lang w:val="en-US" w:eastAsia="zh-CN"/>
        </w:rPr>
        <w:t>结束</w:t>
      </w:r>
      <w:r w:rsidRPr="00BC0851">
        <w:rPr>
          <w:rFonts w:hint="eastAsia"/>
          <w:lang w:val="en-US" w:eastAsia="zh-CN"/>
        </w:rPr>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BC0851" w:rsidRPr="00BC0851" w14:paraId="7C965D61" w14:textId="77777777" w:rsidTr="00C04A23">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ADDDA" w14:textId="77777777" w:rsidR="00C81987" w:rsidRPr="00BC0851" w:rsidRDefault="00C81987" w:rsidP="00DD211B">
            <w:pPr>
              <w:pStyle w:val="Tablehead"/>
              <w:spacing w:line="220" w:lineRule="exact"/>
            </w:pPr>
            <w:r w:rsidRPr="00BC0851">
              <w:rPr>
                <w:i/>
                <w:iCs/>
              </w:rPr>
              <w:t>f</w:t>
            </w:r>
            <w:r w:rsidRPr="00BC0851">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93DC1AC" w14:textId="77777777" w:rsidR="00C81987" w:rsidRPr="00BC0851" w:rsidRDefault="00C81987" w:rsidP="00DD211B">
            <w:pPr>
              <w:pStyle w:val="Tablehead"/>
              <w:spacing w:line="220" w:lineRule="exact"/>
            </w:pPr>
            <w:r w:rsidRPr="00BC0851">
              <w:rPr>
                <w:i/>
                <w:iCs/>
              </w:rPr>
              <w:t>a</w:t>
            </w:r>
            <w:r w:rsidRPr="00BC0851">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3BB648" w14:textId="77777777" w:rsidR="00C81987" w:rsidRPr="00BC0851" w:rsidRDefault="00C81987" w:rsidP="00DD211B">
            <w:pPr>
              <w:pStyle w:val="Tablehead"/>
              <w:spacing w:line="220" w:lineRule="exact"/>
            </w:pPr>
            <w:r w:rsidRPr="00BC0851">
              <w:rPr>
                <w:i/>
                <w:iCs/>
              </w:rPr>
              <w:t>a</w:t>
            </w:r>
            <w:r w:rsidRPr="00BC0851">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ACCB6FB" w14:textId="77777777" w:rsidR="00C81987" w:rsidRPr="00BC0851" w:rsidRDefault="00C81987" w:rsidP="00DD211B">
            <w:pPr>
              <w:pStyle w:val="Tablehead"/>
              <w:spacing w:line="220" w:lineRule="exact"/>
            </w:pPr>
            <w:r w:rsidRPr="00BC0851">
              <w:rPr>
                <w:i/>
                <w:iCs/>
              </w:rPr>
              <w:t>a</w:t>
            </w:r>
            <w:r w:rsidRPr="00BC0851">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A949851" w14:textId="77777777" w:rsidR="00C81987" w:rsidRPr="00BC0851" w:rsidRDefault="00C81987" w:rsidP="00DD211B">
            <w:pPr>
              <w:pStyle w:val="Tablehead"/>
              <w:spacing w:line="220" w:lineRule="exact"/>
            </w:pPr>
            <w:r w:rsidRPr="00BC0851">
              <w:rPr>
                <w:i/>
                <w:iCs/>
              </w:rPr>
              <w:t>a</w:t>
            </w:r>
            <w:r w:rsidRPr="00BC0851">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1A4532A" w14:textId="77777777" w:rsidR="00C81987" w:rsidRPr="00BC0851" w:rsidRDefault="00C81987" w:rsidP="00DD211B">
            <w:pPr>
              <w:pStyle w:val="Tablehead"/>
              <w:spacing w:line="220" w:lineRule="exact"/>
            </w:pPr>
            <w:r w:rsidRPr="00BC0851">
              <w:rPr>
                <w:i/>
                <w:iCs/>
              </w:rPr>
              <w:t>a</w:t>
            </w:r>
            <w:r w:rsidRPr="00BC0851">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8172FED" w14:textId="77777777" w:rsidR="00C81987" w:rsidRPr="00BC0851" w:rsidRDefault="00C81987" w:rsidP="00DD211B">
            <w:pPr>
              <w:pStyle w:val="Tablehead"/>
              <w:spacing w:line="220" w:lineRule="exact"/>
            </w:pPr>
            <w:r w:rsidRPr="00BC0851">
              <w:rPr>
                <w:i/>
                <w:iCs/>
              </w:rPr>
              <w:t>a</w:t>
            </w:r>
            <w:r w:rsidRPr="00BC0851">
              <w:rPr>
                <w:vertAlign w:val="subscript"/>
              </w:rPr>
              <w:t>6</w:t>
            </w:r>
          </w:p>
        </w:tc>
      </w:tr>
      <w:tr w:rsidR="00BC0851" w:rsidRPr="00BC0851" w14:paraId="2FC0C249"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F893A9D" w14:textId="77777777" w:rsidR="00C81987" w:rsidRPr="00BC0851" w:rsidRDefault="00C81987" w:rsidP="00DD211B">
            <w:pPr>
              <w:pStyle w:val="Tabletext"/>
              <w:spacing w:line="220" w:lineRule="exact"/>
              <w:jc w:val="center"/>
            </w:pPr>
            <w:r w:rsidRPr="00BC0851">
              <w:t>368.498246</w:t>
            </w:r>
          </w:p>
        </w:tc>
        <w:tc>
          <w:tcPr>
            <w:tcW w:w="1323" w:type="dxa"/>
            <w:tcBorders>
              <w:top w:val="nil"/>
              <w:left w:val="nil"/>
              <w:bottom w:val="nil"/>
              <w:right w:val="single" w:sz="4" w:space="0" w:color="auto"/>
            </w:tcBorders>
            <w:shd w:val="clear" w:color="auto" w:fill="auto"/>
            <w:noWrap/>
            <w:vAlign w:val="bottom"/>
            <w:hideMark/>
          </w:tcPr>
          <w:p w14:paraId="3E9A73EC" w14:textId="77777777" w:rsidR="00C81987" w:rsidRPr="00BC0851" w:rsidRDefault="00C81987" w:rsidP="00DD211B">
            <w:pPr>
              <w:pStyle w:val="Tabletext"/>
              <w:spacing w:line="220" w:lineRule="exact"/>
              <w:jc w:val="center"/>
            </w:pPr>
            <w:r w:rsidRPr="00BC0851">
              <w:t>67.400</w:t>
            </w:r>
          </w:p>
        </w:tc>
        <w:tc>
          <w:tcPr>
            <w:tcW w:w="1323" w:type="dxa"/>
            <w:tcBorders>
              <w:top w:val="nil"/>
              <w:left w:val="nil"/>
              <w:bottom w:val="nil"/>
              <w:right w:val="single" w:sz="4" w:space="0" w:color="auto"/>
            </w:tcBorders>
            <w:shd w:val="clear" w:color="auto" w:fill="auto"/>
            <w:noWrap/>
            <w:vAlign w:val="bottom"/>
            <w:hideMark/>
          </w:tcPr>
          <w:p w14:paraId="465E0B3C" w14:textId="77777777" w:rsidR="00C81987" w:rsidRPr="00BC0851" w:rsidRDefault="00C81987" w:rsidP="00DD211B">
            <w:pPr>
              <w:pStyle w:val="Tabletext"/>
              <w:spacing w:line="220" w:lineRule="exact"/>
              <w:jc w:val="center"/>
            </w:pPr>
            <w:r w:rsidRPr="00BC0851">
              <w:t>0.048</w:t>
            </w:r>
          </w:p>
        </w:tc>
        <w:tc>
          <w:tcPr>
            <w:tcW w:w="1323" w:type="dxa"/>
            <w:tcBorders>
              <w:top w:val="nil"/>
              <w:left w:val="nil"/>
              <w:bottom w:val="nil"/>
              <w:right w:val="single" w:sz="4" w:space="0" w:color="auto"/>
            </w:tcBorders>
            <w:shd w:val="clear" w:color="auto" w:fill="auto"/>
            <w:noWrap/>
            <w:vAlign w:val="bottom"/>
            <w:hideMark/>
          </w:tcPr>
          <w:p w14:paraId="20E1E938" w14:textId="77777777" w:rsidR="00C81987" w:rsidRPr="00BC0851" w:rsidRDefault="00C81987" w:rsidP="00DD211B">
            <w:pPr>
              <w:pStyle w:val="Tabletext"/>
              <w:spacing w:line="220" w:lineRule="exact"/>
              <w:jc w:val="center"/>
            </w:pPr>
            <w:r w:rsidRPr="00BC0851">
              <w:t>16.400</w:t>
            </w:r>
          </w:p>
        </w:tc>
        <w:tc>
          <w:tcPr>
            <w:tcW w:w="1323" w:type="dxa"/>
            <w:tcBorders>
              <w:top w:val="nil"/>
              <w:left w:val="nil"/>
              <w:bottom w:val="nil"/>
              <w:right w:val="single" w:sz="4" w:space="0" w:color="auto"/>
            </w:tcBorders>
            <w:shd w:val="clear" w:color="auto" w:fill="auto"/>
            <w:noWrap/>
            <w:vAlign w:val="bottom"/>
            <w:hideMark/>
          </w:tcPr>
          <w:p w14:paraId="15BCDCD1"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nil"/>
              <w:right w:val="single" w:sz="4" w:space="0" w:color="auto"/>
            </w:tcBorders>
            <w:shd w:val="clear" w:color="auto" w:fill="auto"/>
            <w:noWrap/>
            <w:vAlign w:val="bottom"/>
            <w:hideMark/>
          </w:tcPr>
          <w:p w14:paraId="096FFEBE"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nil"/>
              <w:right w:val="single" w:sz="4" w:space="0" w:color="auto"/>
            </w:tcBorders>
            <w:shd w:val="clear" w:color="auto" w:fill="auto"/>
            <w:noWrap/>
            <w:vAlign w:val="bottom"/>
            <w:hideMark/>
          </w:tcPr>
          <w:p w14:paraId="288C7712" w14:textId="77777777" w:rsidR="00C81987" w:rsidRPr="00BC0851" w:rsidRDefault="00C81987" w:rsidP="00DD211B">
            <w:pPr>
              <w:pStyle w:val="Tabletext"/>
              <w:spacing w:line="220" w:lineRule="exact"/>
              <w:jc w:val="center"/>
            </w:pPr>
            <w:r w:rsidRPr="00BC0851">
              <w:t>0.000</w:t>
            </w:r>
          </w:p>
        </w:tc>
      </w:tr>
      <w:tr w:rsidR="00BC0851" w:rsidRPr="00BC0851" w14:paraId="2A12246D"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0EA2EB5" w14:textId="77777777" w:rsidR="00C81987" w:rsidRPr="00BC0851" w:rsidRDefault="00C81987" w:rsidP="00DD211B">
            <w:pPr>
              <w:pStyle w:val="Tabletext"/>
              <w:spacing w:line="220" w:lineRule="exact"/>
              <w:jc w:val="center"/>
            </w:pPr>
            <w:r w:rsidRPr="00BC0851">
              <w:t>424.763020</w:t>
            </w:r>
          </w:p>
        </w:tc>
        <w:tc>
          <w:tcPr>
            <w:tcW w:w="1323" w:type="dxa"/>
            <w:tcBorders>
              <w:top w:val="nil"/>
              <w:left w:val="nil"/>
              <w:bottom w:val="nil"/>
              <w:right w:val="single" w:sz="4" w:space="0" w:color="auto"/>
            </w:tcBorders>
            <w:shd w:val="clear" w:color="auto" w:fill="auto"/>
            <w:noWrap/>
            <w:vAlign w:val="bottom"/>
            <w:hideMark/>
          </w:tcPr>
          <w:p w14:paraId="030E9479" w14:textId="77777777" w:rsidR="00C81987" w:rsidRPr="00BC0851" w:rsidRDefault="00C81987" w:rsidP="00DD211B">
            <w:pPr>
              <w:pStyle w:val="Tabletext"/>
              <w:spacing w:line="220" w:lineRule="exact"/>
              <w:jc w:val="center"/>
            </w:pPr>
            <w:r w:rsidRPr="00BC0851">
              <w:t>637.700</w:t>
            </w:r>
          </w:p>
        </w:tc>
        <w:tc>
          <w:tcPr>
            <w:tcW w:w="1323" w:type="dxa"/>
            <w:tcBorders>
              <w:top w:val="nil"/>
              <w:left w:val="nil"/>
              <w:bottom w:val="nil"/>
              <w:right w:val="single" w:sz="4" w:space="0" w:color="auto"/>
            </w:tcBorders>
            <w:shd w:val="clear" w:color="auto" w:fill="auto"/>
            <w:noWrap/>
            <w:vAlign w:val="bottom"/>
            <w:hideMark/>
          </w:tcPr>
          <w:p w14:paraId="61629AB4" w14:textId="77777777" w:rsidR="00C81987" w:rsidRPr="00BC0851" w:rsidRDefault="00C81987" w:rsidP="00DD211B">
            <w:pPr>
              <w:pStyle w:val="Tabletext"/>
              <w:spacing w:line="220" w:lineRule="exact"/>
              <w:jc w:val="center"/>
            </w:pPr>
            <w:r w:rsidRPr="00BC0851">
              <w:t>0.044</w:t>
            </w:r>
          </w:p>
        </w:tc>
        <w:tc>
          <w:tcPr>
            <w:tcW w:w="1323" w:type="dxa"/>
            <w:tcBorders>
              <w:top w:val="nil"/>
              <w:left w:val="nil"/>
              <w:bottom w:val="nil"/>
              <w:right w:val="single" w:sz="4" w:space="0" w:color="auto"/>
            </w:tcBorders>
            <w:shd w:val="clear" w:color="auto" w:fill="auto"/>
            <w:noWrap/>
            <w:vAlign w:val="bottom"/>
            <w:hideMark/>
          </w:tcPr>
          <w:p w14:paraId="1ED5E6CD" w14:textId="77777777" w:rsidR="00C81987" w:rsidRPr="00BC0851" w:rsidRDefault="00C81987" w:rsidP="00DD211B">
            <w:pPr>
              <w:pStyle w:val="Tabletext"/>
              <w:spacing w:line="220" w:lineRule="exact"/>
              <w:jc w:val="center"/>
            </w:pPr>
            <w:r w:rsidRPr="00BC0851">
              <w:t>16.400</w:t>
            </w:r>
          </w:p>
        </w:tc>
        <w:tc>
          <w:tcPr>
            <w:tcW w:w="1323" w:type="dxa"/>
            <w:tcBorders>
              <w:top w:val="nil"/>
              <w:left w:val="nil"/>
              <w:bottom w:val="nil"/>
              <w:right w:val="single" w:sz="4" w:space="0" w:color="auto"/>
            </w:tcBorders>
            <w:shd w:val="clear" w:color="auto" w:fill="auto"/>
            <w:noWrap/>
            <w:vAlign w:val="bottom"/>
            <w:hideMark/>
          </w:tcPr>
          <w:p w14:paraId="0F04172C"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nil"/>
              <w:right w:val="single" w:sz="4" w:space="0" w:color="auto"/>
            </w:tcBorders>
            <w:shd w:val="clear" w:color="auto" w:fill="auto"/>
            <w:noWrap/>
            <w:vAlign w:val="bottom"/>
            <w:hideMark/>
          </w:tcPr>
          <w:p w14:paraId="2AF9BE84"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nil"/>
              <w:right w:val="single" w:sz="4" w:space="0" w:color="auto"/>
            </w:tcBorders>
            <w:shd w:val="clear" w:color="auto" w:fill="auto"/>
            <w:noWrap/>
            <w:vAlign w:val="bottom"/>
            <w:hideMark/>
          </w:tcPr>
          <w:p w14:paraId="4A0E8506" w14:textId="77777777" w:rsidR="00C81987" w:rsidRPr="00BC0851" w:rsidRDefault="00C81987" w:rsidP="00DD211B">
            <w:pPr>
              <w:pStyle w:val="Tabletext"/>
              <w:spacing w:line="220" w:lineRule="exact"/>
              <w:jc w:val="center"/>
            </w:pPr>
            <w:r w:rsidRPr="00BC0851">
              <w:t>0.000</w:t>
            </w:r>
          </w:p>
        </w:tc>
      </w:tr>
      <w:tr w:rsidR="00BC0851" w:rsidRPr="00BC0851" w14:paraId="4D7D2E35"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50C3CFF" w14:textId="77777777" w:rsidR="00C81987" w:rsidRPr="00BC0851" w:rsidRDefault="00C81987" w:rsidP="00DD211B">
            <w:pPr>
              <w:pStyle w:val="Tabletext"/>
              <w:spacing w:line="220" w:lineRule="exact"/>
              <w:jc w:val="center"/>
            </w:pPr>
            <w:r w:rsidRPr="00BC0851">
              <w:t>487.249273</w:t>
            </w:r>
          </w:p>
        </w:tc>
        <w:tc>
          <w:tcPr>
            <w:tcW w:w="1323" w:type="dxa"/>
            <w:tcBorders>
              <w:top w:val="nil"/>
              <w:left w:val="nil"/>
              <w:bottom w:val="nil"/>
              <w:right w:val="single" w:sz="4" w:space="0" w:color="auto"/>
            </w:tcBorders>
            <w:shd w:val="clear" w:color="auto" w:fill="auto"/>
            <w:noWrap/>
            <w:vAlign w:val="bottom"/>
            <w:hideMark/>
          </w:tcPr>
          <w:p w14:paraId="118CBC7C" w14:textId="77777777" w:rsidR="00C81987" w:rsidRPr="00BC0851" w:rsidRDefault="00C81987" w:rsidP="00DD211B">
            <w:pPr>
              <w:pStyle w:val="Tabletext"/>
              <w:spacing w:line="220" w:lineRule="exact"/>
              <w:jc w:val="center"/>
            </w:pPr>
            <w:r w:rsidRPr="00BC0851">
              <w:t>237.400</w:t>
            </w:r>
          </w:p>
        </w:tc>
        <w:tc>
          <w:tcPr>
            <w:tcW w:w="1323" w:type="dxa"/>
            <w:tcBorders>
              <w:top w:val="nil"/>
              <w:left w:val="nil"/>
              <w:bottom w:val="nil"/>
              <w:right w:val="single" w:sz="4" w:space="0" w:color="auto"/>
            </w:tcBorders>
            <w:shd w:val="clear" w:color="auto" w:fill="auto"/>
            <w:noWrap/>
            <w:vAlign w:val="bottom"/>
            <w:hideMark/>
          </w:tcPr>
          <w:p w14:paraId="5F279D36" w14:textId="77777777" w:rsidR="00C81987" w:rsidRPr="00BC0851" w:rsidRDefault="00C81987" w:rsidP="00DD211B">
            <w:pPr>
              <w:pStyle w:val="Tabletext"/>
              <w:spacing w:line="220" w:lineRule="exact"/>
              <w:jc w:val="center"/>
            </w:pPr>
            <w:r w:rsidRPr="00BC0851">
              <w:t>0.049</w:t>
            </w:r>
          </w:p>
        </w:tc>
        <w:tc>
          <w:tcPr>
            <w:tcW w:w="1323" w:type="dxa"/>
            <w:tcBorders>
              <w:top w:val="nil"/>
              <w:left w:val="nil"/>
              <w:bottom w:val="nil"/>
              <w:right w:val="single" w:sz="4" w:space="0" w:color="auto"/>
            </w:tcBorders>
            <w:shd w:val="clear" w:color="auto" w:fill="auto"/>
            <w:noWrap/>
            <w:vAlign w:val="bottom"/>
            <w:hideMark/>
          </w:tcPr>
          <w:p w14:paraId="0DC71B5A" w14:textId="77777777" w:rsidR="00C81987" w:rsidRPr="00BC0851" w:rsidRDefault="00C81987" w:rsidP="00DD211B">
            <w:pPr>
              <w:pStyle w:val="Tabletext"/>
              <w:spacing w:line="220" w:lineRule="exact"/>
              <w:jc w:val="center"/>
            </w:pPr>
            <w:r w:rsidRPr="00BC0851">
              <w:t>16.000</w:t>
            </w:r>
          </w:p>
        </w:tc>
        <w:tc>
          <w:tcPr>
            <w:tcW w:w="1323" w:type="dxa"/>
            <w:tcBorders>
              <w:top w:val="nil"/>
              <w:left w:val="nil"/>
              <w:bottom w:val="nil"/>
              <w:right w:val="single" w:sz="4" w:space="0" w:color="auto"/>
            </w:tcBorders>
            <w:shd w:val="clear" w:color="auto" w:fill="auto"/>
            <w:noWrap/>
            <w:vAlign w:val="bottom"/>
            <w:hideMark/>
          </w:tcPr>
          <w:p w14:paraId="2A711367"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nil"/>
              <w:right w:val="single" w:sz="4" w:space="0" w:color="auto"/>
            </w:tcBorders>
            <w:shd w:val="clear" w:color="auto" w:fill="auto"/>
            <w:noWrap/>
            <w:vAlign w:val="bottom"/>
            <w:hideMark/>
          </w:tcPr>
          <w:p w14:paraId="4F0229BD"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nil"/>
              <w:right w:val="single" w:sz="4" w:space="0" w:color="auto"/>
            </w:tcBorders>
            <w:shd w:val="clear" w:color="auto" w:fill="auto"/>
            <w:noWrap/>
            <w:vAlign w:val="bottom"/>
            <w:hideMark/>
          </w:tcPr>
          <w:p w14:paraId="210810E7" w14:textId="77777777" w:rsidR="00C81987" w:rsidRPr="00BC0851" w:rsidRDefault="00C81987" w:rsidP="00DD211B">
            <w:pPr>
              <w:pStyle w:val="Tabletext"/>
              <w:spacing w:line="220" w:lineRule="exact"/>
              <w:jc w:val="center"/>
            </w:pPr>
            <w:r w:rsidRPr="00BC0851">
              <w:t>0.000</w:t>
            </w:r>
          </w:p>
        </w:tc>
      </w:tr>
      <w:tr w:rsidR="00BC0851" w:rsidRPr="00BC0851" w14:paraId="5CCDB8A2"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6627B3F" w14:textId="77777777" w:rsidR="00C81987" w:rsidRPr="00BC0851" w:rsidRDefault="00C81987" w:rsidP="00DD211B">
            <w:pPr>
              <w:pStyle w:val="Tabletext"/>
              <w:spacing w:line="220" w:lineRule="exact"/>
              <w:jc w:val="center"/>
            </w:pPr>
            <w:r w:rsidRPr="00BC0851">
              <w:t>715.392902</w:t>
            </w:r>
          </w:p>
        </w:tc>
        <w:tc>
          <w:tcPr>
            <w:tcW w:w="1323" w:type="dxa"/>
            <w:tcBorders>
              <w:top w:val="nil"/>
              <w:left w:val="nil"/>
              <w:bottom w:val="nil"/>
              <w:right w:val="single" w:sz="4" w:space="0" w:color="auto"/>
            </w:tcBorders>
            <w:shd w:val="clear" w:color="auto" w:fill="auto"/>
            <w:noWrap/>
            <w:vAlign w:val="bottom"/>
            <w:hideMark/>
          </w:tcPr>
          <w:p w14:paraId="1B1F117B" w14:textId="77777777" w:rsidR="00C81987" w:rsidRPr="00BC0851" w:rsidRDefault="00C81987" w:rsidP="00DD211B">
            <w:pPr>
              <w:pStyle w:val="Tabletext"/>
              <w:spacing w:line="220" w:lineRule="exact"/>
              <w:jc w:val="center"/>
            </w:pPr>
            <w:r w:rsidRPr="00BC0851">
              <w:t>98.100</w:t>
            </w:r>
          </w:p>
        </w:tc>
        <w:tc>
          <w:tcPr>
            <w:tcW w:w="1323" w:type="dxa"/>
            <w:tcBorders>
              <w:top w:val="nil"/>
              <w:left w:val="nil"/>
              <w:bottom w:val="nil"/>
              <w:right w:val="single" w:sz="4" w:space="0" w:color="auto"/>
            </w:tcBorders>
            <w:shd w:val="clear" w:color="auto" w:fill="auto"/>
            <w:noWrap/>
            <w:vAlign w:val="bottom"/>
            <w:hideMark/>
          </w:tcPr>
          <w:p w14:paraId="11EE5D40" w14:textId="77777777" w:rsidR="00C81987" w:rsidRPr="00BC0851" w:rsidRDefault="00C81987" w:rsidP="00DD211B">
            <w:pPr>
              <w:pStyle w:val="Tabletext"/>
              <w:spacing w:line="220" w:lineRule="exact"/>
              <w:jc w:val="center"/>
            </w:pPr>
            <w:r w:rsidRPr="00BC0851">
              <w:t>0.145</w:t>
            </w:r>
          </w:p>
        </w:tc>
        <w:tc>
          <w:tcPr>
            <w:tcW w:w="1323" w:type="dxa"/>
            <w:tcBorders>
              <w:top w:val="nil"/>
              <w:left w:val="nil"/>
              <w:bottom w:val="nil"/>
              <w:right w:val="single" w:sz="4" w:space="0" w:color="auto"/>
            </w:tcBorders>
            <w:shd w:val="clear" w:color="auto" w:fill="auto"/>
            <w:noWrap/>
            <w:vAlign w:val="bottom"/>
            <w:hideMark/>
          </w:tcPr>
          <w:p w14:paraId="007C1142" w14:textId="77777777" w:rsidR="00C81987" w:rsidRPr="00BC0851" w:rsidRDefault="00C81987" w:rsidP="00DD211B">
            <w:pPr>
              <w:pStyle w:val="Tabletext"/>
              <w:spacing w:line="220" w:lineRule="exact"/>
              <w:jc w:val="center"/>
            </w:pPr>
            <w:r w:rsidRPr="00BC0851">
              <w:t>16.000</w:t>
            </w:r>
          </w:p>
        </w:tc>
        <w:tc>
          <w:tcPr>
            <w:tcW w:w="1323" w:type="dxa"/>
            <w:tcBorders>
              <w:top w:val="nil"/>
              <w:left w:val="nil"/>
              <w:bottom w:val="nil"/>
              <w:right w:val="single" w:sz="4" w:space="0" w:color="auto"/>
            </w:tcBorders>
            <w:shd w:val="clear" w:color="auto" w:fill="auto"/>
            <w:noWrap/>
            <w:vAlign w:val="bottom"/>
            <w:hideMark/>
          </w:tcPr>
          <w:p w14:paraId="32AEBC83"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nil"/>
              <w:right w:val="single" w:sz="4" w:space="0" w:color="auto"/>
            </w:tcBorders>
            <w:shd w:val="clear" w:color="auto" w:fill="auto"/>
            <w:noWrap/>
            <w:vAlign w:val="bottom"/>
            <w:hideMark/>
          </w:tcPr>
          <w:p w14:paraId="7482B585"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nil"/>
              <w:right w:val="single" w:sz="4" w:space="0" w:color="auto"/>
            </w:tcBorders>
            <w:shd w:val="clear" w:color="auto" w:fill="auto"/>
            <w:noWrap/>
            <w:vAlign w:val="bottom"/>
            <w:hideMark/>
          </w:tcPr>
          <w:p w14:paraId="557AA30B" w14:textId="77777777" w:rsidR="00C81987" w:rsidRPr="00BC0851" w:rsidRDefault="00C81987" w:rsidP="00DD211B">
            <w:pPr>
              <w:pStyle w:val="Tabletext"/>
              <w:spacing w:line="220" w:lineRule="exact"/>
              <w:jc w:val="center"/>
            </w:pPr>
            <w:r w:rsidRPr="00BC0851">
              <w:t>0.000</w:t>
            </w:r>
          </w:p>
        </w:tc>
      </w:tr>
      <w:tr w:rsidR="00BC0851" w:rsidRPr="00BC0851" w14:paraId="1966CB42" w14:textId="77777777" w:rsidTr="00C04A23">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B30FE4F" w14:textId="77777777" w:rsidR="00C81987" w:rsidRPr="00BC0851" w:rsidRDefault="00C81987" w:rsidP="00DD211B">
            <w:pPr>
              <w:pStyle w:val="Tabletext"/>
              <w:spacing w:line="220" w:lineRule="exact"/>
              <w:jc w:val="center"/>
            </w:pPr>
            <w:r w:rsidRPr="00BC0851">
              <w:t>773.839490</w:t>
            </w:r>
          </w:p>
        </w:tc>
        <w:tc>
          <w:tcPr>
            <w:tcW w:w="1323" w:type="dxa"/>
            <w:tcBorders>
              <w:top w:val="nil"/>
              <w:left w:val="nil"/>
              <w:bottom w:val="nil"/>
              <w:right w:val="single" w:sz="4" w:space="0" w:color="auto"/>
            </w:tcBorders>
            <w:shd w:val="clear" w:color="auto" w:fill="auto"/>
            <w:noWrap/>
            <w:vAlign w:val="bottom"/>
            <w:hideMark/>
          </w:tcPr>
          <w:p w14:paraId="01990647" w14:textId="77777777" w:rsidR="00C81987" w:rsidRPr="00BC0851" w:rsidRDefault="00C81987" w:rsidP="00DD211B">
            <w:pPr>
              <w:pStyle w:val="Tabletext"/>
              <w:spacing w:line="220" w:lineRule="exact"/>
              <w:jc w:val="center"/>
            </w:pPr>
            <w:r w:rsidRPr="00BC0851">
              <w:t>572.300</w:t>
            </w:r>
          </w:p>
        </w:tc>
        <w:tc>
          <w:tcPr>
            <w:tcW w:w="1323" w:type="dxa"/>
            <w:tcBorders>
              <w:top w:val="nil"/>
              <w:left w:val="nil"/>
              <w:bottom w:val="nil"/>
              <w:right w:val="single" w:sz="4" w:space="0" w:color="auto"/>
            </w:tcBorders>
            <w:shd w:val="clear" w:color="auto" w:fill="auto"/>
            <w:noWrap/>
            <w:vAlign w:val="bottom"/>
            <w:hideMark/>
          </w:tcPr>
          <w:p w14:paraId="669282A5" w14:textId="77777777" w:rsidR="00C81987" w:rsidRPr="00BC0851" w:rsidRDefault="00C81987" w:rsidP="00DD211B">
            <w:pPr>
              <w:pStyle w:val="Tabletext"/>
              <w:spacing w:line="220" w:lineRule="exact"/>
              <w:jc w:val="center"/>
            </w:pPr>
            <w:r w:rsidRPr="00BC0851">
              <w:t>0.141</w:t>
            </w:r>
          </w:p>
        </w:tc>
        <w:tc>
          <w:tcPr>
            <w:tcW w:w="1323" w:type="dxa"/>
            <w:tcBorders>
              <w:top w:val="nil"/>
              <w:left w:val="nil"/>
              <w:bottom w:val="nil"/>
              <w:right w:val="single" w:sz="4" w:space="0" w:color="auto"/>
            </w:tcBorders>
            <w:shd w:val="clear" w:color="auto" w:fill="auto"/>
            <w:noWrap/>
            <w:vAlign w:val="bottom"/>
            <w:hideMark/>
          </w:tcPr>
          <w:p w14:paraId="1DAADE45" w14:textId="77777777" w:rsidR="00C81987" w:rsidRPr="00BC0851" w:rsidRDefault="00C81987" w:rsidP="00DD211B">
            <w:pPr>
              <w:pStyle w:val="Tabletext"/>
              <w:spacing w:line="220" w:lineRule="exact"/>
              <w:jc w:val="center"/>
            </w:pPr>
            <w:r w:rsidRPr="00BC0851">
              <w:t>16.200</w:t>
            </w:r>
          </w:p>
        </w:tc>
        <w:tc>
          <w:tcPr>
            <w:tcW w:w="1323" w:type="dxa"/>
            <w:tcBorders>
              <w:top w:val="nil"/>
              <w:left w:val="nil"/>
              <w:bottom w:val="nil"/>
              <w:right w:val="single" w:sz="4" w:space="0" w:color="auto"/>
            </w:tcBorders>
            <w:shd w:val="clear" w:color="auto" w:fill="auto"/>
            <w:noWrap/>
            <w:vAlign w:val="bottom"/>
            <w:hideMark/>
          </w:tcPr>
          <w:p w14:paraId="3F1DB257"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nil"/>
              <w:right w:val="single" w:sz="4" w:space="0" w:color="auto"/>
            </w:tcBorders>
            <w:shd w:val="clear" w:color="auto" w:fill="auto"/>
            <w:noWrap/>
            <w:vAlign w:val="bottom"/>
            <w:hideMark/>
          </w:tcPr>
          <w:p w14:paraId="714F9310"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nil"/>
              <w:right w:val="single" w:sz="4" w:space="0" w:color="auto"/>
            </w:tcBorders>
            <w:shd w:val="clear" w:color="auto" w:fill="auto"/>
            <w:noWrap/>
            <w:vAlign w:val="bottom"/>
            <w:hideMark/>
          </w:tcPr>
          <w:p w14:paraId="14C9B664" w14:textId="77777777" w:rsidR="00C81987" w:rsidRPr="00BC0851" w:rsidRDefault="00C81987" w:rsidP="00DD211B">
            <w:pPr>
              <w:pStyle w:val="Tabletext"/>
              <w:spacing w:line="220" w:lineRule="exact"/>
              <w:jc w:val="center"/>
            </w:pPr>
            <w:r w:rsidRPr="00BC0851">
              <w:t>0.000</w:t>
            </w:r>
          </w:p>
        </w:tc>
      </w:tr>
      <w:tr w:rsidR="00BC0851" w:rsidRPr="00BC0851" w14:paraId="6AEBCE0E" w14:textId="77777777" w:rsidTr="00C04A23">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906DE8" w14:textId="77777777" w:rsidR="00C81987" w:rsidRPr="00BC0851" w:rsidRDefault="00C81987" w:rsidP="00DD211B">
            <w:pPr>
              <w:pStyle w:val="Tabletext"/>
              <w:spacing w:line="220" w:lineRule="exact"/>
              <w:jc w:val="center"/>
            </w:pPr>
            <w:r w:rsidRPr="00BC0851">
              <w:t>834.145546</w:t>
            </w:r>
          </w:p>
        </w:tc>
        <w:tc>
          <w:tcPr>
            <w:tcW w:w="1323" w:type="dxa"/>
            <w:tcBorders>
              <w:top w:val="nil"/>
              <w:left w:val="nil"/>
              <w:bottom w:val="single" w:sz="4" w:space="0" w:color="auto"/>
              <w:right w:val="single" w:sz="4" w:space="0" w:color="auto"/>
            </w:tcBorders>
            <w:shd w:val="clear" w:color="auto" w:fill="auto"/>
            <w:noWrap/>
            <w:vAlign w:val="bottom"/>
            <w:hideMark/>
          </w:tcPr>
          <w:p w14:paraId="1AD52956" w14:textId="77777777" w:rsidR="00C81987" w:rsidRPr="00BC0851" w:rsidRDefault="00C81987" w:rsidP="00DD211B">
            <w:pPr>
              <w:pStyle w:val="Tabletext"/>
              <w:spacing w:line="220" w:lineRule="exact"/>
              <w:jc w:val="center"/>
            </w:pPr>
            <w:r w:rsidRPr="00BC0851">
              <w:t>183.100</w:t>
            </w:r>
          </w:p>
        </w:tc>
        <w:tc>
          <w:tcPr>
            <w:tcW w:w="1323" w:type="dxa"/>
            <w:tcBorders>
              <w:top w:val="nil"/>
              <w:left w:val="nil"/>
              <w:bottom w:val="single" w:sz="4" w:space="0" w:color="auto"/>
              <w:right w:val="single" w:sz="4" w:space="0" w:color="auto"/>
            </w:tcBorders>
            <w:shd w:val="clear" w:color="auto" w:fill="auto"/>
            <w:noWrap/>
            <w:vAlign w:val="bottom"/>
            <w:hideMark/>
          </w:tcPr>
          <w:p w14:paraId="7E9F89BA" w14:textId="77777777" w:rsidR="00C81987" w:rsidRPr="00BC0851" w:rsidRDefault="00C81987" w:rsidP="00DD211B">
            <w:pPr>
              <w:pStyle w:val="Tabletext"/>
              <w:spacing w:line="220" w:lineRule="exact"/>
              <w:jc w:val="center"/>
            </w:pPr>
            <w:r w:rsidRPr="00BC0851">
              <w:t>0.145</w:t>
            </w:r>
          </w:p>
        </w:tc>
        <w:tc>
          <w:tcPr>
            <w:tcW w:w="1323" w:type="dxa"/>
            <w:tcBorders>
              <w:top w:val="nil"/>
              <w:left w:val="nil"/>
              <w:bottom w:val="single" w:sz="4" w:space="0" w:color="auto"/>
              <w:right w:val="single" w:sz="4" w:space="0" w:color="auto"/>
            </w:tcBorders>
            <w:shd w:val="clear" w:color="auto" w:fill="auto"/>
            <w:noWrap/>
            <w:vAlign w:val="bottom"/>
            <w:hideMark/>
          </w:tcPr>
          <w:p w14:paraId="49739B55" w14:textId="77777777" w:rsidR="00C81987" w:rsidRPr="00BC0851" w:rsidRDefault="00C81987" w:rsidP="00DD211B">
            <w:pPr>
              <w:pStyle w:val="Tabletext"/>
              <w:spacing w:line="220" w:lineRule="exact"/>
              <w:jc w:val="center"/>
            </w:pPr>
            <w:r w:rsidRPr="00BC0851">
              <w:t>14.700</w:t>
            </w:r>
          </w:p>
        </w:tc>
        <w:tc>
          <w:tcPr>
            <w:tcW w:w="1323" w:type="dxa"/>
            <w:tcBorders>
              <w:top w:val="nil"/>
              <w:left w:val="nil"/>
              <w:bottom w:val="single" w:sz="4" w:space="0" w:color="auto"/>
              <w:right w:val="single" w:sz="4" w:space="0" w:color="auto"/>
            </w:tcBorders>
            <w:shd w:val="clear" w:color="auto" w:fill="auto"/>
            <w:noWrap/>
            <w:vAlign w:val="bottom"/>
            <w:hideMark/>
          </w:tcPr>
          <w:p w14:paraId="731AE1F8" w14:textId="77777777" w:rsidR="00C81987" w:rsidRPr="00BC0851" w:rsidRDefault="00C81987" w:rsidP="00DD211B">
            <w:pPr>
              <w:pStyle w:val="Tabletext"/>
              <w:spacing w:line="220" w:lineRule="exact"/>
              <w:jc w:val="center"/>
            </w:pPr>
            <w:r w:rsidRPr="00BC0851">
              <w:t>0.0</w:t>
            </w:r>
          </w:p>
        </w:tc>
        <w:tc>
          <w:tcPr>
            <w:tcW w:w="1323" w:type="dxa"/>
            <w:tcBorders>
              <w:top w:val="nil"/>
              <w:left w:val="nil"/>
              <w:bottom w:val="single" w:sz="4" w:space="0" w:color="auto"/>
              <w:right w:val="single" w:sz="4" w:space="0" w:color="auto"/>
            </w:tcBorders>
            <w:shd w:val="clear" w:color="auto" w:fill="auto"/>
            <w:noWrap/>
            <w:vAlign w:val="bottom"/>
            <w:hideMark/>
          </w:tcPr>
          <w:p w14:paraId="695BDBFB" w14:textId="77777777" w:rsidR="00C81987" w:rsidRPr="00BC0851" w:rsidRDefault="00C81987" w:rsidP="00DD211B">
            <w:pPr>
              <w:pStyle w:val="Tabletext"/>
              <w:spacing w:line="220" w:lineRule="exact"/>
              <w:jc w:val="center"/>
            </w:pPr>
            <w:r w:rsidRPr="00BC0851">
              <w:t>0.000</w:t>
            </w:r>
          </w:p>
        </w:tc>
        <w:tc>
          <w:tcPr>
            <w:tcW w:w="1323" w:type="dxa"/>
            <w:tcBorders>
              <w:top w:val="nil"/>
              <w:left w:val="nil"/>
              <w:bottom w:val="single" w:sz="4" w:space="0" w:color="auto"/>
              <w:right w:val="single" w:sz="4" w:space="0" w:color="auto"/>
            </w:tcBorders>
            <w:shd w:val="clear" w:color="auto" w:fill="auto"/>
            <w:noWrap/>
            <w:vAlign w:val="bottom"/>
            <w:hideMark/>
          </w:tcPr>
          <w:p w14:paraId="041313D0" w14:textId="77777777" w:rsidR="00C81987" w:rsidRPr="00BC0851" w:rsidRDefault="00C81987" w:rsidP="00DD211B">
            <w:pPr>
              <w:pStyle w:val="Tabletext"/>
              <w:spacing w:line="220" w:lineRule="exact"/>
              <w:jc w:val="center"/>
            </w:pPr>
            <w:r w:rsidRPr="00BC0851">
              <w:t>0.000</w:t>
            </w:r>
          </w:p>
        </w:tc>
      </w:tr>
    </w:tbl>
    <w:p w14:paraId="734CD177" w14:textId="166DEFDD" w:rsidR="004D087F" w:rsidRPr="00BC0851" w:rsidRDefault="004D087F" w:rsidP="004D087F">
      <w:pPr>
        <w:pStyle w:val="TableNo"/>
        <w:rPr>
          <w:lang w:val="en-US" w:eastAsia="zh-CN"/>
        </w:rPr>
      </w:pPr>
      <w:r w:rsidRPr="00BC0851">
        <w:rPr>
          <w:rFonts w:hint="eastAsia"/>
          <w:lang w:val="en-US" w:eastAsia="zh-CN"/>
        </w:rPr>
        <w:t>表</w:t>
      </w:r>
      <w:r w:rsidRPr="00BC0851">
        <w:rPr>
          <w:lang w:val="en-US" w:eastAsia="zh-CN"/>
        </w:rPr>
        <w:t>2</w:t>
      </w:r>
    </w:p>
    <w:p w14:paraId="650CAF19" w14:textId="39C9B99D" w:rsidR="004D087F" w:rsidRPr="00BC0851" w:rsidRDefault="00EC26A2" w:rsidP="004D087F">
      <w:pPr>
        <w:pStyle w:val="Tabletitle"/>
        <w:rPr>
          <w:lang w:eastAsia="zh-CN"/>
        </w:rPr>
      </w:pPr>
      <w:r w:rsidRPr="00BC0851">
        <w:rPr>
          <w:rFonts w:hint="eastAsia"/>
          <w:lang w:eastAsia="zh-CN"/>
        </w:rPr>
        <w:t>水蒸气</w:t>
      </w:r>
      <w:r w:rsidR="004D087F" w:rsidRPr="00BC0851">
        <w:rPr>
          <w:rFonts w:hint="eastAsia"/>
          <w:lang w:eastAsia="zh-CN"/>
        </w:rPr>
        <w:t>衰减的谱线数据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BC0851" w:rsidRPr="00BC0851" w14:paraId="0625C952" w14:textId="77777777" w:rsidTr="00C04A23">
        <w:trPr>
          <w:cantSplit/>
          <w:tblHeader/>
          <w:jc w:val="center"/>
        </w:trPr>
        <w:tc>
          <w:tcPr>
            <w:tcW w:w="1367" w:type="dxa"/>
          </w:tcPr>
          <w:p w14:paraId="32A64F70" w14:textId="77777777" w:rsidR="00C81987" w:rsidRPr="00BC0851" w:rsidRDefault="00C81987" w:rsidP="00DD211B">
            <w:pPr>
              <w:pStyle w:val="Tablehead"/>
              <w:rPr>
                <w:rFonts w:eastAsia="MS Mincho"/>
              </w:rPr>
            </w:pPr>
            <w:r w:rsidRPr="00BC0851">
              <w:rPr>
                <w:i/>
                <w:iCs/>
              </w:rPr>
              <w:t>f</w:t>
            </w:r>
            <w:r w:rsidRPr="00BC0851">
              <w:rPr>
                <w:vertAlign w:val="subscript"/>
              </w:rPr>
              <w:t>0</w:t>
            </w:r>
          </w:p>
        </w:tc>
        <w:tc>
          <w:tcPr>
            <w:tcW w:w="1486" w:type="dxa"/>
          </w:tcPr>
          <w:p w14:paraId="3142511B" w14:textId="77777777" w:rsidR="00C81987" w:rsidRPr="00BC0851" w:rsidRDefault="00C81987" w:rsidP="00DD211B">
            <w:pPr>
              <w:pStyle w:val="Tablehead"/>
              <w:rPr>
                <w:rFonts w:eastAsia="MS Mincho"/>
              </w:rPr>
            </w:pPr>
            <w:r w:rsidRPr="00BC0851">
              <w:rPr>
                <w:i/>
                <w:iCs/>
              </w:rPr>
              <w:t>b</w:t>
            </w:r>
            <w:r w:rsidRPr="00BC0851">
              <w:rPr>
                <w:vertAlign w:val="subscript"/>
              </w:rPr>
              <w:t>1</w:t>
            </w:r>
          </w:p>
        </w:tc>
        <w:tc>
          <w:tcPr>
            <w:tcW w:w="1469" w:type="dxa"/>
          </w:tcPr>
          <w:p w14:paraId="582E5558" w14:textId="77777777" w:rsidR="00C81987" w:rsidRPr="00BC0851" w:rsidRDefault="00C81987" w:rsidP="00DD211B">
            <w:pPr>
              <w:pStyle w:val="Tablehead"/>
              <w:rPr>
                <w:rFonts w:eastAsia="MS Mincho"/>
              </w:rPr>
            </w:pPr>
            <w:r w:rsidRPr="00BC0851">
              <w:rPr>
                <w:i/>
                <w:iCs/>
              </w:rPr>
              <w:t>b</w:t>
            </w:r>
            <w:r w:rsidRPr="00BC0851">
              <w:rPr>
                <w:vertAlign w:val="subscript"/>
              </w:rPr>
              <w:t>2</w:t>
            </w:r>
          </w:p>
        </w:tc>
        <w:tc>
          <w:tcPr>
            <w:tcW w:w="1328" w:type="dxa"/>
          </w:tcPr>
          <w:p w14:paraId="048CF753" w14:textId="77777777" w:rsidR="00C81987" w:rsidRPr="00BC0851" w:rsidRDefault="00C81987" w:rsidP="00DD211B">
            <w:pPr>
              <w:pStyle w:val="Tablehead"/>
              <w:rPr>
                <w:rFonts w:eastAsia="MS Mincho"/>
              </w:rPr>
            </w:pPr>
            <w:r w:rsidRPr="00BC0851">
              <w:rPr>
                <w:i/>
                <w:iCs/>
              </w:rPr>
              <w:t>b</w:t>
            </w:r>
            <w:r w:rsidRPr="00BC0851">
              <w:rPr>
                <w:vertAlign w:val="subscript"/>
              </w:rPr>
              <w:t>3</w:t>
            </w:r>
          </w:p>
        </w:tc>
        <w:tc>
          <w:tcPr>
            <w:tcW w:w="1328" w:type="dxa"/>
          </w:tcPr>
          <w:p w14:paraId="2EF8E346" w14:textId="77777777" w:rsidR="00C81987" w:rsidRPr="00BC0851" w:rsidRDefault="00C81987" w:rsidP="00DD211B">
            <w:pPr>
              <w:pStyle w:val="Tablehead"/>
              <w:rPr>
                <w:rFonts w:eastAsia="MS Mincho"/>
              </w:rPr>
            </w:pPr>
            <w:r w:rsidRPr="00BC0851">
              <w:rPr>
                <w:i/>
                <w:iCs/>
              </w:rPr>
              <w:t>b</w:t>
            </w:r>
            <w:r w:rsidRPr="00BC0851">
              <w:rPr>
                <w:vertAlign w:val="subscript"/>
              </w:rPr>
              <w:t>4</w:t>
            </w:r>
          </w:p>
        </w:tc>
        <w:tc>
          <w:tcPr>
            <w:tcW w:w="1328" w:type="dxa"/>
          </w:tcPr>
          <w:p w14:paraId="1D33D025" w14:textId="77777777" w:rsidR="00C81987" w:rsidRPr="00BC0851" w:rsidRDefault="00C81987" w:rsidP="00DD211B">
            <w:pPr>
              <w:pStyle w:val="Tablehead"/>
              <w:rPr>
                <w:rFonts w:eastAsia="MS Mincho"/>
              </w:rPr>
            </w:pPr>
            <w:r w:rsidRPr="00BC0851">
              <w:rPr>
                <w:i/>
                <w:iCs/>
              </w:rPr>
              <w:t>b</w:t>
            </w:r>
            <w:r w:rsidRPr="00BC0851">
              <w:rPr>
                <w:vertAlign w:val="subscript"/>
              </w:rPr>
              <w:t>5</w:t>
            </w:r>
          </w:p>
        </w:tc>
        <w:tc>
          <w:tcPr>
            <w:tcW w:w="1333" w:type="dxa"/>
          </w:tcPr>
          <w:p w14:paraId="67C4DB81" w14:textId="77777777" w:rsidR="00C81987" w:rsidRPr="00BC0851" w:rsidRDefault="00C81987" w:rsidP="00DD211B">
            <w:pPr>
              <w:pStyle w:val="Tablehead"/>
              <w:rPr>
                <w:rFonts w:eastAsia="MS Mincho"/>
              </w:rPr>
            </w:pPr>
            <w:r w:rsidRPr="00BC0851">
              <w:rPr>
                <w:i/>
                <w:iCs/>
              </w:rPr>
              <w:t>b</w:t>
            </w:r>
            <w:r w:rsidRPr="00BC0851">
              <w:rPr>
                <w:vertAlign w:val="subscript"/>
              </w:rPr>
              <w:t>6</w:t>
            </w:r>
          </w:p>
        </w:tc>
      </w:tr>
      <w:tr w:rsidR="00BC0851" w:rsidRPr="00BC0851" w14:paraId="23AA155E" w14:textId="77777777" w:rsidTr="00C04A23">
        <w:trPr>
          <w:cantSplit/>
          <w:jc w:val="center"/>
        </w:trPr>
        <w:tc>
          <w:tcPr>
            <w:tcW w:w="1367" w:type="dxa"/>
          </w:tcPr>
          <w:p w14:paraId="72A90004" w14:textId="77777777" w:rsidR="00C81987" w:rsidRPr="00BC0851" w:rsidRDefault="00C81987" w:rsidP="00DD211B">
            <w:pPr>
              <w:pStyle w:val="Tabletext"/>
              <w:jc w:val="center"/>
              <w:rPr>
                <w:rFonts w:eastAsia="MS Mincho"/>
              </w:rPr>
            </w:pPr>
            <w:r w:rsidRPr="00BC0851">
              <w:t>22.235080</w:t>
            </w:r>
          </w:p>
        </w:tc>
        <w:tc>
          <w:tcPr>
            <w:tcW w:w="1486" w:type="dxa"/>
          </w:tcPr>
          <w:p w14:paraId="58728041" w14:textId="0B49C2FC" w:rsidR="00C81987" w:rsidRPr="00BC0851" w:rsidRDefault="00371ADF" w:rsidP="00DD211B">
            <w:pPr>
              <w:pStyle w:val="Tabletext"/>
              <w:jc w:val="center"/>
              <w:rPr>
                <w:rFonts w:eastAsia="MS Mincho"/>
                <w:sz w:val="20"/>
              </w:rPr>
            </w:pPr>
            <w:r w:rsidRPr="00BC0851">
              <w:rPr>
                <w:sz w:val="20"/>
              </w:rPr>
              <w:t>0</w:t>
            </w:r>
            <w:r w:rsidR="00C81987" w:rsidRPr="00BC0851">
              <w:rPr>
                <w:sz w:val="20"/>
              </w:rPr>
              <w:t>.1079</w:t>
            </w:r>
          </w:p>
        </w:tc>
        <w:tc>
          <w:tcPr>
            <w:tcW w:w="1469" w:type="dxa"/>
          </w:tcPr>
          <w:p w14:paraId="3BAF1F8C" w14:textId="77777777" w:rsidR="00C81987" w:rsidRPr="00BC0851" w:rsidRDefault="00C81987" w:rsidP="00DD211B">
            <w:pPr>
              <w:pStyle w:val="Tabletext"/>
              <w:jc w:val="center"/>
              <w:rPr>
                <w:rFonts w:eastAsia="MS Mincho"/>
              </w:rPr>
            </w:pPr>
            <w:r w:rsidRPr="00BC0851">
              <w:t>2.144</w:t>
            </w:r>
          </w:p>
        </w:tc>
        <w:tc>
          <w:tcPr>
            <w:tcW w:w="1328" w:type="dxa"/>
          </w:tcPr>
          <w:p w14:paraId="485A00D8" w14:textId="77777777" w:rsidR="00C81987" w:rsidRPr="00BC0851" w:rsidRDefault="00C81987" w:rsidP="00DD211B">
            <w:pPr>
              <w:pStyle w:val="Tabletext"/>
              <w:jc w:val="center"/>
              <w:rPr>
                <w:rFonts w:eastAsia="MS Mincho"/>
              </w:rPr>
            </w:pPr>
            <w:r w:rsidRPr="00BC0851">
              <w:t>26.38</w:t>
            </w:r>
          </w:p>
        </w:tc>
        <w:tc>
          <w:tcPr>
            <w:tcW w:w="1328" w:type="dxa"/>
          </w:tcPr>
          <w:p w14:paraId="3FDF4725" w14:textId="3E0B29BA" w:rsidR="00C81987" w:rsidRPr="00BC0851" w:rsidRDefault="00371ADF" w:rsidP="00DD211B">
            <w:pPr>
              <w:pStyle w:val="Tabletext"/>
              <w:jc w:val="center"/>
              <w:rPr>
                <w:rFonts w:eastAsia="MS Mincho"/>
              </w:rPr>
            </w:pPr>
            <w:r w:rsidRPr="00BC0851">
              <w:rPr>
                <w:sz w:val="20"/>
              </w:rPr>
              <w:t>0</w:t>
            </w:r>
            <w:r w:rsidR="00C81987" w:rsidRPr="00BC0851">
              <w:t>.76</w:t>
            </w:r>
          </w:p>
        </w:tc>
        <w:tc>
          <w:tcPr>
            <w:tcW w:w="1328" w:type="dxa"/>
          </w:tcPr>
          <w:p w14:paraId="73B926C3" w14:textId="77777777" w:rsidR="00C81987" w:rsidRPr="00BC0851" w:rsidRDefault="00C81987" w:rsidP="00DD211B">
            <w:pPr>
              <w:pStyle w:val="Tabletext"/>
              <w:jc w:val="center"/>
              <w:rPr>
                <w:rFonts w:eastAsia="MS Mincho"/>
              </w:rPr>
            </w:pPr>
            <w:r w:rsidRPr="00BC0851">
              <w:t>5.087</w:t>
            </w:r>
          </w:p>
        </w:tc>
        <w:tc>
          <w:tcPr>
            <w:tcW w:w="1333" w:type="dxa"/>
          </w:tcPr>
          <w:p w14:paraId="2110FC41" w14:textId="77777777" w:rsidR="00C81987" w:rsidRPr="00BC0851" w:rsidRDefault="00C81987" w:rsidP="00DD211B">
            <w:pPr>
              <w:pStyle w:val="Tabletext"/>
              <w:jc w:val="center"/>
              <w:rPr>
                <w:rFonts w:eastAsia="MS Mincho"/>
              </w:rPr>
            </w:pPr>
            <w:r w:rsidRPr="00BC0851">
              <w:t>1.00</w:t>
            </w:r>
          </w:p>
        </w:tc>
      </w:tr>
      <w:tr w:rsidR="00BC0851" w:rsidRPr="00BC0851" w14:paraId="65102E62" w14:textId="77777777" w:rsidTr="00C04A23">
        <w:trPr>
          <w:cantSplit/>
          <w:jc w:val="center"/>
        </w:trPr>
        <w:tc>
          <w:tcPr>
            <w:tcW w:w="1367" w:type="dxa"/>
          </w:tcPr>
          <w:p w14:paraId="4F028320" w14:textId="77777777" w:rsidR="00C81987" w:rsidRPr="00BC0851" w:rsidRDefault="00C81987" w:rsidP="00DD211B">
            <w:pPr>
              <w:pStyle w:val="Tabletext"/>
              <w:jc w:val="center"/>
              <w:rPr>
                <w:rFonts w:eastAsia="MS Mincho"/>
              </w:rPr>
            </w:pPr>
            <w:r w:rsidRPr="00BC0851">
              <w:t>67.803960</w:t>
            </w:r>
          </w:p>
        </w:tc>
        <w:tc>
          <w:tcPr>
            <w:tcW w:w="1486" w:type="dxa"/>
          </w:tcPr>
          <w:p w14:paraId="2E6D4382" w14:textId="66C0935D" w:rsidR="00C81987" w:rsidRPr="00BC0851" w:rsidRDefault="00371ADF" w:rsidP="00DD211B">
            <w:pPr>
              <w:pStyle w:val="Tabletext"/>
              <w:jc w:val="center"/>
              <w:rPr>
                <w:rFonts w:eastAsia="MS Mincho"/>
                <w:sz w:val="20"/>
              </w:rPr>
            </w:pPr>
            <w:r w:rsidRPr="00BC0851">
              <w:rPr>
                <w:sz w:val="20"/>
              </w:rPr>
              <w:t>0</w:t>
            </w:r>
            <w:r w:rsidR="00C81987" w:rsidRPr="00BC0851">
              <w:rPr>
                <w:sz w:val="20"/>
              </w:rPr>
              <w:t>.0011</w:t>
            </w:r>
          </w:p>
        </w:tc>
        <w:tc>
          <w:tcPr>
            <w:tcW w:w="1469" w:type="dxa"/>
          </w:tcPr>
          <w:p w14:paraId="30C3A6BF" w14:textId="77777777" w:rsidR="00C81987" w:rsidRPr="00BC0851" w:rsidRDefault="00C81987" w:rsidP="00DD211B">
            <w:pPr>
              <w:pStyle w:val="Tabletext"/>
              <w:jc w:val="center"/>
              <w:rPr>
                <w:rFonts w:eastAsia="MS Mincho"/>
              </w:rPr>
            </w:pPr>
            <w:r w:rsidRPr="00BC0851">
              <w:t>8.732</w:t>
            </w:r>
          </w:p>
        </w:tc>
        <w:tc>
          <w:tcPr>
            <w:tcW w:w="1328" w:type="dxa"/>
          </w:tcPr>
          <w:p w14:paraId="5CE0C307" w14:textId="77777777" w:rsidR="00C81987" w:rsidRPr="00BC0851" w:rsidRDefault="00C81987" w:rsidP="00DD211B">
            <w:pPr>
              <w:pStyle w:val="Tabletext"/>
              <w:jc w:val="center"/>
              <w:rPr>
                <w:rFonts w:eastAsia="MS Mincho"/>
              </w:rPr>
            </w:pPr>
            <w:r w:rsidRPr="00BC0851">
              <w:t>28.58</w:t>
            </w:r>
          </w:p>
        </w:tc>
        <w:tc>
          <w:tcPr>
            <w:tcW w:w="1328" w:type="dxa"/>
          </w:tcPr>
          <w:p w14:paraId="35A6D4FC" w14:textId="4D4CA78D" w:rsidR="00C81987" w:rsidRPr="00BC0851" w:rsidRDefault="00371ADF" w:rsidP="00DD211B">
            <w:pPr>
              <w:pStyle w:val="Tabletext"/>
              <w:jc w:val="center"/>
              <w:rPr>
                <w:rFonts w:eastAsia="MS Mincho"/>
              </w:rPr>
            </w:pPr>
            <w:r w:rsidRPr="00BC0851">
              <w:rPr>
                <w:sz w:val="20"/>
              </w:rPr>
              <w:t>0</w:t>
            </w:r>
            <w:r w:rsidR="00C81987" w:rsidRPr="00BC0851">
              <w:t>.69</w:t>
            </w:r>
          </w:p>
        </w:tc>
        <w:tc>
          <w:tcPr>
            <w:tcW w:w="1328" w:type="dxa"/>
          </w:tcPr>
          <w:p w14:paraId="5C45A189" w14:textId="77777777" w:rsidR="00C81987" w:rsidRPr="00BC0851" w:rsidRDefault="00C81987" w:rsidP="00DD211B">
            <w:pPr>
              <w:pStyle w:val="Tabletext"/>
              <w:jc w:val="center"/>
              <w:rPr>
                <w:rFonts w:eastAsia="MS Mincho"/>
              </w:rPr>
            </w:pPr>
            <w:r w:rsidRPr="00BC0851">
              <w:t>4.930</w:t>
            </w:r>
          </w:p>
        </w:tc>
        <w:tc>
          <w:tcPr>
            <w:tcW w:w="1333" w:type="dxa"/>
          </w:tcPr>
          <w:p w14:paraId="7652E460" w14:textId="3F67C13D" w:rsidR="00C81987" w:rsidRPr="00BC0851" w:rsidRDefault="00371ADF" w:rsidP="00DD211B">
            <w:pPr>
              <w:pStyle w:val="Tabletext"/>
              <w:jc w:val="center"/>
              <w:rPr>
                <w:rFonts w:eastAsia="MS Mincho"/>
              </w:rPr>
            </w:pPr>
            <w:r w:rsidRPr="00BC0851">
              <w:rPr>
                <w:sz w:val="20"/>
              </w:rPr>
              <w:t>0</w:t>
            </w:r>
            <w:r w:rsidR="00C81987" w:rsidRPr="00BC0851">
              <w:t>.82</w:t>
            </w:r>
          </w:p>
        </w:tc>
      </w:tr>
      <w:tr w:rsidR="00BC0851" w:rsidRPr="00BC0851" w14:paraId="6CE83E44" w14:textId="77777777" w:rsidTr="00C04A23">
        <w:trPr>
          <w:cantSplit/>
          <w:jc w:val="center"/>
        </w:trPr>
        <w:tc>
          <w:tcPr>
            <w:tcW w:w="1367" w:type="dxa"/>
          </w:tcPr>
          <w:p w14:paraId="38D05B04" w14:textId="77777777" w:rsidR="00C81987" w:rsidRPr="00BC0851" w:rsidRDefault="00C81987" w:rsidP="00DD211B">
            <w:pPr>
              <w:pStyle w:val="Tabletext"/>
              <w:jc w:val="center"/>
              <w:rPr>
                <w:rFonts w:eastAsia="MS Mincho"/>
              </w:rPr>
            </w:pPr>
            <w:r w:rsidRPr="00BC0851">
              <w:t>119.995940</w:t>
            </w:r>
          </w:p>
        </w:tc>
        <w:tc>
          <w:tcPr>
            <w:tcW w:w="1486" w:type="dxa"/>
          </w:tcPr>
          <w:p w14:paraId="2C407422" w14:textId="04E23426" w:rsidR="00C81987" w:rsidRPr="00BC0851" w:rsidRDefault="00371ADF" w:rsidP="00DD211B">
            <w:pPr>
              <w:pStyle w:val="Tabletext"/>
              <w:jc w:val="center"/>
              <w:rPr>
                <w:rFonts w:eastAsia="MS Mincho"/>
                <w:sz w:val="20"/>
              </w:rPr>
            </w:pPr>
            <w:r w:rsidRPr="00BC0851">
              <w:rPr>
                <w:sz w:val="20"/>
              </w:rPr>
              <w:t>0</w:t>
            </w:r>
            <w:r w:rsidR="00C81987" w:rsidRPr="00BC0851">
              <w:rPr>
                <w:sz w:val="20"/>
              </w:rPr>
              <w:t>.0007</w:t>
            </w:r>
          </w:p>
        </w:tc>
        <w:tc>
          <w:tcPr>
            <w:tcW w:w="1469" w:type="dxa"/>
          </w:tcPr>
          <w:p w14:paraId="3FB4015C" w14:textId="77777777" w:rsidR="00C81987" w:rsidRPr="00BC0851" w:rsidRDefault="00C81987" w:rsidP="00DD211B">
            <w:pPr>
              <w:pStyle w:val="Tabletext"/>
              <w:jc w:val="center"/>
              <w:rPr>
                <w:rFonts w:eastAsia="MS Mincho"/>
              </w:rPr>
            </w:pPr>
            <w:r w:rsidRPr="00BC0851">
              <w:t>8.353</w:t>
            </w:r>
          </w:p>
        </w:tc>
        <w:tc>
          <w:tcPr>
            <w:tcW w:w="1328" w:type="dxa"/>
          </w:tcPr>
          <w:p w14:paraId="77A50B6C" w14:textId="77777777" w:rsidR="00C81987" w:rsidRPr="00BC0851" w:rsidRDefault="00C81987" w:rsidP="00DD211B">
            <w:pPr>
              <w:pStyle w:val="Tabletext"/>
              <w:jc w:val="center"/>
              <w:rPr>
                <w:rFonts w:eastAsia="MS Mincho"/>
              </w:rPr>
            </w:pPr>
            <w:r w:rsidRPr="00BC0851">
              <w:t>29.48</w:t>
            </w:r>
          </w:p>
        </w:tc>
        <w:tc>
          <w:tcPr>
            <w:tcW w:w="1328" w:type="dxa"/>
          </w:tcPr>
          <w:p w14:paraId="11B428BF" w14:textId="10C4A40B" w:rsidR="00C81987" w:rsidRPr="00BC0851" w:rsidRDefault="00371ADF" w:rsidP="00DD211B">
            <w:pPr>
              <w:pStyle w:val="Tabletext"/>
              <w:jc w:val="center"/>
              <w:rPr>
                <w:rFonts w:eastAsia="MS Mincho"/>
              </w:rPr>
            </w:pPr>
            <w:r w:rsidRPr="00BC0851">
              <w:rPr>
                <w:sz w:val="20"/>
              </w:rPr>
              <w:t>0</w:t>
            </w:r>
            <w:r w:rsidR="00C81987" w:rsidRPr="00BC0851">
              <w:t>.70</w:t>
            </w:r>
          </w:p>
        </w:tc>
        <w:tc>
          <w:tcPr>
            <w:tcW w:w="1328" w:type="dxa"/>
          </w:tcPr>
          <w:p w14:paraId="478BDA43" w14:textId="77777777" w:rsidR="00C81987" w:rsidRPr="00BC0851" w:rsidRDefault="00C81987" w:rsidP="00DD211B">
            <w:pPr>
              <w:pStyle w:val="Tabletext"/>
              <w:jc w:val="center"/>
              <w:rPr>
                <w:rFonts w:eastAsia="MS Mincho"/>
              </w:rPr>
            </w:pPr>
            <w:r w:rsidRPr="00BC0851">
              <w:t>4.780</w:t>
            </w:r>
          </w:p>
        </w:tc>
        <w:tc>
          <w:tcPr>
            <w:tcW w:w="1333" w:type="dxa"/>
          </w:tcPr>
          <w:p w14:paraId="5B4122FE" w14:textId="0A6D11F0" w:rsidR="00C81987" w:rsidRPr="00BC0851" w:rsidRDefault="00371ADF" w:rsidP="00DD211B">
            <w:pPr>
              <w:pStyle w:val="Tabletext"/>
              <w:jc w:val="center"/>
              <w:rPr>
                <w:rFonts w:eastAsia="MS Mincho"/>
              </w:rPr>
            </w:pPr>
            <w:r w:rsidRPr="00BC0851">
              <w:rPr>
                <w:sz w:val="20"/>
              </w:rPr>
              <w:t>0</w:t>
            </w:r>
            <w:r w:rsidR="00C81987" w:rsidRPr="00BC0851">
              <w:t>.79</w:t>
            </w:r>
          </w:p>
        </w:tc>
      </w:tr>
      <w:tr w:rsidR="00BC0851" w:rsidRPr="00BC0851" w14:paraId="2A5D0E6F" w14:textId="77777777" w:rsidTr="00C04A23">
        <w:trPr>
          <w:cantSplit/>
          <w:jc w:val="center"/>
        </w:trPr>
        <w:tc>
          <w:tcPr>
            <w:tcW w:w="1367" w:type="dxa"/>
          </w:tcPr>
          <w:p w14:paraId="24A9A84C" w14:textId="77777777" w:rsidR="00C81987" w:rsidRPr="00BC0851" w:rsidRDefault="00C81987" w:rsidP="00DD211B">
            <w:pPr>
              <w:pStyle w:val="Tabletext"/>
              <w:jc w:val="center"/>
              <w:rPr>
                <w:rFonts w:eastAsia="MS Mincho"/>
              </w:rPr>
            </w:pPr>
            <w:r w:rsidRPr="00BC0851">
              <w:t>183.310087</w:t>
            </w:r>
          </w:p>
        </w:tc>
        <w:tc>
          <w:tcPr>
            <w:tcW w:w="1486" w:type="dxa"/>
          </w:tcPr>
          <w:p w14:paraId="1BAA2D2D" w14:textId="77777777" w:rsidR="00C81987" w:rsidRPr="00BC0851" w:rsidRDefault="00C81987" w:rsidP="00DD211B">
            <w:pPr>
              <w:pStyle w:val="Tabletext"/>
              <w:jc w:val="center"/>
              <w:rPr>
                <w:rFonts w:eastAsia="MS Mincho"/>
                <w:sz w:val="20"/>
              </w:rPr>
            </w:pPr>
            <w:r w:rsidRPr="00BC0851">
              <w:rPr>
                <w:sz w:val="20"/>
              </w:rPr>
              <w:t>2.273</w:t>
            </w:r>
          </w:p>
        </w:tc>
        <w:tc>
          <w:tcPr>
            <w:tcW w:w="1469" w:type="dxa"/>
          </w:tcPr>
          <w:p w14:paraId="6A93C859" w14:textId="12B4D2E4" w:rsidR="00C81987" w:rsidRPr="00BC0851" w:rsidRDefault="00371ADF" w:rsidP="00DD211B">
            <w:pPr>
              <w:pStyle w:val="Tabletext"/>
              <w:jc w:val="center"/>
              <w:rPr>
                <w:rFonts w:eastAsia="MS Mincho"/>
              </w:rPr>
            </w:pPr>
            <w:r w:rsidRPr="00BC0851">
              <w:rPr>
                <w:sz w:val="20"/>
              </w:rPr>
              <w:t>0</w:t>
            </w:r>
            <w:r w:rsidR="00C81987" w:rsidRPr="00BC0851">
              <w:t>.668</w:t>
            </w:r>
          </w:p>
        </w:tc>
        <w:tc>
          <w:tcPr>
            <w:tcW w:w="1328" w:type="dxa"/>
          </w:tcPr>
          <w:p w14:paraId="4279F698" w14:textId="77777777" w:rsidR="00C81987" w:rsidRPr="00BC0851" w:rsidRDefault="00C81987" w:rsidP="00DD211B">
            <w:pPr>
              <w:pStyle w:val="Tabletext"/>
              <w:jc w:val="center"/>
              <w:rPr>
                <w:rFonts w:eastAsia="MS Mincho"/>
              </w:rPr>
            </w:pPr>
            <w:r w:rsidRPr="00BC0851">
              <w:t>29.06</w:t>
            </w:r>
          </w:p>
        </w:tc>
        <w:tc>
          <w:tcPr>
            <w:tcW w:w="1328" w:type="dxa"/>
          </w:tcPr>
          <w:p w14:paraId="5BF5ED26" w14:textId="62D5E8F9" w:rsidR="00C81987" w:rsidRPr="00BC0851" w:rsidRDefault="00371ADF" w:rsidP="00DD211B">
            <w:pPr>
              <w:pStyle w:val="Tabletext"/>
              <w:jc w:val="center"/>
              <w:rPr>
                <w:rFonts w:eastAsia="MS Mincho"/>
              </w:rPr>
            </w:pPr>
            <w:r w:rsidRPr="00BC0851">
              <w:rPr>
                <w:sz w:val="20"/>
              </w:rPr>
              <w:t>0</w:t>
            </w:r>
            <w:r w:rsidR="00C81987" w:rsidRPr="00BC0851">
              <w:t>.77</w:t>
            </w:r>
          </w:p>
        </w:tc>
        <w:tc>
          <w:tcPr>
            <w:tcW w:w="1328" w:type="dxa"/>
          </w:tcPr>
          <w:p w14:paraId="0497B309" w14:textId="77777777" w:rsidR="00C81987" w:rsidRPr="00BC0851" w:rsidRDefault="00C81987" w:rsidP="00DD211B">
            <w:pPr>
              <w:pStyle w:val="Tabletext"/>
              <w:jc w:val="center"/>
              <w:rPr>
                <w:rFonts w:eastAsia="MS Mincho"/>
              </w:rPr>
            </w:pPr>
            <w:r w:rsidRPr="00BC0851">
              <w:t>5.022</w:t>
            </w:r>
          </w:p>
        </w:tc>
        <w:tc>
          <w:tcPr>
            <w:tcW w:w="1333" w:type="dxa"/>
          </w:tcPr>
          <w:p w14:paraId="4ABC06C8" w14:textId="1555D053" w:rsidR="00C81987" w:rsidRPr="00BC0851" w:rsidRDefault="00371ADF" w:rsidP="00DD211B">
            <w:pPr>
              <w:pStyle w:val="Tabletext"/>
              <w:jc w:val="center"/>
              <w:rPr>
                <w:rFonts w:eastAsia="MS Mincho"/>
              </w:rPr>
            </w:pPr>
            <w:r w:rsidRPr="00BC0851">
              <w:rPr>
                <w:sz w:val="20"/>
              </w:rPr>
              <w:t>0</w:t>
            </w:r>
            <w:r w:rsidR="00C81987" w:rsidRPr="00BC0851">
              <w:t>.85</w:t>
            </w:r>
          </w:p>
        </w:tc>
      </w:tr>
      <w:tr w:rsidR="00BC0851" w:rsidRPr="00BC0851" w14:paraId="4B9932B1" w14:textId="77777777" w:rsidTr="00C04A23">
        <w:trPr>
          <w:cantSplit/>
          <w:jc w:val="center"/>
        </w:trPr>
        <w:tc>
          <w:tcPr>
            <w:tcW w:w="1367" w:type="dxa"/>
          </w:tcPr>
          <w:p w14:paraId="4EFF81C1" w14:textId="77777777" w:rsidR="00C81987" w:rsidRPr="00BC0851" w:rsidRDefault="00C81987" w:rsidP="00DD211B">
            <w:pPr>
              <w:pStyle w:val="Tabletext"/>
              <w:jc w:val="center"/>
              <w:rPr>
                <w:rFonts w:eastAsia="MS Mincho"/>
              </w:rPr>
            </w:pPr>
            <w:r w:rsidRPr="00BC0851">
              <w:t>321.225630</w:t>
            </w:r>
          </w:p>
        </w:tc>
        <w:tc>
          <w:tcPr>
            <w:tcW w:w="1486" w:type="dxa"/>
          </w:tcPr>
          <w:p w14:paraId="3B21A341" w14:textId="74F755B7" w:rsidR="00C81987" w:rsidRPr="00BC0851" w:rsidRDefault="00371ADF" w:rsidP="00DD211B">
            <w:pPr>
              <w:pStyle w:val="Tabletext"/>
              <w:jc w:val="center"/>
              <w:rPr>
                <w:rFonts w:eastAsia="MS Mincho"/>
                <w:sz w:val="20"/>
              </w:rPr>
            </w:pPr>
            <w:r w:rsidRPr="00BC0851">
              <w:rPr>
                <w:sz w:val="20"/>
              </w:rPr>
              <w:t>0</w:t>
            </w:r>
            <w:r w:rsidR="00C81987" w:rsidRPr="00BC0851">
              <w:rPr>
                <w:sz w:val="20"/>
              </w:rPr>
              <w:t>.0470</w:t>
            </w:r>
          </w:p>
        </w:tc>
        <w:tc>
          <w:tcPr>
            <w:tcW w:w="1469" w:type="dxa"/>
          </w:tcPr>
          <w:p w14:paraId="1480BBCC" w14:textId="77777777" w:rsidR="00C81987" w:rsidRPr="00BC0851" w:rsidRDefault="00C81987" w:rsidP="00DD211B">
            <w:pPr>
              <w:pStyle w:val="Tabletext"/>
              <w:jc w:val="center"/>
              <w:rPr>
                <w:rFonts w:eastAsia="MS Mincho"/>
              </w:rPr>
            </w:pPr>
            <w:r w:rsidRPr="00BC0851">
              <w:t>6.179</w:t>
            </w:r>
          </w:p>
        </w:tc>
        <w:tc>
          <w:tcPr>
            <w:tcW w:w="1328" w:type="dxa"/>
          </w:tcPr>
          <w:p w14:paraId="29B14A04" w14:textId="77777777" w:rsidR="00C81987" w:rsidRPr="00BC0851" w:rsidRDefault="00C81987" w:rsidP="00DD211B">
            <w:pPr>
              <w:pStyle w:val="Tabletext"/>
              <w:jc w:val="center"/>
              <w:rPr>
                <w:rFonts w:eastAsia="MS Mincho"/>
              </w:rPr>
            </w:pPr>
            <w:r w:rsidRPr="00BC0851">
              <w:t>24.04</w:t>
            </w:r>
          </w:p>
        </w:tc>
        <w:tc>
          <w:tcPr>
            <w:tcW w:w="1328" w:type="dxa"/>
          </w:tcPr>
          <w:p w14:paraId="11714B2E" w14:textId="43579463" w:rsidR="00C81987" w:rsidRPr="00BC0851" w:rsidRDefault="00371ADF" w:rsidP="00DD211B">
            <w:pPr>
              <w:pStyle w:val="Tabletext"/>
              <w:jc w:val="center"/>
              <w:rPr>
                <w:rFonts w:eastAsia="MS Mincho"/>
              </w:rPr>
            </w:pPr>
            <w:r w:rsidRPr="00BC0851">
              <w:rPr>
                <w:sz w:val="20"/>
              </w:rPr>
              <w:t>0</w:t>
            </w:r>
            <w:r w:rsidR="00C81987" w:rsidRPr="00BC0851">
              <w:t>.67</w:t>
            </w:r>
          </w:p>
        </w:tc>
        <w:tc>
          <w:tcPr>
            <w:tcW w:w="1328" w:type="dxa"/>
          </w:tcPr>
          <w:p w14:paraId="425DE161" w14:textId="77777777" w:rsidR="00C81987" w:rsidRPr="00BC0851" w:rsidRDefault="00C81987" w:rsidP="00DD211B">
            <w:pPr>
              <w:pStyle w:val="Tabletext"/>
              <w:jc w:val="center"/>
              <w:rPr>
                <w:rFonts w:eastAsia="MS Mincho"/>
              </w:rPr>
            </w:pPr>
            <w:r w:rsidRPr="00BC0851">
              <w:t>4.398</w:t>
            </w:r>
          </w:p>
        </w:tc>
        <w:tc>
          <w:tcPr>
            <w:tcW w:w="1333" w:type="dxa"/>
          </w:tcPr>
          <w:p w14:paraId="269C0C86" w14:textId="1825B31B" w:rsidR="00C81987" w:rsidRPr="00BC0851" w:rsidRDefault="00371ADF" w:rsidP="00DD211B">
            <w:pPr>
              <w:pStyle w:val="Tabletext"/>
              <w:jc w:val="center"/>
              <w:rPr>
                <w:rFonts w:eastAsia="MS Mincho"/>
              </w:rPr>
            </w:pPr>
            <w:r w:rsidRPr="00BC0851">
              <w:rPr>
                <w:sz w:val="20"/>
              </w:rPr>
              <w:t>0</w:t>
            </w:r>
            <w:r w:rsidR="00C81987" w:rsidRPr="00BC0851">
              <w:t>.54</w:t>
            </w:r>
          </w:p>
        </w:tc>
      </w:tr>
      <w:tr w:rsidR="00BC0851" w:rsidRPr="00BC0851" w14:paraId="102A665D" w14:textId="77777777" w:rsidTr="00C04A23">
        <w:trPr>
          <w:cantSplit/>
          <w:jc w:val="center"/>
        </w:trPr>
        <w:tc>
          <w:tcPr>
            <w:tcW w:w="1367" w:type="dxa"/>
          </w:tcPr>
          <w:p w14:paraId="4F3A8B1D" w14:textId="77777777" w:rsidR="00C81987" w:rsidRPr="00BC0851" w:rsidRDefault="00C81987" w:rsidP="00DD211B">
            <w:pPr>
              <w:pStyle w:val="Tabletext"/>
              <w:jc w:val="center"/>
              <w:rPr>
                <w:rFonts w:eastAsia="MS Mincho"/>
              </w:rPr>
            </w:pPr>
            <w:r w:rsidRPr="00BC0851">
              <w:t>325.152888</w:t>
            </w:r>
          </w:p>
        </w:tc>
        <w:tc>
          <w:tcPr>
            <w:tcW w:w="1486" w:type="dxa"/>
          </w:tcPr>
          <w:p w14:paraId="13F7B712" w14:textId="77777777" w:rsidR="00C81987" w:rsidRPr="00BC0851" w:rsidRDefault="00C81987" w:rsidP="00DD211B">
            <w:pPr>
              <w:pStyle w:val="Tabletext"/>
              <w:jc w:val="center"/>
              <w:rPr>
                <w:rFonts w:eastAsia="MS Mincho"/>
                <w:sz w:val="20"/>
              </w:rPr>
            </w:pPr>
            <w:r w:rsidRPr="00BC0851">
              <w:rPr>
                <w:sz w:val="20"/>
              </w:rPr>
              <w:t>1.514</w:t>
            </w:r>
          </w:p>
        </w:tc>
        <w:tc>
          <w:tcPr>
            <w:tcW w:w="1469" w:type="dxa"/>
          </w:tcPr>
          <w:p w14:paraId="2136F7B8" w14:textId="77777777" w:rsidR="00C81987" w:rsidRPr="00BC0851" w:rsidRDefault="00C81987" w:rsidP="00DD211B">
            <w:pPr>
              <w:pStyle w:val="Tabletext"/>
              <w:jc w:val="center"/>
              <w:rPr>
                <w:rFonts w:eastAsia="MS Mincho"/>
              </w:rPr>
            </w:pPr>
            <w:r w:rsidRPr="00BC0851">
              <w:t>1.541</w:t>
            </w:r>
          </w:p>
        </w:tc>
        <w:tc>
          <w:tcPr>
            <w:tcW w:w="1328" w:type="dxa"/>
          </w:tcPr>
          <w:p w14:paraId="54CA20F0" w14:textId="77777777" w:rsidR="00C81987" w:rsidRPr="00BC0851" w:rsidRDefault="00C81987" w:rsidP="00DD211B">
            <w:pPr>
              <w:pStyle w:val="Tabletext"/>
              <w:jc w:val="center"/>
              <w:rPr>
                <w:rFonts w:eastAsia="MS Mincho"/>
              </w:rPr>
            </w:pPr>
            <w:r w:rsidRPr="00BC0851">
              <w:t>28.23</w:t>
            </w:r>
          </w:p>
        </w:tc>
        <w:tc>
          <w:tcPr>
            <w:tcW w:w="1328" w:type="dxa"/>
          </w:tcPr>
          <w:p w14:paraId="695E81E2" w14:textId="11E48471" w:rsidR="00C81987" w:rsidRPr="00BC0851" w:rsidRDefault="00371ADF" w:rsidP="00DD211B">
            <w:pPr>
              <w:pStyle w:val="Tabletext"/>
              <w:jc w:val="center"/>
              <w:rPr>
                <w:rFonts w:eastAsia="MS Mincho"/>
              </w:rPr>
            </w:pPr>
            <w:r w:rsidRPr="00BC0851">
              <w:rPr>
                <w:sz w:val="20"/>
              </w:rPr>
              <w:t>0</w:t>
            </w:r>
            <w:r w:rsidR="00C81987" w:rsidRPr="00BC0851">
              <w:t>.64</w:t>
            </w:r>
          </w:p>
        </w:tc>
        <w:tc>
          <w:tcPr>
            <w:tcW w:w="1328" w:type="dxa"/>
          </w:tcPr>
          <w:p w14:paraId="69A9AE1D" w14:textId="77777777" w:rsidR="00C81987" w:rsidRPr="00BC0851" w:rsidRDefault="00C81987" w:rsidP="00DD211B">
            <w:pPr>
              <w:pStyle w:val="Tabletext"/>
              <w:jc w:val="center"/>
              <w:rPr>
                <w:rFonts w:eastAsia="MS Mincho"/>
              </w:rPr>
            </w:pPr>
            <w:r w:rsidRPr="00BC0851">
              <w:t>4.893</w:t>
            </w:r>
          </w:p>
        </w:tc>
        <w:tc>
          <w:tcPr>
            <w:tcW w:w="1333" w:type="dxa"/>
          </w:tcPr>
          <w:p w14:paraId="2D8987C5" w14:textId="7954DA10" w:rsidR="00C81987" w:rsidRPr="00BC0851" w:rsidRDefault="00371ADF" w:rsidP="00DD211B">
            <w:pPr>
              <w:pStyle w:val="Tabletext"/>
              <w:jc w:val="center"/>
              <w:rPr>
                <w:rFonts w:eastAsia="MS Mincho"/>
              </w:rPr>
            </w:pPr>
            <w:r w:rsidRPr="00BC0851">
              <w:rPr>
                <w:sz w:val="20"/>
              </w:rPr>
              <w:t>0</w:t>
            </w:r>
            <w:r w:rsidR="00C81987" w:rsidRPr="00BC0851">
              <w:t>.74</w:t>
            </w:r>
          </w:p>
        </w:tc>
      </w:tr>
      <w:tr w:rsidR="00BC0851" w:rsidRPr="00BC0851" w14:paraId="583398AB" w14:textId="77777777" w:rsidTr="00C04A23">
        <w:trPr>
          <w:cantSplit/>
          <w:jc w:val="center"/>
        </w:trPr>
        <w:tc>
          <w:tcPr>
            <w:tcW w:w="1367" w:type="dxa"/>
          </w:tcPr>
          <w:p w14:paraId="45A5B070" w14:textId="77777777" w:rsidR="00C81987" w:rsidRPr="00BC0851" w:rsidRDefault="00C81987" w:rsidP="00DD211B">
            <w:pPr>
              <w:pStyle w:val="Tabletext"/>
              <w:jc w:val="center"/>
              <w:rPr>
                <w:rFonts w:eastAsia="MS Mincho"/>
              </w:rPr>
            </w:pPr>
            <w:r w:rsidRPr="00BC0851">
              <w:t>336.227764</w:t>
            </w:r>
          </w:p>
        </w:tc>
        <w:tc>
          <w:tcPr>
            <w:tcW w:w="1486" w:type="dxa"/>
          </w:tcPr>
          <w:p w14:paraId="006E8A70" w14:textId="4FA04B5C" w:rsidR="00C81987" w:rsidRPr="00BC0851" w:rsidRDefault="00371ADF" w:rsidP="00DD211B">
            <w:pPr>
              <w:pStyle w:val="Tabletext"/>
              <w:jc w:val="center"/>
              <w:rPr>
                <w:rFonts w:eastAsia="MS Mincho"/>
                <w:sz w:val="20"/>
              </w:rPr>
            </w:pPr>
            <w:r w:rsidRPr="00BC0851">
              <w:rPr>
                <w:sz w:val="20"/>
              </w:rPr>
              <w:t>0</w:t>
            </w:r>
            <w:r w:rsidR="00C81987" w:rsidRPr="00BC0851">
              <w:rPr>
                <w:sz w:val="20"/>
              </w:rPr>
              <w:t>.0010</w:t>
            </w:r>
          </w:p>
        </w:tc>
        <w:tc>
          <w:tcPr>
            <w:tcW w:w="1469" w:type="dxa"/>
          </w:tcPr>
          <w:p w14:paraId="2BC1A4AF" w14:textId="77777777" w:rsidR="00C81987" w:rsidRPr="00BC0851" w:rsidRDefault="00C81987" w:rsidP="00DD211B">
            <w:pPr>
              <w:pStyle w:val="Tabletext"/>
              <w:jc w:val="center"/>
              <w:rPr>
                <w:rFonts w:eastAsia="MS Mincho"/>
              </w:rPr>
            </w:pPr>
            <w:r w:rsidRPr="00BC0851">
              <w:t>9.825</w:t>
            </w:r>
          </w:p>
        </w:tc>
        <w:tc>
          <w:tcPr>
            <w:tcW w:w="1328" w:type="dxa"/>
          </w:tcPr>
          <w:p w14:paraId="3ED797AE" w14:textId="77777777" w:rsidR="00C81987" w:rsidRPr="00BC0851" w:rsidRDefault="00C81987" w:rsidP="00DD211B">
            <w:pPr>
              <w:pStyle w:val="Tabletext"/>
              <w:jc w:val="center"/>
              <w:rPr>
                <w:rFonts w:eastAsia="MS Mincho"/>
              </w:rPr>
            </w:pPr>
            <w:r w:rsidRPr="00BC0851">
              <w:t>26.93</w:t>
            </w:r>
          </w:p>
        </w:tc>
        <w:tc>
          <w:tcPr>
            <w:tcW w:w="1328" w:type="dxa"/>
          </w:tcPr>
          <w:p w14:paraId="6FE2C5D6" w14:textId="06B99ACD" w:rsidR="00C81987" w:rsidRPr="00BC0851" w:rsidRDefault="00371ADF" w:rsidP="00DD211B">
            <w:pPr>
              <w:pStyle w:val="Tabletext"/>
              <w:jc w:val="center"/>
              <w:rPr>
                <w:rFonts w:eastAsia="MS Mincho"/>
              </w:rPr>
            </w:pPr>
            <w:r w:rsidRPr="00BC0851">
              <w:rPr>
                <w:sz w:val="20"/>
              </w:rPr>
              <w:t>0</w:t>
            </w:r>
            <w:r w:rsidR="00C81987" w:rsidRPr="00BC0851">
              <w:t>.69</w:t>
            </w:r>
          </w:p>
        </w:tc>
        <w:tc>
          <w:tcPr>
            <w:tcW w:w="1328" w:type="dxa"/>
          </w:tcPr>
          <w:p w14:paraId="69CCA02C" w14:textId="77777777" w:rsidR="00C81987" w:rsidRPr="00BC0851" w:rsidRDefault="00C81987" w:rsidP="00DD211B">
            <w:pPr>
              <w:pStyle w:val="Tabletext"/>
              <w:jc w:val="center"/>
              <w:rPr>
                <w:rFonts w:eastAsia="MS Mincho"/>
              </w:rPr>
            </w:pPr>
            <w:r w:rsidRPr="00BC0851">
              <w:t>4.740</w:t>
            </w:r>
          </w:p>
        </w:tc>
        <w:tc>
          <w:tcPr>
            <w:tcW w:w="1333" w:type="dxa"/>
          </w:tcPr>
          <w:p w14:paraId="6A299485" w14:textId="473E8E0D" w:rsidR="00C81987" w:rsidRPr="00BC0851" w:rsidRDefault="00371ADF" w:rsidP="00DD211B">
            <w:pPr>
              <w:pStyle w:val="Tabletext"/>
              <w:jc w:val="center"/>
              <w:rPr>
                <w:rFonts w:eastAsia="MS Mincho"/>
              </w:rPr>
            </w:pPr>
            <w:r w:rsidRPr="00BC0851">
              <w:rPr>
                <w:sz w:val="20"/>
              </w:rPr>
              <w:t>0</w:t>
            </w:r>
            <w:r w:rsidR="00C81987" w:rsidRPr="00BC0851">
              <w:t>.61</w:t>
            </w:r>
          </w:p>
        </w:tc>
      </w:tr>
      <w:tr w:rsidR="00BC0851" w:rsidRPr="00BC0851" w14:paraId="61DA692F" w14:textId="77777777" w:rsidTr="00C04A23">
        <w:trPr>
          <w:cantSplit/>
          <w:jc w:val="center"/>
        </w:trPr>
        <w:tc>
          <w:tcPr>
            <w:tcW w:w="1367" w:type="dxa"/>
          </w:tcPr>
          <w:p w14:paraId="4E74B69B" w14:textId="77777777" w:rsidR="00C81987" w:rsidRPr="00BC0851" w:rsidRDefault="00C81987" w:rsidP="00DD211B">
            <w:pPr>
              <w:pStyle w:val="Tabletext"/>
              <w:jc w:val="center"/>
              <w:rPr>
                <w:rFonts w:eastAsia="MS Mincho"/>
              </w:rPr>
            </w:pPr>
            <w:r w:rsidRPr="00BC0851">
              <w:t>380.197353</w:t>
            </w:r>
          </w:p>
        </w:tc>
        <w:tc>
          <w:tcPr>
            <w:tcW w:w="1486" w:type="dxa"/>
          </w:tcPr>
          <w:p w14:paraId="6E8E3405" w14:textId="77777777" w:rsidR="00C81987" w:rsidRPr="00BC0851" w:rsidRDefault="00C81987" w:rsidP="00DD211B">
            <w:pPr>
              <w:pStyle w:val="Tabletext"/>
              <w:jc w:val="center"/>
              <w:rPr>
                <w:rFonts w:eastAsia="MS Mincho"/>
                <w:sz w:val="20"/>
              </w:rPr>
            </w:pPr>
            <w:r w:rsidRPr="00BC0851">
              <w:rPr>
                <w:sz w:val="20"/>
              </w:rPr>
              <w:t>11.67</w:t>
            </w:r>
          </w:p>
        </w:tc>
        <w:tc>
          <w:tcPr>
            <w:tcW w:w="1469" w:type="dxa"/>
          </w:tcPr>
          <w:p w14:paraId="606E8A3E" w14:textId="77777777" w:rsidR="00C81987" w:rsidRPr="00BC0851" w:rsidRDefault="00C81987" w:rsidP="00DD211B">
            <w:pPr>
              <w:pStyle w:val="Tabletext"/>
              <w:jc w:val="center"/>
              <w:rPr>
                <w:rFonts w:eastAsia="MS Mincho"/>
              </w:rPr>
            </w:pPr>
            <w:r w:rsidRPr="00BC0851">
              <w:t>1.048</w:t>
            </w:r>
          </w:p>
        </w:tc>
        <w:tc>
          <w:tcPr>
            <w:tcW w:w="1328" w:type="dxa"/>
          </w:tcPr>
          <w:p w14:paraId="0BBA520E" w14:textId="77777777" w:rsidR="00C81987" w:rsidRPr="00BC0851" w:rsidRDefault="00C81987" w:rsidP="00DD211B">
            <w:pPr>
              <w:pStyle w:val="Tabletext"/>
              <w:jc w:val="center"/>
              <w:rPr>
                <w:rFonts w:eastAsia="MS Mincho"/>
              </w:rPr>
            </w:pPr>
            <w:r w:rsidRPr="00BC0851">
              <w:t>28.11</w:t>
            </w:r>
          </w:p>
        </w:tc>
        <w:tc>
          <w:tcPr>
            <w:tcW w:w="1328" w:type="dxa"/>
          </w:tcPr>
          <w:p w14:paraId="05EA9B49" w14:textId="19746359" w:rsidR="00C81987" w:rsidRPr="00BC0851" w:rsidRDefault="00371ADF" w:rsidP="00DD211B">
            <w:pPr>
              <w:pStyle w:val="Tabletext"/>
              <w:jc w:val="center"/>
              <w:rPr>
                <w:rFonts w:eastAsia="MS Mincho"/>
              </w:rPr>
            </w:pPr>
            <w:r w:rsidRPr="00BC0851">
              <w:rPr>
                <w:sz w:val="20"/>
              </w:rPr>
              <w:t>0</w:t>
            </w:r>
            <w:r w:rsidR="00C81987" w:rsidRPr="00BC0851">
              <w:t>.54</w:t>
            </w:r>
          </w:p>
        </w:tc>
        <w:tc>
          <w:tcPr>
            <w:tcW w:w="1328" w:type="dxa"/>
          </w:tcPr>
          <w:p w14:paraId="1453FBD7" w14:textId="77777777" w:rsidR="00C81987" w:rsidRPr="00BC0851" w:rsidRDefault="00C81987" w:rsidP="00DD211B">
            <w:pPr>
              <w:pStyle w:val="Tabletext"/>
              <w:jc w:val="center"/>
              <w:rPr>
                <w:rFonts w:eastAsia="MS Mincho"/>
              </w:rPr>
            </w:pPr>
            <w:r w:rsidRPr="00BC0851">
              <w:t>5.063</w:t>
            </w:r>
          </w:p>
        </w:tc>
        <w:tc>
          <w:tcPr>
            <w:tcW w:w="1333" w:type="dxa"/>
          </w:tcPr>
          <w:p w14:paraId="74F1230C" w14:textId="45DC547A" w:rsidR="00C81987" w:rsidRPr="00BC0851" w:rsidRDefault="00371ADF" w:rsidP="00DD211B">
            <w:pPr>
              <w:pStyle w:val="Tabletext"/>
              <w:jc w:val="center"/>
              <w:rPr>
                <w:rFonts w:eastAsia="MS Mincho"/>
              </w:rPr>
            </w:pPr>
            <w:r w:rsidRPr="00BC0851">
              <w:rPr>
                <w:sz w:val="20"/>
              </w:rPr>
              <w:t>0</w:t>
            </w:r>
            <w:r w:rsidR="00C81987" w:rsidRPr="00BC0851">
              <w:t>.89</w:t>
            </w:r>
          </w:p>
        </w:tc>
      </w:tr>
      <w:tr w:rsidR="00BC0851" w:rsidRPr="00BC0851" w14:paraId="4FDCB613" w14:textId="77777777" w:rsidTr="00C04A23">
        <w:trPr>
          <w:cantSplit/>
          <w:jc w:val="center"/>
        </w:trPr>
        <w:tc>
          <w:tcPr>
            <w:tcW w:w="1367" w:type="dxa"/>
          </w:tcPr>
          <w:p w14:paraId="13022A96" w14:textId="77777777" w:rsidR="00C81987" w:rsidRPr="00BC0851" w:rsidRDefault="00C81987" w:rsidP="00DD211B">
            <w:pPr>
              <w:pStyle w:val="Tabletext"/>
              <w:jc w:val="center"/>
              <w:rPr>
                <w:rFonts w:eastAsia="MS Mincho"/>
              </w:rPr>
            </w:pPr>
            <w:r w:rsidRPr="00BC0851">
              <w:t>390.134508</w:t>
            </w:r>
          </w:p>
        </w:tc>
        <w:tc>
          <w:tcPr>
            <w:tcW w:w="1486" w:type="dxa"/>
          </w:tcPr>
          <w:p w14:paraId="55286F4B" w14:textId="5377E841" w:rsidR="00C81987" w:rsidRPr="00BC0851" w:rsidRDefault="00371ADF" w:rsidP="00DD211B">
            <w:pPr>
              <w:pStyle w:val="Tabletext"/>
              <w:jc w:val="center"/>
              <w:rPr>
                <w:rFonts w:eastAsia="MS Mincho"/>
                <w:sz w:val="20"/>
              </w:rPr>
            </w:pPr>
            <w:r w:rsidRPr="00BC0851">
              <w:rPr>
                <w:sz w:val="20"/>
              </w:rPr>
              <w:t>0</w:t>
            </w:r>
            <w:r w:rsidR="00C81987" w:rsidRPr="00BC0851">
              <w:rPr>
                <w:sz w:val="20"/>
              </w:rPr>
              <w:t>.0045</w:t>
            </w:r>
          </w:p>
        </w:tc>
        <w:tc>
          <w:tcPr>
            <w:tcW w:w="1469" w:type="dxa"/>
          </w:tcPr>
          <w:p w14:paraId="0B426FEF" w14:textId="77777777" w:rsidR="00C81987" w:rsidRPr="00BC0851" w:rsidRDefault="00C81987" w:rsidP="00DD211B">
            <w:pPr>
              <w:pStyle w:val="Tabletext"/>
              <w:jc w:val="center"/>
              <w:rPr>
                <w:rFonts w:eastAsia="MS Mincho"/>
              </w:rPr>
            </w:pPr>
            <w:r w:rsidRPr="00BC0851">
              <w:t>7.347</w:t>
            </w:r>
          </w:p>
        </w:tc>
        <w:tc>
          <w:tcPr>
            <w:tcW w:w="1328" w:type="dxa"/>
          </w:tcPr>
          <w:p w14:paraId="0ECCD594" w14:textId="77777777" w:rsidR="00C81987" w:rsidRPr="00BC0851" w:rsidRDefault="00C81987" w:rsidP="00DD211B">
            <w:pPr>
              <w:pStyle w:val="Tabletext"/>
              <w:jc w:val="center"/>
              <w:rPr>
                <w:rFonts w:eastAsia="MS Mincho"/>
              </w:rPr>
            </w:pPr>
            <w:r w:rsidRPr="00BC0851">
              <w:t>21.52</w:t>
            </w:r>
          </w:p>
        </w:tc>
        <w:tc>
          <w:tcPr>
            <w:tcW w:w="1328" w:type="dxa"/>
          </w:tcPr>
          <w:p w14:paraId="632A599E" w14:textId="2113FBA4" w:rsidR="00C81987" w:rsidRPr="00BC0851" w:rsidRDefault="00371ADF" w:rsidP="00DD211B">
            <w:pPr>
              <w:pStyle w:val="Tabletext"/>
              <w:jc w:val="center"/>
              <w:rPr>
                <w:rFonts w:eastAsia="MS Mincho"/>
              </w:rPr>
            </w:pPr>
            <w:r w:rsidRPr="00BC0851">
              <w:rPr>
                <w:sz w:val="20"/>
              </w:rPr>
              <w:t>0</w:t>
            </w:r>
            <w:r w:rsidR="00C81987" w:rsidRPr="00BC0851">
              <w:t>.63</w:t>
            </w:r>
          </w:p>
        </w:tc>
        <w:tc>
          <w:tcPr>
            <w:tcW w:w="1328" w:type="dxa"/>
          </w:tcPr>
          <w:p w14:paraId="6ABCEDD8" w14:textId="77777777" w:rsidR="00C81987" w:rsidRPr="00BC0851" w:rsidRDefault="00C81987" w:rsidP="00DD211B">
            <w:pPr>
              <w:pStyle w:val="Tabletext"/>
              <w:jc w:val="center"/>
              <w:rPr>
                <w:rFonts w:eastAsia="MS Mincho"/>
              </w:rPr>
            </w:pPr>
            <w:r w:rsidRPr="00BC0851">
              <w:t>4.810</w:t>
            </w:r>
          </w:p>
        </w:tc>
        <w:tc>
          <w:tcPr>
            <w:tcW w:w="1333" w:type="dxa"/>
          </w:tcPr>
          <w:p w14:paraId="6CFD6370" w14:textId="30A1984D" w:rsidR="00C81987" w:rsidRPr="00BC0851" w:rsidRDefault="00371ADF" w:rsidP="00DD211B">
            <w:pPr>
              <w:pStyle w:val="Tabletext"/>
              <w:jc w:val="center"/>
              <w:rPr>
                <w:rFonts w:eastAsia="MS Mincho"/>
              </w:rPr>
            </w:pPr>
            <w:r w:rsidRPr="00BC0851">
              <w:rPr>
                <w:sz w:val="20"/>
              </w:rPr>
              <w:t>0</w:t>
            </w:r>
            <w:r w:rsidR="00C81987" w:rsidRPr="00BC0851">
              <w:t>.55</w:t>
            </w:r>
          </w:p>
        </w:tc>
      </w:tr>
      <w:tr w:rsidR="00BC0851" w:rsidRPr="00BC0851" w14:paraId="44823B4D" w14:textId="77777777" w:rsidTr="00C04A23">
        <w:trPr>
          <w:cantSplit/>
          <w:jc w:val="center"/>
        </w:trPr>
        <w:tc>
          <w:tcPr>
            <w:tcW w:w="1367" w:type="dxa"/>
          </w:tcPr>
          <w:p w14:paraId="6141D071" w14:textId="77777777" w:rsidR="00C81987" w:rsidRPr="00BC0851" w:rsidRDefault="00C81987" w:rsidP="00DD211B">
            <w:pPr>
              <w:pStyle w:val="Tabletext"/>
              <w:jc w:val="center"/>
              <w:rPr>
                <w:rFonts w:eastAsia="MS Mincho"/>
              </w:rPr>
            </w:pPr>
            <w:r w:rsidRPr="00BC0851">
              <w:t>437.346667</w:t>
            </w:r>
          </w:p>
        </w:tc>
        <w:tc>
          <w:tcPr>
            <w:tcW w:w="1486" w:type="dxa"/>
          </w:tcPr>
          <w:p w14:paraId="34E65B37" w14:textId="3A15EBAB" w:rsidR="00C81987" w:rsidRPr="00BC0851" w:rsidRDefault="00371ADF" w:rsidP="00DD211B">
            <w:pPr>
              <w:pStyle w:val="Tabletext"/>
              <w:jc w:val="center"/>
              <w:rPr>
                <w:rFonts w:eastAsia="MS Mincho"/>
                <w:sz w:val="20"/>
              </w:rPr>
            </w:pPr>
            <w:r w:rsidRPr="00BC0851">
              <w:rPr>
                <w:sz w:val="20"/>
              </w:rPr>
              <w:t>0</w:t>
            </w:r>
            <w:r w:rsidR="00C81987" w:rsidRPr="00BC0851">
              <w:rPr>
                <w:sz w:val="20"/>
              </w:rPr>
              <w:t>.0632</w:t>
            </w:r>
          </w:p>
        </w:tc>
        <w:tc>
          <w:tcPr>
            <w:tcW w:w="1469" w:type="dxa"/>
          </w:tcPr>
          <w:p w14:paraId="0446107F" w14:textId="77777777" w:rsidR="00C81987" w:rsidRPr="00BC0851" w:rsidRDefault="00C81987" w:rsidP="00DD211B">
            <w:pPr>
              <w:pStyle w:val="Tabletext"/>
              <w:jc w:val="center"/>
              <w:rPr>
                <w:rFonts w:eastAsia="MS Mincho"/>
              </w:rPr>
            </w:pPr>
            <w:r w:rsidRPr="00BC0851">
              <w:t>5.048</w:t>
            </w:r>
          </w:p>
        </w:tc>
        <w:tc>
          <w:tcPr>
            <w:tcW w:w="1328" w:type="dxa"/>
          </w:tcPr>
          <w:p w14:paraId="0EF37E81" w14:textId="77777777" w:rsidR="00C81987" w:rsidRPr="00BC0851" w:rsidRDefault="00C81987" w:rsidP="00DD211B">
            <w:pPr>
              <w:pStyle w:val="Tabletext"/>
              <w:jc w:val="center"/>
              <w:rPr>
                <w:rFonts w:eastAsia="MS Mincho"/>
              </w:rPr>
            </w:pPr>
            <w:r w:rsidRPr="00BC0851">
              <w:t>18.45</w:t>
            </w:r>
          </w:p>
        </w:tc>
        <w:tc>
          <w:tcPr>
            <w:tcW w:w="1328" w:type="dxa"/>
          </w:tcPr>
          <w:p w14:paraId="2E48CE57" w14:textId="16A97FCC" w:rsidR="00C81987" w:rsidRPr="00BC0851" w:rsidRDefault="00371ADF" w:rsidP="00DD211B">
            <w:pPr>
              <w:pStyle w:val="Tabletext"/>
              <w:jc w:val="center"/>
              <w:rPr>
                <w:rFonts w:eastAsia="MS Mincho"/>
              </w:rPr>
            </w:pPr>
            <w:r w:rsidRPr="00BC0851">
              <w:rPr>
                <w:sz w:val="20"/>
              </w:rPr>
              <w:t>0</w:t>
            </w:r>
            <w:r w:rsidR="00C81987" w:rsidRPr="00BC0851">
              <w:t>.60</w:t>
            </w:r>
          </w:p>
        </w:tc>
        <w:tc>
          <w:tcPr>
            <w:tcW w:w="1328" w:type="dxa"/>
          </w:tcPr>
          <w:p w14:paraId="3A20B147" w14:textId="77777777" w:rsidR="00C81987" w:rsidRPr="00BC0851" w:rsidRDefault="00C81987" w:rsidP="00DD211B">
            <w:pPr>
              <w:pStyle w:val="Tabletext"/>
              <w:jc w:val="center"/>
              <w:rPr>
                <w:rFonts w:eastAsia="MS Mincho"/>
              </w:rPr>
            </w:pPr>
            <w:r w:rsidRPr="00BC0851">
              <w:t>4.230</w:t>
            </w:r>
          </w:p>
        </w:tc>
        <w:tc>
          <w:tcPr>
            <w:tcW w:w="1333" w:type="dxa"/>
          </w:tcPr>
          <w:p w14:paraId="133DCA2F" w14:textId="425C7C7E" w:rsidR="00C81987" w:rsidRPr="00BC0851" w:rsidRDefault="00371ADF" w:rsidP="00DD211B">
            <w:pPr>
              <w:pStyle w:val="Tabletext"/>
              <w:jc w:val="center"/>
              <w:rPr>
                <w:rFonts w:eastAsia="MS Mincho"/>
              </w:rPr>
            </w:pPr>
            <w:r w:rsidRPr="00BC0851">
              <w:rPr>
                <w:sz w:val="20"/>
              </w:rPr>
              <w:t>0</w:t>
            </w:r>
            <w:r w:rsidR="00C81987" w:rsidRPr="00BC0851">
              <w:t>.48</w:t>
            </w:r>
          </w:p>
        </w:tc>
      </w:tr>
      <w:tr w:rsidR="00BC0851" w:rsidRPr="00BC0851" w14:paraId="2CE9AAEE" w14:textId="77777777" w:rsidTr="00C04A23">
        <w:trPr>
          <w:cantSplit/>
          <w:jc w:val="center"/>
        </w:trPr>
        <w:tc>
          <w:tcPr>
            <w:tcW w:w="1367" w:type="dxa"/>
          </w:tcPr>
          <w:p w14:paraId="5329C4B9" w14:textId="77777777" w:rsidR="00C81987" w:rsidRPr="00BC0851" w:rsidRDefault="00C81987" w:rsidP="00DD211B">
            <w:pPr>
              <w:tabs>
                <w:tab w:val="decimal" w:pos="386"/>
              </w:tabs>
              <w:spacing w:before="40" w:after="40"/>
              <w:jc w:val="center"/>
              <w:rPr>
                <w:rFonts w:eastAsia="MS Mincho"/>
                <w:sz w:val="20"/>
              </w:rPr>
            </w:pPr>
            <w:r w:rsidRPr="00BC0851">
              <w:rPr>
                <w:sz w:val="20"/>
              </w:rPr>
              <w:t>439.150807</w:t>
            </w:r>
          </w:p>
        </w:tc>
        <w:tc>
          <w:tcPr>
            <w:tcW w:w="1486" w:type="dxa"/>
          </w:tcPr>
          <w:p w14:paraId="046CDF8D" w14:textId="76AB6862"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.9098</w:t>
            </w:r>
          </w:p>
        </w:tc>
        <w:tc>
          <w:tcPr>
            <w:tcW w:w="1469" w:type="dxa"/>
          </w:tcPr>
          <w:p w14:paraId="5FC8DEBD" w14:textId="77777777" w:rsidR="00C81987" w:rsidRPr="00BC0851" w:rsidRDefault="00C81987" w:rsidP="00DD211B">
            <w:pPr>
              <w:tabs>
                <w:tab w:val="decimal" w:pos="425"/>
              </w:tabs>
              <w:spacing w:before="40" w:after="40"/>
              <w:jc w:val="center"/>
              <w:rPr>
                <w:rFonts w:eastAsia="MS Mincho"/>
                <w:sz w:val="20"/>
              </w:rPr>
            </w:pPr>
            <w:r w:rsidRPr="00BC0851">
              <w:rPr>
                <w:sz w:val="20"/>
              </w:rPr>
              <w:t>3.595</w:t>
            </w:r>
          </w:p>
        </w:tc>
        <w:tc>
          <w:tcPr>
            <w:tcW w:w="1328" w:type="dxa"/>
          </w:tcPr>
          <w:p w14:paraId="3815F38B" w14:textId="77777777" w:rsidR="00C81987" w:rsidRPr="00BC0851" w:rsidRDefault="00C81987" w:rsidP="00DD211B">
            <w:pPr>
              <w:tabs>
                <w:tab w:val="decimal" w:pos="425"/>
              </w:tabs>
              <w:spacing w:before="40" w:after="40"/>
              <w:jc w:val="center"/>
              <w:rPr>
                <w:rFonts w:eastAsia="MS Mincho"/>
                <w:sz w:val="20"/>
              </w:rPr>
            </w:pPr>
            <w:r w:rsidRPr="00BC0851">
              <w:rPr>
                <w:sz w:val="20"/>
              </w:rPr>
              <w:t>20.07</w:t>
            </w:r>
          </w:p>
        </w:tc>
        <w:tc>
          <w:tcPr>
            <w:tcW w:w="1328" w:type="dxa"/>
          </w:tcPr>
          <w:p w14:paraId="3D2CF124" w14:textId="7F9877F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.63</w:t>
            </w:r>
          </w:p>
        </w:tc>
        <w:tc>
          <w:tcPr>
            <w:tcW w:w="1328" w:type="dxa"/>
          </w:tcPr>
          <w:p w14:paraId="002BBD29" w14:textId="77777777" w:rsidR="00C81987" w:rsidRPr="00BC0851" w:rsidRDefault="00C81987" w:rsidP="00DD211B">
            <w:pPr>
              <w:tabs>
                <w:tab w:val="decimal" w:pos="425"/>
              </w:tabs>
              <w:spacing w:before="40" w:after="40"/>
              <w:jc w:val="center"/>
              <w:rPr>
                <w:rFonts w:eastAsia="MS Mincho"/>
                <w:sz w:val="20"/>
              </w:rPr>
            </w:pPr>
            <w:r w:rsidRPr="00BC0851">
              <w:rPr>
                <w:sz w:val="20"/>
              </w:rPr>
              <w:t>4.483</w:t>
            </w:r>
          </w:p>
        </w:tc>
        <w:tc>
          <w:tcPr>
            <w:tcW w:w="1333" w:type="dxa"/>
          </w:tcPr>
          <w:p w14:paraId="29048186" w14:textId="7120C24A"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.52</w:t>
            </w:r>
          </w:p>
        </w:tc>
      </w:tr>
      <w:tr w:rsidR="00BC0851" w:rsidRPr="00BC0851" w14:paraId="32F03240" w14:textId="77777777" w:rsidTr="00C04A23">
        <w:trPr>
          <w:cantSplit/>
          <w:jc w:val="center"/>
        </w:trPr>
        <w:tc>
          <w:tcPr>
            <w:tcW w:w="1367" w:type="dxa"/>
          </w:tcPr>
          <w:p w14:paraId="1B4F25A2" w14:textId="77777777" w:rsidR="00C81987" w:rsidRPr="00BC0851" w:rsidRDefault="00C81987" w:rsidP="00DD211B">
            <w:pPr>
              <w:tabs>
                <w:tab w:val="decimal" w:pos="386"/>
              </w:tabs>
              <w:spacing w:before="40" w:after="40"/>
              <w:jc w:val="center"/>
              <w:rPr>
                <w:rFonts w:eastAsia="MS Mincho"/>
                <w:sz w:val="20"/>
              </w:rPr>
            </w:pPr>
            <w:r w:rsidRPr="00BC0851">
              <w:rPr>
                <w:sz w:val="20"/>
              </w:rPr>
              <w:t>443.018343</w:t>
            </w:r>
          </w:p>
        </w:tc>
        <w:tc>
          <w:tcPr>
            <w:tcW w:w="1486" w:type="dxa"/>
          </w:tcPr>
          <w:p w14:paraId="46638208" w14:textId="495B0F21"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.1920</w:t>
            </w:r>
          </w:p>
        </w:tc>
        <w:tc>
          <w:tcPr>
            <w:tcW w:w="1469" w:type="dxa"/>
          </w:tcPr>
          <w:p w14:paraId="72804000" w14:textId="77777777" w:rsidR="00C81987" w:rsidRPr="00BC0851" w:rsidRDefault="00C81987" w:rsidP="00DD211B">
            <w:pPr>
              <w:tabs>
                <w:tab w:val="decimal" w:pos="425"/>
              </w:tabs>
              <w:spacing w:before="40" w:after="40"/>
              <w:jc w:val="center"/>
              <w:rPr>
                <w:rFonts w:eastAsia="MS Mincho"/>
                <w:sz w:val="20"/>
              </w:rPr>
            </w:pPr>
            <w:r w:rsidRPr="00BC0851">
              <w:rPr>
                <w:sz w:val="20"/>
              </w:rPr>
              <w:t>5.048</w:t>
            </w:r>
          </w:p>
        </w:tc>
        <w:tc>
          <w:tcPr>
            <w:tcW w:w="1328" w:type="dxa"/>
          </w:tcPr>
          <w:p w14:paraId="3D242AB3" w14:textId="77777777" w:rsidR="00C81987" w:rsidRPr="00BC0851" w:rsidRDefault="00C81987" w:rsidP="00DD211B">
            <w:pPr>
              <w:tabs>
                <w:tab w:val="decimal" w:pos="425"/>
              </w:tabs>
              <w:spacing w:before="40" w:after="40"/>
              <w:jc w:val="center"/>
              <w:rPr>
                <w:rFonts w:eastAsia="MS Mincho"/>
                <w:sz w:val="20"/>
              </w:rPr>
            </w:pPr>
            <w:r w:rsidRPr="00BC0851">
              <w:rPr>
                <w:sz w:val="20"/>
              </w:rPr>
              <w:t>15.55</w:t>
            </w:r>
          </w:p>
        </w:tc>
        <w:tc>
          <w:tcPr>
            <w:tcW w:w="1328" w:type="dxa"/>
          </w:tcPr>
          <w:p w14:paraId="2F86E1AE" w14:textId="173E59A8"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.60</w:t>
            </w:r>
          </w:p>
        </w:tc>
        <w:tc>
          <w:tcPr>
            <w:tcW w:w="1328" w:type="dxa"/>
          </w:tcPr>
          <w:p w14:paraId="648CA314" w14:textId="77777777" w:rsidR="00C81987" w:rsidRPr="00BC0851" w:rsidRDefault="00C81987" w:rsidP="00DD211B">
            <w:pPr>
              <w:tabs>
                <w:tab w:val="decimal" w:pos="425"/>
              </w:tabs>
              <w:spacing w:before="40" w:after="40"/>
              <w:jc w:val="center"/>
              <w:rPr>
                <w:rFonts w:eastAsia="MS Mincho"/>
                <w:sz w:val="20"/>
              </w:rPr>
            </w:pPr>
            <w:r w:rsidRPr="00BC0851">
              <w:rPr>
                <w:sz w:val="20"/>
              </w:rPr>
              <w:t>5.083</w:t>
            </w:r>
          </w:p>
        </w:tc>
        <w:tc>
          <w:tcPr>
            <w:tcW w:w="1333" w:type="dxa"/>
          </w:tcPr>
          <w:p w14:paraId="0259326D" w14:textId="10CA8CE4"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.50</w:t>
            </w:r>
          </w:p>
        </w:tc>
      </w:tr>
      <w:tr w:rsidR="00BC0851" w:rsidRPr="00BC0851" w14:paraId="3EB27B04" w14:textId="77777777" w:rsidTr="00C04A23">
        <w:trPr>
          <w:cantSplit/>
          <w:jc w:val="center"/>
        </w:trPr>
        <w:tc>
          <w:tcPr>
            <w:tcW w:w="1367" w:type="dxa"/>
          </w:tcPr>
          <w:p w14:paraId="43C49300" w14:textId="77777777" w:rsidR="00C81987" w:rsidRPr="00BC0851" w:rsidRDefault="00C81987" w:rsidP="00DD211B">
            <w:pPr>
              <w:tabs>
                <w:tab w:val="decimal" w:pos="386"/>
              </w:tabs>
              <w:spacing w:before="40" w:after="40"/>
              <w:jc w:val="center"/>
              <w:rPr>
                <w:rFonts w:eastAsia="MS Mincho"/>
                <w:sz w:val="20"/>
              </w:rPr>
            </w:pPr>
            <w:r w:rsidRPr="00BC0851">
              <w:rPr>
                <w:sz w:val="20"/>
              </w:rPr>
              <w:t>448.001085</w:t>
            </w:r>
          </w:p>
        </w:tc>
        <w:tc>
          <w:tcPr>
            <w:tcW w:w="1486" w:type="dxa"/>
          </w:tcPr>
          <w:p w14:paraId="674837FF" w14:textId="77777777" w:rsidR="00C81987" w:rsidRPr="00BC0851"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10.41</w:t>
            </w:r>
          </w:p>
        </w:tc>
        <w:tc>
          <w:tcPr>
            <w:tcW w:w="1469" w:type="dxa"/>
          </w:tcPr>
          <w:p w14:paraId="58991909" w14:textId="77777777" w:rsidR="00C81987" w:rsidRPr="00BC0851" w:rsidRDefault="00C81987" w:rsidP="00DD211B">
            <w:pPr>
              <w:tabs>
                <w:tab w:val="decimal" w:pos="425"/>
              </w:tabs>
              <w:spacing w:before="40" w:after="40"/>
              <w:jc w:val="center"/>
              <w:rPr>
                <w:rFonts w:eastAsia="MS Mincho"/>
                <w:sz w:val="20"/>
              </w:rPr>
            </w:pPr>
            <w:r w:rsidRPr="00BC0851">
              <w:rPr>
                <w:sz w:val="20"/>
              </w:rPr>
              <w:t>1.405</w:t>
            </w:r>
          </w:p>
        </w:tc>
        <w:tc>
          <w:tcPr>
            <w:tcW w:w="1328" w:type="dxa"/>
          </w:tcPr>
          <w:p w14:paraId="04626197" w14:textId="77777777" w:rsidR="00C81987" w:rsidRPr="00BC0851" w:rsidRDefault="00C81987" w:rsidP="00DD211B">
            <w:pPr>
              <w:tabs>
                <w:tab w:val="decimal" w:pos="425"/>
              </w:tabs>
              <w:spacing w:before="40" w:after="40"/>
              <w:jc w:val="center"/>
              <w:rPr>
                <w:rFonts w:eastAsia="MS Mincho"/>
                <w:sz w:val="20"/>
              </w:rPr>
            </w:pPr>
            <w:r w:rsidRPr="00BC0851">
              <w:rPr>
                <w:sz w:val="20"/>
              </w:rPr>
              <w:t>25.64</w:t>
            </w:r>
          </w:p>
        </w:tc>
        <w:tc>
          <w:tcPr>
            <w:tcW w:w="1328" w:type="dxa"/>
          </w:tcPr>
          <w:p w14:paraId="4D467FDF" w14:textId="4E02344F"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.66</w:t>
            </w:r>
          </w:p>
        </w:tc>
        <w:tc>
          <w:tcPr>
            <w:tcW w:w="1328" w:type="dxa"/>
          </w:tcPr>
          <w:p w14:paraId="24A479B0" w14:textId="77777777" w:rsidR="00C81987" w:rsidRPr="00BC0851" w:rsidRDefault="00C81987" w:rsidP="00DD211B">
            <w:pPr>
              <w:tabs>
                <w:tab w:val="decimal" w:pos="425"/>
              </w:tabs>
              <w:spacing w:before="40" w:after="40"/>
              <w:jc w:val="center"/>
              <w:rPr>
                <w:rFonts w:eastAsia="MS Mincho"/>
                <w:sz w:val="20"/>
              </w:rPr>
            </w:pPr>
            <w:r w:rsidRPr="00BC0851">
              <w:rPr>
                <w:sz w:val="20"/>
              </w:rPr>
              <w:t>5.028</w:t>
            </w:r>
          </w:p>
        </w:tc>
        <w:tc>
          <w:tcPr>
            <w:tcW w:w="1333" w:type="dxa"/>
          </w:tcPr>
          <w:p w14:paraId="54DD0916" w14:textId="458BD1FB"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.67</w:t>
            </w:r>
          </w:p>
        </w:tc>
      </w:tr>
      <w:tr w:rsidR="00BC0851" w:rsidRPr="00BC0851" w14:paraId="405F647E" w14:textId="77777777" w:rsidTr="00C04A23">
        <w:trPr>
          <w:cantSplit/>
          <w:jc w:val="center"/>
        </w:trPr>
        <w:tc>
          <w:tcPr>
            <w:tcW w:w="1367" w:type="dxa"/>
          </w:tcPr>
          <w:p w14:paraId="6026231D" w14:textId="77777777" w:rsidR="00C81987" w:rsidRPr="00BC0851" w:rsidRDefault="00C81987" w:rsidP="00DD211B">
            <w:pPr>
              <w:tabs>
                <w:tab w:val="decimal" w:pos="386"/>
              </w:tabs>
              <w:spacing w:before="40" w:after="40"/>
              <w:jc w:val="center"/>
              <w:rPr>
                <w:rFonts w:eastAsia="MS Mincho"/>
                <w:sz w:val="20"/>
              </w:rPr>
            </w:pPr>
            <w:r w:rsidRPr="00BC0851">
              <w:rPr>
                <w:sz w:val="20"/>
              </w:rPr>
              <w:t>470.888999</w:t>
            </w:r>
          </w:p>
        </w:tc>
        <w:tc>
          <w:tcPr>
            <w:tcW w:w="1486" w:type="dxa"/>
          </w:tcPr>
          <w:p w14:paraId="321E077F" w14:textId="456049EB"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.3254</w:t>
            </w:r>
          </w:p>
        </w:tc>
        <w:tc>
          <w:tcPr>
            <w:tcW w:w="1469" w:type="dxa"/>
          </w:tcPr>
          <w:p w14:paraId="4512658F" w14:textId="77777777" w:rsidR="00C81987" w:rsidRPr="00BC0851" w:rsidRDefault="00C81987" w:rsidP="00DD211B">
            <w:pPr>
              <w:tabs>
                <w:tab w:val="decimal" w:pos="425"/>
              </w:tabs>
              <w:spacing w:before="40" w:after="40"/>
              <w:jc w:val="center"/>
              <w:rPr>
                <w:rFonts w:eastAsia="MS Mincho"/>
                <w:sz w:val="20"/>
              </w:rPr>
            </w:pPr>
            <w:r w:rsidRPr="00BC0851">
              <w:rPr>
                <w:sz w:val="20"/>
              </w:rPr>
              <w:t>3.597</w:t>
            </w:r>
          </w:p>
        </w:tc>
        <w:tc>
          <w:tcPr>
            <w:tcW w:w="1328" w:type="dxa"/>
          </w:tcPr>
          <w:p w14:paraId="6DCEF14B" w14:textId="77777777" w:rsidR="00C81987" w:rsidRPr="00BC0851" w:rsidRDefault="00C81987" w:rsidP="00DD211B">
            <w:pPr>
              <w:tabs>
                <w:tab w:val="decimal" w:pos="425"/>
              </w:tabs>
              <w:spacing w:before="40" w:after="40"/>
              <w:jc w:val="center"/>
              <w:rPr>
                <w:rFonts w:eastAsia="MS Mincho"/>
                <w:sz w:val="20"/>
              </w:rPr>
            </w:pPr>
            <w:r w:rsidRPr="00BC0851">
              <w:rPr>
                <w:sz w:val="20"/>
              </w:rPr>
              <w:t>21.34</w:t>
            </w:r>
          </w:p>
        </w:tc>
        <w:tc>
          <w:tcPr>
            <w:tcW w:w="1328" w:type="dxa"/>
          </w:tcPr>
          <w:p w14:paraId="370BBBFD" w14:textId="459D8FF8"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.66</w:t>
            </w:r>
          </w:p>
        </w:tc>
        <w:tc>
          <w:tcPr>
            <w:tcW w:w="1328" w:type="dxa"/>
          </w:tcPr>
          <w:p w14:paraId="5837A88F" w14:textId="77777777" w:rsidR="00C81987" w:rsidRPr="00BC0851" w:rsidRDefault="00C81987" w:rsidP="00DD211B">
            <w:pPr>
              <w:tabs>
                <w:tab w:val="decimal" w:pos="425"/>
              </w:tabs>
              <w:spacing w:before="40" w:after="40"/>
              <w:jc w:val="center"/>
              <w:rPr>
                <w:rFonts w:eastAsia="MS Mincho"/>
                <w:sz w:val="20"/>
              </w:rPr>
            </w:pPr>
            <w:r w:rsidRPr="00BC0851">
              <w:rPr>
                <w:sz w:val="20"/>
              </w:rPr>
              <w:t>4.506</w:t>
            </w:r>
          </w:p>
        </w:tc>
        <w:tc>
          <w:tcPr>
            <w:tcW w:w="1333" w:type="dxa"/>
          </w:tcPr>
          <w:p w14:paraId="6A4A5302" w14:textId="48D4CA6D"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.65</w:t>
            </w:r>
          </w:p>
        </w:tc>
      </w:tr>
      <w:tr w:rsidR="00BC0851" w:rsidRPr="00BC0851" w14:paraId="78E092C0" w14:textId="77777777" w:rsidTr="00C04A23">
        <w:trPr>
          <w:cantSplit/>
          <w:jc w:val="center"/>
        </w:trPr>
        <w:tc>
          <w:tcPr>
            <w:tcW w:w="1367" w:type="dxa"/>
          </w:tcPr>
          <w:p w14:paraId="269F1DC7" w14:textId="77777777" w:rsidR="00C81987" w:rsidRPr="00BC0851" w:rsidRDefault="00C81987" w:rsidP="00DD211B">
            <w:pPr>
              <w:tabs>
                <w:tab w:val="decimal" w:pos="386"/>
              </w:tabs>
              <w:spacing w:before="40" w:after="40"/>
              <w:jc w:val="center"/>
              <w:rPr>
                <w:rFonts w:eastAsia="MS Mincho"/>
                <w:sz w:val="20"/>
              </w:rPr>
            </w:pPr>
            <w:r w:rsidRPr="00BC0851">
              <w:rPr>
                <w:sz w:val="20"/>
              </w:rPr>
              <w:t>474.689092</w:t>
            </w:r>
          </w:p>
        </w:tc>
        <w:tc>
          <w:tcPr>
            <w:tcW w:w="1486" w:type="dxa"/>
          </w:tcPr>
          <w:p w14:paraId="41461344" w14:textId="77777777" w:rsidR="00C81987" w:rsidRPr="00BC0851"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1.260</w:t>
            </w:r>
          </w:p>
        </w:tc>
        <w:tc>
          <w:tcPr>
            <w:tcW w:w="1469" w:type="dxa"/>
          </w:tcPr>
          <w:p w14:paraId="385DE57B" w14:textId="77777777" w:rsidR="00C81987" w:rsidRPr="00BC0851" w:rsidRDefault="00C81987" w:rsidP="00DD211B">
            <w:pPr>
              <w:tabs>
                <w:tab w:val="decimal" w:pos="425"/>
              </w:tabs>
              <w:spacing w:before="40" w:after="40"/>
              <w:jc w:val="center"/>
              <w:rPr>
                <w:rFonts w:eastAsia="MS Mincho"/>
                <w:sz w:val="20"/>
              </w:rPr>
            </w:pPr>
            <w:r w:rsidRPr="00BC0851">
              <w:rPr>
                <w:sz w:val="20"/>
              </w:rPr>
              <w:t>2.379</w:t>
            </w:r>
          </w:p>
        </w:tc>
        <w:tc>
          <w:tcPr>
            <w:tcW w:w="1328" w:type="dxa"/>
          </w:tcPr>
          <w:p w14:paraId="053967FE" w14:textId="77777777" w:rsidR="00C81987" w:rsidRPr="00BC0851" w:rsidRDefault="00C81987" w:rsidP="00DD211B">
            <w:pPr>
              <w:tabs>
                <w:tab w:val="decimal" w:pos="425"/>
              </w:tabs>
              <w:spacing w:before="40" w:after="40"/>
              <w:jc w:val="center"/>
              <w:rPr>
                <w:rFonts w:eastAsia="MS Mincho"/>
                <w:sz w:val="20"/>
              </w:rPr>
            </w:pPr>
            <w:r w:rsidRPr="00BC0851">
              <w:rPr>
                <w:sz w:val="20"/>
              </w:rPr>
              <w:t>23.20</w:t>
            </w:r>
          </w:p>
        </w:tc>
        <w:tc>
          <w:tcPr>
            <w:tcW w:w="1328" w:type="dxa"/>
          </w:tcPr>
          <w:p w14:paraId="0657399E" w14:textId="48A8EBB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.65</w:t>
            </w:r>
          </w:p>
        </w:tc>
        <w:tc>
          <w:tcPr>
            <w:tcW w:w="1328" w:type="dxa"/>
          </w:tcPr>
          <w:p w14:paraId="5B4A1AAB" w14:textId="77777777" w:rsidR="00C81987" w:rsidRPr="00BC0851" w:rsidRDefault="00C81987" w:rsidP="00DD211B">
            <w:pPr>
              <w:tabs>
                <w:tab w:val="decimal" w:pos="425"/>
              </w:tabs>
              <w:spacing w:before="40" w:after="40"/>
              <w:jc w:val="center"/>
              <w:rPr>
                <w:rFonts w:eastAsia="MS Mincho"/>
                <w:sz w:val="20"/>
              </w:rPr>
            </w:pPr>
            <w:r w:rsidRPr="00BC0851">
              <w:rPr>
                <w:sz w:val="20"/>
              </w:rPr>
              <w:t>4.804</w:t>
            </w:r>
          </w:p>
        </w:tc>
        <w:tc>
          <w:tcPr>
            <w:tcW w:w="1333" w:type="dxa"/>
          </w:tcPr>
          <w:p w14:paraId="44EDFBC5" w14:textId="225242AE"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.64</w:t>
            </w:r>
          </w:p>
        </w:tc>
      </w:tr>
      <w:tr w:rsidR="00BC0851" w:rsidRPr="00BC0851" w14:paraId="0AA0241C" w14:textId="77777777" w:rsidTr="00C04A23">
        <w:trPr>
          <w:cantSplit/>
          <w:jc w:val="center"/>
        </w:trPr>
        <w:tc>
          <w:tcPr>
            <w:tcW w:w="1367" w:type="dxa"/>
          </w:tcPr>
          <w:p w14:paraId="5A6AB5F3" w14:textId="77777777" w:rsidR="00C81987" w:rsidRPr="00BC0851" w:rsidRDefault="00C81987" w:rsidP="00DD211B">
            <w:pPr>
              <w:tabs>
                <w:tab w:val="decimal" w:pos="386"/>
              </w:tabs>
              <w:spacing w:before="40" w:after="40"/>
              <w:jc w:val="center"/>
              <w:rPr>
                <w:rFonts w:eastAsia="MS Mincho"/>
                <w:sz w:val="20"/>
              </w:rPr>
            </w:pPr>
            <w:r w:rsidRPr="00BC0851">
              <w:rPr>
                <w:sz w:val="20"/>
              </w:rPr>
              <w:t>488.490108</w:t>
            </w:r>
          </w:p>
        </w:tc>
        <w:tc>
          <w:tcPr>
            <w:tcW w:w="1486" w:type="dxa"/>
          </w:tcPr>
          <w:p w14:paraId="4AD32230" w14:textId="1A00898D"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.2529</w:t>
            </w:r>
          </w:p>
        </w:tc>
        <w:tc>
          <w:tcPr>
            <w:tcW w:w="1469" w:type="dxa"/>
          </w:tcPr>
          <w:p w14:paraId="20D36F65" w14:textId="77777777" w:rsidR="00C81987" w:rsidRPr="00BC0851" w:rsidRDefault="00C81987" w:rsidP="00DD211B">
            <w:pPr>
              <w:tabs>
                <w:tab w:val="decimal" w:pos="425"/>
              </w:tabs>
              <w:spacing w:before="40" w:after="40"/>
              <w:jc w:val="center"/>
              <w:rPr>
                <w:rFonts w:eastAsia="MS Mincho"/>
                <w:sz w:val="20"/>
              </w:rPr>
            </w:pPr>
            <w:r w:rsidRPr="00BC0851">
              <w:rPr>
                <w:sz w:val="20"/>
              </w:rPr>
              <w:t>2.852</w:t>
            </w:r>
          </w:p>
        </w:tc>
        <w:tc>
          <w:tcPr>
            <w:tcW w:w="1328" w:type="dxa"/>
          </w:tcPr>
          <w:p w14:paraId="6A653501" w14:textId="77777777" w:rsidR="00C81987" w:rsidRPr="00BC0851" w:rsidRDefault="00C81987" w:rsidP="00DD211B">
            <w:pPr>
              <w:tabs>
                <w:tab w:val="decimal" w:pos="425"/>
              </w:tabs>
              <w:spacing w:before="40" w:after="40"/>
              <w:jc w:val="center"/>
              <w:rPr>
                <w:rFonts w:eastAsia="MS Mincho"/>
                <w:sz w:val="20"/>
              </w:rPr>
            </w:pPr>
            <w:r w:rsidRPr="00BC0851">
              <w:rPr>
                <w:sz w:val="20"/>
              </w:rPr>
              <w:t>25.86</w:t>
            </w:r>
          </w:p>
        </w:tc>
        <w:tc>
          <w:tcPr>
            <w:tcW w:w="1328" w:type="dxa"/>
          </w:tcPr>
          <w:p w14:paraId="47AF53DC" w14:textId="1366D3E6"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.69</w:t>
            </w:r>
          </w:p>
        </w:tc>
        <w:tc>
          <w:tcPr>
            <w:tcW w:w="1328" w:type="dxa"/>
          </w:tcPr>
          <w:p w14:paraId="2C30F95D" w14:textId="77777777" w:rsidR="00C81987" w:rsidRPr="00BC0851" w:rsidRDefault="00C81987" w:rsidP="00DD211B">
            <w:pPr>
              <w:tabs>
                <w:tab w:val="decimal" w:pos="425"/>
              </w:tabs>
              <w:spacing w:before="40" w:after="40"/>
              <w:jc w:val="center"/>
              <w:rPr>
                <w:rFonts w:eastAsia="MS Mincho"/>
                <w:sz w:val="20"/>
              </w:rPr>
            </w:pPr>
            <w:r w:rsidRPr="00BC0851">
              <w:rPr>
                <w:sz w:val="20"/>
              </w:rPr>
              <w:t>5.201</w:t>
            </w:r>
          </w:p>
        </w:tc>
        <w:tc>
          <w:tcPr>
            <w:tcW w:w="1333" w:type="dxa"/>
          </w:tcPr>
          <w:p w14:paraId="6DDB2179" w14:textId="3B2C01EA"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.72</w:t>
            </w:r>
          </w:p>
        </w:tc>
      </w:tr>
      <w:tr w:rsidR="00BC0851" w:rsidRPr="00BC0851" w14:paraId="164CE0CB" w14:textId="77777777" w:rsidTr="00C04A23">
        <w:trPr>
          <w:cantSplit/>
          <w:jc w:val="center"/>
        </w:trPr>
        <w:tc>
          <w:tcPr>
            <w:tcW w:w="1367" w:type="dxa"/>
          </w:tcPr>
          <w:p w14:paraId="3C95F11B" w14:textId="77777777" w:rsidR="00C81987" w:rsidRPr="00BC0851" w:rsidRDefault="00C81987" w:rsidP="00DD211B">
            <w:pPr>
              <w:tabs>
                <w:tab w:val="decimal" w:pos="386"/>
              </w:tabs>
              <w:spacing w:before="40" w:after="40"/>
              <w:jc w:val="center"/>
              <w:rPr>
                <w:rFonts w:eastAsia="MS Mincho"/>
                <w:sz w:val="20"/>
              </w:rPr>
            </w:pPr>
            <w:r w:rsidRPr="00BC0851">
              <w:rPr>
                <w:sz w:val="20"/>
              </w:rPr>
              <w:t>503.568532</w:t>
            </w:r>
          </w:p>
        </w:tc>
        <w:tc>
          <w:tcPr>
            <w:tcW w:w="1486" w:type="dxa"/>
          </w:tcPr>
          <w:p w14:paraId="5F4F75B8" w14:textId="21A99D26"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.0372</w:t>
            </w:r>
          </w:p>
        </w:tc>
        <w:tc>
          <w:tcPr>
            <w:tcW w:w="1469" w:type="dxa"/>
          </w:tcPr>
          <w:p w14:paraId="0663F6AE" w14:textId="77777777" w:rsidR="00C81987" w:rsidRPr="00BC0851" w:rsidRDefault="00C81987" w:rsidP="00DD211B">
            <w:pPr>
              <w:tabs>
                <w:tab w:val="decimal" w:pos="425"/>
              </w:tabs>
              <w:spacing w:before="40" w:after="40"/>
              <w:jc w:val="center"/>
              <w:rPr>
                <w:rFonts w:eastAsia="MS Mincho"/>
                <w:sz w:val="20"/>
              </w:rPr>
            </w:pPr>
            <w:r w:rsidRPr="00BC0851">
              <w:rPr>
                <w:sz w:val="20"/>
              </w:rPr>
              <w:t>6.731</w:t>
            </w:r>
          </w:p>
        </w:tc>
        <w:tc>
          <w:tcPr>
            <w:tcW w:w="1328" w:type="dxa"/>
          </w:tcPr>
          <w:p w14:paraId="43FB14BA" w14:textId="77777777" w:rsidR="00C81987" w:rsidRPr="00BC0851" w:rsidRDefault="00C81987" w:rsidP="00DD211B">
            <w:pPr>
              <w:tabs>
                <w:tab w:val="decimal" w:pos="425"/>
              </w:tabs>
              <w:spacing w:before="40" w:after="40"/>
              <w:jc w:val="center"/>
              <w:rPr>
                <w:rFonts w:eastAsia="MS Mincho"/>
                <w:sz w:val="20"/>
              </w:rPr>
            </w:pPr>
            <w:r w:rsidRPr="00BC0851">
              <w:rPr>
                <w:sz w:val="20"/>
              </w:rPr>
              <w:t>16.12</w:t>
            </w:r>
          </w:p>
        </w:tc>
        <w:tc>
          <w:tcPr>
            <w:tcW w:w="1328" w:type="dxa"/>
          </w:tcPr>
          <w:p w14:paraId="12570129" w14:textId="6ADBD5ED"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.61</w:t>
            </w:r>
          </w:p>
        </w:tc>
        <w:tc>
          <w:tcPr>
            <w:tcW w:w="1328" w:type="dxa"/>
          </w:tcPr>
          <w:p w14:paraId="2ED4305A" w14:textId="77777777" w:rsidR="00C81987" w:rsidRPr="00BC0851" w:rsidRDefault="00C81987" w:rsidP="00DD211B">
            <w:pPr>
              <w:tabs>
                <w:tab w:val="decimal" w:pos="425"/>
              </w:tabs>
              <w:spacing w:before="40" w:after="40"/>
              <w:jc w:val="center"/>
              <w:rPr>
                <w:rFonts w:eastAsia="MS Mincho"/>
                <w:sz w:val="20"/>
              </w:rPr>
            </w:pPr>
            <w:r w:rsidRPr="00BC0851">
              <w:rPr>
                <w:sz w:val="20"/>
              </w:rPr>
              <w:t>3.980</w:t>
            </w:r>
          </w:p>
        </w:tc>
        <w:tc>
          <w:tcPr>
            <w:tcW w:w="1333" w:type="dxa"/>
          </w:tcPr>
          <w:p w14:paraId="1D4FB7DA" w14:textId="03AA6687"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.43</w:t>
            </w:r>
          </w:p>
        </w:tc>
      </w:tr>
      <w:tr w:rsidR="00BC0851" w:rsidRPr="00BC0851" w14:paraId="15C1ECB2" w14:textId="77777777" w:rsidTr="00C04A23">
        <w:trPr>
          <w:cantSplit/>
          <w:jc w:val="center"/>
        </w:trPr>
        <w:tc>
          <w:tcPr>
            <w:tcW w:w="1367" w:type="dxa"/>
          </w:tcPr>
          <w:p w14:paraId="1E5880DF" w14:textId="77777777" w:rsidR="00C81987" w:rsidRPr="00BC0851" w:rsidRDefault="00C81987" w:rsidP="00DD211B">
            <w:pPr>
              <w:tabs>
                <w:tab w:val="decimal" w:pos="386"/>
              </w:tabs>
              <w:spacing w:before="40" w:after="40"/>
              <w:jc w:val="center"/>
              <w:rPr>
                <w:rFonts w:eastAsia="MS Mincho"/>
                <w:sz w:val="20"/>
              </w:rPr>
            </w:pPr>
            <w:r w:rsidRPr="00BC0851">
              <w:rPr>
                <w:sz w:val="20"/>
              </w:rPr>
              <w:t>504.482692</w:t>
            </w:r>
          </w:p>
        </w:tc>
        <w:tc>
          <w:tcPr>
            <w:tcW w:w="1486" w:type="dxa"/>
          </w:tcPr>
          <w:p w14:paraId="4454BC89" w14:textId="4F629B38"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.0124</w:t>
            </w:r>
          </w:p>
        </w:tc>
        <w:tc>
          <w:tcPr>
            <w:tcW w:w="1469" w:type="dxa"/>
          </w:tcPr>
          <w:p w14:paraId="01D19F3A" w14:textId="77777777" w:rsidR="00C81987" w:rsidRPr="00BC0851" w:rsidRDefault="00C81987" w:rsidP="00DD211B">
            <w:pPr>
              <w:tabs>
                <w:tab w:val="decimal" w:pos="425"/>
              </w:tabs>
              <w:spacing w:before="40" w:after="40"/>
              <w:jc w:val="center"/>
              <w:rPr>
                <w:rFonts w:eastAsia="MS Mincho"/>
                <w:sz w:val="20"/>
              </w:rPr>
            </w:pPr>
            <w:r w:rsidRPr="00BC0851">
              <w:rPr>
                <w:sz w:val="20"/>
              </w:rPr>
              <w:t>6.731</w:t>
            </w:r>
          </w:p>
        </w:tc>
        <w:tc>
          <w:tcPr>
            <w:tcW w:w="1328" w:type="dxa"/>
          </w:tcPr>
          <w:p w14:paraId="61D6242C" w14:textId="77777777" w:rsidR="00C81987" w:rsidRPr="00BC0851" w:rsidRDefault="00C81987" w:rsidP="00DD211B">
            <w:pPr>
              <w:tabs>
                <w:tab w:val="decimal" w:pos="425"/>
              </w:tabs>
              <w:spacing w:before="40" w:after="40"/>
              <w:jc w:val="center"/>
              <w:rPr>
                <w:rFonts w:eastAsia="MS Mincho"/>
                <w:sz w:val="20"/>
              </w:rPr>
            </w:pPr>
            <w:r w:rsidRPr="00BC0851">
              <w:rPr>
                <w:sz w:val="20"/>
              </w:rPr>
              <w:t>16.12</w:t>
            </w:r>
          </w:p>
        </w:tc>
        <w:tc>
          <w:tcPr>
            <w:tcW w:w="1328" w:type="dxa"/>
          </w:tcPr>
          <w:p w14:paraId="6F369D5A" w14:textId="0EAAC7DB"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.61</w:t>
            </w:r>
          </w:p>
        </w:tc>
        <w:tc>
          <w:tcPr>
            <w:tcW w:w="1328" w:type="dxa"/>
          </w:tcPr>
          <w:p w14:paraId="1D3F6FB9" w14:textId="77777777" w:rsidR="00C81987" w:rsidRPr="00BC0851" w:rsidRDefault="00C81987" w:rsidP="00DD211B">
            <w:pPr>
              <w:tabs>
                <w:tab w:val="decimal" w:pos="425"/>
              </w:tabs>
              <w:spacing w:before="40" w:after="40"/>
              <w:jc w:val="center"/>
              <w:rPr>
                <w:rFonts w:eastAsia="MS Mincho"/>
                <w:sz w:val="20"/>
              </w:rPr>
            </w:pPr>
            <w:r w:rsidRPr="00BC0851">
              <w:rPr>
                <w:sz w:val="20"/>
              </w:rPr>
              <w:t>4.010</w:t>
            </w:r>
          </w:p>
        </w:tc>
        <w:tc>
          <w:tcPr>
            <w:tcW w:w="1333" w:type="dxa"/>
          </w:tcPr>
          <w:p w14:paraId="25ADC095" w14:textId="60B10F72"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.45</w:t>
            </w:r>
          </w:p>
        </w:tc>
      </w:tr>
      <w:tr w:rsidR="00BC0851" w:rsidRPr="00BC0851" w14:paraId="511DD4B8" w14:textId="77777777" w:rsidTr="00C04A23">
        <w:trPr>
          <w:cantSplit/>
          <w:jc w:val="center"/>
        </w:trPr>
        <w:tc>
          <w:tcPr>
            <w:tcW w:w="1367" w:type="dxa"/>
          </w:tcPr>
          <w:p w14:paraId="4BA236F7" w14:textId="77777777" w:rsidR="00C81987" w:rsidRPr="00BC0851" w:rsidRDefault="00C81987" w:rsidP="00DD211B">
            <w:pPr>
              <w:tabs>
                <w:tab w:val="decimal" w:pos="386"/>
              </w:tabs>
              <w:spacing w:before="40" w:after="40"/>
              <w:jc w:val="center"/>
              <w:rPr>
                <w:rFonts w:eastAsia="MS Mincho"/>
                <w:sz w:val="20"/>
              </w:rPr>
            </w:pPr>
            <w:r w:rsidRPr="00BC0851">
              <w:rPr>
                <w:sz w:val="20"/>
              </w:rPr>
              <w:t>547.676440</w:t>
            </w:r>
          </w:p>
        </w:tc>
        <w:tc>
          <w:tcPr>
            <w:tcW w:w="1486" w:type="dxa"/>
          </w:tcPr>
          <w:p w14:paraId="29237474" w14:textId="14E9A217"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.9785</w:t>
            </w:r>
          </w:p>
        </w:tc>
        <w:tc>
          <w:tcPr>
            <w:tcW w:w="1469" w:type="dxa"/>
          </w:tcPr>
          <w:p w14:paraId="50374DFF" w14:textId="62452BF9"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.158</w:t>
            </w:r>
          </w:p>
        </w:tc>
        <w:tc>
          <w:tcPr>
            <w:tcW w:w="1328" w:type="dxa"/>
          </w:tcPr>
          <w:p w14:paraId="74B810E4" w14:textId="77777777" w:rsidR="00C81987" w:rsidRPr="00BC0851" w:rsidRDefault="00C81987" w:rsidP="00DD211B">
            <w:pPr>
              <w:tabs>
                <w:tab w:val="decimal" w:pos="425"/>
              </w:tabs>
              <w:spacing w:before="40" w:after="40"/>
              <w:jc w:val="center"/>
              <w:rPr>
                <w:rFonts w:eastAsia="MS Mincho"/>
                <w:sz w:val="20"/>
              </w:rPr>
            </w:pPr>
            <w:r w:rsidRPr="00BC0851">
              <w:rPr>
                <w:sz w:val="20"/>
              </w:rPr>
              <w:t>26.00</w:t>
            </w:r>
          </w:p>
        </w:tc>
        <w:tc>
          <w:tcPr>
            <w:tcW w:w="1328" w:type="dxa"/>
          </w:tcPr>
          <w:p w14:paraId="546CF230" w14:textId="48C1DF9F"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729402E9" w14:textId="77777777" w:rsidR="00C81987" w:rsidRPr="00BC0851" w:rsidRDefault="00C81987" w:rsidP="00DD211B">
            <w:pPr>
              <w:tabs>
                <w:tab w:val="decimal" w:pos="425"/>
              </w:tabs>
              <w:spacing w:before="40" w:after="40"/>
              <w:jc w:val="center"/>
              <w:rPr>
                <w:rFonts w:eastAsia="MS Mincho"/>
                <w:sz w:val="20"/>
              </w:rPr>
            </w:pPr>
            <w:r w:rsidRPr="00BC0851">
              <w:rPr>
                <w:sz w:val="20"/>
              </w:rPr>
              <w:t>4.500</w:t>
            </w:r>
          </w:p>
        </w:tc>
        <w:tc>
          <w:tcPr>
            <w:tcW w:w="1333" w:type="dxa"/>
          </w:tcPr>
          <w:p w14:paraId="33409EEE" w14:textId="77777777" w:rsidR="00C81987" w:rsidRPr="00BC0851" w:rsidRDefault="00C81987" w:rsidP="00DD211B">
            <w:pPr>
              <w:tabs>
                <w:tab w:val="decimal" w:pos="425"/>
              </w:tabs>
              <w:spacing w:before="40" w:after="40"/>
              <w:jc w:val="center"/>
              <w:rPr>
                <w:rFonts w:eastAsia="MS Mincho"/>
                <w:sz w:val="20"/>
              </w:rPr>
            </w:pPr>
            <w:r w:rsidRPr="00BC0851">
              <w:rPr>
                <w:sz w:val="20"/>
              </w:rPr>
              <w:t>1.00</w:t>
            </w:r>
          </w:p>
        </w:tc>
      </w:tr>
      <w:tr w:rsidR="00BC0851" w:rsidRPr="00BC0851" w14:paraId="04EF489C" w14:textId="77777777" w:rsidTr="00C04A23">
        <w:trPr>
          <w:cantSplit/>
          <w:jc w:val="center"/>
        </w:trPr>
        <w:tc>
          <w:tcPr>
            <w:tcW w:w="1367" w:type="dxa"/>
          </w:tcPr>
          <w:p w14:paraId="007682E5" w14:textId="77777777" w:rsidR="00C81987" w:rsidRPr="00BC0851" w:rsidRDefault="00C81987" w:rsidP="00DD211B">
            <w:pPr>
              <w:tabs>
                <w:tab w:val="decimal" w:pos="386"/>
              </w:tabs>
              <w:spacing w:before="40" w:after="40"/>
              <w:jc w:val="center"/>
              <w:rPr>
                <w:rFonts w:eastAsia="MS Mincho"/>
                <w:sz w:val="20"/>
              </w:rPr>
            </w:pPr>
            <w:r w:rsidRPr="00BC0851">
              <w:rPr>
                <w:sz w:val="20"/>
              </w:rPr>
              <w:t>552.020960</w:t>
            </w:r>
          </w:p>
        </w:tc>
        <w:tc>
          <w:tcPr>
            <w:tcW w:w="1486" w:type="dxa"/>
          </w:tcPr>
          <w:p w14:paraId="5D883BD2" w14:textId="61FC11AA"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.1840</w:t>
            </w:r>
          </w:p>
        </w:tc>
        <w:tc>
          <w:tcPr>
            <w:tcW w:w="1469" w:type="dxa"/>
          </w:tcPr>
          <w:p w14:paraId="4E6BBCB5" w14:textId="0B8401C9"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.158</w:t>
            </w:r>
          </w:p>
        </w:tc>
        <w:tc>
          <w:tcPr>
            <w:tcW w:w="1328" w:type="dxa"/>
          </w:tcPr>
          <w:p w14:paraId="163353C2" w14:textId="77777777" w:rsidR="00C81987" w:rsidRPr="00BC0851" w:rsidRDefault="00C81987" w:rsidP="00DD211B">
            <w:pPr>
              <w:tabs>
                <w:tab w:val="decimal" w:pos="425"/>
              </w:tabs>
              <w:spacing w:before="40" w:after="40"/>
              <w:jc w:val="center"/>
              <w:rPr>
                <w:rFonts w:eastAsia="MS Mincho"/>
                <w:sz w:val="20"/>
              </w:rPr>
            </w:pPr>
            <w:r w:rsidRPr="00BC0851">
              <w:rPr>
                <w:sz w:val="20"/>
              </w:rPr>
              <w:t>26.00</w:t>
            </w:r>
          </w:p>
        </w:tc>
        <w:tc>
          <w:tcPr>
            <w:tcW w:w="1328" w:type="dxa"/>
          </w:tcPr>
          <w:p w14:paraId="4A20F173" w14:textId="50ACA00A"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6CDB968D" w14:textId="77777777" w:rsidR="00C81987" w:rsidRPr="00BC0851" w:rsidRDefault="00C81987" w:rsidP="00DD211B">
            <w:pPr>
              <w:tabs>
                <w:tab w:val="decimal" w:pos="425"/>
              </w:tabs>
              <w:spacing w:before="40" w:after="40"/>
              <w:jc w:val="center"/>
              <w:rPr>
                <w:rFonts w:eastAsia="MS Mincho"/>
                <w:sz w:val="20"/>
              </w:rPr>
            </w:pPr>
            <w:r w:rsidRPr="00BC0851">
              <w:rPr>
                <w:sz w:val="20"/>
              </w:rPr>
              <w:t>4.500</w:t>
            </w:r>
          </w:p>
        </w:tc>
        <w:tc>
          <w:tcPr>
            <w:tcW w:w="1333" w:type="dxa"/>
          </w:tcPr>
          <w:p w14:paraId="3F2B8DE4" w14:textId="77777777" w:rsidR="00C81987" w:rsidRPr="00BC0851" w:rsidRDefault="00C81987" w:rsidP="00DD211B">
            <w:pPr>
              <w:tabs>
                <w:tab w:val="decimal" w:pos="425"/>
              </w:tabs>
              <w:spacing w:before="40" w:after="40"/>
              <w:jc w:val="center"/>
              <w:rPr>
                <w:rFonts w:eastAsia="MS Mincho"/>
                <w:sz w:val="20"/>
              </w:rPr>
            </w:pPr>
            <w:r w:rsidRPr="00BC0851">
              <w:rPr>
                <w:sz w:val="20"/>
              </w:rPr>
              <w:t>1.00</w:t>
            </w:r>
          </w:p>
        </w:tc>
      </w:tr>
      <w:tr w:rsidR="00BC0851" w:rsidRPr="00BC0851" w14:paraId="6EF6E373" w14:textId="77777777" w:rsidTr="00C04A23">
        <w:trPr>
          <w:cantSplit/>
          <w:jc w:val="center"/>
        </w:trPr>
        <w:tc>
          <w:tcPr>
            <w:tcW w:w="1367" w:type="dxa"/>
          </w:tcPr>
          <w:p w14:paraId="6AC147E9" w14:textId="77777777" w:rsidR="00C81987" w:rsidRPr="00BC0851" w:rsidRDefault="00C81987" w:rsidP="00DD211B">
            <w:pPr>
              <w:tabs>
                <w:tab w:val="decimal" w:pos="386"/>
              </w:tabs>
              <w:spacing w:before="40" w:after="40"/>
              <w:jc w:val="center"/>
              <w:rPr>
                <w:rFonts w:eastAsia="MS Mincho"/>
                <w:sz w:val="20"/>
              </w:rPr>
            </w:pPr>
            <w:r w:rsidRPr="00BC0851">
              <w:rPr>
                <w:sz w:val="20"/>
              </w:rPr>
              <w:t>556.935985</w:t>
            </w:r>
          </w:p>
        </w:tc>
        <w:tc>
          <w:tcPr>
            <w:tcW w:w="1486" w:type="dxa"/>
          </w:tcPr>
          <w:p w14:paraId="13F09B2D" w14:textId="77777777" w:rsidR="00C81987" w:rsidRPr="00BC0851"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497.0</w:t>
            </w:r>
          </w:p>
        </w:tc>
        <w:tc>
          <w:tcPr>
            <w:tcW w:w="1469" w:type="dxa"/>
          </w:tcPr>
          <w:p w14:paraId="107DC58C" w14:textId="417DA086"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.159</w:t>
            </w:r>
          </w:p>
        </w:tc>
        <w:tc>
          <w:tcPr>
            <w:tcW w:w="1328" w:type="dxa"/>
          </w:tcPr>
          <w:p w14:paraId="4410482D" w14:textId="77777777" w:rsidR="00C81987" w:rsidRPr="00BC0851" w:rsidRDefault="00C81987" w:rsidP="00DD211B">
            <w:pPr>
              <w:tabs>
                <w:tab w:val="decimal" w:pos="425"/>
              </w:tabs>
              <w:spacing w:before="40" w:after="40"/>
              <w:jc w:val="center"/>
              <w:rPr>
                <w:rFonts w:eastAsia="MS Mincho"/>
                <w:sz w:val="20"/>
              </w:rPr>
            </w:pPr>
            <w:r w:rsidRPr="00BC0851">
              <w:rPr>
                <w:sz w:val="20"/>
              </w:rPr>
              <w:t>30.86</w:t>
            </w:r>
          </w:p>
        </w:tc>
        <w:tc>
          <w:tcPr>
            <w:tcW w:w="1328" w:type="dxa"/>
          </w:tcPr>
          <w:p w14:paraId="3FADC8A7" w14:textId="09849234"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.69</w:t>
            </w:r>
          </w:p>
        </w:tc>
        <w:tc>
          <w:tcPr>
            <w:tcW w:w="1328" w:type="dxa"/>
          </w:tcPr>
          <w:p w14:paraId="08F79480" w14:textId="77777777" w:rsidR="00C81987" w:rsidRPr="00BC0851" w:rsidRDefault="00C81987" w:rsidP="00DD211B">
            <w:pPr>
              <w:tabs>
                <w:tab w:val="decimal" w:pos="425"/>
              </w:tabs>
              <w:spacing w:before="40" w:after="40"/>
              <w:jc w:val="center"/>
              <w:rPr>
                <w:rFonts w:eastAsia="MS Mincho"/>
                <w:sz w:val="20"/>
              </w:rPr>
            </w:pPr>
            <w:r w:rsidRPr="00BC0851">
              <w:rPr>
                <w:sz w:val="20"/>
              </w:rPr>
              <w:t>4.552</w:t>
            </w:r>
          </w:p>
        </w:tc>
        <w:tc>
          <w:tcPr>
            <w:tcW w:w="1333" w:type="dxa"/>
          </w:tcPr>
          <w:p w14:paraId="1D08A035" w14:textId="77777777" w:rsidR="00C81987" w:rsidRPr="00BC0851" w:rsidRDefault="00C81987" w:rsidP="00DD211B">
            <w:pPr>
              <w:tabs>
                <w:tab w:val="decimal" w:pos="425"/>
              </w:tabs>
              <w:spacing w:before="40" w:after="40"/>
              <w:jc w:val="center"/>
              <w:rPr>
                <w:rFonts w:eastAsia="MS Mincho"/>
                <w:sz w:val="20"/>
              </w:rPr>
            </w:pPr>
            <w:r w:rsidRPr="00BC0851">
              <w:rPr>
                <w:sz w:val="20"/>
              </w:rPr>
              <w:t>1.00</w:t>
            </w:r>
          </w:p>
        </w:tc>
      </w:tr>
      <w:tr w:rsidR="00BC0851" w:rsidRPr="00BC0851" w14:paraId="7F519F57" w14:textId="77777777" w:rsidTr="00C04A23">
        <w:trPr>
          <w:cantSplit/>
          <w:jc w:val="center"/>
        </w:trPr>
        <w:tc>
          <w:tcPr>
            <w:tcW w:w="1367" w:type="dxa"/>
          </w:tcPr>
          <w:p w14:paraId="10809696" w14:textId="77777777" w:rsidR="00C81987" w:rsidRPr="00BC0851" w:rsidRDefault="00C81987" w:rsidP="00DD211B">
            <w:pPr>
              <w:keepNext/>
              <w:keepLines/>
              <w:tabs>
                <w:tab w:val="decimal" w:pos="386"/>
              </w:tabs>
              <w:spacing w:before="40" w:after="40"/>
              <w:jc w:val="center"/>
              <w:rPr>
                <w:rFonts w:eastAsia="MS Mincho"/>
                <w:sz w:val="20"/>
              </w:rPr>
            </w:pPr>
            <w:r w:rsidRPr="00BC0851">
              <w:rPr>
                <w:sz w:val="20"/>
              </w:rPr>
              <w:t>620.700807</w:t>
            </w:r>
          </w:p>
        </w:tc>
        <w:tc>
          <w:tcPr>
            <w:tcW w:w="1486" w:type="dxa"/>
          </w:tcPr>
          <w:p w14:paraId="301DA9DF" w14:textId="77777777" w:rsidR="00C81987" w:rsidRPr="00BC0851" w:rsidRDefault="00C81987" w:rsidP="00DD211B">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5.015</w:t>
            </w:r>
          </w:p>
        </w:tc>
        <w:tc>
          <w:tcPr>
            <w:tcW w:w="1469" w:type="dxa"/>
          </w:tcPr>
          <w:p w14:paraId="7D0A9E62"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2.391</w:t>
            </w:r>
          </w:p>
        </w:tc>
        <w:tc>
          <w:tcPr>
            <w:tcW w:w="1328" w:type="dxa"/>
          </w:tcPr>
          <w:p w14:paraId="1B6B15A8"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24.38</w:t>
            </w:r>
          </w:p>
        </w:tc>
        <w:tc>
          <w:tcPr>
            <w:tcW w:w="1328" w:type="dxa"/>
          </w:tcPr>
          <w:p w14:paraId="762A91D7" w14:textId="3DE97DF4" w:rsidR="00C81987" w:rsidRPr="00BC0851" w:rsidRDefault="00371ADF" w:rsidP="00DD211B">
            <w:pPr>
              <w:keepNext/>
              <w:keepLines/>
              <w:tabs>
                <w:tab w:val="decimal" w:pos="425"/>
              </w:tabs>
              <w:spacing w:before="40" w:after="40"/>
              <w:jc w:val="center"/>
              <w:rPr>
                <w:rFonts w:eastAsia="MS Mincho"/>
                <w:sz w:val="20"/>
              </w:rPr>
            </w:pPr>
            <w:r w:rsidRPr="00BC0851">
              <w:rPr>
                <w:sz w:val="20"/>
              </w:rPr>
              <w:t>0</w:t>
            </w:r>
            <w:r w:rsidR="00C81987" w:rsidRPr="00BC0851">
              <w:rPr>
                <w:sz w:val="20"/>
              </w:rPr>
              <w:t>.71</w:t>
            </w:r>
          </w:p>
        </w:tc>
        <w:tc>
          <w:tcPr>
            <w:tcW w:w="1328" w:type="dxa"/>
          </w:tcPr>
          <w:p w14:paraId="5A29CDB4"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4.856</w:t>
            </w:r>
          </w:p>
        </w:tc>
        <w:tc>
          <w:tcPr>
            <w:tcW w:w="1333" w:type="dxa"/>
          </w:tcPr>
          <w:p w14:paraId="10C5621D" w14:textId="13DB574E" w:rsidR="00C81987" w:rsidRPr="00BC0851" w:rsidRDefault="00371ADF" w:rsidP="00DD211B">
            <w:pPr>
              <w:keepNext/>
              <w:keepLines/>
              <w:tabs>
                <w:tab w:val="decimal" w:pos="425"/>
              </w:tabs>
              <w:spacing w:before="40" w:after="40"/>
              <w:jc w:val="center"/>
              <w:rPr>
                <w:rFonts w:eastAsia="MS Mincho"/>
                <w:sz w:val="20"/>
              </w:rPr>
            </w:pPr>
            <w:r w:rsidRPr="00BC0851">
              <w:rPr>
                <w:sz w:val="20"/>
              </w:rPr>
              <w:t>0</w:t>
            </w:r>
            <w:r w:rsidR="00C81987" w:rsidRPr="00BC0851">
              <w:rPr>
                <w:sz w:val="20"/>
              </w:rPr>
              <w:t>.68</w:t>
            </w:r>
          </w:p>
        </w:tc>
      </w:tr>
      <w:tr w:rsidR="00BC0851" w:rsidRPr="00BC0851" w14:paraId="43B0D35E" w14:textId="77777777" w:rsidTr="00C04A23">
        <w:trPr>
          <w:cantSplit/>
          <w:jc w:val="center"/>
        </w:trPr>
        <w:tc>
          <w:tcPr>
            <w:tcW w:w="1367" w:type="dxa"/>
          </w:tcPr>
          <w:p w14:paraId="795ABE45" w14:textId="77777777" w:rsidR="00C81987" w:rsidRPr="00BC0851" w:rsidRDefault="00C81987" w:rsidP="00DD211B">
            <w:pPr>
              <w:keepNext/>
              <w:keepLines/>
              <w:tabs>
                <w:tab w:val="decimal" w:pos="386"/>
              </w:tabs>
              <w:spacing w:before="40" w:after="40"/>
              <w:jc w:val="center"/>
              <w:rPr>
                <w:rFonts w:eastAsia="MS Mincho"/>
                <w:sz w:val="20"/>
              </w:rPr>
            </w:pPr>
            <w:r w:rsidRPr="00BC0851">
              <w:rPr>
                <w:sz w:val="20"/>
              </w:rPr>
              <w:t>645.766085</w:t>
            </w:r>
          </w:p>
        </w:tc>
        <w:tc>
          <w:tcPr>
            <w:tcW w:w="1486" w:type="dxa"/>
          </w:tcPr>
          <w:p w14:paraId="29424C09" w14:textId="1E3E8146" w:rsidR="00C81987" w:rsidRPr="00BC0851" w:rsidRDefault="00371ADF" w:rsidP="00DD211B">
            <w:pPr>
              <w:keepNext/>
              <w:keepLines/>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.0067</w:t>
            </w:r>
          </w:p>
        </w:tc>
        <w:tc>
          <w:tcPr>
            <w:tcW w:w="1469" w:type="dxa"/>
          </w:tcPr>
          <w:p w14:paraId="6F6BCF8E"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8.633</w:t>
            </w:r>
          </w:p>
        </w:tc>
        <w:tc>
          <w:tcPr>
            <w:tcW w:w="1328" w:type="dxa"/>
          </w:tcPr>
          <w:p w14:paraId="16067612"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18.00</w:t>
            </w:r>
          </w:p>
        </w:tc>
        <w:tc>
          <w:tcPr>
            <w:tcW w:w="1328" w:type="dxa"/>
          </w:tcPr>
          <w:p w14:paraId="10EC5135" w14:textId="4191C1CC" w:rsidR="00C81987" w:rsidRPr="00BC0851" w:rsidRDefault="00371ADF" w:rsidP="00DD211B">
            <w:pPr>
              <w:keepNext/>
              <w:keepLines/>
              <w:tabs>
                <w:tab w:val="decimal" w:pos="425"/>
              </w:tabs>
              <w:spacing w:before="40" w:after="40"/>
              <w:jc w:val="center"/>
              <w:rPr>
                <w:rFonts w:eastAsia="MS Mincho"/>
                <w:sz w:val="20"/>
              </w:rPr>
            </w:pPr>
            <w:r w:rsidRPr="00BC0851">
              <w:rPr>
                <w:sz w:val="20"/>
              </w:rPr>
              <w:t>0</w:t>
            </w:r>
            <w:r w:rsidR="00C81987" w:rsidRPr="00BC0851">
              <w:rPr>
                <w:sz w:val="20"/>
              </w:rPr>
              <w:t>.60</w:t>
            </w:r>
          </w:p>
        </w:tc>
        <w:tc>
          <w:tcPr>
            <w:tcW w:w="1328" w:type="dxa"/>
          </w:tcPr>
          <w:p w14:paraId="54F4085D" w14:textId="77777777" w:rsidR="00C81987" w:rsidRPr="00BC0851" w:rsidRDefault="00C81987" w:rsidP="00DD211B">
            <w:pPr>
              <w:keepNext/>
              <w:keepLines/>
              <w:tabs>
                <w:tab w:val="decimal" w:pos="425"/>
              </w:tabs>
              <w:spacing w:before="40" w:after="40"/>
              <w:jc w:val="center"/>
              <w:rPr>
                <w:rFonts w:eastAsia="MS Mincho"/>
                <w:sz w:val="20"/>
              </w:rPr>
            </w:pPr>
            <w:r w:rsidRPr="00BC0851">
              <w:rPr>
                <w:sz w:val="20"/>
              </w:rPr>
              <w:t>4.000</w:t>
            </w:r>
          </w:p>
        </w:tc>
        <w:tc>
          <w:tcPr>
            <w:tcW w:w="1333" w:type="dxa"/>
          </w:tcPr>
          <w:p w14:paraId="30F1B4C6" w14:textId="5DDD74EC" w:rsidR="00C81987" w:rsidRPr="00BC0851" w:rsidRDefault="00371ADF" w:rsidP="00DD211B">
            <w:pPr>
              <w:keepNext/>
              <w:keepLines/>
              <w:tabs>
                <w:tab w:val="decimal" w:pos="425"/>
              </w:tabs>
              <w:spacing w:before="40" w:after="40"/>
              <w:jc w:val="center"/>
              <w:rPr>
                <w:rFonts w:eastAsia="MS Mincho"/>
                <w:sz w:val="20"/>
              </w:rPr>
            </w:pPr>
            <w:r w:rsidRPr="00BC0851">
              <w:rPr>
                <w:sz w:val="20"/>
              </w:rPr>
              <w:t>0</w:t>
            </w:r>
            <w:r w:rsidR="00C81987" w:rsidRPr="00BC0851">
              <w:rPr>
                <w:sz w:val="20"/>
              </w:rPr>
              <w:t>.50</w:t>
            </w:r>
          </w:p>
        </w:tc>
      </w:tr>
      <w:tr w:rsidR="00BC0851" w:rsidRPr="00BC0851" w14:paraId="08EDC1FD" w14:textId="77777777" w:rsidTr="00C04A23">
        <w:trPr>
          <w:cantSplit/>
          <w:jc w:val="center"/>
        </w:trPr>
        <w:tc>
          <w:tcPr>
            <w:tcW w:w="1367" w:type="dxa"/>
          </w:tcPr>
          <w:p w14:paraId="71A982E7" w14:textId="77777777" w:rsidR="00C81987" w:rsidRPr="00BC0851" w:rsidRDefault="00C81987" w:rsidP="00DD211B">
            <w:pPr>
              <w:tabs>
                <w:tab w:val="decimal" w:pos="386"/>
              </w:tabs>
              <w:spacing w:before="40" w:after="40"/>
              <w:jc w:val="center"/>
              <w:rPr>
                <w:rFonts w:eastAsia="MS Mincho"/>
                <w:sz w:val="20"/>
              </w:rPr>
            </w:pPr>
            <w:r w:rsidRPr="00BC0851">
              <w:rPr>
                <w:sz w:val="20"/>
              </w:rPr>
              <w:t>658.005280</w:t>
            </w:r>
          </w:p>
        </w:tc>
        <w:tc>
          <w:tcPr>
            <w:tcW w:w="1486" w:type="dxa"/>
          </w:tcPr>
          <w:p w14:paraId="0F0FDC3F" w14:textId="5EF21E17"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.2732</w:t>
            </w:r>
          </w:p>
        </w:tc>
        <w:tc>
          <w:tcPr>
            <w:tcW w:w="1469" w:type="dxa"/>
          </w:tcPr>
          <w:p w14:paraId="6E8107F8" w14:textId="77777777" w:rsidR="00C81987" w:rsidRPr="00BC0851" w:rsidRDefault="00C81987" w:rsidP="00DD211B">
            <w:pPr>
              <w:tabs>
                <w:tab w:val="decimal" w:pos="425"/>
              </w:tabs>
              <w:spacing w:before="40" w:after="40"/>
              <w:jc w:val="center"/>
              <w:rPr>
                <w:rFonts w:eastAsia="MS Mincho"/>
                <w:sz w:val="20"/>
              </w:rPr>
            </w:pPr>
            <w:r w:rsidRPr="00BC0851">
              <w:rPr>
                <w:sz w:val="20"/>
              </w:rPr>
              <w:t>7.816</w:t>
            </w:r>
          </w:p>
        </w:tc>
        <w:tc>
          <w:tcPr>
            <w:tcW w:w="1328" w:type="dxa"/>
          </w:tcPr>
          <w:p w14:paraId="671B9FF0" w14:textId="77777777" w:rsidR="00C81987" w:rsidRPr="00BC0851" w:rsidRDefault="00C81987" w:rsidP="00DD211B">
            <w:pPr>
              <w:tabs>
                <w:tab w:val="decimal" w:pos="425"/>
              </w:tabs>
              <w:spacing w:before="40" w:after="40"/>
              <w:jc w:val="center"/>
              <w:rPr>
                <w:rFonts w:eastAsia="MS Mincho"/>
                <w:sz w:val="20"/>
              </w:rPr>
            </w:pPr>
            <w:r w:rsidRPr="00BC0851">
              <w:rPr>
                <w:sz w:val="20"/>
              </w:rPr>
              <w:t>32.10</w:t>
            </w:r>
          </w:p>
        </w:tc>
        <w:tc>
          <w:tcPr>
            <w:tcW w:w="1328" w:type="dxa"/>
          </w:tcPr>
          <w:p w14:paraId="29D3BB4A" w14:textId="0FC485E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.69</w:t>
            </w:r>
          </w:p>
        </w:tc>
        <w:tc>
          <w:tcPr>
            <w:tcW w:w="1328" w:type="dxa"/>
          </w:tcPr>
          <w:p w14:paraId="3AC4DE73" w14:textId="77777777" w:rsidR="00C81987" w:rsidRPr="00BC0851" w:rsidRDefault="00C81987" w:rsidP="00DD211B">
            <w:pPr>
              <w:tabs>
                <w:tab w:val="decimal" w:pos="425"/>
              </w:tabs>
              <w:spacing w:before="40" w:after="40"/>
              <w:jc w:val="center"/>
              <w:rPr>
                <w:rFonts w:eastAsia="MS Mincho"/>
                <w:sz w:val="20"/>
              </w:rPr>
            </w:pPr>
            <w:r w:rsidRPr="00BC0851">
              <w:rPr>
                <w:sz w:val="20"/>
              </w:rPr>
              <w:t>4.140</w:t>
            </w:r>
          </w:p>
        </w:tc>
        <w:tc>
          <w:tcPr>
            <w:tcW w:w="1333" w:type="dxa"/>
          </w:tcPr>
          <w:p w14:paraId="2D96B014" w14:textId="77777777" w:rsidR="00C81987" w:rsidRPr="00BC0851" w:rsidRDefault="00C81987" w:rsidP="00DD211B">
            <w:pPr>
              <w:tabs>
                <w:tab w:val="decimal" w:pos="425"/>
              </w:tabs>
              <w:spacing w:before="40" w:after="40"/>
              <w:jc w:val="center"/>
              <w:rPr>
                <w:rFonts w:eastAsia="MS Mincho"/>
                <w:sz w:val="20"/>
              </w:rPr>
            </w:pPr>
            <w:r w:rsidRPr="00BC0851">
              <w:rPr>
                <w:sz w:val="20"/>
              </w:rPr>
              <w:t>1.00</w:t>
            </w:r>
          </w:p>
        </w:tc>
      </w:tr>
      <w:tr w:rsidR="00BC0851" w:rsidRPr="00BC0851" w14:paraId="52347F5A" w14:textId="77777777" w:rsidTr="00C04A23">
        <w:trPr>
          <w:cantSplit/>
          <w:jc w:val="center"/>
        </w:trPr>
        <w:tc>
          <w:tcPr>
            <w:tcW w:w="1367" w:type="dxa"/>
          </w:tcPr>
          <w:p w14:paraId="2437CEC5" w14:textId="77777777" w:rsidR="00C81987" w:rsidRPr="00BC0851" w:rsidRDefault="00C81987" w:rsidP="00DD211B">
            <w:pPr>
              <w:tabs>
                <w:tab w:val="decimal" w:pos="386"/>
              </w:tabs>
              <w:spacing w:before="40" w:after="40"/>
              <w:jc w:val="center"/>
              <w:rPr>
                <w:rFonts w:eastAsia="MS Mincho"/>
                <w:sz w:val="20"/>
              </w:rPr>
            </w:pPr>
            <w:r w:rsidRPr="00BC0851">
              <w:rPr>
                <w:sz w:val="20"/>
              </w:rPr>
              <w:t>752.033113</w:t>
            </w:r>
          </w:p>
        </w:tc>
        <w:tc>
          <w:tcPr>
            <w:tcW w:w="1486" w:type="dxa"/>
          </w:tcPr>
          <w:p w14:paraId="0C041677" w14:textId="77777777" w:rsidR="00C81987" w:rsidRPr="00BC0851" w:rsidRDefault="00C81987"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243.4</w:t>
            </w:r>
          </w:p>
        </w:tc>
        <w:tc>
          <w:tcPr>
            <w:tcW w:w="1469" w:type="dxa"/>
          </w:tcPr>
          <w:p w14:paraId="13DE7DDE" w14:textId="2143CF8A"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.396</w:t>
            </w:r>
          </w:p>
        </w:tc>
        <w:tc>
          <w:tcPr>
            <w:tcW w:w="1328" w:type="dxa"/>
          </w:tcPr>
          <w:p w14:paraId="598F6EAF" w14:textId="77777777" w:rsidR="00C81987" w:rsidRPr="00BC0851" w:rsidRDefault="00C81987" w:rsidP="00DD211B">
            <w:pPr>
              <w:tabs>
                <w:tab w:val="decimal" w:pos="425"/>
              </w:tabs>
              <w:spacing w:before="40" w:after="40"/>
              <w:jc w:val="center"/>
              <w:rPr>
                <w:rFonts w:eastAsia="MS Mincho"/>
                <w:sz w:val="20"/>
              </w:rPr>
            </w:pPr>
            <w:r w:rsidRPr="00BC0851">
              <w:rPr>
                <w:sz w:val="20"/>
              </w:rPr>
              <w:t>30.86</w:t>
            </w:r>
          </w:p>
        </w:tc>
        <w:tc>
          <w:tcPr>
            <w:tcW w:w="1328" w:type="dxa"/>
          </w:tcPr>
          <w:p w14:paraId="6E9622E3" w14:textId="0150C94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.68</w:t>
            </w:r>
          </w:p>
        </w:tc>
        <w:tc>
          <w:tcPr>
            <w:tcW w:w="1328" w:type="dxa"/>
          </w:tcPr>
          <w:p w14:paraId="10C54D36" w14:textId="77777777" w:rsidR="00C81987" w:rsidRPr="00BC0851" w:rsidRDefault="00C81987" w:rsidP="00DD211B">
            <w:pPr>
              <w:tabs>
                <w:tab w:val="decimal" w:pos="425"/>
              </w:tabs>
              <w:spacing w:before="40" w:after="40"/>
              <w:jc w:val="center"/>
              <w:rPr>
                <w:rFonts w:eastAsia="MS Mincho"/>
                <w:sz w:val="20"/>
              </w:rPr>
            </w:pPr>
            <w:r w:rsidRPr="00BC0851">
              <w:rPr>
                <w:sz w:val="20"/>
              </w:rPr>
              <w:t>4.352</w:t>
            </w:r>
          </w:p>
        </w:tc>
        <w:tc>
          <w:tcPr>
            <w:tcW w:w="1333" w:type="dxa"/>
          </w:tcPr>
          <w:p w14:paraId="7C2FD613" w14:textId="487F7CA4"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.84</w:t>
            </w:r>
          </w:p>
        </w:tc>
      </w:tr>
      <w:tr w:rsidR="00BC0851" w:rsidRPr="00BC0851" w14:paraId="3FB737B5" w14:textId="77777777" w:rsidTr="00C04A23">
        <w:trPr>
          <w:cantSplit/>
          <w:jc w:val="center"/>
        </w:trPr>
        <w:tc>
          <w:tcPr>
            <w:tcW w:w="1367" w:type="dxa"/>
          </w:tcPr>
          <w:p w14:paraId="430681A0" w14:textId="77777777" w:rsidR="00C81987" w:rsidRPr="00BC0851" w:rsidRDefault="00C81987" w:rsidP="00DD211B">
            <w:pPr>
              <w:tabs>
                <w:tab w:val="decimal" w:pos="386"/>
              </w:tabs>
              <w:spacing w:before="40" w:after="40"/>
              <w:jc w:val="center"/>
              <w:rPr>
                <w:rFonts w:eastAsia="MS Mincho"/>
                <w:sz w:val="20"/>
              </w:rPr>
            </w:pPr>
            <w:r w:rsidRPr="00BC0851">
              <w:rPr>
                <w:sz w:val="20"/>
              </w:rPr>
              <w:t>841.051732</w:t>
            </w:r>
          </w:p>
        </w:tc>
        <w:tc>
          <w:tcPr>
            <w:tcW w:w="1486" w:type="dxa"/>
          </w:tcPr>
          <w:p w14:paraId="6BA7C079" w14:textId="09793306"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.0134</w:t>
            </w:r>
          </w:p>
        </w:tc>
        <w:tc>
          <w:tcPr>
            <w:tcW w:w="1469" w:type="dxa"/>
          </w:tcPr>
          <w:p w14:paraId="1D8FCAA2" w14:textId="77777777" w:rsidR="00C81987" w:rsidRPr="00BC0851" w:rsidRDefault="00C81987" w:rsidP="00DD211B">
            <w:pPr>
              <w:tabs>
                <w:tab w:val="decimal" w:pos="425"/>
              </w:tabs>
              <w:spacing w:before="40" w:after="40"/>
              <w:jc w:val="center"/>
              <w:rPr>
                <w:rFonts w:eastAsia="MS Mincho"/>
                <w:sz w:val="20"/>
              </w:rPr>
            </w:pPr>
            <w:r w:rsidRPr="00BC0851">
              <w:rPr>
                <w:sz w:val="20"/>
              </w:rPr>
              <w:t>8.177</w:t>
            </w:r>
          </w:p>
        </w:tc>
        <w:tc>
          <w:tcPr>
            <w:tcW w:w="1328" w:type="dxa"/>
          </w:tcPr>
          <w:p w14:paraId="305D7940" w14:textId="77777777" w:rsidR="00C81987" w:rsidRPr="00BC0851" w:rsidRDefault="00C81987" w:rsidP="00DD211B">
            <w:pPr>
              <w:tabs>
                <w:tab w:val="decimal" w:pos="425"/>
              </w:tabs>
              <w:spacing w:before="40" w:after="40"/>
              <w:jc w:val="center"/>
              <w:rPr>
                <w:rFonts w:eastAsia="MS Mincho"/>
                <w:sz w:val="20"/>
              </w:rPr>
            </w:pPr>
            <w:r w:rsidRPr="00BC0851">
              <w:rPr>
                <w:sz w:val="20"/>
              </w:rPr>
              <w:t>15.90</w:t>
            </w:r>
          </w:p>
        </w:tc>
        <w:tc>
          <w:tcPr>
            <w:tcW w:w="1328" w:type="dxa"/>
          </w:tcPr>
          <w:p w14:paraId="0D016245" w14:textId="13458527"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.33</w:t>
            </w:r>
          </w:p>
        </w:tc>
        <w:tc>
          <w:tcPr>
            <w:tcW w:w="1328" w:type="dxa"/>
          </w:tcPr>
          <w:p w14:paraId="0923B8A0" w14:textId="77777777" w:rsidR="00C81987" w:rsidRPr="00BC0851" w:rsidRDefault="00C81987" w:rsidP="00DD211B">
            <w:pPr>
              <w:tabs>
                <w:tab w:val="decimal" w:pos="425"/>
              </w:tabs>
              <w:spacing w:before="40" w:after="40"/>
              <w:jc w:val="center"/>
              <w:rPr>
                <w:rFonts w:eastAsia="MS Mincho"/>
                <w:sz w:val="20"/>
              </w:rPr>
            </w:pPr>
            <w:r w:rsidRPr="00BC0851">
              <w:rPr>
                <w:sz w:val="20"/>
              </w:rPr>
              <w:t>5.760</w:t>
            </w:r>
          </w:p>
        </w:tc>
        <w:tc>
          <w:tcPr>
            <w:tcW w:w="1333" w:type="dxa"/>
          </w:tcPr>
          <w:p w14:paraId="3A6E9782" w14:textId="77210310"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.45</w:t>
            </w:r>
          </w:p>
        </w:tc>
      </w:tr>
      <w:tr w:rsidR="00BC0851" w:rsidRPr="00BC0851" w14:paraId="59B9C9CE" w14:textId="77777777" w:rsidTr="00C04A23">
        <w:trPr>
          <w:cantSplit/>
          <w:jc w:val="center"/>
        </w:trPr>
        <w:tc>
          <w:tcPr>
            <w:tcW w:w="1367" w:type="dxa"/>
          </w:tcPr>
          <w:p w14:paraId="72E100A7" w14:textId="77777777" w:rsidR="00C81987" w:rsidRPr="00BC0851" w:rsidRDefault="00C81987" w:rsidP="00DD211B">
            <w:pPr>
              <w:tabs>
                <w:tab w:val="decimal" w:pos="386"/>
              </w:tabs>
              <w:spacing w:before="40" w:after="40"/>
              <w:jc w:val="center"/>
              <w:rPr>
                <w:rFonts w:eastAsia="MS Mincho"/>
                <w:sz w:val="20"/>
              </w:rPr>
            </w:pPr>
            <w:r w:rsidRPr="00BC0851">
              <w:rPr>
                <w:sz w:val="20"/>
              </w:rPr>
              <w:t>859.965698</w:t>
            </w:r>
          </w:p>
        </w:tc>
        <w:tc>
          <w:tcPr>
            <w:tcW w:w="1486" w:type="dxa"/>
          </w:tcPr>
          <w:p w14:paraId="3CE30812" w14:textId="09A7186B" w:rsidR="00C81987" w:rsidRPr="00BC0851" w:rsidRDefault="00371ADF" w:rsidP="00DD211B">
            <w:pPr>
              <w:tabs>
                <w:tab w:val="left" w:pos="284"/>
                <w:tab w:val="decimal" w:pos="590"/>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BC0851">
              <w:rPr>
                <w:sz w:val="20"/>
              </w:rPr>
              <w:t>0</w:t>
            </w:r>
            <w:r w:rsidR="00C81987" w:rsidRPr="00BC0851">
              <w:rPr>
                <w:sz w:val="20"/>
              </w:rPr>
              <w:t>.1325</w:t>
            </w:r>
          </w:p>
        </w:tc>
        <w:tc>
          <w:tcPr>
            <w:tcW w:w="1469" w:type="dxa"/>
          </w:tcPr>
          <w:p w14:paraId="6CB968B0" w14:textId="77777777" w:rsidR="00C81987" w:rsidRPr="00BC0851" w:rsidRDefault="00C81987" w:rsidP="00DD211B">
            <w:pPr>
              <w:tabs>
                <w:tab w:val="decimal" w:pos="425"/>
              </w:tabs>
              <w:spacing w:before="40" w:after="40"/>
              <w:jc w:val="center"/>
              <w:rPr>
                <w:rFonts w:eastAsia="MS Mincho"/>
                <w:sz w:val="20"/>
              </w:rPr>
            </w:pPr>
            <w:r w:rsidRPr="00BC0851">
              <w:rPr>
                <w:sz w:val="20"/>
              </w:rPr>
              <w:t>8.055</w:t>
            </w:r>
          </w:p>
        </w:tc>
        <w:tc>
          <w:tcPr>
            <w:tcW w:w="1328" w:type="dxa"/>
          </w:tcPr>
          <w:p w14:paraId="1FF21316" w14:textId="77777777" w:rsidR="00C81987" w:rsidRPr="00BC0851" w:rsidRDefault="00C81987" w:rsidP="00DD211B">
            <w:pPr>
              <w:tabs>
                <w:tab w:val="decimal" w:pos="425"/>
              </w:tabs>
              <w:spacing w:before="40" w:after="40"/>
              <w:jc w:val="center"/>
              <w:rPr>
                <w:rFonts w:eastAsia="MS Mincho"/>
                <w:sz w:val="20"/>
              </w:rPr>
            </w:pPr>
            <w:r w:rsidRPr="00BC0851">
              <w:rPr>
                <w:sz w:val="20"/>
              </w:rPr>
              <w:t>30.60</w:t>
            </w:r>
          </w:p>
        </w:tc>
        <w:tc>
          <w:tcPr>
            <w:tcW w:w="1328" w:type="dxa"/>
          </w:tcPr>
          <w:p w14:paraId="24D3033E" w14:textId="6D11E808"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.68</w:t>
            </w:r>
          </w:p>
        </w:tc>
        <w:tc>
          <w:tcPr>
            <w:tcW w:w="1328" w:type="dxa"/>
          </w:tcPr>
          <w:p w14:paraId="4E30299B" w14:textId="77777777" w:rsidR="00C81987" w:rsidRPr="00BC0851" w:rsidRDefault="00C81987" w:rsidP="00DD211B">
            <w:pPr>
              <w:tabs>
                <w:tab w:val="decimal" w:pos="425"/>
              </w:tabs>
              <w:spacing w:before="40" w:after="40"/>
              <w:jc w:val="center"/>
              <w:rPr>
                <w:rFonts w:eastAsia="MS Mincho"/>
                <w:sz w:val="20"/>
              </w:rPr>
            </w:pPr>
            <w:r w:rsidRPr="00BC0851">
              <w:rPr>
                <w:sz w:val="20"/>
              </w:rPr>
              <w:t>4.090</w:t>
            </w:r>
          </w:p>
        </w:tc>
        <w:tc>
          <w:tcPr>
            <w:tcW w:w="1333" w:type="dxa"/>
          </w:tcPr>
          <w:p w14:paraId="28B8EF1C" w14:textId="59E66797"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.84</w:t>
            </w:r>
          </w:p>
        </w:tc>
      </w:tr>
      <w:tr w:rsidR="00BC0851" w:rsidRPr="00BC0851" w14:paraId="14B9EE6B" w14:textId="77777777" w:rsidTr="00C04A23">
        <w:trPr>
          <w:cantSplit/>
          <w:jc w:val="center"/>
        </w:trPr>
        <w:tc>
          <w:tcPr>
            <w:tcW w:w="1367" w:type="dxa"/>
          </w:tcPr>
          <w:p w14:paraId="477FCC5C" w14:textId="77777777" w:rsidR="00C81987" w:rsidRPr="00BC0851" w:rsidRDefault="00C81987" w:rsidP="00DD211B">
            <w:pPr>
              <w:tabs>
                <w:tab w:val="decimal" w:pos="386"/>
              </w:tabs>
              <w:spacing w:before="40" w:after="40"/>
              <w:jc w:val="center"/>
              <w:rPr>
                <w:rFonts w:eastAsia="MS Mincho"/>
                <w:sz w:val="20"/>
              </w:rPr>
            </w:pPr>
            <w:r w:rsidRPr="00BC0851">
              <w:rPr>
                <w:sz w:val="20"/>
              </w:rPr>
              <w:t>899.303175</w:t>
            </w:r>
          </w:p>
        </w:tc>
        <w:tc>
          <w:tcPr>
            <w:tcW w:w="1486" w:type="dxa"/>
          </w:tcPr>
          <w:p w14:paraId="0CCFCE2D" w14:textId="6A606CED" w:rsidR="00C81987" w:rsidRPr="00BC0851" w:rsidRDefault="00371ADF" w:rsidP="00DD211B">
            <w:pPr>
              <w:tabs>
                <w:tab w:val="decimal" w:pos="590"/>
              </w:tabs>
              <w:spacing w:before="40" w:after="40"/>
              <w:jc w:val="center"/>
              <w:rPr>
                <w:rFonts w:eastAsia="MS Mincho"/>
                <w:sz w:val="20"/>
              </w:rPr>
            </w:pPr>
            <w:r w:rsidRPr="00BC0851">
              <w:rPr>
                <w:sz w:val="20"/>
              </w:rPr>
              <w:t>0</w:t>
            </w:r>
            <w:r w:rsidR="00C81987" w:rsidRPr="00BC0851">
              <w:rPr>
                <w:sz w:val="20"/>
              </w:rPr>
              <w:t>.0547</w:t>
            </w:r>
          </w:p>
        </w:tc>
        <w:tc>
          <w:tcPr>
            <w:tcW w:w="1469" w:type="dxa"/>
          </w:tcPr>
          <w:p w14:paraId="1B254547" w14:textId="77777777" w:rsidR="00C81987" w:rsidRPr="00BC0851" w:rsidRDefault="00C81987" w:rsidP="00DD211B">
            <w:pPr>
              <w:tabs>
                <w:tab w:val="decimal" w:pos="425"/>
              </w:tabs>
              <w:spacing w:before="40" w:after="40"/>
              <w:jc w:val="center"/>
              <w:rPr>
                <w:rFonts w:eastAsia="MS Mincho"/>
                <w:sz w:val="20"/>
              </w:rPr>
            </w:pPr>
            <w:r w:rsidRPr="00BC0851">
              <w:rPr>
                <w:sz w:val="20"/>
              </w:rPr>
              <w:t>7.914</w:t>
            </w:r>
          </w:p>
        </w:tc>
        <w:tc>
          <w:tcPr>
            <w:tcW w:w="1328" w:type="dxa"/>
          </w:tcPr>
          <w:p w14:paraId="7FDF7FB8" w14:textId="77777777" w:rsidR="00C81987" w:rsidRPr="00BC0851" w:rsidRDefault="00C81987" w:rsidP="00DD211B">
            <w:pPr>
              <w:tabs>
                <w:tab w:val="decimal" w:pos="425"/>
              </w:tabs>
              <w:spacing w:before="40" w:after="40"/>
              <w:jc w:val="center"/>
              <w:rPr>
                <w:rFonts w:eastAsia="MS Mincho"/>
                <w:sz w:val="20"/>
              </w:rPr>
            </w:pPr>
            <w:r w:rsidRPr="00BC0851">
              <w:rPr>
                <w:sz w:val="20"/>
              </w:rPr>
              <w:t>29.85</w:t>
            </w:r>
          </w:p>
        </w:tc>
        <w:tc>
          <w:tcPr>
            <w:tcW w:w="1328" w:type="dxa"/>
          </w:tcPr>
          <w:p w14:paraId="3C33A843" w14:textId="62FF6F75"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.68</w:t>
            </w:r>
          </w:p>
        </w:tc>
        <w:tc>
          <w:tcPr>
            <w:tcW w:w="1328" w:type="dxa"/>
          </w:tcPr>
          <w:p w14:paraId="24CAD3E7" w14:textId="77777777" w:rsidR="00C81987" w:rsidRPr="00BC0851" w:rsidRDefault="00C81987" w:rsidP="00DD211B">
            <w:pPr>
              <w:tabs>
                <w:tab w:val="decimal" w:pos="425"/>
              </w:tabs>
              <w:spacing w:before="40" w:after="40"/>
              <w:jc w:val="center"/>
              <w:rPr>
                <w:rFonts w:eastAsia="MS Mincho"/>
                <w:sz w:val="20"/>
              </w:rPr>
            </w:pPr>
            <w:r w:rsidRPr="00BC0851">
              <w:rPr>
                <w:sz w:val="20"/>
              </w:rPr>
              <w:t>4.530</w:t>
            </w:r>
          </w:p>
        </w:tc>
        <w:tc>
          <w:tcPr>
            <w:tcW w:w="1333" w:type="dxa"/>
          </w:tcPr>
          <w:p w14:paraId="14301C4A" w14:textId="793DFB80"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.90</w:t>
            </w:r>
          </w:p>
        </w:tc>
      </w:tr>
      <w:tr w:rsidR="00BC0851" w:rsidRPr="00BC0851" w14:paraId="12640D96" w14:textId="77777777" w:rsidTr="00C04A23">
        <w:trPr>
          <w:cantSplit/>
          <w:jc w:val="center"/>
        </w:trPr>
        <w:tc>
          <w:tcPr>
            <w:tcW w:w="1367" w:type="dxa"/>
          </w:tcPr>
          <w:p w14:paraId="3BFC46CE" w14:textId="77777777" w:rsidR="00C81987" w:rsidRPr="00BC0851" w:rsidRDefault="00C81987" w:rsidP="00DD211B">
            <w:pPr>
              <w:tabs>
                <w:tab w:val="decimal" w:pos="386"/>
              </w:tabs>
              <w:spacing w:before="40" w:after="40"/>
              <w:jc w:val="center"/>
              <w:rPr>
                <w:rFonts w:eastAsia="MS Mincho"/>
                <w:sz w:val="20"/>
              </w:rPr>
            </w:pPr>
            <w:r w:rsidRPr="00BC0851">
              <w:rPr>
                <w:sz w:val="20"/>
              </w:rPr>
              <w:t>902.611085</w:t>
            </w:r>
          </w:p>
        </w:tc>
        <w:tc>
          <w:tcPr>
            <w:tcW w:w="1486" w:type="dxa"/>
          </w:tcPr>
          <w:p w14:paraId="58350EB2" w14:textId="103FB8CF" w:rsidR="00C81987" w:rsidRPr="00BC0851" w:rsidRDefault="00371ADF" w:rsidP="00DD211B">
            <w:pPr>
              <w:tabs>
                <w:tab w:val="decimal" w:pos="590"/>
              </w:tabs>
              <w:spacing w:before="40" w:after="40"/>
              <w:jc w:val="center"/>
              <w:rPr>
                <w:rFonts w:eastAsia="MS Mincho"/>
                <w:sz w:val="20"/>
              </w:rPr>
            </w:pPr>
            <w:r w:rsidRPr="00BC0851">
              <w:rPr>
                <w:sz w:val="20"/>
              </w:rPr>
              <w:t>0</w:t>
            </w:r>
            <w:r w:rsidR="00C81987" w:rsidRPr="00BC0851">
              <w:rPr>
                <w:sz w:val="20"/>
              </w:rPr>
              <w:t>.0386</w:t>
            </w:r>
          </w:p>
        </w:tc>
        <w:tc>
          <w:tcPr>
            <w:tcW w:w="1469" w:type="dxa"/>
          </w:tcPr>
          <w:p w14:paraId="0681B5E8" w14:textId="77777777" w:rsidR="00C81987" w:rsidRPr="00BC0851" w:rsidRDefault="00C81987" w:rsidP="00DD211B">
            <w:pPr>
              <w:tabs>
                <w:tab w:val="decimal" w:pos="425"/>
              </w:tabs>
              <w:spacing w:before="40" w:after="40"/>
              <w:jc w:val="center"/>
              <w:rPr>
                <w:rFonts w:eastAsia="MS Mincho"/>
                <w:sz w:val="20"/>
              </w:rPr>
            </w:pPr>
            <w:r w:rsidRPr="00BC0851">
              <w:rPr>
                <w:sz w:val="20"/>
              </w:rPr>
              <w:t>8.429</w:t>
            </w:r>
          </w:p>
        </w:tc>
        <w:tc>
          <w:tcPr>
            <w:tcW w:w="1328" w:type="dxa"/>
          </w:tcPr>
          <w:p w14:paraId="392C46B2" w14:textId="77777777" w:rsidR="00C81987" w:rsidRPr="00BC0851" w:rsidRDefault="00C81987" w:rsidP="00DD211B">
            <w:pPr>
              <w:tabs>
                <w:tab w:val="decimal" w:pos="425"/>
              </w:tabs>
              <w:spacing w:before="40" w:after="40"/>
              <w:jc w:val="center"/>
              <w:rPr>
                <w:rFonts w:eastAsia="MS Mincho"/>
                <w:sz w:val="20"/>
              </w:rPr>
            </w:pPr>
            <w:r w:rsidRPr="00BC0851">
              <w:rPr>
                <w:sz w:val="20"/>
              </w:rPr>
              <w:t>28.65</w:t>
            </w:r>
          </w:p>
        </w:tc>
        <w:tc>
          <w:tcPr>
            <w:tcW w:w="1328" w:type="dxa"/>
          </w:tcPr>
          <w:p w14:paraId="72A0E417" w14:textId="7C63B6FD"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215B46DC" w14:textId="77777777" w:rsidR="00C81987" w:rsidRPr="00BC0851" w:rsidRDefault="00C81987" w:rsidP="00DD211B">
            <w:pPr>
              <w:tabs>
                <w:tab w:val="decimal" w:pos="425"/>
              </w:tabs>
              <w:spacing w:before="40" w:after="40"/>
              <w:jc w:val="center"/>
              <w:rPr>
                <w:rFonts w:eastAsia="MS Mincho"/>
                <w:sz w:val="20"/>
              </w:rPr>
            </w:pPr>
            <w:r w:rsidRPr="00BC0851">
              <w:rPr>
                <w:sz w:val="20"/>
              </w:rPr>
              <w:t>5.100</w:t>
            </w:r>
          </w:p>
        </w:tc>
        <w:tc>
          <w:tcPr>
            <w:tcW w:w="1333" w:type="dxa"/>
          </w:tcPr>
          <w:p w14:paraId="45BA2D2E" w14:textId="5DFACAAB"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.95</w:t>
            </w:r>
          </w:p>
        </w:tc>
      </w:tr>
      <w:tr w:rsidR="00BC0851" w:rsidRPr="00BC0851" w14:paraId="0D9E2911" w14:textId="77777777" w:rsidTr="00C04A23">
        <w:trPr>
          <w:cantSplit/>
          <w:jc w:val="center"/>
        </w:trPr>
        <w:tc>
          <w:tcPr>
            <w:tcW w:w="1367" w:type="dxa"/>
          </w:tcPr>
          <w:p w14:paraId="2369FF19" w14:textId="77777777" w:rsidR="00C81987" w:rsidRPr="00BC0851" w:rsidRDefault="00C81987" w:rsidP="00DD211B">
            <w:pPr>
              <w:tabs>
                <w:tab w:val="decimal" w:pos="386"/>
              </w:tabs>
              <w:spacing w:before="40" w:after="40"/>
              <w:jc w:val="center"/>
              <w:rPr>
                <w:rFonts w:eastAsia="MS Mincho"/>
                <w:sz w:val="20"/>
              </w:rPr>
            </w:pPr>
            <w:r w:rsidRPr="00BC0851">
              <w:rPr>
                <w:sz w:val="20"/>
              </w:rPr>
              <w:t>906.205957</w:t>
            </w:r>
          </w:p>
        </w:tc>
        <w:tc>
          <w:tcPr>
            <w:tcW w:w="1486" w:type="dxa"/>
          </w:tcPr>
          <w:p w14:paraId="346C2020" w14:textId="77A1A893" w:rsidR="00C81987" w:rsidRPr="00BC0851" w:rsidRDefault="00371ADF" w:rsidP="00DD211B">
            <w:pPr>
              <w:tabs>
                <w:tab w:val="decimal" w:pos="590"/>
              </w:tabs>
              <w:spacing w:before="40" w:after="40"/>
              <w:jc w:val="center"/>
              <w:rPr>
                <w:rFonts w:eastAsia="MS Mincho"/>
                <w:sz w:val="20"/>
              </w:rPr>
            </w:pPr>
            <w:r w:rsidRPr="00BC0851">
              <w:rPr>
                <w:sz w:val="20"/>
              </w:rPr>
              <w:t>0</w:t>
            </w:r>
            <w:r w:rsidR="00C81987" w:rsidRPr="00BC0851">
              <w:rPr>
                <w:sz w:val="20"/>
              </w:rPr>
              <w:t>.1836</w:t>
            </w:r>
          </w:p>
        </w:tc>
        <w:tc>
          <w:tcPr>
            <w:tcW w:w="1469" w:type="dxa"/>
          </w:tcPr>
          <w:p w14:paraId="33192E63" w14:textId="77777777" w:rsidR="00C81987" w:rsidRPr="00BC0851" w:rsidRDefault="00C81987" w:rsidP="00DD211B">
            <w:pPr>
              <w:tabs>
                <w:tab w:val="decimal" w:pos="425"/>
              </w:tabs>
              <w:spacing w:before="40" w:after="40"/>
              <w:jc w:val="center"/>
              <w:rPr>
                <w:rFonts w:eastAsia="MS Mincho"/>
                <w:sz w:val="20"/>
              </w:rPr>
            </w:pPr>
            <w:r w:rsidRPr="00BC0851">
              <w:rPr>
                <w:sz w:val="20"/>
              </w:rPr>
              <w:t>5.110</w:t>
            </w:r>
          </w:p>
        </w:tc>
        <w:tc>
          <w:tcPr>
            <w:tcW w:w="1328" w:type="dxa"/>
          </w:tcPr>
          <w:p w14:paraId="68155FBC" w14:textId="77777777" w:rsidR="00C81987" w:rsidRPr="00BC0851" w:rsidRDefault="00C81987" w:rsidP="00DD211B">
            <w:pPr>
              <w:tabs>
                <w:tab w:val="decimal" w:pos="425"/>
              </w:tabs>
              <w:spacing w:before="40" w:after="40"/>
              <w:jc w:val="center"/>
              <w:rPr>
                <w:rFonts w:eastAsia="MS Mincho"/>
                <w:sz w:val="20"/>
              </w:rPr>
            </w:pPr>
            <w:r w:rsidRPr="00BC0851">
              <w:rPr>
                <w:sz w:val="20"/>
              </w:rPr>
              <w:t>24.08</w:t>
            </w:r>
          </w:p>
        </w:tc>
        <w:tc>
          <w:tcPr>
            <w:tcW w:w="1328" w:type="dxa"/>
          </w:tcPr>
          <w:p w14:paraId="17068BFC" w14:textId="186FFFCC"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71351078" w14:textId="77777777" w:rsidR="00C81987" w:rsidRPr="00BC0851" w:rsidRDefault="00C81987" w:rsidP="00DD211B">
            <w:pPr>
              <w:tabs>
                <w:tab w:val="decimal" w:pos="425"/>
              </w:tabs>
              <w:spacing w:before="40" w:after="40"/>
              <w:jc w:val="center"/>
              <w:rPr>
                <w:rFonts w:eastAsia="MS Mincho"/>
                <w:sz w:val="20"/>
              </w:rPr>
            </w:pPr>
            <w:r w:rsidRPr="00BC0851">
              <w:rPr>
                <w:sz w:val="20"/>
              </w:rPr>
              <w:t>4.700</w:t>
            </w:r>
          </w:p>
        </w:tc>
        <w:tc>
          <w:tcPr>
            <w:tcW w:w="1333" w:type="dxa"/>
          </w:tcPr>
          <w:p w14:paraId="1BC5C834" w14:textId="29C74DA7"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.53</w:t>
            </w:r>
          </w:p>
        </w:tc>
      </w:tr>
    </w:tbl>
    <w:p w14:paraId="079A312B" w14:textId="77777777" w:rsidR="004D087F" w:rsidRPr="00BC0851" w:rsidRDefault="004D087F" w:rsidP="004D087F">
      <w:pPr>
        <w:pStyle w:val="TableNo"/>
        <w:rPr>
          <w:lang w:val="en-US" w:eastAsia="zh-CN"/>
        </w:rPr>
      </w:pPr>
      <w:r w:rsidRPr="00BC0851">
        <w:rPr>
          <w:rFonts w:hint="eastAsia"/>
          <w:lang w:val="en-US" w:eastAsia="zh-CN"/>
        </w:rPr>
        <w:lastRenderedPageBreak/>
        <w:t>表</w:t>
      </w:r>
      <w:r w:rsidRPr="00BC0851">
        <w:rPr>
          <w:rFonts w:hint="eastAsia"/>
          <w:lang w:val="en-US" w:eastAsia="zh-CN"/>
        </w:rPr>
        <w:t>2</w:t>
      </w:r>
      <w:r w:rsidRPr="00BC0851">
        <w:rPr>
          <w:rFonts w:hint="eastAsia"/>
          <w:lang w:val="en-US" w:eastAsia="zh-CN"/>
        </w:rPr>
        <w:t>（</w:t>
      </w:r>
      <w:r w:rsidR="00723433" w:rsidRPr="00BC0851">
        <w:rPr>
          <w:rFonts w:ascii="STKaiti" w:eastAsia="STKaiti" w:hAnsi="STKaiti" w:hint="eastAsia"/>
          <w:lang w:val="en-US" w:eastAsia="zh-CN"/>
        </w:rPr>
        <w:t>结束</w:t>
      </w:r>
      <w:r w:rsidRPr="00BC0851">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67"/>
        <w:gridCol w:w="1486"/>
        <w:gridCol w:w="1469"/>
        <w:gridCol w:w="1328"/>
        <w:gridCol w:w="1328"/>
        <w:gridCol w:w="1328"/>
        <w:gridCol w:w="1333"/>
      </w:tblGrid>
      <w:tr w:rsidR="00BC0851" w:rsidRPr="00BC0851" w14:paraId="2091A1B1" w14:textId="77777777" w:rsidTr="00C04A23">
        <w:trPr>
          <w:cantSplit/>
          <w:jc w:val="center"/>
        </w:trPr>
        <w:tc>
          <w:tcPr>
            <w:tcW w:w="1367" w:type="dxa"/>
          </w:tcPr>
          <w:p w14:paraId="415CF6BE" w14:textId="77777777" w:rsidR="00C81987" w:rsidRPr="00BC0851" w:rsidRDefault="00C81987" w:rsidP="00DD211B">
            <w:pPr>
              <w:pStyle w:val="Tablehead"/>
              <w:keepLines/>
            </w:pPr>
            <w:r w:rsidRPr="00BC0851">
              <w:rPr>
                <w:i/>
              </w:rPr>
              <w:t>f</w:t>
            </w:r>
            <w:r w:rsidRPr="00BC0851">
              <w:rPr>
                <w:vertAlign w:val="subscript"/>
              </w:rPr>
              <w:t>0</w:t>
            </w:r>
          </w:p>
        </w:tc>
        <w:tc>
          <w:tcPr>
            <w:tcW w:w="1486" w:type="dxa"/>
          </w:tcPr>
          <w:p w14:paraId="2672B2BD" w14:textId="77777777" w:rsidR="00C81987" w:rsidRPr="00BC0851" w:rsidRDefault="00C81987" w:rsidP="00DD211B">
            <w:pPr>
              <w:pStyle w:val="Tablehead"/>
              <w:keepLines/>
            </w:pPr>
            <w:r w:rsidRPr="00BC0851">
              <w:rPr>
                <w:i/>
              </w:rPr>
              <w:t>b</w:t>
            </w:r>
            <w:r w:rsidRPr="00BC0851">
              <w:rPr>
                <w:vertAlign w:val="subscript"/>
              </w:rPr>
              <w:t>1</w:t>
            </w:r>
          </w:p>
        </w:tc>
        <w:tc>
          <w:tcPr>
            <w:tcW w:w="1469" w:type="dxa"/>
          </w:tcPr>
          <w:p w14:paraId="193FBCBA" w14:textId="77777777" w:rsidR="00C81987" w:rsidRPr="00BC0851" w:rsidRDefault="00C81987" w:rsidP="00DD211B">
            <w:pPr>
              <w:pStyle w:val="Tablehead"/>
              <w:keepLines/>
            </w:pPr>
            <w:r w:rsidRPr="00BC0851">
              <w:rPr>
                <w:i/>
              </w:rPr>
              <w:t>b</w:t>
            </w:r>
            <w:r w:rsidRPr="00BC0851">
              <w:rPr>
                <w:vertAlign w:val="subscript"/>
              </w:rPr>
              <w:t>2</w:t>
            </w:r>
          </w:p>
        </w:tc>
        <w:tc>
          <w:tcPr>
            <w:tcW w:w="1328" w:type="dxa"/>
          </w:tcPr>
          <w:p w14:paraId="3D37EAA9" w14:textId="77777777" w:rsidR="00C81987" w:rsidRPr="00BC0851" w:rsidRDefault="00C81987" w:rsidP="00DD211B">
            <w:pPr>
              <w:pStyle w:val="Tablehead"/>
              <w:keepLines/>
            </w:pPr>
            <w:r w:rsidRPr="00BC0851">
              <w:rPr>
                <w:i/>
              </w:rPr>
              <w:t>b</w:t>
            </w:r>
            <w:r w:rsidRPr="00BC0851">
              <w:rPr>
                <w:vertAlign w:val="subscript"/>
              </w:rPr>
              <w:t>3</w:t>
            </w:r>
          </w:p>
        </w:tc>
        <w:tc>
          <w:tcPr>
            <w:tcW w:w="1328" w:type="dxa"/>
          </w:tcPr>
          <w:p w14:paraId="25322CFD" w14:textId="77777777" w:rsidR="00C81987" w:rsidRPr="00BC0851" w:rsidRDefault="00C81987" w:rsidP="00DD211B">
            <w:pPr>
              <w:pStyle w:val="Tablehead"/>
              <w:keepLines/>
            </w:pPr>
            <w:r w:rsidRPr="00BC0851">
              <w:rPr>
                <w:i/>
              </w:rPr>
              <w:t>b</w:t>
            </w:r>
            <w:r w:rsidRPr="00BC0851">
              <w:rPr>
                <w:vertAlign w:val="subscript"/>
              </w:rPr>
              <w:t>4</w:t>
            </w:r>
          </w:p>
        </w:tc>
        <w:tc>
          <w:tcPr>
            <w:tcW w:w="1328" w:type="dxa"/>
          </w:tcPr>
          <w:p w14:paraId="10F4A65A" w14:textId="77777777" w:rsidR="00C81987" w:rsidRPr="00BC0851" w:rsidRDefault="00C81987" w:rsidP="00DD211B">
            <w:pPr>
              <w:pStyle w:val="Tablehead"/>
              <w:keepLines/>
            </w:pPr>
            <w:r w:rsidRPr="00BC0851">
              <w:rPr>
                <w:i/>
              </w:rPr>
              <w:t>b</w:t>
            </w:r>
            <w:r w:rsidRPr="00BC0851">
              <w:rPr>
                <w:vertAlign w:val="subscript"/>
              </w:rPr>
              <w:t>5</w:t>
            </w:r>
          </w:p>
        </w:tc>
        <w:tc>
          <w:tcPr>
            <w:tcW w:w="1333" w:type="dxa"/>
          </w:tcPr>
          <w:p w14:paraId="149E8644" w14:textId="77777777" w:rsidR="00C81987" w:rsidRPr="00BC0851" w:rsidRDefault="00C81987" w:rsidP="00DD211B">
            <w:pPr>
              <w:pStyle w:val="Tablehead"/>
              <w:keepLines/>
            </w:pPr>
            <w:r w:rsidRPr="00BC0851">
              <w:rPr>
                <w:i/>
              </w:rPr>
              <w:t>b</w:t>
            </w:r>
            <w:r w:rsidRPr="00BC0851">
              <w:rPr>
                <w:vertAlign w:val="subscript"/>
              </w:rPr>
              <w:t>6</w:t>
            </w:r>
          </w:p>
        </w:tc>
      </w:tr>
      <w:tr w:rsidR="00BC0851" w:rsidRPr="00BC0851" w14:paraId="4BAF68C2" w14:textId="77777777" w:rsidTr="00C04A23">
        <w:trPr>
          <w:cantSplit/>
          <w:jc w:val="center"/>
        </w:trPr>
        <w:tc>
          <w:tcPr>
            <w:tcW w:w="1367" w:type="dxa"/>
          </w:tcPr>
          <w:p w14:paraId="0DF4C59E" w14:textId="77777777" w:rsidR="00C81987" w:rsidRPr="00BC0851" w:rsidRDefault="00C81987" w:rsidP="00DD211B">
            <w:pPr>
              <w:tabs>
                <w:tab w:val="decimal" w:pos="386"/>
              </w:tabs>
              <w:spacing w:before="40" w:after="40"/>
              <w:jc w:val="center"/>
              <w:rPr>
                <w:rFonts w:eastAsia="MS Mincho"/>
                <w:sz w:val="20"/>
              </w:rPr>
            </w:pPr>
            <w:r w:rsidRPr="00BC0851">
              <w:rPr>
                <w:sz w:val="20"/>
              </w:rPr>
              <w:t>916.171582</w:t>
            </w:r>
          </w:p>
        </w:tc>
        <w:tc>
          <w:tcPr>
            <w:tcW w:w="1486" w:type="dxa"/>
          </w:tcPr>
          <w:p w14:paraId="024DE85D" w14:textId="77777777" w:rsidR="00C81987" w:rsidRPr="00BC0851" w:rsidRDefault="00C81987" w:rsidP="00DD211B">
            <w:pPr>
              <w:tabs>
                <w:tab w:val="decimal" w:pos="590"/>
              </w:tabs>
              <w:spacing w:before="40" w:after="40"/>
              <w:jc w:val="center"/>
              <w:rPr>
                <w:rFonts w:eastAsia="MS Mincho"/>
                <w:sz w:val="20"/>
              </w:rPr>
            </w:pPr>
            <w:r w:rsidRPr="00BC0851">
              <w:rPr>
                <w:sz w:val="20"/>
              </w:rPr>
              <w:t>8.400</w:t>
            </w:r>
          </w:p>
        </w:tc>
        <w:tc>
          <w:tcPr>
            <w:tcW w:w="1469" w:type="dxa"/>
          </w:tcPr>
          <w:p w14:paraId="01D7E07A" w14:textId="77777777" w:rsidR="00C81987" w:rsidRPr="00BC0851" w:rsidRDefault="00C81987" w:rsidP="00DD211B">
            <w:pPr>
              <w:tabs>
                <w:tab w:val="decimal" w:pos="425"/>
              </w:tabs>
              <w:spacing w:before="40" w:after="40"/>
              <w:jc w:val="center"/>
              <w:rPr>
                <w:rFonts w:eastAsia="MS Mincho"/>
                <w:sz w:val="20"/>
              </w:rPr>
            </w:pPr>
            <w:r w:rsidRPr="00BC0851">
              <w:rPr>
                <w:sz w:val="20"/>
              </w:rPr>
              <w:t>1.441</w:t>
            </w:r>
          </w:p>
        </w:tc>
        <w:tc>
          <w:tcPr>
            <w:tcW w:w="1328" w:type="dxa"/>
          </w:tcPr>
          <w:p w14:paraId="51CB4DA3" w14:textId="77777777" w:rsidR="00C81987" w:rsidRPr="00BC0851" w:rsidRDefault="00C81987" w:rsidP="00DD211B">
            <w:pPr>
              <w:tabs>
                <w:tab w:val="decimal" w:pos="425"/>
              </w:tabs>
              <w:spacing w:before="40" w:after="40"/>
              <w:jc w:val="center"/>
              <w:rPr>
                <w:rFonts w:eastAsia="MS Mincho"/>
                <w:sz w:val="20"/>
              </w:rPr>
            </w:pPr>
            <w:r w:rsidRPr="00BC0851">
              <w:rPr>
                <w:sz w:val="20"/>
              </w:rPr>
              <w:t>26.73</w:t>
            </w:r>
          </w:p>
        </w:tc>
        <w:tc>
          <w:tcPr>
            <w:tcW w:w="1328" w:type="dxa"/>
          </w:tcPr>
          <w:p w14:paraId="7F6E4238" w14:textId="1BB5009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43EF5900" w14:textId="77777777" w:rsidR="00C81987" w:rsidRPr="00BC0851" w:rsidRDefault="00C81987" w:rsidP="00DD211B">
            <w:pPr>
              <w:tabs>
                <w:tab w:val="decimal" w:pos="425"/>
              </w:tabs>
              <w:spacing w:before="40" w:after="40"/>
              <w:jc w:val="center"/>
              <w:rPr>
                <w:rFonts w:eastAsia="MS Mincho"/>
                <w:sz w:val="20"/>
              </w:rPr>
            </w:pPr>
            <w:r w:rsidRPr="00BC0851">
              <w:rPr>
                <w:sz w:val="20"/>
              </w:rPr>
              <w:t>5.150</w:t>
            </w:r>
          </w:p>
        </w:tc>
        <w:tc>
          <w:tcPr>
            <w:tcW w:w="1333" w:type="dxa"/>
          </w:tcPr>
          <w:p w14:paraId="50363C2D" w14:textId="0EA6A2FC"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.78</w:t>
            </w:r>
          </w:p>
        </w:tc>
      </w:tr>
      <w:tr w:rsidR="00BC0851" w:rsidRPr="00BC0851" w14:paraId="76B40847" w14:textId="77777777" w:rsidTr="00C04A23">
        <w:trPr>
          <w:cantSplit/>
          <w:jc w:val="center"/>
        </w:trPr>
        <w:tc>
          <w:tcPr>
            <w:tcW w:w="1367" w:type="dxa"/>
          </w:tcPr>
          <w:p w14:paraId="2352AF39" w14:textId="77777777" w:rsidR="00C81987" w:rsidRPr="00BC0851" w:rsidRDefault="00C81987" w:rsidP="00DD211B">
            <w:pPr>
              <w:tabs>
                <w:tab w:val="decimal" w:pos="386"/>
              </w:tabs>
              <w:spacing w:before="40" w:after="40"/>
              <w:jc w:val="center"/>
              <w:rPr>
                <w:rFonts w:eastAsia="MS Mincho"/>
                <w:sz w:val="20"/>
              </w:rPr>
            </w:pPr>
            <w:r w:rsidRPr="00BC0851">
              <w:rPr>
                <w:sz w:val="20"/>
              </w:rPr>
              <w:t>923.112692</w:t>
            </w:r>
          </w:p>
        </w:tc>
        <w:tc>
          <w:tcPr>
            <w:tcW w:w="1486" w:type="dxa"/>
          </w:tcPr>
          <w:p w14:paraId="3618E1E5" w14:textId="0FCD0545" w:rsidR="00C81987" w:rsidRPr="00BC0851" w:rsidRDefault="00371ADF" w:rsidP="00DD211B">
            <w:pPr>
              <w:tabs>
                <w:tab w:val="decimal" w:pos="590"/>
              </w:tabs>
              <w:spacing w:before="40" w:after="40"/>
              <w:jc w:val="center"/>
              <w:rPr>
                <w:rFonts w:eastAsia="MS Mincho"/>
                <w:sz w:val="20"/>
              </w:rPr>
            </w:pPr>
            <w:r w:rsidRPr="00BC0851">
              <w:rPr>
                <w:sz w:val="20"/>
              </w:rPr>
              <w:t>0</w:t>
            </w:r>
            <w:r w:rsidR="00C81987" w:rsidRPr="00BC0851">
              <w:rPr>
                <w:sz w:val="20"/>
              </w:rPr>
              <w:t>.0079</w:t>
            </w:r>
          </w:p>
        </w:tc>
        <w:tc>
          <w:tcPr>
            <w:tcW w:w="1469" w:type="dxa"/>
          </w:tcPr>
          <w:p w14:paraId="739ECCE7" w14:textId="77777777" w:rsidR="00C81987" w:rsidRPr="00BC0851" w:rsidRDefault="00C81987" w:rsidP="00DD211B">
            <w:pPr>
              <w:tabs>
                <w:tab w:val="decimal" w:pos="425"/>
              </w:tabs>
              <w:spacing w:before="40" w:after="40"/>
              <w:jc w:val="center"/>
              <w:rPr>
                <w:rFonts w:eastAsia="MS Mincho"/>
                <w:sz w:val="20"/>
              </w:rPr>
            </w:pPr>
            <w:r w:rsidRPr="00BC0851">
              <w:rPr>
                <w:sz w:val="20"/>
              </w:rPr>
              <w:t>10.293</w:t>
            </w:r>
          </w:p>
        </w:tc>
        <w:tc>
          <w:tcPr>
            <w:tcW w:w="1328" w:type="dxa"/>
          </w:tcPr>
          <w:p w14:paraId="2E27BB65" w14:textId="77777777" w:rsidR="00C81987" w:rsidRPr="00BC0851" w:rsidRDefault="00C81987" w:rsidP="00DD211B">
            <w:pPr>
              <w:tabs>
                <w:tab w:val="decimal" w:pos="425"/>
              </w:tabs>
              <w:spacing w:before="40" w:after="40"/>
              <w:jc w:val="center"/>
              <w:rPr>
                <w:rFonts w:eastAsia="MS Mincho"/>
                <w:sz w:val="20"/>
              </w:rPr>
            </w:pPr>
            <w:r w:rsidRPr="00BC0851">
              <w:rPr>
                <w:sz w:val="20"/>
              </w:rPr>
              <w:t>29.00</w:t>
            </w:r>
          </w:p>
        </w:tc>
        <w:tc>
          <w:tcPr>
            <w:tcW w:w="1328" w:type="dxa"/>
          </w:tcPr>
          <w:p w14:paraId="454CE6BC" w14:textId="09E36AC9"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.70</w:t>
            </w:r>
          </w:p>
        </w:tc>
        <w:tc>
          <w:tcPr>
            <w:tcW w:w="1328" w:type="dxa"/>
          </w:tcPr>
          <w:p w14:paraId="323C9A5B" w14:textId="77777777" w:rsidR="00C81987" w:rsidRPr="00BC0851" w:rsidRDefault="00C81987" w:rsidP="00DD211B">
            <w:pPr>
              <w:tabs>
                <w:tab w:val="decimal" w:pos="425"/>
              </w:tabs>
              <w:spacing w:before="40" w:after="40"/>
              <w:jc w:val="center"/>
              <w:rPr>
                <w:rFonts w:eastAsia="MS Mincho"/>
                <w:sz w:val="20"/>
              </w:rPr>
            </w:pPr>
            <w:r w:rsidRPr="00BC0851">
              <w:rPr>
                <w:sz w:val="20"/>
              </w:rPr>
              <w:t>5.000</w:t>
            </w:r>
          </w:p>
        </w:tc>
        <w:tc>
          <w:tcPr>
            <w:tcW w:w="1333" w:type="dxa"/>
          </w:tcPr>
          <w:p w14:paraId="59FA69A7" w14:textId="23F1CF33"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.80</w:t>
            </w:r>
          </w:p>
        </w:tc>
      </w:tr>
      <w:tr w:rsidR="00BC0851" w:rsidRPr="00BC0851" w14:paraId="59488EA7" w14:textId="77777777" w:rsidTr="00C04A23">
        <w:trPr>
          <w:cantSplit/>
          <w:jc w:val="center"/>
        </w:trPr>
        <w:tc>
          <w:tcPr>
            <w:tcW w:w="1367" w:type="dxa"/>
          </w:tcPr>
          <w:p w14:paraId="73AE791C" w14:textId="77777777" w:rsidR="00C81987" w:rsidRPr="00BC0851" w:rsidRDefault="00C81987" w:rsidP="00DD211B">
            <w:pPr>
              <w:tabs>
                <w:tab w:val="decimal" w:pos="386"/>
              </w:tabs>
              <w:spacing w:before="40" w:after="40"/>
              <w:jc w:val="center"/>
              <w:rPr>
                <w:rFonts w:eastAsia="MS Mincho"/>
                <w:sz w:val="20"/>
              </w:rPr>
            </w:pPr>
            <w:r w:rsidRPr="00BC0851">
              <w:rPr>
                <w:sz w:val="20"/>
              </w:rPr>
              <w:t>970.315022</w:t>
            </w:r>
          </w:p>
        </w:tc>
        <w:tc>
          <w:tcPr>
            <w:tcW w:w="1486" w:type="dxa"/>
          </w:tcPr>
          <w:p w14:paraId="076927FA" w14:textId="77777777" w:rsidR="00C81987" w:rsidRPr="00BC0851" w:rsidRDefault="00C81987" w:rsidP="00DD211B">
            <w:pPr>
              <w:tabs>
                <w:tab w:val="decimal" w:pos="590"/>
              </w:tabs>
              <w:spacing w:before="40" w:after="40"/>
              <w:jc w:val="center"/>
              <w:rPr>
                <w:rFonts w:eastAsia="MS Mincho"/>
                <w:sz w:val="20"/>
              </w:rPr>
            </w:pPr>
            <w:r w:rsidRPr="00BC0851">
              <w:rPr>
                <w:sz w:val="20"/>
              </w:rPr>
              <w:t>9.009</w:t>
            </w:r>
          </w:p>
        </w:tc>
        <w:tc>
          <w:tcPr>
            <w:tcW w:w="1469" w:type="dxa"/>
          </w:tcPr>
          <w:p w14:paraId="682F5E96" w14:textId="77777777" w:rsidR="00C81987" w:rsidRPr="00BC0851" w:rsidRDefault="00C81987" w:rsidP="00DD211B">
            <w:pPr>
              <w:tabs>
                <w:tab w:val="decimal" w:pos="425"/>
              </w:tabs>
              <w:spacing w:before="40" w:after="40"/>
              <w:jc w:val="center"/>
              <w:rPr>
                <w:rFonts w:eastAsia="MS Mincho"/>
                <w:sz w:val="20"/>
              </w:rPr>
            </w:pPr>
            <w:r w:rsidRPr="00BC0851">
              <w:rPr>
                <w:sz w:val="20"/>
              </w:rPr>
              <w:t>1.919</w:t>
            </w:r>
          </w:p>
        </w:tc>
        <w:tc>
          <w:tcPr>
            <w:tcW w:w="1328" w:type="dxa"/>
          </w:tcPr>
          <w:p w14:paraId="7C4C863E" w14:textId="77777777" w:rsidR="00C81987" w:rsidRPr="00BC0851" w:rsidRDefault="00C81987" w:rsidP="00DD211B">
            <w:pPr>
              <w:tabs>
                <w:tab w:val="decimal" w:pos="425"/>
              </w:tabs>
              <w:spacing w:before="40" w:after="40"/>
              <w:jc w:val="center"/>
              <w:rPr>
                <w:rFonts w:eastAsia="MS Mincho"/>
                <w:sz w:val="20"/>
              </w:rPr>
            </w:pPr>
            <w:r w:rsidRPr="00BC0851">
              <w:rPr>
                <w:sz w:val="20"/>
              </w:rPr>
              <w:t>25.50</w:t>
            </w:r>
          </w:p>
        </w:tc>
        <w:tc>
          <w:tcPr>
            <w:tcW w:w="1328" w:type="dxa"/>
          </w:tcPr>
          <w:p w14:paraId="1EC6EBFE" w14:textId="748445A8"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.64</w:t>
            </w:r>
          </w:p>
        </w:tc>
        <w:tc>
          <w:tcPr>
            <w:tcW w:w="1328" w:type="dxa"/>
          </w:tcPr>
          <w:p w14:paraId="50581F4D" w14:textId="77777777" w:rsidR="00C81987" w:rsidRPr="00BC0851" w:rsidRDefault="00C81987" w:rsidP="00DD211B">
            <w:pPr>
              <w:tabs>
                <w:tab w:val="decimal" w:pos="425"/>
              </w:tabs>
              <w:spacing w:before="40" w:after="40"/>
              <w:jc w:val="center"/>
              <w:rPr>
                <w:rFonts w:eastAsia="MS Mincho"/>
                <w:sz w:val="20"/>
              </w:rPr>
            </w:pPr>
            <w:r w:rsidRPr="00BC0851">
              <w:rPr>
                <w:sz w:val="20"/>
              </w:rPr>
              <w:t>4.940</w:t>
            </w:r>
          </w:p>
        </w:tc>
        <w:tc>
          <w:tcPr>
            <w:tcW w:w="1333" w:type="dxa"/>
          </w:tcPr>
          <w:p w14:paraId="5FB5B75F" w14:textId="3E321F91"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.67</w:t>
            </w:r>
          </w:p>
        </w:tc>
      </w:tr>
      <w:tr w:rsidR="00BC0851" w:rsidRPr="00BC0851" w14:paraId="508BCD4E" w14:textId="77777777" w:rsidTr="00C04A23">
        <w:trPr>
          <w:cantSplit/>
          <w:jc w:val="center"/>
        </w:trPr>
        <w:tc>
          <w:tcPr>
            <w:tcW w:w="1367" w:type="dxa"/>
          </w:tcPr>
          <w:p w14:paraId="4F958006" w14:textId="77777777" w:rsidR="00C81987" w:rsidRPr="00BC0851" w:rsidRDefault="00C81987" w:rsidP="00DD211B">
            <w:pPr>
              <w:tabs>
                <w:tab w:val="decimal" w:pos="386"/>
              </w:tabs>
              <w:spacing w:before="40" w:after="40"/>
              <w:jc w:val="center"/>
              <w:rPr>
                <w:rFonts w:eastAsia="MS Mincho"/>
                <w:sz w:val="20"/>
              </w:rPr>
            </w:pPr>
            <w:r w:rsidRPr="00BC0851">
              <w:rPr>
                <w:sz w:val="20"/>
              </w:rPr>
              <w:t>987.926764</w:t>
            </w:r>
          </w:p>
        </w:tc>
        <w:tc>
          <w:tcPr>
            <w:tcW w:w="1486" w:type="dxa"/>
          </w:tcPr>
          <w:p w14:paraId="355D3A7A" w14:textId="77777777" w:rsidR="00C81987" w:rsidRPr="00BC0851" w:rsidRDefault="00C81987" w:rsidP="00DD211B">
            <w:pPr>
              <w:tabs>
                <w:tab w:val="decimal" w:pos="590"/>
              </w:tabs>
              <w:spacing w:before="40" w:after="40"/>
              <w:jc w:val="center"/>
              <w:rPr>
                <w:rFonts w:eastAsia="MS Mincho"/>
                <w:sz w:val="20"/>
              </w:rPr>
            </w:pPr>
            <w:r w:rsidRPr="00BC0851">
              <w:rPr>
                <w:sz w:val="20"/>
              </w:rPr>
              <w:t>134.6</w:t>
            </w:r>
          </w:p>
        </w:tc>
        <w:tc>
          <w:tcPr>
            <w:tcW w:w="1469" w:type="dxa"/>
          </w:tcPr>
          <w:p w14:paraId="54991B0F" w14:textId="5C0E0788"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.257</w:t>
            </w:r>
          </w:p>
        </w:tc>
        <w:tc>
          <w:tcPr>
            <w:tcW w:w="1328" w:type="dxa"/>
          </w:tcPr>
          <w:p w14:paraId="10AFE5E5" w14:textId="77777777" w:rsidR="00C81987" w:rsidRPr="00BC0851" w:rsidRDefault="00C81987" w:rsidP="00DD211B">
            <w:pPr>
              <w:tabs>
                <w:tab w:val="decimal" w:pos="425"/>
              </w:tabs>
              <w:spacing w:before="40" w:after="40"/>
              <w:jc w:val="center"/>
              <w:rPr>
                <w:rFonts w:eastAsia="MS Mincho"/>
                <w:sz w:val="20"/>
              </w:rPr>
            </w:pPr>
            <w:r w:rsidRPr="00BC0851">
              <w:rPr>
                <w:sz w:val="20"/>
              </w:rPr>
              <w:t>29.85</w:t>
            </w:r>
          </w:p>
        </w:tc>
        <w:tc>
          <w:tcPr>
            <w:tcW w:w="1328" w:type="dxa"/>
          </w:tcPr>
          <w:p w14:paraId="471334B1" w14:textId="1171376B"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.68</w:t>
            </w:r>
          </w:p>
        </w:tc>
        <w:tc>
          <w:tcPr>
            <w:tcW w:w="1328" w:type="dxa"/>
          </w:tcPr>
          <w:p w14:paraId="46D95479" w14:textId="77777777" w:rsidR="00C81987" w:rsidRPr="00BC0851" w:rsidRDefault="00C81987" w:rsidP="00DD211B">
            <w:pPr>
              <w:tabs>
                <w:tab w:val="decimal" w:pos="425"/>
              </w:tabs>
              <w:spacing w:before="40" w:after="40"/>
              <w:jc w:val="center"/>
              <w:rPr>
                <w:rFonts w:eastAsia="MS Mincho"/>
                <w:sz w:val="20"/>
              </w:rPr>
            </w:pPr>
            <w:r w:rsidRPr="00BC0851">
              <w:rPr>
                <w:sz w:val="20"/>
              </w:rPr>
              <w:t>4.550</w:t>
            </w:r>
          </w:p>
        </w:tc>
        <w:tc>
          <w:tcPr>
            <w:tcW w:w="1333" w:type="dxa"/>
          </w:tcPr>
          <w:p w14:paraId="1A8A8E8F" w14:textId="20036B25"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.90</w:t>
            </w:r>
          </w:p>
        </w:tc>
      </w:tr>
      <w:tr w:rsidR="00BC0851" w:rsidRPr="00BC0851" w14:paraId="3A8B14D0" w14:textId="77777777" w:rsidTr="00C04A23">
        <w:trPr>
          <w:cantSplit/>
          <w:jc w:val="center"/>
        </w:trPr>
        <w:tc>
          <w:tcPr>
            <w:tcW w:w="1367" w:type="dxa"/>
            <w:tcMar>
              <w:left w:w="28" w:type="dxa"/>
              <w:right w:w="57" w:type="dxa"/>
            </w:tcMar>
          </w:tcPr>
          <w:p w14:paraId="1E4FFC82" w14:textId="77777777" w:rsidR="00C81987" w:rsidRPr="00BC0851" w:rsidRDefault="00C81987" w:rsidP="00DD211B">
            <w:pPr>
              <w:spacing w:before="40" w:after="40"/>
              <w:jc w:val="center"/>
              <w:rPr>
                <w:rFonts w:eastAsia="MS Mincho"/>
                <w:sz w:val="20"/>
              </w:rPr>
            </w:pPr>
            <w:r w:rsidRPr="00BC0851">
              <w:rPr>
                <w:sz w:val="20"/>
              </w:rPr>
              <w:t>1 780.000000</w:t>
            </w:r>
          </w:p>
        </w:tc>
        <w:tc>
          <w:tcPr>
            <w:tcW w:w="1486" w:type="dxa"/>
          </w:tcPr>
          <w:p w14:paraId="7D96D287" w14:textId="77777777" w:rsidR="00C81987" w:rsidRPr="00BC0851" w:rsidRDefault="00C81987" w:rsidP="00DD211B">
            <w:pPr>
              <w:spacing w:before="40" w:after="40"/>
              <w:jc w:val="center"/>
              <w:rPr>
                <w:rFonts w:eastAsia="MS Mincho"/>
                <w:sz w:val="20"/>
              </w:rPr>
            </w:pPr>
            <w:r w:rsidRPr="00BC0851">
              <w:rPr>
                <w:sz w:val="20"/>
              </w:rPr>
              <w:t>17506.</w:t>
            </w:r>
          </w:p>
        </w:tc>
        <w:tc>
          <w:tcPr>
            <w:tcW w:w="1469" w:type="dxa"/>
          </w:tcPr>
          <w:p w14:paraId="1E1773F0" w14:textId="474FD0E7" w:rsidR="00C81987" w:rsidRPr="00BC0851" w:rsidRDefault="00371ADF" w:rsidP="00DD211B">
            <w:pPr>
              <w:tabs>
                <w:tab w:val="decimal" w:pos="425"/>
              </w:tabs>
              <w:spacing w:before="40" w:after="40"/>
              <w:jc w:val="center"/>
              <w:rPr>
                <w:rFonts w:eastAsia="MS Mincho"/>
                <w:sz w:val="20"/>
              </w:rPr>
            </w:pPr>
            <w:r w:rsidRPr="00BC0851">
              <w:rPr>
                <w:sz w:val="20"/>
              </w:rPr>
              <w:t>0</w:t>
            </w:r>
            <w:r w:rsidR="00C81987" w:rsidRPr="00BC0851">
              <w:rPr>
                <w:sz w:val="20"/>
              </w:rPr>
              <w:t>.952</w:t>
            </w:r>
          </w:p>
        </w:tc>
        <w:tc>
          <w:tcPr>
            <w:tcW w:w="1328" w:type="dxa"/>
          </w:tcPr>
          <w:p w14:paraId="04C79170" w14:textId="77777777" w:rsidR="00C81987" w:rsidRPr="00BC0851" w:rsidRDefault="00C81987" w:rsidP="00DD211B">
            <w:pPr>
              <w:tabs>
                <w:tab w:val="decimal" w:pos="425"/>
              </w:tabs>
              <w:spacing w:before="40" w:after="40"/>
              <w:jc w:val="center"/>
              <w:rPr>
                <w:rFonts w:eastAsia="MS Mincho"/>
                <w:sz w:val="20"/>
              </w:rPr>
            </w:pPr>
            <w:r w:rsidRPr="00BC0851">
              <w:rPr>
                <w:sz w:val="20"/>
              </w:rPr>
              <w:t>196.3</w:t>
            </w:r>
          </w:p>
        </w:tc>
        <w:tc>
          <w:tcPr>
            <w:tcW w:w="1328" w:type="dxa"/>
          </w:tcPr>
          <w:p w14:paraId="77232198" w14:textId="77777777" w:rsidR="00C81987" w:rsidRPr="00BC0851" w:rsidRDefault="00C81987" w:rsidP="00DD211B">
            <w:pPr>
              <w:tabs>
                <w:tab w:val="decimal" w:pos="425"/>
              </w:tabs>
              <w:spacing w:before="40" w:after="40"/>
              <w:jc w:val="center"/>
              <w:rPr>
                <w:rFonts w:eastAsia="MS Mincho"/>
                <w:sz w:val="20"/>
              </w:rPr>
            </w:pPr>
            <w:r w:rsidRPr="00BC0851">
              <w:rPr>
                <w:sz w:val="20"/>
              </w:rPr>
              <w:t>2.00</w:t>
            </w:r>
          </w:p>
        </w:tc>
        <w:tc>
          <w:tcPr>
            <w:tcW w:w="1328" w:type="dxa"/>
          </w:tcPr>
          <w:p w14:paraId="19CCAEFF" w14:textId="77777777" w:rsidR="00C81987" w:rsidRPr="00BC0851" w:rsidRDefault="00C81987" w:rsidP="00DD211B">
            <w:pPr>
              <w:tabs>
                <w:tab w:val="decimal" w:pos="425"/>
              </w:tabs>
              <w:spacing w:before="40" w:after="40"/>
              <w:jc w:val="center"/>
              <w:rPr>
                <w:rFonts w:eastAsia="MS Mincho"/>
                <w:sz w:val="20"/>
              </w:rPr>
            </w:pPr>
            <w:r w:rsidRPr="00BC0851">
              <w:rPr>
                <w:sz w:val="20"/>
              </w:rPr>
              <w:t>24.15</w:t>
            </w:r>
          </w:p>
        </w:tc>
        <w:tc>
          <w:tcPr>
            <w:tcW w:w="1333" w:type="dxa"/>
          </w:tcPr>
          <w:p w14:paraId="5C6219F8" w14:textId="77777777" w:rsidR="00C81987" w:rsidRPr="00BC0851" w:rsidRDefault="00C81987" w:rsidP="00DD211B">
            <w:pPr>
              <w:tabs>
                <w:tab w:val="decimal" w:pos="425"/>
              </w:tabs>
              <w:spacing w:before="40" w:after="40"/>
              <w:jc w:val="center"/>
              <w:rPr>
                <w:rFonts w:eastAsia="MS Mincho"/>
                <w:sz w:val="20"/>
              </w:rPr>
            </w:pPr>
            <w:r w:rsidRPr="00BC0851">
              <w:rPr>
                <w:sz w:val="20"/>
              </w:rPr>
              <w:t>5.00</w:t>
            </w:r>
          </w:p>
        </w:tc>
      </w:tr>
    </w:tbl>
    <w:p w14:paraId="04AA419D" w14:textId="77777777" w:rsidR="004D087F" w:rsidRPr="00BC0851" w:rsidRDefault="00847BA5" w:rsidP="00B81AB2">
      <w:pPr>
        <w:tabs>
          <w:tab w:val="clear" w:pos="794"/>
          <w:tab w:val="left" w:pos="490"/>
        </w:tabs>
        <w:spacing w:before="480"/>
        <w:ind w:firstLine="476"/>
        <w:rPr>
          <w:lang w:eastAsia="zh-CN"/>
        </w:rPr>
      </w:pPr>
      <w:r w:rsidRPr="00BC0851">
        <w:rPr>
          <w:rFonts w:hint="eastAsia"/>
          <w:lang w:eastAsia="zh-CN"/>
        </w:rPr>
        <w:t>干空气</w:t>
      </w:r>
      <w:r w:rsidR="004D087F" w:rsidRPr="00BC0851">
        <w:rPr>
          <w:rFonts w:hint="eastAsia"/>
          <w:lang w:eastAsia="zh-CN"/>
        </w:rPr>
        <w:t>连续带来自于</w:t>
      </w:r>
      <w:r w:rsidR="004D087F" w:rsidRPr="00BC0851">
        <w:rPr>
          <w:lang w:eastAsia="zh-CN"/>
        </w:rPr>
        <w:t>10 GHz</w:t>
      </w:r>
      <w:r w:rsidR="004D087F" w:rsidRPr="00BC0851">
        <w:rPr>
          <w:rFonts w:hint="eastAsia"/>
          <w:lang w:eastAsia="zh-CN"/>
        </w:rPr>
        <w:t>以下的氧气的非</w:t>
      </w:r>
      <w:r w:rsidRPr="00BC0851">
        <w:rPr>
          <w:rFonts w:hint="eastAsia"/>
          <w:lang w:eastAsia="zh-CN"/>
        </w:rPr>
        <w:t>共振</w:t>
      </w:r>
      <w:r w:rsidR="00086469" w:rsidRPr="00BC0851">
        <w:rPr>
          <w:rFonts w:hint="eastAsia"/>
          <w:lang w:eastAsia="zh-CN"/>
        </w:rPr>
        <w:t>德拜</w:t>
      </w:r>
      <w:r w:rsidR="004D087F" w:rsidRPr="00BC0851">
        <w:rPr>
          <w:rFonts w:hint="eastAsia"/>
          <w:lang w:eastAsia="zh-CN"/>
        </w:rPr>
        <w:t>频谱以及</w:t>
      </w:r>
      <w:r w:rsidR="004D087F" w:rsidRPr="00BC0851">
        <w:rPr>
          <w:lang w:eastAsia="zh-CN"/>
        </w:rPr>
        <w:t>100 GHz</w:t>
      </w:r>
      <w:r w:rsidR="004D087F" w:rsidRPr="00BC0851">
        <w:rPr>
          <w:rFonts w:hint="eastAsia"/>
          <w:lang w:eastAsia="zh-CN"/>
        </w:rPr>
        <w:t>以上的由</w:t>
      </w:r>
      <w:r w:rsidR="00F63CD0" w:rsidRPr="00BC0851">
        <w:rPr>
          <w:rFonts w:hint="eastAsia"/>
          <w:lang w:eastAsia="zh-CN"/>
        </w:rPr>
        <w:t>气压造成的氮</w:t>
      </w:r>
      <w:r w:rsidR="004D087F" w:rsidRPr="00BC0851">
        <w:rPr>
          <w:rFonts w:hint="eastAsia"/>
          <w:lang w:eastAsia="zh-CN"/>
        </w:rPr>
        <w:t>衰减。</w:t>
      </w:r>
      <w:bookmarkStart w:id="13" w:name="F020"/>
    </w:p>
    <w:bookmarkEnd w:id="13"/>
    <w:p w14:paraId="12A3D38B" w14:textId="1F978AC0" w:rsidR="004D087F" w:rsidRPr="00BC0851" w:rsidRDefault="001D35A8" w:rsidP="001D35A8">
      <w:pPr>
        <w:pStyle w:val="Equation"/>
        <w:spacing w:before="0"/>
        <w:jc w:val="left"/>
        <w:rPr>
          <w:lang w:val="en-US" w:eastAsia="zh-CN"/>
        </w:rPr>
      </w:pPr>
      <w:r w:rsidRPr="00F13D9D">
        <w:rPr>
          <w:lang w:val="en-GB" w:eastAsia="zh-CN"/>
        </w:rPr>
        <w:tab/>
      </w:r>
      <w:r w:rsidRPr="00F13D9D">
        <w:rPr>
          <w:lang w:val="en-GB" w:eastAsia="zh-CN"/>
        </w:rPr>
        <w:tab/>
      </w:r>
      <w:r w:rsidRPr="00F13D9D">
        <w:rPr>
          <w:position w:val="-78"/>
          <w:lang w:val="en-GB"/>
        </w:rPr>
        <w:object w:dxaOrig="5600" w:dyaOrig="1719" w14:anchorId="29B4FE96">
          <v:shape id="_x0000_i1033" type="#_x0000_t75" style="width:281.4pt;height:86.05pt" o:ole="">
            <v:imagedata r:id="rId49" o:title=""/>
          </v:shape>
          <o:OLEObject Type="Embed" ProgID="Equation.3" ShapeID="_x0000_i1033" DrawAspect="Content" ObjectID="_1780387249" r:id="rId50"/>
        </w:object>
      </w:r>
      <w:r w:rsidRPr="00F13D9D">
        <w:rPr>
          <w:lang w:val="en-GB" w:eastAsia="zh-CN"/>
        </w:rPr>
        <w:tab/>
        <w:t>(8)</w:t>
      </w:r>
    </w:p>
    <w:p w14:paraId="73BD8D85" w14:textId="77777777" w:rsidR="004D087F" w:rsidRPr="00BC0851" w:rsidRDefault="004D087F" w:rsidP="004D087F">
      <w:pPr>
        <w:ind w:firstLine="540"/>
        <w:rPr>
          <w:lang w:eastAsia="zh-CN"/>
        </w:rPr>
      </w:pPr>
      <w:r w:rsidRPr="00BC0851">
        <w:rPr>
          <w:rFonts w:hint="eastAsia"/>
          <w:lang w:eastAsia="zh-CN"/>
        </w:rPr>
        <w:t>其中</w:t>
      </w:r>
      <w:r w:rsidR="00086469" w:rsidRPr="00BC0851">
        <w:rPr>
          <w:rFonts w:hint="eastAsia"/>
          <w:lang w:eastAsia="zh-CN"/>
        </w:rPr>
        <w:t>，</w:t>
      </w:r>
      <w:r w:rsidRPr="00BC0851">
        <w:rPr>
          <w:i/>
          <w:iCs/>
          <w:lang w:eastAsia="zh-CN"/>
        </w:rPr>
        <w:t>d</w:t>
      </w:r>
      <w:r w:rsidRPr="00BC0851">
        <w:rPr>
          <w:rFonts w:hint="eastAsia"/>
          <w:lang w:eastAsia="zh-CN"/>
        </w:rPr>
        <w:t>是</w:t>
      </w:r>
      <w:r w:rsidR="00086469" w:rsidRPr="00BC0851">
        <w:rPr>
          <w:rFonts w:hint="eastAsia"/>
          <w:lang w:eastAsia="zh-CN"/>
        </w:rPr>
        <w:t>德拜</w:t>
      </w:r>
      <w:r w:rsidRPr="00BC0851">
        <w:rPr>
          <w:rFonts w:hint="eastAsia"/>
          <w:lang w:eastAsia="zh-CN"/>
        </w:rPr>
        <w:t>频谱中的宽度参数：</w:t>
      </w:r>
    </w:p>
    <w:p w14:paraId="5E605F2A" w14:textId="77777777" w:rsidR="004D087F" w:rsidRPr="00BC0851" w:rsidRDefault="004D087F" w:rsidP="004D087F">
      <w:pPr>
        <w:pStyle w:val="Equation"/>
        <w:spacing w:before="200" w:after="80"/>
        <w:rPr>
          <w:lang w:val="en-US" w:eastAsia="zh-CN"/>
        </w:rPr>
      </w:pPr>
      <w:r w:rsidRPr="00BC0851">
        <w:rPr>
          <w:lang w:val="en-US" w:eastAsia="zh-CN"/>
        </w:rPr>
        <w:tab/>
      </w:r>
      <w:r w:rsidRPr="00BC0851">
        <w:rPr>
          <w:lang w:val="en-US" w:eastAsia="zh-CN"/>
        </w:rPr>
        <w:tab/>
      </w:r>
      <w:r w:rsidRPr="00BC0851">
        <w:rPr>
          <w:position w:val="-10"/>
        </w:rPr>
        <w:object w:dxaOrig="2340" w:dyaOrig="420" w14:anchorId="76F511C8">
          <v:shape id="_x0000_i1034" type="#_x0000_t75" style="width:117.7pt;height:21.9pt" o:ole="">
            <v:imagedata r:id="rId51" o:title=""/>
          </v:shape>
          <o:OLEObject Type="Embed" ProgID="Equation.3" ShapeID="_x0000_i1034" DrawAspect="Content" ObjectID="_1780387250" r:id="rId52"/>
        </w:object>
      </w:r>
      <w:r w:rsidRPr="00BC0851">
        <w:rPr>
          <w:lang w:val="en-US" w:eastAsia="zh-CN"/>
        </w:rPr>
        <w:tab/>
        <w:t>(9)</w:t>
      </w:r>
    </w:p>
    <w:p w14:paraId="322FB31D" w14:textId="77777777" w:rsidR="004D087F" w:rsidRPr="00BC0851" w:rsidRDefault="004D087F" w:rsidP="004D087F">
      <w:pPr>
        <w:pStyle w:val="Heading1"/>
        <w:rPr>
          <w:lang w:eastAsia="zh-CN"/>
        </w:rPr>
      </w:pPr>
      <w:r w:rsidRPr="00BC0851">
        <w:rPr>
          <w:lang w:val="en-US" w:eastAsia="zh-CN"/>
        </w:rPr>
        <w:t>2</w:t>
      </w:r>
      <w:r w:rsidRPr="00BC0851">
        <w:rPr>
          <w:lang w:val="en-US" w:eastAsia="zh-CN"/>
        </w:rPr>
        <w:tab/>
      </w:r>
      <w:r w:rsidRPr="00BC0851">
        <w:rPr>
          <w:rFonts w:hint="eastAsia"/>
          <w:lang w:val="en-US" w:eastAsia="zh-CN"/>
        </w:rPr>
        <w:t>路径衰减</w:t>
      </w:r>
    </w:p>
    <w:p w14:paraId="6AF725BE" w14:textId="77777777" w:rsidR="004D087F" w:rsidRPr="00BC0851" w:rsidRDefault="004D087F" w:rsidP="004D087F">
      <w:pPr>
        <w:pStyle w:val="Heading2"/>
        <w:rPr>
          <w:lang w:eastAsia="zh-CN"/>
        </w:rPr>
      </w:pPr>
      <w:r w:rsidRPr="00BC0851">
        <w:rPr>
          <w:lang w:val="en-US" w:eastAsia="zh-CN"/>
        </w:rPr>
        <w:t>2.1</w:t>
      </w:r>
      <w:r w:rsidRPr="00BC0851">
        <w:rPr>
          <w:lang w:val="en-US" w:eastAsia="zh-CN"/>
        </w:rPr>
        <w:tab/>
      </w:r>
      <w:r w:rsidRPr="00BC0851">
        <w:rPr>
          <w:rFonts w:hint="eastAsia"/>
          <w:lang w:val="en-US" w:eastAsia="zh-CN"/>
        </w:rPr>
        <w:t>地面路径衰减</w:t>
      </w:r>
    </w:p>
    <w:p w14:paraId="266FCB6F" w14:textId="77777777" w:rsidR="004D087F" w:rsidRPr="00BC0851" w:rsidRDefault="004D087F" w:rsidP="004D087F">
      <w:pPr>
        <w:spacing w:before="100"/>
        <w:ind w:firstLine="540"/>
        <w:rPr>
          <w:lang w:eastAsia="zh-CN"/>
        </w:rPr>
      </w:pPr>
      <w:r w:rsidRPr="00BC0851">
        <w:rPr>
          <w:rFonts w:hint="eastAsia"/>
          <w:lang w:eastAsia="zh-CN"/>
        </w:rPr>
        <w:t>对于地面路径，或者是微小倾斜的接近于地面的倾斜路径，其路径衰减值</w:t>
      </w:r>
      <w:r w:rsidRPr="00BC0851">
        <w:rPr>
          <w:i/>
          <w:iCs/>
          <w:lang w:eastAsia="zh-CN"/>
        </w:rPr>
        <w:t>A</w:t>
      </w:r>
      <w:r w:rsidRPr="00BC0851">
        <w:rPr>
          <w:rFonts w:hint="eastAsia"/>
          <w:lang w:eastAsia="zh-CN"/>
        </w:rPr>
        <w:t>计算如下</w:t>
      </w:r>
      <w:r w:rsidRPr="000E6B70">
        <w:rPr>
          <w:rFonts w:hint="eastAsia"/>
          <w:lang w:eastAsia="zh-CN"/>
        </w:rPr>
        <w:t>：</w:t>
      </w:r>
    </w:p>
    <w:p w14:paraId="7BDA4559" w14:textId="77777777" w:rsidR="004D087F" w:rsidRPr="00BC0851" w:rsidRDefault="004D087F" w:rsidP="004D087F">
      <w:pPr>
        <w:pStyle w:val="Equation"/>
        <w:rPr>
          <w:lang w:val="en-US" w:eastAsia="zh-CN"/>
        </w:rPr>
      </w:pPr>
      <w:r w:rsidRPr="00BC0851">
        <w:rPr>
          <w:lang w:val="en-US" w:eastAsia="zh-CN"/>
        </w:rPr>
        <w:tab/>
      </w:r>
      <w:r w:rsidRPr="00BC0851">
        <w:rPr>
          <w:lang w:val="en-US" w:eastAsia="zh-CN"/>
        </w:rPr>
        <w:tab/>
      </w:r>
      <w:r w:rsidR="00086469" w:rsidRPr="00BC0851">
        <w:rPr>
          <w:position w:val="-12"/>
        </w:rPr>
        <w:object w:dxaOrig="3240" w:dyaOrig="360" w14:anchorId="32B82902">
          <v:shape id="_x0000_i1035" type="#_x0000_t75" style="width:162.8pt;height:18.15pt" o:ole="">
            <v:imagedata r:id="rId53" o:title=""/>
          </v:shape>
          <o:OLEObject Type="Embed" ProgID="Equation.3" ShapeID="_x0000_i1035" DrawAspect="Content" ObjectID="_1780387251" r:id="rId54"/>
        </w:object>
      </w:r>
      <w:r w:rsidRPr="00BC0851">
        <w:rPr>
          <w:lang w:val="en-US" w:eastAsia="zh-CN"/>
        </w:rPr>
        <w:tab/>
        <w:t>(10)</w:t>
      </w:r>
    </w:p>
    <w:p w14:paraId="38F61978" w14:textId="77777777" w:rsidR="004D087F" w:rsidRPr="00BC0851" w:rsidRDefault="004D087F" w:rsidP="00B81AB2">
      <w:pPr>
        <w:ind w:firstLine="540"/>
        <w:rPr>
          <w:lang w:eastAsia="zh-CN"/>
        </w:rPr>
      </w:pPr>
      <w:r w:rsidRPr="00BC0851">
        <w:rPr>
          <w:rFonts w:hint="eastAsia"/>
          <w:lang w:eastAsia="zh-CN"/>
        </w:rPr>
        <w:t>其中</w:t>
      </w:r>
      <w:r w:rsidR="00086469" w:rsidRPr="00BC0851">
        <w:rPr>
          <w:rFonts w:hint="eastAsia"/>
          <w:lang w:eastAsia="zh-CN"/>
        </w:rPr>
        <w:t>，</w:t>
      </w:r>
      <w:r w:rsidRPr="00BC0851">
        <w:rPr>
          <w:i/>
          <w:iCs/>
          <w:lang w:eastAsia="zh-CN"/>
        </w:rPr>
        <w:t>r</w:t>
      </w:r>
      <w:r w:rsidRPr="00BC0851">
        <w:rPr>
          <w:vertAlign w:val="subscript"/>
          <w:lang w:eastAsia="zh-CN"/>
        </w:rPr>
        <w:t>0</w:t>
      </w:r>
      <w:r w:rsidRPr="00BC0851">
        <w:rPr>
          <w:rFonts w:hint="eastAsia"/>
          <w:lang w:eastAsia="zh-CN"/>
        </w:rPr>
        <w:t>为路径长度，单位为</w:t>
      </w:r>
      <w:r w:rsidR="00086469" w:rsidRPr="00BC0851">
        <w:rPr>
          <w:rFonts w:hint="eastAsia"/>
          <w:lang w:eastAsia="zh-CN"/>
        </w:rPr>
        <w:t>千米</w:t>
      </w:r>
      <w:r w:rsidRPr="00BC0851">
        <w:rPr>
          <w:rFonts w:hint="eastAsia"/>
          <w:lang w:eastAsia="zh-CN"/>
        </w:rPr>
        <w:t>。</w:t>
      </w:r>
    </w:p>
    <w:p w14:paraId="543BDA19" w14:textId="77777777" w:rsidR="004D087F" w:rsidRPr="00BC0851" w:rsidRDefault="004D087F" w:rsidP="004D087F">
      <w:pPr>
        <w:pStyle w:val="Heading2"/>
        <w:rPr>
          <w:lang w:eastAsia="zh-CN"/>
        </w:rPr>
      </w:pPr>
      <w:r w:rsidRPr="00BC0851">
        <w:rPr>
          <w:lang w:eastAsia="zh-CN"/>
        </w:rPr>
        <w:t>2.2</w:t>
      </w:r>
      <w:r w:rsidRPr="00BC0851">
        <w:rPr>
          <w:lang w:eastAsia="zh-CN"/>
        </w:rPr>
        <w:tab/>
      </w:r>
      <w:r w:rsidR="0047632A" w:rsidRPr="00BC0851">
        <w:rPr>
          <w:rFonts w:ascii="SimSun" w:cs="SimSun" w:hint="eastAsia"/>
          <w:szCs w:val="24"/>
          <w:lang w:val="en-US" w:eastAsia="zh-CN"/>
        </w:rPr>
        <w:t>倾斜路径</w:t>
      </w:r>
    </w:p>
    <w:p w14:paraId="172AD231" w14:textId="2E4C8A33" w:rsidR="005939B7" w:rsidRPr="00BC0851" w:rsidRDefault="0047632A" w:rsidP="00C04A23">
      <w:pPr>
        <w:ind w:firstLineChars="200" w:firstLine="480"/>
        <w:rPr>
          <w:lang w:val="en-GB" w:eastAsia="zh-CN"/>
        </w:rPr>
      </w:pPr>
      <w:r w:rsidRPr="00BC0851">
        <w:rPr>
          <w:rFonts w:hint="eastAsia"/>
          <w:lang w:val="en-GB" w:eastAsia="zh-CN"/>
        </w:rPr>
        <w:t>对于已知气温、</w:t>
      </w:r>
      <w:r w:rsidR="00847BA5" w:rsidRPr="00BC0851">
        <w:rPr>
          <w:rFonts w:hint="eastAsia"/>
          <w:lang w:val="en-GB" w:eastAsia="zh-CN"/>
        </w:rPr>
        <w:t>干空气</w:t>
      </w:r>
      <w:r w:rsidR="00F63CD0" w:rsidRPr="00BC0851">
        <w:rPr>
          <w:rFonts w:hint="eastAsia"/>
          <w:lang w:val="en-GB" w:eastAsia="zh-CN"/>
        </w:rPr>
        <w:t>气压</w:t>
      </w:r>
      <w:r w:rsidRPr="00BC0851">
        <w:rPr>
          <w:rFonts w:hint="eastAsia"/>
          <w:lang w:val="en-GB" w:eastAsia="zh-CN"/>
        </w:rPr>
        <w:t>和</w:t>
      </w:r>
      <w:r w:rsidR="00EC26A2" w:rsidRPr="00BC0851">
        <w:rPr>
          <w:rFonts w:hint="eastAsia"/>
          <w:lang w:val="en-GB" w:eastAsia="zh-CN"/>
        </w:rPr>
        <w:t>水蒸气</w:t>
      </w:r>
      <w:r w:rsidRPr="00BC0851">
        <w:rPr>
          <w:rFonts w:hint="eastAsia"/>
          <w:lang w:val="en-GB" w:eastAsia="zh-CN"/>
        </w:rPr>
        <w:t>密度的分布，</w:t>
      </w:r>
      <w:r w:rsidR="00B04A72" w:rsidRPr="00BC0851">
        <w:rPr>
          <w:rFonts w:hint="eastAsia"/>
          <w:lang w:val="en-GB" w:eastAsia="zh-CN"/>
        </w:rPr>
        <w:t>第</w:t>
      </w:r>
      <w:r w:rsidR="00B04A72" w:rsidRPr="00BC0851">
        <w:rPr>
          <w:rFonts w:hint="eastAsia"/>
          <w:lang w:val="en-GB" w:eastAsia="zh-CN"/>
        </w:rPr>
        <w:t>2</w:t>
      </w:r>
      <w:r w:rsidR="00B04A72" w:rsidRPr="00BC0851">
        <w:rPr>
          <w:lang w:val="en-GB" w:eastAsia="zh-CN"/>
        </w:rPr>
        <w:t>.2.1</w:t>
      </w:r>
      <w:r w:rsidR="00B04A72" w:rsidRPr="00BC0851">
        <w:rPr>
          <w:rFonts w:hint="eastAsia"/>
          <w:lang w:val="en-GB" w:eastAsia="zh-CN"/>
        </w:rPr>
        <w:t>节和</w:t>
      </w:r>
      <w:r w:rsidR="00B04A72" w:rsidRPr="00BC0851">
        <w:rPr>
          <w:rFonts w:hint="eastAsia"/>
          <w:lang w:val="en-GB" w:eastAsia="zh-CN"/>
        </w:rPr>
        <w:t>2</w:t>
      </w:r>
      <w:r w:rsidR="00B04A72" w:rsidRPr="00BC0851">
        <w:rPr>
          <w:lang w:val="en-GB" w:eastAsia="zh-CN"/>
        </w:rPr>
        <w:t>.2.2</w:t>
      </w:r>
      <w:r w:rsidR="00B04A72" w:rsidRPr="00BC0851">
        <w:rPr>
          <w:rFonts w:hint="eastAsia"/>
          <w:lang w:val="en-GB" w:eastAsia="zh-CN"/>
        </w:rPr>
        <w:t>节提供了</w:t>
      </w:r>
      <w:r w:rsidR="001A2049" w:rsidRPr="00BC0851">
        <w:rPr>
          <w:rFonts w:hint="eastAsia"/>
          <w:lang w:val="en-GB" w:eastAsia="zh-CN"/>
        </w:rPr>
        <w:t>使用附件</w:t>
      </w:r>
      <w:r w:rsidR="001A2049" w:rsidRPr="00BC0851">
        <w:rPr>
          <w:rFonts w:hint="eastAsia"/>
          <w:lang w:val="en-GB" w:eastAsia="zh-CN"/>
        </w:rPr>
        <w:t>1</w:t>
      </w:r>
      <w:r w:rsidR="001A2049" w:rsidRPr="00BC0851">
        <w:rPr>
          <w:rFonts w:hint="eastAsia"/>
          <w:lang w:val="en-GB" w:eastAsia="zh-CN"/>
        </w:rPr>
        <w:t>中</w:t>
      </w:r>
      <w:r w:rsidRPr="00BC0851">
        <w:rPr>
          <w:rFonts w:hint="eastAsia"/>
          <w:lang w:val="en-GB" w:eastAsia="zh-CN"/>
        </w:rPr>
        <w:t>的</w:t>
      </w:r>
      <w:r w:rsidR="001A2049" w:rsidRPr="00BC0851">
        <w:rPr>
          <w:rFonts w:hint="eastAsia"/>
          <w:lang w:val="en-GB" w:eastAsia="zh-CN"/>
        </w:rPr>
        <w:t>逐线方法</w:t>
      </w:r>
      <w:r w:rsidR="00B04A72" w:rsidRPr="00BC0851">
        <w:rPr>
          <w:rFonts w:hint="eastAsia"/>
          <w:lang w:val="en-GB" w:eastAsia="zh-CN"/>
        </w:rPr>
        <w:t>计算</w:t>
      </w:r>
      <w:r w:rsidR="001A2049" w:rsidRPr="00BC0851">
        <w:rPr>
          <w:rFonts w:hint="eastAsia"/>
          <w:lang w:val="en-GB" w:eastAsia="zh-CN"/>
        </w:rPr>
        <w:t>在地球表面或接近地球表面</w:t>
      </w:r>
      <w:r w:rsidR="00B9372B" w:rsidRPr="00BC0851">
        <w:rPr>
          <w:rFonts w:hint="eastAsia"/>
          <w:lang w:val="en-GB" w:eastAsia="zh-CN"/>
        </w:rPr>
        <w:t>的</w:t>
      </w:r>
      <w:r w:rsidR="001A2049" w:rsidRPr="00BC0851">
        <w:rPr>
          <w:rFonts w:hint="eastAsia"/>
          <w:lang w:val="en-GB" w:eastAsia="zh-CN"/>
        </w:rPr>
        <w:t>地点</w:t>
      </w:r>
      <w:r w:rsidR="00B9372B" w:rsidRPr="00BC0851">
        <w:rPr>
          <w:rFonts w:hint="eastAsia"/>
          <w:lang w:val="en-GB" w:eastAsia="zh-CN"/>
        </w:rPr>
        <w:t>与</w:t>
      </w:r>
      <w:r w:rsidR="001A2049" w:rsidRPr="00BC0851">
        <w:rPr>
          <w:rFonts w:hint="eastAsia"/>
          <w:lang w:val="en-GB" w:eastAsia="zh-CN"/>
        </w:rPr>
        <w:t>高于地球表面的地点或者空间</w:t>
      </w:r>
      <w:r w:rsidR="00B9372B" w:rsidRPr="00BC0851">
        <w:rPr>
          <w:rFonts w:hint="eastAsia"/>
          <w:lang w:val="en-GB" w:eastAsia="zh-CN"/>
        </w:rPr>
        <w:t>之间</w:t>
      </w:r>
      <w:r w:rsidR="001A2049" w:rsidRPr="00BC0851">
        <w:rPr>
          <w:rFonts w:hint="eastAsia"/>
          <w:lang w:val="en-GB" w:eastAsia="zh-CN"/>
        </w:rPr>
        <w:t>的</w:t>
      </w:r>
      <w:r w:rsidR="00B9372B" w:rsidRPr="00BC0851">
        <w:rPr>
          <w:rFonts w:hint="eastAsia"/>
          <w:lang w:val="en-GB" w:eastAsia="zh-CN"/>
        </w:rPr>
        <w:t>上行</w:t>
      </w:r>
      <w:r w:rsidR="001A2049" w:rsidRPr="00BC0851">
        <w:rPr>
          <w:rFonts w:hint="eastAsia"/>
          <w:lang w:val="en-GB" w:eastAsia="zh-CN"/>
        </w:rPr>
        <w:t>路径</w:t>
      </w:r>
      <w:r w:rsidR="00B9372B" w:rsidRPr="00BC0851">
        <w:rPr>
          <w:rFonts w:hint="eastAsia"/>
          <w:lang w:val="en-GB" w:eastAsia="zh-CN"/>
        </w:rPr>
        <w:t>的</w:t>
      </w:r>
      <w:r w:rsidR="006D45D1" w:rsidRPr="00BC0851">
        <w:rPr>
          <w:rFonts w:hint="eastAsia"/>
          <w:lang w:val="en-GB" w:eastAsia="zh-CN"/>
        </w:rPr>
        <w:t>地</w:t>
      </w:r>
      <w:r w:rsidR="004B7D30" w:rsidRPr="00BC0851">
        <w:rPr>
          <w:rFonts w:hint="eastAsia"/>
          <w:lang w:val="en-GB" w:eastAsia="zh-CN"/>
        </w:rPr>
        <w:t>对</w:t>
      </w:r>
      <w:r w:rsidR="006D45D1" w:rsidRPr="00BC0851">
        <w:rPr>
          <w:rFonts w:hint="eastAsia"/>
          <w:lang w:val="en-GB" w:eastAsia="zh-CN"/>
        </w:rPr>
        <w:t>空</w:t>
      </w:r>
      <w:r w:rsidR="00B04A72" w:rsidRPr="00BC0851">
        <w:rPr>
          <w:rFonts w:hint="eastAsia"/>
          <w:lang w:val="en-GB" w:eastAsia="zh-CN"/>
        </w:rPr>
        <w:t>倾斜路径的气体衰减</w:t>
      </w:r>
      <w:r w:rsidRPr="00BC0851">
        <w:rPr>
          <w:rFonts w:hint="eastAsia"/>
          <w:lang w:val="en-GB" w:eastAsia="zh-CN"/>
        </w:rPr>
        <w:t>的方法</w:t>
      </w:r>
      <w:r w:rsidR="00B9372B" w:rsidRPr="00BC0851">
        <w:rPr>
          <w:rFonts w:hint="eastAsia"/>
          <w:lang w:val="en-GB" w:eastAsia="zh-CN"/>
        </w:rPr>
        <w:t>。第</w:t>
      </w:r>
      <w:r w:rsidR="00B9372B" w:rsidRPr="00BC0851">
        <w:rPr>
          <w:lang w:val="en-GB" w:eastAsia="zh-CN"/>
        </w:rPr>
        <w:t>2.2.3</w:t>
      </w:r>
      <w:r w:rsidR="00B9372B" w:rsidRPr="00BC0851">
        <w:rPr>
          <w:rFonts w:hint="eastAsia"/>
          <w:lang w:val="en-GB" w:eastAsia="zh-CN"/>
        </w:rPr>
        <w:t>节将该方法延伸至高于地球表面的地点或者空间与在地球表面或接近地球表面的地点之间的下行路径。第</w:t>
      </w:r>
      <w:r w:rsidR="00B9372B" w:rsidRPr="00BC0851">
        <w:rPr>
          <w:lang w:val="en-GB" w:eastAsia="zh-CN"/>
        </w:rPr>
        <w:t>2.2.4</w:t>
      </w:r>
      <w:r w:rsidR="00B9372B" w:rsidRPr="00BC0851">
        <w:rPr>
          <w:rFonts w:hint="eastAsia"/>
          <w:lang w:val="en-GB" w:eastAsia="zh-CN"/>
        </w:rPr>
        <w:t>和</w:t>
      </w:r>
      <w:r w:rsidR="00B9372B" w:rsidRPr="00BC0851">
        <w:rPr>
          <w:lang w:val="en-GB" w:eastAsia="zh-CN"/>
        </w:rPr>
        <w:t>2.2.5</w:t>
      </w:r>
      <w:r w:rsidR="00B9372B" w:rsidRPr="00BC0851">
        <w:rPr>
          <w:rFonts w:hint="eastAsia"/>
          <w:lang w:val="en-GB" w:eastAsia="zh-CN"/>
        </w:rPr>
        <w:t>节</w:t>
      </w:r>
      <w:r w:rsidR="003D678A" w:rsidRPr="00BC0851">
        <w:rPr>
          <w:rFonts w:hint="eastAsia"/>
          <w:lang w:val="en-GB" w:eastAsia="zh-CN"/>
        </w:rPr>
        <w:t>分别</w:t>
      </w:r>
      <w:r w:rsidR="00B9372B" w:rsidRPr="00BC0851">
        <w:rPr>
          <w:rFonts w:hint="eastAsia"/>
          <w:lang w:val="en-GB" w:eastAsia="zh-CN"/>
        </w:rPr>
        <w:t>提供了</w:t>
      </w:r>
      <w:r w:rsidR="003D678A" w:rsidRPr="00BC0851">
        <w:rPr>
          <w:rFonts w:hint="eastAsia"/>
          <w:lang w:val="en-GB" w:eastAsia="zh-CN"/>
        </w:rPr>
        <w:t>在</w:t>
      </w:r>
      <w:r w:rsidR="006D45D1" w:rsidRPr="00BC0851">
        <w:rPr>
          <w:rFonts w:hint="eastAsia"/>
          <w:lang w:val="en-GB" w:eastAsia="zh-CN"/>
        </w:rPr>
        <w:t>地</w:t>
      </w:r>
      <w:r w:rsidR="004B7D30" w:rsidRPr="00BC0851">
        <w:rPr>
          <w:rFonts w:hint="eastAsia"/>
          <w:lang w:val="en-GB" w:eastAsia="zh-CN"/>
        </w:rPr>
        <w:t>对</w:t>
      </w:r>
      <w:r w:rsidR="006D45D1" w:rsidRPr="00BC0851">
        <w:rPr>
          <w:rFonts w:hint="eastAsia"/>
          <w:lang w:val="en-GB" w:eastAsia="zh-CN"/>
        </w:rPr>
        <w:t>空</w:t>
      </w:r>
      <w:r w:rsidR="003D678A" w:rsidRPr="00BC0851">
        <w:rPr>
          <w:rFonts w:hint="eastAsia"/>
          <w:lang w:val="en-GB" w:eastAsia="zh-CN"/>
        </w:rPr>
        <w:t>路径</w:t>
      </w:r>
      <w:r w:rsidR="00B9372B" w:rsidRPr="00BC0851">
        <w:rPr>
          <w:rFonts w:hint="eastAsia"/>
          <w:lang w:val="en-GB" w:eastAsia="zh-CN"/>
        </w:rPr>
        <w:t>计算弯曲和</w:t>
      </w:r>
      <w:r w:rsidR="00F42BCE" w:rsidRPr="00BC0851">
        <w:rPr>
          <w:rFonts w:hint="eastAsia"/>
          <w:lang w:val="en-GB" w:eastAsia="zh-CN"/>
        </w:rPr>
        <w:t>过剩</w:t>
      </w:r>
      <w:r w:rsidR="003D678A" w:rsidRPr="00BC0851">
        <w:rPr>
          <w:rFonts w:hint="eastAsia"/>
          <w:lang w:val="en-GB" w:eastAsia="zh-CN"/>
        </w:rPr>
        <w:t>大气路径长度的方法。</w:t>
      </w:r>
    </w:p>
    <w:p w14:paraId="60CE64DC" w14:textId="77777777" w:rsidR="005939B7" w:rsidRPr="00BC0851" w:rsidRDefault="005939B7" w:rsidP="005939B7">
      <w:pPr>
        <w:pStyle w:val="Heading3"/>
        <w:rPr>
          <w:lang w:val="en-GB" w:eastAsia="zh-CN"/>
        </w:rPr>
      </w:pPr>
      <w:r w:rsidRPr="00BC0851">
        <w:rPr>
          <w:lang w:val="en-GB" w:eastAsia="zh-CN"/>
        </w:rPr>
        <w:t>2.2.1</w:t>
      </w:r>
      <w:r w:rsidRPr="00BC0851">
        <w:rPr>
          <w:lang w:val="en-GB" w:eastAsia="zh-CN"/>
        </w:rPr>
        <w:tab/>
      </w:r>
      <w:r w:rsidR="00A13468" w:rsidRPr="00BC0851">
        <w:rPr>
          <w:rFonts w:hint="eastAsia"/>
          <w:lang w:val="en-GB" w:eastAsia="zh-CN"/>
        </w:rPr>
        <w:t>非负视在仰角</w:t>
      </w:r>
    </w:p>
    <w:p w14:paraId="69003B90" w14:textId="77777777" w:rsidR="005939B7" w:rsidRPr="00BC0851" w:rsidRDefault="004E0F24" w:rsidP="00C04A23">
      <w:pPr>
        <w:ind w:firstLineChars="200" w:firstLine="480"/>
        <w:rPr>
          <w:lang w:val="en-GB" w:eastAsia="zh-CN"/>
        </w:rPr>
      </w:pPr>
      <w:r w:rsidRPr="00BC0851">
        <w:rPr>
          <w:rFonts w:hint="eastAsia"/>
          <w:lang w:val="en-GB" w:eastAsia="zh-CN"/>
        </w:rPr>
        <w:t>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oMath>
      <w:r w:rsidRPr="00BC0851">
        <w:rPr>
          <w:rFonts w:hint="eastAsia"/>
          <w:lang w:val="en-GB" w:eastAsia="zh-CN"/>
        </w:rPr>
        <w:t>和</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2</m:t>
            </m:r>
          </m:sub>
        </m:sSub>
      </m:oMath>
      <w:r w:rsidRPr="00BC0851">
        <w:rPr>
          <w:rFonts w:hint="eastAsia"/>
          <w:lang w:eastAsia="zh-CN"/>
        </w:rPr>
        <w:t>之间</w:t>
      </w:r>
      <w:r w:rsidRPr="00BC0851">
        <w:rPr>
          <w:lang w:val="en-GB" w:eastAsia="zh-CN"/>
        </w:rPr>
        <w:t>(</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2</m:t>
            </m:r>
          </m:sub>
        </m:sSub>
        <m:r>
          <w:rPr>
            <w:rFonts w:ascii="Cambria Math" w:hAnsi="Cambria Math"/>
            <w:lang w:val="en-GB" w:eastAsia="zh-CN"/>
          </w:rPr>
          <m:t>&gt;</m:t>
        </m:r>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r>
          <w:rPr>
            <w:rFonts w:ascii="Cambria Math" w:hAnsi="Cambria Math"/>
            <w:lang w:val="en-GB" w:eastAsia="zh-CN"/>
          </w:rPr>
          <m:t>≥0</m:t>
        </m:r>
      </m:oMath>
      <w:r w:rsidRPr="00BC0851">
        <w:rPr>
          <w:lang w:val="en-GB" w:eastAsia="zh-CN"/>
        </w:rPr>
        <w:t xml:space="preserve"> km)</w:t>
      </w:r>
      <w:r w:rsidR="00A13468" w:rsidRPr="00BC0851">
        <w:rPr>
          <w:rFonts w:hint="eastAsia"/>
          <w:lang w:val="en-GB" w:eastAsia="zh-CN"/>
        </w:rPr>
        <w:t>上行路径倾斜路径气体衰减</w:t>
      </w:r>
      <w:r w:rsidRPr="00BC0851">
        <w:rPr>
          <w:rFonts w:hint="eastAsia"/>
          <w:lang w:val="en-GB" w:eastAsia="zh-CN"/>
        </w:rPr>
        <w:t>为：</w:t>
      </w:r>
    </w:p>
    <w:p w14:paraId="48F9F5E1" w14:textId="4538A4AD" w:rsidR="005939B7" w:rsidRPr="00BC0851" w:rsidRDefault="005939B7" w:rsidP="005939B7">
      <w:pPr>
        <w:pStyle w:val="Equation"/>
        <w:rPr>
          <w:lang w:val="en-GB"/>
        </w:rPr>
      </w:pPr>
      <w:r w:rsidRPr="00BC0851">
        <w:rPr>
          <w:lang w:val="en-GB" w:eastAsia="zh-CN"/>
        </w:rPr>
        <w:tab/>
      </w:r>
      <w:r w:rsidRPr="00BC085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den>
            </m:f>
            <m:r>
              <w:rPr>
                <w:rFonts w:ascii="Cambria Math" w:hAnsi="Cambria Math"/>
              </w:rPr>
              <m:t>d</m:t>
            </m:r>
            <m:r>
              <w:rPr>
                <w:rFonts w:ascii="Cambria Math" w:hAnsi="Cambria Math"/>
                <w:lang w:val="en-GB"/>
              </w:rPr>
              <m:t>h</m:t>
            </m:r>
          </m:e>
        </m:nary>
      </m:oMath>
      <w:r w:rsidRPr="00BC0851">
        <w:rPr>
          <w:lang w:val="en-GB"/>
        </w:rPr>
        <w:t>=</w:t>
      </w:r>
      <m:oMath>
        <m:nary>
          <m:naryPr>
            <m:limLoc m:val="subSup"/>
            <m:ctrlPr>
              <w:rPr>
                <w:rFonts w:ascii="Cambria Math" w:hAnsi="Cambria Math"/>
              </w:rPr>
            </m:ctrlPr>
          </m:naryPr>
          <m:sub>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1</m:t>
                </m:r>
              </m:sub>
            </m:sSub>
          </m:sub>
          <m:sup>
            <m:sSub>
              <m:sSubPr>
                <m:ctrlPr>
                  <w:rPr>
                    <w:rFonts w:ascii="Cambria Math" w:hAnsi="Cambria Math"/>
                    <w:i/>
                    <w:iCs/>
                  </w:rPr>
                </m:ctrlPr>
              </m:sSubPr>
              <m:e>
                <m:r>
                  <w:rPr>
                    <w:rFonts w:ascii="Cambria Math" w:hAnsi="Cambria Math"/>
                    <w:lang w:val="en-GB"/>
                  </w:rPr>
                  <m:t>h</m:t>
                </m:r>
              </m:e>
              <m:sub>
                <m:r>
                  <m:rPr>
                    <m:sty m:val="p"/>
                  </m:rPr>
                  <w:rPr>
                    <w:rFonts w:ascii="Cambria Math" w:hAnsi="Cambria Math"/>
                    <w:lang w:val="en-GB"/>
                  </w:rPr>
                  <m:t>2</m:t>
                </m:r>
              </m:sub>
            </m:sSub>
          </m:sup>
          <m:e>
            <m:f>
              <m:fPr>
                <m:ctrlPr>
                  <w:rPr>
                    <w:rFonts w:ascii="Cambria Math" w:hAnsi="Cambria Math"/>
                  </w:rPr>
                </m:ctrlPr>
              </m:fPr>
              <m:num>
                <m:r>
                  <m:rPr>
                    <m:sty m:val="p"/>
                  </m:rPr>
                  <w:rPr>
                    <w:rFonts w:ascii="Cambria Math" w:hAnsi="Cambria Math"/>
                  </w:rPr>
                  <m:t>γ</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num>
              <m:den>
                <m:rad>
                  <m:radPr>
                    <m:degHide m:val="1"/>
                    <m:ctrlPr>
                      <w:rPr>
                        <w:rFonts w:ascii="Cambria Math" w:hAnsi="Cambria Math"/>
                      </w:rPr>
                    </m:ctrlPr>
                  </m:radPr>
                  <m:deg/>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1-cos</m:t>
                            </m:r>
                          </m:e>
                          <m:sup>
                            <m:r>
                              <m:rPr>
                                <m:sty m:val="p"/>
                              </m:rPr>
                              <w:rPr>
                                <w:rFonts w:ascii="Cambria Math" w:hAnsi="Cambria Math"/>
                                <w:lang w:val="en-GB"/>
                              </w:rPr>
                              <m:t>2</m:t>
                            </m:r>
                          </m:sup>
                        </m:sSup>
                      </m:fName>
                      <m:e>
                        <m:r>
                          <m:rPr>
                            <m:sty m:val="p"/>
                          </m:rPr>
                          <w:rPr>
                            <w:rFonts w:ascii="Cambria Math" w:hAnsi="Cambria Math"/>
                          </w:rPr>
                          <m:t>φ</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e>
                    </m:func>
                  </m:e>
                </m:rad>
              </m:den>
            </m:f>
            <m:r>
              <w:rPr>
                <w:rFonts w:ascii="Cambria Math" w:hAnsi="Cambria Math"/>
              </w:rPr>
              <m:t>d</m:t>
            </m:r>
            <m:r>
              <w:rPr>
                <w:rFonts w:ascii="Cambria Math" w:hAnsi="Cambria Math"/>
                <w:lang w:val="en-GB"/>
              </w:rPr>
              <m:t>h</m:t>
            </m:r>
          </m:e>
        </m:nary>
      </m:oMath>
      <w:r w:rsidRPr="00BC0851">
        <w:rPr>
          <w:lang w:val="en-GB"/>
        </w:rPr>
        <w:tab/>
        <w:t>(11)</w:t>
      </w:r>
    </w:p>
    <w:p w14:paraId="385A882A" w14:textId="77777777" w:rsidR="005939B7" w:rsidRPr="00BC0851" w:rsidRDefault="004E0F24" w:rsidP="00C54716">
      <w:pPr>
        <w:ind w:firstLineChars="200" w:firstLine="480"/>
        <w:rPr>
          <w:lang w:val="en-GB"/>
        </w:rPr>
      </w:pPr>
      <w:r w:rsidRPr="00BC0851">
        <w:rPr>
          <w:rFonts w:hint="eastAsia"/>
          <w:lang w:val="en-GB" w:eastAsia="zh-CN"/>
        </w:rPr>
        <w:t>其中：</w:t>
      </w:r>
    </w:p>
    <w:p w14:paraId="04267B6B" w14:textId="77777777" w:rsidR="005939B7" w:rsidRPr="00BC0851" w:rsidRDefault="005939B7" w:rsidP="005939B7">
      <w:pPr>
        <w:pStyle w:val="Equation"/>
        <w:rPr>
          <w:lang w:val="en-GB"/>
        </w:rPr>
      </w:pPr>
      <w:r w:rsidRPr="00BC0851">
        <w:rPr>
          <w:lang w:val="en-GB"/>
        </w:rPr>
        <w:tab/>
      </w:r>
      <w:r w:rsidRPr="00BC0851">
        <w:rPr>
          <w:lang w:val="en-GB"/>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d>
              <m:dPr>
                <m:ctrlPr>
                  <w:rPr>
                    <w:rFonts w:ascii="Cambria Math" w:hAnsi="Cambria Math"/>
                  </w:rPr>
                </m:ctrlPr>
              </m:dPr>
              <m:e>
                <m:r>
                  <w:rPr>
                    <w:rFonts w:ascii="Cambria Math" w:hAnsi="Cambria Math"/>
                    <w:lang w:val="en-GB"/>
                  </w:rPr>
                  <m:t>h</m:t>
                </m:r>
              </m:e>
            </m:d>
            <m:r>
              <m:rPr>
                <m:sty m:val="p"/>
              </m:rP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r>
                  <w:rPr>
                    <w:rFonts w:ascii="Cambria Math" w:hAnsi="Cambria Math"/>
                  </w:rPr>
                  <m:t>n</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r>
                  <m:rPr>
                    <m:sty m:val="p"/>
                  </m:rPr>
                  <w:rPr>
                    <w:rFonts w:ascii="Cambria Math" w:hAnsi="Cambria Math"/>
                    <w:lang w:val="en-GB"/>
                  </w:rPr>
                  <m:t>)</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r>
                  <m:rPr>
                    <m:sty m:val="p"/>
                  </m:rPr>
                  <w:rPr>
                    <w:rFonts w:ascii="Cambria Math" w:hAnsi="Cambria Math"/>
                    <w:lang w:val="en-GB"/>
                  </w:rPr>
                  <m:t>(</m:t>
                </m:r>
                <m:r>
                  <w:rPr>
                    <w:rFonts w:ascii="Cambria Math" w:hAnsi="Cambria Math"/>
                    <w:lang w:val="en-GB"/>
                  </w:rPr>
                  <m:t>h</m:t>
                </m:r>
                <m:r>
                  <m:rPr>
                    <m:sty m:val="p"/>
                  </m:rPr>
                  <w:rPr>
                    <w:rFonts w:ascii="Cambria Math" w:hAnsi="Cambria Math"/>
                    <w:lang w:val="en-GB"/>
                  </w:rPr>
                  <m:t>)</m:t>
                </m:r>
              </m:den>
            </m:f>
          </m:e>
        </m:func>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lang w:val="en-GB"/>
                  </w:rPr>
                  <m:t>1</m:t>
                </m:r>
              </m:sub>
            </m:sSub>
          </m:e>
        </m:func>
      </m:oMath>
      <w:r w:rsidRPr="00BC0851">
        <w:rPr>
          <w:lang w:val="en-GB"/>
        </w:rPr>
        <w:tab/>
        <w:t>(12)</w:t>
      </w:r>
    </w:p>
    <w:p w14:paraId="53596846" w14:textId="77777777" w:rsidR="005939B7" w:rsidRPr="00BC0851" w:rsidRDefault="005939B7" w:rsidP="00DF501F">
      <w:pPr>
        <w:ind w:firstLineChars="200" w:firstLine="480"/>
        <w:rPr>
          <w:lang w:val="en-GB" w:eastAsia="zh-CN"/>
        </w:rPr>
      </w:pPr>
      <m:oMath>
        <m:r>
          <m:rPr>
            <m:sty m:val="p"/>
          </m:rPr>
          <w:rPr>
            <w:rFonts w:ascii="Cambria Math" w:hAnsi="Cambria Math"/>
          </w:rPr>
          <w:lastRenderedPageBreak/>
          <m:t>γ</m:t>
        </m:r>
        <m:r>
          <w:rPr>
            <w:rFonts w:ascii="Cambria Math" w:hAnsi="Cambria Math"/>
            <w:lang w:val="en-GB" w:eastAsia="zh-CN"/>
          </w:rPr>
          <m:t>(h)</m:t>
        </m:r>
      </m:oMath>
      <w:r w:rsidR="004E0F24" w:rsidRPr="00BC0851">
        <w:rPr>
          <w:rFonts w:hint="eastAsia"/>
          <w:lang w:val="en-GB" w:eastAsia="zh-CN"/>
        </w:rPr>
        <w:t>是高度</w:t>
      </w:r>
      <m:oMath>
        <m:r>
          <w:rPr>
            <w:rFonts w:ascii="Cambria Math" w:hAnsi="Cambria Math"/>
            <w:lang w:val="en-GB" w:eastAsia="zh-CN"/>
          </w:rPr>
          <m:t>h</m:t>
        </m:r>
      </m:oMath>
      <w:r w:rsidR="004E0F24" w:rsidRPr="00BC0851">
        <w:rPr>
          <w:rFonts w:hint="eastAsia"/>
          <w:lang w:val="en-GB" w:eastAsia="zh-CN"/>
        </w:rPr>
        <w:t>的</w:t>
      </w:r>
      <w:r w:rsidR="004B7D30" w:rsidRPr="00BC0851">
        <w:rPr>
          <w:rFonts w:hint="eastAsia"/>
          <w:lang w:val="en-GB" w:eastAsia="zh-CN"/>
        </w:rPr>
        <w:t>比</w:t>
      </w:r>
      <w:r w:rsidR="004E0F24" w:rsidRPr="00BC0851">
        <w:rPr>
          <w:rFonts w:hint="eastAsia"/>
          <w:lang w:val="en-GB" w:eastAsia="zh-CN"/>
        </w:rPr>
        <w:t>衰减，</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oMath>
      <w:r w:rsidR="004E0F24" w:rsidRPr="00BC0851">
        <w:rPr>
          <w:rFonts w:hint="eastAsia"/>
          <w:lang w:eastAsia="zh-CN"/>
        </w:rPr>
        <w:t>是</w:t>
      </w:r>
      <w:r w:rsidR="00DA4090" w:rsidRPr="00BC0851">
        <w:rPr>
          <w:rFonts w:hint="eastAsia"/>
          <w:lang w:eastAsia="zh-CN"/>
        </w:rPr>
        <w:t>平均</w:t>
      </w:r>
      <w:r w:rsidR="004E0F24" w:rsidRPr="00BC0851">
        <w:rPr>
          <w:rFonts w:hint="eastAsia"/>
          <w:lang w:eastAsia="zh-CN"/>
        </w:rPr>
        <w:t>地球半径</w:t>
      </w:r>
      <w:r w:rsidR="00DA4090" w:rsidRPr="00BC0851">
        <w:rPr>
          <w:rFonts w:hint="eastAsia"/>
          <w:lang w:eastAsia="zh-CN"/>
        </w:rPr>
        <w:t>（</w:t>
      </w:r>
      <w:r w:rsidR="00DA4090" w:rsidRPr="00BC0851">
        <w:rPr>
          <w:lang w:val="en-GB" w:eastAsia="zh-CN"/>
        </w:rPr>
        <w:t>6 371</w:t>
      </w:r>
      <w:r w:rsidR="00DA4090" w:rsidRPr="00BC0851">
        <w:rPr>
          <w:rFonts w:hint="eastAsia"/>
          <w:lang w:val="en-GB" w:eastAsia="zh-CN"/>
        </w:rPr>
        <w:t>千米</w:t>
      </w:r>
      <w:r w:rsidR="00DA4090" w:rsidRPr="00BC0851">
        <w:rPr>
          <w:rFonts w:hint="eastAsia"/>
          <w:lang w:eastAsia="zh-CN"/>
        </w:rPr>
        <w:t>）</w:t>
      </w:r>
      <w:r w:rsidR="004E0F24" w:rsidRPr="00BC0851">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val="en-GB" w:eastAsia="zh-CN"/>
              </w:rPr>
              <m:t>1</m:t>
            </m:r>
          </m:sub>
        </m:sSub>
      </m:oMath>
      <w:r w:rsidR="004E0F24" w:rsidRPr="00BC0851">
        <w:rPr>
          <w:rFonts w:hint="eastAsia"/>
          <w:lang w:eastAsia="zh-CN"/>
        </w:rPr>
        <w:t>是高度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oMath>
      <w:r w:rsidR="004E0F24" w:rsidRPr="00BC0851">
        <w:rPr>
          <w:rFonts w:hint="eastAsia"/>
          <w:lang w:eastAsia="zh-CN"/>
        </w:rPr>
        <w:t>的</w:t>
      </w:r>
      <w:r w:rsidR="00847BA5" w:rsidRPr="00BC0851">
        <w:rPr>
          <w:rFonts w:hint="eastAsia"/>
          <w:lang w:eastAsia="zh-CN"/>
        </w:rPr>
        <w:t>局部</w:t>
      </w:r>
      <w:r w:rsidR="004E0F24" w:rsidRPr="00BC0851">
        <w:rPr>
          <w:rFonts w:hint="eastAsia"/>
          <w:lang w:eastAsia="zh-CN"/>
        </w:rPr>
        <w:t>视在仰角，</w:t>
      </w:r>
      <m:oMath>
        <m:r>
          <w:rPr>
            <w:rFonts w:ascii="Cambria Math" w:hAnsi="Cambria Math"/>
            <w:lang w:eastAsia="zh-CN"/>
          </w:rPr>
          <m:t>n</m:t>
        </m:r>
        <m:d>
          <m:dPr>
            <m:ctrlPr>
              <w:rPr>
                <w:rFonts w:ascii="Cambria Math" w:hAnsi="Cambria Math"/>
                <w:i/>
              </w:rPr>
            </m:ctrlPr>
          </m:dPr>
          <m:e>
            <m:r>
              <w:rPr>
                <w:rFonts w:ascii="Cambria Math" w:hAnsi="Cambria Math"/>
                <w:lang w:val="en-GB" w:eastAsia="zh-CN"/>
              </w:rPr>
              <m:t>h</m:t>
            </m:r>
          </m:e>
        </m:d>
      </m:oMath>
      <w:r w:rsidR="004E0F24" w:rsidRPr="00BC0851">
        <w:rPr>
          <w:rFonts w:hint="eastAsia"/>
          <w:lang w:eastAsia="zh-CN"/>
        </w:rPr>
        <w:t>是高度</w:t>
      </w:r>
      <m:oMath>
        <m:r>
          <w:rPr>
            <w:rFonts w:ascii="Cambria Math" w:hAnsi="Cambria Math"/>
            <w:lang w:val="en-GB" w:eastAsia="zh-CN"/>
          </w:rPr>
          <m:t>h</m:t>
        </m:r>
      </m:oMath>
      <w:r w:rsidR="004E0F24" w:rsidRPr="00BC0851">
        <w:rPr>
          <w:rFonts w:hint="eastAsia"/>
          <w:lang w:val="en-GB" w:eastAsia="zh-CN"/>
        </w:rPr>
        <w:t>的折射率。</w:t>
      </w:r>
    </w:p>
    <w:p w14:paraId="28022C4F" w14:textId="4805F17F" w:rsidR="005939B7" w:rsidRPr="00BC0851" w:rsidRDefault="0013734B" w:rsidP="00DF501F">
      <w:pPr>
        <w:ind w:firstLineChars="200" w:firstLine="480"/>
        <w:rPr>
          <w:lang w:val="en-GB" w:eastAsia="zh-CN"/>
        </w:rPr>
      </w:pPr>
      <w:r w:rsidRPr="00BC0851">
        <w:rPr>
          <w:rFonts w:hint="eastAsia"/>
          <w:lang w:val="en-GB" w:eastAsia="zh-CN"/>
        </w:rPr>
        <w:t>虽然公式</w:t>
      </w:r>
      <w:r w:rsidRPr="00BC0851">
        <w:rPr>
          <w:lang w:val="en-GB" w:eastAsia="zh-CN"/>
        </w:rPr>
        <w:t>(11)</w:t>
      </w:r>
      <w:r w:rsidRPr="00BC0851">
        <w:rPr>
          <w:rFonts w:hint="eastAsia"/>
          <w:lang w:val="en-GB" w:eastAsia="zh-CN"/>
        </w:rPr>
        <w:t>可通过数值积分</w:t>
      </w:r>
      <w:r w:rsidRPr="00BC0851">
        <w:rPr>
          <w:rStyle w:val="FootnoteReference"/>
        </w:rPr>
        <w:footnoteReference w:id="3"/>
      </w:r>
      <w:r w:rsidRPr="00BC0851">
        <w:rPr>
          <w:rFonts w:hint="eastAsia"/>
          <w:lang w:val="en-GB" w:eastAsia="zh-CN"/>
        </w:rPr>
        <w:t>来</w:t>
      </w:r>
      <w:r w:rsidR="009D06B7" w:rsidRPr="00BC0851">
        <w:rPr>
          <w:rFonts w:hint="eastAsia"/>
          <w:lang w:val="en-GB" w:eastAsia="zh-CN"/>
        </w:rPr>
        <w:t>估算</w:t>
      </w:r>
      <w:r w:rsidR="003E7333" w:rsidRPr="00BC0851">
        <w:rPr>
          <w:rFonts w:hint="eastAsia"/>
          <w:lang w:val="en-GB" w:eastAsia="zh-CN"/>
        </w:rPr>
        <w:t>，但倾斜路径气体衰减可通过</w:t>
      </w:r>
      <w:r w:rsidR="00605A2E" w:rsidRPr="00BC0851">
        <w:rPr>
          <w:rFonts w:hint="eastAsia"/>
          <w:lang w:val="en-GB" w:eastAsia="zh-CN"/>
        </w:rPr>
        <w:t>把大气分成指数级增长的层，确定每层的</w:t>
      </w:r>
      <w:r w:rsidR="00DA4090" w:rsidRPr="00BC0851">
        <w:rPr>
          <w:rFonts w:hint="eastAsia"/>
          <w:lang w:val="en-GB" w:eastAsia="zh-CN"/>
        </w:rPr>
        <w:t>比</w:t>
      </w:r>
      <w:r w:rsidR="00605A2E" w:rsidRPr="00BC0851">
        <w:rPr>
          <w:rFonts w:hint="eastAsia"/>
          <w:lang w:val="en-GB" w:eastAsia="zh-CN"/>
        </w:rPr>
        <w:t>衰减</w:t>
      </w:r>
      <w:r w:rsidR="00DA4090" w:rsidRPr="00BC0851">
        <w:rPr>
          <w:rFonts w:hint="eastAsia"/>
          <w:lang w:val="en-GB" w:eastAsia="zh-CN"/>
        </w:rPr>
        <w:t>（</w:t>
      </w:r>
      <w:r w:rsidR="00DA4090" w:rsidRPr="00BC0851">
        <w:rPr>
          <w:lang w:val="en-GB" w:eastAsia="zh-CN"/>
        </w:rPr>
        <w:t>dB/km</w:t>
      </w:r>
      <w:r w:rsidR="00DA4090" w:rsidRPr="00BC0851">
        <w:rPr>
          <w:rFonts w:hint="eastAsia"/>
          <w:lang w:val="en-GB" w:eastAsia="zh-CN"/>
        </w:rPr>
        <w:t>）</w:t>
      </w:r>
      <w:r w:rsidR="00605A2E" w:rsidRPr="00BC0851">
        <w:rPr>
          <w:rFonts w:hint="eastAsia"/>
          <w:lang w:val="en-GB" w:eastAsia="zh-CN"/>
        </w:rPr>
        <w:t>和通过每层的路径长度</w:t>
      </w:r>
      <w:r w:rsidR="00DA4090" w:rsidRPr="00BC0851">
        <w:rPr>
          <w:rFonts w:hint="eastAsia"/>
          <w:lang w:val="en-GB" w:eastAsia="zh-CN"/>
        </w:rPr>
        <w:t>（千米）</w:t>
      </w:r>
      <w:r w:rsidR="00605A2E" w:rsidRPr="00BC0851">
        <w:rPr>
          <w:rFonts w:hint="eastAsia"/>
          <w:lang w:val="en-GB" w:eastAsia="zh-CN"/>
        </w:rPr>
        <w:t>，对每一层的</w:t>
      </w:r>
      <w:r w:rsidR="00DA4090" w:rsidRPr="00BC0851">
        <w:rPr>
          <w:rFonts w:hint="eastAsia"/>
          <w:lang w:val="en-GB" w:eastAsia="zh-CN"/>
        </w:rPr>
        <w:t>比</w:t>
      </w:r>
      <w:r w:rsidR="00605A2E" w:rsidRPr="00BC0851">
        <w:rPr>
          <w:rFonts w:hint="eastAsia"/>
          <w:lang w:val="en-GB" w:eastAsia="zh-CN"/>
        </w:rPr>
        <w:t>衰减和通过每一层的路径长度的乘积求和</w:t>
      </w:r>
      <w:r w:rsidR="00877B16" w:rsidRPr="00BC0851">
        <w:rPr>
          <w:rFonts w:hint="eastAsia"/>
          <w:lang w:val="en-GB" w:eastAsia="zh-CN"/>
        </w:rPr>
        <w:t>来</w:t>
      </w:r>
      <w:r w:rsidR="006D45D1" w:rsidRPr="00BC0851">
        <w:rPr>
          <w:rFonts w:hint="eastAsia"/>
          <w:lang w:val="en-GB" w:eastAsia="zh-CN"/>
        </w:rPr>
        <w:t>进行十分近似的估计</w:t>
      </w:r>
      <w:r w:rsidR="00877B16" w:rsidRPr="00BC0851">
        <w:rPr>
          <w:rFonts w:hint="eastAsia"/>
          <w:lang w:val="en-GB" w:eastAsia="zh-CN"/>
        </w:rPr>
        <w:t>，如公式</w:t>
      </w:r>
      <w:r w:rsidR="001B2F90">
        <w:rPr>
          <w:rFonts w:hint="eastAsia"/>
          <w:lang w:val="en-GB" w:eastAsia="zh-CN"/>
        </w:rPr>
        <w:t>(</w:t>
      </w:r>
      <w:r w:rsidR="00877B16" w:rsidRPr="00BC0851">
        <w:rPr>
          <w:lang w:val="en-GB" w:eastAsia="zh-CN"/>
        </w:rPr>
        <w:t>13</w:t>
      </w:r>
      <w:r w:rsidR="001B2F90">
        <w:rPr>
          <w:lang w:val="en-GB" w:eastAsia="zh-CN"/>
        </w:rPr>
        <w:t>)</w:t>
      </w:r>
      <w:r w:rsidR="00877B16" w:rsidRPr="00BC0851">
        <w:rPr>
          <w:rFonts w:hint="eastAsia"/>
          <w:lang w:val="en-GB" w:eastAsia="zh-CN"/>
        </w:rPr>
        <w:t>所示。</w:t>
      </w:r>
      <w:r w:rsidR="006D45D1" w:rsidRPr="00BC0851">
        <w:rPr>
          <w:rFonts w:hint="eastAsia"/>
          <w:lang w:val="en-GB" w:eastAsia="zh-CN"/>
        </w:rPr>
        <w:t>在缺少</w:t>
      </w:r>
      <w:r w:rsidR="0074091D" w:rsidRPr="00BC0851">
        <w:rPr>
          <w:rFonts w:hint="eastAsia"/>
          <w:lang w:val="en-GB" w:eastAsia="zh-CN"/>
        </w:rPr>
        <w:t>与高度相对的</w:t>
      </w:r>
      <w:r w:rsidR="00847BA5" w:rsidRPr="00BC0851">
        <w:rPr>
          <w:rFonts w:hint="eastAsia"/>
          <w:lang w:val="en-GB" w:eastAsia="zh-CN"/>
        </w:rPr>
        <w:t>局部</w:t>
      </w:r>
      <w:r w:rsidR="006D45D1" w:rsidRPr="00BC0851">
        <w:rPr>
          <w:rFonts w:hint="eastAsia"/>
          <w:lang w:val="en-GB" w:eastAsia="zh-CN"/>
        </w:rPr>
        <w:t>气温</w:t>
      </w:r>
      <w:r w:rsidR="0074091D" w:rsidRPr="00BC0851">
        <w:rPr>
          <w:rFonts w:hint="eastAsia"/>
          <w:lang w:val="en-GB" w:eastAsia="zh-CN"/>
        </w:rPr>
        <w:t>、</w:t>
      </w:r>
      <w:r w:rsidR="00847BA5" w:rsidRPr="00BC0851">
        <w:rPr>
          <w:rFonts w:hint="eastAsia"/>
          <w:lang w:val="en-GB" w:eastAsia="zh-CN"/>
        </w:rPr>
        <w:t>干空气</w:t>
      </w:r>
      <w:r w:rsidR="00F63CD0" w:rsidRPr="00BC0851">
        <w:rPr>
          <w:rFonts w:hint="eastAsia"/>
          <w:lang w:val="en-GB" w:eastAsia="zh-CN"/>
        </w:rPr>
        <w:t>气压</w:t>
      </w:r>
      <w:r w:rsidR="0074091D" w:rsidRPr="00BC0851">
        <w:rPr>
          <w:rFonts w:hint="eastAsia"/>
          <w:lang w:val="en-GB" w:eastAsia="zh-CN"/>
        </w:rPr>
        <w:t>和</w:t>
      </w:r>
      <w:r w:rsidR="00EC26A2" w:rsidRPr="00BC0851">
        <w:rPr>
          <w:rFonts w:hint="eastAsia"/>
          <w:lang w:val="en-GB" w:eastAsia="zh-CN"/>
        </w:rPr>
        <w:t>水蒸气</w:t>
      </w:r>
      <w:r w:rsidR="0074091D" w:rsidRPr="00BC0851">
        <w:rPr>
          <w:rFonts w:hint="eastAsia"/>
          <w:lang w:val="en-GB" w:eastAsia="zh-CN"/>
        </w:rPr>
        <w:t>分压</w:t>
      </w:r>
      <w:r w:rsidR="004409A8" w:rsidRPr="00BC0851">
        <w:rPr>
          <w:rFonts w:hint="eastAsia"/>
          <w:lang w:val="en-GB" w:eastAsia="zh-CN"/>
        </w:rPr>
        <w:t>的分布</w:t>
      </w:r>
      <w:r w:rsidR="00DF501F" w:rsidRPr="00BC0851">
        <w:rPr>
          <w:rFonts w:hint="eastAsia"/>
          <w:lang w:val="en-GB" w:eastAsia="zh-CN"/>
        </w:rPr>
        <w:t>（例如无线电探空仪测得的数据）</w:t>
      </w:r>
      <w:r w:rsidR="00EA45F8" w:rsidRPr="00BC0851">
        <w:rPr>
          <w:rFonts w:hint="eastAsia"/>
          <w:lang w:val="en-GB" w:eastAsia="zh-CN"/>
        </w:rPr>
        <w:t>的情况下，可使用</w:t>
      </w:r>
      <w:r w:rsidR="00EA45F8" w:rsidRPr="00BC0851">
        <w:rPr>
          <w:lang w:val="en-GB" w:eastAsia="zh-CN"/>
        </w:rPr>
        <w:t>ITU-</w:t>
      </w:r>
      <w:r w:rsidR="00EA45F8" w:rsidRPr="00C54716">
        <w:rPr>
          <w:lang w:val="en-GB" w:eastAsia="zh-CN"/>
        </w:rPr>
        <w:t xml:space="preserve">R </w:t>
      </w:r>
      <w:hyperlink r:id="rId55" w:history="1">
        <w:r w:rsidR="00EA45F8" w:rsidRPr="00C54716">
          <w:rPr>
            <w:rStyle w:val="Hyperlink"/>
            <w:color w:val="auto"/>
            <w:u w:val="none"/>
            <w:lang w:val="en-GB" w:eastAsia="zh-CN"/>
          </w:rPr>
          <w:t>P.835</w:t>
        </w:r>
      </w:hyperlink>
      <w:r w:rsidR="00EA45F8" w:rsidRPr="00BC0851">
        <w:rPr>
          <w:rFonts w:hint="eastAsia"/>
          <w:lang w:val="en-GB" w:eastAsia="zh-CN"/>
        </w:rPr>
        <w:t>建议书提供的六个参考标准大气（即，</w:t>
      </w:r>
      <w:r w:rsidR="006948A4" w:rsidRPr="00BC0851">
        <w:rPr>
          <w:rFonts w:hint="eastAsia"/>
          <w:lang w:val="en-GB" w:eastAsia="zh-CN"/>
        </w:rPr>
        <w:t>全球年平均参考大气</w:t>
      </w:r>
      <w:r w:rsidR="00EA45F8" w:rsidRPr="00BC0851">
        <w:rPr>
          <w:rFonts w:hint="eastAsia"/>
          <w:lang w:val="en-GB" w:eastAsia="zh-CN"/>
        </w:rPr>
        <w:t>、低纬度参考大气、中纬度夏季参考大气、</w:t>
      </w:r>
      <w:r w:rsidR="00EA45F8" w:rsidRPr="00BC0851">
        <w:rPr>
          <w:lang w:eastAsia="zh-CN"/>
        </w:rPr>
        <w:t>中纬度</w:t>
      </w:r>
      <w:r w:rsidR="00EA45F8" w:rsidRPr="00BC0851">
        <w:rPr>
          <w:rFonts w:hint="eastAsia"/>
          <w:lang w:eastAsia="zh-CN"/>
        </w:rPr>
        <w:t>冬季</w:t>
      </w:r>
      <w:r w:rsidR="00EA45F8" w:rsidRPr="00BC0851">
        <w:rPr>
          <w:lang w:eastAsia="zh-CN"/>
        </w:rPr>
        <w:t>参考大气</w:t>
      </w:r>
      <w:r w:rsidR="00EA45F8" w:rsidRPr="00BC0851">
        <w:rPr>
          <w:rFonts w:hint="eastAsia"/>
          <w:lang w:eastAsia="zh-CN"/>
        </w:rPr>
        <w:t>、高纬度夏季参考大气或高纬度冬季参考大气</w:t>
      </w:r>
      <w:r w:rsidR="00EA45F8" w:rsidRPr="00BC0851">
        <w:rPr>
          <w:rFonts w:hint="eastAsia"/>
          <w:lang w:val="en-GB" w:eastAsia="zh-CN"/>
        </w:rPr>
        <w:t>）中的任何一个：</w:t>
      </w:r>
    </w:p>
    <w:p w14:paraId="766A953C" w14:textId="77777777" w:rsidR="005939B7" w:rsidRPr="00BC0851" w:rsidRDefault="005939B7" w:rsidP="005939B7">
      <w:pPr>
        <w:pStyle w:val="Equation"/>
        <w:rPr>
          <w:lang w:val="en-GB"/>
        </w:rPr>
      </w:pPr>
      <w:r w:rsidRPr="00BC0851">
        <w:rPr>
          <w:lang w:val="en-GB" w:eastAsia="zh-CN"/>
        </w:rPr>
        <w:tab/>
      </w:r>
      <w:r w:rsidRPr="00BC085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gas</m:t>
            </m:r>
          </m:sub>
        </m:sSub>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
                  </w:rPr>
                </m:ctrlPr>
              </m:sSubPr>
              <m:e>
                <m:r>
                  <w:rPr>
                    <w:rFonts w:ascii="Cambria Math" w:hAnsi="Cambria Math"/>
                  </w:rPr>
                  <m:t>i</m:t>
                </m:r>
              </m:e>
              <m:sub>
                <m:r>
                  <w:rPr>
                    <w:rFonts w:ascii="Cambria Math" w:hAnsi="Cambria Math"/>
                  </w:rPr>
                  <m:t>max</m:t>
                </m:r>
              </m:sub>
            </m:sSub>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oMath>
      <w:r w:rsidRPr="00BC0851">
        <w:rPr>
          <w:lang w:val="en-GB"/>
        </w:rPr>
        <w:t xml:space="preserve">  (dB)</w:t>
      </w:r>
      <w:r w:rsidRPr="00BC0851">
        <w:rPr>
          <w:lang w:val="en-GB"/>
        </w:rPr>
        <w:tab/>
        <w:t>(13)</w:t>
      </w:r>
    </w:p>
    <w:p w14:paraId="71EC0406" w14:textId="3C2A9D4E" w:rsidR="005939B7" w:rsidRPr="00BC0851" w:rsidRDefault="008F3FED" w:rsidP="00182EEB">
      <w:pPr>
        <w:spacing w:before="240"/>
        <w:ind w:firstLineChars="200" w:firstLine="480"/>
        <w:rPr>
          <w:lang w:val="en-GB" w:eastAsia="zh-CN"/>
        </w:rPr>
      </w:pPr>
      <w:r w:rsidRPr="00BC0851">
        <w:rPr>
          <w:rFonts w:hint="eastAsia"/>
          <w:lang w:val="en-GB" w:eastAsia="zh-CN"/>
        </w:rPr>
        <w:t>其中</w:t>
      </w:r>
      <w:r w:rsidRPr="00BC0851">
        <w:sym w:font="Symbol" w:char="F067"/>
      </w:r>
      <w:proofErr w:type="spellStart"/>
      <w:r w:rsidRPr="00BC0851">
        <w:rPr>
          <w:i/>
          <w:iCs/>
          <w:position w:val="-4"/>
          <w:sz w:val="20"/>
          <w:lang w:val="en-GB" w:eastAsia="zh-CN"/>
        </w:rPr>
        <w:t>i</w:t>
      </w:r>
      <w:proofErr w:type="spellEnd"/>
      <w:r w:rsidRPr="00BC0851">
        <w:rPr>
          <w:rFonts w:hint="eastAsia"/>
          <w:lang w:val="en-GB" w:eastAsia="zh-CN"/>
        </w:rPr>
        <w:t>是</w:t>
      </w:r>
      <w:r w:rsidR="00DF501F" w:rsidRPr="00BC0851">
        <w:rPr>
          <w:rFonts w:hint="eastAsia"/>
          <w:lang w:val="en-GB" w:eastAsia="zh-CN"/>
        </w:rPr>
        <w:t>每个公式</w:t>
      </w:r>
      <w:r w:rsidRPr="00BC0851">
        <w:rPr>
          <w:lang w:val="en-GB" w:eastAsia="zh-CN"/>
        </w:rPr>
        <w:t>(1)</w:t>
      </w:r>
      <w:r w:rsidRPr="00BC0851">
        <w:rPr>
          <w:rFonts w:hint="eastAsia"/>
          <w:lang w:val="en-GB" w:eastAsia="zh-CN"/>
        </w:rPr>
        <w:t>第</w:t>
      </w:r>
      <w:proofErr w:type="spellStart"/>
      <w:r w:rsidRPr="00BC0851">
        <w:rPr>
          <w:i/>
          <w:lang w:val="en-GB" w:eastAsia="zh-CN"/>
        </w:rPr>
        <w:t>i</w:t>
      </w:r>
      <w:proofErr w:type="spellEnd"/>
      <w:r w:rsidRPr="00BC0851">
        <w:rPr>
          <w:rFonts w:hint="eastAsia"/>
          <w:lang w:val="en-GB" w:eastAsia="zh-CN"/>
        </w:rPr>
        <w:t>层</w:t>
      </w:r>
      <w:r w:rsidR="004409A8" w:rsidRPr="00BC0851">
        <w:rPr>
          <w:rFonts w:hint="eastAsia"/>
          <w:lang w:val="en-GB" w:eastAsia="zh-CN"/>
        </w:rPr>
        <w:t>比</w:t>
      </w:r>
      <w:r w:rsidRPr="00BC0851">
        <w:rPr>
          <w:rFonts w:hint="eastAsia"/>
          <w:lang w:val="en-GB" w:eastAsia="zh-CN"/>
        </w:rPr>
        <w:t>衰减</w:t>
      </w:r>
      <w:r w:rsidR="004409A8" w:rsidRPr="00BC0851">
        <w:rPr>
          <w:rFonts w:hint="eastAsia"/>
          <w:lang w:val="en-GB" w:eastAsia="zh-CN"/>
        </w:rPr>
        <w:t>（</w:t>
      </w:r>
      <w:r w:rsidR="004409A8" w:rsidRPr="00BC0851">
        <w:rPr>
          <w:lang w:val="en-GB" w:eastAsia="zh-CN"/>
        </w:rPr>
        <w:t>dB/km</w:t>
      </w:r>
      <w:r w:rsidR="004409A8" w:rsidRPr="00BC0851">
        <w:rPr>
          <w:rFonts w:hint="eastAsia"/>
          <w:lang w:val="en-GB" w:eastAsia="zh-CN"/>
        </w:rPr>
        <w:t>）</w:t>
      </w:r>
      <w:r w:rsidRPr="00BC0851">
        <w:rPr>
          <w:rFonts w:hint="eastAsia"/>
          <w:lang w:val="en-GB" w:eastAsia="zh-CN"/>
        </w:rPr>
        <w:t>，</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i</m:t>
            </m:r>
          </m:sub>
        </m:sSub>
      </m:oMath>
      <w:r w:rsidRPr="00BC0851">
        <w:rPr>
          <w:rFonts w:hint="eastAsia"/>
          <w:lang w:val="en-GB" w:eastAsia="zh-CN"/>
        </w:rPr>
        <w:t>是通过第</w:t>
      </w:r>
      <w:proofErr w:type="spellStart"/>
      <w:r w:rsidRPr="00BC0851">
        <w:rPr>
          <w:i/>
          <w:lang w:val="en-GB" w:eastAsia="zh-CN"/>
        </w:rPr>
        <w:t>i</w:t>
      </w:r>
      <w:proofErr w:type="spellEnd"/>
      <w:r w:rsidRPr="00BC0851">
        <w:rPr>
          <w:rFonts w:hint="eastAsia"/>
          <w:lang w:val="en-GB" w:eastAsia="zh-CN"/>
        </w:rPr>
        <w:t>层的路径长度</w:t>
      </w:r>
      <w:r w:rsidR="00DF501F" w:rsidRPr="00BC0851">
        <w:rPr>
          <w:rFonts w:hint="eastAsia"/>
          <w:lang w:val="en-GB" w:eastAsia="zh-CN"/>
        </w:rPr>
        <w:t>（单位为</w:t>
      </w:r>
      <w:r w:rsidR="004409A8" w:rsidRPr="00BC0851">
        <w:rPr>
          <w:rFonts w:hint="eastAsia"/>
          <w:lang w:val="en-GB" w:eastAsia="zh-CN"/>
        </w:rPr>
        <w:t>千米</w:t>
      </w:r>
      <w:r w:rsidR="00DF501F" w:rsidRPr="00BC0851">
        <w:rPr>
          <w:rFonts w:hint="eastAsia"/>
          <w:lang w:val="en-GB" w:eastAsia="zh-CN"/>
        </w:rPr>
        <w:t>）</w:t>
      </w:r>
      <w:r w:rsidRPr="00BC0851">
        <w:rPr>
          <w:rFonts w:hint="eastAsia"/>
          <w:lang w:val="en-GB" w:eastAsia="zh-CN"/>
        </w:rPr>
        <w:t>。</w:t>
      </w:r>
    </w:p>
    <w:p w14:paraId="0663434F" w14:textId="36AC2D97" w:rsidR="005939B7" w:rsidRPr="00BC0851" w:rsidRDefault="008F3FED" w:rsidP="00DF501F">
      <w:pPr>
        <w:ind w:firstLineChars="200" w:firstLine="480"/>
        <w:rPr>
          <w:lang w:val="en-GB" w:eastAsia="zh-CN"/>
        </w:rPr>
      </w:pPr>
      <w:r w:rsidRPr="00BC0851">
        <w:rPr>
          <w:rFonts w:hint="eastAsia"/>
          <w:lang w:val="en-GB" w:eastAsia="zh-CN"/>
        </w:rPr>
        <w:t>对于</w:t>
      </w:r>
      <w:r w:rsidR="00340136" w:rsidRPr="00BC0851">
        <w:rPr>
          <w:rFonts w:hint="eastAsia"/>
          <w:lang w:val="en-GB" w:eastAsia="zh-CN"/>
        </w:rPr>
        <w:t>地球表面和空间之间的倾斜路径，参考图</w:t>
      </w:r>
      <w:r w:rsidR="00340136" w:rsidRPr="00BC0851">
        <w:rPr>
          <w:rFonts w:hint="eastAsia"/>
          <w:lang w:val="en-GB" w:eastAsia="zh-CN"/>
        </w:rPr>
        <w:t>5</w:t>
      </w:r>
      <w:r w:rsidR="00340136" w:rsidRPr="00BC0851">
        <w:rPr>
          <w:rFonts w:hint="eastAsia"/>
          <w:lang w:val="en-GB" w:eastAsia="zh-CN"/>
        </w:rPr>
        <w:t>的几何结构，各层的厚度从地表</w:t>
      </w:r>
      <w:r w:rsidR="00340136" w:rsidRPr="00BC0851">
        <w:rPr>
          <w:lang w:val="en-GB" w:eastAsia="zh-CN"/>
        </w:rPr>
        <w:t>10</w:t>
      </w:r>
      <w:r w:rsidR="004409A8" w:rsidRPr="00BC0851">
        <w:rPr>
          <w:rFonts w:hint="eastAsia"/>
          <w:lang w:val="en-GB" w:eastAsia="zh-CN"/>
        </w:rPr>
        <w:t>厘米</w:t>
      </w:r>
      <w:r w:rsidR="00340136" w:rsidRPr="00BC0851">
        <w:rPr>
          <w:rFonts w:hint="eastAsia"/>
          <w:lang w:val="en-GB" w:eastAsia="zh-CN"/>
        </w:rPr>
        <w:t>到</w:t>
      </w:r>
      <w:r w:rsidR="00340136" w:rsidRPr="00BC0851">
        <w:rPr>
          <w:lang w:val="en-GB" w:eastAsia="zh-CN"/>
        </w:rPr>
        <w:t>100</w:t>
      </w:r>
      <w:r w:rsidR="004409A8" w:rsidRPr="00BC0851">
        <w:rPr>
          <w:rFonts w:hint="eastAsia"/>
          <w:lang w:val="en-GB" w:eastAsia="zh-CN"/>
        </w:rPr>
        <w:t>千米</w:t>
      </w:r>
      <w:r w:rsidR="00340136" w:rsidRPr="00BC0851">
        <w:rPr>
          <w:rFonts w:hint="eastAsia"/>
          <w:lang w:val="en-GB" w:eastAsia="zh-CN"/>
        </w:rPr>
        <w:t>高度的</w:t>
      </w:r>
      <w:r w:rsidR="00340136" w:rsidRPr="00BC0851">
        <w:rPr>
          <w:lang w:val="en-GB" w:eastAsia="zh-CN"/>
        </w:rPr>
        <w:t>1</w:t>
      </w:r>
      <w:r w:rsidR="004409A8" w:rsidRPr="00BC0851">
        <w:rPr>
          <w:rFonts w:hint="eastAsia"/>
          <w:lang w:val="en-GB" w:eastAsia="zh-CN"/>
        </w:rPr>
        <w:t>千米，</w:t>
      </w:r>
      <w:r w:rsidR="00DF501F" w:rsidRPr="00BC0851">
        <w:rPr>
          <w:rFonts w:hint="eastAsia"/>
          <w:lang w:val="en-GB" w:eastAsia="zh-CN"/>
        </w:rPr>
        <w:t>呈</w:t>
      </w:r>
      <w:r w:rsidR="00340136" w:rsidRPr="00BC0851">
        <w:rPr>
          <w:rFonts w:hint="eastAsia"/>
          <w:lang w:val="en-GB" w:eastAsia="zh-CN"/>
        </w:rPr>
        <w:t>指数级增加，以确保对总倾斜路径气体衰减的准确估算。第</w:t>
      </w:r>
      <w:proofErr w:type="spellStart"/>
      <w:r w:rsidR="00340136" w:rsidRPr="00BC0851">
        <w:rPr>
          <w:i/>
          <w:lang w:val="en-GB" w:eastAsia="zh-CN"/>
        </w:rPr>
        <w:t>i</w:t>
      </w:r>
      <w:proofErr w:type="spellEnd"/>
      <w:r w:rsidR="00340136" w:rsidRPr="00BC0851">
        <w:rPr>
          <w:rFonts w:hint="eastAsia"/>
          <w:lang w:val="en-GB" w:eastAsia="zh-CN"/>
        </w:rPr>
        <w:t>层的厚度</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oMath>
      <w:r w:rsidR="00340136" w:rsidRPr="00BC0851">
        <w:rPr>
          <w:rFonts w:hint="eastAsia"/>
          <w:lang w:val="en-GB" w:eastAsia="zh-CN"/>
        </w:rPr>
        <w:t>为：</w:t>
      </w:r>
    </w:p>
    <w:p w14:paraId="2919DB2F" w14:textId="77777777" w:rsidR="005939B7" w:rsidRPr="00BC0851" w:rsidRDefault="005939B7" w:rsidP="005939B7">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rPr>
            </m:ctrlPr>
          </m:sSubPr>
          <m:e>
            <m:r>
              <m:rPr>
                <m:sty m:val="p"/>
              </m:rPr>
              <w:rPr>
                <w:rFonts w:ascii="Cambria Math" w:hAnsi="Cambria Math"/>
              </w:rPr>
              <m:t>δ</m:t>
            </m:r>
          </m:e>
          <m:sub>
            <m:r>
              <w:rPr>
                <w:rFonts w:ascii="Cambria Math" w:hAnsi="Cambria Math"/>
                <w:lang w:eastAsia="zh-CN"/>
              </w:rPr>
              <m:t>i</m:t>
            </m:r>
          </m:sub>
        </m:sSub>
        <m:r>
          <m:rPr>
            <m:sty m:val="p"/>
          </m:rPr>
          <w:rPr>
            <w:rFonts w:ascii="Cambria Math" w:hAnsi="Cambria Math"/>
            <w:lang w:val="en-GB" w:eastAsia="zh-CN"/>
          </w:rPr>
          <m:t xml:space="preserve">=0.0001 </m:t>
        </m:r>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m:rPr>
                    <m:sty m:val="p"/>
                  </m:rPr>
                  <w:rPr>
                    <w:rFonts w:ascii="Cambria Math" w:hAnsi="Cambria Math"/>
                    <w:lang w:val="en-GB" w:eastAsia="zh-CN"/>
                  </w:rPr>
                  <m:t>-1</m:t>
                </m:r>
              </m:num>
              <m:den>
                <m:r>
                  <m:rPr>
                    <m:sty m:val="p"/>
                  </m:rPr>
                  <w:rPr>
                    <w:rFonts w:ascii="Cambria Math" w:hAnsi="Cambria Math"/>
                    <w:lang w:val="en-GB" w:eastAsia="zh-CN"/>
                  </w:rPr>
                  <m:t>100</m:t>
                </m:r>
              </m:den>
            </m:f>
          </m:sup>
        </m:sSup>
      </m:oMath>
      <w:r w:rsidRPr="00BC0851">
        <w:rPr>
          <w:lang w:val="en-GB" w:eastAsia="zh-CN"/>
        </w:rPr>
        <w:t xml:space="preserve">         (km)</w:t>
      </w:r>
      <w:r w:rsidRPr="00BC0851">
        <w:rPr>
          <w:lang w:val="en-GB" w:eastAsia="zh-CN"/>
        </w:rPr>
        <w:tab/>
        <w:t>(14)</w:t>
      </w:r>
    </w:p>
    <w:p w14:paraId="5FFA575D" w14:textId="06908BC5" w:rsidR="005939B7" w:rsidRPr="00BC0851" w:rsidRDefault="00A94E8A" w:rsidP="00813D8E">
      <w:pPr>
        <w:tabs>
          <w:tab w:val="center" w:pos="4770"/>
          <w:tab w:val="right" w:pos="9000"/>
        </w:tabs>
        <w:ind w:firstLineChars="200" w:firstLine="480"/>
        <w:rPr>
          <w:lang w:eastAsia="zh-CN"/>
        </w:rPr>
      </w:pPr>
      <w:r w:rsidRPr="00BC0851">
        <w:rPr>
          <w:rFonts w:hint="eastAsia"/>
          <w:lang w:eastAsia="zh-CN"/>
        </w:rPr>
        <w:t>在</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1</m:t>
            </m:r>
          </m:sub>
        </m:sSub>
        <m:r>
          <w:rPr>
            <w:rFonts w:ascii="Cambria Math" w:hAnsi="Cambria Math"/>
            <w:lang w:val="en-GB" w:eastAsia="zh-CN"/>
          </w:rPr>
          <m:t>=0</m:t>
        </m:r>
      </m:oMath>
      <w:r w:rsidRPr="00BC0851">
        <w:rPr>
          <w:rFonts w:hint="eastAsia"/>
          <w:lang w:val="en-GB" w:eastAsia="zh-CN"/>
        </w:rPr>
        <w:t>时，</w:t>
      </w:r>
      <w:r w:rsidR="004409A8" w:rsidRPr="00BC0851">
        <w:rPr>
          <w:rFonts w:hint="eastAsia"/>
          <w:lang w:val="en-GB" w:eastAsia="zh-CN"/>
        </w:rPr>
        <w:t>第</w:t>
      </w:r>
      <w:proofErr w:type="spellStart"/>
      <w:r w:rsidR="004409A8" w:rsidRPr="00BC0851">
        <w:rPr>
          <w:i/>
          <w:lang w:val="en-GB" w:eastAsia="zh-CN"/>
        </w:rPr>
        <w:t>i</w:t>
      </w:r>
      <w:proofErr w:type="spellEnd"/>
      <w:r w:rsidR="004409A8" w:rsidRPr="00BC0851">
        <w:rPr>
          <w:rFonts w:hint="eastAsia"/>
          <w:lang w:val="en-GB" w:eastAsia="zh-CN"/>
        </w:rPr>
        <w:t>层</w:t>
      </w:r>
      <w:r w:rsidR="00494BFF" w:rsidRPr="00BC0851">
        <w:rPr>
          <w:rFonts w:hint="eastAsia"/>
          <w:lang w:eastAsia="zh-CN"/>
        </w:rPr>
        <w:t>的底部高度（在</w:t>
      </w:r>
      <m:oMath>
        <m:r>
          <w:rPr>
            <w:rFonts w:ascii="Cambria Math" w:hAnsi="Cambria Math"/>
            <w:lang w:eastAsia="zh-CN"/>
          </w:rPr>
          <m:t>i</m:t>
        </m:r>
        <m:r>
          <w:rPr>
            <w:rFonts w:ascii="Cambria Math" w:hAnsi="Cambria Math"/>
            <w:lang w:val="en-GB" w:eastAsia="zh-CN"/>
          </w:rPr>
          <m:t>≥2</m:t>
        </m:r>
      </m:oMath>
      <w:r w:rsidR="00494BFF" w:rsidRPr="00BC0851">
        <w:rPr>
          <w:rFonts w:hint="eastAsia"/>
          <w:lang w:val="en-GB" w:eastAsia="zh-CN"/>
        </w:rPr>
        <w:t>的情况下</w:t>
      </w:r>
      <w:r w:rsidR="00494BFF" w:rsidRPr="00BC0851">
        <w:rPr>
          <w:rFonts w:hint="eastAsia"/>
          <w:lang w:eastAsia="zh-CN"/>
        </w:rPr>
        <w:t>）</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i</m:t>
            </m:r>
          </m:sub>
        </m:sSub>
      </m:oMath>
      <w:r w:rsidR="00494BFF" w:rsidRPr="00BC0851">
        <w:rPr>
          <w:rFonts w:hint="eastAsia"/>
          <w:lang w:eastAsia="zh-CN"/>
        </w:rPr>
        <w:t>为：</w:t>
      </w:r>
    </w:p>
    <w:p w14:paraId="21F67AF4" w14:textId="77777777" w:rsidR="005939B7" w:rsidRPr="00BC0851" w:rsidRDefault="005939B7" w:rsidP="005939B7">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i</m:t>
            </m:r>
          </m:sub>
        </m:sSub>
        <m:r>
          <w:rPr>
            <w:rFonts w:ascii="Cambria Math" w:hAnsi="Cambria Math"/>
            <w:lang w:val="en-GB" w:eastAsia="zh-CN"/>
          </w:rPr>
          <m:t>=</m:t>
        </m:r>
        <m:nary>
          <m:naryPr>
            <m:chr m:val="∑"/>
            <m:limLoc m:val="undOvr"/>
            <m:ctrlPr>
              <w:rPr>
                <w:rFonts w:ascii="Cambria Math" w:hAnsi="Cambria Math"/>
              </w:rPr>
            </m:ctrlPr>
          </m:naryPr>
          <m:sub>
            <m:r>
              <w:rPr>
                <w:rFonts w:ascii="Cambria Math" w:hAnsi="Cambria Math"/>
                <w:lang w:eastAsia="zh-CN"/>
              </w:rPr>
              <m:t>j</m:t>
            </m:r>
            <m:r>
              <m:rPr>
                <m:sty m:val="p"/>
              </m:rPr>
              <w:rPr>
                <w:rFonts w:ascii="Cambria Math" w:hAnsi="Cambria Math"/>
                <w:lang w:val="en-GB" w:eastAsia="zh-CN"/>
              </w:rPr>
              <m:t>=1</m:t>
            </m:r>
          </m:sub>
          <m:sup>
            <m:r>
              <w:rPr>
                <w:rFonts w:ascii="Cambria Math" w:hAnsi="Cambria Math"/>
                <w:lang w:eastAsia="zh-CN"/>
              </w:rPr>
              <m:t>i</m:t>
            </m:r>
            <m:r>
              <w:rPr>
                <w:rFonts w:ascii="Cambria Math" w:hAnsi="Cambria Math"/>
                <w:lang w:val="en-GB" w:eastAsia="zh-CN"/>
              </w:rPr>
              <m:t>-1</m:t>
            </m:r>
          </m:sup>
          <m:e>
            <m:sSub>
              <m:sSubPr>
                <m:ctrlPr>
                  <w:rPr>
                    <w:rFonts w:ascii="Cambria Math" w:hAnsi="Cambria Math"/>
                  </w:rPr>
                </m:ctrlPr>
              </m:sSubPr>
              <m:e>
                <m:r>
                  <m:rPr>
                    <m:sty m:val="p"/>
                  </m:rPr>
                  <w:rPr>
                    <w:rFonts w:ascii="Cambria Math" w:hAnsi="Cambria Math"/>
                  </w:rPr>
                  <m:t>δ</m:t>
                </m:r>
              </m:e>
              <m:sub>
                <m:r>
                  <w:rPr>
                    <w:rFonts w:ascii="Cambria Math" w:hAnsi="Cambria Math"/>
                    <w:lang w:eastAsia="zh-CN"/>
                  </w:rPr>
                  <m:t>j</m:t>
                </m:r>
              </m:sub>
            </m:sSub>
            <m:r>
              <m:rPr>
                <m:sty m:val="p"/>
              </m:rPr>
              <w:rPr>
                <w:rFonts w:ascii="Cambria Math" w:hAnsi="Cambria Math"/>
                <w:lang w:val="en-GB" w:eastAsia="zh-CN"/>
              </w:rPr>
              <m:t xml:space="preserve">=0.0001 </m:t>
            </m:r>
            <m:f>
              <m:fPr>
                <m:ctrlPr>
                  <w:rPr>
                    <w:rFonts w:ascii="Cambria Math" w:hAnsi="Cambria Math"/>
                  </w:rPr>
                </m:ctrlPr>
              </m:fPr>
              <m:num>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num>
              <m:den>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den>
            </m:f>
          </m:e>
        </m:nary>
      </m:oMath>
      <w:r w:rsidRPr="00BC0851">
        <w:rPr>
          <w:lang w:val="en-GB" w:eastAsia="zh-CN"/>
        </w:rPr>
        <w:tab/>
        <w:t>(15)</w:t>
      </w:r>
    </w:p>
    <w:p w14:paraId="07D7B943" w14:textId="130ECF9A" w:rsidR="005939B7" w:rsidRPr="00BC0851" w:rsidRDefault="00494BFF" w:rsidP="00422D17">
      <w:pPr>
        <w:ind w:firstLineChars="200" w:firstLine="480"/>
        <w:rPr>
          <w:lang w:val="en-GB" w:eastAsia="zh-CN"/>
        </w:rPr>
      </w:pPr>
      <w:r w:rsidRPr="00BC0851">
        <w:rPr>
          <w:rFonts w:hint="eastAsia"/>
          <w:lang w:val="en-GB" w:eastAsia="zh-CN"/>
        </w:rPr>
        <w:t>如果使用</w:t>
      </w:r>
      <w:r w:rsidR="00127FE8" w:rsidRPr="00BC0851">
        <w:rPr>
          <w:lang w:val="en-GB" w:eastAsia="zh-CN"/>
        </w:rPr>
        <w:t xml:space="preserve">ITU-R </w:t>
      </w:r>
      <w:hyperlink r:id="rId56" w:history="1">
        <w:r w:rsidR="00127FE8" w:rsidRPr="00B1352D">
          <w:rPr>
            <w:rStyle w:val="Hyperlink"/>
            <w:color w:val="auto"/>
            <w:u w:val="none"/>
            <w:lang w:val="en-GB" w:eastAsia="zh-CN"/>
          </w:rPr>
          <w:t>P.835</w:t>
        </w:r>
      </w:hyperlink>
      <w:r w:rsidRPr="00BC0851">
        <w:rPr>
          <w:rFonts w:hint="eastAsia"/>
          <w:lang w:val="en-GB" w:eastAsia="zh-CN"/>
        </w:rPr>
        <w:t>建议书规定的六个参考标准大气之一，则对高达</w:t>
      </w:r>
      <w:r w:rsidRPr="00BC0851">
        <w:rPr>
          <w:rFonts w:hint="eastAsia"/>
          <w:lang w:val="en-GB" w:eastAsia="zh-CN"/>
        </w:rPr>
        <w:t>1</w:t>
      </w:r>
      <w:r w:rsidRPr="00BC0851">
        <w:rPr>
          <w:lang w:val="en-GB" w:eastAsia="zh-CN"/>
        </w:rPr>
        <w:t>00</w:t>
      </w:r>
      <w:r w:rsidR="00127FE8" w:rsidRPr="00BC0851">
        <w:rPr>
          <w:rFonts w:hint="eastAsia"/>
          <w:lang w:val="en-GB" w:eastAsia="zh-CN"/>
        </w:rPr>
        <w:t>千米</w:t>
      </w:r>
      <w:r w:rsidRPr="00BC0851">
        <w:rPr>
          <w:rFonts w:hint="eastAsia"/>
          <w:lang w:val="en-GB" w:eastAsia="zh-CN"/>
        </w:rPr>
        <w:t>的几何高度规定大气剖面，在这种情况下，</w:t>
      </w:r>
      <m:oMath>
        <m:sSub>
          <m:sSubPr>
            <m:ctrlPr>
              <w:rPr>
                <w:rFonts w:ascii="Cambria Math" w:hAnsi="Cambria Math"/>
                <w:i/>
              </w:rPr>
            </m:ctrlPr>
          </m:sSubPr>
          <m:e>
            <m:r>
              <w:rPr>
                <w:rFonts w:ascii="Cambria Math" w:hAnsi="Cambria Math"/>
                <w:lang w:eastAsia="zh-CN"/>
              </w:rPr>
              <m:t>i</m:t>
            </m:r>
          </m:e>
          <m:sub>
            <m:r>
              <w:rPr>
                <w:rFonts w:ascii="Cambria Math" w:hAnsi="Cambria Math"/>
                <w:lang w:eastAsia="zh-CN"/>
              </w:rPr>
              <m:t>max</m:t>
            </m:r>
          </m:sub>
        </m:sSub>
        <m:r>
          <w:rPr>
            <w:rFonts w:ascii="Cambria Math" w:hAnsi="Cambria Math"/>
            <w:lang w:val="en-GB" w:eastAsia="zh-CN"/>
          </w:rPr>
          <m:t>=922</m:t>
        </m:r>
      </m:oMath>
      <w:r w:rsidRPr="00BC0851">
        <w:rPr>
          <w:lang w:val="en-GB" w:eastAsia="zh-CN"/>
        </w:rPr>
        <w:t xml:space="preserve">, </w:t>
      </w:r>
      <m:oMath>
        <m:sSub>
          <m:sSubPr>
            <m:ctrlPr>
              <w:rPr>
                <w:rFonts w:ascii="Cambria Math" w:hAnsi="Cambria Math"/>
                <w:i/>
              </w:rPr>
            </m:ctrlPr>
          </m:sSubPr>
          <m:e>
            <m:r>
              <m:rPr>
                <m:sty m:val="p"/>
              </m:rPr>
              <w:rPr>
                <w:rFonts w:ascii="Cambria Math" w:hAnsi="Cambria Math"/>
              </w:rPr>
              <m:t>δ</m:t>
            </m:r>
          </m:e>
          <m:sub>
            <m:r>
              <w:rPr>
                <w:rFonts w:ascii="Cambria Math" w:hAnsi="Cambria Math"/>
                <w:lang w:val="en-GB" w:eastAsia="zh-CN"/>
              </w:rPr>
              <m:t>922</m:t>
            </m:r>
          </m:sub>
        </m:sSub>
        <m:r>
          <w:rPr>
            <w:rFonts w:ascii="Cambria Math" w:hAnsi="Cambria Math"/>
            <w:lang w:val="en-GB" w:eastAsia="zh-CN"/>
          </w:rPr>
          <m:t>=0.999 66</m:t>
        </m:r>
      </m:oMath>
      <w:r w:rsidRPr="00BC0851">
        <w:rPr>
          <w:lang w:val="en-GB" w:eastAsia="zh-CN"/>
        </w:rPr>
        <w:t xml:space="preserve"> km, </w:t>
      </w:r>
      <m:oMath>
        <m:sSub>
          <m:sSubPr>
            <m:ctrlPr>
              <w:rPr>
                <w:rFonts w:ascii="Cambria Math" w:hAnsi="Cambria Math"/>
                <w:i/>
              </w:rPr>
            </m:ctrlPr>
          </m:sSubPr>
          <m:e>
            <m:r>
              <w:rPr>
                <w:rFonts w:ascii="Cambria Math" w:hAnsi="Cambria Math"/>
                <w:lang w:val="en-GB" w:eastAsia="zh-CN"/>
              </w:rPr>
              <m:t>h</m:t>
            </m:r>
          </m:e>
          <m:sub>
            <m:r>
              <w:rPr>
                <w:rFonts w:ascii="Cambria Math" w:hAnsi="Cambria Math"/>
                <w:lang w:val="en-GB" w:eastAsia="zh-CN"/>
              </w:rPr>
              <m:t>922</m:t>
            </m:r>
          </m:sub>
        </m:sSub>
        <m:r>
          <w:rPr>
            <w:rFonts w:ascii="Cambria Math" w:hAnsi="Cambria Math"/>
            <w:lang w:val="en-GB" w:eastAsia="zh-CN"/>
          </w:rPr>
          <m:t>=99.457</m:t>
        </m:r>
      </m:oMath>
      <w:r w:rsidRPr="00BC0851">
        <w:rPr>
          <w:lang w:val="en-GB" w:eastAsia="zh-CN"/>
        </w:rPr>
        <w:t xml:space="preserve"> km</w:t>
      </w:r>
      <w:r w:rsidRPr="00BC0851">
        <w:rPr>
          <w:rFonts w:hint="eastAsia"/>
          <w:lang w:val="en-GB" w:eastAsia="zh-CN"/>
        </w:rPr>
        <w:t>。</w:t>
      </w:r>
    </w:p>
    <w:p w14:paraId="79EAF1EA" w14:textId="77777777" w:rsidR="005939B7" w:rsidRPr="00BC0851" w:rsidRDefault="00494BFF" w:rsidP="00422D17">
      <w:pPr>
        <w:ind w:firstLineChars="200" w:firstLine="480"/>
        <w:rPr>
          <w:lang w:val="en-GB" w:eastAsia="zh-CN"/>
        </w:rPr>
      </w:pPr>
      <w:r w:rsidRPr="00BC0851">
        <w:rPr>
          <w:rFonts w:hint="eastAsia"/>
          <w:lang w:val="en-GB" w:eastAsia="zh-CN"/>
        </w:rPr>
        <w:t>对于</w:t>
      </w:r>
      <w:r w:rsidR="0087047D" w:rsidRPr="00BC0851">
        <w:rPr>
          <w:rFonts w:hint="eastAsia"/>
          <w:lang w:val="en-GB" w:eastAsia="zh-CN"/>
        </w:rPr>
        <w:t>大气层内较低高度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lower</m:t>
            </m:r>
          </m:sub>
        </m:sSub>
      </m:oMath>
      <w:r w:rsidR="0087047D" w:rsidRPr="00BC0851">
        <w:rPr>
          <w:rFonts w:hint="eastAsia"/>
          <w:lang w:val="en-GB" w:eastAsia="zh-CN"/>
        </w:rPr>
        <w:t>和大气层内较高高度</w:t>
      </w:r>
      <m:oMath>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upper</m:t>
            </m:r>
          </m:sub>
        </m:sSub>
      </m:oMath>
      <w:r w:rsidR="0087047D" w:rsidRPr="00BC0851">
        <w:rPr>
          <w:rFonts w:hint="eastAsia"/>
          <w:lang w:eastAsia="zh-CN"/>
        </w:rPr>
        <w:t>（</w:t>
      </w:r>
      <m:oMath>
        <m:r>
          <w:rPr>
            <w:rFonts w:ascii="Cambria Math" w:hAnsi="Cambria Math"/>
            <w:lang w:val="en-GB" w:eastAsia="zh-CN"/>
          </w:rPr>
          <m:t xml:space="preserve">0 </m:t>
        </m:r>
        <m:r>
          <m:rPr>
            <m:sty m:val="p"/>
          </m:rPr>
          <w:rPr>
            <w:rFonts w:ascii="Cambria Math" w:hAnsi="Cambria Math"/>
            <w:lang w:val="en-GB" w:eastAsia="zh-CN"/>
          </w:rPr>
          <m:t>km</m:t>
        </m:r>
        <m:r>
          <w:rPr>
            <w:rFonts w:ascii="Cambria Math" w:hAnsi="Cambria Math"/>
            <w:lang w:val="en-GB" w:eastAsia="zh-CN"/>
          </w:rPr>
          <m:t>≤</m:t>
        </m:r>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lower</m:t>
            </m:r>
          </m:sub>
        </m:sSub>
        <m:r>
          <w:rPr>
            <w:rFonts w:ascii="Cambria Math" w:hAnsi="Cambria Math"/>
            <w:lang w:val="en-GB" w:eastAsia="zh-CN"/>
          </w:rPr>
          <m:t>&lt;</m:t>
        </m:r>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upper</m:t>
            </m:r>
          </m:sub>
        </m:sSub>
        <m:r>
          <w:rPr>
            <w:rFonts w:ascii="Cambria Math" w:hAnsi="Cambria Math"/>
            <w:lang w:val="en-GB" w:eastAsia="zh-CN"/>
          </w:rPr>
          <m:t xml:space="preserve">≤100 </m:t>
        </m:r>
        <m:r>
          <m:rPr>
            <m:sty m:val="p"/>
          </m:rPr>
          <w:rPr>
            <w:rFonts w:ascii="Cambria Math" w:hAnsi="Cambria Math"/>
            <w:lang w:val="en-GB" w:eastAsia="zh-CN"/>
          </w:rPr>
          <m:t>km</m:t>
        </m:r>
      </m:oMath>
      <w:r w:rsidR="0087047D" w:rsidRPr="00BC0851">
        <w:rPr>
          <w:rFonts w:hint="eastAsia"/>
          <w:lang w:eastAsia="zh-CN"/>
        </w:rPr>
        <w:t>）</w:t>
      </w:r>
      <w:r w:rsidR="0087047D" w:rsidRPr="00BC0851">
        <w:rPr>
          <w:rFonts w:hint="eastAsia"/>
          <w:lang w:val="en-GB" w:eastAsia="zh-CN"/>
        </w:rPr>
        <w:t>之间的倾斜路径，倾斜路径衰减可通过将</w:t>
      </w:r>
      <m:oMath>
        <m:sSub>
          <m:sSubPr>
            <m:ctrlPr>
              <w:rPr>
                <w:rFonts w:ascii="Cambria Math" w:hAnsi="Cambria Math"/>
                <w:i/>
              </w:rPr>
            </m:ctrlPr>
          </m:sSubPr>
          <m:e>
            <m:r>
              <w:rPr>
                <w:rFonts w:ascii="Cambria Math" w:hAnsi="Cambria Math"/>
                <w:lang w:eastAsia="zh-CN"/>
              </w:rPr>
              <m:t>r</m:t>
            </m:r>
          </m:e>
          <m:sub>
            <m:r>
              <w:rPr>
                <w:rFonts w:ascii="Cambria Math" w:hAnsi="Cambria Math"/>
                <w:lang w:val="en-GB" w:eastAsia="zh-CN"/>
              </w:rPr>
              <m:t>1</m:t>
            </m:r>
          </m:sub>
        </m:sSub>
      </m:oMath>
      <w:r w:rsidR="0087047D" w:rsidRPr="00BC0851">
        <w:rPr>
          <w:rFonts w:hint="eastAsia"/>
          <w:lang w:eastAsia="zh-CN"/>
        </w:rPr>
        <w:t>设置为</w:t>
      </w:r>
      <w:r w:rsidR="00422D17" w:rsidRPr="00BC0851">
        <w:rPr>
          <w:rFonts w:hint="eastAsia"/>
          <w:lang w:eastAsia="zh-CN"/>
        </w:rPr>
        <w:t>从</w:t>
      </w:r>
      <w:r w:rsidR="0087047D" w:rsidRPr="00BC0851">
        <w:rPr>
          <w:rFonts w:hint="eastAsia"/>
          <w:lang w:eastAsia="zh-CN"/>
        </w:rPr>
        <w:t>地球中心</w:t>
      </w:r>
      <w:r w:rsidR="00813D8E" w:rsidRPr="00BC0851">
        <w:rPr>
          <w:rFonts w:hint="eastAsia"/>
          <w:lang w:eastAsia="zh-CN"/>
        </w:rPr>
        <w:t>到</w:t>
      </w:r>
      <w:r w:rsidR="0087047D" w:rsidRPr="00BC0851">
        <w:rPr>
          <w:rFonts w:hint="eastAsia"/>
          <w:lang w:eastAsia="zh-CN"/>
        </w:rPr>
        <w:t>较低高度的半径，并修正</w:t>
      </w:r>
      <w:r w:rsidR="000C3931" w:rsidRPr="00BC0851">
        <w:rPr>
          <w:rFonts w:hint="eastAsia"/>
          <w:lang w:eastAsia="zh-CN"/>
        </w:rPr>
        <w:t>公式</w:t>
      </w:r>
      <w:r w:rsidR="0087047D" w:rsidRPr="00BC0851">
        <w:rPr>
          <w:lang w:val="en-GB" w:eastAsia="zh-CN"/>
        </w:rPr>
        <w:t>(14)</w:t>
      </w:r>
      <w:r w:rsidR="0087047D" w:rsidRPr="00BC0851">
        <w:rPr>
          <w:rFonts w:hint="eastAsia"/>
          <w:lang w:val="en-GB" w:eastAsia="zh-CN"/>
        </w:rPr>
        <w:t>和</w:t>
      </w:r>
      <w:r w:rsidR="0087047D" w:rsidRPr="00BC0851">
        <w:rPr>
          <w:lang w:val="en-GB" w:eastAsia="zh-CN"/>
        </w:rPr>
        <w:t>(15</w:t>
      </w:r>
      <w:r w:rsidR="0087047D" w:rsidRPr="00BC0851">
        <w:rPr>
          <w:szCs w:val="24"/>
          <w:lang w:val="en-GB" w:eastAsia="zh-CN"/>
        </w:rPr>
        <w:t>)</w:t>
      </w:r>
      <w:r w:rsidR="0087047D" w:rsidRPr="00BC0851">
        <w:rPr>
          <w:rFonts w:hint="eastAsia"/>
          <w:szCs w:val="24"/>
          <w:lang w:val="en-GB" w:eastAsia="zh-CN"/>
        </w:rPr>
        <w:t>以大致保持相对于地球表面</w:t>
      </w:r>
      <w:r w:rsidR="00422D17" w:rsidRPr="00BC0851">
        <w:rPr>
          <w:rFonts w:hint="eastAsia"/>
          <w:szCs w:val="24"/>
          <w:lang w:val="en-GB" w:eastAsia="zh-CN"/>
        </w:rPr>
        <w:t>的</w:t>
      </w:r>
      <w:r w:rsidR="0087047D" w:rsidRPr="00BC0851">
        <w:rPr>
          <w:rFonts w:hint="eastAsia"/>
          <w:szCs w:val="24"/>
          <w:lang w:val="en-GB" w:eastAsia="zh-CN"/>
        </w:rPr>
        <w:t>指数增长的高度累进，如下所示：</w:t>
      </w:r>
    </w:p>
    <w:p w14:paraId="454F8F26" w14:textId="0673A172" w:rsidR="005939B7" w:rsidRPr="00BC0851" w:rsidRDefault="005939B7" w:rsidP="005939B7">
      <w:pPr>
        <w:pStyle w:val="enumlev1"/>
        <w:rPr>
          <w:rFonts w:eastAsiaTheme="minorEastAsia"/>
          <w:lang w:val="en-GB"/>
        </w:rPr>
      </w:pPr>
      <w:r w:rsidRPr="00BC0851">
        <w:rPr>
          <w:rFonts w:eastAsiaTheme="minorEastAsia"/>
          <w:lang w:val="en-GB"/>
        </w:rPr>
        <w:t>a)</w:t>
      </w:r>
      <w:r w:rsidRPr="00BC0851">
        <w:rPr>
          <w:rFonts w:eastAsiaTheme="minorEastAsia"/>
          <w:lang w:val="en-GB"/>
        </w:rPr>
        <w:tab/>
      </w:r>
      <w:r w:rsidR="0087047D" w:rsidRPr="00BC0851">
        <w:rPr>
          <w:rFonts w:eastAsiaTheme="minorEastAsia" w:hint="eastAsia"/>
          <w:lang w:val="en-GB" w:eastAsia="zh-CN"/>
        </w:rPr>
        <w:t>计算</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lower</m:t>
            </m:r>
          </m:sub>
        </m:sSub>
      </m:oMath>
      <w:r w:rsidR="0087047D" w:rsidRPr="00BC0851">
        <w:rPr>
          <w:rFonts w:eastAsiaTheme="minorEastAsia" w:hint="eastAsia"/>
          <w:lang w:val="en-GB" w:eastAsia="zh-CN"/>
        </w:rPr>
        <w:t>和</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upper</m:t>
            </m:r>
          </m:sub>
        </m:sSub>
      </m:oMath>
      <w:r w:rsidR="00C728DF">
        <w:rPr>
          <w:rFonts w:eastAsiaTheme="minorEastAsia" w:hint="eastAsia"/>
          <w:lang w:val="en-GB" w:eastAsia="zh-CN"/>
        </w:rPr>
        <w:t>：</w:t>
      </w:r>
    </w:p>
    <w:p w14:paraId="18338970" w14:textId="77777777" w:rsidR="005939B7" w:rsidRPr="00BC0851" w:rsidRDefault="005939B7" w:rsidP="005939B7">
      <w:pPr>
        <w:tabs>
          <w:tab w:val="center" w:pos="4770"/>
          <w:tab w:val="right" w:pos="9630"/>
        </w:tabs>
        <w:rPr>
          <w:rStyle w:val="EquationChar"/>
          <w:lang w:val="en-GB"/>
        </w:rPr>
      </w:pPr>
      <w:r w:rsidRPr="00BC0851">
        <w:rPr>
          <w:rFonts w:eastAsiaTheme="minorEastAsia"/>
          <w:lang w:val="en-GB"/>
        </w:rPr>
        <w:tab/>
      </w:r>
      <w:r w:rsidRPr="00BC0851">
        <w:rPr>
          <w:rFonts w:eastAsiaTheme="minorEastAsia"/>
          <w:lang w:val="en-GB"/>
        </w:rPr>
        <w:tab/>
      </w:r>
      <m:oMath>
        <m:sSub>
          <m:sSubPr>
            <m:ctrlPr>
              <w:rPr>
                <w:rStyle w:val="EquationChar"/>
                <w:rFonts w:ascii="Cambria Math" w:hAnsi="Cambria Math"/>
              </w:rPr>
            </m:ctrlPr>
          </m:sSubPr>
          <m:e>
            <m:r>
              <w:rPr>
                <w:rStyle w:val="EquationChar"/>
                <w:rFonts w:ascii="Cambria Math" w:hAnsi="Cambria Math"/>
              </w:rPr>
              <m:t>i</m:t>
            </m:r>
          </m:e>
          <m:sub>
            <m:r>
              <w:rPr>
                <w:rStyle w:val="EquationChar"/>
                <w:rFonts w:ascii="Cambria Math" w:hAnsi="Cambria Math"/>
              </w:rPr>
              <m:t>lower</m:t>
            </m:r>
          </m:sub>
        </m:sSub>
        <m:r>
          <m:rPr>
            <m:sty m:val="p"/>
            <m:aln/>
          </m:rPr>
          <w:rPr>
            <w:rStyle w:val="EquationChar"/>
            <w:rFonts w:ascii="Cambria Math" w:hAnsi="Cambria Math"/>
            <w:lang w:val="en-GB"/>
          </w:rPr>
          <m:t>=floor</m:t>
        </m:r>
        <m:d>
          <m:dPr>
            <m:begChr m:val="{"/>
            <m:endChr m:val="}"/>
            <m:ctrlPr>
              <w:rPr>
                <w:rStyle w:val="EquationChar"/>
                <w:rFonts w:ascii="Cambria Math" w:hAnsi="Cambria Math"/>
              </w:rPr>
            </m:ctrlPr>
          </m:dPr>
          <m:e>
            <m:r>
              <m:rPr>
                <m:sty m:val="p"/>
              </m:rPr>
              <w:rPr>
                <w:rStyle w:val="EquationChar"/>
                <w:rFonts w:ascii="Cambria Math" w:hAnsi="Cambria Math"/>
                <w:lang w:val="en-GB"/>
              </w:rPr>
              <m:t>100 ln</m:t>
            </m:r>
            <m:d>
              <m:dPr>
                <m:begChr m:val="["/>
                <m:endChr m:val="]"/>
                <m:ctrlPr>
                  <w:rPr>
                    <w:rStyle w:val="EquationChar"/>
                    <w:rFonts w:ascii="Cambria Math" w:hAnsi="Cambria Math"/>
                  </w:rPr>
                </m:ctrlPr>
              </m:dPr>
              <m:e>
                <m:sSup>
                  <m:sSupPr>
                    <m:ctrlPr>
                      <w:rPr>
                        <w:rStyle w:val="EquationChar"/>
                        <w:rFonts w:ascii="Cambria Math" w:hAnsi="Cambria Math"/>
                      </w:rPr>
                    </m:ctrlPr>
                  </m:sSupPr>
                  <m:e>
                    <m:r>
                      <m:rPr>
                        <m:sty m:val="p"/>
                      </m:rPr>
                      <w:rPr>
                        <w:rStyle w:val="EquationChar"/>
                        <w:rFonts w:ascii="Cambria Math" w:hAnsi="Cambria Math"/>
                        <w:lang w:val="en-GB"/>
                      </w:rPr>
                      <m:t>10</m:t>
                    </m:r>
                  </m:e>
                  <m:sup>
                    <m:r>
                      <m:rPr>
                        <m:sty m:val="p"/>
                      </m:rPr>
                      <w:rPr>
                        <w:rStyle w:val="EquationChar"/>
                        <w:rFonts w:ascii="Cambria Math" w:hAnsi="Cambria Math"/>
                        <w:lang w:val="en-GB"/>
                      </w:rPr>
                      <m:t>4</m:t>
                    </m:r>
                  </m:sup>
                </m:sSup>
                <m:sSub>
                  <m:sSubPr>
                    <m:ctrlPr>
                      <w:rPr>
                        <w:rStyle w:val="EquationChar"/>
                        <w:rFonts w:ascii="Cambria Math" w:hAnsi="Cambria Math"/>
                      </w:rPr>
                    </m:ctrlPr>
                  </m:sSubPr>
                  <m:e>
                    <m:r>
                      <w:rPr>
                        <w:rStyle w:val="EquationChar"/>
                        <w:rFonts w:ascii="Cambria Math" w:hAnsi="Cambria Math"/>
                        <w:lang w:val="en-GB"/>
                      </w:rPr>
                      <m:t>h</m:t>
                    </m:r>
                  </m:e>
                  <m:sub>
                    <m:r>
                      <w:rPr>
                        <w:rStyle w:val="EquationChar"/>
                        <w:rFonts w:ascii="Cambria Math" w:hAnsi="Cambria Math"/>
                      </w:rPr>
                      <m:t>lower</m:t>
                    </m:r>
                  </m:sub>
                </m:sSub>
                <m:d>
                  <m:dPr>
                    <m:ctrlPr>
                      <w:rPr>
                        <w:rStyle w:val="EquationChar"/>
                        <w:rFonts w:ascii="Cambria Math" w:hAnsi="Cambria Math"/>
                      </w:rPr>
                    </m:ctrlPr>
                  </m:dPr>
                  <m:e>
                    <m:sSup>
                      <m:sSupPr>
                        <m:ctrlPr>
                          <w:rPr>
                            <w:rStyle w:val="EquationChar"/>
                            <w:rFonts w:ascii="Cambria Math" w:hAnsi="Cambria Math"/>
                          </w:rPr>
                        </m:ctrlPr>
                      </m:sSupPr>
                      <m:e>
                        <m:r>
                          <w:rPr>
                            <w:rStyle w:val="EquationChar"/>
                            <w:rFonts w:ascii="Cambria Math" w:hAnsi="Cambria Math"/>
                          </w:rPr>
                          <m:t>e</m:t>
                        </m:r>
                      </m:e>
                      <m:sup>
                        <m:f>
                          <m:fPr>
                            <m:ctrlPr>
                              <w:rPr>
                                <w:rStyle w:val="EquationChar"/>
                                <w:rFonts w:ascii="Cambria Math" w:hAnsi="Cambria Math"/>
                              </w:rPr>
                            </m:ctrlPr>
                          </m:fPr>
                          <m:num>
                            <m:r>
                              <m:rPr>
                                <m:sty m:val="p"/>
                              </m:rPr>
                              <w:rPr>
                                <w:rStyle w:val="EquationChar"/>
                                <w:rFonts w:ascii="Cambria Math" w:hAnsi="Cambria Math"/>
                                <w:lang w:val="en-GB"/>
                              </w:rPr>
                              <m:t>1</m:t>
                            </m:r>
                          </m:num>
                          <m:den>
                            <m:r>
                              <m:rPr>
                                <m:sty m:val="p"/>
                              </m:rPr>
                              <w:rPr>
                                <w:rStyle w:val="EquationChar"/>
                                <w:rFonts w:ascii="Cambria Math" w:hAnsi="Cambria Math"/>
                                <w:lang w:val="en-GB"/>
                              </w:rPr>
                              <m:t>100</m:t>
                            </m:r>
                          </m:den>
                        </m:f>
                      </m:sup>
                    </m:sSup>
                    <m:r>
                      <m:rPr>
                        <m:sty m:val="p"/>
                      </m:rPr>
                      <w:rPr>
                        <w:rStyle w:val="EquationChar"/>
                        <w:rFonts w:ascii="Cambria Math" w:hAnsi="Cambria Math"/>
                        <w:lang w:val="en-GB"/>
                      </w:rPr>
                      <m:t>-1</m:t>
                    </m:r>
                  </m:e>
                </m:d>
                <m:r>
                  <m:rPr>
                    <m:sty m:val="p"/>
                  </m:rPr>
                  <w:rPr>
                    <w:rStyle w:val="EquationChar"/>
                    <w:rFonts w:ascii="Cambria Math" w:hAnsi="Cambria Math"/>
                    <w:lang w:val="en-GB"/>
                  </w:rPr>
                  <m:t>+1</m:t>
                </m:r>
              </m:e>
            </m:d>
            <m:r>
              <m:rPr>
                <m:sty m:val="p"/>
              </m:rPr>
              <w:rPr>
                <w:rStyle w:val="EquationChar"/>
                <w:rFonts w:ascii="Cambria Math" w:hAnsi="Cambria Math"/>
                <w:lang w:val="en-GB"/>
              </w:rPr>
              <m:t>+1</m:t>
            </m:r>
          </m:e>
        </m:d>
      </m:oMath>
      <w:r w:rsidRPr="00BC0851">
        <w:rPr>
          <w:rStyle w:val="EquationChar"/>
          <w:lang w:val="en-GB"/>
        </w:rPr>
        <w:tab/>
        <w:t>(16a)</w:t>
      </w:r>
    </w:p>
    <w:p w14:paraId="18795DAF" w14:textId="77777777" w:rsidR="005939B7" w:rsidRPr="00BC0851" w:rsidRDefault="005939B7" w:rsidP="005939B7">
      <w:pPr>
        <w:pStyle w:val="Equation"/>
        <w:rPr>
          <w:lang w:val="en-GB"/>
        </w:rPr>
      </w:pPr>
      <w:r w:rsidRPr="00BC0851">
        <w:rPr>
          <w:lang w:val="en-GB"/>
        </w:rPr>
        <w:tab/>
      </w:r>
      <w:r w:rsidRPr="00BC0851">
        <w:rPr>
          <w:lang w:val="en-GB"/>
        </w:rPr>
        <w:tab/>
      </w:r>
      <m:oMath>
        <m:sSub>
          <m:sSubPr>
            <m:ctrlPr>
              <w:rPr>
                <w:rFonts w:ascii="Cambria Math" w:hAnsi="Cambria Math"/>
                <w:i/>
              </w:rPr>
            </m:ctrlPr>
          </m:sSubPr>
          <m:e>
            <m:r>
              <w:rPr>
                <w:rFonts w:ascii="Cambria Math" w:hAnsi="Cambria Math"/>
              </w:rPr>
              <m:t>i</m:t>
            </m:r>
          </m:e>
          <m:sub>
            <m:r>
              <w:rPr>
                <w:rFonts w:ascii="Cambria Math" w:hAnsi="Cambria Math"/>
              </w:rPr>
              <m:t>upper</m:t>
            </m:r>
          </m:sub>
        </m:sSub>
        <m:r>
          <m:rPr>
            <m:sty m:val="p"/>
            <m:aln/>
          </m:rPr>
          <w:rPr>
            <w:rFonts w:ascii="Cambria Math" w:hAnsi="Cambria Math"/>
            <w:lang w:val="en-GB"/>
          </w:rPr>
          <m:t>=ceiling</m:t>
        </m:r>
        <m:d>
          <m:dPr>
            <m:begChr m:val="{"/>
            <m:endChr m:val="}"/>
            <m:ctrlPr>
              <w:rPr>
                <w:rFonts w:ascii="Cambria Math" w:hAnsi="Cambria Math"/>
              </w:rPr>
            </m:ctrlPr>
          </m:dPr>
          <m:e>
            <m:r>
              <m:rPr>
                <m:sty m:val="p"/>
              </m:rPr>
              <w:rPr>
                <w:rFonts w:ascii="Cambria Math" w:hAnsi="Cambria Math"/>
                <w:lang w:val="en-GB"/>
              </w:rPr>
              <m:t>100 ln</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4</m:t>
                    </m:r>
                  </m:sup>
                </m:sSup>
                <m:sSub>
                  <m:sSubPr>
                    <m:ctrlPr>
                      <w:rPr>
                        <w:rFonts w:ascii="Cambria Math" w:hAnsi="Cambria Math"/>
                        <w:i/>
                      </w:rPr>
                    </m:ctrlPr>
                  </m:sSubPr>
                  <m:e>
                    <m:r>
                      <w:rPr>
                        <w:rFonts w:ascii="Cambria Math" w:hAnsi="Cambria Math"/>
                        <w:lang w:val="en-GB"/>
                      </w:rPr>
                      <m:t>h</m:t>
                    </m:r>
                  </m:e>
                  <m:sub>
                    <m:r>
                      <w:rPr>
                        <w:rFonts w:ascii="Cambria Math" w:hAnsi="Cambria Math"/>
                      </w:rPr>
                      <m:t>upper</m:t>
                    </m:r>
                  </m:sub>
                </m:sSub>
                <m:d>
                  <m:dPr>
                    <m:ctrlPr>
                      <w:rPr>
                        <w:rFonts w:ascii="Cambria Math" w:hAnsi="Cambria Math"/>
                      </w:rPr>
                    </m:ctrlPr>
                  </m:dPr>
                  <m:e>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100</m:t>
                            </m:r>
                          </m:den>
                        </m:f>
                      </m:sup>
                    </m:sSup>
                    <m:r>
                      <m:rPr>
                        <m:sty m:val="p"/>
                      </m:rPr>
                      <w:rPr>
                        <w:rFonts w:ascii="Cambria Math" w:hAnsi="Cambria Math"/>
                        <w:lang w:val="en-GB"/>
                      </w:rPr>
                      <m:t>-1</m:t>
                    </m:r>
                  </m:e>
                </m:d>
                <m:r>
                  <m:rPr>
                    <m:sty m:val="p"/>
                  </m:rPr>
                  <w:rPr>
                    <w:rFonts w:ascii="Cambria Math" w:hAnsi="Cambria Math"/>
                    <w:lang w:val="en-GB"/>
                  </w:rPr>
                  <m:t>+1</m:t>
                </m:r>
              </m:e>
            </m:d>
            <m:r>
              <m:rPr>
                <m:sty m:val="p"/>
              </m:rPr>
              <w:rPr>
                <w:rFonts w:ascii="Cambria Math" w:hAnsi="Cambria Math"/>
                <w:lang w:val="en-GB"/>
              </w:rPr>
              <m:t>+1</m:t>
            </m:r>
          </m:e>
        </m:d>
      </m:oMath>
      <w:r w:rsidRPr="00BC0851">
        <w:rPr>
          <w:lang w:val="en-GB"/>
        </w:rPr>
        <w:tab/>
        <w:t>(16b)</w:t>
      </w:r>
    </w:p>
    <w:p w14:paraId="030BBA06" w14:textId="2494B49C" w:rsidR="005939B7" w:rsidRPr="00BC0851" w:rsidRDefault="005939B7" w:rsidP="005939B7">
      <w:pPr>
        <w:pStyle w:val="enumlev1"/>
        <w:rPr>
          <w:lang w:val="en-GB"/>
        </w:rPr>
      </w:pPr>
      <w:r w:rsidRPr="00BC0851">
        <w:rPr>
          <w:lang w:val="en-GB"/>
        </w:rPr>
        <w:tab/>
      </w:r>
      <w:r w:rsidR="00EC4003" w:rsidRPr="00BC0851">
        <w:rPr>
          <w:rFonts w:hint="eastAsia"/>
          <w:lang w:val="en-GB" w:eastAsia="zh-CN"/>
        </w:rPr>
        <w:t>其中</w:t>
      </w:r>
      <w:r w:rsidR="00EC4003" w:rsidRPr="00BC0851">
        <w:rPr>
          <w:lang w:val="en-GB"/>
        </w:rPr>
        <w:t>floor(</w:t>
      </w:r>
      <m:oMath>
        <m:r>
          <w:rPr>
            <w:rFonts w:ascii="Cambria Math" w:hAnsi="Cambria Math"/>
          </w:rPr>
          <m:t>x</m:t>
        </m:r>
      </m:oMath>
      <w:r w:rsidR="00EC4003" w:rsidRPr="00BC0851">
        <w:rPr>
          <w:lang w:val="en-GB"/>
        </w:rPr>
        <w:t>)</w:t>
      </w:r>
      <w:r w:rsidR="00EC4003" w:rsidRPr="00BC0851">
        <w:rPr>
          <w:rFonts w:hint="eastAsia"/>
          <w:lang w:val="en-GB" w:eastAsia="zh-CN"/>
        </w:rPr>
        <w:t>将</w:t>
      </w:r>
      <m:oMath>
        <m:r>
          <w:rPr>
            <w:rFonts w:ascii="Cambria Math" w:hAnsi="Cambria Math"/>
          </w:rPr>
          <m:t>x</m:t>
        </m:r>
      </m:oMath>
      <w:r w:rsidR="00E95E9C" w:rsidRPr="00BC0851">
        <w:rPr>
          <w:rFonts w:hint="eastAsia"/>
          <w:lang w:eastAsia="zh-CN"/>
        </w:rPr>
        <w:t>下舍至下</w:t>
      </w:r>
      <w:r w:rsidR="00EC4003" w:rsidRPr="00BC0851">
        <w:rPr>
          <w:rFonts w:hint="eastAsia"/>
          <w:lang w:eastAsia="zh-CN"/>
        </w:rPr>
        <w:t>一个最</w:t>
      </w:r>
      <w:r w:rsidR="00422D17" w:rsidRPr="00BC0851">
        <w:rPr>
          <w:rFonts w:hint="eastAsia"/>
          <w:lang w:eastAsia="zh-CN"/>
        </w:rPr>
        <w:t>接近</w:t>
      </w:r>
      <w:r w:rsidR="00EC4003" w:rsidRPr="00BC0851">
        <w:rPr>
          <w:rFonts w:hint="eastAsia"/>
          <w:lang w:eastAsia="zh-CN"/>
        </w:rPr>
        <w:t>整数</w:t>
      </w:r>
      <w:r w:rsidR="00EC4003" w:rsidRPr="00BC0851">
        <w:rPr>
          <w:rFonts w:hint="eastAsia"/>
          <w:lang w:val="en-GB" w:eastAsia="zh-CN"/>
        </w:rPr>
        <w:t>，</w:t>
      </w:r>
      <w:r w:rsidR="00EC4003" w:rsidRPr="00BC0851">
        <w:rPr>
          <w:lang w:val="en-GB"/>
        </w:rPr>
        <w:t>ceiling(</w:t>
      </w:r>
      <m:oMath>
        <m:r>
          <w:rPr>
            <w:rFonts w:ascii="Cambria Math" w:hAnsi="Cambria Math"/>
          </w:rPr>
          <m:t>x</m:t>
        </m:r>
      </m:oMath>
      <w:r w:rsidR="00EC4003" w:rsidRPr="00BC0851">
        <w:rPr>
          <w:lang w:val="en-GB"/>
        </w:rPr>
        <w:t>)</w:t>
      </w:r>
      <w:r w:rsidR="00EC4003" w:rsidRPr="00BC0851">
        <w:rPr>
          <w:rFonts w:hint="eastAsia"/>
          <w:lang w:val="en-GB" w:eastAsia="zh-CN"/>
        </w:rPr>
        <w:t>将</w:t>
      </w:r>
      <m:oMath>
        <m:r>
          <w:rPr>
            <w:rFonts w:ascii="Cambria Math" w:hAnsi="Cambria Math"/>
          </w:rPr>
          <m:t>x</m:t>
        </m:r>
      </m:oMath>
      <w:r w:rsidR="00E95E9C" w:rsidRPr="00BC0851">
        <w:rPr>
          <w:rFonts w:hint="eastAsia"/>
          <w:lang w:eastAsia="zh-CN"/>
        </w:rPr>
        <w:t>上</w:t>
      </w:r>
      <w:r w:rsidR="00EC4003" w:rsidRPr="00BC0851">
        <w:rPr>
          <w:rFonts w:hint="eastAsia"/>
          <w:lang w:eastAsia="zh-CN"/>
        </w:rPr>
        <w:t>入至下一个最</w:t>
      </w:r>
      <w:r w:rsidR="00422D17" w:rsidRPr="00BC0851">
        <w:rPr>
          <w:rFonts w:hint="eastAsia"/>
          <w:lang w:eastAsia="zh-CN"/>
        </w:rPr>
        <w:t>接近</w:t>
      </w:r>
      <w:r w:rsidR="00EC4003" w:rsidRPr="00BC0851">
        <w:rPr>
          <w:rFonts w:hint="eastAsia"/>
          <w:lang w:eastAsia="zh-CN"/>
        </w:rPr>
        <w:t>整数。</w:t>
      </w:r>
    </w:p>
    <w:p w14:paraId="73EC3B8A" w14:textId="77777777" w:rsidR="005939B7" w:rsidRPr="00BC0851" w:rsidRDefault="005939B7" w:rsidP="005939B7">
      <w:pPr>
        <w:pStyle w:val="enumlev1"/>
        <w:rPr>
          <w:rFonts w:eastAsiaTheme="minorEastAsia"/>
          <w:lang w:val="en-GB" w:eastAsia="zh-CN"/>
        </w:rPr>
      </w:pPr>
      <w:r w:rsidRPr="00BC0851">
        <w:rPr>
          <w:rFonts w:eastAsiaTheme="minorEastAsia"/>
          <w:lang w:val="en-GB" w:eastAsia="zh-CN"/>
        </w:rPr>
        <w:t>b)</w:t>
      </w:r>
      <w:r w:rsidRPr="00BC0851">
        <w:rPr>
          <w:rFonts w:eastAsiaTheme="minorEastAsia"/>
          <w:lang w:val="en-GB" w:eastAsia="zh-CN"/>
        </w:rPr>
        <w:tab/>
      </w:r>
      <w:r w:rsidR="00E95E9C" w:rsidRPr="00BC0851">
        <w:rPr>
          <w:rFonts w:eastAsiaTheme="minorEastAsia" w:hint="eastAsia"/>
          <w:lang w:val="en-GB" w:eastAsia="zh-CN"/>
        </w:rPr>
        <w:t>将</w:t>
      </w:r>
      <w:r w:rsidR="000C3931" w:rsidRPr="00BC0851">
        <w:rPr>
          <w:rFonts w:eastAsiaTheme="minorEastAsia" w:hint="eastAsia"/>
          <w:lang w:val="en-GB" w:eastAsia="zh-CN"/>
        </w:rPr>
        <w:t>公式</w:t>
      </w:r>
      <w:r w:rsidR="00E95E9C" w:rsidRPr="00BC0851">
        <w:rPr>
          <w:rFonts w:eastAsiaTheme="minorEastAsia"/>
          <w:lang w:val="en-GB" w:eastAsia="zh-CN"/>
        </w:rPr>
        <w:t>(13)</w:t>
      </w:r>
      <w:r w:rsidR="00E95E9C" w:rsidRPr="00BC0851">
        <w:rPr>
          <w:rFonts w:eastAsiaTheme="minorEastAsia" w:hint="eastAsia"/>
          <w:lang w:val="en-GB" w:eastAsia="zh-CN"/>
        </w:rPr>
        <w:t>中的下限替换为</w:t>
      </w:r>
      <m:oMath>
        <m:r>
          <w:rPr>
            <w:rFonts w:ascii="Cambria Math" w:eastAsiaTheme="minorEastAsia" w:hAnsi="Cambria Math"/>
            <w:lang w:eastAsia="zh-CN"/>
          </w:rPr>
          <m:t>i</m:t>
        </m:r>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i</m:t>
            </m:r>
          </m:e>
          <m:sub>
            <m:r>
              <w:rPr>
                <w:rFonts w:ascii="Cambria Math" w:eastAsiaTheme="minorEastAsia" w:hAnsi="Cambria Math"/>
                <w:lang w:eastAsia="zh-CN"/>
              </w:rPr>
              <m:t>lower</m:t>
            </m:r>
          </m:sub>
        </m:sSub>
      </m:oMath>
      <w:r w:rsidR="00E95E9C" w:rsidRPr="00BC0851">
        <w:rPr>
          <w:rFonts w:eastAsiaTheme="minorEastAsia" w:hint="eastAsia"/>
          <w:lang w:eastAsia="zh-CN"/>
        </w:rPr>
        <w:t>，上限替换为</w:t>
      </w:r>
      <m:oMath>
        <m:sSub>
          <m:sSubPr>
            <m:ctrlPr>
              <w:rPr>
                <w:rFonts w:ascii="Cambria Math" w:eastAsiaTheme="minorEastAsia" w:hAnsi="Cambria Math"/>
                <w:i/>
              </w:rPr>
            </m:ctrlPr>
          </m:sSubPr>
          <m:e>
            <m:r>
              <w:rPr>
                <w:rFonts w:ascii="Cambria Math" w:eastAsiaTheme="minorEastAsia" w:hAnsi="Cambria Math"/>
                <w:lang w:eastAsia="zh-CN"/>
              </w:rPr>
              <m:t>i</m:t>
            </m:r>
          </m:e>
          <m:sub>
            <m:r>
              <w:rPr>
                <w:rFonts w:ascii="Cambria Math" w:eastAsiaTheme="minorEastAsia" w:hAnsi="Cambria Math"/>
                <w:lang w:eastAsia="zh-CN"/>
              </w:rPr>
              <m:t>upper</m:t>
            </m:r>
          </m:sub>
        </m:sSub>
        <m:r>
          <w:rPr>
            <w:rFonts w:ascii="Cambria Math" w:eastAsiaTheme="minorEastAsia" w:hAnsi="Cambria Math"/>
            <w:lang w:val="en-GB" w:eastAsia="zh-CN"/>
          </w:rPr>
          <m:t>-1</m:t>
        </m:r>
      </m:oMath>
      <w:r w:rsidR="00E95E9C" w:rsidRPr="00BC0851">
        <w:rPr>
          <w:rFonts w:eastAsiaTheme="minorEastAsia" w:hint="eastAsia"/>
          <w:lang w:val="en-GB" w:eastAsia="zh-CN"/>
        </w:rPr>
        <w:t>。</w:t>
      </w:r>
    </w:p>
    <w:p w14:paraId="48B5024A" w14:textId="77777777" w:rsidR="005939B7" w:rsidRPr="00BC0851" w:rsidRDefault="005939B7" w:rsidP="005939B7">
      <w:pPr>
        <w:pStyle w:val="enumlev1"/>
        <w:rPr>
          <w:rFonts w:eastAsiaTheme="minorEastAsia"/>
          <w:lang w:val="en-GB" w:eastAsia="zh-CN"/>
        </w:rPr>
      </w:pPr>
      <w:r w:rsidRPr="00BC0851">
        <w:rPr>
          <w:rFonts w:eastAsiaTheme="minorEastAsia"/>
          <w:lang w:val="en-GB" w:eastAsia="zh-CN"/>
        </w:rPr>
        <w:t>c)</w:t>
      </w:r>
      <w:r w:rsidRPr="00BC0851">
        <w:rPr>
          <w:rFonts w:eastAsiaTheme="minorEastAsia"/>
          <w:lang w:val="en-GB" w:eastAsia="zh-CN"/>
        </w:rPr>
        <w:tab/>
      </w:r>
      <w:r w:rsidR="00E95E9C" w:rsidRPr="00BC0851">
        <w:rPr>
          <w:rFonts w:eastAsiaTheme="minorEastAsia" w:hint="eastAsia"/>
          <w:lang w:val="en-GB" w:eastAsia="zh-CN"/>
        </w:rPr>
        <w:t>将</w:t>
      </w:r>
      <w:r w:rsidR="000C3931" w:rsidRPr="00BC0851">
        <w:rPr>
          <w:rFonts w:eastAsiaTheme="minorEastAsia" w:hint="eastAsia"/>
          <w:lang w:val="en-GB" w:eastAsia="zh-CN"/>
        </w:rPr>
        <w:t>公式</w:t>
      </w:r>
      <w:r w:rsidR="00E95E9C" w:rsidRPr="00BC0851">
        <w:rPr>
          <w:rFonts w:eastAsiaTheme="minorEastAsia"/>
          <w:lang w:val="en-GB" w:eastAsia="zh-CN"/>
        </w:rPr>
        <w:t>(14)</w:t>
      </w:r>
      <w:r w:rsidR="00E95E9C" w:rsidRPr="00BC0851">
        <w:rPr>
          <w:rFonts w:eastAsiaTheme="minorEastAsia" w:hint="eastAsia"/>
          <w:lang w:val="en-GB" w:eastAsia="zh-CN"/>
        </w:rPr>
        <w:t>中的</w:t>
      </w:r>
      <w:r w:rsidR="00E95E9C" w:rsidRPr="00BC0851">
        <w:rPr>
          <w:rFonts w:eastAsiaTheme="minorEastAsia"/>
          <w:lang w:val="en-GB" w:eastAsia="zh-CN"/>
        </w:rPr>
        <w:t>0.0001</w:t>
      </w:r>
      <w:r w:rsidR="00E95E9C" w:rsidRPr="00BC0851">
        <w:rPr>
          <w:rFonts w:eastAsiaTheme="minorEastAsia" w:hint="eastAsia"/>
          <w:lang w:val="en-GB" w:eastAsia="zh-CN"/>
        </w:rPr>
        <w:t>替换为</w:t>
      </w:r>
      <m:oMath>
        <m:r>
          <w:rPr>
            <w:rFonts w:ascii="Cambria Math" w:eastAsiaTheme="minorEastAsia" w:hAnsi="Cambria Math"/>
            <w:lang w:eastAsia="zh-CN"/>
          </w:rPr>
          <m:t>m</m:t>
        </m:r>
      </m:oMath>
      <w:r w:rsidR="00E95E9C" w:rsidRPr="00BC0851">
        <w:rPr>
          <w:rFonts w:eastAsiaTheme="minorEastAsia" w:hint="eastAsia"/>
          <w:lang w:eastAsia="zh-CN"/>
        </w:rPr>
        <w:t>，</w:t>
      </w:r>
      <w:r w:rsidR="00894110" w:rsidRPr="00BC0851">
        <w:rPr>
          <w:rFonts w:eastAsiaTheme="minorEastAsia" w:hint="eastAsia"/>
          <w:lang w:eastAsia="zh-CN"/>
        </w:rPr>
        <w:t>其中</w:t>
      </w:r>
    </w:p>
    <w:p w14:paraId="6325A3AD" w14:textId="23C601A4" w:rsidR="005939B7" w:rsidRPr="00BC0851" w:rsidRDefault="005939B7" w:rsidP="005939B7">
      <w:pPr>
        <w:pStyle w:val="Equation"/>
        <w:rPr>
          <w:lang w:val="en-GB"/>
        </w:rPr>
      </w:pPr>
      <w:r w:rsidRPr="00BC0851">
        <w:rPr>
          <w:lang w:val="en-GB" w:eastAsia="zh-CN"/>
        </w:rPr>
        <w:tab/>
      </w:r>
      <w:r w:rsidRPr="00BC0851">
        <w:rPr>
          <w:lang w:val="en-GB" w:eastAsia="zh-CN"/>
        </w:rPr>
        <w:tab/>
      </w:r>
      <m:oMath>
        <m:r>
          <w:rPr>
            <w:rFonts w:ascii="Cambria Math" w:hAnsi="Cambria Math"/>
          </w:rPr>
          <m:t>m</m:t>
        </m:r>
        <m:r>
          <m:rPr>
            <m:sty m:val="p"/>
          </m:rPr>
          <w:rPr>
            <w:rFonts w:ascii="Cambria Math" w:hAnsi="Cambria Math"/>
            <w:lang w:val="en-US"/>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US"/>
                          </w:rPr>
                          <m:t>2</m:t>
                        </m:r>
                      </m:num>
                      <m:den>
                        <m:r>
                          <m:rPr>
                            <m:sty m:val="p"/>
                          </m:rPr>
                          <w:rPr>
                            <w:rFonts w:ascii="Cambria Math" w:hAnsi="Cambria Math"/>
                            <w:lang w:val="en-US"/>
                          </w:rPr>
                          <m:t>100</m:t>
                        </m:r>
                      </m:den>
                    </m:f>
                  </m:sup>
                </m:sSup>
                <m:r>
                  <m:rPr>
                    <m:sty m:val="p"/>
                  </m:rPr>
                  <w:rPr>
                    <w:rFonts w:ascii="Cambria Math" w:hAnsi="Cambria Math"/>
                    <w:lang w:val="en-US"/>
                  </w:rPr>
                  <m:t xml:space="preserve"> -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lang w:val="en-US"/>
                          </w:rPr>
                          <m:t>1</m:t>
                        </m:r>
                      </m:num>
                      <m:den>
                        <m:r>
                          <m:rPr>
                            <m:sty m:val="p"/>
                          </m:rPr>
                          <w:rPr>
                            <w:rFonts w:ascii="Cambria Math" w:hAnsi="Cambria Math"/>
                            <w:lang w:val="en-US"/>
                          </w:rPr>
                          <m:t>100</m:t>
                        </m:r>
                      </m:den>
                    </m:f>
                  </m:sup>
                </m:sSup>
              </m:num>
              <m:den>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upper</m:t>
                            </m:r>
                          </m:sub>
                        </m:sSub>
                      </m:num>
                      <m:den>
                        <m:r>
                          <m:rPr>
                            <m:sty m:val="p"/>
                          </m:rPr>
                          <w:rPr>
                            <w:rFonts w:ascii="Cambria Math" w:hAnsi="Cambria Math"/>
                            <w:lang w:val="en-US"/>
                          </w:rPr>
                          <m:t>100</m:t>
                        </m:r>
                      </m:den>
                    </m:f>
                    <m:r>
                      <w:rPr>
                        <w:rFonts w:ascii="Cambria Math" w:hAnsi="Cambria Math"/>
                        <w:lang w:val="en-US"/>
                      </w:rPr>
                      <m:t xml:space="preserve"> </m:t>
                    </m:r>
                  </m:sup>
                </m:sSup>
                <m:r>
                  <m:rPr>
                    <m:sty m:val="p"/>
                  </m:rPr>
                  <w:rPr>
                    <w:rFonts w:ascii="Cambria Math" w:hAnsi="Cambria Math"/>
                    <w:lang w:val="en-US"/>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lower</m:t>
                            </m:r>
                          </m:sub>
                        </m:sSub>
                      </m:num>
                      <m:den>
                        <m:r>
                          <m:rPr>
                            <m:sty m:val="p"/>
                          </m:rPr>
                          <w:rPr>
                            <w:rFonts w:ascii="Cambria Math" w:hAnsi="Cambria Math"/>
                            <w:lang w:val="en-US"/>
                          </w:rPr>
                          <m:t>100</m:t>
                        </m:r>
                      </m:den>
                    </m:f>
                  </m:sup>
                </m:sSup>
              </m:den>
            </m:f>
          </m:e>
        </m:d>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upper</m:t>
            </m:r>
          </m:sub>
        </m:sSub>
        <m:r>
          <m:rPr>
            <m:sty m:val="p"/>
          </m:rPr>
          <w:rPr>
            <w:rFonts w:ascii="Cambria Math" w:hAnsi="Cambria Math"/>
            <w:lang w:val="en-US"/>
          </w:rPr>
          <m:t>-</m:t>
        </m:r>
        <m:sSub>
          <m:sSubPr>
            <m:ctrlPr>
              <w:rPr>
                <w:rFonts w:ascii="Cambria Math" w:hAnsi="Cambria Math"/>
              </w:rPr>
            </m:ctrlPr>
          </m:sSubPr>
          <m:e>
            <m:r>
              <w:rPr>
                <w:rFonts w:ascii="Cambria Math" w:hAnsi="Cambria Math"/>
                <w:lang w:val="en-US"/>
              </w:rPr>
              <m:t>h</m:t>
            </m:r>
          </m:e>
          <m:sub>
            <m:r>
              <w:rPr>
                <w:rFonts w:ascii="Cambria Math" w:hAnsi="Cambria Math"/>
              </w:rPr>
              <m:t>lower</m:t>
            </m:r>
          </m:sub>
        </m:sSub>
        <m:r>
          <m:rPr>
            <m:sty m:val="p"/>
          </m:rPr>
          <w:rPr>
            <w:rFonts w:ascii="Cambria Math" w:hAnsi="Cambria Math"/>
            <w:lang w:val="en-US"/>
          </w:rPr>
          <m:t>)</m:t>
        </m:r>
      </m:oMath>
      <w:r w:rsidRPr="00BC0851">
        <w:rPr>
          <w:lang w:val="en-GB"/>
        </w:rPr>
        <w:tab/>
        <w:t>(16c)</w:t>
      </w:r>
    </w:p>
    <w:p w14:paraId="4CF92C91" w14:textId="0E668C15" w:rsidR="0052460D" w:rsidRPr="00BC0851" w:rsidRDefault="0052460D" w:rsidP="0052460D">
      <w:pPr>
        <w:spacing w:before="80"/>
        <w:ind w:left="794" w:hanging="794"/>
        <w:rPr>
          <w:lang w:val="en-GB" w:eastAsia="zh-CN"/>
        </w:rPr>
      </w:pPr>
      <w:r w:rsidRPr="00BC0851">
        <w:rPr>
          <w:lang w:val="en-GB" w:eastAsia="zh-CN"/>
        </w:rPr>
        <w:t>d)</w:t>
      </w:r>
      <w:r w:rsidRPr="00BC0851">
        <w:rPr>
          <w:lang w:val="en-GB" w:eastAsia="zh-CN"/>
        </w:rPr>
        <w:tab/>
      </w:r>
      <w:r w:rsidRPr="00BC0851">
        <w:rPr>
          <w:rFonts w:eastAsiaTheme="minorEastAsia" w:hint="eastAsia"/>
          <w:lang w:val="en-GB" w:eastAsia="zh-CN"/>
        </w:rPr>
        <w:t>将公式</w:t>
      </w:r>
      <w:r w:rsidRPr="00BC0851">
        <w:rPr>
          <w:rFonts w:eastAsiaTheme="minorEastAsia"/>
          <w:lang w:val="en-GB" w:eastAsia="zh-CN"/>
        </w:rPr>
        <w:t>(15)</w:t>
      </w:r>
      <w:r w:rsidRPr="00BC0851">
        <w:rPr>
          <w:rFonts w:eastAsiaTheme="minorEastAsia" w:hint="eastAsia"/>
          <w:lang w:val="en-GB" w:eastAsia="zh-CN"/>
        </w:rPr>
        <w:t>替换为：</w:t>
      </w:r>
    </w:p>
    <w:p w14:paraId="0E2F916B" w14:textId="77777777" w:rsidR="0052460D" w:rsidRPr="00BC0851" w:rsidRDefault="0052460D" w:rsidP="0052460D">
      <w:pPr>
        <w:pStyle w:val="Equation"/>
        <w:rPr>
          <w:lang w:val="en-GB" w:eastAsia="zh-CN"/>
        </w:rPr>
      </w:pPr>
      <w:r w:rsidRPr="00BC0851">
        <w:rPr>
          <w:lang w:val="en-GB" w:eastAsia="zh-CN"/>
        </w:rPr>
        <w:lastRenderedPageBreak/>
        <w:tab/>
      </w:r>
      <w:r w:rsidRPr="00BC0851">
        <w:rPr>
          <w:lang w:val="en-GB" w:eastAsia="zh-CN"/>
        </w:rPr>
        <w:tab/>
      </w:r>
      <m:oMath>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i</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lower</m:t>
            </m:r>
          </m:sub>
        </m:sSub>
        <m:r>
          <m:rPr>
            <m:sty m:val="p"/>
          </m:rPr>
          <w:rPr>
            <w:rFonts w:ascii="Cambria Math" w:hAnsi="Cambria Math"/>
            <w:lang w:val="en-GB" w:eastAsia="zh-CN"/>
          </w:rPr>
          <m:t>+</m:t>
        </m:r>
        <m:nary>
          <m:naryPr>
            <m:chr m:val="∑"/>
            <m:limLoc m:val="undOvr"/>
            <m:ctrlPr>
              <w:rPr>
                <w:rFonts w:ascii="Cambria Math" w:hAnsi="Cambria Math"/>
              </w:rPr>
            </m:ctrlPr>
          </m:naryPr>
          <m:sub>
            <m:r>
              <w:rPr>
                <w:rFonts w:ascii="Cambria Math" w:hAnsi="Cambria Math"/>
                <w:lang w:eastAsia="zh-CN"/>
              </w:rPr>
              <m:t>j</m:t>
            </m:r>
            <m:r>
              <m:rPr>
                <m:sty m:val="p"/>
              </m:rPr>
              <w:rPr>
                <w:rFonts w:ascii="Cambria Math" w:hAnsi="Cambria Math"/>
                <w:lang w:val="en-GB" w:eastAsia="zh-CN"/>
              </w:rPr>
              <m:t>=</m:t>
            </m:r>
            <m:sSub>
              <m:sSubPr>
                <m:ctrlPr>
                  <w:rPr>
                    <w:rFonts w:ascii="Cambria Math" w:hAnsi="Cambria Math"/>
                    <w:iCs/>
                  </w:rPr>
                </m:ctrlPr>
              </m:sSubPr>
              <m:e>
                <m:r>
                  <w:rPr>
                    <w:rFonts w:ascii="Cambria Math" w:hAnsi="Cambria Math"/>
                    <w:lang w:eastAsia="zh-CN"/>
                  </w:rPr>
                  <m:t>i</m:t>
                </m:r>
              </m:e>
              <m:sub>
                <m:r>
                  <w:rPr>
                    <w:rFonts w:ascii="Cambria Math" w:hAnsi="Cambria Math"/>
                    <w:lang w:eastAsia="zh-CN"/>
                  </w:rPr>
                  <m:t>lower</m:t>
                </m:r>
              </m:sub>
            </m:sSub>
          </m:sub>
          <m:sup>
            <m:r>
              <w:rPr>
                <w:rFonts w:ascii="Cambria Math" w:hAnsi="Cambria Math"/>
                <w:lang w:eastAsia="zh-CN"/>
              </w:rPr>
              <m:t>i</m:t>
            </m:r>
            <m:r>
              <m:rPr>
                <m:sty m:val="p"/>
              </m:rPr>
              <w:rPr>
                <w:rFonts w:ascii="Cambria Math" w:hAnsi="Cambria Math"/>
                <w:lang w:val="en-GB" w:eastAsia="zh-CN"/>
              </w:rPr>
              <m:t>-1</m:t>
            </m:r>
          </m:sup>
          <m:e>
            <m:sSub>
              <m:sSubPr>
                <m:ctrlPr>
                  <w:rPr>
                    <w:rFonts w:ascii="Cambria Math" w:hAnsi="Cambria Math"/>
                  </w:rPr>
                </m:ctrlPr>
              </m:sSubPr>
              <m:e>
                <m:r>
                  <m:rPr>
                    <m:sty m:val="p"/>
                  </m:rPr>
                  <w:rPr>
                    <w:rFonts w:ascii="Cambria Math" w:hAnsi="Cambria Math"/>
                  </w:rPr>
                  <m:t>δ</m:t>
                </m:r>
              </m:e>
              <m:sub>
                <m:r>
                  <w:rPr>
                    <w:rFonts w:ascii="Cambria Math" w:hAnsi="Cambria Math"/>
                    <w:lang w:eastAsia="zh-CN"/>
                  </w:rPr>
                  <m:t>j</m:t>
                </m:r>
              </m:sub>
            </m:sSub>
            <m:r>
              <m:rPr>
                <m:sty m:val="p"/>
              </m:rPr>
              <w:rPr>
                <w:rFonts w:ascii="Cambria Math" w:hAnsi="Cambria Math"/>
                <w:lang w:val="en-GB" w:eastAsia="zh-CN"/>
              </w:rPr>
              <m:t>=</m:t>
            </m:r>
            <m:sSub>
              <m:sSubPr>
                <m:ctrlPr>
                  <w:rPr>
                    <w:rFonts w:ascii="Cambria Math" w:hAnsi="Cambria Math"/>
                    <w:iCs/>
                  </w:rPr>
                </m:ctrlPr>
              </m:sSubPr>
              <m:e>
                <m:r>
                  <w:rPr>
                    <w:rFonts w:ascii="Cambria Math" w:hAnsi="Cambria Math"/>
                    <w:lang w:val="en-GB" w:eastAsia="zh-CN"/>
                  </w:rPr>
                  <m:t>h</m:t>
                </m:r>
              </m:e>
              <m:sub>
                <m:r>
                  <w:rPr>
                    <w:rFonts w:ascii="Cambria Math" w:hAnsi="Cambria Math"/>
                    <w:lang w:eastAsia="zh-CN"/>
                  </w:rPr>
                  <m:t>lower</m:t>
                </m:r>
              </m:sub>
            </m:sSub>
            <m:r>
              <m:rPr>
                <m:sty m:val="p"/>
              </m:rPr>
              <w:rPr>
                <w:rFonts w:ascii="Cambria Math" w:hAnsi="Cambria Math"/>
                <w:lang w:val="en-GB" w:eastAsia="zh-CN"/>
              </w:rPr>
              <m:t>+</m:t>
            </m:r>
            <m:r>
              <w:rPr>
                <w:rFonts w:ascii="Cambria Math" w:hAnsi="Cambria Math"/>
                <w:lang w:eastAsia="zh-CN"/>
              </w:rPr>
              <m:t>m</m:t>
            </m:r>
            <m:r>
              <m:rPr>
                <m:sty m:val="p"/>
              </m:rPr>
              <w:rPr>
                <w:rFonts w:ascii="Cambria Math" w:hAnsi="Cambria Math"/>
                <w:lang w:val="en-GB" w:eastAsia="zh-CN"/>
              </w:rPr>
              <m:t xml:space="preserve"> </m:t>
            </m:r>
            <m:f>
              <m:fPr>
                <m:ctrlPr>
                  <w:rPr>
                    <w:rFonts w:ascii="Cambria Math" w:hAnsi="Cambria Math"/>
                  </w:rPr>
                </m:ctrlPr>
              </m:fPr>
              <m:num>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w:rPr>
                            <w:rFonts w:ascii="Cambria Math" w:hAnsi="Cambria Math"/>
                            <w:lang w:eastAsia="zh-CN"/>
                          </w:rPr>
                          <m:t>i</m:t>
                        </m:r>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m:t>
                </m:r>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sSub>
                          <m:sSubPr>
                            <m:ctrlPr>
                              <w:rPr>
                                <w:rFonts w:ascii="Cambria Math" w:hAnsi="Cambria Math"/>
                              </w:rPr>
                            </m:ctrlPr>
                          </m:sSubPr>
                          <m:e>
                            <m:r>
                              <w:rPr>
                                <w:rFonts w:ascii="Cambria Math" w:hAnsi="Cambria Math"/>
                                <w:lang w:eastAsia="zh-CN"/>
                              </w:rPr>
                              <m:t>i</m:t>
                            </m:r>
                          </m:e>
                          <m:sub>
                            <m:r>
                              <w:rPr>
                                <w:rFonts w:ascii="Cambria Math" w:hAnsi="Cambria Math"/>
                                <w:lang w:eastAsia="zh-CN"/>
                              </w:rPr>
                              <m:t>lower</m:t>
                            </m:r>
                          </m:sub>
                        </m:sSub>
                        <m:r>
                          <m:rPr>
                            <m:sty m:val="p"/>
                          </m:rPr>
                          <w:rPr>
                            <w:rFonts w:ascii="Cambria Math" w:hAnsi="Cambria Math"/>
                            <w:lang w:val="en-GB" w:eastAsia="zh-CN"/>
                          </w:rPr>
                          <m:t>-1</m:t>
                        </m:r>
                      </m:num>
                      <m:den>
                        <m:r>
                          <m:rPr>
                            <m:sty m:val="p"/>
                          </m:rPr>
                          <w:rPr>
                            <w:rFonts w:ascii="Cambria Math" w:hAnsi="Cambria Math"/>
                            <w:lang w:val="en-GB" w:eastAsia="zh-CN"/>
                          </w:rPr>
                          <m:t>100</m:t>
                        </m:r>
                      </m:den>
                    </m:f>
                  </m:sup>
                </m:sSup>
              </m:num>
              <m:den>
                <m:sSup>
                  <m:sSupPr>
                    <m:ctrlPr>
                      <w:rPr>
                        <w:rFonts w:ascii="Cambria Math" w:hAnsi="Cambria Math"/>
                      </w:rPr>
                    </m:ctrlPr>
                  </m:sSupPr>
                  <m:e>
                    <m:r>
                      <w:rPr>
                        <w:rFonts w:ascii="Cambria Math" w:hAnsi="Cambria Math"/>
                        <w:lang w:eastAsia="zh-CN"/>
                      </w:rPr>
                      <m:t>e</m:t>
                    </m:r>
                  </m:e>
                  <m:sup>
                    <m:f>
                      <m:fPr>
                        <m:ctrlPr>
                          <w:rPr>
                            <w:rFonts w:ascii="Cambria Math" w:hAnsi="Cambria Math"/>
                          </w:rPr>
                        </m:ctrlPr>
                      </m:fPr>
                      <m:num>
                        <m:r>
                          <m:rPr>
                            <m:sty m:val="p"/>
                          </m:rPr>
                          <w:rPr>
                            <w:rFonts w:ascii="Cambria Math" w:hAnsi="Cambria Math"/>
                            <w:lang w:val="en-GB" w:eastAsia="zh-CN"/>
                          </w:rPr>
                          <m:t>1</m:t>
                        </m:r>
                      </m:num>
                      <m:den>
                        <m:r>
                          <m:rPr>
                            <m:sty m:val="p"/>
                          </m:rPr>
                          <w:rPr>
                            <w:rFonts w:ascii="Cambria Math" w:hAnsi="Cambria Math"/>
                            <w:lang w:val="en-GB" w:eastAsia="zh-CN"/>
                          </w:rPr>
                          <m:t>100</m:t>
                        </m:r>
                      </m:den>
                    </m:f>
                  </m:sup>
                </m:sSup>
                <m:r>
                  <m:rPr>
                    <m:sty m:val="p"/>
                  </m:rPr>
                  <w:rPr>
                    <w:rFonts w:ascii="Cambria Math" w:hAnsi="Cambria Math"/>
                    <w:lang w:val="en-GB" w:eastAsia="zh-CN"/>
                  </w:rPr>
                  <m:t>-1</m:t>
                </m:r>
              </m:den>
            </m:f>
          </m:e>
        </m:nary>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lower</m:t>
            </m:r>
          </m:sub>
        </m:sSub>
        <m:r>
          <m:rPr>
            <m:sty m:val="p"/>
          </m:rPr>
          <w:rPr>
            <w:rFonts w:ascii="Cambria Math" w:hAnsi="Cambria Math"/>
            <w:lang w:val="en-GB" w:eastAsia="zh-CN"/>
          </w:rPr>
          <m:t xml:space="preserve">≤ </m:t>
        </m:r>
        <m:r>
          <w:rPr>
            <w:rFonts w:ascii="Cambria Math" w:hAnsi="Cambria Math"/>
            <w:lang w:eastAsia="zh-CN"/>
          </w:rPr>
          <m:t>i</m:t>
        </m:r>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i</m:t>
            </m:r>
          </m:e>
          <m:sub>
            <m:r>
              <w:rPr>
                <w:rFonts w:ascii="Cambria Math" w:hAnsi="Cambria Math"/>
                <w:lang w:eastAsia="zh-CN"/>
              </w:rPr>
              <m:t>upper</m:t>
            </m:r>
          </m:sub>
        </m:sSub>
      </m:oMath>
      <w:r w:rsidRPr="00BC0851">
        <w:rPr>
          <w:lang w:val="en-GB" w:eastAsia="zh-CN"/>
        </w:rPr>
        <w:tab/>
        <w:t>(16d)</w:t>
      </w:r>
    </w:p>
    <w:p w14:paraId="36051909" w14:textId="0765168A" w:rsidR="005939B7" w:rsidRPr="00BC0851" w:rsidRDefault="001A61C3" w:rsidP="00422D17">
      <w:pPr>
        <w:tabs>
          <w:tab w:val="center" w:pos="4820"/>
          <w:tab w:val="right" w:pos="9639"/>
        </w:tabs>
        <w:ind w:firstLineChars="200" w:firstLine="480"/>
        <w:rPr>
          <w:iCs/>
          <w:lang w:val="en-GB" w:eastAsia="zh-CN"/>
        </w:rPr>
      </w:pPr>
      <w:r w:rsidRPr="00BC0851">
        <w:rPr>
          <w:rFonts w:hint="eastAsia"/>
          <w:iCs/>
          <w:lang w:val="en-GB" w:eastAsia="zh-CN"/>
        </w:rPr>
        <w:t>应</w:t>
      </w:r>
      <w:r w:rsidR="00E95E9C" w:rsidRPr="00BC0851">
        <w:rPr>
          <w:rFonts w:hint="eastAsia"/>
          <w:iCs/>
          <w:lang w:val="en-GB" w:eastAsia="zh-CN"/>
        </w:rPr>
        <w:t>谨慎使用</w:t>
      </w:r>
      <w:r w:rsidR="000C3931" w:rsidRPr="00BC0851">
        <w:rPr>
          <w:rFonts w:hint="eastAsia"/>
          <w:iCs/>
          <w:lang w:val="en-GB" w:eastAsia="zh-CN"/>
        </w:rPr>
        <w:t>公式</w:t>
      </w:r>
      <w:r w:rsidR="00E95E9C" w:rsidRPr="00BC0851">
        <w:rPr>
          <w:iCs/>
          <w:lang w:val="en-GB" w:eastAsia="zh-CN"/>
        </w:rPr>
        <w:t>(16a)</w:t>
      </w:r>
      <w:r w:rsidR="00E95E9C" w:rsidRPr="00BC0851">
        <w:rPr>
          <w:rFonts w:hint="eastAsia"/>
          <w:iCs/>
          <w:lang w:val="en-GB" w:eastAsia="zh-CN"/>
        </w:rPr>
        <w:t>至</w:t>
      </w:r>
      <w:r w:rsidR="00E95E9C" w:rsidRPr="00BC0851">
        <w:rPr>
          <w:iCs/>
          <w:lang w:val="en-GB" w:eastAsia="zh-CN"/>
        </w:rPr>
        <w:t>(16</w:t>
      </w:r>
      <w:r w:rsidR="0052460D" w:rsidRPr="00BC0851">
        <w:rPr>
          <w:iCs/>
          <w:lang w:val="en-GB" w:eastAsia="zh-CN"/>
        </w:rPr>
        <w:t>d</w:t>
      </w:r>
      <w:r w:rsidR="00E95E9C" w:rsidRPr="00BC0851">
        <w:rPr>
          <w:iCs/>
          <w:lang w:val="en-GB" w:eastAsia="zh-CN"/>
        </w:rPr>
        <w:t>)</w:t>
      </w:r>
      <w:r w:rsidR="00E95E9C" w:rsidRPr="00BC0851">
        <w:rPr>
          <w:rFonts w:hint="eastAsia"/>
          <w:iCs/>
          <w:lang w:val="en-GB" w:eastAsia="zh-CN"/>
        </w:rPr>
        <w:t>，因为当</w:t>
      </w:r>
      <m:oMath>
        <m:sSub>
          <m:sSubPr>
            <m:ctrlPr>
              <w:rPr>
                <w:rFonts w:ascii="Cambria Math" w:hAnsi="Cambria Math"/>
                <w:i/>
                <w:iCs/>
              </w:rPr>
            </m:ctrlPr>
          </m:sSubPr>
          <m:e>
            <m:r>
              <w:rPr>
                <w:rFonts w:ascii="Cambria Math" w:hAnsi="Cambria Math"/>
                <w:lang w:eastAsia="zh-CN"/>
              </w:rPr>
              <m:t>i</m:t>
            </m:r>
          </m:e>
          <m:sub>
            <m:r>
              <w:rPr>
                <w:rFonts w:ascii="Cambria Math" w:hAnsi="Cambria Math"/>
                <w:lang w:eastAsia="zh-CN"/>
              </w:rPr>
              <m:t>upper</m:t>
            </m:r>
          </m:sub>
        </m:sSub>
        <m:r>
          <w:rPr>
            <w:rFonts w:ascii="Cambria Math" w:hAnsi="Cambria Math"/>
            <w:lang w:val="en-GB" w:eastAsia="zh-CN"/>
          </w:rPr>
          <m:t>-</m:t>
        </m:r>
        <m:sSub>
          <m:sSubPr>
            <m:ctrlPr>
              <w:rPr>
                <w:rFonts w:ascii="Cambria Math" w:hAnsi="Cambria Math"/>
                <w:i/>
                <w:iCs/>
              </w:rPr>
            </m:ctrlPr>
          </m:sSubPr>
          <m:e>
            <m:r>
              <w:rPr>
                <w:rFonts w:ascii="Cambria Math" w:hAnsi="Cambria Math"/>
                <w:lang w:eastAsia="zh-CN"/>
              </w:rPr>
              <m:t>i</m:t>
            </m:r>
          </m:e>
          <m:sub>
            <m:r>
              <w:rPr>
                <w:rFonts w:ascii="Cambria Math" w:hAnsi="Cambria Math"/>
                <w:lang w:eastAsia="zh-CN"/>
              </w:rPr>
              <m:t>lower</m:t>
            </m:r>
          </m:sub>
        </m:sSub>
        <m:r>
          <w:rPr>
            <w:rFonts w:ascii="Cambria Math" w:hAnsi="Cambria Math"/>
            <w:lang w:val="en-GB" w:eastAsia="zh-CN"/>
          </w:rPr>
          <m:t>&lt;50</m:t>
        </m:r>
      </m:oMath>
      <w:r w:rsidR="000C3931" w:rsidRPr="00BC0851">
        <w:rPr>
          <w:rFonts w:hint="eastAsia"/>
          <w:iCs/>
          <w:lang w:val="en-GB" w:eastAsia="zh-CN"/>
        </w:rPr>
        <w:t>（</w:t>
      </w:r>
      <w:r w:rsidR="00E95E9C" w:rsidRPr="00BC0851">
        <w:rPr>
          <w:rFonts w:hint="eastAsia"/>
          <w:iCs/>
          <w:lang w:val="en-GB" w:eastAsia="zh-CN"/>
        </w:rPr>
        <w:t>例如，</w:t>
      </w:r>
      <w:r w:rsidR="000C3931" w:rsidRPr="00BC0851">
        <w:rPr>
          <w:rFonts w:hint="eastAsia"/>
          <w:iCs/>
          <w:lang w:val="en-GB" w:eastAsia="zh-CN"/>
        </w:rPr>
        <w:t>两个机载平台之间的路径）</w:t>
      </w:r>
      <w:r w:rsidR="00E95E9C" w:rsidRPr="00BC0851">
        <w:rPr>
          <w:rFonts w:hint="eastAsia"/>
          <w:iCs/>
          <w:lang w:val="en-GB" w:eastAsia="zh-CN"/>
        </w:rPr>
        <w:t>时，</w:t>
      </w:r>
      <w:r w:rsidR="000C3931" w:rsidRPr="00BC0851">
        <w:rPr>
          <w:rFonts w:hint="eastAsia"/>
          <w:iCs/>
          <w:lang w:val="en-GB" w:eastAsia="zh-CN"/>
        </w:rPr>
        <w:t>倾斜路径的准确度</w:t>
      </w:r>
      <w:r w:rsidR="0052460D" w:rsidRPr="00BC0851">
        <w:rPr>
          <w:rFonts w:hint="eastAsia"/>
          <w:iCs/>
          <w:lang w:val="en-GB" w:eastAsia="zh-CN"/>
        </w:rPr>
        <w:t>可能</w:t>
      </w:r>
      <w:r w:rsidR="00422D17" w:rsidRPr="00BC0851">
        <w:rPr>
          <w:rFonts w:hint="eastAsia"/>
          <w:iCs/>
          <w:lang w:val="en-GB" w:eastAsia="zh-CN"/>
        </w:rPr>
        <w:t>会</w:t>
      </w:r>
      <w:r w:rsidR="000C3931" w:rsidRPr="00BC0851">
        <w:rPr>
          <w:rFonts w:hint="eastAsia"/>
          <w:iCs/>
          <w:lang w:val="en-GB" w:eastAsia="zh-CN"/>
        </w:rPr>
        <w:t>降低。</w:t>
      </w:r>
    </w:p>
    <w:p w14:paraId="7C9E4B67" w14:textId="188020E6" w:rsidR="005939B7" w:rsidRPr="00BC0851" w:rsidRDefault="000D62AF" w:rsidP="00422D17">
      <w:pPr>
        <w:widowControl w:val="0"/>
        <w:tabs>
          <w:tab w:val="clear" w:pos="794"/>
          <w:tab w:val="clear" w:pos="1191"/>
          <w:tab w:val="clear" w:pos="1588"/>
          <w:tab w:val="clear" w:pos="1985"/>
        </w:tabs>
        <w:overflowPunct/>
        <w:spacing w:before="0"/>
        <w:ind w:firstLineChars="200" w:firstLine="480"/>
        <w:jc w:val="left"/>
        <w:textAlignment w:val="auto"/>
        <w:rPr>
          <w:lang w:val="en-GB" w:eastAsia="zh-CN"/>
        </w:rPr>
      </w:pP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oMath>
      <w:r w:rsidR="000C3931" w:rsidRPr="00BC0851">
        <w:rPr>
          <w:rFonts w:hint="eastAsia"/>
          <w:lang w:val="en-GB" w:eastAsia="zh-CN"/>
        </w:rPr>
        <w:t>是穿过厚度为</w:t>
      </w:r>
      <w:r w:rsidR="000C3931" w:rsidRPr="00BC0851">
        <w:sym w:font="Symbol" w:char="F064"/>
      </w:r>
      <w:proofErr w:type="spellStart"/>
      <w:r w:rsidR="000C3931" w:rsidRPr="00BC0851">
        <w:rPr>
          <w:i/>
          <w:iCs/>
          <w:position w:val="-4"/>
          <w:sz w:val="20"/>
          <w:szCs w:val="16"/>
          <w:lang w:val="en-GB" w:eastAsia="zh-CN"/>
        </w:rPr>
        <w:t>i</w:t>
      </w:r>
      <w:proofErr w:type="spellEnd"/>
      <w:r w:rsidR="000C3931" w:rsidRPr="00BC0851">
        <w:rPr>
          <w:rFonts w:hint="eastAsia"/>
          <w:lang w:val="en-GB" w:eastAsia="zh-CN"/>
        </w:rPr>
        <w:t>的</w:t>
      </w:r>
      <m:oMath>
        <m:r>
          <m:rPr>
            <m:sty m:val="p"/>
          </m:rPr>
          <w:rPr>
            <w:rFonts w:ascii="Cambria Math" w:hAnsi="Cambria Math"/>
            <w:lang w:val="en-GB" w:eastAsia="zh-CN"/>
          </w:rPr>
          <m:t>第</m:t>
        </m:r>
        <m:r>
          <w:rPr>
            <w:rFonts w:ascii="Cambria Math" w:hAnsi="Cambria Math"/>
            <w:lang w:eastAsia="zh-CN"/>
          </w:rPr>
          <m:t>i</m:t>
        </m:r>
      </m:oMath>
      <w:r w:rsidR="000C3931" w:rsidRPr="00BC0851">
        <w:rPr>
          <w:rFonts w:hint="eastAsia"/>
          <w:lang w:eastAsia="zh-CN"/>
        </w:rPr>
        <w:t>层的路径长度，</w:t>
      </w:r>
      <w:r w:rsidR="000C3931" w:rsidRPr="00BC0851">
        <w:rPr>
          <w:i/>
          <w:iCs/>
          <w:lang w:val="en-GB" w:eastAsia="zh-CN"/>
        </w:rPr>
        <w:t>n</w:t>
      </w:r>
      <w:proofErr w:type="spellStart"/>
      <w:r w:rsidR="000C3931" w:rsidRPr="00BC0851">
        <w:rPr>
          <w:i/>
          <w:iCs/>
          <w:position w:val="-4"/>
          <w:sz w:val="20"/>
          <w:lang w:val="en-GB" w:eastAsia="zh-CN"/>
        </w:rPr>
        <w:t>i</w:t>
      </w:r>
      <w:proofErr w:type="spellEnd"/>
      <w:r w:rsidR="000C3931" w:rsidRPr="00BC0851">
        <w:rPr>
          <w:rFonts w:hint="eastAsia"/>
          <w:lang w:val="en-GB" w:eastAsia="zh-CN"/>
        </w:rPr>
        <w:t>是</w:t>
      </w:r>
      <w:r w:rsidR="00422D17" w:rsidRPr="00BC0851">
        <w:rPr>
          <w:rFonts w:hint="eastAsia"/>
          <w:lang w:val="en-GB" w:eastAsia="zh-CN"/>
        </w:rPr>
        <w:t>使用</w:t>
      </w:r>
      <w:r w:rsidR="00422D17" w:rsidRPr="00BC0851">
        <w:rPr>
          <w:lang w:val="en-GB" w:eastAsia="zh-CN"/>
        </w:rPr>
        <w:t xml:space="preserve">ITU-R </w:t>
      </w:r>
      <w:hyperlink r:id="rId57" w:history="1">
        <w:r w:rsidR="00422D17" w:rsidRPr="000F7CBF">
          <w:rPr>
            <w:rStyle w:val="Hyperlink"/>
            <w:color w:val="auto"/>
            <w:u w:val="none"/>
            <w:lang w:val="en-GB" w:eastAsia="zh-CN"/>
          </w:rPr>
          <w:t>P.453</w:t>
        </w:r>
      </w:hyperlink>
      <w:r w:rsidR="00422D17" w:rsidRPr="00BC0851">
        <w:rPr>
          <w:rFonts w:hint="eastAsia"/>
          <w:lang w:val="en-GB" w:eastAsia="zh-CN"/>
        </w:rPr>
        <w:t>建议书公式</w:t>
      </w:r>
      <w:r w:rsidR="00422D17" w:rsidRPr="00BC0851">
        <w:rPr>
          <w:lang w:val="en-GB" w:eastAsia="zh-CN"/>
        </w:rPr>
        <w:t>(1)</w:t>
      </w:r>
      <w:r w:rsidR="00422D17" w:rsidRPr="00BC0851">
        <w:rPr>
          <w:rFonts w:hint="eastAsia"/>
          <w:lang w:val="en-GB" w:eastAsia="zh-CN"/>
        </w:rPr>
        <w:t>和</w:t>
      </w:r>
      <w:r w:rsidR="00422D17" w:rsidRPr="00BC0851">
        <w:rPr>
          <w:lang w:val="en-GB" w:eastAsia="zh-CN"/>
        </w:rPr>
        <w:t>(2)</w:t>
      </w:r>
      <w:r w:rsidR="00422D17" w:rsidRPr="00BC0851">
        <w:rPr>
          <w:rFonts w:hint="eastAsia"/>
          <w:lang w:val="en-GB" w:eastAsia="zh-CN"/>
        </w:rPr>
        <w:t>计算的</w:t>
      </w:r>
      <w:bookmarkStart w:id="14" w:name="OLE_LINK17"/>
      <w:bookmarkStart w:id="15" w:name="OLE_LINK18"/>
      <m:oMath>
        <m:r>
          <m:rPr>
            <m:sty m:val="p"/>
          </m:rPr>
          <w:rPr>
            <w:rFonts w:ascii="Cambria Math" w:hAnsi="Cambria Math"/>
            <w:lang w:val="en-GB" w:eastAsia="zh-CN"/>
          </w:rPr>
          <m:t>第</m:t>
        </m:r>
        <m:r>
          <w:rPr>
            <w:rFonts w:ascii="Cambria Math" w:hAnsi="Cambria Math"/>
            <w:lang w:eastAsia="zh-CN"/>
          </w:rPr>
          <m:t>i</m:t>
        </m:r>
      </m:oMath>
      <w:r w:rsidR="0086083E" w:rsidRPr="00BC0851">
        <w:rPr>
          <w:rFonts w:hint="eastAsia"/>
          <w:lang w:eastAsia="zh-CN"/>
        </w:rPr>
        <w:t>层</w:t>
      </w:r>
      <w:bookmarkEnd w:id="14"/>
      <w:bookmarkEnd w:id="15"/>
      <w:r w:rsidR="00847BA5" w:rsidRPr="00BC0851">
        <w:rPr>
          <w:rFonts w:hint="eastAsia"/>
          <w:lang w:val="en-GB" w:eastAsia="zh-CN"/>
        </w:rPr>
        <w:t>干空气</w:t>
      </w:r>
      <w:r w:rsidR="00F63CD0" w:rsidRPr="00BC0851">
        <w:rPr>
          <w:rFonts w:hint="eastAsia"/>
          <w:lang w:val="en-GB" w:eastAsia="zh-CN"/>
        </w:rPr>
        <w:t>气压</w:t>
      </w:r>
      <w:r w:rsidR="00B3148C" w:rsidRPr="00BC0851">
        <w:rPr>
          <w:rFonts w:hint="eastAsia"/>
          <w:lang w:val="en-GB" w:eastAsia="zh-CN"/>
        </w:rPr>
        <w:t>、温度和</w:t>
      </w:r>
      <w:r w:rsidR="00EC26A2" w:rsidRPr="00BC0851">
        <w:rPr>
          <w:rFonts w:hint="eastAsia"/>
          <w:lang w:val="en-GB" w:eastAsia="zh-CN"/>
        </w:rPr>
        <w:t>水蒸气</w:t>
      </w:r>
      <w:r w:rsidR="00B3148C" w:rsidRPr="00BC0851">
        <w:rPr>
          <w:rFonts w:hint="eastAsia"/>
          <w:lang w:val="en-GB" w:eastAsia="zh-CN"/>
        </w:rPr>
        <w:t>分压</w:t>
      </w:r>
      <w:r w:rsidR="000C3931" w:rsidRPr="00BC0851">
        <w:rPr>
          <w:rFonts w:hint="eastAsia"/>
          <w:lang w:val="en-GB" w:eastAsia="zh-CN"/>
        </w:rPr>
        <w:t>之间的函数。</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sidR="000C3931" w:rsidRPr="00BC0851">
        <w:rPr>
          <w:rFonts w:hint="eastAsia"/>
          <w:lang w:val="en-GB" w:eastAsia="zh-CN"/>
        </w:rPr>
        <w:t>和</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r>
              <w:rPr>
                <w:rFonts w:ascii="Cambria Math" w:hAnsi="Cambria Math"/>
                <w:lang w:val="en-GB" w:eastAsia="zh-CN"/>
              </w:rPr>
              <m:t>+1</m:t>
            </m:r>
          </m:sub>
        </m:sSub>
      </m:oMath>
      <w:r w:rsidR="000C3931" w:rsidRPr="00BC0851">
        <w:rPr>
          <w:rFonts w:hint="eastAsia"/>
          <w:lang w:eastAsia="zh-CN"/>
        </w:rPr>
        <w:t>是</w:t>
      </w:r>
      <m:oMath>
        <m:r>
          <m:rPr>
            <m:sty m:val="p"/>
          </m:rPr>
          <w:rPr>
            <w:rFonts w:ascii="Cambria Math" w:hAnsi="Cambria Math"/>
            <w:lang w:val="en-GB" w:eastAsia="zh-CN"/>
          </w:rPr>
          <m:t>第</m:t>
        </m:r>
        <m:r>
          <w:rPr>
            <w:rFonts w:ascii="Cambria Math" w:hAnsi="Cambria Math"/>
            <w:lang w:eastAsia="zh-CN"/>
          </w:rPr>
          <m:t>i</m:t>
        </m:r>
      </m:oMath>
      <w:r w:rsidR="0086083E" w:rsidRPr="00BC0851">
        <w:rPr>
          <w:rFonts w:hint="eastAsia"/>
          <w:lang w:eastAsia="zh-CN"/>
        </w:rPr>
        <w:t>层</w:t>
      </w:r>
      <w:r w:rsidR="000C3931" w:rsidRPr="00BC0851">
        <w:rPr>
          <w:rFonts w:hint="eastAsia"/>
          <w:lang w:val="en-GB" w:eastAsia="zh-CN"/>
        </w:rPr>
        <w:t>和</w:t>
      </w:r>
      <w:r w:rsidR="0086083E" w:rsidRPr="00BC0851">
        <w:rPr>
          <w:rFonts w:hint="eastAsia"/>
          <w:lang w:val="en-GB" w:eastAsia="zh-CN"/>
        </w:rPr>
        <w:t>第</w:t>
      </w:r>
      <m:oMath>
        <m:sSup>
          <m:sSupPr>
            <m:ctrlPr>
              <w:rPr>
                <w:rFonts w:ascii="Cambria Math" w:hAnsi="Cambria Math"/>
                <w:i/>
              </w:rPr>
            </m:ctrlPr>
          </m:sSupPr>
          <m:e>
            <m:d>
              <m:dPr>
                <m:ctrlPr>
                  <w:rPr>
                    <w:rFonts w:ascii="Cambria Math" w:hAnsi="Cambria Math"/>
                    <w:i/>
                  </w:rPr>
                </m:ctrlPr>
              </m:dPr>
              <m:e>
                <m:r>
                  <w:rPr>
                    <w:rFonts w:ascii="Cambria Math" w:hAnsi="Cambria Math"/>
                    <w:lang w:eastAsia="zh-CN"/>
                  </w:rPr>
                  <m:t>i</m:t>
                </m:r>
                <m:r>
                  <w:rPr>
                    <w:rFonts w:ascii="Cambria Math" w:hAnsi="Cambria Math"/>
                    <w:lang w:val="en-GB" w:eastAsia="zh-CN"/>
                  </w:rPr>
                  <m:t>+1</m:t>
                </m:r>
              </m:e>
            </m:d>
          </m:e>
          <m:sup>
            <m:r>
              <w:rPr>
                <w:rFonts w:ascii="Cambria Math" w:hAnsi="Cambria Math"/>
                <w:lang w:eastAsia="zh-CN"/>
              </w:rPr>
              <m:t>st</m:t>
            </m:r>
          </m:sup>
        </m:sSup>
      </m:oMath>
      <w:r w:rsidR="000C3931" w:rsidRPr="00BC0851">
        <w:rPr>
          <w:rFonts w:hint="eastAsia"/>
          <w:lang w:eastAsia="zh-CN"/>
        </w:rPr>
        <w:t>层之间界面的入射角和出射角</w:t>
      </w:r>
      <w:r w:rsidR="00395D97" w:rsidRPr="00BC0851">
        <w:rPr>
          <w:rFonts w:hint="eastAsia"/>
          <w:lang w:eastAsia="zh-CN"/>
        </w:rPr>
        <w:t>，</w:t>
      </w:r>
      <w:r w:rsidR="00395D97" w:rsidRPr="00BC0851">
        <w:rPr>
          <w:i/>
          <w:iCs/>
          <w:lang w:val="en-GB" w:eastAsia="zh-CN"/>
        </w:rPr>
        <w:t>r</w:t>
      </w:r>
      <w:proofErr w:type="spellStart"/>
      <w:r w:rsidR="00395D97" w:rsidRPr="00BC0851">
        <w:rPr>
          <w:i/>
          <w:iCs/>
          <w:position w:val="-4"/>
          <w:sz w:val="20"/>
          <w:lang w:val="en-GB" w:eastAsia="zh-CN"/>
        </w:rPr>
        <w:t>i</w:t>
      </w:r>
      <w:proofErr w:type="spellEnd"/>
      <w:r w:rsidR="00395D97" w:rsidRPr="00BC0851">
        <w:rPr>
          <w:rFonts w:ascii="SimSun" w:cs="SimSun" w:hint="eastAsia"/>
          <w:szCs w:val="24"/>
          <w:lang w:val="en-US" w:eastAsia="zh-CN"/>
        </w:rPr>
        <w:t>是从地球中心到</w:t>
      </w:r>
      <m:oMath>
        <m:r>
          <m:rPr>
            <m:sty m:val="p"/>
          </m:rPr>
          <w:rPr>
            <w:rFonts w:ascii="Cambria Math" w:hAnsi="Cambria Math"/>
            <w:lang w:val="en-GB" w:eastAsia="zh-CN"/>
          </w:rPr>
          <m:t>第</m:t>
        </m:r>
        <m:r>
          <w:rPr>
            <w:rFonts w:ascii="Cambria Math" w:hAnsi="Cambria Math"/>
            <w:lang w:eastAsia="zh-CN"/>
          </w:rPr>
          <m:t>i</m:t>
        </m:r>
      </m:oMath>
      <w:r w:rsidR="0086083E" w:rsidRPr="00BC0851">
        <w:rPr>
          <w:rFonts w:hint="eastAsia"/>
          <w:lang w:eastAsia="zh-CN"/>
        </w:rPr>
        <w:t>层</w:t>
      </w:r>
      <w:r w:rsidR="00395D97" w:rsidRPr="00BC0851">
        <w:rPr>
          <w:rFonts w:ascii="SimSun" w:cs="SimSun" w:hint="eastAsia"/>
          <w:szCs w:val="24"/>
          <w:lang w:val="en-US" w:eastAsia="zh-CN"/>
        </w:rPr>
        <w:t>起点</w:t>
      </w:r>
      <w:r w:rsidR="00422D17" w:rsidRPr="00BC0851">
        <w:rPr>
          <w:rFonts w:ascii="SimSun" w:cs="SimSun" w:hint="eastAsia"/>
          <w:szCs w:val="24"/>
          <w:lang w:val="en-US" w:eastAsia="zh-CN"/>
        </w:rPr>
        <w:t>的半径</w:t>
      </w:r>
      <w:r w:rsidR="00395D97" w:rsidRPr="00BC0851">
        <w:rPr>
          <w:rFonts w:ascii="SimSun" w:cs="SimSun" w:hint="eastAsia"/>
          <w:szCs w:val="24"/>
          <w:lang w:val="en-US" w:eastAsia="zh-CN"/>
        </w:rPr>
        <w:t>，</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oMath>
      <w:r w:rsidR="00395D97" w:rsidRPr="00BC0851">
        <w:rPr>
          <w:lang w:val="en-GB" w:eastAsia="zh-CN"/>
        </w:rPr>
        <w:t xml:space="preserve">, </w:t>
      </w:r>
      <m:oMath>
        <m:sSub>
          <m:sSubPr>
            <m:ctrlPr>
              <w:rPr>
                <w:rFonts w:ascii="Cambria Math" w:hAnsi="Cambria Math"/>
                <w:i/>
              </w:rPr>
            </m:ctrlPr>
          </m:sSubPr>
          <m:e>
            <m:r>
              <w:rPr>
                <w:rFonts w:ascii="Cambria Math" w:hAnsi="Cambria Math"/>
                <w:lang w:eastAsia="zh-CN"/>
              </w:rPr>
              <m:t>r</m:t>
            </m:r>
          </m:e>
          <m:sub>
            <m:r>
              <w:rPr>
                <w:rFonts w:ascii="Cambria Math" w:hAnsi="Cambria Math"/>
                <w:lang w:val="en-GB" w:eastAsia="zh-CN"/>
              </w:rPr>
              <m:t>1</m:t>
            </m:r>
          </m:sub>
        </m:sSub>
      </m:oMath>
      <w:r w:rsidR="00395D97" w:rsidRPr="00BC0851">
        <w:rPr>
          <w:rFonts w:hint="eastAsia"/>
          <w:lang w:val="en-GB" w:eastAsia="zh-CN"/>
        </w:rPr>
        <w:t>是从地球中心到最底层起点的半径，通常是平均地球半径</w:t>
      </w:r>
      <w:r w:rsidR="0086083E" w:rsidRPr="00BC0851">
        <w:rPr>
          <w:rFonts w:hint="eastAsia"/>
          <w:lang w:val="en-GB" w:eastAsia="zh-CN"/>
        </w:rPr>
        <w:t>（</w:t>
      </w:r>
      <w:r w:rsidR="0086083E" w:rsidRPr="00BC0851">
        <w:rPr>
          <w:lang w:val="en-GB" w:eastAsia="zh-CN"/>
        </w:rPr>
        <w:t>6 371</w:t>
      </w:r>
      <w:r w:rsidR="0086083E" w:rsidRPr="00BC0851">
        <w:rPr>
          <w:rFonts w:hint="eastAsia"/>
          <w:lang w:val="en-GB" w:eastAsia="zh-CN"/>
        </w:rPr>
        <w:t>千米）</w:t>
      </w:r>
      <w:r w:rsidR="00395D97" w:rsidRPr="00BC0851">
        <w:rPr>
          <w:rFonts w:hint="eastAsia"/>
          <w:lang w:val="en-GB" w:eastAsia="zh-CN"/>
        </w:rPr>
        <w:t>。</w:t>
      </w:r>
      <m:oMath>
        <m:r>
          <m:rPr>
            <m:sty m:val="p"/>
          </m:rPr>
          <w:rPr>
            <w:rFonts w:ascii="Cambria Math" w:hAnsi="Cambria Math"/>
            <w:lang w:val="en-GB" w:eastAsia="zh-CN"/>
          </w:rPr>
          <m:t>第</m:t>
        </m:r>
        <m:r>
          <w:rPr>
            <w:rFonts w:ascii="Cambria Math" w:hAnsi="Cambria Math"/>
            <w:lang w:eastAsia="zh-CN"/>
          </w:rPr>
          <m:t>i</m:t>
        </m:r>
        <m:r>
          <m:rPr>
            <m:sty m:val="p"/>
          </m:rPr>
          <w:rPr>
            <w:rFonts w:ascii="Cambria Math" w:hAnsi="Cambria Math" w:hint="eastAsia"/>
            <w:lang w:eastAsia="zh-CN"/>
          </w:rPr>
          <m:t>层</m:t>
        </m:r>
        <m:r>
          <m:rPr>
            <m:sty m:val="p"/>
          </m:rPr>
          <w:rPr>
            <w:rFonts w:ascii="Cambria Math" w:hint="eastAsia"/>
            <w:lang w:eastAsia="zh-CN"/>
          </w:rPr>
          <m:t>的</m:t>
        </m:r>
      </m:oMath>
      <w:r w:rsidR="00395D97" w:rsidRPr="00BC0851">
        <w:rPr>
          <w:rFonts w:hint="eastAsia"/>
          <w:lang w:val="en-GB" w:eastAsia="zh-CN"/>
        </w:rPr>
        <w:t>折射率</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i</m:t>
            </m:r>
          </m:sub>
        </m:sSub>
      </m:oMath>
      <w:r w:rsidR="00395D97" w:rsidRPr="00BC0851">
        <w:rPr>
          <w:rFonts w:hint="eastAsia"/>
          <w:lang w:eastAsia="zh-CN"/>
        </w:rPr>
        <w:t>和</w:t>
      </w:r>
      <w:r w:rsidR="0086083E" w:rsidRPr="00BC0851">
        <w:rPr>
          <w:rFonts w:hint="eastAsia"/>
          <w:lang w:eastAsia="zh-CN"/>
        </w:rPr>
        <w:t>比</w:t>
      </w:r>
      <w:r w:rsidR="00395D97" w:rsidRPr="00BC0851">
        <w:rPr>
          <w:rFonts w:hint="eastAsia"/>
          <w:lang w:eastAsia="zh-CN"/>
        </w:rPr>
        <w:t>衰减</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i</m:t>
            </m:r>
          </m:sub>
        </m:sSub>
      </m:oMath>
      <w:r w:rsidR="00395D97" w:rsidRPr="00BC0851">
        <w:rPr>
          <w:rFonts w:hint="eastAsia"/>
          <w:lang w:eastAsia="zh-CN"/>
        </w:rPr>
        <w:t>分别是其</w:t>
      </w:r>
      <w:r w:rsidR="0086083E" w:rsidRPr="00BC0851">
        <w:rPr>
          <w:rFonts w:hint="eastAsia"/>
          <w:lang w:eastAsia="zh-CN"/>
        </w:rPr>
        <w:t>在</w:t>
      </w:r>
      <m:oMath>
        <m:r>
          <m:rPr>
            <m:sty m:val="p"/>
          </m:rPr>
          <w:rPr>
            <w:rFonts w:ascii="Cambria Math" w:hAnsi="Cambria Math"/>
            <w:lang w:val="en-GB" w:eastAsia="zh-CN"/>
          </w:rPr>
          <m:t>第</m:t>
        </m:r>
        <m:r>
          <w:rPr>
            <w:rFonts w:ascii="Cambria Math" w:hAnsi="Cambria Math"/>
            <w:lang w:eastAsia="zh-CN"/>
          </w:rPr>
          <m:t>i</m:t>
        </m:r>
      </m:oMath>
      <w:r w:rsidR="0086083E" w:rsidRPr="00BC0851">
        <w:rPr>
          <w:rFonts w:hint="eastAsia"/>
          <w:lang w:eastAsia="zh-CN"/>
        </w:rPr>
        <w:t>层</w:t>
      </w:r>
      <w:r w:rsidR="00395D97" w:rsidRPr="00BC0851">
        <w:rPr>
          <w:rFonts w:hint="eastAsia"/>
          <w:lang w:eastAsia="zh-CN"/>
        </w:rPr>
        <w:t>中点的值，即，在</w:t>
      </w:r>
      <w:r w:rsidR="00EF4558" w:rsidRPr="00BC0851">
        <w:rPr>
          <w:rFonts w:hint="eastAsia"/>
          <w:lang w:eastAsia="zh-CN"/>
        </w:rPr>
        <w:t>高度</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i</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i</m:t>
            </m:r>
          </m:sub>
        </m:sSub>
        <m:r>
          <w:rPr>
            <w:rFonts w:ascii="Cambria Math" w:hAnsi="Cambria Math"/>
            <w:lang w:val="en-GB" w:eastAsia="zh-CN"/>
          </w:rPr>
          <m:t>/2</m:t>
        </m:r>
      </m:oMath>
      <w:r w:rsidR="00EF4558" w:rsidRPr="00BC0851">
        <w:rPr>
          <w:rFonts w:hint="eastAsia"/>
          <w:lang w:val="en-GB" w:eastAsia="zh-CN"/>
        </w:rPr>
        <w:t>的值。</w:t>
      </w:r>
    </w:p>
    <w:p w14:paraId="5FBFA627" w14:textId="77777777" w:rsidR="005939B7" w:rsidRPr="00BC0851" w:rsidRDefault="00EF4558" w:rsidP="000012B4">
      <w:pPr>
        <w:tabs>
          <w:tab w:val="center" w:pos="4820"/>
          <w:tab w:val="right" w:pos="9639"/>
        </w:tabs>
        <w:ind w:firstLineChars="200" w:firstLine="480"/>
        <w:rPr>
          <w:lang w:val="en-GB" w:eastAsia="zh-CN"/>
        </w:rPr>
      </w:pPr>
      <w:r w:rsidRPr="00BC0851">
        <w:rPr>
          <w:rFonts w:hint="eastAsia"/>
          <w:iCs/>
          <w:lang w:val="en-GB" w:eastAsia="zh-CN"/>
        </w:rPr>
        <w:t>路径长度</w:t>
      </w:r>
      <m:oMath>
        <m:sSub>
          <m:sSubPr>
            <m:ctrlPr>
              <w:rPr>
                <w:rFonts w:ascii="Cambria Math" w:hAnsi="Cambria Math"/>
                <w:i/>
                <w:iCs/>
              </w:rPr>
            </m:ctrlPr>
          </m:sSubPr>
          <m:e>
            <m:r>
              <w:rPr>
                <w:rFonts w:ascii="Cambria Math" w:hAnsi="Cambria Math"/>
                <w:lang w:eastAsia="zh-CN"/>
              </w:rPr>
              <m:t>a</m:t>
            </m:r>
          </m:e>
          <m:sub>
            <m:r>
              <w:rPr>
                <w:rFonts w:ascii="Cambria Math" w:hAnsi="Cambria Math"/>
                <w:lang w:eastAsia="zh-CN"/>
              </w:rPr>
              <m:t>i</m:t>
            </m:r>
          </m:sub>
        </m:sSub>
      </m:oMath>
      <w:r w:rsidRPr="00BC0851">
        <w:rPr>
          <w:rFonts w:hint="eastAsia"/>
          <w:lang w:val="en-GB" w:eastAsia="zh-CN"/>
        </w:rPr>
        <w:t>为：</w:t>
      </w:r>
    </w:p>
    <w:p w14:paraId="56560A32" w14:textId="77777777" w:rsidR="005939B7" w:rsidRPr="00BC0851" w:rsidRDefault="005939B7" w:rsidP="005939B7">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r</m:t>
            </m:r>
          </m:e>
          <m:sub>
            <m:r>
              <w:rPr>
                <w:rFonts w:ascii="Cambria Math" w:hAnsi="Cambria Math"/>
                <w:lang w:eastAsia="zh-CN"/>
              </w:rPr>
              <m:t>i</m:t>
            </m:r>
          </m:sub>
        </m:sSub>
        <m:func>
          <m:funcPr>
            <m:ctrlPr>
              <w:rPr>
                <w:rFonts w:ascii="Cambria Math" w:hAnsi="Cambria Math"/>
              </w:rPr>
            </m:ctrlPr>
          </m:funcPr>
          <m:fName>
            <m:r>
              <m:rPr>
                <m:sty m:val="p"/>
              </m:rPr>
              <w:rPr>
                <w:rFonts w:ascii="Cambria Math" w:hAnsi="Cambria Math"/>
                <w:lang w:val="en-GB" w:eastAsia="zh-CN"/>
              </w:rPr>
              <m:t>cos</m:t>
            </m:r>
          </m:fName>
          <m:e>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sub>
            </m:sSub>
            <m:r>
              <m:rPr>
                <m:sty m:val="p"/>
              </m:rPr>
              <w:rPr>
                <w:rFonts w:ascii="Cambria Math" w:hAnsi="Cambria Math"/>
                <w:lang w:val="en-GB" w:eastAsia="zh-CN"/>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eastAsia="zh-CN"/>
                      </w:rPr>
                      <m:t>r</m:t>
                    </m:r>
                  </m:e>
                  <m:sub>
                    <m:r>
                      <w:rPr>
                        <w:rFonts w:ascii="Cambria Math" w:hAnsi="Cambria Math"/>
                        <w:lang w:eastAsia="zh-CN"/>
                      </w:rPr>
                      <m:t>i</m:t>
                    </m:r>
                  </m:sub>
                  <m:sup>
                    <m:r>
                      <m:rPr>
                        <m:sty m:val="p"/>
                      </m:rPr>
                      <w:rPr>
                        <w:rFonts w:ascii="Cambria Math" w:hAnsi="Cambria Math"/>
                        <w:lang w:val="en-GB" w:eastAsia="zh-CN"/>
                      </w:rPr>
                      <m:t>2</m:t>
                    </m:r>
                  </m:sup>
                </m:sSubSup>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eastAsia="zh-CN"/>
                          </w:rPr>
                          <m:t>cos</m:t>
                        </m:r>
                      </m:e>
                      <m:sup>
                        <m:r>
                          <m:rPr>
                            <m:sty m:val="p"/>
                          </m:rPr>
                          <w:rPr>
                            <w:rFonts w:ascii="Cambria Math" w:hAnsi="Cambria Math"/>
                            <w:lang w:val="en-GB" w:eastAsia="zh-CN"/>
                          </w:rPr>
                          <m:t>2</m:t>
                        </m:r>
                      </m:sup>
                    </m:sSup>
                  </m:fName>
                  <m:e>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sub>
                    </m:sSub>
                    <m:r>
                      <m:rPr>
                        <m:sty m:val="p"/>
                      </m:rPr>
                      <w:rPr>
                        <w:rFonts w:ascii="Cambria Math" w:hAnsi="Cambria Math"/>
                        <w:lang w:val="en-GB" w:eastAsia="zh-CN"/>
                      </w:rPr>
                      <m:t xml:space="preserve">+2 </m:t>
                    </m:r>
                    <m:sSub>
                      <m:sSubPr>
                        <m:ctrlPr>
                          <w:rPr>
                            <w:rFonts w:ascii="Cambria Math" w:hAnsi="Cambria Math"/>
                          </w:rPr>
                        </m:ctrlPr>
                      </m:sSubPr>
                      <m:e>
                        <m:r>
                          <w:rPr>
                            <w:rFonts w:ascii="Cambria Math" w:hAnsi="Cambria Math"/>
                            <w:lang w:eastAsia="zh-CN"/>
                          </w:rPr>
                          <m:t>r</m:t>
                        </m:r>
                      </m:e>
                      <m:sub>
                        <m:r>
                          <w:rPr>
                            <w:rFonts w:ascii="Cambria Math" w:hAnsi="Cambria Math"/>
                            <w:lang w:eastAsia="zh-CN"/>
                          </w:rPr>
                          <m:t>i</m:t>
                        </m:r>
                      </m:sub>
                    </m:sSub>
                    <m:sSub>
                      <m:sSubPr>
                        <m:ctrlPr>
                          <w:rPr>
                            <w:rFonts w:ascii="Cambria Math" w:hAnsi="Cambria Math"/>
                          </w:rPr>
                        </m:ctrlPr>
                      </m:sSubPr>
                      <m:e>
                        <m:r>
                          <m:rPr>
                            <m:sty m:val="p"/>
                          </m:rPr>
                          <w:rPr>
                            <w:rFonts w:ascii="Cambria Math" w:hAnsi="Cambria Math"/>
                          </w:rPr>
                          <m:t>δ</m:t>
                        </m:r>
                      </m:e>
                      <m:sub>
                        <m:r>
                          <w:rPr>
                            <w:rFonts w:ascii="Cambria Math" w:hAnsi="Cambria Math"/>
                            <w:lang w:eastAsia="zh-CN"/>
                          </w:rPr>
                          <m:t>i</m:t>
                        </m:r>
                      </m:sub>
                    </m:sSub>
                    <m:r>
                      <m:rPr>
                        <m:sty m:val="p"/>
                      </m:rPr>
                      <w:rPr>
                        <w:rFonts w:ascii="Cambria Math" w:hAnsi="Cambria Math"/>
                        <w:lang w:val="en-GB" w:eastAsia="zh-CN"/>
                      </w:rPr>
                      <m:t xml:space="preserve">+ </m:t>
                    </m:r>
                    <m:sSubSup>
                      <m:sSubSupPr>
                        <m:ctrlPr>
                          <w:rPr>
                            <w:rFonts w:ascii="Cambria Math" w:hAnsi="Cambria Math"/>
                          </w:rPr>
                        </m:ctrlPr>
                      </m:sSubSupPr>
                      <m:e>
                        <m:r>
                          <m:rPr>
                            <m:sty m:val="p"/>
                          </m:rPr>
                          <w:rPr>
                            <w:rFonts w:ascii="Cambria Math" w:hAnsi="Cambria Math"/>
                          </w:rPr>
                          <m:t>δ</m:t>
                        </m:r>
                      </m:e>
                      <m:sub>
                        <m:r>
                          <w:rPr>
                            <w:rFonts w:ascii="Cambria Math" w:hAnsi="Cambria Math"/>
                            <w:lang w:eastAsia="zh-CN"/>
                          </w:rPr>
                          <m:t>i</m:t>
                        </m:r>
                      </m:sub>
                      <m:sup>
                        <m:r>
                          <m:rPr>
                            <m:sty m:val="p"/>
                          </m:rPr>
                          <w:rPr>
                            <w:rFonts w:ascii="Cambria Math" w:hAnsi="Cambria Math"/>
                            <w:lang w:val="en-GB" w:eastAsia="zh-CN"/>
                          </w:rPr>
                          <m:t>2</m:t>
                        </m:r>
                      </m:sup>
                    </m:sSubSup>
                  </m:e>
                </m:func>
              </m:e>
            </m:rad>
          </m:e>
        </m:func>
      </m:oMath>
      <w:r w:rsidRPr="00BC0851">
        <w:rPr>
          <w:lang w:val="en-GB" w:eastAsia="zh-CN"/>
        </w:rPr>
        <w:t xml:space="preserve">   (km)</w:t>
      </w:r>
      <w:r w:rsidRPr="00BC0851">
        <w:rPr>
          <w:lang w:val="en-GB" w:eastAsia="zh-CN"/>
        </w:rPr>
        <w:tab/>
        <w:t>(17)</w:t>
      </w:r>
    </w:p>
    <w:p w14:paraId="3DD20CCF" w14:textId="77777777" w:rsidR="005939B7" w:rsidRPr="00BC0851" w:rsidRDefault="0086083E" w:rsidP="000012B4">
      <w:pPr>
        <w:ind w:firstLineChars="200" w:firstLine="480"/>
        <w:rPr>
          <w:lang w:val="en-GB"/>
        </w:rPr>
      </w:pPr>
      <w:r w:rsidRPr="00BC0851">
        <w:rPr>
          <w:rFonts w:hint="eastAsia"/>
          <w:lang w:val="en-GB" w:eastAsia="zh-CN"/>
        </w:rPr>
        <w:t>角</w:t>
      </w:r>
      <m:oMath>
        <m:sSub>
          <m:sSubPr>
            <m:ctrlPr>
              <w:rPr>
                <w:rFonts w:ascii="Cambria Math" w:hAnsi="Cambria Math"/>
                <w:i/>
              </w:rPr>
            </m:ctrlPr>
          </m:sSubPr>
          <m:e>
            <m:r>
              <m:rPr>
                <m:sty m:val="p"/>
              </m:rPr>
              <w:rPr>
                <w:rFonts w:ascii="Cambria Math" w:hAnsi="Cambria Math"/>
              </w:rPr>
              <m:t>α</m:t>
            </m:r>
          </m:e>
          <m:sub>
            <m:r>
              <w:rPr>
                <w:rFonts w:ascii="Cambria Math" w:hAnsi="Cambria Math"/>
              </w:rPr>
              <m:t>i</m:t>
            </m:r>
          </m:sub>
        </m:sSub>
      </m:oMath>
      <w:r w:rsidR="00EF4558" w:rsidRPr="00BC0851">
        <w:rPr>
          <w:rFonts w:hint="eastAsia"/>
          <w:lang w:val="en-GB" w:eastAsia="zh-CN"/>
        </w:rPr>
        <w:t>为：</w:t>
      </w:r>
    </w:p>
    <w:p w14:paraId="3E424993" w14:textId="77777777" w:rsidR="005939B7" w:rsidRPr="00BC0851" w:rsidRDefault="005939B7" w:rsidP="005939B7">
      <w:pPr>
        <w:pStyle w:val="Equation"/>
        <w:rPr>
          <w:lang w:val="en-GB"/>
        </w:rPr>
      </w:pPr>
      <w:r w:rsidRPr="00BC0851">
        <w:rPr>
          <w:lang w:val="en-GB"/>
        </w:rPr>
        <w:tab/>
      </w:r>
      <w:r w:rsidRPr="00BC0851">
        <w:rPr>
          <w:lang w:val="en-GB"/>
        </w:rPr>
        <w:tab/>
      </w: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π</m:t>
                </m:r>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i</m:t>
                        </m:r>
                      </m:sub>
                      <m:sup>
                        <m:r>
                          <m:rPr>
                            <m:sty m:val="p"/>
                          </m:rPr>
                          <w:rPr>
                            <w:rFonts w:ascii="Cambria Math" w:hAnsi="Cambria Math"/>
                            <w:lang w:val="en-GB"/>
                          </w:rPr>
                          <m:t>2</m:t>
                        </m:r>
                      </m:sup>
                    </m:sSubSup>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r</m:t>
                        </m:r>
                      </m:e>
                      <m:sub>
                        <m:r>
                          <w:rPr>
                            <w:rFonts w:ascii="Cambria Math" w:hAnsi="Cambria Math"/>
                          </w:rPr>
                          <m:t>i</m:t>
                        </m:r>
                      </m:sub>
                    </m:sSub>
                    <m:sSub>
                      <m:sSubPr>
                        <m:ctrlPr>
                          <w:rPr>
                            <w:rFonts w:ascii="Cambria Math" w:hAnsi="Cambria Math"/>
                          </w:rPr>
                        </m:ctrlPr>
                      </m:sSubPr>
                      <m:e>
                        <m:r>
                          <m:rPr>
                            <m:sty m:val="p"/>
                          </m:rPr>
                          <w:rPr>
                            <w:rFonts w:ascii="Cambria Math" w:hAnsi="Cambria Math"/>
                          </w:rPr>
                          <m:t>δ</m:t>
                        </m:r>
                      </m:e>
                      <m:sub>
                        <m:r>
                          <w:rPr>
                            <w:rFonts w:ascii="Cambria Math" w:hAnsi="Cambria Math"/>
                          </w:rPr>
                          <m:t>i</m:t>
                        </m:r>
                      </m:sub>
                    </m:sSub>
                    <m:r>
                      <m:rPr>
                        <m:sty m:val="p"/>
                      </m:rPr>
                      <w:rPr>
                        <w:rFonts w:ascii="Cambria Math" w:hAnsi="Cambria Math"/>
                        <w:lang w:val="en-GB"/>
                      </w:rPr>
                      <m:t>-</m:t>
                    </m:r>
                    <m:sSubSup>
                      <m:sSubSupPr>
                        <m:ctrlPr>
                          <w:rPr>
                            <w:rFonts w:ascii="Cambria Math" w:hAnsi="Cambria Math"/>
                          </w:rPr>
                        </m:ctrlPr>
                      </m:sSubSupPr>
                      <m:e>
                        <m:r>
                          <m:rPr>
                            <m:sty m:val="p"/>
                          </m:rPr>
                          <w:rPr>
                            <w:rFonts w:ascii="Cambria Math" w:hAnsi="Cambria Math"/>
                          </w:rPr>
                          <m:t>δ</m:t>
                        </m:r>
                      </m:e>
                      <m:sub>
                        <m:r>
                          <w:rPr>
                            <w:rFonts w:ascii="Cambria Math" w:hAnsi="Cambria Math"/>
                          </w:rPr>
                          <m:t>i</m:t>
                        </m:r>
                      </m:sub>
                      <m:sup>
                        <m:r>
                          <m:rPr>
                            <m:sty m:val="p"/>
                          </m:rPr>
                          <w:rPr>
                            <w:rFonts w:ascii="Cambria Math" w:hAnsi="Cambria Math"/>
                            <w:lang w:val="en-GB"/>
                          </w:rPr>
                          <m:t>2</m:t>
                        </m:r>
                      </m:sup>
                    </m:sSubSup>
                  </m:num>
                  <m:den>
                    <m:r>
                      <m:rPr>
                        <m:sty m:val="p"/>
                      </m:rPr>
                      <w:rPr>
                        <w:rFonts w:ascii="Cambria Math" w:hAnsi="Cambria Math"/>
                        <w:lang w:val="en-GB"/>
                      </w:rPr>
                      <m:t xml:space="preserve">2 </m:t>
                    </m:r>
                    <m:sSub>
                      <m:sSubPr>
                        <m:ctrlPr>
                          <w:rPr>
                            <w:rFonts w:ascii="Cambria Math" w:hAnsi="Cambria Math"/>
                          </w:rPr>
                        </m:ctrlPr>
                      </m:sSubPr>
                      <m:e>
                        <m:r>
                          <w:rPr>
                            <w:rFonts w:ascii="Cambria Math" w:hAnsi="Cambria Math"/>
                          </w:rPr>
                          <m:t>a</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e>
                    </m:d>
                  </m:den>
                </m:f>
              </m:e>
            </m:d>
          </m:e>
        </m:func>
      </m:oMath>
      <w:r w:rsidRPr="00BC0851">
        <w:rPr>
          <w:lang w:val="en-GB"/>
        </w:rPr>
        <w:tab/>
        <w:t>(18a)</w:t>
      </w:r>
    </w:p>
    <w:p w14:paraId="100D6738" w14:textId="77777777" w:rsidR="005939B7" w:rsidRPr="00BC0851" w:rsidRDefault="005939B7" w:rsidP="005939B7">
      <w:pPr>
        <w:pStyle w:val="Equation"/>
        <w:rPr>
          <w:rFonts w:eastAsiaTheme="minorEastAsia"/>
          <w:lang w:val="en-GB"/>
        </w:rPr>
      </w:pPr>
      <w:r w:rsidRPr="00BC0851">
        <w:rPr>
          <w:lang w:val="en-GB"/>
        </w:rPr>
        <w:tab/>
      </w:r>
      <w:r w:rsidRPr="00BC0851">
        <w:rPr>
          <w:lang w:val="en-GB"/>
        </w:rPr>
        <w:tab/>
      </w:r>
      <m:oMath>
        <m:r>
          <w:rPr>
            <w:rFonts w:ascii="Cambria Math" w:eastAsiaTheme="minorEastAsia" w:hAnsi="Cambria Math"/>
            <w:lang w:val="en-GB"/>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lang w:val="en-GB"/>
                  </w:rPr>
                  <m:t>sin</m:t>
                </m:r>
                <m:ctrlPr>
                  <w:rPr>
                    <w:rFonts w:ascii="Cambria Math" w:eastAsiaTheme="minorEastAsia" w:hAnsi="Cambria Math"/>
                  </w:rPr>
                </m:ctrlPr>
              </m:e>
              <m:sup>
                <m:r>
                  <w:rPr>
                    <w:rFonts w:ascii="Cambria Math" w:eastAsiaTheme="minorEastAsia" w:hAnsi="Cambria Math"/>
                    <w:lang w:val="en-GB"/>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δ</m:t>
                        </m:r>
                      </m:e>
                      <m:sub>
                        <m:r>
                          <w:rPr>
                            <w:rFonts w:ascii="Cambria Math" w:eastAsiaTheme="minorEastAsia" w:hAnsi="Cambria Math"/>
                          </w:rPr>
                          <m:t>i</m:t>
                        </m:r>
                      </m:sub>
                    </m:sSub>
                  </m:den>
                </m:f>
                <m:func>
                  <m:funcPr>
                    <m:ctrlPr>
                      <w:rPr>
                        <w:rFonts w:ascii="Cambria Math" w:eastAsiaTheme="minorEastAsia" w:hAnsi="Cambria Math"/>
                        <w:i/>
                      </w:rPr>
                    </m:ctrlPr>
                  </m:funcPr>
                  <m:fName>
                    <m:r>
                      <m:rPr>
                        <m:sty m:val="p"/>
                      </m:rPr>
                      <w:rPr>
                        <w:rFonts w:ascii="Cambria Math" w:eastAsiaTheme="minorEastAsia" w:hAnsi="Cambria Math"/>
                        <w:lang w:val="en-GB"/>
                      </w:rPr>
                      <m:t>sin</m:t>
                    </m:r>
                  </m:fName>
                  <m:e>
                    <m:sSub>
                      <m:sSubPr>
                        <m:ctrlPr>
                          <w:rPr>
                            <w:rFonts w:ascii="Cambria Math" w:eastAsiaTheme="minorEastAsia" w:hAnsi="Cambria Math"/>
                            <w:i/>
                          </w:rPr>
                        </m:ctrlPr>
                      </m:sSubPr>
                      <m:e>
                        <m:r>
                          <m:rPr>
                            <m:sty m:val="p"/>
                          </m:rPr>
                          <w:rPr>
                            <w:rFonts w:ascii="Cambria Math" w:eastAsiaTheme="minorEastAsia" w:hAnsi="Cambria Math"/>
                          </w:rPr>
                          <m:t>β</m:t>
                        </m:r>
                      </m:e>
                      <m:sub>
                        <m:r>
                          <w:rPr>
                            <w:rFonts w:ascii="Cambria Math" w:eastAsiaTheme="minorEastAsia" w:hAnsi="Cambria Math"/>
                          </w:rPr>
                          <m:t>i</m:t>
                        </m:r>
                      </m:sub>
                    </m:sSub>
                  </m:e>
                </m:func>
              </m:e>
            </m:d>
          </m:e>
        </m:func>
      </m:oMath>
      <w:r w:rsidRPr="00BC0851">
        <w:rPr>
          <w:rFonts w:eastAsiaTheme="minorEastAsia"/>
          <w:lang w:val="en-GB"/>
        </w:rPr>
        <w:tab/>
        <w:t>(18b)</w:t>
      </w:r>
    </w:p>
    <w:p w14:paraId="6D3D8883" w14:textId="77777777" w:rsidR="005939B7" w:rsidRPr="00BC0851" w:rsidRDefault="00EF4558" w:rsidP="00CB0CCD">
      <w:pPr>
        <w:tabs>
          <w:tab w:val="left" w:pos="5812"/>
        </w:tabs>
        <w:ind w:firstLineChars="200" w:firstLine="480"/>
        <w:rPr>
          <w:lang w:val="en-GB" w:eastAsia="zh-CN"/>
        </w:rPr>
      </w:pPr>
      <w:r w:rsidRPr="00BC0851">
        <w:rPr>
          <w:rFonts w:hint="eastAsia"/>
          <w:lang w:val="en-GB" w:eastAsia="zh-CN"/>
        </w:rPr>
        <w:t>公式</w:t>
      </w:r>
      <w:r w:rsidRPr="00BC0851">
        <w:rPr>
          <w:rFonts w:eastAsiaTheme="minorEastAsia"/>
          <w:lang w:val="en-GB" w:eastAsia="zh-CN"/>
        </w:rPr>
        <w:t>(18a)</w:t>
      </w:r>
      <w:r w:rsidRPr="00BC0851">
        <w:rPr>
          <w:rFonts w:eastAsiaTheme="minorEastAsia" w:hint="eastAsia"/>
          <w:lang w:val="en-GB" w:eastAsia="zh-CN"/>
        </w:rPr>
        <w:t>因为准确度</w:t>
      </w:r>
      <w:r w:rsidR="000012B4" w:rsidRPr="00BC0851">
        <w:rPr>
          <w:rFonts w:eastAsiaTheme="minorEastAsia" w:hint="eastAsia"/>
          <w:lang w:val="en-GB" w:eastAsia="zh-CN"/>
        </w:rPr>
        <w:t>降低</w:t>
      </w:r>
      <w:r w:rsidRPr="00BC0851">
        <w:rPr>
          <w:rFonts w:eastAsiaTheme="minorEastAsia" w:hint="eastAsia"/>
          <w:lang w:val="en-GB" w:eastAsia="zh-CN"/>
        </w:rPr>
        <w:t>而被弃用。</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oMath>
      <w:r w:rsidRPr="00BC0851">
        <w:rPr>
          <w:rFonts w:eastAsiaTheme="minorEastAsia" w:hint="eastAsia"/>
          <w:lang w:eastAsia="zh-CN"/>
        </w:rPr>
        <w:t>是</w:t>
      </w:r>
      <w:bookmarkStart w:id="16" w:name="OLE_LINK21"/>
      <w:bookmarkStart w:id="17" w:name="OLE_LINK22"/>
      <w:r w:rsidR="00CB0CCD" w:rsidRPr="00BC0851">
        <w:rPr>
          <w:rFonts w:eastAsiaTheme="minorEastAsia" w:hint="eastAsia"/>
          <w:lang w:eastAsia="zh-CN"/>
        </w:rPr>
        <w:t>地球表面</w:t>
      </w:r>
      <w:bookmarkEnd w:id="16"/>
      <w:bookmarkEnd w:id="17"/>
      <w:r w:rsidRPr="00BC0851">
        <w:rPr>
          <w:rFonts w:eastAsiaTheme="minorEastAsia" w:hint="eastAsia"/>
          <w:lang w:eastAsia="zh-CN"/>
        </w:rPr>
        <w:t>或</w:t>
      </w:r>
      <w:r w:rsidR="00CB0CCD" w:rsidRPr="00BC0851">
        <w:rPr>
          <w:rFonts w:eastAsiaTheme="minorEastAsia" w:hint="eastAsia"/>
          <w:lang w:eastAsia="zh-CN"/>
        </w:rPr>
        <w:t>地球表面</w:t>
      </w:r>
      <w:r w:rsidRPr="00BC0851">
        <w:rPr>
          <w:rFonts w:eastAsiaTheme="minorEastAsia" w:hint="eastAsia"/>
          <w:lang w:eastAsia="zh-CN"/>
        </w:rPr>
        <w:t>附近</w:t>
      </w:r>
      <w:r w:rsidR="000012B4" w:rsidRPr="00BC0851">
        <w:rPr>
          <w:rFonts w:eastAsiaTheme="minorEastAsia" w:hint="eastAsia"/>
          <w:lang w:eastAsia="zh-CN"/>
        </w:rPr>
        <w:t>的</w:t>
      </w:r>
      <w:r w:rsidR="00895BA7" w:rsidRPr="00BC0851">
        <w:rPr>
          <w:rFonts w:eastAsiaTheme="minorEastAsia" w:hint="eastAsia"/>
          <w:lang w:eastAsia="zh-CN"/>
        </w:rPr>
        <w:t>局部天顶角（视在仰角的补角</w:t>
      </w:r>
      <w:r w:rsidRPr="00BC0851">
        <w:rPr>
          <w:rFonts w:eastAsiaTheme="minorEastAsia" w:hint="eastAsia"/>
          <w:lang w:eastAsia="zh-CN"/>
        </w:rPr>
        <w:t>，</w:t>
      </w:r>
      <m:oMath>
        <m:r>
          <m:rPr>
            <m:sty m:val="p"/>
          </m:rPr>
          <w:rPr>
            <w:rFonts w:ascii="Cambria Math" w:hAnsi="Cambria Math"/>
          </w:rPr>
          <m:t>φ</m:t>
        </m:r>
      </m:oMath>
      <w:r w:rsidR="00895BA7" w:rsidRPr="00BC0851">
        <w:rPr>
          <w:rFonts w:hint="eastAsia"/>
          <w:lang w:val="en-GB" w:eastAsia="zh-CN"/>
        </w:rPr>
        <w:t>；</w:t>
      </w:r>
      <w:r w:rsidRPr="00BC0851">
        <w:rPr>
          <w:rFonts w:hint="eastAsia"/>
          <w:lang w:val="en-GB" w:eastAsia="zh-CN"/>
        </w:rPr>
        <w:t>即</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r>
          <w:rPr>
            <w:rFonts w:ascii="Cambria Math" w:hAnsi="Cambria Math"/>
            <w:lang w:val="en-GB" w:eastAsia="zh-CN"/>
          </w:rPr>
          <m:t>=90°-</m:t>
        </m:r>
        <m:r>
          <m:rPr>
            <m:sty m:val="p"/>
          </m:rPr>
          <w:rPr>
            <w:rFonts w:ascii="Cambria Math" w:hAnsi="Cambria Math"/>
          </w:rPr>
          <m:t>φ</m:t>
        </m:r>
      </m:oMath>
      <w:r w:rsidRPr="00BC0851">
        <w:rPr>
          <w:rFonts w:eastAsiaTheme="minorEastAsia" w:hint="eastAsia"/>
          <w:lang w:eastAsia="zh-CN"/>
        </w:rPr>
        <w:t>）。</w:t>
      </w:r>
    </w:p>
    <w:p w14:paraId="6CAAFA21" w14:textId="77777777" w:rsidR="005939B7" w:rsidRPr="00BC0851" w:rsidRDefault="00EF4558" w:rsidP="000012B4">
      <w:pPr>
        <w:ind w:firstLineChars="200" w:firstLine="480"/>
        <w:rPr>
          <w:lang w:val="en-GB" w:eastAsia="zh-CN"/>
        </w:rPr>
      </w:pPr>
      <w:r w:rsidRPr="00BC0851">
        <w:rPr>
          <w:rFonts w:hint="eastAsia"/>
          <w:lang w:val="en-GB" w:eastAsia="zh-CN"/>
        </w:rPr>
        <w:t>可使用</w:t>
      </w:r>
      <w:r w:rsidR="00A42E85" w:rsidRPr="00BC0851">
        <w:rPr>
          <w:rFonts w:hint="eastAsia"/>
          <w:lang w:val="en-GB" w:eastAsia="zh-CN"/>
        </w:rPr>
        <w:t>Snell</w:t>
      </w:r>
      <w:r w:rsidR="00A42E85" w:rsidRPr="00BC0851">
        <w:rPr>
          <w:rFonts w:hint="eastAsia"/>
          <w:lang w:val="en-GB" w:eastAsia="zh-CN"/>
        </w:rPr>
        <w:t>定律</w:t>
      </w:r>
      <w:r w:rsidR="000D41DF" w:rsidRPr="00BC0851">
        <w:rPr>
          <w:rFonts w:hint="eastAsia"/>
          <w:lang w:val="en-GB" w:eastAsia="zh-CN"/>
        </w:rPr>
        <w:t>从</w:t>
      </w:r>
      <w:r w:rsidR="000D41DF" w:rsidRPr="00BC0851">
        <w:sym w:font="Symbol" w:char="F061"/>
      </w:r>
      <w:proofErr w:type="spellStart"/>
      <w:r w:rsidR="000D41DF" w:rsidRPr="00BC0851">
        <w:rPr>
          <w:i/>
          <w:iCs/>
          <w:position w:val="-4"/>
          <w:sz w:val="20"/>
          <w:szCs w:val="16"/>
          <w:lang w:val="en-GB" w:eastAsia="zh-CN"/>
        </w:rPr>
        <w:t>i</w:t>
      </w:r>
      <w:proofErr w:type="spellEnd"/>
      <w:r w:rsidR="000D41DF" w:rsidRPr="00BC0851">
        <w:rPr>
          <w:rFonts w:hint="eastAsia"/>
          <w:lang w:val="en-GB" w:eastAsia="zh-CN"/>
        </w:rPr>
        <w:t>递归计算出</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r>
              <w:rPr>
                <w:rFonts w:ascii="Cambria Math" w:hAnsi="Cambria Math"/>
                <w:lang w:val="en-GB" w:eastAsia="zh-CN"/>
              </w:rPr>
              <m:t>+1</m:t>
            </m:r>
          </m:sub>
        </m:sSub>
      </m:oMath>
      <w:r w:rsidR="000012B4" w:rsidRPr="00BC0851">
        <w:rPr>
          <w:rFonts w:hint="eastAsia"/>
          <w:lang w:eastAsia="zh-CN"/>
        </w:rPr>
        <w:t>，</w:t>
      </w:r>
      <w:r w:rsidR="000D41DF" w:rsidRPr="00BC0851">
        <w:rPr>
          <w:rFonts w:hint="eastAsia"/>
          <w:lang w:val="en-GB" w:eastAsia="zh-CN"/>
        </w:rPr>
        <w:t>如下所示：</w:t>
      </w:r>
    </w:p>
    <w:p w14:paraId="764ABD98" w14:textId="77777777" w:rsidR="005939B7" w:rsidRPr="00BC0851" w:rsidRDefault="005939B7" w:rsidP="005939B7">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rPr>
            </m:ctrlPr>
          </m:sSubPr>
          <m:e>
            <m:r>
              <m:rPr>
                <m:sty m:val="p"/>
              </m:rPr>
              <w:rPr>
                <w:rFonts w:ascii="Cambria Math" w:hAnsi="Cambria Math"/>
              </w:rPr>
              <m:t>β</m:t>
            </m:r>
          </m:e>
          <m:sub>
            <m:r>
              <w:rPr>
                <w:rFonts w:ascii="Cambria Math" w:hAnsi="Cambria Math"/>
                <w:lang w:eastAsia="zh-CN"/>
              </w:rPr>
              <m:t>i</m:t>
            </m:r>
            <m:r>
              <m:rPr>
                <m:sty m:val="p"/>
              </m:rPr>
              <w:rPr>
                <w:rFonts w:ascii="Cambria Math" w:hAnsi="Cambria Math"/>
                <w:lang w:val="en-GB" w:eastAsia="zh-CN"/>
              </w:rPr>
              <m:t>+1</m:t>
            </m:r>
          </m:sub>
        </m:sSub>
        <m:r>
          <m:rPr>
            <m:sty m:val="p"/>
          </m:rPr>
          <w:rPr>
            <w:rFonts w:ascii="Cambria Math" w:hAnsi="Cambria Math"/>
            <w:lang w:val="en-GB" w:eastAsia="zh-CN"/>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eastAsia="zh-CN"/>
                  </w:rPr>
                  <m:t>sin</m:t>
                </m:r>
              </m:e>
              <m:sup>
                <m:r>
                  <m:rPr>
                    <m:sty m:val="p"/>
                  </m:rPr>
                  <w:rPr>
                    <w:rFonts w:ascii="Cambria Math" w:hAnsi="Cambria Math"/>
                    <w:lang w:val="en-GB" w:eastAsia="zh-CN"/>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n</m:t>
                        </m:r>
                      </m:e>
                      <m:sub>
                        <m:r>
                          <w:rPr>
                            <w:rFonts w:ascii="Cambria Math" w:hAnsi="Cambria Math"/>
                            <w:lang w:eastAsia="zh-CN"/>
                          </w:rPr>
                          <m:t>i</m:t>
                        </m:r>
                      </m:sub>
                    </m:sSub>
                  </m:num>
                  <m:den>
                    <m:sSub>
                      <m:sSubPr>
                        <m:ctrlPr>
                          <w:rPr>
                            <w:rFonts w:ascii="Cambria Math" w:hAnsi="Cambria Math"/>
                          </w:rPr>
                        </m:ctrlPr>
                      </m:sSubPr>
                      <m:e>
                        <m:r>
                          <w:rPr>
                            <w:rFonts w:ascii="Cambria Math" w:hAnsi="Cambria Math"/>
                            <w:lang w:eastAsia="zh-CN"/>
                          </w:rPr>
                          <m:t>n</m:t>
                        </m:r>
                      </m:e>
                      <m:sub>
                        <m:r>
                          <w:rPr>
                            <w:rFonts w:ascii="Cambria Math" w:hAnsi="Cambria Math"/>
                            <w:lang w:eastAsia="zh-CN"/>
                          </w:rPr>
                          <m:t>i</m:t>
                        </m:r>
                        <m:r>
                          <m:rPr>
                            <m:sty m:val="p"/>
                          </m:rPr>
                          <w:rPr>
                            <w:rFonts w:ascii="Cambria Math" w:hAnsi="Cambria Math"/>
                            <w:lang w:val="en-GB" w:eastAsia="zh-CN"/>
                          </w:rPr>
                          <m:t>+1</m:t>
                        </m:r>
                      </m:sub>
                    </m:sSub>
                  </m:den>
                </m:f>
                <m:func>
                  <m:funcPr>
                    <m:ctrlPr>
                      <w:rPr>
                        <w:rFonts w:ascii="Cambria Math" w:hAnsi="Cambria Math"/>
                      </w:rPr>
                    </m:ctrlPr>
                  </m:funcPr>
                  <m:fName>
                    <m:r>
                      <m:rPr>
                        <m:sty m:val="p"/>
                      </m:rPr>
                      <w:rPr>
                        <w:rFonts w:ascii="Cambria Math" w:hAnsi="Cambria Math"/>
                        <w:lang w:val="en-GB" w:eastAsia="zh-CN"/>
                      </w:rPr>
                      <m:t>sin</m:t>
                    </m:r>
                  </m:fName>
                  <m:e>
                    <m:sSub>
                      <m:sSubPr>
                        <m:ctrlPr>
                          <w:rPr>
                            <w:rFonts w:ascii="Cambria Math" w:hAnsi="Cambria Math"/>
                          </w:rPr>
                        </m:ctrlPr>
                      </m:sSubPr>
                      <m:e>
                        <m:r>
                          <m:rPr>
                            <m:sty m:val="p"/>
                          </m:rPr>
                          <w:rPr>
                            <w:rFonts w:ascii="Cambria Math" w:hAnsi="Cambria Math"/>
                          </w:rPr>
                          <m:t>α</m:t>
                        </m:r>
                      </m:e>
                      <m:sub>
                        <m:r>
                          <w:rPr>
                            <w:rFonts w:ascii="Cambria Math" w:hAnsi="Cambria Math"/>
                            <w:lang w:eastAsia="zh-CN"/>
                          </w:rPr>
                          <m:t>i</m:t>
                        </m:r>
                      </m:sub>
                    </m:sSub>
                  </m:e>
                </m:func>
              </m:e>
            </m:d>
          </m:e>
        </m:func>
      </m:oMath>
      <w:r w:rsidRPr="00BC0851">
        <w:rPr>
          <w:lang w:val="en-GB" w:eastAsia="zh-CN"/>
        </w:rPr>
        <w:tab/>
        <w:t>(19a)</w:t>
      </w:r>
    </w:p>
    <w:p w14:paraId="2C5868EE" w14:textId="77777777" w:rsidR="005939B7" w:rsidRPr="00BC0851" w:rsidRDefault="000D41DF" w:rsidP="000012B4">
      <w:pPr>
        <w:ind w:firstLineChars="200" w:firstLine="480"/>
        <w:rPr>
          <w:lang w:val="en-GB" w:eastAsia="zh-CN"/>
        </w:rPr>
      </w:pPr>
      <w:r w:rsidRPr="00BC0851">
        <w:rPr>
          <w:rFonts w:hint="eastAsia"/>
          <w:lang w:val="en-GB" w:eastAsia="zh-CN"/>
        </w:rPr>
        <w:t>或者，</w:t>
      </w:r>
      <w:r w:rsidRPr="00BC0851">
        <w:rPr>
          <w:rFonts w:hint="eastAsia"/>
          <w:lang w:eastAsia="zh-CN"/>
        </w:rPr>
        <w:t>无须计算</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sidRPr="00BC0851">
        <w:rPr>
          <w:rFonts w:hint="eastAsia"/>
          <w:lang w:val="en-GB" w:eastAsia="zh-CN"/>
        </w:rPr>
        <w:t>，可在极坐标中</w:t>
      </w:r>
      <w:r w:rsidR="000012B4" w:rsidRPr="00BC0851">
        <w:rPr>
          <w:rFonts w:hint="eastAsia"/>
          <w:lang w:val="en-GB" w:eastAsia="zh-CN"/>
        </w:rPr>
        <w:t>使用</w:t>
      </w:r>
      <w:r w:rsidR="000012B4" w:rsidRPr="00BC0851">
        <w:rPr>
          <w:rFonts w:hint="eastAsia"/>
          <w:lang w:val="en-GB" w:eastAsia="zh-CN"/>
        </w:rPr>
        <w:t>Snell</w:t>
      </w:r>
      <w:r w:rsidR="000012B4" w:rsidRPr="00BC0851">
        <w:rPr>
          <w:rFonts w:hint="eastAsia"/>
          <w:lang w:val="en-GB" w:eastAsia="zh-CN"/>
        </w:rPr>
        <w:t>定律</w:t>
      </w:r>
      <w:r w:rsidRPr="00BC0851">
        <w:rPr>
          <w:rFonts w:hint="eastAsia"/>
          <w:lang w:val="en-GB" w:eastAsia="zh-CN"/>
        </w:rPr>
        <w:t>直接计算</w:t>
      </w:r>
      <m:oMath>
        <m:sSub>
          <m:sSubPr>
            <m:ctrlPr>
              <w:rPr>
                <w:rFonts w:ascii="Cambria Math" w:hAnsi="Cambria Math"/>
                <w:i/>
              </w:rPr>
            </m:ctrlPr>
          </m:sSubPr>
          <m:e>
            <m:r>
              <m:rPr>
                <m:sty m:val="p"/>
              </m:rPr>
              <w:rPr>
                <w:rFonts w:ascii="Cambria Math" w:hAnsi="Cambria Math"/>
              </w:rPr>
              <m:t>β</m:t>
            </m:r>
          </m:e>
          <m:sub>
            <m:r>
              <w:rPr>
                <w:rFonts w:ascii="Cambria Math" w:hAnsi="Cambria Math"/>
                <w:lang w:eastAsia="zh-CN"/>
              </w:rPr>
              <m:t>i</m:t>
            </m:r>
          </m:sub>
        </m:sSub>
      </m:oMath>
      <w:r w:rsidRPr="00BC0851">
        <w:rPr>
          <w:rFonts w:hint="eastAsia"/>
          <w:lang w:eastAsia="zh-CN"/>
        </w:rPr>
        <w:t>，</w:t>
      </w:r>
      <w:r w:rsidRPr="00BC0851">
        <w:rPr>
          <w:rFonts w:hint="eastAsia"/>
          <w:lang w:val="en-GB" w:eastAsia="zh-CN"/>
        </w:rPr>
        <w:t>如下所示：</w:t>
      </w:r>
    </w:p>
    <w:p w14:paraId="56BE3DEA" w14:textId="77777777" w:rsidR="005939B7" w:rsidRPr="00BC0851" w:rsidRDefault="005939B7" w:rsidP="005939B7">
      <w:pPr>
        <w:pStyle w:val="Equation"/>
        <w:rPr>
          <w:lang w:val="en-GB"/>
        </w:rPr>
      </w:pPr>
      <w:r w:rsidRPr="00BC0851">
        <w:rPr>
          <w:lang w:val="en-GB" w:eastAsia="zh-CN"/>
        </w:rPr>
        <w:tab/>
      </w:r>
      <w:r w:rsidRPr="00BC0851">
        <w:rPr>
          <w:lang w:val="en-GB" w:eastAsia="zh-CN"/>
        </w:rPr>
        <w:tab/>
      </w:r>
      <m:oMath>
        <m:sSub>
          <m:sSubPr>
            <m:ctrlPr>
              <w:rPr>
                <w:rFonts w:ascii="Cambria Math" w:hAnsi="Cambria Math"/>
              </w:rPr>
            </m:ctrlPr>
          </m:sSubPr>
          <m:e>
            <m:r>
              <m:rPr>
                <m:sty m:val="p"/>
              </m:rPr>
              <w:rPr>
                <w:rFonts w:ascii="Cambria Math" w:hAnsi="Cambria Math"/>
              </w:rPr>
              <m:t>β</m:t>
            </m:r>
          </m:e>
          <m:sub>
            <m:r>
              <w:rPr>
                <w:rFonts w:ascii="Cambria Math"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n</m:t>
                            </m:r>
                          </m:e>
                          <m:sub>
                            <m:r>
                              <m:rPr>
                                <m:sty m:val="p"/>
                              </m:rPr>
                              <w:rPr>
                                <w:rFonts w:ascii="Cambria Math" w:hAnsi="Cambria Math"/>
                                <w:lang w:val="en-GB"/>
                              </w:rPr>
                              <m:t xml:space="preserve">1 </m:t>
                            </m:r>
                          </m:sub>
                        </m:sSub>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r</m:t>
                        </m:r>
                      </m:e>
                      <m:sub>
                        <m:r>
                          <w:rPr>
                            <w:rFonts w:ascii="Cambria Math" w:hAnsi="Cambria Math"/>
                          </w:rPr>
                          <m:t>i</m:t>
                        </m:r>
                      </m:sub>
                    </m:sSub>
                  </m:den>
                </m:f>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e>
            </m:d>
          </m:e>
        </m:func>
      </m:oMath>
      <w:r w:rsidRPr="00BC0851">
        <w:rPr>
          <w:lang w:val="en-GB"/>
        </w:rPr>
        <w:tab/>
        <w:t>(19b)</w:t>
      </w:r>
    </w:p>
    <w:p w14:paraId="5B5A1079" w14:textId="77777777" w:rsidR="005939B7" w:rsidRPr="00BC0851" w:rsidRDefault="000012B4" w:rsidP="000012B4">
      <w:pPr>
        <w:keepNext/>
        <w:ind w:firstLineChars="200" w:firstLine="480"/>
        <w:rPr>
          <w:lang w:val="en-GB" w:eastAsia="zh-CN"/>
        </w:rPr>
      </w:pPr>
      <w:r w:rsidRPr="00BC0851">
        <w:rPr>
          <w:rFonts w:hint="eastAsia"/>
          <w:lang w:val="en-GB" w:eastAsia="zh-CN"/>
        </w:rPr>
        <w:t>同样</w:t>
      </w:r>
      <w:r w:rsidR="000D41DF" w:rsidRPr="00BC0851">
        <w:rPr>
          <w:rFonts w:hint="eastAsia"/>
          <w:lang w:val="en-GB" w:eastAsia="zh-CN"/>
        </w:rPr>
        <w:t>地，可按照如下</w:t>
      </w:r>
      <w:r w:rsidR="00895BA7" w:rsidRPr="00BC0851">
        <w:rPr>
          <w:rFonts w:hint="eastAsia"/>
          <w:lang w:val="en-GB" w:eastAsia="zh-CN"/>
        </w:rPr>
        <w:t>公式</w:t>
      </w:r>
      <w:r w:rsidR="000D41DF" w:rsidRPr="00BC0851">
        <w:rPr>
          <w:rFonts w:hint="eastAsia"/>
          <w:lang w:val="en-GB" w:eastAsia="zh-CN"/>
        </w:rPr>
        <w:t>计算</w:t>
      </w:r>
      <m:oMath>
        <m:sSub>
          <m:sSubPr>
            <m:ctrlPr>
              <w:rPr>
                <w:rFonts w:ascii="Cambria Math" w:hAnsi="Cambria Math"/>
                <w:i/>
              </w:rPr>
            </m:ctrlPr>
          </m:sSubPr>
          <m:e>
            <m:r>
              <m:rPr>
                <m:sty m:val="p"/>
              </m:rPr>
              <w:rPr>
                <w:rFonts w:ascii="Cambria Math" w:hAnsi="Cambria Math"/>
              </w:rPr>
              <m:t>α</m:t>
            </m:r>
          </m:e>
          <m:sub>
            <m:r>
              <w:rPr>
                <w:rFonts w:ascii="Cambria Math" w:hAnsi="Cambria Math"/>
                <w:lang w:eastAsia="zh-CN"/>
              </w:rPr>
              <m:t>i</m:t>
            </m:r>
          </m:sub>
        </m:sSub>
      </m:oMath>
      <w:r w:rsidR="000D41DF" w:rsidRPr="00BC0851">
        <w:rPr>
          <w:rFonts w:hint="eastAsia"/>
          <w:lang w:eastAsia="zh-CN"/>
        </w:rPr>
        <w:t>：</w:t>
      </w:r>
    </w:p>
    <w:p w14:paraId="2936E353" w14:textId="77777777" w:rsidR="005939B7" w:rsidRPr="00BC0851" w:rsidRDefault="005939B7" w:rsidP="005939B7">
      <w:pPr>
        <w:pStyle w:val="Equation"/>
        <w:rPr>
          <w:lang w:val="en-GB"/>
        </w:rPr>
      </w:pPr>
      <w:r w:rsidRPr="00BC0851">
        <w:rPr>
          <w:rFonts w:eastAsiaTheme="minorEastAsia"/>
          <w:lang w:val="en-GB" w:eastAsia="zh-CN"/>
        </w:rPr>
        <w:tab/>
      </w:r>
      <w:r w:rsidRPr="00BC0851">
        <w:rPr>
          <w:rFonts w:eastAsiaTheme="minorEastAsia"/>
          <w:lang w:val="en-GB" w:eastAsia="zh-CN"/>
        </w:rPr>
        <w:tab/>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i</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num>
                  <m:den>
                    <m:sSub>
                      <m:sSubPr>
                        <m:ctrlPr>
                          <w:rPr>
                            <w:rFonts w:ascii="Cambria Math" w:hAnsi="Cambria Math"/>
                          </w:rPr>
                        </m:ctrlPr>
                      </m:sSubPr>
                      <m:e>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r</m:t>
                        </m:r>
                      </m:e>
                      <m:sub>
                        <m:r>
                          <w:rPr>
                            <w:rFonts w:ascii="Cambria Math" w:hAnsi="Cambria Math"/>
                          </w:rPr>
                          <m:t>i</m:t>
                        </m:r>
                        <m:r>
                          <m:rPr>
                            <m:sty m:val="p"/>
                          </m:rPr>
                          <w:rPr>
                            <w:rFonts w:ascii="Cambria Math" w:hAnsi="Cambria Math"/>
                            <w:lang w:val="en-GB"/>
                          </w:rPr>
                          <m:t>+1</m:t>
                        </m:r>
                      </m:sub>
                    </m:sSub>
                  </m:den>
                </m:f>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w:rPr>
                            <w:rFonts w:ascii="Cambria Math" w:hAnsi="Cambria Math"/>
                            <w:lang w:val="en-GB"/>
                          </w:rPr>
                          <m:t>1</m:t>
                        </m:r>
                      </m:sub>
                    </m:sSub>
                  </m:e>
                </m:func>
              </m:e>
            </m:d>
          </m:e>
        </m:func>
      </m:oMath>
      <w:r w:rsidRPr="00BC0851">
        <w:rPr>
          <w:lang w:val="en-GB"/>
        </w:rPr>
        <w:tab/>
        <w:t>(19c)</w:t>
      </w:r>
    </w:p>
    <w:p w14:paraId="39BBBA2C" w14:textId="294A5439" w:rsidR="005939B7" w:rsidRPr="00BC0851" w:rsidRDefault="00F6486C" w:rsidP="0004677B">
      <w:pPr>
        <w:ind w:firstLineChars="200" w:firstLine="480"/>
        <w:rPr>
          <w:lang w:val="en-GB" w:eastAsia="zh-CN"/>
        </w:rPr>
      </w:pPr>
      <w:r w:rsidRPr="00BC0851">
        <w:rPr>
          <w:rFonts w:hint="eastAsia"/>
          <w:lang w:val="en-GB" w:eastAsia="zh-CN"/>
        </w:rPr>
        <w:t>在地对空方向，</w:t>
      </w:r>
      <w:r w:rsidR="00692B74" w:rsidRPr="00BC0851">
        <w:rPr>
          <w:rFonts w:hint="eastAsia"/>
          <w:lang w:val="en-GB" w:eastAsia="zh-CN"/>
        </w:rPr>
        <w:t>当</w:t>
      </w:r>
      <w:r w:rsidRPr="00BC0851">
        <w:rPr>
          <w:rFonts w:hint="eastAsia"/>
          <w:lang w:val="en-GB" w:eastAsia="zh-CN"/>
        </w:rPr>
        <w:t>无线电折射率梯度</w:t>
      </w:r>
      <m:oMath>
        <m:r>
          <w:rPr>
            <w:rFonts w:ascii="Cambria Math" w:hAnsi="Cambria Math"/>
            <w:lang w:eastAsia="zh-CN"/>
          </w:rPr>
          <m:t>dN</m:t>
        </m:r>
        <m:r>
          <w:rPr>
            <w:rFonts w:ascii="Cambria Math" w:hAnsi="Cambria Math"/>
            <w:lang w:val="en-GB" w:eastAsia="zh-CN"/>
          </w:rPr>
          <m:t>/</m:t>
        </m:r>
        <m:r>
          <w:rPr>
            <w:rFonts w:ascii="Cambria Math" w:hAnsi="Cambria Math"/>
            <w:lang w:eastAsia="zh-CN"/>
          </w:rPr>
          <m:t>d</m:t>
        </m:r>
        <m:r>
          <w:rPr>
            <w:rFonts w:ascii="Cambria Math" w:hAnsi="Cambria Math"/>
            <w:lang w:val="en-GB" w:eastAsia="zh-CN"/>
          </w:rPr>
          <m:t>h</m:t>
        </m:r>
      </m:oMath>
      <w:r w:rsidR="00895BA7" w:rsidRPr="00BC0851">
        <w:rPr>
          <w:rFonts w:hint="eastAsia"/>
          <w:lang w:val="en-GB" w:eastAsia="zh-CN"/>
        </w:rPr>
        <w:t>小于</w:t>
      </w:r>
      <w:r w:rsidR="00895BA7" w:rsidRPr="00BC0851">
        <w:rPr>
          <w:lang w:val="en-GB" w:eastAsia="zh-CN"/>
        </w:rPr>
        <w:t>−157 N-units/km</w:t>
      </w:r>
      <w:r w:rsidRPr="00BC0851">
        <w:rPr>
          <w:rFonts w:hint="eastAsia"/>
          <w:lang w:val="en-GB" w:eastAsia="zh-CN"/>
        </w:rPr>
        <w:t>时（</w:t>
      </w:r>
      <w:r w:rsidR="00692B74" w:rsidRPr="00BC0851">
        <w:rPr>
          <w:rFonts w:hint="eastAsia"/>
          <w:lang w:val="en-GB" w:eastAsia="zh-CN"/>
        </w:rPr>
        <w:t>当世界</w:t>
      </w:r>
      <w:r w:rsidR="000012B4" w:rsidRPr="00BC0851">
        <w:rPr>
          <w:rFonts w:hint="eastAsia"/>
          <w:lang w:val="en-GB" w:eastAsia="zh-CN"/>
        </w:rPr>
        <w:t>上的</w:t>
      </w:r>
      <w:r w:rsidR="00692B74" w:rsidRPr="00BC0851">
        <w:rPr>
          <w:rFonts w:hint="eastAsia"/>
          <w:lang w:val="en-GB" w:eastAsia="zh-CN"/>
        </w:rPr>
        <w:t>某些易受波导条件影响的</w:t>
      </w:r>
      <w:r w:rsidR="000012B4" w:rsidRPr="00BC0851">
        <w:rPr>
          <w:rFonts w:hint="eastAsia"/>
          <w:lang w:val="en-GB" w:eastAsia="zh-CN"/>
        </w:rPr>
        <w:t>区域的</w:t>
      </w:r>
      <w:r w:rsidR="00692B74" w:rsidRPr="00BC0851">
        <w:rPr>
          <w:rFonts w:hint="eastAsia"/>
          <w:lang w:val="en-GB" w:eastAsia="zh-CN"/>
        </w:rPr>
        <w:t>无线电探空仪数据被用作大气剖面图</w:t>
      </w:r>
      <w:r w:rsidR="000012B4" w:rsidRPr="00BC0851">
        <w:rPr>
          <w:rFonts w:hint="eastAsia"/>
          <w:lang w:val="en-GB" w:eastAsia="zh-CN"/>
        </w:rPr>
        <w:t>时可能发生</w:t>
      </w:r>
      <w:r w:rsidRPr="00BC0851">
        <w:rPr>
          <w:rFonts w:hint="eastAsia"/>
          <w:lang w:val="en-GB" w:eastAsia="zh-CN"/>
        </w:rPr>
        <w:t>）</w:t>
      </w:r>
      <w:r w:rsidR="00692B74" w:rsidRPr="00BC0851">
        <w:rPr>
          <w:rFonts w:hint="eastAsia"/>
          <w:lang w:val="en-GB" w:eastAsia="zh-CN"/>
        </w:rPr>
        <w:t>，公式</w:t>
      </w:r>
      <w:r w:rsidR="00692B74" w:rsidRPr="00BC0851">
        <w:rPr>
          <w:lang w:val="en-GB" w:eastAsia="zh-CN"/>
        </w:rPr>
        <w:t>(19a)</w:t>
      </w:r>
      <w:r w:rsidR="00692B74" w:rsidRPr="00BC0851">
        <w:rPr>
          <w:rFonts w:hint="eastAsia"/>
          <w:lang w:val="en-GB" w:eastAsia="zh-CN"/>
        </w:rPr>
        <w:t>或</w:t>
      </w:r>
      <w:r w:rsidR="00692B74" w:rsidRPr="00BC0851">
        <w:rPr>
          <w:lang w:val="en-GB" w:eastAsia="zh-CN"/>
        </w:rPr>
        <w:t>(19b)</w:t>
      </w:r>
      <w:r w:rsidR="00692B74" w:rsidRPr="00BC0851">
        <w:rPr>
          <w:rFonts w:hint="eastAsia"/>
          <w:lang w:val="en-GB" w:eastAsia="zh-CN"/>
        </w:rPr>
        <w:t>和</w:t>
      </w:r>
      <w:r w:rsidR="00692B74" w:rsidRPr="00BC0851">
        <w:rPr>
          <w:lang w:val="en-GB" w:eastAsia="zh-CN"/>
        </w:rPr>
        <w:t>(19c)</w:t>
      </w:r>
      <w:r w:rsidR="00692B74" w:rsidRPr="00BC0851">
        <w:rPr>
          <w:rFonts w:hint="eastAsia"/>
          <w:lang w:val="en-GB" w:eastAsia="zh-CN"/>
        </w:rPr>
        <w:t>在初始视在仰角</w:t>
      </w:r>
      <w:r w:rsidR="00895BA7" w:rsidRPr="00BC0851">
        <w:rPr>
          <w:lang w:val="en-GB" w:eastAsia="zh-CN"/>
        </w:rPr>
        <w:t>&lt;</w:t>
      </w:r>
      <w:r w:rsidR="00692B74" w:rsidRPr="00BC0851">
        <w:rPr>
          <w:lang w:val="en-GB" w:eastAsia="zh-CN"/>
        </w:rPr>
        <w:t>1°</w:t>
      </w:r>
      <w:r w:rsidR="00895BA7" w:rsidRPr="00BC0851">
        <w:rPr>
          <w:rFonts w:hint="eastAsia"/>
          <w:lang w:val="en-GB" w:eastAsia="zh-CN"/>
        </w:rPr>
        <w:t>（</w:t>
      </w:r>
      <w:r w:rsidR="00692B74" w:rsidRPr="00BC0851">
        <w:rPr>
          <w:rFonts w:hint="eastAsia"/>
          <w:lang w:val="en-GB" w:eastAsia="zh-CN"/>
        </w:rPr>
        <w:t>即初始视在天顶角</w:t>
      </w:r>
      <w:r w:rsidR="00692B74" w:rsidRPr="00BC0851">
        <w:rPr>
          <w:lang w:val="en-GB" w:eastAsia="zh-CN"/>
        </w:rPr>
        <w:t xml:space="preserve">,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eastAsia="zh-CN"/>
              </w:rPr>
              <m:t>1</m:t>
            </m:r>
          </m:sub>
        </m:sSub>
        <m:r>
          <w:rPr>
            <w:rFonts w:ascii="Cambria Math" w:hAnsi="Cambria Math"/>
            <w:lang w:val="en-GB" w:eastAsia="zh-CN"/>
          </w:rPr>
          <m:t>,&gt;</m:t>
        </m:r>
        <m:sSup>
          <m:sSupPr>
            <m:ctrlPr>
              <w:rPr>
                <w:rFonts w:ascii="Cambria Math" w:hAnsi="Cambria Math"/>
                <w:i/>
              </w:rPr>
            </m:ctrlPr>
          </m:sSupPr>
          <m:e>
            <m:r>
              <w:rPr>
                <w:rFonts w:ascii="Cambria Math" w:hAnsi="Cambria Math"/>
                <w:lang w:val="en-GB" w:eastAsia="zh-CN"/>
              </w:rPr>
              <m:t>89</m:t>
            </m:r>
          </m:e>
          <m:sup>
            <m:r>
              <w:rPr>
                <w:rFonts w:ascii="Cambria Math" w:hAnsi="Cambria Math"/>
                <w:lang w:eastAsia="zh-CN"/>
              </w:rPr>
              <m:t>o</m:t>
            </m:r>
          </m:sup>
        </m:sSup>
      </m:oMath>
      <w:r w:rsidR="00895BA7" w:rsidRPr="00BC0851">
        <w:rPr>
          <w:rFonts w:hint="eastAsia"/>
          <w:lang w:val="en-GB" w:eastAsia="zh-CN"/>
        </w:rPr>
        <w:t>）</w:t>
      </w:r>
      <w:r w:rsidR="00692B74" w:rsidRPr="00BC0851">
        <w:rPr>
          <w:rFonts w:hint="eastAsia"/>
          <w:lang w:eastAsia="zh-CN"/>
        </w:rPr>
        <w:t>的情况下</w:t>
      </w:r>
      <w:r w:rsidRPr="00BC0851">
        <w:rPr>
          <w:rFonts w:hint="eastAsia"/>
          <w:lang w:val="en-GB" w:eastAsia="zh-CN"/>
        </w:rPr>
        <w:t>可能无效</w:t>
      </w:r>
      <w:r w:rsidR="00692B74" w:rsidRPr="00BC0851">
        <w:rPr>
          <w:rFonts w:hint="eastAsia"/>
          <w:lang w:val="en-GB" w:eastAsia="zh-CN"/>
        </w:rPr>
        <w:t>。在这些情况下，无线电波</w:t>
      </w:r>
      <w:r w:rsidR="00801E07" w:rsidRPr="00BC0851">
        <w:rPr>
          <w:rFonts w:hint="eastAsia"/>
          <w:lang w:val="en-GB" w:eastAsia="zh-CN"/>
        </w:rPr>
        <w:t>被</w:t>
      </w:r>
      <w:r w:rsidR="00692B74" w:rsidRPr="00BC0851">
        <w:rPr>
          <w:rFonts w:hint="eastAsia"/>
          <w:lang w:val="en-GB" w:eastAsia="zh-CN"/>
        </w:rPr>
        <w:t>大气反射，</w:t>
      </w:r>
      <w:r w:rsidR="00801E07" w:rsidRPr="00BC0851">
        <w:rPr>
          <w:rFonts w:hint="eastAsia"/>
          <w:lang w:val="en-GB" w:eastAsia="zh-CN"/>
        </w:rPr>
        <w:t>遵循</w:t>
      </w:r>
      <w:r w:rsidR="00692B74" w:rsidRPr="00BC0851">
        <w:rPr>
          <w:rFonts w:hint="eastAsia"/>
          <w:lang w:val="en-GB" w:eastAsia="zh-CN"/>
        </w:rPr>
        <w:t>地球曲率（即</w:t>
      </w:r>
      <w:r w:rsidR="00801E07" w:rsidRPr="00BC0851">
        <w:rPr>
          <w:rFonts w:hint="eastAsia"/>
          <w:lang w:val="en-GB" w:eastAsia="zh-CN"/>
        </w:rPr>
        <w:t>在管道中行进</w:t>
      </w:r>
      <w:r w:rsidR="00692B74" w:rsidRPr="00BC0851">
        <w:rPr>
          <w:rFonts w:hint="eastAsia"/>
          <w:lang w:val="en-GB" w:eastAsia="zh-CN"/>
        </w:rPr>
        <w:t>）</w:t>
      </w:r>
      <w:r w:rsidR="00801E07" w:rsidRPr="00BC0851">
        <w:rPr>
          <w:rFonts w:hint="eastAsia"/>
          <w:lang w:val="en-GB" w:eastAsia="zh-CN"/>
        </w:rPr>
        <w:t>，公式</w:t>
      </w:r>
      <w:r w:rsidR="00801E07" w:rsidRPr="00BC0851">
        <w:rPr>
          <w:lang w:val="en-GB" w:eastAsia="zh-CN"/>
        </w:rPr>
        <w:t>(19a)</w:t>
      </w:r>
      <w:r w:rsidR="00801E07" w:rsidRPr="00BC0851">
        <w:rPr>
          <w:rFonts w:hint="eastAsia"/>
          <w:lang w:val="en-GB" w:eastAsia="zh-CN"/>
        </w:rPr>
        <w:t>或</w:t>
      </w:r>
      <w:r w:rsidR="00801E07" w:rsidRPr="00BC0851">
        <w:rPr>
          <w:lang w:val="en-GB" w:eastAsia="zh-CN"/>
        </w:rPr>
        <w:t>(19b)</w:t>
      </w:r>
      <w:r w:rsidR="00801E07" w:rsidRPr="00BC0851">
        <w:rPr>
          <w:rFonts w:hint="eastAsia"/>
          <w:lang w:val="en-GB" w:eastAsia="zh-CN"/>
        </w:rPr>
        <w:t>和</w:t>
      </w:r>
      <w:r w:rsidR="00801E07" w:rsidRPr="00BC0851">
        <w:rPr>
          <w:lang w:val="en-GB" w:eastAsia="zh-CN"/>
        </w:rPr>
        <w:t>(19c)</w:t>
      </w:r>
      <w:r w:rsidR="00801E07" w:rsidRPr="00BC0851">
        <w:rPr>
          <w:rFonts w:hint="eastAsia"/>
          <w:lang w:val="en-GB" w:eastAsia="zh-CN"/>
        </w:rPr>
        <w:t>中的反正弦函数的自变量大于</w:t>
      </w:r>
      <w:r w:rsidR="00801E07" w:rsidRPr="00BC0851">
        <w:rPr>
          <w:rFonts w:hint="eastAsia"/>
          <w:lang w:val="en-GB" w:eastAsia="zh-CN"/>
        </w:rPr>
        <w:t>1</w:t>
      </w:r>
      <w:r w:rsidR="00801E07" w:rsidRPr="00BC0851">
        <w:rPr>
          <w:rFonts w:hint="eastAsia"/>
          <w:lang w:val="en-GB" w:eastAsia="zh-CN"/>
        </w:rPr>
        <w:t>。当采用</w:t>
      </w:r>
      <w:r w:rsidR="00801E07" w:rsidRPr="00BC0851">
        <w:rPr>
          <w:lang w:val="en-GB" w:eastAsia="zh-CN"/>
        </w:rPr>
        <w:t xml:space="preserve">ITU-R </w:t>
      </w:r>
      <w:hyperlink r:id="rId58" w:history="1">
        <w:r w:rsidR="00801E07" w:rsidRPr="00724D70">
          <w:rPr>
            <w:rStyle w:val="Hyperlink"/>
            <w:color w:val="auto"/>
            <w:u w:val="none"/>
            <w:lang w:val="en-GB" w:eastAsia="zh-CN"/>
          </w:rPr>
          <w:t>P.835</w:t>
        </w:r>
      </w:hyperlink>
      <w:r w:rsidR="00801E07" w:rsidRPr="00BC0851">
        <w:rPr>
          <w:rFonts w:hint="eastAsia"/>
          <w:lang w:val="en-GB" w:eastAsia="zh-CN"/>
        </w:rPr>
        <w:t>建议书中的六个参考标准大气</w:t>
      </w:r>
      <w:r w:rsidR="00A517F2" w:rsidRPr="00BC0851">
        <w:rPr>
          <w:rFonts w:hint="eastAsia"/>
          <w:lang w:val="en-GB" w:eastAsia="zh-CN"/>
        </w:rPr>
        <w:t>中的任何一个作为输入时，</w:t>
      </w:r>
      <w:r w:rsidR="00801E07" w:rsidRPr="00BC0851">
        <w:rPr>
          <w:rFonts w:hint="eastAsia"/>
          <w:lang w:val="en-GB" w:eastAsia="zh-CN"/>
        </w:rPr>
        <w:t>公式</w:t>
      </w:r>
      <w:r w:rsidR="00801E07" w:rsidRPr="00BC0851">
        <w:rPr>
          <w:lang w:val="en-GB" w:eastAsia="zh-CN"/>
        </w:rPr>
        <w:t>(19</w:t>
      </w:r>
      <w:proofErr w:type="gramStart"/>
      <w:r w:rsidR="00801E07" w:rsidRPr="00BC0851">
        <w:rPr>
          <w:lang w:val="en-GB" w:eastAsia="zh-CN"/>
        </w:rPr>
        <w:t>a)</w:t>
      </w:r>
      <w:r w:rsidR="00801E07" w:rsidRPr="00BC0851">
        <w:rPr>
          <w:rFonts w:hint="eastAsia"/>
          <w:lang w:val="en-GB" w:eastAsia="zh-CN"/>
        </w:rPr>
        <w:t>、</w:t>
      </w:r>
      <w:proofErr w:type="gramEnd"/>
      <w:r w:rsidR="00801E07" w:rsidRPr="00BC0851">
        <w:rPr>
          <w:lang w:val="en-GB" w:eastAsia="zh-CN"/>
        </w:rPr>
        <w:t>(19b)</w:t>
      </w:r>
      <w:r w:rsidR="00801E07" w:rsidRPr="00BC0851">
        <w:rPr>
          <w:rFonts w:hint="eastAsia"/>
          <w:lang w:val="en-GB" w:eastAsia="zh-CN"/>
        </w:rPr>
        <w:t>和</w:t>
      </w:r>
      <w:r w:rsidR="00801E07" w:rsidRPr="00BC0851">
        <w:rPr>
          <w:lang w:val="en-GB" w:eastAsia="zh-CN"/>
        </w:rPr>
        <w:t>(19c)</w:t>
      </w:r>
      <w:r w:rsidR="00A517F2" w:rsidRPr="00BC0851">
        <w:rPr>
          <w:rFonts w:hint="eastAsia"/>
          <w:lang w:val="en-GB" w:eastAsia="zh-CN"/>
        </w:rPr>
        <w:t>对所有非负视在仰角有效，因为这些参考大气没有波导的折射</w:t>
      </w:r>
      <w:r w:rsidR="00552BF6" w:rsidRPr="00BC0851">
        <w:rPr>
          <w:rFonts w:hint="eastAsia"/>
          <w:lang w:val="en-GB" w:eastAsia="zh-CN"/>
        </w:rPr>
        <w:t>率</w:t>
      </w:r>
      <w:r w:rsidR="00A517F2" w:rsidRPr="00BC0851">
        <w:rPr>
          <w:rFonts w:hint="eastAsia"/>
          <w:lang w:val="en-GB" w:eastAsia="zh-CN"/>
        </w:rPr>
        <w:t>梯度特性。</w:t>
      </w:r>
    </w:p>
    <w:p w14:paraId="0834F642" w14:textId="7BA9815C" w:rsidR="005939B7" w:rsidRPr="00BC0851" w:rsidRDefault="00A517F2" w:rsidP="0004677B">
      <w:pPr>
        <w:ind w:firstLineChars="200" w:firstLine="480"/>
        <w:rPr>
          <w:lang w:val="en-GB" w:eastAsia="zh-CN"/>
        </w:rPr>
      </w:pPr>
      <w:r w:rsidRPr="00BC0851">
        <w:rPr>
          <w:rFonts w:hint="eastAsia"/>
          <w:lang w:val="en-GB" w:eastAsia="zh-CN"/>
        </w:rPr>
        <w:t>图</w:t>
      </w:r>
      <w:r w:rsidRPr="00BC0851">
        <w:rPr>
          <w:rFonts w:hint="eastAsia"/>
          <w:lang w:val="en-GB" w:eastAsia="zh-CN"/>
        </w:rPr>
        <w:t>4</w:t>
      </w:r>
      <w:r w:rsidRPr="00BC0851">
        <w:rPr>
          <w:rFonts w:hint="eastAsia"/>
          <w:lang w:val="en-GB" w:eastAsia="zh-CN"/>
        </w:rPr>
        <w:t>显示了</w:t>
      </w:r>
      <w:r w:rsidR="0004677B" w:rsidRPr="00BC0851">
        <w:rPr>
          <w:rFonts w:hint="eastAsia"/>
          <w:lang w:val="en-GB" w:eastAsia="zh-CN"/>
        </w:rPr>
        <w:t>以</w:t>
      </w:r>
      <w:r w:rsidRPr="00BC0851">
        <w:rPr>
          <w:lang w:val="en-GB" w:eastAsia="zh-CN"/>
        </w:rPr>
        <w:t>1 GHz</w:t>
      </w:r>
      <w:r w:rsidR="0004677B" w:rsidRPr="00BC0851">
        <w:rPr>
          <w:rFonts w:hint="eastAsia"/>
          <w:lang w:val="en-GB" w:eastAsia="zh-CN"/>
        </w:rPr>
        <w:t>步长</w:t>
      </w:r>
      <w:r w:rsidRPr="00BC0851">
        <w:rPr>
          <w:rFonts w:hint="eastAsia"/>
          <w:lang w:val="en-GB" w:eastAsia="zh-CN"/>
        </w:rPr>
        <w:t>计算的</w:t>
      </w:r>
      <w:r w:rsidRPr="00BC0851">
        <w:rPr>
          <w:lang w:val="en-GB" w:eastAsia="zh-CN"/>
        </w:rPr>
        <w:t xml:space="preserve">ITU-R </w:t>
      </w:r>
      <w:hyperlink r:id="rId59" w:history="1">
        <w:r w:rsidRPr="00576690">
          <w:rPr>
            <w:rStyle w:val="Hyperlink"/>
            <w:color w:val="auto"/>
            <w:u w:val="none"/>
            <w:lang w:val="en-GB" w:eastAsia="zh-CN"/>
          </w:rPr>
          <w:t>P.835</w:t>
        </w:r>
      </w:hyperlink>
      <w:r w:rsidRPr="00BC0851">
        <w:rPr>
          <w:rFonts w:hint="eastAsia"/>
          <w:lang w:val="en-GB" w:eastAsia="zh-CN"/>
        </w:rPr>
        <w:t>建议书中的</w:t>
      </w:r>
      <w:r w:rsidR="006948A4" w:rsidRPr="00BC0851">
        <w:rPr>
          <w:rFonts w:hint="eastAsia"/>
          <w:lang w:val="en-GB" w:eastAsia="zh-CN"/>
        </w:rPr>
        <w:t>全球年平均参考标准</w:t>
      </w:r>
      <w:r w:rsidRPr="00BC0851">
        <w:rPr>
          <w:rFonts w:hint="eastAsia"/>
          <w:lang w:val="en-GB" w:eastAsia="zh-CN"/>
        </w:rPr>
        <w:t>大气的天顶衰减</w:t>
      </w:r>
      <w:proofErr w:type="gramStart"/>
      <w:r w:rsidRPr="00BC0851">
        <w:rPr>
          <w:rFonts w:hint="eastAsia"/>
          <w:lang w:val="en-GB" w:eastAsia="zh-CN"/>
        </w:rPr>
        <w:t>。“</w:t>
      </w:r>
      <w:proofErr w:type="gramEnd"/>
      <w:r w:rsidRPr="00BC0851">
        <w:rPr>
          <w:rFonts w:hint="eastAsia"/>
          <w:lang w:val="en-GB" w:eastAsia="zh-CN"/>
        </w:rPr>
        <w:t>标准”大气是</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o</m:t>
            </m:r>
          </m:sub>
        </m:sSub>
      </m:oMath>
      <w:r w:rsidRPr="00BC0851">
        <w:rPr>
          <w:lang w:val="en-GB" w:eastAsia="zh-CN"/>
        </w:rPr>
        <w:t xml:space="preserve"> = 7.5 g/m</w:t>
      </w:r>
      <w:r w:rsidRPr="00BC0851">
        <w:rPr>
          <w:vertAlign w:val="superscript"/>
          <w:lang w:val="en-GB" w:eastAsia="zh-CN"/>
        </w:rPr>
        <w:t>3</w:t>
      </w:r>
      <w:r w:rsidRPr="00BC0851">
        <w:rPr>
          <w:rFonts w:hint="eastAsia"/>
          <w:lang w:val="en-GB" w:eastAsia="zh-CN"/>
        </w:rPr>
        <w:t>的</w:t>
      </w:r>
      <w:r w:rsidR="006948A4" w:rsidRPr="00BC0851">
        <w:rPr>
          <w:rFonts w:hint="eastAsia"/>
          <w:lang w:val="en-GB" w:eastAsia="zh-CN"/>
        </w:rPr>
        <w:t>全球年平均参考大气</w:t>
      </w:r>
      <w:r w:rsidRPr="00BC0851">
        <w:rPr>
          <w:rFonts w:hint="eastAsia"/>
          <w:lang w:val="en-GB" w:eastAsia="zh-CN"/>
        </w:rPr>
        <w:t>，“</w:t>
      </w:r>
      <w:r w:rsidR="00847BA5" w:rsidRPr="00BC0851">
        <w:rPr>
          <w:rFonts w:hint="eastAsia"/>
          <w:lang w:val="en-GB" w:eastAsia="zh-CN"/>
        </w:rPr>
        <w:t>干</w:t>
      </w:r>
      <w:r w:rsidRPr="00BC0851">
        <w:rPr>
          <w:rFonts w:hint="eastAsia"/>
          <w:lang w:val="en-GB" w:eastAsia="zh-CN"/>
        </w:rPr>
        <w:t>”大气是</w:t>
      </w:r>
      <w:r w:rsidR="006948A4" w:rsidRPr="00BC0851">
        <w:rPr>
          <w:lang w:val="en-GB" w:eastAsia="zh-CN"/>
        </w:rP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o</m:t>
            </m:r>
          </m:sub>
        </m:sSub>
      </m:oMath>
      <w:r w:rsidR="006948A4" w:rsidRPr="00BC0851">
        <w:rPr>
          <w:lang w:val="en-GB" w:eastAsia="zh-CN"/>
        </w:rPr>
        <w:t xml:space="preserve"> = 0 g/m</w:t>
      </w:r>
      <w:r w:rsidR="006948A4" w:rsidRPr="00BC0851">
        <w:rPr>
          <w:vertAlign w:val="superscript"/>
          <w:lang w:val="en-GB" w:eastAsia="zh-CN"/>
        </w:rPr>
        <w:t>3</w:t>
      </w:r>
      <w:r w:rsidRPr="00BC0851">
        <w:rPr>
          <w:rFonts w:hint="eastAsia"/>
          <w:lang w:val="en-GB" w:eastAsia="zh-CN"/>
        </w:rPr>
        <w:t>的</w:t>
      </w:r>
      <w:r w:rsidR="006948A4" w:rsidRPr="00BC0851">
        <w:rPr>
          <w:rFonts w:hint="eastAsia"/>
          <w:lang w:val="en-GB" w:eastAsia="zh-CN"/>
        </w:rPr>
        <w:t>全球年平均参考大气</w:t>
      </w:r>
      <w:r w:rsidRPr="00BC0851">
        <w:rPr>
          <w:rFonts w:hint="eastAsia"/>
          <w:lang w:val="en-GB" w:eastAsia="zh-CN"/>
        </w:rPr>
        <w:t>。</w:t>
      </w:r>
    </w:p>
    <w:p w14:paraId="72D7EE42" w14:textId="77777777" w:rsidR="005939B7" w:rsidRPr="00BC0851" w:rsidRDefault="005939B7" w:rsidP="005939B7">
      <w:pPr>
        <w:pStyle w:val="Heading3"/>
        <w:rPr>
          <w:lang w:val="en-GB" w:eastAsia="zh-CN"/>
        </w:rPr>
      </w:pPr>
      <w:r w:rsidRPr="00BC0851">
        <w:rPr>
          <w:lang w:val="en-GB" w:eastAsia="zh-CN"/>
        </w:rPr>
        <w:lastRenderedPageBreak/>
        <w:t>2.2.2</w:t>
      </w:r>
      <w:r w:rsidRPr="00BC0851">
        <w:rPr>
          <w:lang w:val="en-GB" w:eastAsia="zh-CN"/>
        </w:rPr>
        <w:tab/>
      </w:r>
      <w:r w:rsidR="00EB0BDA" w:rsidRPr="00BC0851">
        <w:rPr>
          <w:rFonts w:hint="eastAsia"/>
          <w:lang w:val="en-GB" w:eastAsia="zh-CN"/>
        </w:rPr>
        <w:t>负视在仰角</w:t>
      </w:r>
    </w:p>
    <w:p w14:paraId="60DC413A" w14:textId="77777777" w:rsidR="005939B7" w:rsidRPr="00BC0851" w:rsidRDefault="00EB0BDA" w:rsidP="00E71E7A">
      <w:pPr>
        <w:ind w:firstLineChars="200" w:firstLine="480"/>
        <w:rPr>
          <w:rFonts w:eastAsiaTheme="minorEastAsia"/>
          <w:lang w:val="en-GB" w:eastAsia="zh-CN"/>
        </w:rPr>
      </w:pPr>
      <w:r w:rsidRPr="00BC0851">
        <w:rPr>
          <w:rFonts w:eastAsiaTheme="minorEastAsia" w:hint="eastAsia"/>
          <w:lang w:val="en-GB" w:eastAsia="zh-CN"/>
        </w:rPr>
        <w:t>公式</w:t>
      </w:r>
      <w:r w:rsidRPr="00BC0851">
        <w:rPr>
          <w:rFonts w:eastAsiaTheme="minorEastAsia"/>
          <w:lang w:val="en-GB" w:eastAsia="zh-CN"/>
        </w:rPr>
        <w:t>(13)</w:t>
      </w:r>
      <w:r w:rsidRPr="00BC0851">
        <w:rPr>
          <w:rFonts w:eastAsiaTheme="minorEastAsia" w:hint="eastAsia"/>
          <w:lang w:val="en-GB" w:eastAsia="zh-CN"/>
        </w:rPr>
        <w:t>假设地球站和空间</w:t>
      </w:r>
      <w:r w:rsidR="006948A4" w:rsidRPr="00BC0851">
        <w:rPr>
          <w:rFonts w:eastAsiaTheme="minorEastAsia" w:hint="eastAsia"/>
          <w:lang w:val="en-GB" w:eastAsia="zh-CN"/>
        </w:rPr>
        <w:t>电台</w:t>
      </w:r>
      <w:r w:rsidRPr="00BC0851">
        <w:rPr>
          <w:rFonts w:eastAsiaTheme="minorEastAsia" w:hint="eastAsia"/>
          <w:lang w:val="en-GB" w:eastAsia="zh-CN"/>
        </w:rPr>
        <w:t>之间的高度增加。然而，对于</w:t>
      </w:r>
      <w:r w:rsidR="00A42E85" w:rsidRPr="00BC0851">
        <w:rPr>
          <w:rFonts w:eastAsiaTheme="minorEastAsia" w:hint="eastAsia"/>
          <w:lang w:val="en-GB" w:eastAsia="zh-CN"/>
        </w:rPr>
        <w:t>升高的地球站的负视在仰角，</w:t>
      </w:r>
      <w:r w:rsidR="00596503" w:rsidRPr="00BC0851">
        <w:rPr>
          <w:rFonts w:eastAsiaTheme="minorEastAsia" w:hint="eastAsia"/>
          <w:lang w:val="en-GB" w:eastAsia="zh-CN"/>
        </w:rPr>
        <w:t>其高度沿地球站和最小掠射高度之间的传播路径</w:t>
      </w:r>
      <w:r w:rsidR="00EB3486" w:rsidRPr="00BC0851">
        <w:rPr>
          <w:rFonts w:eastAsiaTheme="minorEastAsia" w:hint="eastAsia"/>
          <w:lang w:val="en-GB" w:eastAsia="zh-CN"/>
        </w:rPr>
        <w:t>降低，之后沿最小掠射高度和空间之间的传播路径增加。图</w:t>
      </w:r>
      <w:r w:rsidR="00EB3486" w:rsidRPr="00BC0851">
        <w:rPr>
          <w:rFonts w:eastAsiaTheme="minorEastAsia" w:hint="eastAsia"/>
          <w:lang w:val="en-GB" w:eastAsia="zh-CN"/>
        </w:rPr>
        <w:t>3</w:t>
      </w:r>
      <w:r w:rsidR="006948A4" w:rsidRPr="00BC0851">
        <w:rPr>
          <w:rFonts w:eastAsiaTheme="minorEastAsia" w:hint="eastAsia"/>
          <w:lang w:val="en-GB" w:eastAsia="zh-CN"/>
        </w:rPr>
        <w:t>显示了</w:t>
      </w:r>
      <w:r w:rsidR="00EB3486" w:rsidRPr="00BC0851">
        <w:rPr>
          <w:rFonts w:eastAsiaTheme="minorEastAsia" w:hint="eastAsia"/>
          <w:lang w:val="en-GB" w:eastAsia="zh-CN"/>
        </w:rPr>
        <w:t>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val="en-GB" w:eastAsia="zh-CN"/>
              </w:rPr>
              <m:t>1</m:t>
            </m:r>
          </m:sub>
        </m:sSub>
      </m:oMath>
      <w:r w:rsidR="00EB3486" w:rsidRPr="00BC0851">
        <w:rPr>
          <w:rFonts w:eastAsiaTheme="minorEastAsia" w:hint="eastAsia"/>
          <w:lang w:eastAsia="zh-CN"/>
        </w:rPr>
        <w:t>，视在仰角为</w:t>
      </w:r>
      <m:oMath>
        <m:sSub>
          <m:sSubPr>
            <m:ctrlPr>
              <w:rPr>
                <w:rFonts w:ascii="Cambria Math" w:eastAsiaTheme="minorEastAsia" w:hAnsi="Cambria Math"/>
                <w:i/>
              </w:rPr>
            </m:ctrlPr>
          </m:sSubPr>
          <m:e>
            <m:sSup>
              <m:sSupPr>
                <m:ctrlPr>
                  <w:rPr>
                    <w:rFonts w:ascii="Cambria Math" w:eastAsiaTheme="minorEastAsia" w:hAnsi="Cambria Math"/>
                    <w:i/>
                  </w:rPr>
                </m:ctrlPr>
              </m:sSupPr>
              <m:e>
                <m:r>
                  <w:rPr>
                    <w:rFonts w:ascii="Cambria Math" w:eastAsiaTheme="minorEastAsia" w:hAnsi="Cambria Math"/>
                    <w:lang w:val="en-GB" w:eastAsia="zh-CN"/>
                  </w:rPr>
                  <m:t>90</m:t>
                </m:r>
              </m:e>
              <m:sup>
                <m:r>
                  <w:rPr>
                    <w:rFonts w:ascii="Cambria Math" w:eastAsiaTheme="minorEastAsia" w:hAnsi="Cambria Math"/>
                    <w:lang w:eastAsia="zh-CN"/>
                  </w:rPr>
                  <m:t>o</m:t>
                </m:r>
              </m:sup>
            </m:sSup>
            <m:r>
              <w:rPr>
                <w:rFonts w:ascii="Cambria Math" w:eastAsiaTheme="minorEastAsia" w:hAnsi="Cambria Math"/>
                <w:lang w:val="en-GB" w:eastAsia="zh-CN"/>
              </w:rPr>
              <m:t>-</m:t>
            </m:r>
            <m:r>
              <m:rPr>
                <m:sty m:val="p"/>
              </m:rPr>
              <w:rPr>
                <w:rFonts w:ascii="Cambria Math" w:eastAsiaTheme="minorEastAsia" w:hAnsi="Cambria Math"/>
              </w:rPr>
              <m:t>β</m:t>
            </m:r>
          </m:e>
          <m:sub>
            <m:r>
              <w:rPr>
                <w:rFonts w:ascii="Cambria Math" w:eastAsiaTheme="minorEastAsia" w:hAnsi="Cambria Math"/>
                <w:lang w:val="en-GB" w:eastAsia="zh-CN"/>
              </w:rPr>
              <m:t>1</m:t>
            </m:r>
          </m:sub>
        </m:sSub>
      </m:oMath>
      <w:r w:rsidR="00EB3486" w:rsidRPr="00BC0851">
        <w:rPr>
          <w:rFonts w:eastAsiaTheme="minorEastAsia" w:hint="eastAsia"/>
          <w:lang w:eastAsia="zh-CN"/>
        </w:rPr>
        <w:t>的地球站的这一情况。</w:t>
      </w:r>
    </w:p>
    <w:p w14:paraId="7CBF3398" w14:textId="77777777" w:rsidR="005939B7" w:rsidRPr="00BC0851" w:rsidRDefault="00143391" w:rsidP="00E71E7A">
      <w:pPr>
        <w:ind w:firstLineChars="200" w:firstLine="480"/>
        <w:rPr>
          <w:rFonts w:eastAsiaTheme="minorEastAsia"/>
          <w:lang w:val="en-GB"/>
        </w:rPr>
      </w:pPr>
      <w:r w:rsidRPr="00BC0851">
        <w:rPr>
          <w:rFonts w:eastAsiaTheme="minorEastAsia" w:hint="eastAsia"/>
          <w:lang w:val="en-GB" w:eastAsia="zh-CN"/>
        </w:rPr>
        <w:t>在</w:t>
      </w:r>
      <w:r w:rsidR="00EB3486" w:rsidRPr="00BC0851">
        <w:rPr>
          <w:rFonts w:hint="eastAsia"/>
          <w:lang w:val="en-GB" w:eastAsia="zh-CN"/>
        </w:rPr>
        <w:t>极坐标</w:t>
      </w:r>
      <w:r w:rsidRPr="00BC0851">
        <w:rPr>
          <w:rFonts w:hint="eastAsia"/>
          <w:lang w:val="en-GB" w:eastAsia="zh-CN"/>
        </w:rPr>
        <w:t>中，根据</w:t>
      </w:r>
      <w:r w:rsidRPr="00BC0851">
        <w:rPr>
          <w:rFonts w:eastAsiaTheme="minorEastAsia"/>
          <w:lang w:val="en-GB"/>
        </w:rPr>
        <w:t>Snell</w:t>
      </w:r>
      <w:r w:rsidRPr="00BC0851">
        <w:rPr>
          <w:rFonts w:eastAsiaTheme="minorEastAsia" w:hint="eastAsia"/>
          <w:lang w:val="en-GB" w:eastAsia="zh-CN"/>
        </w:rPr>
        <w:t>定律</w:t>
      </w:r>
      <w:r w:rsidR="00E71E7A" w:rsidRPr="00BC0851">
        <w:rPr>
          <w:rFonts w:eastAsiaTheme="minorEastAsia" w:hint="eastAsia"/>
          <w:lang w:val="en-GB" w:eastAsia="zh-CN"/>
        </w:rPr>
        <w:t>：</w:t>
      </w:r>
    </w:p>
    <w:p w14:paraId="4E2B5324" w14:textId="77777777" w:rsidR="005939B7" w:rsidRPr="00BC0851" w:rsidRDefault="005939B7" w:rsidP="005939B7">
      <w:pPr>
        <w:pStyle w:val="Equation"/>
        <w:rPr>
          <w:lang w:val="en-GB"/>
        </w:rPr>
      </w:pPr>
      <w:r w:rsidRPr="00BC0851">
        <w:rPr>
          <w:rFonts w:eastAsiaTheme="minorEastAsia"/>
          <w:iCs/>
          <w:lang w:val="en-GB"/>
        </w:rPr>
        <w:tab/>
      </w:r>
      <w:r w:rsidRPr="00BC0851">
        <w:rPr>
          <w:rFonts w:eastAsiaTheme="minorEastAsia"/>
          <w:iCs/>
          <w:lang w:val="en-GB"/>
        </w:rPr>
        <w:tab/>
      </w:r>
      <m:oMath>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G</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G</m:t>
                </m:r>
              </m:sub>
            </m:sSub>
          </m:e>
        </m:d>
        <m:r>
          <m:rPr>
            <m:sty m:val="p"/>
          </m:rPr>
          <w:rPr>
            <w:rFonts w:ascii="Cambria Math" w:hAnsi="Cambria Math"/>
            <w:lang w:val="en-GB"/>
          </w:rPr>
          <m:t>=</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m:rPr>
                    <m:sty m:val="p"/>
                  </m:rPr>
                  <w:rPr>
                    <w:rFonts w:ascii="Cambria Math" w:hAnsi="Cambria Math"/>
                    <w:lang w:val="en-GB"/>
                  </w:rPr>
                  <m:t>1</m:t>
                </m:r>
              </m:sub>
            </m:sSub>
          </m:e>
        </m:d>
        <m:func>
          <m:funcPr>
            <m:ctrlPr>
              <w:rPr>
                <w:rFonts w:ascii="Cambria Math" w:hAnsi="Cambria Math"/>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β</m:t>
                </m:r>
              </m:e>
              <m:sub>
                <m:r>
                  <m:rPr>
                    <m:sty m:val="p"/>
                  </m:rPr>
                  <w:rPr>
                    <w:rFonts w:ascii="Cambria Math" w:hAnsi="Cambria Math"/>
                    <w:lang w:val="en-GB"/>
                  </w:rPr>
                  <m:t>1</m:t>
                </m:r>
              </m:sub>
            </m:sSub>
          </m:e>
        </m:func>
      </m:oMath>
      <w:r w:rsidRPr="00BC0851">
        <w:rPr>
          <w:lang w:val="en-GB"/>
        </w:rPr>
        <w:tab/>
        <w:t>(20)</w:t>
      </w:r>
    </w:p>
    <w:p w14:paraId="6F216EE8" w14:textId="1DE3318E" w:rsidR="005939B7" w:rsidRPr="00BC0851" w:rsidRDefault="00143391" w:rsidP="001B6A93">
      <w:pPr>
        <w:spacing w:before="240"/>
        <w:ind w:firstLineChars="200" w:firstLine="480"/>
        <w:rPr>
          <w:rFonts w:eastAsiaTheme="minorEastAsia"/>
          <w:lang w:val="en-GB" w:eastAsia="zh-CN"/>
        </w:rPr>
      </w:pPr>
      <w:r w:rsidRPr="00BC0851">
        <w:rPr>
          <w:rFonts w:eastAsiaTheme="minorEastAsia" w:hint="eastAsia"/>
          <w:lang w:val="en-GB" w:eastAsia="zh-CN"/>
        </w:rPr>
        <w:t>在这种情况下，</w:t>
      </w:r>
      <w:bookmarkStart w:id="18" w:name="_Hlk36150666"/>
      <w:r w:rsidRPr="00BC0851">
        <w:rPr>
          <w:rFonts w:eastAsiaTheme="minorEastAsia" w:hint="eastAsia"/>
          <w:lang w:val="en-GB" w:eastAsia="zh-CN"/>
        </w:rPr>
        <w:t>掠射高度</w:t>
      </w:r>
      <w:bookmarkEnd w:id="18"/>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sidRPr="00BC0851">
        <w:rPr>
          <w:rFonts w:eastAsiaTheme="minorEastAsia" w:hint="eastAsia"/>
          <w:lang w:eastAsia="zh-CN"/>
        </w:rPr>
        <w:t>可通过迭代求解公式</w:t>
      </w:r>
      <w:r w:rsidRPr="00BC0851">
        <w:rPr>
          <w:rFonts w:eastAsiaTheme="minorEastAsia"/>
          <w:lang w:val="en-GB" w:eastAsia="zh-CN"/>
        </w:rPr>
        <w:t>(20)</w:t>
      </w:r>
      <w:r w:rsidRPr="00BC0851">
        <w:rPr>
          <w:rFonts w:eastAsiaTheme="minorEastAsia" w:hint="eastAsia"/>
          <w:lang w:val="en-GB" w:eastAsia="zh-CN"/>
        </w:rPr>
        <w:t>确定。</w:t>
      </w:r>
      <w:r w:rsidR="00C86FE6" w:rsidRPr="00BC0851">
        <w:rPr>
          <w:rFonts w:eastAsiaTheme="minorEastAsia" w:hint="eastAsia"/>
          <w:lang w:val="en-GB" w:eastAsia="zh-CN"/>
        </w:rPr>
        <w:t>对于</w:t>
      </w:r>
      <w:r w:rsidR="000F60EB" w:rsidRPr="00BC0851">
        <w:rPr>
          <w:rFonts w:eastAsiaTheme="minorEastAsia" w:hint="eastAsia"/>
          <w:lang w:val="en-GB" w:eastAsia="zh-CN"/>
        </w:rPr>
        <w:t>该</w:t>
      </w:r>
      <w:r w:rsidR="00C86FE6" w:rsidRPr="00BC0851">
        <w:rPr>
          <w:rFonts w:eastAsiaTheme="minorEastAsia" w:hint="eastAsia"/>
          <w:lang w:val="en-GB" w:eastAsia="zh-CN"/>
        </w:rPr>
        <w:t>特定大气剖面（通常是</w:t>
      </w:r>
      <w:r w:rsidR="00C86FE6" w:rsidRPr="00BC0851">
        <w:rPr>
          <w:rFonts w:eastAsiaTheme="minorEastAsia"/>
          <w:lang w:val="en-GB" w:eastAsia="zh-CN"/>
        </w:rPr>
        <w:t xml:space="preserve">ITU-R </w:t>
      </w:r>
      <w:hyperlink r:id="rId60" w:history="1">
        <w:r w:rsidR="002547E8" w:rsidRPr="00F87EA2">
          <w:rPr>
            <w:rStyle w:val="Hyperlink"/>
            <w:color w:val="auto"/>
            <w:u w:val="none"/>
            <w:lang w:val="en-GB" w:eastAsia="zh-CN"/>
          </w:rPr>
          <w:t>P.835</w:t>
        </w:r>
      </w:hyperlink>
      <w:r w:rsidR="00C86FE6" w:rsidRPr="00BC0851">
        <w:rPr>
          <w:rFonts w:eastAsiaTheme="minorEastAsia" w:hint="eastAsia"/>
          <w:lang w:val="en-GB" w:eastAsia="zh-CN"/>
        </w:rPr>
        <w:t>建议书的</w:t>
      </w:r>
      <w:r w:rsidR="000C4630" w:rsidRPr="00BC0851">
        <w:rPr>
          <w:rFonts w:eastAsiaTheme="minorEastAsia" w:hint="eastAsia"/>
          <w:lang w:val="en-GB" w:eastAsia="zh-CN"/>
        </w:rPr>
        <w:t>参考分布图</w:t>
      </w:r>
      <w:r w:rsidR="00C86FE6" w:rsidRPr="00BC0851">
        <w:rPr>
          <w:rFonts w:eastAsiaTheme="minorEastAsia" w:hint="eastAsia"/>
          <w:lang w:val="en-GB" w:eastAsia="zh-CN"/>
        </w:rPr>
        <w:t>之一），</w:t>
      </w:r>
      <w:r w:rsidRPr="00BC0851">
        <w:rPr>
          <w:rFonts w:eastAsiaTheme="minorEastAsia" w:hint="eastAsia"/>
          <w:lang w:val="en-GB" w:eastAsia="zh-CN"/>
        </w:rPr>
        <w:t>折射率</w:t>
      </w:r>
      <m:oMath>
        <m:r>
          <w:rPr>
            <w:rFonts w:ascii="Cambria Math" w:eastAsiaTheme="minorEastAsia" w:hAnsi="Cambria Math"/>
            <w:lang w:eastAsia="zh-CN"/>
          </w:rPr>
          <m:t>n</m:t>
        </m:r>
        <m:d>
          <m:dPr>
            <m:ctrlPr>
              <w:rPr>
                <w:rFonts w:ascii="Cambria Math" w:eastAsiaTheme="minorEastAsia" w:hAnsi="Cambria Math"/>
                <w:i/>
              </w:rPr>
            </m:ctrlPr>
          </m:dPr>
          <m:e>
            <m:r>
              <w:rPr>
                <w:rFonts w:ascii="Cambria Math" w:eastAsiaTheme="minorEastAsia" w:hAnsi="Cambria Math"/>
                <w:lang w:val="en-GB" w:eastAsia="zh-CN"/>
              </w:rPr>
              <m:t>h</m:t>
            </m:r>
          </m:e>
        </m:d>
      </m:oMath>
      <w:r w:rsidRPr="00BC0851">
        <w:rPr>
          <w:rFonts w:eastAsiaTheme="minorEastAsia" w:hint="eastAsia"/>
          <w:lang w:eastAsia="zh-CN"/>
        </w:rPr>
        <w:t>可通过</w:t>
      </w:r>
      <w:r w:rsidR="00C14838" w:rsidRPr="00BC0851">
        <w:rPr>
          <w:rFonts w:eastAsiaTheme="minorEastAsia"/>
          <w:lang w:val="en-GB" w:eastAsia="zh-CN"/>
        </w:rPr>
        <w:t>ITU</w:t>
      </w:r>
      <w:r w:rsidR="00C14838" w:rsidRPr="00BC0851">
        <w:rPr>
          <w:rFonts w:eastAsiaTheme="minorEastAsia"/>
          <w:lang w:val="en-GB" w:eastAsia="zh-CN"/>
        </w:rPr>
        <w:noBreakHyphen/>
        <w:t>R</w:t>
      </w:r>
      <w:r w:rsidR="00F87EA2">
        <w:rPr>
          <w:rFonts w:eastAsiaTheme="minorEastAsia"/>
          <w:lang w:val="en-GB" w:eastAsia="zh-CN"/>
        </w:rPr>
        <w:t xml:space="preserve"> </w:t>
      </w:r>
      <w:hyperlink r:id="rId61" w:history="1">
        <w:r w:rsidR="002547E8" w:rsidRPr="00F87EA2">
          <w:rPr>
            <w:rStyle w:val="Hyperlink"/>
            <w:color w:val="auto"/>
            <w:u w:val="none"/>
            <w:lang w:val="en-GB" w:eastAsia="zh-CN"/>
          </w:rPr>
          <w:t>P.453</w:t>
        </w:r>
      </w:hyperlink>
      <w:proofErr w:type="gramStart"/>
      <w:r w:rsidRPr="00BC0851">
        <w:rPr>
          <w:rFonts w:eastAsiaTheme="minorEastAsia" w:hint="eastAsia"/>
          <w:lang w:val="en-GB" w:eastAsia="zh-CN"/>
        </w:rPr>
        <w:t>建议书</w:t>
      </w:r>
      <w:r w:rsidRPr="00BC0851">
        <w:rPr>
          <w:rFonts w:eastAsiaTheme="minorEastAsia" w:hint="eastAsia"/>
          <w:lang w:eastAsia="zh-CN"/>
        </w:rPr>
        <w:t>公式</w:t>
      </w:r>
      <w:r w:rsidRPr="00BC0851">
        <w:rPr>
          <w:rFonts w:eastAsiaTheme="minorEastAsia"/>
          <w:lang w:val="en-GB" w:eastAsia="zh-CN"/>
        </w:rPr>
        <w:t>(</w:t>
      </w:r>
      <w:proofErr w:type="gramEnd"/>
      <w:r w:rsidRPr="00BC0851">
        <w:rPr>
          <w:rFonts w:eastAsiaTheme="minorEastAsia"/>
          <w:lang w:val="en-GB" w:eastAsia="zh-CN"/>
        </w:rPr>
        <w:t>1)</w:t>
      </w:r>
      <w:r w:rsidRPr="00BC0851">
        <w:rPr>
          <w:rFonts w:eastAsiaTheme="minorEastAsia" w:hint="eastAsia"/>
          <w:lang w:val="en-GB" w:eastAsia="zh-CN"/>
        </w:rPr>
        <w:t>和</w:t>
      </w:r>
      <w:r w:rsidRPr="00BC0851">
        <w:rPr>
          <w:rFonts w:eastAsiaTheme="minorEastAsia"/>
          <w:lang w:val="en-GB" w:eastAsia="zh-CN"/>
        </w:rPr>
        <w:t>(2)</w:t>
      </w:r>
      <w:r w:rsidR="00C86FE6" w:rsidRPr="00BC0851">
        <w:rPr>
          <w:rFonts w:eastAsiaTheme="minorEastAsia" w:hint="eastAsia"/>
          <w:lang w:val="en-GB" w:eastAsia="zh-CN"/>
        </w:rPr>
        <w:t>确定。</w:t>
      </w:r>
    </w:p>
    <w:p w14:paraId="70A8AA85" w14:textId="67C6B8D5" w:rsidR="005939B7" w:rsidRPr="00BC0851" w:rsidRDefault="00D6247B" w:rsidP="00C14838">
      <w:pPr>
        <w:ind w:firstLineChars="200" w:firstLine="480"/>
        <w:rPr>
          <w:rFonts w:eastAsiaTheme="minorEastAsia"/>
          <w:lang w:val="en-GB" w:eastAsia="zh-CN"/>
        </w:rPr>
      </w:pPr>
      <w:r w:rsidRPr="00BC0851">
        <w:rPr>
          <w:rFonts w:eastAsiaTheme="minorEastAsia" w:hint="eastAsia"/>
          <w:lang w:val="en-GB" w:eastAsia="zh-CN"/>
        </w:rPr>
        <w:t>净气体衰减是路径</w:t>
      </w:r>
      <w:r w:rsidRPr="00BC0851">
        <w:rPr>
          <w:rFonts w:eastAsiaTheme="minorEastAsia" w:hint="eastAsia"/>
          <w:lang w:val="en-GB" w:eastAsia="zh-CN"/>
        </w:rPr>
        <w:t>1</w:t>
      </w:r>
      <w:r w:rsidRPr="00BC0851">
        <w:rPr>
          <w:rFonts w:eastAsiaTheme="minorEastAsia" w:hint="eastAsia"/>
          <w:lang w:val="en-GB" w:eastAsia="zh-CN"/>
        </w:rPr>
        <w:t>和路径</w:t>
      </w:r>
      <w:r w:rsidRPr="00BC0851">
        <w:rPr>
          <w:rFonts w:eastAsiaTheme="minorEastAsia" w:hint="eastAsia"/>
          <w:lang w:val="en-GB" w:eastAsia="zh-CN"/>
        </w:rPr>
        <w:t>2</w:t>
      </w:r>
      <w:r w:rsidRPr="00BC0851">
        <w:rPr>
          <w:rFonts w:eastAsiaTheme="minorEastAsia" w:hint="eastAsia"/>
          <w:lang w:val="en-GB" w:eastAsia="zh-CN"/>
        </w:rPr>
        <w:t>的气体衰减总和。路径</w:t>
      </w:r>
      <w:r w:rsidRPr="00BC0851">
        <w:rPr>
          <w:rFonts w:eastAsiaTheme="minorEastAsia" w:hint="eastAsia"/>
          <w:lang w:val="en-GB" w:eastAsia="zh-CN"/>
        </w:rPr>
        <w:t>1</w:t>
      </w:r>
      <w:r w:rsidR="00C14838" w:rsidRPr="00BC0851">
        <w:rPr>
          <w:rFonts w:eastAsiaTheme="minorEastAsia" w:hint="eastAsia"/>
          <w:lang w:val="en-GB" w:eastAsia="zh-CN"/>
        </w:rPr>
        <w:t>为视在仰角为</w:t>
      </w:r>
      <w:r w:rsidR="00C14838" w:rsidRPr="00BC0851">
        <w:rPr>
          <w:rFonts w:eastAsiaTheme="minorEastAsia"/>
          <w:lang w:val="en-GB" w:eastAsia="zh-CN"/>
        </w:rPr>
        <w:t>0</w:t>
      </w:r>
      <w:r w:rsidR="00E26DCA" w:rsidRPr="00BC0851">
        <w:rPr>
          <w:rFonts w:eastAsiaTheme="minorEastAsia" w:hint="eastAsia"/>
          <w:lang w:val="en-GB" w:eastAsia="zh-CN"/>
        </w:rPr>
        <w:t>度</w:t>
      </w:r>
      <w:r w:rsidR="00C14838" w:rsidRPr="00BC0851">
        <w:rPr>
          <w:rFonts w:eastAsiaTheme="minorEastAsia" w:hint="eastAsia"/>
          <w:lang w:val="en-GB" w:eastAsia="zh-CN"/>
        </w:rPr>
        <w:t>，在高度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sidR="00C14838" w:rsidRPr="00BC0851">
        <w:rPr>
          <w:rFonts w:eastAsiaTheme="minorEastAsia" w:hint="eastAsia"/>
          <w:lang w:val="en-GB" w:eastAsia="zh-CN"/>
        </w:rPr>
        <w:t>千米的虚拟地球站和在高度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val="en-GB" w:eastAsia="zh-CN"/>
              </w:rPr>
              <m:t>1</m:t>
            </m:r>
          </m:sub>
        </m:sSub>
      </m:oMath>
      <w:r w:rsidR="00C14838" w:rsidRPr="00BC0851">
        <w:rPr>
          <w:rFonts w:eastAsiaTheme="minorEastAsia" w:hint="eastAsia"/>
          <w:lang w:val="en-GB" w:eastAsia="zh-CN"/>
        </w:rPr>
        <w:t>千米的实际地球站之间的气体衰减</w:t>
      </w:r>
      <w:r w:rsidRPr="00BC0851">
        <w:rPr>
          <w:rFonts w:eastAsiaTheme="minorEastAsia" w:hint="eastAsia"/>
          <w:lang w:val="en-GB" w:eastAsia="zh-CN"/>
        </w:rPr>
        <w:t>，路径</w:t>
      </w:r>
      <w:r w:rsidRPr="00BC0851">
        <w:rPr>
          <w:rFonts w:eastAsiaTheme="minorEastAsia" w:hint="eastAsia"/>
          <w:lang w:val="en-GB" w:eastAsia="zh-CN"/>
        </w:rPr>
        <w:t>2</w:t>
      </w:r>
      <w:r w:rsidR="00C14838" w:rsidRPr="00BC0851">
        <w:rPr>
          <w:rFonts w:eastAsiaTheme="minorEastAsia" w:hint="eastAsia"/>
          <w:lang w:val="en-GB" w:eastAsia="zh-CN"/>
        </w:rPr>
        <w:t>为视在仰角为</w:t>
      </w:r>
      <w:r w:rsidR="00C14838" w:rsidRPr="00BC0851">
        <w:rPr>
          <w:rFonts w:eastAsiaTheme="minorEastAsia"/>
          <w:lang w:val="en-GB" w:eastAsia="zh-CN"/>
        </w:rPr>
        <w:t>0</w:t>
      </w:r>
      <w:r w:rsidR="00E26DCA" w:rsidRPr="00BC0851">
        <w:rPr>
          <w:rFonts w:eastAsiaTheme="minorEastAsia" w:hint="eastAsia"/>
          <w:lang w:val="en-GB" w:eastAsia="zh-CN"/>
        </w:rPr>
        <w:t>度</w:t>
      </w:r>
      <w:r w:rsidR="00C14838" w:rsidRPr="00BC0851">
        <w:rPr>
          <w:rFonts w:eastAsiaTheme="minorEastAsia" w:hint="eastAsia"/>
          <w:lang w:val="en-GB" w:eastAsia="zh-CN"/>
        </w:rPr>
        <w:t>，在</w:t>
      </w:r>
      <w:r w:rsidRPr="00BC0851">
        <w:rPr>
          <w:rFonts w:eastAsiaTheme="minorEastAsia" w:hint="eastAsia"/>
          <w:lang w:val="en-GB" w:eastAsia="zh-CN"/>
        </w:rPr>
        <w:t>高度</w:t>
      </w:r>
      <m:oMath>
        <m:sSub>
          <m:sSubPr>
            <m:ctrlPr>
              <w:rPr>
                <w:rFonts w:ascii="Cambria Math" w:eastAsiaTheme="minorEastAsia" w:hAnsi="Cambria Math"/>
                <w:i/>
              </w:rPr>
            </m:ctrlPr>
          </m:sSubPr>
          <m:e>
            <m:r>
              <w:rPr>
                <w:rFonts w:ascii="Cambria Math" w:eastAsiaTheme="minorEastAsia" w:hAnsi="Cambria Math"/>
                <w:lang w:val="en-GB" w:eastAsia="zh-CN"/>
              </w:rPr>
              <m:t>h</m:t>
            </m:r>
          </m:e>
          <m:sub>
            <m:r>
              <w:rPr>
                <w:rFonts w:ascii="Cambria Math" w:eastAsiaTheme="minorEastAsia" w:hAnsi="Cambria Math"/>
                <w:lang w:eastAsia="zh-CN"/>
              </w:rPr>
              <m:t>G</m:t>
            </m:r>
          </m:sub>
        </m:sSub>
      </m:oMath>
      <w:r w:rsidR="00C14838" w:rsidRPr="00BC0851">
        <w:rPr>
          <w:rFonts w:eastAsiaTheme="minorEastAsia" w:hint="eastAsia"/>
          <w:lang w:val="en-GB" w:eastAsia="zh-CN"/>
        </w:rPr>
        <w:t>千米</w:t>
      </w:r>
      <w:r w:rsidRPr="00BC0851">
        <w:rPr>
          <w:rFonts w:eastAsiaTheme="minorEastAsia" w:hint="eastAsia"/>
          <w:lang w:val="en-GB" w:eastAsia="zh-CN"/>
        </w:rPr>
        <w:t>的虚拟地球站和</w:t>
      </w:r>
      <w:r w:rsidR="00D95CA9" w:rsidRPr="00BC0851">
        <w:rPr>
          <w:rFonts w:eastAsiaTheme="minorEastAsia" w:hint="eastAsia"/>
          <w:lang w:val="en-GB" w:eastAsia="zh-CN"/>
        </w:rPr>
        <w:t>最大大气高度（通常为</w:t>
      </w:r>
      <w:r w:rsidR="00D95CA9" w:rsidRPr="00BC0851">
        <w:rPr>
          <w:rFonts w:eastAsiaTheme="minorEastAsia"/>
          <w:lang w:val="en-GB" w:eastAsia="zh-CN"/>
        </w:rPr>
        <w:t>100</w:t>
      </w:r>
      <w:r w:rsidR="003548E0" w:rsidRPr="00BC0851">
        <w:rPr>
          <w:rFonts w:eastAsiaTheme="minorEastAsia" w:hint="eastAsia"/>
          <w:lang w:val="en-GB" w:eastAsia="zh-CN"/>
        </w:rPr>
        <w:t>千米</w:t>
      </w:r>
      <w:r w:rsidR="00D95CA9" w:rsidRPr="00BC0851">
        <w:rPr>
          <w:rFonts w:eastAsiaTheme="minorEastAsia" w:hint="eastAsia"/>
          <w:lang w:val="en-GB" w:eastAsia="zh-CN"/>
        </w:rPr>
        <w:t>）之间的气体衰减。</w:t>
      </w:r>
    </w:p>
    <w:p w14:paraId="11A2B46B" w14:textId="77777777" w:rsidR="005939B7" w:rsidRPr="00BC0851" w:rsidRDefault="004927C6" w:rsidP="005939B7">
      <w:pPr>
        <w:pStyle w:val="FigureNo"/>
        <w:rPr>
          <w:lang w:val="en-GB" w:eastAsia="zh-CN"/>
        </w:rPr>
      </w:pPr>
      <w:r w:rsidRPr="00BC0851">
        <w:rPr>
          <w:rFonts w:hint="eastAsia"/>
          <w:lang w:val="en-GB" w:eastAsia="zh-CN"/>
        </w:rPr>
        <w:t>图</w:t>
      </w:r>
      <w:r w:rsidR="005939B7" w:rsidRPr="00BC0851">
        <w:rPr>
          <w:lang w:val="en-GB" w:eastAsia="zh-CN"/>
        </w:rPr>
        <w:t>3</w:t>
      </w:r>
    </w:p>
    <w:p w14:paraId="49D59457" w14:textId="2AA3DFE7" w:rsidR="00244047" w:rsidRPr="00BC0851" w:rsidRDefault="004927C6" w:rsidP="00604245">
      <w:pPr>
        <w:pStyle w:val="Figuretitle"/>
        <w:rPr>
          <w:lang w:eastAsia="zh-CN"/>
        </w:rPr>
      </w:pPr>
      <w:r w:rsidRPr="00BC0851">
        <w:rPr>
          <w:rFonts w:hint="eastAsia"/>
          <w:lang w:eastAsia="zh-CN"/>
        </w:rPr>
        <w:t>掠射高度几何结构</w:t>
      </w:r>
    </w:p>
    <w:p w14:paraId="488A69B5" w14:textId="01A39772" w:rsidR="002547E8" w:rsidRPr="00BC0851" w:rsidRDefault="00E50191" w:rsidP="00DF2A44">
      <w:pPr>
        <w:pStyle w:val="Figure"/>
      </w:pPr>
      <w:r>
        <w:rPr>
          <w:noProof/>
        </w:rPr>
        <w:drawing>
          <wp:inline distT="0" distB="0" distL="0" distR="0" wp14:anchorId="7BF59C2B" wp14:editId="1CF8D620">
            <wp:extent cx="3154680" cy="17068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54680" cy="1706880"/>
                    </a:xfrm>
                    <a:prstGeom prst="rect">
                      <a:avLst/>
                    </a:prstGeom>
                  </pic:spPr>
                </pic:pic>
              </a:graphicData>
            </a:graphic>
          </wp:inline>
        </w:drawing>
      </w:r>
    </w:p>
    <w:p w14:paraId="1BA84AA3" w14:textId="4468FCB7" w:rsidR="005939B7" w:rsidRPr="00BC0851" w:rsidRDefault="005939B7" w:rsidP="00EF5F7F">
      <w:pPr>
        <w:pStyle w:val="Heading3"/>
        <w:spacing w:before="240"/>
        <w:rPr>
          <w:rFonts w:eastAsiaTheme="minorEastAsia"/>
          <w:lang w:eastAsia="zh-CN"/>
        </w:rPr>
      </w:pPr>
      <w:r w:rsidRPr="00BC0851">
        <w:rPr>
          <w:rFonts w:eastAsiaTheme="minorEastAsia"/>
          <w:lang w:eastAsia="zh-CN"/>
        </w:rPr>
        <w:t>2.2.3</w:t>
      </w:r>
      <w:r w:rsidRPr="00BC0851">
        <w:rPr>
          <w:rFonts w:eastAsiaTheme="minorEastAsia"/>
          <w:lang w:eastAsia="zh-CN"/>
        </w:rPr>
        <w:tab/>
      </w:r>
      <w:r w:rsidR="00856919" w:rsidRPr="00BC0851">
        <w:rPr>
          <w:rFonts w:eastAsiaTheme="minorEastAsia" w:hint="eastAsia"/>
          <w:lang w:val="en-GB" w:eastAsia="zh-CN"/>
        </w:rPr>
        <w:t>空</w:t>
      </w:r>
      <w:r w:rsidR="003548E0" w:rsidRPr="00BC0851">
        <w:rPr>
          <w:rFonts w:eastAsiaTheme="minorEastAsia" w:hint="eastAsia"/>
          <w:lang w:eastAsia="zh-CN"/>
        </w:rPr>
        <w:t>对</w:t>
      </w:r>
      <w:r w:rsidR="00856919" w:rsidRPr="00BC0851">
        <w:rPr>
          <w:rFonts w:eastAsiaTheme="minorEastAsia" w:hint="eastAsia"/>
          <w:lang w:val="en-GB" w:eastAsia="zh-CN"/>
        </w:rPr>
        <w:t>地、地</w:t>
      </w:r>
      <w:r w:rsidR="003548E0" w:rsidRPr="00BC0851">
        <w:rPr>
          <w:rFonts w:eastAsiaTheme="minorEastAsia" w:hint="eastAsia"/>
          <w:lang w:eastAsia="zh-CN"/>
        </w:rPr>
        <w:t>对</w:t>
      </w:r>
      <w:r w:rsidR="00856919" w:rsidRPr="00BC0851">
        <w:rPr>
          <w:rFonts w:eastAsiaTheme="minorEastAsia" w:hint="eastAsia"/>
          <w:lang w:val="en-GB" w:eastAsia="zh-CN"/>
        </w:rPr>
        <w:t>空</w:t>
      </w:r>
      <w:r w:rsidR="00666B51" w:rsidRPr="00BC0851">
        <w:rPr>
          <w:rFonts w:eastAsiaTheme="minorEastAsia" w:hint="eastAsia"/>
          <w:lang w:val="en-GB" w:eastAsia="zh-CN"/>
        </w:rPr>
        <w:t>相互</w:t>
      </w:r>
      <w:r w:rsidR="003548E0" w:rsidRPr="00BC0851">
        <w:rPr>
          <w:rFonts w:eastAsiaTheme="minorEastAsia" w:hint="eastAsia"/>
          <w:lang w:val="en-GB" w:eastAsia="zh-CN"/>
        </w:rPr>
        <w:t>作用</w:t>
      </w:r>
    </w:p>
    <w:p w14:paraId="2243FDBF" w14:textId="77777777" w:rsidR="005939B7" w:rsidRPr="00BC0851" w:rsidRDefault="004B6AB9" w:rsidP="001B6A93">
      <w:pPr>
        <w:ind w:firstLineChars="200" w:firstLine="480"/>
        <w:rPr>
          <w:rFonts w:eastAsiaTheme="minorEastAsia"/>
          <w:lang w:eastAsia="zh-CN"/>
        </w:rPr>
      </w:pPr>
      <w:r w:rsidRPr="00BC0851">
        <w:rPr>
          <w:rFonts w:eastAsiaTheme="minorEastAsia" w:hint="eastAsia"/>
          <w:lang w:val="en-GB" w:eastAsia="zh-CN"/>
        </w:rPr>
        <w:t>对于空间</w:t>
      </w:r>
      <w:r w:rsidR="003548E0" w:rsidRPr="00BC0851">
        <w:rPr>
          <w:rFonts w:eastAsiaTheme="minorEastAsia" w:hint="eastAsia"/>
          <w:lang w:val="en-GB" w:eastAsia="zh-CN"/>
        </w:rPr>
        <w:t>电台</w:t>
      </w:r>
      <w:r w:rsidRPr="00BC0851">
        <w:rPr>
          <w:rFonts w:eastAsiaTheme="minorEastAsia" w:hint="eastAsia"/>
          <w:lang w:val="en-GB" w:eastAsia="zh-CN"/>
        </w:rPr>
        <w:t>和地球站之间的路径</w:t>
      </w:r>
      <w:r w:rsidRPr="00BC0851">
        <w:rPr>
          <w:rFonts w:eastAsiaTheme="minorEastAsia" w:hint="eastAsia"/>
          <w:lang w:eastAsia="zh-CN"/>
        </w:rPr>
        <w:t>，</w:t>
      </w:r>
      <w:r w:rsidRPr="00BC0851">
        <w:rPr>
          <w:rFonts w:eastAsiaTheme="minorEastAsia" w:hint="eastAsia"/>
          <w:lang w:val="en-GB" w:eastAsia="zh-CN"/>
        </w:rPr>
        <w:t>当空间</w:t>
      </w:r>
      <w:r w:rsidR="003548E0" w:rsidRPr="00BC0851">
        <w:rPr>
          <w:rFonts w:eastAsiaTheme="minorEastAsia" w:hint="eastAsia"/>
          <w:lang w:val="en-GB" w:eastAsia="zh-CN"/>
        </w:rPr>
        <w:t>电台</w:t>
      </w:r>
      <w:r w:rsidRPr="00BC0851">
        <w:rPr>
          <w:rFonts w:eastAsiaTheme="minorEastAsia" w:hint="eastAsia"/>
          <w:lang w:val="en-GB" w:eastAsia="zh-CN"/>
        </w:rPr>
        <w:t>视在仰角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sidRPr="00BC0851">
        <w:rPr>
          <w:rFonts w:eastAsiaTheme="minorEastAsia" w:hint="eastAsia"/>
          <w:lang w:val="en-GB" w:eastAsia="zh-CN"/>
        </w:rPr>
        <w:t>为负而地球站视在仰角为</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1B6A93" w:rsidRPr="00BC0851">
        <w:rPr>
          <w:rFonts w:eastAsiaTheme="minorEastAsia" w:hint="eastAsia"/>
          <w:lang w:eastAsia="zh-CN"/>
        </w:rPr>
        <w:t>时</w:t>
      </w:r>
      <w:r w:rsidRPr="00BC0851">
        <w:rPr>
          <w:rFonts w:eastAsiaTheme="minorEastAsia" w:hint="eastAsia"/>
          <w:lang w:eastAsia="zh-CN"/>
        </w:rPr>
        <w:t>，视在仰角通过以下公式相关：</w:t>
      </w:r>
    </w:p>
    <w:p w14:paraId="7C1F0A0F" w14:textId="2D3B56A6" w:rsidR="00C5594A" w:rsidRPr="00DF2A44" w:rsidRDefault="005939B7" w:rsidP="00182EEB">
      <w:pPr>
        <w:pStyle w:val="Equation"/>
        <w:rPr>
          <w:rFonts w:eastAsiaTheme="minorEastAsia"/>
        </w:rPr>
      </w:pPr>
      <w:r w:rsidRPr="00BC0851">
        <w:rPr>
          <w:rFonts w:eastAsiaTheme="minorEastAsia"/>
          <w:lang w:eastAsia="zh-CN"/>
        </w:rPr>
        <w:tab/>
      </w:r>
      <w:r w:rsidRPr="00BC0851">
        <w:rPr>
          <w:rFonts w:eastAsiaTheme="minorEastAsia"/>
          <w:lang w:eastAsia="zh-CN"/>
        </w:rPr>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den>
                </m:f>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e>
                </m:func>
              </m:e>
            </m:d>
          </m:e>
        </m:func>
      </m:oMath>
      <w:r w:rsidRPr="00DF2A44">
        <w:rPr>
          <w:rFonts w:eastAsiaTheme="minorEastAsia"/>
        </w:rPr>
        <w:tab/>
        <w:t>(21a)</w:t>
      </w:r>
    </w:p>
    <w:p w14:paraId="4DD1E3AD" w14:textId="77777777" w:rsidR="005939B7" w:rsidRPr="00DF2A44" w:rsidRDefault="004B6AB9" w:rsidP="00AB065E">
      <w:pPr>
        <w:pStyle w:val="Equation"/>
        <w:ind w:firstLineChars="200" w:firstLine="480"/>
      </w:pPr>
      <w:r w:rsidRPr="00BC0851">
        <w:rPr>
          <w:rFonts w:hint="eastAsia"/>
          <w:lang w:val="en-GB" w:eastAsia="zh-CN"/>
        </w:rPr>
        <w:t>和</w:t>
      </w:r>
    </w:p>
    <w:p w14:paraId="08183200" w14:textId="77777777" w:rsidR="005939B7" w:rsidRPr="00DF2A44" w:rsidRDefault="005939B7" w:rsidP="005939B7">
      <w:pPr>
        <w:pStyle w:val="Equation"/>
        <w:rPr>
          <w:rFonts w:asciiTheme="majorBidi" w:eastAsiaTheme="minorEastAsia" w:hAnsiTheme="majorBidi" w:cstheme="majorBidi"/>
        </w:rPr>
      </w:pPr>
      <w:r w:rsidRPr="00DF2A44">
        <w:tab/>
      </w:r>
      <w:r w:rsidRPr="00DF2A44">
        <w:tab/>
      </w:r>
      <m:oMath>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e</m:t>
            </m:r>
          </m:sub>
        </m:sSub>
        <m:r>
          <m:rPr>
            <m:sty m:val="p"/>
          </m:rPr>
          <w:rPr>
            <w:rFonts w:ascii="Cambria Math" w:eastAsiaTheme="minorEastAsia" w:hAnsi="Cambria Math"/>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s</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s</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sSub>
                      <m:sSubPr>
                        <m:ctrlPr>
                          <w:rPr>
                            <w:rFonts w:ascii="Cambria Math" w:eastAsiaTheme="minorEastAsia" w:hAnsi="Cambria Math"/>
                          </w:rPr>
                        </m:ctrlPr>
                      </m:sSubPr>
                      <m:e>
                        <m:r>
                          <w:rPr>
                            <w:rFonts w:ascii="Cambria Math" w:eastAsiaTheme="minorEastAsia" w:hAnsi="Cambria Math"/>
                          </w:rPr>
                          <m:t>n</m:t>
                        </m:r>
                      </m:e>
                      <m:sub>
                        <m:r>
                          <w:rPr>
                            <w:rFonts w:ascii="Cambria Math" w:eastAsiaTheme="minorEastAsia" w:hAnsi="Cambria Math"/>
                          </w:rPr>
                          <m:t>e</m:t>
                        </m:r>
                      </m:sub>
                    </m:sSub>
                  </m:den>
                </m:f>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e>
            </m:d>
          </m:e>
        </m:func>
      </m:oMath>
      <w:r w:rsidRPr="00DF2A44">
        <w:rPr>
          <w:rFonts w:ascii="Cambria Math" w:eastAsiaTheme="minorEastAsia" w:hAnsi="Cambria Math"/>
        </w:rPr>
        <w:tab/>
      </w:r>
      <w:r w:rsidRPr="00DF2A44">
        <w:rPr>
          <w:rFonts w:asciiTheme="majorBidi" w:eastAsiaTheme="minorEastAsia" w:hAnsiTheme="majorBidi" w:cstheme="majorBidi"/>
        </w:rPr>
        <w:t>(21b)</w:t>
      </w:r>
    </w:p>
    <w:p w14:paraId="2342EEC9" w14:textId="77777777" w:rsidR="005939B7" w:rsidRPr="00BC0851" w:rsidRDefault="004B6AB9" w:rsidP="001B6A93">
      <w:pPr>
        <w:ind w:firstLineChars="200" w:firstLine="480"/>
        <w:rPr>
          <w:rFonts w:eastAsiaTheme="minorEastAsia"/>
          <w:lang w:val="en-GB" w:eastAsia="zh-CN"/>
        </w:rPr>
      </w:pPr>
      <w:r w:rsidRPr="00BC0851">
        <w:rPr>
          <w:rFonts w:eastAsiaTheme="minorEastAsia" w:hint="eastAsia"/>
          <w:lang w:val="en-GB" w:eastAsia="zh-CN"/>
        </w:rPr>
        <w:t>其中</w:t>
      </w:r>
      <w:r w:rsidR="003548E0" w:rsidRPr="00BC0851">
        <w:rPr>
          <w:rFonts w:eastAsiaTheme="minorEastAsia" w:hint="eastAsia"/>
          <w:lang w:val="en-GB" w:eastAsia="zh-CN"/>
        </w:rPr>
        <w:t>，</w:t>
      </w:r>
      <m:oMath>
        <m:sSub>
          <m:sSubPr>
            <m:ctrlPr>
              <w:rPr>
                <w:rFonts w:ascii="Cambria Math" w:hAnsi="Cambria Math"/>
                <w:i/>
              </w:rPr>
            </m:ctrlPr>
          </m:sSubPr>
          <m:e>
            <m:r>
              <w:rPr>
                <w:rFonts w:ascii="Cambria Math" w:hAnsi="Cambria Math"/>
                <w:lang w:eastAsia="zh-CN"/>
              </w:rPr>
              <m:t>n</m:t>
            </m:r>
          </m:e>
          <m:sub>
            <m:r>
              <w:rPr>
                <w:rFonts w:ascii="Cambria Math" w:hAnsi="Cambria Math"/>
                <w:lang w:eastAsia="zh-CN"/>
              </w:rPr>
              <m:t>e</m:t>
            </m:r>
          </m:sub>
        </m:sSub>
      </m:oMath>
      <w:r w:rsidR="00666B51" w:rsidRPr="00BC0851">
        <w:rPr>
          <w:rFonts w:eastAsiaTheme="minorEastAsia" w:hint="eastAsia"/>
          <w:lang w:eastAsia="zh-CN"/>
        </w:rPr>
        <w:t>是地球站高度的反射率，</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oMath>
      <w:r w:rsidR="00666B51" w:rsidRPr="00BC0851">
        <w:rPr>
          <w:rFonts w:eastAsiaTheme="minorEastAsia" w:hint="eastAsia"/>
          <w:lang w:eastAsia="zh-CN"/>
        </w:rPr>
        <w:t>是从地球中心到地球站的半径（</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oMath>
      <w:r w:rsidR="00666B51" w:rsidRPr="00BC0851">
        <w:rPr>
          <w:rFonts w:eastAsiaTheme="minorEastAsia" w:hint="eastAsia"/>
          <w:lang w:eastAsia="zh-CN"/>
        </w:rPr>
        <w:t>），</w:t>
      </w: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s</m:t>
            </m:r>
          </m:sub>
        </m:sSub>
      </m:oMath>
      <w:r w:rsidR="00666B51" w:rsidRPr="00BC0851">
        <w:rPr>
          <w:rFonts w:eastAsiaTheme="minorEastAsia" w:hint="eastAsia"/>
          <w:lang w:eastAsia="zh-CN"/>
        </w:rPr>
        <w:t>是空间</w:t>
      </w:r>
      <w:r w:rsidR="0099405F" w:rsidRPr="00BC0851">
        <w:rPr>
          <w:rFonts w:eastAsiaTheme="minorEastAsia" w:hint="eastAsia"/>
          <w:lang w:eastAsia="zh-CN"/>
        </w:rPr>
        <w:t>电台</w:t>
      </w:r>
      <w:r w:rsidR="00666B51" w:rsidRPr="00BC0851">
        <w:rPr>
          <w:rFonts w:eastAsiaTheme="minorEastAsia" w:hint="eastAsia"/>
          <w:lang w:eastAsia="zh-CN"/>
        </w:rPr>
        <w:t>高度的反射率，</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s</m:t>
            </m:r>
          </m:sub>
        </m:sSub>
      </m:oMath>
      <w:r w:rsidR="00666B51" w:rsidRPr="00BC0851">
        <w:rPr>
          <w:rFonts w:eastAsiaTheme="minorEastAsia" w:hint="eastAsia"/>
          <w:lang w:eastAsia="zh-CN"/>
        </w:rPr>
        <w:t>是从地球中心到空间</w:t>
      </w:r>
      <w:r w:rsidR="0099405F" w:rsidRPr="00BC0851">
        <w:rPr>
          <w:rFonts w:eastAsiaTheme="minorEastAsia" w:hint="eastAsia"/>
          <w:lang w:eastAsia="zh-CN"/>
        </w:rPr>
        <w:t>电台</w:t>
      </w:r>
      <w:r w:rsidR="00666B51" w:rsidRPr="00BC0851">
        <w:rPr>
          <w:rFonts w:eastAsiaTheme="minorEastAsia" w:hint="eastAsia"/>
          <w:lang w:eastAsia="zh-CN"/>
        </w:rPr>
        <w:t>的半径</w:t>
      </w:r>
      <w:r w:rsidR="00666B51" w:rsidRPr="00BC0851">
        <w:rPr>
          <w:rFonts w:eastAsiaTheme="minorEastAsia"/>
          <w:lang w:val="en-GB" w:eastAsia="zh-CN"/>
        </w:rPr>
        <w:t>(</w:t>
      </w:r>
      <m:oMath>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s</m:t>
            </m:r>
          </m:sub>
        </m:sSub>
        <m:r>
          <w:rPr>
            <w:rFonts w:ascii="Cambria Math" w:eastAsiaTheme="minorEastAsia" w:hAnsi="Cambria Math"/>
            <w:lang w:val="en-GB" w:eastAsia="zh-CN"/>
          </w:rPr>
          <m:t>&gt;</m:t>
        </m:r>
        <m:sSub>
          <m:sSubPr>
            <m:ctrlPr>
              <w:rPr>
                <w:rFonts w:ascii="Cambria Math" w:eastAsiaTheme="minorEastAsia" w:hAnsi="Cambria Math"/>
                <w:i/>
              </w:rPr>
            </m:ctrlPr>
          </m:sSubPr>
          <m:e>
            <m:r>
              <w:rPr>
                <w:rFonts w:ascii="Cambria Math" w:eastAsiaTheme="minorEastAsia" w:hAnsi="Cambria Math"/>
                <w:lang w:eastAsia="zh-CN"/>
              </w:rPr>
              <m:t>r</m:t>
            </m:r>
          </m:e>
          <m:sub>
            <m:r>
              <w:rPr>
                <w:rFonts w:ascii="Cambria Math" w:eastAsiaTheme="minorEastAsia" w:hAnsi="Cambria Math"/>
                <w:lang w:eastAsia="zh-CN"/>
              </w:rPr>
              <m:t>e</m:t>
            </m:r>
          </m:sub>
        </m:sSub>
        <m:r>
          <w:rPr>
            <w:rFonts w:ascii="Cambria Math" w:eastAsiaTheme="minorEastAsia" w:hAnsi="Cambria Math"/>
            <w:lang w:val="en-GB" w:eastAsia="zh-CN"/>
          </w:rPr>
          <m:t>)</m:t>
        </m:r>
      </m:oMath>
      <w:r w:rsidR="00666B51" w:rsidRPr="00BC0851">
        <w:rPr>
          <w:rFonts w:eastAsiaTheme="minorEastAsia" w:hint="eastAsia"/>
          <w:lang w:val="en-GB" w:eastAsia="zh-CN"/>
        </w:rPr>
        <w:t>，若空间</w:t>
      </w:r>
      <w:r w:rsidR="0099405F" w:rsidRPr="00BC0851">
        <w:rPr>
          <w:rFonts w:eastAsiaTheme="minorEastAsia" w:hint="eastAsia"/>
          <w:lang w:eastAsia="zh-CN"/>
        </w:rPr>
        <w:t>电台</w:t>
      </w:r>
      <w:r w:rsidR="00666B51" w:rsidRPr="00BC0851">
        <w:rPr>
          <w:rFonts w:eastAsiaTheme="minorEastAsia" w:hint="eastAsia"/>
          <w:lang w:val="en-GB" w:eastAsia="zh-CN"/>
        </w:rPr>
        <w:t>高度</w:t>
      </w:r>
      <w:r w:rsidR="0099405F" w:rsidRPr="00BC0851">
        <w:rPr>
          <w:rFonts w:eastAsiaTheme="minorEastAsia" w:hint="eastAsia"/>
          <w:lang w:val="en-GB" w:eastAsia="zh-CN"/>
        </w:rPr>
        <w:t>高于</w:t>
      </w:r>
      <w:r w:rsidR="00CB0CCD" w:rsidRPr="00BC0851">
        <w:rPr>
          <w:rFonts w:eastAsiaTheme="minorEastAsia" w:hint="eastAsia"/>
          <w:lang w:val="en-GB" w:eastAsia="zh-CN"/>
        </w:rPr>
        <w:t>地表</w:t>
      </w:r>
      <w:r w:rsidR="00666B51" w:rsidRPr="00BC0851">
        <w:rPr>
          <w:rFonts w:eastAsiaTheme="minorEastAsia" w:hint="eastAsia"/>
          <w:lang w:val="en-GB" w:eastAsia="zh-CN"/>
        </w:rPr>
        <w:t>以上</w:t>
      </w:r>
      <w:r w:rsidR="00666B51" w:rsidRPr="00BC0851">
        <w:rPr>
          <w:rFonts w:eastAsiaTheme="minorEastAsia"/>
          <w:lang w:val="en-GB" w:eastAsia="zh-CN"/>
        </w:rPr>
        <w:t>100</w:t>
      </w:r>
      <w:r w:rsidR="0099405F" w:rsidRPr="00BC0851">
        <w:rPr>
          <w:rFonts w:eastAsiaTheme="minorEastAsia" w:hint="eastAsia"/>
          <w:lang w:val="en-GB" w:eastAsia="zh-CN"/>
        </w:rPr>
        <w:t>千米</w:t>
      </w:r>
      <w:r w:rsidR="00666B51" w:rsidRPr="00BC0851">
        <w:rPr>
          <w:rFonts w:eastAsiaTheme="minorEastAsia" w:hint="eastAsia"/>
          <w:lang w:val="en-GB" w:eastAsia="zh-CN"/>
        </w:rPr>
        <w:t>，那么</w:t>
      </w:r>
      <m:oMath>
        <m:sSub>
          <m:sSubPr>
            <m:ctrlPr>
              <w:rPr>
                <w:rFonts w:ascii="Cambria Math" w:eastAsiaTheme="minorEastAsia" w:hAnsi="Cambria Math"/>
                <w:i/>
              </w:rPr>
            </m:ctrlPr>
          </m:sSubPr>
          <m:e>
            <m:r>
              <w:rPr>
                <w:rFonts w:ascii="Cambria Math" w:eastAsiaTheme="minorEastAsia" w:hAnsi="Cambria Math"/>
                <w:lang w:eastAsia="zh-CN"/>
              </w:rPr>
              <m:t>n</m:t>
            </m:r>
          </m:e>
          <m:sub>
            <m:r>
              <w:rPr>
                <w:rFonts w:ascii="Cambria Math" w:eastAsiaTheme="minorEastAsia" w:hAnsi="Cambria Math"/>
                <w:lang w:eastAsia="zh-CN"/>
              </w:rPr>
              <m:t>s</m:t>
            </m:r>
          </m:sub>
        </m:sSub>
      </m:oMath>
      <w:r w:rsidR="0099405F" w:rsidRPr="00BC0851">
        <w:rPr>
          <w:rFonts w:eastAsiaTheme="minorEastAsia"/>
          <w:lang w:val="en-GB" w:eastAsia="zh-CN"/>
        </w:rPr>
        <w:t xml:space="preserve"> = 1</w:t>
      </w:r>
      <w:r w:rsidR="00666B51" w:rsidRPr="00BC0851">
        <w:rPr>
          <w:rFonts w:eastAsiaTheme="minorEastAsia" w:hint="eastAsia"/>
          <w:lang w:val="en-GB" w:eastAsia="zh-CN"/>
        </w:rPr>
        <w:t>。</w:t>
      </w:r>
    </w:p>
    <w:p w14:paraId="59CF651E" w14:textId="77777777" w:rsidR="005939B7" w:rsidRPr="00BC0851" w:rsidRDefault="00666B51" w:rsidP="001B6A93">
      <w:pPr>
        <w:ind w:firstLineChars="200" w:firstLine="480"/>
        <w:rPr>
          <w:rFonts w:eastAsiaTheme="minorEastAsia"/>
          <w:lang w:val="en-GB" w:eastAsia="zh-CN"/>
        </w:rPr>
      </w:pPr>
      <w:r w:rsidRPr="00BC0851">
        <w:rPr>
          <w:rFonts w:eastAsiaTheme="minorEastAsia" w:hint="eastAsia"/>
          <w:lang w:val="en-GB" w:eastAsia="zh-CN"/>
        </w:rPr>
        <w:t>由于通过大气的传播是相互的，</w:t>
      </w:r>
      <w:r w:rsidR="001B6A93" w:rsidRPr="00BC0851">
        <w:rPr>
          <w:rFonts w:eastAsiaTheme="minorEastAsia" w:hint="eastAsia"/>
          <w:lang w:val="en-GB" w:eastAsia="zh-CN"/>
        </w:rPr>
        <w:t>当</w:t>
      </w:r>
      <w:r w:rsidR="00E16324" w:rsidRPr="00BC0851">
        <w:rPr>
          <w:rFonts w:eastAsiaTheme="minorEastAsia" w:hint="eastAsia"/>
          <w:lang w:val="en-GB" w:eastAsia="zh-CN"/>
        </w:rPr>
        <w:t>空间</w:t>
      </w:r>
      <w:r w:rsidR="0099405F" w:rsidRPr="00BC0851">
        <w:rPr>
          <w:rFonts w:eastAsiaTheme="minorEastAsia" w:hint="eastAsia"/>
          <w:lang w:val="en-GB" w:eastAsia="zh-CN"/>
        </w:rPr>
        <w:t>电台</w:t>
      </w:r>
      <w:r w:rsidR="00E16324" w:rsidRPr="00BC0851">
        <w:rPr>
          <w:rFonts w:eastAsiaTheme="minorEastAsia" w:hint="eastAsia"/>
          <w:lang w:val="en-GB" w:eastAsia="zh-CN"/>
        </w:rPr>
        <w:t>视在仰角为</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eastAsia="zh-CN"/>
              </w:rPr>
              <m:t>s</m:t>
            </m:r>
          </m:sub>
        </m:sSub>
      </m:oMath>
      <w:r w:rsidR="00E16324" w:rsidRPr="00BC0851">
        <w:rPr>
          <w:rFonts w:eastAsiaTheme="minorEastAsia" w:hint="eastAsia"/>
          <w:lang w:eastAsia="zh-CN"/>
        </w:rPr>
        <w:t>时，</w:t>
      </w:r>
      <w:r w:rsidR="001B6A93" w:rsidRPr="00BC0851">
        <w:rPr>
          <w:rFonts w:eastAsiaTheme="minorEastAsia" w:hint="eastAsia"/>
          <w:lang w:val="en-GB" w:eastAsia="zh-CN"/>
        </w:rPr>
        <w:t>空</w:t>
      </w:r>
      <w:r w:rsidR="0099405F" w:rsidRPr="00BC0851">
        <w:rPr>
          <w:rFonts w:eastAsiaTheme="minorEastAsia" w:hint="eastAsia"/>
          <w:lang w:val="en-GB" w:eastAsia="zh-CN"/>
        </w:rPr>
        <w:t>对</w:t>
      </w:r>
      <w:r w:rsidR="001B6A93" w:rsidRPr="00BC0851">
        <w:rPr>
          <w:rFonts w:eastAsiaTheme="minorEastAsia" w:hint="eastAsia"/>
          <w:lang w:val="en-GB" w:eastAsia="zh-CN"/>
        </w:rPr>
        <w:t>地路径的气体衰减</w:t>
      </w:r>
      <w:r w:rsidRPr="00BC0851">
        <w:rPr>
          <w:rFonts w:eastAsiaTheme="minorEastAsia" w:hint="eastAsia"/>
          <w:lang w:val="en-GB" w:eastAsia="zh-CN"/>
        </w:rPr>
        <w:t>与</w:t>
      </w:r>
      <w:r w:rsidR="00E16324" w:rsidRPr="00BC0851">
        <w:rPr>
          <w:rFonts w:eastAsiaTheme="minorEastAsia" w:hint="eastAsia"/>
          <w:lang w:val="en-GB" w:eastAsia="zh-CN"/>
        </w:rPr>
        <w:t>地球站视在仰角为</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lang w:eastAsia="zh-CN"/>
              </w:rPr>
              <m:t>e</m:t>
            </m:r>
          </m:sub>
        </m:sSub>
      </m:oMath>
      <w:r w:rsidR="00E16324" w:rsidRPr="00BC0851">
        <w:rPr>
          <w:rFonts w:eastAsiaTheme="minorEastAsia" w:hint="eastAsia"/>
          <w:lang w:eastAsia="zh-CN"/>
        </w:rPr>
        <w:t>的</w:t>
      </w:r>
      <w:r w:rsidR="00E16324" w:rsidRPr="00BC0851">
        <w:rPr>
          <w:rFonts w:eastAsiaTheme="minorEastAsia" w:hint="eastAsia"/>
          <w:lang w:val="en-GB" w:eastAsia="zh-CN"/>
        </w:rPr>
        <w:t>互反的地</w:t>
      </w:r>
      <w:r w:rsidR="0099405F" w:rsidRPr="00BC0851">
        <w:rPr>
          <w:rFonts w:eastAsiaTheme="minorEastAsia" w:hint="eastAsia"/>
          <w:lang w:val="en-GB" w:eastAsia="zh-CN"/>
        </w:rPr>
        <w:t>对</w:t>
      </w:r>
      <w:r w:rsidR="00E16324" w:rsidRPr="00BC0851">
        <w:rPr>
          <w:rFonts w:eastAsiaTheme="minorEastAsia" w:hint="eastAsia"/>
          <w:lang w:val="en-GB" w:eastAsia="zh-CN"/>
        </w:rPr>
        <w:t>空路径的气体衰减一致。因此，下行空</w:t>
      </w:r>
      <w:r w:rsidR="0099405F" w:rsidRPr="00BC0851">
        <w:rPr>
          <w:rFonts w:eastAsiaTheme="minorEastAsia" w:hint="eastAsia"/>
          <w:lang w:val="en-GB" w:eastAsia="zh-CN"/>
        </w:rPr>
        <w:t>对</w:t>
      </w:r>
      <w:r w:rsidR="00E16324" w:rsidRPr="00BC0851">
        <w:rPr>
          <w:rFonts w:eastAsiaTheme="minorEastAsia" w:hint="eastAsia"/>
          <w:lang w:val="en-GB" w:eastAsia="zh-CN"/>
        </w:rPr>
        <w:t>地路径的气体衰减可被</w:t>
      </w:r>
      <w:r w:rsidR="00E51330" w:rsidRPr="00BC0851">
        <w:rPr>
          <w:rFonts w:eastAsiaTheme="minorEastAsia" w:hint="eastAsia"/>
          <w:lang w:val="en-GB" w:eastAsia="zh-CN"/>
        </w:rPr>
        <w:t>计算为对应上行地</w:t>
      </w:r>
      <w:r w:rsidR="0099405F" w:rsidRPr="00BC0851">
        <w:rPr>
          <w:rFonts w:eastAsiaTheme="minorEastAsia" w:hint="eastAsia"/>
          <w:lang w:val="en-GB" w:eastAsia="zh-CN"/>
        </w:rPr>
        <w:t>对</w:t>
      </w:r>
      <w:r w:rsidR="00E51330" w:rsidRPr="00BC0851">
        <w:rPr>
          <w:rFonts w:eastAsiaTheme="minorEastAsia" w:hint="eastAsia"/>
          <w:lang w:val="en-GB" w:eastAsia="zh-CN"/>
        </w:rPr>
        <w:t>空路径的气体衰减。</w:t>
      </w:r>
      <w:r w:rsidR="0083345A" w:rsidRPr="00BC0851">
        <w:rPr>
          <w:rFonts w:eastAsiaTheme="minorEastAsia" w:hint="eastAsia"/>
          <w:lang w:val="en-GB" w:eastAsia="zh-CN"/>
        </w:rPr>
        <w:t>若</w:t>
      </w:r>
      <m:oMath>
        <m:f>
          <m:fPr>
            <m:ctrlPr>
              <w:rPr>
                <w:rFonts w:ascii="Cambria Math" w:hAnsi="Cambria Math"/>
                <w:i/>
              </w:rPr>
            </m:ctrlPr>
          </m:fPr>
          <m:num>
            <m:sSub>
              <m:sSubPr>
                <m:ctrlPr>
                  <w:rPr>
                    <w:rFonts w:ascii="Cambria Math" w:hAnsi="Cambria Math"/>
                    <w:i/>
                  </w:rPr>
                </m:ctrlPr>
              </m:sSubPr>
              <m:e>
                <m:r>
                  <w:rPr>
                    <w:rFonts w:ascii="Cambria Math" w:hAnsi="Cambria Math"/>
                    <w:lang w:eastAsia="zh-CN"/>
                  </w:rPr>
                  <m:t>r</m:t>
                </m:r>
              </m:e>
              <m:sub>
                <m:r>
                  <w:rPr>
                    <w:rFonts w:ascii="Cambria Math" w:hAnsi="Cambria Math"/>
                    <w:lang w:eastAsia="zh-CN"/>
                  </w:rPr>
                  <m:t>s</m:t>
                </m:r>
              </m:sub>
            </m:sSub>
            <m:sSub>
              <m:sSubPr>
                <m:ctrlPr>
                  <w:rPr>
                    <w:rFonts w:ascii="Cambria Math" w:hAnsi="Cambria Math"/>
                    <w:i/>
                  </w:rPr>
                </m:ctrlPr>
              </m:sSubPr>
              <m:e>
                <m:r>
                  <w:rPr>
                    <w:rFonts w:ascii="Cambria Math" w:hAnsi="Cambria Math"/>
                    <w:lang w:eastAsia="zh-CN"/>
                  </w:rPr>
                  <m:t>n</m:t>
                </m:r>
              </m:e>
              <m:sub>
                <m:r>
                  <w:rPr>
                    <w:rFonts w:ascii="Cambria Math" w:hAnsi="Cambria Math"/>
                    <w:lang w:eastAsia="zh-CN"/>
                  </w:rPr>
                  <m:t>s</m:t>
                </m:r>
              </m:sub>
            </m:sSub>
          </m:num>
          <m:den>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sSub>
              <m:sSubPr>
                <m:ctrlPr>
                  <w:rPr>
                    <w:rFonts w:ascii="Cambria Math" w:hAnsi="Cambria Math"/>
                    <w:i/>
                  </w:rPr>
                </m:ctrlPr>
              </m:sSubPr>
              <m:e>
                <m:r>
                  <w:rPr>
                    <w:rFonts w:ascii="Cambria Math" w:hAnsi="Cambria Math"/>
                    <w:lang w:eastAsia="zh-CN"/>
                  </w:rPr>
                  <m:t>n</m:t>
                </m:r>
              </m:e>
              <m:sub>
                <m:r>
                  <w:rPr>
                    <w:rFonts w:ascii="Cambria Math" w:hAnsi="Cambria Math"/>
                    <w:lang w:eastAsia="zh-CN"/>
                  </w:rPr>
                  <m:t>e</m:t>
                </m:r>
              </m:sub>
            </m:sSub>
          </m:den>
        </m:f>
        <m:func>
          <m:funcPr>
            <m:ctrlPr>
              <w:rPr>
                <w:rFonts w:ascii="Cambria Math" w:hAnsi="Cambria Math"/>
                <w:i/>
              </w:rPr>
            </m:ctrlPr>
          </m:funcPr>
          <m:fName>
            <m:r>
              <m:rPr>
                <m:sty m:val="p"/>
              </m:rPr>
              <w:rPr>
                <w:rFonts w:ascii="Cambria Math" w:hAnsi="Cambria Math"/>
                <w:lang w:val="en-GB" w:eastAsia="zh-CN"/>
              </w:rPr>
              <m:t>cos</m:t>
            </m:r>
          </m:fName>
          <m:e>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e>
        </m:func>
        <m:r>
          <w:rPr>
            <w:rFonts w:ascii="Cambria Math" w:hAnsi="Cambria Math"/>
            <w:lang w:val="en-GB" w:eastAsia="zh-CN"/>
          </w:rPr>
          <m:t>&gt;1</m:t>
        </m:r>
      </m:oMath>
      <w:r w:rsidR="0083345A" w:rsidRPr="00BC0851">
        <w:rPr>
          <w:rFonts w:eastAsiaTheme="minorEastAsia" w:hint="eastAsia"/>
          <w:lang w:val="en-GB" w:eastAsia="zh-CN"/>
        </w:rPr>
        <w:t>，那么空</w:t>
      </w:r>
      <w:r w:rsidR="0099405F" w:rsidRPr="00BC0851">
        <w:rPr>
          <w:rFonts w:eastAsiaTheme="minorEastAsia" w:hint="eastAsia"/>
          <w:lang w:val="en-GB" w:eastAsia="zh-CN"/>
        </w:rPr>
        <w:t>对</w:t>
      </w:r>
      <w:r w:rsidR="0083345A" w:rsidRPr="00BC0851">
        <w:rPr>
          <w:rFonts w:eastAsiaTheme="minorEastAsia" w:hint="eastAsia"/>
          <w:lang w:val="en-GB" w:eastAsia="zh-CN"/>
        </w:rPr>
        <w:t>地路径不与地球相交。</w:t>
      </w:r>
    </w:p>
    <w:p w14:paraId="04671069" w14:textId="77777777" w:rsidR="005939B7" w:rsidRPr="00BC0851" w:rsidRDefault="005939B7" w:rsidP="005939B7">
      <w:pPr>
        <w:pStyle w:val="Heading3"/>
        <w:rPr>
          <w:rFonts w:eastAsiaTheme="minorEastAsia"/>
          <w:lang w:val="en-GB" w:eastAsia="zh-CN"/>
        </w:rPr>
      </w:pPr>
      <w:r w:rsidRPr="00BC0851">
        <w:rPr>
          <w:rFonts w:eastAsiaTheme="minorEastAsia"/>
          <w:lang w:val="en-GB" w:eastAsia="zh-CN"/>
        </w:rPr>
        <w:lastRenderedPageBreak/>
        <w:t>2.2.4</w:t>
      </w:r>
      <w:r w:rsidRPr="00BC0851">
        <w:rPr>
          <w:rFonts w:eastAsiaTheme="minorEastAsia"/>
          <w:lang w:val="en-GB" w:eastAsia="zh-CN"/>
        </w:rPr>
        <w:tab/>
      </w:r>
      <w:r w:rsidR="0083345A" w:rsidRPr="00BC0851">
        <w:rPr>
          <w:rFonts w:eastAsiaTheme="minorEastAsia" w:hint="eastAsia"/>
          <w:lang w:val="en-GB" w:eastAsia="zh-CN"/>
        </w:rPr>
        <w:t>大气弯曲</w:t>
      </w:r>
    </w:p>
    <w:p w14:paraId="00ED3DD3" w14:textId="77777777" w:rsidR="005939B7" w:rsidRPr="00BC0851" w:rsidRDefault="0083345A" w:rsidP="001B6A93">
      <w:pPr>
        <w:ind w:firstLineChars="200" w:firstLine="480"/>
        <w:rPr>
          <w:rFonts w:eastAsiaTheme="minorEastAsia"/>
          <w:lang w:val="en-GB" w:eastAsia="zh-CN"/>
        </w:rPr>
      </w:pPr>
      <w:r w:rsidRPr="00BC0851">
        <w:rPr>
          <w:rFonts w:eastAsiaTheme="minorEastAsia" w:hint="eastAsia"/>
          <w:lang w:val="en-GB" w:eastAsia="zh-CN"/>
        </w:rPr>
        <w:t>沿地</w:t>
      </w:r>
      <w:r w:rsidR="0099405F" w:rsidRPr="00BC0851">
        <w:rPr>
          <w:rFonts w:eastAsiaTheme="minorEastAsia" w:hint="eastAsia"/>
          <w:lang w:val="en-GB" w:eastAsia="zh-CN"/>
        </w:rPr>
        <w:t>对</w:t>
      </w:r>
      <w:r w:rsidRPr="00BC0851">
        <w:rPr>
          <w:rFonts w:eastAsiaTheme="minorEastAsia" w:hint="eastAsia"/>
          <w:lang w:val="en-GB" w:eastAsia="zh-CN"/>
        </w:rPr>
        <w:t>空路径的总大气弯曲</w:t>
      </w:r>
      <m:oMath>
        <m:r>
          <w:rPr>
            <w:rFonts w:ascii="Cambria Math" w:eastAsiaTheme="minorEastAsia" w:hAnsi="Cambria Math"/>
            <w:lang w:eastAsia="zh-CN"/>
          </w:rPr>
          <m:t>Bending</m:t>
        </m:r>
      </m:oMath>
      <w:r w:rsidRPr="00BC0851">
        <w:rPr>
          <w:rFonts w:eastAsiaTheme="minorEastAsia" w:hint="eastAsia"/>
          <w:lang w:eastAsia="zh-CN"/>
        </w:rPr>
        <w:t>为：</w:t>
      </w:r>
    </w:p>
    <w:p w14:paraId="105355D8" w14:textId="77777777" w:rsidR="00AB065E" w:rsidRPr="00F13D9D" w:rsidRDefault="00AB065E" w:rsidP="00AB065E">
      <w:pPr>
        <w:pStyle w:val="Equation"/>
        <w:rPr>
          <w:lang w:val="en-GB"/>
        </w:rPr>
      </w:pPr>
      <w:r w:rsidRPr="00F13D9D">
        <w:rPr>
          <w:rFonts w:eastAsiaTheme="minorEastAsia"/>
          <w:iCs/>
          <w:lang w:val="en-GB" w:eastAsia="zh-CN"/>
        </w:rPr>
        <w:tab/>
      </w:r>
      <w:r w:rsidRPr="00F13D9D">
        <w:rPr>
          <w:rFonts w:eastAsiaTheme="minorEastAsia"/>
          <w:iCs/>
          <w:lang w:val="en-GB" w:eastAsia="zh-CN"/>
        </w:rPr>
        <w:tab/>
      </w:r>
      <m:oMath>
        <m:r>
          <w:rPr>
            <w:rFonts w:ascii="Cambria Math" w:hAnsi="Cambria Math"/>
            <w:lang w:val="en-GB"/>
          </w:rPr>
          <m:t>Bending</m:t>
        </m:r>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i</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α</m:t>
                    </m:r>
                  </m:e>
                  <m:sub>
                    <m:r>
                      <m:rPr>
                        <m:sty m:val="p"/>
                      </m:rPr>
                      <w:rPr>
                        <w:rFonts w:ascii="Cambria Math" w:hAnsi="Cambria Math"/>
                        <w:lang w:val="en-GB"/>
                      </w:rPr>
                      <m:t>i</m:t>
                    </m:r>
                  </m:sub>
                </m:sSub>
              </m:e>
            </m:d>
          </m:e>
        </m:nary>
      </m:oMath>
      <w:r w:rsidRPr="00F13D9D">
        <w:rPr>
          <w:lang w:val="en-GB"/>
        </w:rPr>
        <w:tab/>
        <w:t>(22a)</w:t>
      </w:r>
    </w:p>
    <w:p w14:paraId="741AF656" w14:textId="681108E5" w:rsidR="0099405F" w:rsidRPr="00BC0851" w:rsidRDefault="00AB065E" w:rsidP="00AB065E">
      <w:pPr>
        <w:pStyle w:val="Equation"/>
        <w:rPr>
          <w:lang w:val="en-GB"/>
        </w:rPr>
      </w:pPr>
      <w:r w:rsidRPr="00F13D9D">
        <w:rPr>
          <w:rFonts w:eastAsiaTheme="minorEastAsia"/>
          <w:iCs/>
          <w:lang w:val="en-GB"/>
        </w:rPr>
        <w:tab/>
      </w:r>
      <w:r w:rsidRPr="00F13D9D">
        <w:rPr>
          <w:rFonts w:eastAsiaTheme="minorEastAsia"/>
          <w:iCs/>
          <w:lang w:val="en-GB"/>
        </w:rPr>
        <w:tab/>
      </w:r>
      <m:oMath>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func>
              <m:funcPr>
                <m:ctrlPr>
                  <w:rPr>
                    <w:rFonts w:ascii="Cambria Math" w:hAnsi="Cambria Math"/>
                    <w:lang w:val="en-GB"/>
                  </w:rPr>
                </m:ctrlPr>
              </m:funcPr>
              <m:fNa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max</m:t>
                    </m:r>
                  </m:sub>
                </m:sSub>
                <m:r>
                  <m:rPr>
                    <m:sty m:val="p"/>
                  </m:rPr>
                  <w:rPr>
                    <w:rFonts w:ascii="Cambria Math" w:hAnsi="Cambria Math"/>
                    <w:lang w:val="en-GB"/>
                  </w:rPr>
                  <m:t>-1</m:t>
                </m:r>
              </m:fName>
              <m:e>
                <m:r>
                  <m:rPr>
                    <m:sty m:val="p"/>
                  </m:rPr>
                  <w:rPr>
                    <w:rFonts w:ascii="Cambria Math" w:hAnsi="Cambria Math"/>
                    <w:lang w:val="en-GB"/>
                  </w:rPr>
                  <m:t xml:space="preserve"> </m:t>
                </m:r>
              </m:e>
            </m:func>
          </m:sup>
          <m:e>
            <m:d>
              <m:dPr>
                <m:begChr m:val="["/>
                <m:endChr m:val="]"/>
                <m:ctrlPr>
                  <w:rPr>
                    <w:rFonts w:ascii="Cambria Math" w:hAnsi="Cambria Math"/>
                    <w:i/>
                    <w:lang w:val="en-GB"/>
                  </w:rPr>
                </m:ctrlPr>
              </m:dPr>
              <m:e>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 xml:space="preserve">1 </m:t>
                                    </m:r>
                                  </m:sub>
                                </m:sSub>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i+1</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i+1</m:t>
                                </m:r>
                              </m:sub>
                            </m:sSub>
                          </m:den>
                        </m:f>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m:rPr>
                                    <m:sty m:val="p"/>
                                  </m:rPr>
                                  <w:rPr>
                                    <w:rFonts w:ascii="Cambria Math" w:hAnsi="Cambria Math"/>
                                    <w:lang w:val="en-GB"/>
                                  </w:rPr>
                                  <m:t>1</m:t>
                                </m:r>
                              </m:sub>
                            </m:sSub>
                          </m:e>
                        </m:func>
                      </m:e>
                    </m:d>
                    <m:r>
                      <w:rPr>
                        <w:rFonts w:ascii="Cambria Math" w:eastAsiaTheme="minorEastAsia"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 xml:space="preserve">1 </m:t>
                                    </m:r>
                                  </m:sub>
                                </m:sSub>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num>
                              <m:den>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i</m:t>
                                        </m:r>
                                      </m:sub>
                                    </m:sSub>
                                    <m:r>
                                      <w:rPr>
                                        <w:rFonts w:ascii="Cambria Math" w:hAnsi="Cambria Math"/>
                                        <w:lang w:val="en-GB"/>
                                      </w:rPr>
                                      <m:t xml:space="preserve"> r</m:t>
                                    </m:r>
                                  </m:e>
                                  <m:sub>
                                    <m:r>
                                      <w:rPr>
                                        <w:rFonts w:ascii="Cambria Math" w:hAnsi="Cambria Math"/>
                                        <w:lang w:val="en-GB"/>
                                      </w:rPr>
                                      <m:t>i</m:t>
                                    </m:r>
                                    <m:r>
                                      <m:rPr>
                                        <m:sty m:val="p"/>
                                      </m:rPr>
                                      <w:rPr>
                                        <w:rFonts w:ascii="Cambria Math" w:hAnsi="Cambria Math"/>
                                        <w:lang w:val="en-GB"/>
                                      </w:rPr>
                                      <m:t>+1</m:t>
                                    </m:r>
                                  </m:sub>
                                </m:sSub>
                              </m:den>
                            </m:f>
                            <m:func>
                              <m:funcPr>
                                <m:ctrlPr>
                                  <w:rPr>
                                    <w:rFonts w:ascii="Cambria Math" w:hAnsi="Cambria Math"/>
                                    <w:lang w:val="en-GB"/>
                                  </w:rPr>
                                </m:ctrlPr>
                              </m:funcPr>
                              <m:fName>
                                <m:r>
                                  <m:rPr>
                                    <m:sty m:val="p"/>
                                  </m:rPr>
                                  <w:rPr>
                                    <w:rFonts w:ascii="Cambria Math" w:hAnsi="Cambria Math"/>
                                    <w:lang w:val="en-GB"/>
                                  </w:rPr>
                                  <m:t>sin</m:t>
                                </m:r>
                              </m:fName>
                              <m:e>
                                <m:sSub>
                                  <m:sSubPr>
                                    <m:ctrlPr>
                                      <w:rPr>
                                        <w:rFonts w:ascii="Cambria Math" w:hAnsi="Cambria Math"/>
                                        <w:lang w:val="en-GB"/>
                                      </w:rPr>
                                    </m:ctrlPr>
                                  </m:sSubPr>
                                  <m:e>
                                    <m:r>
                                      <m:rPr>
                                        <m:sty m:val="p"/>
                                      </m:rPr>
                                      <w:rPr>
                                        <w:rFonts w:ascii="Cambria Math" w:hAnsi="Cambria Math"/>
                                        <w:lang w:val="en-GB"/>
                                      </w:rPr>
                                      <m:t>β</m:t>
                                    </m:r>
                                  </m:e>
                                  <m:sub>
                                    <m:r>
                                      <w:rPr>
                                        <w:rFonts w:ascii="Cambria Math" w:hAnsi="Cambria Math"/>
                                        <w:lang w:val="en-GB"/>
                                      </w:rPr>
                                      <m:t>1</m:t>
                                    </m:r>
                                  </m:sub>
                                </m:sSub>
                              </m:e>
                            </m:func>
                          </m:e>
                        </m:d>
                      </m:e>
                    </m:func>
                    <m:r>
                      <w:rPr>
                        <w:rFonts w:ascii="Cambria Math" w:hAnsi="Cambria Math"/>
                        <w:lang w:val="en-GB"/>
                      </w:rPr>
                      <m:t xml:space="preserve"> </m:t>
                    </m:r>
                  </m:e>
                </m:func>
              </m:e>
            </m:d>
          </m:e>
        </m:nary>
      </m:oMath>
      <w:r w:rsidRPr="00F13D9D">
        <w:rPr>
          <w:lang w:val="en-GB"/>
        </w:rPr>
        <w:tab/>
        <w:t>(22b)</w:t>
      </w:r>
    </w:p>
    <w:p w14:paraId="49693857" w14:textId="76A01BB2" w:rsidR="005939B7" w:rsidRPr="00BC0851" w:rsidRDefault="000675B5" w:rsidP="000675B5">
      <w:pPr>
        <w:tabs>
          <w:tab w:val="center" w:pos="4770"/>
          <w:tab w:val="right" w:pos="9000"/>
        </w:tabs>
        <w:ind w:firstLineChars="200" w:firstLine="480"/>
        <w:rPr>
          <w:lang w:val="en-GB" w:eastAsia="zh-CN"/>
        </w:rPr>
      </w:pPr>
      <w:r w:rsidRPr="00BC0851">
        <w:rPr>
          <w:rFonts w:hint="eastAsia"/>
          <w:lang w:val="en-GB" w:eastAsia="zh-CN"/>
        </w:rPr>
        <w:t>其中，</w:t>
      </w:r>
      <w:r w:rsidR="0083345A" w:rsidRPr="00BC0851">
        <w:rPr>
          <w:rFonts w:hint="eastAsia"/>
          <w:lang w:val="en-GB" w:eastAsia="zh-CN"/>
        </w:rPr>
        <w:t>弯曲为正值意味着射线向地球弯曲。</w:t>
      </w:r>
      <w:r w:rsidRPr="00BC0851">
        <w:rPr>
          <w:rFonts w:hint="eastAsia"/>
          <w:lang w:val="en-GB" w:eastAsia="zh-CN"/>
        </w:rPr>
        <w:t>对于</w:t>
      </w:r>
      <w:r w:rsidR="006948A4" w:rsidRPr="00BC0851">
        <w:rPr>
          <w:rFonts w:hint="eastAsia"/>
          <w:lang w:val="en-GB" w:eastAsia="zh-CN"/>
        </w:rPr>
        <w:t>全球年平均参考大气</w:t>
      </w:r>
      <w:r w:rsidRPr="00BC0851">
        <w:rPr>
          <w:rFonts w:hint="eastAsia"/>
          <w:lang w:val="en-GB" w:eastAsia="zh-CN"/>
        </w:rPr>
        <w:t>，</w:t>
      </w:r>
      <w:r w:rsidR="0083345A" w:rsidRPr="00BC0851">
        <w:rPr>
          <w:lang w:val="en-GB" w:eastAsia="zh-CN"/>
        </w:rPr>
        <w:t>ITU</w:t>
      </w:r>
      <w:r w:rsidR="0083345A" w:rsidRPr="00BC0851">
        <w:rPr>
          <w:lang w:val="en-GB" w:eastAsia="zh-CN"/>
        </w:rPr>
        <w:noBreakHyphen/>
        <w:t xml:space="preserve">R </w:t>
      </w:r>
      <w:hyperlink r:id="rId63" w:history="1">
        <w:r w:rsidR="0083345A" w:rsidRPr="00AB065E">
          <w:rPr>
            <w:rStyle w:val="Hyperlink"/>
            <w:color w:val="auto"/>
            <w:u w:val="none"/>
            <w:lang w:val="en-GB" w:eastAsia="zh-CN"/>
          </w:rPr>
          <w:t>P.834</w:t>
        </w:r>
      </w:hyperlink>
      <w:r w:rsidR="0083345A" w:rsidRPr="00BC0851">
        <w:rPr>
          <w:rFonts w:hint="eastAsia"/>
          <w:lang w:val="en-GB" w:eastAsia="zh-CN"/>
        </w:rPr>
        <w:t>建议书的公式</w:t>
      </w:r>
      <w:r w:rsidR="0083345A" w:rsidRPr="00BC0851">
        <w:rPr>
          <w:lang w:val="en-GB" w:eastAsia="zh-CN"/>
        </w:rPr>
        <w:t>(</w:t>
      </w:r>
      <w:proofErr w:type="gramStart"/>
      <w:r w:rsidR="0083345A" w:rsidRPr="00BC0851">
        <w:rPr>
          <w:lang w:val="en-GB" w:eastAsia="zh-CN"/>
        </w:rPr>
        <w:t>9)</w:t>
      </w:r>
      <w:r w:rsidRPr="00BC0851">
        <w:rPr>
          <w:rFonts w:hint="eastAsia"/>
          <w:lang w:val="en-GB" w:eastAsia="zh-CN"/>
        </w:rPr>
        <w:t>与</w:t>
      </w:r>
      <w:r w:rsidR="00655E42" w:rsidRPr="00BC0851">
        <w:rPr>
          <w:rFonts w:hint="eastAsia"/>
          <w:lang w:val="en-GB" w:eastAsia="zh-CN"/>
        </w:rPr>
        <w:t>公式</w:t>
      </w:r>
      <w:proofErr w:type="gramEnd"/>
      <w:r w:rsidR="00655E42" w:rsidRPr="00BC0851">
        <w:rPr>
          <w:lang w:val="en-GB" w:eastAsia="zh-CN"/>
        </w:rPr>
        <w:t>(22a)</w:t>
      </w:r>
      <w:r w:rsidR="00655E42" w:rsidRPr="00BC0851">
        <w:rPr>
          <w:rFonts w:hint="eastAsia"/>
          <w:lang w:val="en-GB" w:eastAsia="zh-CN"/>
        </w:rPr>
        <w:t>和</w:t>
      </w:r>
      <w:r w:rsidR="00655E42" w:rsidRPr="00BC0851">
        <w:rPr>
          <w:lang w:val="en-GB" w:eastAsia="zh-CN"/>
        </w:rPr>
        <w:t>(22b)</w:t>
      </w:r>
      <w:r w:rsidR="00655E42" w:rsidRPr="00BC0851">
        <w:rPr>
          <w:rFonts w:hint="eastAsia"/>
          <w:lang w:val="en-GB" w:eastAsia="zh-CN"/>
        </w:rPr>
        <w:t>近似。</w:t>
      </w:r>
    </w:p>
    <w:p w14:paraId="64A343D6" w14:textId="77777777" w:rsidR="005939B7" w:rsidRPr="00BC0851" w:rsidRDefault="005939B7" w:rsidP="005939B7">
      <w:pPr>
        <w:pStyle w:val="Heading3"/>
        <w:rPr>
          <w:rFonts w:eastAsiaTheme="minorEastAsia"/>
          <w:lang w:val="en-GB" w:eastAsia="zh-CN"/>
        </w:rPr>
      </w:pPr>
      <w:r w:rsidRPr="00BC0851">
        <w:rPr>
          <w:rFonts w:eastAsiaTheme="minorEastAsia"/>
          <w:lang w:val="en-GB" w:eastAsia="zh-CN"/>
        </w:rPr>
        <w:t>2.2.5</w:t>
      </w:r>
      <w:r w:rsidRPr="00BC0851">
        <w:rPr>
          <w:rFonts w:eastAsiaTheme="minorEastAsia"/>
          <w:lang w:val="en-GB" w:eastAsia="zh-CN"/>
        </w:rPr>
        <w:tab/>
      </w:r>
      <w:r w:rsidR="00F42BCE" w:rsidRPr="00BC0851">
        <w:rPr>
          <w:rFonts w:eastAsiaTheme="minorEastAsia" w:hint="eastAsia"/>
          <w:lang w:val="en-GB" w:eastAsia="zh-CN"/>
        </w:rPr>
        <w:t>过剩</w:t>
      </w:r>
      <w:r w:rsidR="00CF7E24" w:rsidRPr="00BC0851">
        <w:rPr>
          <w:rFonts w:eastAsiaTheme="minorEastAsia" w:hint="eastAsia"/>
          <w:lang w:val="en-GB" w:eastAsia="zh-CN"/>
        </w:rPr>
        <w:t>大气路径长度</w:t>
      </w:r>
    </w:p>
    <w:p w14:paraId="666E4799" w14:textId="77777777" w:rsidR="005939B7" w:rsidRPr="00BC0851" w:rsidRDefault="00CF7E24" w:rsidP="005F6803">
      <w:pPr>
        <w:ind w:firstLineChars="200" w:firstLine="480"/>
        <w:rPr>
          <w:rFonts w:eastAsiaTheme="minorEastAsia"/>
          <w:lang w:val="en-GB" w:eastAsia="zh-CN"/>
        </w:rPr>
      </w:pPr>
      <w:r w:rsidRPr="00BC0851">
        <w:rPr>
          <w:rFonts w:eastAsiaTheme="minorEastAsia" w:hint="eastAsia"/>
          <w:lang w:val="en-GB" w:eastAsia="zh-CN"/>
        </w:rPr>
        <w:t>由于对流层折射率大于</w:t>
      </w:r>
      <w:r w:rsidRPr="00BC0851">
        <w:rPr>
          <w:rFonts w:eastAsiaTheme="minorEastAsia" w:hint="eastAsia"/>
          <w:lang w:val="en-GB" w:eastAsia="zh-CN"/>
        </w:rPr>
        <w:t>1</w:t>
      </w:r>
      <w:r w:rsidRPr="00BC0851">
        <w:rPr>
          <w:rFonts w:eastAsiaTheme="minorEastAsia" w:hint="eastAsia"/>
          <w:lang w:val="en-GB" w:eastAsia="zh-CN"/>
        </w:rPr>
        <w:t>，因此有效大气路径长度超过</w:t>
      </w:r>
      <w:r w:rsidR="00F42BCE" w:rsidRPr="00BC0851">
        <w:rPr>
          <w:rFonts w:eastAsiaTheme="minorEastAsia" w:hint="eastAsia"/>
          <w:lang w:val="en-GB" w:eastAsia="zh-CN"/>
        </w:rPr>
        <w:t>几何</w:t>
      </w:r>
      <w:r w:rsidRPr="00BC0851">
        <w:rPr>
          <w:rFonts w:eastAsiaTheme="minorEastAsia" w:hint="eastAsia"/>
          <w:lang w:val="en-GB" w:eastAsia="zh-CN"/>
        </w:rPr>
        <w:t>路径长度，在这种情况下，</w:t>
      </w:r>
      <w:r w:rsidR="00F42BCE" w:rsidRPr="00BC0851">
        <w:rPr>
          <w:rFonts w:eastAsiaTheme="minorEastAsia" w:hint="eastAsia"/>
          <w:lang w:val="en-GB" w:eastAsia="zh-CN"/>
        </w:rPr>
        <w:t>过剩</w:t>
      </w:r>
      <w:r w:rsidRPr="00BC0851">
        <w:rPr>
          <w:rFonts w:eastAsiaTheme="minorEastAsia" w:hint="eastAsia"/>
          <w:lang w:val="en-GB" w:eastAsia="zh-CN"/>
        </w:rPr>
        <w:t>大气路径长度</w:t>
      </w:r>
      <m:oMath>
        <m:r>
          <m:rPr>
            <m:sty m:val="p"/>
          </m:rPr>
          <w:rPr>
            <w:rFonts w:ascii="Cambria Math" w:eastAsiaTheme="minorEastAsia" w:hAnsi="Cambria Math"/>
          </w:rPr>
          <m:t>Δ</m:t>
        </m:r>
        <m:r>
          <w:rPr>
            <w:rFonts w:ascii="Cambria Math" w:eastAsiaTheme="minorEastAsia" w:hAnsi="Cambria Math"/>
            <w:lang w:eastAsia="zh-CN"/>
          </w:rPr>
          <m:t>L</m:t>
        </m:r>
      </m:oMath>
      <w:r w:rsidRPr="00BC0851">
        <w:rPr>
          <w:rFonts w:eastAsiaTheme="minorEastAsia" w:hint="eastAsia"/>
          <w:lang w:eastAsia="zh-CN"/>
        </w:rPr>
        <w:t>为：</w:t>
      </w:r>
    </w:p>
    <w:p w14:paraId="2FBDB723" w14:textId="77777777" w:rsidR="005939B7" w:rsidRPr="00BC0851" w:rsidRDefault="005939B7" w:rsidP="005939B7">
      <w:pPr>
        <w:pStyle w:val="Equation"/>
        <w:rPr>
          <w:iCs/>
          <w:lang w:val="en-GB"/>
        </w:rPr>
      </w:pPr>
      <w:r w:rsidRPr="00BC0851">
        <w:rPr>
          <w:rFonts w:eastAsiaTheme="minorEastAsia"/>
          <w:iCs/>
          <w:lang w:val="en-GB" w:eastAsia="zh-CN"/>
        </w:rPr>
        <w:tab/>
      </w:r>
      <w:r w:rsidRPr="00BC0851">
        <w:rPr>
          <w:rFonts w:eastAsiaTheme="minorEastAsia"/>
          <w:iCs/>
          <w:lang w:val="en-GB" w:eastAsia="zh-CN"/>
        </w:rPr>
        <w:tab/>
      </w:r>
      <m:oMath>
        <m:r>
          <m:rPr>
            <m:sty m:val="p"/>
          </m:rPr>
          <w:rPr>
            <w:rFonts w:ascii="Cambria Math" w:hAnsi="Cambria Math"/>
          </w:rPr>
          <m:t>Δ</m:t>
        </m:r>
        <m:r>
          <w:rPr>
            <w:rFonts w:ascii="Cambria Math" w:hAnsi="Cambria Math"/>
          </w:rPr>
          <m:t>L</m:t>
        </m:r>
        <m:r>
          <m:rPr>
            <m:sty m:val="p"/>
          </m:rPr>
          <w:rPr>
            <w:rFonts w:ascii="Cambria Math" w:hAnsi="Cambria Math"/>
            <w:lang w:val="en-GB"/>
          </w:rPr>
          <m:t>=</m:t>
        </m:r>
        <m:nary>
          <m:naryPr>
            <m:chr m:val="∑"/>
            <m:limLoc m:val="undOvr"/>
            <m:ctrlPr>
              <w:rPr>
                <w:rFonts w:ascii="Cambria Math" w:hAnsi="Cambria Math"/>
                <w:iCs/>
              </w:rPr>
            </m:ctrlPr>
          </m:naryPr>
          <m:sub>
            <m:r>
              <w:rPr>
                <w:rFonts w:ascii="Cambria Math" w:hAnsi="Cambria Math"/>
              </w:rPr>
              <m:t>i</m:t>
            </m:r>
            <m:r>
              <m:rPr>
                <m:sty m:val="p"/>
              </m:rPr>
              <w:rPr>
                <w:rFonts w:ascii="Cambria Math" w:hAnsi="Cambria Math"/>
                <w:lang w:val="en-GB"/>
              </w:rPr>
              <m:t>=1</m:t>
            </m:r>
          </m:sub>
          <m:sup>
            <m:sSub>
              <m:sSubPr>
                <m:ctrlPr>
                  <w:rPr>
                    <w:rFonts w:ascii="Cambria Math" w:hAnsi="Cambria Math"/>
                    <w:iCs/>
                  </w:rPr>
                </m:ctrlPr>
              </m:sSubPr>
              <m:e>
                <m:r>
                  <w:rPr>
                    <w:rFonts w:ascii="Cambria Math" w:hAnsi="Cambria Math"/>
                  </w:rPr>
                  <m:t>i</m:t>
                </m:r>
              </m:e>
              <m:sub>
                <m:r>
                  <w:rPr>
                    <w:rFonts w:ascii="Cambria Math" w:hAnsi="Cambria Math"/>
                  </w:rPr>
                  <m:t>max</m:t>
                </m:r>
              </m:sub>
            </m:sSub>
          </m:sup>
          <m:e>
            <m:sSub>
              <m:sSubPr>
                <m:ctrlPr>
                  <w:rPr>
                    <w:rFonts w:ascii="Cambria Math" w:hAnsi="Cambria Math"/>
                    <w:iCs/>
                  </w:rPr>
                </m:ctrlPr>
              </m:sSubPr>
              <m:e>
                <m:sSub>
                  <m:sSubPr>
                    <m:ctrlPr>
                      <w:rPr>
                        <w:rFonts w:ascii="Cambria Math" w:hAnsi="Cambria Math"/>
                        <w:iCs/>
                      </w:rPr>
                    </m:ctrlPr>
                  </m:sSubPr>
                  <m:e>
                    <m:r>
                      <w:rPr>
                        <w:rFonts w:ascii="Cambria Math" w:hAnsi="Cambria Math"/>
                      </w:rPr>
                      <m:t>a</m:t>
                    </m:r>
                  </m:e>
                  <m:sub>
                    <m:r>
                      <w:rPr>
                        <w:rFonts w:ascii="Cambria Math" w:hAnsi="Cambria Math"/>
                      </w:rPr>
                      <m:t>i</m:t>
                    </m:r>
                  </m:sub>
                </m:sSub>
                <m:r>
                  <m:rPr>
                    <m:sty m:val="p"/>
                  </m:rPr>
                  <w:rPr>
                    <w:rFonts w:ascii="Cambria Math" w:hAnsi="Cambria Math"/>
                    <w:lang w:val="en-GB"/>
                  </w:rPr>
                  <m:t>(</m:t>
                </m:r>
                <m:r>
                  <w:rPr>
                    <w:rFonts w:ascii="Cambria Math" w:hAnsi="Cambria Math"/>
                  </w:rPr>
                  <m:t>n</m:t>
                </m:r>
              </m:e>
              <m:sub>
                <m:r>
                  <w:rPr>
                    <w:rFonts w:ascii="Cambria Math" w:hAnsi="Cambria Math"/>
                  </w:rPr>
                  <m:t>i</m:t>
                </m:r>
              </m:sub>
            </m:sSub>
            <m:r>
              <m:rPr>
                <m:sty m:val="p"/>
              </m:rPr>
              <w:rPr>
                <w:rFonts w:ascii="Cambria Math" w:hAnsi="Cambria Math"/>
                <w:lang w:val="en-GB"/>
              </w:rPr>
              <m:t>-1)</m:t>
            </m:r>
          </m:e>
        </m:nary>
      </m:oMath>
      <w:r w:rsidR="00F740F4" w:rsidRPr="00BC0851">
        <w:rPr>
          <w:rFonts w:eastAsiaTheme="minorEastAsia"/>
          <w:iCs/>
          <w:lang w:val="en-GB"/>
        </w:rPr>
        <w:t xml:space="preserve">    (km)</w:t>
      </w:r>
      <w:r w:rsidRPr="00BC0851">
        <w:rPr>
          <w:iCs/>
          <w:lang w:val="en-GB"/>
        </w:rPr>
        <w:tab/>
        <w:t>(</w:t>
      </w:r>
      <w:r w:rsidRPr="00BC0851">
        <w:rPr>
          <w:lang w:val="en-GB"/>
        </w:rPr>
        <w:t>23</w:t>
      </w:r>
      <w:r w:rsidRPr="00BC0851">
        <w:rPr>
          <w:iCs/>
          <w:lang w:val="en-GB"/>
        </w:rPr>
        <w:t>)</w:t>
      </w:r>
    </w:p>
    <w:p w14:paraId="1C278B8A" w14:textId="03B11D13" w:rsidR="005939B7" w:rsidRPr="00BC0851" w:rsidRDefault="00F42BCE" w:rsidP="005F6803">
      <w:pPr>
        <w:ind w:firstLineChars="200" w:firstLine="480"/>
        <w:rPr>
          <w:rFonts w:eastAsiaTheme="minorEastAsia"/>
          <w:lang w:val="en-GB" w:eastAsia="zh-CN"/>
        </w:rPr>
      </w:pPr>
      <w:r w:rsidRPr="00BC0851">
        <w:rPr>
          <w:rFonts w:hint="eastAsia"/>
          <w:lang w:val="en-GB" w:eastAsia="zh-CN"/>
        </w:rPr>
        <w:t>过剩</w:t>
      </w:r>
      <w:r w:rsidR="00CF7E24" w:rsidRPr="00BC0851">
        <w:rPr>
          <w:rFonts w:hint="eastAsia"/>
          <w:lang w:val="en-GB" w:eastAsia="zh-CN"/>
        </w:rPr>
        <w:t>大气路径长度一词与</w:t>
      </w:r>
      <w:r w:rsidR="00CF7E24" w:rsidRPr="00BC0851">
        <w:rPr>
          <w:lang w:val="en-GB" w:eastAsia="zh-CN"/>
        </w:rPr>
        <w:t xml:space="preserve">ITU-R </w:t>
      </w:r>
      <w:hyperlink r:id="rId64" w:history="1">
        <w:r w:rsidR="002547E8" w:rsidRPr="009A756F">
          <w:rPr>
            <w:rStyle w:val="Hyperlink"/>
            <w:color w:val="auto"/>
            <w:u w:val="none"/>
            <w:lang w:val="en-GB" w:eastAsia="zh-CN"/>
          </w:rPr>
          <w:t>P.834</w:t>
        </w:r>
      </w:hyperlink>
      <w:r w:rsidR="00CF7E24" w:rsidRPr="00BC0851">
        <w:rPr>
          <w:rFonts w:hint="eastAsia"/>
          <w:lang w:val="en-GB" w:eastAsia="zh-CN"/>
        </w:rPr>
        <w:t>建议书中的</w:t>
      </w:r>
      <w:r w:rsidRPr="00BC0851">
        <w:rPr>
          <w:rFonts w:hint="eastAsia"/>
          <w:lang w:val="en-GB" w:eastAsia="zh-CN"/>
        </w:rPr>
        <w:t>过剩无线电路径长度一词同义；</w:t>
      </w:r>
      <w:r w:rsidR="007E4F9E">
        <w:rPr>
          <w:lang w:val="en-GB" w:eastAsia="zh-CN"/>
        </w:rPr>
        <w:br/>
      </w:r>
      <w:r w:rsidRPr="00BC0851">
        <w:rPr>
          <w:lang w:val="en-GB" w:eastAsia="zh-CN"/>
        </w:rPr>
        <w:t xml:space="preserve">ITU-R </w:t>
      </w:r>
      <w:hyperlink r:id="rId65" w:history="1">
        <w:r w:rsidR="002547E8" w:rsidRPr="007E4F9E">
          <w:rPr>
            <w:rStyle w:val="Hyperlink"/>
            <w:color w:val="auto"/>
            <w:u w:val="none"/>
            <w:lang w:val="en-GB" w:eastAsia="zh-CN"/>
          </w:rPr>
          <w:t>P.834</w:t>
        </w:r>
      </w:hyperlink>
      <w:r w:rsidRPr="00BC0851">
        <w:rPr>
          <w:rFonts w:hint="eastAsia"/>
          <w:lang w:val="en-GB" w:eastAsia="zh-CN"/>
        </w:rPr>
        <w:t>建议书第</w:t>
      </w:r>
      <w:r w:rsidRPr="00BC0851">
        <w:rPr>
          <w:rFonts w:hint="eastAsia"/>
          <w:lang w:val="en-GB" w:eastAsia="zh-CN"/>
        </w:rPr>
        <w:t>6</w:t>
      </w:r>
      <w:r w:rsidR="00F740F4" w:rsidRPr="00BC0851">
        <w:rPr>
          <w:rFonts w:hint="eastAsia"/>
          <w:lang w:val="en-GB" w:eastAsia="zh-CN"/>
        </w:rPr>
        <w:t>节</w:t>
      </w:r>
      <w:r w:rsidRPr="00BC0851">
        <w:rPr>
          <w:rFonts w:hint="eastAsia"/>
          <w:lang w:val="en-GB" w:eastAsia="zh-CN"/>
        </w:rPr>
        <w:t>提供了</w:t>
      </w:r>
      <w:r w:rsidR="00F740F4" w:rsidRPr="00BC0851">
        <w:rPr>
          <w:rFonts w:hint="eastAsia"/>
          <w:lang w:val="en-GB" w:eastAsia="zh-CN"/>
        </w:rPr>
        <w:t>一种</w:t>
      </w:r>
      <w:r w:rsidRPr="00BC0851">
        <w:rPr>
          <w:rFonts w:hint="eastAsia"/>
          <w:lang w:val="en-GB" w:eastAsia="zh-CN"/>
        </w:rPr>
        <w:t>预估过剩无线电路径长度</w:t>
      </w:r>
      <w:r w:rsidR="005F6803" w:rsidRPr="00BC0851">
        <w:rPr>
          <w:rFonts w:hint="eastAsia"/>
          <w:lang w:val="en-GB" w:eastAsia="zh-CN"/>
        </w:rPr>
        <w:t>（由地点、一年中的</w:t>
      </w:r>
      <w:r w:rsidR="00BE014B" w:rsidRPr="00BC0851">
        <w:rPr>
          <w:rFonts w:hint="eastAsia"/>
          <w:lang w:val="en-GB" w:eastAsia="zh-CN"/>
        </w:rPr>
        <w:t>某天</w:t>
      </w:r>
      <w:r w:rsidR="005F6803" w:rsidRPr="00BC0851">
        <w:rPr>
          <w:rFonts w:hint="eastAsia"/>
          <w:lang w:val="en-GB" w:eastAsia="zh-CN"/>
        </w:rPr>
        <w:t>和视在仰角构成的函数）</w:t>
      </w:r>
      <w:r w:rsidRPr="00BC0851">
        <w:rPr>
          <w:rFonts w:hint="eastAsia"/>
          <w:lang w:val="en-GB" w:eastAsia="zh-CN"/>
        </w:rPr>
        <w:t>的方法。</w:t>
      </w:r>
    </w:p>
    <w:p w14:paraId="3420EE19" w14:textId="77777777" w:rsidR="004D087F" w:rsidRPr="00BC0851" w:rsidRDefault="004D087F" w:rsidP="004D087F">
      <w:pPr>
        <w:pStyle w:val="FigureNo"/>
        <w:rPr>
          <w:lang w:eastAsia="zh-CN"/>
        </w:rPr>
      </w:pPr>
      <w:r w:rsidRPr="00BC0851">
        <w:rPr>
          <w:rFonts w:hint="eastAsia"/>
          <w:lang w:eastAsia="zh-CN"/>
        </w:rPr>
        <w:lastRenderedPageBreak/>
        <w:t>图</w:t>
      </w:r>
      <w:r w:rsidR="005939B7" w:rsidRPr="00BC0851">
        <w:rPr>
          <w:lang w:eastAsia="zh-CN"/>
        </w:rPr>
        <w:t>4</w:t>
      </w:r>
    </w:p>
    <w:p w14:paraId="6E5AFB10" w14:textId="77777777" w:rsidR="004D087F" w:rsidRPr="00BC0851" w:rsidRDefault="004D087F" w:rsidP="004D087F">
      <w:pPr>
        <w:pStyle w:val="Figuretitle"/>
        <w:rPr>
          <w:lang w:eastAsia="zh-CN"/>
        </w:rPr>
      </w:pPr>
      <w:r w:rsidRPr="00BC0851">
        <w:rPr>
          <w:rFonts w:hint="eastAsia"/>
          <w:lang w:eastAsia="zh-CN"/>
        </w:rPr>
        <w:t>由大气气体造成的天顶衰减，以</w:t>
      </w:r>
      <w:r w:rsidRPr="00BC0851">
        <w:rPr>
          <w:lang w:eastAsia="zh-CN"/>
        </w:rPr>
        <w:t>1 GHz</w:t>
      </w:r>
      <w:r w:rsidRPr="00BC0851">
        <w:rPr>
          <w:rFonts w:hint="eastAsia"/>
          <w:lang w:eastAsia="zh-CN"/>
        </w:rPr>
        <w:t>为步长，包括</w:t>
      </w:r>
      <w:r w:rsidR="00BE014B" w:rsidRPr="00BC0851">
        <w:rPr>
          <w:rFonts w:hint="eastAsia"/>
          <w:lang w:eastAsia="zh-CN"/>
        </w:rPr>
        <w:t>谱线</w:t>
      </w:r>
      <w:r w:rsidRPr="00BC0851">
        <w:rPr>
          <w:rFonts w:hint="eastAsia"/>
          <w:lang w:eastAsia="zh-CN"/>
        </w:rPr>
        <w:t>中心</w:t>
      </w:r>
    </w:p>
    <w:p w14:paraId="335E87AE" w14:textId="5E105394" w:rsidR="004D087F" w:rsidRPr="00BC0851" w:rsidRDefault="00E66E58" w:rsidP="004D087F">
      <w:pPr>
        <w:pStyle w:val="Figure"/>
        <w:rPr>
          <w:lang w:eastAsia="zh-CN"/>
        </w:rPr>
      </w:pPr>
      <w:r>
        <w:rPr>
          <w:noProof/>
          <w:lang w:eastAsia="zh-CN"/>
        </w:rPr>
        <w:drawing>
          <wp:inline distT="0" distB="0" distL="0" distR="0" wp14:anchorId="56D0B8E0" wp14:editId="33634CBA">
            <wp:extent cx="5675376" cy="7397496"/>
            <wp:effectExtent l="0" t="0" r="1905" b="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675376" cy="7397496"/>
                    </a:xfrm>
                    <a:prstGeom prst="rect">
                      <a:avLst/>
                    </a:prstGeom>
                  </pic:spPr>
                </pic:pic>
              </a:graphicData>
            </a:graphic>
          </wp:inline>
        </w:drawing>
      </w:r>
    </w:p>
    <w:p w14:paraId="1424C05A" w14:textId="77777777" w:rsidR="004D087F" w:rsidRPr="00BC0851" w:rsidRDefault="004D087F" w:rsidP="004D087F">
      <w:pPr>
        <w:pStyle w:val="FigureNo"/>
        <w:rPr>
          <w:lang w:eastAsia="zh-CN"/>
        </w:rPr>
      </w:pPr>
      <w:r w:rsidRPr="00BC0851">
        <w:rPr>
          <w:rFonts w:hint="eastAsia"/>
          <w:lang w:eastAsia="zh-CN"/>
        </w:rPr>
        <w:lastRenderedPageBreak/>
        <w:t>图</w:t>
      </w:r>
      <w:r w:rsidR="00D262F2" w:rsidRPr="00BC0851">
        <w:rPr>
          <w:lang w:eastAsia="zh-CN"/>
        </w:rPr>
        <w:t>5</w:t>
      </w:r>
    </w:p>
    <w:p w14:paraId="60F3EA7A" w14:textId="77777777" w:rsidR="004D087F" w:rsidRPr="00BC0851" w:rsidRDefault="004D087F" w:rsidP="004D087F">
      <w:pPr>
        <w:pStyle w:val="Figuretitle"/>
        <w:rPr>
          <w:lang w:eastAsia="zh-CN"/>
        </w:rPr>
      </w:pPr>
      <w:r w:rsidRPr="00BC0851">
        <w:rPr>
          <w:rFonts w:hint="eastAsia"/>
          <w:lang w:eastAsia="zh-CN"/>
        </w:rPr>
        <w:t>穿过大气的路径</w:t>
      </w:r>
    </w:p>
    <w:p w14:paraId="0877237D" w14:textId="1171B76C" w:rsidR="004D087F" w:rsidRPr="00BC0851" w:rsidRDefault="00F819C1" w:rsidP="00181859">
      <w:pPr>
        <w:pStyle w:val="Figure"/>
        <w:rPr>
          <w:lang w:eastAsia="zh-CN"/>
        </w:rPr>
      </w:pPr>
      <w:r>
        <w:rPr>
          <w:noProof/>
          <w:lang w:eastAsia="zh-CN"/>
        </w:rPr>
        <w:drawing>
          <wp:inline distT="0" distB="0" distL="0" distR="0" wp14:anchorId="09FAF391" wp14:editId="52965A7D">
            <wp:extent cx="5480304" cy="3840480"/>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80304" cy="3840480"/>
                    </a:xfrm>
                    <a:prstGeom prst="rect">
                      <a:avLst/>
                    </a:prstGeom>
                  </pic:spPr>
                </pic:pic>
              </a:graphicData>
            </a:graphic>
          </wp:inline>
        </w:drawing>
      </w:r>
    </w:p>
    <w:p w14:paraId="582F7D0C" w14:textId="77777777" w:rsidR="004D087F" w:rsidRPr="00BC0851" w:rsidRDefault="004D087F" w:rsidP="004D087F">
      <w:pPr>
        <w:pStyle w:val="Heading1"/>
        <w:rPr>
          <w:lang w:val="en-GB" w:eastAsia="zh-CN"/>
        </w:rPr>
      </w:pPr>
      <w:r w:rsidRPr="00BC0851">
        <w:rPr>
          <w:lang w:val="en-GB" w:eastAsia="zh-CN"/>
        </w:rPr>
        <w:t>3</w:t>
      </w:r>
      <w:r w:rsidRPr="00BC0851">
        <w:rPr>
          <w:lang w:val="en-GB" w:eastAsia="zh-CN"/>
        </w:rPr>
        <w:tab/>
      </w:r>
      <w:r w:rsidR="00BE014B" w:rsidRPr="00BC0851">
        <w:rPr>
          <w:rFonts w:hint="eastAsia"/>
          <w:lang w:val="en-GB" w:eastAsia="zh-CN"/>
        </w:rPr>
        <w:t>色散效应</w:t>
      </w:r>
    </w:p>
    <w:p w14:paraId="30DD2694" w14:textId="7BB65476" w:rsidR="004D087F" w:rsidRPr="00BC0851" w:rsidRDefault="004D087F" w:rsidP="00FA105E">
      <w:pPr>
        <w:ind w:firstLineChars="200" w:firstLine="480"/>
        <w:rPr>
          <w:lang w:val="en-GB" w:eastAsia="zh-CN"/>
        </w:rPr>
      </w:pPr>
      <w:r w:rsidRPr="00BC0851">
        <w:rPr>
          <w:rFonts w:hint="eastAsia"/>
          <w:lang w:val="en-GB" w:eastAsia="zh-CN"/>
        </w:rPr>
        <w:t>除上段所述基于</w:t>
      </w:r>
      <w:r w:rsidRPr="00BC0851">
        <w:rPr>
          <w:lang w:eastAsia="zh-CN"/>
        </w:rPr>
        <w:t>频率相关复折射率</w:t>
      </w:r>
      <w:r w:rsidRPr="00BC0851">
        <w:rPr>
          <w:rFonts w:hint="eastAsia"/>
          <w:lang w:eastAsia="zh-CN"/>
        </w:rPr>
        <w:t>虚部</w:t>
      </w:r>
      <w:r w:rsidRPr="00BC0851">
        <w:rPr>
          <w:rFonts w:hint="eastAsia"/>
          <w:lang w:val="en-GB" w:eastAsia="zh-CN"/>
        </w:rPr>
        <w:t>的衰减外，氧气和</w:t>
      </w:r>
      <w:r w:rsidR="00EC26A2" w:rsidRPr="00BC0851">
        <w:rPr>
          <w:rFonts w:hint="eastAsia"/>
          <w:lang w:val="en-GB" w:eastAsia="zh-CN"/>
        </w:rPr>
        <w:t>水蒸气</w:t>
      </w:r>
      <w:r w:rsidRPr="00BC0851">
        <w:rPr>
          <w:rFonts w:hint="eastAsia"/>
          <w:lang w:val="en-GB" w:eastAsia="zh-CN"/>
        </w:rPr>
        <w:t>产生基于</w:t>
      </w:r>
      <w:r w:rsidRPr="00BC0851">
        <w:rPr>
          <w:lang w:eastAsia="zh-CN"/>
        </w:rPr>
        <w:t>频率相关复折射率</w:t>
      </w:r>
      <w:r w:rsidRPr="00BC0851">
        <w:rPr>
          <w:rFonts w:hint="eastAsia"/>
          <w:lang w:eastAsia="zh-CN"/>
        </w:rPr>
        <w:t>实部的色散。</w:t>
      </w:r>
      <w:r w:rsidR="009A047F" w:rsidRPr="00BC0851">
        <w:rPr>
          <w:rFonts w:hint="eastAsia"/>
          <w:lang w:val="en-GB" w:eastAsia="zh-CN"/>
        </w:rPr>
        <w:t>通过相对于频率的相位</w:t>
      </w:r>
      <w:bookmarkStart w:id="19" w:name="_Hlk36159702"/>
      <w:r w:rsidR="00B64D7C" w:rsidRPr="00BC0851">
        <w:rPr>
          <w:rFonts w:hint="eastAsia"/>
          <w:lang w:val="en-GB" w:eastAsia="zh-CN"/>
        </w:rPr>
        <w:t>色散</w:t>
      </w:r>
      <w:r w:rsidR="009A047F" w:rsidRPr="00BC0851">
        <w:rPr>
          <w:rFonts w:hint="eastAsia"/>
          <w:lang w:val="en-GB" w:eastAsia="zh-CN"/>
        </w:rPr>
        <w:t>（</w:t>
      </w:r>
      <w:proofErr w:type="spellStart"/>
      <w:r w:rsidR="009A047F" w:rsidRPr="00BC0851">
        <w:rPr>
          <w:lang w:val="en-GB" w:eastAsia="zh-CN"/>
        </w:rPr>
        <w:t>deg</w:t>
      </w:r>
      <w:proofErr w:type="spellEnd"/>
      <w:r w:rsidR="009A047F" w:rsidRPr="00BC0851">
        <w:rPr>
          <w:lang w:val="en-GB" w:eastAsia="zh-CN"/>
        </w:rPr>
        <w:t>/km</w:t>
      </w:r>
      <w:r w:rsidR="009A047F" w:rsidRPr="00BC0851">
        <w:rPr>
          <w:rFonts w:hint="eastAsia"/>
          <w:lang w:val="en-GB" w:eastAsia="zh-CN"/>
        </w:rPr>
        <w:t>）</w:t>
      </w:r>
      <w:bookmarkEnd w:id="19"/>
      <w:r w:rsidR="008C65B7" w:rsidRPr="00BC0851">
        <w:rPr>
          <w:rFonts w:hint="eastAsia"/>
          <w:lang w:val="en-GB" w:eastAsia="zh-CN"/>
        </w:rPr>
        <w:t>或相对于频率的群延迟（</w:t>
      </w:r>
      <w:proofErr w:type="spellStart"/>
      <w:r w:rsidR="008C65B7" w:rsidRPr="00BC0851">
        <w:rPr>
          <w:rFonts w:hint="eastAsia"/>
          <w:lang w:val="en-GB" w:eastAsia="zh-CN"/>
        </w:rPr>
        <w:t>ps</w:t>
      </w:r>
      <w:proofErr w:type="spellEnd"/>
      <w:r w:rsidR="008C65B7" w:rsidRPr="00BC0851">
        <w:rPr>
          <w:rFonts w:hint="eastAsia"/>
          <w:lang w:val="en-GB" w:eastAsia="zh-CN"/>
        </w:rPr>
        <w:t>/km</w:t>
      </w:r>
      <w:r w:rsidR="008C65B7" w:rsidRPr="00BC0851">
        <w:rPr>
          <w:rFonts w:hint="eastAsia"/>
          <w:lang w:val="en-GB" w:eastAsia="zh-CN"/>
        </w:rPr>
        <w:t>）</w:t>
      </w:r>
      <w:r w:rsidR="009A047F" w:rsidRPr="00BC0851">
        <w:rPr>
          <w:rFonts w:hint="eastAsia"/>
          <w:lang w:val="en-GB" w:eastAsia="zh-CN"/>
        </w:rPr>
        <w:t>对这一效应进行描述；与衰减类似，亦可计算</w:t>
      </w:r>
      <w:r w:rsidR="00480617" w:rsidRPr="00BC0851">
        <w:rPr>
          <w:rFonts w:hint="eastAsia"/>
          <w:lang w:val="en-GB" w:eastAsia="zh-CN"/>
        </w:rPr>
        <w:t>倾斜</w:t>
      </w:r>
      <w:r w:rsidR="009A047F" w:rsidRPr="00BC0851">
        <w:rPr>
          <w:rFonts w:hint="eastAsia"/>
          <w:lang w:val="en-GB" w:eastAsia="zh-CN"/>
        </w:rPr>
        <w:t>路径色散。</w:t>
      </w:r>
    </w:p>
    <w:p w14:paraId="2F1DC0DA" w14:textId="67C600CE" w:rsidR="00D262F2" w:rsidRPr="00BC0851" w:rsidRDefault="009A047F" w:rsidP="00B64D7C">
      <w:pPr>
        <w:ind w:firstLineChars="200" w:firstLine="480"/>
        <w:rPr>
          <w:lang w:val="en-GB" w:eastAsia="zh-CN"/>
        </w:rPr>
      </w:pPr>
      <w:r w:rsidRPr="00BC0851">
        <w:rPr>
          <w:rFonts w:hint="eastAsia"/>
          <w:lang w:val="en-GB" w:eastAsia="zh-CN"/>
        </w:rPr>
        <w:t>与公式</w:t>
      </w:r>
      <w:r w:rsidRPr="00BC0851">
        <w:rPr>
          <w:lang w:val="en-GB" w:eastAsia="zh-CN"/>
        </w:rPr>
        <w:t>(1)</w:t>
      </w:r>
      <w:r w:rsidRPr="00BC0851">
        <w:rPr>
          <w:rFonts w:hint="eastAsia"/>
          <w:lang w:val="en-GB" w:eastAsia="zh-CN"/>
        </w:rPr>
        <w:t>类似，特定气体</w:t>
      </w:r>
      <w:r w:rsidR="00EB7030" w:rsidRPr="00BC0851">
        <w:rPr>
          <w:rFonts w:hint="eastAsia"/>
          <w:lang w:val="en-GB" w:eastAsia="zh-CN"/>
        </w:rPr>
        <w:t>相位色散</w:t>
      </w:r>
      <m:oMath>
        <m:r>
          <m:rPr>
            <m:sty m:val="p"/>
          </m:rPr>
          <w:rPr>
            <w:rFonts w:ascii="Cambria Math" w:hAnsi="Cambria Math"/>
          </w:rPr>
          <m:t>φ</m:t>
        </m:r>
      </m:oMath>
      <w:r w:rsidR="00EB7030" w:rsidRPr="00BC0851">
        <w:rPr>
          <w:rFonts w:hint="eastAsia"/>
          <w:lang w:eastAsia="zh-CN"/>
        </w:rPr>
        <w:t>由以下公式提供：</w:t>
      </w:r>
    </w:p>
    <w:p w14:paraId="1D9E5EC6" w14:textId="689B4C9F" w:rsidR="00746E1B" w:rsidRPr="00BC0851" w:rsidRDefault="00746E1B" w:rsidP="00746E1B">
      <w:pPr>
        <w:tabs>
          <w:tab w:val="clear" w:pos="1191"/>
          <w:tab w:val="clear" w:pos="1588"/>
          <w:tab w:val="clear" w:pos="1985"/>
          <w:tab w:val="center" w:pos="4820"/>
          <w:tab w:val="right" w:pos="9639"/>
        </w:tabs>
        <w:rPr>
          <w:rFonts w:eastAsia="Times New Roman"/>
          <w:lang w:val="it-IT"/>
        </w:rPr>
      </w:pPr>
      <w:r w:rsidRPr="00BC0851">
        <w:rPr>
          <w:rFonts w:eastAsia="Times New Roman"/>
          <w:lang w:eastAsia="zh-CN"/>
        </w:rPr>
        <w:tab/>
      </w:r>
      <w:r w:rsidRPr="00BC0851">
        <w:rPr>
          <w:rFonts w:eastAsia="Times New Roman"/>
          <w:lang w:eastAsia="zh-CN"/>
        </w:rPr>
        <w:tab/>
      </w:r>
      <m:oMath>
        <m:r>
          <m:rPr>
            <m:sty m:val="p"/>
          </m:rPr>
          <w:rPr>
            <w:rFonts w:ascii="Cambria Math" w:eastAsia="Times New Roman" w:hAnsi="Cambria Math"/>
          </w:rPr>
          <m:t>φ</m:t>
        </m:r>
        <m:r>
          <m:rPr>
            <m:sty m:val="p"/>
          </m:rPr>
          <w:rPr>
            <w:rFonts w:ascii="Cambria Math" w:eastAsia="Times New Roman" w:hAnsi="Cambria Math"/>
            <w:lang w:val="it-IT"/>
          </w:rPr>
          <m:t>=</m:t>
        </m:r>
        <m:sSub>
          <m:sSubPr>
            <m:ctrlPr>
              <w:rPr>
                <w:rFonts w:ascii="Cambria Math" w:eastAsia="Times New Roman" w:hAnsi="Cambria Math"/>
              </w:rPr>
            </m:ctrlPr>
          </m:sSubPr>
          <m:e>
            <m:r>
              <m:rPr>
                <m:sty m:val="p"/>
              </m:rPr>
              <w:rPr>
                <w:rFonts w:ascii="Cambria Math" w:eastAsia="Times New Roman" w:hAnsi="Cambria Math"/>
              </w:rPr>
              <m:t>φ</m:t>
            </m:r>
          </m:e>
          <m:sub>
            <m:r>
              <w:rPr>
                <w:rFonts w:ascii="Cambria Math" w:eastAsia="Times New Roman" w:hAnsi="Cambria Math"/>
              </w:rPr>
              <m:t>o</m:t>
            </m:r>
          </m:sub>
        </m:sSub>
        <m:r>
          <m:rPr>
            <m:sty m:val="p"/>
          </m:rPr>
          <w:rPr>
            <w:rFonts w:ascii="Cambria Math" w:eastAsia="Times New Roman" w:hAnsi="Cambria Math"/>
            <w:lang w:val="it-IT"/>
          </w:rPr>
          <m:t>+</m:t>
        </m:r>
        <m:sSub>
          <m:sSubPr>
            <m:ctrlPr>
              <w:rPr>
                <w:rFonts w:ascii="Cambria Math" w:eastAsia="Times New Roman" w:hAnsi="Cambria Math"/>
              </w:rPr>
            </m:ctrlPr>
          </m:sSubPr>
          <m:e>
            <m:r>
              <m:rPr>
                <m:sty m:val="p"/>
              </m:rPr>
              <w:rPr>
                <w:rFonts w:ascii="Cambria Math" w:eastAsia="Times New Roman" w:hAnsi="Cambria Math"/>
              </w:rPr>
              <m:t>φ</m:t>
            </m:r>
          </m:e>
          <m:sub>
            <m:r>
              <w:rPr>
                <w:rFonts w:ascii="Cambria Math" w:eastAsia="Times New Roman" w:hAnsi="Cambria Math"/>
              </w:rPr>
              <m:t>w</m:t>
            </m:r>
          </m:sub>
        </m:sSub>
        <m:r>
          <m:rPr>
            <m:sty m:val="p"/>
          </m:rPr>
          <w:rPr>
            <w:rFonts w:ascii="Cambria Math" w:eastAsia="Times New Roman" w:hAnsi="Cambria Math"/>
            <w:lang w:val="it-IT"/>
          </w:rPr>
          <m:t>=-1.2008</m:t>
        </m:r>
        <m:r>
          <w:rPr>
            <w:rFonts w:ascii="Cambria Math" w:eastAsia="Times New Roman" w:hAnsi="Cambria Math"/>
          </w:rPr>
          <m:t>f</m:t>
        </m:r>
        <m:r>
          <m:rPr>
            <m:sty m:val="p"/>
          </m:rPr>
          <w:rPr>
            <w:rFonts w:ascii="Cambria Math" w:eastAsia="Times New Roman" w:hAnsi="Cambria Math"/>
            <w:lang w:val="it-IT"/>
          </w:rPr>
          <m:t>(</m:t>
        </m:r>
        <m:sSubSup>
          <m:sSubSupPr>
            <m:ctrlPr>
              <w:rPr>
                <w:rFonts w:ascii="Cambria Math" w:eastAsia="Times New Roman" w:hAnsi="Cambria Math"/>
              </w:rPr>
            </m:ctrlPr>
          </m:sSubSupPr>
          <m:e>
            <m:r>
              <w:rPr>
                <w:rFonts w:ascii="Cambria Math" w:eastAsia="Times New Roman" w:hAnsi="Cambria Math"/>
              </w:rPr>
              <m:t>N</m:t>
            </m:r>
          </m:e>
          <m:sub>
            <m:r>
              <w:rPr>
                <w:rFonts w:ascii="Cambria Math" w:eastAsia="Times New Roman" w:hAnsi="Cambria Math"/>
              </w:rPr>
              <m:t>Oxygen</m:t>
            </m:r>
          </m:sub>
          <m:sup>
            <m:r>
              <m:rPr>
                <m:sty m:val="p"/>
              </m:rPr>
              <w:rPr>
                <w:rFonts w:ascii="Cambria Math" w:eastAsia="Times New Roman" w:hAnsi="Cambria Math"/>
                <w:lang w:val="it-IT"/>
              </w:rPr>
              <m:t>'</m:t>
            </m:r>
          </m:sup>
        </m:sSubSup>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lang w:val="it-IT"/>
          </w:rPr>
          <m:t>+</m:t>
        </m:r>
        <m:sSubSup>
          <m:sSubSupPr>
            <m:ctrlPr>
              <w:rPr>
                <w:rFonts w:ascii="Cambria Math" w:eastAsia="Times New Roman" w:hAnsi="Cambria Math"/>
              </w:rPr>
            </m:ctrlPr>
          </m:sSubSupPr>
          <m:e>
            <m:r>
              <w:rPr>
                <w:rFonts w:ascii="Cambria Math" w:eastAsia="Times New Roman" w:hAnsi="Cambria Math"/>
              </w:rPr>
              <m:t>N</m:t>
            </m:r>
          </m:e>
          <m:sub>
            <m:r>
              <w:rPr>
                <w:rFonts w:ascii="Cambria Math" w:eastAsia="Times New Roman" w:hAnsi="Cambria Math"/>
              </w:rPr>
              <m:t>WaterVapour</m:t>
            </m:r>
          </m:sub>
          <m:sup>
            <m:r>
              <m:rPr>
                <m:sty m:val="p"/>
              </m:rPr>
              <w:rPr>
                <w:rFonts w:ascii="Cambria Math" w:eastAsia="Times New Roman" w:hAnsi="Cambria Math"/>
                <w:lang w:val="it-IT"/>
              </w:rPr>
              <m:t>'</m:t>
            </m:r>
          </m:sup>
        </m:sSubSup>
        <m:d>
          <m:dPr>
            <m:ctrlPr>
              <w:rPr>
                <w:rFonts w:ascii="Cambria Math" w:eastAsia="Times New Roman" w:hAnsi="Cambria Math"/>
              </w:rPr>
            </m:ctrlPr>
          </m:dPr>
          <m:e>
            <m:r>
              <w:rPr>
                <w:rFonts w:ascii="Cambria Math" w:eastAsia="Times New Roman" w:hAnsi="Cambria Math"/>
              </w:rPr>
              <m:t>f</m:t>
            </m:r>
          </m:e>
        </m:d>
        <m:r>
          <m:rPr>
            <m:sty m:val="p"/>
          </m:rPr>
          <w:rPr>
            <w:rFonts w:ascii="Cambria Math" w:eastAsia="Times New Roman" w:hAnsi="Cambria Math"/>
            <w:lang w:val="it-IT"/>
          </w:rPr>
          <m:t>)</m:t>
        </m:r>
      </m:oMath>
      <w:r w:rsidRPr="00BC0851">
        <w:rPr>
          <w:rFonts w:eastAsia="Times New Roman"/>
          <w:lang w:val="it-IT"/>
        </w:rPr>
        <w:t xml:space="preserve">        (deg/km)</w:t>
      </w:r>
      <w:r w:rsidRPr="00BC0851">
        <w:rPr>
          <w:rFonts w:eastAsia="Times New Roman"/>
          <w:lang w:val="it-IT"/>
        </w:rPr>
        <w:tab/>
        <w:t>(24)</w:t>
      </w:r>
    </w:p>
    <w:p w14:paraId="6E691EDB" w14:textId="4A7A478F" w:rsidR="00D262F2" w:rsidRPr="00BC0851" w:rsidRDefault="00EB7030" w:rsidP="00B64D7C">
      <w:pPr>
        <w:ind w:firstLineChars="200" w:firstLine="480"/>
        <w:rPr>
          <w:lang w:eastAsia="zh-CN"/>
        </w:rPr>
      </w:pPr>
      <w:r w:rsidRPr="00BC0851">
        <w:rPr>
          <w:rFonts w:hint="eastAsia"/>
          <w:lang w:val="en-GB" w:eastAsia="zh-CN"/>
        </w:rPr>
        <w:t>其中</w:t>
      </w:r>
      <w:r w:rsidR="00480617" w:rsidRPr="00BC0851">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o</m:t>
            </m:r>
          </m:sub>
        </m:sSub>
      </m:oMath>
      <w:r w:rsidRPr="00BC0851">
        <w:rPr>
          <w:rFonts w:hint="eastAsia"/>
          <w:lang w:eastAsia="zh-CN"/>
        </w:rPr>
        <w:t>是</w:t>
      </w:r>
      <w:r w:rsidR="00847BA5" w:rsidRPr="00BC0851">
        <w:rPr>
          <w:rFonts w:hint="eastAsia"/>
          <w:lang w:eastAsia="zh-CN"/>
        </w:rPr>
        <w:t>干空气</w:t>
      </w:r>
      <w:r w:rsidRPr="00BC0851">
        <w:rPr>
          <w:rFonts w:hint="eastAsia"/>
          <w:lang w:eastAsia="zh-CN"/>
        </w:rPr>
        <w:t>造成的特定相位色散</w:t>
      </w:r>
      <w:r w:rsidRPr="00BC0851">
        <w:rPr>
          <w:lang w:val="en-GB" w:eastAsia="zh-CN"/>
        </w:rPr>
        <w:t>(</w:t>
      </w:r>
      <w:proofErr w:type="spellStart"/>
      <w:r w:rsidRPr="00BC0851">
        <w:rPr>
          <w:lang w:val="en-GB" w:eastAsia="zh-CN"/>
        </w:rPr>
        <w:t>deg</w:t>
      </w:r>
      <w:proofErr w:type="spellEnd"/>
      <w:r w:rsidRPr="00BC0851">
        <w:rPr>
          <w:lang w:val="en-GB" w:eastAsia="zh-CN"/>
        </w:rPr>
        <w:t>/km)</w:t>
      </w:r>
      <w:r w:rsidRPr="00BC0851">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w</m:t>
            </m:r>
          </m:sub>
        </m:sSub>
      </m:oMath>
      <w:r w:rsidRPr="00BC0851">
        <w:rPr>
          <w:rFonts w:hint="eastAsia"/>
          <w:lang w:val="en-GB" w:eastAsia="zh-CN"/>
        </w:rPr>
        <w:t>是</w:t>
      </w:r>
      <w:r w:rsidR="00EC26A2" w:rsidRPr="00BC0851">
        <w:rPr>
          <w:rFonts w:hint="eastAsia"/>
          <w:lang w:val="en-GB" w:eastAsia="zh-CN"/>
        </w:rPr>
        <w:t>水蒸气</w:t>
      </w:r>
      <w:r w:rsidRPr="00BC0851">
        <w:rPr>
          <w:rFonts w:hint="eastAsia"/>
          <w:lang w:val="en-GB" w:eastAsia="zh-CN"/>
        </w:rPr>
        <w:t>造成的</w:t>
      </w:r>
      <w:r w:rsidRPr="00BC0851">
        <w:rPr>
          <w:rFonts w:hint="eastAsia"/>
          <w:lang w:eastAsia="zh-CN"/>
        </w:rPr>
        <w:t>特定相位色散；</w:t>
      </w:r>
      <w:r w:rsidR="00F3344D">
        <w:rPr>
          <w:lang w:eastAsia="zh-CN"/>
        </w:rPr>
        <w:br/>
      </w:r>
      <m:oMath>
        <m:r>
          <w:rPr>
            <w:rFonts w:ascii="Cambria Math" w:hAnsi="Cambria Math"/>
            <w:lang w:eastAsia="zh-CN"/>
          </w:rPr>
          <m:t>f</m:t>
        </m:r>
      </m:oMath>
      <w:r w:rsidRPr="00BC0851">
        <w:rPr>
          <w:rFonts w:hint="eastAsia"/>
          <w:lang w:eastAsia="zh-CN"/>
        </w:rPr>
        <w:t>是频率</w:t>
      </w:r>
      <w:r w:rsidR="00480617" w:rsidRPr="00BC0851">
        <w:rPr>
          <w:rFonts w:hint="eastAsia"/>
          <w:lang w:eastAsia="zh-CN"/>
        </w:rPr>
        <w:t>（</w:t>
      </w:r>
      <w:r w:rsidR="00480617" w:rsidRPr="00BC0851">
        <w:rPr>
          <w:lang w:val="en-GB" w:eastAsia="zh-CN"/>
        </w:rPr>
        <w:t>GHz</w:t>
      </w:r>
      <w:r w:rsidR="00480617" w:rsidRPr="00BC0851">
        <w:rPr>
          <w:rFonts w:hint="eastAsia"/>
          <w:lang w:eastAsia="zh-CN"/>
        </w:rPr>
        <w:t>）</w:t>
      </w:r>
      <w:r w:rsidR="00480617" w:rsidRPr="00BC0851">
        <w:rPr>
          <w:rFonts w:hint="eastAsia"/>
          <w:lang w:val="en-GB" w:eastAsia="zh-CN"/>
        </w:rPr>
        <w:t>；</w:t>
      </w:r>
      <m:oMath>
        <m:r>
          <w:rPr>
            <w:rFonts w:ascii="Cambria Math" w:hAnsi="Cambria Math"/>
            <w:lang w:eastAsia="zh-CN"/>
          </w:rPr>
          <m:t xml:space="preserve"> </m:t>
        </m:r>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Oxygen</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BC0851">
        <w:rPr>
          <w:rFonts w:hint="eastAsia"/>
          <w:lang w:val="en-GB" w:eastAsia="zh-CN"/>
        </w:rPr>
        <w:t>和</w:t>
      </w: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WaterVapour</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BC0851">
        <w:rPr>
          <w:rFonts w:hint="eastAsia"/>
          <w:lang w:val="en-GB" w:eastAsia="zh-CN"/>
        </w:rPr>
        <w:t>是基于</w:t>
      </w:r>
      <w:r w:rsidRPr="00BC0851">
        <w:rPr>
          <w:lang w:eastAsia="zh-CN"/>
        </w:rPr>
        <w:t>频率相关复折射率</w:t>
      </w:r>
      <w:r w:rsidR="00B64D7C" w:rsidRPr="00BC0851">
        <w:rPr>
          <w:rFonts w:hint="eastAsia"/>
          <w:lang w:eastAsia="zh-CN"/>
        </w:rPr>
        <w:t>的</w:t>
      </w:r>
      <w:r w:rsidRPr="00BC0851">
        <w:rPr>
          <w:rFonts w:hint="eastAsia"/>
          <w:lang w:eastAsia="zh-CN"/>
        </w:rPr>
        <w:t>实部：</w:t>
      </w:r>
    </w:p>
    <w:p w14:paraId="51D1B776" w14:textId="77777777" w:rsidR="00D262F2" w:rsidRPr="00BC0851" w:rsidRDefault="00D262F2" w:rsidP="00D262F2">
      <w:pPr>
        <w:pStyle w:val="Equation"/>
        <w:rPr>
          <w:rFonts w:eastAsiaTheme="minorEastAsia"/>
          <w:sz w:val="28"/>
          <w:lang w:val="en-GB"/>
        </w:rPr>
      </w:pPr>
      <w:r w:rsidRPr="00BC0851">
        <w:rPr>
          <w:lang w:val="en-GB" w:eastAsia="zh-CN"/>
        </w:rPr>
        <w:tab/>
      </w:r>
      <w:r w:rsidRPr="00BC0851">
        <w:rPr>
          <w:lang w:val="en-GB" w:eastAsia="zh-CN"/>
        </w:rPr>
        <w:tab/>
      </w:r>
      <m:oMath>
        <m:sSubSup>
          <m:sSubSupPr>
            <m:ctrlPr>
              <w:rPr>
                <w:rFonts w:ascii="Cambria Math" w:hAnsi="Cambria Math"/>
              </w:rPr>
            </m:ctrlPr>
          </m:sSubSupPr>
          <m:e>
            <m:r>
              <w:rPr>
                <w:rFonts w:ascii="Cambria Math" w:hAnsi="Cambria Math"/>
              </w:rPr>
              <m:t>N</m:t>
            </m:r>
          </m:e>
          <m:sub>
            <m:r>
              <w:rPr>
                <w:rFonts w:ascii="Cambria Math" w:hAnsi="Cambria Math"/>
              </w:rPr>
              <m:t>Oxygen</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Oxygen</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rPr>
              <m:t>f</m:t>
            </m:r>
            <m:r>
              <m:rPr>
                <m:sty m:val="p"/>
              </m:rPr>
              <w:rPr>
                <w:rFonts w:ascii="Cambria Math" w:hAnsi="Cambria Math"/>
                <w:lang w:val="en-GB"/>
              </w:rPr>
              <m:t>)</m:t>
            </m:r>
          </m:e>
        </m:nary>
      </m:oMath>
      <w:r w:rsidRPr="00BC0851">
        <w:rPr>
          <w:sz w:val="22"/>
          <w:szCs w:val="22"/>
          <w:lang w:val="en-GB"/>
        </w:rPr>
        <w:tab/>
      </w:r>
      <w:r w:rsidRPr="00BC0851">
        <w:rPr>
          <w:szCs w:val="22"/>
          <w:lang w:val="en-GB"/>
        </w:rPr>
        <w:t>(</w:t>
      </w:r>
      <w:r w:rsidRPr="00BC0851">
        <w:rPr>
          <w:lang w:val="en-GB"/>
        </w:rPr>
        <w:t>25a</w:t>
      </w:r>
      <w:r w:rsidRPr="00BC0851">
        <w:rPr>
          <w:szCs w:val="22"/>
          <w:lang w:val="en-GB"/>
        </w:rPr>
        <w:t>)</w:t>
      </w:r>
    </w:p>
    <w:p w14:paraId="7578061A" w14:textId="77777777" w:rsidR="00D262F2" w:rsidRPr="00BC0851" w:rsidRDefault="00D262F2" w:rsidP="00D262F2">
      <w:pPr>
        <w:pStyle w:val="Equation"/>
        <w:rPr>
          <w:sz w:val="22"/>
          <w:szCs w:val="22"/>
          <w:lang w:val="en-GB"/>
        </w:rPr>
      </w:pPr>
      <w:r w:rsidRPr="00BC0851">
        <w:rPr>
          <w:rFonts w:eastAsiaTheme="minorEastAsia"/>
          <w:lang w:val="en-GB"/>
        </w:rPr>
        <w:tab/>
      </w:r>
      <w:r w:rsidRPr="00BC0851">
        <w:rPr>
          <w:rFonts w:eastAsiaTheme="minorEastAsia"/>
          <w:lang w:val="en-GB"/>
        </w:rPr>
        <w:tab/>
      </w:r>
      <m:oMath>
        <m:sSubSup>
          <m:sSubSupPr>
            <m:ctrlPr>
              <w:rPr>
                <w:rFonts w:ascii="Cambria Math" w:hAnsi="Cambria Math"/>
              </w:rPr>
            </m:ctrlPr>
          </m:sSubSupPr>
          <m:e>
            <m:r>
              <w:rPr>
                <w:rFonts w:ascii="Cambria Math" w:hAnsi="Cambria Math"/>
              </w:rPr>
              <m:t>N</m:t>
            </m:r>
          </m:e>
          <m:sub>
            <m:r>
              <w:rPr>
                <w:rFonts w:ascii="Cambria Math" w:hAnsi="Cambria Math"/>
              </w:rPr>
              <m:t>WaterVapour</m:t>
            </m:r>
          </m:sub>
          <m:sup>
            <m:r>
              <m:rPr>
                <m:sty m:val="p"/>
              </m:rPr>
              <w:rPr>
                <w:rFonts w:ascii="Cambria Math" w:hAnsi="Cambria Math"/>
                <w:lang w:val="en-GB"/>
              </w:rPr>
              <m:t>'</m:t>
            </m:r>
          </m:sup>
        </m:sSubSup>
        <m:d>
          <m:dPr>
            <m:ctrlPr>
              <w:rPr>
                <w:rFonts w:ascii="Cambria Math" w:hAnsi="Cambria Math"/>
              </w:rPr>
            </m:ctrlPr>
          </m:dPr>
          <m:e>
            <m:r>
              <w:rPr>
                <w:rFonts w:ascii="Cambria Math" w:hAnsi="Cambria Math"/>
              </w:rPr>
              <m:t>f</m:t>
            </m:r>
          </m:e>
        </m:d>
        <m:r>
          <m:rPr>
            <m:sty m:val="p"/>
          </m:rPr>
          <w:rPr>
            <w:rFonts w:ascii="Cambria Math" w:hAnsi="Cambria Math"/>
            <w:lang w:val="en-GB"/>
          </w:rPr>
          <m:t>=</m:t>
        </m:r>
        <m:nary>
          <m:naryPr>
            <m:chr m:val="∑"/>
            <m:limLoc m:val="undOvr"/>
            <m:supHide m:val="1"/>
            <m:ctrlPr>
              <w:rPr>
                <w:rFonts w:ascii="Cambria Math" w:eastAsiaTheme="minorHAnsi" w:hAnsi="Cambria Math" w:cstheme="minorBidi"/>
                <w:sz w:val="22"/>
                <w:szCs w:val="22"/>
              </w:rPr>
            </m:ctrlPr>
          </m:naryPr>
          <m:sub>
            <m:r>
              <w:rPr>
                <w:rFonts w:ascii="Cambria Math" w:hAnsi="Cambria Math"/>
              </w:rPr>
              <m:t>i</m:t>
            </m:r>
            <m:r>
              <m:rPr>
                <m:sty m:val="p"/>
              </m:rPr>
              <w:rPr>
                <w:rFonts w:ascii="Cambria Math" w:hAnsi="Cambria Math"/>
                <w:lang w:val="en-GB"/>
              </w:rPr>
              <m:t xml:space="preserve"> (</m:t>
            </m:r>
            <m:r>
              <w:rPr>
                <w:rFonts w:ascii="Cambria Math" w:hAnsi="Cambria Math"/>
              </w:rPr>
              <m:t>WaterVapour</m:t>
            </m:r>
            <m:r>
              <m:rPr>
                <m:sty m:val="p"/>
              </m:rPr>
              <w:rPr>
                <w:rFonts w:ascii="Cambria Math" w:hAnsi="Cambria Math"/>
                <w:lang w:val="en-GB"/>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Sup>
              <m:sSubSupPr>
                <m:ctrlPr>
                  <w:rPr>
                    <w:rFonts w:ascii="Cambria Math" w:hAnsi="Cambria Math"/>
                  </w:rPr>
                </m:ctrlPr>
              </m:sSubSupPr>
              <m:e>
                <m:r>
                  <w:rPr>
                    <w:rFonts w:ascii="Cambria Math" w:hAnsi="Cambria Math"/>
                  </w:rPr>
                  <m:t>F</m:t>
                </m:r>
              </m:e>
              <m:sub>
                <m:r>
                  <w:rPr>
                    <w:rFonts w:ascii="Cambria Math" w:hAnsi="Cambria Math"/>
                  </w:rPr>
                  <m:t>i</m:t>
                </m:r>
              </m:sub>
              <m:sup>
                <m:r>
                  <m:rPr>
                    <m:sty m:val="p"/>
                  </m:rPr>
                  <w:rPr>
                    <w:rFonts w:ascii="Cambria Math" w:hAnsi="Cambria Math"/>
                    <w:lang w:val="en-GB"/>
                  </w:rPr>
                  <m:t>'</m:t>
                </m:r>
              </m:sup>
            </m:sSubSup>
          </m:e>
        </m:nary>
      </m:oMath>
      <w:r w:rsidRPr="00BC0851">
        <w:rPr>
          <w:rFonts w:eastAsiaTheme="minorEastAsia"/>
          <w:sz w:val="22"/>
          <w:szCs w:val="22"/>
          <w:lang w:val="en-GB"/>
        </w:rPr>
        <w:tab/>
      </w:r>
      <w:r w:rsidRPr="00BC0851">
        <w:rPr>
          <w:rFonts w:eastAsiaTheme="minorEastAsia"/>
          <w:szCs w:val="22"/>
          <w:lang w:val="en-GB"/>
        </w:rPr>
        <w:t>(</w:t>
      </w:r>
      <w:r w:rsidRPr="00BC0851">
        <w:rPr>
          <w:rFonts w:eastAsiaTheme="minorEastAsia"/>
          <w:lang w:val="en-GB"/>
        </w:rPr>
        <w:t>25b</w:t>
      </w:r>
      <w:r w:rsidRPr="00BC0851">
        <w:rPr>
          <w:rFonts w:eastAsiaTheme="minorEastAsia"/>
          <w:szCs w:val="22"/>
          <w:lang w:val="en-GB"/>
        </w:rPr>
        <w:t>)</w:t>
      </w:r>
    </w:p>
    <w:p w14:paraId="188F044A" w14:textId="77777777" w:rsidR="00D262F2" w:rsidRPr="00BC0851" w:rsidRDefault="00EB7030" w:rsidP="00B64D7C">
      <w:pPr>
        <w:tabs>
          <w:tab w:val="center" w:pos="5040"/>
          <w:tab w:val="right" w:pos="9630"/>
        </w:tabs>
        <w:ind w:firstLineChars="200" w:firstLine="480"/>
        <w:rPr>
          <w:sz w:val="28"/>
          <w:lang w:val="en-GB" w:eastAsia="zh-CN"/>
        </w:rPr>
      </w:pPr>
      <w:r w:rsidRPr="00BC0851">
        <w:rPr>
          <w:rFonts w:hint="eastAsia"/>
          <w:szCs w:val="22"/>
          <w:lang w:val="en-GB" w:eastAsia="zh-CN"/>
        </w:rPr>
        <w:t>其中：</w:t>
      </w:r>
    </w:p>
    <w:p w14:paraId="41A453A3" w14:textId="2D23455F" w:rsidR="00D262F2" w:rsidRPr="00BC0851" w:rsidRDefault="00EB7030" w:rsidP="00B64D7C">
      <w:pPr>
        <w:spacing w:after="120"/>
        <w:ind w:firstLineChars="200" w:firstLine="480"/>
        <w:rPr>
          <w:lang w:val="en-GB" w:eastAsia="zh-CN"/>
        </w:rPr>
      </w:pPr>
      <w:r w:rsidRPr="00BC0851">
        <w:rPr>
          <w:i/>
          <w:iCs/>
          <w:lang w:val="en-GB" w:eastAsia="zh-CN"/>
        </w:rPr>
        <w:t>S</w:t>
      </w:r>
      <w:proofErr w:type="spellStart"/>
      <w:r w:rsidRPr="00BC0851">
        <w:rPr>
          <w:i/>
          <w:iCs/>
          <w:position w:val="-4"/>
          <w:sz w:val="20"/>
          <w:lang w:val="en-GB" w:eastAsia="zh-CN"/>
        </w:rPr>
        <w:t>i</w:t>
      </w:r>
      <w:proofErr w:type="spellEnd"/>
      <w:r w:rsidRPr="00BC0851">
        <w:rPr>
          <w:rFonts w:hint="eastAsia"/>
          <w:lang w:val="en-GB" w:eastAsia="zh-CN"/>
        </w:rPr>
        <w:t>是从公式</w:t>
      </w:r>
      <w:r w:rsidRPr="00BC0851">
        <w:rPr>
          <w:lang w:val="en-GB" w:eastAsia="zh-CN"/>
        </w:rPr>
        <w:t>(3)</w:t>
      </w:r>
      <w:r w:rsidRPr="00BC0851">
        <w:rPr>
          <w:rFonts w:hint="eastAsia"/>
          <w:lang w:val="en-GB" w:eastAsia="zh-CN"/>
        </w:rPr>
        <w:t>得出的</w:t>
      </w:r>
      <w:r w:rsidR="009F5CF8" w:rsidRPr="00BC0851">
        <w:rPr>
          <w:rFonts w:hint="eastAsia"/>
          <w:lang w:val="en-GB" w:eastAsia="zh-CN"/>
        </w:rPr>
        <w:t>第</w:t>
      </w:r>
      <w:proofErr w:type="spellStart"/>
      <w:r w:rsidR="009F5CF8" w:rsidRPr="00BC0851">
        <w:rPr>
          <w:i/>
          <w:iCs/>
          <w:lang w:val="en-GB" w:eastAsia="zh-CN"/>
        </w:rPr>
        <w:t>i</w:t>
      </w:r>
      <w:proofErr w:type="spellEnd"/>
      <w:r w:rsidR="009F5CF8" w:rsidRPr="00BC0851">
        <w:rPr>
          <w:rFonts w:hint="eastAsia"/>
          <w:lang w:val="en-GB" w:eastAsia="zh-CN"/>
        </w:rPr>
        <w:t>条氧气或</w:t>
      </w:r>
      <w:r w:rsidR="00EC26A2" w:rsidRPr="00BC0851">
        <w:rPr>
          <w:rFonts w:hint="eastAsia"/>
          <w:lang w:val="en-GB" w:eastAsia="zh-CN"/>
        </w:rPr>
        <w:t>水蒸气</w:t>
      </w:r>
      <w:r w:rsidR="009F5CF8" w:rsidRPr="00BC0851">
        <w:rPr>
          <w:rFonts w:hint="eastAsia"/>
          <w:lang w:val="en-GB" w:eastAsia="zh-CN"/>
        </w:rPr>
        <w:t>谱线强度，</w:t>
      </w:r>
      <m:oMath>
        <m:sSubSup>
          <m:sSubSupPr>
            <m:ctrlPr>
              <w:rPr>
                <w:rFonts w:ascii="Cambria Math" w:hAnsi="Cambria Math"/>
                <w:i/>
              </w:rPr>
            </m:ctrlPr>
          </m:sSubSupPr>
          <m:e>
            <m:r>
              <w:rPr>
                <w:rFonts w:ascii="Cambria Math" w:hAnsi="Cambria Math"/>
                <w:lang w:eastAsia="zh-CN"/>
              </w:rPr>
              <m:t>F</m:t>
            </m:r>
          </m:e>
          <m:sub>
            <m:r>
              <w:rPr>
                <w:rFonts w:ascii="Cambria Math" w:hAnsi="Cambria Math"/>
                <w:lang w:eastAsia="zh-CN"/>
              </w:rPr>
              <m:t>i</m:t>
            </m:r>
          </m:sub>
          <m:sup>
            <m:r>
              <w:rPr>
                <w:rFonts w:ascii="Cambria Math" w:hAnsi="Cambria Math"/>
                <w:lang w:val="en-GB" w:eastAsia="zh-CN"/>
              </w:rPr>
              <m:t>'</m:t>
            </m:r>
          </m:sup>
        </m:sSubSup>
      </m:oMath>
      <w:r w:rsidR="009F5CF8" w:rsidRPr="00BC0851">
        <w:rPr>
          <w:rFonts w:hint="eastAsia"/>
          <w:lang w:eastAsia="zh-CN"/>
        </w:rPr>
        <w:t>是</w:t>
      </w:r>
      <w:r w:rsidR="009F5CF8" w:rsidRPr="00BC0851">
        <w:rPr>
          <w:rFonts w:ascii="SimSun" w:cs="SimSun" w:hint="eastAsia"/>
          <w:szCs w:val="24"/>
          <w:lang w:val="en-US" w:eastAsia="zh-CN"/>
        </w:rPr>
        <w:t>氧气或</w:t>
      </w:r>
      <w:r w:rsidR="00EC26A2" w:rsidRPr="00BC0851">
        <w:rPr>
          <w:rFonts w:ascii="SimSun" w:cs="SimSun" w:hint="eastAsia"/>
          <w:szCs w:val="24"/>
          <w:lang w:val="en-US" w:eastAsia="zh-CN"/>
        </w:rPr>
        <w:t>水蒸气</w:t>
      </w:r>
      <w:r w:rsidR="009F5CF8" w:rsidRPr="00BC0851">
        <w:rPr>
          <w:rFonts w:ascii="SimSun" w:cs="SimSun" w:hint="eastAsia"/>
          <w:szCs w:val="24"/>
          <w:lang w:val="en-US" w:eastAsia="zh-CN"/>
        </w:rPr>
        <w:t>谱线形状因子的实部：</w:t>
      </w:r>
    </w:p>
    <w:p w14:paraId="2FA0733F" w14:textId="5FD4C947" w:rsidR="00DD211B" w:rsidRPr="00BC0851" w:rsidRDefault="0015264B" w:rsidP="00EA4631">
      <w:pPr>
        <w:pStyle w:val="Equation"/>
        <w:rPr>
          <w:rFonts w:eastAsiaTheme="minorEastAsia"/>
          <w:lang w:val="en-GB"/>
        </w:rPr>
      </w:pPr>
      <w:r w:rsidRPr="00F13D9D">
        <w:rPr>
          <w:lang w:val="en-GB" w:eastAsia="zh-CN"/>
        </w:rPr>
        <w:tab/>
      </w:r>
      <w:r w:rsidRPr="00F13D9D">
        <w:rPr>
          <w:lang w:val="en-GB" w:eastAsia="zh-CN"/>
        </w:rPr>
        <w:tab/>
      </w:r>
      <m:oMath>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i</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f</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den>
        </m:f>
        <m:d>
          <m:dPr>
            <m:begChr m:val="["/>
            <m:endChr m:val="]"/>
            <m:ctrlPr>
              <w:rPr>
                <w:rFonts w:ascii="Cambria Math" w:hAnsi="Cambria Math"/>
                <w:lang w:val="en-GB"/>
              </w:rPr>
            </m:ctrlPr>
          </m:dPr>
          <m:e>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+δΔ</m:t>
                </m:r>
                <m:r>
                  <w:rPr>
                    <w:rFonts w:ascii="Cambria Math" w:hAnsi="Cambria Math"/>
                    <w:lang w:val="en-GB"/>
                  </w:rPr>
                  <m:t>f</m:t>
                </m:r>
              </m:num>
              <m:den>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e>
                  <m:sup>
                    <m:r>
                      <m:rPr>
                        <m:sty m:val="p"/>
                      </m:rPr>
                      <w:rPr>
                        <w:rFonts w:ascii="Cambria Math" w:hAnsi="Cambria Math"/>
                        <w:lang w:val="en-GB"/>
                      </w:rPr>
                      <m:t>2</m:t>
                    </m:r>
                  </m:sup>
                </m:sSup>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2</m:t>
                    </m:r>
                  </m:sup>
                </m:sSup>
              </m:den>
            </m:f>
            <m: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+δΔ</m:t>
                </m:r>
                <m:r>
                  <w:rPr>
                    <w:rFonts w:ascii="Cambria Math" w:hAnsi="Cambria Math"/>
                    <w:lang w:val="en-GB"/>
                  </w:rPr>
                  <m:t>f</m:t>
                </m:r>
              </m:num>
              <m:den>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f</m:t>
                        </m:r>
                      </m:e>
                    </m:d>
                  </m:e>
                  <m:sup>
                    <m:r>
                      <m:rPr>
                        <m:sty m:val="p"/>
                      </m:rPr>
                      <w:rPr>
                        <w:rFonts w:ascii="Cambria Math" w:hAnsi="Cambria Math"/>
                        <w:lang w:val="en-GB"/>
                      </w:rPr>
                      <m:t>2</m:t>
                    </m:r>
                  </m:sup>
                </m:sSup>
                <m:r>
                  <m:rPr>
                    <m:sty m:val="p"/>
                  </m:rPr>
                  <w:rPr>
                    <w:rFonts w:ascii="Cambria Math" w:hAnsi="Cambria Math"/>
                    <w:lang w:val="en-GB"/>
                  </w:rPr>
                  <m:t>+Δ</m:t>
                </m:r>
                <m:sSup>
                  <m:sSupPr>
                    <m:ctrlPr>
                      <w:rPr>
                        <w:rFonts w:ascii="Cambria Math" w:hAnsi="Cambria Math"/>
                        <w:lang w:val="en-GB"/>
                      </w:rPr>
                    </m:ctrlPr>
                  </m:sSupPr>
                  <m:e>
                    <m:r>
                      <w:rPr>
                        <w:rFonts w:ascii="Cambria Math" w:hAnsi="Cambria Math"/>
                        <w:lang w:val="en-GB"/>
                      </w:rPr>
                      <m:t>f</m:t>
                    </m:r>
                  </m:e>
                  <m:sup>
                    <m:r>
                      <m:rPr>
                        <m:sty m:val="p"/>
                      </m:rPr>
                      <w:rPr>
                        <w:rFonts w:ascii="Cambria Math" w:hAnsi="Cambria Math"/>
                        <w:lang w:val="en-GB"/>
                      </w:rPr>
                      <m:t>2</m:t>
                    </m:r>
                  </m:sup>
                </m:sSup>
              </m:den>
            </m:f>
          </m:e>
        </m:d>
      </m:oMath>
      <w:r w:rsidRPr="00F13D9D">
        <w:rPr>
          <w:lang w:val="en-GB"/>
        </w:rPr>
        <w:tab/>
        <w:t>(25c)</w:t>
      </w:r>
    </w:p>
    <w:p w14:paraId="784ABA2F" w14:textId="77777777" w:rsidR="00DF2A44" w:rsidRDefault="00DF2A44" w:rsidP="00F629C0">
      <w:pPr>
        <w:widowControl w:val="0"/>
        <w:tabs>
          <w:tab w:val="clear" w:pos="794"/>
          <w:tab w:val="clear" w:pos="1191"/>
          <w:tab w:val="clear" w:pos="1588"/>
          <w:tab w:val="clear" w:pos="1985"/>
        </w:tabs>
        <w:overflowPunct/>
        <w:ind w:firstLineChars="200" w:firstLine="480"/>
        <w:jc w:val="left"/>
        <w:textAlignment w:val="auto"/>
        <w:rPr>
          <w:rFonts w:ascii="SimSun" w:cs="SimSun"/>
          <w:szCs w:val="24"/>
          <w:lang w:val="en-US" w:eastAsia="zh-CN"/>
        </w:rPr>
      </w:pPr>
      <w:r>
        <w:rPr>
          <w:rFonts w:ascii="SimSun" w:cs="SimSun"/>
          <w:szCs w:val="24"/>
          <w:lang w:val="en-US" w:eastAsia="zh-CN"/>
        </w:rPr>
        <w:br w:type="page"/>
      </w:r>
    </w:p>
    <w:p w14:paraId="4A94E80E" w14:textId="6C684C79" w:rsidR="00D262F2" w:rsidRPr="00BC0851" w:rsidRDefault="009F5CF8" w:rsidP="00F629C0">
      <w:pPr>
        <w:widowControl w:val="0"/>
        <w:tabs>
          <w:tab w:val="clear" w:pos="794"/>
          <w:tab w:val="clear" w:pos="1191"/>
          <w:tab w:val="clear" w:pos="1588"/>
          <w:tab w:val="clear" w:pos="1985"/>
        </w:tabs>
        <w:overflowPunct/>
        <w:ind w:firstLineChars="200" w:firstLine="480"/>
        <w:jc w:val="left"/>
        <w:textAlignment w:val="auto"/>
        <w:rPr>
          <w:iCs/>
          <w:lang w:val="en-GB" w:eastAsia="zh-CN"/>
        </w:rPr>
      </w:pPr>
      <w:r w:rsidRPr="00BC0851">
        <w:rPr>
          <w:rFonts w:ascii="SimSun" w:cs="SimSun" w:hint="eastAsia"/>
          <w:szCs w:val="24"/>
          <w:lang w:val="en-US" w:eastAsia="zh-CN"/>
        </w:rPr>
        <w:lastRenderedPageBreak/>
        <w:t>对表</w:t>
      </w:r>
      <w:r w:rsidRPr="00BC0851">
        <w:rPr>
          <w:rFonts w:ascii="TimesNewRomanPSMT" w:hAnsi="TimesNewRomanPSMT" w:cs="TimesNewRomanPSMT"/>
          <w:szCs w:val="24"/>
          <w:lang w:val="en-US" w:eastAsia="zh-CN"/>
        </w:rPr>
        <w:t>1</w:t>
      </w:r>
      <w:r w:rsidRPr="00BC0851">
        <w:rPr>
          <w:rFonts w:ascii="SimSun" w:cs="SimSun" w:hint="eastAsia"/>
          <w:szCs w:val="24"/>
          <w:lang w:val="en-US" w:eastAsia="zh-CN"/>
        </w:rPr>
        <w:t>和表</w:t>
      </w:r>
      <w:r w:rsidRPr="00BC0851">
        <w:rPr>
          <w:rFonts w:ascii="TimesNewRomanPSMT" w:hAnsi="TimesNewRomanPSMT" w:cs="TimesNewRomanPSMT"/>
          <w:szCs w:val="24"/>
          <w:lang w:val="en-US" w:eastAsia="zh-CN"/>
        </w:rPr>
        <w:t>2</w:t>
      </w:r>
      <w:r w:rsidRPr="00BC0851">
        <w:rPr>
          <w:rFonts w:ascii="SimSun" w:cs="SimSun" w:hint="eastAsia"/>
          <w:szCs w:val="24"/>
          <w:lang w:val="en-US" w:eastAsia="zh-CN"/>
        </w:rPr>
        <w:t>中的所有谱线进行求和</w:t>
      </w:r>
      <w:r w:rsidR="00F629C0">
        <w:rPr>
          <w:rFonts w:ascii="SimSun" w:cs="SimSun" w:hint="eastAsia"/>
          <w:szCs w:val="24"/>
          <w:lang w:val="en-US" w:eastAsia="zh-CN"/>
        </w:rPr>
        <w:t>。</w:t>
      </w:r>
    </w:p>
    <w:p w14:paraId="2B77D598" w14:textId="01448B79" w:rsidR="00EA4631" w:rsidRPr="00BC0851" w:rsidRDefault="000D62AF" w:rsidP="00D55EC9">
      <w:pPr>
        <w:ind w:firstLineChars="200" w:firstLine="480"/>
        <w:rPr>
          <w:lang w:val="en-GB" w:eastAsia="zh-CN"/>
        </w:rPr>
      </w:pPr>
      <m:oMath>
        <m:sSubSup>
          <m:sSubSupPr>
            <m:ctrlPr>
              <w:rPr>
                <w:rFonts w:ascii="Cambria Math" w:hAnsi="Cambria Math"/>
                <w:i/>
              </w:rPr>
            </m:ctrlPr>
          </m:sSubSupPr>
          <m:e>
            <m:r>
              <w:rPr>
                <w:rFonts w:ascii="Cambria Math" w:hAnsi="Cambria Math"/>
                <w:lang w:eastAsia="zh-CN"/>
              </w:rPr>
              <m:t>N</m:t>
            </m:r>
          </m:e>
          <m:sub>
            <m:r>
              <w:rPr>
                <w:rFonts w:ascii="Cambria Math" w:hAnsi="Cambria Math"/>
                <w:lang w:eastAsia="zh-CN"/>
              </w:rPr>
              <m:t>D</m:t>
            </m:r>
          </m:sub>
          <m:sup>
            <m:r>
              <w:rPr>
                <w:rFonts w:ascii="Cambria Math" w:hAnsi="Cambria Math"/>
                <w:lang w:val="en-GB" w:eastAsia="zh-CN"/>
              </w:rPr>
              <m:t>'</m:t>
            </m:r>
          </m:sup>
        </m:sSubSup>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009F5CF8" w:rsidRPr="00BC0851">
        <w:rPr>
          <w:rFonts w:hint="eastAsia"/>
          <w:lang w:val="en-GB" w:eastAsia="zh-CN"/>
        </w:rPr>
        <w:t>是</w:t>
      </w:r>
      <w:r w:rsidR="007F7AD4" w:rsidRPr="00BC0851">
        <w:rPr>
          <w:rFonts w:ascii="SimSun" w:cs="SimSun" w:hint="eastAsia"/>
          <w:szCs w:val="24"/>
          <w:lang w:val="en-US" w:eastAsia="zh-CN"/>
        </w:rPr>
        <w:t>由</w:t>
      </w:r>
      <w:r w:rsidR="00F63CD0" w:rsidRPr="00BC0851">
        <w:rPr>
          <w:rFonts w:ascii="SimSun" w:cs="SimSun" w:hint="eastAsia"/>
          <w:szCs w:val="24"/>
          <w:lang w:val="en-US" w:eastAsia="zh-CN"/>
        </w:rPr>
        <w:t>气压造成的氮</w:t>
      </w:r>
      <w:r w:rsidR="007F7AD4" w:rsidRPr="00BC0851">
        <w:rPr>
          <w:rFonts w:ascii="SimSun" w:cs="SimSun" w:hint="eastAsia"/>
          <w:szCs w:val="24"/>
          <w:lang w:val="en-US" w:eastAsia="zh-CN"/>
        </w:rPr>
        <w:t>吸收产生的</w:t>
      </w:r>
      <w:r w:rsidR="00847BA5" w:rsidRPr="00BC0851">
        <w:rPr>
          <w:rFonts w:ascii="SimSun" w:cs="SimSun" w:hint="eastAsia"/>
          <w:szCs w:val="24"/>
          <w:lang w:val="en-US" w:eastAsia="zh-CN"/>
        </w:rPr>
        <w:t>干空气</w:t>
      </w:r>
      <w:r w:rsidR="007F7AD4" w:rsidRPr="00BC0851">
        <w:rPr>
          <w:rFonts w:ascii="SimSun" w:cs="SimSun" w:hint="eastAsia"/>
          <w:szCs w:val="24"/>
          <w:lang w:val="en-US" w:eastAsia="zh-CN"/>
        </w:rPr>
        <w:t>连续吸收谱的</w:t>
      </w:r>
      <w:r w:rsidR="009F5CF8" w:rsidRPr="00BC0851">
        <w:rPr>
          <w:rFonts w:hint="eastAsia"/>
          <w:lang w:val="en-GB" w:eastAsia="zh-CN"/>
        </w:rPr>
        <w:t>实部：</w:t>
      </w:r>
    </w:p>
    <w:p w14:paraId="4071289A" w14:textId="13EDF90B" w:rsidR="00D262F2" w:rsidRPr="00BC0851" w:rsidRDefault="00D262F2" w:rsidP="00D262F2">
      <w:pPr>
        <w:pStyle w:val="Equation"/>
        <w:rPr>
          <w:rFonts w:eastAsiaTheme="minorEastAsia"/>
          <w:lang w:val="en-GB" w:eastAsia="zh-CN"/>
        </w:rPr>
      </w:pPr>
      <w:r w:rsidRPr="00BC0851">
        <w:rPr>
          <w:lang w:val="en-GB" w:eastAsia="zh-CN"/>
        </w:rPr>
        <w:tab/>
      </w:r>
      <w:r w:rsidRPr="00BC0851">
        <w:rPr>
          <w:lang w:val="en-GB" w:eastAsia="zh-CN"/>
        </w:rPr>
        <w:tab/>
      </w:r>
      <m:oMath>
        <m:sSubSup>
          <m:sSubSupPr>
            <m:ctrlPr>
              <w:rPr>
                <w:rFonts w:ascii="Cambria Math" w:eastAsiaTheme="minorEastAsia" w:hAnsi="Cambria Math"/>
              </w:rPr>
            </m:ctrlPr>
          </m:sSubSupPr>
          <m:e>
            <m:r>
              <w:rPr>
                <w:rFonts w:ascii="Cambria Math" w:eastAsiaTheme="minorEastAsia" w:hAnsi="Cambria Math"/>
                <w:lang w:eastAsia="zh-CN"/>
              </w:rPr>
              <m:t>N</m:t>
            </m:r>
          </m:e>
          <m:sub>
            <m:r>
              <w:rPr>
                <w:rFonts w:ascii="Cambria Math" w:eastAsiaTheme="minorEastAsia" w:hAnsi="Cambria Math"/>
                <w:lang w:eastAsia="zh-CN"/>
              </w:rPr>
              <m:t>D</m:t>
            </m:r>
          </m:sub>
          <m:sup>
            <m:r>
              <m:rPr>
                <m:sty m:val="p"/>
              </m:rPr>
              <w:rPr>
                <w:rFonts w:ascii="Cambria Math" w:eastAsiaTheme="minorEastAsia" w:hAnsi="Cambria Math"/>
                <w:lang w:val="en-GB" w:eastAsia="zh-CN"/>
              </w:rPr>
              <m:t>'</m:t>
            </m:r>
          </m:sup>
        </m:sSubSup>
        <m:r>
          <m:rPr>
            <m:sty m:val="p"/>
          </m:rPr>
          <w:rPr>
            <w:rFonts w:ascii="Cambria Math" w:eastAsiaTheme="minorEastAsia" w:hAnsi="Cambria Math"/>
            <w:lang w:val="en-GB" w:eastAsia="zh-CN"/>
          </w:rPr>
          <m:t>(</m:t>
        </m:r>
        <m:r>
          <w:rPr>
            <w:rFonts w:ascii="Cambria Math" w:eastAsiaTheme="minorEastAsia" w:hAnsi="Cambria Math"/>
            <w:lang w:eastAsia="zh-CN"/>
          </w:rPr>
          <m:t>f</m:t>
        </m:r>
        <m:r>
          <m:rPr>
            <m:sty m:val="p"/>
          </m:rPr>
          <w:rPr>
            <w:rFonts w:ascii="Cambria Math" w:eastAsiaTheme="minorEastAsia" w:hAnsi="Cambria Math"/>
            <w:lang w:val="en-GB" w:eastAsia="zh-CN"/>
          </w:rPr>
          <m:t>)=</m:t>
        </m:r>
        <m:f>
          <m:fPr>
            <m:ctrlPr>
              <w:rPr>
                <w:rFonts w:ascii="Cambria Math" w:eastAsiaTheme="minorEastAsia" w:hAnsi="Cambria Math"/>
              </w:rPr>
            </m:ctrlPr>
          </m:fPr>
          <m:num>
            <m:r>
              <m:rPr>
                <m:sty m:val="p"/>
              </m:rPr>
              <w:rPr>
                <w:rFonts w:ascii="Cambria Math" w:eastAsiaTheme="minorEastAsia" w:hAnsi="Cambria Math"/>
                <w:lang w:val="en-GB" w:eastAsia="zh-CN"/>
              </w:rPr>
              <m:t xml:space="preserve">-6.14 × </m:t>
            </m:r>
            <m:sSup>
              <m:sSupPr>
                <m:ctrlPr>
                  <w:rPr>
                    <w:rFonts w:ascii="Cambria Math" w:eastAsiaTheme="minorEastAsia" w:hAnsi="Cambria Math"/>
                  </w:rPr>
                </m:ctrlPr>
              </m:sSupPr>
              <m:e>
                <m:r>
                  <m:rPr>
                    <m:sty m:val="p"/>
                  </m:rPr>
                  <w:rPr>
                    <w:rFonts w:ascii="Cambria Math" w:eastAsiaTheme="minorEastAsia" w:hAnsi="Cambria Math"/>
                    <w:lang w:val="en-GB" w:eastAsia="zh-CN"/>
                  </w:rPr>
                  <m:t>10</m:t>
                </m:r>
              </m:e>
              <m:sup>
                <m:r>
                  <m:rPr>
                    <m:sty m:val="p"/>
                  </m:rPr>
                  <w:rPr>
                    <w:rFonts w:ascii="Cambria Math" w:eastAsiaTheme="minorEastAsia" w:hAnsi="Cambria Math"/>
                    <w:lang w:val="en-GB" w:eastAsia="zh-CN"/>
                  </w:rPr>
                  <m:t>-5</m:t>
                </m:r>
              </m:sup>
            </m:sSup>
            <m:r>
              <w:rPr>
                <w:rFonts w:ascii="Cambria Math" w:eastAsiaTheme="minorEastAsia" w:hAnsi="Cambria Math"/>
                <w:lang w:eastAsia="zh-CN"/>
              </w:rPr>
              <m:t>p</m:t>
            </m:r>
            <m:sSup>
              <m:sSupPr>
                <m:ctrlPr>
                  <w:rPr>
                    <w:rFonts w:ascii="Cambria Math" w:eastAsiaTheme="minorEastAsia" w:hAnsi="Cambria Math"/>
                  </w:rPr>
                </m:ctrlPr>
              </m:sSupPr>
              <m:e>
                <m:r>
                  <m:rPr>
                    <m:sty m:val="p"/>
                  </m:rPr>
                  <w:rPr>
                    <w:rFonts w:ascii="Cambria Math" w:eastAsiaTheme="minorEastAsia" w:hAnsi="Cambria Math"/>
                  </w:rPr>
                  <m:t>θ</m:t>
                </m:r>
              </m:e>
              <m:sup>
                <m:r>
                  <m:rPr>
                    <m:sty m:val="p"/>
                  </m:rPr>
                  <w:rPr>
                    <w:rFonts w:ascii="Cambria Math" w:eastAsiaTheme="minorEastAsia" w:hAnsi="Cambria Math"/>
                    <w:lang w:val="en-GB" w:eastAsia="zh-CN"/>
                  </w:rPr>
                  <m:t>2</m:t>
                </m:r>
              </m:sup>
            </m:sSup>
            <m:sSup>
              <m:sSupPr>
                <m:ctrlPr>
                  <w:rPr>
                    <w:rFonts w:ascii="Cambria Math" w:eastAsiaTheme="minorEastAsia" w:hAnsi="Cambria Math"/>
                  </w:rPr>
                </m:ctrlPr>
              </m:sSupPr>
              <m:e>
                <m:r>
                  <w:rPr>
                    <w:rFonts w:ascii="Cambria Math" w:eastAsiaTheme="minorEastAsia" w:hAnsi="Cambria Math"/>
                    <w:lang w:eastAsia="zh-CN"/>
                  </w:rPr>
                  <m:t>f</m:t>
                </m:r>
              </m:e>
              <m:sup>
                <m:r>
                  <m:rPr>
                    <m:sty m:val="p"/>
                  </m:rPr>
                  <w:rPr>
                    <w:rFonts w:ascii="Cambria Math" w:eastAsiaTheme="minorEastAsia" w:hAnsi="Cambria Math"/>
                    <w:lang w:val="en-GB" w:eastAsia="zh-CN"/>
                  </w:rPr>
                  <m:t>2</m:t>
                </m:r>
              </m:sup>
            </m:sSup>
          </m:num>
          <m:den>
            <m:sSup>
              <m:sSupPr>
                <m:ctrlPr>
                  <w:rPr>
                    <w:rFonts w:ascii="Cambria Math" w:eastAsiaTheme="minorEastAsia" w:hAnsi="Cambria Math"/>
                  </w:rPr>
                </m:ctrlPr>
              </m:sSupPr>
              <m:e>
                <m:r>
                  <w:rPr>
                    <w:rFonts w:ascii="Cambria Math" w:eastAsiaTheme="minorEastAsia" w:hAnsi="Cambria Math"/>
                    <w:lang w:eastAsia="zh-CN"/>
                  </w:rPr>
                  <m:t>f</m:t>
                </m:r>
              </m:e>
              <m:sup>
                <m:r>
                  <m:rPr>
                    <m:sty m:val="p"/>
                  </m:rPr>
                  <w:rPr>
                    <w:rFonts w:ascii="Cambria Math" w:eastAsiaTheme="minorEastAsia" w:hAnsi="Cambria Math"/>
                    <w:lang w:val="en-GB" w:eastAsia="zh-CN"/>
                  </w:rPr>
                  <m:t>2</m:t>
                </m:r>
              </m:sup>
            </m:sSup>
            <m:r>
              <m:rPr>
                <m:sty m:val="p"/>
              </m:rPr>
              <w:rPr>
                <w:rFonts w:ascii="Cambria Math" w:eastAsiaTheme="minorEastAsia" w:hAnsi="Cambria Math"/>
                <w:lang w:val="en-GB" w:eastAsia="zh-CN"/>
              </w:rPr>
              <m:t>+</m:t>
            </m:r>
            <m:sSup>
              <m:sSupPr>
                <m:ctrlPr>
                  <w:rPr>
                    <w:rFonts w:ascii="Cambria Math" w:eastAsiaTheme="minorEastAsia" w:hAnsi="Cambria Math"/>
                  </w:rPr>
                </m:ctrlPr>
              </m:sSupPr>
              <m:e>
                <m:r>
                  <w:rPr>
                    <w:rFonts w:ascii="Cambria Math" w:eastAsiaTheme="minorEastAsia" w:hAnsi="Cambria Math"/>
                    <w:lang w:eastAsia="zh-CN"/>
                  </w:rPr>
                  <m:t>d</m:t>
                </m:r>
              </m:e>
              <m:sup>
                <m:r>
                  <m:rPr>
                    <m:sty m:val="p"/>
                  </m:rPr>
                  <w:rPr>
                    <w:rFonts w:ascii="Cambria Math" w:eastAsiaTheme="minorEastAsia" w:hAnsi="Cambria Math"/>
                    <w:lang w:val="en-GB" w:eastAsia="zh-CN"/>
                  </w:rPr>
                  <m:t>2</m:t>
                </m:r>
              </m:sup>
            </m:sSup>
          </m:den>
        </m:f>
      </m:oMath>
      <w:r w:rsidRPr="00BC0851">
        <w:rPr>
          <w:lang w:val="en-GB" w:eastAsia="zh-CN"/>
        </w:rPr>
        <w:tab/>
        <w:t>(25d)</w:t>
      </w:r>
    </w:p>
    <w:p w14:paraId="502F799B" w14:textId="628A215E" w:rsidR="00D262F2" w:rsidRPr="00BC0851" w:rsidRDefault="00D262F2" w:rsidP="007F7AD4">
      <w:pPr>
        <w:ind w:firstLineChars="200" w:firstLine="480"/>
        <w:rPr>
          <w:lang w:val="en-GB" w:eastAsia="zh-CN"/>
        </w:rPr>
      </w:pPr>
      <m:oMath>
        <m:r>
          <m:rPr>
            <m:sty m:val="p"/>
          </m:rPr>
          <w:rPr>
            <w:rFonts w:ascii="Cambria Math" w:hAnsi="Cambria Math"/>
          </w:rPr>
          <m:t>Δ</m:t>
        </m:r>
        <m:r>
          <w:rPr>
            <w:rFonts w:ascii="Cambria Math" w:hAnsi="Cambria Math"/>
            <w:lang w:eastAsia="zh-CN"/>
          </w:rPr>
          <m:t>f</m:t>
        </m:r>
      </m:oMath>
      <w:r w:rsidR="009F5CF8" w:rsidRPr="00BC0851">
        <w:rPr>
          <w:rFonts w:hint="eastAsia"/>
          <w:lang w:val="en-GB" w:eastAsia="zh-CN"/>
        </w:rPr>
        <w:t>在公式</w:t>
      </w:r>
      <w:r w:rsidR="007F7AD4" w:rsidRPr="00BC0851">
        <w:rPr>
          <w:lang w:val="en-GB" w:eastAsia="zh-CN"/>
        </w:rPr>
        <w:t>(6b)</w:t>
      </w:r>
      <w:r w:rsidR="009F5CF8" w:rsidRPr="00BC0851">
        <w:rPr>
          <w:rFonts w:hint="eastAsia"/>
          <w:lang w:val="en-GB" w:eastAsia="zh-CN"/>
        </w:rPr>
        <w:t>中定义，</w:t>
      </w:r>
      <m:oMath>
        <m:r>
          <m:rPr>
            <m:sty m:val="p"/>
          </m:rPr>
          <w:rPr>
            <w:rFonts w:ascii="Cambria Math" w:hAnsi="Cambria Math"/>
            <w:lang w:val="en-GB"/>
          </w:rPr>
          <m:t>Δ</m:t>
        </m:r>
        <m:r>
          <w:rPr>
            <w:rFonts w:ascii="Cambria Math" w:hAnsi="Cambria Math"/>
            <w:lang w:val="en-GB" w:eastAsia="zh-CN"/>
          </w:rPr>
          <m:t>f</m:t>
        </m:r>
        <m:r>
          <m:rPr>
            <m:sty m:val="p"/>
          </m:rPr>
          <w:rPr>
            <w:rFonts w:ascii="Cambria Math" w:hAnsi="Cambria Math"/>
            <w:lang w:val="en-GB" w:eastAsia="zh-CN"/>
          </w:rPr>
          <m:t xml:space="preserve">  </m:t>
        </m:r>
        <m:r>
          <m:rPr>
            <m:sty m:val="p"/>
          </m:rPr>
          <w:rPr>
            <w:rFonts w:ascii="Cambria Math" w:hAnsi="Cambria Math"/>
            <w:lang w:val="en-GB"/>
          </w:rPr>
          <m:t>δ</m:t>
        </m:r>
      </m:oMath>
      <w:r w:rsidR="009F5CF8" w:rsidRPr="00BC0851">
        <w:rPr>
          <w:rFonts w:hint="eastAsia"/>
          <w:lang w:val="en-GB" w:eastAsia="zh-CN"/>
        </w:rPr>
        <w:t>在公式</w:t>
      </w:r>
      <w:r w:rsidR="009F5CF8" w:rsidRPr="00BC0851">
        <w:rPr>
          <w:lang w:val="en-GB" w:eastAsia="zh-CN"/>
        </w:rPr>
        <w:t>(7)</w:t>
      </w:r>
      <w:r w:rsidR="009F5CF8" w:rsidRPr="00BC0851">
        <w:rPr>
          <w:rFonts w:hint="eastAsia"/>
          <w:lang w:val="en-GB" w:eastAsia="zh-CN"/>
        </w:rPr>
        <w:t>中定义，</w:t>
      </w:r>
      <m:oMath>
        <m:r>
          <w:rPr>
            <w:rFonts w:ascii="Cambria Math" w:hAnsi="Cambria Math"/>
            <w:lang w:eastAsia="zh-CN"/>
          </w:rPr>
          <m:t>d</m:t>
        </m:r>
      </m:oMath>
      <w:r w:rsidR="009F5CF8" w:rsidRPr="00BC0851">
        <w:rPr>
          <w:rFonts w:hint="eastAsia"/>
          <w:lang w:eastAsia="zh-CN"/>
        </w:rPr>
        <w:t>在公式</w:t>
      </w:r>
      <w:r w:rsidR="009F5CF8" w:rsidRPr="00BC0851">
        <w:rPr>
          <w:lang w:val="en-GB" w:eastAsia="zh-CN"/>
        </w:rPr>
        <w:t>(9)</w:t>
      </w:r>
      <w:r w:rsidR="009F5CF8" w:rsidRPr="00BC0851">
        <w:rPr>
          <w:rFonts w:hint="eastAsia"/>
          <w:lang w:val="en-GB" w:eastAsia="zh-CN"/>
        </w:rPr>
        <w:t>中定义</w:t>
      </w:r>
    </w:p>
    <w:p w14:paraId="48590B18" w14:textId="77777777" w:rsidR="00D262F2" w:rsidRPr="00BC0851" w:rsidRDefault="009F5CF8" w:rsidP="007F7AD4">
      <w:pPr>
        <w:ind w:firstLineChars="200" w:firstLine="480"/>
        <w:rPr>
          <w:lang w:val="en-GB" w:eastAsia="zh-CN"/>
        </w:rPr>
      </w:pPr>
      <w:r w:rsidRPr="00BC0851">
        <w:rPr>
          <w:rFonts w:hint="eastAsia"/>
          <w:lang w:val="en-GB" w:eastAsia="zh-CN"/>
        </w:rPr>
        <w:t>图</w:t>
      </w:r>
      <w:r w:rsidRPr="00BC0851">
        <w:rPr>
          <w:rFonts w:hint="eastAsia"/>
          <w:lang w:val="en-GB" w:eastAsia="zh-CN"/>
        </w:rPr>
        <w:t>6</w:t>
      </w:r>
      <w:r w:rsidRPr="00BC0851">
        <w:rPr>
          <w:rFonts w:hint="eastAsia"/>
          <w:lang w:val="en-GB" w:eastAsia="zh-CN"/>
        </w:rPr>
        <w:t>显示了标准大气</w:t>
      </w:r>
      <w:r w:rsidR="00480617" w:rsidRPr="00BC0851">
        <w:rPr>
          <w:rFonts w:hint="eastAsia"/>
          <w:lang w:val="en-GB" w:eastAsia="zh-CN"/>
        </w:rPr>
        <w:t>（</w:t>
      </w:r>
      <m:oMath>
        <m:r>
          <w:rPr>
            <w:rFonts w:ascii="Cambria Math" w:hAnsi="Cambria Math"/>
            <w:lang w:eastAsia="zh-CN"/>
          </w:rPr>
          <m:t>p</m:t>
        </m:r>
      </m:oMath>
      <w:r w:rsidR="00480617" w:rsidRPr="00BC0851">
        <w:rPr>
          <w:lang w:val="en-GB" w:eastAsia="zh-CN"/>
        </w:rPr>
        <w:t xml:space="preserve"> = 1 013.25 hPa,</w:t>
      </w:r>
      <m:oMath>
        <m:r>
          <m:rPr>
            <m:sty m:val="p"/>
          </m:rPr>
          <w:rPr>
            <w:rFonts w:ascii="Cambria Math" w:hAnsi="Cambria Math"/>
          </w:rPr>
          <m:t>ρ</m:t>
        </m:r>
      </m:oMath>
      <w:r w:rsidR="00480617" w:rsidRPr="00BC0851">
        <w:rPr>
          <w:lang w:val="en-GB" w:eastAsia="zh-CN"/>
        </w:rPr>
        <w:t xml:space="preserve"> = 7.5 g/m</w:t>
      </w:r>
      <w:r w:rsidR="00480617" w:rsidRPr="00BC0851">
        <w:rPr>
          <w:vertAlign w:val="superscript"/>
          <w:lang w:val="en-GB" w:eastAsia="zh-CN"/>
        </w:rPr>
        <w:t>3</w:t>
      </w:r>
      <w:r w:rsidR="00480617" w:rsidRPr="00BC0851">
        <w:rPr>
          <w:lang w:val="en-GB" w:eastAsia="zh-CN"/>
        </w:rPr>
        <w:t xml:space="preserve">, </w:t>
      </w:r>
      <m:oMath>
        <m:r>
          <w:rPr>
            <w:rFonts w:ascii="Cambria Math" w:hAnsi="Cambria Math"/>
            <w:lang w:eastAsia="zh-CN"/>
          </w:rPr>
          <m:t>T</m:t>
        </m:r>
      </m:oMath>
      <w:r w:rsidR="00480617" w:rsidRPr="00BC0851">
        <w:rPr>
          <w:lang w:val="en-GB" w:eastAsia="zh-CN"/>
        </w:rPr>
        <w:t xml:space="preserve"> = 15</w:t>
      </w:r>
      <w:r w:rsidR="00480617" w:rsidRPr="00BC0851">
        <w:rPr>
          <w:vertAlign w:val="superscript"/>
          <w:lang w:val="en-GB" w:eastAsia="zh-CN"/>
        </w:rPr>
        <w:t>o</w:t>
      </w:r>
      <w:r w:rsidR="00480617" w:rsidRPr="00BC0851">
        <w:rPr>
          <w:lang w:val="en-GB" w:eastAsia="zh-CN"/>
        </w:rPr>
        <w:t>C</w:t>
      </w:r>
      <w:r w:rsidR="00480617" w:rsidRPr="00BC0851">
        <w:rPr>
          <w:rFonts w:hint="eastAsia"/>
          <w:lang w:val="en-GB" w:eastAsia="zh-CN"/>
        </w:rPr>
        <w:t>）</w:t>
      </w:r>
      <w:r w:rsidRPr="00BC0851">
        <w:rPr>
          <w:rFonts w:hint="eastAsia"/>
          <w:lang w:val="en-GB" w:eastAsia="zh-CN"/>
        </w:rPr>
        <w:t>的</w:t>
      </w:r>
      <w:bookmarkStart w:id="20" w:name="_Hlk36159611"/>
      <w:r w:rsidRPr="00BC0851">
        <w:rPr>
          <w:rFonts w:hint="eastAsia"/>
          <w:lang w:val="en-GB" w:eastAsia="zh-CN"/>
        </w:rPr>
        <w:t>基于</w:t>
      </w:r>
      <w:r w:rsidRPr="00BC0851">
        <w:rPr>
          <w:lang w:eastAsia="zh-CN"/>
        </w:rPr>
        <w:t>频率</w:t>
      </w:r>
      <w:r w:rsidR="00480617" w:rsidRPr="00BC0851">
        <w:rPr>
          <w:rFonts w:hint="eastAsia"/>
          <w:lang w:eastAsia="zh-CN"/>
        </w:rPr>
        <w:t>的</w:t>
      </w:r>
      <w:r w:rsidRPr="00BC0851">
        <w:rPr>
          <w:rFonts w:hint="eastAsia"/>
          <w:lang w:eastAsia="zh-CN"/>
        </w:rPr>
        <w:t>特定相位色散</w:t>
      </w:r>
      <w:bookmarkEnd w:id="20"/>
      <w:r w:rsidRPr="00BC0851">
        <w:rPr>
          <w:rFonts w:hint="eastAsia"/>
          <w:lang w:eastAsia="zh-CN"/>
        </w:rPr>
        <w:t>。</w:t>
      </w:r>
    </w:p>
    <w:p w14:paraId="1B0B851E" w14:textId="77777777" w:rsidR="00D262F2" w:rsidRPr="00BC0851" w:rsidRDefault="009F5CF8" w:rsidP="00D262F2">
      <w:pPr>
        <w:pStyle w:val="FigureNo"/>
        <w:rPr>
          <w:lang w:val="en-GB" w:eastAsia="zh-CN"/>
        </w:rPr>
      </w:pPr>
      <w:r w:rsidRPr="00BC0851">
        <w:rPr>
          <w:rFonts w:hint="eastAsia"/>
          <w:lang w:val="en-GB" w:eastAsia="zh-CN"/>
        </w:rPr>
        <w:t>图</w:t>
      </w:r>
      <w:r w:rsidR="00D262F2" w:rsidRPr="00BC0851">
        <w:rPr>
          <w:lang w:val="en-GB" w:eastAsia="zh-CN"/>
        </w:rPr>
        <w:t>6</w:t>
      </w:r>
    </w:p>
    <w:p w14:paraId="23FE8ADE" w14:textId="77777777" w:rsidR="00D262F2" w:rsidRPr="00BC0851" w:rsidRDefault="009F5CF8" w:rsidP="00D262F2">
      <w:pPr>
        <w:pStyle w:val="Figuretitle"/>
        <w:rPr>
          <w:lang w:val="en-US" w:eastAsia="zh-CN"/>
        </w:rPr>
      </w:pPr>
      <w:r w:rsidRPr="00BC0851">
        <w:rPr>
          <w:rFonts w:hint="eastAsia"/>
          <w:lang w:val="en-GB" w:eastAsia="zh-CN"/>
        </w:rPr>
        <w:t>标准大气</w:t>
      </w:r>
      <w:r w:rsidR="00480617" w:rsidRPr="00BC0851">
        <w:rPr>
          <w:rFonts w:hint="eastAsia"/>
          <w:lang w:val="en-GB" w:eastAsia="zh-CN"/>
        </w:rPr>
        <w:t>的</w:t>
      </w:r>
      <w:r w:rsidRPr="00BC0851">
        <w:rPr>
          <w:rFonts w:hint="eastAsia"/>
          <w:lang w:val="en-GB" w:eastAsia="zh-CN"/>
        </w:rPr>
        <w:t>基于频率</w:t>
      </w:r>
      <w:r w:rsidR="00480617" w:rsidRPr="00BC0851">
        <w:rPr>
          <w:rFonts w:hint="eastAsia"/>
          <w:lang w:val="en-GB" w:eastAsia="zh-CN"/>
        </w:rPr>
        <w:t>的</w:t>
      </w:r>
      <w:r w:rsidRPr="00BC0851">
        <w:rPr>
          <w:rFonts w:hint="eastAsia"/>
          <w:lang w:val="en-GB" w:eastAsia="zh-CN"/>
        </w:rPr>
        <w:t>特定相位色散</w:t>
      </w:r>
      <w:r w:rsidR="00D262F2" w:rsidRPr="00BC0851">
        <w:rPr>
          <w:lang w:val="en-US" w:eastAsia="zh-CN"/>
        </w:rPr>
        <w:br/>
      </w:r>
      <w:r w:rsidR="00480617" w:rsidRPr="00BC0851">
        <w:rPr>
          <w:rFonts w:hint="eastAsia"/>
          <w:lang w:val="en-US" w:eastAsia="zh-CN"/>
        </w:rPr>
        <w:t>（</w:t>
      </w:r>
      <m:oMath>
        <m:r>
          <m:rPr>
            <m:sty m:val="bi"/>
          </m:rPr>
          <w:rPr>
            <w:rFonts w:ascii="Cambria Math" w:hAnsi="Cambria Math"/>
            <w:lang w:val="en-US" w:eastAsia="zh-CN"/>
          </w:rPr>
          <m:t>p</m:t>
        </m:r>
      </m:oMath>
      <w:r w:rsidR="00D262F2" w:rsidRPr="00BC0851">
        <w:rPr>
          <w:lang w:val="en-US" w:eastAsia="zh-CN"/>
        </w:rPr>
        <w:t xml:space="preserve"> = 1 013.25 hPa, </w:t>
      </w:r>
      <m:oMath>
        <m:r>
          <m:rPr>
            <m:sty m:val="b"/>
          </m:rPr>
          <w:rPr>
            <w:rFonts w:ascii="Cambria Math" w:hAnsi="Cambria Math"/>
            <w:lang w:val="en-US" w:eastAsia="zh-CN"/>
          </w:rPr>
          <m:t>ρ</m:t>
        </m:r>
      </m:oMath>
      <w:r w:rsidR="00D262F2" w:rsidRPr="00BC0851">
        <w:rPr>
          <w:lang w:val="en-US" w:eastAsia="zh-CN"/>
        </w:rPr>
        <w:t xml:space="preserve"> = 7.5 g/m</w:t>
      </w:r>
      <w:r w:rsidR="00D262F2" w:rsidRPr="00BC0851">
        <w:rPr>
          <w:vertAlign w:val="superscript"/>
          <w:lang w:val="en-US" w:eastAsia="zh-CN"/>
        </w:rPr>
        <w:t>3</w:t>
      </w:r>
      <w:r w:rsidR="00D262F2" w:rsidRPr="00BC0851">
        <w:rPr>
          <w:lang w:val="en-US" w:eastAsia="zh-CN"/>
        </w:rPr>
        <w:t xml:space="preserve">, </w:t>
      </w:r>
      <m:oMath>
        <m:r>
          <m:rPr>
            <m:sty m:val="bi"/>
          </m:rPr>
          <w:rPr>
            <w:rFonts w:ascii="Cambria Math" w:hAnsi="Cambria Math"/>
            <w:lang w:val="en-US" w:eastAsia="zh-CN"/>
          </w:rPr>
          <m:t>T</m:t>
        </m:r>
      </m:oMath>
      <w:r w:rsidR="00D262F2" w:rsidRPr="00BC0851">
        <w:rPr>
          <w:lang w:val="en-US" w:eastAsia="zh-CN"/>
        </w:rPr>
        <w:t xml:space="preserve"> = 15</w:t>
      </w:r>
      <w:r w:rsidR="00D262F2" w:rsidRPr="00BC0851">
        <w:rPr>
          <w:vertAlign w:val="superscript"/>
          <w:lang w:val="en-US" w:eastAsia="zh-CN"/>
        </w:rPr>
        <w:t>o</w:t>
      </w:r>
      <w:r w:rsidR="00D262F2" w:rsidRPr="00BC0851">
        <w:rPr>
          <w:lang w:val="en-US" w:eastAsia="zh-CN"/>
        </w:rPr>
        <w:t>C</w:t>
      </w:r>
      <w:r w:rsidR="00480617" w:rsidRPr="00BC0851">
        <w:rPr>
          <w:rFonts w:hint="eastAsia"/>
          <w:lang w:val="en-US" w:eastAsia="zh-CN"/>
        </w:rPr>
        <w:t>）</w:t>
      </w:r>
    </w:p>
    <w:p w14:paraId="77223E9C" w14:textId="1401069F" w:rsidR="00D262F2" w:rsidRPr="00BC0851" w:rsidRDefault="006D2F41" w:rsidP="00D262F2">
      <w:pPr>
        <w:pStyle w:val="Figure"/>
        <w:rPr>
          <w:lang w:val="en-US"/>
        </w:rPr>
      </w:pPr>
      <w:r>
        <w:rPr>
          <w:noProof/>
          <w:lang w:val="en-US"/>
        </w:rPr>
        <w:drawing>
          <wp:inline distT="0" distB="0" distL="0" distR="0" wp14:anchorId="41915C8F" wp14:editId="0667AB93">
            <wp:extent cx="4145280" cy="31546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145280" cy="3154680"/>
                    </a:xfrm>
                    <a:prstGeom prst="rect">
                      <a:avLst/>
                    </a:prstGeom>
                  </pic:spPr>
                </pic:pic>
              </a:graphicData>
            </a:graphic>
          </wp:inline>
        </w:drawing>
      </w:r>
    </w:p>
    <w:p w14:paraId="77C8F050" w14:textId="77777777" w:rsidR="00D262F2" w:rsidRPr="00BC0851" w:rsidRDefault="00D262F2" w:rsidP="00D262F2">
      <w:pPr>
        <w:pStyle w:val="Heading1"/>
        <w:rPr>
          <w:rFonts w:eastAsiaTheme="minorEastAsia"/>
          <w:lang w:val="en-GB" w:eastAsia="zh-CN"/>
        </w:rPr>
      </w:pPr>
      <w:r w:rsidRPr="00BC0851">
        <w:rPr>
          <w:rFonts w:eastAsiaTheme="minorEastAsia"/>
          <w:lang w:val="en-GB" w:eastAsia="zh-CN"/>
        </w:rPr>
        <w:t>4</w:t>
      </w:r>
      <w:r w:rsidRPr="00BC0851">
        <w:rPr>
          <w:rFonts w:eastAsiaTheme="minorEastAsia"/>
          <w:lang w:val="en-GB" w:eastAsia="zh-CN"/>
        </w:rPr>
        <w:tab/>
      </w:r>
      <w:r w:rsidR="007F7AD4" w:rsidRPr="00BC0851">
        <w:rPr>
          <w:rFonts w:eastAsiaTheme="minorEastAsia" w:hint="eastAsia"/>
          <w:lang w:val="en-GB" w:eastAsia="zh-CN"/>
        </w:rPr>
        <w:t>下行</w:t>
      </w:r>
      <w:r w:rsidR="006B4E64" w:rsidRPr="00BC0851">
        <w:rPr>
          <w:rFonts w:eastAsiaTheme="minorEastAsia" w:hint="eastAsia"/>
          <w:lang w:val="en-GB" w:eastAsia="zh-CN"/>
        </w:rPr>
        <w:t>和</w:t>
      </w:r>
      <w:r w:rsidR="007F7AD4" w:rsidRPr="00BC0851">
        <w:rPr>
          <w:rFonts w:eastAsiaTheme="minorEastAsia" w:hint="eastAsia"/>
          <w:lang w:val="en-GB" w:eastAsia="zh-CN"/>
        </w:rPr>
        <w:t>上行</w:t>
      </w:r>
      <w:r w:rsidR="006B4E64" w:rsidRPr="00BC0851">
        <w:rPr>
          <w:rFonts w:eastAsiaTheme="minorEastAsia" w:hint="eastAsia"/>
          <w:lang w:val="en-GB" w:eastAsia="zh-CN"/>
        </w:rPr>
        <w:t>微波亮温</w:t>
      </w:r>
    </w:p>
    <w:p w14:paraId="72B820D3" w14:textId="071638EE" w:rsidR="00D262F2" w:rsidRPr="00BC0851" w:rsidRDefault="008C65B7" w:rsidP="007F4130">
      <w:pPr>
        <w:tabs>
          <w:tab w:val="left" w:pos="7797"/>
        </w:tabs>
        <w:ind w:firstLineChars="200" w:firstLine="480"/>
        <w:rPr>
          <w:rFonts w:ascii="QfppsqJxbbslTimes-Roman" w:hAnsi="QfppsqJxbbslTimes-Roman" w:cs="QfppsqJxbbslTimes-Roman"/>
          <w:sz w:val="20"/>
          <w:lang w:val="en-US" w:eastAsia="zh-CN"/>
        </w:rPr>
      </w:pPr>
      <w:r w:rsidRPr="00BC0851">
        <w:rPr>
          <w:rFonts w:hint="eastAsia"/>
          <w:lang w:val="en-GB" w:eastAsia="zh-CN"/>
        </w:rPr>
        <w:t>微波亮温定义为无损天线输出端由于入射大气亮度而产生的噪声温度。噪声功率谱密度</w:t>
      </w:r>
      <w:r w:rsidRPr="00BC0851">
        <w:rPr>
          <w:rFonts w:hint="eastAsia"/>
          <w:lang w:val="en-GB" w:eastAsia="zh-CN"/>
        </w:rPr>
        <w:t xml:space="preserve"> </w:t>
      </w:r>
      <m:oMath>
        <m:r>
          <w:rPr>
            <w:rFonts w:ascii="Cambria Math" w:hAnsi="Cambria Math"/>
            <w:lang w:eastAsia="zh-CN"/>
          </w:rPr>
          <m:t>S</m:t>
        </m:r>
        <m:d>
          <m:dPr>
            <m:ctrlPr>
              <w:rPr>
                <w:rFonts w:ascii="Cambria Math" w:hAnsi="Cambria Math"/>
                <w:i/>
              </w:rPr>
            </m:ctrlPr>
          </m:dPr>
          <m:e>
            <m:r>
              <w:rPr>
                <w:rFonts w:ascii="Cambria Math" w:hAnsi="Cambria Math"/>
                <w:lang w:eastAsia="zh-CN"/>
              </w:rPr>
              <m:t>f</m:t>
            </m:r>
          </m:e>
        </m:d>
      </m:oMath>
      <w:r w:rsidRPr="00BC0851">
        <w:rPr>
          <w:rFonts w:hint="eastAsia"/>
          <w:lang w:val="en-GB" w:eastAsia="zh-CN"/>
        </w:rPr>
        <w:t>和噪声温度</w:t>
      </w:r>
      <m:oMath>
        <m:r>
          <w:rPr>
            <w:rFonts w:ascii="Cambria Math" w:hAnsi="Cambria Math"/>
            <w:lang w:eastAsia="zh-CN"/>
          </w:rPr>
          <m:t>T</m:t>
        </m:r>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BC0851">
        <w:rPr>
          <w:rFonts w:hint="eastAsia"/>
          <w:lang w:val="en-GB" w:eastAsia="zh-CN"/>
        </w:rPr>
        <w:t>与</w:t>
      </w:r>
      <m:oMath>
        <m:r>
          <w:rPr>
            <w:rFonts w:ascii="Cambria Math" w:hAnsi="Cambria Math"/>
            <w:lang w:eastAsia="zh-CN"/>
          </w:rPr>
          <m:t>S</m:t>
        </m:r>
        <m:d>
          <m:dPr>
            <m:ctrlPr>
              <w:rPr>
                <w:rFonts w:ascii="Cambria Math" w:hAnsi="Cambria Math"/>
                <w:i/>
              </w:rPr>
            </m:ctrlPr>
          </m:dPr>
          <m:e>
            <m:r>
              <w:rPr>
                <w:rFonts w:ascii="Cambria Math" w:hAnsi="Cambria Math"/>
                <w:lang w:eastAsia="zh-CN"/>
              </w:rPr>
              <m:t>f</m:t>
            </m:r>
          </m:e>
        </m:d>
        <m:r>
          <w:rPr>
            <w:rFonts w:ascii="Cambria Math" w:hAnsi="Cambria Math"/>
            <w:lang w:val="en-GB" w:eastAsia="zh-CN"/>
          </w:rPr>
          <m:t>=</m:t>
        </m:r>
        <m:r>
          <w:rPr>
            <w:rFonts w:ascii="Cambria Math" w:hAnsi="Cambria Math"/>
            <w:lang w:eastAsia="zh-CN"/>
          </w:rPr>
          <m:t>k</m:t>
        </m:r>
        <m:r>
          <w:rPr>
            <w:rFonts w:ascii="Cambria Math" w:hAnsi="Cambria Math"/>
            <w:lang w:val="en-GB" w:eastAsia="zh-CN"/>
          </w:rPr>
          <m:t xml:space="preserve"> </m:t>
        </m:r>
        <m:r>
          <w:rPr>
            <w:rFonts w:ascii="Cambria Math" w:hAnsi="Cambria Math"/>
            <w:lang w:eastAsia="zh-CN"/>
          </w:rPr>
          <m:t>T</m:t>
        </m:r>
        <m:r>
          <w:rPr>
            <w:rFonts w:ascii="Cambria Math" w:hAnsi="Cambria Math"/>
            <w:lang w:val="en-GB" w:eastAsia="zh-CN"/>
          </w:rPr>
          <m:t>(</m:t>
        </m:r>
        <m:r>
          <w:rPr>
            <w:rFonts w:ascii="Cambria Math" w:hAnsi="Cambria Math"/>
            <w:lang w:eastAsia="zh-CN"/>
          </w:rPr>
          <m:t>f</m:t>
        </m:r>
        <m:r>
          <w:rPr>
            <w:rFonts w:ascii="Cambria Math" w:hAnsi="Cambria Math"/>
            <w:lang w:val="en-GB" w:eastAsia="zh-CN"/>
          </w:rPr>
          <m:t>)</m:t>
        </m:r>
      </m:oMath>
      <w:r w:rsidRPr="00BC0851">
        <w:rPr>
          <w:rFonts w:hint="eastAsia"/>
          <w:lang w:val="en-GB" w:eastAsia="zh-CN"/>
        </w:rPr>
        <w:t>相关，其中</w:t>
      </w:r>
      <m:oMath>
        <m:r>
          <w:rPr>
            <w:rFonts w:ascii="Cambria Math" w:hAnsi="Cambria Math"/>
            <w:lang w:eastAsia="zh-CN"/>
          </w:rPr>
          <m:t>k</m:t>
        </m:r>
      </m:oMath>
      <w:r w:rsidRPr="00BC0851">
        <w:rPr>
          <w:rFonts w:hint="eastAsia"/>
          <w:lang w:val="en-GB" w:eastAsia="zh-CN"/>
        </w:rPr>
        <w:t>是玻尔兹曼常数。</w:t>
      </w:r>
      <w:r w:rsidR="00223388" w:rsidRPr="00BC0851">
        <w:rPr>
          <w:rFonts w:eastAsiaTheme="minorEastAsia" w:hint="eastAsia"/>
          <w:lang w:val="en-GB" w:eastAsia="zh-CN"/>
        </w:rPr>
        <w:t>可采用与公式</w:t>
      </w:r>
      <w:r w:rsidR="00223388" w:rsidRPr="00BC0851">
        <w:rPr>
          <w:rFonts w:eastAsiaTheme="minorEastAsia"/>
          <w:lang w:val="en-GB" w:eastAsia="zh-CN"/>
        </w:rPr>
        <w:t>(13)</w:t>
      </w:r>
      <w:r w:rsidR="00223388" w:rsidRPr="00BC0851">
        <w:rPr>
          <w:rFonts w:eastAsiaTheme="minorEastAsia" w:hint="eastAsia"/>
          <w:lang w:val="en-GB" w:eastAsia="zh-CN"/>
        </w:rPr>
        <w:t>类似的公式来计算</w:t>
      </w:r>
      <w:r w:rsidR="007F7AD4" w:rsidRPr="00BC0851">
        <w:rPr>
          <w:rFonts w:eastAsiaTheme="minorEastAsia" w:hint="eastAsia"/>
          <w:lang w:val="en-GB" w:eastAsia="zh-CN"/>
        </w:rPr>
        <w:t>下行</w:t>
      </w:r>
      <w:r w:rsidR="00223388" w:rsidRPr="00BC0851">
        <w:rPr>
          <w:rFonts w:eastAsiaTheme="minorEastAsia" w:hint="eastAsia"/>
          <w:lang w:val="en-GB" w:eastAsia="zh-CN"/>
        </w:rPr>
        <w:t>空对地微波亮温（</w:t>
      </w:r>
      <w:r w:rsidR="00A42345" w:rsidRPr="00BC0851">
        <w:rPr>
          <w:rFonts w:eastAsiaTheme="minorEastAsia" w:hint="eastAsia"/>
          <w:lang w:val="en-GB" w:eastAsia="zh-CN"/>
        </w:rPr>
        <w:t>仰视</w:t>
      </w:r>
      <w:r w:rsidR="00223388" w:rsidRPr="00BC0851">
        <w:rPr>
          <w:rFonts w:eastAsiaTheme="minorEastAsia" w:hint="eastAsia"/>
          <w:lang w:val="en-GB" w:eastAsia="zh-CN"/>
        </w:rPr>
        <w:t>）和</w:t>
      </w:r>
      <w:r w:rsidR="007F7AD4" w:rsidRPr="00BC0851">
        <w:rPr>
          <w:rFonts w:eastAsiaTheme="minorEastAsia" w:hint="eastAsia"/>
          <w:lang w:val="en-GB" w:eastAsia="zh-CN"/>
        </w:rPr>
        <w:t>上行</w:t>
      </w:r>
      <w:r w:rsidR="00223388" w:rsidRPr="00BC0851">
        <w:rPr>
          <w:rFonts w:eastAsiaTheme="minorEastAsia" w:hint="eastAsia"/>
          <w:lang w:val="en-GB" w:eastAsia="zh-CN"/>
        </w:rPr>
        <w:t>地对空微波亮温（</w:t>
      </w:r>
      <w:r w:rsidR="00A42345" w:rsidRPr="00BC0851">
        <w:rPr>
          <w:rFonts w:eastAsiaTheme="minorEastAsia" w:hint="eastAsia"/>
          <w:lang w:val="en-GB" w:eastAsia="zh-CN"/>
        </w:rPr>
        <w:t>俯视</w:t>
      </w:r>
      <w:r w:rsidR="00223388" w:rsidRPr="00BC0851">
        <w:rPr>
          <w:rFonts w:eastAsiaTheme="minorEastAsia" w:hint="eastAsia"/>
          <w:lang w:val="en-GB" w:eastAsia="zh-CN"/>
        </w:rPr>
        <w:t>）</w:t>
      </w:r>
      <w:r w:rsidR="00A42345" w:rsidRPr="00BC0851">
        <w:rPr>
          <w:rFonts w:eastAsiaTheme="minorEastAsia" w:hint="eastAsia"/>
          <w:lang w:val="en-GB" w:eastAsia="zh-CN"/>
        </w:rPr>
        <w:t>。</w:t>
      </w:r>
      <w:r w:rsidR="007F4130" w:rsidRPr="00BC0851">
        <w:rPr>
          <w:rFonts w:eastAsiaTheme="minorEastAsia" w:hint="eastAsia"/>
          <w:lang w:val="en-GB" w:eastAsia="zh-CN"/>
        </w:rPr>
        <w:t>第一层</w:t>
      </w:r>
      <w:r w:rsidR="00A42345" w:rsidRPr="00BC0851">
        <w:rPr>
          <w:rFonts w:eastAsiaTheme="minorEastAsia" w:hint="eastAsia"/>
          <w:lang w:val="en-GB" w:eastAsia="zh-CN"/>
        </w:rPr>
        <w:t>通常是</w:t>
      </w:r>
      <w:r w:rsidR="00E619EF" w:rsidRPr="00BC0851">
        <w:rPr>
          <w:rFonts w:eastAsiaTheme="minorEastAsia" w:hint="eastAsia"/>
          <w:lang w:val="en-GB" w:eastAsia="zh-CN"/>
        </w:rPr>
        <w:t>地球表面</w:t>
      </w:r>
      <w:r w:rsidR="00A42345" w:rsidRPr="00BC0851">
        <w:rPr>
          <w:rFonts w:eastAsiaTheme="minorEastAsia" w:hint="eastAsia"/>
          <w:lang w:val="en-GB" w:eastAsia="zh-CN"/>
        </w:rPr>
        <w:t>，</w:t>
      </w:r>
      <w:r w:rsidR="007F4130" w:rsidRPr="00BC0851">
        <w:rPr>
          <w:rFonts w:eastAsiaTheme="minorEastAsia" w:hint="eastAsia"/>
          <w:lang w:val="en-GB" w:eastAsia="zh-CN"/>
        </w:rPr>
        <w:t>第</w:t>
      </w:r>
      <w:r w:rsidR="00A42345" w:rsidRPr="00BC0851">
        <w:rPr>
          <w:rFonts w:eastAsiaTheme="minorEastAsia"/>
          <w:lang w:val="en-GB" w:eastAsia="zh-CN"/>
        </w:rPr>
        <w:t>k</w:t>
      </w:r>
      <w:r w:rsidR="007F4130" w:rsidRPr="00BC0851">
        <w:rPr>
          <w:rFonts w:eastAsiaTheme="minorEastAsia" w:hint="eastAsia"/>
          <w:lang w:val="en-GB" w:eastAsia="zh-CN"/>
        </w:rPr>
        <w:t>层位于大气层顶部（通常</w:t>
      </w:r>
      <w:r w:rsidR="00A42345" w:rsidRPr="00BC0851">
        <w:rPr>
          <w:rFonts w:eastAsiaTheme="minorEastAsia"/>
          <w:lang w:val="en-GB" w:eastAsia="zh-CN"/>
        </w:rPr>
        <w:t>100</w:t>
      </w:r>
      <w:r w:rsidR="007F4130" w:rsidRPr="00BC0851">
        <w:rPr>
          <w:rFonts w:eastAsiaTheme="minorEastAsia" w:hint="eastAsia"/>
          <w:lang w:val="en-GB" w:eastAsia="zh-CN"/>
        </w:rPr>
        <w:t>千米</w:t>
      </w:r>
      <w:r w:rsidR="00A42345" w:rsidRPr="00BC0851">
        <w:rPr>
          <w:rFonts w:eastAsiaTheme="minorEastAsia" w:hint="eastAsia"/>
          <w:lang w:val="en-GB" w:eastAsia="zh-CN"/>
        </w:rPr>
        <w:t>）。</w:t>
      </w:r>
      <w:r w:rsidR="003F6B0D" w:rsidRPr="00BC0851">
        <w:rPr>
          <w:rFonts w:eastAsiaTheme="minorEastAsia" w:hint="eastAsia"/>
          <w:lang w:val="en-GB" w:eastAsia="zh-CN"/>
        </w:rPr>
        <w:t>集总</w:t>
      </w:r>
      <w:r w:rsidR="00800B96" w:rsidRPr="00BC0851">
        <w:rPr>
          <w:rFonts w:eastAsiaTheme="minorEastAsia" w:hint="eastAsia"/>
          <w:lang w:val="en-GB" w:eastAsia="zh-CN"/>
        </w:rPr>
        <w:t>微波亮温是</w:t>
      </w:r>
      <w:r w:rsidR="00E619EF" w:rsidRPr="00BC0851">
        <w:rPr>
          <w:rFonts w:eastAsiaTheme="minorEastAsia" w:hint="eastAsia"/>
          <w:lang w:val="en-GB" w:eastAsia="zh-CN"/>
        </w:rPr>
        <w:t>每个大气层</w:t>
      </w:r>
      <w:r w:rsidR="003F6B0D" w:rsidRPr="00BC0851">
        <w:rPr>
          <w:rFonts w:eastAsiaTheme="minorEastAsia" w:hint="eastAsia"/>
          <w:lang w:val="en-GB" w:eastAsia="zh-CN"/>
        </w:rPr>
        <w:t>的微波亮温</w:t>
      </w:r>
      <w:r w:rsidR="00800B96" w:rsidRPr="00BC0851">
        <w:rPr>
          <w:rFonts w:eastAsiaTheme="minorEastAsia" w:hint="eastAsia"/>
          <w:lang w:val="en-GB" w:eastAsia="zh-CN"/>
        </w:rPr>
        <w:t>乘以大气层和观测点之间</w:t>
      </w:r>
      <w:r w:rsidR="00E619EF" w:rsidRPr="00BC0851">
        <w:rPr>
          <w:rFonts w:eastAsiaTheme="minorEastAsia" w:hint="eastAsia"/>
          <w:lang w:val="en-GB" w:eastAsia="zh-CN"/>
        </w:rPr>
        <w:t>的</w:t>
      </w:r>
      <w:r w:rsidR="00800B96" w:rsidRPr="00BC0851">
        <w:rPr>
          <w:rFonts w:eastAsiaTheme="minorEastAsia" w:hint="eastAsia"/>
          <w:lang w:val="en-GB" w:eastAsia="zh-CN"/>
        </w:rPr>
        <w:t>损耗的总和。假设</w:t>
      </w:r>
      <w:r w:rsidR="009279D9" w:rsidRPr="00BC0851">
        <w:rPr>
          <w:rFonts w:eastAsiaTheme="minorEastAsia" w:hint="eastAsia"/>
          <w:lang w:val="en-GB" w:eastAsia="zh-CN"/>
        </w:rPr>
        <w:t>大气处于局部热力学平衡，散射可以忽略不计。</w:t>
      </w:r>
    </w:p>
    <w:p w14:paraId="1CD030EC" w14:textId="77777777" w:rsidR="00D262F2" w:rsidRPr="00BC0851" w:rsidRDefault="009279D9" w:rsidP="007F4130">
      <w:pPr>
        <w:tabs>
          <w:tab w:val="center" w:pos="4770"/>
        </w:tabs>
        <w:ind w:firstLineChars="200" w:firstLine="480"/>
        <w:rPr>
          <w:rFonts w:eastAsiaTheme="minorEastAsia"/>
          <w:lang w:val="en-GB" w:eastAsia="zh-CN"/>
        </w:rPr>
      </w:pPr>
      <w:r w:rsidRPr="00BC0851">
        <w:rPr>
          <w:rFonts w:eastAsiaTheme="minorEastAsia" w:hint="eastAsia"/>
          <w:lang w:val="en-GB" w:eastAsia="zh-CN"/>
        </w:rPr>
        <w:t>在以下段落中，</w:t>
      </w:r>
      <m:oMath>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T</m:t>
            </m:r>
          </m:e>
          <m:sub>
            <m:r>
              <w:rPr>
                <w:rFonts w:ascii="Cambria Math" w:eastAsiaTheme="minorEastAsia" w:hAnsi="Cambria Math"/>
                <w:sz w:val="26"/>
                <w:szCs w:val="26"/>
                <w:lang w:eastAsia="zh-CN"/>
              </w:rPr>
              <m:t>B</m:t>
            </m:r>
          </m:sub>
        </m:sSub>
        <m:r>
          <w:rPr>
            <w:rFonts w:ascii="Cambria Math" w:eastAsiaTheme="minorEastAsia" w:hAnsi="Cambria Math"/>
            <w:sz w:val="26"/>
            <w:szCs w:val="26"/>
            <w:lang w:val="en-GB" w:eastAsia="zh-CN"/>
          </w:rPr>
          <m:t>(</m:t>
        </m:r>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f</m:t>
            </m:r>
          </m:e>
          <m:sub>
            <m:r>
              <w:rPr>
                <w:rFonts w:ascii="Cambria Math" w:eastAsiaTheme="minorEastAsia" w:hAnsi="Cambria Math"/>
                <w:sz w:val="26"/>
                <w:szCs w:val="26"/>
                <w:lang w:eastAsia="zh-CN"/>
              </w:rPr>
              <m:t>GHz</m:t>
            </m:r>
          </m:sub>
        </m:sSub>
        <m:r>
          <w:rPr>
            <w:rFonts w:ascii="Cambria Math" w:eastAsiaTheme="minorEastAsia" w:hAnsi="Cambria Math"/>
            <w:sz w:val="26"/>
            <w:szCs w:val="26"/>
            <w:lang w:val="en-GB" w:eastAsia="zh-CN"/>
          </w:rPr>
          <m:t>,</m:t>
        </m:r>
        <m:sSub>
          <m:sSubPr>
            <m:ctrlPr>
              <w:rPr>
                <w:rFonts w:ascii="Cambria Math" w:eastAsiaTheme="minorEastAsia" w:hAnsi="Cambria Math"/>
                <w:i/>
                <w:sz w:val="26"/>
                <w:szCs w:val="26"/>
              </w:rPr>
            </m:ctrlPr>
          </m:sSubPr>
          <m:e>
            <m:r>
              <w:rPr>
                <w:rFonts w:ascii="Cambria Math" w:eastAsiaTheme="minorEastAsia" w:hAnsi="Cambria Math"/>
                <w:sz w:val="26"/>
                <w:szCs w:val="26"/>
                <w:lang w:eastAsia="zh-CN"/>
              </w:rPr>
              <m:t>T</m:t>
            </m:r>
          </m:e>
          <m:sub>
            <m:r>
              <w:rPr>
                <w:rFonts w:ascii="Cambria Math" w:eastAsiaTheme="minorEastAsia" w:hAnsi="Cambria Math"/>
                <w:sz w:val="26"/>
                <w:szCs w:val="26"/>
                <w:lang w:eastAsia="zh-CN"/>
              </w:rPr>
              <m:t>j</m:t>
            </m:r>
          </m:sub>
        </m:sSub>
        <m:r>
          <w:rPr>
            <w:rFonts w:ascii="Cambria Math" w:eastAsiaTheme="minorEastAsia" w:hAnsi="Cambria Math"/>
            <w:sz w:val="26"/>
            <w:szCs w:val="26"/>
            <w:lang w:val="en-GB" w:eastAsia="zh-CN"/>
          </w:rPr>
          <m:t>)</m:t>
        </m:r>
      </m:oMath>
      <w:r w:rsidRPr="00BC0851">
        <w:rPr>
          <w:rFonts w:eastAsiaTheme="minorEastAsia" w:hint="eastAsia"/>
          <w:sz w:val="26"/>
          <w:szCs w:val="26"/>
          <w:lang w:val="en-GB" w:eastAsia="zh-CN"/>
        </w:rPr>
        <w:t>是第</w:t>
      </w:r>
      <w:r w:rsidRPr="00BC0851">
        <w:rPr>
          <w:rFonts w:eastAsiaTheme="minorEastAsia"/>
          <w:lang w:val="en-GB" w:eastAsia="zh-CN"/>
        </w:rPr>
        <w:t>j</w:t>
      </w:r>
      <w:r w:rsidRPr="00BC0851">
        <w:rPr>
          <w:rFonts w:eastAsiaTheme="minorEastAsia" w:hint="eastAsia"/>
          <w:lang w:val="en-GB" w:eastAsia="zh-CN"/>
        </w:rPr>
        <w:t>层的微波亮温，定义</w:t>
      </w:r>
      <w:r w:rsidR="00E619EF" w:rsidRPr="00BC0851">
        <w:rPr>
          <w:rFonts w:eastAsiaTheme="minorEastAsia" w:hint="eastAsia"/>
          <w:lang w:val="en-GB" w:eastAsia="zh-CN"/>
        </w:rPr>
        <w:t>为</w:t>
      </w:r>
      <w:r w:rsidRPr="00BC0851">
        <w:rPr>
          <w:rFonts w:eastAsiaTheme="minorEastAsia" w:hint="eastAsia"/>
          <w:lang w:val="en-GB" w:eastAsia="zh-CN"/>
        </w:rPr>
        <w:t>：</w:t>
      </w:r>
    </w:p>
    <w:p w14:paraId="79F1815B" w14:textId="45CA6F42" w:rsidR="00D262F2" w:rsidRPr="00BC0851" w:rsidRDefault="00D262F2" w:rsidP="00D262F2">
      <w:pPr>
        <w:pStyle w:val="Equation"/>
        <w:rPr>
          <w:rFonts w:eastAsiaTheme="minorEastAsia"/>
          <w:lang w:val="en-GB"/>
        </w:rPr>
      </w:pPr>
      <w:r w:rsidRPr="00BC0851">
        <w:rPr>
          <w:rFonts w:eastAsiaTheme="minorEastAsia"/>
          <w:iCs/>
          <w:lang w:val="en-GB" w:eastAsia="zh-CN"/>
        </w:rPr>
        <w:tab/>
      </w:r>
      <w:r w:rsidRPr="00BC0851">
        <w:rPr>
          <w:rFonts w:eastAsiaTheme="minorEastAsia"/>
          <w:iCs/>
          <w:lang w:val="en-GB" w:eastAsia="zh-CN"/>
        </w:rPr>
        <w:tab/>
      </w:r>
      <m:oMath>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T</m:t>
                </m:r>
              </m:e>
              <m:sub>
                <m:r>
                  <w:rPr>
                    <w:rFonts w:ascii="Cambria Math" w:hAnsi="Cambria Math"/>
                  </w:rPr>
                  <m:t>j</m:t>
                </m:r>
              </m:sub>
            </m:sSub>
          </m:e>
        </m:d>
        <m:r>
          <m:rPr>
            <m:sty m:val="p"/>
          </m:rPr>
          <w:rPr>
            <w:rFonts w:ascii="Cambria Math" w:hAnsi="Cambria Math"/>
            <w:lang w:val="en-GB"/>
          </w:rPr>
          <m:t xml:space="preserve">=0.048 </m:t>
        </m:r>
        <m:sSub>
          <m:sSubPr>
            <m:ctrlPr>
              <w:rPr>
                <w:rFonts w:ascii="Cambria Math" w:hAnsi="Cambria Math"/>
              </w:rPr>
            </m:ctrlPr>
          </m:sSubPr>
          <m:e>
            <m:r>
              <w:rPr>
                <w:rFonts w:ascii="Cambria Math" w:hAnsi="Cambria Math"/>
              </w:rPr>
              <m:t>f</m:t>
            </m:r>
          </m:e>
          <m:sub>
            <m:r>
              <w:rPr>
                <w:rFonts w:ascii="Cambria Math" w:hAnsi="Cambria Math"/>
              </w:rPr>
              <m:t>GHz</m:t>
            </m:r>
          </m:sub>
        </m:sSub>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f>
                          <m:fPr>
                            <m:ctrlPr>
                              <w:rPr>
                                <w:rFonts w:ascii="Cambria Math" w:hAnsi="Cambria Math"/>
                              </w:rPr>
                            </m:ctrlPr>
                          </m:fPr>
                          <m:num>
                            <m:r>
                              <m:rPr>
                                <m:sty m:val="p"/>
                              </m:rPr>
                              <w:rPr>
                                <w:rFonts w:ascii="Cambria Math" w:hAnsi="Cambria Math"/>
                                <w:lang w:val="en-GB"/>
                              </w:rPr>
                              <m:t>0.048</m:t>
                            </m:r>
                            <m:sSub>
                              <m:sSubPr>
                                <m:ctrlPr>
                                  <w:rPr>
                                    <w:rFonts w:ascii="Cambria Math" w:hAnsi="Cambria Math"/>
                                  </w:rPr>
                                </m:ctrlPr>
                              </m:sSubPr>
                              <m:e>
                                <m:r>
                                  <w:rPr>
                                    <w:rFonts w:ascii="Cambria Math" w:hAnsi="Cambria Math"/>
                                  </w:rPr>
                                  <m:t>f</m:t>
                                </m:r>
                              </m:e>
                              <m:sub>
                                <m:r>
                                  <w:rPr>
                                    <w:rFonts w:ascii="Cambria Math" w:hAnsi="Cambria Math"/>
                                  </w:rPr>
                                  <m:t>GHz</m:t>
                                </m:r>
                              </m:sub>
                            </m:sSub>
                          </m:num>
                          <m:den>
                            <m:sSub>
                              <m:sSubPr>
                                <m:ctrlPr>
                                  <w:rPr>
                                    <w:rFonts w:ascii="Cambria Math" w:hAnsi="Cambria Math"/>
                                  </w:rPr>
                                </m:ctrlPr>
                              </m:sSubPr>
                              <m:e>
                                <m:r>
                                  <w:rPr>
                                    <w:rFonts w:ascii="Cambria Math" w:hAnsi="Cambria Math"/>
                                  </w:rPr>
                                  <m:t>T</m:t>
                                </m:r>
                              </m:e>
                              <m:sub>
                                <m:r>
                                  <w:rPr>
                                    <w:rFonts w:ascii="Cambria Math" w:hAnsi="Cambria Math"/>
                                  </w:rPr>
                                  <m:t>j</m:t>
                                </m:r>
                              </m:sub>
                            </m:sSub>
                          </m:den>
                        </m:f>
                      </m:e>
                    </m:d>
                  </m:e>
                </m:func>
                <m:r>
                  <m:rPr>
                    <m:sty m:val="p"/>
                  </m:rPr>
                  <w:rPr>
                    <w:rFonts w:ascii="Cambria Math" w:hAnsi="Cambria Math"/>
                    <w:lang w:val="en-GB"/>
                  </w:rPr>
                  <m:t>-1</m:t>
                </m:r>
              </m:den>
            </m:f>
          </m:e>
        </m:d>
      </m:oMath>
      <w:r w:rsidR="008C65B7" w:rsidRPr="00BC0851">
        <w:rPr>
          <w:lang w:val="en-GB"/>
        </w:rPr>
        <w:t xml:space="preserve">  (K)</w:t>
      </w:r>
      <w:r w:rsidRPr="00BC0851">
        <w:rPr>
          <w:rFonts w:eastAsiaTheme="minorEastAsia"/>
          <w:lang w:val="en-GB"/>
        </w:rPr>
        <w:tab/>
        <w:t>(26)</w:t>
      </w:r>
    </w:p>
    <w:p w14:paraId="69C1134E" w14:textId="77777777" w:rsidR="00DF2A44" w:rsidRDefault="00DF2A44" w:rsidP="00E619EF">
      <w:pPr>
        <w:tabs>
          <w:tab w:val="center" w:pos="4770"/>
        </w:tabs>
        <w:ind w:firstLineChars="200" w:firstLine="480"/>
        <w:rPr>
          <w:rFonts w:eastAsiaTheme="minorEastAsia"/>
          <w:lang w:val="en-GB" w:eastAsia="zh-CN"/>
        </w:rPr>
      </w:pPr>
      <w:r>
        <w:rPr>
          <w:rFonts w:eastAsiaTheme="minorEastAsia"/>
          <w:lang w:val="en-GB" w:eastAsia="zh-CN"/>
        </w:rPr>
        <w:br w:type="page"/>
      </w:r>
    </w:p>
    <w:p w14:paraId="40FC8608" w14:textId="4FF0F3AD" w:rsidR="00D262F2" w:rsidRPr="00BC0851" w:rsidRDefault="009279D9" w:rsidP="00E619EF">
      <w:pPr>
        <w:tabs>
          <w:tab w:val="center" w:pos="4770"/>
        </w:tabs>
        <w:ind w:firstLineChars="200" w:firstLine="480"/>
        <w:rPr>
          <w:rFonts w:eastAsiaTheme="minorEastAsia"/>
          <w:lang w:val="en-GB" w:eastAsia="zh-CN"/>
        </w:rPr>
      </w:pPr>
      <w:r w:rsidRPr="00BC0851">
        <w:rPr>
          <w:rFonts w:eastAsiaTheme="minorEastAsia" w:hint="eastAsia"/>
          <w:lang w:val="en-GB" w:eastAsia="zh-CN"/>
        </w:rPr>
        <w:lastRenderedPageBreak/>
        <w:t>其中</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sidRPr="00BC0851">
        <w:rPr>
          <w:rFonts w:eastAsiaTheme="minorEastAsia" w:hint="eastAsia"/>
          <w:lang w:eastAsia="zh-CN"/>
        </w:rPr>
        <w:t>是</w:t>
      </w:r>
      <w:r w:rsidRPr="00BC0851">
        <w:rPr>
          <w:rFonts w:eastAsiaTheme="minorEastAsia" w:hint="eastAsia"/>
          <w:sz w:val="26"/>
          <w:szCs w:val="26"/>
          <w:lang w:val="en-GB" w:eastAsia="zh-CN"/>
        </w:rPr>
        <w:t>第</w:t>
      </w:r>
      <w:r w:rsidRPr="00BC0851">
        <w:rPr>
          <w:rFonts w:eastAsiaTheme="minorEastAsia"/>
          <w:lang w:val="en-GB" w:eastAsia="zh-CN"/>
        </w:rPr>
        <w:t>j</w:t>
      </w:r>
      <w:r w:rsidRPr="00BC0851">
        <w:rPr>
          <w:rFonts w:eastAsiaTheme="minorEastAsia" w:hint="eastAsia"/>
          <w:lang w:val="en-GB" w:eastAsia="zh-CN"/>
        </w:rPr>
        <w:t>层的物理温度。对于</w:t>
      </w:r>
      <m:oMath>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r>
          <w:rPr>
            <w:rFonts w:ascii="Cambria Math" w:eastAsiaTheme="minorEastAsia" w:hAnsi="Cambria Math"/>
            <w:lang w:val="en-GB" w:eastAsia="zh-CN"/>
          </w:rPr>
          <m:t xml:space="preserve">&lt;0.42 </m:t>
        </m:r>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sidRPr="00BC0851">
        <w:rPr>
          <w:rFonts w:eastAsiaTheme="minorEastAsia" w:hint="eastAsia"/>
          <w:lang w:val="en-GB" w:eastAsia="zh-CN"/>
        </w:rPr>
        <w:t>，</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d>
          <m:dPr>
            <m:ctrlPr>
              <w:rPr>
                <w:rFonts w:ascii="Cambria Math" w:eastAsiaTheme="minorEastAsia" w:hAnsi="Cambria Math"/>
                <w:i/>
              </w:rPr>
            </m:ctrlPr>
          </m:dPr>
          <m:e>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r>
                  <w:rPr>
                    <w:rFonts w:ascii="Cambria Math" w:eastAsiaTheme="minorEastAsia" w:hAnsi="Cambria Math"/>
                    <w:lang w:val="en-GB" w:eastAsia="zh-CN"/>
                  </w:rPr>
                  <m:t>,</m:t>
                </m:r>
                <m:r>
                  <w:rPr>
                    <w:rFonts w:ascii="Cambria Math" w:eastAsiaTheme="minorEastAsia" w:hAnsi="Cambria Math"/>
                    <w:lang w:eastAsia="zh-CN"/>
                  </w:rPr>
                  <m:t>T</m:t>
                </m:r>
              </m:e>
              <m:sub>
                <m:r>
                  <w:rPr>
                    <w:rFonts w:ascii="Cambria Math" w:eastAsiaTheme="minorEastAsia" w:hAnsi="Cambria Math"/>
                    <w:lang w:eastAsia="zh-CN"/>
                  </w:rPr>
                  <m:t>j</m:t>
                </m:r>
              </m:sub>
            </m:sSub>
          </m:e>
        </m:d>
      </m:oMath>
      <w:r w:rsidRPr="00BC0851">
        <w:rPr>
          <w:rFonts w:eastAsiaTheme="minorEastAsia" w:hint="eastAsia"/>
          <w:lang w:eastAsia="zh-CN"/>
        </w:rPr>
        <w:t>可由</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j</m:t>
            </m:r>
          </m:sub>
        </m:sSub>
      </m:oMath>
      <w:r w:rsidR="00E619EF" w:rsidRPr="00BC0851">
        <w:rPr>
          <w:rFonts w:eastAsiaTheme="minorEastAsia" w:hint="eastAsia"/>
          <w:lang w:eastAsia="zh-CN"/>
        </w:rPr>
        <w:t>十分</w:t>
      </w:r>
      <w:r w:rsidRPr="00BC0851">
        <w:rPr>
          <w:rFonts w:eastAsiaTheme="minorEastAsia" w:hint="eastAsia"/>
          <w:lang w:eastAsia="zh-CN"/>
        </w:rPr>
        <w:t>近似</w:t>
      </w:r>
      <w:r w:rsidR="00E619EF" w:rsidRPr="00BC0851">
        <w:rPr>
          <w:rFonts w:eastAsiaTheme="minorEastAsia" w:hint="eastAsia"/>
          <w:lang w:eastAsia="zh-CN"/>
        </w:rPr>
        <w:t>地</w:t>
      </w:r>
      <w:r w:rsidRPr="00BC0851">
        <w:rPr>
          <w:rFonts w:eastAsiaTheme="minorEastAsia" w:hint="eastAsia"/>
          <w:lang w:eastAsia="zh-CN"/>
        </w:rPr>
        <w:t>估计</w:t>
      </w:r>
      <w:r w:rsidR="00895EB8" w:rsidRPr="00BC0851">
        <w:rPr>
          <w:rFonts w:eastAsiaTheme="minorEastAsia" w:hint="eastAsia"/>
          <w:lang w:eastAsia="zh-CN"/>
        </w:rPr>
        <w:t>；</w:t>
      </w:r>
      <w:r w:rsidR="00895EB8" w:rsidRPr="00BC0851">
        <w:sym w:font="Symbol" w:char="F067"/>
      </w:r>
      <w:r w:rsidR="00895EB8" w:rsidRPr="00BC0851">
        <w:rPr>
          <w:i/>
          <w:iCs/>
          <w:position w:val="-4"/>
          <w:sz w:val="20"/>
          <w:lang w:val="en-GB" w:eastAsia="zh-CN"/>
        </w:rPr>
        <w:t>j</w:t>
      </w:r>
      <w:r w:rsidR="00895EB8" w:rsidRPr="00BC0851">
        <w:rPr>
          <w:lang w:val="en-GB" w:eastAsia="zh-CN"/>
        </w:rPr>
        <w:t xml:space="preserve"> </w:t>
      </w:r>
      <w:r w:rsidR="00895EB8" w:rsidRPr="00BC0851">
        <w:rPr>
          <w:rFonts w:hint="eastAsia"/>
          <w:lang w:val="en-GB" w:eastAsia="zh-CN"/>
        </w:rPr>
        <w:t>是公式（</w:t>
      </w:r>
      <w:r w:rsidR="00895EB8" w:rsidRPr="00BC0851">
        <w:rPr>
          <w:rFonts w:hint="eastAsia"/>
          <w:lang w:val="en-GB" w:eastAsia="zh-CN"/>
        </w:rPr>
        <w:t>1</w:t>
      </w:r>
      <w:r w:rsidR="00895EB8" w:rsidRPr="00BC0851">
        <w:rPr>
          <w:rFonts w:hint="eastAsia"/>
          <w:lang w:val="en-GB" w:eastAsia="zh-CN"/>
        </w:rPr>
        <w:t>）中给出的第</w:t>
      </w:r>
      <w:r w:rsidR="00895EB8" w:rsidRPr="00BC0851">
        <w:rPr>
          <w:i/>
          <w:lang w:val="en-GB" w:eastAsia="zh-CN"/>
        </w:rPr>
        <w:t>j</w:t>
      </w:r>
      <w:r w:rsidR="00895EB8" w:rsidRPr="00BC0851">
        <w:rPr>
          <w:rFonts w:hint="eastAsia"/>
          <w:lang w:val="en-GB" w:eastAsia="zh-CN"/>
        </w:rPr>
        <w:t>层的特定衰减（</w:t>
      </w:r>
      <w:r w:rsidR="00895EB8" w:rsidRPr="00BC0851">
        <w:rPr>
          <w:rFonts w:hint="eastAsia"/>
          <w:lang w:val="en-GB" w:eastAsia="zh-CN"/>
        </w:rPr>
        <w:t>dB/km</w:t>
      </w:r>
      <w:r w:rsidR="00895EB8" w:rsidRPr="00BC0851">
        <w:rPr>
          <w:rFonts w:hint="eastAsia"/>
          <w:lang w:val="en-GB" w:eastAsia="zh-CN"/>
        </w:rPr>
        <w:t>），</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j</m:t>
            </m:r>
          </m:sub>
        </m:sSub>
      </m:oMath>
      <w:r w:rsidR="00895EB8" w:rsidRPr="00BC0851">
        <w:rPr>
          <w:rFonts w:hint="eastAsia"/>
          <w:lang w:val="en-GB" w:eastAsia="zh-CN"/>
        </w:rPr>
        <w:t>是通过公式（</w:t>
      </w:r>
      <w:r w:rsidR="00895EB8" w:rsidRPr="00BC0851">
        <w:rPr>
          <w:rFonts w:hint="eastAsia"/>
          <w:lang w:val="en-GB" w:eastAsia="zh-CN"/>
        </w:rPr>
        <w:t>17</w:t>
      </w:r>
      <w:r w:rsidR="00895EB8" w:rsidRPr="00BC0851">
        <w:rPr>
          <w:rFonts w:hint="eastAsia"/>
          <w:lang w:val="en-GB" w:eastAsia="zh-CN"/>
        </w:rPr>
        <w:t>）中给出的第</w:t>
      </w:r>
      <w:r w:rsidR="00895EB8" w:rsidRPr="00BC0851">
        <w:rPr>
          <w:i/>
          <w:lang w:val="en-GB" w:eastAsia="zh-CN"/>
        </w:rPr>
        <w:t>j</w:t>
      </w:r>
      <w:r w:rsidR="00895EB8" w:rsidRPr="00BC0851">
        <w:rPr>
          <w:rFonts w:hint="eastAsia"/>
          <w:lang w:val="en-GB" w:eastAsia="zh-CN"/>
        </w:rPr>
        <w:t>层的路径长度（</w:t>
      </w:r>
      <w:r w:rsidR="00895EB8" w:rsidRPr="00BC0851">
        <w:rPr>
          <w:rFonts w:hint="eastAsia"/>
          <w:lang w:val="en-GB" w:eastAsia="zh-CN"/>
        </w:rPr>
        <w:t>km</w:t>
      </w:r>
      <w:r w:rsidR="00895EB8" w:rsidRPr="00BC0851">
        <w:rPr>
          <w:rFonts w:hint="eastAsia"/>
          <w:lang w:val="en-GB" w:eastAsia="zh-CN"/>
        </w:rPr>
        <w:t>）。</w:t>
      </w:r>
    </w:p>
    <w:p w14:paraId="32AEB20E" w14:textId="77777777" w:rsidR="007F4130" w:rsidRPr="00BC0851" w:rsidRDefault="00EC27F9" w:rsidP="00E619EF">
      <w:pPr>
        <w:tabs>
          <w:tab w:val="center" w:pos="4770"/>
        </w:tabs>
        <w:ind w:firstLineChars="200" w:firstLine="480"/>
        <w:rPr>
          <w:rFonts w:eastAsiaTheme="minorEastAsia"/>
          <w:lang w:eastAsia="zh-CN"/>
        </w:rPr>
      </w:pPr>
      <w:r w:rsidRPr="00BC0851">
        <w:rPr>
          <w:rFonts w:eastAsiaTheme="minorEastAsia" w:hint="eastAsia"/>
          <w:lang w:val="en-GB" w:eastAsia="zh-CN"/>
        </w:rPr>
        <w:t>图</w:t>
      </w:r>
      <w:r w:rsidRPr="00BC0851">
        <w:rPr>
          <w:rFonts w:eastAsiaTheme="minorEastAsia" w:hint="eastAsia"/>
          <w:lang w:val="en-GB" w:eastAsia="zh-CN"/>
        </w:rPr>
        <w:t>7</w:t>
      </w:r>
      <w:r w:rsidRPr="00BC0851">
        <w:rPr>
          <w:rFonts w:eastAsiaTheme="minorEastAsia" w:hint="eastAsia"/>
          <w:lang w:val="en-GB" w:eastAsia="zh-CN"/>
        </w:rPr>
        <w:t>显示了物理温度</w:t>
      </w:r>
      <m:oMath>
        <m:r>
          <w:rPr>
            <w:rFonts w:ascii="Cambria Math" w:eastAsiaTheme="minorEastAsia" w:hAnsi="Cambria Math"/>
            <w:lang w:eastAsia="zh-CN"/>
          </w:rPr>
          <m:t>T</m:t>
        </m:r>
      </m:oMath>
      <w:r w:rsidRPr="00BC0851">
        <w:rPr>
          <w:rFonts w:eastAsiaTheme="minorEastAsia" w:hint="eastAsia"/>
          <w:lang w:eastAsia="zh-CN"/>
        </w:rPr>
        <w:t>和黑体源的微波亮温</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r>
          <m:rPr>
            <m:sty m:val="p"/>
          </m:rPr>
          <w:rPr>
            <w:rFonts w:ascii="Cambria Math" w:eastAsiaTheme="minorEastAsia" w:hAnsi="Cambria Math" w:hint="eastAsia"/>
            <w:lang w:val="en-GB" w:eastAsia="zh-CN"/>
          </w:rPr>
          <m:t>之间的差异</m:t>
        </m:r>
      </m:oMath>
      <w:r w:rsidRPr="00BC0851">
        <w:rPr>
          <w:rFonts w:eastAsiaTheme="minorEastAsia" w:hint="eastAsia"/>
          <w:lang w:eastAsia="zh-CN"/>
        </w:rPr>
        <w:t>。对于给定频率</w:t>
      </w:r>
      <m:oMath>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oMath>
      <w:r w:rsidRPr="00BC0851">
        <w:rPr>
          <w:rFonts w:eastAsiaTheme="minorEastAsia" w:hint="eastAsia"/>
          <w:lang w:eastAsia="zh-CN"/>
        </w:rPr>
        <w:t>，随着物理温度</w:t>
      </w:r>
      <m:oMath>
        <m:r>
          <w:rPr>
            <w:rFonts w:ascii="Cambria Math" w:eastAsiaTheme="minorEastAsia" w:hAnsi="Cambria Math"/>
            <w:lang w:eastAsia="zh-CN"/>
          </w:rPr>
          <m:t>T</m:t>
        </m:r>
      </m:oMath>
      <w:r w:rsidRPr="00BC0851">
        <w:rPr>
          <w:rFonts w:eastAsiaTheme="minorEastAsia" w:hint="eastAsia"/>
          <w:lang w:eastAsia="zh-CN"/>
        </w:rPr>
        <w:t>增加，</w:t>
      </w:r>
      <m:oMath>
        <m:r>
          <w:rPr>
            <w:rFonts w:ascii="Cambria Math" w:eastAsiaTheme="minorEastAsia" w:hAnsi="Cambria Math"/>
            <w:lang w:eastAsia="zh-CN"/>
          </w:rPr>
          <m:t>T</m:t>
        </m:r>
        <m:r>
          <w:rPr>
            <w:rFonts w:ascii="Cambria Math" w:eastAsiaTheme="minorEastAsia" w:hAnsi="Cambria Math"/>
            <w:lang w:val="en-GB" w:eastAsia="zh-CN"/>
          </w:rPr>
          <m:t>-</m:t>
        </m:r>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B</m:t>
            </m:r>
          </m:sub>
        </m:sSub>
        <m:r>
          <w:rPr>
            <w:rFonts w:ascii="Cambria Math" w:eastAsiaTheme="minorEastAsia" w:hAnsi="Cambria Math"/>
            <w:lang w:val="en-GB" w:eastAsia="zh-CN"/>
          </w:rPr>
          <m:t>→0.024</m:t>
        </m:r>
        <m:sSub>
          <m:sSubPr>
            <m:ctrlPr>
              <w:rPr>
                <w:rFonts w:ascii="Cambria Math" w:eastAsiaTheme="minorEastAsia" w:hAnsi="Cambria Math"/>
                <w:i/>
              </w:rPr>
            </m:ctrlPr>
          </m:sSubPr>
          <m:e>
            <m:r>
              <w:rPr>
                <w:rFonts w:ascii="Cambria Math" w:eastAsiaTheme="minorEastAsia" w:hAnsi="Cambria Math"/>
                <w:lang w:eastAsia="zh-CN"/>
              </w:rPr>
              <m:t>f</m:t>
            </m:r>
          </m:e>
          <m:sub>
            <m:r>
              <w:rPr>
                <w:rFonts w:ascii="Cambria Math" w:eastAsiaTheme="minorEastAsia" w:hAnsi="Cambria Math"/>
                <w:lang w:eastAsia="zh-CN"/>
              </w:rPr>
              <m:t>GHz</m:t>
            </m:r>
          </m:sub>
        </m:sSub>
      </m:oMath>
      <w:r w:rsidRPr="00BC0851">
        <w:rPr>
          <w:rFonts w:eastAsiaTheme="minorEastAsia" w:hint="eastAsia"/>
          <w:lang w:eastAsia="zh-CN"/>
        </w:rPr>
        <w:t>。</w:t>
      </w:r>
    </w:p>
    <w:p w14:paraId="3654C1E3" w14:textId="183A3EF7" w:rsidR="00D262F2" w:rsidRPr="00BC0851" w:rsidRDefault="00D262F2" w:rsidP="00D262F2">
      <w:pPr>
        <w:pStyle w:val="Heading2"/>
        <w:rPr>
          <w:rFonts w:eastAsiaTheme="minorEastAsia"/>
          <w:highlight w:val="yellow"/>
          <w:lang w:val="en-GB" w:eastAsia="zh-CN"/>
        </w:rPr>
      </w:pPr>
      <w:r w:rsidRPr="00BC0851">
        <w:rPr>
          <w:rFonts w:eastAsiaTheme="minorEastAsia"/>
          <w:lang w:val="en-GB" w:eastAsia="zh-CN"/>
        </w:rPr>
        <w:t>4.1</w:t>
      </w:r>
      <w:r w:rsidRPr="00BC0851">
        <w:rPr>
          <w:rFonts w:eastAsiaTheme="minorEastAsia"/>
          <w:lang w:val="en-GB" w:eastAsia="zh-CN"/>
        </w:rPr>
        <w:tab/>
      </w:r>
      <w:r w:rsidR="007F7AD4" w:rsidRPr="00BC0851">
        <w:rPr>
          <w:rFonts w:eastAsiaTheme="minorEastAsia" w:hint="eastAsia"/>
          <w:lang w:val="en-GB" w:eastAsia="zh-CN"/>
        </w:rPr>
        <w:t>下行</w:t>
      </w:r>
      <w:r w:rsidR="00EF6DE0" w:rsidRPr="00BC0851">
        <w:rPr>
          <w:rFonts w:eastAsiaTheme="minorEastAsia" w:hint="eastAsia"/>
          <w:lang w:val="en-GB" w:eastAsia="zh-CN"/>
        </w:rPr>
        <w:t>微波亮温</w:t>
      </w:r>
    </w:p>
    <w:p w14:paraId="6C9EE6B2" w14:textId="6B45627E" w:rsidR="00D262F2" w:rsidRPr="00BC0851" w:rsidRDefault="00EC27F9" w:rsidP="0043002C">
      <w:pPr>
        <w:pStyle w:val="Normalaftertitle0"/>
        <w:spacing w:before="120"/>
        <w:ind w:firstLineChars="200" w:firstLine="480"/>
        <w:jc w:val="both"/>
        <w:rPr>
          <w:rFonts w:eastAsiaTheme="minorEastAsia"/>
          <w:lang w:eastAsia="zh-CN"/>
        </w:rPr>
      </w:pPr>
      <w:r w:rsidRPr="00BC0851">
        <w:rPr>
          <w:rFonts w:eastAsiaTheme="minorEastAsia" w:hint="eastAsia"/>
          <w:lang w:eastAsia="zh-CN"/>
        </w:rPr>
        <w:t>如果已知沿路径的物理温度、</w:t>
      </w:r>
      <w:r w:rsidR="00F63CD0" w:rsidRPr="00BC0851">
        <w:rPr>
          <w:rFonts w:eastAsiaTheme="minorEastAsia" w:hint="eastAsia"/>
          <w:lang w:eastAsia="zh-CN"/>
        </w:rPr>
        <w:t>气压</w:t>
      </w:r>
      <w:r w:rsidRPr="00BC0851">
        <w:rPr>
          <w:rFonts w:eastAsiaTheme="minorEastAsia" w:hint="eastAsia"/>
          <w:lang w:eastAsia="zh-CN"/>
        </w:rPr>
        <w:t>和</w:t>
      </w:r>
      <w:r w:rsidR="00EC26A2" w:rsidRPr="00BC0851">
        <w:rPr>
          <w:rFonts w:eastAsiaTheme="minorEastAsia" w:hint="eastAsia"/>
          <w:lang w:eastAsia="zh-CN"/>
        </w:rPr>
        <w:t>水蒸气</w:t>
      </w:r>
      <w:r w:rsidRPr="00BC0851">
        <w:rPr>
          <w:rFonts w:eastAsiaTheme="minorEastAsia" w:hint="eastAsia"/>
          <w:lang w:eastAsia="zh-CN"/>
        </w:rPr>
        <w:t>的</w:t>
      </w:r>
      <w:r w:rsidR="00B64CF1" w:rsidRPr="00BC0851">
        <w:rPr>
          <w:rFonts w:eastAsiaTheme="minorEastAsia" w:hint="eastAsia"/>
          <w:lang w:eastAsia="zh-CN"/>
        </w:rPr>
        <w:t>分布</w:t>
      </w:r>
      <w:r w:rsidR="00EF74AA" w:rsidRPr="00BC0851">
        <w:rPr>
          <w:rFonts w:eastAsiaTheme="minorEastAsia" w:hint="eastAsia"/>
          <w:lang w:eastAsia="zh-CN"/>
        </w:rPr>
        <w:t>，则</w:t>
      </w:r>
      <w:r w:rsidR="0043002C" w:rsidRPr="00BC0851">
        <w:rPr>
          <w:rFonts w:eastAsiaTheme="minorEastAsia" w:hint="eastAsia"/>
          <w:lang w:eastAsia="zh-CN"/>
        </w:rPr>
        <w:t>下行微波亮温，即</w:t>
      </w:r>
      <w:r w:rsidR="00EF6DE0" w:rsidRPr="00BC0851">
        <w:rPr>
          <w:rFonts w:eastAsiaTheme="minorEastAsia"/>
          <w:lang w:eastAsia="zh-CN"/>
        </w:rPr>
        <w:t>a)</w:t>
      </w:r>
      <w:r w:rsidR="00EF6DE0" w:rsidRPr="00BC0851">
        <w:rPr>
          <w:rFonts w:eastAsiaTheme="minorEastAsia" w:hint="eastAsia"/>
          <w:lang w:eastAsia="zh-CN"/>
        </w:rPr>
        <w:t>因大气的衰减而衰减的宇宙微波亮温和</w:t>
      </w:r>
      <w:r w:rsidR="00EF6DE0" w:rsidRPr="00BC0851">
        <w:rPr>
          <w:rFonts w:eastAsiaTheme="minorEastAsia"/>
          <w:lang w:eastAsia="zh-CN"/>
        </w:rPr>
        <w:t>b)</w:t>
      </w:r>
      <w:r w:rsidR="007F7AD4" w:rsidRPr="00BC0851">
        <w:rPr>
          <w:rFonts w:eastAsiaTheme="minorEastAsia" w:hint="eastAsia"/>
          <w:lang w:eastAsia="zh-CN"/>
        </w:rPr>
        <w:t>下行</w:t>
      </w:r>
      <w:r w:rsidR="00EF6DE0" w:rsidRPr="00BC0851">
        <w:rPr>
          <w:rFonts w:eastAsiaTheme="minorEastAsia" w:hint="eastAsia"/>
          <w:lang w:eastAsia="zh-CN"/>
        </w:rPr>
        <w:t>大气微波亮温的总和</w:t>
      </w:r>
      <w:r w:rsidR="007F4130" w:rsidRPr="00BC0851">
        <w:rPr>
          <w:rFonts w:eastAsiaTheme="minorEastAsia" w:hint="eastAsia"/>
          <w:lang w:eastAsia="zh-CN"/>
        </w:rPr>
        <w:t>，</w:t>
      </w:r>
      <w:r w:rsidR="00E12F38" w:rsidRPr="00BC0851">
        <w:rPr>
          <w:rFonts w:eastAsiaTheme="minorEastAsia" w:hint="eastAsia"/>
          <w:lang w:eastAsia="zh-CN"/>
        </w:rPr>
        <w:t>可</w:t>
      </w:r>
      <w:r w:rsidR="007F4130" w:rsidRPr="00BC0851">
        <w:rPr>
          <w:rFonts w:eastAsiaTheme="minorEastAsia" w:hint="eastAsia"/>
          <w:lang w:eastAsia="zh-CN"/>
        </w:rPr>
        <w:t>通过下式</w:t>
      </w:r>
      <w:r w:rsidR="00E12F38" w:rsidRPr="00BC0851">
        <w:rPr>
          <w:rFonts w:eastAsiaTheme="minorEastAsia" w:hint="eastAsia"/>
          <w:lang w:eastAsia="zh-CN"/>
        </w:rPr>
        <w:t>计算</w:t>
      </w:r>
      <w:r w:rsidR="00EF6DE0" w:rsidRPr="00BC0851">
        <w:rPr>
          <w:rFonts w:eastAsiaTheme="minorEastAsia" w:hint="eastAsia"/>
          <w:lang w:eastAsia="zh-CN"/>
        </w:rPr>
        <w:t>：</w:t>
      </w:r>
    </w:p>
    <w:p w14:paraId="376D8C19" w14:textId="77777777" w:rsidR="0037004F" w:rsidRPr="00BC0851" w:rsidRDefault="00D262F2" w:rsidP="0037004F">
      <w:pPr>
        <w:pStyle w:val="Equation"/>
      </w:pPr>
      <w:r w:rsidRPr="00BC0851">
        <w:rPr>
          <w:rFonts w:eastAsiaTheme="minorEastAsia"/>
          <w:iCs/>
          <w:lang w:val="en-GB" w:eastAsia="zh-CN"/>
        </w:rPr>
        <w:tab/>
      </w:r>
      <w:r w:rsidRPr="00BC0851">
        <w:rPr>
          <w:rFonts w:eastAsiaTheme="minorEastAsia"/>
          <w:iCs/>
          <w:lang w:val="en-GB" w:eastAsia="zh-CN"/>
        </w:rPr>
        <w:tab/>
      </w:r>
      <m:oMath>
        <m:sSub>
          <m:sSubPr>
            <m:ctrlPr>
              <w:rPr>
                <w:rFonts w:ascii="Cambria Math" w:hAnsi="Cambria Math"/>
              </w:rPr>
            </m:ctrlPr>
          </m:sSubPr>
          <m:e>
            <m:r>
              <w:rPr>
                <w:rFonts w:ascii="Cambria Math" w:hAnsi="Cambria Math"/>
              </w:rPr>
              <m:t>T</m:t>
            </m:r>
          </m:e>
          <m:sub>
            <m:r>
              <w:rPr>
                <w:rFonts w:ascii="Cambria Math" w:hAnsi="Cambria Math"/>
              </w:rPr>
              <m:t>downwelling</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2.73</m:t>
            </m:r>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k</m:t>
                        </m:r>
                      </m:sup>
                      <m:e>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e>
                    </m:nary>
                  </m:num>
                  <m:den>
                    <m:r>
                      <m:rPr>
                        <m:sty m:val="p"/>
                      </m:rPr>
                      <w:rPr>
                        <w:rFonts w:ascii="Cambria Math" w:hAnsi="Cambria Math"/>
                      </w:rPr>
                      <m:t>10</m:t>
                    </m:r>
                  </m:den>
                </m:f>
              </m:e>
            </m:d>
          </m:sup>
        </m:sSup>
      </m:oMath>
    </w:p>
    <w:p w14:paraId="41A6F977" w14:textId="77777777" w:rsidR="00686030" w:rsidRPr="00BC0851" w:rsidRDefault="00D262F2" w:rsidP="00686030">
      <w:pPr>
        <w:pStyle w:val="Equation"/>
        <w:rPr>
          <w:rFonts w:eastAsiaTheme="minorEastAsia"/>
          <w:lang w:val="en-GB"/>
        </w:rPr>
      </w:pPr>
      <w:r w:rsidRPr="00BC0851">
        <w:rPr>
          <w:rFonts w:eastAsiaTheme="minorEastAsia"/>
          <w:iCs/>
        </w:rPr>
        <w:tab/>
      </w:r>
      <w:r w:rsidRPr="00BC0851">
        <w:rPr>
          <w:rFonts w:eastAsiaTheme="minorEastAsia"/>
          <w:iCs/>
        </w:rPr>
        <w:tab/>
      </w:r>
      <m:oMath>
        <m:r>
          <m:rPr>
            <m:sty m:val="p"/>
          </m:rPr>
          <w:rPr>
            <w:rFonts w:ascii="Cambria Math" w:eastAsiaTheme="minorEastAsia" w:hAnsi="Cambria Math"/>
            <w:lang w:val="en-GB"/>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lang w:val="en-GB"/>
              </w:rPr>
              <m:t>=1</m:t>
            </m:r>
          </m:sub>
          <m:sup>
            <m:r>
              <w:rPr>
                <w:rFonts w:ascii="Cambria Math" w:hAnsi="Cambria Math"/>
              </w:rPr>
              <m:t>k</m:t>
            </m:r>
          </m:sup>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lang w:val="en-GB"/>
                  </w:rPr>
                  <m:t>,</m:t>
                </m:r>
                <m:r>
                  <w:rPr>
                    <w:rFonts w:ascii="Cambria Math" w:hAnsi="Cambria Math"/>
                  </w:rPr>
                  <m:t>T</m:t>
                </m:r>
              </m:e>
              <m:sub>
                <m:r>
                  <w:rPr>
                    <w:rFonts w:ascii="Cambria Math" w:hAnsi="Cambria Math"/>
                  </w:rPr>
                  <m:t>j</m:t>
                </m:r>
              </m:sub>
            </m:sSub>
            <m:r>
              <m:rPr>
                <m:sty m:val="p"/>
              </m:rPr>
              <w:rPr>
                <w:rFonts w:ascii="Cambria Math" w:hAnsi="Cambria Math"/>
                <w:lang w:val="en-GB"/>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j</m:t>
                            </m:r>
                          </m:sub>
                        </m:sSub>
                        <m:sSub>
                          <m:sSubPr>
                            <m:ctrlPr>
                              <w:rPr>
                                <w:rFonts w:ascii="Cambria Math" w:hAnsi="Cambria Math"/>
                              </w:rPr>
                            </m:ctrlPr>
                          </m:sSubPr>
                          <m:e>
                            <m:r>
                              <w:rPr>
                                <w:rFonts w:ascii="Cambria Math" w:hAnsi="Cambria Math"/>
                              </w:rPr>
                              <m:t>γ</m:t>
                            </m:r>
                          </m:e>
                          <m:sub>
                            <m:r>
                              <w:rPr>
                                <w:rFonts w:ascii="Cambria Math" w:hAnsi="Cambria Math"/>
                              </w:rPr>
                              <m:t>j</m:t>
                            </m:r>
                          </m:sub>
                        </m:sSub>
                      </m:num>
                      <m:den>
                        <m:r>
                          <m:rPr>
                            <m:sty m:val="p"/>
                          </m:rPr>
                          <w:rPr>
                            <w:rFonts w:ascii="Cambria Math" w:hAnsi="Cambria Math"/>
                            <w:lang w:val="en-GB"/>
                          </w:rPr>
                          <m:t>10</m:t>
                        </m:r>
                      </m:den>
                    </m:f>
                  </m:sup>
                </m:sSup>
                <m:r>
                  <m:rPr>
                    <m:sty m:val="p"/>
                  </m:rPr>
                  <w:rPr>
                    <w:rFonts w:ascii="Cambria Math" w:hAnsi="Cambria Math"/>
                    <w:lang w:val="en-GB"/>
                  </w:rPr>
                  <m:t>-1</m:t>
                </m:r>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rPr>
                    </m:ctrlPr>
                  </m:dPr>
                  <m:e>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j</m:t>
                            </m:r>
                          </m:sup>
                          <m:e>
                            <m:sSub>
                              <m:sSubPr>
                                <m:ctrlPr>
                                  <w:rPr>
                                    <w:rFonts w:ascii="Cambria Math" w:hAnsi="Cambria Math"/>
                                  </w:rPr>
                                </m:ctrlPr>
                              </m:sSubPr>
                              <m:e>
                                <m:r>
                                  <w:rPr>
                                    <w:rFonts w:ascii="Cambria Math" w:hAnsi="Cambria Math"/>
                                  </w:rPr>
                                  <m:t>a</m:t>
                                </m:r>
                              </m:e>
                              <m:sub>
                                <m:r>
                                  <w:rPr>
                                    <w:rFonts w:ascii="Cambria Math" w:hAnsi="Cambria Math"/>
                                  </w:rPr>
                                  <m:t>i</m:t>
                                </m:r>
                              </m:sub>
                            </m:sSub>
                            <m:sSub>
                              <m:sSubPr>
                                <m:ctrlPr>
                                  <w:rPr>
                                    <w:rFonts w:ascii="Cambria Math" w:hAnsi="Cambria Math"/>
                                  </w:rPr>
                                </m:ctrlPr>
                              </m:sSubPr>
                              <m:e>
                                <m:r>
                                  <w:rPr>
                                    <w:rFonts w:ascii="Cambria Math" w:hAnsi="Cambria Math"/>
                                  </w:rPr>
                                  <m:t>γ</m:t>
                                </m:r>
                              </m:e>
                              <m:sub>
                                <m:r>
                                  <w:rPr>
                                    <w:rFonts w:ascii="Cambria Math" w:hAnsi="Cambria Math"/>
                                  </w:rPr>
                                  <m:t>i</m:t>
                                </m:r>
                              </m:sub>
                            </m:sSub>
                          </m:e>
                        </m:nary>
                      </m:num>
                      <m:den>
                        <m:r>
                          <m:rPr>
                            <m:sty m:val="p"/>
                          </m:rPr>
                          <w:rPr>
                            <w:rFonts w:ascii="Cambria Math" w:hAnsi="Cambria Math"/>
                            <w:lang w:val="en-GB"/>
                          </w:rPr>
                          <m:t>10</m:t>
                        </m:r>
                      </m:den>
                    </m:f>
                  </m:e>
                </m:d>
              </m:sup>
            </m:sSup>
          </m:e>
        </m:nary>
      </m:oMath>
      <w:r w:rsidR="0037004F" w:rsidRPr="00BC0851">
        <w:rPr>
          <w:lang w:val="en-GB"/>
        </w:rPr>
        <w:t xml:space="preserve">  (K) </w:t>
      </w:r>
      <w:r w:rsidRPr="00BC0851">
        <w:rPr>
          <w:rFonts w:eastAsiaTheme="minorEastAsia"/>
          <w:lang w:val="en-GB"/>
        </w:rPr>
        <w:tab/>
        <w:t>(27)</w:t>
      </w:r>
    </w:p>
    <w:p w14:paraId="3CD18964" w14:textId="658BDCEA" w:rsidR="0037004F" w:rsidRPr="00BC0851" w:rsidRDefault="00B7721C" w:rsidP="00536B81">
      <w:pPr>
        <w:pStyle w:val="Equation"/>
        <w:ind w:firstLineChars="200" w:firstLine="480"/>
        <w:rPr>
          <w:rFonts w:eastAsiaTheme="minorEastAsia"/>
          <w:lang w:val="en-GB" w:eastAsia="zh-CN"/>
        </w:rPr>
      </w:pPr>
      <w:r w:rsidRPr="00BC0851">
        <w:rPr>
          <w:rFonts w:eastAsiaTheme="minorEastAsia" w:hint="eastAsia"/>
          <w:lang w:val="en-US" w:eastAsia="zh-CN"/>
        </w:rPr>
        <w:t>但是，使用以下递归方法将净微波亮温实现为递归可能更方便：</w:t>
      </w:r>
    </w:p>
    <w:p w14:paraId="4D9093AC" w14:textId="1C6290EA" w:rsidR="0037004F" w:rsidRPr="00BC0851" w:rsidRDefault="00B7721C" w:rsidP="00536B81">
      <w:pPr>
        <w:tabs>
          <w:tab w:val="left" w:pos="284"/>
          <w:tab w:val="left" w:pos="9214"/>
        </w:tabs>
        <w:ind w:right="-142" w:firstLineChars="200" w:firstLine="480"/>
        <w:rPr>
          <w:rFonts w:eastAsiaTheme="minorEastAsia"/>
          <w:lang w:val="en-US" w:eastAsia="zh-CN"/>
        </w:rPr>
      </w:pPr>
      <w:r w:rsidRPr="00BC0851">
        <w:rPr>
          <w:rFonts w:eastAsiaTheme="minorEastAsia" w:hint="eastAsia"/>
          <w:lang w:val="en-US" w:eastAsia="zh-CN"/>
        </w:rPr>
        <w:t>第</w:t>
      </w:r>
      <w:r w:rsidR="0037004F" w:rsidRPr="00BC0851">
        <w:rPr>
          <w:rFonts w:eastAsiaTheme="minorEastAsia"/>
          <w:lang w:val="en-US" w:eastAsia="zh-CN"/>
        </w:rPr>
        <w:t>1</w:t>
      </w:r>
      <w:r w:rsidRPr="00BC0851">
        <w:rPr>
          <w:rFonts w:eastAsiaTheme="minorEastAsia" w:hint="eastAsia"/>
          <w:lang w:val="en-US" w:eastAsia="zh-CN"/>
        </w:rPr>
        <w:t>步：设定</w:t>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r>
              <m:rPr>
                <m:sty m:val="p"/>
              </m:rPr>
              <w:rPr>
                <w:rFonts w:ascii="Cambria Math" w:hAnsi="Cambria Math"/>
                <w:lang w:val="en-GB" w:eastAsia="zh-CN"/>
              </w:rPr>
              <m:t>,</m:t>
            </m:r>
            <m:r>
              <w:rPr>
                <w:rFonts w:ascii="Cambria Math" w:hAnsi="Cambria Math"/>
                <w:lang w:val="en-GB" w:eastAsia="zh-CN"/>
              </w:rPr>
              <m:t>downwelling</m:t>
            </m:r>
          </m:sub>
        </m:sSub>
        <m:r>
          <m:rPr>
            <m:sty m:val="p"/>
          </m:rPr>
          <w:rPr>
            <w:rFonts w:ascii="Cambria Math" w:hAnsi="Cambria Math"/>
            <w:lang w:val="en-GB" w:eastAsia="zh-CN"/>
          </w:rPr>
          <m:t>=0.048</m:t>
        </m:r>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GHz</m:t>
                    </m:r>
                  </m:sub>
                </m:sSub>
              </m:num>
              <m:den>
                <m:func>
                  <m:funcPr>
                    <m:ctrlPr>
                      <w:rPr>
                        <w:rFonts w:ascii="Cambria Math" w:hAnsi="Cambria Math"/>
                        <w:lang w:val="en-GB"/>
                      </w:rPr>
                    </m:ctrlPr>
                  </m:funcPr>
                  <m:fName>
                    <m:r>
                      <m:rPr>
                        <m:sty m:val="p"/>
                      </m:rPr>
                      <w:rPr>
                        <w:rFonts w:ascii="Cambria Math" w:hAnsi="Cambria Math"/>
                        <w:lang w:val="en-GB" w:eastAsia="zh-CN"/>
                      </w:rPr>
                      <m:t>exp</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eastAsia="zh-CN"/>
                              </w:rPr>
                              <m:t>0.048</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GHz</m:t>
                                </m:r>
                              </m:sub>
                            </m:sSub>
                          </m:num>
                          <m:den>
                            <m:r>
                              <m:rPr>
                                <m:sty m:val="p"/>
                              </m:rPr>
                              <w:rPr>
                                <w:rFonts w:ascii="Cambria Math" w:hAnsi="Cambria Math"/>
                                <w:lang w:val="en-GB" w:eastAsia="zh-CN"/>
                              </w:rPr>
                              <m:t>2.73</m:t>
                            </m:r>
                          </m:den>
                        </m:f>
                      </m:e>
                    </m:d>
                    <m:r>
                      <m:rPr>
                        <m:sty m:val="p"/>
                      </m:rPr>
                      <w:rPr>
                        <w:rFonts w:ascii="Cambria Math" w:hAnsi="Cambria Math"/>
                        <w:lang w:val="en-GB" w:eastAsia="zh-CN"/>
                      </w:rPr>
                      <m:t>-1</m:t>
                    </m:r>
                  </m:e>
                </m:func>
              </m:den>
            </m:f>
          </m:e>
        </m:d>
      </m:oMath>
      <w:r w:rsidR="0037004F" w:rsidRPr="00BC0851">
        <w:rPr>
          <w:rFonts w:eastAsiaTheme="minorEastAsia"/>
          <w:lang w:val="en-US" w:eastAsia="zh-CN"/>
        </w:rPr>
        <w:tab/>
        <w:t>(27a)</w:t>
      </w:r>
    </w:p>
    <w:p w14:paraId="3E7E1F3A" w14:textId="57C7C6F6" w:rsidR="0037004F" w:rsidRPr="00BC0851" w:rsidRDefault="00B7721C" w:rsidP="00536B81">
      <w:pPr>
        <w:ind w:firstLineChars="200" w:firstLine="480"/>
        <w:rPr>
          <w:rFonts w:eastAsiaTheme="minorEastAsia"/>
          <w:lang w:val="en-US" w:eastAsia="zh-CN"/>
        </w:rPr>
      </w:pPr>
      <w:r w:rsidRPr="00BC0851">
        <w:rPr>
          <w:rFonts w:eastAsiaTheme="minorEastAsia" w:hint="eastAsia"/>
          <w:lang w:val="en-US" w:eastAsia="zh-CN"/>
        </w:rPr>
        <w:t>对</w:t>
      </w:r>
      <m:oMath>
        <m:r>
          <w:rPr>
            <w:rFonts w:ascii="Cambria Math" w:eastAsiaTheme="minorEastAsia" w:hAnsi="Cambria Math"/>
            <w:lang w:val="en-US" w:eastAsia="zh-CN"/>
          </w:rPr>
          <m:t>j</m:t>
        </m:r>
        <m:r>
          <m:rPr>
            <m:sty m:val="p"/>
          </m:rPr>
          <w:rPr>
            <w:rFonts w:ascii="Cambria Math" w:eastAsiaTheme="minorEastAsia" w:hAnsi="Cambria Math"/>
            <w:lang w:val="en-US" w:eastAsia="zh-CN"/>
          </w:rPr>
          <m:t>=</m:t>
        </m:r>
        <m:r>
          <w:rPr>
            <w:rFonts w:ascii="Cambria Math" w:eastAsiaTheme="minorEastAsia" w:hAnsi="Cambria Math"/>
            <w:lang w:val="en-US" w:eastAsia="zh-CN"/>
          </w:rPr>
          <m:t>k</m:t>
        </m:r>
      </m:oMath>
      <w:r w:rsidRPr="00BC0851">
        <w:rPr>
          <w:rFonts w:eastAsiaTheme="minorEastAsia" w:hint="eastAsia"/>
          <w:lang w:val="en-US" w:eastAsia="zh-CN"/>
        </w:rPr>
        <w:t>到</w:t>
      </w:r>
      <m:oMath>
        <m:r>
          <w:rPr>
            <w:rFonts w:ascii="Cambria Math" w:eastAsiaTheme="minorEastAsia" w:hAnsi="Cambria Math"/>
            <w:lang w:val="en-US" w:eastAsia="zh-CN"/>
          </w:rPr>
          <m:t>j</m:t>
        </m:r>
        <m:r>
          <m:rPr>
            <m:sty m:val="p"/>
          </m:rPr>
          <w:rPr>
            <w:rFonts w:ascii="Cambria Math" w:eastAsiaTheme="minorEastAsia" w:hAnsi="Cambria Math"/>
            <w:lang w:val="en-US" w:eastAsia="zh-CN"/>
          </w:rPr>
          <m:t>=1</m:t>
        </m:r>
      </m:oMath>
      <w:r w:rsidRPr="00BC0851">
        <w:rPr>
          <w:rFonts w:eastAsiaTheme="minorEastAsia" w:hint="eastAsia"/>
          <w:lang w:val="en-US" w:eastAsia="zh-CN"/>
        </w:rPr>
        <w:t>重复步骤</w:t>
      </w:r>
      <w:r w:rsidR="00536B81" w:rsidRPr="00BC0851">
        <w:rPr>
          <w:rFonts w:eastAsiaTheme="minorEastAsia" w:hint="eastAsia"/>
          <w:lang w:val="en-US" w:eastAsia="zh-CN"/>
        </w:rPr>
        <w:t>2</w:t>
      </w:r>
      <w:r w:rsidRPr="00BC0851">
        <w:rPr>
          <w:rFonts w:eastAsiaTheme="minorEastAsia" w:hint="eastAsia"/>
          <w:lang w:val="en-US" w:eastAsia="zh-CN"/>
        </w:rPr>
        <w:t>到</w:t>
      </w:r>
      <w:r w:rsidRPr="00BC0851">
        <w:rPr>
          <w:rFonts w:eastAsiaTheme="minorEastAsia" w:hint="eastAsia"/>
          <w:lang w:val="en-US" w:eastAsia="zh-CN"/>
        </w:rPr>
        <w:t>5</w:t>
      </w:r>
      <w:r w:rsidRPr="00BC0851">
        <w:rPr>
          <w:rFonts w:eastAsiaTheme="minorEastAsia" w:hint="eastAsia"/>
          <w:lang w:val="en-US" w:eastAsia="zh-CN"/>
        </w:rPr>
        <w:t>，在每次迭代中将</w:t>
      </w:r>
      <m:oMath>
        <m:r>
          <w:rPr>
            <w:rFonts w:ascii="Cambria Math" w:eastAsiaTheme="minorEastAsia" w:hAnsi="Cambria Math"/>
            <w:lang w:val="en-US" w:eastAsia="zh-CN"/>
          </w:rPr>
          <m:t>j</m:t>
        </m:r>
      </m:oMath>
      <w:r w:rsidRPr="00BC0851">
        <w:rPr>
          <w:rFonts w:eastAsiaTheme="minorEastAsia" w:hint="eastAsia"/>
          <w:lang w:val="en-US" w:eastAsia="zh-CN"/>
        </w:rPr>
        <w:t>递减</w:t>
      </w:r>
      <w:r w:rsidRPr="00BC0851">
        <w:rPr>
          <w:rFonts w:eastAsiaTheme="minorEastAsia" w:hint="eastAsia"/>
          <w:lang w:val="en-US" w:eastAsia="zh-CN"/>
        </w:rPr>
        <w:t>1</w:t>
      </w:r>
      <w:r w:rsidRPr="00BC0851">
        <w:rPr>
          <w:rFonts w:eastAsiaTheme="minorEastAsia" w:hint="eastAsia"/>
          <w:lang w:val="en-US" w:eastAsia="zh-CN"/>
        </w:rPr>
        <w:t>：</w:t>
      </w:r>
    </w:p>
    <w:p w14:paraId="0780C393" w14:textId="35C1A4E7" w:rsidR="0037004F" w:rsidRPr="00BC0851" w:rsidRDefault="00B7721C" w:rsidP="00536B81">
      <w:pPr>
        <w:tabs>
          <w:tab w:val="left" w:pos="284"/>
          <w:tab w:val="left" w:pos="9214"/>
        </w:tabs>
        <w:ind w:right="-284" w:firstLineChars="200" w:firstLine="480"/>
        <w:rPr>
          <w:rFonts w:eastAsiaTheme="minorEastAsia"/>
          <w:lang w:val="en-US" w:eastAsia="zh-CN"/>
        </w:rPr>
      </w:pPr>
      <w:r w:rsidRPr="00BC0851">
        <w:rPr>
          <w:rFonts w:eastAsiaTheme="minorEastAsia" w:hint="eastAsia"/>
          <w:lang w:val="en-US" w:eastAsia="zh-CN"/>
        </w:rPr>
        <w:t>第</w:t>
      </w:r>
      <w:r w:rsidRPr="00BC0851">
        <w:rPr>
          <w:rFonts w:eastAsiaTheme="minorEastAsia" w:hint="eastAsia"/>
          <w:lang w:val="en-US" w:eastAsia="zh-CN"/>
        </w:rPr>
        <w:t>2</w:t>
      </w:r>
      <w:r w:rsidRPr="00BC0851">
        <w:rPr>
          <w:rFonts w:eastAsiaTheme="minorEastAsia" w:hint="eastAsia"/>
          <w:lang w:val="en-US" w:eastAsia="zh-CN"/>
        </w:rPr>
        <w:t>步：</w:t>
      </w:r>
      <w:r w:rsidRPr="00BC0851">
        <w:rPr>
          <w:rFonts w:eastAsiaTheme="minorEastAsia"/>
          <w:lang w:val="en-US" w:eastAsia="zh-CN"/>
        </w:rPr>
        <w:t>设定</w:t>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r>
              <m:rPr>
                <m:sty m:val="p"/>
              </m:rPr>
              <w:rPr>
                <w:rFonts w:ascii="Cambria Math" w:hAnsi="Cambria Math"/>
                <w:lang w:val="en-GB" w:eastAsia="zh-CN"/>
              </w:rPr>
              <m:t>,</m:t>
            </m:r>
            <m:r>
              <w:rPr>
                <w:rFonts w:ascii="Cambria Math" w:hAnsi="Cambria Math"/>
                <w:lang w:val="en-GB" w:eastAsia="zh-CN"/>
              </w:rPr>
              <m:t>downwelling</m:t>
            </m:r>
            <m:r>
              <m:rPr>
                <m:sty m:val="p"/>
              </m:rPr>
              <w:rPr>
                <w:rFonts w:ascii="Cambria Math" w:hAnsi="Cambria Math"/>
                <w:lang w:val="en-GB" w:eastAsia="zh-CN"/>
              </w:rPr>
              <m:t>,</m:t>
            </m:r>
            <m:r>
              <w:rPr>
                <w:rFonts w:ascii="Cambria Math" w:hAnsi="Cambria Math"/>
                <w:lang w:val="en-GB" w:eastAsia="zh-CN"/>
              </w:rPr>
              <m:t>last</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r>
              <m:rPr>
                <m:sty m:val="p"/>
              </m:rPr>
              <w:rPr>
                <w:rFonts w:ascii="Cambria Math" w:hAnsi="Cambria Math"/>
                <w:lang w:val="en-GB" w:eastAsia="zh-CN"/>
              </w:rPr>
              <m:t>,</m:t>
            </m:r>
            <m:r>
              <w:rPr>
                <w:rFonts w:ascii="Cambria Math" w:hAnsi="Cambria Math"/>
                <w:lang w:val="en-GB" w:eastAsia="zh-CN"/>
              </w:rPr>
              <m:t>downwelling</m:t>
            </m:r>
          </m:sub>
        </m:sSub>
      </m:oMath>
      <w:r w:rsidR="0037004F" w:rsidRPr="00BC0851">
        <w:rPr>
          <w:rFonts w:eastAsiaTheme="minorEastAsia"/>
          <w:lang w:val="en-US" w:eastAsia="zh-CN"/>
        </w:rPr>
        <w:tab/>
        <w:t>(27b)</w:t>
      </w:r>
    </w:p>
    <w:p w14:paraId="71DB8729" w14:textId="3010C8DE" w:rsidR="0037004F" w:rsidRPr="00BC0851" w:rsidRDefault="00B7721C" w:rsidP="00536B81">
      <w:pPr>
        <w:tabs>
          <w:tab w:val="left" w:pos="142"/>
          <w:tab w:val="left" w:pos="9214"/>
        </w:tabs>
        <w:ind w:right="-284" w:firstLineChars="200" w:firstLine="480"/>
        <w:rPr>
          <w:rFonts w:eastAsiaTheme="minorEastAsia"/>
          <w:lang w:val="en-US" w:eastAsia="zh-CN"/>
        </w:rPr>
      </w:pPr>
      <w:r w:rsidRPr="00BC0851">
        <w:rPr>
          <w:rFonts w:eastAsiaTheme="minorEastAsia" w:hint="eastAsia"/>
          <w:lang w:val="en-US" w:eastAsia="zh-CN"/>
        </w:rPr>
        <w:t>第</w:t>
      </w:r>
      <w:r w:rsidRPr="00BC0851">
        <w:rPr>
          <w:rFonts w:eastAsiaTheme="minorEastAsia"/>
          <w:lang w:val="en-US" w:eastAsia="zh-CN"/>
        </w:rPr>
        <w:t>3</w:t>
      </w:r>
      <w:r w:rsidRPr="00BC0851">
        <w:rPr>
          <w:rFonts w:eastAsiaTheme="minorEastAsia" w:hint="eastAsia"/>
          <w:lang w:val="en-US" w:eastAsia="zh-CN"/>
        </w:rPr>
        <w:t>步：</w:t>
      </w:r>
      <w:r w:rsidRPr="00BC0851">
        <w:rPr>
          <w:rFonts w:eastAsiaTheme="minorEastAsia"/>
          <w:lang w:val="en-US" w:eastAsia="zh-CN"/>
        </w:rPr>
        <w:t>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B</m:t>
            </m:r>
          </m:sub>
        </m:sSub>
        <m:r>
          <m:rPr>
            <m:sty m:val="p"/>
          </m:rPr>
          <w:rPr>
            <w:rFonts w:ascii="Cambria Math" w:eastAsiaTheme="minorEastAsia" w:hAnsi="Cambria Math"/>
            <w:lang w:val="en-US" w:eastAsia="zh-CN"/>
          </w:rPr>
          <m:t>=0.048</m:t>
        </m:r>
        <m:d>
          <m:dPr>
            <m:begChr m:val="["/>
            <m:endChr m:val="]"/>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func>
                  <m:funcPr>
                    <m:ctrlPr>
                      <w:rPr>
                        <w:rFonts w:ascii="Cambria Math" w:eastAsiaTheme="minorEastAsia" w:hAnsi="Cambria Math"/>
                        <w:lang w:val="en-US" w:eastAsia="zh-CN"/>
                      </w:rPr>
                    </m:ctrlPr>
                  </m:funcPr>
                  <m:fName>
                    <m:r>
                      <m:rPr>
                        <m:sty m:val="p"/>
                      </m:rPr>
                      <w:rPr>
                        <w:rFonts w:ascii="Cambria Math" w:eastAsiaTheme="minorEastAsia" w:hAnsi="Cambria Math"/>
                        <w:lang w:val="en-US" w:eastAsia="zh-CN"/>
                      </w:rPr>
                      <m:t>exp</m:t>
                    </m:r>
                  </m:fName>
                  <m:e>
                    <m:d>
                      <m:dPr>
                        <m:ctrlPr>
                          <w:rPr>
                            <w:rFonts w:ascii="Cambria Math" w:eastAsiaTheme="minorEastAsia" w:hAnsi="Cambria Math"/>
                            <w:lang w:val="en-US" w:eastAsia="zh-CN"/>
                          </w:rPr>
                        </m:ctrlPr>
                      </m:dPr>
                      <m:e>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0.048</m:t>
                            </m:r>
                            <m:sSub>
                              <m:sSubPr>
                                <m:ctrlPr>
                                  <w:rPr>
                                    <w:rFonts w:ascii="Cambria Math" w:eastAsiaTheme="minorEastAsia" w:hAnsi="Cambria Math"/>
                                    <w:lang w:val="en-US" w:eastAsia="zh-CN"/>
                                  </w:rPr>
                                </m:ctrlPr>
                              </m:sSubPr>
                              <m:e>
                                <m:r>
                                  <w:rPr>
                                    <w:rFonts w:ascii="Cambria Math" w:eastAsiaTheme="minorEastAsia" w:hAnsi="Cambria Math"/>
                                    <w:lang w:val="en-US" w:eastAsia="zh-CN"/>
                                  </w:rPr>
                                  <m:t>f</m:t>
                                </m:r>
                              </m:e>
                              <m:sub>
                                <m:r>
                                  <w:rPr>
                                    <w:rFonts w:ascii="Cambria Math" w:eastAsiaTheme="minorEastAsia" w:hAnsi="Cambria Math"/>
                                    <w:lang w:val="en-US" w:eastAsia="zh-CN"/>
                                  </w:rPr>
                                  <m:t>GHz</m:t>
                                </m:r>
                              </m:sub>
                            </m:sSub>
                          </m:num>
                          <m:den>
                            <m:sSub>
                              <m:sSubPr>
                                <m:ctrlPr>
                                  <w:rPr>
                                    <w:rFonts w:ascii="Cambria Math" w:eastAsiaTheme="minorEastAsia" w:hAnsi="Cambria Math"/>
                                    <w:lang w:val="en-US" w:eastAsia="zh-CN"/>
                                  </w:rPr>
                                </m:ctrlPr>
                              </m:sSubPr>
                              <m:e>
                                <m:r>
                                  <w:rPr>
                                    <w:rFonts w:ascii="Cambria Math" w:eastAsiaTheme="minorEastAsia" w:hAnsi="Cambria Math"/>
                                    <w:lang w:val="en-US" w:eastAsia="zh-CN"/>
                                  </w:rPr>
                                  <m:t>T</m:t>
                                </m:r>
                              </m:e>
                              <m:sub>
                                <m:r>
                                  <w:rPr>
                                    <w:rFonts w:ascii="Cambria Math" w:eastAsiaTheme="minorEastAsia" w:hAnsi="Cambria Math"/>
                                    <w:lang w:val="en-US" w:eastAsia="zh-CN"/>
                                  </w:rPr>
                                  <m:t>j</m:t>
                                </m:r>
                              </m:sub>
                            </m:sSub>
                          </m:den>
                        </m:f>
                      </m:e>
                    </m:d>
                    <m:r>
                      <m:rPr>
                        <m:sty m:val="p"/>
                      </m:rPr>
                      <w:rPr>
                        <w:rFonts w:ascii="Cambria Math" w:eastAsiaTheme="minorEastAsia" w:hAnsi="Cambria Math"/>
                        <w:lang w:val="en-US" w:eastAsia="zh-CN"/>
                      </w:rPr>
                      <m:t>-1</m:t>
                    </m:r>
                  </m:e>
                </m:func>
              </m:den>
            </m:f>
          </m:e>
        </m:d>
      </m:oMath>
      <w:r w:rsidR="0037004F" w:rsidRPr="00BC0851">
        <w:rPr>
          <w:rFonts w:eastAsiaTheme="minorEastAsia"/>
          <w:lang w:val="en-US" w:eastAsia="zh-CN"/>
        </w:rPr>
        <w:t xml:space="preserve"> </w:t>
      </w:r>
      <w:r w:rsidR="0037004F" w:rsidRPr="00BC0851">
        <w:rPr>
          <w:rFonts w:eastAsiaTheme="minorEastAsia"/>
          <w:lang w:val="en-US" w:eastAsia="zh-CN"/>
        </w:rPr>
        <w:tab/>
        <w:t>(27c)</w:t>
      </w:r>
    </w:p>
    <w:p w14:paraId="0DDD28E8" w14:textId="092806ED" w:rsidR="0037004F" w:rsidRPr="00BC0851" w:rsidRDefault="00B7721C" w:rsidP="00536B81">
      <w:pPr>
        <w:tabs>
          <w:tab w:val="left" w:pos="142"/>
          <w:tab w:val="left" w:pos="9214"/>
        </w:tabs>
        <w:ind w:right="-284" w:firstLineChars="200" w:firstLine="480"/>
        <w:rPr>
          <w:rFonts w:eastAsiaTheme="minorEastAsia"/>
          <w:lang w:val="en-US" w:eastAsia="zh-CN"/>
        </w:rPr>
      </w:pPr>
      <w:r w:rsidRPr="00BC0851">
        <w:rPr>
          <w:rFonts w:eastAsiaTheme="minorEastAsia" w:hint="eastAsia"/>
          <w:lang w:val="en-US" w:eastAsia="zh-CN"/>
        </w:rPr>
        <w:t>第</w:t>
      </w:r>
      <w:r w:rsidRPr="00BC0851">
        <w:rPr>
          <w:rFonts w:eastAsiaTheme="minorEastAsia" w:hint="eastAsia"/>
          <w:lang w:val="en-US" w:eastAsia="zh-CN"/>
        </w:rPr>
        <w:t>4</w:t>
      </w:r>
      <w:r w:rsidRPr="00BC0851">
        <w:rPr>
          <w:rFonts w:eastAsiaTheme="minorEastAsia" w:hint="eastAsia"/>
          <w:lang w:val="en-US" w:eastAsia="zh-CN"/>
        </w:rPr>
        <w:t>步：</w:t>
      </w:r>
      <w:r w:rsidRPr="00BC0851">
        <w:rPr>
          <w:rFonts w:eastAsiaTheme="minorEastAsia"/>
          <w:lang w:val="en-US" w:eastAsia="zh-CN"/>
        </w:rPr>
        <w:t>设定</w:t>
      </w:r>
      <m:oMath>
        <m:sSub>
          <m:sSubPr>
            <m:ctrlPr>
              <w:rPr>
                <w:rFonts w:ascii="Cambria Math" w:eastAsiaTheme="minorEastAsia" w:hAnsi="Cambria Math"/>
                <w:lang w:val="en-US" w:eastAsia="zh-CN"/>
              </w:rPr>
            </m:ctrlPr>
          </m:sSubPr>
          <m:e>
            <m:r>
              <w:rPr>
                <w:rFonts w:ascii="Cambria Math" w:eastAsiaTheme="minorEastAsia" w:hAnsi="Cambria Math"/>
                <w:lang w:val="en-US" w:eastAsia="zh-CN"/>
              </w:rPr>
              <m:t>L</m:t>
            </m:r>
          </m:e>
          <m:sub>
            <m:r>
              <w:rPr>
                <w:rFonts w:ascii="Cambria Math" w:eastAsiaTheme="minorEastAsia" w:hAnsi="Cambria Math"/>
                <w:lang w:val="en-US" w:eastAsia="zh-CN"/>
              </w:rPr>
              <m:t>j</m:t>
            </m:r>
          </m:sub>
        </m:sSub>
        <m:r>
          <m:rPr>
            <m:sty m:val="p"/>
          </m:rPr>
          <w:rPr>
            <w:rFonts w:ascii="Cambria Math" w:eastAsiaTheme="minorEastAsia" w:hAnsi="Cambria Math"/>
            <w:lang w:val="en-US" w:eastAsia="zh-CN"/>
          </w:rPr>
          <m:t>=</m:t>
        </m:r>
        <m:sSup>
          <m:sSupPr>
            <m:ctrlPr>
              <w:rPr>
                <w:rFonts w:ascii="Cambria Math" w:eastAsiaTheme="minorEastAsia" w:hAnsi="Cambria Math"/>
                <w:lang w:val="en-US" w:eastAsia="zh-CN"/>
              </w:rPr>
            </m:ctrlPr>
          </m:sSupPr>
          <m:e>
            <m:r>
              <m:rPr>
                <m:sty m:val="p"/>
              </m:rPr>
              <w:rPr>
                <w:rFonts w:ascii="Cambria Math" w:eastAsiaTheme="minorEastAsia" w:hAnsi="Cambria Math"/>
                <w:lang w:val="en-US" w:eastAsia="zh-CN"/>
              </w:rPr>
              <m:t>10</m:t>
            </m:r>
          </m:e>
          <m:sup>
            <m:f>
              <m:fPr>
                <m:ctrlPr>
                  <w:rPr>
                    <w:rFonts w:ascii="Cambria Math" w:eastAsiaTheme="minorEastAsia" w:hAnsi="Cambria Math"/>
                    <w:lang w:val="en-US" w:eastAsia="zh-CN"/>
                  </w:rPr>
                </m:ctrlPr>
              </m:fPr>
              <m:num>
                <m:sSub>
                  <m:sSubPr>
                    <m:ctrlPr>
                      <w:rPr>
                        <w:rFonts w:ascii="Cambria Math" w:eastAsiaTheme="minorEastAsia" w:hAnsi="Cambria Math"/>
                        <w:lang w:val="en-US" w:eastAsia="zh-CN"/>
                      </w:rPr>
                    </m:ctrlPr>
                  </m:sSubPr>
                  <m:e>
                    <m:r>
                      <m:rPr>
                        <m:sty m:val="p"/>
                      </m:rPr>
                      <w:rPr>
                        <w:rFonts w:ascii="Cambria Math" w:eastAsiaTheme="minorEastAsia" w:hAnsi="Cambria Math"/>
                        <w:lang w:val="en-US" w:eastAsia="zh-CN"/>
                      </w:rPr>
                      <m:t>-</m:t>
                    </m:r>
                    <m:r>
                      <w:rPr>
                        <w:rFonts w:ascii="Cambria Math" w:eastAsiaTheme="minorEastAsia" w:hAnsi="Cambria Math"/>
                        <w:lang w:val="en-US" w:eastAsia="zh-CN"/>
                      </w:rPr>
                      <m:t>a</m:t>
                    </m:r>
                  </m:e>
                  <m:sub>
                    <m:r>
                      <w:rPr>
                        <w:rFonts w:ascii="Cambria Math" w:eastAsiaTheme="minorEastAsia" w:hAnsi="Cambria Math"/>
                        <w:lang w:val="en-US" w:eastAsia="zh-CN"/>
                      </w:rPr>
                      <m:t>j</m:t>
                    </m:r>
                  </m:sub>
                </m:sSub>
                <m:sSub>
                  <m:sSubPr>
                    <m:ctrlPr>
                      <w:rPr>
                        <w:rFonts w:ascii="Cambria Math" w:eastAsiaTheme="minorEastAsia" w:hAnsi="Cambria Math"/>
                        <w:lang w:val="en-US" w:eastAsia="zh-CN"/>
                      </w:rPr>
                    </m:ctrlPr>
                  </m:sSubPr>
                  <m:e>
                    <m:r>
                      <w:rPr>
                        <w:rFonts w:ascii="Cambria Math" w:eastAsiaTheme="minorEastAsia" w:hAnsi="Cambria Math"/>
                        <w:lang w:val="en-US" w:eastAsia="zh-CN"/>
                      </w:rPr>
                      <m:t>γ</m:t>
                    </m:r>
                  </m:e>
                  <m:sub>
                    <m:r>
                      <w:rPr>
                        <w:rFonts w:ascii="Cambria Math" w:eastAsiaTheme="minorEastAsia" w:hAnsi="Cambria Math"/>
                        <w:lang w:val="en-US" w:eastAsia="zh-CN"/>
                      </w:rPr>
                      <m:t>j</m:t>
                    </m:r>
                  </m:sub>
                </m:sSub>
              </m:num>
              <m:den>
                <m:r>
                  <m:rPr>
                    <m:sty m:val="p"/>
                  </m:rPr>
                  <w:rPr>
                    <w:rFonts w:ascii="Cambria Math" w:eastAsiaTheme="minorEastAsia" w:hAnsi="Cambria Math"/>
                    <w:lang w:val="en-US" w:eastAsia="zh-CN"/>
                  </w:rPr>
                  <m:t>10</m:t>
                </m:r>
              </m:den>
            </m:f>
          </m:sup>
        </m:sSup>
      </m:oMath>
      <w:r w:rsidR="0037004F" w:rsidRPr="00BC0851">
        <w:rPr>
          <w:rFonts w:eastAsiaTheme="minorEastAsia"/>
          <w:lang w:val="en-US" w:eastAsia="zh-CN"/>
        </w:rPr>
        <w:tab/>
        <w:t>(27d)</w:t>
      </w:r>
    </w:p>
    <w:p w14:paraId="78770D3E" w14:textId="1911BBC5" w:rsidR="0037004F" w:rsidRPr="00BC0851" w:rsidRDefault="00B7721C" w:rsidP="00536B81">
      <w:pPr>
        <w:tabs>
          <w:tab w:val="left" w:pos="142"/>
          <w:tab w:val="left" w:pos="9214"/>
        </w:tabs>
        <w:ind w:right="-284" w:firstLineChars="200" w:firstLine="480"/>
        <w:rPr>
          <w:lang w:val="en-GB" w:eastAsia="zh-CN"/>
        </w:rPr>
      </w:pPr>
      <w:r w:rsidRPr="00BC0851">
        <w:rPr>
          <w:rFonts w:eastAsiaTheme="minorEastAsia" w:hint="eastAsia"/>
          <w:lang w:val="en-US" w:eastAsia="zh-CN"/>
        </w:rPr>
        <w:t>第</w:t>
      </w:r>
      <w:r w:rsidRPr="00BC0851">
        <w:rPr>
          <w:rFonts w:eastAsiaTheme="minorEastAsia" w:hint="eastAsia"/>
          <w:lang w:val="en-US" w:eastAsia="zh-CN"/>
        </w:rPr>
        <w:t>5</w:t>
      </w:r>
      <w:r w:rsidRPr="00BC0851">
        <w:rPr>
          <w:rFonts w:eastAsiaTheme="minorEastAsia" w:hint="eastAsia"/>
          <w:lang w:val="en-US" w:eastAsia="zh-CN"/>
        </w:rPr>
        <w:t>步：</w:t>
      </w:r>
      <w:r w:rsidRPr="00BC0851">
        <w:rPr>
          <w:rFonts w:eastAsiaTheme="minorEastAsia"/>
          <w:lang w:val="en-US" w:eastAsia="zh-CN"/>
        </w:rPr>
        <w:t>设定</w:t>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r>
              <m:rPr>
                <m:sty m:val="p"/>
              </m:rPr>
              <w:rPr>
                <w:rFonts w:ascii="Cambria Math" w:hAnsi="Cambria Math"/>
                <w:lang w:val="en-GB" w:eastAsia="zh-CN"/>
              </w:rPr>
              <m:t>,</m:t>
            </m:r>
            <m:r>
              <w:rPr>
                <w:rFonts w:ascii="Cambria Math" w:hAnsi="Cambria Math"/>
                <w:lang w:val="en-GB" w:eastAsia="zh-CN"/>
              </w:rPr>
              <m:t>downwelling</m:t>
            </m:r>
          </m:sub>
        </m:sSub>
        <m:r>
          <m:rPr>
            <m:sty m:val="p"/>
          </m:rPr>
          <w:rPr>
            <w:rFonts w:ascii="Cambria Math" w:hAnsi="Cambria Math"/>
            <w:lang w:val="en-GB" w:eastAsia="zh-CN"/>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r>
                  <m:rPr>
                    <m:sty m:val="p"/>
                  </m:rPr>
                  <w:rPr>
                    <w:rFonts w:ascii="Cambria Math" w:hAnsi="Cambria Math"/>
                    <w:lang w:val="en-GB" w:eastAsia="zh-CN"/>
                  </w:rPr>
                  <m:t>,</m:t>
                </m:r>
                <m:r>
                  <w:rPr>
                    <w:rFonts w:ascii="Cambria Math" w:hAnsi="Cambria Math"/>
                    <w:lang w:val="en-GB" w:eastAsia="zh-CN"/>
                  </w:rPr>
                  <m:t>downwelling</m:t>
                </m:r>
                <m:r>
                  <m:rPr>
                    <m:sty m:val="p"/>
                  </m:rPr>
                  <w:rPr>
                    <w:rFonts w:ascii="Cambria Math" w:hAnsi="Cambria Math"/>
                    <w:lang w:val="en-GB" w:eastAsia="zh-CN"/>
                  </w:rPr>
                  <m:t>,</m:t>
                </m:r>
                <m:r>
                  <w:rPr>
                    <w:rFonts w:ascii="Cambria Math" w:hAnsi="Cambria Math"/>
                    <w:lang w:val="en-GB" w:eastAsia="zh-CN"/>
                  </w:rPr>
                  <m:t>last</m:t>
                </m:r>
              </m:sub>
            </m:sSub>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j</m:t>
                </m:r>
              </m:sub>
            </m:sSub>
            <m:r>
              <m:rPr>
                <m:sty m:val="p"/>
              </m:rPr>
              <w:rPr>
                <w:rFonts w:ascii="Cambria Math" w:hAnsi="Cambria Math"/>
                <w:lang w:val="en-GB" w:eastAsia="zh-CN"/>
              </w:rPr>
              <m:t>+</m:t>
            </m:r>
            <m:d>
              <m:dPr>
                <m:ctrlPr>
                  <w:rPr>
                    <w:rFonts w:ascii="Cambria Math" w:hAnsi="Cambria Math"/>
                    <w:lang w:val="en-GB"/>
                  </w:rPr>
                </m:ctrlPr>
              </m:dPr>
              <m:e>
                <m:r>
                  <m:rPr>
                    <m:sty m:val="p"/>
                  </m:rPr>
                  <w:rPr>
                    <w:rFonts w:ascii="Cambria Math" w:hAnsi="Cambria Math"/>
                    <w:lang w:val="en-GB" w:eastAsia="zh-CN"/>
                  </w:rPr>
                  <m:t>1-</m:t>
                </m:r>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j</m:t>
                    </m:r>
                  </m:sub>
                </m:sSub>
              </m:e>
            </m:d>
            <m:r>
              <m:rPr>
                <m:sty m:val="p"/>
              </m:rPr>
              <w:rPr>
                <w:rFonts w:ascii="Cambria Math" w:hAnsi="Cambria Math"/>
                <w:lang w:val="en-GB" w:eastAsia="zh-CN"/>
              </w:rPr>
              <m:t xml:space="preserve"> </m:t>
            </m:r>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B</m:t>
                </m:r>
              </m:sub>
            </m:sSub>
          </m:e>
        </m:d>
      </m:oMath>
      <w:r w:rsidR="0037004F" w:rsidRPr="00BC0851">
        <w:rPr>
          <w:lang w:val="en-GB" w:eastAsia="zh-CN"/>
        </w:rPr>
        <w:tab/>
        <w:t>(27e)</w:t>
      </w:r>
    </w:p>
    <w:p w14:paraId="67EFCC3B" w14:textId="65286ECA" w:rsidR="00D262F2" w:rsidRPr="00BC0851" w:rsidRDefault="00EF6DE0" w:rsidP="00B64CF1">
      <w:pPr>
        <w:tabs>
          <w:tab w:val="center" w:pos="4770"/>
        </w:tabs>
        <w:ind w:firstLineChars="200" w:firstLine="480"/>
        <w:rPr>
          <w:rFonts w:eastAsiaTheme="minorEastAsia"/>
          <w:lang w:val="en-GB" w:eastAsia="zh-CN"/>
        </w:rPr>
      </w:pPr>
      <w:r w:rsidRPr="00BC0851">
        <w:rPr>
          <w:rFonts w:eastAsiaTheme="minorEastAsia" w:hint="eastAsia"/>
          <w:lang w:val="en-GB" w:eastAsia="zh-CN"/>
        </w:rPr>
        <w:t>其中</w:t>
      </w:r>
      <w:r w:rsidR="007F4130" w:rsidRPr="00BC0851">
        <w:rPr>
          <w:rFonts w:eastAsiaTheme="minorEastAsia" w:hint="eastAsia"/>
          <w:lang w:val="en-GB" w:eastAsia="zh-CN"/>
        </w:rPr>
        <w:t>，</w:t>
      </w:r>
      <w:r w:rsidRPr="00BC0851">
        <w:rPr>
          <w:rFonts w:eastAsiaTheme="minorEastAsia"/>
          <w:lang w:val="en-GB" w:eastAsia="zh-CN"/>
        </w:rPr>
        <w:t>2.73 K</w:t>
      </w:r>
      <w:r w:rsidRPr="00BC0851">
        <w:rPr>
          <w:rFonts w:eastAsiaTheme="minorEastAsia" w:hint="eastAsia"/>
          <w:lang w:val="en-GB" w:eastAsia="zh-CN"/>
        </w:rPr>
        <w:t>是大气层外宇宙微波背景黑体温度。</w:t>
      </w:r>
    </w:p>
    <w:p w14:paraId="757AEACB" w14:textId="77777777" w:rsidR="00D262F2" w:rsidRPr="00BC0851" w:rsidRDefault="0011344F" w:rsidP="00B64CF1">
      <w:pPr>
        <w:tabs>
          <w:tab w:val="center" w:pos="4770"/>
        </w:tabs>
        <w:ind w:firstLineChars="200" w:firstLine="480"/>
        <w:rPr>
          <w:rFonts w:eastAsiaTheme="minorEastAsia"/>
          <w:lang w:val="en-GB" w:eastAsia="zh-CN"/>
        </w:rPr>
      </w:pPr>
      <w:r w:rsidRPr="00BC0851">
        <w:rPr>
          <w:rFonts w:eastAsiaTheme="minorEastAsia" w:hint="eastAsia"/>
          <w:lang w:val="en-GB" w:eastAsia="zh-CN"/>
        </w:rPr>
        <w:t>图</w:t>
      </w:r>
      <w:r w:rsidRPr="00BC0851">
        <w:rPr>
          <w:rFonts w:eastAsiaTheme="minorEastAsia" w:hint="eastAsia"/>
          <w:lang w:val="en-GB" w:eastAsia="zh-CN"/>
        </w:rPr>
        <w:t>8</w:t>
      </w:r>
      <w:r w:rsidRPr="00BC0851">
        <w:rPr>
          <w:rFonts w:eastAsiaTheme="minorEastAsia" w:hint="eastAsia"/>
          <w:lang w:val="en-GB" w:eastAsia="zh-CN"/>
        </w:rPr>
        <w:t>显示了天顶路径和标准大气的</w:t>
      </w:r>
      <w:r w:rsidR="007F7AD4" w:rsidRPr="00BC0851">
        <w:rPr>
          <w:rFonts w:eastAsiaTheme="minorEastAsia" w:hint="eastAsia"/>
          <w:lang w:val="en-GB" w:eastAsia="zh-CN"/>
        </w:rPr>
        <w:t>下行</w:t>
      </w:r>
      <w:r w:rsidRPr="00BC0851">
        <w:rPr>
          <w:rFonts w:eastAsiaTheme="minorEastAsia" w:hint="eastAsia"/>
          <w:lang w:val="en-GB" w:eastAsia="zh-CN"/>
        </w:rPr>
        <w:t>微波亮温。</w:t>
      </w:r>
    </w:p>
    <w:p w14:paraId="078E5527" w14:textId="03CA653C" w:rsidR="00D262F2" w:rsidRPr="00BC0851" w:rsidRDefault="0011344F" w:rsidP="00B64CF1">
      <w:pPr>
        <w:tabs>
          <w:tab w:val="center" w:pos="4770"/>
        </w:tabs>
        <w:ind w:firstLineChars="200" w:firstLine="480"/>
        <w:rPr>
          <w:rFonts w:eastAsiaTheme="minorEastAsia"/>
          <w:lang w:val="en-GB" w:eastAsia="zh-CN"/>
        </w:rPr>
      </w:pPr>
      <w:r w:rsidRPr="00BC0851">
        <w:rPr>
          <w:rFonts w:eastAsiaTheme="minorEastAsia" w:hint="eastAsia"/>
          <w:lang w:val="en-GB" w:eastAsia="zh-CN"/>
        </w:rPr>
        <w:t>如果</w:t>
      </w:r>
      <w:r w:rsidR="0043002C" w:rsidRPr="00BC0851">
        <w:rPr>
          <w:rFonts w:eastAsiaTheme="minorEastAsia" w:hint="eastAsia"/>
          <w:lang w:val="en-GB" w:eastAsia="zh-CN"/>
        </w:rPr>
        <w:t>分布</w:t>
      </w:r>
      <w:r w:rsidRPr="00BC0851">
        <w:rPr>
          <w:rFonts w:eastAsiaTheme="minorEastAsia" w:hint="eastAsia"/>
          <w:lang w:val="en-GB" w:eastAsia="zh-CN"/>
        </w:rPr>
        <w:t>未知，</w:t>
      </w:r>
      <w:r w:rsidR="00EF74AA" w:rsidRPr="00BC0851">
        <w:rPr>
          <w:rFonts w:eastAsiaTheme="minorEastAsia" w:hint="eastAsia"/>
          <w:lang w:val="en-GB" w:eastAsia="zh-CN"/>
        </w:rPr>
        <w:t>可采用</w:t>
      </w:r>
      <w:r w:rsidRPr="00BC0851">
        <w:rPr>
          <w:rFonts w:eastAsiaTheme="minorEastAsia"/>
          <w:lang w:val="en-GB" w:eastAsia="zh-CN"/>
        </w:rPr>
        <w:t xml:space="preserve">ITU-R </w:t>
      </w:r>
      <w:hyperlink r:id="rId69" w:history="1">
        <w:r w:rsidR="005539DE" w:rsidRPr="001951BD">
          <w:rPr>
            <w:rStyle w:val="Hyperlink"/>
            <w:color w:val="auto"/>
            <w:u w:val="none"/>
            <w:lang w:val="en-GB" w:eastAsia="zh-CN"/>
          </w:rPr>
          <w:t>P.618</w:t>
        </w:r>
      </w:hyperlink>
      <w:r w:rsidRPr="00BC0851">
        <w:rPr>
          <w:rFonts w:eastAsiaTheme="minorEastAsia" w:hint="eastAsia"/>
          <w:lang w:val="en-GB" w:eastAsia="zh-CN"/>
        </w:rPr>
        <w:t>建议书附件</w:t>
      </w:r>
      <w:r w:rsidRPr="00BC0851">
        <w:rPr>
          <w:rFonts w:eastAsiaTheme="minorEastAsia" w:hint="eastAsia"/>
          <w:lang w:val="en-GB" w:eastAsia="zh-CN"/>
        </w:rPr>
        <w:t>1</w:t>
      </w:r>
      <w:r w:rsidRPr="00BC0851">
        <w:rPr>
          <w:rFonts w:eastAsiaTheme="minorEastAsia" w:hint="eastAsia"/>
          <w:lang w:val="en-GB" w:eastAsia="zh-CN"/>
        </w:rPr>
        <w:t>第</w:t>
      </w:r>
      <w:r w:rsidRPr="00BC0851">
        <w:rPr>
          <w:rFonts w:eastAsiaTheme="minorEastAsia" w:hint="eastAsia"/>
          <w:lang w:val="en-GB" w:eastAsia="zh-CN"/>
        </w:rPr>
        <w:t>3</w:t>
      </w:r>
      <w:r w:rsidR="007F4130" w:rsidRPr="00BC0851">
        <w:rPr>
          <w:rFonts w:eastAsiaTheme="minorEastAsia" w:hint="eastAsia"/>
          <w:lang w:val="en-GB" w:eastAsia="zh-CN"/>
        </w:rPr>
        <w:t>节</w:t>
      </w:r>
      <w:r w:rsidRPr="00BC0851">
        <w:rPr>
          <w:rFonts w:eastAsiaTheme="minorEastAsia" w:hint="eastAsia"/>
          <w:lang w:val="en-GB" w:eastAsia="zh-CN"/>
        </w:rPr>
        <w:t>的方法</w:t>
      </w:r>
      <w:r w:rsidR="00EF74AA" w:rsidRPr="00BC0851">
        <w:rPr>
          <w:rFonts w:eastAsiaTheme="minorEastAsia" w:hint="eastAsia"/>
          <w:lang w:val="en-GB" w:eastAsia="zh-CN"/>
        </w:rPr>
        <w:t>来估算包括总大气衰减的其他影响在内的</w:t>
      </w:r>
      <w:r w:rsidR="007F7AD4" w:rsidRPr="00BC0851">
        <w:rPr>
          <w:rFonts w:eastAsiaTheme="minorEastAsia" w:hint="eastAsia"/>
          <w:lang w:val="en-GB" w:eastAsia="zh-CN"/>
        </w:rPr>
        <w:t>下行</w:t>
      </w:r>
      <w:r w:rsidR="00EF74AA" w:rsidRPr="00BC0851">
        <w:rPr>
          <w:rFonts w:eastAsiaTheme="minorEastAsia" w:hint="eastAsia"/>
          <w:lang w:val="en-GB" w:eastAsia="zh-CN"/>
        </w:rPr>
        <w:t>微波亮温。</w:t>
      </w:r>
    </w:p>
    <w:p w14:paraId="7A655FC1" w14:textId="46733E5C" w:rsidR="00D262F2" w:rsidRPr="00BC0851" w:rsidRDefault="007F4130" w:rsidP="00B64CF1">
      <w:pPr>
        <w:tabs>
          <w:tab w:val="center" w:pos="4770"/>
        </w:tabs>
        <w:ind w:firstLineChars="200" w:firstLine="480"/>
        <w:rPr>
          <w:rFonts w:eastAsiaTheme="minorEastAsia"/>
          <w:lang w:val="en-GB" w:eastAsia="zh-CN"/>
        </w:rPr>
      </w:pPr>
      <w:r w:rsidRPr="00BC0851">
        <w:rPr>
          <w:lang w:val="en-GB" w:eastAsia="zh-CN"/>
        </w:rPr>
        <w:t xml:space="preserve">ITU-R </w:t>
      </w:r>
      <w:hyperlink r:id="rId70" w:history="1">
        <w:r w:rsidR="005539DE" w:rsidRPr="00164599">
          <w:rPr>
            <w:rStyle w:val="Hyperlink"/>
            <w:rFonts w:eastAsiaTheme="minorEastAsia"/>
            <w:color w:val="auto"/>
            <w:u w:val="none"/>
            <w:lang w:val="en-GB" w:eastAsia="zh-CN"/>
          </w:rPr>
          <w:t>P.372</w:t>
        </w:r>
      </w:hyperlink>
      <w:r w:rsidR="00EF74AA" w:rsidRPr="00BC0851">
        <w:rPr>
          <w:rFonts w:eastAsiaTheme="minorEastAsia" w:hint="eastAsia"/>
          <w:lang w:val="en-GB" w:eastAsia="zh-CN"/>
        </w:rPr>
        <w:t>建议书可被用于确定</w:t>
      </w:r>
      <w:r w:rsidR="00B64CF1" w:rsidRPr="00BC0851">
        <w:rPr>
          <w:rFonts w:eastAsiaTheme="minorEastAsia" w:hint="eastAsia"/>
          <w:lang w:val="en-GB" w:eastAsia="zh-CN"/>
        </w:rPr>
        <w:t>源自</w:t>
      </w:r>
      <w:r w:rsidR="00EF74AA" w:rsidRPr="00BC0851">
        <w:rPr>
          <w:rFonts w:eastAsiaTheme="minorEastAsia" w:hint="eastAsia"/>
          <w:lang w:val="en-GB" w:eastAsia="zh-CN"/>
        </w:rPr>
        <w:t>亮温的地球站系统噪声温度。</w:t>
      </w:r>
    </w:p>
    <w:p w14:paraId="1E175DDC" w14:textId="3DBD18C1" w:rsidR="00D262F2" w:rsidRPr="00BC0851" w:rsidRDefault="00D262F2" w:rsidP="00D262F2">
      <w:pPr>
        <w:pStyle w:val="Heading2"/>
        <w:rPr>
          <w:rFonts w:eastAsiaTheme="minorEastAsia"/>
          <w:lang w:val="en-US" w:eastAsia="zh-CN"/>
        </w:rPr>
      </w:pPr>
      <w:r w:rsidRPr="00BC0851">
        <w:rPr>
          <w:rFonts w:eastAsiaTheme="minorEastAsia"/>
          <w:lang w:val="en-GB" w:eastAsia="zh-CN"/>
        </w:rPr>
        <w:t>4.2</w:t>
      </w:r>
      <w:r w:rsidRPr="00BC0851">
        <w:rPr>
          <w:rFonts w:eastAsiaTheme="minorEastAsia"/>
          <w:lang w:val="en-GB" w:eastAsia="zh-CN"/>
        </w:rPr>
        <w:tab/>
      </w:r>
      <w:r w:rsidR="007F7AD4" w:rsidRPr="00BC0851">
        <w:rPr>
          <w:rFonts w:eastAsiaTheme="minorEastAsia" w:hint="eastAsia"/>
          <w:lang w:val="en-GB" w:eastAsia="zh-CN"/>
        </w:rPr>
        <w:t>上行</w:t>
      </w:r>
      <w:r w:rsidR="00EF74AA" w:rsidRPr="00BC0851">
        <w:rPr>
          <w:rFonts w:eastAsiaTheme="minorEastAsia" w:hint="eastAsia"/>
          <w:lang w:val="en-GB" w:eastAsia="zh-CN"/>
        </w:rPr>
        <w:t>微波亮温</w:t>
      </w:r>
    </w:p>
    <w:p w14:paraId="71428D95" w14:textId="77777777" w:rsidR="00604245" w:rsidRPr="00BC0851" w:rsidRDefault="0043002C" w:rsidP="00604245">
      <w:pPr>
        <w:tabs>
          <w:tab w:val="center" w:pos="4770"/>
        </w:tabs>
        <w:ind w:firstLineChars="200" w:firstLine="480"/>
        <w:rPr>
          <w:rFonts w:ascii="Cambria Math" w:hAnsi="Cambria Math"/>
          <w:lang w:eastAsia="zh-CN"/>
        </w:rPr>
      </w:pPr>
      <w:r w:rsidRPr="00BC0851">
        <w:rPr>
          <w:rFonts w:eastAsiaTheme="minorEastAsia" w:hint="eastAsia"/>
          <w:lang w:val="en-GB" w:eastAsia="zh-CN"/>
        </w:rPr>
        <w:t>净上行微波亮温，即</w:t>
      </w:r>
      <w:r w:rsidR="005345EC" w:rsidRPr="00BC0851">
        <w:rPr>
          <w:rFonts w:eastAsiaTheme="minorEastAsia"/>
          <w:lang w:val="en-GB" w:eastAsia="zh-CN"/>
        </w:rPr>
        <w:t>a)</w:t>
      </w:r>
      <w:r w:rsidR="007F7AD4" w:rsidRPr="00BC0851">
        <w:rPr>
          <w:rFonts w:eastAsiaTheme="minorEastAsia" w:hint="eastAsia"/>
          <w:lang w:val="en-GB" w:eastAsia="zh-CN"/>
        </w:rPr>
        <w:t>上行</w:t>
      </w:r>
      <w:r w:rsidR="005345EC" w:rsidRPr="00BC0851">
        <w:rPr>
          <w:rFonts w:eastAsiaTheme="minorEastAsia" w:hint="eastAsia"/>
          <w:lang w:val="en-GB" w:eastAsia="zh-CN"/>
        </w:rPr>
        <w:t>大气微波亮温，</w:t>
      </w:r>
      <w:r w:rsidR="005345EC" w:rsidRPr="00BC0851">
        <w:rPr>
          <w:rFonts w:eastAsiaTheme="minorEastAsia"/>
          <w:lang w:val="en-GB" w:eastAsia="zh-CN"/>
        </w:rPr>
        <w:t>b)</w:t>
      </w:r>
      <w:r w:rsidR="005345EC" w:rsidRPr="00BC0851">
        <w:rPr>
          <w:rFonts w:eastAsiaTheme="minorEastAsia" w:hint="eastAsia"/>
          <w:lang w:eastAsia="zh-CN"/>
        </w:rPr>
        <w:t>因净大气衰减而衰减的</w:t>
      </w:r>
      <w:r w:rsidR="005345EC" w:rsidRPr="00BC0851">
        <w:rPr>
          <w:rFonts w:eastAsiaTheme="minorEastAsia" w:hint="eastAsia"/>
          <w:lang w:val="en-GB" w:eastAsia="zh-CN"/>
        </w:rPr>
        <w:t>地表反射的</w:t>
      </w:r>
      <w:r w:rsidR="007F7AD4" w:rsidRPr="00BC0851">
        <w:rPr>
          <w:rFonts w:eastAsiaTheme="minorEastAsia" w:hint="eastAsia"/>
          <w:lang w:val="en-GB" w:eastAsia="zh-CN"/>
        </w:rPr>
        <w:t>下行</w:t>
      </w:r>
      <w:r w:rsidR="005345EC" w:rsidRPr="00BC0851">
        <w:rPr>
          <w:rFonts w:eastAsiaTheme="minorEastAsia" w:hint="eastAsia"/>
          <w:lang w:val="en-GB" w:eastAsia="zh-CN"/>
        </w:rPr>
        <w:t>大气微波亮温和</w:t>
      </w:r>
      <w:r w:rsidR="005345EC" w:rsidRPr="00BC0851">
        <w:rPr>
          <w:rFonts w:eastAsiaTheme="minorEastAsia"/>
          <w:lang w:val="en-GB" w:eastAsia="zh-CN"/>
        </w:rPr>
        <w:t>c)</w:t>
      </w:r>
      <w:r w:rsidR="005345EC" w:rsidRPr="00BC0851">
        <w:rPr>
          <w:rFonts w:eastAsiaTheme="minorEastAsia" w:hint="eastAsia"/>
          <w:lang w:val="en-GB" w:eastAsia="zh-CN"/>
        </w:rPr>
        <w:t>因大气衰减而衰减的</w:t>
      </w:r>
      <w:r w:rsidR="007F4130" w:rsidRPr="00BC0851">
        <w:rPr>
          <w:rFonts w:eastAsiaTheme="minorEastAsia" w:hint="eastAsia"/>
          <w:lang w:val="en-GB" w:eastAsia="zh-CN"/>
        </w:rPr>
        <w:t>地表</w:t>
      </w:r>
      <w:r w:rsidR="007F7AD4" w:rsidRPr="00BC0851">
        <w:rPr>
          <w:rFonts w:eastAsiaTheme="minorEastAsia" w:hint="eastAsia"/>
          <w:lang w:val="en-GB" w:eastAsia="zh-CN"/>
        </w:rPr>
        <w:t>上行</w:t>
      </w:r>
      <w:r w:rsidR="005345EC" w:rsidRPr="00BC0851">
        <w:rPr>
          <w:rFonts w:eastAsiaTheme="minorEastAsia" w:hint="eastAsia"/>
          <w:lang w:val="en-GB" w:eastAsia="zh-CN"/>
        </w:rPr>
        <w:t>微波亮温的总和</w:t>
      </w:r>
      <w:r w:rsidR="007F4130" w:rsidRPr="00BC0851">
        <w:rPr>
          <w:rFonts w:eastAsiaTheme="minorEastAsia" w:hint="eastAsia"/>
          <w:lang w:val="en-GB" w:eastAsia="zh-CN"/>
        </w:rPr>
        <w:t>，</w:t>
      </w:r>
      <w:r w:rsidR="007F4130" w:rsidRPr="00BC0851">
        <w:rPr>
          <w:rFonts w:eastAsiaTheme="minorEastAsia" w:hint="eastAsia"/>
          <w:lang w:eastAsia="zh-CN"/>
        </w:rPr>
        <w:t>可通过下式计算：</w:t>
      </w:r>
    </w:p>
    <w:p w14:paraId="540AEF8F" w14:textId="77777777" w:rsidR="00950119" w:rsidRPr="00BC0851" w:rsidRDefault="000D62AF" w:rsidP="00950119">
      <w:pPr>
        <w:pStyle w:val="Equation"/>
        <w:rPr>
          <w:lang w:val="en-GB"/>
        </w:rPr>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r>
                <m:rPr>
                  <m:sty m:val="p"/>
                </m:rPr>
                <w:rPr>
                  <w:rFonts w:ascii="Cambria Math" w:hAnsi="Cambria Math"/>
                  <w:lang w:val="en-GB"/>
                </w:rPr>
                <m:t>,</m:t>
              </m:r>
              <m:r>
                <w:rPr>
                  <w:rFonts w:ascii="Cambria Math" w:hAnsi="Cambria Math"/>
                  <w:lang w:val="en-GB"/>
                </w:rPr>
                <m:t>upwelling</m:t>
              </m:r>
            </m:sub>
          </m:sSub>
          <m:r>
            <m:rPr>
              <m:sty m:val="p"/>
            </m:rPr>
            <w:rPr>
              <w:rFonts w:ascii="Cambria Math" w:hAnsi="Cambria Math"/>
              <w:lang w:val="en-GB"/>
            </w:rPr>
            <m:t>=(ϵ</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B</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GHz</m:t>
                  </m:r>
                </m:sub>
              </m:sSub>
              <m:r>
                <m:rPr>
                  <m:sty m:val="p"/>
                </m:rPr>
                <w:rPr>
                  <w:rFonts w:ascii="Cambria Math" w:hAnsi="Cambria Math"/>
                  <w:lang w:val="en-GB"/>
                </w:rPr>
                <m:t>,</m:t>
              </m:r>
              <m:r>
                <w:rPr>
                  <w:rFonts w:ascii="Cambria Math" w:hAnsi="Cambria Math"/>
                  <w:lang w:val="en-GB"/>
                </w:rPr>
                <m:t>T</m:t>
              </m:r>
            </m:e>
            <m:sub>
              <m:r>
                <w:rPr>
                  <w:rFonts w:ascii="Cambria Math" w:hAnsi="Cambria Math"/>
                  <w:lang w:val="en-GB"/>
                </w:rPr>
                <m:t>Earth</m:t>
              </m:r>
            </m:sub>
          </m:sSub>
          <m:r>
            <m:rPr>
              <m:sty m:val="p"/>
            </m:rPr>
            <w:rPr>
              <w:rFonts w:ascii="Cambria Math" w:hAnsi="Cambria Math"/>
              <w:lang w:val="en-GB"/>
            </w:rPr>
            <m:t xml:space="preserve">)+ρ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downwelling</m:t>
              </m:r>
            </m:sub>
          </m:sSub>
          <m:r>
            <m:rPr>
              <m:sty m:val="p"/>
            </m:rPr>
            <w:rPr>
              <w:rFonts w:ascii="Cambria Math" w:hAnsi="Cambria Math"/>
              <w:lang w:val="en-GB"/>
            </w:rPr>
            <m:t xml:space="preserve">) × </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e>
                      </m:nary>
                    </m:num>
                    <m:den>
                      <m:r>
                        <m:rPr>
                          <m:sty m:val="p"/>
                        </m:rPr>
                        <w:rPr>
                          <w:rFonts w:ascii="Cambria Math" w:hAnsi="Cambria Math"/>
                          <w:lang w:val="en-GB"/>
                        </w:rPr>
                        <m:t>10</m:t>
                      </m:r>
                    </m:den>
                  </m:f>
                </m:e>
              </m:d>
            </m:sup>
          </m:sSup>
        </m:oMath>
      </m:oMathPara>
    </w:p>
    <w:p w14:paraId="72034177" w14:textId="0853D195" w:rsidR="00686030" w:rsidRPr="00BC0851" w:rsidRDefault="00686030" w:rsidP="00950119">
      <w:pPr>
        <w:pStyle w:val="Equation"/>
        <w:tabs>
          <w:tab w:val="clear" w:pos="794"/>
          <w:tab w:val="left" w:pos="851"/>
        </w:tabs>
        <w:rPr>
          <w:rFonts w:eastAsiaTheme="minorEastAsia"/>
          <w:lang w:val="en-GB"/>
        </w:rPr>
      </w:pPr>
      <w:r w:rsidRPr="00BC0851">
        <w:rPr>
          <w:rFonts w:eastAsiaTheme="minorEastAsia"/>
          <w:lang w:val="en-GB"/>
        </w:rPr>
        <w:tab/>
      </w:r>
      <m:oMath>
        <m:r>
          <m:rPr>
            <m:sty m:val="p"/>
          </m:rPr>
          <w:rPr>
            <w:rFonts w:ascii="Cambria Math" w:eastAsiaTheme="minorEastAsia" w:hAnsi="Cambria Math"/>
            <w:lang w:val="de-CH"/>
          </w:rPr>
          <m:t xml:space="preserve">                              </m:t>
        </m:r>
        <m:r>
          <m:rPr>
            <m:sty m:val="p"/>
          </m:rPr>
          <w:rPr>
            <w:rFonts w:ascii="Cambria Math" w:hAnsi="Cambria Math"/>
            <w:lang w:val="de-CH"/>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de-CH"/>
              </w:rPr>
              <m:t>=1</m:t>
            </m:r>
          </m:sub>
          <m:sup>
            <m:r>
              <w:rPr>
                <w:rFonts w:ascii="Cambria Math" w:hAnsi="Cambria Math"/>
                <w:lang w:val="en-GB"/>
              </w:rPr>
              <m:t>k</m:t>
            </m:r>
          </m:sup>
          <m:e>
            <m:r>
              <m:rPr>
                <m:sty m:val="p"/>
              </m:rPr>
              <w:rPr>
                <w:rFonts w:ascii="Cambria Math" w:hAnsi="Cambria Math"/>
                <w:lang w:val="de-CH"/>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B</m:t>
                </m:r>
              </m:sub>
            </m:sSub>
            <m:r>
              <m:rPr>
                <m:sty m:val="p"/>
              </m:rPr>
              <w:rPr>
                <w:rFonts w:ascii="Cambria Math" w:eastAsiaTheme="minorEastAsia" w:hAnsi="Cambria Math"/>
                <w:lang w:val="de-CH"/>
              </w:rPr>
              <m:t>(</m:t>
            </m:r>
            <m:sSub>
              <m:sSubPr>
                <m:ctrlPr>
                  <w:rPr>
                    <w:rFonts w:ascii="Cambria Math" w:eastAsiaTheme="minorEastAsia" w:hAnsi="Cambria Math"/>
                    <w:lang w:val="en-GB"/>
                  </w:rPr>
                </m:ctrlPr>
              </m:sSubPr>
              <m:e>
                <m:r>
                  <w:rPr>
                    <w:rFonts w:ascii="Cambria Math" w:eastAsiaTheme="minorEastAsia" w:hAnsi="Cambria Math"/>
                    <w:lang w:val="en-GB"/>
                  </w:rPr>
                  <m:t>f</m:t>
                </m:r>
              </m:e>
              <m:sub>
                <m:r>
                  <w:rPr>
                    <w:rFonts w:ascii="Cambria Math" w:eastAsiaTheme="minorEastAsia" w:hAnsi="Cambria Math"/>
                    <w:lang w:val="en-GB"/>
                  </w:rPr>
                  <m:t>GHz</m:t>
                </m:r>
              </m:sub>
            </m:sSub>
            <m:r>
              <m:rPr>
                <m:sty m:val="p"/>
              </m:rPr>
              <w:rPr>
                <w:rFonts w:ascii="Cambria Math" w:eastAsiaTheme="minorEastAsia" w:hAnsi="Cambria Math"/>
                <w:lang w:val="de-CH"/>
              </w:rPr>
              <m:t xml:space="preserve">, </m:t>
            </m:r>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j</m:t>
                </m:r>
              </m:sub>
            </m:sSub>
            <m:r>
              <m:rPr>
                <m:sty m:val="p"/>
              </m:rPr>
              <w:rPr>
                <w:rFonts w:ascii="Cambria Math" w:eastAsiaTheme="minorEastAsia" w:hAnsi="Cambria Math"/>
                <w:lang w:val="de-CH"/>
              </w:rPr>
              <m:t>)</m:t>
            </m:r>
            <m:sSup>
              <m:sSupPr>
                <m:ctrlPr>
                  <w:rPr>
                    <w:rFonts w:ascii="Cambria Math" w:hAnsi="Cambria Math"/>
                    <w:lang w:val="en-GB"/>
                  </w:rPr>
                </m:ctrlPr>
              </m:sSupPr>
              <m:e>
                <m:r>
                  <m:rPr>
                    <m:sty m:val="p"/>
                  </m:rPr>
                  <w:rPr>
                    <w:rFonts w:ascii="Cambria Math" w:hAnsi="Cambria Math"/>
                    <w:lang w:val="de-CH"/>
                  </w:rPr>
                  <m:t xml:space="preserve">  </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de-CH"/>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num>
                          <m:den>
                            <m:r>
                              <m:rPr>
                                <m:sty m:val="p"/>
                              </m:rPr>
                              <w:rPr>
                                <w:rFonts w:ascii="Cambria Math" w:hAnsi="Cambria Math"/>
                                <w:lang w:val="de-CH"/>
                              </w:rPr>
                              <m:t>10</m:t>
                            </m:r>
                          </m:den>
                        </m:f>
                      </m:sup>
                    </m:sSup>
                    <m:r>
                      <m:rPr>
                        <m:sty m:val="p"/>
                      </m:rPr>
                      <w:rPr>
                        <w:rFonts w:ascii="Cambria Math" w:hAnsi="Cambria Math"/>
                        <w:lang w:val="de-CH"/>
                      </w:rPr>
                      <m:t>-1</m:t>
                    </m:r>
                  </m:e>
                </m:d>
                <m:r>
                  <m:rPr>
                    <m:sty m:val="p"/>
                  </m:rPr>
                  <w:rPr>
                    <w:rFonts w:ascii="Cambria Math" w:hAnsi="Cambria Math"/>
                    <w:lang w:val="de-CH"/>
                  </w:rPr>
                  <m:t xml:space="preserve"> 10</m:t>
                </m:r>
              </m:e>
              <m:sup>
                <m:r>
                  <m:rPr>
                    <m:sty m:val="p"/>
                  </m:rPr>
                  <w:rPr>
                    <w:rFonts w:ascii="Cambria Math" w:hAnsi="Cambria Math"/>
                    <w:lang w:val="de-CH"/>
                  </w:rPr>
                  <m:t>-</m:t>
                </m:r>
                <m:d>
                  <m:dPr>
                    <m:ctrlPr>
                      <w:rPr>
                        <w:rFonts w:ascii="Cambria Math" w:hAnsi="Cambria Math"/>
                        <w:lang w:val="en-GB"/>
                      </w:rPr>
                    </m:ctrlPr>
                  </m:dPr>
                  <m:e>
                    <m:f>
                      <m:fPr>
                        <m:ctrlPr>
                          <w:rPr>
                            <w:rFonts w:ascii="Cambria Math" w:hAnsi="Cambria Math"/>
                            <w:lang w:val="en-GB"/>
                          </w:rPr>
                        </m:ctrlPr>
                      </m:fPr>
                      <m:num>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de-CH"/>
                              </w:rPr>
                              <m:t>=</m:t>
                            </m:r>
                            <m:r>
                              <w:rPr>
                                <w:rFonts w:ascii="Cambria Math" w:hAnsi="Cambria Math"/>
                                <w:lang w:val="en-GB"/>
                              </w:rPr>
                              <m:t>j</m:t>
                            </m:r>
                          </m:sub>
                          <m:sup>
                            <m:r>
                              <w:rPr>
                                <w:rFonts w:ascii="Cambria Math" w:hAnsi="Cambria Math"/>
                                <w:lang w:val="en-GB"/>
                              </w:rPr>
                              <m:t>k</m:t>
                            </m:r>
                          </m:sup>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i</m:t>
                                </m:r>
                              </m:sub>
                            </m:sSub>
                          </m:e>
                        </m:nary>
                      </m:num>
                      <m:den>
                        <m:r>
                          <m:rPr>
                            <m:sty m:val="p"/>
                          </m:rPr>
                          <w:rPr>
                            <w:rFonts w:ascii="Cambria Math" w:hAnsi="Cambria Math"/>
                            <w:lang w:val="de-CH"/>
                          </w:rPr>
                          <m:t>10</m:t>
                        </m:r>
                      </m:den>
                    </m:f>
                  </m:e>
                </m:d>
              </m:sup>
            </m:sSup>
          </m:e>
        </m:nary>
      </m:oMath>
      <w:r w:rsidR="00950119" w:rsidRPr="00BC0851">
        <w:rPr>
          <w:rFonts w:eastAsiaTheme="minorEastAsia"/>
          <w:lang w:val="en-GB"/>
        </w:rPr>
        <w:t xml:space="preserve">   </w:t>
      </w:r>
      <w:r w:rsidRPr="00BC0851">
        <w:rPr>
          <w:rFonts w:eastAsiaTheme="minorEastAsia"/>
          <w:lang w:val="en-GB"/>
        </w:rPr>
        <w:t xml:space="preserve">K) </w:t>
      </w:r>
      <w:r w:rsidRPr="00BC0851">
        <w:rPr>
          <w:rFonts w:eastAsiaTheme="minorEastAsia"/>
          <w:lang w:val="en-GB"/>
        </w:rPr>
        <w:tab/>
        <w:t>(28)</w:t>
      </w:r>
    </w:p>
    <w:p w14:paraId="75353E72" w14:textId="77777777" w:rsidR="00903C07" w:rsidRPr="00BC0851" w:rsidRDefault="00903C07" w:rsidP="00950119">
      <w:pPr>
        <w:pStyle w:val="Equation"/>
        <w:tabs>
          <w:tab w:val="clear" w:pos="794"/>
          <w:tab w:val="left" w:pos="1843"/>
        </w:tabs>
        <w:ind w:firstLineChars="200" w:firstLine="480"/>
        <w:rPr>
          <w:rFonts w:eastAsiaTheme="minorEastAsia"/>
          <w:lang w:val="en-GB" w:eastAsia="zh-CN"/>
        </w:rPr>
      </w:pPr>
      <w:r w:rsidRPr="00BC0851">
        <w:rPr>
          <w:rFonts w:eastAsiaTheme="minorEastAsia" w:hint="eastAsia"/>
          <w:lang w:val="en-US" w:eastAsia="zh-CN"/>
        </w:rPr>
        <w:lastRenderedPageBreak/>
        <w:t>但是，使用以下递归方法将净微波亮温实现为递归可能更方便：</w:t>
      </w:r>
    </w:p>
    <w:p w14:paraId="1BC5617F" w14:textId="51BE9AC8" w:rsidR="00903C07" w:rsidRPr="00BC0851" w:rsidRDefault="00903C07" w:rsidP="00536B81">
      <w:pPr>
        <w:tabs>
          <w:tab w:val="left" w:pos="900"/>
          <w:tab w:val="right" w:pos="9639"/>
        </w:tabs>
        <w:spacing w:before="60"/>
        <w:ind w:right="-142" w:firstLineChars="200" w:firstLine="480"/>
        <w:rPr>
          <w:lang w:val="en-GB"/>
        </w:rPr>
      </w:pPr>
      <w:r w:rsidRPr="00BC0851">
        <w:rPr>
          <w:rFonts w:eastAsiaTheme="minorEastAsia" w:hint="eastAsia"/>
          <w:lang w:val="en-US" w:eastAsia="zh-CN"/>
        </w:rPr>
        <w:t>第</w:t>
      </w:r>
      <w:r w:rsidRPr="00BC0851">
        <w:rPr>
          <w:rFonts w:eastAsiaTheme="minorEastAsia"/>
          <w:lang w:val="en-US" w:eastAsia="zh-CN"/>
        </w:rPr>
        <w:t>1</w:t>
      </w:r>
      <w:r w:rsidRPr="00BC0851">
        <w:rPr>
          <w:rFonts w:eastAsiaTheme="minorEastAsia" w:hint="eastAsia"/>
          <w:lang w:val="en-US" w:eastAsia="zh-CN"/>
        </w:rPr>
        <w:t>步：</w:t>
      </w:r>
      <w:r w:rsidR="00536B81" w:rsidRPr="00BC0851">
        <w:rPr>
          <w:lang w:val="en-GB" w:eastAsia="zh-CN"/>
        </w:rPr>
        <w:t>设定</w:t>
      </w:r>
      <m:oMath>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upwelling</m:t>
            </m:r>
          </m:sub>
        </m:sSub>
        <m:r>
          <w:rPr>
            <w:rFonts w:ascii="Cambria Math" w:hAnsi="Cambria Math"/>
            <w:lang w:val="en-GB"/>
          </w:rPr>
          <m:t>=</m:t>
        </m:r>
        <m:r>
          <m:rPr>
            <m:sty m:val="p"/>
          </m:rPr>
          <w:rPr>
            <w:rFonts w:ascii="Cambria Math" w:hAnsi="Cambria Math"/>
          </w:rPr>
          <m:t>ϵ</m:t>
        </m:r>
        <m:r>
          <w:rPr>
            <w:rFonts w:ascii="Cambria Math" w:hAnsi="Cambria Math"/>
            <w:lang w:val="en-GB"/>
          </w:rPr>
          <m:t xml:space="preserve"> 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GHz</m:t>
                    </m:r>
                  </m:sub>
                </m:sSub>
              </m:num>
              <m:den>
                <m:func>
                  <m:funcPr>
                    <m:ctrlPr>
                      <w:rPr>
                        <w:rFonts w:ascii="Cambria Math" w:hAnsi="Cambria Math"/>
                      </w:rPr>
                    </m:ctrlPr>
                  </m:funcPr>
                  <m:fName>
                    <m:r>
                      <m:rPr>
                        <m:sty m:val="p"/>
                      </m:rPr>
                      <w:rPr>
                        <w:rFonts w:ascii="Cambria Math" w:hAnsi="Cambria Math"/>
                        <w:lang w:val="en-GB"/>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rPr>
                              <m:t>0.048</m:t>
                            </m:r>
                            <m:sSub>
                              <m:sSubPr>
                                <m:ctrlPr>
                                  <w:rPr>
                                    <w:rFonts w:ascii="Cambria Math" w:hAnsi="Cambria Math"/>
                                    <w:i/>
                                  </w:rPr>
                                </m:ctrlPr>
                              </m:sSubPr>
                              <m:e>
                                <m:r>
                                  <w:rPr>
                                    <w:rFonts w:ascii="Cambria Math" w:hAnsi="Cambria Math"/>
                                  </w:rPr>
                                  <m:t>f</m:t>
                                </m:r>
                              </m:e>
                              <m:sub>
                                <m:r>
                                  <w:rPr>
                                    <w:rFonts w:ascii="Cambria Math" w:hAnsi="Cambria Math"/>
                                  </w:rPr>
                                  <m:t>GHz</m:t>
                                </m:r>
                              </m:sub>
                            </m:sSub>
                          </m:num>
                          <m:den>
                            <m:sSub>
                              <m:sSubPr>
                                <m:ctrlPr>
                                  <w:rPr>
                                    <w:rFonts w:ascii="Cambria Math" w:hAnsi="Cambria Math"/>
                                    <w:i/>
                                  </w:rPr>
                                </m:ctrlPr>
                              </m:sSubPr>
                              <m:e>
                                <m:r>
                                  <w:rPr>
                                    <w:rFonts w:ascii="Cambria Math" w:hAnsi="Cambria Math"/>
                                  </w:rPr>
                                  <m:t>T</m:t>
                                </m:r>
                              </m:e>
                              <m:sub>
                                <m:r>
                                  <w:rPr>
                                    <w:rFonts w:ascii="Cambria Math" w:hAnsi="Cambria Math"/>
                                  </w:rPr>
                                  <m:t>Eart</m:t>
                                </m:r>
                                <m:r>
                                  <w:rPr>
                                    <w:rFonts w:ascii="Cambria Math" w:hAnsi="Cambria Math"/>
                                    <w:lang w:val="en-GB"/>
                                  </w:rPr>
                                  <m:t>h</m:t>
                                </m:r>
                              </m:sub>
                            </m:sSub>
                          </m:den>
                        </m:f>
                        <m:r>
                          <w:rPr>
                            <w:rFonts w:ascii="Cambria Math" w:hAnsi="Cambria Math"/>
                            <w:lang w:val="en-GB"/>
                          </w:rPr>
                          <m:t>-1</m:t>
                        </m:r>
                      </m:e>
                    </m:d>
                  </m:e>
                </m:func>
              </m:den>
            </m:f>
          </m:e>
        </m:d>
        <m:r>
          <w:rPr>
            <w:rFonts w:ascii="Cambria Math" w:hAnsi="Cambria Math"/>
            <w:lang w:val="en-GB"/>
          </w:rPr>
          <m:t>+</m:t>
        </m:r>
        <m:r>
          <m:rPr>
            <m:sty m:val="p"/>
          </m:rPr>
          <w:rPr>
            <w:rFonts w:ascii="Cambria Math" w:hAnsi="Cambria Math"/>
          </w:rPr>
          <m:t>ρ</m:t>
        </m:r>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B</m:t>
            </m:r>
            <m:r>
              <w:rPr>
                <w:rFonts w:ascii="Cambria Math" w:hAnsi="Cambria Math"/>
                <w:lang w:val="en-GB"/>
              </w:rPr>
              <m:t>,</m:t>
            </m:r>
            <m:r>
              <w:rPr>
                <w:rFonts w:ascii="Cambria Math" w:hAnsi="Cambria Math"/>
              </w:rPr>
              <m:t>downwelling</m:t>
            </m:r>
          </m:sub>
        </m:sSub>
      </m:oMath>
      <w:r w:rsidR="00903341" w:rsidRPr="00DC7A8B">
        <w:rPr>
          <w:lang w:val="en-GB"/>
        </w:rPr>
        <w:tab/>
        <w:t>(28a)</w:t>
      </w:r>
    </w:p>
    <w:p w14:paraId="7E3A0F3D" w14:textId="213E768E" w:rsidR="00903C07" w:rsidRPr="00BC0851" w:rsidRDefault="00903C07" w:rsidP="00536B81">
      <w:pPr>
        <w:tabs>
          <w:tab w:val="left" w:pos="900"/>
        </w:tabs>
        <w:spacing w:before="60"/>
        <w:ind w:firstLineChars="200" w:firstLine="480"/>
        <w:rPr>
          <w:lang w:val="en-GB" w:eastAsia="zh-CN"/>
        </w:rPr>
      </w:pPr>
      <w:r w:rsidRPr="00BC0851">
        <w:rPr>
          <w:rFonts w:eastAsiaTheme="minorEastAsia" w:hint="eastAsia"/>
          <w:lang w:val="en-US" w:eastAsia="zh-CN"/>
        </w:rPr>
        <w:t>对</w:t>
      </w:r>
      <m:oMath>
        <m:r>
          <w:rPr>
            <w:rFonts w:ascii="Cambria Math" w:eastAsiaTheme="minorEastAsia" w:hAnsi="Cambria Math"/>
            <w:lang w:val="en-US" w:eastAsia="zh-CN"/>
          </w:rPr>
          <m:t>j</m:t>
        </m:r>
        <m:r>
          <m:rPr>
            <m:sty m:val="p"/>
          </m:rPr>
          <w:rPr>
            <w:rFonts w:ascii="Cambria Math" w:eastAsiaTheme="minorEastAsia" w:hAnsi="Cambria Math"/>
            <w:lang w:val="en-US" w:eastAsia="zh-CN"/>
          </w:rPr>
          <m:t>=1</m:t>
        </m:r>
      </m:oMath>
      <w:r w:rsidRPr="00BC0851">
        <w:rPr>
          <w:rFonts w:eastAsiaTheme="minorEastAsia" w:hint="eastAsia"/>
          <w:lang w:val="en-US" w:eastAsia="zh-CN"/>
        </w:rPr>
        <w:t>到</w:t>
      </w:r>
      <m:oMath>
        <m:r>
          <w:rPr>
            <w:rFonts w:ascii="Cambria Math" w:eastAsiaTheme="minorEastAsia" w:hAnsi="Cambria Math"/>
            <w:lang w:val="en-US" w:eastAsia="zh-CN"/>
          </w:rPr>
          <m:t>j</m:t>
        </m:r>
        <m:r>
          <m:rPr>
            <m:sty m:val="p"/>
          </m:rPr>
          <w:rPr>
            <w:rFonts w:ascii="Cambria Math" w:eastAsiaTheme="minorEastAsia" w:hAnsi="Cambria Math"/>
            <w:lang w:val="en-US" w:eastAsia="zh-CN"/>
          </w:rPr>
          <m:t>=</m:t>
        </m:r>
        <m:r>
          <w:rPr>
            <w:rFonts w:ascii="Cambria Math" w:eastAsiaTheme="minorEastAsia" w:hAnsi="Cambria Math"/>
            <w:lang w:val="en-US" w:eastAsia="zh-CN"/>
          </w:rPr>
          <m:t>k</m:t>
        </m:r>
      </m:oMath>
      <w:r w:rsidRPr="00BC0851">
        <w:rPr>
          <w:rFonts w:eastAsiaTheme="minorEastAsia" w:hint="eastAsia"/>
          <w:lang w:val="en-US" w:eastAsia="zh-CN"/>
        </w:rPr>
        <w:t>重复步骤</w:t>
      </w:r>
      <w:r w:rsidRPr="00BC0851">
        <w:rPr>
          <w:rFonts w:eastAsiaTheme="minorEastAsia" w:hint="eastAsia"/>
          <w:lang w:val="en-US" w:eastAsia="zh-CN"/>
        </w:rPr>
        <w:t>2</w:t>
      </w:r>
      <w:r w:rsidRPr="00BC0851">
        <w:rPr>
          <w:rFonts w:eastAsiaTheme="minorEastAsia" w:hint="eastAsia"/>
          <w:lang w:val="en-US" w:eastAsia="zh-CN"/>
        </w:rPr>
        <w:t>到</w:t>
      </w:r>
      <w:r w:rsidRPr="00BC0851">
        <w:rPr>
          <w:rFonts w:eastAsiaTheme="minorEastAsia" w:hint="eastAsia"/>
          <w:lang w:val="en-US" w:eastAsia="zh-CN"/>
        </w:rPr>
        <w:t>5</w:t>
      </w:r>
      <w:r w:rsidRPr="00BC0851">
        <w:rPr>
          <w:rFonts w:eastAsiaTheme="minorEastAsia" w:hint="eastAsia"/>
          <w:lang w:val="en-US" w:eastAsia="zh-CN"/>
        </w:rPr>
        <w:t>，在每次迭代中将</w:t>
      </w:r>
      <m:oMath>
        <m:r>
          <w:rPr>
            <w:rFonts w:ascii="Cambria Math" w:eastAsiaTheme="minorEastAsia" w:hAnsi="Cambria Math"/>
            <w:lang w:val="en-US" w:eastAsia="zh-CN"/>
          </w:rPr>
          <m:t>j</m:t>
        </m:r>
      </m:oMath>
      <w:r w:rsidRPr="00BC0851">
        <w:rPr>
          <w:rFonts w:eastAsiaTheme="minorEastAsia" w:hint="eastAsia"/>
          <w:lang w:val="en-US" w:eastAsia="zh-CN"/>
        </w:rPr>
        <w:t>增加</w:t>
      </w:r>
      <w:r w:rsidRPr="00BC0851">
        <w:rPr>
          <w:rFonts w:eastAsiaTheme="minorEastAsia" w:hint="eastAsia"/>
          <w:lang w:val="en-US" w:eastAsia="zh-CN"/>
        </w:rPr>
        <w:t>1</w:t>
      </w:r>
      <w:r w:rsidRPr="00BC0851">
        <w:rPr>
          <w:rFonts w:eastAsiaTheme="minorEastAsia" w:hint="eastAsia"/>
          <w:lang w:val="en-US" w:eastAsia="zh-CN"/>
        </w:rPr>
        <w:t>：</w:t>
      </w:r>
    </w:p>
    <w:p w14:paraId="146789A7" w14:textId="07789030" w:rsidR="00903C07" w:rsidRPr="00BC0851" w:rsidRDefault="00903C07" w:rsidP="00604245">
      <w:pPr>
        <w:tabs>
          <w:tab w:val="left" w:pos="900"/>
          <w:tab w:val="right" w:pos="9639"/>
        </w:tabs>
        <w:spacing w:before="240"/>
        <w:ind w:right="-142" w:firstLineChars="200" w:firstLine="480"/>
        <w:rPr>
          <w:lang w:val="en-GB" w:eastAsia="zh-CN"/>
        </w:rPr>
      </w:pPr>
      <w:r w:rsidRPr="00BC0851">
        <w:rPr>
          <w:rFonts w:eastAsiaTheme="minorEastAsia" w:hint="eastAsia"/>
          <w:lang w:val="en-US" w:eastAsia="zh-CN"/>
        </w:rPr>
        <w:t>第</w:t>
      </w:r>
      <w:r w:rsidRPr="00BC0851">
        <w:rPr>
          <w:rFonts w:eastAsiaTheme="minorEastAsia" w:hint="eastAsia"/>
          <w:lang w:val="en-US" w:eastAsia="zh-CN"/>
        </w:rPr>
        <w:t>2</w:t>
      </w:r>
      <w:r w:rsidRPr="00BC0851">
        <w:rPr>
          <w:rFonts w:eastAsiaTheme="minorEastAsia" w:hint="eastAsia"/>
          <w:lang w:val="en-US" w:eastAsia="zh-CN"/>
        </w:rPr>
        <w:t>步：</w:t>
      </w:r>
      <w:r w:rsidRPr="00BC0851">
        <w:rPr>
          <w:lang w:val="en-GB" w:eastAsia="zh-CN"/>
        </w:rPr>
        <w:t>设定</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B,upwelling,last</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B,upwelling</m:t>
            </m:r>
          </m:sub>
        </m:sSub>
      </m:oMath>
      <w:r w:rsidRPr="00BC0851">
        <w:rPr>
          <w:lang w:val="en-GB" w:eastAsia="zh-CN"/>
        </w:rPr>
        <w:tab/>
        <w:t>(28b)</w:t>
      </w:r>
    </w:p>
    <w:p w14:paraId="6318941F" w14:textId="5D57C9E4" w:rsidR="00903C07" w:rsidRPr="00BC0851" w:rsidRDefault="00903C07" w:rsidP="00604245">
      <w:pPr>
        <w:tabs>
          <w:tab w:val="left" w:pos="900"/>
          <w:tab w:val="right" w:pos="9639"/>
        </w:tabs>
        <w:ind w:right="-142" w:firstLineChars="200" w:firstLine="480"/>
        <w:rPr>
          <w:lang w:val="en-GB" w:eastAsia="zh-CN"/>
        </w:rPr>
      </w:pPr>
      <w:r w:rsidRPr="00BC0851">
        <w:rPr>
          <w:rFonts w:eastAsiaTheme="minorEastAsia" w:hint="eastAsia"/>
          <w:lang w:val="en-US" w:eastAsia="zh-CN"/>
        </w:rPr>
        <w:t>第</w:t>
      </w:r>
      <w:r w:rsidRPr="00BC0851">
        <w:rPr>
          <w:rFonts w:eastAsiaTheme="minorEastAsia" w:hint="eastAsia"/>
          <w:lang w:val="en-US" w:eastAsia="zh-CN"/>
        </w:rPr>
        <w:t>3</w:t>
      </w:r>
      <w:r w:rsidRPr="00BC0851">
        <w:rPr>
          <w:rFonts w:eastAsiaTheme="minorEastAsia" w:hint="eastAsia"/>
          <w:lang w:val="en-US" w:eastAsia="zh-CN"/>
        </w:rPr>
        <w:t>步：</w:t>
      </w:r>
      <w:r w:rsidRPr="00BC0851">
        <w:rPr>
          <w:lang w:val="en-GB" w:eastAsia="zh-CN"/>
        </w:rPr>
        <w:t>设定</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B</m:t>
            </m:r>
          </m:sub>
        </m:sSub>
        <m:r>
          <w:rPr>
            <w:rFonts w:ascii="Cambria Math" w:hAnsi="Cambria Math"/>
            <w:lang w:val="en-GB" w:eastAsia="zh-CN"/>
          </w:rPr>
          <m:t>=0.048</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num>
              <m:den>
                <m:func>
                  <m:funcPr>
                    <m:ctrlPr>
                      <w:rPr>
                        <w:rFonts w:ascii="Cambria Math" w:hAnsi="Cambria Math"/>
                      </w:rPr>
                    </m:ctrlPr>
                  </m:funcPr>
                  <m:fName>
                    <m:r>
                      <m:rPr>
                        <m:sty m:val="p"/>
                      </m:rPr>
                      <w:rPr>
                        <w:rFonts w:ascii="Cambria Math" w:hAnsi="Cambria Math"/>
                        <w:lang w:val="en-GB" w:eastAsia="zh-CN"/>
                      </w:rPr>
                      <m:t>exp</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lang w:val="en-GB" w:eastAsia="zh-CN"/>
                              </w:rPr>
                              <m:t>0.048</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num>
                          <m:den>
                            <m:sSub>
                              <m:sSubPr>
                                <m:ctrlPr>
                                  <w:rPr>
                                    <w:rFonts w:ascii="Cambria Math" w:hAnsi="Cambria Math"/>
                                    <w:i/>
                                  </w:rPr>
                                </m:ctrlPr>
                              </m:sSubPr>
                              <m:e>
                                <m:r>
                                  <w:rPr>
                                    <w:rFonts w:ascii="Cambria Math" w:hAnsi="Cambria Math"/>
                                    <w:lang w:eastAsia="zh-CN"/>
                                  </w:rPr>
                                  <m:t>T</m:t>
                                </m:r>
                              </m:e>
                              <m:sub>
                                <m:r>
                                  <w:rPr>
                                    <w:rFonts w:ascii="Cambria Math" w:hAnsi="Cambria Math"/>
                                    <w:lang w:eastAsia="zh-CN"/>
                                  </w:rPr>
                                  <m:t>j</m:t>
                                </m:r>
                              </m:sub>
                            </m:sSub>
                          </m:den>
                        </m:f>
                        <m:r>
                          <w:rPr>
                            <w:rFonts w:ascii="Cambria Math" w:hAnsi="Cambria Math"/>
                            <w:lang w:val="en-GB" w:eastAsia="zh-CN"/>
                          </w:rPr>
                          <m:t>-1</m:t>
                        </m:r>
                      </m:e>
                    </m:d>
                  </m:e>
                </m:func>
              </m:den>
            </m:f>
          </m:e>
        </m:d>
      </m:oMath>
      <w:r w:rsidR="00903341" w:rsidRPr="00DC7A8B">
        <w:rPr>
          <w:lang w:val="en-GB" w:eastAsia="zh-CN"/>
        </w:rPr>
        <w:t xml:space="preserve"> </w:t>
      </w:r>
      <w:r w:rsidR="00903341" w:rsidRPr="00DC7A8B">
        <w:rPr>
          <w:lang w:val="en-GB" w:eastAsia="zh-CN"/>
        </w:rPr>
        <w:tab/>
        <w:t>(28c)</w:t>
      </w:r>
    </w:p>
    <w:p w14:paraId="40F75BE7" w14:textId="2D083D4F" w:rsidR="00903C07" w:rsidRPr="00BC0851" w:rsidRDefault="00903C07" w:rsidP="00604245">
      <w:pPr>
        <w:tabs>
          <w:tab w:val="left" w:pos="900"/>
          <w:tab w:val="right" w:pos="9639"/>
        </w:tabs>
        <w:ind w:right="-142" w:firstLineChars="200" w:firstLine="480"/>
        <w:rPr>
          <w:lang w:val="en-GB" w:eastAsia="zh-CN"/>
        </w:rPr>
      </w:pPr>
      <w:r w:rsidRPr="00BC0851">
        <w:rPr>
          <w:rFonts w:eastAsiaTheme="minorEastAsia" w:hint="eastAsia"/>
          <w:lang w:val="en-US" w:eastAsia="zh-CN"/>
        </w:rPr>
        <w:t>第</w:t>
      </w:r>
      <w:r w:rsidRPr="00BC0851">
        <w:rPr>
          <w:rFonts w:eastAsiaTheme="minorEastAsia" w:hint="eastAsia"/>
          <w:lang w:val="en-US" w:eastAsia="zh-CN"/>
        </w:rPr>
        <w:t>4</w:t>
      </w:r>
      <w:r w:rsidRPr="00BC0851">
        <w:rPr>
          <w:rFonts w:eastAsiaTheme="minorEastAsia" w:hint="eastAsia"/>
          <w:lang w:val="en-US" w:eastAsia="zh-CN"/>
        </w:rPr>
        <w:t>步：</w:t>
      </w:r>
      <w:r w:rsidRPr="00BC0851">
        <w:rPr>
          <w:lang w:val="en-GB" w:eastAsia="zh-CN"/>
        </w:rPr>
        <w:t>设定</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j</m:t>
            </m:r>
          </m:sub>
        </m:sSub>
        <m:r>
          <w:rPr>
            <w:rFonts w:ascii="Cambria Math" w:hAnsi="Cambria Math"/>
            <w:lang w:val="en-GB" w:eastAsia="zh-CN"/>
          </w:rPr>
          <m:t>=</m:t>
        </m:r>
        <m:sSup>
          <m:sSupPr>
            <m:ctrlPr>
              <w:rPr>
                <w:rFonts w:ascii="Cambria Math" w:hAnsi="Cambria Math"/>
                <w:i/>
                <w:lang w:val="en-GB"/>
              </w:rPr>
            </m:ctrlPr>
          </m:sSupPr>
          <m:e>
            <m:r>
              <w:rPr>
                <w:rFonts w:ascii="Cambria Math" w:hAnsi="Cambria Math"/>
                <w:lang w:val="en-GB" w:eastAsia="zh-CN"/>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j</m:t>
                    </m:r>
                  </m:sub>
                </m:sSub>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eastAsia="zh-CN"/>
                      </w:rPr>
                      <m:t>j</m:t>
                    </m:r>
                  </m:sub>
                </m:sSub>
              </m:num>
              <m:den>
                <m:r>
                  <w:rPr>
                    <w:rFonts w:ascii="Cambria Math" w:hAnsi="Cambria Math"/>
                    <w:lang w:val="en-GB" w:eastAsia="zh-CN"/>
                  </w:rPr>
                  <m:t>10</m:t>
                </m:r>
              </m:den>
            </m:f>
          </m:sup>
        </m:sSup>
      </m:oMath>
      <w:r w:rsidRPr="00BC0851">
        <w:rPr>
          <w:lang w:val="en-GB" w:eastAsia="zh-CN"/>
        </w:rPr>
        <w:tab/>
        <w:t>(28d)</w:t>
      </w:r>
    </w:p>
    <w:p w14:paraId="67CE6CEA" w14:textId="7848D7EB" w:rsidR="00903C07" w:rsidRPr="00BC0851" w:rsidRDefault="00903C07" w:rsidP="00536B81">
      <w:pPr>
        <w:pStyle w:val="Equation"/>
        <w:ind w:firstLineChars="200" w:firstLine="480"/>
        <w:rPr>
          <w:rFonts w:eastAsiaTheme="minorEastAsia"/>
          <w:lang w:val="en-GB" w:eastAsia="zh-CN"/>
        </w:rPr>
      </w:pPr>
      <w:r w:rsidRPr="00BC0851">
        <w:rPr>
          <w:rFonts w:eastAsiaTheme="minorEastAsia" w:hint="eastAsia"/>
          <w:lang w:val="en-US" w:eastAsia="zh-CN"/>
        </w:rPr>
        <w:t>第</w:t>
      </w:r>
      <w:r w:rsidRPr="00BC0851">
        <w:rPr>
          <w:rFonts w:eastAsiaTheme="minorEastAsia" w:hint="eastAsia"/>
          <w:lang w:val="en-US" w:eastAsia="zh-CN"/>
        </w:rPr>
        <w:t>5</w:t>
      </w:r>
      <w:r w:rsidRPr="00BC0851">
        <w:rPr>
          <w:rFonts w:eastAsiaTheme="minorEastAsia" w:hint="eastAsia"/>
          <w:lang w:val="en-US" w:eastAsia="zh-CN"/>
        </w:rPr>
        <w:t>步：</w:t>
      </w:r>
      <w:r w:rsidRPr="00BC0851">
        <w:rPr>
          <w:lang w:val="en-GB" w:eastAsia="zh-CN"/>
        </w:rPr>
        <w:t>设定</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B,upwelling</m:t>
            </m:r>
          </m:sub>
        </m:sSub>
        <m:r>
          <w:rPr>
            <w:rFonts w:ascii="Cambria Math" w:hAnsi="Cambria Math"/>
            <w:lang w:val="en-GB" w:eastAsia="zh-CN"/>
          </w:rPr>
          <m:t>=</m:t>
        </m:r>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B,upwelling,last</m:t>
                </m:r>
              </m:sub>
            </m:sSub>
            <m:r>
              <w:rPr>
                <w:rFonts w:ascii="Cambria Math" w:hAnsi="Cambria Math"/>
                <w:lang w:val="en-GB" w:eastAsia="zh-CN"/>
              </w:rPr>
              <m:t xml:space="preserve"> </m:t>
            </m:r>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j</m:t>
                </m:r>
              </m:sub>
            </m:sSub>
            <m:r>
              <w:rPr>
                <w:rFonts w:ascii="Cambria Math" w:hAnsi="Cambria Math"/>
                <w:lang w:val="en-GB" w:eastAsia="zh-CN"/>
              </w:rPr>
              <m:t>+</m:t>
            </m:r>
            <m:d>
              <m:dPr>
                <m:ctrlPr>
                  <w:rPr>
                    <w:rFonts w:ascii="Cambria Math" w:hAnsi="Cambria Math"/>
                    <w:i/>
                    <w:lang w:val="en-GB"/>
                  </w:rPr>
                </m:ctrlPr>
              </m:dPr>
              <m:e>
                <m:r>
                  <w:rPr>
                    <w:rFonts w:ascii="Cambria Math" w:hAnsi="Cambria Math"/>
                    <w:lang w:val="en-GB" w:eastAsia="zh-CN"/>
                  </w:rPr>
                  <m:t>1-</m:t>
                </m:r>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j</m:t>
                    </m:r>
                  </m:sub>
                </m:sSub>
              </m:e>
            </m:d>
            <m:r>
              <w:rPr>
                <w:rFonts w:ascii="Cambria Math" w:hAnsi="Cambria Math"/>
                <w:lang w:val="en-GB" w:eastAsia="zh-CN"/>
              </w:rPr>
              <m:t xml:space="preserve"> </m:t>
            </m:r>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B</m:t>
                </m:r>
              </m:sub>
            </m:sSub>
          </m:e>
        </m:d>
        <m:r>
          <w:rPr>
            <w:rFonts w:ascii="Cambria Math" w:hAnsi="Cambria Math"/>
            <w:lang w:val="en-GB" w:eastAsia="zh-CN"/>
          </w:rPr>
          <m:t xml:space="preserve"> </m:t>
        </m:r>
      </m:oMath>
      <w:r w:rsidRPr="00BC0851">
        <w:rPr>
          <w:lang w:val="en-GB" w:eastAsia="zh-CN"/>
        </w:rPr>
        <w:tab/>
        <w:t>(28e)</w:t>
      </w:r>
    </w:p>
    <w:p w14:paraId="237484B9" w14:textId="3B6333FE" w:rsidR="00D262F2" w:rsidRPr="00BC0851" w:rsidRDefault="005345EC" w:rsidP="00D43FE8">
      <w:pPr>
        <w:pStyle w:val="Equation"/>
        <w:ind w:firstLineChars="200" w:firstLine="480"/>
        <w:rPr>
          <w:rFonts w:eastAsiaTheme="minorEastAsia"/>
          <w:lang w:val="en-GB" w:eastAsia="zh-CN"/>
        </w:rPr>
      </w:pPr>
      <w:r w:rsidRPr="00BC0851">
        <w:rPr>
          <w:rFonts w:eastAsiaTheme="minorEastAsia" w:hint="eastAsia"/>
          <w:lang w:val="en-GB" w:eastAsia="zh-CN"/>
        </w:rPr>
        <w:t>其中：</w:t>
      </w:r>
    </w:p>
    <w:p w14:paraId="48146DC2" w14:textId="77777777" w:rsidR="00D262F2" w:rsidRPr="00BC0851" w:rsidRDefault="00D262F2" w:rsidP="00D51EB2">
      <w:pPr>
        <w:tabs>
          <w:tab w:val="clear" w:pos="794"/>
          <w:tab w:val="clear" w:pos="1191"/>
          <w:tab w:val="left" w:pos="851"/>
          <w:tab w:val="left" w:pos="1560"/>
          <w:tab w:val="center" w:pos="4770"/>
        </w:tabs>
        <w:rPr>
          <w:rFonts w:eastAsiaTheme="minorEastAsia"/>
          <w:lang w:val="en-GB" w:eastAsia="zh-CN"/>
        </w:rPr>
      </w:pPr>
      <w:r w:rsidRPr="00BC0851">
        <w:rPr>
          <w:rFonts w:eastAsiaTheme="minorEastAsia"/>
          <w:lang w:val="en-GB" w:eastAsia="zh-CN"/>
        </w:rPr>
        <w:tab/>
      </w:r>
      <m:oMath>
        <m:r>
          <w:rPr>
            <w:rFonts w:ascii="Cambria Math" w:eastAsiaTheme="minorEastAsia" w:hAnsi="Cambria Math"/>
            <w:lang w:eastAsia="zh-CN"/>
          </w:rPr>
          <m:t>ϵ</m:t>
        </m:r>
      </m:oMath>
      <w:r w:rsidRPr="00BC0851">
        <w:rPr>
          <w:rFonts w:eastAsiaTheme="minorEastAsia"/>
          <w:lang w:val="en-GB" w:eastAsia="zh-CN"/>
        </w:rPr>
        <w:t xml:space="preserve"> :</w:t>
      </w:r>
      <w:r w:rsidRPr="00BC0851">
        <w:rPr>
          <w:rFonts w:eastAsiaTheme="minorEastAsia"/>
          <w:lang w:val="en-GB" w:eastAsia="zh-CN"/>
        </w:rPr>
        <w:tab/>
      </w:r>
      <w:r w:rsidR="00CB0CCD" w:rsidRPr="00BC0851">
        <w:rPr>
          <w:rFonts w:eastAsiaTheme="minorEastAsia" w:hint="eastAsia"/>
          <w:lang w:val="en-GB" w:eastAsia="zh-CN"/>
        </w:rPr>
        <w:t>地表</w:t>
      </w:r>
      <w:r w:rsidR="005345EC" w:rsidRPr="00BC0851">
        <w:rPr>
          <w:rFonts w:eastAsiaTheme="minorEastAsia" w:hint="eastAsia"/>
          <w:lang w:val="en-GB" w:eastAsia="zh-CN"/>
        </w:rPr>
        <w:t>的发射率</w:t>
      </w:r>
    </w:p>
    <w:p w14:paraId="52C384AE" w14:textId="77777777" w:rsidR="00D262F2" w:rsidRPr="00BC0851" w:rsidRDefault="00D262F2" w:rsidP="00D51EB2">
      <w:pPr>
        <w:tabs>
          <w:tab w:val="clear" w:pos="794"/>
          <w:tab w:val="clear" w:pos="1191"/>
          <w:tab w:val="left" w:pos="851"/>
          <w:tab w:val="left" w:pos="1560"/>
          <w:tab w:val="center" w:pos="4770"/>
        </w:tabs>
        <w:rPr>
          <w:rFonts w:eastAsiaTheme="minorEastAsia"/>
          <w:lang w:val="en-GB" w:eastAsia="zh-CN"/>
        </w:rPr>
      </w:pPr>
      <w:r w:rsidRPr="00BC0851">
        <w:rPr>
          <w:rFonts w:eastAsiaTheme="minorEastAsia"/>
          <w:lang w:val="en-GB" w:eastAsia="zh-CN"/>
        </w:rPr>
        <w:tab/>
      </w:r>
      <m:oMath>
        <m:r>
          <m:rPr>
            <m:sty m:val="p"/>
          </m:rPr>
          <w:rPr>
            <w:rFonts w:ascii="Cambria Math" w:eastAsiaTheme="minorEastAsia" w:hAnsi="Cambria Math"/>
          </w:rPr>
          <m:t>ρ</m:t>
        </m:r>
      </m:oMath>
      <w:r w:rsidRPr="00BC0851">
        <w:rPr>
          <w:rFonts w:eastAsiaTheme="minorEastAsia"/>
          <w:lang w:val="en-GB" w:eastAsia="zh-CN"/>
        </w:rPr>
        <w:t xml:space="preserve"> :</w:t>
      </w:r>
      <w:r w:rsidRPr="00BC0851">
        <w:rPr>
          <w:rFonts w:eastAsiaTheme="minorEastAsia"/>
          <w:lang w:val="en-GB" w:eastAsia="zh-CN"/>
        </w:rPr>
        <w:tab/>
      </w:r>
      <w:r w:rsidR="00CB0CCD" w:rsidRPr="00BC0851">
        <w:rPr>
          <w:rFonts w:eastAsiaTheme="minorEastAsia" w:hint="eastAsia"/>
          <w:lang w:val="en-GB" w:eastAsia="zh-CN"/>
        </w:rPr>
        <w:t>地表</w:t>
      </w:r>
      <w:r w:rsidR="005345EC" w:rsidRPr="00BC0851">
        <w:rPr>
          <w:rFonts w:eastAsiaTheme="minorEastAsia" w:hint="eastAsia"/>
          <w:lang w:val="en-GB" w:eastAsia="zh-CN"/>
        </w:rPr>
        <w:t>的反射率</w:t>
      </w:r>
    </w:p>
    <w:p w14:paraId="31C5D73C" w14:textId="1A1528D6" w:rsidR="00D262F2" w:rsidRPr="00BC0851" w:rsidRDefault="00D262F2" w:rsidP="00D51EB2">
      <w:pPr>
        <w:tabs>
          <w:tab w:val="clear" w:pos="794"/>
          <w:tab w:val="clear" w:pos="1191"/>
          <w:tab w:val="left" w:pos="851"/>
          <w:tab w:val="left" w:pos="1560"/>
          <w:tab w:val="center" w:pos="4770"/>
        </w:tabs>
        <w:rPr>
          <w:rFonts w:eastAsiaTheme="minorEastAsia"/>
          <w:lang w:val="en-GB" w:eastAsia="zh-CN"/>
        </w:rPr>
      </w:pPr>
      <w:r w:rsidRPr="00BC0851">
        <w:rPr>
          <w:rFonts w:eastAsiaTheme="minorEastAsia"/>
          <w:lang w:val="en-GB" w:eastAsia="zh-CN"/>
        </w:rPr>
        <w:tab/>
      </w:r>
      <w:r w:rsidR="00950119" w:rsidRPr="00BC0851">
        <w:rPr>
          <w:rFonts w:eastAsiaTheme="minorEastAsia"/>
          <w:lang w:val="en-GB" w:eastAsia="zh-CN"/>
        </w:rPr>
        <w:tab/>
      </w:r>
      <m:oMath>
        <m:r>
          <m:rPr>
            <m:sty m:val="p"/>
          </m:rPr>
          <w:rPr>
            <w:rFonts w:ascii="Cambria Math" w:eastAsiaTheme="minorEastAsia" w:hAnsi="Cambria Math"/>
          </w:rPr>
          <m:t>ρ</m:t>
        </m:r>
        <m:r>
          <w:rPr>
            <w:rFonts w:ascii="Cambria Math" w:eastAsiaTheme="minorEastAsia" w:hAnsi="Cambria Math"/>
            <w:lang w:val="en-GB" w:eastAsia="zh-CN"/>
          </w:rPr>
          <m:t>=1-</m:t>
        </m:r>
        <m:r>
          <m:rPr>
            <m:sty m:val="p"/>
          </m:rPr>
          <w:rPr>
            <w:rFonts w:ascii="Cambria Math" w:eastAsiaTheme="minorEastAsia" w:hAnsi="Cambria Math"/>
            <w:lang w:eastAsia="zh-CN"/>
          </w:rPr>
          <m:t>ϵ</m:t>
        </m:r>
      </m:oMath>
      <w:bookmarkStart w:id="21" w:name="_Hlk505770603"/>
      <w:r w:rsidR="007F4130" w:rsidRPr="00BC0851">
        <w:rPr>
          <w:rFonts w:eastAsiaTheme="minorEastAsia" w:hint="eastAsia"/>
          <w:lang w:val="en-GB" w:eastAsia="zh-CN"/>
        </w:rPr>
        <w:t>。</w:t>
      </w:r>
    </w:p>
    <w:bookmarkEnd w:id="21"/>
    <w:p w14:paraId="0DDEF257" w14:textId="26A8B398" w:rsidR="00D262F2" w:rsidRPr="00BC0851" w:rsidRDefault="00473FD1" w:rsidP="00590CE3">
      <w:pPr>
        <w:tabs>
          <w:tab w:val="center" w:pos="4770"/>
        </w:tabs>
        <w:ind w:firstLineChars="200" w:firstLine="480"/>
        <w:rPr>
          <w:rFonts w:eastAsiaTheme="minorEastAsia"/>
          <w:lang w:val="en-GB" w:eastAsia="zh-CN"/>
        </w:rPr>
      </w:pPr>
      <w:r w:rsidRPr="00BC0851">
        <w:rPr>
          <w:rFonts w:eastAsiaTheme="minorEastAsia" w:hint="eastAsia"/>
          <w:lang w:val="en-GB" w:eastAsia="zh-CN"/>
        </w:rPr>
        <w:t>在缺少</w:t>
      </w:r>
      <w:r w:rsidR="00847BA5" w:rsidRPr="00BC0851">
        <w:rPr>
          <w:rFonts w:eastAsiaTheme="minorEastAsia" w:hint="eastAsia"/>
          <w:lang w:val="en-GB" w:eastAsia="zh-CN"/>
        </w:rPr>
        <w:t>局部</w:t>
      </w:r>
      <w:r w:rsidRPr="00BC0851">
        <w:rPr>
          <w:rFonts w:eastAsiaTheme="minorEastAsia" w:hint="eastAsia"/>
          <w:lang w:val="en-GB" w:eastAsia="zh-CN"/>
        </w:rPr>
        <w:t>数据或其他</w:t>
      </w:r>
      <w:r w:rsidR="003A1BD3" w:rsidRPr="00BC0851">
        <w:rPr>
          <w:rFonts w:eastAsiaTheme="minorEastAsia" w:hint="eastAsia"/>
          <w:lang w:val="en-GB" w:eastAsia="zh-CN"/>
        </w:rPr>
        <w:t>指导原则</w:t>
      </w:r>
      <w:r w:rsidRPr="00BC0851">
        <w:rPr>
          <w:rFonts w:eastAsiaTheme="minorEastAsia" w:hint="eastAsia"/>
          <w:lang w:val="en-GB" w:eastAsia="zh-CN"/>
        </w:rPr>
        <w:t>的情况下</w:t>
      </w:r>
      <w:r w:rsidR="00590CE3" w:rsidRPr="00BC0851">
        <w:rPr>
          <w:rFonts w:eastAsiaTheme="minorEastAsia" w:hint="eastAsia"/>
          <w:lang w:val="en-GB" w:eastAsia="zh-CN"/>
        </w:rPr>
        <w:t>，</w:t>
      </w:r>
      <m:oMath>
        <m:r>
          <m:rPr>
            <m:sty m:val="p"/>
          </m:rPr>
          <w:rPr>
            <w:rFonts w:ascii="Cambria Math" w:eastAsiaTheme="minorEastAsia" w:hAnsi="Cambria Math"/>
            <w:lang w:val="en-GB" w:eastAsia="zh-CN"/>
          </w:rPr>
          <m:t>ϵ</m:t>
        </m:r>
      </m:oMath>
      <w:r w:rsidRPr="00BC0851">
        <w:rPr>
          <w:rFonts w:eastAsiaTheme="minorEastAsia" w:hint="eastAsia"/>
          <w:lang w:eastAsia="zh-CN"/>
        </w:rPr>
        <w:t>值</w:t>
      </w:r>
      <w:r w:rsidR="00590CE3" w:rsidRPr="00BC0851">
        <w:rPr>
          <w:rFonts w:eastAsiaTheme="minorEastAsia" w:hint="eastAsia"/>
          <w:lang w:val="en-GB" w:eastAsia="zh-CN"/>
        </w:rPr>
        <w:t>可采用</w:t>
      </w:r>
      <w:r w:rsidR="00590CE3" w:rsidRPr="00BC0851">
        <w:rPr>
          <w:rFonts w:eastAsiaTheme="minorEastAsia"/>
          <w:lang w:val="en-GB" w:eastAsia="zh-CN"/>
        </w:rPr>
        <w:t>0.95</w:t>
      </w:r>
      <w:r w:rsidRPr="00BC0851">
        <w:rPr>
          <w:rFonts w:eastAsiaTheme="minorEastAsia" w:hint="eastAsia"/>
          <w:lang w:eastAsia="zh-CN"/>
        </w:rPr>
        <w:t>。</w:t>
      </w:r>
    </w:p>
    <w:p w14:paraId="3D03A968" w14:textId="0129F40D" w:rsidR="00D262F2" w:rsidRPr="00BC0851" w:rsidRDefault="00473FD1" w:rsidP="00590CE3">
      <w:pPr>
        <w:tabs>
          <w:tab w:val="center" w:pos="4770"/>
        </w:tabs>
        <w:ind w:firstLineChars="200" w:firstLine="480"/>
        <w:rPr>
          <w:rFonts w:eastAsiaTheme="minorEastAsia"/>
          <w:lang w:val="en-GB" w:eastAsia="zh-CN"/>
        </w:rPr>
      </w:pPr>
      <w:r w:rsidRPr="00BC0851">
        <w:rPr>
          <w:rFonts w:eastAsiaTheme="minorEastAsia" w:hint="eastAsia"/>
          <w:lang w:val="en-GB" w:eastAsia="zh-CN"/>
        </w:rPr>
        <w:t>图</w:t>
      </w:r>
      <w:r w:rsidRPr="00BC0851">
        <w:rPr>
          <w:rFonts w:eastAsiaTheme="minorEastAsia" w:hint="eastAsia"/>
          <w:lang w:val="en-GB" w:eastAsia="zh-CN"/>
        </w:rPr>
        <w:t>9</w:t>
      </w:r>
      <w:r w:rsidRPr="00BC0851">
        <w:rPr>
          <w:rFonts w:eastAsiaTheme="minorEastAsia" w:hint="eastAsia"/>
          <w:lang w:val="en-GB" w:eastAsia="zh-CN"/>
        </w:rPr>
        <w:t>显示了天顶路径和标准（即，</w:t>
      </w:r>
      <w:r w:rsidR="006948A4" w:rsidRPr="00BC0851">
        <w:rPr>
          <w:rFonts w:eastAsiaTheme="minorEastAsia" w:hint="eastAsia"/>
          <w:lang w:val="en-GB" w:eastAsia="zh-CN"/>
        </w:rPr>
        <w:t>全球年平均参考大气</w:t>
      </w:r>
      <w:r w:rsidRPr="00BC0851">
        <w:rPr>
          <w:rFonts w:eastAsiaTheme="minorEastAsia" w:hint="eastAsia"/>
          <w:lang w:val="en-GB" w:eastAsia="zh-CN"/>
        </w:rPr>
        <w:t>）的</w:t>
      </w:r>
      <w:r w:rsidR="007F7AD4" w:rsidRPr="00BC0851">
        <w:rPr>
          <w:rFonts w:eastAsiaTheme="minorEastAsia" w:hint="eastAsia"/>
          <w:lang w:val="en-GB" w:eastAsia="zh-CN"/>
        </w:rPr>
        <w:t>上行</w:t>
      </w:r>
      <w:r w:rsidRPr="00BC0851">
        <w:rPr>
          <w:rFonts w:eastAsiaTheme="minorEastAsia" w:hint="eastAsia"/>
          <w:lang w:val="en-GB" w:eastAsia="zh-CN"/>
        </w:rPr>
        <w:t>微波亮温，其中</w:t>
      </w:r>
      <m:oMath>
        <m:r>
          <m:rPr>
            <m:sty m:val="p"/>
          </m:rPr>
          <w:rPr>
            <w:rFonts w:ascii="Cambria Math" w:eastAsiaTheme="minorEastAsia" w:hAnsi="Cambria Math"/>
            <w:lang w:val="en-GB" w:eastAsia="zh-CN"/>
          </w:rPr>
          <m:t>ϵ</m:t>
        </m:r>
      </m:oMath>
      <w:r w:rsidR="00950119" w:rsidRPr="00BC0851">
        <w:rPr>
          <w:rFonts w:eastAsiaTheme="minorEastAsia"/>
          <w:lang w:val="en-GB" w:eastAsia="zh-CN"/>
        </w:rPr>
        <w:t xml:space="preserve"> </w:t>
      </w:r>
      <w:r w:rsidRPr="00BC0851">
        <w:rPr>
          <w:rFonts w:eastAsiaTheme="minorEastAsia"/>
          <w:lang w:val="en-GB" w:eastAsia="zh-CN"/>
        </w:rPr>
        <w:t xml:space="preserve"> = 0.95, </w:t>
      </w:r>
      <m:oMath>
        <m:r>
          <m:rPr>
            <m:sty m:val="p"/>
          </m:rPr>
          <w:rPr>
            <w:rFonts w:ascii="Cambria Math" w:eastAsiaTheme="minorEastAsia" w:hAnsi="Cambria Math"/>
          </w:rPr>
          <m:t>ρ</m:t>
        </m:r>
      </m:oMath>
      <w:r w:rsidRPr="00BC0851">
        <w:rPr>
          <w:rFonts w:eastAsiaTheme="minorEastAsia"/>
          <w:lang w:val="en-GB" w:eastAsia="zh-CN"/>
        </w:rPr>
        <w:t xml:space="preserve"> = 0.05, </w:t>
      </w:r>
      <m:oMath>
        <m:sSub>
          <m:sSubPr>
            <m:ctrlPr>
              <w:rPr>
                <w:rFonts w:ascii="Cambria Math" w:eastAsiaTheme="minorEastAsia" w:hAnsi="Cambria Math"/>
                <w:i/>
              </w:rPr>
            </m:ctrlPr>
          </m:sSubPr>
          <m:e>
            <m:r>
              <w:rPr>
                <w:rFonts w:ascii="Cambria Math" w:eastAsiaTheme="minorEastAsia" w:hAnsi="Cambria Math"/>
                <w:lang w:eastAsia="zh-CN"/>
              </w:rPr>
              <m:t>T</m:t>
            </m:r>
          </m:e>
          <m:sub>
            <m:r>
              <w:rPr>
                <w:rFonts w:ascii="Cambria Math" w:eastAsiaTheme="minorEastAsia" w:hAnsi="Cambria Math"/>
                <w:lang w:eastAsia="zh-CN"/>
              </w:rPr>
              <m:t>Eart</m:t>
            </m:r>
            <m:r>
              <w:rPr>
                <w:rFonts w:ascii="Cambria Math" w:eastAsiaTheme="minorEastAsia" w:hAnsi="Cambria Math"/>
                <w:lang w:val="en-GB" w:eastAsia="zh-CN"/>
              </w:rPr>
              <m:t>h</m:t>
            </m:r>
          </m:sub>
        </m:sSub>
      </m:oMath>
      <w:r w:rsidRPr="00BC0851">
        <w:rPr>
          <w:rFonts w:eastAsiaTheme="minorEastAsia"/>
          <w:lang w:val="en-GB" w:eastAsia="zh-CN"/>
        </w:rPr>
        <w:t xml:space="preserve"> = 290 K</w:t>
      </w:r>
      <w:r w:rsidRPr="00BC0851">
        <w:rPr>
          <w:rFonts w:eastAsiaTheme="minorEastAsia" w:hint="eastAsia"/>
          <w:lang w:val="en-GB" w:eastAsia="zh-CN"/>
        </w:rPr>
        <w:t>。</w:t>
      </w:r>
    </w:p>
    <w:p w14:paraId="5086BE4A" w14:textId="77777777" w:rsidR="00D262F2" w:rsidRPr="003E6108" w:rsidRDefault="00473FD1" w:rsidP="003E6108">
      <w:pPr>
        <w:pStyle w:val="FigureNo"/>
        <w:rPr>
          <w:lang w:eastAsia="zh-CN"/>
        </w:rPr>
      </w:pPr>
      <w:r w:rsidRPr="003E6108">
        <w:rPr>
          <w:rFonts w:hint="eastAsia"/>
          <w:lang w:eastAsia="zh-CN"/>
        </w:rPr>
        <w:t>图</w:t>
      </w:r>
      <w:r w:rsidR="00D262F2" w:rsidRPr="003E6108">
        <w:rPr>
          <w:lang w:eastAsia="zh-CN"/>
        </w:rPr>
        <w:t>7</w:t>
      </w:r>
    </w:p>
    <w:p w14:paraId="5C3F0FF9" w14:textId="77777777" w:rsidR="00D262F2" w:rsidRPr="00BC0851" w:rsidRDefault="00473FD1" w:rsidP="003E6108">
      <w:pPr>
        <w:pStyle w:val="FigureTitle0"/>
      </w:pPr>
      <w:r w:rsidRPr="00BC0851">
        <w:rPr>
          <w:rFonts w:hint="eastAsia"/>
        </w:rPr>
        <w:t>黑体源的物理和微波</w:t>
      </w:r>
      <w:proofErr w:type="gramStart"/>
      <w:r w:rsidRPr="00BC0851">
        <w:rPr>
          <w:rFonts w:hint="eastAsia"/>
        </w:rPr>
        <w:t>亮温之间</w:t>
      </w:r>
      <w:proofErr w:type="gramEnd"/>
      <w:r w:rsidRPr="00BC0851">
        <w:rPr>
          <w:rFonts w:hint="eastAsia"/>
        </w:rPr>
        <w:t>的差异</w:t>
      </w:r>
    </w:p>
    <w:p w14:paraId="7A549D4B" w14:textId="4EACEC85" w:rsidR="00D262F2" w:rsidRPr="00BC0851" w:rsidRDefault="00E65963" w:rsidP="00D262F2">
      <w:pPr>
        <w:pStyle w:val="Figure"/>
        <w:rPr>
          <w:rFonts w:eastAsiaTheme="minorEastAsia"/>
          <w:lang w:val="en-GB"/>
        </w:rPr>
      </w:pPr>
      <w:r>
        <w:rPr>
          <w:rFonts w:eastAsiaTheme="minorEastAsia"/>
          <w:noProof/>
          <w:lang w:val="en-GB"/>
        </w:rPr>
        <w:drawing>
          <wp:inline distT="0" distB="0" distL="0" distR="0" wp14:anchorId="5AFA9A7C" wp14:editId="61E9FF0F">
            <wp:extent cx="4983480" cy="3724656"/>
            <wp:effectExtent l="0" t="0" r="7620" b="952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83480" cy="3724656"/>
                    </a:xfrm>
                    <a:prstGeom prst="rect">
                      <a:avLst/>
                    </a:prstGeom>
                  </pic:spPr>
                </pic:pic>
              </a:graphicData>
            </a:graphic>
          </wp:inline>
        </w:drawing>
      </w:r>
    </w:p>
    <w:p w14:paraId="1B233E49" w14:textId="77777777" w:rsidR="00D262F2" w:rsidRPr="00BC0851" w:rsidRDefault="00473FD1" w:rsidP="00D262F2">
      <w:pPr>
        <w:pStyle w:val="FigureNo"/>
        <w:rPr>
          <w:rFonts w:eastAsiaTheme="minorEastAsia"/>
          <w:lang w:val="en-GB" w:eastAsia="zh-CN"/>
        </w:rPr>
      </w:pPr>
      <w:r w:rsidRPr="00BC0851">
        <w:rPr>
          <w:rFonts w:eastAsiaTheme="minorEastAsia" w:hint="eastAsia"/>
          <w:lang w:val="en-GB" w:eastAsia="zh-CN"/>
        </w:rPr>
        <w:lastRenderedPageBreak/>
        <w:t>图</w:t>
      </w:r>
      <w:r w:rsidR="00D262F2" w:rsidRPr="00BC0851">
        <w:rPr>
          <w:rFonts w:eastAsiaTheme="minorEastAsia"/>
          <w:lang w:val="en-GB" w:eastAsia="zh-CN"/>
        </w:rPr>
        <w:t>8</w:t>
      </w:r>
    </w:p>
    <w:p w14:paraId="0A616DD4" w14:textId="257A4783" w:rsidR="00D262F2" w:rsidRPr="00BC0851" w:rsidRDefault="00473FD1" w:rsidP="0052366F">
      <w:pPr>
        <w:pStyle w:val="Figuretitle"/>
        <w:rPr>
          <w:rFonts w:eastAsiaTheme="minorEastAsia"/>
          <w:lang w:val="en-GB" w:eastAsia="zh-CN"/>
        </w:rPr>
      </w:pPr>
      <w:r w:rsidRPr="00BC0851">
        <w:rPr>
          <w:rFonts w:eastAsiaTheme="minorEastAsia" w:hint="eastAsia"/>
          <w:lang w:val="en-GB" w:eastAsia="zh-CN"/>
        </w:rPr>
        <w:t>标准大气（</w:t>
      </w:r>
      <w:r w:rsidRPr="00BC0851">
        <w:rPr>
          <w:rFonts w:eastAsiaTheme="minorEastAsia"/>
          <w:lang w:val="en-GB" w:eastAsia="zh-CN"/>
        </w:rPr>
        <w:t>1 GHz</w:t>
      </w:r>
      <w:r w:rsidR="009D4930" w:rsidRPr="00BC0851">
        <w:rPr>
          <w:rFonts w:eastAsiaTheme="minorEastAsia" w:hint="eastAsia"/>
          <w:lang w:val="en-GB" w:eastAsia="zh-CN"/>
        </w:rPr>
        <w:t>中心</w:t>
      </w:r>
      <w:r w:rsidRPr="00BC0851">
        <w:rPr>
          <w:rFonts w:eastAsiaTheme="minorEastAsia" w:hint="eastAsia"/>
          <w:lang w:val="en-GB" w:eastAsia="zh-CN"/>
        </w:rPr>
        <w:t>）</w:t>
      </w:r>
      <w:r w:rsidR="009D4930" w:rsidRPr="00BC0851">
        <w:rPr>
          <w:rFonts w:eastAsiaTheme="minorEastAsia" w:hint="eastAsia"/>
          <w:lang w:val="en-GB" w:eastAsia="zh-CN"/>
        </w:rPr>
        <w:t>的天顶</w:t>
      </w:r>
      <w:r w:rsidR="007F7AD4" w:rsidRPr="00BC0851">
        <w:rPr>
          <w:rFonts w:eastAsiaTheme="minorEastAsia" w:hint="eastAsia"/>
          <w:lang w:val="en-GB" w:eastAsia="zh-CN"/>
        </w:rPr>
        <w:t>下行</w:t>
      </w:r>
      <w:r w:rsidR="009D4930" w:rsidRPr="00BC0851">
        <w:rPr>
          <w:rFonts w:eastAsiaTheme="minorEastAsia" w:hint="eastAsia"/>
          <w:lang w:val="en-GB" w:eastAsia="zh-CN"/>
        </w:rPr>
        <w:t>微波亮温</w:t>
      </w:r>
    </w:p>
    <w:p w14:paraId="758101CE" w14:textId="02CE5820" w:rsidR="0052366F" w:rsidRPr="00BC0851" w:rsidRDefault="0052366F" w:rsidP="0052366F">
      <w:pPr>
        <w:pStyle w:val="Figure"/>
        <w:rPr>
          <w:lang w:val="en-GB"/>
        </w:rPr>
      </w:pPr>
      <w:r w:rsidRPr="00BC0851">
        <w:rPr>
          <w:noProof/>
        </w:rPr>
        <w:drawing>
          <wp:inline distT="0" distB="0" distL="0" distR="0" wp14:anchorId="0FA5B565" wp14:editId="77204A57">
            <wp:extent cx="5021580" cy="4213860"/>
            <wp:effectExtent l="0" t="0" r="762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21580" cy="4213860"/>
                    </a:xfrm>
                    <a:prstGeom prst="rect">
                      <a:avLst/>
                    </a:prstGeom>
                    <a:noFill/>
                    <a:ln>
                      <a:noFill/>
                    </a:ln>
                  </pic:spPr>
                </pic:pic>
              </a:graphicData>
            </a:graphic>
          </wp:inline>
        </w:drawing>
      </w:r>
    </w:p>
    <w:p w14:paraId="56BF2186" w14:textId="77777777" w:rsidR="00D262F2" w:rsidRPr="00BC0851" w:rsidRDefault="00416914" w:rsidP="00D262F2">
      <w:pPr>
        <w:pStyle w:val="FigureNo"/>
        <w:rPr>
          <w:rFonts w:eastAsiaTheme="minorEastAsia"/>
          <w:lang w:val="en-GB" w:eastAsia="zh-CN"/>
        </w:rPr>
      </w:pPr>
      <w:r w:rsidRPr="00BC0851">
        <w:rPr>
          <w:rFonts w:eastAsiaTheme="minorEastAsia" w:hint="eastAsia"/>
          <w:lang w:val="en-GB" w:eastAsia="zh-CN"/>
        </w:rPr>
        <w:lastRenderedPageBreak/>
        <w:t>图</w:t>
      </w:r>
      <w:r w:rsidR="00D262F2" w:rsidRPr="00BC0851">
        <w:rPr>
          <w:rFonts w:eastAsiaTheme="minorEastAsia"/>
          <w:lang w:val="en-GB" w:eastAsia="zh-CN"/>
        </w:rPr>
        <w:t>9</w:t>
      </w:r>
    </w:p>
    <w:p w14:paraId="1387E72F" w14:textId="50BE8366" w:rsidR="00950119" w:rsidRPr="00157E27" w:rsidRDefault="00F90358" w:rsidP="00157E27">
      <w:pPr>
        <w:pStyle w:val="Figuretitle"/>
        <w:rPr>
          <w:rFonts w:eastAsiaTheme="minorEastAsia"/>
          <w:lang w:val="en-GB" w:eastAsia="zh-CN"/>
        </w:rPr>
      </w:pPr>
      <w:r w:rsidRPr="00BC0851">
        <w:rPr>
          <w:rFonts w:eastAsiaTheme="minorEastAsia" w:hint="eastAsia"/>
          <w:lang w:val="en-GB" w:eastAsia="zh-CN"/>
        </w:rPr>
        <w:t>标准大气（</w:t>
      </w:r>
      <w:r w:rsidRPr="00BC0851">
        <w:rPr>
          <w:rFonts w:eastAsiaTheme="minorEastAsia"/>
          <w:lang w:val="en-GB" w:eastAsia="zh-CN"/>
        </w:rPr>
        <w:t>1 GHz</w:t>
      </w:r>
      <w:r w:rsidRPr="00BC0851">
        <w:rPr>
          <w:rFonts w:eastAsiaTheme="minorEastAsia" w:hint="eastAsia"/>
          <w:lang w:val="en-GB" w:eastAsia="zh-CN"/>
        </w:rPr>
        <w:t>中心）的天顶</w:t>
      </w:r>
      <w:r w:rsidR="007F7AD4" w:rsidRPr="00BC0851">
        <w:rPr>
          <w:rFonts w:eastAsiaTheme="minorEastAsia" w:hint="eastAsia"/>
          <w:lang w:val="en-GB" w:eastAsia="zh-CN"/>
        </w:rPr>
        <w:t>上行</w:t>
      </w:r>
      <w:r w:rsidRPr="00BC0851">
        <w:rPr>
          <w:rFonts w:eastAsiaTheme="minorEastAsia" w:hint="eastAsia"/>
          <w:lang w:val="en-GB" w:eastAsia="zh-CN"/>
        </w:rPr>
        <w:t>微波亮温</w:t>
      </w:r>
    </w:p>
    <w:p w14:paraId="2AC910B8" w14:textId="05B30F15" w:rsidR="00157E27" w:rsidRPr="00157E27" w:rsidRDefault="00157E27" w:rsidP="00157E27">
      <w:pPr>
        <w:pStyle w:val="Figure"/>
        <w:rPr>
          <w:lang w:val="en-GB" w:eastAsia="zh-CN"/>
        </w:rPr>
      </w:pPr>
      <w:r>
        <w:rPr>
          <w:noProof/>
        </w:rPr>
        <w:drawing>
          <wp:inline distT="0" distB="0" distL="0" distR="0" wp14:anchorId="0FACAC34" wp14:editId="55292C1B">
            <wp:extent cx="5029200" cy="4020185"/>
            <wp:effectExtent l="0" t="0" r="0" b="0"/>
            <wp:docPr id="316547613"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7613" name="Picture 1" descr="A graph with lines and number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9200" cy="4020185"/>
                    </a:xfrm>
                    <a:prstGeom prst="rect">
                      <a:avLst/>
                    </a:prstGeom>
                    <a:noFill/>
                    <a:ln>
                      <a:noFill/>
                    </a:ln>
                  </pic:spPr>
                </pic:pic>
              </a:graphicData>
            </a:graphic>
          </wp:inline>
        </w:drawing>
      </w:r>
    </w:p>
    <w:p w14:paraId="62380E87" w14:textId="22A38375" w:rsidR="00D262F2" w:rsidRPr="00BC0851" w:rsidRDefault="00D262F2" w:rsidP="00D262F2">
      <w:pPr>
        <w:pStyle w:val="Heading1"/>
        <w:rPr>
          <w:rFonts w:eastAsiaTheme="minorEastAsia"/>
          <w:lang w:val="en-GB" w:eastAsia="zh-CN"/>
        </w:rPr>
      </w:pPr>
      <w:r w:rsidRPr="00BC0851">
        <w:rPr>
          <w:rFonts w:eastAsiaTheme="minorEastAsia"/>
          <w:lang w:val="en-GB" w:eastAsia="zh-CN"/>
        </w:rPr>
        <w:t>5</w:t>
      </w:r>
      <w:r w:rsidRPr="00BC0851">
        <w:rPr>
          <w:rFonts w:eastAsiaTheme="minorEastAsia"/>
          <w:lang w:val="en-GB" w:eastAsia="zh-CN"/>
        </w:rPr>
        <w:tab/>
      </w:r>
      <w:r w:rsidR="004B4486" w:rsidRPr="00BC0851">
        <w:rPr>
          <w:rFonts w:eastAsiaTheme="minorEastAsia" w:hint="eastAsia"/>
          <w:lang w:val="en-GB" w:eastAsia="zh-CN"/>
        </w:rPr>
        <w:t>使用垂直大气</w:t>
      </w:r>
      <w:r w:rsidR="004C7344" w:rsidRPr="00BC0851">
        <w:rPr>
          <w:rFonts w:eastAsiaTheme="minorEastAsia" w:hint="eastAsia"/>
          <w:lang w:val="en-GB" w:eastAsia="zh-CN"/>
        </w:rPr>
        <w:t>剖面的</w:t>
      </w:r>
      <w:r w:rsidR="004B4486" w:rsidRPr="00BC0851">
        <w:rPr>
          <w:rFonts w:eastAsiaTheme="minorEastAsia" w:hint="eastAsia"/>
          <w:lang w:val="en-GB" w:eastAsia="zh-CN"/>
        </w:rPr>
        <w:t>倾斜路径衰减</w:t>
      </w:r>
    </w:p>
    <w:p w14:paraId="1B923167" w14:textId="51E14439" w:rsidR="00D262F2" w:rsidRPr="00BC0851" w:rsidRDefault="004B4486" w:rsidP="003F4344">
      <w:pPr>
        <w:ind w:firstLineChars="200" w:firstLine="480"/>
        <w:rPr>
          <w:lang w:val="en-GB" w:eastAsia="zh-CN"/>
        </w:rPr>
      </w:pPr>
      <w:r w:rsidRPr="00BC0851">
        <w:rPr>
          <w:lang w:val="en-GB" w:eastAsia="zh-CN"/>
        </w:rPr>
        <w:t>ITU</w:t>
      </w:r>
      <w:r w:rsidRPr="00BC0851">
        <w:rPr>
          <w:lang w:val="en-GB" w:eastAsia="zh-CN"/>
        </w:rPr>
        <w:noBreakHyphen/>
        <w:t>R</w:t>
      </w:r>
      <w:r w:rsidR="000228D2">
        <w:rPr>
          <w:lang w:val="en-GB" w:eastAsia="zh-CN"/>
        </w:rPr>
        <w:t xml:space="preserve"> </w:t>
      </w:r>
      <w:hyperlink r:id="rId74" w:history="1">
        <w:r w:rsidR="004C2F9D" w:rsidRPr="000228D2">
          <w:rPr>
            <w:rStyle w:val="Hyperlink"/>
            <w:color w:val="auto"/>
            <w:u w:val="none"/>
            <w:lang w:val="en-GB" w:eastAsia="zh-CN"/>
          </w:rPr>
          <w:t>P.835</w:t>
        </w:r>
      </w:hyperlink>
      <w:r w:rsidRPr="00BC0851">
        <w:rPr>
          <w:rFonts w:hint="eastAsia"/>
          <w:lang w:val="en-GB" w:eastAsia="zh-CN"/>
        </w:rPr>
        <w:t>建议书附件</w:t>
      </w:r>
      <w:r w:rsidRPr="00BC0851">
        <w:rPr>
          <w:rFonts w:hint="eastAsia"/>
          <w:lang w:val="en-GB" w:eastAsia="zh-CN"/>
        </w:rPr>
        <w:t>3</w:t>
      </w:r>
      <w:r w:rsidR="004C7344" w:rsidRPr="00BC0851">
        <w:rPr>
          <w:rFonts w:hint="eastAsia"/>
          <w:lang w:val="en-GB" w:eastAsia="zh-CN"/>
        </w:rPr>
        <w:t>中的任何具体剖面分布的</w:t>
      </w:r>
      <w:r w:rsidRPr="00BC0851">
        <w:rPr>
          <w:rFonts w:hint="eastAsia"/>
          <w:lang w:val="en-GB" w:eastAsia="zh-CN"/>
        </w:rPr>
        <w:t>倾斜路径气体衰减</w:t>
      </w:r>
      <w:r w:rsidR="004C7344" w:rsidRPr="00BC0851">
        <w:rPr>
          <w:rFonts w:hint="eastAsia"/>
          <w:lang w:val="en-GB" w:eastAsia="zh-CN"/>
        </w:rPr>
        <w:t>可采用附件</w:t>
      </w:r>
      <w:r w:rsidR="004C7344" w:rsidRPr="00BC0851">
        <w:rPr>
          <w:rFonts w:hint="eastAsia"/>
          <w:lang w:val="en-GB" w:eastAsia="zh-CN"/>
        </w:rPr>
        <w:t>1</w:t>
      </w:r>
      <w:r w:rsidR="004C7344" w:rsidRPr="00BC0851">
        <w:rPr>
          <w:rFonts w:hint="eastAsia"/>
          <w:lang w:val="en-GB" w:eastAsia="zh-CN"/>
        </w:rPr>
        <w:t>第</w:t>
      </w:r>
      <w:r w:rsidR="004C7344" w:rsidRPr="00BC0851">
        <w:rPr>
          <w:rFonts w:hint="eastAsia"/>
          <w:lang w:val="en-GB" w:eastAsia="zh-CN"/>
        </w:rPr>
        <w:t>2</w:t>
      </w:r>
      <w:r w:rsidR="004C7344" w:rsidRPr="00BC0851">
        <w:rPr>
          <w:lang w:val="en-GB" w:eastAsia="zh-CN"/>
        </w:rPr>
        <w:t>.2</w:t>
      </w:r>
      <w:r w:rsidR="00B3148C" w:rsidRPr="00BC0851">
        <w:rPr>
          <w:rFonts w:hint="eastAsia"/>
          <w:lang w:val="en-GB" w:eastAsia="zh-CN"/>
        </w:rPr>
        <w:t>节</w:t>
      </w:r>
      <w:r w:rsidR="004C7344" w:rsidRPr="00BC0851">
        <w:rPr>
          <w:rFonts w:hint="eastAsia"/>
          <w:lang w:val="en-GB" w:eastAsia="zh-CN"/>
        </w:rPr>
        <w:t>的程序计算，注意以下几点：</w:t>
      </w:r>
    </w:p>
    <w:p w14:paraId="527E0685" w14:textId="4DC6C8F8" w:rsidR="00D262F2" w:rsidRPr="00BC0851" w:rsidRDefault="00D262F2" w:rsidP="00D262F2">
      <w:pPr>
        <w:pStyle w:val="enumlev1"/>
        <w:rPr>
          <w:lang w:val="en-GB" w:eastAsia="zh-CN"/>
        </w:rPr>
      </w:pPr>
      <w:r w:rsidRPr="00BC0851">
        <w:rPr>
          <w:lang w:val="en-GB" w:eastAsia="zh-CN"/>
        </w:rPr>
        <w:t>1</w:t>
      </w:r>
      <w:r w:rsidR="0052366F" w:rsidRPr="00BC0851">
        <w:rPr>
          <w:lang w:val="en-GB" w:eastAsia="zh-CN"/>
        </w:rPr>
        <w:t>)</w:t>
      </w:r>
      <w:r w:rsidRPr="00BC0851">
        <w:rPr>
          <w:lang w:val="en-GB" w:eastAsia="zh-CN"/>
        </w:rPr>
        <w:tab/>
      </w:r>
      <w:r w:rsidR="004C7344" w:rsidRPr="00BC0851">
        <w:rPr>
          <w:rFonts w:hint="eastAsia"/>
          <w:lang w:val="en-GB" w:eastAsia="zh-CN"/>
        </w:rPr>
        <w:t>采用公式</w:t>
      </w:r>
      <w:r w:rsidR="004C7344" w:rsidRPr="00BC0851">
        <w:rPr>
          <w:lang w:val="en-GB" w:eastAsia="zh-CN"/>
        </w:rPr>
        <w:t>(4)</w:t>
      </w:r>
      <w:r w:rsidR="004C7344" w:rsidRPr="00BC0851">
        <w:rPr>
          <w:rFonts w:hint="eastAsia"/>
          <w:lang w:val="en-GB" w:eastAsia="zh-CN"/>
        </w:rPr>
        <w:t>，将</w:t>
      </w:r>
      <w:r w:rsidR="00EC26A2" w:rsidRPr="00BC0851">
        <w:rPr>
          <w:rFonts w:hint="eastAsia"/>
          <w:lang w:val="en-GB" w:eastAsia="zh-CN"/>
        </w:rPr>
        <w:t>水蒸气</w:t>
      </w:r>
      <w:r w:rsidR="004C7344" w:rsidRPr="00BC0851">
        <w:rPr>
          <w:rFonts w:hint="eastAsia"/>
          <w:lang w:val="en-GB" w:eastAsia="zh-CN"/>
        </w:rPr>
        <w:t>密度</w:t>
      </w:r>
      <w:r w:rsidR="004C7344" w:rsidRPr="00BC0851">
        <w:t>ρ</w:t>
      </w:r>
      <w:r w:rsidR="00737B4E" w:rsidRPr="00BC0851">
        <w:rPr>
          <w:rFonts w:hint="eastAsia"/>
          <w:lang w:eastAsia="zh-CN"/>
        </w:rPr>
        <w:t>转换为</w:t>
      </w:r>
      <w:r w:rsidR="00EC26A2" w:rsidRPr="00BC0851">
        <w:rPr>
          <w:rFonts w:hint="eastAsia"/>
          <w:lang w:eastAsia="zh-CN"/>
        </w:rPr>
        <w:t>水蒸气</w:t>
      </w:r>
      <w:r w:rsidR="00737B4E" w:rsidRPr="00BC0851">
        <w:rPr>
          <w:rFonts w:hint="eastAsia"/>
          <w:lang w:eastAsia="zh-CN"/>
        </w:rPr>
        <w:t>分压</w:t>
      </w:r>
      <w:r w:rsidR="00737B4E" w:rsidRPr="00BC0851">
        <w:rPr>
          <w:i/>
          <w:iCs/>
          <w:lang w:val="en-GB" w:eastAsia="zh-CN"/>
        </w:rPr>
        <w:t>e</w:t>
      </w:r>
      <w:r w:rsidR="00737B4E" w:rsidRPr="00BC0851">
        <w:rPr>
          <w:rFonts w:hint="eastAsia"/>
          <w:i/>
          <w:iCs/>
          <w:lang w:val="en-GB" w:eastAsia="zh-CN"/>
        </w:rPr>
        <w:t>。</w:t>
      </w:r>
    </w:p>
    <w:p w14:paraId="47CD0ECF" w14:textId="719D379C" w:rsidR="00D262F2" w:rsidRPr="00BC0851" w:rsidRDefault="00D262F2" w:rsidP="00D262F2">
      <w:pPr>
        <w:pStyle w:val="enumlev1"/>
        <w:rPr>
          <w:lang w:val="en-GB" w:eastAsia="zh-CN"/>
        </w:rPr>
      </w:pPr>
      <w:r w:rsidRPr="00BC0851">
        <w:rPr>
          <w:lang w:val="en-GB" w:eastAsia="zh-CN"/>
        </w:rPr>
        <w:t>2</w:t>
      </w:r>
      <w:r w:rsidR="0052366F" w:rsidRPr="00BC0851">
        <w:rPr>
          <w:lang w:val="en-GB" w:eastAsia="zh-CN"/>
        </w:rPr>
        <w:t>)</w:t>
      </w:r>
      <w:r w:rsidRPr="00BC0851">
        <w:rPr>
          <w:lang w:val="en-GB" w:eastAsia="zh-CN"/>
        </w:rPr>
        <w:tab/>
      </w:r>
      <w:r w:rsidR="00737B4E" w:rsidRPr="00BC0851">
        <w:rPr>
          <w:rFonts w:hint="eastAsia"/>
          <w:lang w:val="en-GB" w:eastAsia="zh-CN"/>
        </w:rPr>
        <w:t>通过减去</w:t>
      </w:r>
      <w:r w:rsidR="00EC26A2" w:rsidRPr="00BC0851">
        <w:rPr>
          <w:rFonts w:hint="eastAsia"/>
          <w:lang w:val="en-GB" w:eastAsia="zh-CN"/>
        </w:rPr>
        <w:t>水蒸气</w:t>
      </w:r>
      <w:r w:rsidR="00737B4E" w:rsidRPr="00BC0851">
        <w:rPr>
          <w:rFonts w:hint="eastAsia"/>
          <w:lang w:val="en-GB" w:eastAsia="zh-CN"/>
        </w:rPr>
        <w:t>分压</w:t>
      </w:r>
      <w:r w:rsidR="00737B4E" w:rsidRPr="00BC0851">
        <w:rPr>
          <w:i/>
          <w:iCs/>
          <w:lang w:val="en-GB" w:eastAsia="zh-CN"/>
        </w:rPr>
        <w:t>e</w:t>
      </w:r>
      <w:r w:rsidR="00737B4E" w:rsidRPr="00BC0851">
        <w:rPr>
          <w:rFonts w:hint="eastAsia"/>
          <w:lang w:val="en-GB" w:eastAsia="zh-CN"/>
        </w:rPr>
        <w:t>，将总气压</w:t>
      </w:r>
      <w:r w:rsidR="00737B4E" w:rsidRPr="00BC0851">
        <w:rPr>
          <w:lang w:val="en-GB" w:eastAsia="zh-CN"/>
        </w:rPr>
        <w:t>(</w:t>
      </w:r>
      <w:proofErr w:type="spellStart"/>
      <w:r w:rsidR="00737B4E" w:rsidRPr="00BC0851">
        <w:rPr>
          <w:i/>
          <w:iCs/>
          <w:lang w:val="en-GB" w:eastAsia="zh-CN"/>
        </w:rPr>
        <w:t>p</w:t>
      </w:r>
      <w:r w:rsidR="00737B4E" w:rsidRPr="00BC0851">
        <w:rPr>
          <w:i/>
          <w:iCs/>
          <w:vertAlign w:val="subscript"/>
          <w:lang w:val="en-GB" w:eastAsia="zh-CN"/>
        </w:rPr>
        <w:t>tot</w:t>
      </w:r>
      <w:proofErr w:type="spellEnd"/>
      <w:r w:rsidR="00737B4E" w:rsidRPr="00BC0851">
        <w:rPr>
          <w:lang w:val="en-GB" w:eastAsia="zh-CN"/>
        </w:rPr>
        <w:t xml:space="preserve"> = </w:t>
      </w:r>
      <w:proofErr w:type="spellStart"/>
      <w:r w:rsidR="00737B4E" w:rsidRPr="00BC0851">
        <w:rPr>
          <w:i/>
          <w:iCs/>
          <w:lang w:val="en-GB" w:eastAsia="zh-CN"/>
        </w:rPr>
        <w:t>p</w:t>
      </w:r>
      <w:r w:rsidR="00737B4E" w:rsidRPr="00BC0851">
        <w:rPr>
          <w:i/>
          <w:iCs/>
          <w:vertAlign w:val="subscript"/>
          <w:lang w:val="en-GB" w:eastAsia="zh-CN"/>
        </w:rPr>
        <w:t>dry</w:t>
      </w:r>
      <w:proofErr w:type="spellEnd"/>
      <w:r w:rsidR="00737B4E" w:rsidRPr="00BC0851">
        <w:rPr>
          <w:lang w:val="en-GB" w:eastAsia="zh-CN"/>
        </w:rPr>
        <w:t xml:space="preserve"> + </w:t>
      </w:r>
      <w:r w:rsidR="00737B4E" w:rsidRPr="00BC0851">
        <w:rPr>
          <w:i/>
          <w:iCs/>
          <w:lang w:val="en-GB" w:eastAsia="zh-CN"/>
        </w:rPr>
        <w:t>e</w:t>
      </w:r>
      <w:r w:rsidR="00737B4E" w:rsidRPr="00BC0851">
        <w:rPr>
          <w:lang w:val="en-GB" w:eastAsia="zh-CN"/>
        </w:rPr>
        <w:t>)</w:t>
      </w:r>
      <w:r w:rsidR="00737B4E" w:rsidRPr="00BC0851">
        <w:rPr>
          <w:rFonts w:hint="eastAsia"/>
          <w:lang w:val="en-GB" w:eastAsia="zh-CN"/>
        </w:rPr>
        <w:t>转换为</w:t>
      </w:r>
      <w:r w:rsidR="00847BA5" w:rsidRPr="00BC0851">
        <w:rPr>
          <w:rFonts w:hint="eastAsia"/>
          <w:lang w:val="en-GB" w:eastAsia="zh-CN"/>
        </w:rPr>
        <w:t>干空气</w:t>
      </w:r>
      <w:r w:rsidR="00F63CD0" w:rsidRPr="00BC0851">
        <w:rPr>
          <w:rFonts w:hint="eastAsia"/>
          <w:lang w:val="en-GB" w:eastAsia="zh-CN"/>
        </w:rPr>
        <w:t>气压</w:t>
      </w:r>
      <w:proofErr w:type="spellStart"/>
      <w:r w:rsidR="00737B4E" w:rsidRPr="00BC0851">
        <w:rPr>
          <w:i/>
          <w:iCs/>
          <w:lang w:val="en-GB" w:eastAsia="zh-CN"/>
        </w:rPr>
        <w:t>p</w:t>
      </w:r>
      <w:r w:rsidR="00737B4E" w:rsidRPr="00BC0851">
        <w:rPr>
          <w:i/>
          <w:iCs/>
          <w:vertAlign w:val="subscript"/>
          <w:lang w:val="en-GB" w:eastAsia="zh-CN"/>
        </w:rPr>
        <w:t>dry</w:t>
      </w:r>
      <w:proofErr w:type="spellEnd"/>
      <w:r w:rsidR="006F26F5" w:rsidRPr="00BC0851">
        <w:rPr>
          <w:rFonts w:hint="eastAsia"/>
          <w:lang w:val="en-GB" w:eastAsia="zh-CN"/>
        </w:rPr>
        <w:t>。</w:t>
      </w:r>
    </w:p>
    <w:p w14:paraId="20BDE3A8" w14:textId="3E14FE27" w:rsidR="00D262F2" w:rsidRPr="00BC0851" w:rsidRDefault="00D262F2" w:rsidP="00D262F2">
      <w:pPr>
        <w:pStyle w:val="enumlev1"/>
        <w:rPr>
          <w:lang w:val="en-GB" w:eastAsia="zh-CN"/>
        </w:rPr>
      </w:pPr>
      <w:r w:rsidRPr="00BC0851">
        <w:rPr>
          <w:lang w:val="en-GB" w:eastAsia="zh-CN"/>
        </w:rPr>
        <w:t>3</w:t>
      </w:r>
      <w:r w:rsidR="0052366F" w:rsidRPr="00BC0851">
        <w:rPr>
          <w:lang w:val="en-GB" w:eastAsia="zh-CN"/>
        </w:rPr>
        <w:t>)</w:t>
      </w:r>
      <w:r w:rsidRPr="00BC0851">
        <w:rPr>
          <w:lang w:val="en-GB" w:eastAsia="zh-CN"/>
        </w:rPr>
        <w:tab/>
      </w:r>
      <w:r w:rsidR="00737B4E" w:rsidRPr="00BC0851">
        <w:rPr>
          <w:rFonts w:hint="eastAsia"/>
          <w:lang w:val="en-GB" w:eastAsia="zh-CN"/>
        </w:rPr>
        <w:t>采用公式</w:t>
      </w:r>
      <w:r w:rsidR="00737B4E" w:rsidRPr="00BC0851">
        <w:rPr>
          <w:lang w:val="en-GB" w:eastAsia="zh-CN"/>
        </w:rPr>
        <w:t>(13)</w:t>
      </w:r>
      <w:r w:rsidR="00737B4E" w:rsidRPr="00BC0851">
        <w:rPr>
          <w:rFonts w:hint="eastAsia"/>
          <w:lang w:val="en-GB" w:eastAsia="zh-CN"/>
        </w:rPr>
        <w:t>计算总衰减</w:t>
      </w:r>
      <w:r w:rsidR="003F4344" w:rsidRPr="00BC0851">
        <w:rPr>
          <w:rFonts w:hint="eastAsia"/>
          <w:lang w:val="en-GB" w:eastAsia="zh-CN"/>
        </w:rPr>
        <w:t>；指数层厚度在</w:t>
      </w:r>
      <w:r w:rsidR="00737B4E" w:rsidRPr="00BC0851">
        <w:rPr>
          <w:rFonts w:hint="eastAsia"/>
          <w:lang w:val="en-GB" w:eastAsia="zh-CN"/>
        </w:rPr>
        <w:t>公式</w:t>
      </w:r>
      <w:r w:rsidR="00737B4E" w:rsidRPr="00BC0851">
        <w:rPr>
          <w:lang w:val="en-GB" w:eastAsia="zh-CN"/>
        </w:rPr>
        <w:t>(14)</w:t>
      </w:r>
      <w:r w:rsidR="003F4344" w:rsidRPr="00BC0851">
        <w:rPr>
          <w:rFonts w:hint="eastAsia"/>
          <w:lang w:val="en-GB" w:eastAsia="zh-CN"/>
        </w:rPr>
        <w:t>中</w:t>
      </w:r>
      <w:r w:rsidR="00737B4E" w:rsidRPr="00BC0851">
        <w:rPr>
          <w:rFonts w:hint="eastAsia"/>
          <w:lang w:val="en-GB" w:eastAsia="zh-CN"/>
        </w:rPr>
        <w:t>规定</w:t>
      </w:r>
      <w:bookmarkStart w:id="22" w:name="OLE_LINK25"/>
      <w:bookmarkStart w:id="23" w:name="OLE_LINK26"/>
      <w:r w:rsidR="00737B4E" w:rsidRPr="00BC0851">
        <w:rPr>
          <w:rFonts w:hint="eastAsia"/>
          <w:lang w:val="en-GB" w:eastAsia="zh-CN"/>
        </w:rPr>
        <w:t>。</w:t>
      </w:r>
      <w:bookmarkEnd w:id="22"/>
      <w:bookmarkEnd w:id="23"/>
    </w:p>
    <w:p w14:paraId="2FD3704F" w14:textId="3E8F8F1C" w:rsidR="00D262F2" w:rsidRPr="00BC0851" w:rsidRDefault="00D262F2" w:rsidP="00D262F2">
      <w:pPr>
        <w:pStyle w:val="enumlev1"/>
        <w:rPr>
          <w:lang w:val="en-GB" w:eastAsia="zh-CN"/>
        </w:rPr>
      </w:pPr>
      <w:r w:rsidRPr="00BC0851">
        <w:rPr>
          <w:lang w:val="en-GB" w:eastAsia="zh-CN"/>
        </w:rPr>
        <w:t>4</w:t>
      </w:r>
      <w:r w:rsidR="0052366F" w:rsidRPr="00BC0851">
        <w:rPr>
          <w:lang w:val="en-GB" w:eastAsia="zh-CN"/>
        </w:rPr>
        <w:t>)</w:t>
      </w:r>
      <w:r w:rsidRPr="00BC0851">
        <w:rPr>
          <w:lang w:val="en-GB" w:eastAsia="zh-CN"/>
        </w:rPr>
        <w:tab/>
      </w:r>
      <w:r w:rsidR="00737B4E" w:rsidRPr="00BC0851">
        <w:rPr>
          <w:rFonts w:hint="eastAsia"/>
          <w:lang w:val="en-GB" w:eastAsia="zh-CN"/>
        </w:rPr>
        <w:t>若无法获得高于平均海平面的地</w:t>
      </w:r>
      <w:r w:rsidR="006F26F5" w:rsidRPr="00BC0851">
        <w:rPr>
          <w:rFonts w:hint="eastAsia"/>
          <w:lang w:val="en-GB" w:eastAsia="zh-CN"/>
        </w:rPr>
        <w:t>表</w:t>
      </w:r>
      <w:r w:rsidR="00737B4E" w:rsidRPr="00BC0851">
        <w:rPr>
          <w:rFonts w:hint="eastAsia"/>
          <w:lang w:val="en-GB" w:eastAsia="zh-CN"/>
        </w:rPr>
        <w:t>高度的</w:t>
      </w:r>
      <w:r w:rsidR="006F26F5" w:rsidRPr="00BC0851">
        <w:rPr>
          <w:rFonts w:hint="eastAsia"/>
          <w:lang w:val="en-GB" w:eastAsia="zh-CN"/>
        </w:rPr>
        <w:t>局部</w:t>
      </w:r>
      <w:r w:rsidR="00737B4E" w:rsidRPr="00BC0851">
        <w:rPr>
          <w:rFonts w:hint="eastAsia"/>
          <w:lang w:val="en-GB" w:eastAsia="zh-CN"/>
        </w:rPr>
        <w:t>数据，可从</w:t>
      </w:r>
      <w:r w:rsidR="00737B4E" w:rsidRPr="00BC0851">
        <w:rPr>
          <w:lang w:val="en-GB" w:eastAsia="zh-CN"/>
        </w:rPr>
        <w:t xml:space="preserve">ITU-R </w:t>
      </w:r>
      <w:hyperlink r:id="rId75" w:history="1">
        <w:r w:rsidR="004C2F9D" w:rsidRPr="000228D2">
          <w:rPr>
            <w:rStyle w:val="Hyperlink"/>
            <w:color w:val="auto"/>
            <w:u w:val="none"/>
            <w:lang w:val="en-GB" w:eastAsia="zh-CN"/>
          </w:rPr>
          <w:t>P.1511</w:t>
        </w:r>
      </w:hyperlink>
      <w:r w:rsidR="00737B4E" w:rsidRPr="00BC0851">
        <w:rPr>
          <w:rFonts w:hint="eastAsia"/>
          <w:lang w:val="en-GB" w:eastAsia="zh-CN"/>
        </w:rPr>
        <w:t>建议书中获取估算值。</w:t>
      </w:r>
    </w:p>
    <w:p w14:paraId="5D885D17" w14:textId="77C0D0D6" w:rsidR="00D262F2" w:rsidRPr="00BC0851" w:rsidRDefault="00D262F2" w:rsidP="00D262F2">
      <w:pPr>
        <w:pStyle w:val="enumlev1"/>
        <w:rPr>
          <w:lang w:val="en-GB" w:eastAsia="zh-CN"/>
        </w:rPr>
      </w:pPr>
      <w:r w:rsidRPr="00BC0851">
        <w:rPr>
          <w:lang w:val="en-GB" w:eastAsia="zh-CN"/>
        </w:rPr>
        <w:t>5</w:t>
      </w:r>
      <w:r w:rsidR="0052366F" w:rsidRPr="00BC0851">
        <w:rPr>
          <w:lang w:val="en-GB" w:eastAsia="zh-CN"/>
        </w:rPr>
        <w:t>)</w:t>
      </w:r>
      <w:r w:rsidRPr="00BC0851">
        <w:rPr>
          <w:lang w:val="en-GB" w:eastAsia="zh-CN"/>
        </w:rPr>
        <w:tab/>
      </w:r>
      <w:r w:rsidR="00737B4E" w:rsidRPr="00BC0851">
        <w:rPr>
          <w:rFonts w:hint="eastAsia"/>
          <w:lang w:val="en-GB" w:eastAsia="zh-CN"/>
        </w:rPr>
        <w:t>公式</w:t>
      </w:r>
      <w:r w:rsidR="00737B4E" w:rsidRPr="00BC0851">
        <w:rPr>
          <w:lang w:val="en-GB" w:eastAsia="zh-CN"/>
        </w:rPr>
        <w:t>(13)</w:t>
      </w:r>
      <w:r w:rsidR="006F26F5" w:rsidRPr="00BC0851">
        <w:rPr>
          <w:rFonts w:hint="eastAsia"/>
          <w:lang w:val="en-GB" w:eastAsia="zh-CN"/>
        </w:rPr>
        <w:t>的求和范围是从高于平均海平面的地表</w:t>
      </w:r>
      <w:r w:rsidR="00426CDD" w:rsidRPr="00BC0851">
        <w:rPr>
          <w:rFonts w:hint="eastAsia"/>
          <w:lang w:val="en-GB" w:eastAsia="zh-CN"/>
        </w:rPr>
        <w:t>高度到数据集</w:t>
      </w:r>
      <w:r w:rsidR="008E5FE5" w:rsidRPr="00BC0851">
        <w:rPr>
          <w:rFonts w:hint="eastAsia"/>
          <w:lang w:val="en-GB" w:eastAsia="zh-CN"/>
        </w:rPr>
        <w:t>中</w:t>
      </w:r>
      <w:r w:rsidR="00426CDD" w:rsidRPr="00BC0851">
        <w:rPr>
          <w:rFonts w:hint="eastAsia"/>
          <w:lang w:val="en-GB" w:eastAsia="zh-CN"/>
        </w:rPr>
        <w:t>的最大高度。</w:t>
      </w:r>
    </w:p>
    <w:p w14:paraId="536825C1" w14:textId="3B1889BE" w:rsidR="00D262F2" w:rsidRPr="00BC0851" w:rsidRDefault="00D262F2" w:rsidP="00D262F2">
      <w:pPr>
        <w:pStyle w:val="enumlev1"/>
        <w:rPr>
          <w:lang w:val="en-GB" w:eastAsia="zh-CN"/>
        </w:rPr>
      </w:pPr>
      <w:r w:rsidRPr="00BC0851">
        <w:rPr>
          <w:lang w:val="en-GB" w:eastAsia="zh-CN"/>
        </w:rPr>
        <w:t>6</w:t>
      </w:r>
      <w:r w:rsidR="0052366F" w:rsidRPr="00BC0851">
        <w:rPr>
          <w:lang w:val="en-GB" w:eastAsia="zh-CN"/>
        </w:rPr>
        <w:t>)</w:t>
      </w:r>
      <w:r w:rsidRPr="00BC0851">
        <w:rPr>
          <w:lang w:val="en-GB" w:eastAsia="zh-CN"/>
        </w:rPr>
        <w:tab/>
      </w:r>
      <w:r w:rsidR="008E5FE5" w:rsidRPr="00BC0851">
        <w:rPr>
          <w:rFonts w:hint="eastAsia"/>
          <w:lang w:val="en-GB" w:eastAsia="zh-CN"/>
        </w:rPr>
        <w:t>每个剖面中的</w:t>
      </w:r>
      <w:r w:rsidR="00A915A8" w:rsidRPr="00BC0851">
        <w:rPr>
          <w:rFonts w:hint="eastAsia"/>
          <w:lang w:val="en-GB" w:eastAsia="zh-CN"/>
        </w:rPr>
        <w:t>第</w:t>
      </w:r>
      <w:r w:rsidR="008E5FE5" w:rsidRPr="00BC0851">
        <w:rPr>
          <w:rFonts w:hint="eastAsia"/>
          <w:lang w:val="en-GB" w:eastAsia="zh-CN"/>
        </w:rPr>
        <w:t>32</w:t>
      </w:r>
      <w:r w:rsidR="008E5FE5" w:rsidRPr="00BC0851">
        <w:rPr>
          <w:rFonts w:hint="eastAsia"/>
          <w:lang w:val="en-GB" w:eastAsia="zh-CN"/>
        </w:rPr>
        <w:t>层应根据公式</w:t>
      </w:r>
      <w:r w:rsidR="008E5FE5" w:rsidRPr="00BC0851">
        <w:rPr>
          <w:lang w:val="en-GB" w:eastAsia="zh-CN"/>
        </w:rPr>
        <w:t>(14)</w:t>
      </w:r>
      <w:r w:rsidR="008E5FE5" w:rsidRPr="00BC0851">
        <w:rPr>
          <w:rFonts w:hint="eastAsia"/>
          <w:lang w:val="en-GB" w:eastAsia="zh-CN"/>
        </w:rPr>
        <w:t>中定义的每指数层厚度内插和外推</w:t>
      </w:r>
      <w:r w:rsidR="00426CDD" w:rsidRPr="00BC0851">
        <w:rPr>
          <w:rFonts w:hint="eastAsia"/>
          <w:lang w:val="en-GB" w:eastAsia="zh-CN"/>
        </w:rPr>
        <w:t>（至地球表面，如需要），假设</w:t>
      </w:r>
      <w:r w:rsidR="008E5FE5" w:rsidRPr="00BC0851">
        <w:rPr>
          <w:rFonts w:hint="eastAsia"/>
          <w:lang w:val="en-GB" w:eastAsia="zh-CN"/>
        </w:rPr>
        <w:t>：</w:t>
      </w:r>
    </w:p>
    <w:p w14:paraId="5D7D3441" w14:textId="77777777" w:rsidR="00D262F2" w:rsidRPr="00BC0851" w:rsidRDefault="00D262F2" w:rsidP="00D262F2">
      <w:pPr>
        <w:pStyle w:val="enumlev2"/>
        <w:rPr>
          <w:lang w:val="en-GB" w:eastAsia="zh-CN"/>
        </w:rPr>
      </w:pPr>
      <w:r w:rsidRPr="00BC0851">
        <w:rPr>
          <w:lang w:val="en-GB" w:eastAsia="zh-CN"/>
        </w:rPr>
        <w:t>a)</w:t>
      </w:r>
      <w:r w:rsidRPr="00BC0851">
        <w:rPr>
          <w:lang w:val="en-GB" w:eastAsia="zh-CN"/>
        </w:rPr>
        <w:tab/>
      </w:r>
      <w:r w:rsidR="00F63CD0" w:rsidRPr="00BC0851">
        <w:rPr>
          <w:rFonts w:hint="eastAsia"/>
          <w:lang w:val="en-GB" w:eastAsia="zh-CN"/>
        </w:rPr>
        <w:t>气压</w:t>
      </w:r>
      <w:r w:rsidR="00426CDD" w:rsidRPr="00BC0851">
        <w:rPr>
          <w:rFonts w:hint="eastAsia"/>
          <w:lang w:val="en-GB" w:eastAsia="zh-CN"/>
        </w:rPr>
        <w:t>与高度的对数之间的线性关系。</w:t>
      </w:r>
    </w:p>
    <w:p w14:paraId="274A84F8" w14:textId="77777777" w:rsidR="00D262F2" w:rsidRPr="00BC0851" w:rsidRDefault="00D262F2" w:rsidP="00D262F2">
      <w:pPr>
        <w:pStyle w:val="enumlev2"/>
        <w:rPr>
          <w:lang w:val="en-GB" w:eastAsia="zh-CN"/>
        </w:rPr>
      </w:pPr>
      <w:r w:rsidRPr="00BC0851">
        <w:rPr>
          <w:lang w:val="en-GB" w:eastAsia="zh-CN"/>
        </w:rPr>
        <w:t>b)</w:t>
      </w:r>
      <w:r w:rsidRPr="00BC0851">
        <w:rPr>
          <w:lang w:val="en-GB" w:eastAsia="zh-CN"/>
        </w:rPr>
        <w:tab/>
      </w:r>
      <w:r w:rsidR="001D3426" w:rsidRPr="00BC0851">
        <w:rPr>
          <w:rFonts w:hint="eastAsia"/>
          <w:lang w:val="en-GB" w:eastAsia="zh-CN"/>
        </w:rPr>
        <w:t>温度与高度之间的线性关系。</w:t>
      </w:r>
    </w:p>
    <w:p w14:paraId="70DBF263" w14:textId="28FEBCBF" w:rsidR="00D262F2" w:rsidRPr="00BC0851" w:rsidRDefault="00D262F2" w:rsidP="00D262F2">
      <w:pPr>
        <w:pStyle w:val="enumlev2"/>
        <w:rPr>
          <w:lang w:val="en-GB" w:eastAsia="zh-CN"/>
        </w:rPr>
      </w:pPr>
      <w:r w:rsidRPr="00BC0851">
        <w:rPr>
          <w:lang w:val="en-GB" w:eastAsia="zh-CN"/>
        </w:rPr>
        <w:t>c)</w:t>
      </w:r>
      <w:r w:rsidRPr="00BC0851">
        <w:rPr>
          <w:lang w:val="en-GB" w:eastAsia="zh-CN"/>
        </w:rPr>
        <w:tab/>
      </w:r>
      <w:r w:rsidR="00EC26A2" w:rsidRPr="00BC0851">
        <w:rPr>
          <w:rFonts w:hint="eastAsia"/>
          <w:lang w:val="en-GB" w:eastAsia="zh-CN"/>
        </w:rPr>
        <w:t>水蒸气</w:t>
      </w:r>
      <w:r w:rsidR="001D3426" w:rsidRPr="00BC0851">
        <w:rPr>
          <w:rFonts w:hint="eastAsia"/>
          <w:lang w:val="en-GB" w:eastAsia="zh-CN"/>
        </w:rPr>
        <w:t>密度与高度的对数之间的线性关系。</w:t>
      </w:r>
    </w:p>
    <w:p w14:paraId="40EEA711" w14:textId="2CC40CDF" w:rsidR="00D262F2" w:rsidRPr="00BC0851" w:rsidRDefault="0022104D" w:rsidP="0022104D">
      <w:pPr>
        <w:pStyle w:val="enumlev1"/>
        <w:rPr>
          <w:lang w:val="en-GB" w:eastAsia="zh-CN"/>
        </w:rPr>
      </w:pPr>
      <w:r>
        <w:rPr>
          <w:lang w:val="en-GB" w:eastAsia="zh-CN"/>
        </w:rPr>
        <w:tab/>
      </w:r>
      <w:r w:rsidR="001D3426" w:rsidRPr="00BC0851">
        <w:rPr>
          <w:rFonts w:hint="eastAsia"/>
          <w:lang w:val="en-GB" w:eastAsia="zh-CN"/>
        </w:rPr>
        <w:t>如需要，</w:t>
      </w:r>
      <w:r w:rsidR="001D3426" w:rsidRPr="00BC0851">
        <w:rPr>
          <w:lang w:val="en-GB" w:eastAsia="zh-CN"/>
        </w:rPr>
        <w:t xml:space="preserve">ITU-R </w:t>
      </w:r>
      <w:hyperlink r:id="rId76" w:history="1">
        <w:r w:rsidR="004C2F9D" w:rsidRPr="00392AEB">
          <w:rPr>
            <w:rStyle w:val="Hyperlink"/>
            <w:color w:val="auto"/>
            <w:u w:val="none"/>
            <w:lang w:val="en-GB" w:eastAsia="zh-CN"/>
          </w:rPr>
          <w:t>P.834</w:t>
        </w:r>
      </w:hyperlink>
      <w:r w:rsidR="001D3426" w:rsidRPr="00BC0851">
        <w:rPr>
          <w:rFonts w:hint="eastAsia"/>
          <w:lang w:val="en-GB" w:eastAsia="zh-CN"/>
        </w:rPr>
        <w:t>建议书附件</w:t>
      </w:r>
      <w:r w:rsidR="001D3426" w:rsidRPr="00BC0851">
        <w:rPr>
          <w:rFonts w:hint="eastAsia"/>
          <w:lang w:val="en-GB" w:eastAsia="zh-CN"/>
        </w:rPr>
        <w:t>1</w:t>
      </w:r>
      <w:r w:rsidR="001D3426" w:rsidRPr="00BC0851">
        <w:rPr>
          <w:rFonts w:hint="eastAsia"/>
          <w:lang w:val="en-GB" w:eastAsia="zh-CN"/>
        </w:rPr>
        <w:t>的公式</w:t>
      </w:r>
      <w:r w:rsidR="001D3426" w:rsidRPr="00BC0851">
        <w:rPr>
          <w:lang w:val="en-GB" w:eastAsia="zh-CN"/>
        </w:rPr>
        <w:t>(24</w:t>
      </w:r>
      <w:proofErr w:type="gramStart"/>
      <w:r w:rsidR="001D3426" w:rsidRPr="00BC0851">
        <w:rPr>
          <w:lang w:val="en-GB" w:eastAsia="zh-CN"/>
        </w:rPr>
        <w:t>a)</w:t>
      </w:r>
      <w:r w:rsidR="001D3426" w:rsidRPr="00BC0851">
        <w:rPr>
          <w:rFonts w:hint="eastAsia"/>
          <w:lang w:val="en-GB" w:eastAsia="zh-CN"/>
        </w:rPr>
        <w:t>至</w:t>
      </w:r>
      <w:proofErr w:type="gramEnd"/>
      <w:r w:rsidR="001D3426" w:rsidRPr="00BC0851">
        <w:rPr>
          <w:lang w:val="en-GB" w:eastAsia="zh-CN"/>
        </w:rPr>
        <w:t>(24c)</w:t>
      </w:r>
      <w:r w:rsidR="001D3426" w:rsidRPr="00BC0851">
        <w:rPr>
          <w:rFonts w:hint="eastAsia"/>
          <w:lang w:val="en-GB" w:eastAsia="zh-CN"/>
        </w:rPr>
        <w:t>（以及相关地图）可被用于这些剖面的内插和外推。</w:t>
      </w:r>
    </w:p>
    <w:p w14:paraId="1E8C0E9F" w14:textId="44D7D1D5" w:rsidR="00D262F2" w:rsidRPr="00BC0851" w:rsidRDefault="00D262F2" w:rsidP="00D262F2">
      <w:pPr>
        <w:pStyle w:val="enumlev1"/>
        <w:keepNext/>
        <w:keepLines/>
        <w:rPr>
          <w:lang w:val="en-GB" w:eastAsia="zh-CN"/>
        </w:rPr>
      </w:pPr>
      <w:r w:rsidRPr="00BC0851">
        <w:rPr>
          <w:lang w:val="en-GB" w:eastAsia="zh-CN"/>
        </w:rPr>
        <w:lastRenderedPageBreak/>
        <w:t>7</w:t>
      </w:r>
      <w:r w:rsidR="0052366F" w:rsidRPr="00BC0851">
        <w:rPr>
          <w:lang w:val="en-GB" w:eastAsia="zh-CN"/>
        </w:rPr>
        <w:t>)</w:t>
      </w:r>
      <w:r w:rsidRPr="00BC0851">
        <w:rPr>
          <w:lang w:val="en-GB" w:eastAsia="zh-CN"/>
        </w:rPr>
        <w:tab/>
      </w:r>
      <w:r w:rsidR="0017329B" w:rsidRPr="00BC0851">
        <w:rPr>
          <w:rFonts w:hint="eastAsia"/>
          <w:lang w:val="en-GB" w:eastAsia="zh-CN"/>
        </w:rPr>
        <w:t>在</w:t>
      </w:r>
      <w:r w:rsidR="00A915A8" w:rsidRPr="00BC0851">
        <w:rPr>
          <w:rFonts w:hint="eastAsia"/>
          <w:lang w:val="en-GB" w:eastAsia="zh-CN"/>
        </w:rPr>
        <w:t>地球表面</w:t>
      </w:r>
      <w:r w:rsidR="0017329B" w:rsidRPr="00BC0851">
        <w:rPr>
          <w:rFonts w:hint="eastAsia"/>
          <w:lang w:val="en-GB" w:eastAsia="zh-CN"/>
        </w:rPr>
        <w:t>或接近地球表面的仰角是视在仰角而非自由空间仰角。对于小于或等于</w:t>
      </w:r>
      <w:r w:rsidR="0017329B" w:rsidRPr="00BC0851">
        <w:rPr>
          <w:rFonts w:hint="eastAsia"/>
          <w:lang w:val="en-GB" w:eastAsia="zh-CN"/>
        </w:rPr>
        <w:t>1</w:t>
      </w:r>
      <w:r w:rsidR="0017329B" w:rsidRPr="00BC0851">
        <w:rPr>
          <w:lang w:val="en-GB" w:eastAsia="zh-CN"/>
        </w:rPr>
        <w:t>0</w:t>
      </w:r>
      <w:r w:rsidR="0017329B" w:rsidRPr="00BC0851">
        <w:rPr>
          <w:rFonts w:hint="eastAsia"/>
          <w:lang w:val="en-GB" w:eastAsia="zh-CN"/>
        </w:rPr>
        <w:t>度的自由空间仰角，可采用</w:t>
      </w:r>
      <w:r w:rsidR="00A915A8" w:rsidRPr="00BC0851">
        <w:rPr>
          <w:lang w:val="en-GB" w:eastAsia="zh-CN"/>
        </w:rPr>
        <w:t xml:space="preserve">ITU-R </w:t>
      </w:r>
      <w:hyperlink r:id="rId77" w:history="1">
        <w:r w:rsidR="004C2F9D" w:rsidRPr="007F291E">
          <w:rPr>
            <w:rStyle w:val="Hyperlink"/>
            <w:color w:val="auto"/>
            <w:u w:val="none"/>
            <w:lang w:val="en-GB" w:eastAsia="zh-CN"/>
          </w:rPr>
          <w:t>P.834</w:t>
        </w:r>
      </w:hyperlink>
      <w:proofErr w:type="gramStart"/>
      <w:r w:rsidR="0017329B" w:rsidRPr="00BC0851">
        <w:rPr>
          <w:rFonts w:hint="eastAsia"/>
          <w:lang w:val="en-GB" w:eastAsia="zh-CN"/>
        </w:rPr>
        <w:t>建议书的公式</w:t>
      </w:r>
      <w:r w:rsidR="0017329B" w:rsidRPr="00BC0851">
        <w:rPr>
          <w:lang w:val="en-GB" w:eastAsia="zh-CN"/>
        </w:rPr>
        <w:t>(</w:t>
      </w:r>
      <w:proofErr w:type="gramEnd"/>
      <w:r w:rsidR="0017329B" w:rsidRPr="00BC0851">
        <w:rPr>
          <w:lang w:val="en-GB" w:eastAsia="zh-CN"/>
        </w:rPr>
        <w:t>13)</w:t>
      </w:r>
      <w:r w:rsidR="0017329B" w:rsidRPr="00BC0851">
        <w:rPr>
          <w:rFonts w:hint="eastAsia"/>
          <w:lang w:val="en-GB" w:eastAsia="zh-CN"/>
        </w:rPr>
        <w:t>，</w:t>
      </w:r>
      <w:r w:rsidR="002D3FA6" w:rsidRPr="00BC0851">
        <w:rPr>
          <w:rFonts w:hint="eastAsia"/>
          <w:lang w:val="en-GB" w:eastAsia="zh-CN"/>
        </w:rPr>
        <w:t>通过</w:t>
      </w:r>
      <w:r w:rsidR="0017329B" w:rsidRPr="00BC0851">
        <w:rPr>
          <w:rFonts w:hint="eastAsia"/>
          <w:lang w:val="en-GB" w:eastAsia="zh-CN"/>
        </w:rPr>
        <w:t>自由空间仰角计算视在仰角</w:t>
      </w:r>
      <w:r w:rsidR="002D3FA6" w:rsidRPr="00BC0851">
        <w:rPr>
          <w:rFonts w:hint="eastAsia"/>
          <w:lang w:val="en-GB" w:eastAsia="zh-CN"/>
        </w:rPr>
        <w:t>。</w:t>
      </w:r>
    </w:p>
    <w:p w14:paraId="0C8B2D85" w14:textId="2F0E80E9" w:rsidR="00182EEB" w:rsidRDefault="00D262F2" w:rsidP="002317D3">
      <w:pPr>
        <w:pStyle w:val="enumlev1"/>
        <w:rPr>
          <w:lang w:val="en-GB" w:eastAsia="zh-CN"/>
        </w:rPr>
      </w:pPr>
      <w:r w:rsidRPr="00BC0851">
        <w:rPr>
          <w:lang w:val="en-GB" w:eastAsia="zh-CN"/>
        </w:rPr>
        <w:t>8</w:t>
      </w:r>
      <w:r w:rsidR="0052366F" w:rsidRPr="00BC0851">
        <w:rPr>
          <w:lang w:val="en-GB" w:eastAsia="zh-CN"/>
        </w:rPr>
        <w:t>)</w:t>
      </w:r>
      <w:r w:rsidRPr="00BC0851">
        <w:rPr>
          <w:lang w:val="en-GB" w:eastAsia="zh-CN"/>
        </w:rPr>
        <w:tab/>
      </w:r>
      <w:r w:rsidR="002D3FA6" w:rsidRPr="00BC0851">
        <w:rPr>
          <w:rFonts w:hint="eastAsia"/>
          <w:lang w:val="en-GB" w:eastAsia="zh-CN"/>
        </w:rPr>
        <w:t>网格点之间的任何经纬度的倾斜路径气体衰减估算可</w:t>
      </w:r>
      <w:r w:rsidR="006B2A1E" w:rsidRPr="00BC0851">
        <w:rPr>
          <w:rFonts w:hint="eastAsia"/>
          <w:lang w:val="en-GB" w:eastAsia="zh-CN"/>
        </w:rPr>
        <w:t>采用</w:t>
      </w:r>
      <w:r w:rsidR="006B2A1E" w:rsidRPr="00BC0851">
        <w:rPr>
          <w:lang w:val="en-GB" w:eastAsia="zh-CN"/>
        </w:rPr>
        <w:t xml:space="preserve">ITU-R </w:t>
      </w:r>
      <w:hyperlink r:id="rId78" w:history="1">
        <w:r w:rsidR="004C2F9D" w:rsidRPr="00581968">
          <w:rPr>
            <w:rStyle w:val="Hyperlink"/>
            <w:color w:val="auto"/>
            <w:u w:val="none"/>
            <w:lang w:val="en-GB" w:eastAsia="zh-CN"/>
          </w:rPr>
          <w:t>P.1144</w:t>
        </w:r>
      </w:hyperlink>
      <w:r w:rsidR="006B2A1E" w:rsidRPr="00BC0851">
        <w:rPr>
          <w:rFonts w:hint="eastAsia"/>
          <w:lang w:val="en-GB" w:eastAsia="zh-CN"/>
        </w:rPr>
        <w:t>建议书附件</w:t>
      </w:r>
      <w:r w:rsidR="006B2A1E" w:rsidRPr="00BC0851">
        <w:rPr>
          <w:rFonts w:hint="eastAsia"/>
          <w:lang w:val="en-GB" w:eastAsia="zh-CN"/>
        </w:rPr>
        <w:t>1</w:t>
      </w:r>
      <w:r w:rsidR="006B2A1E" w:rsidRPr="00BC0851">
        <w:rPr>
          <w:rFonts w:hint="eastAsia"/>
          <w:lang w:val="en-GB" w:eastAsia="zh-CN"/>
        </w:rPr>
        <w:t>的程序，通过网格点</w:t>
      </w:r>
      <w:r w:rsidR="000F60EB" w:rsidRPr="00BC0851">
        <w:rPr>
          <w:rFonts w:hint="eastAsia"/>
          <w:lang w:val="en-GB" w:eastAsia="zh-CN"/>
        </w:rPr>
        <w:t>周围的</w:t>
      </w:r>
      <w:r w:rsidR="006B2A1E" w:rsidRPr="00BC0851">
        <w:rPr>
          <w:rFonts w:hint="eastAsia"/>
          <w:lang w:val="en-GB" w:eastAsia="zh-CN"/>
        </w:rPr>
        <w:t>倾斜路径气体衰减的相应</w:t>
      </w:r>
      <w:r w:rsidR="000F60EB" w:rsidRPr="00BC0851">
        <w:rPr>
          <w:rFonts w:hint="eastAsia"/>
          <w:lang w:val="en-GB" w:eastAsia="zh-CN"/>
        </w:rPr>
        <w:t>估值</w:t>
      </w:r>
      <w:r w:rsidR="006E6EC5" w:rsidRPr="00BC0851">
        <w:rPr>
          <w:rFonts w:hint="eastAsia"/>
          <w:lang w:val="en-GB" w:eastAsia="zh-CN"/>
        </w:rPr>
        <w:t>的</w:t>
      </w:r>
      <w:r w:rsidR="000F60EB" w:rsidRPr="00BC0851">
        <w:rPr>
          <w:rFonts w:hint="eastAsia"/>
          <w:lang w:val="en-GB" w:eastAsia="zh-CN"/>
        </w:rPr>
        <w:t>双线性插值来</w:t>
      </w:r>
      <w:r w:rsidR="006E6EC5" w:rsidRPr="00BC0851">
        <w:rPr>
          <w:rFonts w:hint="eastAsia"/>
          <w:lang w:val="en-GB" w:eastAsia="zh-CN"/>
        </w:rPr>
        <w:t>估算</w:t>
      </w:r>
      <w:r w:rsidR="000F60EB" w:rsidRPr="00BC0851">
        <w:rPr>
          <w:rFonts w:hint="eastAsia"/>
          <w:lang w:val="en-GB" w:eastAsia="zh-CN"/>
        </w:rPr>
        <w:t>。在</w:t>
      </w:r>
      <w:r w:rsidR="00646D09" w:rsidRPr="00BC0851">
        <w:rPr>
          <w:rFonts w:hint="eastAsia"/>
          <w:lang w:val="en-GB" w:eastAsia="zh-CN"/>
        </w:rPr>
        <w:t>每个</w:t>
      </w:r>
      <w:r w:rsidR="000F60EB" w:rsidRPr="00BC0851">
        <w:rPr>
          <w:rFonts w:hint="eastAsia"/>
          <w:lang w:val="en-GB" w:eastAsia="zh-CN"/>
        </w:rPr>
        <w:t>周围网格点的倾斜路径气体衰减范围</w:t>
      </w:r>
      <w:r w:rsidR="001A61C3" w:rsidRPr="00BC0851">
        <w:rPr>
          <w:rFonts w:hint="eastAsia"/>
          <w:lang w:val="en-GB" w:eastAsia="zh-CN"/>
        </w:rPr>
        <w:t>应</w:t>
      </w:r>
      <w:r w:rsidR="000F60EB" w:rsidRPr="00BC0851">
        <w:rPr>
          <w:rFonts w:hint="eastAsia"/>
          <w:lang w:val="en-GB" w:eastAsia="zh-CN"/>
        </w:rPr>
        <w:t>从该经纬度的地球表面高于平均海平面的高度到每个剖面的最大高度。</w:t>
      </w:r>
    </w:p>
    <w:p w14:paraId="5A7441DC" w14:textId="390F7F3F" w:rsidR="00DF2A44" w:rsidRDefault="00DF2A44" w:rsidP="002317D3">
      <w:pPr>
        <w:pStyle w:val="enumlev1"/>
        <w:rPr>
          <w:lang w:val="en-GB" w:eastAsia="zh-CN"/>
        </w:rPr>
      </w:pPr>
    </w:p>
    <w:p w14:paraId="22916410" w14:textId="77777777" w:rsidR="00DF2A44" w:rsidRPr="00BC0851" w:rsidRDefault="00DF2A44" w:rsidP="002317D3">
      <w:pPr>
        <w:pStyle w:val="enumlev1"/>
        <w:rPr>
          <w:lang w:val="en-GB" w:eastAsia="zh-CN"/>
        </w:rPr>
      </w:pPr>
    </w:p>
    <w:p w14:paraId="28F6AA44" w14:textId="3D3E0E28" w:rsidR="004D087F" w:rsidRPr="00BC0851" w:rsidRDefault="004D087F" w:rsidP="0052366F">
      <w:pPr>
        <w:pStyle w:val="AnnexNoTitle"/>
        <w:outlineLvl w:val="0"/>
        <w:rPr>
          <w:lang w:val="en-GB" w:eastAsia="zh-CN"/>
        </w:rPr>
      </w:pPr>
      <w:r w:rsidRPr="00BC0851">
        <w:rPr>
          <w:rFonts w:hint="eastAsia"/>
          <w:lang w:val="en-GB" w:eastAsia="zh-CN"/>
        </w:rPr>
        <w:t>附件</w:t>
      </w:r>
      <w:r w:rsidRPr="00BC0851">
        <w:rPr>
          <w:lang w:val="en-GB" w:eastAsia="zh-CN"/>
        </w:rPr>
        <w:t>2</w:t>
      </w:r>
      <w:r w:rsidRPr="00BC0851">
        <w:rPr>
          <w:lang w:val="en-GB" w:eastAsia="zh-CN"/>
        </w:rPr>
        <w:br/>
      </w:r>
      <w:r w:rsidRPr="00BC0851">
        <w:rPr>
          <w:lang w:val="en-GB" w:eastAsia="zh-CN"/>
        </w:rPr>
        <w:br/>
      </w:r>
      <w:r w:rsidR="009A2A48" w:rsidRPr="00BC0851">
        <w:rPr>
          <w:lang w:val="en-GB" w:eastAsia="zh-CN"/>
        </w:rPr>
        <w:t>1-350 GHz</w:t>
      </w:r>
      <w:r w:rsidRPr="00BC0851">
        <w:rPr>
          <w:rFonts w:hint="eastAsia"/>
          <w:lang w:val="en-GB" w:eastAsia="zh-CN"/>
        </w:rPr>
        <w:t>频率范围</w:t>
      </w:r>
      <w:r w:rsidR="00BB6BD2" w:rsidRPr="00BC0851">
        <w:rPr>
          <w:rFonts w:hint="eastAsia"/>
          <w:lang w:val="en-GB" w:eastAsia="zh-CN"/>
        </w:rPr>
        <w:t>内</w:t>
      </w:r>
      <w:r w:rsidR="0060367F" w:rsidRPr="00BC0851">
        <w:rPr>
          <w:rFonts w:hint="eastAsia"/>
          <w:lang w:val="en-GB" w:eastAsia="zh-CN"/>
        </w:rPr>
        <w:t>倾斜路径的</w:t>
      </w:r>
      <w:r w:rsidRPr="00BC0851">
        <w:rPr>
          <w:rFonts w:hint="eastAsia"/>
          <w:lang w:val="en-GB" w:eastAsia="zh-CN"/>
        </w:rPr>
        <w:t>气体衰减</w:t>
      </w:r>
    </w:p>
    <w:p w14:paraId="1A39D0B2" w14:textId="4232CA86" w:rsidR="007C0C58" w:rsidRPr="00BC0851" w:rsidRDefault="00D53659" w:rsidP="007C0C58">
      <w:pPr>
        <w:pStyle w:val="Headingb"/>
        <w:rPr>
          <w:lang w:val="en-GB"/>
        </w:rPr>
      </w:pPr>
      <w:proofErr w:type="spellStart"/>
      <w:r w:rsidRPr="00BC0851">
        <w:rPr>
          <w:rFonts w:hint="eastAsia"/>
          <w:lang w:val="en-GB"/>
        </w:rPr>
        <w:t>符号列表</w:t>
      </w:r>
      <w:proofErr w:type="spellEnd"/>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71"/>
      </w:tblGrid>
      <w:tr w:rsidR="00BC0851" w:rsidRPr="00BC0851" w14:paraId="5F4D994A" w14:textId="77777777" w:rsidTr="00527F15">
        <w:trPr>
          <w:trHeight w:val="144"/>
          <w:jc w:val="center"/>
        </w:trPr>
        <w:tc>
          <w:tcPr>
            <w:tcW w:w="2268" w:type="dxa"/>
          </w:tcPr>
          <w:p w14:paraId="37080499"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oMath>
            </m:oMathPara>
          </w:p>
        </w:tc>
        <w:tc>
          <w:tcPr>
            <w:tcW w:w="7371" w:type="dxa"/>
          </w:tcPr>
          <w:p w14:paraId="49A52372" w14:textId="055B4269" w:rsidR="007C0C58" w:rsidRPr="00BC0851" w:rsidRDefault="00D53659" w:rsidP="006639FB">
            <w:pPr>
              <w:rPr>
                <w:lang w:val="en-GB" w:eastAsia="zh-CN"/>
              </w:rPr>
            </w:pPr>
            <w:r w:rsidRPr="00BC0851">
              <w:rPr>
                <w:rFonts w:hint="eastAsia"/>
                <w:lang w:val="en-GB" w:eastAsia="zh-CN"/>
              </w:rPr>
              <w:t>氧气</w:t>
            </w:r>
            <w:r w:rsidR="0060367F" w:rsidRPr="00BC0851">
              <w:rPr>
                <w:rFonts w:hint="eastAsia"/>
                <w:lang w:val="en-GB" w:eastAsia="zh-CN"/>
              </w:rPr>
              <w:t>造成的倾斜路径气体衰减</w:t>
            </w:r>
          </w:p>
        </w:tc>
      </w:tr>
      <w:tr w:rsidR="00BC0851" w:rsidRPr="00BC0851" w14:paraId="35950FCB" w14:textId="77777777" w:rsidTr="00527F15">
        <w:trPr>
          <w:trHeight w:val="144"/>
          <w:jc w:val="center"/>
        </w:trPr>
        <w:tc>
          <w:tcPr>
            <w:tcW w:w="2268" w:type="dxa"/>
          </w:tcPr>
          <w:p w14:paraId="3EFE93A9"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w</m:t>
                    </m:r>
                  </m:sub>
                </m:sSub>
              </m:oMath>
            </m:oMathPara>
          </w:p>
        </w:tc>
        <w:tc>
          <w:tcPr>
            <w:tcW w:w="7371" w:type="dxa"/>
          </w:tcPr>
          <w:p w14:paraId="477383D3" w14:textId="04C8821B" w:rsidR="007C0C58" w:rsidRPr="00BC0851" w:rsidRDefault="0060367F" w:rsidP="006639FB">
            <w:pPr>
              <w:rPr>
                <w:lang w:val="en-GB" w:eastAsia="zh-CN"/>
              </w:rPr>
            </w:pPr>
            <w:r w:rsidRPr="00BC0851">
              <w:rPr>
                <w:rFonts w:hint="eastAsia"/>
                <w:lang w:val="en-GB" w:eastAsia="zh-CN"/>
              </w:rPr>
              <w:t>水蒸气造成的</w:t>
            </w:r>
            <w:r w:rsidR="00D53659" w:rsidRPr="00BC0851">
              <w:rPr>
                <w:rFonts w:hint="eastAsia"/>
                <w:lang w:val="en-GB" w:eastAsia="zh-CN"/>
              </w:rPr>
              <w:t>倾斜路径气体衰减</w:t>
            </w:r>
          </w:p>
        </w:tc>
      </w:tr>
      <w:tr w:rsidR="00BC0851" w:rsidRPr="00BC0851" w14:paraId="103C39E0" w14:textId="77777777" w:rsidTr="00527F15">
        <w:trPr>
          <w:trHeight w:val="144"/>
          <w:jc w:val="center"/>
        </w:trPr>
        <w:tc>
          <w:tcPr>
            <w:tcW w:w="2268" w:type="dxa"/>
          </w:tcPr>
          <w:p w14:paraId="328BA5EE"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total</m:t>
                    </m:r>
                  </m:sub>
                </m:sSub>
              </m:oMath>
            </m:oMathPara>
          </w:p>
        </w:tc>
        <w:tc>
          <w:tcPr>
            <w:tcW w:w="7371" w:type="dxa"/>
          </w:tcPr>
          <w:p w14:paraId="3269645E" w14:textId="132B434A" w:rsidR="007C0C58" w:rsidRPr="00BC0851" w:rsidRDefault="00D53659" w:rsidP="006639FB">
            <w:pPr>
              <w:rPr>
                <w:lang w:val="en-GB"/>
              </w:rPr>
            </w:pPr>
            <w:proofErr w:type="spellStart"/>
            <w:r w:rsidRPr="00BC0851">
              <w:rPr>
                <w:rFonts w:hint="eastAsia"/>
                <w:lang w:val="en-GB"/>
              </w:rPr>
              <w:t>倾斜路径总气体衰减</w:t>
            </w:r>
            <w:proofErr w:type="spellEnd"/>
          </w:p>
        </w:tc>
      </w:tr>
      <w:tr w:rsidR="00BC0851" w:rsidRPr="00BC0851" w14:paraId="64C0EC51" w14:textId="77777777" w:rsidTr="00527F15">
        <w:trPr>
          <w:trHeight w:val="144"/>
          <w:jc w:val="center"/>
        </w:trPr>
        <w:tc>
          <w:tcPr>
            <w:tcW w:w="2268" w:type="dxa"/>
          </w:tcPr>
          <w:p w14:paraId="7185040A" w14:textId="77777777" w:rsidR="007C0C58" w:rsidRPr="00BC0851" w:rsidRDefault="000D62AF" w:rsidP="006639FB">
            <w:pPr>
              <w:rPr>
                <w:rFonts w:ascii="Calibri" w:hAnsi="Calibri"/>
                <w:lang w:val="en-GB"/>
              </w:rPr>
            </w:pPr>
            <m:oMathPara>
              <m:oMathParaPr>
                <m:jc m:val="left"/>
              </m:oMathParaPr>
              <m:oMath>
                <m:sSubSup>
                  <m:sSubSupPr>
                    <m:ctrlPr>
                      <w:rPr>
                        <w:rFonts w:ascii="Cambria Math" w:hAnsi="Cambria Math"/>
                        <w:sz w:val="22"/>
                        <w:lang w:val="en-GB"/>
                      </w:rPr>
                    </m:ctrlPr>
                  </m:sSubSupPr>
                  <m:e>
                    <m:r>
                      <w:rPr>
                        <w:rFonts w:ascii="Cambria Math" w:hAnsi="Cambria Math"/>
                        <w:lang w:val="en-GB"/>
                      </w:rPr>
                      <m:t>N</m:t>
                    </m:r>
                  </m:e>
                  <m:sub>
                    <m:r>
                      <w:rPr>
                        <w:rFonts w:ascii="Cambria Math" w:hAnsi="Cambria Math"/>
                        <w:lang w:val="en-GB"/>
                      </w:rPr>
                      <m:t>oxygen</m:t>
                    </m:r>
                  </m:sub>
                  <m:sup>
                    <m:r>
                      <m:rPr>
                        <m:sty m:val="p"/>
                      </m:rPr>
                      <w:rPr>
                        <w:rFonts w:ascii="Cambria Math" w:hAnsi="Cambria Math"/>
                        <w:lang w:val="en-GB"/>
                      </w:rPr>
                      <m:t>"</m:t>
                    </m:r>
                  </m:sup>
                </m:sSubSup>
                <m:r>
                  <m:rPr>
                    <m:sty m:val="p"/>
                  </m:rPr>
                  <w:rPr>
                    <w:rFonts w:ascii="Cambria Math" w:hAnsi="Cambria Math"/>
                    <w:lang w:val="en-GB"/>
                  </w:rPr>
                  <m:t xml:space="preserve"> </m:t>
                </m:r>
              </m:oMath>
            </m:oMathPara>
          </w:p>
        </w:tc>
        <w:tc>
          <w:tcPr>
            <w:tcW w:w="7371" w:type="dxa"/>
          </w:tcPr>
          <w:p w14:paraId="16F8E048" w14:textId="26A99F0E" w:rsidR="007C0C58" w:rsidRPr="00BC0851" w:rsidRDefault="00D53659" w:rsidP="006639FB">
            <w:pPr>
              <w:rPr>
                <w:lang w:val="en-GB" w:eastAsia="zh-CN"/>
              </w:rPr>
            </w:pPr>
            <w:r w:rsidRPr="00BC0851">
              <w:rPr>
                <w:rFonts w:hint="eastAsia"/>
                <w:lang w:val="en-GB" w:eastAsia="zh-CN"/>
              </w:rPr>
              <w:t>氧</w:t>
            </w:r>
            <w:r w:rsidR="0060367F" w:rsidRPr="00BC0851">
              <w:rPr>
                <w:rFonts w:hint="eastAsia"/>
                <w:lang w:val="en-GB" w:eastAsia="zh-CN"/>
              </w:rPr>
              <w:t>气</w:t>
            </w:r>
            <w:r w:rsidRPr="00BC0851">
              <w:rPr>
                <w:rFonts w:hint="eastAsia"/>
                <w:lang w:val="en-GB" w:eastAsia="zh-CN"/>
              </w:rPr>
              <w:t>的复折射率</w:t>
            </w:r>
            <w:r w:rsidR="0060367F" w:rsidRPr="00BC0851">
              <w:rPr>
                <w:rFonts w:hint="eastAsia"/>
                <w:lang w:val="en-GB" w:eastAsia="zh-CN"/>
              </w:rPr>
              <w:t>造成</w:t>
            </w:r>
            <w:r w:rsidRPr="00BC0851">
              <w:rPr>
                <w:rFonts w:hint="eastAsia"/>
                <w:lang w:val="en-GB" w:eastAsia="zh-CN"/>
              </w:rPr>
              <w:t>的虚部</w:t>
            </w:r>
          </w:p>
        </w:tc>
      </w:tr>
      <w:tr w:rsidR="00BC0851" w:rsidRPr="00BC0851" w14:paraId="460B8782" w14:textId="77777777" w:rsidTr="00527F15">
        <w:trPr>
          <w:trHeight w:val="144"/>
          <w:jc w:val="center"/>
        </w:trPr>
        <w:tc>
          <w:tcPr>
            <w:tcW w:w="2268" w:type="dxa"/>
          </w:tcPr>
          <w:p w14:paraId="5836C82D" w14:textId="77777777" w:rsidR="007C0C58" w:rsidRPr="00BC0851" w:rsidRDefault="000D62AF" w:rsidP="006639FB">
            <w:pPr>
              <w:rPr>
                <w:rFonts w:ascii="Calibri" w:hAnsi="Calibri"/>
                <w:lang w:val="en-GB"/>
              </w:rPr>
            </w:pPr>
            <m:oMathPara>
              <m:oMathParaPr>
                <m:jc m:val="left"/>
              </m:oMathParaPr>
              <m:oMath>
                <m:sSubSup>
                  <m:sSubSupPr>
                    <m:ctrlPr>
                      <w:rPr>
                        <w:rFonts w:ascii="Cambria Math" w:hAnsi="Cambria Math"/>
                        <w:sz w:val="22"/>
                        <w:lang w:val="en-GB"/>
                      </w:rPr>
                    </m:ctrlPr>
                  </m:sSubSupPr>
                  <m:e>
                    <m:r>
                      <w:rPr>
                        <w:rFonts w:ascii="Cambria Math" w:hAnsi="Cambria Math"/>
                        <w:lang w:val="en-GB"/>
                      </w:rPr>
                      <m:t>N</m:t>
                    </m:r>
                  </m:e>
                  <m:sub>
                    <m:r>
                      <w:rPr>
                        <w:rFonts w:ascii="Cambria Math" w:hAnsi="Cambria Math"/>
                        <w:lang w:val="en-GB"/>
                      </w:rPr>
                      <m:t>water</m:t>
                    </m:r>
                    <m:r>
                      <m:rPr>
                        <m:sty m:val="p"/>
                      </m:rPr>
                      <w:rPr>
                        <w:rFonts w:ascii="Cambria Math" w:hAnsi="Cambria Math"/>
                        <w:lang w:val="en-GB"/>
                      </w:rPr>
                      <m:t xml:space="preserve"> </m:t>
                    </m:r>
                    <m:r>
                      <w:rPr>
                        <w:rFonts w:ascii="Cambria Math" w:hAnsi="Cambria Math"/>
                        <w:lang w:val="en-GB"/>
                      </w:rPr>
                      <m:t>vapour</m:t>
                    </m:r>
                  </m:sub>
                  <m:sup>
                    <m:r>
                      <m:rPr>
                        <m:sty m:val="p"/>
                      </m:rPr>
                      <w:rPr>
                        <w:rFonts w:ascii="Cambria Math" w:hAnsi="Cambria Math"/>
                        <w:lang w:val="en-GB"/>
                      </w:rPr>
                      <m:t>"</m:t>
                    </m:r>
                  </m:sup>
                </m:sSubSup>
              </m:oMath>
            </m:oMathPara>
          </w:p>
        </w:tc>
        <w:tc>
          <w:tcPr>
            <w:tcW w:w="7371" w:type="dxa"/>
          </w:tcPr>
          <w:p w14:paraId="48AA3DA4" w14:textId="1685E949" w:rsidR="007C0C58" w:rsidRPr="00BC0851" w:rsidRDefault="00D53659" w:rsidP="006639FB">
            <w:pPr>
              <w:rPr>
                <w:lang w:val="en-GB" w:eastAsia="zh-CN"/>
              </w:rPr>
            </w:pPr>
            <w:r w:rsidRPr="00BC0851">
              <w:rPr>
                <w:rFonts w:hint="eastAsia"/>
                <w:lang w:val="en-GB" w:eastAsia="zh-CN"/>
              </w:rPr>
              <w:t>水蒸气的复折射率</w:t>
            </w:r>
            <w:r w:rsidR="0060367F" w:rsidRPr="00BC0851">
              <w:rPr>
                <w:rFonts w:hint="eastAsia"/>
                <w:lang w:val="en-GB" w:eastAsia="zh-CN"/>
              </w:rPr>
              <w:t>造成</w:t>
            </w:r>
            <w:r w:rsidRPr="00BC0851">
              <w:rPr>
                <w:rFonts w:hint="eastAsia"/>
                <w:lang w:val="en-GB" w:eastAsia="zh-CN"/>
              </w:rPr>
              <w:t>的虚部</w:t>
            </w:r>
          </w:p>
        </w:tc>
      </w:tr>
      <w:tr w:rsidR="00BC0851" w:rsidRPr="00BC0851" w14:paraId="2FC96B57" w14:textId="77777777" w:rsidTr="00527F15">
        <w:trPr>
          <w:trHeight w:val="144"/>
          <w:jc w:val="center"/>
        </w:trPr>
        <w:tc>
          <w:tcPr>
            <w:tcW w:w="2268" w:type="dxa"/>
          </w:tcPr>
          <w:p w14:paraId="435A5247" w14:textId="77777777" w:rsidR="007C0C58" w:rsidRPr="00BC0851" w:rsidRDefault="007C0C58" w:rsidP="006639FB">
            <w:pPr>
              <w:rPr>
                <w:rFonts w:ascii="Calibri" w:hAnsi="Calibri"/>
                <w:iCs/>
                <w:lang w:val="en-GB"/>
              </w:rPr>
            </w:pPr>
            <m:oMathPara>
              <m:oMathParaPr>
                <m:jc m:val="left"/>
              </m:oMathParaPr>
              <m:oMath>
                <m:r>
                  <m:rPr>
                    <m:sty m:val="p"/>
                  </m:rPr>
                  <w:rPr>
                    <w:rFonts w:ascii="Cambria Math" w:hAnsi="Cambria Math"/>
                    <w:lang w:val="en-GB"/>
                  </w:rPr>
                  <m:t>θ</m:t>
                </m:r>
              </m:oMath>
            </m:oMathPara>
          </w:p>
        </w:tc>
        <w:tc>
          <w:tcPr>
            <w:tcW w:w="7371" w:type="dxa"/>
          </w:tcPr>
          <w:p w14:paraId="7B1355A4" w14:textId="28570341" w:rsidR="007C0C58" w:rsidRPr="00BC0851" w:rsidRDefault="00D53659" w:rsidP="006639FB">
            <w:pPr>
              <w:rPr>
                <w:lang w:val="en-GB"/>
              </w:rPr>
            </w:pPr>
            <w:proofErr w:type="spellStart"/>
            <w:r w:rsidRPr="00BC0851">
              <w:rPr>
                <w:rFonts w:hint="eastAsia"/>
                <w:lang w:val="en-GB"/>
              </w:rPr>
              <w:t>仰角</w:t>
            </w:r>
            <w:proofErr w:type="spellEnd"/>
          </w:p>
        </w:tc>
      </w:tr>
      <w:tr w:rsidR="00BC0851" w:rsidRPr="00BC0851" w14:paraId="17E7B3DA" w14:textId="77777777" w:rsidTr="00527F15">
        <w:trPr>
          <w:trHeight w:val="144"/>
          <w:jc w:val="center"/>
        </w:trPr>
        <w:tc>
          <w:tcPr>
            <w:tcW w:w="2268" w:type="dxa"/>
          </w:tcPr>
          <w:p w14:paraId="5D27BEB2" w14:textId="77777777" w:rsidR="007C0C58" w:rsidRPr="00BC0851" w:rsidRDefault="007C0C58" w:rsidP="006639FB">
            <w:pPr>
              <w:rPr>
                <w:rFonts w:ascii="Calibri" w:hAnsi="Calibri"/>
                <w:lang w:val="en-GB"/>
              </w:rPr>
            </w:pPr>
            <m:oMathPara>
              <m:oMathParaPr>
                <m:jc m:val="left"/>
              </m:oMathParaPr>
              <m:oMath>
                <m:r>
                  <w:rPr>
                    <w:rFonts w:ascii="Cambria Math" w:hAnsi="Cambria Math"/>
                    <w:lang w:val="en-GB"/>
                  </w:rPr>
                  <m:t>p</m:t>
                </m:r>
              </m:oMath>
            </m:oMathPara>
          </w:p>
        </w:tc>
        <w:tc>
          <w:tcPr>
            <w:tcW w:w="7371" w:type="dxa"/>
          </w:tcPr>
          <w:p w14:paraId="58CBA78D" w14:textId="075903D7" w:rsidR="007C0C58" w:rsidRPr="00BC0851" w:rsidRDefault="007C0086" w:rsidP="006639FB">
            <w:pPr>
              <w:rPr>
                <w:lang w:val="en-GB"/>
              </w:rPr>
            </w:pPr>
            <w:proofErr w:type="spellStart"/>
            <w:r w:rsidRPr="00BC0851">
              <w:rPr>
                <w:rFonts w:hint="eastAsia"/>
                <w:lang w:val="en-GB"/>
              </w:rPr>
              <w:t>超标</w:t>
            </w:r>
            <w:r w:rsidR="00D53659" w:rsidRPr="00BC0851">
              <w:rPr>
                <w:rFonts w:hint="eastAsia"/>
                <w:lang w:val="en-GB"/>
              </w:rPr>
              <w:t>概率</w:t>
            </w:r>
            <w:proofErr w:type="spellEnd"/>
          </w:p>
        </w:tc>
      </w:tr>
      <w:tr w:rsidR="00BC0851" w:rsidRPr="00BC0851" w14:paraId="45799F39" w14:textId="77777777" w:rsidTr="00527F15">
        <w:trPr>
          <w:trHeight w:val="144"/>
          <w:jc w:val="center"/>
        </w:trPr>
        <w:tc>
          <w:tcPr>
            <w:tcW w:w="2268" w:type="dxa"/>
          </w:tcPr>
          <w:p w14:paraId="2EEB6DB1"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oMath>
            </m:oMathPara>
          </w:p>
        </w:tc>
        <w:tc>
          <w:tcPr>
            <w:tcW w:w="7371" w:type="dxa"/>
          </w:tcPr>
          <w:p w14:paraId="18DBDB52" w14:textId="0D5F9861" w:rsidR="007C0C58" w:rsidRPr="00BC0851" w:rsidRDefault="00D53659" w:rsidP="006639FB">
            <w:pPr>
              <w:rPr>
                <w:lang w:val="en-GB" w:eastAsia="zh-CN"/>
              </w:rPr>
            </w:pPr>
            <w:r w:rsidRPr="00BC0851">
              <w:rPr>
                <w:rFonts w:hint="eastAsia"/>
                <w:lang w:val="en-GB" w:eastAsia="zh-CN"/>
              </w:rPr>
              <w:t>氧气</w:t>
            </w:r>
            <w:r w:rsidR="0060367F" w:rsidRPr="00BC0851">
              <w:rPr>
                <w:rFonts w:hint="eastAsia"/>
                <w:lang w:val="en-GB" w:eastAsia="zh-CN"/>
              </w:rPr>
              <w:t>造成</w:t>
            </w:r>
            <w:r w:rsidRPr="00BC0851">
              <w:rPr>
                <w:rFonts w:hint="eastAsia"/>
                <w:lang w:val="en-GB" w:eastAsia="zh-CN"/>
              </w:rPr>
              <w:t>的</w:t>
            </w:r>
            <w:r w:rsidR="0060367F" w:rsidRPr="00BC0851">
              <w:rPr>
                <w:rFonts w:hint="eastAsia"/>
                <w:lang w:val="en-GB" w:eastAsia="zh-CN"/>
              </w:rPr>
              <w:t>比</w:t>
            </w:r>
            <w:r w:rsidRPr="00BC0851">
              <w:rPr>
                <w:rFonts w:hint="eastAsia"/>
                <w:lang w:val="en-GB" w:eastAsia="zh-CN"/>
              </w:rPr>
              <w:t>气体衰减</w:t>
            </w:r>
          </w:p>
        </w:tc>
      </w:tr>
      <w:tr w:rsidR="00BC0851" w:rsidRPr="00BC0851" w14:paraId="35995C3B" w14:textId="77777777" w:rsidTr="00527F15">
        <w:trPr>
          <w:trHeight w:val="144"/>
          <w:jc w:val="center"/>
        </w:trPr>
        <w:tc>
          <w:tcPr>
            <w:tcW w:w="2268" w:type="dxa"/>
          </w:tcPr>
          <w:p w14:paraId="65DE1DA7"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oMath>
            </m:oMathPara>
          </w:p>
        </w:tc>
        <w:tc>
          <w:tcPr>
            <w:tcW w:w="7371" w:type="dxa"/>
          </w:tcPr>
          <w:p w14:paraId="1524889B" w14:textId="7CCC9C46" w:rsidR="007C0C58" w:rsidRPr="00BC0851" w:rsidRDefault="00D53659" w:rsidP="00D53659">
            <w:pPr>
              <w:rPr>
                <w:lang w:val="en-GB" w:eastAsia="zh-CN"/>
              </w:rPr>
            </w:pPr>
            <w:r w:rsidRPr="00BC0851">
              <w:rPr>
                <w:rFonts w:hint="eastAsia"/>
                <w:lang w:val="en-GB" w:eastAsia="zh-CN"/>
              </w:rPr>
              <w:t>水蒸气</w:t>
            </w:r>
            <w:r w:rsidR="0060367F" w:rsidRPr="00BC0851">
              <w:rPr>
                <w:rFonts w:hint="eastAsia"/>
                <w:lang w:val="en-GB" w:eastAsia="zh-CN"/>
              </w:rPr>
              <w:t>造成</w:t>
            </w:r>
            <w:r w:rsidRPr="00BC0851">
              <w:rPr>
                <w:rFonts w:hint="eastAsia"/>
                <w:lang w:val="en-GB" w:eastAsia="zh-CN"/>
              </w:rPr>
              <w:t>的</w:t>
            </w:r>
            <w:r w:rsidR="0060367F" w:rsidRPr="00BC0851">
              <w:rPr>
                <w:rFonts w:hint="eastAsia"/>
                <w:lang w:val="en-GB" w:eastAsia="zh-CN"/>
              </w:rPr>
              <w:t>比</w:t>
            </w:r>
            <w:r w:rsidRPr="00BC0851">
              <w:rPr>
                <w:rFonts w:hint="eastAsia"/>
                <w:lang w:val="en-GB" w:eastAsia="zh-CN"/>
              </w:rPr>
              <w:t>气体衰减</w:t>
            </w:r>
          </w:p>
        </w:tc>
      </w:tr>
      <w:tr w:rsidR="00BC0851" w:rsidRPr="00BC0851" w14:paraId="697EE1F6" w14:textId="77777777" w:rsidTr="00527F15">
        <w:trPr>
          <w:trHeight w:val="144"/>
          <w:jc w:val="center"/>
        </w:trPr>
        <w:tc>
          <w:tcPr>
            <w:tcW w:w="2268" w:type="dxa"/>
          </w:tcPr>
          <w:p w14:paraId="57740691" w14:textId="77777777" w:rsidR="007C0C58" w:rsidRPr="00BC0851" w:rsidRDefault="007C0C58" w:rsidP="006639FB">
            <w:pPr>
              <w:rPr>
                <w:rFonts w:ascii="Calibri" w:hAnsi="Calibri"/>
                <w:lang w:val="en-GB"/>
              </w:rPr>
            </w:pPr>
            <m:oMathPara>
              <m:oMathParaPr>
                <m:jc m:val="left"/>
              </m:oMathParaPr>
              <m:oMath>
                <m:r>
                  <w:rPr>
                    <w:rFonts w:ascii="Cambria Math" w:hAnsi="Cambria Math"/>
                    <w:lang w:val="en-GB"/>
                  </w:rPr>
                  <m:t>f</m:t>
                </m:r>
              </m:oMath>
            </m:oMathPara>
          </w:p>
        </w:tc>
        <w:tc>
          <w:tcPr>
            <w:tcW w:w="7371" w:type="dxa"/>
          </w:tcPr>
          <w:p w14:paraId="192CDF4A" w14:textId="5E6975DA" w:rsidR="007C0C58" w:rsidRPr="00BC0851" w:rsidRDefault="00D53659" w:rsidP="006639FB">
            <w:pPr>
              <w:rPr>
                <w:lang w:val="en-GB"/>
              </w:rPr>
            </w:pPr>
            <w:proofErr w:type="spellStart"/>
            <w:r w:rsidRPr="00BC0851">
              <w:rPr>
                <w:rFonts w:hint="eastAsia"/>
                <w:lang w:val="en-GB"/>
              </w:rPr>
              <w:t>频率</w:t>
            </w:r>
            <w:proofErr w:type="spellEnd"/>
          </w:p>
        </w:tc>
      </w:tr>
      <w:tr w:rsidR="00BC0851" w:rsidRPr="00BC0851" w14:paraId="13E54629" w14:textId="77777777" w:rsidTr="00527F15">
        <w:trPr>
          <w:trHeight w:val="144"/>
          <w:jc w:val="center"/>
        </w:trPr>
        <w:tc>
          <w:tcPr>
            <w:tcW w:w="2268" w:type="dxa"/>
          </w:tcPr>
          <w:p w14:paraId="43AF9087"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7371" w:type="dxa"/>
          </w:tcPr>
          <w:p w14:paraId="4148760A" w14:textId="52AF3C00" w:rsidR="007C0C58" w:rsidRPr="00BC0851" w:rsidRDefault="00D53659" w:rsidP="006639FB">
            <w:pPr>
              <w:rPr>
                <w:lang w:val="en-GB" w:eastAsia="zh-CN"/>
              </w:rPr>
            </w:pPr>
            <w:r w:rsidRPr="00BC0851">
              <w:rPr>
                <w:rFonts w:hint="eastAsia"/>
                <w:lang w:val="en-GB" w:eastAsia="zh-CN"/>
              </w:rPr>
              <w:t>瞬时总（气压）</w:t>
            </w:r>
            <w:r w:rsidR="00DB0166" w:rsidRPr="00BC0851">
              <w:rPr>
                <w:rFonts w:hint="eastAsia"/>
                <w:lang w:val="en-GB" w:eastAsia="zh-CN"/>
              </w:rPr>
              <w:t>地表压力</w:t>
            </w:r>
          </w:p>
        </w:tc>
      </w:tr>
      <w:tr w:rsidR="00BC0851" w:rsidRPr="00BC0851" w14:paraId="382640B5" w14:textId="77777777" w:rsidTr="00527F15">
        <w:trPr>
          <w:trHeight w:val="144"/>
          <w:jc w:val="center"/>
        </w:trPr>
        <w:tc>
          <w:tcPr>
            <w:tcW w:w="2268" w:type="dxa"/>
          </w:tcPr>
          <w:p w14:paraId="5DC15548"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7371" w:type="dxa"/>
          </w:tcPr>
          <w:p w14:paraId="5CF18272" w14:textId="5D48CD1F" w:rsidR="007C0C58" w:rsidRPr="00BC0851" w:rsidRDefault="00D53659" w:rsidP="006639FB">
            <w:pPr>
              <w:rPr>
                <w:lang w:val="en-GB" w:eastAsia="zh-CN"/>
              </w:rPr>
            </w:pPr>
            <w:r w:rsidRPr="00BC0851">
              <w:rPr>
                <w:rFonts w:hint="eastAsia"/>
                <w:lang w:val="en-GB" w:eastAsia="zh-CN"/>
              </w:rPr>
              <w:t>总地表压力</w:t>
            </w:r>
            <w:r w:rsidR="007C0086" w:rsidRPr="00BC0851">
              <w:rPr>
                <w:rFonts w:hint="eastAsia"/>
                <w:lang w:val="en-GB" w:eastAsia="zh-CN"/>
              </w:rPr>
              <w:t>与超标</w:t>
            </w:r>
            <w:r w:rsidRPr="00BC0851">
              <w:rPr>
                <w:rFonts w:hint="eastAsia"/>
                <w:lang w:val="en-GB" w:eastAsia="zh-CN"/>
              </w:rPr>
              <w:t>概率</w:t>
            </w:r>
            <w:r w:rsidR="007C0086" w:rsidRPr="00BC0851">
              <w:rPr>
                <w:rFonts w:hint="eastAsia"/>
                <w:lang w:val="en-GB" w:eastAsia="zh-CN"/>
              </w:rPr>
              <w:t>的关系</w:t>
            </w:r>
          </w:p>
        </w:tc>
      </w:tr>
      <w:tr w:rsidR="00BC0851" w:rsidRPr="00BC0851" w14:paraId="5407E156" w14:textId="77777777" w:rsidTr="00527F15">
        <w:trPr>
          <w:trHeight w:val="144"/>
          <w:jc w:val="center"/>
        </w:trPr>
        <w:tc>
          <w:tcPr>
            <w:tcW w:w="2268" w:type="dxa"/>
          </w:tcPr>
          <w:p w14:paraId="2E8D2BCF"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oMath>
            </m:oMathPara>
          </w:p>
        </w:tc>
        <w:tc>
          <w:tcPr>
            <w:tcW w:w="7371" w:type="dxa"/>
          </w:tcPr>
          <w:p w14:paraId="78D665AF" w14:textId="69039757" w:rsidR="007C0C58" w:rsidRPr="00BC0851" w:rsidRDefault="00D53659" w:rsidP="006639FB">
            <w:pPr>
              <w:rPr>
                <w:lang w:val="en-GB"/>
              </w:rPr>
            </w:pPr>
            <w:proofErr w:type="spellStart"/>
            <w:r w:rsidRPr="00BC0851">
              <w:rPr>
                <w:rFonts w:hint="eastAsia"/>
                <w:lang w:val="en-GB"/>
              </w:rPr>
              <w:t>瞬时干</w:t>
            </w:r>
            <w:r w:rsidR="00DB0166" w:rsidRPr="00BC0851">
              <w:rPr>
                <w:rFonts w:hint="eastAsia"/>
                <w:lang w:val="en-GB"/>
              </w:rPr>
              <w:t>地表压力</w:t>
            </w:r>
            <w:proofErr w:type="spellEnd"/>
          </w:p>
        </w:tc>
      </w:tr>
      <w:tr w:rsidR="00BC0851" w:rsidRPr="00BC0851" w14:paraId="4E7C39D4" w14:textId="77777777" w:rsidTr="00527F15">
        <w:trPr>
          <w:trHeight w:val="144"/>
          <w:jc w:val="center"/>
        </w:trPr>
        <w:tc>
          <w:tcPr>
            <w:tcW w:w="2268" w:type="dxa"/>
          </w:tcPr>
          <w:p w14:paraId="4D5C7656" w14:textId="77777777" w:rsidR="007C0C58" w:rsidRPr="00BC0851" w:rsidRDefault="000D62AF" w:rsidP="006639FB">
            <w:pPr>
              <w:rPr>
                <w:rFonts w:ascii="Calibri" w:hAnsi="Calibri"/>
                <w:lang w:val="en-GB"/>
              </w:rPr>
            </w:pPr>
            <m:oMathPara>
              <m:oMathParaPr>
                <m:jc m:val="left"/>
              </m:oMathParaPr>
              <m:oMath>
                <m:acc>
                  <m:accPr>
                    <m:chr m:val="̅"/>
                    <m:ctrlPr>
                      <w:rPr>
                        <w:rFonts w:ascii="Cambria Math" w:hAnsi="Cambria Math"/>
                        <w:sz w:val="22"/>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oMath>
            </m:oMathPara>
          </w:p>
        </w:tc>
        <w:tc>
          <w:tcPr>
            <w:tcW w:w="7371" w:type="dxa"/>
          </w:tcPr>
          <w:p w14:paraId="6F348FC4" w14:textId="11B4485C" w:rsidR="007C0C58" w:rsidRPr="00BC0851" w:rsidRDefault="007C0086" w:rsidP="006639FB">
            <w:pPr>
              <w:rPr>
                <w:lang w:val="en-GB"/>
              </w:rPr>
            </w:pPr>
            <w:proofErr w:type="spellStart"/>
            <w:r w:rsidRPr="00BC0851">
              <w:rPr>
                <w:rFonts w:hint="eastAsia"/>
                <w:lang w:val="en-GB"/>
              </w:rPr>
              <w:t>平均干</w:t>
            </w:r>
            <w:r w:rsidR="00DB0166" w:rsidRPr="00BC0851">
              <w:rPr>
                <w:rFonts w:hint="eastAsia"/>
                <w:lang w:val="en-GB"/>
              </w:rPr>
              <w:t>地表压力</w:t>
            </w:r>
            <w:proofErr w:type="spellEnd"/>
          </w:p>
        </w:tc>
      </w:tr>
      <w:tr w:rsidR="00BC0851" w:rsidRPr="00BC0851" w14:paraId="7F33BF03" w14:textId="77777777" w:rsidTr="00527F15">
        <w:trPr>
          <w:trHeight w:val="144"/>
          <w:jc w:val="center"/>
        </w:trPr>
        <w:tc>
          <w:tcPr>
            <w:tcW w:w="2268" w:type="dxa"/>
          </w:tcPr>
          <w:p w14:paraId="0EC35BF3"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oMath>
            </m:oMathPara>
          </w:p>
        </w:tc>
        <w:tc>
          <w:tcPr>
            <w:tcW w:w="7371" w:type="dxa"/>
          </w:tcPr>
          <w:p w14:paraId="77AB3C43" w14:textId="5A1BA0E1" w:rsidR="007C0C58" w:rsidRPr="00BC0851" w:rsidRDefault="007C0086" w:rsidP="006639FB">
            <w:pPr>
              <w:rPr>
                <w:lang w:val="en-GB"/>
              </w:rPr>
            </w:pPr>
            <w:proofErr w:type="spellStart"/>
            <w:r w:rsidRPr="00BC0851">
              <w:rPr>
                <w:rFonts w:hint="eastAsia"/>
                <w:lang w:val="en-GB"/>
              </w:rPr>
              <w:t>瞬时</w:t>
            </w:r>
            <w:r w:rsidR="00DB0166" w:rsidRPr="00BC0851">
              <w:rPr>
                <w:rFonts w:hint="eastAsia"/>
                <w:lang w:val="en-GB"/>
              </w:rPr>
              <w:t>地表温度</w:t>
            </w:r>
            <w:proofErr w:type="spellEnd"/>
          </w:p>
        </w:tc>
      </w:tr>
      <w:tr w:rsidR="00BC0851" w:rsidRPr="00BC0851" w14:paraId="0D0CEE7C" w14:textId="77777777" w:rsidTr="00527F15">
        <w:trPr>
          <w:trHeight w:val="144"/>
          <w:jc w:val="center"/>
        </w:trPr>
        <w:tc>
          <w:tcPr>
            <w:tcW w:w="2268" w:type="dxa"/>
          </w:tcPr>
          <w:p w14:paraId="7F33CCD9" w14:textId="77777777" w:rsidR="007C0C58" w:rsidRPr="00BC0851" w:rsidRDefault="000D62AF" w:rsidP="006639FB">
            <w:pPr>
              <w:rPr>
                <w:lang w:val="en-GB"/>
              </w:rPr>
            </w:pPr>
            <m:oMathPara>
              <m:oMathParaPr>
                <m:jc m:val="left"/>
              </m:oMathParaPr>
              <m:oMath>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oMath>
            </m:oMathPara>
          </w:p>
        </w:tc>
        <w:tc>
          <w:tcPr>
            <w:tcW w:w="7371" w:type="dxa"/>
          </w:tcPr>
          <w:p w14:paraId="01469D4B" w14:textId="68D1B308" w:rsidR="007C0C58" w:rsidRPr="00BC0851" w:rsidRDefault="007C0086" w:rsidP="006639FB">
            <w:pPr>
              <w:rPr>
                <w:lang w:val="en-GB"/>
              </w:rPr>
            </w:pPr>
            <w:proofErr w:type="spellStart"/>
            <w:r w:rsidRPr="00BC0851">
              <w:rPr>
                <w:rFonts w:hint="eastAsia"/>
                <w:lang w:val="en-GB"/>
              </w:rPr>
              <w:t>平均</w:t>
            </w:r>
            <w:r w:rsidR="00DB0166" w:rsidRPr="00BC0851">
              <w:rPr>
                <w:rFonts w:hint="eastAsia"/>
                <w:lang w:val="en-GB"/>
              </w:rPr>
              <w:t>地表温度</w:t>
            </w:r>
            <w:proofErr w:type="spellEnd"/>
          </w:p>
        </w:tc>
      </w:tr>
      <w:tr w:rsidR="00BC0851" w:rsidRPr="00BC0851" w14:paraId="4D03E1FC" w14:textId="77777777" w:rsidTr="00527F15">
        <w:trPr>
          <w:trHeight w:val="144"/>
          <w:jc w:val="center"/>
        </w:trPr>
        <w:tc>
          <w:tcPr>
            <w:tcW w:w="2268" w:type="dxa"/>
          </w:tcPr>
          <w:p w14:paraId="4425D347"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7371" w:type="dxa"/>
          </w:tcPr>
          <w:p w14:paraId="7A273407" w14:textId="328A3906" w:rsidR="007C0C58" w:rsidRPr="00BC0851" w:rsidRDefault="00DB0166" w:rsidP="006639FB">
            <w:pPr>
              <w:rPr>
                <w:lang w:val="en-GB" w:eastAsia="zh-CN"/>
              </w:rPr>
            </w:pPr>
            <w:r w:rsidRPr="00BC0851">
              <w:rPr>
                <w:rFonts w:hint="eastAsia"/>
                <w:lang w:val="en-GB" w:eastAsia="zh-CN"/>
              </w:rPr>
              <w:t>地表温度</w:t>
            </w:r>
            <w:r w:rsidR="007C0086" w:rsidRPr="00BC0851">
              <w:rPr>
                <w:rFonts w:hint="eastAsia"/>
                <w:lang w:val="en-GB" w:eastAsia="zh-CN"/>
              </w:rPr>
              <w:t>与超标概率的关系</w:t>
            </w:r>
          </w:p>
        </w:tc>
      </w:tr>
      <w:tr w:rsidR="00BC0851" w:rsidRPr="00BC0851" w14:paraId="1F96432B" w14:textId="77777777" w:rsidTr="00527F15">
        <w:trPr>
          <w:trHeight w:val="144"/>
          <w:jc w:val="center"/>
        </w:trPr>
        <w:tc>
          <w:tcPr>
            <w:tcW w:w="2268" w:type="dxa"/>
          </w:tcPr>
          <w:p w14:paraId="29015AB0"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oMath>
            </m:oMathPara>
          </w:p>
        </w:tc>
        <w:tc>
          <w:tcPr>
            <w:tcW w:w="7371" w:type="dxa"/>
          </w:tcPr>
          <w:p w14:paraId="3400D91F" w14:textId="6C066001" w:rsidR="007C0C58" w:rsidRPr="00BC0851" w:rsidRDefault="007C0086" w:rsidP="006639FB">
            <w:pPr>
              <w:rPr>
                <w:lang w:val="en-GB"/>
              </w:rPr>
            </w:pPr>
            <w:proofErr w:type="spellStart"/>
            <w:r w:rsidRPr="00BC0851">
              <w:rPr>
                <w:rFonts w:hint="eastAsia"/>
                <w:lang w:val="en-GB"/>
              </w:rPr>
              <w:t>瞬时地表</w:t>
            </w:r>
            <w:proofErr w:type="spellEnd"/>
            <w:r w:rsidRPr="00BC0851">
              <w:rPr>
                <w:rFonts w:hint="eastAsia"/>
                <w:lang w:val="en-GB" w:eastAsia="zh-CN"/>
              </w:rPr>
              <w:t>水蒸气</w:t>
            </w:r>
            <w:proofErr w:type="spellStart"/>
            <w:r w:rsidRPr="00BC0851">
              <w:rPr>
                <w:rFonts w:hint="eastAsia"/>
                <w:lang w:val="en-GB"/>
              </w:rPr>
              <w:t>密度</w:t>
            </w:r>
            <w:proofErr w:type="spellEnd"/>
          </w:p>
        </w:tc>
      </w:tr>
      <w:tr w:rsidR="00BC0851" w:rsidRPr="00BC0851" w14:paraId="05E06249" w14:textId="77777777" w:rsidTr="00527F15">
        <w:trPr>
          <w:trHeight w:val="144"/>
          <w:jc w:val="center"/>
        </w:trPr>
        <w:tc>
          <w:tcPr>
            <w:tcW w:w="2268" w:type="dxa"/>
          </w:tcPr>
          <w:p w14:paraId="629B9858" w14:textId="77777777" w:rsidR="007C0C58" w:rsidRPr="00BC0851" w:rsidRDefault="000D62AF" w:rsidP="006639FB">
            <w:pPr>
              <w:rPr>
                <w:lang w:val="en-GB"/>
              </w:rPr>
            </w:pPr>
            <m:oMathPara>
              <m:oMathParaPr>
                <m:jc m:val="left"/>
              </m:oMathParaPr>
              <m:oMath>
                <m:acc>
                  <m:accPr>
                    <m:chr m:val="̅"/>
                    <m:ctrlPr>
                      <w:rPr>
                        <w:rFonts w:ascii="Cambria Math" w:hAnsi="Cambria Math"/>
                        <w:lang w:val="en-GB"/>
                      </w:rPr>
                    </m:ctrlPr>
                  </m:accPr>
                  <m:e>
                    <m:sSub>
                      <m:sSubPr>
                        <m:ctrlPr>
                          <w:rPr>
                            <w:rFonts w:ascii="Cambria Math" w:hAnsi="Cambria Math"/>
                            <w:lang w:val="en-GB"/>
                          </w:rPr>
                        </m:ctrlPr>
                      </m:sSubPr>
                      <m:e>
                        <m:r>
                          <m:rPr>
                            <m:sty m:val="p"/>
                          </m:rPr>
                          <w:rPr>
                            <w:rFonts w:ascii="Cambria Math" w:hAnsi="Cambria Math"/>
                            <w:lang w:val="en-GB"/>
                          </w:rPr>
                          <m:t>ρ</m:t>
                        </m:r>
                      </m:e>
                      <m:sub>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sub>
                        </m:sSub>
                      </m:sub>
                    </m:sSub>
                  </m:e>
                </m:acc>
              </m:oMath>
            </m:oMathPara>
          </w:p>
        </w:tc>
        <w:tc>
          <w:tcPr>
            <w:tcW w:w="7371" w:type="dxa"/>
          </w:tcPr>
          <w:p w14:paraId="06304C00" w14:textId="2426C80C" w:rsidR="007C0C58" w:rsidRPr="00BC0851" w:rsidRDefault="007C0086" w:rsidP="006639FB">
            <w:pPr>
              <w:rPr>
                <w:lang w:val="en-GB"/>
              </w:rPr>
            </w:pPr>
            <w:proofErr w:type="spellStart"/>
            <w:r w:rsidRPr="00BC0851">
              <w:rPr>
                <w:rFonts w:hint="eastAsia"/>
                <w:lang w:val="en-GB"/>
              </w:rPr>
              <w:t>平均地表</w:t>
            </w:r>
            <w:r w:rsidR="00EC26A2" w:rsidRPr="00BC0851">
              <w:rPr>
                <w:rFonts w:hint="eastAsia"/>
                <w:lang w:val="en-GB"/>
              </w:rPr>
              <w:t>水蒸气</w:t>
            </w:r>
            <w:r w:rsidRPr="00BC0851">
              <w:rPr>
                <w:rFonts w:hint="eastAsia"/>
                <w:lang w:val="en-GB"/>
              </w:rPr>
              <w:t>密度</w:t>
            </w:r>
            <w:proofErr w:type="spellEnd"/>
          </w:p>
        </w:tc>
      </w:tr>
      <w:tr w:rsidR="00BC0851" w:rsidRPr="00BC0851" w14:paraId="2706BBE1" w14:textId="77777777" w:rsidTr="00527F15">
        <w:trPr>
          <w:trHeight w:val="144"/>
          <w:jc w:val="center"/>
        </w:trPr>
        <w:tc>
          <w:tcPr>
            <w:tcW w:w="2268" w:type="dxa"/>
          </w:tcPr>
          <w:p w14:paraId="0C274C89"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7371" w:type="dxa"/>
          </w:tcPr>
          <w:p w14:paraId="5AAFD838" w14:textId="574E35E6" w:rsidR="007C0C58" w:rsidRPr="00BC0851" w:rsidRDefault="007C0086" w:rsidP="006639FB">
            <w:pPr>
              <w:rPr>
                <w:lang w:val="en-GB" w:eastAsia="zh-CN"/>
              </w:rPr>
            </w:pPr>
            <w:r w:rsidRPr="00BC0851">
              <w:rPr>
                <w:rFonts w:hint="eastAsia"/>
                <w:lang w:val="en-GB" w:eastAsia="zh-CN"/>
              </w:rPr>
              <w:t>地表</w:t>
            </w:r>
            <w:r w:rsidR="00EC26A2" w:rsidRPr="00BC0851">
              <w:rPr>
                <w:rFonts w:hint="eastAsia"/>
                <w:lang w:val="en-GB" w:eastAsia="zh-CN"/>
              </w:rPr>
              <w:t>水蒸气</w:t>
            </w:r>
            <w:r w:rsidRPr="00BC0851">
              <w:rPr>
                <w:rFonts w:hint="eastAsia"/>
                <w:lang w:val="en-GB" w:eastAsia="zh-CN"/>
              </w:rPr>
              <w:t>密度与超标概率的关系</w:t>
            </w:r>
          </w:p>
        </w:tc>
      </w:tr>
      <w:tr w:rsidR="00BC0851" w:rsidRPr="00BC0851" w14:paraId="2F0851EE" w14:textId="77777777" w:rsidTr="00527F15">
        <w:trPr>
          <w:trHeight w:val="144"/>
          <w:jc w:val="center"/>
        </w:trPr>
        <w:tc>
          <w:tcPr>
            <w:tcW w:w="2268" w:type="dxa"/>
          </w:tcPr>
          <w:p w14:paraId="486270EB"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oMath>
            </m:oMathPara>
          </w:p>
        </w:tc>
        <w:tc>
          <w:tcPr>
            <w:tcW w:w="7371" w:type="dxa"/>
          </w:tcPr>
          <w:p w14:paraId="0392BA78" w14:textId="7709D409" w:rsidR="007C0C58" w:rsidRPr="00BC0851" w:rsidRDefault="007C0086" w:rsidP="006639FB">
            <w:pPr>
              <w:rPr>
                <w:lang w:val="en-GB"/>
              </w:rPr>
            </w:pPr>
            <w:proofErr w:type="spellStart"/>
            <w:r w:rsidRPr="00BC0851">
              <w:rPr>
                <w:rFonts w:hint="eastAsia"/>
                <w:lang w:val="en-GB"/>
              </w:rPr>
              <w:t>瞬时水蒸气分压</w:t>
            </w:r>
            <w:proofErr w:type="spellEnd"/>
          </w:p>
        </w:tc>
      </w:tr>
      <w:tr w:rsidR="00BC0851" w:rsidRPr="00BC0851" w14:paraId="14150EBA" w14:textId="77777777" w:rsidTr="00527F15">
        <w:trPr>
          <w:trHeight w:val="144"/>
          <w:jc w:val="center"/>
        </w:trPr>
        <w:tc>
          <w:tcPr>
            <w:tcW w:w="2268" w:type="dxa"/>
          </w:tcPr>
          <w:p w14:paraId="6D3BE41C" w14:textId="77777777" w:rsidR="007C0C58" w:rsidRPr="00BC0851" w:rsidRDefault="000D62AF" w:rsidP="006639FB">
            <w:pPr>
              <w:rPr>
                <w:rFonts w:ascii="Calibri" w:hAnsi="Calibri"/>
                <w:lang w:val="en-GB"/>
              </w:rPr>
            </w:pPr>
            <m:oMathPara>
              <m:oMathParaPr>
                <m:jc m:val="left"/>
              </m:oMathParaPr>
              <m:oMath>
                <m:acc>
                  <m:accPr>
                    <m:chr m:val="̅"/>
                    <m:ctrlPr>
                      <w:rPr>
                        <w:rFonts w:ascii="Cambria Math" w:hAnsi="Cambria Math"/>
                        <w:sz w:val="22"/>
                        <w:lang w:val="en-GB"/>
                      </w:rPr>
                    </m:ctrlPr>
                  </m:acc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m:t>
                        </m:r>
                      </m:sub>
                    </m:sSub>
                  </m:e>
                </m:acc>
              </m:oMath>
            </m:oMathPara>
          </w:p>
        </w:tc>
        <w:tc>
          <w:tcPr>
            <w:tcW w:w="7371" w:type="dxa"/>
          </w:tcPr>
          <w:p w14:paraId="2DAAFF68" w14:textId="787918F6" w:rsidR="007C0C58" w:rsidRPr="00BC0851" w:rsidRDefault="007C0086" w:rsidP="006639FB">
            <w:pPr>
              <w:rPr>
                <w:lang w:val="en-GB"/>
              </w:rPr>
            </w:pPr>
            <w:proofErr w:type="spellStart"/>
            <w:r w:rsidRPr="00BC0851">
              <w:rPr>
                <w:rFonts w:hint="eastAsia"/>
                <w:lang w:val="en-GB"/>
              </w:rPr>
              <w:t>平均水蒸气分压</w:t>
            </w:r>
            <w:proofErr w:type="spellEnd"/>
          </w:p>
        </w:tc>
      </w:tr>
      <w:tr w:rsidR="00BC0851" w:rsidRPr="00BC0851" w14:paraId="52AF8629" w14:textId="77777777" w:rsidTr="00527F15">
        <w:trPr>
          <w:trHeight w:val="144"/>
          <w:jc w:val="center"/>
        </w:trPr>
        <w:tc>
          <w:tcPr>
            <w:tcW w:w="2268" w:type="dxa"/>
          </w:tcPr>
          <w:p w14:paraId="06E2B62A"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oMath>
            </m:oMathPara>
          </w:p>
        </w:tc>
        <w:tc>
          <w:tcPr>
            <w:tcW w:w="7371" w:type="dxa"/>
          </w:tcPr>
          <w:p w14:paraId="42730C66" w14:textId="561FFB42" w:rsidR="007C0C58" w:rsidRPr="00BC0851" w:rsidRDefault="007C0086" w:rsidP="006639FB">
            <w:pPr>
              <w:rPr>
                <w:lang w:val="en-GB"/>
              </w:rPr>
            </w:pPr>
            <w:proofErr w:type="spellStart"/>
            <w:r w:rsidRPr="00BC0851">
              <w:rPr>
                <w:rFonts w:hint="eastAsia"/>
                <w:lang w:val="en-GB"/>
              </w:rPr>
              <w:t>平均综合</w:t>
            </w:r>
            <w:r w:rsidR="00EC26A2" w:rsidRPr="00BC0851">
              <w:rPr>
                <w:rFonts w:hint="eastAsia"/>
                <w:lang w:val="en-GB"/>
              </w:rPr>
              <w:t>水蒸气</w:t>
            </w:r>
            <w:r w:rsidRPr="00BC0851">
              <w:rPr>
                <w:rFonts w:hint="eastAsia"/>
                <w:lang w:val="en-GB"/>
              </w:rPr>
              <w:t>含量</w:t>
            </w:r>
            <w:proofErr w:type="spellEnd"/>
          </w:p>
        </w:tc>
      </w:tr>
      <w:tr w:rsidR="00BC0851" w:rsidRPr="00BC0851" w14:paraId="216701BE" w14:textId="77777777" w:rsidTr="00527F15">
        <w:trPr>
          <w:trHeight w:val="144"/>
          <w:jc w:val="center"/>
        </w:trPr>
        <w:tc>
          <w:tcPr>
            <w:tcW w:w="2268" w:type="dxa"/>
          </w:tcPr>
          <w:p w14:paraId="32BABC52"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m:oMathPara>
          </w:p>
        </w:tc>
        <w:tc>
          <w:tcPr>
            <w:tcW w:w="7371" w:type="dxa"/>
          </w:tcPr>
          <w:p w14:paraId="40D75F12" w14:textId="5549442E" w:rsidR="007C0C58" w:rsidRPr="00BC0851" w:rsidRDefault="007C0086" w:rsidP="006639FB">
            <w:pPr>
              <w:rPr>
                <w:lang w:val="en-GB" w:eastAsia="zh-CN"/>
              </w:rPr>
            </w:pPr>
            <w:r w:rsidRPr="00BC0851">
              <w:rPr>
                <w:rFonts w:hint="eastAsia"/>
                <w:lang w:val="en-GB" w:eastAsia="zh-CN"/>
              </w:rPr>
              <w:t>综合</w:t>
            </w:r>
            <w:r w:rsidR="00EC26A2" w:rsidRPr="00BC0851">
              <w:rPr>
                <w:rFonts w:hint="eastAsia"/>
                <w:lang w:val="en-GB" w:eastAsia="zh-CN"/>
              </w:rPr>
              <w:t>水蒸气</w:t>
            </w:r>
            <w:r w:rsidRPr="00BC0851">
              <w:rPr>
                <w:rFonts w:hint="eastAsia"/>
                <w:lang w:val="en-GB" w:eastAsia="zh-CN"/>
              </w:rPr>
              <w:t>含量与超标概率的关系</w:t>
            </w:r>
          </w:p>
        </w:tc>
      </w:tr>
      <w:tr w:rsidR="00BC0851" w:rsidRPr="00BC0851" w14:paraId="61E64B97" w14:textId="77777777" w:rsidTr="00527F15">
        <w:trPr>
          <w:trHeight w:val="144"/>
          <w:jc w:val="center"/>
        </w:trPr>
        <w:tc>
          <w:tcPr>
            <w:tcW w:w="2268" w:type="dxa"/>
          </w:tcPr>
          <w:p w14:paraId="07BAA574"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oMath>
            </m:oMathPara>
          </w:p>
        </w:tc>
        <w:tc>
          <w:tcPr>
            <w:tcW w:w="7371" w:type="dxa"/>
          </w:tcPr>
          <w:p w14:paraId="1E69F4F0" w14:textId="43ABEF6E" w:rsidR="007C0C58" w:rsidRPr="00BC0851" w:rsidRDefault="000D62AF" w:rsidP="006639FB">
            <w:pPr>
              <w:rPr>
                <w:lang w:val="en-GB"/>
              </w:rPr>
            </w:p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oMath>
            <w:r w:rsidR="007C0086" w:rsidRPr="00BC0851">
              <w:rPr>
                <w:rFonts w:hint="eastAsia"/>
                <w:lang w:val="en-GB"/>
              </w:rPr>
              <w:t>的系数</w:t>
            </w:r>
          </w:p>
        </w:tc>
      </w:tr>
      <w:tr w:rsidR="00BC0851" w:rsidRPr="00BC0851" w14:paraId="7406BC9B" w14:textId="77777777" w:rsidTr="00527F15">
        <w:trPr>
          <w:trHeight w:val="144"/>
          <w:jc w:val="center"/>
        </w:trPr>
        <w:tc>
          <w:tcPr>
            <w:tcW w:w="2268" w:type="dxa"/>
          </w:tcPr>
          <w:p w14:paraId="5AEEC6BB"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oMath>
            </m:oMathPara>
          </w:p>
        </w:tc>
        <w:tc>
          <w:tcPr>
            <w:tcW w:w="7371" w:type="dxa"/>
          </w:tcPr>
          <w:p w14:paraId="154ADCD6" w14:textId="3E34AF83" w:rsidR="007C0C58" w:rsidRPr="00BC0851" w:rsidRDefault="00C62FEA" w:rsidP="006639FB">
            <w:pPr>
              <w:rPr>
                <w:lang w:val="en-GB"/>
              </w:rPr>
            </w:pPr>
            <w:proofErr w:type="spellStart"/>
            <w:r w:rsidRPr="00BC0851">
              <w:rPr>
                <w:rFonts w:hint="eastAsia"/>
                <w:lang w:val="en-GB"/>
              </w:rPr>
              <w:t>氧当量高度</w:t>
            </w:r>
            <w:proofErr w:type="spellEnd"/>
          </w:p>
        </w:tc>
      </w:tr>
      <w:tr w:rsidR="00BC0851" w:rsidRPr="00BC0851" w14:paraId="7B3FD041" w14:textId="77777777" w:rsidTr="00527F15">
        <w:trPr>
          <w:trHeight w:val="144"/>
          <w:jc w:val="center"/>
        </w:trPr>
        <w:tc>
          <w:tcPr>
            <w:tcW w:w="2268" w:type="dxa"/>
          </w:tcPr>
          <w:p w14:paraId="417E6F5C" w14:textId="77777777" w:rsidR="007C0C58" w:rsidRPr="00BC0851" w:rsidRDefault="007C0C58" w:rsidP="006639FB">
            <w:pPr>
              <w:rPr>
                <w:lang w:val="en-GB"/>
              </w:rPr>
            </w:pPr>
            <m:oMathPara>
              <m:oMathParaPr>
                <m:jc m:val="left"/>
              </m:oMathParaPr>
              <m:oMath>
                <m:r>
                  <w:rPr>
                    <w:rFonts w:ascii="Cambria Math" w:hAnsi="Cambria Math"/>
                    <w:lang w:val="en-GB"/>
                  </w:rPr>
                  <m:t>A</m:t>
                </m:r>
                <m:r>
                  <m:rPr>
                    <m:sty m:val="p"/>
                  </m:rPr>
                  <w:rPr>
                    <w:rFonts w:ascii="Cambria Math" w:hAnsi="Cambria Math"/>
                    <w:lang w:val="en-GB"/>
                  </w:rPr>
                  <m:t xml:space="preserve">, </m:t>
                </m:r>
                <m:r>
                  <w:rPr>
                    <w:rFonts w:ascii="Cambria Math" w:hAnsi="Cambria Math"/>
                    <w:lang w:val="en-GB"/>
                  </w:rPr>
                  <m:t>B</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i</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m:t>
                    </m:r>
                  </m:sub>
                </m:sSub>
              </m:oMath>
            </m:oMathPara>
          </w:p>
        </w:tc>
        <w:tc>
          <w:tcPr>
            <w:tcW w:w="7371" w:type="dxa"/>
          </w:tcPr>
          <w:p w14:paraId="2A82E960" w14:textId="2141830F" w:rsidR="007C0C58" w:rsidRPr="00BC0851" w:rsidRDefault="000D62AF" w:rsidP="006639FB">
            <w:pPr>
              <w:rPr>
                <w:lang w:val="en-GB"/>
              </w:rPr>
            </w:p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oMath>
            <w:r w:rsidR="00C62FEA" w:rsidRPr="00BC0851">
              <w:rPr>
                <w:rFonts w:hint="eastAsia"/>
                <w:lang w:val="en-GB"/>
              </w:rPr>
              <w:t>的系数</w:t>
            </w:r>
          </w:p>
        </w:tc>
      </w:tr>
      <w:tr w:rsidR="00BC0851" w:rsidRPr="00BC0851" w14:paraId="44267CCD" w14:textId="77777777" w:rsidTr="00527F15">
        <w:trPr>
          <w:trHeight w:val="144"/>
          <w:jc w:val="center"/>
        </w:trPr>
        <w:tc>
          <w:tcPr>
            <w:tcW w:w="2268" w:type="dxa"/>
          </w:tcPr>
          <w:p w14:paraId="5A253949"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w</m:t>
                    </m:r>
                  </m:sub>
                </m:sSub>
              </m:oMath>
            </m:oMathPara>
          </w:p>
        </w:tc>
        <w:tc>
          <w:tcPr>
            <w:tcW w:w="7371" w:type="dxa"/>
          </w:tcPr>
          <w:p w14:paraId="6113801B" w14:textId="2A788EAC" w:rsidR="007C0C58" w:rsidRPr="00BC0851" w:rsidRDefault="00EC26A2" w:rsidP="006639FB">
            <w:pPr>
              <w:rPr>
                <w:lang w:val="en-GB"/>
              </w:rPr>
            </w:pPr>
            <w:proofErr w:type="spellStart"/>
            <w:r w:rsidRPr="00BC0851">
              <w:rPr>
                <w:rFonts w:hint="eastAsia"/>
                <w:lang w:val="en-GB"/>
              </w:rPr>
              <w:t>水蒸气</w:t>
            </w:r>
            <w:r w:rsidR="00C62FEA" w:rsidRPr="00BC0851">
              <w:rPr>
                <w:rFonts w:hint="eastAsia"/>
                <w:lang w:val="en-GB"/>
              </w:rPr>
              <w:t>当量高度</w:t>
            </w:r>
            <w:proofErr w:type="spellEnd"/>
          </w:p>
        </w:tc>
      </w:tr>
      <w:tr w:rsidR="00BC0851" w:rsidRPr="00BC0851" w14:paraId="3545B680" w14:textId="77777777" w:rsidTr="00527F15">
        <w:trPr>
          <w:trHeight w:val="144"/>
          <w:jc w:val="center"/>
        </w:trPr>
        <w:tc>
          <w:tcPr>
            <w:tcW w:w="2268" w:type="dxa"/>
          </w:tcPr>
          <w:p w14:paraId="138E9B05" w14:textId="77777777" w:rsidR="007C0C58" w:rsidRPr="00BC0851" w:rsidRDefault="000D62AF" w:rsidP="006639FB">
            <w:pPr>
              <w:rPr>
                <w:rFonts w:ascii="Calibri" w:hAnsi="Calibri"/>
                <w:lang w:val="en-GB"/>
              </w:rPr>
            </w:pPr>
            <m:oMathPara>
              <m:oMathParaPr>
                <m:jc m:val="left"/>
              </m:oMathParaP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V</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V</m:t>
                    </m:r>
                  </m:sub>
                </m:sSub>
              </m:oMath>
            </m:oMathPara>
          </w:p>
        </w:tc>
        <w:tc>
          <w:tcPr>
            <w:tcW w:w="7371" w:type="dxa"/>
          </w:tcPr>
          <w:p w14:paraId="60DDBA6C" w14:textId="5D2C104E" w:rsidR="007C0C58" w:rsidRPr="00BC0851" w:rsidRDefault="000D62AF" w:rsidP="006639FB">
            <w:pPr>
              <w:rPr>
                <w:lang w:val="en-GB"/>
              </w:rPr>
            </w:p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oMath>
            <w:r w:rsidR="00C62FEA" w:rsidRPr="00BC0851">
              <w:rPr>
                <w:rFonts w:hint="eastAsia"/>
                <w:lang w:val="en-GB"/>
              </w:rPr>
              <w:t>的系数</w:t>
            </w:r>
          </w:p>
        </w:tc>
      </w:tr>
      <w:tr w:rsidR="00BC0851" w:rsidRPr="00BC0851" w14:paraId="2D73C52F" w14:textId="77777777" w:rsidTr="00527F15">
        <w:trPr>
          <w:trHeight w:val="144"/>
          <w:jc w:val="center"/>
        </w:trPr>
        <w:tc>
          <w:tcPr>
            <w:tcW w:w="2268" w:type="dxa"/>
          </w:tcPr>
          <w:p w14:paraId="4E770A3E"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K</m:t>
                    </m:r>
                  </m:e>
                  <m:sub>
                    <m:r>
                      <w:rPr>
                        <w:rFonts w:ascii="Cambria Math" w:hAnsi="Cambria Math"/>
                        <w:lang w:val="en-GB"/>
                      </w:rPr>
                      <m:t>V</m:t>
                    </m:r>
                  </m:sub>
                </m:sSub>
              </m:oMath>
            </m:oMathPara>
          </w:p>
        </w:tc>
        <w:tc>
          <w:tcPr>
            <w:tcW w:w="7371" w:type="dxa"/>
          </w:tcPr>
          <w:p w14:paraId="47D0B9C6" w14:textId="1C1B20C1" w:rsidR="007C0C58" w:rsidRPr="00BC0851" w:rsidRDefault="00C62FEA" w:rsidP="006639FB">
            <w:pPr>
              <w:rPr>
                <w:lang w:val="en-GB"/>
              </w:rPr>
            </w:pPr>
            <w:proofErr w:type="spellStart"/>
            <w:r w:rsidRPr="00BC0851">
              <w:rPr>
                <w:rFonts w:hint="eastAsia"/>
                <w:lang w:val="en-GB"/>
              </w:rPr>
              <w:t>水蒸气质量吸收系数</w:t>
            </w:r>
            <w:proofErr w:type="spellEnd"/>
          </w:p>
        </w:tc>
      </w:tr>
      <w:tr w:rsidR="00BC0851" w:rsidRPr="00BC0851" w14:paraId="1A2855A3" w14:textId="77777777" w:rsidTr="00527F15">
        <w:trPr>
          <w:trHeight w:val="144"/>
          <w:jc w:val="center"/>
        </w:trPr>
        <w:tc>
          <w:tcPr>
            <w:tcW w:w="2268" w:type="dxa"/>
          </w:tcPr>
          <w:p w14:paraId="4D607743"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k</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7371" w:type="dxa"/>
          </w:tcPr>
          <w:p w14:paraId="08CC215B" w14:textId="7A9C16A8" w:rsidR="007C0C58" w:rsidRPr="00BC0851" w:rsidRDefault="00EC26A2" w:rsidP="006639FB">
            <w:pPr>
              <w:rPr>
                <w:lang w:val="en-GB" w:eastAsia="zh-CN"/>
              </w:rPr>
            </w:pPr>
            <w:r w:rsidRPr="00BC0851">
              <w:rPr>
                <w:rFonts w:hint="eastAsia"/>
                <w:lang w:val="en-GB" w:eastAsia="zh-CN"/>
              </w:rPr>
              <w:t>综合水蒸气含量威布尔形状参数</w:t>
            </w:r>
          </w:p>
        </w:tc>
      </w:tr>
      <w:tr w:rsidR="00BC0851" w:rsidRPr="00BC0851" w14:paraId="7C7DAAF3" w14:textId="77777777" w:rsidTr="00527F15">
        <w:trPr>
          <w:trHeight w:val="144"/>
          <w:jc w:val="center"/>
        </w:trPr>
        <w:tc>
          <w:tcPr>
            <w:tcW w:w="2268" w:type="dxa"/>
          </w:tcPr>
          <w:p w14:paraId="1869FCD3" w14:textId="77777777" w:rsidR="007C0C58" w:rsidRPr="00BC0851" w:rsidRDefault="000D62AF" w:rsidP="006639FB">
            <w:pPr>
              <w:rPr>
                <w:lang w:val="en-GB"/>
              </w:rPr>
            </w:pPr>
            <m:oMathPara>
              <m:oMathParaPr>
                <m:jc m:val="left"/>
              </m:oMathParaPr>
              <m:oMath>
                <m:sSub>
                  <m:sSubPr>
                    <m:ctrlPr>
                      <w:rPr>
                        <w:rFonts w:ascii="Cambria Math" w:hAnsi="Cambria Math"/>
                        <w:lang w:val="en-GB"/>
                      </w:rPr>
                    </m:ctrlPr>
                  </m:sSubPr>
                  <m:e>
                    <m:r>
                      <m:rPr>
                        <m:sty m:val="p"/>
                      </m:rPr>
                      <w:rPr>
                        <w:rFonts w:ascii="Cambria Math" w:hAnsi="Cambria Math"/>
                        <w:lang w:val="en-GB"/>
                      </w:rPr>
                      <m:t>λ</m:t>
                    </m:r>
                  </m:e>
                  <m:sub>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s</m:t>
                        </m:r>
                      </m:sub>
                    </m:sSub>
                  </m:sub>
                </m:sSub>
              </m:oMath>
            </m:oMathPara>
          </w:p>
        </w:tc>
        <w:tc>
          <w:tcPr>
            <w:tcW w:w="7371" w:type="dxa"/>
          </w:tcPr>
          <w:p w14:paraId="3514DD61" w14:textId="7D3934D3" w:rsidR="007C0C58" w:rsidRPr="00BC0851" w:rsidRDefault="00EC26A2" w:rsidP="006639FB">
            <w:pPr>
              <w:rPr>
                <w:lang w:val="en-GB" w:eastAsia="zh-CN"/>
              </w:rPr>
            </w:pPr>
            <w:r w:rsidRPr="00BC0851">
              <w:rPr>
                <w:rFonts w:hint="eastAsia"/>
                <w:lang w:val="en-GB" w:eastAsia="zh-CN"/>
              </w:rPr>
              <w:t>综合水蒸气含量的威布尔尺度参数</w:t>
            </w:r>
          </w:p>
        </w:tc>
      </w:tr>
    </w:tbl>
    <w:p w14:paraId="2D57384B" w14:textId="178DD873" w:rsidR="007C0C58" w:rsidRPr="00BC0851" w:rsidRDefault="00D53659" w:rsidP="00DF2A44">
      <w:pPr>
        <w:spacing w:before="360"/>
        <w:ind w:firstLineChars="200" w:firstLine="472"/>
        <w:rPr>
          <w:spacing w:val="-4"/>
          <w:lang w:val="en-GB" w:eastAsia="zh-CN"/>
        </w:rPr>
      </w:pPr>
      <w:r w:rsidRPr="00BC0851">
        <w:rPr>
          <w:rFonts w:hint="eastAsia"/>
          <w:spacing w:val="-4"/>
          <w:lang w:val="en-GB" w:eastAsia="zh-CN"/>
        </w:rPr>
        <w:t>本附件包含预测</w:t>
      </w:r>
      <w:r w:rsidR="00EC26A2" w:rsidRPr="00BC0851">
        <w:rPr>
          <w:rFonts w:hint="eastAsia"/>
          <w:spacing w:val="-4"/>
          <w:lang w:val="en-GB" w:eastAsia="zh-CN"/>
        </w:rPr>
        <w:t>频率为</w:t>
      </w:r>
      <w:r w:rsidR="00EC26A2" w:rsidRPr="00BC0851">
        <w:rPr>
          <w:rFonts w:hint="eastAsia"/>
          <w:spacing w:val="-4"/>
          <w:lang w:val="en-GB" w:eastAsia="zh-CN"/>
        </w:rPr>
        <w:t>1</w:t>
      </w:r>
      <w:r w:rsidR="00EC26A2" w:rsidRPr="00BC0851">
        <w:rPr>
          <w:rFonts w:hint="eastAsia"/>
          <w:spacing w:val="-4"/>
          <w:lang w:val="en-GB" w:eastAsia="zh-CN"/>
        </w:rPr>
        <w:t>至</w:t>
      </w:r>
      <w:r w:rsidR="00EC26A2" w:rsidRPr="00BC0851">
        <w:rPr>
          <w:rFonts w:hint="eastAsia"/>
          <w:spacing w:val="-4"/>
          <w:lang w:val="en-GB" w:eastAsia="zh-CN"/>
        </w:rPr>
        <w:t>350 GHz</w:t>
      </w:r>
      <w:r w:rsidR="00E93D99" w:rsidRPr="00BC0851">
        <w:rPr>
          <w:rFonts w:hint="eastAsia"/>
          <w:spacing w:val="-4"/>
          <w:lang w:val="en-GB" w:eastAsia="zh-CN"/>
        </w:rPr>
        <w:t>，仰角为</w:t>
      </w:r>
      <w:r w:rsidR="00EC26A2" w:rsidRPr="00BC0851">
        <w:rPr>
          <w:rFonts w:hint="eastAsia"/>
          <w:spacing w:val="-4"/>
          <w:lang w:val="en-GB" w:eastAsia="zh-CN"/>
        </w:rPr>
        <w:t>5</w:t>
      </w:r>
      <w:r w:rsidR="00EC26A2" w:rsidRPr="00BC0851">
        <w:rPr>
          <w:rFonts w:hint="eastAsia"/>
          <w:spacing w:val="-4"/>
          <w:lang w:val="en-GB" w:eastAsia="zh-CN"/>
        </w:rPr>
        <w:t>度及以上</w:t>
      </w:r>
      <w:r w:rsidR="00E93D99" w:rsidRPr="00BC0851">
        <w:rPr>
          <w:rFonts w:hint="eastAsia"/>
          <w:spacing w:val="-4"/>
          <w:lang w:val="en-GB" w:eastAsia="zh-CN"/>
        </w:rPr>
        <w:t>的</w:t>
      </w:r>
      <w:r w:rsidRPr="00BC0851">
        <w:rPr>
          <w:rFonts w:hint="eastAsia"/>
          <w:spacing w:val="-4"/>
          <w:lang w:val="en-GB" w:eastAsia="zh-CN"/>
        </w:rPr>
        <w:t>地球表面和空间之间倾斜路径气体衰减的预测方法。预测方法包括瞬时预测方法，其中局部总（气压）</w:t>
      </w:r>
      <w:r w:rsidR="00DB0166" w:rsidRPr="00BC0851">
        <w:rPr>
          <w:rFonts w:hint="eastAsia"/>
          <w:spacing w:val="-4"/>
          <w:lang w:val="en-GB" w:eastAsia="zh-CN"/>
        </w:rPr>
        <w:t>地表压力</w:t>
      </w:r>
      <w:r w:rsidRPr="00BC0851">
        <w:rPr>
          <w:rFonts w:hint="eastAsia"/>
          <w:spacing w:val="-4"/>
          <w:lang w:val="en-GB" w:eastAsia="zh-CN"/>
        </w:rPr>
        <w:t>、</w:t>
      </w:r>
      <w:r w:rsidR="00DB0166" w:rsidRPr="00BC0851">
        <w:rPr>
          <w:rFonts w:hint="eastAsia"/>
          <w:spacing w:val="-4"/>
          <w:lang w:val="en-GB" w:eastAsia="zh-CN"/>
        </w:rPr>
        <w:t>地表温度</w:t>
      </w:r>
      <w:r w:rsidRPr="00BC0851">
        <w:rPr>
          <w:rFonts w:hint="eastAsia"/>
          <w:spacing w:val="-4"/>
          <w:lang w:val="en-GB" w:eastAsia="zh-CN"/>
        </w:rPr>
        <w:t>和</w:t>
      </w:r>
      <w:r w:rsidR="00E44152" w:rsidRPr="00BC0851">
        <w:rPr>
          <w:rFonts w:hint="eastAsia"/>
          <w:spacing w:val="-4"/>
          <w:lang w:val="en-GB" w:eastAsia="zh-CN"/>
        </w:rPr>
        <w:t>地表水蒸气</w:t>
      </w:r>
      <w:r w:rsidRPr="00BC0851">
        <w:rPr>
          <w:rFonts w:hint="eastAsia"/>
          <w:spacing w:val="-4"/>
          <w:lang w:val="en-GB" w:eastAsia="zh-CN"/>
        </w:rPr>
        <w:t>密度或综合水蒸气含量（见脚注</w:t>
      </w:r>
      <w:r w:rsidRPr="00BC0851">
        <w:rPr>
          <w:rFonts w:hint="eastAsia"/>
          <w:spacing w:val="-4"/>
          <w:lang w:val="en-GB" w:eastAsia="zh-CN"/>
        </w:rPr>
        <w:t>1</w:t>
      </w:r>
      <w:r w:rsidRPr="00BC0851">
        <w:rPr>
          <w:rFonts w:hint="eastAsia"/>
          <w:spacing w:val="-4"/>
          <w:lang w:val="en-GB" w:eastAsia="zh-CN"/>
        </w:rPr>
        <w:t>）是已知的（例如来自气象站或无线电探空仪数据）；和统计</w:t>
      </w:r>
      <w:r w:rsidR="00E93D99" w:rsidRPr="00BC0851">
        <w:rPr>
          <w:rFonts w:hint="eastAsia"/>
          <w:spacing w:val="-4"/>
          <w:lang w:val="en-GB" w:eastAsia="zh-CN"/>
        </w:rPr>
        <w:t>数据</w:t>
      </w:r>
      <w:r w:rsidRPr="00BC0851">
        <w:rPr>
          <w:rFonts w:hint="eastAsia"/>
          <w:spacing w:val="-4"/>
          <w:lang w:val="en-GB" w:eastAsia="zh-CN"/>
        </w:rPr>
        <w:t>预测方法，其中总（气压）地表压力、地表温度、地表</w:t>
      </w:r>
      <w:r w:rsidR="00EC26A2" w:rsidRPr="00BC0851">
        <w:rPr>
          <w:rFonts w:hint="eastAsia"/>
          <w:spacing w:val="-4"/>
          <w:lang w:val="en-GB" w:eastAsia="zh-CN"/>
        </w:rPr>
        <w:t>水蒸气</w:t>
      </w:r>
      <w:r w:rsidRPr="00BC0851">
        <w:rPr>
          <w:rFonts w:hint="eastAsia"/>
          <w:spacing w:val="-4"/>
          <w:lang w:val="en-GB" w:eastAsia="zh-CN"/>
        </w:rPr>
        <w:t>密度、综合</w:t>
      </w:r>
      <w:r w:rsidR="00EC26A2" w:rsidRPr="00BC0851">
        <w:rPr>
          <w:rFonts w:hint="eastAsia"/>
          <w:spacing w:val="-4"/>
          <w:lang w:val="en-GB" w:eastAsia="zh-CN"/>
        </w:rPr>
        <w:t>水蒸气</w:t>
      </w:r>
      <w:r w:rsidRPr="00BC0851">
        <w:rPr>
          <w:rFonts w:hint="eastAsia"/>
          <w:spacing w:val="-4"/>
          <w:lang w:val="en-GB" w:eastAsia="zh-CN"/>
        </w:rPr>
        <w:t>含量以及威布尔尺度和形状参数的</w:t>
      </w:r>
      <w:r w:rsidR="007C0086" w:rsidRPr="00BC0851">
        <w:rPr>
          <w:rFonts w:hint="eastAsia"/>
          <w:spacing w:val="-4"/>
          <w:lang w:val="en-GB" w:eastAsia="zh-CN"/>
        </w:rPr>
        <w:t>超标</w:t>
      </w:r>
      <w:r w:rsidRPr="00BC0851">
        <w:rPr>
          <w:rFonts w:hint="eastAsia"/>
          <w:spacing w:val="-4"/>
          <w:lang w:val="en-GB" w:eastAsia="zh-CN"/>
        </w:rPr>
        <w:t>概率可从长期局部数据或</w:t>
      </w:r>
      <w:r w:rsidR="00E93D99" w:rsidRPr="00BC0851">
        <w:rPr>
          <w:rFonts w:hint="eastAsia"/>
          <w:spacing w:val="-4"/>
          <w:lang w:val="en-GB" w:eastAsia="zh-CN"/>
        </w:rPr>
        <w:t xml:space="preserve">ITU-R </w:t>
      </w:r>
      <w:hyperlink r:id="rId79" w:history="1">
        <w:r w:rsidR="00E93D99" w:rsidRPr="003E6108">
          <w:rPr>
            <w:rStyle w:val="Hyperlink"/>
            <w:rFonts w:hint="eastAsia"/>
            <w:color w:val="auto"/>
            <w:spacing w:val="-4"/>
            <w:u w:val="none"/>
            <w:lang w:val="en-GB" w:eastAsia="zh-CN"/>
          </w:rPr>
          <w:t>P.2145</w:t>
        </w:r>
      </w:hyperlink>
      <w:r w:rsidR="00E93D99" w:rsidRPr="00BC0851">
        <w:rPr>
          <w:rFonts w:hint="eastAsia"/>
          <w:spacing w:val="-4"/>
          <w:lang w:val="en-GB" w:eastAsia="zh-CN"/>
        </w:rPr>
        <w:t>建议书中</w:t>
      </w:r>
      <w:r w:rsidR="00E44152" w:rsidRPr="00BC0851">
        <w:rPr>
          <w:rFonts w:hint="eastAsia"/>
          <w:spacing w:val="-4"/>
          <w:lang w:val="en-GB" w:eastAsia="zh-CN"/>
        </w:rPr>
        <w:t>内置</w:t>
      </w:r>
      <w:r w:rsidR="00E93D99" w:rsidRPr="00BC0851">
        <w:rPr>
          <w:rFonts w:hint="eastAsia"/>
          <w:spacing w:val="-4"/>
          <w:lang w:val="en-GB" w:eastAsia="zh-CN"/>
        </w:rPr>
        <w:t>的地图</w:t>
      </w:r>
      <w:r w:rsidRPr="00BC0851">
        <w:rPr>
          <w:rFonts w:hint="eastAsia"/>
          <w:spacing w:val="-4"/>
          <w:lang w:val="en-GB" w:eastAsia="zh-CN"/>
        </w:rPr>
        <w:t>中</w:t>
      </w:r>
      <w:r w:rsidR="00E93D99" w:rsidRPr="00BC0851">
        <w:rPr>
          <w:rFonts w:hint="eastAsia"/>
          <w:spacing w:val="-4"/>
          <w:lang w:val="en-GB" w:eastAsia="zh-CN"/>
        </w:rPr>
        <w:t>获得</w:t>
      </w:r>
      <w:r w:rsidRPr="00BC0851">
        <w:rPr>
          <w:rFonts w:hint="eastAsia"/>
          <w:spacing w:val="-4"/>
          <w:lang w:val="en-GB" w:eastAsia="zh-CN"/>
        </w:rPr>
        <w:t>。提供了水蒸气</w:t>
      </w:r>
      <w:r w:rsidR="00E93D99" w:rsidRPr="00BC0851">
        <w:rPr>
          <w:rFonts w:hint="eastAsia"/>
          <w:spacing w:val="-4"/>
          <w:lang w:val="en-GB" w:eastAsia="zh-CN"/>
        </w:rPr>
        <w:t>造成</w:t>
      </w:r>
      <w:r w:rsidRPr="00BC0851">
        <w:rPr>
          <w:rFonts w:hint="eastAsia"/>
          <w:spacing w:val="-4"/>
          <w:lang w:val="en-GB" w:eastAsia="zh-CN"/>
        </w:rPr>
        <w:t>的倾斜路径气体衰减的</w:t>
      </w:r>
      <w:r w:rsidRPr="00BC0851">
        <w:rPr>
          <w:rFonts w:hint="eastAsia"/>
          <w:spacing w:val="-4"/>
          <w:lang w:val="en-GB" w:eastAsia="zh-CN"/>
        </w:rPr>
        <w:t>Weibull</w:t>
      </w:r>
      <w:r w:rsidRPr="00BC0851">
        <w:rPr>
          <w:rFonts w:hint="eastAsia"/>
          <w:spacing w:val="-4"/>
          <w:lang w:val="en-GB" w:eastAsia="zh-CN"/>
        </w:rPr>
        <w:t>近似值</w:t>
      </w:r>
      <w:r w:rsidR="00E93D99" w:rsidRPr="00BC0851">
        <w:rPr>
          <w:rFonts w:hint="eastAsia"/>
          <w:spacing w:val="-4"/>
          <w:lang w:val="en-GB" w:eastAsia="zh-CN"/>
        </w:rPr>
        <w:t>，</w:t>
      </w:r>
      <w:r w:rsidRPr="00BC0851">
        <w:rPr>
          <w:rFonts w:hint="eastAsia"/>
          <w:spacing w:val="-4"/>
          <w:lang w:val="en-GB" w:eastAsia="zh-CN"/>
        </w:rPr>
        <w:t>供</w:t>
      </w:r>
      <w:r w:rsidR="00E93D99" w:rsidRPr="00BC0851">
        <w:rPr>
          <w:rFonts w:hint="eastAsia"/>
          <w:spacing w:val="-4"/>
          <w:lang w:val="en-GB" w:eastAsia="zh-CN"/>
        </w:rPr>
        <w:t>用于</w:t>
      </w:r>
      <w:r w:rsidR="00626F98">
        <w:rPr>
          <w:spacing w:val="-4"/>
          <w:lang w:val="en-GB" w:eastAsia="zh-CN"/>
        </w:rPr>
        <w:br/>
      </w:r>
      <w:r w:rsidR="00E93D99" w:rsidRPr="00BC0851">
        <w:rPr>
          <w:rFonts w:hint="eastAsia"/>
          <w:spacing w:val="-4"/>
          <w:lang w:val="en-GB" w:eastAsia="zh-CN"/>
        </w:rPr>
        <w:t xml:space="preserve">ITU-R </w:t>
      </w:r>
      <w:hyperlink r:id="rId80" w:history="1">
        <w:r w:rsidR="00E93D99" w:rsidRPr="00E304D4">
          <w:rPr>
            <w:rStyle w:val="Hyperlink"/>
            <w:rFonts w:hint="eastAsia"/>
            <w:color w:val="auto"/>
            <w:spacing w:val="-4"/>
            <w:u w:val="none"/>
            <w:lang w:val="en-GB" w:eastAsia="zh-CN"/>
          </w:rPr>
          <w:t>P.1853</w:t>
        </w:r>
      </w:hyperlink>
      <w:r w:rsidR="00E93D99" w:rsidRPr="00BC0851">
        <w:rPr>
          <w:rFonts w:hint="eastAsia"/>
          <w:spacing w:val="-4"/>
          <w:lang w:val="en-GB" w:eastAsia="zh-CN"/>
        </w:rPr>
        <w:t>建议书</w:t>
      </w:r>
      <w:r w:rsidRPr="00BC0851">
        <w:rPr>
          <w:rFonts w:hint="eastAsia"/>
          <w:spacing w:val="-4"/>
          <w:lang w:val="en-GB" w:eastAsia="zh-CN"/>
        </w:rPr>
        <w:t>。</w:t>
      </w:r>
    </w:p>
    <w:p w14:paraId="04A39F30" w14:textId="07C66538" w:rsidR="004D087F" w:rsidRPr="00BC0851" w:rsidRDefault="00D53659" w:rsidP="007C0C58">
      <w:pPr>
        <w:spacing w:after="120"/>
        <w:ind w:firstLineChars="200" w:firstLine="480"/>
        <w:rPr>
          <w:lang w:val="en-GB" w:eastAsia="zh-CN"/>
        </w:rPr>
      </w:pPr>
      <w:r w:rsidRPr="00BC0851">
        <w:rPr>
          <w:rFonts w:hint="eastAsia"/>
          <w:lang w:val="en-GB" w:eastAsia="zh-CN"/>
        </w:rPr>
        <w:t>净倾斜路径气体衰减是氧气</w:t>
      </w:r>
      <w:r w:rsidR="00A909A8" w:rsidRPr="00BC0851">
        <w:rPr>
          <w:rFonts w:hint="eastAsia"/>
          <w:lang w:val="en-GB" w:eastAsia="zh-CN"/>
        </w:rPr>
        <w:t>造成</w:t>
      </w:r>
      <w:r w:rsidRPr="00BC0851">
        <w:rPr>
          <w:rFonts w:hint="eastAsia"/>
          <w:lang w:val="en-GB" w:eastAsia="zh-CN"/>
        </w:rPr>
        <w:t>的倾斜路径气体衰减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o</m:t>
            </m:r>
          </m:sub>
        </m:sSub>
      </m:oMath>
      <w:r w:rsidRPr="00BC0851">
        <w:rPr>
          <w:rFonts w:hint="eastAsia"/>
          <w:lang w:val="en-GB" w:eastAsia="zh-CN"/>
        </w:rPr>
        <w:t>和水蒸气</w:t>
      </w:r>
      <w:r w:rsidR="00A909A8" w:rsidRPr="00BC0851">
        <w:rPr>
          <w:rFonts w:hint="eastAsia"/>
          <w:lang w:val="en-GB" w:eastAsia="zh-CN"/>
        </w:rPr>
        <w:t>造成</w:t>
      </w:r>
      <w:r w:rsidRPr="00BC0851">
        <w:rPr>
          <w:rFonts w:hint="eastAsia"/>
          <w:lang w:val="en-GB" w:eastAsia="zh-CN"/>
        </w:rPr>
        <w:t>的倾斜路径气体衰减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w</m:t>
            </m:r>
          </m:sub>
        </m:sSub>
      </m:oMath>
      <w:r w:rsidRPr="00BC0851">
        <w:rPr>
          <w:rFonts w:hint="eastAsia"/>
          <w:lang w:val="en-GB" w:eastAsia="zh-CN"/>
        </w:rPr>
        <w:t>之和；即</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total</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o</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w</m:t>
            </m:r>
          </m:sub>
        </m:sSub>
      </m:oMath>
      <w:r w:rsidRPr="00BC0851">
        <w:rPr>
          <w:rFonts w:hint="eastAsia"/>
          <w:lang w:val="en-GB" w:eastAsia="zh-CN"/>
        </w:rPr>
        <w:t>。瞬时和统计倾斜路径气体衰减预测方法总结</w:t>
      </w:r>
      <w:r w:rsidR="002A215F" w:rsidRPr="00BC0851">
        <w:rPr>
          <w:rFonts w:hint="eastAsia"/>
          <w:lang w:val="en-GB" w:eastAsia="zh-CN"/>
        </w:rPr>
        <w:t>在</w:t>
      </w:r>
      <w:r w:rsidRPr="00BC0851">
        <w:rPr>
          <w:rFonts w:hint="eastAsia"/>
          <w:lang w:val="en-GB" w:eastAsia="zh-CN"/>
        </w:rPr>
        <w:t>表</w:t>
      </w:r>
      <w:r w:rsidRPr="00BC0851">
        <w:rPr>
          <w:rFonts w:hint="eastAsia"/>
          <w:lang w:val="en-GB" w:eastAsia="zh-CN"/>
        </w:rPr>
        <w:t>3</w:t>
      </w:r>
      <w:r w:rsidR="002A215F" w:rsidRPr="00BC0851">
        <w:rPr>
          <w:rFonts w:hint="eastAsia"/>
          <w:lang w:val="en-GB" w:eastAsia="zh-CN"/>
        </w:rPr>
        <w:t>中</w:t>
      </w:r>
      <w:r w:rsidRPr="00BC0851">
        <w:rPr>
          <w:rFonts w:hint="eastAsia"/>
          <w:lang w:val="en-GB" w:eastAsia="zh-CN"/>
        </w:rPr>
        <w:t>。与附件</w:t>
      </w:r>
      <w:r w:rsidRPr="00BC0851">
        <w:rPr>
          <w:rFonts w:hint="eastAsia"/>
          <w:lang w:val="en-GB" w:eastAsia="zh-CN"/>
        </w:rPr>
        <w:t>1</w:t>
      </w:r>
      <w:r w:rsidRPr="00BC0851">
        <w:rPr>
          <w:rFonts w:hint="eastAsia"/>
          <w:lang w:val="en-GB" w:eastAsia="zh-CN"/>
        </w:rPr>
        <w:t>类似，这些预测方法不包括氧同位素、振动激发氧、臭氧、臭氧同位素、振动激发臭氧</w:t>
      </w:r>
      <w:r w:rsidR="006912A5" w:rsidRPr="00BC0851">
        <w:rPr>
          <w:rFonts w:hint="eastAsia"/>
          <w:lang w:val="en-GB" w:eastAsia="zh-CN"/>
        </w:rPr>
        <w:t>和其他微量分子造成</w:t>
      </w:r>
      <w:r w:rsidRPr="00BC0851">
        <w:rPr>
          <w:rFonts w:hint="eastAsia"/>
          <w:lang w:val="en-GB" w:eastAsia="zh-CN"/>
        </w:rPr>
        <w:t>的气体衰减。这些大气成分引起的气体衰减对于地球表面和空间之间的典型倾斜路径而言相对微不足道。</w:t>
      </w:r>
    </w:p>
    <w:p w14:paraId="7641616E" w14:textId="5726C655" w:rsidR="007C0C58" w:rsidRPr="00BC0851" w:rsidRDefault="007C0C58" w:rsidP="007C0C58">
      <w:pPr>
        <w:pStyle w:val="Heading1"/>
        <w:rPr>
          <w:lang w:val="en-GB" w:eastAsia="zh-CN"/>
        </w:rPr>
      </w:pPr>
      <w:r w:rsidRPr="00BC0851">
        <w:rPr>
          <w:lang w:val="en-GB" w:eastAsia="zh-CN"/>
        </w:rPr>
        <w:t>1</w:t>
      </w:r>
      <w:r w:rsidRPr="00BC0851">
        <w:rPr>
          <w:lang w:val="en-GB" w:eastAsia="zh-CN"/>
        </w:rPr>
        <w:tab/>
      </w:r>
      <w:r w:rsidR="00F67908" w:rsidRPr="00BC0851">
        <w:rPr>
          <w:rFonts w:hint="eastAsia"/>
          <w:lang w:val="en-GB" w:eastAsia="zh-CN"/>
        </w:rPr>
        <w:t>倾斜路径</w:t>
      </w:r>
      <w:r w:rsidR="00D53659" w:rsidRPr="00BC0851">
        <w:rPr>
          <w:rFonts w:hint="eastAsia"/>
          <w:lang w:val="en-GB" w:eastAsia="zh-CN"/>
        </w:rPr>
        <w:t>氧气衰减预测方法</w:t>
      </w:r>
    </w:p>
    <w:p w14:paraId="4543A814" w14:textId="3235C193" w:rsidR="007C0C58" w:rsidRPr="00BC0851" w:rsidRDefault="00D53659" w:rsidP="00064A86">
      <w:pPr>
        <w:ind w:firstLineChars="200" w:firstLine="480"/>
        <w:rPr>
          <w:lang w:val="en-GB" w:eastAsia="zh-CN"/>
        </w:rPr>
      </w:pPr>
      <w:r w:rsidRPr="00BC0851">
        <w:rPr>
          <w:rFonts w:hint="eastAsia"/>
          <w:lang w:val="en-GB" w:eastAsia="zh-CN"/>
        </w:rPr>
        <w:t>氧气</w:t>
      </w:r>
      <w:r w:rsidR="00F67908" w:rsidRPr="00BC0851">
        <w:rPr>
          <w:rFonts w:hint="eastAsia"/>
          <w:lang w:val="en-GB" w:eastAsia="zh-CN"/>
        </w:rPr>
        <w:t>造成</w:t>
      </w:r>
      <w:r w:rsidRPr="00BC0851">
        <w:rPr>
          <w:rFonts w:hint="eastAsia"/>
          <w:lang w:val="en-GB" w:eastAsia="zh-CN"/>
        </w:rPr>
        <w:t>的倾斜路径气体衰减有两种预测方法：</w:t>
      </w:r>
    </w:p>
    <w:p w14:paraId="4F93EF7E" w14:textId="3D7C3CEB" w:rsidR="007C0C58" w:rsidRPr="00BC0851" w:rsidRDefault="007C0C58" w:rsidP="007C0C58">
      <w:pPr>
        <w:pStyle w:val="enumlev1"/>
        <w:rPr>
          <w:lang w:val="en-GB" w:eastAsia="zh-CN"/>
        </w:rPr>
      </w:pPr>
      <w:r w:rsidRPr="00BC0851">
        <w:rPr>
          <w:lang w:val="en-GB" w:eastAsia="zh-CN"/>
        </w:rPr>
        <w:t>1)</w:t>
      </w:r>
      <w:r w:rsidRPr="00BC0851">
        <w:rPr>
          <w:lang w:val="en-GB" w:eastAsia="zh-CN"/>
        </w:rPr>
        <w:tab/>
      </w:r>
      <w:r w:rsidR="00D53659" w:rsidRPr="00BC0851">
        <w:rPr>
          <w:rFonts w:hint="eastAsia"/>
          <w:lang w:val="en-GB" w:eastAsia="zh-CN"/>
        </w:rPr>
        <w:t>如第</w:t>
      </w:r>
      <w:r w:rsidR="00D53659" w:rsidRPr="00BC0851">
        <w:rPr>
          <w:rFonts w:hint="eastAsia"/>
          <w:lang w:val="en-GB" w:eastAsia="zh-CN"/>
        </w:rPr>
        <w:t>1.1</w:t>
      </w:r>
      <w:r w:rsidR="00D53659" w:rsidRPr="00BC0851">
        <w:rPr>
          <w:rFonts w:hint="eastAsia"/>
          <w:lang w:val="en-GB" w:eastAsia="zh-CN"/>
        </w:rPr>
        <w:t>节所述，一种瞬时预测方法，其中总（大气）地表压力、地表温度和地表水蒸气密度可从瞬时局部测量数据中获知；和</w:t>
      </w:r>
    </w:p>
    <w:p w14:paraId="2D15A515" w14:textId="664DF017" w:rsidR="007C0C58" w:rsidRPr="00BC0851" w:rsidRDefault="007C0C58" w:rsidP="00D53659">
      <w:pPr>
        <w:pStyle w:val="enumlev1"/>
        <w:rPr>
          <w:lang w:val="en-GB" w:eastAsia="zh-CN"/>
        </w:rPr>
        <w:sectPr w:rsidR="007C0C58" w:rsidRPr="00BC0851" w:rsidSect="00DF2A44">
          <w:headerReference w:type="default" r:id="rId81"/>
          <w:pgSz w:w="11907" w:h="16834" w:code="9"/>
          <w:pgMar w:top="1418" w:right="1134" w:bottom="1134" w:left="1134" w:header="720" w:footer="482" w:gutter="0"/>
          <w:pgNumType w:start="1"/>
          <w:cols w:space="720"/>
        </w:sectPr>
      </w:pPr>
      <w:r w:rsidRPr="00BC0851">
        <w:rPr>
          <w:lang w:val="en-GB" w:eastAsia="zh-CN"/>
        </w:rPr>
        <w:t>2)</w:t>
      </w:r>
      <w:r w:rsidRPr="00BC0851">
        <w:rPr>
          <w:lang w:val="en-GB" w:eastAsia="zh-CN"/>
        </w:rPr>
        <w:tab/>
      </w:r>
      <w:r w:rsidR="00D53659" w:rsidRPr="00BC0851">
        <w:rPr>
          <w:rFonts w:hint="eastAsia"/>
          <w:lang w:val="en-GB" w:eastAsia="zh-CN"/>
        </w:rPr>
        <w:t>如第</w:t>
      </w:r>
      <w:r w:rsidR="00D53659" w:rsidRPr="00BC0851">
        <w:rPr>
          <w:rFonts w:hint="eastAsia"/>
          <w:lang w:val="en-GB" w:eastAsia="zh-CN"/>
        </w:rPr>
        <w:t>1.2</w:t>
      </w:r>
      <w:r w:rsidR="00D53659" w:rsidRPr="00BC0851">
        <w:rPr>
          <w:rFonts w:hint="eastAsia"/>
          <w:lang w:val="en-GB" w:eastAsia="zh-CN"/>
        </w:rPr>
        <w:t>节所述，一种统计预测方法，其中总（</w:t>
      </w:r>
      <w:r w:rsidR="00DB0166" w:rsidRPr="00BC0851">
        <w:rPr>
          <w:rFonts w:hint="eastAsia"/>
          <w:lang w:val="en-GB" w:eastAsia="zh-CN"/>
        </w:rPr>
        <w:t>大气</w:t>
      </w:r>
      <w:r w:rsidR="00D53659" w:rsidRPr="00BC0851">
        <w:rPr>
          <w:rFonts w:hint="eastAsia"/>
          <w:lang w:val="en-GB" w:eastAsia="zh-CN"/>
        </w:rPr>
        <w:t>）</w:t>
      </w:r>
      <w:r w:rsidR="00DB0166" w:rsidRPr="00BC0851">
        <w:rPr>
          <w:rFonts w:hint="eastAsia"/>
          <w:lang w:val="en-GB" w:eastAsia="zh-CN"/>
        </w:rPr>
        <w:t>地表</w:t>
      </w:r>
      <w:r w:rsidR="00D53659" w:rsidRPr="00BC0851">
        <w:rPr>
          <w:rFonts w:hint="eastAsia"/>
          <w:lang w:val="en-GB" w:eastAsia="zh-CN"/>
        </w:rPr>
        <w:t>压力、</w:t>
      </w:r>
      <w:r w:rsidR="00DB0166" w:rsidRPr="00BC0851">
        <w:rPr>
          <w:rFonts w:hint="eastAsia"/>
          <w:lang w:val="en-GB" w:eastAsia="zh-CN"/>
        </w:rPr>
        <w:t>地表温度</w:t>
      </w:r>
      <w:r w:rsidR="00D53659" w:rsidRPr="00BC0851">
        <w:rPr>
          <w:rFonts w:hint="eastAsia"/>
          <w:lang w:val="en-GB" w:eastAsia="zh-CN"/>
        </w:rPr>
        <w:t>和</w:t>
      </w:r>
      <w:r w:rsidR="00E44152" w:rsidRPr="00BC0851">
        <w:rPr>
          <w:rFonts w:hint="eastAsia"/>
          <w:lang w:val="en-GB" w:eastAsia="zh-CN"/>
        </w:rPr>
        <w:t>地表水蒸气</w:t>
      </w:r>
      <w:r w:rsidR="00D53659" w:rsidRPr="00BC0851">
        <w:rPr>
          <w:rFonts w:hint="eastAsia"/>
          <w:lang w:val="en-GB" w:eastAsia="zh-CN"/>
        </w:rPr>
        <w:t>密度的统计数据已知，来自本地数据或来自</w:t>
      </w:r>
      <w:r w:rsidR="00D53659" w:rsidRPr="00BC0851">
        <w:rPr>
          <w:rFonts w:hint="eastAsia"/>
          <w:lang w:val="en-GB" w:eastAsia="zh-CN"/>
        </w:rPr>
        <w:t>ITU-R</w:t>
      </w:r>
      <w:r w:rsidR="00D53659" w:rsidRPr="00064A86">
        <w:rPr>
          <w:rFonts w:hint="eastAsia"/>
          <w:lang w:val="en-GB" w:eastAsia="zh-CN"/>
        </w:rPr>
        <w:t xml:space="preserve"> </w:t>
      </w:r>
      <w:hyperlink r:id="rId82" w:history="1">
        <w:r w:rsidR="00D53659" w:rsidRPr="00064A86">
          <w:rPr>
            <w:rStyle w:val="Hyperlink"/>
            <w:rFonts w:hint="eastAsia"/>
            <w:color w:val="auto"/>
            <w:u w:val="none"/>
            <w:lang w:val="en-GB" w:eastAsia="zh-CN"/>
          </w:rPr>
          <w:t>P.2145</w:t>
        </w:r>
      </w:hyperlink>
      <w:r w:rsidR="00D53659" w:rsidRPr="00BC0851">
        <w:rPr>
          <w:rFonts w:hint="eastAsia"/>
          <w:lang w:val="en-GB" w:eastAsia="zh-CN"/>
        </w:rPr>
        <w:t>建议书</w:t>
      </w:r>
      <w:r w:rsidR="00E44152" w:rsidRPr="00BC0851">
        <w:rPr>
          <w:rFonts w:hint="eastAsia"/>
          <w:lang w:val="en-GB" w:eastAsia="zh-CN"/>
        </w:rPr>
        <w:t>中内置</w:t>
      </w:r>
      <w:r w:rsidR="00D53659" w:rsidRPr="00BC0851">
        <w:rPr>
          <w:rFonts w:hint="eastAsia"/>
          <w:lang w:val="en-GB" w:eastAsia="zh-CN"/>
        </w:rPr>
        <w:t>的地图</w:t>
      </w:r>
      <w:r w:rsidR="002A215F" w:rsidRPr="00BC0851">
        <w:rPr>
          <w:rFonts w:hint="eastAsia"/>
          <w:lang w:val="en-GB" w:eastAsia="zh-CN"/>
        </w:rPr>
        <w:t>。</w:t>
      </w:r>
    </w:p>
    <w:p w14:paraId="326AE022" w14:textId="18F4E3FA" w:rsidR="007C0C58" w:rsidRPr="00BC0851" w:rsidRDefault="002A215F" w:rsidP="007C0C58">
      <w:pPr>
        <w:pStyle w:val="TableNo"/>
        <w:rPr>
          <w:lang w:val="en-GB" w:eastAsia="zh-CN"/>
        </w:rPr>
      </w:pPr>
      <w:r w:rsidRPr="00BC0851">
        <w:rPr>
          <w:rFonts w:hint="eastAsia"/>
          <w:lang w:val="en-GB" w:eastAsia="zh-CN"/>
        </w:rPr>
        <w:lastRenderedPageBreak/>
        <w:t>表</w:t>
      </w:r>
      <w:r w:rsidR="007C0C58" w:rsidRPr="00BC0851">
        <w:rPr>
          <w:lang w:val="en-GB" w:eastAsia="zh-CN"/>
        </w:rPr>
        <w:t>3</w:t>
      </w:r>
    </w:p>
    <w:p w14:paraId="49255975" w14:textId="72A647F4" w:rsidR="007C0C58" w:rsidRPr="00BC0851" w:rsidRDefault="002A215F" w:rsidP="007C0C58">
      <w:pPr>
        <w:pStyle w:val="Tabletitle"/>
        <w:rPr>
          <w:lang w:val="en-GB" w:eastAsia="zh-CN"/>
        </w:rPr>
      </w:pPr>
      <w:r w:rsidRPr="00BC0851">
        <w:rPr>
          <w:rFonts w:hint="eastAsia"/>
          <w:lang w:val="en-GB" w:eastAsia="zh-CN"/>
        </w:rPr>
        <w:t>瞬时和统计倾斜路径气体衰减预测方法总结</w:t>
      </w:r>
    </w:p>
    <w:tbl>
      <w:tblPr>
        <w:tblStyle w:val="TableGrid"/>
        <w:tblW w:w="0" w:type="auto"/>
        <w:tblLook w:val="04A0" w:firstRow="1" w:lastRow="0" w:firstColumn="1" w:lastColumn="0" w:noHBand="0" w:noVBand="1"/>
      </w:tblPr>
      <w:tblGrid>
        <w:gridCol w:w="678"/>
        <w:gridCol w:w="6521"/>
        <w:gridCol w:w="6865"/>
      </w:tblGrid>
      <w:tr w:rsidR="00BC0851" w:rsidRPr="00BC0851" w14:paraId="556FBA7E" w14:textId="77777777" w:rsidTr="006639FB">
        <w:tc>
          <w:tcPr>
            <w:tcW w:w="562" w:type="dxa"/>
          </w:tcPr>
          <w:p w14:paraId="38E5C6EE" w14:textId="77777777" w:rsidR="007C0C58" w:rsidRPr="00BC0851" w:rsidRDefault="007C0C58" w:rsidP="006639FB">
            <w:pPr>
              <w:pStyle w:val="Tablehead"/>
              <w:rPr>
                <w:lang w:val="en-GB" w:eastAsia="zh-CN"/>
              </w:rPr>
            </w:pPr>
          </w:p>
        </w:tc>
        <w:tc>
          <w:tcPr>
            <w:tcW w:w="6521" w:type="dxa"/>
          </w:tcPr>
          <w:p w14:paraId="620D61BD" w14:textId="18532CF9" w:rsidR="007C0C58" w:rsidRPr="00BC0851" w:rsidRDefault="002A215F" w:rsidP="006639FB">
            <w:pPr>
              <w:pStyle w:val="Tablehead"/>
              <w:rPr>
                <w:lang w:val="en-GB"/>
              </w:rPr>
            </w:pPr>
            <w:r w:rsidRPr="00BC0851">
              <w:rPr>
                <w:rFonts w:hint="eastAsia"/>
                <w:lang w:val="en-GB" w:eastAsia="zh-CN"/>
              </w:rPr>
              <w:t>瞬时预测方法</w:t>
            </w:r>
          </w:p>
        </w:tc>
        <w:tc>
          <w:tcPr>
            <w:tcW w:w="6865" w:type="dxa"/>
          </w:tcPr>
          <w:p w14:paraId="366B823A" w14:textId="7D772584" w:rsidR="007C0C58" w:rsidRPr="00BC0851" w:rsidRDefault="002A215F" w:rsidP="006639FB">
            <w:pPr>
              <w:pStyle w:val="Tablehead"/>
              <w:rPr>
                <w:lang w:val="en-GB"/>
              </w:rPr>
            </w:pPr>
            <w:r w:rsidRPr="00BC0851">
              <w:rPr>
                <w:rFonts w:hint="eastAsia"/>
                <w:lang w:val="en-GB" w:eastAsia="zh-CN"/>
              </w:rPr>
              <w:t>统计预测方法</w:t>
            </w:r>
          </w:p>
        </w:tc>
      </w:tr>
      <w:tr w:rsidR="00BC0851" w:rsidRPr="00903341" w14:paraId="3CE3EEFB" w14:textId="77777777" w:rsidTr="006639FB">
        <w:trPr>
          <w:cantSplit/>
          <w:trHeight w:val="2562"/>
        </w:trPr>
        <w:tc>
          <w:tcPr>
            <w:tcW w:w="562" w:type="dxa"/>
            <w:textDirection w:val="btLr"/>
          </w:tcPr>
          <w:p w14:paraId="3A52624B" w14:textId="7A50CC0C" w:rsidR="007C0C58" w:rsidRPr="00BC0851" w:rsidRDefault="00EE688E" w:rsidP="006639FB">
            <w:pPr>
              <w:pStyle w:val="Tablehead"/>
              <w:rPr>
                <w:lang w:val="en-GB"/>
              </w:rPr>
            </w:pPr>
            <w:r w:rsidRPr="00BC0851">
              <w:rPr>
                <w:rFonts w:hint="eastAsia"/>
                <w:lang w:val="en-GB" w:eastAsia="zh-CN"/>
              </w:rPr>
              <w:t>氧气衰减</w:t>
            </w:r>
          </w:p>
        </w:tc>
        <w:tc>
          <w:tcPr>
            <w:tcW w:w="6521" w:type="dxa"/>
          </w:tcPr>
          <w:p w14:paraId="0591AE04" w14:textId="6833FD8A" w:rsidR="007C0C58" w:rsidRPr="00BC0851" w:rsidRDefault="007C0C58" w:rsidP="006639FB">
            <w:pPr>
              <w:pStyle w:val="Tabletext"/>
              <w:rPr>
                <w:lang w:val="en-GB"/>
              </w:rPr>
            </w:pPr>
            <w:r w:rsidRPr="00BC0851">
              <w:rPr>
                <w:lang w:val="en-GB"/>
              </w:rPr>
              <w:t>1.1</w:t>
            </w:r>
            <w:r w:rsidR="00B26214" w:rsidRPr="00BC0851">
              <w:rPr>
                <w:rFonts w:hint="eastAsia"/>
                <w:lang w:val="en-GB" w:eastAsia="zh-CN"/>
              </w:rPr>
              <w:t>节</w:t>
            </w:r>
          </w:p>
          <w:p w14:paraId="40CD8FF7"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m:rPr>
                            <m:sty m:val="p"/>
                          </m:rPr>
                          <w:rPr>
                            <w:rFonts w:ascii="Cambria Math" w:hAnsi="Cambria Math"/>
                            <w:sz w:val="20"/>
                            <w:lang w:val="en-GB" w:eastAsia="zh-CN"/>
                          </w:rPr>
                          <m:t>γ</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e</m:t>
                            </m:r>
                            <m:ctrlPr>
                              <w:rPr>
                                <w:rFonts w:ascii="Cambria Math" w:hAnsi="Cambria Math"/>
                                <w:sz w:val="20"/>
                                <w:lang w:val="en-GB" w:eastAsia="zh-CN"/>
                              </w:rPr>
                            </m:ctrlPr>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2918DFA2" w14:textId="5B2A3D76" w:rsidR="007C0C58" w:rsidRPr="00BC0851" w:rsidRDefault="001A0B07" w:rsidP="006639FB">
            <w:pPr>
              <w:pStyle w:val="Tabletext"/>
              <w:rPr>
                <w:lang w:val="en-GB"/>
              </w:rPr>
            </w:pPr>
            <w:proofErr w:type="spellStart"/>
            <w:r w:rsidRPr="00BC0851">
              <w:rPr>
                <w:lang w:val="en-GB"/>
              </w:rPr>
              <w:t>其中</w:t>
            </w:r>
            <w:proofErr w:type="spellEnd"/>
            <w:r w:rsidRPr="00BC0851">
              <w:rPr>
                <w:lang w:val="en-GB"/>
              </w:rPr>
              <w:t>：</w:t>
            </w:r>
          </w:p>
          <w:p w14:paraId="3A4808B8"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o</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oMath>
            </m:oMathPara>
          </w:p>
          <w:p w14:paraId="78833D87" w14:textId="2383B9AB" w:rsidR="007C0C58" w:rsidRPr="00BC0851" w:rsidRDefault="001A0B07" w:rsidP="006639FB">
            <w:pPr>
              <w:pStyle w:val="Tabletext"/>
              <w:rPr>
                <w:szCs w:val="22"/>
                <w:lang w:val="en-GB"/>
              </w:rPr>
            </w:pPr>
            <w:r w:rsidRPr="00BC0851">
              <w:rPr>
                <w:szCs w:val="22"/>
                <w:lang w:val="en-GB"/>
              </w:rPr>
              <w:t>且：</w:t>
            </w:r>
          </w:p>
          <w:p w14:paraId="5DDC5735" w14:textId="77777777" w:rsidR="007C0C58" w:rsidRPr="00BC0851" w:rsidRDefault="000D62AF" w:rsidP="006639FB">
            <w:pPr>
              <w:pStyle w:val="Tabletext"/>
              <w:jc w:val="center"/>
              <w:rPr>
                <w:sz w:val="20"/>
                <w:lang w:val="en-GB"/>
              </w:rPr>
            </w:pP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f>
                <m:fPr>
                  <m:ctrlPr>
                    <w:rPr>
                      <w:rFonts w:ascii="Cambria Math" w:eastAsiaTheme="minorEastAsia" w:hAnsi="Cambria Math"/>
                      <w:i/>
                      <w:sz w:val="20"/>
                      <w:lang w:val="en-GB" w:eastAsia="zh-CN"/>
                    </w:rPr>
                  </m:ctrlPr>
                </m:fPr>
                <m:num>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num>
                <m:den>
                  <m:r>
                    <w:rPr>
                      <w:rFonts w:ascii="Cambria Math" w:eastAsiaTheme="minorEastAsia" w:hAnsi="Cambria Math"/>
                      <w:sz w:val="20"/>
                      <w:lang w:val="en-GB" w:eastAsia="zh-CN"/>
                    </w:rPr>
                    <m:t>216.7</m:t>
                  </m:r>
                </m:den>
              </m:f>
            </m:oMath>
            <w:r w:rsidR="007C0C58" w:rsidRPr="00BC0851">
              <w:rPr>
                <w:rFonts w:eastAsiaTheme="minorEastAsia"/>
                <w:sz w:val="20"/>
                <w:lang w:val="en-GB" w:eastAsia="zh-CN"/>
              </w:rPr>
              <w:t xml:space="preserve">  ;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oMath>
          </w:p>
        </w:tc>
        <w:tc>
          <w:tcPr>
            <w:tcW w:w="6865" w:type="dxa"/>
          </w:tcPr>
          <w:p w14:paraId="690A6D22" w14:textId="12A8028E" w:rsidR="007C0C58" w:rsidRPr="00BC0851" w:rsidRDefault="007C0C58" w:rsidP="006639FB">
            <w:pPr>
              <w:pStyle w:val="Tabletext"/>
              <w:rPr>
                <w:lang w:val="en-GB"/>
              </w:rPr>
            </w:pPr>
            <w:r w:rsidRPr="00BC0851">
              <w:rPr>
                <w:lang w:val="en-GB"/>
              </w:rPr>
              <w:t>1.2</w:t>
            </w:r>
            <w:r w:rsidR="00B26214" w:rsidRPr="00BC0851">
              <w:rPr>
                <w:rFonts w:hint="eastAsia"/>
                <w:lang w:val="en-GB" w:eastAsia="zh-CN"/>
              </w:rPr>
              <w:t>节</w:t>
            </w:r>
          </w:p>
          <w:p w14:paraId="5009AC3C" w14:textId="77777777" w:rsidR="007C0C58" w:rsidRPr="00BC0851" w:rsidRDefault="000D62AF" w:rsidP="006639FB">
            <w:pPr>
              <w:pStyle w:val="Tabletext"/>
              <w:rPr>
                <w:szCs w:val="22"/>
                <w:lang w:val="en-GB"/>
              </w:rPr>
            </w:pPr>
            <m:oMathPara>
              <m:oMath>
                <m:sSub>
                  <m:sSubPr>
                    <m:ctrlPr>
                      <w:rPr>
                        <w:rFonts w:ascii="Cambria Math" w:hAnsi="Cambria Math"/>
                        <w:szCs w:val="22"/>
                        <w:lang w:val="en-GB"/>
                      </w:rPr>
                    </m:ctrlPr>
                  </m:sSubPr>
                  <m:e>
                    <m:r>
                      <w:rPr>
                        <w:rFonts w:ascii="Cambria Math" w:hAnsi="Cambria Math"/>
                        <w:szCs w:val="22"/>
                        <w:lang w:val="en-GB"/>
                      </w:rPr>
                      <m:t>A</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r>
                      <w:rPr>
                        <w:rFonts w:ascii="Cambria Math" w:hAnsi="Cambria Math"/>
                        <w:szCs w:val="22"/>
                        <w:lang w:val="en-GB"/>
                      </w:rPr>
                      <m:t>p</m:t>
                    </m:r>
                  </m:e>
                </m:d>
                <m:r>
                  <m:rPr>
                    <m:sty m:val="p"/>
                  </m:rPr>
                  <w:rPr>
                    <w:rFonts w:ascii="Cambria Math" w:hAnsi="Cambria Math"/>
                    <w:szCs w:val="22"/>
                    <w:lang w:val="en-GB"/>
                  </w:rPr>
                  <m:t>=</m:t>
                </m:r>
                <m:f>
                  <m:fPr>
                    <m:ctrlPr>
                      <w:rPr>
                        <w:rFonts w:ascii="Cambria Math" w:hAnsi="Cambria Math"/>
                        <w:szCs w:val="22"/>
                        <w:lang w:val="en-GB"/>
                      </w:rPr>
                    </m:ctrlPr>
                  </m:fPr>
                  <m:num>
                    <m:sSub>
                      <m:sSubPr>
                        <m:ctrlPr>
                          <w:rPr>
                            <w:rFonts w:ascii="Cambria Math" w:hAnsi="Cambria Math"/>
                            <w:szCs w:val="22"/>
                            <w:lang w:val="en-GB"/>
                          </w:rPr>
                        </m:ctrlPr>
                      </m:sSubPr>
                      <m:e>
                        <m:r>
                          <m:rPr>
                            <m:sty m:val="p"/>
                          </m:rPr>
                          <w:rPr>
                            <w:rFonts w:ascii="Cambria Math" w:hAnsi="Cambria Math"/>
                            <w:szCs w:val="22"/>
                            <w:lang w:val="en-GB"/>
                          </w:rPr>
                          <m:t>γ</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e>
                        </m:acc>
                        <m:r>
                          <m:rPr>
                            <m:sty m:val="p"/>
                          </m:rPr>
                          <w:rPr>
                            <w:rFonts w:ascii="Cambria Math" w:hAnsi="Cambria Math"/>
                            <w:szCs w:val="22"/>
                            <w:lang w:val="en-GB"/>
                          </w:rPr>
                          <m:t>,</m:t>
                        </m:r>
                        <m:acc>
                          <m:accPr>
                            <m:chr m:val="̅"/>
                            <m:ctrlPr>
                              <w:rPr>
                                <w:rFonts w:ascii="Cambria Math" w:hAnsi="Cambria Math"/>
                                <w:szCs w:val="22"/>
                                <w:lang w:val="en-GB"/>
                              </w:rPr>
                            </m:ctrlPr>
                          </m:accPr>
                          <m:e>
                            <m:sSub>
                              <m:sSubPr>
                                <m:ctrlPr>
                                  <w:rPr>
                                    <w:rFonts w:ascii="Cambria Math" w:hAnsi="Cambria Math"/>
                                    <w:i/>
                                    <w:szCs w:val="22"/>
                                    <w:lang w:val="en-GB"/>
                                  </w:rPr>
                                </m:ctrlPr>
                              </m:sSubPr>
                              <m:e>
                                <m:r>
                                  <w:rPr>
                                    <w:rFonts w:ascii="Cambria Math" w:hAnsi="Cambria Math"/>
                                    <w:szCs w:val="22"/>
                                    <w:lang w:val="en-GB"/>
                                  </w:rPr>
                                  <m:t>e</m:t>
                                </m:r>
                              </m:e>
                              <m:sub>
                                <m:r>
                                  <w:rPr>
                                    <w:rFonts w:ascii="Cambria Math" w:hAnsi="Cambria Math"/>
                                    <w:szCs w:val="22"/>
                                    <w:lang w:val="en-GB"/>
                                  </w:rPr>
                                  <m:t>s</m:t>
                                </m:r>
                              </m:sub>
                            </m:sSub>
                          </m:e>
                        </m:acc>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h</m:t>
                        </m:r>
                      </m:e>
                      <m:sub>
                        <m:r>
                          <w:rPr>
                            <w:rFonts w:ascii="Cambria Math" w:hAnsi="Cambria Math"/>
                            <w:szCs w:val="22"/>
                            <w:lang w:val="en-GB"/>
                          </w:rPr>
                          <m:t>o</m:t>
                        </m:r>
                      </m:sub>
                    </m:sSub>
                    <m:d>
                      <m:dPr>
                        <m:ctrlPr>
                          <w:rPr>
                            <w:rFonts w:ascii="Cambria Math" w:hAnsi="Cambria Math"/>
                            <w:szCs w:val="22"/>
                            <w:lang w:val="en-GB"/>
                          </w:rPr>
                        </m:ctrlPr>
                      </m:dPr>
                      <m:e>
                        <m:r>
                          <w:rPr>
                            <w:rFonts w:ascii="Cambria Math" w:hAnsi="Cambria Math"/>
                            <w:szCs w:val="22"/>
                            <w:lang w:val="en-GB"/>
                          </w:rPr>
                          <m:t>f</m:t>
                        </m:r>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s</m:t>
                            </m:r>
                          </m:sub>
                        </m:sSub>
                        <m:d>
                          <m:dPr>
                            <m:ctrlPr>
                              <w:rPr>
                                <w:rFonts w:ascii="Cambria Math" w:hAnsi="Cambria Math"/>
                                <w:szCs w:val="22"/>
                                <w:lang w:val="en-GB"/>
                              </w:rPr>
                            </m:ctrlPr>
                          </m:dPr>
                          <m:e>
                            <m:r>
                              <w:rPr>
                                <w:rFonts w:ascii="Cambria Math" w:hAnsi="Cambria Math"/>
                                <w:szCs w:val="22"/>
                                <w:lang w:val="en-GB"/>
                              </w:rPr>
                              <m:t>p</m:t>
                            </m:r>
                          </m:e>
                        </m:d>
                        <m:r>
                          <m:rPr>
                            <m:sty m:val="p"/>
                          </m:rP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T</m:t>
                            </m:r>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sSub>
                          <m:sSubPr>
                            <m:ctrlPr>
                              <w:rPr>
                                <w:rFonts w:ascii="Cambria Math" w:hAnsi="Cambria Math"/>
                                <w:szCs w:val="22"/>
                                <w:lang w:val="en-GB"/>
                              </w:rPr>
                            </m:ctrlPr>
                          </m:sSubPr>
                          <m:e>
                            <m:sSub>
                              <m:sSubPr>
                                <m:ctrlPr>
                                  <w:rPr>
                                    <w:rFonts w:ascii="Cambria Math" w:hAnsi="Cambria Math"/>
                                    <w:szCs w:val="22"/>
                                    <w:lang w:val="en-GB"/>
                                  </w:rPr>
                                </m:ctrlPr>
                              </m:sSubPr>
                              <m:e>
                                <m:r>
                                  <m:rPr>
                                    <m:sty m:val="p"/>
                                  </m:rPr>
                                  <w:rPr>
                                    <w:rFonts w:ascii="Cambria Math" w:hAnsi="Cambria Math"/>
                                    <w:szCs w:val="22"/>
                                    <w:lang w:val="en-GB"/>
                                  </w:rPr>
                                  <m:t>ρ</m:t>
                                </m:r>
                              </m:e>
                              <m:sub>
                                <m:r>
                                  <w:rPr>
                                    <w:rFonts w:ascii="Cambria Math" w:hAnsi="Cambria Math"/>
                                    <w:szCs w:val="22"/>
                                    <w:lang w:val="en-GB"/>
                                  </w:rPr>
                                  <m:t>w</m:t>
                                </m:r>
                              </m:sub>
                            </m:sSub>
                          </m:e>
                          <m:sub>
                            <m:r>
                              <w:rPr>
                                <w:rFonts w:ascii="Cambria Math" w:hAnsi="Cambria Math"/>
                                <w:szCs w:val="22"/>
                                <w:lang w:val="en-GB"/>
                              </w:rPr>
                              <m:t>s</m:t>
                            </m:r>
                          </m:sub>
                        </m:sSub>
                        <m:r>
                          <m:rPr>
                            <m:sty m:val="p"/>
                          </m:rPr>
                          <w:rPr>
                            <w:rFonts w:ascii="Cambria Math" w:hAnsi="Cambria Math"/>
                            <w:szCs w:val="22"/>
                            <w:lang w:val="en-GB"/>
                          </w:rPr>
                          <m:t>(</m:t>
                        </m:r>
                        <m:r>
                          <w:rPr>
                            <w:rFonts w:ascii="Cambria Math" w:hAnsi="Cambria Math"/>
                            <w:szCs w:val="22"/>
                            <w:lang w:val="en-GB"/>
                          </w:rPr>
                          <m:t>p</m:t>
                        </m:r>
                        <m:r>
                          <m:rPr>
                            <m:sty m:val="p"/>
                          </m:rPr>
                          <w:rPr>
                            <w:rFonts w:ascii="Cambria Math" w:hAnsi="Cambria Math"/>
                            <w:szCs w:val="22"/>
                            <w:lang w:val="en-GB"/>
                          </w:rPr>
                          <m:t>)</m:t>
                        </m:r>
                      </m:e>
                    </m:d>
                    <m:r>
                      <m:rPr>
                        <m:sty m:val="p"/>
                      </m:rPr>
                      <w:rPr>
                        <w:rFonts w:ascii="Cambria Math" w:hAnsi="Cambria Math"/>
                        <w:szCs w:val="22"/>
                        <w:lang w:val="en-GB"/>
                      </w:rPr>
                      <m:t xml:space="preserve"> </m:t>
                    </m:r>
                  </m:num>
                  <m:den>
                    <m:func>
                      <m:funcPr>
                        <m:ctrlPr>
                          <w:rPr>
                            <w:rFonts w:ascii="Cambria Math" w:hAnsi="Cambria Math"/>
                            <w:szCs w:val="22"/>
                            <w:lang w:val="en-GB"/>
                          </w:rPr>
                        </m:ctrlPr>
                      </m:funcPr>
                      <m:fName>
                        <m:r>
                          <m:rPr>
                            <m:sty m:val="p"/>
                          </m:rPr>
                          <w:rPr>
                            <w:rFonts w:ascii="Cambria Math" w:hAnsi="Cambria Math"/>
                            <w:szCs w:val="22"/>
                            <w:lang w:val="en-GB"/>
                          </w:rPr>
                          <m:t>sin</m:t>
                        </m:r>
                      </m:fName>
                      <m:e>
                        <m:r>
                          <m:rPr>
                            <m:sty m:val="p"/>
                          </m:rPr>
                          <w:rPr>
                            <w:rFonts w:ascii="Cambria Math" w:hAnsi="Cambria Math"/>
                            <w:szCs w:val="22"/>
                            <w:lang w:val="en-GB"/>
                          </w:rPr>
                          <m:t>θ</m:t>
                        </m:r>
                      </m:e>
                    </m:func>
                  </m:den>
                </m:f>
              </m:oMath>
            </m:oMathPara>
          </w:p>
          <w:p w14:paraId="1E214F71" w14:textId="47AFEFBD" w:rsidR="007C0C58" w:rsidRPr="00BC0851" w:rsidRDefault="001A0B07" w:rsidP="006639FB">
            <w:pPr>
              <w:pStyle w:val="Tabletext"/>
              <w:rPr>
                <w:lang w:val="en-GB"/>
              </w:rPr>
            </w:pPr>
            <w:proofErr w:type="spellStart"/>
            <w:r w:rsidRPr="00BC0851">
              <w:rPr>
                <w:lang w:val="en-GB"/>
              </w:rPr>
              <w:t>其中</w:t>
            </w:r>
            <w:proofErr w:type="spellEnd"/>
            <w:r w:rsidRPr="00BC0851">
              <w:rPr>
                <w:lang w:val="en-GB"/>
              </w:rPr>
              <w:t>：</w:t>
            </w:r>
          </w:p>
          <w:p w14:paraId="7EF16D20" w14:textId="77777777" w:rsidR="007C0C58" w:rsidRPr="00BC0851" w:rsidRDefault="000D62AF" w:rsidP="006639FB">
            <w:pPr>
              <w:pStyle w:val="Tabletext"/>
              <w:rPr>
                <w:sz w:val="18"/>
                <w:szCs w:val="18"/>
                <w:lang w:val="en-GB"/>
              </w:rPr>
            </w:pPr>
            <m:oMathPara>
              <m:oMath>
                <m:sSub>
                  <m:sSubPr>
                    <m:ctrlPr>
                      <w:rPr>
                        <w:rFonts w:ascii="Cambria Math" w:hAnsi="Cambria Math"/>
                        <w:sz w:val="18"/>
                        <w:szCs w:val="18"/>
                        <w:lang w:val="en-GB"/>
                      </w:rPr>
                    </m:ctrlPr>
                  </m:sSubPr>
                  <m:e>
                    <m:r>
                      <w:rPr>
                        <w:rFonts w:ascii="Cambria Math" w:hAnsi="Cambria Math"/>
                        <w:sz w:val="18"/>
                        <w:szCs w:val="18"/>
                        <w:lang w:val="en-GB"/>
                      </w:rPr>
                      <m:t>h</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a</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b</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T</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c</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P</m:t>
                    </m:r>
                  </m:e>
                  <m:sub>
                    <m:r>
                      <w:rPr>
                        <w:rFonts w:ascii="Cambria Math" w:hAnsi="Cambria Math"/>
                        <w:sz w:val="18"/>
                        <w:szCs w:val="18"/>
                        <w:lang w:val="en-GB"/>
                      </w:rPr>
                      <m:t>s</m:t>
                    </m:r>
                  </m:sub>
                </m:sSub>
                <m:d>
                  <m:dPr>
                    <m:ctrlPr>
                      <w:rPr>
                        <w:rFonts w:ascii="Cambria Math" w:hAnsi="Cambria Math"/>
                        <w:sz w:val="18"/>
                        <w:szCs w:val="18"/>
                        <w:lang w:val="en-GB"/>
                      </w:rPr>
                    </m:ctrlPr>
                  </m:dPr>
                  <m:e>
                    <m:r>
                      <w:rPr>
                        <w:rFonts w:ascii="Cambria Math" w:hAnsi="Cambria Math"/>
                        <w:sz w:val="18"/>
                        <w:szCs w:val="18"/>
                        <w:lang w:val="en-GB"/>
                      </w:rPr>
                      <m:t>p</m:t>
                    </m:r>
                  </m:e>
                </m:d>
                <m:r>
                  <m:rPr>
                    <m:sty m:val="p"/>
                  </m:rPr>
                  <w:rPr>
                    <w:rFonts w:ascii="Cambria Math" w:hAnsi="Cambria Math"/>
                    <w:sz w:val="18"/>
                    <w:szCs w:val="18"/>
                    <w:lang w:val="en-GB"/>
                  </w:rPr>
                  <m:t>+</m:t>
                </m:r>
                <m:sSub>
                  <m:sSubPr>
                    <m:ctrlPr>
                      <w:rPr>
                        <w:rFonts w:ascii="Cambria Math" w:hAnsi="Cambria Math"/>
                        <w:sz w:val="18"/>
                        <w:szCs w:val="18"/>
                        <w:lang w:val="en-GB"/>
                      </w:rPr>
                    </m:ctrlPr>
                  </m:sSubPr>
                  <m:e>
                    <m:r>
                      <w:rPr>
                        <w:rFonts w:ascii="Cambria Math" w:hAnsi="Cambria Math"/>
                        <w:sz w:val="18"/>
                        <w:szCs w:val="18"/>
                        <w:lang w:val="en-GB"/>
                      </w:rPr>
                      <m:t>d</m:t>
                    </m:r>
                  </m:e>
                  <m:sub>
                    <m:r>
                      <w:rPr>
                        <w:rFonts w:ascii="Cambria Math" w:hAnsi="Cambria Math"/>
                        <w:sz w:val="18"/>
                        <w:szCs w:val="18"/>
                        <w:lang w:val="en-GB"/>
                      </w:rPr>
                      <m:t>o</m:t>
                    </m:r>
                  </m:sub>
                </m:sSub>
                <m:d>
                  <m:dPr>
                    <m:ctrlPr>
                      <w:rPr>
                        <w:rFonts w:ascii="Cambria Math" w:hAnsi="Cambria Math"/>
                        <w:sz w:val="18"/>
                        <w:szCs w:val="18"/>
                        <w:lang w:val="en-GB"/>
                      </w:rPr>
                    </m:ctrlPr>
                  </m:dPr>
                  <m:e>
                    <m:r>
                      <w:rPr>
                        <w:rFonts w:ascii="Cambria Math" w:hAnsi="Cambria Math"/>
                        <w:sz w:val="18"/>
                        <w:szCs w:val="18"/>
                        <w:lang w:val="en-GB"/>
                      </w:rPr>
                      <m:t>f</m:t>
                    </m:r>
                  </m:e>
                </m:d>
                <m:r>
                  <m:rPr>
                    <m:sty m:val="p"/>
                  </m:rPr>
                  <w:rPr>
                    <w:rFonts w:ascii="Cambria Math" w:hAnsi="Cambria Math"/>
                    <w:sz w:val="18"/>
                    <w:szCs w:val="18"/>
                    <w:lang w:val="en-GB"/>
                  </w:rPr>
                  <m:t>∙</m:t>
                </m:r>
                <m:sSub>
                  <m:sSubPr>
                    <m:ctrlPr>
                      <w:rPr>
                        <w:rFonts w:ascii="Cambria Math" w:hAnsi="Cambria Math"/>
                        <w:sz w:val="18"/>
                        <w:szCs w:val="18"/>
                        <w:lang w:val="en-GB"/>
                      </w:rPr>
                    </m:ctrlPr>
                  </m:sSubPr>
                  <m:e>
                    <m:sSub>
                      <m:sSubPr>
                        <m:ctrlPr>
                          <w:rPr>
                            <w:rFonts w:ascii="Cambria Math" w:hAnsi="Cambria Math"/>
                            <w:sz w:val="18"/>
                            <w:szCs w:val="18"/>
                            <w:lang w:val="en-GB"/>
                          </w:rPr>
                        </m:ctrlPr>
                      </m:sSubPr>
                      <m:e>
                        <m:r>
                          <m:rPr>
                            <m:sty m:val="p"/>
                          </m:rPr>
                          <w:rPr>
                            <w:rFonts w:ascii="Cambria Math" w:hAnsi="Cambria Math"/>
                            <w:sz w:val="18"/>
                            <w:szCs w:val="18"/>
                            <w:lang w:val="en-GB"/>
                          </w:rPr>
                          <m:t>ρ</m:t>
                        </m:r>
                      </m:e>
                      <m:sub>
                        <m:r>
                          <w:rPr>
                            <w:rFonts w:ascii="Cambria Math" w:hAnsi="Cambria Math"/>
                            <w:sz w:val="18"/>
                            <w:szCs w:val="18"/>
                            <w:lang w:val="en-GB"/>
                          </w:rPr>
                          <m:t>w</m:t>
                        </m:r>
                      </m:sub>
                    </m:sSub>
                  </m:e>
                  <m:sub>
                    <m:r>
                      <w:rPr>
                        <w:rFonts w:ascii="Cambria Math" w:hAnsi="Cambria Math"/>
                        <w:sz w:val="18"/>
                        <w:szCs w:val="18"/>
                        <w:lang w:val="en-GB"/>
                      </w:rPr>
                      <m:t>s</m:t>
                    </m:r>
                  </m:sub>
                </m:sSub>
                <m:d>
                  <m:dPr>
                    <m:ctrlPr>
                      <w:rPr>
                        <w:rFonts w:ascii="Cambria Math" w:hAnsi="Cambria Math"/>
                        <w:i/>
                        <w:sz w:val="18"/>
                        <w:szCs w:val="18"/>
                        <w:lang w:val="en-GB"/>
                      </w:rPr>
                    </m:ctrlPr>
                  </m:dPr>
                  <m:e>
                    <m:r>
                      <w:rPr>
                        <w:rFonts w:ascii="Cambria Math" w:hAnsi="Cambria Math"/>
                        <w:sz w:val="18"/>
                        <w:szCs w:val="18"/>
                        <w:lang w:val="en-GB"/>
                      </w:rPr>
                      <m:t>p</m:t>
                    </m:r>
                  </m:e>
                </m:d>
              </m:oMath>
            </m:oMathPara>
          </w:p>
          <w:p w14:paraId="0EF464FB" w14:textId="55B8B555" w:rsidR="007C0C58" w:rsidRPr="00BC0851" w:rsidRDefault="001A0B07" w:rsidP="006639FB">
            <w:pPr>
              <w:pStyle w:val="Tabletext"/>
              <w:rPr>
                <w:szCs w:val="24"/>
                <w:lang w:val="en-GB"/>
              </w:rPr>
            </w:pPr>
            <w:r w:rsidRPr="00BC0851">
              <w:rPr>
                <w:szCs w:val="24"/>
                <w:lang w:val="en-GB"/>
              </w:rPr>
              <w:t>且：</w:t>
            </w:r>
          </w:p>
          <w:p w14:paraId="50D2AA81" w14:textId="77777777" w:rsidR="007C0C58" w:rsidRPr="00BC0851" w:rsidRDefault="000D62AF" w:rsidP="006639FB">
            <w:pPr>
              <w:pStyle w:val="Tabletext"/>
              <w:jc w:val="center"/>
              <w:rPr>
                <w:sz w:val="24"/>
                <w:szCs w:val="24"/>
                <w:lang w:val="en-GB"/>
              </w:rPr>
            </w:pPr>
            <m:oMath>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e>
              </m:acc>
              <m:r>
                <m:rPr>
                  <m:sty m:val="p"/>
                </m:rPr>
                <w:rPr>
                  <w:rFonts w:ascii="Cambria Math" w:eastAsiaTheme="minorEastAsia" w:hAnsi="Cambria Math"/>
                  <w:sz w:val="20"/>
                  <w:lang w:val="en-GB" w:eastAsia="zh-CN"/>
                </w:rPr>
                <m:t>=</m:t>
              </m:r>
              <m:f>
                <m:fPr>
                  <m:ctrlPr>
                    <w:rPr>
                      <w:rFonts w:ascii="Cambria Math" w:eastAsiaTheme="minorEastAsia" w:hAnsi="Cambria Math"/>
                      <w:sz w:val="20"/>
                      <w:lang w:val="en-GB" w:eastAsia="zh-CN"/>
                    </w:rPr>
                  </m:ctrlPr>
                </m:fPr>
                <m:num>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e>
                  </m:acc>
                  <m:r>
                    <m:rPr>
                      <m:sty m:val="p"/>
                    </m:rPr>
                    <w:rPr>
                      <w:rFonts w:ascii="Cambria Math" w:eastAsiaTheme="minorEastAsia" w:hAnsi="Cambria Math"/>
                      <w:sz w:val="20"/>
                      <w:lang w:val="en-GB" w:eastAsia="zh-CN"/>
                    </w:rPr>
                    <m:t xml:space="preserve">  </m:t>
                  </m:r>
                  <m:acc>
                    <m:accPr>
                      <m:chr m:val="̅"/>
                      <m:ctrlPr>
                        <w:rPr>
                          <w:rFonts w:ascii="Cambria Math" w:eastAsiaTheme="minorEastAsia" w:hAnsi="Cambria Math"/>
                          <w:sz w:val="20"/>
                          <w:lang w:val="en-GB" w:eastAsia="zh-CN"/>
                        </w:rPr>
                      </m:ctrlPr>
                    </m:accPr>
                    <m:e>
                      <m:sSub>
                        <m:sSubPr>
                          <m:ctrlPr>
                            <w:rPr>
                              <w:rFonts w:ascii="Cambria Math" w:eastAsiaTheme="minorEastAsia" w:hAnsi="Cambria Math"/>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e>
                  </m:acc>
                </m:num>
                <m:den>
                  <m:r>
                    <m:rPr>
                      <m:sty m:val="p"/>
                    </m:rPr>
                    <w:rPr>
                      <w:rFonts w:ascii="Cambria Math" w:eastAsiaTheme="minorEastAsia" w:hAnsi="Cambria Math"/>
                      <w:sz w:val="20"/>
                      <w:lang w:val="en-GB" w:eastAsia="zh-CN"/>
                    </w:rPr>
                    <m:t>216.7</m:t>
                  </m:r>
                </m:den>
              </m:f>
            </m:oMath>
            <w:r w:rsidR="007C0C58" w:rsidRPr="00BC0851">
              <w:rPr>
                <w:rFonts w:eastAsiaTheme="minorEastAsia"/>
                <w:lang w:val="en-GB" w:eastAsia="zh-CN"/>
              </w:rPr>
              <w:t xml:space="preserve">;  </w:t>
            </w:r>
            <m:oMath>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e>
              </m:acc>
              <m:r>
                <w:rPr>
                  <w:rFonts w:ascii="Cambria Math" w:eastAsiaTheme="minorEastAsia" w:hAnsi="Cambria Math"/>
                  <w:sz w:val="20"/>
                  <w:lang w:val="en-GB" w:eastAsia="zh-CN"/>
                </w:rPr>
                <m:t>=</m:t>
              </m:r>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e>
              </m:acc>
              <m:r>
                <w:rPr>
                  <w:rFonts w:ascii="Cambria Math" w:eastAsiaTheme="minorEastAsia" w:hAnsi="Cambria Math"/>
                  <w:sz w:val="20"/>
                  <w:lang w:val="en-GB" w:eastAsia="zh-CN"/>
                </w:rPr>
                <m:t>-</m:t>
              </m:r>
              <m:acc>
                <m:accPr>
                  <m:chr m:val="̅"/>
                  <m:ctrlPr>
                    <w:rPr>
                      <w:rFonts w:ascii="Cambria Math" w:eastAsiaTheme="minorEastAsia" w:hAnsi="Cambria Math"/>
                      <w:i/>
                      <w:sz w:val="20"/>
                      <w:lang w:val="en-GB" w:eastAsia="zh-CN"/>
                    </w:rPr>
                  </m:ctrlPr>
                </m:accPr>
                <m:e>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e>
              </m:acc>
            </m:oMath>
          </w:p>
        </w:tc>
      </w:tr>
      <w:tr w:rsidR="00BC0851" w:rsidRPr="00903341" w14:paraId="56DF316A" w14:textId="77777777" w:rsidTr="006639FB">
        <w:trPr>
          <w:cantSplit/>
          <w:trHeight w:val="2966"/>
        </w:trPr>
        <w:tc>
          <w:tcPr>
            <w:tcW w:w="562" w:type="dxa"/>
            <w:vMerge w:val="restart"/>
            <w:textDirection w:val="btLr"/>
          </w:tcPr>
          <w:p w14:paraId="0F53DE0A" w14:textId="36CBF58C" w:rsidR="007C0C58" w:rsidRPr="00BC0851" w:rsidRDefault="001A0B07" w:rsidP="006639FB">
            <w:pPr>
              <w:pStyle w:val="Tablehead"/>
              <w:rPr>
                <w:lang w:val="en-GB"/>
              </w:rPr>
            </w:pPr>
            <w:r w:rsidRPr="00BC0851">
              <w:rPr>
                <w:rFonts w:hint="eastAsia"/>
                <w:lang w:val="en-GB" w:eastAsia="zh-CN"/>
              </w:rPr>
              <w:t>水蒸气衰减</w:t>
            </w:r>
          </w:p>
        </w:tc>
        <w:tc>
          <w:tcPr>
            <w:tcW w:w="6521" w:type="dxa"/>
          </w:tcPr>
          <w:p w14:paraId="1F79EAB8" w14:textId="46D68232" w:rsidR="007C0C58" w:rsidRPr="00BC0851" w:rsidRDefault="007C0C58" w:rsidP="006639FB">
            <w:pPr>
              <w:pStyle w:val="Tabletext"/>
              <w:rPr>
                <w:lang w:val="en-GB"/>
              </w:rPr>
            </w:pPr>
            <w:r w:rsidRPr="00BC0851">
              <w:rPr>
                <w:lang w:val="en-GB"/>
              </w:rPr>
              <w:t>2.1</w:t>
            </w:r>
            <w:r w:rsidR="00B26214" w:rsidRPr="00BC0851">
              <w:rPr>
                <w:rFonts w:hint="eastAsia"/>
                <w:lang w:val="en-GB" w:eastAsia="zh-CN"/>
              </w:rPr>
              <w:t>节</w:t>
            </w:r>
          </w:p>
          <w:p w14:paraId="232E5A74"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m:rPr>
                            <m:sty m:val="p"/>
                          </m:rPr>
                          <w:rPr>
                            <w:rFonts w:ascii="Cambria Math" w:hAnsi="Cambria Math"/>
                            <w:sz w:val="20"/>
                            <w:lang w:val="en-GB" w:eastAsia="zh-CN"/>
                          </w:rPr>
                          <m:t>γ</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e</m:t>
                            </m:r>
                            <m:ctrlPr>
                              <w:rPr>
                                <w:rFonts w:ascii="Cambria Math" w:hAnsi="Cambria Math"/>
                                <w:sz w:val="20"/>
                                <w:lang w:val="en-GB" w:eastAsia="zh-CN"/>
                              </w:rPr>
                            </m:ctrlPr>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4450E42A" w14:textId="14691535" w:rsidR="007C0C58" w:rsidRPr="00BC0851" w:rsidRDefault="001A0B07" w:rsidP="006639FB">
            <w:pPr>
              <w:pStyle w:val="Tabletext"/>
              <w:rPr>
                <w:lang w:val="en-GB"/>
              </w:rPr>
            </w:pPr>
            <w:proofErr w:type="spellStart"/>
            <w:r w:rsidRPr="00BC0851">
              <w:rPr>
                <w:lang w:val="en-GB"/>
              </w:rPr>
              <w:t>其中</w:t>
            </w:r>
            <w:proofErr w:type="spellEnd"/>
            <w:r w:rsidRPr="00BC0851">
              <w:rPr>
                <w:lang w:val="en-GB"/>
              </w:rPr>
              <w:t>：</w:t>
            </w:r>
          </w:p>
          <w:p w14:paraId="6E4DF8CB"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h</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r>
                  <w:rPr>
                    <w:rFonts w:ascii="Cambria Math" w:hAnsi="Cambria Math"/>
                    <w:sz w:val="20"/>
                    <w:lang w:val="en-GB" w:eastAsia="zh-CN"/>
                  </w:rPr>
                  <m:t>A</m:t>
                </m:r>
                <m:r>
                  <m:rPr>
                    <m:sty m:val="p"/>
                  </m:rPr>
                  <w:rPr>
                    <w:rFonts w:ascii="Cambria Math" w:hAnsi="Cambria Math"/>
                    <w:sz w:val="20"/>
                    <w:lang w:val="en-GB" w:eastAsia="zh-CN"/>
                  </w:rPr>
                  <m:t>∙</m:t>
                </m:r>
                <m:r>
                  <w:rPr>
                    <w:rFonts w:ascii="Cambria Math" w:hAnsi="Cambria Math"/>
                    <w:sz w:val="20"/>
                    <w:lang w:val="en-GB" w:eastAsia="zh-CN"/>
                  </w:rPr>
                  <m:t>f</m:t>
                </m:r>
                <m:r>
                  <m:rPr>
                    <m:sty m:val="p"/>
                  </m:rPr>
                  <w:rPr>
                    <w:rFonts w:ascii="Cambria Math" w:hAnsi="Cambria Math"/>
                    <w:sz w:val="20"/>
                    <w:lang w:val="en-GB" w:eastAsia="zh-CN"/>
                  </w:rPr>
                  <m:t>+</m:t>
                </m:r>
                <m:r>
                  <w:rPr>
                    <w:rFonts w:ascii="Cambria Math" w:hAnsi="Cambria Math"/>
                    <w:sz w:val="20"/>
                    <w:lang w:val="en-GB" w:eastAsia="zh-CN"/>
                  </w:rPr>
                  <m:t>B</m:t>
                </m:r>
                <m:r>
                  <m:rPr>
                    <m:sty m:val="p"/>
                  </m:rPr>
                  <w:rPr>
                    <w:rFonts w:ascii="Cambria Math" w:hAnsi="Cambria Math"/>
                    <w:sz w:val="20"/>
                    <w:lang w:val="en-GB" w:eastAsia="zh-CN"/>
                  </w:rPr>
                  <m:t>+</m:t>
                </m:r>
                <m:nary>
                  <m:naryPr>
                    <m:chr m:val="∑"/>
                    <m:limLoc m:val="undOvr"/>
                    <m:ctrlPr>
                      <w:rPr>
                        <w:rFonts w:ascii="Cambria Math" w:hAnsi="Cambria Math"/>
                        <w:sz w:val="20"/>
                        <w:lang w:val="en-GB" w:eastAsia="zh-CN"/>
                      </w:rPr>
                    </m:ctrlPr>
                  </m:naryPr>
                  <m:sub>
                    <m:r>
                      <w:rPr>
                        <w:rFonts w:ascii="Cambria Math" w:hAnsi="Cambria Math"/>
                        <w:sz w:val="20"/>
                        <w:lang w:val="en-GB" w:eastAsia="zh-CN"/>
                      </w:rPr>
                      <m:t>i</m:t>
                    </m:r>
                    <m:r>
                      <m:rPr>
                        <m:sty m:val="p"/>
                      </m:rPr>
                      <w:rPr>
                        <w:rFonts w:ascii="Cambria Math" w:hAnsi="Cambria Math"/>
                        <w:sz w:val="20"/>
                        <w:lang w:val="en-GB" w:eastAsia="zh-CN"/>
                      </w:rPr>
                      <m:t>=1</m:t>
                    </m:r>
                  </m:sub>
                  <m:sup>
                    <m:r>
                      <m:rPr>
                        <m:sty m:val="p"/>
                      </m:rPr>
                      <w:rPr>
                        <w:rFonts w:ascii="Cambria Math" w:hAnsi="Cambria Math"/>
                        <w:sz w:val="20"/>
                        <w:lang w:val="en-GB" w:eastAsia="zh-CN"/>
                      </w:rPr>
                      <m:t>3</m:t>
                    </m:r>
                  </m:sup>
                  <m:e>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i</m:t>
                            </m:r>
                          </m:sub>
                        </m:sSub>
                      </m:num>
                      <m:den>
                        <m:sSup>
                          <m:sSupPr>
                            <m:ctrlPr>
                              <w:rPr>
                                <w:rFonts w:ascii="Cambria Math" w:hAnsi="Cambria Math"/>
                                <w:sz w:val="20"/>
                                <w:lang w:val="en-GB" w:eastAsia="zh-CN"/>
                              </w:rPr>
                            </m:ctrlPr>
                          </m:sSupPr>
                          <m:e>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f</m:t>
                                    </m:r>
                                  </m:e>
                                  <m:sub>
                                    <m:r>
                                      <w:rPr>
                                        <w:rFonts w:ascii="Cambria Math" w:hAnsi="Cambria Math"/>
                                        <w:sz w:val="20"/>
                                        <w:lang w:val="en-GB" w:eastAsia="zh-CN"/>
                                      </w:rPr>
                                      <m:t>i</m:t>
                                    </m:r>
                                  </m:sub>
                                </m:sSub>
                              </m:e>
                            </m:d>
                          </m:e>
                          <m:sup>
                            <m:r>
                              <m:rPr>
                                <m:sty m:val="p"/>
                              </m:rPr>
                              <w:rPr>
                                <w:rFonts w:ascii="Cambria Math" w:hAnsi="Cambria Math"/>
                                <w:sz w:val="20"/>
                                <w:lang w:val="en-GB" w:eastAsia="zh-CN"/>
                              </w:rPr>
                              <m:t>2</m:t>
                            </m:r>
                          </m:sup>
                        </m:sSup>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i</m:t>
                            </m:r>
                          </m:sub>
                        </m:sSub>
                      </m:den>
                    </m:f>
                  </m:e>
                </m:nary>
              </m:oMath>
            </m:oMathPara>
          </w:p>
          <w:p w14:paraId="404E8646" w14:textId="79615CDA" w:rsidR="007C0C58" w:rsidRPr="00BC0851" w:rsidRDefault="001A0B07" w:rsidP="006639FB">
            <w:pPr>
              <w:pStyle w:val="Tabletext"/>
              <w:rPr>
                <w:lang w:val="en-GB"/>
              </w:rPr>
            </w:pPr>
            <w:r w:rsidRPr="00BC0851">
              <w:rPr>
                <w:lang w:val="en-GB"/>
              </w:rPr>
              <w:t>且：</w:t>
            </w:r>
          </w:p>
          <w:p w14:paraId="1F81EF18" w14:textId="77777777" w:rsidR="007C0C58" w:rsidRPr="00BC0851" w:rsidRDefault="000D62AF" w:rsidP="006639FB">
            <w:pPr>
              <w:pStyle w:val="Tabletext"/>
              <w:jc w:val="center"/>
              <w:rPr>
                <w:lang w:val="en-GB"/>
              </w:rPr>
            </w:pP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f>
                <m:fPr>
                  <m:ctrlPr>
                    <w:rPr>
                      <w:rFonts w:ascii="Cambria Math" w:eastAsiaTheme="minorEastAsia" w:hAnsi="Cambria Math"/>
                      <w:i/>
                      <w:sz w:val="20"/>
                      <w:lang w:val="en-GB" w:eastAsia="zh-CN"/>
                    </w:rPr>
                  </m:ctrlPr>
                </m:fPr>
                <m:num>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ρ</m:t>
                      </m:r>
                    </m:e>
                    <m: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w</m:t>
                          </m:r>
                        </m:e>
                        <m:sub>
                          <m:r>
                            <w:rPr>
                              <w:rFonts w:ascii="Cambria Math" w:eastAsiaTheme="minorEastAsia" w:hAnsi="Cambria Math"/>
                              <w:sz w:val="20"/>
                              <w:lang w:val="en-GB" w:eastAsia="zh-CN"/>
                            </w:rPr>
                            <m:t>s</m:t>
                          </m:r>
                        </m:sub>
                      </m:sSub>
                    </m:sub>
                  </m:sSub>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T</m:t>
                      </m:r>
                    </m:e>
                    <m:sub>
                      <m:r>
                        <w:rPr>
                          <w:rFonts w:ascii="Cambria Math" w:eastAsiaTheme="minorEastAsia" w:hAnsi="Cambria Math"/>
                          <w:sz w:val="20"/>
                          <w:lang w:val="en-GB" w:eastAsia="zh-CN"/>
                        </w:rPr>
                        <m:t>s</m:t>
                      </m:r>
                    </m:sub>
                  </m:sSub>
                </m:num>
                <m:den>
                  <m:r>
                    <w:rPr>
                      <w:rFonts w:ascii="Cambria Math" w:eastAsiaTheme="minorEastAsia" w:hAnsi="Cambria Math"/>
                      <w:sz w:val="20"/>
                      <w:lang w:val="en-GB" w:eastAsia="zh-CN"/>
                    </w:rPr>
                    <m:t>216.7</m:t>
                  </m:r>
                </m:den>
              </m:f>
            </m:oMath>
            <w:r w:rsidR="007C0C58" w:rsidRPr="00BC0851">
              <w:rPr>
                <w:rFonts w:eastAsiaTheme="minorEastAsia"/>
                <w:szCs w:val="22"/>
                <w:lang w:val="en-GB" w:eastAsia="zh-CN"/>
              </w:rPr>
              <w:t xml:space="preserve">  ;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P</m:t>
                  </m:r>
                </m:e>
                <m:sub>
                  <m:r>
                    <w:rPr>
                      <w:rFonts w:ascii="Cambria Math" w:eastAsiaTheme="minorEastAsia" w:hAnsi="Cambria Math"/>
                      <w:sz w:val="20"/>
                      <w:lang w:val="en-GB" w:eastAsia="zh-CN"/>
                    </w:rPr>
                    <m:t>s</m:t>
                  </m:r>
                </m:sub>
              </m:sSub>
              <m:r>
                <w:rPr>
                  <w:rFonts w:ascii="Cambria Math" w:eastAsiaTheme="minorEastAsia" w:hAnsi="Cambria Math"/>
                  <w:sz w:val="20"/>
                  <w:lang w:val="en-GB" w:eastAsia="zh-CN"/>
                </w:rPr>
                <m:t>-</m:t>
              </m:r>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e</m:t>
                  </m:r>
                </m:e>
                <m:sub>
                  <m:r>
                    <w:rPr>
                      <w:rFonts w:ascii="Cambria Math" w:eastAsiaTheme="minorEastAsia" w:hAnsi="Cambria Math"/>
                      <w:sz w:val="20"/>
                      <w:lang w:val="en-GB" w:eastAsia="zh-CN"/>
                    </w:rPr>
                    <m:t>s</m:t>
                  </m:r>
                </m:sub>
              </m:sSub>
            </m:oMath>
          </w:p>
        </w:tc>
        <w:tc>
          <w:tcPr>
            <w:tcW w:w="6865" w:type="dxa"/>
          </w:tcPr>
          <w:p w14:paraId="56BE2005" w14:textId="77777777" w:rsidR="007C0C58" w:rsidRPr="00BC0851" w:rsidRDefault="007C0C58" w:rsidP="006639FB">
            <w:pPr>
              <w:pStyle w:val="Tabletext"/>
              <w:rPr>
                <w:lang w:val="en-GB"/>
              </w:rPr>
            </w:pPr>
          </w:p>
        </w:tc>
      </w:tr>
      <w:tr w:rsidR="007C0C58" w:rsidRPr="00BC0851" w14:paraId="4F2EE429" w14:textId="77777777" w:rsidTr="006639FB">
        <w:trPr>
          <w:cantSplit/>
        </w:trPr>
        <w:tc>
          <w:tcPr>
            <w:tcW w:w="562" w:type="dxa"/>
            <w:vMerge/>
            <w:textDirection w:val="btLr"/>
          </w:tcPr>
          <w:p w14:paraId="4B7781EE" w14:textId="77777777" w:rsidR="007C0C58" w:rsidRPr="00BC0851" w:rsidRDefault="007C0C58" w:rsidP="006639FB">
            <w:pPr>
              <w:pStyle w:val="Tabletext"/>
              <w:rPr>
                <w:lang w:val="en-GB"/>
              </w:rPr>
            </w:pPr>
          </w:p>
        </w:tc>
        <w:tc>
          <w:tcPr>
            <w:tcW w:w="6521" w:type="dxa"/>
          </w:tcPr>
          <w:p w14:paraId="42C059CF" w14:textId="2CFC9347" w:rsidR="007C0C58" w:rsidRPr="00BC0851" w:rsidRDefault="007C0C58" w:rsidP="006639FB">
            <w:pPr>
              <w:pStyle w:val="Tabletext"/>
              <w:rPr>
                <w:lang w:val="en-GB"/>
              </w:rPr>
            </w:pPr>
            <w:r w:rsidRPr="00BC0851">
              <w:rPr>
                <w:lang w:val="en-GB"/>
              </w:rPr>
              <w:t>2.2</w:t>
            </w:r>
            <w:r w:rsidR="00B26214" w:rsidRPr="00BC0851">
              <w:rPr>
                <w:rFonts w:hint="eastAsia"/>
                <w:lang w:val="en-GB" w:eastAsia="zh-CN"/>
              </w:rPr>
              <w:t>节</w:t>
            </w:r>
          </w:p>
          <w:p w14:paraId="68422593"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i/>
                            <w:sz w:val="20"/>
                            <w:lang w:val="en-GB" w:eastAsia="zh-CN"/>
                          </w:rPr>
                        </m:ctrlPr>
                      </m:sSubPr>
                      <m:e>
                        <m:r>
                          <w:rPr>
                            <w:rFonts w:ascii="Cambria Math" w:hAnsi="Cambria Math"/>
                            <w:sz w:val="20"/>
                            <w:lang w:val="en-GB" w:eastAsia="zh-CN"/>
                          </w:rPr>
                          <m:t>V</m:t>
                        </m:r>
                        <m:ctrlPr>
                          <w:rPr>
                            <w:rFonts w:ascii="Cambria Math" w:hAnsi="Cambria Math"/>
                            <w:sz w:val="20"/>
                            <w:lang w:val="en-GB" w:eastAsia="zh-CN"/>
                          </w:rPr>
                        </m:ctrlPr>
                      </m:e>
                      <m:sub>
                        <m:r>
                          <w:rPr>
                            <w:rFonts w:ascii="Cambria Math" w:hAnsi="Cambria Math"/>
                            <w:sz w:val="20"/>
                            <w:lang w:val="en-GB" w:eastAsia="zh-CN"/>
                          </w:rPr>
                          <m:t>s</m:t>
                        </m:r>
                      </m:sub>
                    </m:sSub>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4CA86E44" w14:textId="4A3C0F00" w:rsidR="007C0C58" w:rsidRPr="00BC0851" w:rsidRDefault="001A0B07" w:rsidP="006639FB">
            <w:pPr>
              <w:pStyle w:val="Tabletext"/>
              <w:rPr>
                <w:lang w:val="en-GB"/>
              </w:rPr>
            </w:pPr>
            <w:proofErr w:type="spellStart"/>
            <w:r w:rsidRPr="00BC0851">
              <w:rPr>
                <w:lang w:val="en-GB"/>
              </w:rPr>
              <w:t>其中</w:t>
            </w:r>
            <w:proofErr w:type="spellEnd"/>
            <w:r w:rsidRPr="00BC0851">
              <w:rPr>
                <w:lang w:val="en-GB"/>
              </w:rPr>
              <w:t>：</w:t>
            </w:r>
          </w:p>
          <w:p w14:paraId="749AF5D3" w14:textId="77777777" w:rsidR="007C0C58" w:rsidRPr="00BC0851" w:rsidRDefault="000D62AF" w:rsidP="006639FB">
            <w:pPr>
              <w:pStyle w:val="Tabletext"/>
              <w:rPr>
                <w:sz w:val="20"/>
                <w:lang w:val="en-GB"/>
              </w:rPr>
            </w:pPr>
            <m:oMathPara>
              <m:oMath>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m:rPr>
                        <m:sty m:val="p"/>
                      </m:rPr>
                      <w:rPr>
                        <w:rFonts w:ascii="Cambria Math" w:hAnsi="Cambria Math"/>
                        <w:sz w:val="20"/>
                        <w:lang w:val="en-GB" w:eastAsia="zh-CN"/>
                      </w:rPr>
                      <m:t>ρ</m:t>
                    </m:r>
                  </m:e>
                  <m:sub>
                    <m:sSub>
                      <m:sSubPr>
                        <m:ctrlPr>
                          <w:rPr>
                            <w:rFonts w:ascii="Cambria Math" w:hAnsi="Cambria Math"/>
                            <w:sz w:val="20"/>
                            <w:lang w:val="en-GB" w:eastAsia="zh-CN"/>
                          </w:rPr>
                        </m:ctrlPr>
                      </m:sSubPr>
                      <m:e>
                        <m:r>
                          <m:rPr>
                            <m:sty m:val="p"/>
                          </m:rPr>
                          <w:rPr>
                            <w:rFonts w:ascii="Cambria Math" w:hAnsi="Cambria Math"/>
                            <w:sz w:val="20"/>
                            <w:lang w:val="en-GB" w:eastAsia="zh-CN"/>
                          </w:rPr>
                          <m:t>w</m:t>
                        </m:r>
                      </m:e>
                      <m:sub>
                        <m:r>
                          <m:rPr>
                            <m:sty m:val="p"/>
                          </m:rPr>
                          <w:rPr>
                            <w:rFonts w:ascii="Cambria Math" w:hAnsi="Cambria Math"/>
                            <w:sz w:val="20"/>
                            <w:lang w:val="en-GB" w:eastAsia="zh-CN"/>
                          </w:rPr>
                          <m:t>s</m:t>
                        </m:r>
                      </m:sub>
                    </m:sSub>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iCs/>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oMath>
            </m:oMathPara>
          </w:p>
        </w:tc>
        <w:tc>
          <w:tcPr>
            <w:tcW w:w="6865" w:type="dxa"/>
          </w:tcPr>
          <w:p w14:paraId="77D598A9" w14:textId="62E991C6" w:rsidR="007C0C58" w:rsidRPr="00BC0851" w:rsidRDefault="007C0C58" w:rsidP="006639FB">
            <w:pPr>
              <w:pStyle w:val="Tabletext"/>
              <w:rPr>
                <w:lang w:val="en-GB"/>
              </w:rPr>
            </w:pPr>
            <w:r w:rsidRPr="00BC0851">
              <w:rPr>
                <w:lang w:val="en-GB"/>
              </w:rPr>
              <w:t>2.3</w:t>
            </w:r>
            <w:r w:rsidR="00B26214" w:rsidRPr="00BC0851">
              <w:rPr>
                <w:rFonts w:hint="eastAsia"/>
                <w:lang w:val="en-GB" w:eastAsia="zh-CN"/>
              </w:rPr>
              <w:t>节</w:t>
            </w:r>
          </w:p>
          <w:p w14:paraId="584E72B8" w14:textId="77777777" w:rsidR="007C0C58" w:rsidRPr="00BC0851" w:rsidRDefault="000D62AF" w:rsidP="006639FB">
            <w:pPr>
              <w:pStyle w:val="Tabletext"/>
              <w:rPr>
                <w:sz w:val="20"/>
                <w:lang w:val="en-GB" w:eastAsia="zh-CN"/>
              </w:rPr>
            </w:pPr>
            <m:oMathPara>
              <m:oMath>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w</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r>
                      <w:rPr>
                        <w:rFonts w:ascii="Cambria Math" w:hAnsi="Cambria Math"/>
                        <w:sz w:val="20"/>
                        <w:lang w:val="en-GB" w:eastAsia="zh-CN"/>
                      </w:rPr>
                      <m:t>p</m:t>
                    </m:r>
                  </m:e>
                </m:d>
                <m:r>
                  <m:rPr>
                    <m:sty m:val="p"/>
                  </m:rPr>
                  <w:rPr>
                    <w:rFonts w:ascii="Cambria Math" w:hAnsi="Cambria Math"/>
                    <w:sz w:val="20"/>
                    <w:lang w:val="en-GB" w:eastAsia="zh-CN"/>
                  </w:rPr>
                  <m:t>=</m:t>
                </m:r>
                <m:f>
                  <m:fPr>
                    <m:ctrlPr>
                      <w:rPr>
                        <w:rFonts w:ascii="Cambria Math" w:hAnsi="Cambria Math"/>
                        <w:sz w:val="20"/>
                        <w:lang w:val="en-GB" w:eastAsia="zh-CN"/>
                      </w:rPr>
                    </m:ctrlPr>
                  </m:fPr>
                  <m:num>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acc>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V</m:t>
                        </m:r>
                      </m:e>
                      <m:sub>
                        <m:r>
                          <w:rPr>
                            <w:rFonts w:ascii="Cambria Math" w:hAnsi="Cambria Math"/>
                            <w:sz w:val="20"/>
                            <w:lang w:val="en-GB" w:eastAsia="zh-CN"/>
                          </w:rPr>
                          <m:t>s</m:t>
                        </m:r>
                      </m:sub>
                    </m:sSub>
                    <m:r>
                      <m:rPr>
                        <m:sty m:val="p"/>
                      </m:rPr>
                      <w:rPr>
                        <w:rFonts w:ascii="Cambria Math" w:hAnsi="Cambria Math"/>
                        <w:sz w:val="20"/>
                        <w:lang w:val="en-GB" w:eastAsia="zh-CN"/>
                      </w:rPr>
                      <m:t>(</m:t>
                    </m:r>
                    <m:r>
                      <w:rPr>
                        <w:rFonts w:ascii="Cambria Math" w:hAnsi="Cambria Math"/>
                        <w:sz w:val="20"/>
                        <w:lang w:val="en-GB" w:eastAsia="zh-CN"/>
                      </w:rPr>
                      <m:t>p</m:t>
                    </m:r>
                    <m:r>
                      <m:rPr>
                        <m:sty m:val="p"/>
                      </m:rPr>
                      <w:rPr>
                        <w:rFonts w:ascii="Cambria Math" w:hAnsi="Cambria Math"/>
                        <w:sz w:val="20"/>
                        <w:lang w:val="en-GB" w:eastAsia="zh-CN"/>
                      </w:rPr>
                      <m:t xml:space="preserve">) </m:t>
                    </m:r>
                  </m:num>
                  <m:den>
                    <m:func>
                      <m:funcPr>
                        <m:ctrlPr>
                          <w:rPr>
                            <w:rFonts w:ascii="Cambria Math" w:hAnsi="Cambria Math"/>
                            <w:sz w:val="20"/>
                            <w:lang w:val="en-GB" w:eastAsia="zh-CN"/>
                          </w:rPr>
                        </m:ctrlPr>
                      </m:funcPr>
                      <m:fName>
                        <m:r>
                          <m:rPr>
                            <m:sty m:val="p"/>
                          </m:rPr>
                          <w:rPr>
                            <w:rFonts w:ascii="Cambria Math" w:hAnsi="Cambria Math"/>
                            <w:sz w:val="20"/>
                            <w:lang w:val="en-GB" w:eastAsia="zh-CN"/>
                          </w:rPr>
                          <m:t>sin</m:t>
                        </m:r>
                      </m:fName>
                      <m:e>
                        <m:r>
                          <m:rPr>
                            <m:sty m:val="p"/>
                          </m:rPr>
                          <w:rPr>
                            <w:rFonts w:ascii="Cambria Math" w:hAnsi="Cambria Math"/>
                            <w:sz w:val="20"/>
                            <w:lang w:val="en-GB" w:eastAsia="zh-CN"/>
                          </w:rPr>
                          <m:t>θ</m:t>
                        </m:r>
                      </m:e>
                    </m:func>
                  </m:den>
                </m:f>
              </m:oMath>
            </m:oMathPara>
          </w:p>
          <w:p w14:paraId="5493E944" w14:textId="26AAB867" w:rsidR="007C0C58" w:rsidRPr="00BC0851" w:rsidRDefault="001A0B07" w:rsidP="006639FB">
            <w:pPr>
              <w:pStyle w:val="Tabletext"/>
              <w:rPr>
                <w:lang w:val="en-GB"/>
              </w:rPr>
            </w:pPr>
            <w:proofErr w:type="spellStart"/>
            <w:r w:rsidRPr="00BC0851">
              <w:rPr>
                <w:lang w:val="en-GB"/>
              </w:rPr>
              <w:t>其中</w:t>
            </w:r>
            <w:proofErr w:type="spellEnd"/>
            <w:r w:rsidRPr="00BC0851">
              <w:rPr>
                <w:lang w:val="en-GB"/>
              </w:rPr>
              <w:t>：</w:t>
            </w:r>
          </w:p>
          <w:p w14:paraId="4968A92C" w14:textId="77777777" w:rsidR="007C0C58" w:rsidRPr="00BC0851" w:rsidRDefault="000D62AF" w:rsidP="006639FB">
            <w:pPr>
              <w:pStyle w:val="Tabletext"/>
              <w:rPr>
                <w:sz w:val="20"/>
                <w:lang w:val="en-GB"/>
              </w:rPr>
            </w:pPr>
            <m:oMathPara>
              <m:oMath>
                <m:sSub>
                  <m:sSubPr>
                    <m:ctrlPr>
                      <w:rPr>
                        <w:rFonts w:ascii="Cambria Math" w:hAnsi="Cambria Math"/>
                        <w:sz w:val="20"/>
                        <w:lang w:val="en-GB" w:eastAsia="zh-CN"/>
                      </w:rPr>
                    </m:ctrlPr>
                  </m:sSubPr>
                  <m:e>
                    <m:r>
                      <w:rPr>
                        <w:rFonts w:ascii="Cambria Math" w:hAnsi="Cambria Math"/>
                        <w:sz w:val="20"/>
                        <w:lang w:val="en-GB" w:eastAsia="zh-CN"/>
                      </w:rPr>
                      <m:t>K</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sz w:val="20"/>
                                <w:lang w:val="en-GB" w:eastAsia="zh-CN"/>
                              </w:rPr>
                            </m:ctrlPr>
                          </m:sSubPr>
                          <m:e>
                            <m:sSub>
                              <m:sSubPr>
                                <m:ctrlPr>
                                  <w:rPr>
                                    <w:rFonts w:ascii="Cambria Math" w:hAnsi="Cambria Math"/>
                                    <w:sz w:val="20"/>
                                    <w:lang w:val="en-GB" w:eastAsia="zh-CN"/>
                                  </w:rPr>
                                </m:ctrlPr>
                              </m:sSubPr>
                              <m:e>
                                <m:r>
                                  <m:rPr>
                                    <m:sty m:val="p"/>
                                  </m:rPr>
                                  <w:rPr>
                                    <w:rFonts w:ascii="Cambria Math" w:hAnsi="Cambria Math"/>
                                    <w:sz w:val="20"/>
                                    <w:lang w:val="en-GB" w:eastAsia="zh-CN"/>
                                  </w:rPr>
                                  <m:t>ρ</m:t>
                                </m:r>
                              </m:e>
                              <m:sub>
                                <m:r>
                                  <w:rPr>
                                    <w:rFonts w:ascii="Cambria Math" w:hAnsi="Cambria Math"/>
                                    <w:sz w:val="20"/>
                                    <w:lang w:val="en-GB" w:eastAsia="zh-CN"/>
                                  </w:rPr>
                                  <m:t>w</m:t>
                                </m:r>
                              </m:sub>
                            </m:sSub>
                          </m:e>
                          <m:sub>
                            <m:r>
                              <w:rPr>
                                <w:rFonts w:ascii="Cambria Math" w:hAnsi="Cambria Math"/>
                                <w:sz w:val="20"/>
                                <w:lang w:val="en-GB" w:eastAsia="zh-CN"/>
                              </w:rPr>
                              <m:t>s</m:t>
                            </m:r>
                          </m:sub>
                        </m:sSub>
                      </m:e>
                    </m:acc>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a</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b</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iCs/>
                            <w:sz w:val="20"/>
                            <w:lang w:val="en-GB" w:eastAsia="zh-CN"/>
                          </w:rPr>
                        </m:ctrlPr>
                      </m:sSubPr>
                      <m:e>
                        <m:r>
                          <m:rPr>
                            <m:sty m:val="p"/>
                          </m:rPr>
                          <w:rPr>
                            <w:rFonts w:ascii="Cambria Math" w:hAnsi="Cambria Math"/>
                            <w:sz w:val="20"/>
                            <w:lang w:val="en-GB" w:eastAsia="zh-CN"/>
                          </w:rPr>
                          <m:t>ρ</m:t>
                        </m:r>
                      </m:e>
                      <m:sub>
                        <m:sSub>
                          <m:sSubPr>
                            <m:ctrlPr>
                              <w:rPr>
                                <w:rFonts w:ascii="Cambria Math" w:hAnsi="Cambria Math"/>
                                <w:iCs/>
                                <w:sz w:val="20"/>
                                <w:lang w:val="en-GB" w:eastAsia="zh-CN"/>
                              </w:rPr>
                            </m:ctrlPr>
                          </m:sSubPr>
                          <m:e>
                            <m:r>
                              <w:rPr>
                                <w:rFonts w:ascii="Cambria Math" w:hAnsi="Cambria Math"/>
                                <w:sz w:val="20"/>
                                <w:lang w:val="en-GB" w:eastAsia="zh-CN"/>
                              </w:rPr>
                              <m:t>w</m:t>
                            </m:r>
                          </m:e>
                          <m:sub>
                            <m:r>
                              <w:rPr>
                                <w:rFonts w:ascii="Cambria Math" w:hAnsi="Cambria Math"/>
                                <w:sz w:val="20"/>
                                <w:lang w:val="en-GB" w:eastAsia="zh-CN"/>
                              </w:rPr>
                              <m:t>s</m:t>
                            </m:r>
                          </m:sub>
                        </m:sSub>
                      </m:sub>
                    </m:sSub>
                  </m:e>
                </m:acc>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c</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sz w:val="20"/>
                        <w:lang w:val="en-GB" w:eastAsia="zh-CN"/>
                      </w:rPr>
                    </m:ctrlPr>
                  </m:accPr>
                  <m:e>
                    <m:sSub>
                      <m:sSubPr>
                        <m:ctrlPr>
                          <w:rPr>
                            <w:rFonts w:ascii="Cambria Math" w:hAnsi="Cambria Math"/>
                            <w:iCs/>
                            <w:sz w:val="20"/>
                            <w:lang w:val="en-GB" w:eastAsia="zh-CN"/>
                          </w:rPr>
                        </m:ctrlPr>
                      </m:sSubPr>
                      <m:e>
                        <m:r>
                          <w:rPr>
                            <w:rFonts w:ascii="Cambria Math" w:hAnsi="Cambria Math"/>
                            <w:sz w:val="20"/>
                            <w:lang w:val="en-GB" w:eastAsia="zh-CN"/>
                          </w:rPr>
                          <m:t>T</m:t>
                        </m:r>
                      </m:e>
                      <m:sub>
                        <m:r>
                          <w:rPr>
                            <w:rFonts w:ascii="Cambria Math" w:hAnsi="Cambria Math"/>
                            <w:sz w:val="20"/>
                            <w:lang w:val="en-GB" w:eastAsia="zh-CN"/>
                          </w:rPr>
                          <m:t>s</m:t>
                        </m:r>
                      </m:sub>
                    </m:sSub>
                  </m:e>
                </m:acc>
                <m:r>
                  <m:rPr>
                    <m:sty m:val="p"/>
                  </m:rPr>
                  <w:rPr>
                    <w:rFonts w:ascii="Cambria Math" w:hAnsi="Cambria Math"/>
                    <w:sz w:val="20"/>
                    <w:lang w:val="en-GB" w:eastAsia="zh-CN"/>
                  </w:rPr>
                  <m:t>+</m:t>
                </m:r>
                <m:sSub>
                  <m:sSubPr>
                    <m:ctrlPr>
                      <w:rPr>
                        <w:rFonts w:ascii="Cambria Math" w:hAnsi="Cambria Math"/>
                        <w:sz w:val="20"/>
                        <w:lang w:val="en-GB" w:eastAsia="zh-CN"/>
                      </w:rPr>
                    </m:ctrlPr>
                  </m:sSubPr>
                  <m:e>
                    <m:r>
                      <w:rPr>
                        <w:rFonts w:ascii="Cambria Math" w:hAnsi="Cambria Math"/>
                        <w:sz w:val="20"/>
                        <w:lang w:val="en-GB" w:eastAsia="zh-CN"/>
                      </w:rPr>
                      <m:t>d</m:t>
                    </m:r>
                  </m:e>
                  <m:sub>
                    <m:r>
                      <w:rPr>
                        <w:rFonts w:ascii="Cambria Math" w:hAnsi="Cambria Math"/>
                        <w:sz w:val="20"/>
                        <w:lang w:val="en-GB" w:eastAsia="zh-CN"/>
                      </w:rPr>
                      <m:t>V</m:t>
                    </m:r>
                  </m:sub>
                </m:sSub>
                <m:d>
                  <m:dPr>
                    <m:ctrlPr>
                      <w:rPr>
                        <w:rFonts w:ascii="Cambria Math" w:hAnsi="Cambria Math"/>
                        <w:sz w:val="20"/>
                        <w:lang w:val="en-GB" w:eastAsia="zh-CN"/>
                      </w:rPr>
                    </m:ctrlPr>
                  </m:dPr>
                  <m:e>
                    <m:r>
                      <w:rPr>
                        <w:rFonts w:ascii="Cambria Math" w:hAnsi="Cambria Math"/>
                        <w:sz w:val="20"/>
                        <w:lang w:val="en-GB" w:eastAsia="zh-CN"/>
                      </w:rPr>
                      <m:t>f</m:t>
                    </m:r>
                  </m:e>
                </m:d>
                <m:r>
                  <m:rPr>
                    <m:sty m:val="p"/>
                  </m:rPr>
                  <w:rPr>
                    <w:rFonts w:ascii="Cambria Math" w:hAnsi="Cambria Math"/>
                    <w:sz w:val="20"/>
                    <w:lang w:val="en-GB" w:eastAsia="zh-CN"/>
                  </w:rPr>
                  <m:t>∙</m:t>
                </m:r>
                <m:acc>
                  <m:accPr>
                    <m:chr m:val="̅"/>
                    <m:ctrlPr>
                      <w:rPr>
                        <w:rFonts w:ascii="Cambria Math" w:hAnsi="Cambria Math"/>
                        <w:iCs/>
                        <w:sz w:val="20"/>
                        <w:lang w:val="en-GB" w:eastAsia="zh-CN"/>
                      </w:rPr>
                    </m:ctrlPr>
                  </m:accPr>
                  <m:e>
                    <m:sSub>
                      <m:sSubPr>
                        <m:ctrlPr>
                          <w:rPr>
                            <w:rFonts w:ascii="Cambria Math" w:hAnsi="Cambria Math"/>
                            <w:iCs/>
                            <w:sz w:val="20"/>
                            <w:lang w:val="en-GB" w:eastAsia="zh-CN"/>
                          </w:rPr>
                        </m:ctrlPr>
                      </m:sSubPr>
                      <m:e>
                        <m:r>
                          <w:rPr>
                            <w:rFonts w:ascii="Cambria Math" w:hAnsi="Cambria Math"/>
                            <w:sz w:val="20"/>
                            <w:lang w:val="en-GB" w:eastAsia="zh-CN"/>
                          </w:rPr>
                          <m:t>P</m:t>
                        </m:r>
                      </m:e>
                      <m:sub>
                        <m:r>
                          <w:rPr>
                            <w:rFonts w:ascii="Cambria Math" w:hAnsi="Cambria Math"/>
                            <w:sz w:val="20"/>
                            <w:lang w:val="en-GB" w:eastAsia="zh-CN"/>
                          </w:rPr>
                          <m:t>s</m:t>
                        </m:r>
                      </m:sub>
                    </m:sSub>
                  </m:e>
                </m:acc>
              </m:oMath>
            </m:oMathPara>
          </w:p>
        </w:tc>
      </w:tr>
    </w:tbl>
    <w:p w14:paraId="54F3D74E" w14:textId="77777777" w:rsidR="007C0C58" w:rsidRPr="00BC0851" w:rsidRDefault="007C0C58" w:rsidP="007C0C58">
      <w:pPr>
        <w:rPr>
          <w:lang w:val="en-GB"/>
        </w:rPr>
      </w:pPr>
    </w:p>
    <w:p w14:paraId="38E509D0" w14:textId="77777777" w:rsidR="007C0C58" w:rsidRPr="00BC0851" w:rsidRDefault="007C0C58" w:rsidP="007C0C58">
      <w:pPr>
        <w:pStyle w:val="Figure"/>
        <w:rPr>
          <w:lang w:val="en-GB"/>
        </w:rPr>
      </w:pPr>
    </w:p>
    <w:p w14:paraId="45B655A4" w14:textId="77777777" w:rsidR="007C0C58" w:rsidRPr="00BC0851" w:rsidRDefault="007C0C58" w:rsidP="007C0C58">
      <w:pPr>
        <w:pStyle w:val="Heading2"/>
        <w:rPr>
          <w:lang w:val="en-GB" w:eastAsia="zh-CN"/>
        </w:rPr>
        <w:sectPr w:rsidR="007C0C58" w:rsidRPr="00BC0851" w:rsidSect="005E258E">
          <w:headerReference w:type="even" r:id="rId83"/>
          <w:pgSz w:w="16834" w:h="11907" w:orient="landscape" w:code="9"/>
          <w:pgMar w:top="1134" w:right="1418" w:bottom="1134" w:left="1134" w:header="720" w:footer="482" w:gutter="0"/>
          <w:cols w:space="720"/>
          <w:docGrid w:linePitch="326"/>
        </w:sectPr>
      </w:pPr>
    </w:p>
    <w:p w14:paraId="7F004FB0" w14:textId="49B423D1" w:rsidR="007C0C58" w:rsidRPr="00BC0851" w:rsidRDefault="007C0C58" w:rsidP="007C0C58">
      <w:pPr>
        <w:pStyle w:val="Heading2"/>
        <w:rPr>
          <w:lang w:val="en-GB" w:eastAsia="zh-CN"/>
        </w:rPr>
      </w:pPr>
      <w:r w:rsidRPr="00BC0851">
        <w:rPr>
          <w:lang w:val="en-GB" w:eastAsia="zh-CN"/>
        </w:rPr>
        <w:lastRenderedPageBreak/>
        <w:t>1.1</w:t>
      </w:r>
      <w:r w:rsidRPr="00BC0851">
        <w:rPr>
          <w:lang w:val="en-GB" w:eastAsia="zh-CN"/>
        </w:rPr>
        <w:tab/>
      </w:r>
      <w:r w:rsidR="00330F4A" w:rsidRPr="00BC0851">
        <w:rPr>
          <w:rFonts w:hint="eastAsia"/>
          <w:lang w:val="en-GB" w:eastAsia="zh-CN"/>
        </w:rPr>
        <w:t>倾斜路径瞬时氧气气体衰减预测方法</w:t>
      </w:r>
    </w:p>
    <w:p w14:paraId="49FE0E58" w14:textId="138C3C57" w:rsidR="007C0C58" w:rsidRPr="00BC0851" w:rsidRDefault="00223633" w:rsidP="00A63208">
      <w:pPr>
        <w:tabs>
          <w:tab w:val="left" w:pos="0"/>
        </w:tabs>
        <w:ind w:firstLineChars="200" w:firstLine="480"/>
        <w:rPr>
          <w:lang w:val="en-US" w:eastAsia="zh-CN"/>
        </w:rPr>
      </w:pPr>
      <w:r w:rsidRPr="00BC0851">
        <w:rPr>
          <w:rFonts w:hint="eastAsia"/>
          <w:lang w:val="en-GB" w:eastAsia="zh-CN"/>
        </w:rPr>
        <w:t>预测的氧气造成的倾斜路径瞬时气体衰减</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BC0851">
        <w:rPr>
          <w:rFonts w:hint="eastAsia"/>
          <w:lang w:val="en-GB" w:eastAsia="zh-CN"/>
        </w:rPr>
        <w:t>为：</w:t>
      </w:r>
    </w:p>
    <w:p w14:paraId="3279261A" w14:textId="77777777" w:rsidR="007C0C58" w:rsidRPr="00BC0851" w:rsidRDefault="007C0C58" w:rsidP="007C0C58">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 xml:space="preserve">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BC0851">
        <w:rPr>
          <w:lang w:val="en-GB" w:eastAsia="zh-CN"/>
        </w:rPr>
        <w:tab/>
        <w:t>(29)</w:t>
      </w:r>
    </w:p>
    <w:p w14:paraId="6CB78F01" w14:textId="7017E2B3" w:rsidR="007C0C58" w:rsidRPr="00BC0851" w:rsidRDefault="00A02767" w:rsidP="00A63208">
      <w:pPr>
        <w:tabs>
          <w:tab w:val="left" w:pos="0"/>
        </w:tabs>
        <w:ind w:firstLineChars="200" w:firstLine="480"/>
        <w:rPr>
          <w:lang w:val="en-GB" w:eastAsia="zh-CN"/>
        </w:rPr>
      </w:pPr>
      <w:r w:rsidRPr="00BC0851">
        <w:rPr>
          <w:rFonts w:hint="eastAsia"/>
          <w:lang w:val="en-GB" w:eastAsia="zh-CN"/>
        </w:rPr>
        <w:t>其中：</w:t>
      </w:r>
    </w:p>
    <w:p w14:paraId="58F61837" w14:textId="1FB44B6F" w:rsidR="007C0C58" w:rsidRPr="00BC0851" w:rsidRDefault="007C0C58" w:rsidP="007C0C58">
      <w:pPr>
        <w:pStyle w:val="Equationlegend"/>
        <w:rPr>
          <w:lang w:val="en-GB" w:eastAsia="zh-CN"/>
        </w:rPr>
      </w:pPr>
      <w:r w:rsidRPr="00BC0851">
        <w:rPr>
          <w:lang w:val="en-GB" w:eastAsia="zh-CN"/>
        </w:rPr>
        <w:tab/>
      </w:r>
      <m:oMath>
        <m:r>
          <w:rPr>
            <w:rFonts w:ascii="Cambria Math" w:hAnsi="Cambria Math"/>
            <w:lang w:val="en-GB" w:eastAsia="zh-CN"/>
          </w:rPr>
          <m:t>f</m:t>
        </m:r>
      </m:oMath>
      <w:r w:rsidR="00A63208">
        <w:rPr>
          <w:rFonts w:hint="eastAsia"/>
          <w:lang w:val="en-GB" w:eastAsia="zh-CN"/>
        </w:rPr>
        <w:t>：</w:t>
      </w:r>
      <w:r w:rsidRPr="00BC0851">
        <w:rPr>
          <w:lang w:val="en-GB" w:eastAsia="zh-CN"/>
        </w:rPr>
        <w:tab/>
      </w:r>
      <w:r w:rsidR="00A02767" w:rsidRPr="00BC0851">
        <w:rPr>
          <w:rFonts w:hint="eastAsia"/>
          <w:lang w:val="en-GB" w:eastAsia="zh-CN"/>
        </w:rPr>
        <w:t>相关频率，单位为</w:t>
      </w:r>
      <w:r w:rsidRPr="00BC0851">
        <w:rPr>
          <w:lang w:val="en-GB" w:eastAsia="zh-CN"/>
        </w:rPr>
        <w:t>GHz</w:t>
      </w:r>
    </w:p>
    <w:p w14:paraId="740BE3BF" w14:textId="4FFF0894"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00A63208">
        <w:rPr>
          <w:rFonts w:hint="eastAsia"/>
          <w:lang w:val="en-GB" w:eastAsia="zh-CN"/>
        </w:rPr>
        <w:t>：</w:t>
      </w:r>
      <w:r w:rsidRPr="00BC0851">
        <w:rPr>
          <w:lang w:val="en-GB" w:eastAsia="zh-CN"/>
        </w:rPr>
        <w:tab/>
      </w:r>
      <w:r w:rsidR="00A02767" w:rsidRPr="00BC0851">
        <w:rPr>
          <w:rFonts w:hint="eastAsia"/>
          <w:lang w:val="en-GB" w:eastAsia="zh-CN"/>
        </w:rPr>
        <w:t>所需位置的瞬时总（大气）地表压力，单位为</w:t>
      </w:r>
      <w:proofErr w:type="spellStart"/>
      <w:r w:rsidRPr="00BC0851">
        <w:rPr>
          <w:lang w:val="en-GB" w:eastAsia="zh-CN"/>
        </w:rPr>
        <w:t>hPa</w:t>
      </w:r>
      <w:proofErr w:type="spellEnd"/>
    </w:p>
    <w:p w14:paraId="072D1A90" w14:textId="402D2CDB"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sidR="00A63208">
        <w:rPr>
          <w:rFonts w:hint="eastAsia"/>
          <w:lang w:val="en-GB" w:eastAsia="zh-CN"/>
        </w:rPr>
        <w:t>：</w:t>
      </w:r>
      <w:r w:rsidRPr="00BC0851">
        <w:rPr>
          <w:lang w:val="en-GB" w:eastAsia="zh-CN"/>
        </w:rPr>
        <w:tab/>
      </w:r>
      <w:r w:rsidR="00A02767" w:rsidRPr="00BC0851">
        <w:rPr>
          <w:rFonts w:hint="eastAsia"/>
          <w:lang w:val="en-GB" w:eastAsia="zh-CN"/>
        </w:rPr>
        <w:t>所需位置的瞬时地表水蒸气分压，单位为</w:t>
      </w:r>
      <w:proofErr w:type="spellStart"/>
      <w:r w:rsidR="00A02767" w:rsidRPr="00BC0851">
        <w:rPr>
          <w:lang w:val="en-GB" w:eastAsia="zh-CN"/>
        </w:rPr>
        <w:t>hPa</w:t>
      </w:r>
      <w:proofErr w:type="spellEnd"/>
      <w:r w:rsidR="00A02767" w:rsidRPr="00BC0851">
        <w:rPr>
          <w:rFonts w:hint="eastAsia"/>
          <w:lang w:val="en-GB" w:eastAsia="zh-CN"/>
        </w:rPr>
        <w:t>，其中</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p>
    <w:p w14:paraId="6860C9AC" w14:textId="08B67E53"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00A63208">
        <w:rPr>
          <w:rFonts w:hint="eastAsia"/>
          <w:lang w:val="en-GB" w:eastAsia="zh-CN"/>
        </w:rPr>
        <w:t>：</w:t>
      </w:r>
      <w:r w:rsidRPr="00BC0851">
        <w:rPr>
          <w:lang w:val="en-GB" w:eastAsia="zh-CN"/>
        </w:rPr>
        <w:tab/>
      </w:r>
      <w:r w:rsidR="00A02767" w:rsidRPr="00BC0851">
        <w:rPr>
          <w:rFonts w:hint="eastAsia"/>
          <w:lang w:val="en-GB" w:eastAsia="zh-CN"/>
        </w:rPr>
        <w:t>所需位置的瞬时干地表压力，单位为</w:t>
      </w:r>
      <w:proofErr w:type="spellStart"/>
      <w:r w:rsidRPr="00BC0851">
        <w:rPr>
          <w:lang w:val="en-GB" w:eastAsia="zh-CN"/>
        </w:rPr>
        <w:t>hPa</w:t>
      </w:r>
      <w:proofErr w:type="spellEnd"/>
      <w:r w:rsidR="00A02767" w:rsidRPr="00BC0851">
        <w:rPr>
          <w:rFonts w:hint="eastAsia"/>
          <w:lang w:val="en-GB" w:eastAsia="zh-CN"/>
        </w:rPr>
        <w:t>，</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p w14:paraId="6425B0A3" w14:textId="07FDC209" w:rsidR="007C0C58" w:rsidRPr="00BC0851" w:rsidRDefault="007C0C58" w:rsidP="007C0C58">
      <w:pPr>
        <w:pStyle w:val="Equationlegend"/>
        <w:rPr>
          <w:rFonts w:eastAsiaTheme="minorEastAsia"/>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00A63208">
        <w:rPr>
          <w:rFonts w:hint="eastAsia"/>
          <w:lang w:val="en-GB" w:eastAsia="zh-CN"/>
        </w:rPr>
        <w:t>：</w:t>
      </w:r>
      <w:r w:rsidRPr="00BC0851">
        <w:rPr>
          <w:lang w:val="en-GB" w:eastAsia="zh-CN"/>
        </w:rPr>
        <w:tab/>
      </w:r>
      <w:r w:rsidR="00A02767" w:rsidRPr="00BC0851">
        <w:rPr>
          <w:rFonts w:hint="eastAsia"/>
          <w:lang w:val="en-GB" w:eastAsia="zh-CN"/>
        </w:rPr>
        <w:t>所需位置的瞬时地表温度，单位为</w:t>
      </w:r>
      <w:r w:rsidRPr="00BC0851">
        <w:rPr>
          <w:lang w:val="en-GB" w:eastAsia="zh-CN"/>
        </w:rPr>
        <w:t>K</w:t>
      </w:r>
    </w:p>
    <w:p w14:paraId="14F63F4D" w14:textId="78779289" w:rsidR="007C0C58" w:rsidRPr="00BC0851" w:rsidRDefault="007C0C58" w:rsidP="007C0C58">
      <w:pPr>
        <w:pStyle w:val="Equationlegend"/>
        <w:rPr>
          <w:lang w:val="en-GB" w:eastAsia="zh-CN"/>
        </w:rPr>
      </w:pPr>
      <w:r w:rsidRPr="00BC0851">
        <w:rPr>
          <w:rFonts w:eastAsiaTheme="minorEastAsia"/>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00A63208">
        <w:rPr>
          <w:rFonts w:hint="eastAsia"/>
          <w:lang w:val="en-GB" w:eastAsia="zh-CN"/>
        </w:rPr>
        <w:t>：</w:t>
      </w:r>
      <w:r w:rsidRPr="00BC0851">
        <w:rPr>
          <w:lang w:val="en-GB" w:eastAsia="zh-CN"/>
        </w:rPr>
        <w:tab/>
      </w:r>
      <w:r w:rsidR="00A02767" w:rsidRPr="00BC0851">
        <w:rPr>
          <w:rFonts w:hint="eastAsia"/>
          <w:lang w:val="en-GB" w:eastAsia="zh-CN"/>
        </w:rPr>
        <w:t>所需位置的瞬时地表水蒸气密度，单位为</w:t>
      </w:r>
      <w:r w:rsidRPr="00BC0851">
        <w:rPr>
          <w:lang w:val="en-GB" w:eastAsia="zh-CN"/>
        </w:rPr>
        <w:t>g/m</w:t>
      </w:r>
      <w:r w:rsidRPr="00BC0851">
        <w:rPr>
          <w:vertAlign w:val="superscript"/>
          <w:lang w:val="en-GB" w:eastAsia="zh-CN"/>
        </w:rPr>
        <w:t>3</w:t>
      </w:r>
    </w:p>
    <w:p w14:paraId="45E71788" w14:textId="79C99AB8" w:rsidR="007C0C58" w:rsidRPr="00BC0851" w:rsidRDefault="007C0C58" w:rsidP="007C0C58">
      <w:pPr>
        <w:pStyle w:val="Equationlegend"/>
        <w:rPr>
          <w:lang w:val="en-GB" w:eastAsia="zh-CN"/>
        </w:rPr>
      </w:pPr>
      <w:r w:rsidRPr="00BC0851">
        <w:rPr>
          <w:lang w:val="en-GB" w:eastAsia="zh-CN"/>
        </w:rPr>
        <w:tab/>
      </w:r>
      <m:oMath>
        <m:r>
          <m:rPr>
            <m:sty m:val="p"/>
          </m:rPr>
          <w:rPr>
            <w:rFonts w:ascii="Cambria Math" w:hAnsi="Cambria Math"/>
            <w:lang w:val="en-GB"/>
          </w:rPr>
          <m:t>θ</m:t>
        </m:r>
      </m:oMath>
      <w:r w:rsidR="00A63208">
        <w:rPr>
          <w:rFonts w:hint="eastAsia"/>
          <w:lang w:val="en-GB" w:eastAsia="zh-CN"/>
        </w:rPr>
        <w:t>：</w:t>
      </w:r>
      <w:r w:rsidRPr="00BC0851">
        <w:rPr>
          <w:lang w:val="en-GB" w:eastAsia="zh-CN"/>
        </w:rPr>
        <w:tab/>
      </w:r>
      <w:r w:rsidR="00A02767" w:rsidRPr="00BC0851">
        <w:rPr>
          <w:rFonts w:hint="eastAsia"/>
          <w:lang w:val="en-GB" w:eastAsia="zh-CN"/>
        </w:rPr>
        <w:t>仰角</w:t>
      </w:r>
    </w:p>
    <w:p w14:paraId="4D7E9CD7" w14:textId="3329C87B"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eastAsia="zh-CN"/>
              </w:rPr>
              <m:t>o</m:t>
            </m:r>
          </m:sub>
        </m:sSub>
      </m:oMath>
      <w:r w:rsidR="00A63208">
        <w:rPr>
          <w:rFonts w:hint="eastAsia"/>
          <w:lang w:val="en-GB" w:eastAsia="zh-CN"/>
        </w:rPr>
        <w:t>：</w:t>
      </w:r>
      <w:r w:rsidRPr="00BC0851">
        <w:rPr>
          <w:lang w:val="en-GB" w:eastAsia="zh-CN"/>
        </w:rPr>
        <w:tab/>
      </w:r>
      <w:r w:rsidR="00A02767" w:rsidRPr="00BC0851">
        <w:rPr>
          <w:rFonts w:hint="eastAsia"/>
          <w:lang w:val="en-GB" w:eastAsia="zh-CN"/>
        </w:rPr>
        <w:t>氧气造成的比气体衰减，单位为</w:t>
      </w:r>
      <w:r w:rsidRPr="00BC0851">
        <w:rPr>
          <w:lang w:val="en-GB" w:eastAsia="zh-CN"/>
        </w:rPr>
        <w:t>dB/km</w:t>
      </w:r>
      <w:r w:rsidR="00A02767" w:rsidRPr="00BC0851">
        <w:rPr>
          <w:rFonts w:hint="eastAsia"/>
          <w:lang w:val="en-GB" w:eastAsia="zh-CN"/>
        </w:rPr>
        <w:t>，由下式给定：</w:t>
      </w:r>
    </w:p>
    <w:p w14:paraId="0D53B52E" w14:textId="77777777" w:rsidR="007C0C58" w:rsidRPr="00BC0851" w:rsidRDefault="007C0C58" w:rsidP="007C0C58">
      <w:pPr>
        <w:pStyle w:val="Equation"/>
        <w:rPr>
          <w:lang w:val="en-GB"/>
        </w:rPr>
      </w:pPr>
      <w:r w:rsidRPr="00BC0851">
        <w:rPr>
          <w:lang w:val="en-GB" w:eastAsia="zh-CN"/>
        </w:rPr>
        <w:tab/>
      </w:r>
      <w:r w:rsidRPr="00BC0851">
        <w:rPr>
          <w:lang w:val="en-GB"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BC0851">
        <w:rPr>
          <w:lang w:val="en-GB"/>
        </w:rPr>
        <w:tab/>
        <w:t>(30)</w:t>
      </w:r>
    </w:p>
    <w:p w14:paraId="5F5A6DB7" w14:textId="4AB2712D" w:rsidR="007C0C58" w:rsidRPr="00BC0851" w:rsidRDefault="000D62AF" w:rsidP="00136F15">
      <w:pPr>
        <w:pStyle w:val="Equation"/>
        <w:ind w:firstLineChars="200" w:firstLine="48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oxygen</m:t>
            </m:r>
          </m:sub>
        </m:sSub>
        <m:r>
          <w:rPr>
            <w:rFonts w:ascii="Cambria Math" w:hAnsi="Cambria Math"/>
            <w:lang w:val="en-GB" w:eastAsia="zh-CN"/>
          </w:rPr>
          <m:t>(f)</m:t>
        </m:r>
      </m:oMath>
      <w:r w:rsidR="00A02767" w:rsidRPr="00BC0851">
        <w:rPr>
          <w:rFonts w:hint="eastAsia"/>
          <w:lang w:val="en-GB" w:eastAsia="zh-CN"/>
        </w:rPr>
        <w:t>为附件</w:t>
      </w:r>
      <w:r w:rsidR="00A02767" w:rsidRPr="00BC0851">
        <w:rPr>
          <w:rFonts w:hint="eastAsia"/>
          <w:lang w:val="en-GB" w:eastAsia="zh-CN"/>
        </w:rPr>
        <w:t>1</w:t>
      </w:r>
      <w:r w:rsidR="00A02767" w:rsidRPr="00BC0851">
        <w:rPr>
          <w:rFonts w:hint="eastAsia"/>
          <w:lang w:val="en-GB" w:eastAsia="zh-CN"/>
        </w:rPr>
        <w:t>等式</w:t>
      </w:r>
      <w:r w:rsidR="00A02767" w:rsidRPr="00BC0851">
        <w:rPr>
          <w:rFonts w:hint="eastAsia"/>
          <w:lang w:val="en-GB" w:eastAsia="zh-CN"/>
        </w:rPr>
        <w:t>(2a)</w:t>
      </w:r>
      <w:r w:rsidR="00A02767" w:rsidRPr="00BC0851">
        <w:rPr>
          <w:rFonts w:hint="eastAsia"/>
          <w:lang w:val="en-GB" w:eastAsia="zh-CN"/>
        </w:rPr>
        <w:t>给出的氧复无线电折射率的虚部；且：</w:t>
      </w:r>
    </w:p>
    <w:p w14:paraId="2B2FF4AD" w14:textId="77777777" w:rsidR="007C0C58" w:rsidRPr="00BC0851" w:rsidRDefault="007C0C58" w:rsidP="007C0C58">
      <w:pPr>
        <w:pStyle w:val="Equation"/>
        <w:rPr>
          <w:lang w:val="en-GB" w:eastAsia="zh-CN"/>
        </w:rPr>
      </w:pPr>
      <w:r w:rsidRPr="00BC0851">
        <w:rPr>
          <w:lang w:val="en-GB" w:eastAsia="zh-CN"/>
        </w:rPr>
        <w:tab/>
      </w:r>
      <w:r w:rsidRPr="00BC0851">
        <w:rPr>
          <w:lang w:val="en-GB" w:eastAsia="zh-CN"/>
        </w:rPr>
        <w:tab/>
      </w:r>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o</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oMath>
      <w:r w:rsidRPr="00BC0851">
        <w:rPr>
          <w:lang w:val="en-GB" w:eastAsia="zh-CN"/>
        </w:rPr>
        <w:tab/>
        <w:t>(31)</w:t>
      </w:r>
    </w:p>
    <w:p w14:paraId="69CA599A" w14:textId="7DBCF982" w:rsidR="007C0C58" w:rsidRPr="00BC0851" w:rsidRDefault="00A02767" w:rsidP="00136F15">
      <w:pPr>
        <w:tabs>
          <w:tab w:val="left" w:pos="0"/>
        </w:tabs>
        <w:ind w:firstLineChars="200" w:firstLine="480"/>
        <w:rPr>
          <w:lang w:val="en-GB" w:eastAsia="zh-CN"/>
        </w:rPr>
      </w:pPr>
      <w:r w:rsidRPr="00BC0851">
        <w:rPr>
          <w:rFonts w:hint="eastAsia"/>
          <w:lang w:val="en-GB" w:eastAsia="zh-CN"/>
        </w:rPr>
        <w:t>相关频率的系数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00F90DA0" w:rsidRPr="00BC0851">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BC0851">
        <w:rPr>
          <w:rFonts w:hint="eastAsia"/>
          <w:lang w:val="en-GB" w:eastAsia="zh-CN"/>
        </w:rPr>
        <w:t>应在数据文件</w:t>
      </w:r>
      <w:r w:rsidR="00F90DA0" w:rsidRPr="00BC0851">
        <w:rPr>
          <w:rFonts w:hint="eastAsia"/>
          <w:lang w:val="en-GB" w:eastAsia="zh-CN"/>
        </w:rPr>
        <w:t>第</w:t>
      </w:r>
      <w:r w:rsidR="00F90DA0" w:rsidRPr="00BC0851">
        <w:rPr>
          <w:rFonts w:hint="eastAsia"/>
          <w:lang w:val="en-GB" w:eastAsia="zh-CN"/>
        </w:rPr>
        <w:t>1</w:t>
      </w:r>
      <w:r w:rsidR="00F90DA0" w:rsidRPr="00BC0851">
        <w:rPr>
          <w:rFonts w:hint="eastAsia"/>
          <w:lang w:val="en-GB" w:eastAsia="zh-CN"/>
        </w:rPr>
        <w:t>部分</w:t>
      </w:r>
      <w:r w:rsidRPr="00BC0851">
        <w:rPr>
          <w:rFonts w:hint="eastAsia"/>
          <w:lang w:val="en-GB" w:eastAsia="zh-CN"/>
        </w:rPr>
        <w:t>的频率之间进行线性插值，该部分是本建议书的组成部分</w:t>
      </w:r>
      <w:r w:rsidR="00F90DA0" w:rsidRPr="00BC0851">
        <w:rPr>
          <w:rStyle w:val="FootnoteReference"/>
          <w:lang w:val="en-GB" w:eastAsia="zh-CN"/>
        </w:rPr>
        <w:footnoteReference w:id="4"/>
      </w:r>
      <w:r w:rsidRPr="00BC0851">
        <w:rPr>
          <w:rFonts w:hint="eastAsia"/>
          <w:lang w:val="en-GB" w:eastAsia="zh-CN"/>
        </w:rPr>
        <w:t>。</w:t>
      </w:r>
      <w:r w:rsidR="00F90DA0" w:rsidRPr="00BC0851">
        <w:rPr>
          <w:rFonts w:hint="eastAsia"/>
          <w:lang w:val="en-GB" w:eastAsia="zh-CN"/>
        </w:rPr>
        <w:t>该</w:t>
      </w:r>
      <w:r w:rsidRPr="00BC0851">
        <w:rPr>
          <w:rFonts w:hint="eastAsia"/>
          <w:lang w:val="en-GB" w:eastAsia="zh-CN"/>
        </w:rPr>
        <w:t>数据文件包含</w:t>
      </w:r>
      <w:r w:rsidRPr="00BC0851">
        <w:rPr>
          <w:rFonts w:hint="eastAsia"/>
          <w:lang w:val="en-GB" w:eastAsia="zh-CN"/>
        </w:rPr>
        <w:t>1</w:t>
      </w:r>
      <w:r w:rsidR="00E61D85">
        <w:rPr>
          <w:lang w:val="en-GB" w:eastAsia="zh-CN"/>
        </w:rPr>
        <w:t> </w:t>
      </w:r>
      <w:r w:rsidRPr="00BC0851">
        <w:rPr>
          <w:rFonts w:hint="eastAsia"/>
          <w:lang w:val="en-GB" w:eastAsia="zh-CN"/>
        </w:rPr>
        <w:t>GHz</w:t>
      </w:r>
      <w:r w:rsidR="00F90DA0" w:rsidRPr="00BC0851">
        <w:rPr>
          <w:rFonts w:hint="eastAsia"/>
          <w:lang w:val="en-GB" w:eastAsia="zh-CN"/>
        </w:rPr>
        <w:t>至</w:t>
      </w:r>
      <w:r w:rsidRPr="00BC0851">
        <w:rPr>
          <w:rFonts w:hint="eastAsia"/>
          <w:lang w:val="en-GB" w:eastAsia="zh-CN"/>
        </w:rPr>
        <w:t>350</w:t>
      </w:r>
      <w:r w:rsidR="00E61D85">
        <w:rPr>
          <w:lang w:val="en-GB" w:eastAsia="zh-CN"/>
        </w:rPr>
        <w:t> </w:t>
      </w:r>
      <w:r w:rsidRPr="00BC0851">
        <w:rPr>
          <w:rFonts w:hint="eastAsia"/>
          <w:lang w:val="en-GB" w:eastAsia="zh-CN"/>
        </w:rPr>
        <w:t>GHz</w:t>
      </w:r>
      <w:r w:rsidRPr="00BC0851">
        <w:rPr>
          <w:rFonts w:hint="eastAsia"/>
          <w:lang w:val="en-GB" w:eastAsia="zh-CN"/>
        </w:rPr>
        <w:t>之间以</w:t>
      </w:r>
      <w:r w:rsidRPr="00BC0851">
        <w:rPr>
          <w:rFonts w:hint="eastAsia"/>
          <w:lang w:val="en-GB" w:eastAsia="zh-CN"/>
        </w:rPr>
        <w:t>0.5</w:t>
      </w:r>
      <w:r w:rsidR="00E61D85">
        <w:rPr>
          <w:lang w:val="en-GB" w:eastAsia="zh-CN"/>
        </w:rPr>
        <w:t> </w:t>
      </w:r>
      <w:r w:rsidRPr="00BC0851">
        <w:rPr>
          <w:rFonts w:hint="eastAsia"/>
          <w:lang w:val="en-GB" w:eastAsia="zh-CN"/>
        </w:rPr>
        <w:t>GHz</w:t>
      </w:r>
      <w:r w:rsidRPr="00BC0851">
        <w:rPr>
          <w:rFonts w:hint="eastAsia"/>
          <w:lang w:val="en-GB" w:eastAsia="zh-CN"/>
        </w:rPr>
        <w:t>为增量的频率和</w:t>
      </w:r>
      <w:r w:rsidRPr="00BC0851">
        <w:rPr>
          <w:rFonts w:hint="eastAsia"/>
          <w:lang w:val="en-GB" w:eastAsia="zh-CN"/>
        </w:rPr>
        <w:t>118.75</w:t>
      </w:r>
      <w:r w:rsidR="00E61D85">
        <w:rPr>
          <w:lang w:val="en-GB" w:eastAsia="zh-CN"/>
        </w:rPr>
        <w:t> </w:t>
      </w:r>
      <w:r w:rsidRPr="00BC0851">
        <w:rPr>
          <w:rFonts w:hint="eastAsia"/>
          <w:lang w:val="en-GB" w:eastAsia="zh-CN"/>
        </w:rPr>
        <w:t>GHz</w:t>
      </w:r>
      <w:r w:rsidRPr="00BC0851">
        <w:rPr>
          <w:rFonts w:hint="eastAsia"/>
          <w:lang w:val="en-GB" w:eastAsia="zh-CN"/>
        </w:rPr>
        <w:t>附加频率的系数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00A853E1" w:rsidRPr="00BC0851">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BC0851">
        <w:rPr>
          <w:rFonts w:hint="eastAsia"/>
          <w:lang w:val="en-GB" w:eastAsia="zh-CN"/>
        </w:rPr>
        <w:t>。</w:t>
      </w:r>
    </w:p>
    <w:p w14:paraId="12DC5119" w14:textId="6A166810" w:rsidR="007C0C58" w:rsidRPr="00BC0851" w:rsidRDefault="007C0C58" w:rsidP="007C0C58">
      <w:pPr>
        <w:pStyle w:val="Heading2"/>
        <w:rPr>
          <w:lang w:val="en-GB" w:eastAsia="zh-CN"/>
        </w:rPr>
      </w:pPr>
      <w:r w:rsidRPr="00BC0851">
        <w:rPr>
          <w:lang w:val="en-GB" w:eastAsia="zh-CN"/>
        </w:rPr>
        <w:t>1.2</w:t>
      </w:r>
      <w:r w:rsidRPr="00BC0851">
        <w:rPr>
          <w:lang w:val="en-GB" w:eastAsia="zh-CN"/>
        </w:rPr>
        <w:tab/>
      </w:r>
      <w:r w:rsidR="002E0CC7" w:rsidRPr="00BC0851">
        <w:rPr>
          <w:rFonts w:hint="eastAsia"/>
          <w:lang w:val="en-GB" w:eastAsia="zh-CN"/>
        </w:rPr>
        <w:t>倾斜路径统计数据氧气气体衰减预测方法</w:t>
      </w:r>
    </w:p>
    <w:p w14:paraId="291FF1FE" w14:textId="0E6A833A" w:rsidR="007C0C58" w:rsidRPr="00BC0851" w:rsidRDefault="003D483B" w:rsidP="00CA1D9A">
      <w:pPr>
        <w:tabs>
          <w:tab w:val="left" w:pos="0"/>
        </w:tabs>
        <w:ind w:firstLineChars="200" w:firstLine="480"/>
        <w:rPr>
          <w:lang w:val="en-GB" w:eastAsia="zh-CN"/>
        </w:rPr>
      </w:pPr>
      <w:r w:rsidRPr="00BC0851">
        <w:rPr>
          <w:rFonts w:hint="eastAsia"/>
          <w:lang w:val="en-GB" w:eastAsia="zh-CN"/>
        </w:rPr>
        <w:t>预测的氧气造成的倾斜路径统计数据气体衰减</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oMath>
      <w:r w:rsidRPr="00BC0851">
        <w:rPr>
          <w:rFonts w:hint="eastAsia"/>
          <w:lang w:val="en-GB" w:eastAsia="zh-CN"/>
        </w:rPr>
        <w:t>为：</w:t>
      </w:r>
    </w:p>
    <w:p w14:paraId="499362CE" w14:textId="77777777" w:rsidR="007C0C58" w:rsidRPr="00BC0851" w:rsidRDefault="007C0C58" w:rsidP="007C0C58">
      <w:pPr>
        <w:pStyle w:val="Equation"/>
        <w:rPr>
          <w:lang w:val="en-GB"/>
        </w:rPr>
      </w:pPr>
      <w:r w:rsidRPr="00BC0851">
        <w:rPr>
          <w:lang w:val="en-GB" w:eastAsia="zh-CN"/>
        </w:rPr>
        <w:tab/>
      </w:r>
      <w:r w:rsidRPr="00BC0851">
        <w:rPr>
          <w:lang w:val="en-GB"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p</m:t>
            </m:r>
          </m:e>
        </m: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e>
                </m:acc>
                <m:r>
                  <m:rPr>
                    <m:sty m:val="p"/>
                  </m:rPr>
                  <w:rPr>
                    <w:rFonts w:ascii="Cambria Math" w:hAnsi="Cambria Math"/>
                    <w:lang w:val="en-GB"/>
                  </w:rPr>
                  <m:t>,</m:t>
                </m:r>
                <m:acc>
                  <m:accPr>
                    <m:chr m:val="̅"/>
                    <m:ctrlPr>
                      <w:rPr>
                        <w:rFonts w:ascii="Cambria Math" w:hAnsi="Cambria Math"/>
                        <w:lang w:val="en-GB"/>
                      </w:rPr>
                    </m:ctrlPr>
                  </m:accPr>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m:t>
                        </m:r>
                      </m:sub>
                    </m:sSub>
                  </m:e>
                </m:acc>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 xml:space="preserve"> </m:t>
            </m:r>
          </m:num>
          <m:den>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θ</m:t>
                </m:r>
              </m:e>
            </m:func>
          </m:den>
        </m:f>
      </m:oMath>
      <w:r w:rsidRPr="00BC0851">
        <w:rPr>
          <w:lang w:val="en-GB"/>
        </w:rPr>
        <w:tab/>
        <w:t>(32)</w:t>
      </w:r>
    </w:p>
    <w:p w14:paraId="36426841" w14:textId="35426F6C" w:rsidR="007C0C58" w:rsidRPr="00BC0851" w:rsidRDefault="003D483B" w:rsidP="00CA1D9A">
      <w:pPr>
        <w:tabs>
          <w:tab w:val="left" w:pos="0"/>
        </w:tabs>
        <w:ind w:firstLineChars="200" w:firstLine="480"/>
        <w:rPr>
          <w:lang w:val="en-GB" w:eastAsia="zh-CN"/>
        </w:rPr>
      </w:pPr>
      <w:r w:rsidRPr="00BC0851">
        <w:rPr>
          <w:rFonts w:hint="eastAsia"/>
          <w:lang w:val="en-GB" w:eastAsia="zh-CN"/>
        </w:rPr>
        <w:t>其中：</w:t>
      </w:r>
    </w:p>
    <w:p w14:paraId="2CA66346" w14:textId="5EB022D7" w:rsidR="007C0C58" w:rsidRPr="00BC0851" w:rsidRDefault="007C0C58" w:rsidP="007C0C58">
      <w:pPr>
        <w:pStyle w:val="Equationlegend"/>
        <w:rPr>
          <w:lang w:val="en-GB" w:eastAsia="zh-CN"/>
        </w:rPr>
      </w:pPr>
      <w:r w:rsidRPr="00BC0851">
        <w:rPr>
          <w:lang w:val="en-GB" w:eastAsia="zh-CN"/>
        </w:rPr>
        <w:tab/>
      </w:r>
      <m:oMath>
        <m:r>
          <w:rPr>
            <w:rFonts w:ascii="Cambria Math" w:hAnsi="Cambria Math"/>
            <w:lang w:val="en-GB" w:eastAsia="zh-CN"/>
          </w:rPr>
          <m:t>f</m:t>
        </m:r>
      </m:oMath>
      <w:r w:rsidR="00782BD3">
        <w:rPr>
          <w:rFonts w:hint="eastAsia"/>
          <w:lang w:val="en-GB" w:eastAsia="zh-CN"/>
        </w:rPr>
        <w:t>：</w:t>
      </w:r>
      <w:r w:rsidRPr="00BC0851">
        <w:rPr>
          <w:lang w:val="en-GB" w:eastAsia="zh-CN"/>
        </w:rPr>
        <w:tab/>
      </w:r>
      <w:r w:rsidR="009821B5" w:rsidRPr="00BC0851">
        <w:rPr>
          <w:lang w:val="en-GB" w:eastAsia="zh-CN"/>
        </w:rPr>
        <w:t>相关频率，单位为</w:t>
      </w:r>
      <w:r w:rsidR="009821B5" w:rsidRPr="00BC0851">
        <w:rPr>
          <w:lang w:val="en-GB" w:eastAsia="zh-CN"/>
        </w:rPr>
        <w:t>GHz</w:t>
      </w:r>
    </w:p>
    <w:p w14:paraId="063B5038" w14:textId="350E96B5" w:rsidR="007C0C58" w:rsidRPr="00BC0851" w:rsidRDefault="007C0C58" w:rsidP="007C0C58">
      <w:pPr>
        <w:pStyle w:val="Equationlegend"/>
        <w:rPr>
          <w:rFonts w:eastAsiaTheme="minorEastAsia"/>
          <w:lang w:val="en-GB" w:eastAsia="zh-CN"/>
        </w:rPr>
      </w:pPr>
      <w:r w:rsidRPr="00BC0851">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00782BD3">
        <w:rPr>
          <w:rFonts w:hint="eastAsia"/>
          <w:lang w:val="en-GB" w:eastAsia="zh-CN"/>
        </w:rPr>
        <w:t>：</w:t>
      </w:r>
      <w:r w:rsidRPr="00BC0851">
        <w:rPr>
          <w:lang w:val="en-GB" w:eastAsia="zh-CN"/>
        </w:rPr>
        <w:tab/>
      </w:r>
      <w:r w:rsidR="009821B5" w:rsidRPr="00BC0851">
        <w:rPr>
          <w:lang w:val="en-GB" w:eastAsia="zh-CN"/>
        </w:rPr>
        <w:t>所需位置的平均总（大气）地表压力，单位为</w:t>
      </w:r>
      <w:proofErr w:type="spellStart"/>
      <w:r w:rsidR="009821B5" w:rsidRPr="00BC0851">
        <w:rPr>
          <w:lang w:val="en-GB" w:eastAsia="zh-CN"/>
        </w:rPr>
        <w:t>hPa</w:t>
      </w:r>
      <w:proofErr w:type="spellEnd"/>
    </w:p>
    <w:p w14:paraId="2C813B61" w14:textId="386CDDE1" w:rsidR="007C0C58" w:rsidRPr="00BC0851" w:rsidRDefault="007C0C58" w:rsidP="007C0C58">
      <w:pPr>
        <w:pStyle w:val="Equationlegend"/>
        <w:rPr>
          <w:rFonts w:eastAsiaTheme="minorEastAsia"/>
          <w:lang w:val="en-GB" w:eastAsia="zh-CN"/>
        </w:rPr>
      </w:pPr>
      <w:r w:rsidRPr="00BC0851">
        <w:rPr>
          <w:rFonts w:eastAsiaTheme="minorEastAsia"/>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e>
        </m:acc>
      </m:oMath>
      <w:r w:rsidR="00782BD3">
        <w:rPr>
          <w:rFonts w:hint="eastAsia"/>
          <w:lang w:val="en-GB" w:eastAsia="zh-CN"/>
        </w:rPr>
        <w:t>：</w:t>
      </w:r>
      <w:r w:rsidRPr="00BC0851">
        <w:rPr>
          <w:lang w:val="en-GB" w:eastAsia="zh-CN"/>
        </w:rPr>
        <w:tab/>
      </w:r>
      <w:r w:rsidR="009821B5" w:rsidRPr="00BC0851">
        <w:rPr>
          <w:lang w:val="en-GB" w:eastAsia="zh-CN"/>
        </w:rPr>
        <w:t>所需位置的平均地表水蒸气分压，单位为</w:t>
      </w:r>
      <w:proofErr w:type="spellStart"/>
      <w:r w:rsidR="009821B5" w:rsidRPr="00BC0851">
        <w:rPr>
          <w:lang w:val="en-GB" w:eastAsia="zh-CN"/>
        </w:rPr>
        <w:t>hPa</w:t>
      </w:r>
      <w:proofErr w:type="spellEnd"/>
    </w:p>
    <w:p w14:paraId="74CFB334" w14:textId="3F8CCA00" w:rsidR="007C0C58" w:rsidRPr="00BC0851" w:rsidRDefault="009821B5" w:rsidP="00CA1D9A">
      <w:pPr>
        <w:ind w:firstLineChars="200" w:firstLine="480"/>
      </w:pPr>
      <w:proofErr w:type="spellStart"/>
      <w:r w:rsidRPr="00BC0851">
        <w:rPr>
          <w:rFonts w:hint="eastAsia"/>
        </w:rPr>
        <w:t>其中</w:t>
      </w:r>
      <w:proofErr w:type="spellEnd"/>
      <w:r w:rsidRPr="00BC0851">
        <w:rPr>
          <w:rFonts w:hint="eastAsia"/>
        </w:rPr>
        <w:t>：</w:t>
      </w:r>
    </w:p>
    <w:p w14:paraId="5F1AD038" w14:textId="5DCA1D09" w:rsidR="007C0C58" w:rsidRPr="00BC0851" w:rsidRDefault="007C0C58" w:rsidP="007C0C58">
      <w:pPr>
        <w:pStyle w:val="Equationlegend"/>
        <w:rPr>
          <w:rFonts w:eastAsiaTheme="minorEastAsia"/>
          <w:lang w:val="en-GB" w:eastAsia="zh-CN"/>
        </w:rPr>
      </w:pPr>
      <w:r w:rsidRPr="00BC0851">
        <w:rPr>
          <w:rFonts w:eastAsiaTheme="minorEastAsia"/>
          <w:lang w:val="en-GB" w:eastAsia="zh-CN"/>
        </w:rPr>
        <w:tab/>
      </w:r>
      <w:r w:rsidRPr="00BC0851">
        <w:rPr>
          <w:rFonts w:eastAsiaTheme="minorEastAsia"/>
          <w:lang w:val="en-GB" w:eastAsia="zh-CN"/>
        </w:rPr>
        <w:tab/>
      </w:r>
      <m:oMath>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e>
            </m:acc>
            <m:r>
              <m:rPr>
                <m:sty m:val="p"/>
              </m:rPr>
              <w:rPr>
                <w:rFonts w:ascii="Cambria Math" w:eastAsiaTheme="minorEastAsia" w:hAnsi="Cambria Math"/>
                <w:lang w:val="en-GB" w:eastAsia="zh-CN"/>
              </w:rPr>
              <m:t xml:space="preserve">  </m:t>
            </m:r>
            <m:acc>
              <m:accPr>
                <m:chr m:val="̅"/>
                <m:ctrlPr>
                  <w:rPr>
                    <w:rFonts w:ascii="Cambria Math" w:eastAsiaTheme="minorEastAsia" w:hAnsi="Cambria Math"/>
                    <w:lang w:val="en-GB" w:eastAsia="zh-CN"/>
                  </w:rPr>
                </m:ctrlPr>
              </m:accPr>
              <m:e>
                <m:sSub>
                  <m:sSubPr>
                    <m:ctrlPr>
                      <w:rPr>
                        <w:rFonts w:ascii="Cambria Math" w:eastAsiaTheme="minorEastAsia" w:hAnsi="Cambria Math"/>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e>
            </m:acc>
          </m:num>
          <m:den>
            <m:r>
              <m:rPr>
                <m:sty m:val="p"/>
              </m:rPr>
              <w:rPr>
                <w:rFonts w:ascii="Cambria Math" w:eastAsiaTheme="minorEastAsia" w:hAnsi="Cambria Math"/>
                <w:lang w:val="en-GB" w:eastAsia="zh-CN"/>
              </w:rPr>
              <m:t>216.7</m:t>
            </m:r>
          </m:den>
        </m:f>
      </m:oMath>
    </w:p>
    <w:p w14:paraId="22B2D7C7" w14:textId="7BF60721" w:rsidR="007C0C58" w:rsidRPr="00BC0851" w:rsidRDefault="007C0C58" w:rsidP="007C0C58">
      <w:pPr>
        <w:pStyle w:val="Equationlegend"/>
        <w:rPr>
          <w:lang w:val="en-GB" w:eastAsia="zh-CN"/>
        </w:rPr>
      </w:pPr>
      <w:r w:rsidRPr="00BC0851">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00782BD3">
        <w:rPr>
          <w:rFonts w:hint="eastAsia"/>
          <w:lang w:val="en-GB" w:eastAsia="zh-CN"/>
        </w:rPr>
        <w:t>：</w:t>
      </w:r>
      <w:r w:rsidRPr="00BC0851">
        <w:rPr>
          <w:lang w:val="en-GB" w:eastAsia="zh-CN"/>
        </w:rPr>
        <w:tab/>
      </w:r>
      <w:r w:rsidR="009821B5" w:rsidRPr="00BC0851">
        <w:rPr>
          <w:lang w:val="en-GB" w:eastAsia="zh-CN"/>
        </w:rPr>
        <w:t>所需位置的平均干地表压力，单位为</w:t>
      </w:r>
      <w:proofErr w:type="spellStart"/>
      <w:r w:rsidR="009821B5" w:rsidRPr="00BC0851">
        <w:rPr>
          <w:lang w:val="en-GB" w:eastAsia="zh-CN"/>
        </w:rPr>
        <w:t>hPa</w:t>
      </w:r>
      <w:proofErr w:type="spellEnd"/>
      <w:r w:rsidR="009821B5" w:rsidRPr="00BC0851">
        <w:rPr>
          <w:lang w:val="en-GB" w:eastAsia="zh-CN"/>
        </w:rPr>
        <w:t>，</w:t>
      </w:r>
      <m:oMath>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e>
        </m:acc>
        <m:r>
          <w:rPr>
            <w:rFonts w:ascii="Cambria Math" w:eastAsiaTheme="minorEastAsia" w:hAnsi="Cambria Math"/>
            <w:lang w:val="en-GB" w:eastAsia="zh-CN"/>
          </w:rPr>
          <m:t>-</m:t>
        </m:r>
        <m:acc>
          <m:accPr>
            <m:chr m:val="̅"/>
            <m:ctrlPr>
              <w:rPr>
                <w:rFonts w:ascii="Cambria Math" w:eastAsiaTheme="minorEastAsia" w:hAnsi="Cambria Math"/>
                <w:i/>
                <w:lang w:val="en-GB" w:eastAsia="zh-CN"/>
              </w:rPr>
            </m:ctrlPr>
          </m:accPr>
          <m:e>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e>
        </m:acc>
      </m:oMath>
    </w:p>
    <w:p w14:paraId="420CA231" w14:textId="54C3CA6D" w:rsidR="007C0C58" w:rsidRPr="00BC0851" w:rsidRDefault="007C0C58" w:rsidP="007C0C58">
      <w:pPr>
        <w:pStyle w:val="Equationlegend"/>
        <w:rPr>
          <w:lang w:val="en-GB" w:eastAsia="zh-CN"/>
        </w:rPr>
      </w:pPr>
      <w:r w:rsidRPr="00BC0851">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00782BD3">
        <w:rPr>
          <w:rFonts w:hint="eastAsia"/>
          <w:lang w:val="en-GB" w:eastAsia="zh-CN"/>
        </w:rPr>
        <w:t>：</w:t>
      </w:r>
      <w:r w:rsidRPr="00BC0851">
        <w:rPr>
          <w:lang w:val="en-GB" w:eastAsia="zh-CN"/>
        </w:rPr>
        <w:tab/>
      </w:r>
      <w:r w:rsidR="009821B5" w:rsidRPr="00BC0851">
        <w:rPr>
          <w:lang w:val="en-GB" w:eastAsia="zh-CN"/>
        </w:rPr>
        <w:t>所需位置的平均地表温度，单位为</w:t>
      </w:r>
      <w:r w:rsidR="009821B5" w:rsidRPr="00BC0851">
        <w:rPr>
          <w:lang w:val="en-GB" w:eastAsia="zh-CN"/>
        </w:rPr>
        <w:t>K</w:t>
      </w:r>
    </w:p>
    <w:p w14:paraId="79B714C7" w14:textId="22E896FE" w:rsidR="007C0C58" w:rsidRPr="00BC0851" w:rsidRDefault="007C0C58" w:rsidP="007C0C58">
      <w:pPr>
        <w:pStyle w:val="Equationlegend"/>
        <w:rPr>
          <w:lang w:val="en-GB" w:eastAsia="zh-CN"/>
        </w:rPr>
      </w:pPr>
      <w:r w:rsidRPr="00BC0851">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00782BD3">
        <w:rPr>
          <w:rFonts w:hint="eastAsia"/>
          <w:lang w:val="en-GB" w:eastAsia="zh-CN"/>
        </w:rPr>
        <w:t>：</w:t>
      </w:r>
      <w:r w:rsidRPr="00BC0851">
        <w:rPr>
          <w:lang w:val="en-GB" w:eastAsia="zh-CN"/>
        </w:rPr>
        <w:tab/>
      </w:r>
      <w:r w:rsidR="009821B5" w:rsidRPr="00BC0851">
        <w:rPr>
          <w:lang w:val="en-GB" w:eastAsia="zh-CN"/>
        </w:rPr>
        <w:t>所需位置的平均地表水蒸气密度，单位为</w:t>
      </w:r>
      <w:r w:rsidR="00A41BB9" w:rsidRPr="00BC0851">
        <w:rPr>
          <w:lang w:val="en-GB" w:eastAsia="zh-CN"/>
        </w:rPr>
        <w:t>g/m</w:t>
      </w:r>
      <w:r w:rsidR="00A41BB9" w:rsidRPr="00BC0851">
        <w:rPr>
          <w:vertAlign w:val="superscript"/>
          <w:lang w:val="en-GB" w:eastAsia="zh-CN"/>
        </w:rPr>
        <w:t>3</w:t>
      </w:r>
    </w:p>
    <w:p w14:paraId="7FA51478" w14:textId="3ABFBB96" w:rsidR="007C0C58" w:rsidRPr="00BC0851" w:rsidRDefault="002B540F" w:rsidP="002B540F">
      <w:pPr>
        <w:pStyle w:val="Equationlegend"/>
        <w:tabs>
          <w:tab w:val="clear" w:pos="1701"/>
          <w:tab w:val="clear" w:pos="1985"/>
        </w:tabs>
        <w:ind w:left="1276" w:hanging="992"/>
        <w:rPr>
          <w:lang w:val="en-GB" w:eastAsia="zh-CN"/>
        </w:rPr>
      </w:pPr>
      <w:r w:rsidRPr="00BC0851">
        <w:rPr>
          <w:lang w:val="en-GB" w:eastAsia="zh-CN"/>
        </w:rPr>
        <w:lastRenderedPageBreak/>
        <w:tab/>
      </w:r>
      <m:oMath>
        <m:r>
          <w:rPr>
            <w:rFonts w:ascii="Cambria Math" w:hAnsi="Cambria Math"/>
            <w:lang w:val="en-GB" w:eastAsia="zh-CN"/>
          </w:rPr>
          <m:t>p</m:t>
        </m:r>
      </m:oMath>
      <w:r w:rsidR="00782BD3">
        <w:rPr>
          <w:rFonts w:hint="eastAsia"/>
          <w:lang w:val="en-GB" w:eastAsia="zh-CN"/>
        </w:rPr>
        <w:t>：</w:t>
      </w:r>
      <w:r w:rsidR="00D55EC9">
        <w:rPr>
          <w:rFonts w:hint="eastAsia"/>
          <w:lang w:eastAsia="zh-CN"/>
        </w:rPr>
        <w:t>相关</w:t>
      </w:r>
      <w:r w:rsidR="00312AED" w:rsidRPr="00BC0851">
        <w:rPr>
          <w:rFonts w:hint="eastAsia"/>
          <w:lang w:val="en-GB" w:eastAsia="zh-CN"/>
        </w:rPr>
        <w:t>的超标概率</w:t>
      </w:r>
      <w:r w:rsidR="00782BD3">
        <w:rPr>
          <w:lang w:val="en-GB" w:eastAsia="zh-CN"/>
        </w:rPr>
        <w:t xml:space="preserve"> </w:t>
      </w:r>
      <w:r w:rsidR="00312AED" w:rsidRPr="00BC0851">
        <w:rPr>
          <w:rFonts w:hint="eastAsia"/>
          <w:lang w:val="en-GB" w:eastAsia="zh-CN"/>
        </w:rPr>
        <w:t>(CCDF)</w:t>
      </w:r>
      <w:r w:rsidR="00312AED" w:rsidRPr="00BC0851">
        <w:rPr>
          <w:rStyle w:val="FootnoteReference"/>
          <w:lang w:val="en-GB" w:eastAsia="zh-CN"/>
        </w:rPr>
        <w:t xml:space="preserve"> </w:t>
      </w:r>
      <w:r w:rsidR="00312AED" w:rsidRPr="00BC0851">
        <w:rPr>
          <w:rStyle w:val="FootnoteReference"/>
          <w:lang w:val="en-GB" w:eastAsia="zh-CN"/>
        </w:rPr>
        <w:footnoteReference w:id="5"/>
      </w:r>
      <w:r w:rsidR="00312AED" w:rsidRPr="00BC0851">
        <w:rPr>
          <w:rFonts w:hint="eastAsia"/>
          <w:lang w:val="en-GB" w:eastAsia="zh-CN"/>
        </w:rPr>
        <w:t>，以</w:t>
      </w:r>
      <w:r w:rsidR="00312AED" w:rsidRPr="00BC0851">
        <w:rPr>
          <w:rFonts w:hint="eastAsia"/>
          <w:lang w:val="en-GB" w:eastAsia="zh-CN"/>
        </w:rPr>
        <w:t>%</w:t>
      </w:r>
      <w:r w:rsidR="00312AED" w:rsidRPr="00BC0851">
        <w:rPr>
          <w:rFonts w:hint="eastAsia"/>
          <w:lang w:val="en-GB" w:eastAsia="zh-CN"/>
        </w:rPr>
        <w:t>表示</w:t>
      </w:r>
    </w:p>
    <w:p w14:paraId="7B0F3B4C" w14:textId="64E725DF"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r>
          <w:rPr>
            <w:rFonts w:ascii="Cambria Math" w:hAnsi="Cambria Math"/>
            <w:lang w:val="en-GB" w:eastAsia="zh-CN"/>
          </w:rPr>
          <m:t>(p)</m:t>
        </m:r>
      </m:oMath>
      <w:r w:rsidR="00782BD3">
        <w:rPr>
          <w:rFonts w:hint="eastAsia"/>
          <w:lang w:val="en-GB" w:eastAsia="zh-CN"/>
        </w:rPr>
        <w:t>：</w:t>
      </w:r>
      <w:r w:rsidRPr="00BC0851">
        <w:rPr>
          <w:lang w:val="en-GB" w:eastAsia="zh-CN"/>
        </w:rPr>
        <w:tab/>
      </w:r>
      <w:r w:rsidR="00312AED" w:rsidRPr="00BC0851">
        <w:rPr>
          <w:rFonts w:hint="eastAsia"/>
          <w:lang w:val="en-GB" w:eastAsia="zh-CN"/>
        </w:rPr>
        <w:t>在所需位置超标概率为</w:t>
      </w:r>
      <m:oMath>
        <m:r>
          <w:rPr>
            <w:rFonts w:ascii="Cambria Math" w:hAnsi="Cambria Math"/>
            <w:lang w:val="en-GB" w:eastAsia="zh-CN"/>
          </w:rPr>
          <m:t>p</m:t>
        </m:r>
      </m:oMath>
      <w:r w:rsidR="00312AED" w:rsidRPr="00BC0851">
        <w:rPr>
          <w:rFonts w:hint="eastAsia"/>
          <w:lang w:val="en-GB" w:eastAsia="zh-CN"/>
        </w:rPr>
        <w:t>时的总（大气）地表压力，以</w:t>
      </w:r>
      <w:proofErr w:type="spellStart"/>
      <w:r w:rsidR="00312AED" w:rsidRPr="00BC0851">
        <w:rPr>
          <w:rFonts w:hint="eastAsia"/>
          <w:lang w:val="en-GB" w:eastAsia="zh-CN"/>
        </w:rPr>
        <w:t>hPa</w:t>
      </w:r>
      <w:proofErr w:type="spellEnd"/>
      <w:r w:rsidR="00312AED" w:rsidRPr="00BC0851">
        <w:rPr>
          <w:rFonts w:hint="eastAsia"/>
          <w:lang w:val="en-GB" w:eastAsia="zh-CN"/>
        </w:rPr>
        <w:t>为单位</w:t>
      </w:r>
    </w:p>
    <w:p w14:paraId="1262CE9E" w14:textId="666FAA5A"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r>
          <w:rPr>
            <w:rFonts w:ascii="Cambria Math" w:hAnsi="Cambria Math"/>
            <w:lang w:val="en-GB" w:eastAsia="zh-CN"/>
          </w:rPr>
          <m:t>(p)</m:t>
        </m:r>
      </m:oMath>
      <w:r w:rsidR="00782BD3">
        <w:rPr>
          <w:rFonts w:hint="eastAsia"/>
          <w:lang w:val="en-GB" w:eastAsia="zh-CN"/>
        </w:rPr>
        <w:t>：</w:t>
      </w:r>
      <w:r w:rsidRPr="00BC0851">
        <w:rPr>
          <w:lang w:val="en-GB" w:eastAsia="zh-CN"/>
        </w:rPr>
        <w:tab/>
      </w:r>
      <w:r w:rsidR="00312AED" w:rsidRPr="00BC0851">
        <w:rPr>
          <w:rFonts w:hint="eastAsia"/>
          <w:lang w:val="en-GB" w:eastAsia="zh-CN"/>
        </w:rPr>
        <w:t>在所需位置超标概率为</w:t>
      </w:r>
      <m:oMath>
        <m:r>
          <w:rPr>
            <w:rFonts w:ascii="Cambria Math" w:hAnsi="Cambria Math"/>
            <w:lang w:val="en-GB" w:eastAsia="zh-CN"/>
          </w:rPr>
          <m:t>p</m:t>
        </m:r>
      </m:oMath>
      <w:r w:rsidR="00312AED" w:rsidRPr="00BC0851">
        <w:rPr>
          <w:rFonts w:hint="eastAsia"/>
          <w:lang w:val="en-GB" w:eastAsia="zh-CN"/>
        </w:rPr>
        <w:t>时的</w:t>
      </w:r>
      <w:r w:rsidR="00312AED" w:rsidRPr="00BC0851">
        <w:rPr>
          <w:lang w:val="en-GB" w:eastAsia="zh-CN"/>
        </w:rPr>
        <w:t>地表温度，单位为</w:t>
      </w:r>
      <w:r w:rsidR="00312AED" w:rsidRPr="00BC0851">
        <w:rPr>
          <w:lang w:val="en-GB" w:eastAsia="zh-CN"/>
        </w:rPr>
        <w:t>K</w:t>
      </w:r>
    </w:p>
    <w:p w14:paraId="739D4E8C" w14:textId="383523B4"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r>
          <w:rPr>
            <w:rFonts w:ascii="Cambria Math" w:hAnsi="Cambria Math"/>
            <w:lang w:val="en-GB" w:eastAsia="zh-CN"/>
          </w:rPr>
          <m:t>(p)</m:t>
        </m:r>
      </m:oMath>
      <w:r w:rsidR="005C771E">
        <w:rPr>
          <w:rFonts w:hint="eastAsia"/>
          <w:lang w:val="en-GB" w:eastAsia="zh-CN"/>
        </w:rPr>
        <w:t>：</w:t>
      </w:r>
      <w:r w:rsidRPr="00BC0851">
        <w:rPr>
          <w:lang w:val="en-GB" w:eastAsia="zh-CN"/>
        </w:rPr>
        <w:tab/>
      </w:r>
      <w:r w:rsidR="00312AED" w:rsidRPr="00BC0851">
        <w:rPr>
          <w:rFonts w:hint="eastAsia"/>
          <w:lang w:val="en-GB" w:eastAsia="zh-CN"/>
        </w:rPr>
        <w:t>在所需位置超标概率为</w:t>
      </w:r>
      <m:oMath>
        <m:r>
          <w:rPr>
            <w:rFonts w:ascii="Cambria Math" w:hAnsi="Cambria Math"/>
            <w:lang w:val="en-GB" w:eastAsia="zh-CN"/>
          </w:rPr>
          <m:t>p</m:t>
        </m:r>
      </m:oMath>
      <w:r w:rsidR="00312AED" w:rsidRPr="00BC0851">
        <w:rPr>
          <w:rFonts w:hint="eastAsia"/>
          <w:lang w:val="en-GB" w:eastAsia="zh-CN"/>
        </w:rPr>
        <w:t>时的地表水蒸气密度，单位为</w:t>
      </w:r>
      <w:r w:rsidR="00312AED" w:rsidRPr="00BC0851">
        <w:rPr>
          <w:lang w:val="en-GB" w:eastAsia="zh-CN"/>
        </w:rPr>
        <w:t>g/m</w:t>
      </w:r>
      <w:r w:rsidR="00312AED" w:rsidRPr="00BC0851">
        <w:rPr>
          <w:vertAlign w:val="superscript"/>
          <w:lang w:val="en-GB" w:eastAsia="zh-CN"/>
        </w:rPr>
        <w:t>3</w:t>
      </w:r>
    </w:p>
    <w:p w14:paraId="74DB582D" w14:textId="0B3C4495" w:rsidR="007C0C58" w:rsidRPr="00BC0851" w:rsidRDefault="007C0C58" w:rsidP="007C0C58">
      <w:pPr>
        <w:pStyle w:val="Equationlegend"/>
        <w:rPr>
          <w:lang w:val="en-GB" w:eastAsia="zh-CN"/>
        </w:rPr>
      </w:pPr>
      <w:r w:rsidRPr="00BC0851">
        <w:rPr>
          <w:lang w:val="en-GB" w:eastAsia="zh-CN"/>
        </w:rPr>
        <w:tab/>
      </w:r>
      <m:oMath>
        <m:r>
          <m:rPr>
            <m:sty m:val="p"/>
          </m:rPr>
          <w:rPr>
            <w:rFonts w:ascii="Cambria Math" w:hAnsi="Cambria Math"/>
            <w:lang w:val="en-GB"/>
          </w:rPr>
          <m:t>θ</m:t>
        </m:r>
      </m:oMath>
      <w:r w:rsidR="005C771E">
        <w:rPr>
          <w:rFonts w:hint="eastAsia"/>
          <w:lang w:val="en-GB" w:eastAsia="zh-CN"/>
        </w:rPr>
        <w:t>：</w:t>
      </w:r>
      <w:r w:rsidRPr="00BC0851">
        <w:rPr>
          <w:lang w:val="en-GB" w:eastAsia="zh-CN"/>
        </w:rPr>
        <w:tab/>
      </w:r>
      <w:r w:rsidR="00312AED" w:rsidRPr="00BC0851">
        <w:rPr>
          <w:lang w:val="en-GB" w:eastAsia="zh-CN"/>
        </w:rPr>
        <w:t>仰角</w:t>
      </w:r>
    </w:p>
    <w:p w14:paraId="1DD2B85A" w14:textId="50A6E749" w:rsidR="007C0C58" w:rsidRPr="00BC0851" w:rsidRDefault="007C0C58" w:rsidP="007C0C58">
      <w:pPr>
        <w:pStyle w:val="Equationlegend"/>
        <w:rPr>
          <w:lang w:val="en-GB" w:eastAsia="zh-CN"/>
        </w:rPr>
      </w:pPr>
      <w:r w:rsidRPr="00BC0851">
        <w:rPr>
          <w:lang w:val="en-GB" w:eastAsia="zh-CN"/>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eastAsia="zh-CN"/>
              </w:rPr>
              <m:t>o</m:t>
            </m:r>
          </m:sub>
        </m:sSub>
      </m:oMath>
      <w:r w:rsidR="005C771E">
        <w:rPr>
          <w:rFonts w:hint="eastAsia"/>
          <w:lang w:val="en-GB" w:eastAsia="zh-CN"/>
        </w:rPr>
        <w:t>：</w:t>
      </w:r>
      <w:r w:rsidRPr="00BC0851">
        <w:rPr>
          <w:lang w:val="en-GB" w:eastAsia="zh-CN"/>
        </w:rPr>
        <w:tab/>
      </w:r>
      <w:r w:rsidR="00312AED" w:rsidRPr="00BC0851">
        <w:rPr>
          <w:rFonts w:hint="eastAsia"/>
          <w:lang w:val="en-GB" w:eastAsia="zh-CN"/>
        </w:rPr>
        <w:t>氧气造成的比气体衰减，单位为</w:t>
      </w:r>
      <w:r w:rsidR="00312AED" w:rsidRPr="00BC0851">
        <w:rPr>
          <w:lang w:val="en-GB" w:eastAsia="zh-CN"/>
        </w:rPr>
        <w:t>dB/km</w:t>
      </w:r>
      <w:r w:rsidR="00312AED" w:rsidRPr="00BC0851">
        <w:rPr>
          <w:rFonts w:hint="eastAsia"/>
          <w:lang w:val="en-GB" w:eastAsia="zh-CN"/>
        </w:rPr>
        <w:t>，由下式给定：</w:t>
      </w:r>
    </w:p>
    <w:p w14:paraId="37F70DDE" w14:textId="77777777" w:rsidR="007C0C58" w:rsidRPr="00BC0851" w:rsidRDefault="007C0C58" w:rsidP="007C0C58">
      <w:pPr>
        <w:pStyle w:val="Equation"/>
        <w:rPr>
          <w:lang w:val="en-GB"/>
        </w:rPr>
      </w:pPr>
      <w:r w:rsidRPr="00BC0851">
        <w:rPr>
          <w:lang w:val="en-GB" w:eastAsia="zh-CN"/>
        </w:rPr>
        <w:tab/>
      </w:r>
      <w:r w:rsidRPr="00BC0851">
        <w:rPr>
          <w:lang w:val="en-GB"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o</m:t>
            </m:r>
          </m:sub>
        </m:sSub>
        <m:r>
          <m:rPr>
            <m:sty m:val="p"/>
          </m:rPr>
          <w:rPr>
            <w:rFonts w:ascii="Cambria Math" w:hAnsi="Cambria Math"/>
            <w:lang w:val="en-GB"/>
          </w:rPr>
          <m:t xml:space="preserve">= 0.1820 </m:t>
        </m:r>
        <m:r>
          <w:rPr>
            <w:rFonts w:ascii="Cambria Math" w:hAnsi="Cambria Math"/>
            <w:lang w:val="en-GB"/>
          </w:rPr>
          <m:t>f</m:t>
        </m:r>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oxygen</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BC0851">
        <w:rPr>
          <w:lang w:val="en-GB"/>
        </w:rPr>
        <w:tab/>
        <w:t>(33)</w:t>
      </w:r>
    </w:p>
    <w:p w14:paraId="1BDBC7D4" w14:textId="2ECE8971" w:rsidR="007C0C58" w:rsidRPr="00BC0851" w:rsidRDefault="000D62AF" w:rsidP="00005389">
      <w:pPr>
        <w:pStyle w:val="Equationlegend"/>
        <w:ind w:left="0" w:firstLineChars="200" w:firstLine="48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oxygen</m:t>
            </m:r>
          </m:sub>
        </m:sSub>
        <m:r>
          <w:rPr>
            <w:rFonts w:ascii="Cambria Math" w:hAnsi="Cambria Math"/>
            <w:lang w:val="en-GB" w:eastAsia="zh-CN"/>
          </w:rPr>
          <m:t>(f)</m:t>
        </m:r>
      </m:oMath>
      <w:r w:rsidR="001E7EBB" w:rsidRPr="00BC0851">
        <w:rPr>
          <w:rFonts w:hint="eastAsia"/>
          <w:lang w:val="en-GB" w:eastAsia="zh-CN"/>
        </w:rPr>
        <w:t>为附件</w:t>
      </w:r>
      <w:r w:rsidR="001E7EBB" w:rsidRPr="00BC0851">
        <w:rPr>
          <w:rFonts w:hint="eastAsia"/>
          <w:lang w:val="en-GB" w:eastAsia="zh-CN"/>
        </w:rPr>
        <w:t>1</w:t>
      </w:r>
      <w:r w:rsidR="001E7EBB" w:rsidRPr="00BC0851">
        <w:rPr>
          <w:rFonts w:hint="eastAsia"/>
          <w:lang w:val="en-GB" w:eastAsia="zh-CN"/>
        </w:rPr>
        <w:t>等式</w:t>
      </w:r>
      <w:r w:rsidR="001E7EBB" w:rsidRPr="00BC0851">
        <w:rPr>
          <w:rFonts w:hint="eastAsia"/>
          <w:lang w:val="en-GB" w:eastAsia="zh-CN"/>
        </w:rPr>
        <w:t>(2a)</w:t>
      </w:r>
      <w:r w:rsidR="001E7EBB" w:rsidRPr="00BC0851">
        <w:rPr>
          <w:rFonts w:hint="eastAsia"/>
          <w:lang w:val="en-GB" w:eastAsia="zh-CN"/>
        </w:rPr>
        <w:t>给出的氧复无线电折射率的虚部；且：</w:t>
      </w:r>
    </w:p>
    <w:p w14:paraId="598DE31C" w14:textId="77777777" w:rsidR="007C0C58" w:rsidRPr="00BC0851" w:rsidRDefault="000D62AF" w:rsidP="007C0C58">
      <w:pPr>
        <w:pStyle w:val="Equation"/>
        <w:rPr>
          <w:lang w:val="en-GB"/>
        </w:rPr>
      </w:p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o</m:t>
            </m:r>
          </m:sub>
        </m:sSub>
        <m:d>
          <m:dPr>
            <m:ctrlPr>
              <w:rPr>
                <w:rFonts w:ascii="Cambria Math" w:hAnsi="Cambria Math"/>
                <w:lang w:val="en-GB"/>
              </w:rPr>
            </m:ctrlPr>
          </m:dPr>
          <m:e>
            <m:r>
              <w:rPr>
                <w:rFonts w:ascii="Cambria Math" w:hAnsi="Cambria Math"/>
                <w:lang w:val="en-GB"/>
              </w:rPr>
              <m:t>f</m:t>
            </m:r>
          </m:e>
        </m:d>
        <m:r>
          <m:rPr>
            <m:sty m:val="p"/>
          </m:rPr>
          <w:rPr>
            <w:rFonts w:ascii="Cambria Math" w:hAnsi="Cambria Math"/>
            <w:lang w:val="en-GB"/>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rPr>
                  <m:t>w</m:t>
                </m:r>
              </m:sub>
            </m:sSub>
          </m:e>
          <m:sub>
            <m:r>
              <w:rPr>
                <w:rFonts w:ascii="Cambria Math" w:hAnsi="Cambria Math"/>
                <w:lang w:val="en-GB"/>
              </w:rPr>
              <m:t>s</m:t>
            </m:r>
          </m:sub>
        </m:sSub>
        <m:r>
          <m:rPr>
            <m:sty m:val="p"/>
          </m:rPr>
          <w:rPr>
            <w:rFonts w:ascii="Cambria Math" w:hAnsi="Cambria Math"/>
            <w:lang w:val="en-GB"/>
          </w:rPr>
          <m:t>(</m:t>
        </m:r>
        <m:r>
          <w:rPr>
            <w:rFonts w:ascii="Cambria Math" w:hAnsi="Cambria Math"/>
            <w:lang w:val="en-GB"/>
          </w:rPr>
          <m:t>p</m:t>
        </m:r>
        <m:r>
          <m:rPr>
            <m:sty m:val="p"/>
          </m:rPr>
          <w:rPr>
            <w:rFonts w:ascii="Cambria Math" w:hAnsi="Cambria Math"/>
            <w:lang w:val="en-GB"/>
          </w:rPr>
          <m:t>)</m:t>
        </m:r>
      </m:oMath>
      <w:r w:rsidR="007C0C58" w:rsidRPr="00BC0851">
        <w:rPr>
          <w:lang w:val="en-GB"/>
        </w:rPr>
        <w:tab/>
        <w:t>(34)</w:t>
      </w:r>
    </w:p>
    <w:p w14:paraId="334E93DF" w14:textId="15744B8E" w:rsidR="007C0C58" w:rsidRPr="00BC0851" w:rsidRDefault="001E7EBB" w:rsidP="00005389">
      <w:pPr>
        <w:tabs>
          <w:tab w:val="left" w:pos="0"/>
        </w:tabs>
        <w:ind w:firstLineChars="200" w:firstLine="480"/>
        <w:rPr>
          <w:lang w:val="en-GB" w:eastAsia="zh-CN"/>
        </w:rPr>
      </w:pPr>
      <w:bookmarkStart w:id="24" w:name="_Hlk76572193"/>
      <w:r w:rsidRPr="00BC0851">
        <w:rPr>
          <w:rFonts w:hint="eastAsia"/>
          <w:lang w:val="en-GB" w:eastAsia="zh-CN"/>
        </w:rPr>
        <w:t>相关频率的系数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BC0851">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BC0851">
        <w:rPr>
          <w:rFonts w:hint="eastAsia"/>
          <w:lang w:val="en-GB" w:eastAsia="zh-CN"/>
        </w:rPr>
        <w:t>应在数据文件第</w:t>
      </w:r>
      <w:r w:rsidRPr="00BC0851">
        <w:rPr>
          <w:rFonts w:hint="eastAsia"/>
          <w:lang w:val="en-GB" w:eastAsia="zh-CN"/>
        </w:rPr>
        <w:t>1</w:t>
      </w:r>
      <w:r w:rsidRPr="00BC0851">
        <w:rPr>
          <w:rFonts w:hint="eastAsia"/>
          <w:lang w:val="en-GB" w:eastAsia="zh-CN"/>
        </w:rPr>
        <w:t>部分的频率之间进行线性插值，该部分是本建议书的组成部分。该数据文件包含</w:t>
      </w:r>
      <w:r w:rsidRPr="00BC0851">
        <w:rPr>
          <w:rFonts w:hint="eastAsia"/>
          <w:lang w:val="en-GB" w:eastAsia="zh-CN"/>
        </w:rPr>
        <w:t>1 GHz</w:t>
      </w:r>
      <w:r w:rsidRPr="00BC0851">
        <w:rPr>
          <w:rFonts w:hint="eastAsia"/>
          <w:lang w:val="en-GB" w:eastAsia="zh-CN"/>
        </w:rPr>
        <w:t>至</w:t>
      </w:r>
      <w:r w:rsidRPr="00BC0851">
        <w:rPr>
          <w:rFonts w:hint="eastAsia"/>
          <w:lang w:val="en-GB" w:eastAsia="zh-CN"/>
        </w:rPr>
        <w:t>350 GHz</w:t>
      </w:r>
      <w:r w:rsidRPr="00BC0851">
        <w:rPr>
          <w:rFonts w:hint="eastAsia"/>
          <w:lang w:val="en-GB" w:eastAsia="zh-CN"/>
        </w:rPr>
        <w:t>之间以</w:t>
      </w:r>
      <w:r w:rsidRPr="00BC0851">
        <w:rPr>
          <w:rFonts w:hint="eastAsia"/>
          <w:lang w:val="en-GB" w:eastAsia="zh-CN"/>
        </w:rPr>
        <w:t>0.5 GHz</w:t>
      </w:r>
      <w:r w:rsidRPr="00BC0851">
        <w:rPr>
          <w:rFonts w:hint="eastAsia"/>
          <w:lang w:val="en-GB" w:eastAsia="zh-CN"/>
        </w:rPr>
        <w:t>为增量的频率和</w:t>
      </w:r>
      <w:r w:rsidRPr="00BC0851">
        <w:rPr>
          <w:rFonts w:hint="eastAsia"/>
          <w:lang w:val="en-GB" w:eastAsia="zh-CN"/>
        </w:rPr>
        <w:t xml:space="preserve"> 118.75 GHz</w:t>
      </w:r>
      <w:r w:rsidRPr="00BC0851">
        <w:rPr>
          <w:rFonts w:hint="eastAsia"/>
          <w:lang w:val="en-GB" w:eastAsia="zh-CN"/>
        </w:rPr>
        <w:t>附加频率的系数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o</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o</m:t>
            </m:r>
          </m:sub>
        </m:sSub>
      </m:oMath>
      <w:r w:rsidRPr="00BC0851">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o</m:t>
            </m:r>
          </m:sub>
        </m:sSub>
      </m:oMath>
      <w:r w:rsidRPr="00BC0851">
        <w:rPr>
          <w:rFonts w:hint="eastAsia"/>
          <w:lang w:val="en-GB" w:eastAsia="zh-CN"/>
        </w:rPr>
        <w:t>。</w:t>
      </w:r>
      <w:bookmarkEnd w:id="24"/>
    </w:p>
    <w:p w14:paraId="688B9EA9" w14:textId="0AFC7A36" w:rsidR="007C0C58" w:rsidRPr="00BC0851" w:rsidRDefault="007C0C58" w:rsidP="007C0C58">
      <w:pPr>
        <w:pStyle w:val="Heading1"/>
        <w:rPr>
          <w:lang w:val="en-GB" w:eastAsia="zh-CN"/>
        </w:rPr>
      </w:pPr>
      <w:r w:rsidRPr="00BC0851">
        <w:rPr>
          <w:lang w:val="en-GB" w:eastAsia="zh-CN"/>
        </w:rPr>
        <w:t>2</w:t>
      </w:r>
      <w:r w:rsidRPr="00BC0851">
        <w:rPr>
          <w:lang w:val="en-GB" w:eastAsia="zh-CN"/>
        </w:rPr>
        <w:tab/>
      </w:r>
      <w:r w:rsidR="00E07C82" w:rsidRPr="00BC0851">
        <w:rPr>
          <w:rFonts w:hint="eastAsia"/>
          <w:lang w:val="en-GB" w:eastAsia="zh-CN"/>
        </w:rPr>
        <w:t>倾斜路径水蒸气气体衰减预测方法</w:t>
      </w:r>
    </w:p>
    <w:p w14:paraId="4F52B2A1" w14:textId="49FA6384" w:rsidR="007C0C58" w:rsidRPr="00BC0851" w:rsidRDefault="00BD7031" w:rsidP="007F5917">
      <w:pPr>
        <w:ind w:firstLineChars="200" w:firstLine="480"/>
        <w:rPr>
          <w:lang w:val="en-GB" w:eastAsia="zh-CN"/>
        </w:rPr>
      </w:pPr>
      <w:r w:rsidRPr="00BC0851">
        <w:rPr>
          <w:rFonts w:hint="eastAsia"/>
          <w:lang w:val="en-GB" w:eastAsia="zh-CN"/>
        </w:rPr>
        <w:t>水蒸气造成的倾斜路径气体衰减有四种预测方法：</w:t>
      </w:r>
    </w:p>
    <w:p w14:paraId="329BA048" w14:textId="5C8E6A40" w:rsidR="007C0C58" w:rsidRPr="00BC0851" w:rsidRDefault="007C0C58" w:rsidP="007C0C58">
      <w:pPr>
        <w:pStyle w:val="enumlev1"/>
        <w:rPr>
          <w:lang w:val="en-GB" w:eastAsia="zh-CN"/>
        </w:rPr>
      </w:pPr>
      <w:r w:rsidRPr="00BC0851">
        <w:rPr>
          <w:lang w:val="en-GB" w:eastAsia="zh-CN"/>
        </w:rPr>
        <w:t>1)</w:t>
      </w:r>
      <w:r w:rsidRPr="00BC0851">
        <w:rPr>
          <w:lang w:val="en-GB" w:eastAsia="zh-CN"/>
        </w:rPr>
        <w:tab/>
      </w:r>
      <w:r w:rsidR="00BD7031" w:rsidRPr="00BC0851">
        <w:rPr>
          <w:rFonts w:hint="eastAsia"/>
          <w:lang w:val="en-GB" w:eastAsia="zh-CN"/>
        </w:rPr>
        <w:t>如第</w:t>
      </w:r>
      <w:r w:rsidR="00BD7031" w:rsidRPr="00BC0851">
        <w:rPr>
          <w:rFonts w:hint="eastAsia"/>
          <w:lang w:val="en-GB" w:eastAsia="zh-CN"/>
        </w:rPr>
        <w:t>2.1</w:t>
      </w:r>
      <w:r w:rsidR="00BD7031" w:rsidRPr="00BC0851">
        <w:rPr>
          <w:rFonts w:hint="eastAsia"/>
          <w:lang w:val="en-GB" w:eastAsia="zh-CN"/>
        </w:rPr>
        <w:t>节所述，一种瞬时预测方法，其中总（大气）地表压力、地表温度和地表水蒸气密度可从瞬时局部测量数据中获知；</w:t>
      </w:r>
      <w:r w:rsidRPr="00BC0851">
        <w:rPr>
          <w:lang w:val="en-GB" w:eastAsia="zh-CN"/>
        </w:rPr>
        <w:t xml:space="preserve"> </w:t>
      </w:r>
    </w:p>
    <w:p w14:paraId="1760C32D" w14:textId="2F851B59" w:rsidR="007C0C58" w:rsidRPr="00BC0851" w:rsidRDefault="007C0C58" w:rsidP="007C0C58">
      <w:pPr>
        <w:pStyle w:val="enumlev1"/>
        <w:rPr>
          <w:szCs w:val="24"/>
          <w:lang w:val="en-GB" w:eastAsia="zh-CN"/>
        </w:rPr>
      </w:pPr>
      <w:r w:rsidRPr="00BC0851">
        <w:rPr>
          <w:lang w:val="en-GB" w:eastAsia="zh-CN"/>
        </w:rPr>
        <w:t>2)</w:t>
      </w:r>
      <w:r w:rsidRPr="00BC0851">
        <w:rPr>
          <w:lang w:val="en-GB" w:eastAsia="zh-CN"/>
        </w:rPr>
        <w:tab/>
      </w:r>
      <w:r w:rsidR="00BD7031" w:rsidRPr="00BC0851">
        <w:rPr>
          <w:rFonts w:hint="eastAsia"/>
          <w:lang w:val="en-GB" w:eastAsia="zh-CN"/>
        </w:rPr>
        <w:t>如第</w:t>
      </w:r>
      <w:r w:rsidR="00BD7031" w:rsidRPr="00BC0851">
        <w:rPr>
          <w:rFonts w:hint="eastAsia"/>
          <w:lang w:val="en-GB" w:eastAsia="zh-CN"/>
        </w:rPr>
        <w:t>2.2</w:t>
      </w:r>
      <w:r w:rsidR="00BD7031" w:rsidRPr="00BC0851">
        <w:rPr>
          <w:rFonts w:hint="eastAsia"/>
          <w:lang w:val="en-GB" w:eastAsia="zh-CN"/>
        </w:rPr>
        <w:t>节所述，一种瞬时预测方法，其中总（大气）地表压力、地表温度、地表水蒸气密度和综合水蒸气含量可从瞬时局部测量数据中获知；</w:t>
      </w:r>
    </w:p>
    <w:p w14:paraId="762C40BA" w14:textId="23E6277D" w:rsidR="007C0C58" w:rsidRPr="00BC0851" w:rsidRDefault="007C0C58" w:rsidP="007C0C58">
      <w:pPr>
        <w:pStyle w:val="enumlev1"/>
        <w:rPr>
          <w:szCs w:val="24"/>
          <w:lang w:val="en-GB" w:eastAsia="zh-CN"/>
        </w:rPr>
      </w:pPr>
      <w:r w:rsidRPr="00BC0851">
        <w:rPr>
          <w:szCs w:val="24"/>
          <w:lang w:val="en-GB" w:eastAsia="zh-CN"/>
        </w:rPr>
        <w:t>3)</w:t>
      </w:r>
      <w:r w:rsidRPr="00BC0851">
        <w:rPr>
          <w:szCs w:val="24"/>
          <w:lang w:val="en-GB" w:eastAsia="zh-CN"/>
        </w:rPr>
        <w:tab/>
      </w:r>
      <w:r w:rsidR="00BD7031" w:rsidRPr="00BC0851">
        <w:rPr>
          <w:rFonts w:hint="eastAsia"/>
          <w:lang w:val="en-GB" w:eastAsia="zh-CN"/>
        </w:rPr>
        <w:t>如第</w:t>
      </w:r>
      <w:r w:rsidR="00BD7031" w:rsidRPr="00BC0851">
        <w:rPr>
          <w:rFonts w:hint="eastAsia"/>
          <w:lang w:val="en-GB" w:eastAsia="zh-CN"/>
        </w:rPr>
        <w:t>2.</w:t>
      </w:r>
      <w:r w:rsidR="00BD7031" w:rsidRPr="00BC0851">
        <w:rPr>
          <w:lang w:val="en-GB" w:eastAsia="zh-CN"/>
        </w:rPr>
        <w:t>3</w:t>
      </w:r>
      <w:r w:rsidR="00BD7031" w:rsidRPr="00BC0851">
        <w:rPr>
          <w:rFonts w:hint="eastAsia"/>
          <w:lang w:val="en-GB" w:eastAsia="zh-CN"/>
        </w:rPr>
        <w:t>节所述，一种统计预测方法，其中总（大气）地表压力、地表温度、地表水蒸气密度和综合水蒸气含量的统计数据已知，来自</w:t>
      </w:r>
      <w:r w:rsidR="00BD7031" w:rsidRPr="00BC0851">
        <w:rPr>
          <w:lang w:val="en-GB" w:eastAsia="zh-CN"/>
        </w:rPr>
        <w:t>所需位置的</w:t>
      </w:r>
      <w:r w:rsidR="00BD7031" w:rsidRPr="00BC0851">
        <w:rPr>
          <w:rFonts w:hint="eastAsia"/>
          <w:lang w:val="en-GB" w:eastAsia="zh-CN"/>
        </w:rPr>
        <w:t>本地数据或来自</w:t>
      </w:r>
      <w:r w:rsidR="00A24345">
        <w:rPr>
          <w:lang w:val="en-GB" w:eastAsia="zh-CN"/>
        </w:rPr>
        <w:br/>
      </w:r>
      <w:r w:rsidR="00BD7031" w:rsidRPr="00BC0851">
        <w:rPr>
          <w:rFonts w:hint="eastAsia"/>
          <w:lang w:val="en-GB" w:eastAsia="zh-CN"/>
        </w:rPr>
        <w:t>ITU-R</w:t>
      </w:r>
      <w:r w:rsidR="00A24345">
        <w:rPr>
          <w:lang w:val="en-GB" w:eastAsia="zh-CN"/>
        </w:rPr>
        <w:t xml:space="preserve"> </w:t>
      </w:r>
      <w:hyperlink r:id="rId84" w:history="1">
        <w:r w:rsidR="00BD7031" w:rsidRPr="0013537B">
          <w:rPr>
            <w:rStyle w:val="Hyperlink"/>
            <w:rFonts w:hint="eastAsia"/>
            <w:color w:val="auto"/>
            <w:u w:val="none"/>
            <w:lang w:val="en-GB" w:eastAsia="zh-CN"/>
          </w:rPr>
          <w:t>P.2145</w:t>
        </w:r>
      </w:hyperlink>
      <w:r w:rsidR="00BD7031" w:rsidRPr="00BC0851">
        <w:rPr>
          <w:rFonts w:hint="eastAsia"/>
          <w:lang w:val="en-GB" w:eastAsia="zh-CN"/>
        </w:rPr>
        <w:t>建议书中内置的地图；以及</w:t>
      </w:r>
    </w:p>
    <w:p w14:paraId="1ABC264B" w14:textId="77205A2A" w:rsidR="007C0C58" w:rsidRPr="00BC0851" w:rsidRDefault="007C0C58" w:rsidP="007C0C58">
      <w:pPr>
        <w:pStyle w:val="enumlev1"/>
        <w:rPr>
          <w:szCs w:val="24"/>
          <w:lang w:val="en-GB" w:eastAsia="zh-CN"/>
        </w:rPr>
      </w:pPr>
      <w:r w:rsidRPr="00BC0851">
        <w:rPr>
          <w:szCs w:val="24"/>
          <w:lang w:val="en-GB" w:eastAsia="zh-CN"/>
        </w:rPr>
        <w:t>4)</w:t>
      </w:r>
      <w:r w:rsidRPr="00BC0851">
        <w:rPr>
          <w:szCs w:val="24"/>
          <w:lang w:val="en-GB" w:eastAsia="zh-CN"/>
        </w:rPr>
        <w:tab/>
      </w:r>
      <w:r w:rsidR="00BD7031" w:rsidRPr="00BC0851">
        <w:rPr>
          <w:rFonts w:hint="eastAsia"/>
          <w:szCs w:val="24"/>
          <w:lang w:val="en-GB" w:eastAsia="zh-CN"/>
        </w:rPr>
        <w:t>如第</w:t>
      </w:r>
      <w:r w:rsidR="00BD7031" w:rsidRPr="00BC0851">
        <w:rPr>
          <w:rFonts w:hint="eastAsia"/>
          <w:szCs w:val="24"/>
          <w:lang w:val="en-GB" w:eastAsia="zh-CN"/>
        </w:rPr>
        <w:t>2.4</w:t>
      </w:r>
      <w:r w:rsidR="00BD7031" w:rsidRPr="00BC0851">
        <w:rPr>
          <w:rFonts w:hint="eastAsia"/>
          <w:szCs w:val="24"/>
          <w:lang w:val="en-GB" w:eastAsia="zh-CN"/>
        </w:rPr>
        <w:t>节所述，倾斜路径统计预测方法的</w:t>
      </w:r>
      <w:r w:rsidR="00BD7031" w:rsidRPr="00BC0851">
        <w:rPr>
          <w:rFonts w:hint="eastAsia"/>
          <w:szCs w:val="24"/>
          <w:lang w:val="en-GB" w:eastAsia="zh-CN"/>
        </w:rPr>
        <w:t>Weibull</w:t>
      </w:r>
      <w:r w:rsidR="00BD7031" w:rsidRPr="00BC0851">
        <w:rPr>
          <w:rFonts w:hint="eastAsia"/>
          <w:szCs w:val="24"/>
          <w:lang w:val="en-GB" w:eastAsia="zh-CN"/>
        </w:rPr>
        <w:t>近似，其中</w:t>
      </w:r>
      <w:r w:rsidR="00BD7031" w:rsidRPr="00BC0851">
        <w:rPr>
          <w:rFonts w:hint="eastAsia"/>
          <w:szCs w:val="24"/>
          <w:lang w:val="en-GB" w:eastAsia="zh-CN"/>
        </w:rPr>
        <w:t>Weibull</w:t>
      </w:r>
      <w:r w:rsidR="00BD7031" w:rsidRPr="00BC0851">
        <w:rPr>
          <w:rFonts w:hint="eastAsia"/>
          <w:szCs w:val="24"/>
          <w:lang w:val="en-GB" w:eastAsia="zh-CN"/>
        </w:rPr>
        <w:t>尺度和形状参数已知，</w:t>
      </w:r>
      <w:r w:rsidR="00E2557B" w:rsidRPr="00BC0851">
        <w:rPr>
          <w:rFonts w:hint="eastAsia"/>
          <w:szCs w:val="24"/>
          <w:lang w:val="en-GB" w:eastAsia="zh-CN"/>
        </w:rPr>
        <w:t>来自</w:t>
      </w:r>
      <w:r w:rsidR="00E2557B" w:rsidRPr="00BC0851">
        <w:rPr>
          <w:lang w:val="en-GB" w:eastAsia="zh-CN"/>
        </w:rPr>
        <w:t>所需位置的</w:t>
      </w:r>
      <w:r w:rsidR="00E2557B" w:rsidRPr="00BC0851">
        <w:rPr>
          <w:rFonts w:hint="eastAsia"/>
          <w:lang w:val="en-GB" w:eastAsia="zh-CN"/>
        </w:rPr>
        <w:t>本地数据或来自</w:t>
      </w:r>
      <w:r w:rsidR="00E2557B" w:rsidRPr="00BC0851">
        <w:rPr>
          <w:rFonts w:hint="eastAsia"/>
          <w:lang w:val="en-GB" w:eastAsia="zh-CN"/>
        </w:rPr>
        <w:t>ITU-R</w:t>
      </w:r>
      <w:r w:rsidR="0057146B">
        <w:rPr>
          <w:lang w:val="en-GB" w:eastAsia="zh-CN"/>
        </w:rPr>
        <w:t xml:space="preserve"> </w:t>
      </w:r>
      <w:hyperlink r:id="rId85" w:history="1">
        <w:r w:rsidR="00E2557B" w:rsidRPr="000577B5">
          <w:rPr>
            <w:rStyle w:val="Hyperlink"/>
            <w:rFonts w:hint="eastAsia"/>
            <w:color w:val="auto"/>
            <w:u w:val="none"/>
            <w:lang w:val="en-GB" w:eastAsia="zh-CN"/>
          </w:rPr>
          <w:t>P.2145</w:t>
        </w:r>
      </w:hyperlink>
      <w:r w:rsidR="00E2557B" w:rsidRPr="00BC0851">
        <w:rPr>
          <w:rFonts w:hint="eastAsia"/>
          <w:lang w:val="en-GB" w:eastAsia="zh-CN"/>
        </w:rPr>
        <w:t>建议书中内置的地图</w:t>
      </w:r>
      <w:r w:rsidR="00BD7031" w:rsidRPr="00BC0851">
        <w:rPr>
          <w:rFonts w:hint="eastAsia"/>
          <w:szCs w:val="24"/>
          <w:lang w:val="en-GB" w:eastAsia="zh-CN"/>
        </w:rPr>
        <w:t>。</w:t>
      </w:r>
    </w:p>
    <w:p w14:paraId="3F15D580" w14:textId="6D8AFFAE" w:rsidR="007C0C58" w:rsidRPr="00D55EC9" w:rsidRDefault="0099768E" w:rsidP="000D7086">
      <w:pPr>
        <w:ind w:firstLineChars="200" w:firstLine="480"/>
        <w:rPr>
          <w:lang w:val="en-GB" w:eastAsia="zh-CN"/>
        </w:rPr>
      </w:pPr>
      <w:r w:rsidRPr="00BC0851">
        <w:rPr>
          <w:rFonts w:hint="eastAsia"/>
          <w:lang w:val="en-GB" w:eastAsia="zh-CN"/>
        </w:rPr>
        <w:t>如果瞬时地表水蒸气密度和瞬时综合水汽含量同时可用，应使用采用瞬时综合水汽含量的瞬时水蒸气预测方法。</w:t>
      </w:r>
    </w:p>
    <w:p w14:paraId="43AC6990" w14:textId="1C3A71A9" w:rsidR="007C0C58" w:rsidRPr="00D55EC9" w:rsidRDefault="007C0C58" w:rsidP="007C0C58">
      <w:pPr>
        <w:pStyle w:val="Heading2"/>
        <w:rPr>
          <w:lang w:val="en-GB" w:eastAsia="zh-CN"/>
        </w:rPr>
      </w:pPr>
      <w:r w:rsidRPr="00D55EC9">
        <w:rPr>
          <w:lang w:val="en-GB" w:eastAsia="zh-CN"/>
        </w:rPr>
        <w:t>2.1</w:t>
      </w:r>
      <w:r w:rsidRPr="00D55EC9">
        <w:rPr>
          <w:lang w:val="en-GB" w:eastAsia="zh-CN"/>
        </w:rPr>
        <w:tab/>
      </w:r>
      <w:r w:rsidR="00E6055F" w:rsidRPr="00D55EC9">
        <w:rPr>
          <w:rFonts w:hint="eastAsia"/>
          <w:lang w:val="en-GB" w:eastAsia="zh-CN"/>
        </w:rPr>
        <w:t>倾斜路径瞬时水蒸气气体衰减预测方法</w:t>
      </w:r>
    </w:p>
    <w:p w14:paraId="485A9FE4" w14:textId="255D3690" w:rsidR="007C0C58" w:rsidRPr="00D55EC9" w:rsidRDefault="00E6055F" w:rsidP="000D7086">
      <w:pPr>
        <w:tabs>
          <w:tab w:val="left" w:pos="0"/>
        </w:tabs>
        <w:ind w:firstLineChars="200" w:firstLine="480"/>
        <w:rPr>
          <w:lang w:val="en-GB" w:eastAsia="zh-CN"/>
        </w:rPr>
      </w:pPr>
      <w:r w:rsidRPr="00D55EC9">
        <w:rPr>
          <w:rFonts w:hint="eastAsia"/>
          <w:lang w:val="en-GB" w:eastAsia="zh-CN"/>
        </w:rPr>
        <w:t>预测的水蒸气造成的倾斜路径瞬时气体衰减</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D55EC9">
        <w:rPr>
          <w:rFonts w:hint="eastAsia"/>
          <w:lang w:val="en-GB" w:eastAsia="zh-CN"/>
        </w:rPr>
        <w:t>为：</w:t>
      </w:r>
    </w:p>
    <w:p w14:paraId="57B4BADA" w14:textId="4679065F"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γ</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e</m:t>
                    </m:r>
                    <m:ctrlPr>
                      <w:rPr>
                        <w:rFonts w:ascii="Cambria Math" w:hAnsi="Cambria Math"/>
                        <w:lang w:val="en-GB" w:eastAsia="zh-CN"/>
                      </w:rPr>
                    </m:ctrlPr>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D55EC9">
        <w:rPr>
          <w:lang w:val="en-GB" w:eastAsia="zh-CN"/>
        </w:rPr>
        <w:tab/>
        <w:t>(35)</w:t>
      </w:r>
    </w:p>
    <w:p w14:paraId="4B7132E8" w14:textId="3A07E71E" w:rsidR="007C0C58" w:rsidRPr="00D55EC9" w:rsidRDefault="00E6055F" w:rsidP="000D7086">
      <w:pPr>
        <w:tabs>
          <w:tab w:val="left" w:pos="0"/>
        </w:tabs>
        <w:ind w:firstLineChars="200" w:firstLine="480"/>
        <w:rPr>
          <w:lang w:val="en-GB" w:eastAsia="zh-CN"/>
        </w:rPr>
      </w:pPr>
      <w:r w:rsidRPr="00D55EC9">
        <w:rPr>
          <w:lang w:val="en-GB" w:eastAsia="zh-CN"/>
        </w:rPr>
        <w:t>其中：</w:t>
      </w:r>
    </w:p>
    <w:p w14:paraId="50BAD5D5" w14:textId="07C5FF10"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f</m:t>
        </m:r>
      </m:oMath>
      <w:r w:rsidR="000D7086">
        <w:rPr>
          <w:rFonts w:hint="eastAsia"/>
          <w:lang w:val="en-GB" w:eastAsia="zh-CN"/>
        </w:rPr>
        <w:t>：</w:t>
      </w:r>
      <w:r w:rsidRPr="00D55EC9">
        <w:rPr>
          <w:lang w:val="en-GB" w:eastAsia="zh-CN"/>
        </w:rPr>
        <w:tab/>
      </w:r>
      <w:r w:rsidR="009821B5" w:rsidRPr="00D55EC9">
        <w:rPr>
          <w:lang w:val="en-GB" w:eastAsia="zh-CN"/>
        </w:rPr>
        <w:t>相关频率，单位为</w:t>
      </w:r>
      <w:r w:rsidR="009821B5" w:rsidRPr="00D55EC9">
        <w:rPr>
          <w:lang w:val="en-GB" w:eastAsia="zh-CN"/>
        </w:rPr>
        <w:t>GHz</w:t>
      </w:r>
    </w:p>
    <w:p w14:paraId="2AAA2745" w14:textId="03E36137"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000D7086">
        <w:rPr>
          <w:rFonts w:hint="eastAsia"/>
          <w:lang w:val="en-GB" w:eastAsia="zh-CN"/>
        </w:rPr>
        <w:t>：</w:t>
      </w:r>
      <w:r w:rsidRPr="00D55EC9">
        <w:rPr>
          <w:lang w:val="en-GB" w:eastAsia="zh-CN"/>
        </w:rPr>
        <w:tab/>
      </w:r>
      <w:r w:rsidR="00D3630C" w:rsidRPr="00D55EC9">
        <w:rPr>
          <w:lang w:val="en-GB" w:eastAsia="zh-CN"/>
        </w:rPr>
        <w:t>所需位置的瞬时总（大气）地表压力，单位为</w:t>
      </w:r>
      <w:proofErr w:type="spellStart"/>
      <w:r w:rsidR="00D3630C" w:rsidRPr="00D55EC9">
        <w:rPr>
          <w:lang w:val="en-GB" w:eastAsia="zh-CN"/>
        </w:rPr>
        <w:t>hPa</w:t>
      </w:r>
      <w:proofErr w:type="spellEnd"/>
    </w:p>
    <w:p w14:paraId="5CB14234" w14:textId="63CFB926"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eastAsia="zh-CN"/>
              </w:rPr>
            </m:ctrlPr>
          </m:sSubPr>
          <m:e>
            <m:r>
              <w:rPr>
                <w:rFonts w:ascii="Cambria Math" w:hAnsi="Cambria Math"/>
                <w:lang w:val="en-GB" w:eastAsia="zh-CN"/>
              </w:rPr>
              <m:t>e</m:t>
            </m:r>
          </m:e>
          <m:sub>
            <m:r>
              <w:rPr>
                <w:rFonts w:ascii="Cambria Math" w:hAnsi="Cambria Math"/>
                <w:lang w:val="en-GB" w:eastAsia="zh-CN"/>
              </w:rPr>
              <m:t>s</m:t>
            </m:r>
          </m:sub>
        </m:sSub>
      </m:oMath>
      <w:r w:rsidR="000D7086">
        <w:rPr>
          <w:rFonts w:hint="eastAsia"/>
          <w:lang w:val="en-GB" w:eastAsia="zh-CN"/>
        </w:rPr>
        <w:t>：</w:t>
      </w:r>
      <w:r w:rsidRPr="00D55EC9">
        <w:rPr>
          <w:lang w:val="en-GB" w:eastAsia="zh-CN"/>
        </w:rPr>
        <w:tab/>
      </w:r>
      <w:r w:rsidR="00D3630C" w:rsidRPr="00D55EC9">
        <w:rPr>
          <w:lang w:val="en-GB" w:eastAsia="zh-CN"/>
        </w:rPr>
        <w:t>所需位置的瞬时地表水蒸气分压，单位为</w:t>
      </w:r>
      <w:proofErr w:type="spellStart"/>
      <w:r w:rsidR="00D3630C" w:rsidRPr="00D55EC9">
        <w:rPr>
          <w:lang w:val="en-GB" w:eastAsia="zh-CN"/>
        </w:rPr>
        <w:t>hPa</w:t>
      </w:r>
      <w:proofErr w:type="spellEnd"/>
      <w:r w:rsidR="00D3630C" w:rsidRPr="00D55EC9">
        <w:rPr>
          <w:lang w:val="en-GB" w:eastAsia="zh-CN"/>
        </w:rPr>
        <w:t>，其中</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r>
          <w:rPr>
            <w:rFonts w:ascii="Cambria Math" w:eastAsiaTheme="minorEastAsia" w:hAnsi="Cambria Math"/>
            <w:lang w:val="en-GB" w:eastAsia="zh-CN"/>
          </w:rPr>
          <m:t>=</m:t>
        </m:r>
        <m:f>
          <m:fPr>
            <m:ctrlPr>
              <w:rPr>
                <w:rFonts w:ascii="Cambria Math" w:eastAsiaTheme="minorEastAsia" w:hAnsi="Cambria Math"/>
                <w:i/>
                <w:lang w:val="en-GB" w:eastAsia="zh-CN"/>
              </w:rPr>
            </m:ctrlPr>
          </m:fPr>
          <m:num>
            <m:sSub>
              <m:sSubPr>
                <m:ctrlPr>
                  <w:rPr>
                    <w:rFonts w:ascii="Cambria Math" w:eastAsiaTheme="minorEastAsia" w:hAnsi="Cambria Math"/>
                    <w:i/>
                    <w:lang w:val="en-GB" w:eastAsia="zh-CN"/>
                  </w:rPr>
                </m:ctrlPr>
              </m:sSubPr>
              <m:e>
                <m:r>
                  <w:rPr>
                    <w:rFonts w:ascii="Cambria Math" w:eastAsiaTheme="minorEastAsia" w:hAnsi="Cambria Math"/>
                    <w:lang w:val="en-GB" w:eastAsia="zh-CN"/>
                  </w:rPr>
                  <m:t>ρ</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w</m:t>
                    </m:r>
                  </m:e>
                  <m:sub>
                    <m:r>
                      <w:rPr>
                        <w:rFonts w:ascii="Cambria Math" w:eastAsiaTheme="minorEastAsia" w:hAnsi="Cambria Math"/>
                        <w:lang w:val="en-GB" w:eastAsia="zh-CN"/>
                      </w:rPr>
                      <m:t>s</m:t>
                    </m:r>
                  </m:sub>
                </m:sSub>
              </m:sub>
            </m:sSub>
            <m:sSub>
              <m:sSubPr>
                <m:ctrlPr>
                  <w:rPr>
                    <w:rFonts w:ascii="Cambria Math" w:eastAsiaTheme="minorEastAsia" w:hAnsi="Cambria Math"/>
                    <w:i/>
                    <w:lang w:val="en-GB" w:eastAsia="zh-CN"/>
                  </w:rPr>
                </m:ctrlPr>
              </m:sSubPr>
              <m:e>
                <m:r>
                  <w:rPr>
                    <w:rFonts w:ascii="Cambria Math" w:eastAsiaTheme="minorEastAsia" w:hAnsi="Cambria Math"/>
                    <w:lang w:val="en-GB" w:eastAsia="zh-CN"/>
                  </w:rPr>
                  <m:t>T</m:t>
                </m:r>
              </m:e>
              <m:sub>
                <m:r>
                  <w:rPr>
                    <w:rFonts w:ascii="Cambria Math" w:eastAsiaTheme="minorEastAsia" w:hAnsi="Cambria Math"/>
                    <w:lang w:val="en-GB" w:eastAsia="zh-CN"/>
                  </w:rPr>
                  <m:t>s</m:t>
                </m:r>
              </m:sub>
            </m:sSub>
          </m:num>
          <m:den>
            <m:r>
              <w:rPr>
                <w:rFonts w:ascii="Cambria Math" w:eastAsiaTheme="minorEastAsia" w:hAnsi="Cambria Math"/>
                <w:lang w:val="en-GB" w:eastAsia="zh-CN"/>
              </w:rPr>
              <m:t>216.7</m:t>
            </m:r>
          </m:den>
        </m:f>
      </m:oMath>
    </w:p>
    <w:p w14:paraId="1745B151" w14:textId="5DEBECEE" w:rsidR="007C0C58" w:rsidRPr="00D55EC9" w:rsidRDefault="007C0C58" w:rsidP="007C0C58">
      <w:pPr>
        <w:pStyle w:val="Equationlegend"/>
        <w:rPr>
          <w:rFonts w:eastAsiaTheme="minorEastAsia"/>
          <w:lang w:val="en-GB" w:eastAsia="zh-CN"/>
        </w:rPr>
      </w:pPr>
      <w:r w:rsidRPr="00D55EC9">
        <w:rPr>
          <w:lang w:val="en-GB" w:eastAsia="zh-CN"/>
        </w:rPr>
        <w:lastRenderedPageBreak/>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000D7086">
        <w:rPr>
          <w:rFonts w:hint="eastAsia"/>
          <w:lang w:val="en-GB" w:eastAsia="zh-CN"/>
        </w:rPr>
        <w:t>：</w:t>
      </w:r>
      <w:r w:rsidRPr="00D55EC9">
        <w:rPr>
          <w:lang w:val="en-GB" w:eastAsia="zh-CN"/>
        </w:rPr>
        <w:tab/>
      </w:r>
      <w:r w:rsidR="00D3630C" w:rsidRPr="00D55EC9">
        <w:rPr>
          <w:lang w:val="en-GB" w:eastAsia="zh-CN"/>
        </w:rPr>
        <w:t>所需位置的瞬时干地表压力，单位为</w:t>
      </w:r>
      <w:proofErr w:type="spellStart"/>
      <w:r w:rsidR="00D3630C" w:rsidRPr="00D55EC9">
        <w:rPr>
          <w:lang w:val="en-GB" w:eastAsia="zh-CN"/>
        </w:rPr>
        <w:t>hPa</w:t>
      </w:r>
      <w:proofErr w:type="spellEnd"/>
      <w:r w:rsidR="00D3630C" w:rsidRPr="00D55EC9">
        <w:rPr>
          <w:lang w:val="en-GB" w:eastAsia="zh-CN"/>
        </w:rPr>
        <w:t>，</w:t>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P</m:t>
            </m:r>
          </m:e>
          <m:sub>
            <m:r>
              <w:rPr>
                <w:rFonts w:ascii="Cambria Math" w:eastAsiaTheme="minorEastAsia" w:hAnsi="Cambria Math"/>
                <w:lang w:val="en-GB" w:eastAsia="zh-CN"/>
              </w:rPr>
              <m:t>s</m:t>
            </m:r>
          </m:sub>
        </m:sSub>
        <m:r>
          <w:rPr>
            <w:rFonts w:ascii="Cambria Math" w:eastAsiaTheme="minorEastAsia" w:hAnsi="Cambria Math"/>
            <w:lang w:val="en-GB" w:eastAsia="zh-CN"/>
          </w:rPr>
          <m:t>-</m:t>
        </m:r>
        <m:sSub>
          <m:sSubPr>
            <m:ctrlPr>
              <w:rPr>
                <w:rFonts w:ascii="Cambria Math" w:eastAsiaTheme="minorEastAsia" w:hAnsi="Cambria Math"/>
                <w:i/>
                <w:lang w:val="en-GB" w:eastAsia="zh-CN"/>
              </w:rPr>
            </m:ctrlPr>
          </m:sSubPr>
          <m:e>
            <m:r>
              <w:rPr>
                <w:rFonts w:ascii="Cambria Math" w:eastAsiaTheme="minorEastAsia" w:hAnsi="Cambria Math"/>
                <w:lang w:val="en-GB" w:eastAsia="zh-CN"/>
              </w:rPr>
              <m:t>e</m:t>
            </m:r>
          </m:e>
          <m:sub>
            <m:r>
              <w:rPr>
                <w:rFonts w:ascii="Cambria Math" w:eastAsiaTheme="minorEastAsia" w:hAnsi="Cambria Math"/>
                <w:lang w:val="en-GB" w:eastAsia="zh-CN"/>
              </w:rPr>
              <m:t>s</m:t>
            </m:r>
          </m:sub>
        </m:sSub>
      </m:oMath>
    </w:p>
    <w:p w14:paraId="67B01D88" w14:textId="0DFD82DF" w:rsidR="007C0C58" w:rsidRPr="00D55EC9" w:rsidRDefault="007C0C58" w:rsidP="007C0C58">
      <w:pPr>
        <w:pStyle w:val="Equationlegend"/>
        <w:rPr>
          <w:rFonts w:eastAsiaTheme="minorEastAsia"/>
          <w:lang w:val="en-GB" w:eastAsia="zh-CN"/>
        </w:rPr>
      </w:pPr>
      <w:r w:rsidRPr="00D55EC9">
        <w:rPr>
          <w:rFonts w:eastAsiaTheme="minorEastAsia"/>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000D7086">
        <w:rPr>
          <w:rFonts w:hint="eastAsia"/>
          <w:lang w:val="en-GB" w:eastAsia="zh-CN"/>
        </w:rPr>
        <w:t>：</w:t>
      </w:r>
      <w:r w:rsidRPr="00D55EC9">
        <w:rPr>
          <w:lang w:val="en-GB" w:eastAsia="zh-CN"/>
        </w:rPr>
        <w:tab/>
      </w:r>
      <w:r w:rsidR="00D3630C" w:rsidRPr="00D55EC9">
        <w:rPr>
          <w:lang w:val="en-GB" w:eastAsia="zh-CN"/>
        </w:rPr>
        <w:t>所需位置的瞬时地表温度，单位为</w:t>
      </w:r>
      <w:r w:rsidR="00D3630C" w:rsidRPr="00D55EC9">
        <w:rPr>
          <w:lang w:val="en-GB" w:eastAsia="zh-CN"/>
        </w:rPr>
        <w:t>K</w:t>
      </w:r>
    </w:p>
    <w:p w14:paraId="6A69D195" w14:textId="72A98DA2" w:rsidR="007C0C58" w:rsidRPr="00D55EC9" w:rsidRDefault="007C0C58" w:rsidP="007C0C58">
      <w:pPr>
        <w:pStyle w:val="Equationlegend"/>
        <w:rPr>
          <w:lang w:val="en-GB" w:eastAsia="zh-CN"/>
        </w:rPr>
      </w:pPr>
      <w:r w:rsidRPr="00D55EC9">
        <w:rPr>
          <w:rFonts w:eastAsiaTheme="minorEastAsia"/>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000D7086">
        <w:rPr>
          <w:rFonts w:hint="eastAsia"/>
          <w:lang w:val="en-GB" w:eastAsia="zh-CN"/>
        </w:rPr>
        <w:t>：</w:t>
      </w:r>
      <w:r w:rsidRPr="00D55EC9">
        <w:rPr>
          <w:lang w:val="en-GB" w:eastAsia="zh-CN"/>
        </w:rPr>
        <w:tab/>
      </w:r>
      <w:r w:rsidR="00D3630C" w:rsidRPr="00D55EC9">
        <w:rPr>
          <w:lang w:val="en-GB" w:eastAsia="zh-CN"/>
        </w:rPr>
        <w:t>所需位置的瞬时地表水蒸气密度，单位为</w:t>
      </w:r>
      <w:r w:rsidR="00D3630C" w:rsidRPr="00D55EC9">
        <w:rPr>
          <w:lang w:val="en-GB" w:eastAsia="zh-CN"/>
        </w:rPr>
        <w:t>g/m</w:t>
      </w:r>
      <w:r w:rsidR="00D3630C" w:rsidRPr="00D55EC9">
        <w:rPr>
          <w:vertAlign w:val="superscript"/>
          <w:lang w:val="en-GB" w:eastAsia="zh-CN"/>
        </w:rPr>
        <w:t>3</w:t>
      </w:r>
    </w:p>
    <w:p w14:paraId="789A1F89" w14:textId="4DE0D4CF" w:rsidR="007C0C58" w:rsidRPr="00D55EC9" w:rsidRDefault="007C0C58" w:rsidP="007C0C58">
      <w:pPr>
        <w:pStyle w:val="Equationlegend"/>
        <w:rPr>
          <w:lang w:val="en-GB" w:eastAsia="zh-CN"/>
        </w:rPr>
      </w:pPr>
      <w:r w:rsidRPr="00D55EC9">
        <w:rPr>
          <w:lang w:val="en-GB" w:eastAsia="zh-CN"/>
        </w:rPr>
        <w:tab/>
      </w:r>
      <m:oMath>
        <m:r>
          <m:rPr>
            <m:sty m:val="p"/>
          </m:rPr>
          <w:rPr>
            <w:rFonts w:ascii="Cambria Math" w:hAnsi="Cambria Math"/>
            <w:lang w:val="en-GB"/>
          </w:rPr>
          <m:t>θ</m:t>
        </m:r>
      </m:oMath>
      <w:r w:rsidR="000D7086">
        <w:rPr>
          <w:rFonts w:hint="eastAsia"/>
          <w:lang w:val="en-GB" w:eastAsia="zh-CN"/>
        </w:rPr>
        <w:t>：</w:t>
      </w:r>
      <w:r w:rsidRPr="00D55EC9">
        <w:rPr>
          <w:lang w:val="en-GB" w:eastAsia="zh-CN"/>
        </w:rPr>
        <w:tab/>
      </w:r>
      <w:r w:rsidR="00312AED" w:rsidRPr="00D55EC9">
        <w:rPr>
          <w:lang w:val="en-GB" w:eastAsia="zh-CN"/>
        </w:rPr>
        <w:t>仰角</w:t>
      </w:r>
    </w:p>
    <w:p w14:paraId="4BB8C5E0" w14:textId="72BAFA00"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eastAsia="zh-CN"/>
              </w:rPr>
              <m:t>w</m:t>
            </m:r>
          </m:sub>
        </m:sSub>
      </m:oMath>
      <w:r w:rsidR="000D7086">
        <w:rPr>
          <w:rFonts w:hint="eastAsia"/>
          <w:lang w:val="en-GB" w:eastAsia="zh-CN"/>
        </w:rPr>
        <w:t>：</w:t>
      </w:r>
      <w:r w:rsidRPr="00D55EC9">
        <w:rPr>
          <w:lang w:val="en-GB" w:eastAsia="zh-CN"/>
        </w:rPr>
        <w:tab/>
      </w:r>
      <w:r w:rsidR="009771E6" w:rsidRPr="00D55EC9">
        <w:rPr>
          <w:rFonts w:hint="eastAsia"/>
          <w:lang w:val="en-GB" w:eastAsia="zh-CN"/>
        </w:rPr>
        <w:t>水蒸气造成的比气体衰减，单位为</w:t>
      </w:r>
      <w:r w:rsidR="009771E6" w:rsidRPr="00D55EC9">
        <w:rPr>
          <w:lang w:val="en-GB" w:eastAsia="zh-CN"/>
        </w:rPr>
        <w:t>dB/km</w:t>
      </w:r>
      <w:r w:rsidR="009771E6" w:rsidRPr="00D55EC9">
        <w:rPr>
          <w:rFonts w:hint="eastAsia"/>
          <w:lang w:val="en-GB" w:eastAsia="zh-CN"/>
        </w:rPr>
        <w:t>，由下式给定：</w:t>
      </w:r>
    </w:p>
    <w:p w14:paraId="0A8C0D00" w14:textId="429438A2" w:rsidR="007C0C58" w:rsidRPr="00D55EC9" w:rsidRDefault="007C0C58" w:rsidP="007C0C58">
      <w:pPr>
        <w:pStyle w:val="Equation"/>
        <w:rPr>
          <w:lang w:val="en-GB"/>
        </w:rPr>
      </w:pPr>
      <w:r w:rsidRPr="00D55EC9">
        <w:rPr>
          <w:lang w:val="en-GB" w:eastAsia="zh-CN"/>
        </w:rPr>
        <w:tab/>
      </w:r>
      <w:r w:rsidRPr="00D55EC9">
        <w:rPr>
          <w:lang w:val="en-GB"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w</m:t>
            </m:r>
          </m:sub>
        </m:sSub>
        <m:r>
          <m:rPr>
            <m:sty m:val="p"/>
          </m:rPr>
          <w:rPr>
            <w:rFonts w:ascii="Cambria Math" w:hAnsi="Cambria Math"/>
            <w:lang w:val="en-GB"/>
          </w:rPr>
          <m:t>= 0.1820 </m:t>
        </m:r>
        <m:r>
          <w:rPr>
            <w:rFonts w:ascii="Cambria Math" w:hAnsi="Cambria Math"/>
            <w:lang w:val="en-GB"/>
          </w:rPr>
          <m:t>f</m:t>
        </m:r>
        <m:r>
          <m:rPr>
            <m:sty m:val="p"/>
          </m:rPr>
          <w:rPr>
            <w:rFonts w:ascii="Cambria Math" w:hAnsi="Cambria Math"/>
            <w:lang w:val="en-GB"/>
          </w:rPr>
          <m:t> </m:t>
        </m:r>
        <m:sSub>
          <m:sSubPr>
            <m:ctrlPr>
              <w:rPr>
                <w:rFonts w:ascii="Cambria Math" w:hAnsi="Cambria Math"/>
                <w:lang w:val="en-GB"/>
              </w:rPr>
            </m:ctrlPr>
          </m:sSubPr>
          <m:e>
            <m:r>
              <w:rPr>
                <w:rFonts w:ascii="Cambria Math" w:hAnsi="Cambria Math"/>
                <w:lang w:val="en-GB"/>
              </w:rPr>
              <m:t>N</m:t>
            </m:r>
            <m:r>
              <m:rPr>
                <m:sty m:val="p"/>
              </m:rPr>
              <w:rPr>
                <w:rFonts w:ascii="Cambria Math" w:hAnsi="Cambria Math"/>
                <w:lang w:val="en-GB"/>
              </w:rPr>
              <m:t>"</m:t>
            </m:r>
          </m:e>
          <m:sub>
            <m:r>
              <w:rPr>
                <w:rFonts w:ascii="Cambria Math" w:hAnsi="Cambria Math"/>
                <w:lang w:val="en-GB"/>
              </w:rPr>
              <m:t>water</m:t>
            </m:r>
            <m:r>
              <m:rPr>
                <m:sty m:val="p"/>
              </m:rPr>
              <w:rPr>
                <w:rFonts w:ascii="Cambria Math" w:hAnsi="Cambria Math"/>
                <w:lang w:val="en-GB"/>
              </w:rPr>
              <m:t> </m:t>
            </m:r>
            <m:r>
              <w:rPr>
                <w:rFonts w:ascii="Cambria Math" w:hAnsi="Cambria Math"/>
                <w:lang w:val="en-GB"/>
              </w:rPr>
              <m:t>vapour</m:t>
            </m:r>
          </m:sub>
        </m:sSub>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oMath>
      <w:r w:rsidRPr="00D55EC9">
        <w:rPr>
          <w:lang w:val="en-GB"/>
        </w:rPr>
        <w:tab/>
        <w:t>(36)</w:t>
      </w:r>
    </w:p>
    <w:p w14:paraId="39DB7EAF" w14:textId="7610707D" w:rsidR="007C0C58" w:rsidRPr="00D55EC9" w:rsidRDefault="000D62AF" w:rsidP="00B97476">
      <w:pPr>
        <w:tabs>
          <w:tab w:val="left" w:pos="0"/>
        </w:tabs>
        <w:ind w:firstLineChars="200" w:firstLine="480"/>
        <w:rPr>
          <w:lang w:val="en-GB" w:eastAsia="zh-CN"/>
        </w:rPr>
      </w:pP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water vapour</m:t>
            </m:r>
          </m:sub>
        </m:sSub>
        <m:r>
          <w:rPr>
            <w:rFonts w:ascii="Cambria Math" w:hAnsi="Cambria Math"/>
            <w:lang w:val="en-GB" w:eastAsia="zh-CN"/>
          </w:rPr>
          <m:t>(f)</m:t>
        </m:r>
      </m:oMath>
      <w:r w:rsidR="009771E6" w:rsidRPr="00D55EC9">
        <w:rPr>
          <w:rFonts w:hint="eastAsia"/>
          <w:lang w:val="en-GB" w:eastAsia="zh-CN"/>
        </w:rPr>
        <w:t>为附件</w:t>
      </w:r>
      <w:r w:rsidR="009771E6" w:rsidRPr="00D55EC9">
        <w:rPr>
          <w:rFonts w:hint="eastAsia"/>
          <w:lang w:val="en-GB" w:eastAsia="zh-CN"/>
        </w:rPr>
        <w:t>1</w:t>
      </w:r>
      <w:r w:rsidR="009771E6" w:rsidRPr="00D55EC9">
        <w:rPr>
          <w:rFonts w:hint="eastAsia"/>
          <w:lang w:val="en-GB" w:eastAsia="zh-CN"/>
        </w:rPr>
        <w:t>等式</w:t>
      </w:r>
      <w:r w:rsidR="009771E6" w:rsidRPr="00D55EC9">
        <w:rPr>
          <w:rFonts w:hint="eastAsia"/>
          <w:lang w:val="en-GB" w:eastAsia="zh-CN"/>
        </w:rPr>
        <w:t>(</w:t>
      </w:r>
      <w:r w:rsidR="009771E6" w:rsidRPr="00D55EC9">
        <w:rPr>
          <w:lang w:val="en-GB" w:eastAsia="zh-CN"/>
        </w:rPr>
        <w:t>2b</w:t>
      </w:r>
      <w:r w:rsidR="009771E6" w:rsidRPr="00D55EC9">
        <w:rPr>
          <w:rFonts w:hint="eastAsia"/>
          <w:lang w:val="en-GB" w:eastAsia="zh-CN"/>
        </w:rPr>
        <w:t>)</w:t>
      </w:r>
      <w:r w:rsidR="009771E6" w:rsidRPr="00D55EC9">
        <w:rPr>
          <w:rFonts w:hint="eastAsia"/>
          <w:lang w:val="en-GB" w:eastAsia="zh-CN"/>
        </w:rPr>
        <w:t>给出的水蒸气复无线电折射率的虚部；且：</w:t>
      </w:r>
    </w:p>
    <w:p w14:paraId="3497D691" w14:textId="77777777"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h</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r>
          <w:rPr>
            <w:rFonts w:ascii="Cambria Math" w:hAnsi="Cambria Math"/>
            <w:lang w:val="en-GB" w:eastAsia="zh-CN"/>
          </w:rPr>
          <m:t>A</m:t>
        </m:r>
        <m:r>
          <m:rPr>
            <m:sty m:val="p"/>
          </m:rPr>
          <w:rPr>
            <w:rFonts w:ascii="Cambria Math" w:hAnsi="Cambria Math"/>
            <w:lang w:val="en-GB" w:eastAsia="zh-CN"/>
          </w:rPr>
          <m:t>∙</m:t>
        </m:r>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B</m:t>
        </m:r>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i</m:t>
            </m:r>
            <m:r>
              <m:rPr>
                <m:sty m:val="p"/>
              </m:rPr>
              <w:rPr>
                <w:rFonts w:ascii="Cambria Math" w:hAnsi="Cambria Math"/>
                <w:lang w:val="en-GB" w:eastAsia="zh-CN"/>
              </w:rPr>
              <m:t>=1</m:t>
            </m:r>
          </m:sub>
          <m:sup>
            <m:r>
              <m:rPr>
                <m:sty m:val="p"/>
              </m:rPr>
              <w:rPr>
                <w:rFonts w:ascii="Cambria Math" w:hAnsi="Cambria Math"/>
                <w:lang w:val="en-GB" w:eastAsia="zh-CN"/>
              </w:rPr>
              <m:t>3</m:t>
            </m:r>
          </m:sup>
          <m:e>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i</m:t>
                    </m:r>
                  </m:sub>
                </m:sSub>
              </m:num>
              <m:den>
                <m:sSup>
                  <m:sSupPr>
                    <m:ctrlPr>
                      <w:rPr>
                        <w:rFonts w:ascii="Cambria Math" w:hAnsi="Cambria Math"/>
                        <w:lang w:val="en-GB" w:eastAsia="zh-CN"/>
                      </w:rPr>
                    </m:ctrlPr>
                  </m:sSupPr>
                  <m:e>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f</m:t>
                            </m:r>
                          </m:e>
                          <m:sub>
                            <m:r>
                              <w:rPr>
                                <w:rFonts w:ascii="Cambria Math" w:hAnsi="Cambria Math"/>
                                <w:lang w:val="en-GB" w:eastAsia="zh-CN"/>
                              </w:rPr>
                              <m:t>i</m:t>
                            </m:r>
                          </m:sub>
                        </m:sSub>
                      </m:e>
                    </m:d>
                  </m:e>
                  <m:sup>
                    <m:r>
                      <m:rPr>
                        <m:sty m:val="p"/>
                      </m:rPr>
                      <w:rPr>
                        <w:rFonts w:ascii="Cambria Math" w:hAnsi="Cambria Math"/>
                        <w:lang w:val="en-GB" w:eastAsia="zh-CN"/>
                      </w:rPr>
                      <m:t>2</m:t>
                    </m:r>
                  </m:sup>
                </m:sSup>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i</m:t>
                    </m:r>
                  </m:sub>
                </m:sSub>
              </m:den>
            </m:f>
          </m:e>
        </m:nary>
      </m:oMath>
      <w:r w:rsidRPr="00D55EC9">
        <w:rPr>
          <w:lang w:val="en-GB" w:eastAsia="zh-CN"/>
        </w:rPr>
        <w:tab/>
        <w:t>(37)</w:t>
      </w:r>
    </w:p>
    <w:p w14:paraId="400F4E18" w14:textId="0DAC9E53" w:rsidR="007C0C58" w:rsidRPr="00D55EC9" w:rsidRDefault="009771E6" w:rsidP="00B97476">
      <w:pPr>
        <w:tabs>
          <w:tab w:val="left" w:pos="0"/>
        </w:tabs>
        <w:ind w:firstLineChars="200" w:firstLine="480"/>
        <w:rPr>
          <w:lang w:val="en-GB" w:eastAsia="zh-CN"/>
        </w:rPr>
      </w:pPr>
      <w:r w:rsidRPr="00D55EC9">
        <w:rPr>
          <w:rFonts w:hint="eastAsia"/>
          <w:lang w:val="en-GB" w:eastAsia="zh-CN"/>
        </w:rPr>
        <w:t>其中</w:t>
      </w:r>
      <m:oMath>
        <m:r>
          <w:rPr>
            <w:rFonts w:ascii="Cambria Math" w:hAnsi="Cambria Math"/>
            <w:lang w:val="en-GB" w:eastAsia="zh-CN"/>
          </w:rPr>
          <m:t>A=5.6585×</m:t>
        </m:r>
        <m:sSup>
          <m:sSupPr>
            <m:ctrlPr>
              <w:rPr>
                <w:rFonts w:ascii="Cambria Math" w:hAnsi="Cambria Math"/>
                <w:i/>
                <w:lang w:val="en-GB" w:eastAsia="zh-CN"/>
              </w:rPr>
            </m:ctrlPr>
          </m:sSupPr>
          <m:e>
            <m:r>
              <w:rPr>
                <w:rFonts w:ascii="Cambria Math" w:hAnsi="Cambria Math"/>
                <w:lang w:val="en-GB" w:eastAsia="zh-CN"/>
              </w:rPr>
              <m:t>10</m:t>
            </m:r>
          </m:e>
          <m:sup>
            <m:r>
              <w:rPr>
                <w:rFonts w:ascii="Cambria Math" w:hAnsi="Cambria Math"/>
                <w:lang w:val="en-GB" w:eastAsia="zh-CN"/>
              </w:rPr>
              <m:t>-5</m:t>
            </m:r>
          </m:sup>
        </m:sSup>
      </m:oMath>
      <w:r w:rsidR="007C0C58" w:rsidRPr="00D55EC9">
        <w:rPr>
          <w:lang w:val="en-GB" w:eastAsia="zh-CN"/>
        </w:rPr>
        <w:t>,</w:t>
      </w:r>
      <w:r w:rsidR="00A24345">
        <w:rPr>
          <w:lang w:val="en-GB" w:eastAsia="zh-CN"/>
        </w:rPr>
        <w:t> </w:t>
      </w:r>
      <m:oMath>
        <m:r>
          <w:rPr>
            <w:rFonts w:ascii="Cambria Math" w:hAnsi="Cambria Math"/>
            <w:lang w:val="en-GB" w:eastAsia="zh-CN"/>
          </w:rPr>
          <m:t>B=1.8348</m:t>
        </m:r>
      </m:oMath>
      <w:r w:rsidRPr="00D55EC9">
        <w:rPr>
          <w:rFonts w:hint="eastAsia"/>
          <w:lang w:val="en-GB" w:eastAsia="zh-CN"/>
        </w:rPr>
        <w:t>且系数</w:t>
      </w:r>
      <m:oMath>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i</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i</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i</m:t>
            </m:r>
          </m:sub>
        </m:sSub>
      </m:oMath>
      <w:r w:rsidRPr="00D55EC9">
        <w:rPr>
          <w:rFonts w:hint="eastAsia"/>
          <w:lang w:val="en-GB" w:eastAsia="zh-CN"/>
        </w:rPr>
        <w:t>示于表</w:t>
      </w:r>
      <w:r w:rsidR="007C0C58" w:rsidRPr="00D55EC9">
        <w:rPr>
          <w:lang w:val="en-GB" w:eastAsia="zh-CN"/>
        </w:rPr>
        <w:t>4</w:t>
      </w:r>
      <w:r w:rsidRPr="00D55EC9">
        <w:rPr>
          <w:rFonts w:hint="eastAsia"/>
          <w:lang w:val="en-GB" w:eastAsia="zh-CN"/>
        </w:rPr>
        <w:t>。</w:t>
      </w:r>
    </w:p>
    <w:p w14:paraId="2633CB42" w14:textId="52EE9B0F" w:rsidR="007C0C58" w:rsidRPr="00D55EC9" w:rsidRDefault="009771E6" w:rsidP="007C0C58">
      <w:pPr>
        <w:pStyle w:val="TableNo"/>
        <w:rPr>
          <w:lang w:val="en-GB" w:eastAsia="zh-CN"/>
        </w:rPr>
      </w:pPr>
      <w:r w:rsidRPr="00D55EC9">
        <w:rPr>
          <w:rFonts w:hint="eastAsia"/>
          <w:lang w:val="en-GB" w:eastAsia="zh-CN"/>
        </w:rPr>
        <w:t>表</w:t>
      </w:r>
      <w:r w:rsidR="007C0C58" w:rsidRPr="00D55EC9">
        <w:rPr>
          <w:lang w:val="en-GB" w:eastAsia="zh-CN"/>
        </w:rPr>
        <w:t>4</w:t>
      </w:r>
    </w:p>
    <w:p w14:paraId="2C0962F8" w14:textId="0C229317" w:rsidR="007C0C58" w:rsidRPr="00D55EC9" w:rsidRDefault="009771E6" w:rsidP="007C0C58">
      <w:pPr>
        <w:pStyle w:val="Tabletitle"/>
        <w:rPr>
          <w:lang w:val="en-GB" w:eastAsia="zh-CN"/>
        </w:rPr>
      </w:pPr>
      <w:r w:rsidRPr="00D55EC9">
        <w:rPr>
          <w:rFonts w:hint="eastAsia"/>
          <w:lang w:val="en-GB" w:eastAsia="zh-CN"/>
        </w:rPr>
        <w:t>系数</w:t>
      </w:r>
      <m:oMath>
        <m:sSub>
          <m:sSubPr>
            <m:ctrlPr>
              <w:rPr>
                <w:rFonts w:ascii="Cambria Math" w:hAnsi="Cambria Math"/>
                <w:lang w:val="en-GB"/>
              </w:rPr>
            </m:ctrlPr>
          </m:sSubPr>
          <m:e>
            <m:r>
              <m:rPr>
                <m:sty m:val="bi"/>
              </m:rPr>
              <w:rPr>
                <w:rFonts w:ascii="Cambria Math" w:hAnsi="Cambria Math"/>
                <w:lang w:val="en-GB" w:eastAsia="zh-CN"/>
              </w:rPr>
              <m:t>f</m:t>
            </m:r>
          </m:e>
          <m:sub>
            <m:r>
              <m:rPr>
                <m:sty m:val="bi"/>
              </m:rPr>
              <w:rPr>
                <w:rFonts w:ascii="Cambria Math" w:hAnsi="Cambria Math"/>
                <w:lang w:val="en-GB" w:eastAsia="zh-CN"/>
              </w:rPr>
              <m:t>i</m:t>
            </m:r>
          </m:sub>
        </m:sSub>
        <m:r>
          <m:rPr>
            <m:sty m:val="b"/>
          </m:rPr>
          <w:rPr>
            <w:rFonts w:ascii="Cambria Math" w:hAnsi="Cambria Math" w:hint="eastAsia"/>
            <w:lang w:val="en-GB" w:eastAsia="zh-CN"/>
          </w:rPr>
          <m:t>、</m:t>
        </m:r>
        <m:sSub>
          <m:sSubPr>
            <m:ctrlPr>
              <w:rPr>
                <w:rFonts w:ascii="Cambria Math" w:hAnsi="Cambria Math"/>
                <w:lang w:val="en-GB"/>
              </w:rPr>
            </m:ctrlPr>
          </m:sSubPr>
          <m:e>
            <m:r>
              <m:rPr>
                <m:sty m:val="bi"/>
              </m:rPr>
              <w:rPr>
                <w:rFonts w:ascii="Cambria Math" w:hAnsi="Cambria Math"/>
                <w:lang w:val="en-GB" w:eastAsia="zh-CN"/>
              </w:rPr>
              <m:t>a</m:t>
            </m:r>
          </m:e>
          <m:sub>
            <m:r>
              <m:rPr>
                <m:sty m:val="bi"/>
              </m:rPr>
              <w:rPr>
                <w:rFonts w:ascii="Cambria Math" w:hAnsi="Cambria Math"/>
                <w:lang w:val="en-GB" w:eastAsia="zh-CN"/>
              </w:rPr>
              <m:t>i</m:t>
            </m:r>
          </m:sub>
        </m:sSub>
      </m:oMath>
      <w:r w:rsidRPr="00D55EC9">
        <w:rPr>
          <w:rFonts w:hint="eastAsia"/>
          <w:lang w:val="en-GB" w:eastAsia="zh-CN"/>
        </w:rPr>
        <w:t>和</w:t>
      </w:r>
      <m:oMath>
        <m:sSub>
          <m:sSubPr>
            <m:ctrlPr>
              <w:rPr>
                <w:rFonts w:ascii="Cambria Math" w:hAnsi="Cambria Math"/>
                <w:lang w:val="en-GB"/>
              </w:rPr>
            </m:ctrlPr>
          </m:sSubPr>
          <m:e>
            <m:r>
              <m:rPr>
                <m:sty m:val="bi"/>
              </m:rPr>
              <w:rPr>
                <w:rFonts w:ascii="Cambria Math" w:hAnsi="Cambria Math"/>
                <w:lang w:val="en-GB" w:eastAsia="zh-CN"/>
              </w:rPr>
              <m:t>b</m:t>
            </m:r>
          </m:e>
          <m:sub>
            <m:r>
              <m:rPr>
                <m:sty m:val="bi"/>
              </m:rPr>
              <w:rPr>
                <w:rFonts w:ascii="Cambria Math" w:hAnsi="Cambria Math"/>
                <w:lang w:val="en-GB" w:eastAsia="zh-CN"/>
              </w:rPr>
              <m:t>i</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890"/>
        <w:gridCol w:w="1620"/>
        <w:gridCol w:w="1710"/>
      </w:tblGrid>
      <w:tr w:rsidR="00BC0851" w:rsidRPr="00D55EC9" w14:paraId="6F0BEAC5" w14:textId="77777777" w:rsidTr="006639FB">
        <w:trPr>
          <w:jc w:val="center"/>
        </w:trPr>
        <w:tc>
          <w:tcPr>
            <w:tcW w:w="1075" w:type="dxa"/>
            <w:shd w:val="clear" w:color="auto" w:fill="auto"/>
            <w:vAlign w:val="center"/>
          </w:tcPr>
          <w:p w14:paraId="7F267C36" w14:textId="77777777" w:rsidR="007C0C58" w:rsidRPr="00D55EC9" w:rsidRDefault="007C0C58" w:rsidP="006639FB">
            <w:pPr>
              <w:pStyle w:val="Tablehead"/>
              <w:rPr>
                <w:lang w:val="en-GB"/>
              </w:rPr>
            </w:pPr>
            <w:proofErr w:type="spellStart"/>
            <w:r w:rsidRPr="00D55EC9">
              <w:rPr>
                <w:lang w:val="en-GB"/>
              </w:rPr>
              <w:t>i</w:t>
            </w:r>
            <w:proofErr w:type="spellEnd"/>
          </w:p>
        </w:tc>
        <w:tc>
          <w:tcPr>
            <w:tcW w:w="1890" w:type="dxa"/>
            <w:shd w:val="clear" w:color="auto" w:fill="auto"/>
            <w:vAlign w:val="center"/>
          </w:tcPr>
          <w:p w14:paraId="027825B2" w14:textId="3EB4EB01" w:rsidR="007C0C58" w:rsidRPr="00D55EC9" w:rsidRDefault="000D62AF" w:rsidP="006639FB">
            <w:pPr>
              <w:pStyle w:val="Tablehead"/>
              <w:rPr>
                <w:lang w:val="en-GB"/>
              </w:rPr>
            </w:pPr>
            <m:oMath>
              <m:sSub>
                <m:sSubPr>
                  <m:ctrlPr>
                    <w:rPr>
                      <w:rFonts w:ascii="Cambria Math" w:eastAsia="Calibri" w:hAnsi="Cambria Math"/>
                      <w:lang w:val="en-GB"/>
                    </w:rPr>
                  </m:ctrlPr>
                </m:sSubPr>
                <m:e>
                  <m:r>
                    <m:rPr>
                      <m:sty m:val="bi"/>
                    </m:rPr>
                    <w:rPr>
                      <w:rFonts w:ascii="Cambria Math" w:hAnsi="Cambria Math"/>
                      <w:lang w:val="en-GB"/>
                    </w:rPr>
                    <m:t>f</m:t>
                  </m:r>
                </m:e>
                <m:sub>
                  <m:r>
                    <m:rPr>
                      <m:sty m:val="bi"/>
                    </m:rPr>
                    <w:rPr>
                      <w:rFonts w:ascii="Cambria Math" w:hAnsi="Cambria Math"/>
                      <w:lang w:val="en-GB"/>
                    </w:rPr>
                    <m:t>i</m:t>
                  </m:r>
                </m:sub>
              </m:sSub>
            </m:oMath>
            <w:r w:rsidR="00A24345">
              <w:rPr>
                <w:lang w:val="en-GB"/>
              </w:rPr>
              <w:t> </w:t>
            </w:r>
            <w:r w:rsidR="007C0C58" w:rsidRPr="00D55EC9">
              <w:rPr>
                <w:lang w:val="en-GB"/>
              </w:rPr>
              <w:t>(GHz)</w:t>
            </w:r>
          </w:p>
        </w:tc>
        <w:tc>
          <w:tcPr>
            <w:tcW w:w="1620" w:type="dxa"/>
            <w:shd w:val="clear" w:color="auto" w:fill="auto"/>
            <w:vAlign w:val="center"/>
          </w:tcPr>
          <w:p w14:paraId="564ADDBA" w14:textId="77777777" w:rsidR="007C0C58" w:rsidRPr="00D55EC9" w:rsidRDefault="000D62AF" w:rsidP="006639FB">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a</m:t>
                    </m:r>
                  </m:e>
                  <m:sub>
                    <m:r>
                      <m:rPr>
                        <m:sty m:val="bi"/>
                      </m:rPr>
                      <w:rPr>
                        <w:rFonts w:ascii="Cambria Math" w:hAnsi="Cambria Math"/>
                        <w:lang w:val="en-GB"/>
                      </w:rPr>
                      <m:t>i</m:t>
                    </m:r>
                  </m:sub>
                </m:sSub>
              </m:oMath>
            </m:oMathPara>
          </w:p>
        </w:tc>
        <w:tc>
          <w:tcPr>
            <w:tcW w:w="1710" w:type="dxa"/>
            <w:shd w:val="clear" w:color="auto" w:fill="auto"/>
            <w:vAlign w:val="center"/>
          </w:tcPr>
          <w:p w14:paraId="11290E07" w14:textId="77777777" w:rsidR="007C0C58" w:rsidRPr="00D55EC9" w:rsidRDefault="000D62AF" w:rsidP="006639FB">
            <w:pPr>
              <w:pStyle w:val="Tablehead"/>
              <w:rPr>
                <w:lang w:val="en-GB"/>
              </w:rPr>
            </w:pPr>
            <m:oMathPara>
              <m:oMath>
                <m:sSub>
                  <m:sSubPr>
                    <m:ctrlPr>
                      <w:rPr>
                        <w:rFonts w:ascii="Cambria Math" w:eastAsia="Calibri" w:hAnsi="Cambria Math"/>
                        <w:lang w:val="en-GB"/>
                      </w:rPr>
                    </m:ctrlPr>
                  </m:sSubPr>
                  <m:e>
                    <m:r>
                      <m:rPr>
                        <m:sty m:val="bi"/>
                      </m:rPr>
                      <w:rPr>
                        <w:rFonts w:ascii="Cambria Math" w:hAnsi="Cambria Math"/>
                        <w:lang w:val="en-GB"/>
                      </w:rPr>
                      <m:t>b</m:t>
                    </m:r>
                  </m:e>
                  <m:sub>
                    <m:r>
                      <m:rPr>
                        <m:sty m:val="bi"/>
                      </m:rPr>
                      <w:rPr>
                        <w:rFonts w:ascii="Cambria Math" w:hAnsi="Cambria Math"/>
                        <w:lang w:val="en-GB"/>
                      </w:rPr>
                      <m:t>i</m:t>
                    </m:r>
                  </m:sub>
                </m:sSub>
              </m:oMath>
            </m:oMathPara>
          </w:p>
        </w:tc>
      </w:tr>
      <w:tr w:rsidR="00BC0851" w:rsidRPr="00D55EC9" w14:paraId="72D578FE" w14:textId="77777777" w:rsidTr="006639FB">
        <w:trPr>
          <w:jc w:val="center"/>
        </w:trPr>
        <w:tc>
          <w:tcPr>
            <w:tcW w:w="1075" w:type="dxa"/>
            <w:vAlign w:val="center"/>
          </w:tcPr>
          <w:p w14:paraId="373A8BAA" w14:textId="77777777" w:rsidR="007C0C58" w:rsidRPr="00D55EC9" w:rsidRDefault="007C0C58" w:rsidP="006639FB">
            <w:pPr>
              <w:pStyle w:val="Tabletext"/>
              <w:jc w:val="center"/>
              <w:rPr>
                <w:lang w:val="en-GB"/>
              </w:rPr>
            </w:pPr>
            <w:r w:rsidRPr="00D55EC9">
              <w:rPr>
                <w:lang w:val="en-GB"/>
              </w:rPr>
              <w:t>1</w:t>
            </w:r>
          </w:p>
        </w:tc>
        <w:tc>
          <w:tcPr>
            <w:tcW w:w="1890" w:type="dxa"/>
            <w:vAlign w:val="center"/>
          </w:tcPr>
          <w:p w14:paraId="5C0CDB96" w14:textId="77777777" w:rsidR="007C0C58" w:rsidRPr="00D55EC9" w:rsidRDefault="007C0C58" w:rsidP="006639FB">
            <w:pPr>
              <w:pStyle w:val="Tabletext"/>
              <w:jc w:val="center"/>
              <w:rPr>
                <w:lang w:val="en-GB"/>
              </w:rPr>
            </w:pPr>
            <w:r w:rsidRPr="00D55EC9">
              <w:rPr>
                <w:lang w:val="en-GB"/>
              </w:rPr>
              <w:t>22.235080</w:t>
            </w:r>
          </w:p>
        </w:tc>
        <w:tc>
          <w:tcPr>
            <w:tcW w:w="1620" w:type="dxa"/>
            <w:vAlign w:val="center"/>
          </w:tcPr>
          <w:p w14:paraId="7450F9BB" w14:textId="77777777" w:rsidR="007C0C58" w:rsidRPr="00D55EC9" w:rsidRDefault="007C0C58" w:rsidP="006639FB">
            <w:pPr>
              <w:pStyle w:val="Tabletext"/>
              <w:jc w:val="center"/>
              <w:rPr>
                <w:lang w:val="en-GB"/>
              </w:rPr>
            </w:pPr>
            <w:r w:rsidRPr="00D55EC9">
              <w:rPr>
                <w:lang w:val="en-GB"/>
              </w:rPr>
              <w:t>2.6846</w:t>
            </w:r>
          </w:p>
        </w:tc>
        <w:tc>
          <w:tcPr>
            <w:tcW w:w="1710" w:type="dxa"/>
            <w:vAlign w:val="center"/>
          </w:tcPr>
          <w:p w14:paraId="61897EE1" w14:textId="77777777" w:rsidR="007C0C58" w:rsidRPr="00D55EC9" w:rsidRDefault="007C0C58" w:rsidP="006639FB">
            <w:pPr>
              <w:pStyle w:val="Tabletext"/>
              <w:jc w:val="center"/>
              <w:rPr>
                <w:lang w:val="en-GB"/>
              </w:rPr>
            </w:pPr>
            <w:r w:rsidRPr="00D55EC9">
              <w:rPr>
                <w:lang w:val="en-GB"/>
              </w:rPr>
              <w:t>2.7649</w:t>
            </w:r>
          </w:p>
        </w:tc>
      </w:tr>
      <w:tr w:rsidR="00BC0851" w:rsidRPr="00D55EC9" w14:paraId="1961C198" w14:textId="77777777" w:rsidTr="006639FB">
        <w:trPr>
          <w:jc w:val="center"/>
        </w:trPr>
        <w:tc>
          <w:tcPr>
            <w:tcW w:w="1075" w:type="dxa"/>
            <w:vAlign w:val="center"/>
          </w:tcPr>
          <w:p w14:paraId="028FA0C3" w14:textId="77777777" w:rsidR="007C0C58" w:rsidRPr="00D55EC9" w:rsidRDefault="007C0C58" w:rsidP="006639FB">
            <w:pPr>
              <w:pStyle w:val="Tabletext"/>
              <w:jc w:val="center"/>
              <w:rPr>
                <w:lang w:val="en-GB"/>
              </w:rPr>
            </w:pPr>
            <w:r w:rsidRPr="00D55EC9">
              <w:rPr>
                <w:lang w:val="en-GB"/>
              </w:rPr>
              <w:t>2</w:t>
            </w:r>
          </w:p>
        </w:tc>
        <w:tc>
          <w:tcPr>
            <w:tcW w:w="1890" w:type="dxa"/>
            <w:vAlign w:val="center"/>
          </w:tcPr>
          <w:p w14:paraId="5B170F50" w14:textId="77777777" w:rsidR="007C0C58" w:rsidRPr="00D55EC9" w:rsidRDefault="007C0C58" w:rsidP="006639FB">
            <w:pPr>
              <w:pStyle w:val="Tabletext"/>
              <w:jc w:val="center"/>
              <w:rPr>
                <w:lang w:val="en-GB"/>
              </w:rPr>
            </w:pPr>
            <w:r w:rsidRPr="00D55EC9">
              <w:rPr>
                <w:lang w:val="en-GB"/>
              </w:rPr>
              <w:t>183.310087</w:t>
            </w:r>
          </w:p>
        </w:tc>
        <w:tc>
          <w:tcPr>
            <w:tcW w:w="1620" w:type="dxa"/>
            <w:vAlign w:val="center"/>
          </w:tcPr>
          <w:p w14:paraId="1EB34BEE" w14:textId="77777777" w:rsidR="007C0C58" w:rsidRPr="00D55EC9" w:rsidRDefault="007C0C58" w:rsidP="006639FB">
            <w:pPr>
              <w:pStyle w:val="Tabletext"/>
              <w:jc w:val="center"/>
              <w:rPr>
                <w:lang w:val="en-GB"/>
              </w:rPr>
            </w:pPr>
            <w:r w:rsidRPr="00D55EC9">
              <w:rPr>
                <w:lang w:val="en-GB"/>
              </w:rPr>
              <w:t>5.8905</w:t>
            </w:r>
          </w:p>
        </w:tc>
        <w:tc>
          <w:tcPr>
            <w:tcW w:w="1710" w:type="dxa"/>
            <w:vAlign w:val="center"/>
          </w:tcPr>
          <w:p w14:paraId="5F74A819" w14:textId="77777777" w:rsidR="007C0C58" w:rsidRPr="00D55EC9" w:rsidRDefault="007C0C58" w:rsidP="006639FB">
            <w:pPr>
              <w:pStyle w:val="Tabletext"/>
              <w:jc w:val="center"/>
              <w:rPr>
                <w:lang w:val="en-GB"/>
              </w:rPr>
            </w:pPr>
            <w:r w:rsidRPr="00D55EC9">
              <w:rPr>
                <w:lang w:val="en-GB"/>
              </w:rPr>
              <w:t>4.9219</w:t>
            </w:r>
          </w:p>
        </w:tc>
      </w:tr>
      <w:tr w:rsidR="00BC0851" w:rsidRPr="00D55EC9" w14:paraId="297D32C6" w14:textId="77777777" w:rsidTr="006639FB">
        <w:trPr>
          <w:jc w:val="center"/>
        </w:trPr>
        <w:tc>
          <w:tcPr>
            <w:tcW w:w="1075" w:type="dxa"/>
            <w:vAlign w:val="center"/>
          </w:tcPr>
          <w:p w14:paraId="564C9705" w14:textId="77777777" w:rsidR="007C0C58" w:rsidRPr="00D55EC9" w:rsidRDefault="007C0C58" w:rsidP="006639FB">
            <w:pPr>
              <w:pStyle w:val="Tabletext"/>
              <w:jc w:val="center"/>
              <w:rPr>
                <w:lang w:val="en-GB"/>
              </w:rPr>
            </w:pPr>
            <w:r w:rsidRPr="00D55EC9">
              <w:rPr>
                <w:lang w:val="en-GB"/>
              </w:rPr>
              <w:t>3</w:t>
            </w:r>
          </w:p>
        </w:tc>
        <w:tc>
          <w:tcPr>
            <w:tcW w:w="1890" w:type="dxa"/>
            <w:vAlign w:val="center"/>
          </w:tcPr>
          <w:p w14:paraId="534A7A80" w14:textId="77777777" w:rsidR="007C0C58" w:rsidRPr="00D55EC9" w:rsidRDefault="007C0C58" w:rsidP="006639FB">
            <w:pPr>
              <w:pStyle w:val="Tabletext"/>
              <w:jc w:val="center"/>
              <w:rPr>
                <w:lang w:val="en-GB"/>
              </w:rPr>
            </w:pPr>
            <w:r w:rsidRPr="00D55EC9">
              <w:rPr>
                <w:lang w:val="en-GB"/>
              </w:rPr>
              <w:t>325.152888</w:t>
            </w:r>
          </w:p>
        </w:tc>
        <w:tc>
          <w:tcPr>
            <w:tcW w:w="1620" w:type="dxa"/>
            <w:vAlign w:val="center"/>
          </w:tcPr>
          <w:p w14:paraId="6B4A589D" w14:textId="77777777" w:rsidR="007C0C58" w:rsidRPr="00D55EC9" w:rsidRDefault="007C0C58" w:rsidP="006639FB">
            <w:pPr>
              <w:pStyle w:val="Tabletext"/>
              <w:jc w:val="center"/>
              <w:rPr>
                <w:lang w:val="en-GB"/>
              </w:rPr>
            </w:pPr>
            <w:r w:rsidRPr="00D55EC9">
              <w:rPr>
                <w:lang w:val="en-GB"/>
              </w:rPr>
              <w:t>2.9810</w:t>
            </w:r>
          </w:p>
        </w:tc>
        <w:tc>
          <w:tcPr>
            <w:tcW w:w="1710" w:type="dxa"/>
            <w:vAlign w:val="center"/>
          </w:tcPr>
          <w:p w14:paraId="1E367041" w14:textId="77777777" w:rsidR="007C0C58" w:rsidRPr="00D55EC9" w:rsidRDefault="007C0C58" w:rsidP="006639FB">
            <w:pPr>
              <w:pStyle w:val="Tabletext"/>
              <w:jc w:val="center"/>
              <w:rPr>
                <w:lang w:val="en-GB"/>
              </w:rPr>
            </w:pPr>
            <w:r w:rsidRPr="00D55EC9">
              <w:rPr>
                <w:lang w:val="en-GB"/>
              </w:rPr>
              <w:t>3.0748</w:t>
            </w:r>
          </w:p>
        </w:tc>
      </w:tr>
    </w:tbl>
    <w:p w14:paraId="4311A282" w14:textId="7F895981" w:rsidR="007C0C58" w:rsidRPr="00D55EC9" w:rsidRDefault="007C0C58" w:rsidP="007C0C58">
      <w:pPr>
        <w:pStyle w:val="Heading2"/>
        <w:rPr>
          <w:lang w:val="en-GB" w:eastAsia="zh-CN"/>
        </w:rPr>
      </w:pPr>
      <w:r w:rsidRPr="00D55EC9">
        <w:rPr>
          <w:lang w:val="en-GB" w:eastAsia="zh-CN"/>
        </w:rPr>
        <w:t>2.2</w:t>
      </w:r>
      <w:r w:rsidRPr="00D55EC9">
        <w:rPr>
          <w:lang w:val="en-GB" w:eastAsia="zh-CN"/>
        </w:rPr>
        <w:tab/>
      </w:r>
      <w:r w:rsidR="009771E6" w:rsidRPr="00D55EC9">
        <w:rPr>
          <w:rFonts w:hint="eastAsia"/>
          <w:lang w:val="en-GB" w:eastAsia="zh-CN"/>
        </w:rPr>
        <w:t>倾斜路径瞬时水蒸气气体衰减预测方法</w:t>
      </w:r>
      <w:r w:rsidR="009771E6" w:rsidRPr="00D55EC9">
        <w:rPr>
          <w:rFonts w:hint="eastAsia"/>
          <w:lang w:val="en-GB" w:eastAsia="zh-CN"/>
        </w:rPr>
        <w:t>2</w:t>
      </w:r>
    </w:p>
    <w:p w14:paraId="16942122" w14:textId="5B0CBE56" w:rsidR="007C0C58" w:rsidRPr="00D55EC9" w:rsidRDefault="001D3A07" w:rsidP="00172BDF">
      <w:pPr>
        <w:keepNext/>
        <w:keepLines/>
        <w:tabs>
          <w:tab w:val="left" w:pos="0"/>
        </w:tabs>
        <w:ind w:firstLineChars="200" w:firstLine="480"/>
        <w:rPr>
          <w:lang w:val="en-GB" w:eastAsia="zh-CN"/>
        </w:rPr>
      </w:pPr>
      <w:r w:rsidRPr="00D55EC9">
        <w:rPr>
          <w:rFonts w:hint="eastAsia"/>
          <w:lang w:val="en-GB" w:eastAsia="zh-CN"/>
        </w:rPr>
        <w:t>预测的水蒸气造成的倾斜路径瞬时气体衰减</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D55EC9">
        <w:rPr>
          <w:rFonts w:hint="eastAsia"/>
          <w:lang w:val="en-GB" w:eastAsia="zh-CN"/>
        </w:rPr>
        <w:t>为：</w:t>
      </w:r>
    </w:p>
    <w:p w14:paraId="4BC7C8E7" w14:textId="7EB826CD" w:rsidR="007C0C58" w:rsidRPr="00D55EC9" w:rsidRDefault="007C0C58" w:rsidP="007C0C58">
      <w:pPr>
        <w:pStyle w:val="Equation"/>
        <w:keepNext/>
        <w:keepLines/>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V</m:t>
                </m:r>
                <m:ctrlPr>
                  <w:rPr>
                    <w:rFonts w:ascii="Cambria Math" w:hAnsi="Cambria Math"/>
                    <w:lang w:val="en-GB" w:eastAsia="zh-CN"/>
                  </w:rPr>
                </m:ctrlPr>
              </m:e>
              <m:sub>
                <m:r>
                  <w:rPr>
                    <w:rFonts w:ascii="Cambria Math" w:hAnsi="Cambria Math"/>
                    <w:lang w:val="en-GB" w:eastAsia="zh-CN"/>
                  </w:rPr>
                  <m:t>s</m:t>
                </m:r>
              </m:sub>
            </m:sSub>
            <m:r>
              <m:rPr>
                <m:sty m:val="p"/>
              </m:rPr>
              <w:rPr>
                <w:rFonts w:ascii="Cambria Math" w:hAnsi="Cambria Math"/>
                <w:lang w:val="en-GB" w:eastAsia="zh-CN"/>
              </w:rPr>
              <m:t>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D55EC9">
        <w:rPr>
          <w:lang w:val="en-GB" w:eastAsia="zh-CN"/>
        </w:rPr>
        <w:tab/>
        <w:t>(38)</w:t>
      </w:r>
    </w:p>
    <w:p w14:paraId="4A731E8F" w14:textId="41D56060" w:rsidR="007C0C58" w:rsidRPr="00D55EC9" w:rsidRDefault="00E6055F" w:rsidP="00172BDF">
      <w:pPr>
        <w:keepNext/>
        <w:tabs>
          <w:tab w:val="left" w:pos="0"/>
        </w:tabs>
        <w:ind w:firstLineChars="200" w:firstLine="480"/>
        <w:rPr>
          <w:lang w:val="en-GB" w:eastAsia="zh-CN"/>
        </w:rPr>
      </w:pPr>
      <w:r w:rsidRPr="00D55EC9">
        <w:rPr>
          <w:lang w:val="en-GB" w:eastAsia="zh-CN"/>
        </w:rPr>
        <w:t>其中：</w:t>
      </w:r>
    </w:p>
    <w:p w14:paraId="3D682938" w14:textId="1B19A3C0"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f</m:t>
        </m:r>
      </m:oMath>
      <w:r w:rsidR="00172BDF">
        <w:rPr>
          <w:rFonts w:hint="eastAsia"/>
          <w:lang w:val="en-GB" w:eastAsia="zh-CN"/>
        </w:rPr>
        <w:t>：</w:t>
      </w:r>
      <w:r w:rsidRPr="00D55EC9">
        <w:rPr>
          <w:lang w:val="en-GB" w:eastAsia="zh-CN"/>
        </w:rPr>
        <w:tab/>
      </w:r>
      <w:r w:rsidR="009821B5" w:rsidRPr="00D55EC9">
        <w:rPr>
          <w:lang w:val="en-GB" w:eastAsia="zh-CN"/>
        </w:rPr>
        <w:t>相关频率，单位为</w:t>
      </w:r>
      <w:r w:rsidR="009821B5" w:rsidRPr="00D55EC9">
        <w:rPr>
          <w:lang w:val="en-GB" w:eastAsia="zh-CN"/>
        </w:rPr>
        <w:t>GHz</w:t>
      </w:r>
    </w:p>
    <w:p w14:paraId="681EF641" w14:textId="6598848C" w:rsidR="006A19A7" w:rsidRPr="00D724F5" w:rsidRDefault="007C0C58" w:rsidP="007C0C58">
      <w:pPr>
        <w:pStyle w:val="Equationlegend"/>
        <w:rPr>
          <w:rFonts w:eastAsiaTheme="minorEastAsia"/>
          <w:lang w:val="en-GB" w:eastAsia="zh-CN"/>
        </w:rPr>
      </w:pPr>
      <w:r w:rsidRPr="00D55EC9">
        <w:rPr>
          <w:lang w:val="en-GB" w:eastAsia="zh-CN"/>
        </w:rPr>
        <w:tab/>
      </w:r>
      <m:oMath>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00172BDF">
        <w:rPr>
          <w:rFonts w:hint="eastAsia"/>
          <w:lang w:val="en-GB" w:eastAsia="zh-CN"/>
        </w:rPr>
        <w:t>：</w:t>
      </w:r>
      <w:r w:rsidRPr="00D55EC9">
        <w:rPr>
          <w:lang w:val="en-GB" w:eastAsia="zh-CN"/>
        </w:rPr>
        <w:tab/>
      </w:r>
      <w:r w:rsidR="00D3630C" w:rsidRPr="00D55EC9">
        <w:rPr>
          <w:lang w:val="en-GB" w:eastAsia="zh-CN"/>
        </w:rPr>
        <w:t>所需位置的瞬时总（大气）地表压力，单位为</w:t>
      </w:r>
      <w:proofErr w:type="spellStart"/>
      <w:r w:rsidR="00D3630C" w:rsidRPr="00D55EC9">
        <w:rPr>
          <w:lang w:val="en-GB" w:eastAsia="zh-CN"/>
        </w:rPr>
        <w:t>hPa</w:t>
      </w:r>
      <w:proofErr w:type="spellEnd"/>
    </w:p>
    <w:p w14:paraId="4B5D6725" w14:textId="3758ABD8"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oMath>
      <w:r w:rsidR="00172BDF">
        <w:rPr>
          <w:rFonts w:hint="eastAsia"/>
          <w:lang w:val="en-GB" w:eastAsia="zh-CN"/>
        </w:rPr>
        <w:t>：</w:t>
      </w:r>
      <w:r w:rsidRPr="00D55EC9">
        <w:rPr>
          <w:lang w:val="en-GB" w:eastAsia="zh-CN"/>
        </w:rPr>
        <w:tab/>
      </w:r>
      <w:r w:rsidR="00D3630C" w:rsidRPr="00D55EC9">
        <w:rPr>
          <w:lang w:val="en-GB" w:eastAsia="zh-CN"/>
        </w:rPr>
        <w:t>所需位置的瞬时地表温度，单位为</w:t>
      </w:r>
      <w:r w:rsidR="00D3630C" w:rsidRPr="00D55EC9">
        <w:rPr>
          <w:lang w:val="en-GB" w:eastAsia="zh-CN"/>
        </w:rPr>
        <w:t>K</w:t>
      </w:r>
    </w:p>
    <w:p w14:paraId="594AD42D" w14:textId="5A3736E8"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oMath>
      <w:r w:rsidR="00172BDF">
        <w:rPr>
          <w:rFonts w:hint="eastAsia"/>
          <w:lang w:val="en-GB" w:eastAsia="zh-CN"/>
        </w:rPr>
        <w:t>：</w:t>
      </w:r>
      <w:r w:rsidRPr="00D55EC9">
        <w:rPr>
          <w:lang w:val="en-GB" w:eastAsia="zh-CN"/>
        </w:rPr>
        <w:tab/>
      </w:r>
      <w:r w:rsidR="00D3630C" w:rsidRPr="00D55EC9">
        <w:rPr>
          <w:lang w:val="en-GB" w:eastAsia="zh-CN"/>
        </w:rPr>
        <w:t>所需位置的瞬时地表水蒸气密度，单位为</w:t>
      </w:r>
      <w:r w:rsidR="00D3630C" w:rsidRPr="00D55EC9">
        <w:rPr>
          <w:lang w:val="en-GB" w:eastAsia="zh-CN"/>
        </w:rPr>
        <w:t>g/m</w:t>
      </w:r>
      <w:r w:rsidR="00D3630C" w:rsidRPr="00D55EC9">
        <w:rPr>
          <w:vertAlign w:val="superscript"/>
          <w:lang w:val="en-GB" w:eastAsia="zh-CN"/>
        </w:rPr>
        <w:t>3</w:t>
      </w:r>
    </w:p>
    <w:p w14:paraId="26BAA51B" w14:textId="025A743A"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s</m:t>
            </m:r>
          </m:sub>
        </m:sSub>
      </m:oMath>
      <w:r w:rsidR="00172BDF">
        <w:rPr>
          <w:rFonts w:hint="eastAsia"/>
          <w:lang w:val="en-GB" w:eastAsia="zh-CN"/>
        </w:rPr>
        <w:t>：</w:t>
      </w:r>
      <w:r w:rsidRPr="00D55EC9">
        <w:rPr>
          <w:lang w:val="en-GB" w:eastAsia="zh-CN"/>
        </w:rPr>
        <w:tab/>
      </w:r>
      <w:r w:rsidR="001D3A07" w:rsidRPr="00D55EC9">
        <w:rPr>
          <w:rFonts w:hint="eastAsia"/>
          <w:lang w:val="en-GB" w:eastAsia="zh-CN"/>
        </w:rPr>
        <w:t>地表以上</w:t>
      </w:r>
      <w:r w:rsidR="001D3A07" w:rsidRPr="00D55EC9">
        <w:rPr>
          <w:lang w:val="en-GB" w:eastAsia="zh-CN"/>
        </w:rPr>
        <w:t>所需位置的</w:t>
      </w:r>
      <w:r w:rsidR="001D3A07" w:rsidRPr="00D55EC9">
        <w:rPr>
          <w:rFonts w:hint="eastAsia"/>
          <w:lang w:val="en-GB" w:eastAsia="zh-CN"/>
        </w:rPr>
        <w:t>综合水蒸气含量</w:t>
      </w:r>
      <w:r w:rsidR="001D3A07" w:rsidRPr="00D55EC9">
        <w:rPr>
          <w:lang w:val="en-GB" w:eastAsia="zh-CN"/>
        </w:rPr>
        <w:t>，单位为</w:t>
      </w:r>
      <w:r w:rsidRPr="00D55EC9">
        <w:rPr>
          <w:lang w:val="en-GB" w:eastAsia="zh-CN"/>
        </w:rPr>
        <w:t>kg/m</w:t>
      </w:r>
      <w:r w:rsidRPr="00D55EC9">
        <w:rPr>
          <w:vertAlign w:val="superscript"/>
          <w:lang w:val="en-GB" w:eastAsia="zh-CN"/>
        </w:rPr>
        <w:t>2</w:t>
      </w:r>
      <w:r w:rsidR="001D3A07" w:rsidRPr="00D55EC9">
        <w:rPr>
          <w:rFonts w:hint="eastAsia"/>
          <w:lang w:val="en-GB" w:eastAsia="zh-CN"/>
        </w:rPr>
        <w:t>或</w:t>
      </w:r>
      <w:r w:rsidRPr="00D55EC9">
        <w:rPr>
          <w:lang w:val="en-GB" w:eastAsia="zh-CN"/>
        </w:rPr>
        <w:t>mm</w:t>
      </w:r>
    </w:p>
    <w:p w14:paraId="615CBFB8" w14:textId="4976EAE8" w:rsidR="007C0C58" w:rsidRPr="00D55EC9" w:rsidRDefault="007C0C58" w:rsidP="007C0C58">
      <w:pPr>
        <w:pStyle w:val="Equationlegend"/>
        <w:rPr>
          <w:lang w:val="en-GB"/>
        </w:rPr>
      </w:pPr>
      <w:r w:rsidRPr="00D55EC9">
        <w:rPr>
          <w:lang w:val="en-GB" w:eastAsia="zh-CN"/>
        </w:rPr>
        <w:tab/>
      </w:r>
      <m:oMath>
        <m:r>
          <m:rPr>
            <m:sty m:val="p"/>
          </m:rPr>
          <w:rPr>
            <w:rFonts w:ascii="Cambria Math" w:hAnsi="Cambria Math"/>
            <w:lang w:val="en-GB"/>
          </w:rPr>
          <m:t>θ</m:t>
        </m:r>
      </m:oMath>
      <w:r w:rsidR="00172BDF">
        <w:rPr>
          <w:rFonts w:hint="eastAsia"/>
          <w:lang w:val="en-GB" w:eastAsia="zh-CN"/>
        </w:rPr>
        <w:t>：</w:t>
      </w:r>
      <w:r w:rsidRPr="00D55EC9">
        <w:rPr>
          <w:lang w:val="en-GB"/>
        </w:rPr>
        <w:tab/>
      </w:r>
      <w:proofErr w:type="spellStart"/>
      <w:r w:rsidR="00312AED" w:rsidRPr="00D55EC9">
        <w:rPr>
          <w:lang w:val="en-GB"/>
        </w:rPr>
        <w:t>仰角</w:t>
      </w:r>
      <w:proofErr w:type="spellEnd"/>
    </w:p>
    <w:p w14:paraId="3E33D78D" w14:textId="0BDD029A" w:rsidR="007C0C58" w:rsidRPr="00D55EC9" w:rsidRDefault="001D3A07" w:rsidP="00D724F5">
      <w:pPr>
        <w:tabs>
          <w:tab w:val="left" w:pos="0"/>
        </w:tabs>
        <w:ind w:firstLineChars="200" w:firstLine="480"/>
        <w:rPr>
          <w:lang w:val="en-GB"/>
        </w:rPr>
      </w:pPr>
      <w:r w:rsidRPr="00D55EC9">
        <w:rPr>
          <w:rFonts w:hint="eastAsia"/>
          <w:lang w:val="en-GB" w:eastAsia="zh-CN"/>
        </w:rPr>
        <w:t>且</w:t>
      </w:r>
    </w:p>
    <w:p w14:paraId="65E110AA" w14:textId="77777777"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m:rPr>
                <m:sty m:val="p"/>
              </m:rPr>
              <w:rPr>
                <w:rFonts w:ascii="Cambria Math" w:hAnsi="Cambria Math"/>
                <w:lang w:val="en-GB" w:eastAsia="zh-CN"/>
              </w:rPr>
              <m:t>ρ</m:t>
            </m:r>
          </m:e>
          <m:sub>
            <m:sSub>
              <m:sSubPr>
                <m:ctrlPr>
                  <w:rPr>
                    <w:rFonts w:ascii="Cambria Math" w:hAnsi="Cambria Math"/>
                    <w:lang w:val="en-GB" w:eastAsia="zh-CN"/>
                  </w:rPr>
                </m:ctrlPr>
              </m:sSubPr>
              <m:e>
                <m:r>
                  <m:rPr>
                    <m:sty m:val="p"/>
                  </m:rPr>
                  <w:rPr>
                    <w:rFonts w:ascii="Cambria Math" w:hAnsi="Cambria Math"/>
                    <w:lang w:val="en-GB" w:eastAsia="zh-CN"/>
                  </w:rPr>
                  <m:t>w</m:t>
                </m:r>
              </m:e>
              <m:sub>
                <m:r>
                  <m:rPr>
                    <m:sty m:val="p"/>
                  </m:rPr>
                  <w:rPr>
                    <w:rFonts w:ascii="Cambria Math" w:hAnsi="Cambria Math"/>
                    <w:lang w:val="en-GB" w:eastAsia="zh-CN"/>
                  </w:rPr>
                  <m:t>s</m:t>
                </m:r>
              </m:sub>
            </m:sSub>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oMath>
      <w:r w:rsidRPr="00D55EC9">
        <w:rPr>
          <w:iCs/>
          <w:lang w:val="en-GB" w:eastAsia="zh-CN"/>
        </w:rPr>
        <w:tab/>
        <w:t>(39)</w:t>
      </w:r>
    </w:p>
    <w:p w14:paraId="06493ECD" w14:textId="6AA05C8C" w:rsidR="007C0C58" w:rsidRPr="00D55EC9" w:rsidRDefault="00A437E4" w:rsidP="00E749E8">
      <w:pPr>
        <w:tabs>
          <w:tab w:val="left" w:pos="0"/>
        </w:tabs>
        <w:ind w:firstLineChars="200" w:firstLine="480"/>
        <w:rPr>
          <w:lang w:val="en-GB" w:eastAsia="zh-CN"/>
        </w:rPr>
      </w:pPr>
      <w:r w:rsidRPr="00D55EC9">
        <w:rPr>
          <w:rFonts w:hint="eastAsia"/>
          <w:lang w:val="en-GB" w:eastAsia="zh-CN"/>
        </w:rPr>
        <w:t>相关频率的系数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D55EC9">
        <w:rPr>
          <w:rFonts w:hint="eastAsia"/>
          <w:lang w:val="en-GB" w:eastAsia="zh-CN"/>
        </w:rPr>
        <w:t>应在数据文件第</w:t>
      </w:r>
      <w:r w:rsidRPr="00D55EC9">
        <w:rPr>
          <w:rFonts w:hint="eastAsia"/>
          <w:lang w:val="en-GB" w:eastAsia="zh-CN"/>
        </w:rPr>
        <w:t>2</w:t>
      </w:r>
      <w:r w:rsidRPr="00D55EC9">
        <w:rPr>
          <w:rFonts w:hint="eastAsia"/>
          <w:lang w:val="en-GB" w:eastAsia="zh-CN"/>
        </w:rPr>
        <w:t>部分的频率之间进行线性插值，该部分是本建议书的组成部分</w:t>
      </w:r>
      <w:r w:rsidRPr="00D55EC9">
        <w:rPr>
          <w:rStyle w:val="FootnoteReference"/>
          <w:lang w:val="en-GB" w:eastAsia="zh-CN"/>
        </w:rPr>
        <w:footnoteReference w:id="6"/>
      </w:r>
      <w:r w:rsidRPr="00D55EC9">
        <w:rPr>
          <w:rFonts w:hint="eastAsia"/>
          <w:lang w:val="en-GB" w:eastAsia="zh-CN"/>
        </w:rPr>
        <w:t>。</w:t>
      </w:r>
      <w:r w:rsidR="001D3A07" w:rsidRPr="00D55EC9">
        <w:rPr>
          <w:rFonts w:hint="eastAsia"/>
          <w:lang w:val="en-GB" w:eastAsia="zh-CN"/>
        </w:rPr>
        <w:t>数据文件的第</w:t>
      </w:r>
      <w:r w:rsidR="001D3A07" w:rsidRPr="00D55EC9">
        <w:rPr>
          <w:rFonts w:hint="eastAsia"/>
          <w:lang w:val="en-GB" w:eastAsia="zh-CN"/>
        </w:rPr>
        <w:t>2</w:t>
      </w:r>
      <w:r w:rsidR="001D3A07" w:rsidRPr="00D55EC9">
        <w:rPr>
          <w:rFonts w:hint="eastAsia"/>
          <w:lang w:val="en-GB" w:eastAsia="zh-CN"/>
        </w:rPr>
        <w:t>、</w:t>
      </w:r>
      <w:r w:rsidR="001D3A07" w:rsidRPr="00D55EC9">
        <w:rPr>
          <w:rFonts w:hint="eastAsia"/>
          <w:lang w:val="en-GB" w:eastAsia="zh-CN"/>
        </w:rPr>
        <w:t>3</w:t>
      </w:r>
      <w:r w:rsidR="001D3A07" w:rsidRPr="00D55EC9">
        <w:rPr>
          <w:rFonts w:hint="eastAsia"/>
          <w:lang w:val="en-GB" w:eastAsia="zh-CN"/>
        </w:rPr>
        <w:t>、</w:t>
      </w:r>
      <w:r w:rsidR="001D3A07" w:rsidRPr="00D55EC9">
        <w:rPr>
          <w:rFonts w:hint="eastAsia"/>
          <w:lang w:val="en-GB" w:eastAsia="zh-CN"/>
        </w:rPr>
        <w:t>4</w:t>
      </w:r>
      <w:r w:rsidR="001D3A07" w:rsidRPr="00D55EC9">
        <w:rPr>
          <w:rFonts w:hint="eastAsia"/>
          <w:lang w:val="en-GB" w:eastAsia="zh-CN"/>
        </w:rPr>
        <w:t>和</w:t>
      </w:r>
      <w:r w:rsidR="001D3A07" w:rsidRPr="00D55EC9">
        <w:rPr>
          <w:rFonts w:hint="eastAsia"/>
          <w:lang w:val="en-GB" w:eastAsia="zh-CN"/>
        </w:rPr>
        <w:t>5</w:t>
      </w:r>
      <w:r w:rsidR="001D3A07" w:rsidRPr="00D55EC9">
        <w:rPr>
          <w:rFonts w:hint="eastAsia"/>
          <w:lang w:val="en-GB" w:eastAsia="zh-CN"/>
        </w:rPr>
        <w:t>列分别包含第</w:t>
      </w:r>
      <w:r w:rsidR="001D3A07" w:rsidRPr="00D55EC9">
        <w:rPr>
          <w:rFonts w:hint="eastAsia"/>
          <w:lang w:val="en-GB" w:eastAsia="zh-CN"/>
        </w:rPr>
        <w:t>1</w:t>
      </w:r>
      <w:r w:rsidR="001D3A07" w:rsidRPr="00D55EC9">
        <w:rPr>
          <w:rFonts w:hint="eastAsia"/>
          <w:lang w:val="en-GB" w:eastAsia="zh-CN"/>
        </w:rPr>
        <w:t>列中</w:t>
      </w:r>
      <w:r w:rsidR="001D3A07" w:rsidRPr="00D55EC9">
        <w:rPr>
          <w:rFonts w:hint="eastAsia"/>
          <w:lang w:val="en-GB" w:eastAsia="zh-CN"/>
        </w:rPr>
        <w:t>1</w:t>
      </w:r>
      <w:r w:rsidR="00A24345">
        <w:rPr>
          <w:lang w:val="en-GB" w:eastAsia="zh-CN"/>
        </w:rPr>
        <w:t> </w:t>
      </w:r>
      <w:r w:rsidR="001D3A07" w:rsidRPr="00D55EC9">
        <w:rPr>
          <w:rFonts w:hint="eastAsia"/>
          <w:lang w:val="en-GB" w:eastAsia="zh-CN"/>
        </w:rPr>
        <w:t>GHz</w:t>
      </w:r>
      <w:r w:rsidR="001D3A07" w:rsidRPr="00D55EC9">
        <w:rPr>
          <w:rFonts w:hint="eastAsia"/>
          <w:lang w:val="en-GB" w:eastAsia="zh-CN"/>
        </w:rPr>
        <w:t>至</w:t>
      </w:r>
      <w:r w:rsidR="001D3A07" w:rsidRPr="00D55EC9">
        <w:rPr>
          <w:rFonts w:hint="eastAsia"/>
          <w:lang w:val="en-GB" w:eastAsia="zh-CN"/>
        </w:rPr>
        <w:t>350</w:t>
      </w:r>
      <w:r w:rsidR="00A24345">
        <w:rPr>
          <w:lang w:val="en-GB" w:eastAsia="zh-CN"/>
        </w:rPr>
        <w:t> </w:t>
      </w:r>
      <w:r w:rsidR="001D3A07" w:rsidRPr="00D55EC9">
        <w:rPr>
          <w:rFonts w:hint="eastAsia"/>
          <w:lang w:val="en-GB" w:eastAsia="zh-CN"/>
        </w:rPr>
        <w:t>GHz</w:t>
      </w:r>
      <w:r w:rsidR="001D3A07" w:rsidRPr="00D55EC9">
        <w:rPr>
          <w:rFonts w:hint="eastAsia"/>
          <w:lang w:val="en-GB" w:eastAsia="zh-CN"/>
        </w:rPr>
        <w:t>之间以</w:t>
      </w:r>
      <w:r w:rsidR="001D3A07" w:rsidRPr="00D55EC9">
        <w:rPr>
          <w:rFonts w:hint="eastAsia"/>
          <w:lang w:val="en-GB" w:eastAsia="zh-CN"/>
        </w:rPr>
        <w:t>0.5</w:t>
      </w:r>
      <w:r w:rsidR="00A24345">
        <w:rPr>
          <w:lang w:val="en-GB" w:eastAsia="zh-CN"/>
        </w:rPr>
        <w:t> </w:t>
      </w:r>
      <w:r w:rsidR="001D3A07" w:rsidRPr="00D55EC9">
        <w:rPr>
          <w:rFonts w:hint="eastAsia"/>
          <w:lang w:val="en-GB" w:eastAsia="zh-CN"/>
        </w:rPr>
        <w:t>GHz</w:t>
      </w:r>
      <w:r w:rsidR="001D3A07" w:rsidRPr="00D55EC9">
        <w:rPr>
          <w:rFonts w:hint="eastAsia"/>
          <w:lang w:val="en-GB" w:eastAsia="zh-CN"/>
        </w:rPr>
        <w:t>为增量的频率的系数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001D3A07"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001D3A07"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001D3A07" w:rsidRPr="00D55EC9">
        <w:rPr>
          <w:rFonts w:hint="eastAsia"/>
          <w:lang w:val="en-GB" w:eastAsia="zh-CN"/>
        </w:rPr>
        <w:t>。</w:t>
      </w:r>
    </w:p>
    <w:p w14:paraId="42FAE74F" w14:textId="18EC3C54" w:rsidR="007C0C58" w:rsidRPr="00D55EC9" w:rsidRDefault="007C0C58" w:rsidP="007C0C58">
      <w:pPr>
        <w:pStyle w:val="Heading2"/>
        <w:rPr>
          <w:lang w:val="en-GB" w:eastAsia="zh-CN"/>
        </w:rPr>
      </w:pPr>
      <w:r w:rsidRPr="00D55EC9">
        <w:rPr>
          <w:lang w:val="en-GB" w:eastAsia="zh-CN"/>
        </w:rPr>
        <w:lastRenderedPageBreak/>
        <w:t>2.3</w:t>
      </w:r>
      <w:r w:rsidRPr="00D55EC9">
        <w:rPr>
          <w:lang w:val="en-GB" w:eastAsia="zh-CN"/>
        </w:rPr>
        <w:tab/>
      </w:r>
      <w:r w:rsidR="001D3A07" w:rsidRPr="00D55EC9">
        <w:rPr>
          <w:rFonts w:hint="eastAsia"/>
          <w:lang w:val="en-GB" w:eastAsia="zh-CN"/>
        </w:rPr>
        <w:t>倾斜路径统计数据水蒸气气体衰减预测方法</w:t>
      </w:r>
    </w:p>
    <w:p w14:paraId="2E889B51" w14:textId="47A2D5A4" w:rsidR="007C0C58" w:rsidRPr="00D55EC9" w:rsidRDefault="00E04ED2" w:rsidP="00F210D5">
      <w:pPr>
        <w:keepNext/>
        <w:keepLines/>
        <w:tabs>
          <w:tab w:val="left" w:pos="0"/>
        </w:tabs>
        <w:ind w:firstLineChars="200" w:firstLine="480"/>
        <w:rPr>
          <w:lang w:val="en-GB" w:eastAsia="zh-CN"/>
        </w:rPr>
      </w:pPr>
      <w:r w:rsidRPr="00D55EC9">
        <w:rPr>
          <w:rFonts w:hint="eastAsia"/>
          <w:lang w:val="en-GB" w:eastAsia="zh-CN"/>
        </w:rPr>
        <w:t>预测的水蒸气造成的倾斜路径统计数据气体衰减</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D55EC9">
        <w:rPr>
          <w:rFonts w:hint="eastAsia"/>
          <w:lang w:val="en-GB" w:eastAsia="zh-CN"/>
        </w:rPr>
        <w:t>为：</w:t>
      </w:r>
    </w:p>
    <w:p w14:paraId="49BB2F31" w14:textId="3F7DF981"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p</m:t>
            </m:r>
          </m:e>
        </m:d>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V</m:t>
                </m:r>
              </m:e>
              <m:sub>
                <m:r>
                  <w:rPr>
                    <w:rFonts w:ascii="Cambria Math" w:hAnsi="Cambria Math"/>
                    <w:lang w:val="en-GB" w:eastAsia="zh-CN"/>
                  </w:rPr>
                  <m:t>s</m:t>
                </m:r>
              </m:sub>
            </m:sSub>
            <m:r>
              <m:rPr>
                <m:sty m:val="p"/>
              </m:rPr>
              <w:rPr>
                <w:rFonts w:ascii="Cambria Math" w:hAnsi="Cambria Math"/>
                <w:lang w:val="en-GB" w:eastAsia="zh-CN"/>
              </w:rPr>
              <m:t>(</m:t>
            </m:r>
            <m:r>
              <w:rPr>
                <w:rFonts w:ascii="Cambria Math" w:hAnsi="Cambria Math"/>
                <w:lang w:val="en-GB" w:eastAsia="zh-CN"/>
              </w:rPr>
              <m:t>p</m:t>
            </m:r>
            <m:r>
              <m:rPr>
                <m:sty m:val="p"/>
              </m:rPr>
              <w:rPr>
                <w:rFonts w:ascii="Cambria Math" w:hAnsi="Cambria Math"/>
                <w:lang w:val="en-GB" w:eastAsia="zh-CN"/>
              </w:rPr>
              <m:t>) </m:t>
            </m:r>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oMath>
      <w:r w:rsidRPr="00D55EC9">
        <w:rPr>
          <w:lang w:val="en-GB" w:eastAsia="zh-CN"/>
        </w:rPr>
        <w:tab/>
        <w:t>(40)</w:t>
      </w:r>
    </w:p>
    <w:p w14:paraId="2D0E508E" w14:textId="08ED45A1" w:rsidR="007C0C58" w:rsidRPr="00D55EC9" w:rsidRDefault="00E6055F" w:rsidP="00F210D5">
      <w:pPr>
        <w:tabs>
          <w:tab w:val="left" w:pos="0"/>
        </w:tabs>
        <w:ind w:firstLineChars="200" w:firstLine="480"/>
        <w:rPr>
          <w:lang w:val="en-GB" w:eastAsia="zh-CN"/>
        </w:rPr>
      </w:pPr>
      <w:r w:rsidRPr="00D55EC9">
        <w:rPr>
          <w:lang w:val="en-GB" w:eastAsia="zh-CN"/>
        </w:rPr>
        <w:t>其中：</w:t>
      </w:r>
    </w:p>
    <w:p w14:paraId="193524B1" w14:textId="6576C221"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f</m:t>
        </m:r>
      </m:oMath>
      <w:r w:rsidR="00F210D5">
        <w:rPr>
          <w:rFonts w:hint="eastAsia"/>
          <w:lang w:val="en-GB" w:eastAsia="zh-CN"/>
        </w:rPr>
        <w:t>：</w:t>
      </w:r>
      <w:r w:rsidRPr="00D55EC9">
        <w:rPr>
          <w:lang w:val="en-GB" w:eastAsia="zh-CN"/>
        </w:rPr>
        <w:tab/>
      </w:r>
      <w:r w:rsidR="009821B5" w:rsidRPr="00D55EC9">
        <w:rPr>
          <w:lang w:val="en-GB" w:eastAsia="zh-CN"/>
        </w:rPr>
        <w:t>相关频率，单位为</w:t>
      </w:r>
      <w:r w:rsidR="009821B5" w:rsidRPr="00D55EC9">
        <w:rPr>
          <w:lang w:val="en-GB" w:eastAsia="zh-CN"/>
        </w:rPr>
        <w:t>GHz</w:t>
      </w:r>
    </w:p>
    <w:p w14:paraId="26CD4A42" w14:textId="4888258B"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00F210D5">
        <w:rPr>
          <w:rFonts w:hint="eastAsia"/>
          <w:lang w:val="en-GB" w:eastAsia="zh-CN"/>
        </w:rPr>
        <w:t>：</w:t>
      </w:r>
      <w:r w:rsidRPr="00D55EC9">
        <w:rPr>
          <w:lang w:val="en-GB" w:eastAsia="zh-CN"/>
        </w:rPr>
        <w:tab/>
      </w:r>
      <w:r w:rsidR="009821B5" w:rsidRPr="00D55EC9">
        <w:rPr>
          <w:lang w:val="en-GB" w:eastAsia="zh-CN"/>
        </w:rPr>
        <w:t>所需位置的平均总（大气）地表压力，单位为</w:t>
      </w:r>
      <w:proofErr w:type="spellStart"/>
      <w:r w:rsidR="009821B5" w:rsidRPr="00D55EC9">
        <w:rPr>
          <w:lang w:val="en-GB" w:eastAsia="zh-CN"/>
        </w:rPr>
        <w:t>hPa</w:t>
      </w:r>
      <w:proofErr w:type="spellEnd"/>
    </w:p>
    <w:p w14:paraId="2CA6830B" w14:textId="5B18BCD5"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00F210D5">
        <w:rPr>
          <w:rFonts w:hint="eastAsia"/>
          <w:lang w:val="en-GB" w:eastAsia="zh-CN"/>
        </w:rPr>
        <w:t>：</w:t>
      </w:r>
      <w:r w:rsidRPr="00D55EC9">
        <w:rPr>
          <w:lang w:val="en-GB" w:eastAsia="zh-CN"/>
        </w:rPr>
        <w:tab/>
      </w:r>
      <w:r w:rsidR="009821B5" w:rsidRPr="00D55EC9">
        <w:rPr>
          <w:lang w:val="en-GB" w:eastAsia="zh-CN"/>
        </w:rPr>
        <w:t>所需位置的平均地表温度，单位为</w:t>
      </w:r>
      <w:r w:rsidR="009821B5" w:rsidRPr="00D55EC9">
        <w:rPr>
          <w:lang w:val="en-GB" w:eastAsia="zh-CN"/>
        </w:rPr>
        <w:t>K</w:t>
      </w:r>
    </w:p>
    <w:p w14:paraId="0AFE1843" w14:textId="082F1A8A"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00F210D5">
        <w:rPr>
          <w:rFonts w:hint="eastAsia"/>
          <w:lang w:val="en-GB" w:eastAsia="zh-CN"/>
        </w:rPr>
        <w:t>：</w:t>
      </w:r>
      <w:r w:rsidRPr="00D55EC9">
        <w:rPr>
          <w:lang w:val="en-GB" w:eastAsia="zh-CN"/>
        </w:rPr>
        <w:tab/>
      </w:r>
      <w:r w:rsidR="009821B5" w:rsidRPr="00D55EC9">
        <w:rPr>
          <w:lang w:val="en-GB" w:eastAsia="zh-CN"/>
        </w:rPr>
        <w:t>所需位置的平均地表水蒸气密度，单位为</w:t>
      </w:r>
      <w:r w:rsidR="00A41BB9" w:rsidRPr="00D55EC9">
        <w:rPr>
          <w:lang w:val="en-GB" w:eastAsia="zh-CN"/>
        </w:rPr>
        <w:t>g/m</w:t>
      </w:r>
      <w:r w:rsidR="00A41BB9" w:rsidRPr="00D55EC9">
        <w:rPr>
          <w:vertAlign w:val="superscript"/>
          <w:lang w:val="en-GB" w:eastAsia="zh-CN"/>
        </w:rPr>
        <w:t>3</w:t>
      </w:r>
    </w:p>
    <w:p w14:paraId="50F57EF5" w14:textId="030602CA"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p</m:t>
        </m:r>
      </m:oMath>
      <w:r w:rsidR="00F210D5">
        <w:rPr>
          <w:rFonts w:hint="eastAsia"/>
          <w:lang w:val="en-GB" w:eastAsia="zh-CN"/>
        </w:rPr>
        <w:t>：</w:t>
      </w:r>
      <w:r w:rsidRPr="00D55EC9">
        <w:rPr>
          <w:lang w:val="en-GB" w:eastAsia="zh-CN"/>
        </w:rPr>
        <w:tab/>
      </w:r>
      <w:r w:rsidR="00E04ED2" w:rsidRPr="00D55EC9">
        <w:rPr>
          <w:rFonts w:hint="eastAsia"/>
          <w:lang w:val="en-GB" w:eastAsia="zh-CN"/>
        </w:rPr>
        <w:t>相关的超标概率（</w:t>
      </w:r>
      <w:r w:rsidR="00E04ED2" w:rsidRPr="00D55EC9">
        <w:rPr>
          <w:rFonts w:hint="eastAsia"/>
          <w:lang w:val="en-GB" w:eastAsia="zh-CN"/>
        </w:rPr>
        <w:t>CCDF</w:t>
      </w:r>
      <w:r w:rsidR="00E04ED2" w:rsidRPr="00D55EC9">
        <w:rPr>
          <w:rFonts w:hint="eastAsia"/>
          <w:lang w:val="en-GB" w:eastAsia="zh-CN"/>
        </w:rPr>
        <w:t>），以</w:t>
      </w:r>
      <w:r w:rsidR="00E04ED2" w:rsidRPr="00D55EC9">
        <w:rPr>
          <w:rFonts w:hint="eastAsia"/>
          <w:lang w:val="en-GB" w:eastAsia="zh-CN"/>
        </w:rPr>
        <w:t>%</w:t>
      </w:r>
      <w:r w:rsidR="00E04ED2" w:rsidRPr="00D55EC9">
        <w:rPr>
          <w:rFonts w:hint="eastAsia"/>
          <w:lang w:val="en-GB" w:eastAsia="zh-CN"/>
        </w:rPr>
        <w:t>表示</w:t>
      </w:r>
    </w:p>
    <w:p w14:paraId="751454D1" w14:textId="0FD196DE" w:rsidR="007C0C58" w:rsidRPr="00D55EC9" w:rsidRDefault="007C0C58" w:rsidP="007C0C58">
      <w:pPr>
        <w:pStyle w:val="Equationlegend"/>
        <w:rPr>
          <w:lang w:val="en-GB" w:eastAsia="zh-CN"/>
        </w:rPr>
      </w:pPr>
      <w:r w:rsidRPr="00D55EC9">
        <w:rPr>
          <w:lang w:val="en-GB" w:eastAsia="zh-CN"/>
        </w:rPr>
        <w:tab/>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s</m:t>
            </m:r>
          </m:sub>
        </m:sSub>
        <m:r>
          <w:rPr>
            <w:rFonts w:ascii="Cambria Math" w:hAnsi="Cambria Math"/>
            <w:lang w:val="en-GB" w:eastAsia="zh-CN"/>
          </w:rPr>
          <m:t>(p)</m:t>
        </m:r>
      </m:oMath>
      <w:r w:rsidR="00F210D5">
        <w:rPr>
          <w:rFonts w:hint="eastAsia"/>
          <w:lang w:val="en-GB" w:eastAsia="zh-CN"/>
        </w:rPr>
        <w:t>：</w:t>
      </w:r>
      <w:r w:rsidRPr="00D55EC9">
        <w:rPr>
          <w:lang w:val="en-GB" w:eastAsia="zh-CN"/>
        </w:rPr>
        <w:tab/>
      </w:r>
      <w:r w:rsidR="00E04ED2" w:rsidRPr="00D55EC9">
        <w:rPr>
          <w:rFonts w:hint="eastAsia"/>
          <w:lang w:val="en-GB" w:eastAsia="zh-CN"/>
        </w:rPr>
        <w:t>地表以上</w:t>
      </w:r>
      <w:r w:rsidR="00E04ED2" w:rsidRPr="00D55EC9">
        <w:rPr>
          <w:lang w:val="en-GB" w:eastAsia="zh-CN"/>
        </w:rPr>
        <w:t>所需位置</w:t>
      </w:r>
      <w:r w:rsidR="00E04ED2" w:rsidRPr="00D55EC9">
        <w:rPr>
          <w:rFonts w:hint="eastAsia"/>
          <w:lang w:val="en-GB" w:eastAsia="zh-CN"/>
        </w:rPr>
        <w:t>超标概率为</w:t>
      </w:r>
      <m:oMath>
        <m:r>
          <w:rPr>
            <w:rFonts w:ascii="Cambria Math" w:hAnsi="Cambria Math"/>
            <w:lang w:val="en-GB" w:eastAsia="zh-CN"/>
          </w:rPr>
          <m:t>p</m:t>
        </m:r>
      </m:oMath>
      <w:r w:rsidR="00E04ED2" w:rsidRPr="00D55EC9">
        <w:rPr>
          <w:rFonts w:hint="eastAsia"/>
          <w:lang w:val="en-GB" w:eastAsia="zh-CN"/>
        </w:rPr>
        <w:t>时的综合水蒸气含量</w:t>
      </w:r>
      <w:r w:rsidR="00E04ED2" w:rsidRPr="00D55EC9">
        <w:rPr>
          <w:lang w:val="en-GB" w:eastAsia="zh-CN"/>
        </w:rPr>
        <w:t>，单位为</w:t>
      </w:r>
      <w:r w:rsidR="00E04ED2" w:rsidRPr="00D55EC9">
        <w:rPr>
          <w:lang w:val="en-GB" w:eastAsia="zh-CN"/>
        </w:rPr>
        <w:t>kg/m</w:t>
      </w:r>
      <w:r w:rsidR="00E04ED2" w:rsidRPr="00D55EC9">
        <w:rPr>
          <w:vertAlign w:val="superscript"/>
          <w:lang w:val="en-GB" w:eastAsia="zh-CN"/>
        </w:rPr>
        <w:t>2</w:t>
      </w:r>
      <w:r w:rsidR="00E04ED2" w:rsidRPr="00D55EC9">
        <w:rPr>
          <w:rFonts w:hint="eastAsia"/>
          <w:lang w:val="en-GB" w:eastAsia="zh-CN"/>
        </w:rPr>
        <w:t>或</w:t>
      </w:r>
      <w:r w:rsidR="00E04ED2" w:rsidRPr="00D55EC9">
        <w:rPr>
          <w:lang w:val="en-GB" w:eastAsia="zh-CN"/>
        </w:rPr>
        <w:t>mm</w:t>
      </w:r>
    </w:p>
    <w:p w14:paraId="2806D1A2" w14:textId="53D2EE49" w:rsidR="007C0C58" w:rsidRPr="00D55EC9" w:rsidRDefault="007C0C58" w:rsidP="007C0C58">
      <w:pPr>
        <w:pStyle w:val="Equationlegend"/>
        <w:rPr>
          <w:lang w:val="en-GB"/>
        </w:rPr>
      </w:pPr>
      <w:r w:rsidRPr="00D55EC9">
        <w:rPr>
          <w:lang w:val="en-GB" w:eastAsia="zh-CN"/>
        </w:rPr>
        <w:tab/>
      </w:r>
      <m:oMath>
        <m:r>
          <m:rPr>
            <m:sty m:val="p"/>
          </m:rPr>
          <w:rPr>
            <w:rFonts w:ascii="Cambria Math" w:hAnsi="Cambria Math"/>
            <w:lang w:val="en-GB"/>
          </w:rPr>
          <m:t>θ</m:t>
        </m:r>
      </m:oMath>
      <w:r w:rsidR="00F210D5">
        <w:rPr>
          <w:rFonts w:hint="eastAsia"/>
          <w:lang w:val="en-GB" w:eastAsia="zh-CN"/>
        </w:rPr>
        <w:t>：</w:t>
      </w:r>
      <w:r w:rsidRPr="00D55EC9">
        <w:rPr>
          <w:lang w:val="en-GB"/>
        </w:rPr>
        <w:tab/>
      </w:r>
      <w:proofErr w:type="spellStart"/>
      <w:r w:rsidR="00312AED" w:rsidRPr="00D55EC9">
        <w:rPr>
          <w:lang w:val="en-GB"/>
        </w:rPr>
        <w:t>仰角</w:t>
      </w:r>
      <w:proofErr w:type="spellEnd"/>
    </w:p>
    <w:p w14:paraId="28A5097F" w14:textId="20204482" w:rsidR="007C0C58" w:rsidRPr="00D55EC9" w:rsidRDefault="00E04ED2" w:rsidP="00F210D5">
      <w:pPr>
        <w:tabs>
          <w:tab w:val="left" w:pos="0"/>
        </w:tabs>
        <w:ind w:firstLineChars="200" w:firstLine="480"/>
        <w:rPr>
          <w:lang w:val="en-GB"/>
        </w:rPr>
      </w:pPr>
      <w:r w:rsidRPr="00D55EC9">
        <w:rPr>
          <w:rFonts w:hint="eastAsia"/>
          <w:lang w:val="en-GB" w:eastAsia="zh-CN"/>
        </w:rPr>
        <w:t>且</w:t>
      </w:r>
    </w:p>
    <w:p w14:paraId="5E6A1837" w14:textId="77777777"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m:rPr>
                    <m:sty m:val="p"/>
                  </m:rPr>
                  <w:rPr>
                    <w:rFonts w:ascii="Cambria Math" w:hAnsi="Cambria Math"/>
                    <w:lang w:val="en-GB" w:eastAsia="zh-CN"/>
                  </w:rPr>
                  <m:t>ρ</m:t>
                </m:r>
              </m:e>
              <m:sub>
                <m:sSub>
                  <m:sSubPr>
                    <m:ctrlPr>
                      <w:rPr>
                        <w:rFonts w:ascii="Cambria Math" w:hAnsi="Cambria Math"/>
                        <w:iCs/>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iCs/>
                <w:lang w:val="en-GB" w:eastAsia="zh-CN"/>
              </w:rPr>
            </m:ctrlPr>
          </m:accPr>
          <m:e>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D55EC9">
        <w:rPr>
          <w:iCs/>
          <w:lang w:val="en-GB" w:eastAsia="zh-CN"/>
        </w:rPr>
        <w:tab/>
        <w:t>(41)</w:t>
      </w:r>
    </w:p>
    <w:p w14:paraId="272FCFF9" w14:textId="4FC75568" w:rsidR="007C0C58" w:rsidRPr="00D55EC9" w:rsidRDefault="00E04ED2" w:rsidP="00853A96">
      <w:pPr>
        <w:tabs>
          <w:tab w:val="left" w:pos="0"/>
        </w:tabs>
        <w:ind w:firstLineChars="200" w:firstLine="480"/>
        <w:rPr>
          <w:spacing w:val="-2"/>
          <w:lang w:val="en-GB" w:eastAsia="zh-CN"/>
        </w:rPr>
      </w:pPr>
      <w:r w:rsidRPr="00D55EC9">
        <w:rPr>
          <w:rFonts w:hint="eastAsia"/>
          <w:lang w:val="en-GB" w:eastAsia="zh-CN"/>
        </w:rPr>
        <w:t>相关频率的系数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D55EC9">
        <w:rPr>
          <w:rFonts w:hint="eastAsia"/>
          <w:lang w:val="en-GB" w:eastAsia="zh-CN"/>
        </w:rPr>
        <w:t>应在数据文件第</w:t>
      </w:r>
      <w:r w:rsidRPr="00D55EC9">
        <w:rPr>
          <w:rFonts w:hint="eastAsia"/>
          <w:lang w:val="en-GB" w:eastAsia="zh-CN"/>
        </w:rPr>
        <w:t>2</w:t>
      </w:r>
      <w:r w:rsidRPr="00D55EC9">
        <w:rPr>
          <w:rFonts w:hint="eastAsia"/>
          <w:lang w:val="en-GB" w:eastAsia="zh-CN"/>
        </w:rPr>
        <w:t>部分的频率之间进行线性插值，该部分是本建议书的组成部分。数据文件的第</w:t>
      </w:r>
      <w:r w:rsidRPr="00D55EC9">
        <w:rPr>
          <w:rFonts w:hint="eastAsia"/>
          <w:lang w:val="en-GB" w:eastAsia="zh-CN"/>
        </w:rPr>
        <w:t>2</w:t>
      </w:r>
      <w:r w:rsidRPr="00D55EC9">
        <w:rPr>
          <w:rFonts w:hint="eastAsia"/>
          <w:lang w:val="en-GB" w:eastAsia="zh-CN"/>
        </w:rPr>
        <w:t>、</w:t>
      </w:r>
      <w:r w:rsidRPr="00D55EC9">
        <w:rPr>
          <w:rFonts w:hint="eastAsia"/>
          <w:lang w:val="en-GB" w:eastAsia="zh-CN"/>
        </w:rPr>
        <w:t>3</w:t>
      </w:r>
      <w:r w:rsidRPr="00D55EC9">
        <w:rPr>
          <w:rFonts w:hint="eastAsia"/>
          <w:lang w:val="en-GB" w:eastAsia="zh-CN"/>
        </w:rPr>
        <w:t>、</w:t>
      </w:r>
      <w:r w:rsidRPr="00D55EC9">
        <w:rPr>
          <w:rFonts w:hint="eastAsia"/>
          <w:lang w:val="en-GB" w:eastAsia="zh-CN"/>
        </w:rPr>
        <w:t>4</w:t>
      </w:r>
      <w:r w:rsidRPr="00D55EC9">
        <w:rPr>
          <w:rFonts w:hint="eastAsia"/>
          <w:lang w:val="en-GB" w:eastAsia="zh-CN"/>
        </w:rPr>
        <w:t>和</w:t>
      </w:r>
      <w:r w:rsidRPr="00D55EC9">
        <w:rPr>
          <w:rFonts w:hint="eastAsia"/>
          <w:lang w:val="en-GB" w:eastAsia="zh-CN"/>
        </w:rPr>
        <w:t>5</w:t>
      </w:r>
      <w:r w:rsidRPr="00D55EC9">
        <w:rPr>
          <w:rFonts w:hint="eastAsia"/>
          <w:lang w:val="en-GB" w:eastAsia="zh-CN"/>
        </w:rPr>
        <w:t>列分别包含第</w:t>
      </w:r>
      <w:r w:rsidRPr="00D55EC9">
        <w:rPr>
          <w:rFonts w:hint="eastAsia"/>
          <w:lang w:val="en-GB" w:eastAsia="zh-CN"/>
        </w:rPr>
        <w:t>1</w:t>
      </w:r>
      <w:r w:rsidRPr="00D55EC9">
        <w:rPr>
          <w:rFonts w:hint="eastAsia"/>
          <w:lang w:val="en-GB" w:eastAsia="zh-CN"/>
        </w:rPr>
        <w:t>列中</w:t>
      </w:r>
      <w:r w:rsidRPr="00D55EC9">
        <w:rPr>
          <w:rFonts w:hint="eastAsia"/>
          <w:lang w:val="en-GB" w:eastAsia="zh-CN"/>
        </w:rPr>
        <w:t>1</w:t>
      </w:r>
      <w:r w:rsidR="00A24345">
        <w:rPr>
          <w:lang w:val="en-GB" w:eastAsia="zh-CN"/>
        </w:rPr>
        <w:t> </w:t>
      </w:r>
      <w:r w:rsidRPr="00D55EC9">
        <w:rPr>
          <w:rFonts w:hint="eastAsia"/>
          <w:lang w:val="en-GB" w:eastAsia="zh-CN"/>
        </w:rPr>
        <w:t>GHz</w:t>
      </w:r>
      <w:r w:rsidRPr="00D55EC9">
        <w:rPr>
          <w:rFonts w:hint="eastAsia"/>
          <w:lang w:val="en-GB" w:eastAsia="zh-CN"/>
        </w:rPr>
        <w:t>至</w:t>
      </w:r>
      <w:r w:rsidRPr="00D55EC9">
        <w:rPr>
          <w:rFonts w:hint="eastAsia"/>
          <w:lang w:val="en-GB" w:eastAsia="zh-CN"/>
        </w:rPr>
        <w:t>350</w:t>
      </w:r>
      <w:r w:rsidR="00A24345">
        <w:rPr>
          <w:lang w:val="en-GB" w:eastAsia="zh-CN"/>
        </w:rPr>
        <w:t> </w:t>
      </w:r>
      <w:r w:rsidRPr="00D55EC9">
        <w:rPr>
          <w:rFonts w:hint="eastAsia"/>
          <w:lang w:val="en-GB" w:eastAsia="zh-CN"/>
        </w:rPr>
        <w:t>GHz</w:t>
      </w:r>
      <w:r w:rsidRPr="00D55EC9">
        <w:rPr>
          <w:rFonts w:hint="eastAsia"/>
          <w:lang w:val="en-GB" w:eastAsia="zh-CN"/>
        </w:rPr>
        <w:t>之间以</w:t>
      </w:r>
      <w:r w:rsidRPr="00D55EC9">
        <w:rPr>
          <w:rFonts w:hint="eastAsia"/>
          <w:lang w:val="en-GB" w:eastAsia="zh-CN"/>
        </w:rPr>
        <w:t>0.5</w:t>
      </w:r>
      <w:r w:rsidR="00A24345">
        <w:rPr>
          <w:lang w:val="en-GB" w:eastAsia="zh-CN"/>
        </w:rPr>
        <w:t> </w:t>
      </w:r>
      <w:r w:rsidRPr="00D55EC9">
        <w:rPr>
          <w:rFonts w:hint="eastAsia"/>
          <w:lang w:val="en-GB" w:eastAsia="zh-CN"/>
        </w:rPr>
        <w:t>GHz</w:t>
      </w:r>
      <w:r w:rsidRPr="00D55EC9">
        <w:rPr>
          <w:rFonts w:hint="eastAsia"/>
          <w:lang w:val="en-GB" w:eastAsia="zh-CN"/>
        </w:rPr>
        <w:t>为增量的频率的系数</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D55EC9">
        <w:rPr>
          <w:rFonts w:hint="eastAsia"/>
          <w:lang w:val="en-GB" w:eastAsia="zh-CN"/>
        </w:rPr>
        <w:t>。</w:t>
      </w:r>
    </w:p>
    <w:p w14:paraId="704A3CB3" w14:textId="78E6A532" w:rsidR="007C0C58" w:rsidRPr="00D55EC9" w:rsidRDefault="007C0C58" w:rsidP="007C0C58">
      <w:pPr>
        <w:pStyle w:val="Heading2"/>
        <w:rPr>
          <w:lang w:val="en-GB" w:eastAsia="zh-CN"/>
        </w:rPr>
      </w:pPr>
      <w:r w:rsidRPr="00D55EC9">
        <w:rPr>
          <w:lang w:val="en-GB" w:eastAsia="zh-CN"/>
        </w:rPr>
        <w:t>2.4</w:t>
      </w:r>
      <w:r w:rsidRPr="00D55EC9">
        <w:rPr>
          <w:lang w:val="en-GB" w:eastAsia="zh-CN"/>
        </w:rPr>
        <w:tab/>
      </w:r>
      <w:r w:rsidR="00E04ED2" w:rsidRPr="00D55EC9">
        <w:rPr>
          <w:rFonts w:hint="eastAsia"/>
          <w:lang w:val="en-GB" w:eastAsia="zh-CN"/>
        </w:rPr>
        <w:t>倾斜路径统计数据水蒸气气体衰减的威布尔近似</w:t>
      </w:r>
    </w:p>
    <w:p w14:paraId="6B079689" w14:textId="37B5C8E6" w:rsidR="007C0C58" w:rsidRPr="00D55EC9" w:rsidRDefault="000F74E6" w:rsidP="0082365C">
      <w:pPr>
        <w:tabs>
          <w:tab w:val="left" w:pos="0"/>
        </w:tabs>
        <w:ind w:firstLineChars="200" w:firstLine="480"/>
        <w:rPr>
          <w:lang w:val="en-GB" w:eastAsia="zh-CN"/>
        </w:rPr>
      </w:pPr>
      <w:r w:rsidRPr="00D55EC9">
        <w:rPr>
          <w:rFonts w:hint="eastAsia"/>
          <w:lang w:val="en-GB" w:eastAsia="zh-CN"/>
        </w:rPr>
        <w:t>水蒸气造成的预测倾斜路径统计数据气体衰减的威布尔近似值</w:t>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w</m:t>
            </m:r>
          </m:sub>
        </m:sSub>
      </m:oMath>
      <w:r w:rsidRPr="00D55EC9">
        <w:rPr>
          <w:rFonts w:hint="eastAsia"/>
          <w:lang w:val="en-GB" w:eastAsia="zh-CN"/>
        </w:rPr>
        <w:t>为：</w:t>
      </w:r>
    </w:p>
    <w:p w14:paraId="1D26FB2F" w14:textId="42614596"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w</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r>
              <w:rPr>
                <w:rFonts w:ascii="Cambria Math" w:hAnsi="Cambria Math"/>
                <w:lang w:val="en-GB" w:eastAsia="zh-CN"/>
              </w:rPr>
              <m:t>p</m:t>
            </m:r>
          </m:e>
        </m:d>
        <m:r>
          <m:rPr>
            <m:sty m:val="p"/>
          </m:rPr>
          <w:rPr>
            <w:rFonts w:ascii="Cambria Math" w:hAnsi="Cambria Math"/>
            <w:lang w:val="en-GB" w:eastAsia="zh-CN"/>
          </w:rPr>
          <m:t>=</m:t>
        </m:r>
        <m:sSub>
          <m:sSubPr>
            <m:ctrlPr>
              <w:rPr>
                <w:rFonts w:ascii="Cambria Math" w:hAnsi="Cambria Math"/>
                <w:lang w:val="en-GB" w:eastAsia="zh-CN"/>
              </w:rPr>
            </m:ctrlPr>
          </m:sSubPr>
          <m:e>
            <m:r>
              <m:rPr>
                <m:sty m:val="p"/>
              </m:rPr>
              <w:rPr>
                <w:rFonts w:ascii="Cambria Math" w:hAnsi="Cambria Math"/>
                <w:lang w:val="en-GB" w:eastAsia="zh-CN"/>
              </w:rPr>
              <m:t> </m:t>
            </m:r>
            <m:f>
              <m:fPr>
                <m:ctrlPr>
                  <w:rPr>
                    <w:rFonts w:ascii="Cambria Math" w:hAnsi="Cambria Math"/>
                    <w:lang w:val="en-GB" w:eastAsia="zh-CN"/>
                  </w:rPr>
                </m:ctrlPr>
              </m:fPr>
              <m:num>
                <m:sSub>
                  <m:sSubPr>
                    <m:ctrlPr>
                      <w:rPr>
                        <w:rFonts w:ascii="Cambria Math" w:hAnsi="Cambria Math"/>
                        <w:lang w:val="en-GB" w:eastAsia="zh-CN"/>
                      </w:rPr>
                    </m:ctrlPr>
                  </m:sSub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λ</m:t>
                            </m:r>
                          </m:e>
                          <m:sub>
                            <m:r>
                              <w:rPr>
                                <w:rFonts w:ascii="Cambria Math" w:hAnsi="Cambria Math"/>
                                <w:lang w:val="en-GB" w:eastAsia="zh-CN"/>
                              </w:rPr>
                              <m:t>V</m:t>
                            </m:r>
                          </m:sub>
                        </m:sSub>
                      </m:e>
                      <m:sub>
                        <m:r>
                          <w:rPr>
                            <w:rFonts w:ascii="Cambria Math" w:hAnsi="Cambria Math"/>
                            <w:lang w:val="en-GB" w:eastAsia="zh-CN"/>
                          </w:rPr>
                          <m:t>s</m:t>
                        </m:r>
                      </m:sub>
                    </m:sSub>
                    <m:r>
                      <m:rPr>
                        <m:sty m:val="p"/>
                      </m:rPr>
                      <w:rPr>
                        <w:rFonts w:ascii="Cambria Math" w:hAnsi="Cambria Math"/>
                        <w:lang w:val="en-GB" w:eastAsia="zh-CN"/>
                      </w:rPr>
                      <m:t> ∙</m:t>
                    </m:r>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acc>
                          <m:accPr>
                            <m:chr m:val="̅"/>
                            <m:ctrlPr>
                              <w:rPr>
                                <w:rFonts w:ascii="Cambria Math" w:hAnsi="Cambria Math"/>
                                <w:lang w:val="en-GB" w:eastAsia="zh-CN"/>
                              </w:rPr>
                            </m:ctrlPr>
                          </m:accPr>
                          <m:e>
                            <m:r>
                              <w:rPr>
                                <w:rFonts w:ascii="Cambria Math" w:hAnsi="Cambria Math"/>
                                <w:lang w:val="en-GB" w:eastAsia="zh-CN"/>
                              </w:rPr>
                              <m:t>T</m:t>
                            </m:r>
                          </m:e>
                        </m:acc>
                      </m:e>
                      <m:sub>
                        <m:r>
                          <w:rPr>
                            <w:rFonts w:ascii="Cambria Math" w:hAnsi="Cambria Math"/>
                            <w:lang w:val="en-GB" w:eastAsia="zh-CN"/>
                          </w:rPr>
                          <m:t>s</m:t>
                        </m:r>
                      </m:sub>
                    </m:sSub>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 ∙ </m:t>
                </m:r>
                <m:sSup>
                  <m:sSupPr>
                    <m:ctrlPr>
                      <w:rPr>
                        <w:rFonts w:ascii="Cambria Math" w:hAnsi="Cambria Math"/>
                        <w:lang w:val="en-GB" w:eastAsia="zh-CN"/>
                      </w:rPr>
                    </m:ctrlPr>
                  </m:sSupPr>
                  <m:e>
                    <m:d>
                      <m:dPr>
                        <m:begChr m:val="["/>
                        <m:endChr m:val="]"/>
                        <m:ctrlPr>
                          <w:rPr>
                            <w:rFonts w:ascii="Cambria Math" w:hAnsi="Cambria Math"/>
                            <w:lang w:val="en-GB" w:eastAsia="zh-CN"/>
                          </w:rPr>
                        </m:ctrlPr>
                      </m:dP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eastAsia="zh-CN"/>
                              </w:rPr>
                              <m:t>ln</m:t>
                            </m:r>
                          </m:fName>
                          <m:e>
                            <m:d>
                              <m:dPr>
                                <m:ctrlPr>
                                  <w:rPr>
                                    <w:rFonts w:ascii="Cambria Math" w:hAnsi="Cambria Math"/>
                                    <w:lang w:val="en-GB" w:eastAsia="zh-CN"/>
                                  </w:rPr>
                                </m:ctrlPr>
                              </m:dPr>
                              <m:e>
                                <m:f>
                                  <m:fPr>
                                    <m:ctrlPr>
                                      <w:rPr>
                                        <w:rFonts w:ascii="Cambria Math" w:hAnsi="Cambria Math"/>
                                        <w:lang w:val="en-GB" w:eastAsia="zh-CN"/>
                                      </w:rPr>
                                    </m:ctrlPr>
                                  </m:fPr>
                                  <m:num>
                                    <m:r>
                                      <w:rPr>
                                        <w:rFonts w:ascii="Cambria Math" w:hAnsi="Cambria Math"/>
                                        <w:lang w:val="en-GB" w:eastAsia="zh-CN"/>
                                      </w:rPr>
                                      <m:t>p</m:t>
                                    </m:r>
                                  </m:num>
                                  <m:den>
                                    <m:r>
                                      <m:rPr>
                                        <m:sty m:val="p"/>
                                      </m:rPr>
                                      <w:rPr>
                                        <w:rFonts w:ascii="Cambria Math" w:hAnsi="Cambria Math"/>
                                        <w:lang w:val="en-GB" w:eastAsia="zh-CN"/>
                                      </w:rPr>
                                      <m:t>100</m:t>
                                    </m:r>
                                  </m:den>
                                </m:f>
                              </m:e>
                            </m:d>
                          </m:e>
                        </m:func>
                      </m:e>
                    </m:d>
                  </m:e>
                  <m:sup>
                    <m:f>
                      <m:fPr>
                        <m:ctrlPr>
                          <w:rPr>
                            <w:rFonts w:ascii="Cambria Math" w:hAnsi="Cambria Math"/>
                            <w:lang w:val="en-GB" w:eastAsia="zh-CN"/>
                          </w:rPr>
                        </m:ctrlPr>
                      </m:fPr>
                      <m:num>
                        <m:r>
                          <m:rPr>
                            <m:sty m:val="p"/>
                          </m:rPr>
                          <w:rPr>
                            <w:rFonts w:ascii="Cambria Math" w:hAnsi="Cambria Math"/>
                            <w:lang w:val="en-GB" w:eastAsia="zh-CN"/>
                          </w:rPr>
                          <m:t>1</m:t>
                        </m:r>
                      </m:num>
                      <m:den>
                        <m:sSub>
                          <m:sSubPr>
                            <m:ctrlPr>
                              <w:rPr>
                                <w:rFonts w:ascii="Cambria Math" w:hAnsi="Cambria Math"/>
                                <w:lang w:val="en-GB" w:eastAsia="zh-CN"/>
                              </w:rPr>
                            </m:ctrlPr>
                          </m:sSubPr>
                          <m:e>
                            <m:r>
                              <w:rPr>
                                <w:rFonts w:ascii="Cambria Math" w:hAnsi="Cambria Math"/>
                                <w:lang w:val="en-GB" w:eastAsia="zh-CN"/>
                              </w:rPr>
                              <m:t>k</m:t>
                            </m:r>
                          </m:e>
                          <m:sub>
                            <m:sSub>
                              <m:sSubPr>
                                <m:ctrlPr>
                                  <w:rPr>
                                    <w:rFonts w:ascii="Cambria Math" w:hAnsi="Cambria Math"/>
                                    <w:lang w:val="en-GB" w:eastAsia="zh-CN"/>
                                  </w:rPr>
                                </m:ctrlPr>
                              </m:sSubPr>
                              <m:e>
                                <m:r>
                                  <w:rPr>
                                    <w:rFonts w:ascii="Cambria Math" w:hAnsi="Cambria Math"/>
                                    <w:lang w:val="en-GB" w:eastAsia="zh-CN"/>
                                  </w:rPr>
                                  <m:t>V</m:t>
                                </m:r>
                              </m:e>
                              <m:sub>
                                <m:r>
                                  <w:rPr>
                                    <w:rFonts w:ascii="Cambria Math" w:hAnsi="Cambria Math"/>
                                    <w:lang w:val="en-GB" w:eastAsia="zh-CN"/>
                                  </w:rPr>
                                  <m:t>s</m:t>
                                </m:r>
                              </m:sub>
                            </m:sSub>
                          </m:sub>
                        </m:sSub>
                      </m:den>
                    </m:f>
                  </m:sup>
                </m:sSup>
              </m:num>
              <m:den>
                <m:func>
                  <m:funcPr>
                    <m:ctrlPr>
                      <w:rPr>
                        <w:rFonts w:ascii="Cambria Math" w:hAnsi="Cambria Math"/>
                        <w:lang w:val="en-GB" w:eastAsia="zh-CN"/>
                      </w:rPr>
                    </m:ctrlPr>
                  </m:funcPr>
                  <m:fName>
                    <m:r>
                      <m:rPr>
                        <m:sty m:val="p"/>
                      </m:rPr>
                      <w:rPr>
                        <w:rFonts w:ascii="Cambria Math" w:hAnsi="Cambria Math"/>
                        <w:lang w:val="en-GB" w:eastAsia="zh-CN"/>
                      </w:rPr>
                      <m:t>sin</m:t>
                    </m:r>
                  </m:fName>
                  <m:e>
                    <m:r>
                      <m:rPr>
                        <m:sty m:val="p"/>
                      </m:rPr>
                      <w:rPr>
                        <w:rFonts w:ascii="Cambria Math" w:hAnsi="Cambria Math"/>
                        <w:lang w:val="en-GB" w:eastAsia="zh-CN"/>
                      </w:rPr>
                      <m:t>θ</m:t>
                    </m:r>
                  </m:e>
                </m:func>
              </m:den>
            </m:f>
          </m:e>
          <m:sub>
            <m:r>
              <m:rPr>
                <m:sty m:val="p"/>
              </m:rPr>
              <w:rPr>
                <w:rFonts w:ascii="Cambria Math" w:hAnsi="Cambria Math"/>
                <w:lang w:val="en-GB" w:eastAsia="zh-CN"/>
              </w:rPr>
              <m:t> </m:t>
            </m:r>
          </m:sub>
        </m:sSub>
      </m:oMath>
      <w:r w:rsidRPr="00D55EC9">
        <w:rPr>
          <w:lang w:val="en-GB" w:eastAsia="zh-CN"/>
        </w:rPr>
        <w:tab/>
        <w:t>(42)</w:t>
      </w:r>
    </w:p>
    <w:p w14:paraId="7B7F05D3" w14:textId="19BBB6E9" w:rsidR="007C0C58" w:rsidRPr="00D55EC9" w:rsidRDefault="00E6055F" w:rsidP="0082365C">
      <w:pPr>
        <w:tabs>
          <w:tab w:val="left" w:pos="0"/>
        </w:tabs>
        <w:ind w:firstLineChars="200" w:firstLine="480"/>
        <w:rPr>
          <w:lang w:val="en-GB" w:eastAsia="zh-CN"/>
        </w:rPr>
      </w:pPr>
      <w:r w:rsidRPr="00D55EC9">
        <w:rPr>
          <w:lang w:val="en-GB" w:eastAsia="zh-CN"/>
        </w:rPr>
        <w:t>其中：</w:t>
      </w:r>
    </w:p>
    <w:p w14:paraId="530F61FE" w14:textId="41991FEC"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f</m:t>
        </m:r>
      </m:oMath>
      <w:r w:rsidR="00055E93">
        <w:rPr>
          <w:rFonts w:hint="eastAsia"/>
          <w:lang w:val="en-GB" w:eastAsia="zh-CN"/>
        </w:rPr>
        <w:t>：</w:t>
      </w:r>
      <w:r w:rsidRPr="00D55EC9">
        <w:rPr>
          <w:lang w:val="en-GB" w:eastAsia="zh-CN"/>
        </w:rPr>
        <w:tab/>
      </w:r>
      <w:r w:rsidR="009821B5" w:rsidRPr="00D55EC9">
        <w:rPr>
          <w:lang w:val="en-GB" w:eastAsia="zh-CN"/>
        </w:rPr>
        <w:t>相关频率，单位为</w:t>
      </w:r>
      <w:r w:rsidR="009821B5" w:rsidRPr="00D55EC9">
        <w:rPr>
          <w:lang w:val="en-GB" w:eastAsia="zh-CN"/>
        </w:rPr>
        <w:t>GHz</w:t>
      </w:r>
    </w:p>
    <w:p w14:paraId="102F2E4F" w14:textId="6291884F"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00055E93">
        <w:rPr>
          <w:rFonts w:hint="eastAsia"/>
          <w:lang w:val="en-GB" w:eastAsia="zh-CN"/>
        </w:rPr>
        <w:t>：</w:t>
      </w:r>
      <w:r w:rsidRPr="00D55EC9">
        <w:rPr>
          <w:lang w:val="en-GB" w:eastAsia="zh-CN"/>
        </w:rPr>
        <w:tab/>
      </w:r>
      <w:r w:rsidR="009821B5" w:rsidRPr="00D55EC9">
        <w:rPr>
          <w:lang w:val="en-GB" w:eastAsia="zh-CN"/>
        </w:rPr>
        <w:t>所需位置的平均总（大气）地表压力，单位为</w:t>
      </w:r>
      <w:proofErr w:type="spellStart"/>
      <w:r w:rsidR="009821B5" w:rsidRPr="00D55EC9">
        <w:rPr>
          <w:lang w:val="en-GB" w:eastAsia="zh-CN"/>
        </w:rPr>
        <w:t>hPa</w:t>
      </w:r>
      <w:proofErr w:type="spellEnd"/>
    </w:p>
    <w:p w14:paraId="7D1048CA" w14:textId="5DC55782"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s</m:t>
                </m:r>
              </m:sub>
            </m:sSub>
          </m:e>
        </m:acc>
      </m:oMath>
      <w:r w:rsidR="00055E93">
        <w:rPr>
          <w:rFonts w:hint="eastAsia"/>
          <w:lang w:val="en-GB" w:eastAsia="zh-CN"/>
        </w:rPr>
        <w:t>：</w:t>
      </w:r>
      <w:r w:rsidRPr="00D55EC9">
        <w:rPr>
          <w:lang w:val="en-GB" w:eastAsia="zh-CN"/>
        </w:rPr>
        <w:tab/>
      </w:r>
      <w:r w:rsidR="009821B5" w:rsidRPr="00D55EC9">
        <w:rPr>
          <w:lang w:val="en-GB" w:eastAsia="zh-CN"/>
        </w:rPr>
        <w:t>所需位置的平均地表温度，单位为</w:t>
      </w:r>
      <w:r w:rsidR="009821B5" w:rsidRPr="00D55EC9">
        <w:rPr>
          <w:lang w:val="en-GB" w:eastAsia="zh-CN"/>
        </w:rPr>
        <w:t>K</w:t>
      </w:r>
    </w:p>
    <w:p w14:paraId="74C56125" w14:textId="73FCFE64" w:rsidR="007C0C58" w:rsidRPr="00D55EC9" w:rsidRDefault="007C0C58" w:rsidP="007C0C58">
      <w:pPr>
        <w:pStyle w:val="Equationlegend"/>
        <w:rPr>
          <w:lang w:val="en-GB" w:eastAsia="zh-CN"/>
        </w:rPr>
      </w:pPr>
      <w:r w:rsidRPr="00D55EC9">
        <w:rPr>
          <w:lang w:val="en-GB" w:eastAsia="zh-CN"/>
        </w:rPr>
        <w:tab/>
      </w:r>
      <m:oMath>
        <m:acc>
          <m:accPr>
            <m:chr m:val="̅"/>
            <m:ctrlPr>
              <w:rPr>
                <w:rFonts w:ascii="Cambria Math" w:hAnsi="Cambria Math"/>
                <w:i/>
                <w:lang w:val="en-GB" w:eastAsia="zh-CN"/>
              </w:rPr>
            </m:ctrlPr>
          </m:accPr>
          <m:e>
            <m:sSub>
              <m:sSubPr>
                <m:ctrlPr>
                  <w:rPr>
                    <w:rFonts w:ascii="Cambria Math" w:hAnsi="Cambria Math"/>
                    <w:i/>
                    <w:lang w:val="en-GB" w:eastAsia="zh-CN"/>
                  </w:rPr>
                </m:ctrlPr>
              </m:sSubPr>
              <m:e>
                <m:r>
                  <m:rPr>
                    <m:sty m:val="p"/>
                  </m:rPr>
                  <w:rPr>
                    <w:rFonts w:ascii="Cambria Math" w:hAnsi="Cambria Math"/>
                    <w:lang w:val="en-GB" w:eastAsia="zh-CN"/>
                  </w:rPr>
                  <m:t>ρ</m:t>
                </m:r>
              </m:e>
              <m:sub>
                <m:sSub>
                  <m:sSubPr>
                    <m:ctrlPr>
                      <w:rPr>
                        <w:rFonts w:ascii="Cambria Math" w:hAnsi="Cambria Math"/>
                        <w:i/>
                        <w:lang w:val="en-GB" w:eastAsia="zh-CN"/>
                      </w:rPr>
                    </m:ctrlPr>
                  </m:sSubPr>
                  <m:e>
                    <m:r>
                      <w:rPr>
                        <w:rFonts w:ascii="Cambria Math" w:hAnsi="Cambria Math"/>
                        <w:lang w:val="en-GB" w:eastAsia="zh-CN"/>
                      </w:rPr>
                      <m:t>w</m:t>
                    </m:r>
                  </m:e>
                  <m:sub>
                    <m:r>
                      <w:rPr>
                        <w:rFonts w:ascii="Cambria Math" w:hAnsi="Cambria Math"/>
                        <w:lang w:val="en-GB" w:eastAsia="zh-CN"/>
                      </w:rPr>
                      <m:t>s</m:t>
                    </m:r>
                  </m:sub>
                </m:sSub>
              </m:sub>
            </m:sSub>
          </m:e>
        </m:acc>
      </m:oMath>
      <w:r w:rsidR="00055E93">
        <w:rPr>
          <w:rFonts w:hint="eastAsia"/>
          <w:lang w:val="en-GB" w:eastAsia="zh-CN"/>
        </w:rPr>
        <w:t>：</w:t>
      </w:r>
      <w:r w:rsidRPr="00D55EC9">
        <w:rPr>
          <w:lang w:val="en-GB" w:eastAsia="zh-CN"/>
        </w:rPr>
        <w:tab/>
      </w:r>
      <w:r w:rsidR="009821B5" w:rsidRPr="00D55EC9">
        <w:rPr>
          <w:lang w:val="en-GB" w:eastAsia="zh-CN"/>
        </w:rPr>
        <w:t>所需位置的平均地表水蒸气密度，单位为</w:t>
      </w:r>
      <w:r w:rsidR="00A41BB9" w:rsidRPr="00D55EC9">
        <w:rPr>
          <w:lang w:val="en-GB" w:eastAsia="zh-CN"/>
        </w:rPr>
        <w:t>g/m</w:t>
      </w:r>
      <w:r w:rsidR="00A41BB9" w:rsidRPr="00D55EC9">
        <w:rPr>
          <w:vertAlign w:val="superscript"/>
          <w:lang w:val="en-GB" w:eastAsia="zh-CN"/>
        </w:rPr>
        <w:t>3</w:t>
      </w:r>
    </w:p>
    <w:p w14:paraId="532CBAB5" w14:textId="72F4DA28" w:rsidR="007C0C58" w:rsidRPr="00D55EC9" w:rsidRDefault="007C0C58" w:rsidP="007C0C58">
      <w:pPr>
        <w:pStyle w:val="Equationlegend"/>
        <w:rPr>
          <w:lang w:val="en-GB" w:eastAsia="zh-CN"/>
        </w:rPr>
      </w:pPr>
      <w:r w:rsidRPr="00D55EC9">
        <w:rPr>
          <w:lang w:val="en-GB" w:eastAsia="zh-CN"/>
        </w:rPr>
        <w:tab/>
      </w:r>
      <m:oMath>
        <m:r>
          <w:rPr>
            <w:rFonts w:ascii="Cambria Math" w:hAnsi="Cambria Math"/>
            <w:lang w:val="en-GB" w:eastAsia="zh-CN"/>
          </w:rPr>
          <m:t>p</m:t>
        </m:r>
      </m:oMath>
      <w:r w:rsidR="00055E93">
        <w:rPr>
          <w:rFonts w:hint="eastAsia"/>
          <w:lang w:val="en-GB" w:eastAsia="zh-CN"/>
        </w:rPr>
        <w:t>：</w:t>
      </w:r>
      <w:r w:rsidRPr="00D55EC9">
        <w:rPr>
          <w:lang w:val="en-GB" w:eastAsia="zh-CN"/>
        </w:rPr>
        <w:tab/>
      </w:r>
      <w:r w:rsidR="00E04ED2" w:rsidRPr="00D55EC9">
        <w:rPr>
          <w:rFonts w:hint="eastAsia"/>
          <w:lang w:val="en-GB" w:eastAsia="zh-CN"/>
        </w:rPr>
        <w:t>相关的超标概率（</w:t>
      </w:r>
      <w:r w:rsidR="00E04ED2" w:rsidRPr="00D55EC9">
        <w:rPr>
          <w:rFonts w:hint="eastAsia"/>
          <w:lang w:val="en-GB" w:eastAsia="zh-CN"/>
        </w:rPr>
        <w:t>CCDF</w:t>
      </w:r>
      <w:r w:rsidR="00E04ED2" w:rsidRPr="00D55EC9">
        <w:rPr>
          <w:rFonts w:hint="eastAsia"/>
          <w:lang w:val="en-GB" w:eastAsia="zh-CN"/>
        </w:rPr>
        <w:t>），以</w:t>
      </w:r>
      <w:r w:rsidR="00E04ED2" w:rsidRPr="00D55EC9">
        <w:rPr>
          <w:rFonts w:hint="eastAsia"/>
          <w:lang w:val="en-GB" w:eastAsia="zh-CN"/>
        </w:rPr>
        <w:t>%</w:t>
      </w:r>
      <w:r w:rsidR="00E04ED2" w:rsidRPr="00D55EC9">
        <w:rPr>
          <w:rFonts w:hint="eastAsia"/>
          <w:lang w:val="en-GB" w:eastAsia="zh-CN"/>
        </w:rPr>
        <w:t>表示</w:t>
      </w:r>
    </w:p>
    <w:p w14:paraId="76038BBD" w14:textId="27C65B9A" w:rsidR="007C0C58" w:rsidRPr="00D55EC9" w:rsidRDefault="007C0C58" w:rsidP="007C0C58">
      <w:pPr>
        <w:pStyle w:val="Equationlegend"/>
        <w:rPr>
          <w:rFonts w:eastAsiaTheme="minorEastAsia"/>
          <w:lang w:val="en-GB" w:eastAsia="zh-CN"/>
        </w:rPr>
      </w:pPr>
      <w:r w:rsidRPr="00D55EC9">
        <w:rPr>
          <w:lang w:val="en-GB" w:eastAsia="zh-CN"/>
        </w:rPr>
        <w:tab/>
      </w:r>
      <m:oMath>
        <m:sSub>
          <m:sSubPr>
            <m:ctrlPr>
              <w:rPr>
                <w:rFonts w:ascii="Cambria Math" w:hAnsi="Cambria Math"/>
                <w:i/>
                <w:lang w:val="en-GB" w:eastAsia="zh-CN"/>
              </w:rPr>
            </m:ctrlPr>
          </m:sSubPr>
          <m:e>
            <m:r>
              <m:rPr>
                <m:sty m:val="p"/>
              </m:rPr>
              <w:rPr>
                <w:rFonts w:ascii="Cambria Math" w:hAnsi="Cambria Math"/>
                <w:lang w:val="en-GB" w:eastAsia="zh-CN"/>
              </w:rPr>
              <m:t>λ</m:t>
            </m:r>
          </m:e>
          <m:sub>
            <m:sSub>
              <m:sSubPr>
                <m:ctrlPr>
                  <w:rPr>
                    <w:rFonts w:ascii="Cambria Math" w:hAnsi="Cambria Math"/>
                    <w:i/>
                    <w:lang w:val="en-GB" w:eastAsia="zh-CN"/>
                  </w:rPr>
                </m:ctrlPr>
              </m:sSubPr>
              <m:e>
                <m:r>
                  <w:rPr>
                    <w:rFonts w:ascii="Cambria Math" w:hAnsi="Cambria Math"/>
                    <w:lang w:val="en-GB" w:eastAsia="zh-CN"/>
                  </w:rPr>
                  <m:t>V</m:t>
                </m:r>
              </m:e>
              <m:sub>
                <m:r>
                  <w:rPr>
                    <w:rFonts w:ascii="Cambria Math" w:hAnsi="Cambria Math"/>
                    <w:lang w:val="en-GB" w:eastAsia="zh-CN"/>
                  </w:rPr>
                  <m:t>s</m:t>
                </m:r>
              </m:sub>
            </m:sSub>
          </m:sub>
        </m:sSub>
      </m:oMath>
      <w:r w:rsidR="00055E93">
        <w:rPr>
          <w:rFonts w:hint="eastAsia"/>
          <w:lang w:val="en-GB" w:eastAsia="zh-CN"/>
        </w:rPr>
        <w:t>：</w:t>
      </w:r>
      <w:r w:rsidRPr="00D55EC9">
        <w:rPr>
          <w:rFonts w:eastAsiaTheme="minorEastAsia"/>
          <w:lang w:val="en-GB" w:eastAsia="zh-CN"/>
        </w:rPr>
        <w:tab/>
      </w:r>
      <w:r w:rsidR="000F74E6" w:rsidRPr="00D55EC9">
        <w:rPr>
          <w:rFonts w:eastAsiaTheme="minorEastAsia" w:hint="eastAsia"/>
          <w:lang w:val="en-GB" w:eastAsia="zh-CN"/>
        </w:rPr>
        <w:t>所需位置的地表</w:t>
      </w:r>
      <w:r w:rsidR="000F74E6" w:rsidRPr="00D55EC9">
        <w:rPr>
          <w:rFonts w:hint="eastAsia"/>
          <w:lang w:val="en-GB" w:eastAsia="zh-CN"/>
        </w:rPr>
        <w:t>威布尔</w:t>
      </w:r>
      <w:r w:rsidR="000F74E6" w:rsidRPr="00D55EC9">
        <w:rPr>
          <w:rFonts w:eastAsiaTheme="minorEastAsia" w:hint="eastAsia"/>
          <w:lang w:val="en-GB" w:eastAsia="zh-CN"/>
        </w:rPr>
        <w:t>水蒸气尺度参数</w:t>
      </w:r>
    </w:p>
    <w:p w14:paraId="0114D7A3" w14:textId="40424C63" w:rsidR="007C0C58" w:rsidRPr="00D55EC9" w:rsidRDefault="007C0C58" w:rsidP="007C0C58">
      <w:pPr>
        <w:pStyle w:val="Equationlegend"/>
        <w:rPr>
          <w:rFonts w:eastAsiaTheme="minorEastAsia"/>
          <w:lang w:val="en-GB" w:eastAsia="zh-CN"/>
        </w:rPr>
      </w:pPr>
      <w:r w:rsidRPr="00D55EC9">
        <w:rPr>
          <w:rFonts w:eastAsiaTheme="minorEastAsia"/>
          <w:lang w:val="en-GB" w:eastAsia="zh-CN"/>
        </w:rPr>
        <w:tab/>
      </w:r>
      <m:oMath>
        <m:sSub>
          <m:sSubPr>
            <m:ctrlPr>
              <w:rPr>
                <w:rFonts w:ascii="Cambria Math" w:eastAsiaTheme="minorEastAsia" w:hAnsi="Cambria Math"/>
                <w:i/>
                <w:lang w:val="en-GB" w:eastAsia="zh-CN"/>
              </w:rPr>
            </m:ctrlPr>
          </m:sSubPr>
          <m:e>
            <m:r>
              <w:rPr>
                <w:rFonts w:ascii="Cambria Math" w:eastAsiaTheme="minorEastAsia" w:hAnsi="Cambria Math"/>
                <w:lang w:val="en-GB" w:eastAsia="zh-CN"/>
              </w:rPr>
              <m:t>k</m:t>
            </m:r>
          </m:e>
          <m:sub>
            <m:sSub>
              <m:sSubPr>
                <m:ctrlPr>
                  <w:rPr>
                    <w:rFonts w:ascii="Cambria Math" w:eastAsiaTheme="minorEastAsia" w:hAnsi="Cambria Math"/>
                    <w:i/>
                    <w:lang w:val="en-GB" w:eastAsia="zh-CN"/>
                  </w:rPr>
                </m:ctrlPr>
              </m:sSubPr>
              <m:e>
                <m:r>
                  <w:rPr>
                    <w:rFonts w:ascii="Cambria Math" w:eastAsiaTheme="minorEastAsia" w:hAnsi="Cambria Math"/>
                    <w:lang w:val="en-GB" w:eastAsia="zh-CN"/>
                  </w:rPr>
                  <m:t>V</m:t>
                </m:r>
              </m:e>
              <m:sub>
                <m:r>
                  <w:rPr>
                    <w:rFonts w:ascii="Cambria Math" w:eastAsiaTheme="minorEastAsia" w:hAnsi="Cambria Math"/>
                    <w:lang w:val="en-GB" w:eastAsia="zh-CN"/>
                  </w:rPr>
                  <m:t>s</m:t>
                </m:r>
              </m:sub>
            </m:sSub>
          </m:sub>
        </m:sSub>
      </m:oMath>
      <w:r w:rsidR="00055E93">
        <w:rPr>
          <w:rFonts w:hint="eastAsia"/>
          <w:lang w:val="en-GB" w:eastAsia="zh-CN"/>
        </w:rPr>
        <w:t>：</w:t>
      </w:r>
      <w:r w:rsidRPr="00D55EC9">
        <w:rPr>
          <w:rFonts w:eastAsiaTheme="minorEastAsia"/>
          <w:lang w:val="en-GB" w:eastAsia="zh-CN"/>
        </w:rPr>
        <w:tab/>
      </w:r>
      <w:r w:rsidR="000F74E6" w:rsidRPr="00D55EC9">
        <w:rPr>
          <w:rFonts w:eastAsiaTheme="minorEastAsia" w:hint="eastAsia"/>
          <w:lang w:val="en-GB" w:eastAsia="zh-CN"/>
        </w:rPr>
        <w:t>所需位置的地表</w:t>
      </w:r>
      <w:r w:rsidR="000F74E6" w:rsidRPr="00D55EC9">
        <w:rPr>
          <w:rFonts w:hint="eastAsia"/>
          <w:lang w:val="en-GB" w:eastAsia="zh-CN"/>
        </w:rPr>
        <w:t>威布尔</w:t>
      </w:r>
      <w:r w:rsidR="000F74E6" w:rsidRPr="00D55EC9">
        <w:rPr>
          <w:rFonts w:eastAsiaTheme="minorEastAsia" w:hint="eastAsia"/>
          <w:lang w:val="en-GB" w:eastAsia="zh-CN"/>
        </w:rPr>
        <w:t>水蒸气形状参数</w:t>
      </w:r>
    </w:p>
    <w:p w14:paraId="17A13300" w14:textId="2AA2EC68" w:rsidR="007C0C58" w:rsidRPr="00D55EC9" w:rsidRDefault="007C0C58" w:rsidP="007C0C58">
      <w:pPr>
        <w:pStyle w:val="Equationlegend"/>
        <w:rPr>
          <w:lang w:val="en-GB"/>
        </w:rPr>
      </w:pPr>
      <w:r w:rsidRPr="00D55EC9">
        <w:rPr>
          <w:rFonts w:eastAsiaTheme="minorEastAsia"/>
          <w:lang w:val="en-GB" w:eastAsia="zh-CN"/>
        </w:rPr>
        <w:tab/>
      </w:r>
      <m:oMath>
        <m:r>
          <m:rPr>
            <m:sty m:val="p"/>
          </m:rPr>
          <w:rPr>
            <w:rFonts w:ascii="Cambria Math" w:hAnsi="Cambria Math"/>
            <w:lang w:val="en-GB"/>
          </w:rPr>
          <m:t>θ</m:t>
        </m:r>
      </m:oMath>
      <w:r w:rsidR="00055E93">
        <w:rPr>
          <w:rFonts w:hint="eastAsia"/>
          <w:lang w:val="en-GB" w:eastAsia="zh-CN"/>
        </w:rPr>
        <w:t>：</w:t>
      </w:r>
      <w:r w:rsidRPr="00D55EC9">
        <w:rPr>
          <w:lang w:val="en-GB"/>
        </w:rPr>
        <w:tab/>
      </w:r>
      <w:proofErr w:type="spellStart"/>
      <w:r w:rsidR="00312AED" w:rsidRPr="00D55EC9">
        <w:rPr>
          <w:lang w:val="en-GB"/>
        </w:rPr>
        <w:t>仰角</w:t>
      </w:r>
      <w:proofErr w:type="spellEnd"/>
    </w:p>
    <w:p w14:paraId="1E2E55FA" w14:textId="0B60F8F2" w:rsidR="007C0C58" w:rsidRPr="00D55EC9" w:rsidRDefault="00BC0851" w:rsidP="00055E93">
      <w:pPr>
        <w:tabs>
          <w:tab w:val="left" w:pos="0"/>
        </w:tabs>
        <w:ind w:firstLineChars="200" w:firstLine="480"/>
        <w:rPr>
          <w:lang w:val="en-GB"/>
        </w:rPr>
      </w:pPr>
      <w:r w:rsidRPr="00D55EC9">
        <w:rPr>
          <w:rFonts w:hint="eastAsia"/>
          <w:lang w:val="en-GB" w:eastAsia="zh-CN"/>
        </w:rPr>
        <w:t>且</w:t>
      </w:r>
    </w:p>
    <w:p w14:paraId="72A52807" w14:textId="77777777" w:rsidR="007C0C58" w:rsidRPr="00D55EC9" w:rsidRDefault="007C0C58" w:rsidP="007C0C58">
      <w:pPr>
        <w:pStyle w:val="Equation"/>
        <w:rPr>
          <w:lang w:val="en-GB" w:eastAsia="zh-CN"/>
        </w:rPr>
      </w:pPr>
      <w:r w:rsidRPr="00D55EC9">
        <w:rPr>
          <w:lang w:val="en-GB" w:eastAsia="zh-CN"/>
        </w:rPr>
        <w:tab/>
      </w:r>
      <w:r w:rsidRPr="00D55EC9">
        <w:rPr>
          <w:lang w:val="en-GB" w:eastAsia="zh-CN"/>
        </w:rPr>
        <w:tab/>
      </w:r>
      <m:oMath>
        <m:sSub>
          <m:sSubPr>
            <m:ctrlPr>
              <w:rPr>
                <w:rFonts w:ascii="Cambria Math" w:hAnsi="Cambria Math"/>
                <w:lang w:val="en-GB" w:eastAsia="zh-CN"/>
              </w:rPr>
            </m:ctrlPr>
          </m:sSubPr>
          <m:e>
            <m:r>
              <w:rPr>
                <w:rFonts w:ascii="Cambria Math" w:hAnsi="Cambria Math"/>
                <w:lang w:val="en-GB" w:eastAsia="zh-CN"/>
              </w:rPr>
              <m:t>K</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w:rPr>
                        <w:rFonts w:ascii="Cambria Math" w:hAnsi="Cambria Math"/>
                        <w:lang w:val="en-GB" w:eastAsia="zh-CN"/>
                      </w:rPr>
                      <m:t>P</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acc>
                  <m:accPr>
                    <m:chr m:val="̅"/>
                    <m:ctrlPr>
                      <w:rPr>
                        <w:rFonts w:ascii="Cambria Math" w:hAnsi="Cambria Math"/>
                        <w:lang w:val="en-GB" w:eastAsia="zh-CN"/>
                      </w:rPr>
                    </m:ctrlPr>
                  </m:accPr>
                  <m:e>
                    <m:r>
                      <w:rPr>
                        <w:rFonts w:ascii="Cambria Math" w:hAnsi="Cambria Math"/>
                        <w:lang w:val="en-GB" w:eastAsia="zh-CN"/>
                      </w:rPr>
                      <m:t>T</m:t>
                    </m:r>
                  </m:e>
                </m:acc>
              </m:e>
              <m:sub>
                <m:r>
                  <w:rPr>
                    <w:rFonts w:ascii="Cambria Math" w:hAnsi="Cambria Math"/>
                    <w:lang w:val="en-GB" w:eastAsia="zh-CN"/>
                  </w:rPr>
                  <m:t>s</m:t>
                </m:r>
              </m:sub>
            </m:sSub>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sSub>
                      <m:sSubPr>
                        <m:ctrlPr>
                          <w:rPr>
                            <w:rFonts w:ascii="Cambria Math" w:hAnsi="Cambria Math"/>
                            <w:lang w:val="en-GB" w:eastAsia="zh-CN"/>
                          </w:rPr>
                        </m:ctrlPr>
                      </m:sSubPr>
                      <m:e>
                        <m:r>
                          <m:rPr>
                            <m:sty m:val="p"/>
                          </m:rPr>
                          <w:rPr>
                            <w:rFonts w:ascii="Cambria Math" w:hAnsi="Cambria Math"/>
                            <w:lang w:val="en-GB" w:eastAsia="zh-CN"/>
                          </w:rPr>
                          <m:t>ρ</m:t>
                        </m:r>
                      </m:e>
                      <m:sub>
                        <m:r>
                          <w:rPr>
                            <w:rFonts w:ascii="Cambria Math" w:hAnsi="Cambria Math"/>
                            <w:lang w:val="en-GB" w:eastAsia="zh-CN"/>
                          </w:rPr>
                          <m:t>w</m:t>
                        </m:r>
                      </m:sub>
                    </m:sSub>
                  </m:e>
                  <m:sub>
                    <m:r>
                      <w:rPr>
                        <w:rFonts w:ascii="Cambria Math" w:hAnsi="Cambria Math"/>
                        <w:lang w:val="en-GB" w:eastAsia="zh-CN"/>
                      </w:rPr>
                      <m:t>s</m:t>
                    </m:r>
                  </m:sub>
                </m:sSub>
              </m:e>
            </m:acc>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b</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lang w:val="en-GB" w:eastAsia="zh-CN"/>
                  </w:rPr>
                </m:ctrlPr>
              </m:sSubPr>
              <m:e>
                <m:r>
                  <m:rPr>
                    <m:sty m:val="p"/>
                  </m:rPr>
                  <w:rPr>
                    <w:rFonts w:ascii="Cambria Math" w:hAnsi="Cambria Math"/>
                    <w:lang w:val="en-GB" w:eastAsia="zh-CN"/>
                  </w:rPr>
                  <m:t>ρ</m:t>
                </m:r>
              </m:e>
              <m:sub>
                <m:sSub>
                  <m:sSubPr>
                    <m:ctrlPr>
                      <w:rPr>
                        <w:rFonts w:ascii="Cambria Math" w:hAnsi="Cambria Math"/>
                        <w:lang w:val="en-GB" w:eastAsia="zh-CN"/>
                      </w:rPr>
                    </m:ctrlPr>
                  </m:sSubPr>
                  <m:e>
                    <m:r>
                      <m:rPr>
                        <m:sty m:val="p"/>
                      </m:rPr>
                      <w:rPr>
                        <w:rFonts w:ascii="Cambria Math" w:hAnsi="Cambria Math"/>
                        <w:lang w:val="en-GB" w:eastAsia="zh-CN"/>
                      </w:rPr>
                      <m:t>w</m:t>
                    </m:r>
                  </m:e>
                  <m:sub>
                    <m:r>
                      <m:rPr>
                        <m:sty m:val="p"/>
                      </m:rPr>
                      <w:rPr>
                        <w:rFonts w:ascii="Cambria Math" w:hAnsi="Cambria Math"/>
                        <w:lang w:val="en-GB" w:eastAsia="zh-CN"/>
                      </w:rPr>
                      <m:t>s</m:t>
                    </m:r>
                  </m:sub>
                </m:sSub>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c</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
                    <w:iCs/>
                    <w:lang w:val="en-GB" w:eastAsia="zh-CN"/>
                  </w:rPr>
                </m:ctrlPr>
              </m:sSubPr>
              <m:e>
                <m:r>
                  <w:rPr>
                    <w:rFonts w:ascii="Cambria Math" w:hAnsi="Cambria Math"/>
                    <w:lang w:val="en-GB" w:eastAsia="zh-CN"/>
                  </w:rPr>
                  <m:t>T</m:t>
                </m:r>
              </m:e>
              <m:sub>
                <m:r>
                  <w:rPr>
                    <w:rFonts w:ascii="Cambria Math" w:hAnsi="Cambria Math"/>
                    <w:lang w:val="en-GB" w:eastAsia="zh-CN"/>
                  </w:rPr>
                  <m:t>s</m:t>
                </m:r>
              </m:sub>
            </m:sSub>
          </m:e>
        </m:acc>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d</m:t>
            </m:r>
          </m:e>
          <m:sub>
            <m:r>
              <w:rPr>
                <w:rFonts w:ascii="Cambria Math" w:hAnsi="Cambria Math"/>
                <w:lang w:val="en-GB" w:eastAsia="zh-CN"/>
              </w:rPr>
              <m:t>V</m:t>
            </m:r>
          </m:sub>
        </m:sSub>
        <m:d>
          <m:dPr>
            <m:ctrlPr>
              <w:rPr>
                <w:rFonts w:ascii="Cambria Math" w:hAnsi="Cambria Math"/>
                <w:lang w:val="en-GB" w:eastAsia="zh-CN"/>
              </w:rPr>
            </m:ctrlPr>
          </m:dPr>
          <m:e>
            <m:r>
              <w:rPr>
                <w:rFonts w:ascii="Cambria Math" w:hAnsi="Cambria Math"/>
                <w:lang w:val="en-GB" w:eastAsia="zh-CN"/>
              </w:rPr>
              <m:t>f</m:t>
            </m:r>
          </m:e>
        </m:d>
        <m:r>
          <m:rPr>
            <m:sty m:val="p"/>
          </m:rPr>
          <w:rPr>
            <w:rFonts w:ascii="Cambria Math" w:hAnsi="Cambria Math"/>
            <w:lang w:val="en-GB" w:eastAsia="zh-CN"/>
          </w:rPr>
          <m:t>∙</m:t>
        </m:r>
        <m:acc>
          <m:accPr>
            <m:chr m:val="̅"/>
            <m:ctrlPr>
              <w:rPr>
                <w:rFonts w:ascii="Cambria Math" w:hAnsi="Cambria Math"/>
                <w:lang w:val="en-GB" w:eastAsia="zh-CN"/>
              </w:rPr>
            </m:ctrlPr>
          </m:accPr>
          <m:e>
            <m:sSub>
              <m:sSubPr>
                <m:ctrlPr>
                  <w:rPr>
                    <w:rFonts w:ascii="Cambria Math" w:hAnsi="Cambria Math"/>
                    <w:iCs/>
                    <w:lang w:val="en-GB" w:eastAsia="zh-CN"/>
                  </w:rPr>
                </m:ctrlPr>
              </m:sSubPr>
              <m:e>
                <m:r>
                  <w:rPr>
                    <w:rFonts w:ascii="Cambria Math" w:hAnsi="Cambria Math"/>
                    <w:lang w:val="en-GB" w:eastAsia="zh-CN"/>
                  </w:rPr>
                  <m:t>P</m:t>
                </m:r>
              </m:e>
              <m:sub>
                <m:r>
                  <w:rPr>
                    <w:rFonts w:ascii="Cambria Math" w:hAnsi="Cambria Math"/>
                    <w:lang w:val="en-GB" w:eastAsia="zh-CN"/>
                  </w:rPr>
                  <m:t>s</m:t>
                </m:r>
              </m:sub>
            </m:sSub>
          </m:e>
        </m:acc>
      </m:oMath>
      <w:r w:rsidRPr="00D55EC9">
        <w:rPr>
          <w:lang w:val="en-GB" w:eastAsia="zh-CN"/>
        </w:rPr>
        <w:tab/>
        <w:t>(43)</w:t>
      </w:r>
    </w:p>
    <w:p w14:paraId="78C600F3" w14:textId="6E6CF699" w:rsidR="00033CF2" w:rsidRDefault="00BC0851" w:rsidP="00E102F3">
      <w:pPr>
        <w:pStyle w:val="Reasons"/>
        <w:ind w:firstLineChars="200" w:firstLine="480"/>
        <w:rPr>
          <w:lang w:eastAsia="zh-CN"/>
        </w:rPr>
      </w:pPr>
      <w:proofErr w:type="spellStart"/>
      <w:r w:rsidRPr="00D55EC9">
        <w:rPr>
          <w:rFonts w:hint="eastAsia"/>
          <w:lang w:val="en-GB" w:eastAsia="zh-CN"/>
        </w:rPr>
        <w:t>相关频率的系数</w:t>
      </w:r>
      <w:proofErr w:type="spellEnd"/>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D55EC9">
        <w:rPr>
          <w:rFonts w:hint="eastAsia"/>
          <w:lang w:val="en-GB" w:eastAsia="zh-CN"/>
        </w:rPr>
        <w:t>应在数据文件第2部分的频率之间进行线性插值，该部分是本建议书的组成部分。数据文件的第2、3、4和5列分别包含第1列中1</w:t>
      </w:r>
      <w:r w:rsidR="00A24345">
        <w:rPr>
          <w:lang w:val="en-GB" w:eastAsia="zh-CN"/>
        </w:rPr>
        <w:t> </w:t>
      </w:r>
      <w:r w:rsidRPr="00D55EC9">
        <w:rPr>
          <w:rFonts w:hint="eastAsia"/>
          <w:lang w:val="en-GB" w:eastAsia="zh-CN"/>
        </w:rPr>
        <w:t>GHz至350</w:t>
      </w:r>
      <w:r w:rsidR="00A24345">
        <w:rPr>
          <w:lang w:val="en-GB" w:eastAsia="zh-CN"/>
        </w:rPr>
        <w:t> </w:t>
      </w:r>
      <w:r w:rsidRPr="00D55EC9">
        <w:rPr>
          <w:rFonts w:hint="eastAsia"/>
          <w:lang w:val="en-GB" w:eastAsia="zh-CN"/>
        </w:rPr>
        <w:t>GHz之间以0.5</w:t>
      </w:r>
      <w:r w:rsidR="00A24345">
        <w:rPr>
          <w:lang w:val="en-GB" w:eastAsia="zh-CN"/>
        </w:rPr>
        <w:t> </w:t>
      </w:r>
      <w:proofErr w:type="spellStart"/>
      <w:r w:rsidRPr="00D55EC9">
        <w:rPr>
          <w:rFonts w:hint="eastAsia"/>
          <w:lang w:val="en-GB" w:eastAsia="zh-CN"/>
        </w:rPr>
        <w:t>GHz为增量的频率的系数</w:t>
      </w:r>
      <w:proofErr w:type="spellEnd"/>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V</m:t>
            </m:r>
          </m:sub>
        </m:sSub>
        <m:r>
          <m:rPr>
            <m:sty m:val="p"/>
          </m:rPr>
          <w:rPr>
            <w:rFonts w:ascii="Cambria Math" w:hAnsi="Cambria Math" w:hint="eastAsia"/>
            <w:lang w:val="en-GB" w:eastAsia="zh-CN"/>
          </w:rPr>
          <m:t>、</m:t>
        </m:r>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V</m:t>
            </m:r>
          </m:sub>
        </m:sSub>
      </m:oMath>
      <w:r w:rsidRPr="00D55EC9">
        <w:rPr>
          <w:rFonts w:hint="eastAsia"/>
          <w:lang w:val="en-GB" w:eastAsia="zh-CN"/>
        </w:rPr>
        <w:t>、</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V</m:t>
            </m:r>
          </m:sub>
        </m:sSub>
      </m:oMath>
      <w:r w:rsidRPr="00D55EC9">
        <w:rPr>
          <w:rFonts w:hint="eastAsia"/>
          <w:lang w:val="en-GB" w:eastAsia="zh-CN"/>
        </w:rPr>
        <w:t>和</w:t>
      </w:r>
      <m:oMath>
        <m:sSub>
          <m:sSubPr>
            <m:ctrlPr>
              <w:rPr>
                <w:rFonts w:ascii="Cambria Math" w:hAnsi="Cambria Math"/>
                <w:i/>
                <w:lang w:val="en-GB" w:eastAsia="zh-CN"/>
              </w:rPr>
            </m:ctrlPr>
          </m:sSubPr>
          <m:e>
            <m:r>
              <w:rPr>
                <w:rFonts w:ascii="Cambria Math" w:hAnsi="Cambria Math"/>
                <w:lang w:val="en-GB" w:eastAsia="zh-CN"/>
              </w:rPr>
              <m:t>d</m:t>
            </m:r>
          </m:e>
          <m:sub>
            <m:r>
              <w:rPr>
                <w:rFonts w:ascii="Cambria Math" w:hAnsi="Cambria Math"/>
                <w:lang w:val="en-GB" w:eastAsia="zh-CN"/>
              </w:rPr>
              <m:t>V</m:t>
            </m:r>
          </m:sub>
        </m:sSub>
      </m:oMath>
      <w:r w:rsidRPr="00D55EC9">
        <w:rPr>
          <w:rFonts w:hint="eastAsia"/>
          <w:lang w:val="en-GB" w:eastAsia="zh-CN"/>
        </w:rPr>
        <w:t>。</w:t>
      </w:r>
    </w:p>
    <w:p w14:paraId="5F1F68C1" w14:textId="77777777" w:rsidR="00033CF2" w:rsidRDefault="00033CF2">
      <w:pPr>
        <w:jc w:val="center"/>
      </w:pPr>
      <w:r>
        <w:t>______________</w:t>
      </w:r>
    </w:p>
    <w:sectPr w:rsidR="00033CF2" w:rsidSect="009B729C">
      <w:headerReference w:type="even" r:id="rId86"/>
      <w:headerReference w:type="default" r:id="rId87"/>
      <w:pgSz w:w="11907" w:h="16834" w:code="9"/>
      <w:pgMar w:top="1418" w:right="1134" w:bottom="1134" w:left="1134" w:header="720" w:footer="482"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F3EDB" w14:textId="77777777" w:rsidR="00EC65C2" w:rsidRDefault="00EC65C2">
      <w:r>
        <w:separator/>
      </w:r>
    </w:p>
  </w:endnote>
  <w:endnote w:type="continuationSeparator" w:id="0">
    <w:p w14:paraId="6696336C" w14:textId="77777777" w:rsidR="00EC65C2" w:rsidRDefault="00EC6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default"/>
    <w:sig w:usb0="00000000" w:usb1="00000000" w:usb2="00000000" w:usb3="00000000" w:csb0="00000001" w:csb1="00000000"/>
  </w:font>
  <w:font w:name="STKaiti">
    <w:charset w:val="86"/>
    <w:family w:val="auto"/>
    <w:pitch w:val="variable"/>
    <w:sig w:usb0="00000287" w:usb1="080F0000" w:usb2="00000010" w:usb3="00000000" w:csb0="000400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QfppsqJxbbslTimes-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9D6E4" w14:textId="77777777" w:rsidR="00EC65C2" w:rsidRDefault="00EC65C2">
      <w:r>
        <w:separator/>
      </w:r>
    </w:p>
  </w:footnote>
  <w:footnote w:type="continuationSeparator" w:id="0">
    <w:p w14:paraId="4FA3EBBC" w14:textId="77777777" w:rsidR="00EC65C2" w:rsidRDefault="00EC65C2">
      <w:r>
        <w:continuationSeparator/>
      </w:r>
    </w:p>
  </w:footnote>
  <w:footnote w:id="1">
    <w:p w14:paraId="22358631" w14:textId="77777777" w:rsidR="000D62AF" w:rsidRPr="00F610A0" w:rsidRDefault="000D62AF" w:rsidP="000D62AF">
      <w:pPr>
        <w:pStyle w:val="FootnoteText"/>
        <w:rPr>
          <w:rFonts w:hint="eastAsia"/>
          <w:lang w:val="en-GB" w:eastAsia="zh-CN"/>
        </w:rPr>
      </w:pPr>
      <w:r w:rsidRPr="00F610A0">
        <w:rPr>
          <w:rStyle w:val="FootnoteReference"/>
          <w:lang w:val="en-GB" w:eastAsia="zh-CN"/>
        </w:rPr>
        <w:t>*</w:t>
      </w:r>
      <w:r w:rsidRPr="00F610A0">
        <w:rPr>
          <w:lang w:val="en-GB" w:eastAsia="zh-CN"/>
        </w:rPr>
        <w:t xml:space="preserve"> </w:t>
      </w:r>
      <w:r w:rsidRPr="00F610A0">
        <w:rPr>
          <w:lang w:val="en-GB" w:eastAsia="zh-CN"/>
        </w:rPr>
        <w:tab/>
      </w:r>
      <w:r w:rsidRPr="00016CAF">
        <w:rPr>
          <w:rFonts w:hint="eastAsia"/>
          <w:lang w:val="en-GB" w:eastAsia="zh-CN"/>
        </w:rPr>
        <w:t>无线电通信第</w:t>
      </w:r>
      <w:r w:rsidRPr="00016CAF">
        <w:rPr>
          <w:rFonts w:hint="eastAsia"/>
          <w:lang w:val="en-GB" w:eastAsia="zh-CN"/>
        </w:rPr>
        <w:t>3</w:t>
      </w:r>
      <w:r w:rsidRPr="00016CAF">
        <w:rPr>
          <w:rFonts w:hint="eastAsia"/>
          <w:lang w:val="en-GB" w:eastAsia="zh-CN"/>
        </w:rPr>
        <w:t>研究组于</w:t>
      </w:r>
      <w:r w:rsidRPr="00016CAF">
        <w:rPr>
          <w:rFonts w:hint="eastAsia"/>
          <w:lang w:val="en-GB" w:eastAsia="zh-CN"/>
        </w:rPr>
        <w:t>202</w:t>
      </w:r>
      <w:r>
        <w:rPr>
          <w:rFonts w:hint="eastAsia"/>
          <w:lang w:val="en-GB" w:eastAsia="zh-CN"/>
        </w:rPr>
        <w:t>4</w:t>
      </w:r>
      <w:r w:rsidRPr="00016CAF">
        <w:rPr>
          <w:rFonts w:hint="eastAsia"/>
          <w:lang w:val="en-GB" w:eastAsia="zh-CN"/>
        </w:rPr>
        <w:t>年</w:t>
      </w:r>
      <w:r>
        <w:rPr>
          <w:rFonts w:hint="eastAsia"/>
          <w:lang w:val="en-GB" w:eastAsia="zh-CN"/>
        </w:rPr>
        <w:t>6</w:t>
      </w:r>
      <w:r>
        <w:rPr>
          <w:rFonts w:hint="eastAsia"/>
          <w:lang w:val="en-GB" w:eastAsia="zh-CN"/>
        </w:rPr>
        <w:t>月</w:t>
      </w:r>
      <w:r w:rsidRPr="00016CAF">
        <w:rPr>
          <w:rFonts w:hint="eastAsia"/>
          <w:lang w:val="en-GB" w:eastAsia="zh-CN"/>
        </w:rPr>
        <w:t>根据</w:t>
      </w:r>
      <w:r w:rsidRPr="00016CAF">
        <w:rPr>
          <w:rFonts w:hint="eastAsia"/>
          <w:lang w:val="en-GB" w:eastAsia="zh-CN"/>
        </w:rPr>
        <w:t>ITU-R</w:t>
      </w:r>
      <w:r w:rsidRPr="00016CAF">
        <w:rPr>
          <w:rFonts w:hint="eastAsia"/>
          <w:lang w:val="en-GB" w:eastAsia="zh-CN"/>
        </w:rPr>
        <w:t>第</w:t>
      </w:r>
      <w:r w:rsidRPr="00016CAF">
        <w:rPr>
          <w:rFonts w:hint="eastAsia"/>
          <w:lang w:val="en-GB" w:eastAsia="zh-CN"/>
        </w:rPr>
        <w:t>1</w:t>
      </w:r>
      <w:r w:rsidRPr="00016CAF">
        <w:rPr>
          <w:rFonts w:hint="eastAsia"/>
          <w:lang w:val="en-GB" w:eastAsia="zh-CN"/>
        </w:rPr>
        <w:t>号决议对此建议书进行了编辑性修正。</w:t>
      </w:r>
    </w:p>
  </w:footnote>
  <w:footnote w:id="2">
    <w:p w14:paraId="4A7B0D64" w14:textId="77777777" w:rsidR="00D74922" w:rsidRPr="00CA3561" w:rsidRDefault="00D74922" w:rsidP="00D74922">
      <w:pPr>
        <w:pStyle w:val="FootnoteText"/>
        <w:rPr>
          <w:sz w:val="28"/>
          <w:lang w:val="en-US" w:eastAsia="zh-CN"/>
        </w:rPr>
      </w:pPr>
      <w:r>
        <w:rPr>
          <w:rStyle w:val="FootnoteReference"/>
        </w:rPr>
        <w:footnoteRef/>
      </w:r>
      <w:r w:rsidRPr="00975FD7">
        <w:rPr>
          <w:lang w:val="en-GB" w:eastAsia="zh-CN"/>
        </w:rPr>
        <w:tab/>
      </w:r>
      <w:r w:rsidRPr="00975FD7">
        <w:rPr>
          <w:lang w:eastAsia="zh-CN"/>
        </w:rPr>
        <w:t>综合水蒸气含量指的是从地球表面到大气层顶部的垂直柱中水蒸气的总量。综合水蒸气含量、总的水蒸气含量、总的柱状水蒸气、综合柱状水蒸气含量和总的柱状水蒸气含量等术语是同义的</w:t>
      </w:r>
      <w:r w:rsidRPr="00975FD7">
        <w:rPr>
          <w:rFonts w:ascii="SimSun" w:hAnsi="SimSun" w:cs="SimSun" w:hint="eastAsia"/>
          <w:lang w:eastAsia="zh-CN"/>
        </w:rPr>
        <w:t>。</w:t>
      </w:r>
    </w:p>
  </w:footnote>
  <w:footnote w:id="3">
    <w:p w14:paraId="5715D8E7" w14:textId="35301F25" w:rsidR="00536B81" w:rsidRPr="00B90FD0" w:rsidRDefault="00536B81" w:rsidP="0013734B">
      <w:pPr>
        <w:pStyle w:val="FootnoteText"/>
        <w:rPr>
          <w:lang w:val="en-US"/>
        </w:rPr>
      </w:pPr>
      <w:r>
        <w:rPr>
          <w:rStyle w:val="FootnoteReference"/>
        </w:rPr>
        <w:footnoteRef/>
      </w:r>
      <w:r w:rsidRPr="00C71CE2">
        <w:rPr>
          <w:lang w:val="en-US"/>
        </w:rPr>
        <w:tab/>
      </w:r>
      <w:r>
        <w:rPr>
          <w:rFonts w:hint="eastAsia"/>
          <w:szCs w:val="24"/>
          <w:lang w:val="en-US" w:eastAsia="zh-CN"/>
        </w:rPr>
        <w:t>公式</w:t>
      </w:r>
      <w:r w:rsidR="003C44D8">
        <w:rPr>
          <w:rFonts w:hint="eastAsia"/>
          <w:szCs w:val="24"/>
          <w:lang w:val="en-US" w:eastAsia="zh-CN"/>
        </w:rPr>
        <w:t>(</w:t>
      </w:r>
      <w:r w:rsidRPr="00E8771C">
        <w:rPr>
          <w:szCs w:val="24"/>
          <w:lang w:val="en-US"/>
        </w:rPr>
        <w:t>11</w:t>
      </w:r>
      <w:r w:rsidR="003C44D8">
        <w:rPr>
          <w:szCs w:val="24"/>
          <w:lang w:val="en-US" w:eastAsia="zh-CN"/>
        </w:rPr>
        <w:t>)</w:t>
      </w:r>
      <w:r>
        <w:rPr>
          <w:rFonts w:hint="eastAsia"/>
          <w:szCs w:val="24"/>
          <w:lang w:val="en-US" w:eastAsia="zh-CN"/>
        </w:rPr>
        <w:t>可以使用不同方法来估算，取决于具体实现方式：例如</w:t>
      </w:r>
      <w:r w:rsidRPr="00E8771C">
        <w:rPr>
          <w:szCs w:val="24"/>
          <w:lang w:val="en-US"/>
        </w:rPr>
        <w:t>a)Matlab</w:t>
      </w:r>
      <w:r>
        <w:rPr>
          <w:rFonts w:hint="eastAsia"/>
          <w:szCs w:val="24"/>
          <w:lang w:val="en-US" w:eastAsia="zh-CN"/>
        </w:rPr>
        <w:t>中的积分函数，</w:t>
      </w:r>
      <w:r w:rsidRPr="00E8771C">
        <w:rPr>
          <w:szCs w:val="24"/>
          <w:lang w:val="en-US"/>
        </w:rPr>
        <w:t>b)Octave</w:t>
      </w:r>
      <w:r>
        <w:rPr>
          <w:rFonts w:hint="eastAsia"/>
          <w:szCs w:val="24"/>
          <w:lang w:val="en-US" w:eastAsia="zh-CN"/>
        </w:rPr>
        <w:t>中的</w:t>
      </w:r>
      <w:r w:rsidRPr="00E8771C">
        <w:rPr>
          <w:szCs w:val="24"/>
          <w:lang w:val="en-US"/>
        </w:rPr>
        <w:t>quad</w:t>
      </w:r>
      <w:r>
        <w:rPr>
          <w:rFonts w:hint="eastAsia"/>
          <w:szCs w:val="24"/>
          <w:lang w:val="en-US" w:eastAsia="zh-CN"/>
        </w:rPr>
        <w:t>函数，</w:t>
      </w:r>
      <w:r w:rsidRPr="00E8771C">
        <w:rPr>
          <w:szCs w:val="24"/>
          <w:lang w:val="en-US"/>
        </w:rPr>
        <w:t>c)Python</w:t>
      </w:r>
      <w:r>
        <w:rPr>
          <w:rFonts w:hint="eastAsia"/>
          <w:szCs w:val="24"/>
          <w:lang w:val="en-US" w:eastAsia="zh-CN"/>
        </w:rPr>
        <w:t>中的</w:t>
      </w:r>
      <w:r w:rsidRPr="00E8771C">
        <w:rPr>
          <w:szCs w:val="24"/>
          <w:lang w:val="en-US"/>
        </w:rPr>
        <w:t>quad</w:t>
      </w:r>
      <w:r>
        <w:rPr>
          <w:rFonts w:hint="eastAsia"/>
          <w:szCs w:val="24"/>
          <w:lang w:val="en-US" w:eastAsia="zh-CN"/>
        </w:rPr>
        <w:t>函数，</w:t>
      </w:r>
      <w:r w:rsidRPr="00E8771C">
        <w:rPr>
          <w:szCs w:val="24"/>
          <w:lang w:val="en-US"/>
        </w:rPr>
        <w:t>d)</w:t>
      </w:r>
      <w:r>
        <w:rPr>
          <w:rFonts w:hint="eastAsia"/>
          <w:szCs w:val="24"/>
          <w:lang w:val="en-US" w:eastAsia="zh-CN"/>
        </w:rPr>
        <w:t>若干</w:t>
      </w:r>
      <w:r w:rsidRPr="00E8771C">
        <w:rPr>
          <w:szCs w:val="24"/>
          <w:lang w:val="en-US"/>
        </w:rPr>
        <w:t>Numerical Recipes</w:t>
      </w:r>
      <w:r>
        <w:rPr>
          <w:rFonts w:hint="eastAsia"/>
          <w:szCs w:val="24"/>
          <w:lang w:val="en-US" w:eastAsia="zh-CN"/>
        </w:rPr>
        <w:t>函数，以及其他等效方法。</w:t>
      </w:r>
    </w:p>
  </w:footnote>
  <w:footnote w:id="4">
    <w:p w14:paraId="58E7298A" w14:textId="7656E297" w:rsidR="00F90DA0" w:rsidRPr="004E31E0" w:rsidRDefault="00F90DA0" w:rsidP="00F90DA0">
      <w:pPr>
        <w:pStyle w:val="FootnoteText"/>
        <w:rPr>
          <w:lang w:val="en-GB"/>
        </w:rPr>
      </w:pPr>
      <w:r>
        <w:rPr>
          <w:rStyle w:val="FootnoteReference"/>
        </w:rPr>
        <w:footnoteRef/>
      </w:r>
      <w:r w:rsidRPr="004E31E0">
        <w:rPr>
          <w:lang w:val="en-GB"/>
        </w:rPr>
        <w:t xml:space="preserve"> </w:t>
      </w:r>
      <w:r>
        <w:rPr>
          <w:lang w:val="en-GB"/>
        </w:rPr>
        <w:tab/>
      </w:r>
      <w:r>
        <w:rPr>
          <w:rFonts w:hint="eastAsia"/>
          <w:lang w:val="en-GB" w:eastAsia="zh-CN"/>
        </w:rPr>
        <w:t>数据文件第</w:t>
      </w:r>
      <w:r>
        <w:rPr>
          <w:lang w:val="en-GB"/>
        </w:rPr>
        <w:t>1</w:t>
      </w:r>
      <w:r>
        <w:rPr>
          <w:rFonts w:hint="eastAsia"/>
          <w:lang w:val="en-GB" w:eastAsia="zh-CN"/>
        </w:rPr>
        <w:t>和第</w:t>
      </w:r>
      <w:r>
        <w:rPr>
          <w:lang w:val="en-GB"/>
        </w:rPr>
        <w:t>2</w:t>
      </w:r>
      <w:r>
        <w:rPr>
          <w:rFonts w:hint="eastAsia"/>
          <w:lang w:val="en-GB" w:eastAsia="zh-CN"/>
        </w:rPr>
        <w:t>部分可在此查阅：</w:t>
      </w:r>
      <w:hyperlink r:id="rId1" w:history="1">
        <w:r>
          <w:rPr>
            <w:rStyle w:val="Hyperlink"/>
            <w:lang w:val="en-GB"/>
          </w:rPr>
          <w:t>https://www.itu.int/oth/R1101000002/en</w:t>
        </w:r>
      </w:hyperlink>
    </w:p>
  </w:footnote>
  <w:footnote w:id="5">
    <w:p w14:paraId="308830CB" w14:textId="2AB84969" w:rsidR="00312AED" w:rsidRPr="006823A3" w:rsidRDefault="00312AED" w:rsidP="00312AED">
      <w:pPr>
        <w:pStyle w:val="FootnoteText"/>
        <w:rPr>
          <w:lang w:val="en-US" w:eastAsia="zh-CN"/>
        </w:rPr>
      </w:pPr>
      <w:r>
        <w:rPr>
          <w:rStyle w:val="FootnoteReference"/>
        </w:rPr>
        <w:footnoteRef/>
      </w:r>
      <w:r w:rsidRPr="00E70662">
        <w:rPr>
          <w:lang w:val="en-GB" w:eastAsia="zh-CN"/>
        </w:rPr>
        <w:t xml:space="preserve"> </w:t>
      </w:r>
      <w:r w:rsidRPr="00E70662">
        <w:rPr>
          <w:lang w:val="en-GB" w:eastAsia="zh-CN"/>
        </w:rPr>
        <w:tab/>
      </w:r>
      <w:r w:rsidRPr="001F2245">
        <w:rPr>
          <w:rFonts w:hint="eastAsia"/>
          <w:lang w:eastAsia="zh-CN"/>
        </w:rPr>
        <w:t>超</w:t>
      </w:r>
      <w:r w:rsidR="00E6055F">
        <w:rPr>
          <w:rFonts w:hint="eastAsia"/>
          <w:lang w:eastAsia="zh-CN"/>
        </w:rPr>
        <w:t>标</w:t>
      </w:r>
      <w:r w:rsidRPr="001F2245">
        <w:rPr>
          <w:rFonts w:hint="eastAsia"/>
          <w:lang w:eastAsia="zh-CN"/>
        </w:rPr>
        <w:t>概率与互补累积分布函数</w:t>
      </w:r>
      <w:r w:rsidRPr="001F2245">
        <w:rPr>
          <w:rFonts w:hint="eastAsia"/>
          <w:lang w:val="en-GB" w:eastAsia="zh-CN"/>
        </w:rPr>
        <w:t>（</w:t>
      </w:r>
      <w:r w:rsidRPr="001F2245">
        <w:rPr>
          <w:lang w:val="en-GB" w:eastAsia="zh-CN"/>
        </w:rPr>
        <w:t>CCDF</w:t>
      </w:r>
      <w:r w:rsidRPr="001F2245">
        <w:rPr>
          <w:rFonts w:hint="eastAsia"/>
          <w:lang w:val="en-GB" w:eastAsia="zh-CN"/>
        </w:rPr>
        <w:t>）</w:t>
      </w:r>
      <w:r w:rsidRPr="001F2245">
        <w:rPr>
          <w:rFonts w:hint="eastAsia"/>
          <w:lang w:eastAsia="zh-CN"/>
        </w:rPr>
        <w:t>同义。</w:t>
      </w:r>
    </w:p>
  </w:footnote>
  <w:footnote w:id="6">
    <w:p w14:paraId="0966A460" w14:textId="77777777" w:rsidR="00A437E4" w:rsidRPr="00BD030B" w:rsidRDefault="00A437E4" w:rsidP="00A437E4">
      <w:pPr>
        <w:pStyle w:val="FootnoteText"/>
        <w:rPr>
          <w:lang w:val="en-US"/>
        </w:rPr>
      </w:pPr>
      <w:r>
        <w:rPr>
          <w:rStyle w:val="FootnoteReference"/>
        </w:rPr>
        <w:footnoteRef/>
      </w:r>
      <w:r w:rsidRPr="00BD030B">
        <w:rPr>
          <w:lang w:val="en-GB"/>
        </w:rPr>
        <w:t xml:space="preserve"> </w:t>
      </w:r>
      <w:r>
        <w:rPr>
          <w:lang w:val="en-US"/>
        </w:rPr>
        <w:tab/>
      </w:r>
      <w:r w:rsidRPr="00562AE7">
        <w:rPr>
          <w:lang w:val="en-GB"/>
        </w:rPr>
        <w:t>数据文件第</w:t>
      </w:r>
      <w:r w:rsidRPr="00562AE7">
        <w:rPr>
          <w:lang w:val="en-GB"/>
        </w:rPr>
        <w:t>1</w:t>
      </w:r>
      <w:r w:rsidRPr="00562AE7">
        <w:rPr>
          <w:lang w:val="en-GB"/>
        </w:rPr>
        <w:t>和第</w:t>
      </w:r>
      <w:r w:rsidRPr="00562AE7">
        <w:rPr>
          <w:lang w:val="en-GB"/>
        </w:rPr>
        <w:t>2</w:t>
      </w:r>
      <w:r w:rsidRPr="00562AE7">
        <w:rPr>
          <w:lang w:val="en-GB"/>
        </w:rPr>
        <w:t>部分可在此查阅：</w:t>
      </w:r>
      <w:hyperlink r:id="rId2" w:history="1">
        <w:r w:rsidRPr="00562AE7">
          <w:rPr>
            <w:rStyle w:val="Hyperlink"/>
            <w:lang w:val="en-GB"/>
          </w:rPr>
          <w:t>https://www.itu.int/oth/R1101000002/en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941F" w14:textId="77777777" w:rsidR="00536B81" w:rsidRDefault="00536B81">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3EDB" w14:textId="77777777" w:rsidR="00536B81" w:rsidRDefault="00536B81">
    <w:pPr>
      <w:pStyle w:val="Header"/>
      <w:ind w:right="360" w:firstLine="360"/>
      <w:jc w:val="left"/>
    </w:pPr>
    <w:r w:rsidRPr="00E47644">
      <w:rPr>
        <w:b/>
        <w:bCs/>
        <w:noProof/>
        <w:lang w:val="en-US" w:eastAsia="zh-CN"/>
      </w:rPr>
      <w:drawing>
        <wp:anchor distT="0" distB="0" distL="114300" distR="114300" simplePos="0" relativeHeight="251659264" behindDoc="1" locked="0" layoutInCell="1" allowOverlap="1" wp14:anchorId="31E1CD35" wp14:editId="3E8A34BC">
          <wp:simplePos x="0" y="0"/>
          <wp:positionH relativeFrom="column">
            <wp:posOffset>-691515</wp:posOffset>
          </wp:positionH>
          <wp:positionV relativeFrom="paragraph">
            <wp:posOffset>-360045</wp:posOffset>
          </wp:positionV>
          <wp:extent cx="7559040" cy="10690860"/>
          <wp:effectExtent l="0" t="0" r="3810" b="0"/>
          <wp:wrapNone/>
          <wp:docPr id="7" name="Picture 7"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1D1F1" w14:textId="41443846" w:rsidR="004F4F74" w:rsidRDefault="004F4F74" w:rsidP="004F4F74">
    <w:pPr>
      <w:pStyle w:val="Header"/>
      <w:jc w:val="left"/>
      <w:rPr>
        <w:lang w:eastAsia="zh-CN"/>
      </w:rPr>
    </w:pPr>
    <w:r>
      <w:rPr>
        <w:rStyle w:val="PageNumber"/>
        <w:rFonts w:hint="eastAsia"/>
        <w:b/>
        <w:bCs/>
        <w:lang w:eastAsia="zh-CN"/>
      </w:rPr>
      <w:t>ii</w:t>
    </w:r>
    <w:r>
      <w:rPr>
        <w:lang w:eastAsia="zh-CN"/>
      </w:rPr>
      <w:tab/>
    </w:r>
    <w:r>
      <w:rPr>
        <w:rFonts w:hint="eastAsia"/>
        <w:b/>
        <w:bCs/>
        <w:lang w:eastAsia="zh-CN"/>
      </w:rPr>
      <w:t>ITU-R P.</w:t>
    </w:r>
    <w:r w:rsidRPr="00AA2B54">
      <w:rPr>
        <w:b/>
        <w:bCs/>
      </w:rPr>
      <w:t>676-</w:t>
    </w:r>
    <w:r>
      <w:rPr>
        <w:rFonts w:hint="eastAsia"/>
        <w:b/>
        <w:bCs/>
        <w:lang w:eastAsia="zh-CN"/>
      </w:rPr>
      <w:t>1</w:t>
    </w:r>
    <w:r w:rsidR="00537AA5">
      <w:rPr>
        <w:b/>
        <w:bCs/>
        <w:lang w:eastAsia="zh-CN"/>
      </w:rPr>
      <w:t>3</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ED31B" w14:textId="5DEE3017" w:rsidR="00536B81" w:rsidRPr="00150B3E" w:rsidRDefault="00150B3E" w:rsidP="00C66297">
    <w:pPr>
      <w:pStyle w:val="Header"/>
      <w:tabs>
        <w:tab w:val="clear" w:pos="4848"/>
        <w:tab w:val="clear" w:pos="9696"/>
        <w:tab w:val="left" w:pos="2977"/>
        <w:tab w:val="right" w:pos="14515"/>
      </w:tabs>
      <w:ind w:left="-426" w:right="3402"/>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szCs w:val="24"/>
      </w:rPr>
      <w:t>4</w:t>
    </w:r>
    <w:r w:rsidRPr="00542269">
      <w:rPr>
        <w:rStyle w:val="PageNumber"/>
        <w:b/>
        <w:bCs/>
        <w:szCs w:val="24"/>
      </w:rPr>
      <w:fldChar w:fldCharType="end"/>
    </w:r>
    <w:r w:rsidRPr="00FC42AF">
      <w:tab/>
    </w:r>
    <w:r>
      <w:rPr>
        <w:rFonts w:hint="eastAsia"/>
        <w:b/>
        <w:bCs/>
        <w:lang w:eastAsia="zh-CN"/>
      </w:rPr>
      <w:t>ITU-R P.</w:t>
    </w:r>
    <w:r w:rsidRPr="00AA2B54">
      <w:rPr>
        <w:b/>
        <w:bCs/>
      </w:rPr>
      <w:t>676-</w:t>
    </w:r>
    <w:r>
      <w:rPr>
        <w:rFonts w:hint="eastAsia"/>
        <w:b/>
        <w:bCs/>
        <w:lang w:eastAsia="zh-CN"/>
      </w:rPr>
      <w:t>1</w:t>
    </w:r>
    <w:r w:rsidR="00C21881">
      <w:rPr>
        <w:b/>
        <w:bCs/>
        <w:lang w:eastAsia="zh-CN"/>
      </w:rPr>
      <w:t>3</w:t>
    </w:r>
    <w:r>
      <w:rPr>
        <w:b/>
        <w:bCs/>
        <w:lang w:eastAsia="zh-CN"/>
      </w:rPr>
      <w:t xml:space="preserve"> </w:t>
    </w:r>
    <w:r w:rsidRPr="008927D1">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4C47C" w14:textId="49F6FD5D" w:rsidR="00861DAC" w:rsidRPr="004F4F74" w:rsidRDefault="004706EA" w:rsidP="004F4F74">
    <w:pPr>
      <w:pStyle w:val="Header"/>
    </w:pPr>
    <w:r>
      <w:tab/>
    </w:r>
    <w:r>
      <w:rPr>
        <w:rFonts w:hint="eastAsia"/>
        <w:b/>
        <w:bCs/>
        <w:lang w:eastAsia="zh-CN"/>
      </w:rPr>
      <w:t>ITU-R P.</w:t>
    </w:r>
    <w:r w:rsidRPr="00AA2B54">
      <w:rPr>
        <w:b/>
        <w:bCs/>
      </w:rPr>
      <w:t>676-</w:t>
    </w:r>
    <w:r>
      <w:rPr>
        <w:rFonts w:hint="eastAsia"/>
        <w:b/>
        <w:bCs/>
        <w:lang w:eastAsia="zh-CN"/>
      </w:rPr>
      <w:t>1</w:t>
    </w:r>
    <w:r w:rsidR="00C21881">
      <w:rPr>
        <w:b/>
        <w:bCs/>
        <w:lang w:eastAsia="zh-CN"/>
      </w:rPr>
      <w:t>3</w:t>
    </w:r>
    <w:r>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430C0" w14:textId="77777777" w:rsidR="00DF2A44" w:rsidRPr="004F4F74" w:rsidRDefault="00DF2A44" w:rsidP="004F4F74">
    <w:pPr>
      <w:pStyle w:val="Header"/>
    </w:pPr>
    <w:r>
      <w:tab/>
    </w:r>
    <w:r>
      <w:rPr>
        <w:rFonts w:hint="eastAsia"/>
        <w:b/>
        <w:bCs/>
        <w:lang w:eastAsia="zh-CN"/>
      </w:rPr>
      <w:t>ITU-R P.</w:t>
    </w:r>
    <w:r w:rsidRPr="00AA2B54">
      <w:rPr>
        <w:b/>
        <w:bCs/>
      </w:rPr>
      <w:t>676-</w:t>
    </w:r>
    <w:r>
      <w:rPr>
        <w:rFonts w:hint="eastAsia"/>
        <w:b/>
        <w:bCs/>
        <w:lang w:eastAsia="zh-CN"/>
      </w:rPr>
      <w:t>1</w:t>
    </w:r>
    <w:r>
      <w:rPr>
        <w:b/>
        <w:bCs/>
        <w:lang w:eastAsia="zh-CN"/>
      </w:rPr>
      <w:t xml:space="preserve">3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AFABD" w14:textId="77777777" w:rsidR="005300AA" w:rsidRPr="00150B3E" w:rsidRDefault="005300AA" w:rsidP="00DF2A44">
    <w:pPr>
      <w:pStyle w:val="Header"/>
      <w:tabs>
        <w:tab w:val="clear" w:pos="4848"/>
        <w:tab w:val="clear" w:pos="9696"/>
        <w:tab w:val="left" w:pos="5812"/>
        <w:tab w:val="left" w:pos="5954"/>
        <w:tab w:val="left" w:pos="6379"/>
        <w:tab w:val="left" w:pos="6663"/>
        <w:tab w:val="right" w:pos="14515"/>
      </w:tabs>
      <w:ind w:left="142" w:right="3402" w:hanging="142"/>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szCs w:val="24"/>
      </w:rPr>
      <w:t>4</w:t>
    </w:r>
    <w:r w:rsidRPr="00542269">
      <w:rPr>
        <w:rStyle w:val="PageNumber"/>
        <w:b/>
        <w:bCs/>
        <w:szCs w:val="24"/>
      </w:rPr>
      <w:fldChar w:fldCharType="end"/>
    </w:r>
    <w:r w:rsidRPr="00FC42AF">
      <w:tab/>
    </w:r>
    <w:r>
      <w:rPr>
        <w:rFonts w:hint="eastAsia"/>
        <w:b/>
        <w:bCs/>
        <w:lang w:eastAsia="zh-CN"/>
      </w:rPr>
      <w:t>ITU-R P.</w:t>
    </w:r>
    <w:r w:rsidRPr="00AA2B54">
      <w:rPr>
        <w:b/>
        <w:bCs/>
      </w:rPr>
      <w:t>676-</w:t>
    </w:r>
    <w:r>
      <w:rPr>
        <w:rFonts w:hint="eastAsia"/>
        <w:b/>
        <w:bCs/>
        <w:lang w:eastAsia="zh-CN"/>
      </w:rPr>
      <w:t>1</w:t>
    </w:r>
    <w:r>
      <w:rPr>
        <w:b/>
        <w:bCs/>
        <w:lang w:eastAsia="zh-CN"/>
      </w:rPr>
      <w:t xml:space="preserve">3 </w:t>
    </w:r>
    <w:r w:rsidRPr="008927D1">
      <w:rPr>
        <w:rFonts w:hint="eastAsia"/>
        <w:b/>
        <w:bCs/>
        <w:lang w:eastAsia="zh-CN"/>
      </w:rPr>
      <w:t>建议书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4D138" w14:textId="00AA6F1F" w:rsidR="00834143" w:rsidRPr="00150B3E" w:rsidRDefault="00834143" w:rsidP="00834143">
    <w:pPr>
      <w:pStyle w:val="Header"/>
      <w:tabs>
        <w:tab w:val="clear" w:pos="4848"/>
        <w:tab w:val="clear" w:pos="9696"/>
        <w:tab w:val="left" w:pos="2977"/>
        <w:tab w:val="right" w:pos="14515"/>
      </w:tabs>
      <w:ind w:left="-426" w:right="3402"/>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Pr>
        <w:rStyle w:val="PageNumber"/>
        <w:b/>
        <w:bCs/>
        <w:szCs w:val="24"/>
      </w:rPr>
      <w:t>4</w:t>
    </w:r>
    <w:r w:rsidRPr="00542269">
      <w:rPr>
        <w:rStyle w:val="PageNumber"/>
        <w:b/>
        <w:bCs/>
        <w:szCs w:val="24"/>
      </w:rPr>
      <w:fldChar w:fldCharType="end"/>
    </w:r>
    <w:r>
      <w:rPr>
        <w:b/>
        <w:bCs/>
        <w:lang w:eastAsia="zh-CN"/>
      </w:rPr>
      <w:tab/>
    </w:r>
    <w:r>
      <w:rPr>
        <w:rFonts w:hint="eastAsia"/>
        <w:b/>
        <w:bCs/>
        <w:lang w:eastAsia="zh-CN"/>
      </w:rPr>
      <w:t>ITU-R P.</w:t>
    </w:r>
    <w:r w:rsidRPr="00AA2B54">
      <w:rPr>
        <w:b/>
        <w:bCs/>
      </w:rPr>
      <w:t>676-</w:t>
    </w:r>
    <w:r>
      <w:rPr>
        <w:rFonts w:hint="eastAsia"/>
        <w:b/>
        <w:bCs/>
        <w:lang w:eastAsia="zh-CN"/>
      </w:rPr>
      <w:t>1</w:t>
    </w:r>
    <w:r>
      <w:rPr>
        <w:b/>
        <w:bCs/>
        <w:lang w:eastAsia="zh-CN"/>
      </w:rPr>
      <w:t xml:space="preserve">3 </w:t>
    </w:r>
    <w:r w:rsidRPr="008927D1">
      <w:rPr>
        <w:rFonts w:hint="eastAsia"/>
        <w:b/>
        <w:bCs/>
        <w:lang w:eastAsia="zh-CN"/>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20BB" w14:textId="77777777" w:rsidR="00834143" w:rsidRPr="004F4F74" w:rsidRDefault="00834143" w:rsidP="004F4F74">
    <w:pPr>
      <w:pStyle w:val="Header"/>
    </w:pPr>
    <w:r>
      <w:tab/>
    </w:r>
    <w:r>
      <w:rPr>
        <w:rFonts w:hint="eastAsia"/>
        <w:b/>
        <w:bCs/>
        <w:lang w:eastAsia="zh-CN"/>
      </w:rPr>
      <w:t>ITU-R P.</w:t>
    </w:r>
    <w:r w:rsidRPr="00AA2B54">
      <w:rPr>
        <w:b/>
        <w:bCs/>
      </w:rPr>
      <w:t>676-</w:t>
    </w:r>
    <w:r>
      <w:rPr>
        <w:rFonts w:hint="eastAsia"/>
        <w:b/>
        <w:bCs/>
        <w:lang w:eastAsia="zh-CN"/>
      </w:rPr>
      <w:t>1</w:t>
    </w:r>
    <w:r>
      <w:rPr>
        <w:b/>
        <w:bCs/>
        <w:lang w:eastAsia="zh-CN"/>
      </w:rPr>
      <w:t xml:space="preserve">3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9EA6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BEED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688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4E07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4E44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9C85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1EB4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5E6A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4265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049E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num w:numId="1" w16cid:durableId="493760082">
    <w:abstractNumId w:val="10"/>
  </w:num>
  <w:num w:numId="2" w16cid:durableId="845558567">
    <w:abstractNumId w:val="9"/>
  </w:num>
  <w:num w:numId="3" w16cid:durableId="1744372904">
    <w:abstractNumId w:val="7"/>
  </w:num>
  <w:num w:numId="4" w16cid:durableId="1650863391">
    <w:abstractNumId w:val="6"/>
  </w:num>
  <w:num w:numId="5" w16cid:durableId="385491525">
    <w:abstractNumId w:val="5"/>
  </w:num>
  <w:num w:numId="6" w16cid:durableId="1431003712">
    <w:abstractNumId w:val="4"/>
  </w:num>
  <w:num w:numId="7" w16cid:durableId="693926013">
    <w:abstractNumId w:val="8"/>
  </w:num>
  <w:num w:numId="8" w16cid:durableId="297882321">
    <w:abstractNumId w:val="3"/>
  </w:num>
  <w:num w:numId="9" w16cid:durableId="1165048839">
    <w:abstractNumId w:val="2"/>
  </w:num>
  <w:num w:numId="10" w16cid:durableId="513420559">
    <w:abstractNumId w:val="1"/>
  </w:num>
  <w:num w:numId="11" w16cid:durableId="206139918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061" style="mso-width-relative:margin;mso-height-relative:margin" fillcolor="white" strokecolor="none [3212]">
      <v:fill color="white"/>
      <v:stroke 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9EA"/>
    <w:rsid w:val="000011C2"/>
    <w:rsid w:val="000012B4"/>
    <w:rsid w:val="00002C8A"/>
    <w:rsid w:val="00005389"/>
    <w:rsid w:val="00007034"/>
    <w:rsid w:val="00013002"/>
    <w:rsid w:val="00021018"/>
    <w:rsid w:val="0002241C"/>
    <w:rsid w:val="000228D2"/>
    <w:rsid w:val="00025FA4"/>
    <w:rsid w:val="00032FDA"/>
    <w:rsid w:val="00033CF2"/>
    <w:rsid w:val="00034701"/>
    <w:rsid w:val="00036EE3"/>
    <w:rsid w:val="00037A98"/>
    <w:rsid w:val="00045340"/>
    <w:rsid w:val="0004558B"/>
    <w:rsid w:val="000457A7"/>
    <w:rsid w:val="0004677B"/>
    <w:rsid w:val="00047A61"/>
    <w:rsid w:val="00050A09"/>
    <w:rsid w:val="000512FC"/>
    <w:rsid w:val="000522B2"/>
    <w:rsid w:val="000528ED"/>
    <w:rsid w:val="000553EF"/>
    <w:rsid w:val="00055E93"/>
    <w:rsid w:val="00056069"/>
    <w:rsid w:val="000577B5"/>
    <w:rsid w:val="000620FA"/>
    <w:rsid w:val="00064A86"/>
    <w:rsid w:val="000675B5"/>
    <w:rsid w:val="00070A2F"/>
    <w:rsid w:val="00071B1B"/>
    <w:rsid w:val="00072484"/>
    <w:rsid w:val="00076A0C"/>
    <w:rsid w:val="000808D4"/>
    <w:rsid w:val="00086469"/>
    <w:rsid w:val="00087411"/>
    <w:rsid w:val="00091546"/>
    <w:rsid w:val="000928BF"/>
    <w:rsid w:val="00092F2E"/>
    <w:rsid w:val="00096612"/>
    <w:rsid w:val="000A11D0"/>
    <w:rsid w:val="000A265B"/>
    <w:rsid w:val="000A4386"/>
    <w:rsid w:val="000A76DF"/>
    <w:rsid w:val="000B00BE"/>
    <w:rsid w:val="000B3F55"/>
    <w:rsid w:val="000B4CA2"/>
    <w:rsid w:val="000B7683"/>
    <w:rsid w:val="000C3931"/>
    <w:rsid w:val="000C4630"/>
    <w:rsid w:val="000C5671"/>
    <w:rsid w:val="000C6B55"/>
    <w:rsid w:val="000D03E0"/>
    <w:rsid w:val="000D0677"/>
    <w:rsid w:val="000D10A8"/>
    <w:rsid w:val="000D1307"/>
    <w:rsid w:val="000D1549"/>
    <w:rsid w:val="000D41DF"/>
    <w:rsid w:val="000D62AF"/>
    <w:rsid w:val="000D7086"/>
    <w:rsid w:val="000E2993"/>
    <w:rsid w:val="000E2E58"/>
    <w:rsid w:val="000E3107"/>
    <w:rsid w:val="000E3AD9"/>
    <w:rsid w:val="000E4DDF"/>
    <w:rsid w:val="000E6A6E"/>
    <w:rsid w:val="000E6B70"/>
    <w:rsid w:val="000F0363"/>
    <w:rsid w:val="000F343E"/>
    <w:rsid w:val="000F60EB"/>
    <w:rsid w:val="000F74E6"/>
    <w:rsid w:val="000F7CBF"/>
    <w:rsid w:val="001018FF"/>
    <w:rsid w:val="00102934"/>
    <w:rsid w:val="00103D74"/>
    <w:rsid w:val="00104D0A"/>
    <w:rsid w:val="0010541C"/>
    <w:rsid w:val="0011344F"/>
    <w:rsid w:val="00114671"/>
    <w:rsid w:val="00114D93"/>
    <w:rsid w:val="0011748C"/>
    <w:rsid w:val="001200C1"/>
    <w:rsid w:val="00123109"/>
    <w:rsid w:val="001252F4"/>
    <w:rsid w:val="00125BAA"/>
    <w:rsid w:val="00127FE8"/>
    <w:rsid w:val="00132432"/>
    <w:rsid w:val="00132E8D"/>
    <w:rsid w:val="0013399B"/>
    <w:rsid w:val="0013537B"/>
    <w:rsid w:val="00136F15"/>
    <w:rsid w:val="0013734B"/>
    <w:rsid w:val="00143391"/>
    <w:rsid w:val="00144A7E"/>
    <w:rsid w:val="00147110"/>
    <w:rsid w:val="00150B3E"/>
    <w:rsid w:val="001511A6"/>
    <w:rsid w:val="0015264B"/>
    <w:rsid w:val="00153B1C"/>
    <w:rsid w:val="001540B7"/>
    <w:rsid w:val="0015572E"/>
    <w:rsid w:val="00157E27"/>
    <w:rsid w:val="0016358A"/>
    <w:rsid w:val="00164599"/>
    <w:rsid w:val="0017057D"/>
    <w:rsid w:val="00172BDF"/>
    <w:rsid w:val="0017329B"/>
    <w:rsid w:val="00174B6E"/>
    <w:rsid w:val="00174D81"/>
    <w:rsid w:val="00181859"/>
    <w:rsid w:val="00182EEB"/>
    <w:rsid w:val="00190805"/>
    <w:rsid w:val="00191096"/>
    <w:rsid w:val="001936F3"/>
    <w:rsid w:val="00193C61"/>
    <w:rsid w:val="001951BD"/>
    <w:rsid w:val="00195904"/>
    <w:rsid w:val="001A0B07"/>
    <w:rsid w:val="001A2049"/>
    <w:rsid w:val="001A5E3B"/>
    <w:rsid w:val="001A61C3"/>
    <w:rsid w:val="001B01BB"/>
    <w:rsid w:val="001B2F90"/>
    <w:rsid w:val="001B32B7"/>
    <w:rsid w:val="001B661D"/>
    <w:rsid w:val="001B6916"/>
    <w:rsid w:val="001B6A93"/>
    <w:rsid w:val="001C2240"/>
    <w:rsid w:val="001C40BC"/>
    <w:rsid w:val="001C428E"/>
    <w:rsid w:val="001C54D3"/>
    <w:rsid w:val="001D3426"/>
    <w:rsid w:val="001D35A8"/>
    <w:rsid w:val="001D37E7"/>
    <w:rsid w:val="001D3A07"/>
    <w:rsid w:val="001E015A"/>
    <w:rsid w:val="001E3971"/>
    <w:rsid w:val="001E43D9"/>
    <w:rsid w:val="001E554B"/>
    <w:rsid w:val="001E7EBB"/>
    <w:rsid w:val="001F2245"/>
    <w:rsid w:val="001F47D1"/>
    <w:rsid w:val="002031BE"/>
    <w:rsid w:val="00203C0E"/>
    <w:rsid w:val="002050E5"/>
    <w:rsid w:val="002058CE"/>
    <w:rsid w:val="00210977"/>
    <w:rsid w:val="00210FDB"/>
    <w:rsid w:val="00213921"/>
    <w:rsid w:val="00215765"/>
    <w:rsid w:val="00215BB4"/>
    <w:rsid w:val="002165F1"/>
    <w:rsid w:val="00216774"/>
    <w:rsid w:val="00216B3B"/>
    <w:rsid w:val="0022104D"/>
    <w:rsid w:val="00223388"/>
    <w:rsid w:val="00223633"/>
    <w:rsid w:val="00223C64"/>
    <w:rsid w:val="00224F49"/>
    <w:rsid w:val="002259CB"/>
    <w:rsid w:val="00227479"/>
    <w:rsid w:val="002317D3"/>
    <w:rsid w:val="00234F71"/>
    <w:rsid w:val="00235884"/>
    <w:rsid w:val="00235922"/>
    <w:rsid w:val="002377A8"/>
    <w:rsid w:val="00242106"/>
    <w:rsid w:val="00243342"/>
    <w:rsid w:val="00244047"/>
    <w:rsid w:val="002454DE"/>
    <w:rsid w:val="002464FA"/>
    <w:rsid w:val="00246C9B"/>
    <w:rsid w:val="00251E11"/>
    <w:rsid w:val="002547E8"/>
    <w:rsid w:val="00254F29"/>
    <w:rsid w:val="00260E94"/>
    <w:rsid w:val="00262124"/>
    <w:rsid w:val="0026390F"/>
    <w:rsid w:val="00264562"/>
    <w:rsid w:val="0026693F"/>
    <w:rsid w:val="00267329"/>
    <w:rsid w:val="00272138"/>
    <w:rsid w:val="00274CA2"/>
    <w:rsid w:val="00276D21"/>
    <w:rsid w:val="00280DFC"/>
    <w:rsid w:val="00286357"/>
    <w:rsid w:val="0028713D"/>
    <w:rsid w:val="00290FDC"/>
    <w:rsid w:val="00296D7F"/>
    <w:rsid w:val="002A215F"/>
    <w:rsid w:val="002A7EA3"/>
    <w:rsid w:val="002B1CE7"/>
    <w:rsid w:val="002B3CF6"/>
    <w:rsid w:val="002B540F"/>
    <w:rsid w:val="002C14B7"/>
    <w:rsid w:val="002C46D0"/>
    <w:rsid w:val="002C768A"/>
    <w:rsid w:val="002D1772"/>
    <w:rsid w:val="002D3FA6"/>
    <w:rsid w:val="002D57D9"/>
    <w:rsid w:val="002D76C4"/>
    <w:rsid w:val="002E0CC7"/>
    <w:rsid w:val="002E41FD"/>
    <w:rsid w:val="002E42F9"/>
    <w:rsid w:val="002F4A6E"/>
    <w:rsid w:val="002F4D7A"/>
    <w:rsid w:val="002F5199"/>
    <w:rsid w:val="002F794F"/>
    <w:rsid w:val="003036BD"/>
    <w:rsid w:val="0030563F"/>
    <w:rsid w:val="00305A20"/>
    <w:rsid w:val="00310C43"/>
    <w:rsid w:val="00311C86"/>
    <w:rsid w:val="00312AED"/>
    <w:rsid w:val="0031689B"/>
    <w:rsid w:val="00320DB3"/>
    <w:rsid w:val="00323E51"/>
    <w:rsid w:val="003263CE"/>
    <w:rsid w:val="00330F4A"/>
    <w:rsid w:val="003314AB"/>
    <w:rsid w:val="003371F6"/>
    <w:rsid w:val="00337CB4"/>
    <w:rsid w:val="00340136"/>
    <w:rsid w:val="00340ACB"/>
    <w:rsid w:val="003548E0"/>
    <w:rsid w:val="0035583E"/>
    <w:rsid w:val="00356B5D"/>
    <w:rsid w:val="00360E37"/>
    <w:rsid w:val="00362B36"/>
    <w:rsid w:val="0036700B"/>
    <w:rsid w:val="00367C2D"/>
    <w:rsid w:val="00367D6A"/>
    <w:rsid w:val="0037004F"/>
    <w:rsid w:val="0037111D"/>
    <w:rsid w:val="00371ADF"/>
    <w:rsid w:val="0037380C"/>
    <w:rsid w:val="00381539"/>
    <w:rsid w:val="00385046"/>
    <w:rsid w:val="00392AEB"/>
    <w:rsid w:val="00394432"/>
    <w:rsid w:val="003945DA"/>
    <w:rsid w:val="0039568C"/>
    <w:rsid w:val="00395D97"/>
    <w:rsid w:val="003A0E4E"/>
    <w:rsid w:val="003A1BD3"/>
    <w:rsid w:val="003A70C5"/>
    <w:rsid w:val="003B0990"/>
    <w:rsid w:val="003B1BCF"/>
    <w:rsid w:val="003B285C"/>
    <w:rsid w:val="003B6008"/>
    <w:rsid w:val="003B646B"/>
    <w:rsid w:val="003C44D8"/>
    <w:rsid w:val="003D05EC"/>
    <w:rsid w:val="003D2233"/>
    <w:rsid w:val="003D2CAC"/>
    <w:rsid w:val="003D483B"/>
    <w:rsid w:val="003D5087"/>
    <w:rsid w:val="003D678A"/>
    <w:rsid w:val="003D7C00"/>
    <w:rsid w:val="003E0536"/>
    <w:rsid w:val="003E131A"/>
    <w:rsid w:val="003E1D1B"/>
    <w:rsid w:val="003E4D32"/>
    <w:rsid w:val="003E6108"/>
    <w:rsid w:val="003E7333"/>
    <w:rsid w:val="003F4344"/>
    <w:rsid w:val="003F48EC"/>
    <w:rsid w:val="003F6B0D"/>
    <w:rsid w:val="00400D49"/>
    <w:rsid w:val="00401F42"/>
    <w:rsid w:val="004023F2"/>
    <w:rsid w:val="0040395C"/>
    <w:rsid w:val="00403AC9"/>
    <w:rsid w:val="00406033"/>
    <w:rsid w:val="00407854"/>
    <w:rsid w:val="00407F25"/>
    <w:rsid w:val="00411BED"/>
    <w:rsid w:val="00411CAB"/>
    <w:rsid w:val="004154B8"/>
    <w:rsid w:val="00416914"/>
    <w:rsid w:val="0041697F"/>
    <w:rsid w:val="00420D5D"/>
    <w:rsid w:val="00420DFD"/>
    <w:rsid w:val="004219E7"/>
    <w:rsid w:val="00422D17"/>
    <w:rsid w:val="0042661C"/>
    <w:rsid w:val="00426CDD"/>
    <w:rsid w:val="00426DE9"/>
    <w:rsid w:val="0043002C"/>
    <w:rsid w:val="00431CA9"/>
    <w:rsid w:val="00433AAC"/>
    <w:rsid w:val="004363CA"/>
    <w:rsid w:val="00437237"/>
    <w:rsid w:val="00437A76"/>
    <w:rsid w:val="004409A8"/>
    <w:rsid w:val="00441816"/>
    <w:rsid w:val="00446183"/>
    <w:rsid w:val="00450985"/>
    <w:rsid w:val="00450DFE"/>
    <w:rsid w:val="0045125A"/>
    <w:rsid w:val="00452730"/>
    <w:rsid w:val="00452B6B"/>
    <w:rsid w:val="0045696D"/>
    <w:rsid w:val="00461E88"/>
    <w:rsid w:val="004706EA"/>
    <w:rsid w:val="00470951"/>
    <w:rsid w:val="00470E28"/>
    <w:rsid w:val="00473FD1"/>
    <w:rsid w:val="0047632A"/>
    <w:rsid w:val="00480617"/>
    <w:rsid w:val="00484273"/>
    <w:rsid w:val="00486510"/>
    <w:rsid w:val="00491A85"/>
    <w:rsid w:val="004927C6"/>
    <w:rsid w:val="004934C5"/>
    <w:rsid w:val="0049395B"/>
    <w:rsid w:val="00494BFF"/>
    <w:rsid w:val="00495520"/>
    <w:rsid w:val="004963DE"/>
    <w:rsid w:val="004973D8"/>
    <w:rsid w:val="004A0152"/>
    <w:rsid w:val="004A125A"/>
    <w:rsid w:val="004A27E5"/>
    <w:rsid w:val="004B2692"/>
    <w:rsid w:val="004B3120"/>
    <w:rsid w:val="004B4486"/>
    <w:rsid w:val="004B6AB9"/>
    <w:rsid w:val="004B7CAF"/>
    <w:rsid w:val="004B7D30"/>
    <w:rsid w:val="004C2F9D"/>
    <w:rsid w:val="004C6008"/>
    <w:rsid w:val="004C7344"/>
    <w:rsid w:val="004C78C3"/>
    <w:rsid w:val="004D087F"/>
    <w:rsid w:val="004D28E3"/>
    <w:rsid w:val="004D4E29"/>
    <w:rsid w:val="004D5896"/>
    <w:rsid w:val="004D7562"/>
    <w:rsid w:val="004E0BF2"/>
    <w:rsid w:val="004E0F24"/>
    <w:rsid w:val="004E15FD"/>
    <w:rsid w:val="004E3294"/>
    <w:rsid w:val="004E3807"/>
    <w:rsid w:val="004F013F"/>
    <w:rsid w:val="004F1F8F"/>
    <w:rsid w:val="004F4195"/>
    <w:rsid w:val="004F4431"/>
    <w:rsid w:val="004F4985"/>
    <w:rsid w:val="004F4F74"/>
    <w:rsid w:val="005026E0"/>
    <w:rsid w:val="00503695"/>
    <w:rsid w:val="00506041"/>
    <w:rsid w:val="00511343"/>
    <w:rsid w:val="0051284D"/>
    <w:rsid w:val="00516606"/>
    <w:rsid w:val="0051671E"/>
    <w:rsid w:val="00520F0A"/>
    <w:rsid w:val="005224D8"/>
    <w:rsid w:val="0052366F"/>
    <w:rsid w:val="0052460D"/>
    <w:rsid w:val="00524A62"/>
    <w:rsid w:val="0052539E"/>
    <w:rsid w:val="00527020"/>
    <w:rsid w:val="00527F15"/>
    <w:rsid w:val="005300AA"/>
    <w:rsid w:val="005345EC"/>
    <w:rsid w:val="00536B81"/>
    <w:rsid w:val="00537AA5"/>
    <w:rsid w:val="00540D23"/>
    <w:rsid w:val="00542269"/>
    <w:rsid w:val="005436B9"/>
    <w:rsid w:val="00544DF8"/>
    <w:rsid w:val="00545796"/>
    <w:rsid w:val="00551015"/>
    <w:rsid w:val="00551319"/>
    <w:rsid w:val="00552BF6"/>
    <w:rsid w:val="005539DE"/>
    <w:rsid w:val="00553A86"/>
    <w:rsid w:val="00556548"/>
    <w:rsid w:val="00560B26"/>
    <w:rsid w:val="00562AE7"/>
    <w:rsid w:val="005633EB"/>
    <w:rsid w:val="00564D0D"/>
    <w:rsid w:val="00567085"/>
    <w:rsid w:val="005710A9"/>
    <w:rsid w:val="0057146B"/>
    <w:rsid w:val="00572435"/>
    <w:rsid w:val="00572CDD"/>
    <w:rsid w:val="00573385"/>
    <w:rsid w:val="00573D2F"/>
    <w:rsid w:val="005747E3"/>
    <w:rsid w:val="00575ADA"/>
    <w:rsid w:val="00576690"/>
    <w:rsid w:val="00581968"/>
    <w:rsid w:val="005866C6"/>
    <w:rsid w:val="00586EF8"/>
    <w:rsid w:val="0059062E"/>
    <w:rsid w:val="00590A63"/>
    <w:rsid w:val="00590CE3"/>
    <w:rsid w:val="005917DA"/>
    <w:rsid w:val="0059227A"/>
    <w:rsid w:val="00592375"/>
    <w:rsid w:val="00593574"/>
    <w:rsid w:val="005936B9"/>
    <w:rsid w:val="005939B7"/>
    <w:rsid w:val="00595549"/>
    <w:rsid w:val="00596503"/>
    <w:rsid w:val="005A0E0E"/>
    <w:rsid w:val="005A4575"/>
    <w:rsid w:val="005A6880"/>
    <w:rsid w:val="005B29D7"/>
    <w:rsid w:val="005B49AB"/>
    <w:rsid w:val="005B5091"/>
    <w:rsid w:val="005B50E7"/>
    <w:rsid w:val="005B75BA"/>
    <w:rsid w:val="005B7A53"/>
    <w:rsid w:val="005C5306"/>
    <w:rsid w:val="005C7126"/>
    <w:rsid w:val="005C771E"/>
    <w:rsid w:val="005C7E4E"/>
    <w:rsid w:val="005D1AF9"/>
    <w:rsid w:val="005D2062"/>
    <w:rsid w:val="005E235A"/>
    <w:rsid w:val="005E4322"/>
    <w:rsid w:val="005E7B4F"/>
    <w:rsid w:val="005F3460"/>
    <w:rsid w:val="005F4E24"/>
    <w:rsid w:val="005F6803"/>
    <w:rsid w:val="00601882"/>
    <w:rsid w:val="0060367F"/>
    <w:rsid w:val="00604245"/>
    <w:rsid w:val="00605A2E"/>
    <w:rsid w:val="00607D68"/>
    <w:rsid w:val="0061280B"/>
    <w:rsid w:val="00613212"/>
    <w:rsid w:val="006149B1"/>
    <w:rsid w:val="00615F07"/>
    <w:rsid w:val="00616184"/>
    <w:rsid w:val="006164C9"/>
    <w:rsid w:val="00620FE3"/>
    <w:rsid w:val="00622D0E"/>
    <w:rsid w:val="0062435F"/>
    <w:rsid w:val="00626F98"/>
    <w:rsid w:val="006310C8"/>
    <w:rsid w:val="00634497"/>
    <w:rsid w:val="006360D4"/>
    <w:rsid w:val="00636216"/>
    <w:rsid w:val="00646D09"/>
    <w:rsid w:val="006523F0"/>
    <w:rsid w:val="00655E42"/>
    <w:rsid w:val="00662E6F"/>
    <w:rsid w:val="00665D59"/>
    <w:rsid w:val="00666B51"/>
    <w:rsid w:val="0066739C"/>
    <w:rsid w:val="00670237"/>
    <w:rsid w:val="0067641A"/>
    <w:rsid w:val="00680364"/>
    <w:rsid w:val="00680593"/>
    <w:rsid w:val="00680D2B"/>
    <w:rsid w:val="00681B32"/>
    <w:rsid w:val="00682B76"/>
    <w:rsid w:val="00684C44"/>
    <w:rsid w:val="00686030"/>
    <w:rsid w:val="006868DC"/>
    <w:rsid w:val="006912A5"/>
    <w:rsid w:val="00692B74"/>
    <w:rsid w:val="00694464"/>
    <w:rsid w:val="006948A4"/>
    <w:rsid w:val="006949C4"/>
    <w:rsid w:val="0069713A"/>
    <w:rsid w:val="0069757F"/>
    <w:rsid w:val="006A19A7"/>
    <w:rsid w:val="006A705F"/>
    <w:rsid w:val="006B1D2B"/>
    <w:rsid w:val="006B2A1E"/>
    <w:rsid w:val="006B4E64"/>
    <w:rsid w:val="006B5285"/>
    <w:rsid w:val="006B601E"/>
    <w:rsid w:val="006B60D6"/>
    <w:rsid w:val="006C7818"/>
    <w:rsid w:val="006D017B"/>
    <w:rsid w:val="006D2F41"/>
    <w:rsid w:val="006D3AA1"/>
    <w:rsid w:val="006D45D1"/>
    <w:rsid w:val="006D6C9B"/>
    <w:rsid w:val="006E1131"/>
    <w:rsid w:val="006E2037"/>
    <w:rsid w:val="006E24A6"/>
    <w:rsid w:val="006E6199"/>
    <w:rsid w:val="006E6EC5"/>
    <w:rsid w:val="006F0D95"/>
    <w:rsid w:val="006F26F5"/>
    <w:rsid w:val="006F3DB5"/>
    <w:rsid w:val="006F74AA"/>
    <w:rsid w:val="00700442"/>
    <w:rsid w:val="00704052"/>
    <w:rsid w:val="00707F86"/>
    <w:rsid w:val="00712870"/>
    <w:rsid w:val="007166F3"/>
    <w:rsid w:val="0072228A"/>
    <w:rsid w:val="00723433"/>
    <w:rsid w:val="00724D70"/>
    <w:rsid w:val="00724F52"/>
    <w:rsid w:val="0072534F"/>
    <w:rsid w:val="00725542"/>
    <w:rsid w:val="0073263B"/>
    <w:rsid w:val="00733BBC"/>
    <w:rsid w:val="00735FE9"/>
    <w:rsid w:val="00737B4E"/>
    <w:rsid w:val="0074091D"/>
    <w:rsid w:val="00740E19"/>
    <w:rsid w:val="00743D85"/>
    <w:rsid w:val="00744FBF"/>
    <w:rsid w:val="00746E1B"/>
    <w:rsid w:val="00747929"/>
    <w:rsid w:val="007500DD"/>
    <w:rsid w:val="00753CF4"/>
    <w:rsid w:val="00754CAC"/>
    <w:rsid w:val="007565CC"/>
    <w:rsid w:val="0076045F"/>
    <w:rsid w:val="0076141D"/>
    <w:rsid w:val="00763B9A"/>
    <w:rsid w:val="00765A46"/>
    <w:rsid w:val="00765E80"/>
    <w:rsid w:val="007667C4"/>
    <w:rsid w:val="00766F77"/>
    <w:rsid w:val="007745CD"/>
    <w:rsid w:val="00775CB5"/>
    <w:rsid w:val="00780988"/>
    <w:rsid w:val="00782871"/>
    <w:rsid w:val="00782BD3"/>
    <w:rsid w:val="00782F1B"/>
    <w:rsid w:val="00787CCB"/>
    <w:rsid w:val="0079064E"/>
    <w:rsid w:val="00794726"/>
    <w:rsid w:val="007A04C9"/>
    <w:rsid w:val="007A2066"/>
    <w:rsid w:val="007A3D58"/>
    <w:rsid w:val="007A4D50"/>
    <w:rsid w:val="007A6AA8"/>
    <w:rsid w:val="007B09CA"/>
    <w:rsid w:val="007B32FF"/>
    <w:rsid w:val="007B550A"/>
    <w:rsid w:val="007B6774"/>
    <w:rsid w:val="007C0086"/>
    <w:rsid w:val="007C0BBC"/>
    <w:rsid w:val="007C0C58"/>
    <w:rsid w:val="007D4CF4"/>
    <w:rsid w:val="007D6B6A"/>
    <w:rsid w:val="007D7619"/>
    <w:rsid w:val="007E2749"/>
    <w:rsid w:val="007E37A5"/>
    <w:rsid w:val="007E4F9E"/>
    <w:rsid w:val="007E7B89"/>
    <w:rsid w:val="007F0EC8"/>
    <w:rsid w:val="007F291E"/>
    <w:rsid w:val="007F4130"/>
    <w:rsid w:val="007F5917"/>
    <w:rsid w:val="007F659E"/>
    <w:rsid w:val="007F7AD4"/>
    <w:rsid w:val="00800B96"/>
    <w:rsid w:val="00801062"/>
    <w:rsid w:val="00801E07"/>
    <w:rsid w:val="00805386"/>
    <w:rsid w:val="008062F0"/>
    <w:rsid w:val="00806472"/>
    <w:rsid w:val="0080746B"/>
    <w:rsid w:val="008127F0"/>
    <w:rsid w:val="00813D8E"/>
    <w:rsid w:val="00820625"/>
    <w:rsid w:val="0082365C"/>
    <w:rsid w:val="008310C9"/>
    <w:rsid w:val="00832B25"/>
    <w:rsid w:val="0083345A"/>
    <w:rsid w:val="00834143"/>
    <w:rsid w:val="008341B9"/>
    <w:rsid w:val="0083590E"/>
    <w:rsid w:val="00847BA5"/>
    <w:rsid w:val="00850AFC"/>
    <w:rsid w:val="0085201B"/>
    <w:rsid w:val="00853A96"/>
    <w:rsid w:val="00853CC5"/>
    <w:rsid w:val="008550E1"/>
    <w:rsid w:val="008551B6"/>
    <w:rsid w:val="008558DA"/>
    <w:rsid w:val="008564DE"/>
    <w:rsid w:val="00856919"/>
    <w:rsid w:val="0086083E"/>
    <w:rsid w:val="00861DAC"/>
    <w:rsid w:val="0087047D"/>
    <w:rsid w:val="008748EA"/>
    <w:rsid w:val="00876E8F"/>
    <w:rsid w:val="00877B16"/>
    <w:rsid w:val="0088304E"/>
    <w:rsid w:val="00886E13"/>
    <w:rsid w:val="008878EA"/>
    <w:rsid w:val="008927D1"/>
    <w:rsid w:val="00894110"/>
    <w:rsid w:val="00894344"/>
    <w:rsid w:val="00895BA7"/>
    <w:rsid w:val="00895EB8"/>
    <w:rsid w:val="008A06DF"/>
    <w:rsid w:val="008B6348"/>
    <w:rsid w:val="008B7D19"/>
    <w:rsid w:val="008C0611"/>
    <w:rsid w:val="008C0C5F"/>
    <w:rsid w:val="008C0E86"/>
    <w:rsid w:val="008C14FA"/>
    <w:rsid w:val="008C65B7"/>
    <w:rsid w:val="008C7848"/>
    <w:rsid w:val="008D2BA8"/>
    <w:rsid w:val="008D2CC8"/>
    <w:rsid w:val="008E19A3"/>
    <w:rsid w:val="008E5FE5"/>
    <w:rsid w:val="008E67A3"/>
    <w:rsid w:val="008F0AD5"/>
    <w:rsid w:val="008F3FED"/>
    <w:rsid w:val="008F44B0"/>
    <w:rsid w:val="008F5C24"/>
    <w:rsid w:val="00903341"/>
    <w:rsid w:val="00903C07"/>
    <w:rsid w:val="00906589"/>
    <w:rsid w:val="00906AD6"/>
    <w:rsid w:val="00907E52"/>
    <w:rsid w:val="00910C01"/>
    <w:rsid w:val="00911D19"/>
    <w:rsid w:val="009171E0"/>
    <w:rsid w:val="00917AF2"/>
    <w:rsid w:val="00917B67"/>
    <w:rsid w:val="00923FD0"/>
    <w:rsid w:val="0092418A"/>
    <w:rsid w:val="009279D9"/>
    <w:rsid w:val="00932592"/>
    <w:rsid w:val="009325A3"/>
    <w:rsid w:val="009337B1"/>
    <w:rsid w:val="00934ED7"/>
    <w:rsid w:val="009366F8"/>
    <w:rsid w:val="00937CB1"/>
    <w:rsid w:val="0094699F"/>
    <w:rsid w:val="009474AC"/>
    <w:rsid w:val="00950119"/>
    <w:rsid w:val="009543C3"/>
    <w:rsid w:val="009544B7"/>
    <w:rsid w:val="00966E1B"/>
    <w:rsid w:val="00967900"/>
    <w:rsid w:val="009703C3"/>
    <w:rsid w:val="00970B7F"/>
    <w:rsid w:val="009727C1"/>
    <w:rsid w:val="00974682"/>
    <w:rsid w:val="00975FD7"/>
    <w:rsid w:val="009771E6"/>
    <w:rsid w:val="009821B5"/>
    <w:rsid w:val="00983879"/>
    <w:rsid w:val="00985200"/>
    <w:rsid w:val="00985BC4"/>
    <w:rsid w:val="00991D93"/>
    <w:rsid w:val="0099405F"/>
    <w:rsid w:val="00994272"/>
    <w:rsid w:val="009947C0"/>
    <w:rsid w:val="0099768E"/>
    <w:rsid w:val="009A047F"/>
    <w:rsid w:val="009A0BA6"/>
    <w:rsid w:val="009A2A48"/>
    <w:rsid w:val="009A3B10"/>
    <w:rsid w:val="009A756F"/>
    <w:rsid w:val="009B157F"/>
    <w:rsid w:val="009B6183"/>
    <w:rsid w:val="009B729C"/>
    <w:rsid w:val="009D06B7"/>
    <w:rsid w:val="009D1045"/>
    <w:rsid w:val="009D1566"/>
    <w:rsid w:val="009D4930"/>
    <w:rsid w:val="009E2749"/>
    <w:rsid w:val="009F0116"/>
    <w:rsid w:val="009F291C"/>
    <w:rsid w:val="009F2D2C"/>
    <w:rsid w:val="009F5034"/>
    <w:rsid w:val="009F5742"/>
    <w:rsid w:val="009F5CF8"/>
    <w:rsid w:val="00A02767"/>
    <w:rsid w:val="00A064DB"/>
    <w:rsid w:val="00A07FA1"/>
    <w:rsid w:val="00A1279E"/>
    <w:rsid w:val="00A13468"/>
    <w:rsid w:val="00A1409C"/>
    <w:rsid w:val="00A15A4F"/>
    <w:rsid w:val="00A1675F"/>
    <w:rsid w:val="00A24345"/>
    <w:rsid w:val="00A255C6"/>
    <w:rsid w:val="00A25C82"/>
    <w:rsid w:val="00A31928"/>
    <w:rsid w:val="00A35085"/>
    <w:rsid w:val="00A40149"/>
    <w:rsid w:val="00A40843"/>
    <w:rsid w:val="00A40923"/>
    <w:rsid w:val="00A417DF"/>
    <w:rsid w:val="00A41BB9"/>
    <w:rsid w:val="00A42345"/>
    <w:rsid w:val="00A42E85"/>
    <w:rsid w:val="00A437E4"/>
    <w:rsid w:val="00A46304"/>
    <w:rsid w:val="00A463F3"/>
    <w:rsid w:val="00A46FC4"/>
    <w:rsid w:val="00A517F2"/>
    <w:rsid w:val="00A54C10"/>
    <w:rsid w:val="00A54D61"/>
    <w:rsid w:val="00A57207"/>
    <w:rsid w:val="00A57EC0"/>
    <w:rsid w:val="00A60579"/>
    <w:rsid w:val="00A62A14"/>
    <w:rsid w:val="00A63208"/>
    <w:rsid w:val="00A63572"/>
    <w:rsid w:val="00A6617B"/>
    <w:rsid w:val="00A71FE5"/>
    <w:rsid w:val="00A7305B"/>
    <w:rsid w:val="00A76481"/>
    <w:rsid w:val="00A806A7"/>
    <w:rsid w:val="00A8234C"/>
    <w:rsid w:val="00A836F6"/>
    <w:rsid w:val="00A837BC"/>
    <w:rsid w:val="00A853E1"/>
    <w:rsid w:val="00A85E60"/>
    <w:rsid w:val="00A87262"/>
    <w:rsid w:val="00A909A8"/>
    <w:rsid w:val="00A91063"/>
    <w:rsid w:val="00A915A8"/>
    <w:rsid w:val="00A94E8A"/>
    <w:rsid w:val="00A956B8"/>
    <w:rsid w:val="00A971A1"/>
    <w:rsid w:val="00AA3AD8"/>
    <w:rsid w:val="00AB065E"/>
    <w:rsid w:val="00AB0DC8"/>
    <w:rsid w:val="00AB3B57"/>
    <w:rsid w:val="00AC4352"/>
    <w:rsid w:val="00AC6071"/>
    <w:rsid w:val="00AC6F1C"/>
    <w:rsid w:val="00AD431A"/>
    <w:rsid w:val="00AD4F59"/>
    <w:rsid w:val="00AE02E5"/>
    <w:rsid w:val="00AE11D2"/>
    <w:rsid w:val="00AE47D7"/>
    <w:rsid w:val="00B00595"/>
    <w:rsid w:val="00B033C8"/>
    <w:rsid w:val="00B04A72"/>
    <w:rsid w:val="00B075F0"/>
    <w:rsid w:val="00B0762E"/>
    <w:rsid w:val="00B1352D"/>
    <w:rsid w:val="00B1600D"/>
    <w:rsid w:val="00B16263"/>
    <w:rsid w:val="00B171DD"/>
    <w:rsid w:val="00B21BD3"/>
    <w:rsid w:val="00B26214"/>
    <w:rsid w:val="00B27584"/>
    <w:rsid w:val="00B27B5E"/>
    <w:rsid w:val="00B305B7"/>
    <w:rsid w:val="00B3148C"/>
    <w:rsid w:val="00B3162D"/>
    <w:rsid w:val="00B329E0"/>
    <w:rsid w:val="00B33425"/>
    <w:rsid w:val="00B3355C"/>
    <w:rsid w:val="00B33D48"/>
    <w:rsid w:val="00B40647"/>
    <w:rsid w:val="00B44E24"/>
    <w:rsid w:val="00B4510C"/>
    <w:rsid w:val="00B53E1B"/>
    <w:rsid w:val="00B54ECC"/>
    <w:rsid w:val="00B5556F"/>
    <w:rsid w:val="00B60F05"/>
    <w:rsid w:val="00B64CF1"/>
    <w:rsid w:val="00B64D7C"/>
    <w:rsid w:val="00B714F3"/>
    <w:rsid w:val="00B733AF"/>
    <w:rsid w:val="00B748F1"/>
    <w:rsid w:val="00B7532A"/>
    <w:rsid w:val="00B76363"/>
    <w:rsid w:val="00B7721C"/>
    <w:rsid w:val="00B77FDA"/>
    <w:rsid w:val="00B8103C"/>
    <w:rsid w:val="00B811FE"/>
    <w:rsid w:val="00B81AB2"/>
    <w:rsid w:val="00B824BA"/>
    <w:rsid w:val="00B84E1B"/>
    <w:rsid w:val="00B855D9"/>
    <w:rsid w:val="00B87B6B"/>
    <w:rsid w:val="00B90B14"/>
    <w:rsid w:val="00B92B51"/>
    <w:rsid w:val="00B9372B"/>
    <w:rsid w:val="00B97476"/>
    <w:rsid w:val="00BA11C2"/>
    <w:rsid w:val="00BB05CD"/>
    <w:rsid w:val="00BB0FE8"/>
    <w:rsid w:val="00BB26B6"/>
    <w:rsid w:val="00BB2C4B"/>
    <w:rsid w:val="00BB41CF"/>
    <w:rsid w:val="00BB5676"/>
    <w:rsid w:val="00BB5C1E"/>
    <w:rsid w:val="00BB6BD2"/>
    <w:rsid w:val="00BC0851"/>
    <w:rsid w:val="00BC3587"/>
    <w:rsid w:val="00BC5D77"/>
    <w:rsid w:val="00BD02BB"/>
    <w:rsid w:val="00BD28EA"/>
    <w:rsid w:val="00BD7031"/>
    <w:rsid w:val="00BE014B"/>
    <w:rsid w:val="00BE1C21"/>
    <w:rsid w:val="00BE31D4"/>
    <w:rsid w:val="00BE41C3"/>
    <w:rsid w:val="00BE470C"/>
    <w:rsid w:val="00BF0388"/>
    <w:rsid w:val="00BF0B48"/>
    <w:rsid w:val="00BF1738"/>
    <w:rsid w:val="00BF487A"/>
    <w:rsid w:val="00BF645A"/>
    <w:rsid w:val="00BF7560"/>
    <w:rsid w:val="00C04A23"/>
    <w:rsid w:val="00C04B4B"/>
    <w:rsid w:val="00C14838"/>
    <w:rsid w:val="00C17A74"/>
    <w:rsid w:val="00C21881"/>
    <w:rsid w:val="00C22418"/>
    <w:rsid w:val="00C239AA"/>
    <w:rsid w:val="00C25F60"/>
    <w:rsid w:val="00C261A2"/>
    <w:rsid w:val="00C31C0E"/>
    <w:rsid w:val="00C32169"/>
    <w:rsid w:val="00C3402B"/>
    <w:rsid w:val="00C3410F"/>
    <w:rsid w:val="00C35761"/>
    <w:rsid w:val="00C46BD9"/>
    <w:rsid w:val="00C54716"/>
    <w:rsid w:val="00C54E35"/>
    <w:rsid w:val="00C55258"/>
    <w:rsid w:val="00C5594A"/>
    <w:rsid w:val="00C55F95"/>
    <w:rsid w:val="00C575B7"/>
    <w:rsid w:val="00C62FEA"/>
    <w:rsid w:val="00C63E5F"/>
    <w:rsid w:val="00C66297"/>
    <w:rsid w:val="00C669D2"/>
    <w:rsid w:val="00C728DF"/>
    <w:rsid w:val="00C73560"/>
    <w:rsid w:val="00C81987"/>
    <w:rsid w:val="00C82A03"/>
    <w:rsid w:val="00C8583C"/>
    <w:rsid w:val="00C86FE6"/>
    <w:rsid w:val="00C93F46"/>
    <w:rsid w:val="00C95DB2"/>
    <w:rsid w:val="00C978E4"/>
    <w:rsid w:val="00CA0583"/>
    <w:rsid w:val="00CA1D9A"/>
    <w:rsid w:val="00CB07C6"/>
    <w:rsid w:val="00CB0CCD"/>
    <w:rsid w:val="00CB0F14"/>
    <w:rsid w:val="00CB2306"/>
    <w:rsid w:val="00CB516A"/>
    <w:rsid w:val="00CC2E36"/>
    <w:rsid w:val="00CC4CB1"/>
    <w:rsid w:val="00CC76B1"/>
    <w:rsid w:val="00CD0916"/>
    <w:rsid w:val="00CD34B3"/>
    <w:rsid w:val="00CD659B"/>
    <w:rsid w:val="00CE0A43"/>
    <w:rsid w:val="00CE1C4B"/>
    <w:rsid w:val="00CE340E"/>
    <w:rsid w:val="00CE52F7"/>
    <w:rsid w:val="00CE54DE"/>
    <w:rsid w:val="00CF00C9"/>
    <w:rsid w:val="00CF681F"/>
    <w:rsid w:val="00CF7E24"/>
    <w:rsid w:val="00D007AA"/>
    <w:rsid w:val="00D01803"/>
    <w:rsid w:val="00D040E3"/>
    <w:rsid w:val="00D05517"/>
    <w:rsid w:val="00D131ED"/>
    <w:rsid w:val="00D14A2F"/>
    <w:rsid w:val="00D1544A"/>
    <w:rsid w:val="00D154D5"/>
    <w:rsid w:val="00D161D5"/>
    <w:rsid w:val="00D22461"/>
    <w:rsid w:val="00D262F2"/>
    <w:rsid w:val="00D2688D"/>
    <w:rsid w:val="00D3069B"/>
    <w:rsid w:val="00D3435A"/>
    <w:rsid w:val="00D3630C"/>
    <w:rsid w:val="00D43FE8"/>
    <w:rsid w:val="00D4533E"/>
    <w:rsid w:val="00D46F91"/>
    <w:rsid w:val="00D51EB2"/>
    <w:rsid w:val="00D53659"/>
    <w:rsid w:val="00D54DDC"/>
    <w:rsid w:val="00D54EC9"/>
    <w:rsid w:val="00D550D6"/>
    <w:rsid w:val="00D55908"/>
    <w:rsid w:val="00D55EC9"/>
    <w:rsid w:val="00D57787"/>
    <w:rsid w:val="00D6247B"/>
    <w:rsid w:val="00D6475E"/>
    <w:rsid w:val="00D724F5"/>
    <w:rsid w:val="00D74922"/>
    <w:rsid w:val="00D818B4"/>
    <w:rsid w:val="00D83556"/>
    <w:rsid w:val="00D85A24"/>
    <w:rsid w:val="00D860AA"/>
    <w:rsid w:val="00D86923"/>
    <w:rsid w:val="00D95CA9"/>
    <w:rsid w:val="00DA4090"/>
    <w:rsid w:val="00DA5B0C"/>
    <w:rsid w:val="00DA6776"/>
    <w:rsid w:val="00DB0166"/>
    <w:rsid w:val="00DB27CF"/>
    <w:rsid w:val="00DB63E5"/>
    <w:rsid w:val="00DB677A"/>
    <w:rsid w:val="00DB705A"/>
    <w:rsid w:val="00DB73E2"/>
    <w:rsid w:val="00DC0BFC"/>
    <w:rsid w:val="00DC1457"/>
    <w:rsid w:val="00DD01B3"/>
    <w:rsid w:val="00DD211B"/>
    <w:rsid w:val="00DD2B30"/>
    <w:rsid w:val="00DE4068"/>
    <w:rsid w:val="00DE4169"/>
    <w:rsid w:val="00DE50ED"/>
    <w:rsid w:val="00DF1E94"/>
    <w:rsid w:val="00DF2A44"/>
    <w:rsid w:val="00DF4176"/>
    <w:rsid w:val="00DF501F"/>
    <w:rsid w:val="00E03606"/>
    <w:rsid w:val="00E04169"/>
    <w:rsid w:val="00E04976"/>
    <w:rsid w:val="00E04E98"/>
    <w:rsid w:val="00E04ED2"/>
    <w:rsid w:val="00E07C82"/>
    <w:rsid w:val="00E102F3"/>
    <w:rsid w:val="00E12F38"/>
    <w:rsid w:val="00E14B65"/>
    <w:rsid w:val="00E16324"/>
    <w:rsid w:val="00E17240"/>
    <w:rsid w:val="00E2557B"/>
    <w:rsid w:val="00E26D31"/>
    <w:rsid w:val="00E26DCA"/>
    <w:rsid w:val="00E277E8"/>
    <w:rsid w:val="00E304D4"/>
    <w:rsid w:val="00E3124D"/>
    <w:rsid w:val="00E36E5E"/>
    <w:rsid w:val="00E43035"/>
    <w:rsid w:val="00E44152"/>
    <w:rsid w:val="00E458AD"/>
    <w:rsid w:val="00E47644"/>
    <w:rsid w:val="00E50191"/>
    <w:rsid w:val="00E51330"/>
    <w:rsid w:val="00E54754"/>
    <w:rsid w:val="00E6055F"/>
    <w:rsid w:val="00E619EF"/>
    <w:rsid w:val="00E61D85"/>
    <w:rsid w:val="00E65963"/>
    <w:rsid w:val="00E65B3A"/>
    <w:rsid w:val="00E66E58"/>
    <w:rsid w:val="00E70E7C"/>
    <w:rsid w:val="00E71D00"/>
    <w:rsid w:val="00E71E7A"/>
    <w:rsid w:val="00E7274C"/>
    <w:rsid w:val="00E74595"/>
    <w:rsid w:val="00E749E8"/>
    <w:rsid w:val="00E83665"/>
    <w:rsid w:val="00E913D8"/>
    <w:rsid w:val="00E91626"/>
    <w:rsid w:val="00E93D99"/>
    <w:rsid w:val="00E95010"/>
    <w:rsid w:val="00E95E9C"/>
    <w:rsid w:val="00E97E71"/>
    <w:rsid w:val="00EA4166"/>
    <w:rsid w:val="00EA45F8"/>
    <w:rsid w:val="00EA4631"/>
    <w:rsid w:val="00EB0BDA"/>
    <w:rsid w:val="00EB3486"/>
    <w:rsid w:val="00EB7030"/>
    <w:rsid w:val="00EB7C57"/>
    <w:rsid w:val="00EC0160"/>
    <w:rsid w:val="00EC1D37"/>
    <w:rsid w:val="00EC26A2"/>
    <w:rsid w:val="00EC27F9"/>
    <w:rsid w:val="00EC2FCF"/>
    <w:rsid w:val="00EC4003"/>
    <w:rsid w:val="00EC4862"/>
    <w:rsid w:val="00EC65C2"/>
    <w:rsid w:val="00EC6A87"/>
    <w:rsid w:val="00ED16B1"/>
    <w:rsid w:val="00ED2695"/>
    <w:rsid w:val="00ED2EA8"/>
    <w:rsid w:val="00ED3713"/>
    <w:rsid w:val="00ED3F8D"/>
    <w:rsid w:val="00EE04EE"/>
    <w:rsid w:val="00EE225B"/>
    <w:rsid w:val="00EE2AC6"/>
    <w:rsid w:val="00EE688E"/>
    <w:rsid w:val="00EE7D1B"/>
    <w:rsid w:val="00EF0C2E"/>
    <w:rsid w:val="00EF4558"/>
    <w:rsid w:val="00EF5F7F"/>
    <w:rsid w:val="00EF65F9"/>
    <w:rsid w:val="00EF6DE0"/>
    <w:rsid w:val="00EF74AA"/>
    <w:rsid w:val="00EF7C95"/>
    <w:rsid w:val="00F01E75"/>
    <w:rsid w:val="00F028EF"/>
    <w:rsid w:val="00F0305C"/>
    <w:rsid w:val="00F13108"/>
    <w:rsid w:val="00F159B2"/>
    <w:rsid w:val="00F210D5"/>
    <w:rsid w:val="00F21728"/>
    <w:rsid w:val="00F30C9B"/>
    <w:rsid w:val="00F3344D"/>
    <w:rsid w:val="00F340CA"/>
    <w:rsid w:val="00F345F4"/>
    <w:rsid w:val="00F3473F"/>
    <w:rsid w:val="00F354B1"/>
    <w:rsid w:val="00F35ED0"/>
    <w:rsid w:val="00F366A1"/>
    <w:rsid w:val="00F36B2E"/>
    <w:rsid w:val="00F402B4"/>
    <w:rsid w:val="00F41F22"/>
    <w:rsid w:val="00F42BCE"/>
    <w:rsid w:val="00F44CC8"/>
    <w:rsid w:val="00F45F12"/>
    <w:rsid w:val="00F561E0"/>
    <w:rsid w:val="00F57CB9"/>
    <w:rsid w:val="00F610AA"/>
    <w:rsid w:val="00F61896"/>
    <w:rsid w:val="00F629C0"/>
    <w:rsid w:val="00F63CD0"/>
    <w:rsid w:val="00F6486C"/>
    <w:rsid w:val="00F66ACD"/>
    <w:rsid w:val="00F67908"/>
    <w:rsid w:val="00F702F8"/>
    <w:rsid w:val="00F740F4"/>
    <w:rsid w:val="00F757D3"/>
    <w:rsid w:val="00F819C1"/>
    <w:rsid w:val="00F8383B"/>
    <w:rsid w:val="00F8790A"/>
    <w:rsid w:val="00F87E2F"/>
    <w:rsid w:val="00F87EA2"/>
    <w:rsid w:val="00F90358"/>
    <w:rsid w:val="00F90DA0"/>
    <w:rsid w:val="00F91C56"/>
    <w:rsid w:val="00F92499"/>
    <w:rsid w:val="00FA0C50"/>
    <w:rsid w:val="00FA0D2D"/>
    <w:rsid w:val="00FA105E"/>
    <w:rsid w:val="00FA6654"/>
    <w:rsid w:val="00FA7290"/>
    <w:rsid w:val="00FB0E4E"/>
    <w:rsid w:val="00FB6F24"/>
    <w:rsid w:val="00FC42AF"/>
    <w:rsid w:val="00FC6ECF"/>
    <w:rsid w:val="00FD04DE"/>
    <w:rsid w:val="00FD52AC"/>
    <w:rsid w:val="00FD5487"/>
    <w:rsid w:val="00FE0C12"/>
    <w:rsid w:val="00FE79FE"/>
    <w:rsid w:val="00FF0612"/>
    <w:rsid w:val="00FF0959"/>
    <w:rsid w:val="00FF4EF8"/>
    <w:rsid w:val="00FF564A"/>
    <w:rsid w:val="00FF771D"/>
    <w:rsid w:val="00FF7F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style="mso-width-relative:margin;mso-height-relative:margin" fillcolor="white" strokecolor="none [3212]">
      <v:fill color="white"/>
      <v:stroke color="none [3212]"/>
    </o:shapedefaults>
    <o:shapelayout v:ext="edit">
      <o:idmap v:ext="edit" data="2"/>
    </o:shapelayout>
  </w:shapeDefaults>
  <w:decimalSymbol w:val="."/>
  <w:listSeparator w:val=","/>
  <w14:docId w14:val="688CF594"/>
  <w15:docId w15:val="{D12A55CE-5985-46E8-991D-2877A65E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iPriority="99"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qFormat="1"/>
    <w:lsdException w:name="line number" w:locked="1" w:semiHidden="1" w:uiPriority="99" w:unhideWhenUsed="1" w:qFormat="1"/>
    <w:lsdException w:name="page number" w:locked="1" w:semiHidden="1" w:unhideWhenUsed="1"/>
    <w:lsdException w:name="endnote reference" w:locked="1" w:semiHidden="1"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iPriority="99" w:unhideWhenUsed="1"/>
    <w:lsdException w:name="List Number" w:locked="1"/>
    <w:lsdException w:name="List 2" w:locked="1" w:semiHidden="1" w:uiPriority="99" w:unhideWhenUsed="1"/>
    <w:lsdException w:name="List 3" w:locked="1" w:semiHidden="1" w:uiPriority="99" w:unhideWhenUsed="1"/>
    <w:lsdException w:name="List 4" w:locked="1" w:uiPriority="99"/>
    <w:lsdException w:name="List 5" w:locked="1"/>
    <w:lsdException w:name="List Bullet 2" w:locked="1" w:semiHidden="1" w:uiPriority="99" w:unhideWhenUsed="1"/>
    <w:lsdException w:name="List Bullet 3" w:locked="1" w:semiHidden="1" w:uiPriority="99"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iPriority="99"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46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link w:val="BlancChar"/>
    <w:rsid w:val="00B27584"/>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5939B7"/>
    <w:rPr>
      <w:sz w:val="16"/>
      <w:lang w:val="en-GB" w:eastAsia="en-US"/>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uiPriority w:val="3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uiPriority w:val="99"/>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uiPriority w:val="99"/>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rsid w:val="001252F4"/>
    <w:pPr>
      <w:tabs>
        <w:tab w:val="clear" w:pos="1134"/>
        <w:tab w:val="clear" w:pos="1871"/>
        <w:tab w:val="clear" w:pos="2268"/>
        <w:tab w:val="left" w:pos="567"/>
        <w:tab w:val="left" w:pos="1701"/>
        <w:tab w:val="left" w:pos="2835"/>
      </w:tabs>
      <w:spacing w:before="240"/>
    </w:pPr>
    <w:rPr>
      <w:b w:val="0"/>
      <w:cap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uiPriority w:val="1"/>
    <w:qFormat/>
    <w:locked/>
    <w:rsid w:val="002259CB"/>
    <w:pPr>
      <w:jc w:val="left"/>
    </w:pPr>
    <w:rPr>
      <w:b/>
      <w:smallCaps/>
      <w:sz w:val="26"/>
      <w:lang w:val="en-GB"/>
    </w:rPr>
  </w:style>
  <w:style w:type="character" w:customStyle="1" w:styleId="BodyTextChar">
    <w:name w:val="Body Text Char"/>
    <w:basedOn w:val="DefaultParagraphFont"/>
    <w:link w:val="BodyText"/>
    <w:uiPriority w:val="1"/>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uiPriority w:val="22"/>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uiPriority w:val="99"/>
    <w:semiHidden/>
    <w:rsid w:val="002259CB"/>
    <w:rPr>
      <w:lang w:val="fr-FR" w:eastAsia="en-US"/>
    </w:rPr>
  </w:style>
  <w:style w:type="paragraph" w:styleId="EndnoteText">
    <w:name w:val="endnote text"/>
    <w:basedOn w:val="Normal"/>
    <w:link w:val="EndnoteTextChar"/>
    <w:uiPriority w:val="99"/>
    <w:semiHidden/>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nnexNotitle0">
    <w:name w:val="Annex_No &amp; title"/>
    <w:basedOn w:val="Normal"/>
    <w:next w:val="Normalaftertitle"/>
    <w:rsid w:val="005939B7"/>
    <w:pPr>
      <w:keepNext/>
      <w:keepLines/>
      <w:spacing w:before="480"/>
      <w:jc w:val="center"/>
    </w:pPr>
    <w:rPr>
      <w:rFonts w:eastAsia="Times New Roman"/>
      <w:b/>
      <w:sz w:val="28"/>
    </w:rPr>
  </w:style>
  <w:style w:type="paragraph" w:customStyle="1" w:styleId="AppendixNotitle0">
    <w:name w:val="Appendix_No &amp; title"/>
    <w:basedOn w:val="AnnexNotitle0"/>
    <w:next w:val="Normalaftertitle"/>
    <w:rsid w:val="005939B7"/>
  </w:style>
  <w:style w:type="paragraph" w:customStyle="1" w:styleId="FigureNotitle0">
    <w:name w:val="Figure_No &amp; title"/>
    <w:basedOn w:val="Normal"/>
    <w:next w:val="Normalaftertitle"/>
    <w:rsid w:val="005939B7"/>
    <w:pPr>
      <w:keepLines/>
      <w:spacing w:before="240" w:after="120"/>
      <w:jc w:val="center"/>
    </w:pPr>
    <w:rPr>
      <w:rFonts w:eastAsia="Times New Roman"/>
      <w:b/>
    </w:rPr>
  </w:style>
  <w:style w:type="paragraph" w:customStyle="1" w:styleId="TableNotitle">
    <w:name w:val="Table_No &amp; title"/>
    <w:basedOn w:val="Normal"/>
    <w:next w:val="Tablehead"/>
    <w:rsid w:val="005939B7"/>
    <w:pPr>
      <w:keepNext/>
      <w:keepLines/>
      <w:spacing w:before="360" w:after="120"/>
      <w:jc w:val="center"/>
    </w:pPr>
    <w:rPr>
      <w:rFonts w:eastAsia="Times New Roman"/>
      <w:b/>
    </w:rPr>
  </w:style>
  <w:style w:type="paragraph" w:customStyle="1" w:styleId="QuestionNoBR">
    <w:name w:val="Question_No_BR"/>
    <w:basedOn w:val="RecNoBR"/>
    <w:next w:val="Questiontitle"/>
    <w:rsid w:val="005939B7"/>
    <w:pPr>
      <w:tabs>
        <w:tab w:val="left" w:pos="794"/>
        <w:tab w:val="left" w:pos="1191"/>
        <w:tab w:val="left" w:pos="1588"/>
        <w:tab w:val="left" w:pos="1985"/>
      </w:tabs>
    </w:pPr>
    <w:rPr>
      <w:rFonts w:eastAsia="Times New Roman"/>
      <w:caps/>
    </w:rPr>
  </w:style>
  <w:style w:type="paragraph" w:customStyle="1" w:styleId="RepNoBR">
    <w:name w:val="Rep_No_BR"/>
    <w:basedOn w:val="RecNoBR"/>
    <w:next w:val="Reptitle"/>
    <w:rsid w:val="005939B7"/>
    <w:pPr>
      <w:tabs>
        <w:tab w:val="left" w:pos="794"/>
        <w:tab w:val="left" w:pos="1191"/>
        <w:tab w:val="left" w:pos="1588"/>
        <w:tab w:val="left" w:pos="1985"/>
      </w:tabs>
    </w:pPr>
    <w:rPr>
      <w:rFonts w:eastAsia="Times New Roman"/>
      <w:caps/>
    </w:rPr>
  </w:style>
  <w:style w:type="paragraph" w:customStyle="1" w:styleId="ResNoBR">
    <w:name w:val="Res_No_BR"/>
    <w:basedOn w:val="RecNoBR"/>
    <w:next w:val="Restitle"/>
    <w:rsid w:val="005939B7"/>
    <w:pPr>
      <w:tabs>
        <w:tab w:val="left" w:pos="794"/>
        <w:tab w:val="left" w:pos="1191"/>
        <w:tab w:val="left" w:pos="1588"/>
        <w:tab w:val="left" w:pos="1985"/>
      </w:tabs>
    </w:pPr>
    <w:rPr>
      <w:rFonts w:eastAsia="Times New Roman"/>
      <w:caps/>
    </w:rPr>
  </w:style>
  <w:style w:type="paragraph" w:customStyle="1" w:styleId="TableNoBR">
    <w:name w:val="Table_No_BR"/>
    <w:basedOn w:val="Normal"/>
    <w:next w:val="TabletitleBR"/>
    <w:rsid w:val="005939B7"/>
    <w:pPr>
      <w:keepNext/>
      <w:spacing w:before="560" w:after="120"/>
      <w:jc w:val="center"/>
    </w:pPr>
    <w:rPr>
      <w:rFonts w:eastAsia="Times New Roman"/>
      <w:caps/>
    </w:rPr>
  </w:style>
  <w:style w:type="paragraph" w:customStyle="1" w:styleId="FiguretitleBR">
    <w:name w:val="Figure_title_BR"/>
    <w:basedOn w:val="TabletitleBR"/>
    <w:next w:val="Figurewithouttitle"/>
    <w:rsid w:val="005939B7"/>
    <w:pPr>
      <w:keepNext w:val="0"/>
      <w:spacing w:after="480"/>
    </w:pPr>
    <w:rPr>
      <w:rFonts w:eastAsia="Times New Roman"/>
      <w:lang w:val="fr-FR"/>
    </w:rPr>
  </w:style>
  <w:style w:type="paragraph" w:customStyle="1" w:styleId="FigureNoBR">
    <w:name w:val="Figure_No_BR"/>
    <w:basedOn w:val="Normal"/>
    <w:next w:val="FiguretitleBR"/>
    <w:rsid w:val="005939B7"/>
    <w:pPr>
      <w:keepNext/>
      <w:keepLines/>
      <w:spacing w:before="480" w:after="120"/>
      <w:jc w:val="center"/>
    </w:pPr>
    <w:rPr>
      <w:rFonts w:eastAsia="Times New Roman"/>
      <w:caps/>
    </w:rPr>
  </w:style>
  <w:style w:type="paragraph" w:customStyle="1" w:styleId="Headingsplit">
    <w:name w:val="Heading_split"/>
    <w:basedOn w:val="Headingi"/>
    <w:qFormat/>
    <w:rsid w:val="005939B7"/>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5939B7"/>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5939B7"/>
    <w:rPr>
      <w:rFonts w:ascii="Times New Roman" w:hAnsi="Times New Roman"/>
      <w:b w:val="0"/>
    </w:rPr>
  </w:style>
  <w:style w:type="paragraph" w:customStyle="1" w:styleId="Tablesplit">
    <w:name w:val="Table_split"/>
    <w:basedOn w:val="Tabletext"/>
    <w:qFormat/>
    <w:rsid w:val="005939B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5939B7"/>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5939B7"/>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5939B7"/>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5939B7"/>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5939B7"/>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en-GB"/>
    </w:rPr>
  </w:style>
  <w:style w:type="paragraph" w:customStyle="1" w:styleId="TextBody">
    <w:name w:val="Text Body"/>
    <w:basedOn w:val="Normal"/>
    <w:rsid w:val="005939B7"/>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5939B7"/>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styleId="Caption">
    <w:name w:val="caption"/>
    <w:basedOn w:val="Normal"/>
    <w:next w:val="Normal"/>
    <w:unhideWhenUsed/>
    <w:qFormat/>
    <w:locked/>
    <w:rsid w:val="005939B7"/>
    <w:pPr>
      <w:tabs>
        <w:tab w:val="clear" w:pos="794"/>
        <w:tab w:val="clear" w:pos="1191"/>
        <w:tab w:val="clear" w:pos="1588"/>
        <w:tab w:val="clear" w:pos="1985"/>
        <w:tab w:val="left" w:pos="1134"/>
        <w:tab w:val="left" w:pos="1871"/>
        <w:tab w:val="left" w:pos="2268"/>
      </w:tabs>
      <w:spacing w:before="0" w:after="200"/>
      <w:jc w:val="left"/>
    </w:pPr>
    <w:rPr>
      <w:rFonts w:eastAsia="Times New Roman"/>
      <w:b/>
      <w:bCs/>
      <w:color w:val="4F81BD" w:themeColor="accent1"/>
      <w:sz w:val="18"/>
      <w:szCs w:val="18"/>
      <w:lang w:val="en-GB"/>
    </w:rPr>
  </w:style>
  <w:style w:type="paragraph" w:customStyle="1" w:styleId="font5">
    <w:name w:val="font5"/>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font6">
    <w:name w:val="font6"/>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font7">
    <w:name w:val="font7"/>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Times New Roman" w:hAnsi="Calibri" w:cs="Calibri"/>
      <w:b/>
      <w:bCs/>
      <w:color w:val="000000"/>
      <w:sz w:val="22"/>
      <w:szCs w:val="22"/>
      <w:lang w:val="en-US"/>
    </w:rPr>
  </w:style>
  <w:style w:type="paragraph" w:customStyle="1" w:styleId="xl66">
    <w:name w:val="xl66"/>
    <w:basedOn w:val="Normal"/>
    <w:rsid w:val="005939B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FF0000"/>
      <w:szCs w:val="24"/>
      <w:lang w:val="en-US"/>
    </w:rPr>
  </w:style>
  <w:style w:type="paragraph" w:customStyle="1" w:styleId="xl67">
    <w:name w:val="xl67"/>
    <w:basedOn w:val="Normal"/>
    <w:rsid w:val="005939B7"/>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68">
    <w:name w:val="xl68"/>
    <w:basedOn w:val="Normal"/>
    <w:rsid w:val="005939B7"/>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69">
    <w:name w:val="xl69"/>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0">
    <w:name w:val="xl70"/>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1">
    <w:name w:val="xl71"/>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2">
    <w:name w:val="xl72"/>
    <w:basedOn w:val="Normal"/>
    <w:rsid w:val="005939B7"/>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3">
    <w:name w:val="xl73"/>
    <w:basedOn w:val="Normal"/>
    <w:rsid w:val="005939B7"/>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4">
    <w:name w:val="xl74"/>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5">
    <w:name w:val="xl75"/>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76">
    <w:name w:val="xl76"/>
    <w:basedOn w:val="Normal"/>
    <w:rsid w:val="005939B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7">
    <w:name w:val="xl77"/>
    <w:basedOn w:val="Normal"/>
    <w:rsid w:val="005939B7"/>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78">
    <w:name w:val="xl78"/>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79">
    <w:name w:val="xl79"/>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0">
    <w:name w:val="xl80"/>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1">
    <w:name w:val="xl81"/>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2">
    <w:name w:val="xl82"/>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3">
    <w:name w:val="xl83"/>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4">
    <w:name w:val="xl84"/>
    <w:basedOn w:val="Normal"/>
    <w:rsid w:val="005939B7"/>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5">
    <w:name w:val="xl85"/>
    <w:basedOn w:val="Normal"/>
    <w:rsid w:val="005939B7"/>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6">
    <w:name w:val="xl86"/>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87">
    <w:name w:val="xl87"/>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Times New Roman"/>
      <w:szCs w:val="24"/>
      <w:lang w:val="en-US"/>
    </w:rPr>
  </w:style>
  <w:style w:type="paragraph" w:customStyle="1" w:styleId="xl88">
    <w:name w:val="xl88"/>
    <w:basedOn w:val="Normal"/>
    <w:rsid w:val="005939B7"/>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89">
    <w:name w:val="xl89"/>
    <w:basedOn w:val="Normal"/>
    <w:rsid w:val="005939B7"/>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Times New Roman"/>
      <w:b/>
      <w:bCs/>
      <w:szCs w:val="24"/>
      <w:lang w:val="en-US"/>
    </w:rPr>
  </w:style>
  <w:style w:type="paragraph" w:customStyle="1" w:styleId="xl90">
    <w:name w:val="xl90"/>
    <w:basedOn w:val="Normal"/>
    <w:rsid w:val="005939B7"/>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xl91">
    <w:name w:val="xl91"/>
    <w:basedOn w:val="Normal"/>
    <w:rsid w:val="005939B7"/>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character" w:customStyle="1" w:styleId="MTDisplayEquationChar">
    <w:name w:val="MTDisplayEquation Char"/>
    <w:basedOn w:val="DefaultParagraphFont"/>
    <w:link w:val="MTDisplayEquation"/>
    <w:locked/>
    <w:rsid w:val="005939B7"/>
    <w:rPr>
      <w:sz w:val="24"/>
      <w:lang w:val="en-GB" w:eastAsia="en-US"/>
    </w:rPr>
  </w:style>
  <w:style w:type="paragraph" w:customStyle="1" w:styleId="MTDisplayEquation">
    <w:name w:val="MTDisplayEquation"/>
    <w:basedOn w:val="Normal"/>
    <w:next w:val="Normal"/>
    <w:link w:val="MTDisplayEquationChar"/>
    <w:rsid w:val="005939B7"/>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equation0">
    <w:name w:val="equation"/>
    <w:basedOn w:val="Normal"/>
    <w:uiPriority w:val="99"/>
    <w:rsid w:val="005939B7"/>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hAnsi="Symbol" w:cs="Symbol"/>
      <w:sz w:val="20"/>
      <w:lang w:val="en-US"/>
    </w:rPr>
  </w:style>
  <w:style w:type="character" w:styleId="PlaceholderText">
    <w:name w:val="Placeholder Text"/>
    <w:basedOn w:val="DefaultParagraphFont"/>
    <w:uiPriority w:val="99"/>
    <w:semiHidden/>
    <w:rsid w:val="00494BFF"/>
    <w:rPr>
      <w:color w:val="808080"/>
    </w:rPr>
  </w:style>
  <w:style w:type="paragraph" w:styleId="Revision">
    <w:name w:val="Revision"/>
    <w:hidden/>
    <w:uiPriority w:val="99"/>
    <w:semiHidden/>
    <w:rsid w:val="004F1F8F"/>
    <w:rPr>
      <w:sz w:val="24"/>
      <w:lang w:val="fr-FR" w:eastAsia="en-US"/>
    </w:rPr>
  </w:style>
  <w:style w:type="character" w:styleId="UnresolvedMention">
    <w:name w:val="Unresolved Mention"/>
    <w:basedOn w:val="DefaultParagraphFont"/>
    <w:uiPriority w:val="99"/>
    <w:semiHidden/>
    <w:unhideWhenUsed/>
    <w:rsid w:val="00D040E3"/>
    <w:rPr>
      <w:color w:val="605E5C"/>
      <w:shd w:val="clear" w:color="auto" w:fill="E1DFDD"/>
    </w:rPr>
  </w:style>
  <w:style w:type="paragraph" w:customStyle="1" w:styleId="Tablefin0">
    <w:name w:val="Table fin"/>
    <w:basedOn w:val="Normal"/>
    <w:rsid w:val="007C0C58"/>
    <w:pPr>
      <w:tabs>
        <w:tab w:val="clear" w:pos="794"/>
        <w:tab w:val="clear" w:pos="1191"/>
        <w:tab w:val="clear" w:pos="1588"/>
        <w:tab w:val="clear" w:pos="1985"/>
        <w:tab w:val="left" w:pos="1134"/>
        <w:tab w:val="left" w:pos="1871"/>
        <w:tab w:val="left" w:pos="2268"/>
      </w:tabs>
      <w:spacing w:before="0"/>
    </w:pPr>
    <w:rPr>
      <w:rFonts w:eastAsia="Times New Roman"/>
      <w:szCs w:val="28"/>
      <w:lang w:val="en-GB"/>
    </w:rPr>
  </w:style>
  <w:style w:type="character" w:customStyle="1" w:styleId="UnresolvedMention1">
    <w:name w:val="Unresolved Mention1"/>
    <w:basedOn w:val="DefaultParagraphFont"/>
    <w:uiPriority w:val="99"/>
    <w:semiHidden/>
    <w:unhideWhenUsed/>
    <w:rsid w:val="007C0C58"/>
    <w:rPr>
      <w:color w:val="605E5C"/>
      <w:shd w:val="clear" w:color="auto" w:fill="E1DFDD"/>
    </w:rPr>
  </w:style>
  <w:style w:type="paragraph" w:customStyle="1" w:styleId="EditorsNote">
    <w:name w:val="EditorsNote"/>
    <w:basedOn w:val="Normal"/>
    <w:rsid w:val="007C0C58"/>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GB"/>
    </w:rPr>
  </w:style>
  <w:style w:type="paragraph" w:customStyle="1" w:styleId="Figurewithlegend">
    <w:name w:val="Figure_with_legend"/>
    <w:basedOn w:val="Figure"/>
    <w:rsid w:val="007C0C58"/>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paragraph" w:styleId="Signature">
    <w:name w:val="Signature"/>
    <w:basedOn w:val="Normal"/>
    <w:link w:val="SignatureChar"/>
    <w:unhideWhenUsed/>
    <w:locked/>
    <w:rsid w:val="007C0C58"/>
    <w:pPr>
      <w:tabs>
        <w:tab w:val="clear" w:pos="794"/>
        <w:tab w:val="clear" w:pos="1191"/>
        <w:tab w:val="clear" w:pos="1588"/>
        <w:tab w:val="clear" w:pos="1985"/>
        <w:tab w:val="center" w:pos="7371"/>
      </w:tabs>
      <w:spacing w:before="600"/>
      <w:jc w:val="left"/>
    </w:pPr>
    <w:rPr>
      <w:rFonts w:eastAsia="Times New Roman"/>
      <w:lang w:val="en-GB"/>
    </w:rPr>
  </w:style>
  <w:style w:type="character" w:customStyle="1" w:styleId="SignatureChar">
    <w:name w:val="Signature Char"/>
    <w:basedOn w:val="DefaultParagraphFont"/>
    <w:link w:val="Signature"/>
    <w:rsid w:val="007C0C58"/>
    <w:rPr>
      <w:rFonts w:eastAsia="Times New Roman"/>
      <w:sz w:val="24"/>
      <w:lang w:val="en-GB" w:eastAsia="en-US"/>
    </w:rPr>
  </w:style>
  <w:style w:type="paragraph" w:styleId="List">
    <w:name w:val="List"/>
    <w:basedOn w:val="Normal"/>
    <w:uiPriority w:val="99"/>
    <w:unhideWhenUsed/>
    <w:locked/>
    <w:rsid w:val="007C0C58"/>
    <w:pPr>
      <w:ind w:left="360" w:hanging="360"/>
      <w:contextualSpacing/>
      <w:jc w:val="left"/>
    </w:pPr>
    <w:rPr>
      <w:rFonts w:eastAsia="Times New Roman"/>
      <w:lang w:val="en-GB"/>
    </w:rPr>
  </w:style>
  <w:style w:type="paragraph" w:styleId="List2">
    <w:name w:val="List 2"/>
    <w:basedOn w:val="Normal"/>
    <w:uiPriority w:val="99"/>
    <w:unhideWhenUsed/>
    <w:locked/>
    <w:rsid w:val="007C0C58"/>
    <w:pPr>
      <w:ind w:left="720" w:hanging="360"/>
      <w:contextualSpacing/>
      <w:jc w:val="left"/>
    </w:pPr>
    <w:rPr>
      <w:rFonts w:eastAsia="Times New Roman"/>
      <w:lang w:val="en-GB"/>
    </w:rPr>
  </w:style>
  <w:style w:type="paragraph" w:styleId="ListBullet">
    <w:name w:val="List Bullet"/>
    <w:basedOn w:val="Normal"/>
    <w:uiPriority w:val="99"/>
    <w:unhideWhenUsed/>
    <w:locked/>
    <w:rsid w:val="007C0C58"/>
    <w:pPr>
      <w:tabs>
        <w:tab w:val="num" w:pos="360"/>
      </w:tabs>
      <w:ind w:left="360" w:hanging="360"/>
      <w:contextualSpacing/>
      <w:jc w:val="left"/>
    </w:pPr>
    <w:rPr>
      <w:rFonts w:eastAsia="Times New Roman"/>
      <w:lang w:val="en-GB"/>
    </w:rPr>
  </w:style>
  <w:style w:type="paragraph" w:styleId="ListBullet2">
    <w:name w:val="List Bullet 2"/>
    <w:basedOn w:val="Normal"/>
    <w:uiPriority w:val="99"/>
    <w:unhideWhenUsed/>
    <w:locked/>
    <w:rsid w:val="007C0C58"/>
    <w:pPr>
      <w:tabs>
        <w:tab w:val="num" w:pos="720"/>
      </w:tabs>
      <w:ind w:left="720" w:hanging="360"/>
      <w:contextualSpacing/>
      <w:jc w:val="left"/>
    </w:pPr>
    <w:rPr>
      <w:rFonts w:eastAsia="Times New Roman"/>
      <w:lang w:val="en-GB"/>
    </w:rPr>
  </w:style>
  <w:style w:type="paragraph" w:styleId="List3">
    <w:name w:val="List 3"/>
    <w:basedOn w:val="Normal"/>
    <w:uiPriority w:val="99"/>
    <w:unhideWhenUsed/>
    <w:locked/>
    <w:rsid w:val="007C0C58"/>
    <w:pPr>
      <w:ind w:left="1080" w:hanging="360"/>
      <w:contextualSpacing/>
      <w:jc w:val="left"/>
    </w:pPr>
    <w:rPr>
      <w:rFonts w:eastAsia="Times New Roman"/>
      <w:lang w:val="en-GB"/>
    </w:rPr>
  </w:style>
  <w:style w:type="paragraph" w:styleId="ListBullet3">
    <w:name w:val="List Bullet 3"/>
    <w:basedOn w:val="Normal"/>
    <w:uiPriority w:val="99"/>
    <w:unhideWhenUsed/>
    <w:locked/>
    <w:rsid w:val="007C0C58"/>
    <w:pPr>
      <w:tabs>
        <w:tab w:val="num" w:pos="1080"/>
      </w:tabs>
      <w:ind w:left="1080" w:hanging="360"/>
      <w:contextualSpacing/>
      <w:jc w:val="left"/>
    </w:pPr>
    <w:rPr>
      <w:rFonts w:eastAsia="Times New Roman"/>
      <w:lang w:val="en-GB"/>
    </w:rPr>
  </w:style>
  <w:style w:type="paragraph" w:styleId="ListContinue2">
    <w:name w:val="List Continue 2"/>
    <w:basedOn w:val="Normal"/>
    <w:uiPriority w:val="99"/>
    <w:unhideWhenUsed/>
    <w:locked/>
    <w:rsid w:val="007C0C58"/>
    <w:pPr>
      <w:spacing w:after="120"/>
      <w:ind w:left="720"/>
      <w:contextualSpacing/>
      <w:jc w:val="left"/>
    </w:pPr>
    <w:rPr>
      <w:rFonts w:eastAsia="Times New Roman"/>
      <w:lang w:val="en-GB"/>
    </w:rPr>
  </w:style>
  <w:style w:type="paragraph" w:styleId="List4">
    <w:name w:val="List 4"/>
    <w:basedOn w:val="Normal"/>
    <w:uiPriority w:val="99"/>
    <w:unhideWhenUsed/>
    <w:locked/>
    <w:rsid w:val="007C0C58"/>
    <w:pPr>
      <w:ind w:left="1440" w:hanging="360"/>
      <w:contextualSpacing/>
      <w:jc w:val="left"/>
    </w:pPr>
    <w:rPr>
      <w:rFonts w:eastAsia="Times New Roman"/>
      <w:lang w:val="en-GB"/>
    </w:rPr>
  </w:style>
  <w:style w:type="paragraph" w:styleId="Title">
    <w:name w:val="Title"/>
    <w:basedOn w:val="Normal"/>
    <w:next w:val="Normal"/>
    <w:link w:val="TitleChar"/>
    <w:uiPriority w:val="10"/>
    <w:qFormat/>
    <w:locked/>
    <w:rsid w:val="007C0C58"/>
    <w:pPr>
      <w:contextualSpacing/>
      <w:jc w:val="left"/>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7C0C58"/>
    <w:rPr>
      <w:rFonts w:asciiTheme="majorHAnsi" w:eastAsiaTheme="majorEastAsia" w:hAnsiTheme="majorHAnsi" w:cstheme="majorBidi"/>
      <w:spacing w:val="-10"/>
      <w:kern w:val="28"/>
      <w:sz w:val="56"/>
      <w:szCs w:val="56"/>
      <w:lang w:val="en-GB" w:eastAsia="en-US"/>
    </w:rPr>
  </w:style>
  <w:style w:type="paragraph" w:customStyle="1" w:styleId="hy">
    <w:name w:val="hy"/>
    <w:basedOn w:val="Normal"/>
    <w:rsid w:val="00662E6F"/>
    <w:pPr>
      <w:jc w:val="center"/>
    </w:pPr>
  </w:style>
  <w:style w:type="paragraph" w:customStyle="1" w:styleId="Rec0">
    <w:name w:val="Rec_"/>
    <w:basedOn w:val="RecNoBR"/>
    <w:rsid w:val="00970B7F"/>
    <w:pPr>
      <w:spacing w:before="0"/>
    </w:pPr>
    <w:rPr>
      <w:lang w:eastAsia="zh-CN"/>
    </w:rPr>
  </w:style>
  <w:style w:type="paragraph" w:customStyle="1" w:styleId="NormalFirstline2ch">
    <w:name w:val="Normal + First line:  2 ch"/>
    <w:basedOn w:val="Equationlegend"/>
    <w:rsid w:val="00CA1D9A"/>
    <w:rPr>
      <w:rFonts w:eastAsiaTheme="minorEastAsia"/>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1853/en" TargetMode="External"/><Relationship Id="rId21" Type="http://schemas.openxmlformats.org/officeDocument/2006/relationships/hyperlink" Target="https://www.itu.int/rec/R-REC-P.1510/en" TargetMode="External"/><Relationship Id="rId42" Type="http://schemas.openxmlformats.org/officeDocument/2006/relationships/oleObject" Target="embeddings/oleObject5.bin"/><Relationship Id="rId47" Type="http://schemas.openxmlformats.org/officeDocument/2006/relationships/image" Target="media/image11.wmf"/><Relationship Id="rId63" Type="http://schemas.openxmlformats.org/officeDocument/2006/relationships/hyperlink" Target="https://www.itu.int/rec/R-REC-P.834/en" TargetMode="External"/><Relationship Id="rId68" Type="http://schemas.openxmlformats.org/officeDocument/2006/relationships/image" Target="media/image18.jpeg"/><Relationship Id="rId84" Type="http://schemas.openxmlformats.org/officeDocument/2006/relationships/hyperlink" Target="https://www.itu.int/rec/R-REC-P.2145/en" TargetMode="External"/><Relationship Id="rId89" Type="http://schemas.openxmlformats.org/officeDocument/2006/relationships/theme" Target="theme/theme1.xml"/><Relationship Id="rId16" Type="http://schemas.openxmlformats.org/officeDocument/2006/relationships/hyperlink" Target="https://www.itu.int/rec/R-REC-P.618/en" TargetMode="External"/><Relationship Id="rId11" Type="http://schemas.openxmlformats.org/officeDocument/2006/relationships/hyperlink" Target="http://www.itu.int/ITU-R/go/patents/zh" TargetMode="External"/><Relationship Id="rId32" Type="http://schemas.openxmlformats.org/officeDocument/2006/relationships/image" Target="media/image3.wmf"/><Relationship Id="rId37" Type="http://schemas.openxmlformats.org/officeDocument/2006/relationships/image" Target="media/image6.jpeg"/><Relationship Id="rId53" Type="http://schemas.openxmlformats.org/officeDocument/2006/relationships/image" Target="media/image14.wmf"/><Relationship Id="rId58" Type="http://schemas.openxmlformats.org/officeDocument/2006/relationships/hyperlink" Target="https://www.itu.int/rec/R-REC-P.835/en" TargetMode="External"/><Relationship Id="rId74" Type="http://schemas.openxmlformats.org/officeDocument/2006/relationships/hyperlink" Target="https://www.itu.int/rec/R-REC-P.835/en" TargetMode="External"/><Relationship Id="rId79" Type="http://schemas.openxmlformats.org/officeDocument/2006/relationships/hyperlink" Target="https://www.itu.int/rec/R-REC-P.2145/en" TargetMode="External"/><Relationship Id="rId5" Type="http://schemas.openxmlformats.org/officeDocument/2006/relationships/webSettings" Target="webSettings.xml"/><Relationship Id="rId14" Type="http://schemas.openxmlformats.org/officeDocument/2006/relationships/hyperlink" Target="https://www.itu.int/rec/R-REC-P.528/en" TargetMode="External"/><Relationship Id="rId22" Type="http://schemas.openxmlformats.org/officeDocument/2006/relationships/hyperlink" Target="https://www.itu.int/rec/R-REC-P.1853/en" TargetMode="External"/><Relationship Id="rId27" Type="http://schemas.openxmlformats.org/officeDocument/2006/relationships/hyperlink" Target="https://www.itu.int/rec/R-REC-P.835/en" TargetMode="External"/><Relationship Id="rId30" Type="http://schemas.openxmlformats.org/officeDocument/2006/relationships/image" Target="media/image2.wmf"/><Relationship Id="rId35" Type="http://schemas.openxmlformats.org/officeDocument/2006/relationships/oleObject" Target="embeddings/oleObject3.bin"/><Relationship Id="rId43" Type="http://schemas.openxmlformats.org/officeDocument/2006/relationships/image" Target="media/image9.wmf"/><Relationship Id="rId48" Type="http://schemas.openxmlformats.org/officeDocument/2006/relationships/oleObject" Target="embeddings/oleObject8.bin"/><Relationship Id="rId56" Type="http://schemas.openxmlformats.org/officeDocument/2006/relationships/hyperlink" Target="https://www.itu.int/rec/R-REC-P.835/en" TargetMode="External"/><Relationship Id="rId64" Type="http://schemas.openxmlformats.org/officeDocument/2006/relationships/hyperlink" Target="https://www.itu.int/rec/R-REC-P.834/en" TargetMode="External"/><Relationship Id="rId69" Type="http://schemas.openxmlformats.org/officeDocument/2006/relationships/hyperlink" Target="https://www.itu.int/rec/R-REC-P.618/en" TargetMode="External"/><Relationship Id="rId77" Type="http://schemas.openxmlformats.org/officeDocument/2006/relationships/hyperlink" Target="https://www.itu.int/rec/R-REC-P.834/en" TargetMode="External"/><Relationship Id="rId8" Type="http://schemas.openxmlformats.org/officeDocument/2006/relationships/header" Target="header1.xml"/><Relationship Id="rId51" Type="http://schemas.openxmlformats.org/officeDocument/2006/relationships/image" Target="media/image13.wmf"/><Relationship Id="rId72" Type="http://schemas.openxmlformats.org/officeDocument/2006/relationships/image" Target="media/image20.png"/><Relationship Id="rId80" Type="http://schemas.openxmlformats.org/officeDocument/2006/relationships/hyperlink" Target="https://www.itu.int/rec/R-REC-P.1853/en" TargetMode="External"/><Relationship Id="rId85" Type="http://schemas.openxmlformats.org/officeDocument/2006/relationships/hyperlink" Target="https://www.itu.int/rec/R-REC-P.2145/en"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itu.int/rec/R-REC-P.619/en" TargetMode="External"/><Relationship Id="rId25" Type="http://schemas.openxmlformats.org/officeDocument/2006/relationships/hyperlink" Target="https://www.itu.int/pub/R-HDB-26" TargetMode="External"/><Relationship Id="rId33" Type="http://schemas.openxmlformats.org/officeDocument/2006/relationships/oleObject" Target="embeddings/oleObject2.bin"/><Relationship Id="rId38" Type="http://schemas.openxmlformats.org/officeDocument/2006/relationships/hyperlink" Target="https://www.itu.int/rec/R-REC-P.835/en" TargetMode="External"/><Relationship Id="rId46" Type="http://schemas.openxmlformats.org/officeDocument/2006/relationships/oleObject" Target="embeddings/oleObject7.bin"/><Relationship Id="rId59" Type="http://schemas.openxmlformats.org/officeDocument/2006/relationships/hyperlink" Target="https://www.itu.int/rec/R-REC-P.835/en" TargetMode="External"/><Relationship Id="rId67" Type="http://schemas.openxmlformats.org/officeDocument/2006/relationships/image" Target="media/image17.jpeg"/><Relationship Id="rId20" Type="http://schemas.openxmlformats.org/officeDocument/2006/relationships/hyperlink" Target="https://www.itu.int/rec/R-REC-P.1144/en" TargetMode="External"/><Relationship Id="rId41" Type="http://schemas.openxmlformats.org/officeDocument/2006/relationships/image" Target="media/image8.wmf"/><Relationship Id="rId54" Type="http://schemas.openxmlformats.org/officeDocument/2006/relationships/oleObject" Target="embeddings/oleObject11.bin"/><Relationship Id="rId62" Type="http://schemas.openxmlformats.org/officeDocument/2006/relationships/image" Target="media/image15.jpeg"/><Relationship Id="rId70" Type="http://schemas.openxmlformats.org/officeDocument/2006/relationships/hyperlink" Target="https://www.itu.int/rec/R-REC-P.372/en" TargetMode="External"/><Relationship Id="rId75" Type="http://schemas.openxmlformats.org/officeDocument/2006/relationships/hyperlink" Target="https://www.itu.int/rec/R-REC-P.1511/en" TargetMode="External"/><Relationship Id="rId83" Type="http://schemas.openxmlformats.org/officeDocument/2006/relationships/header" Target="header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530/en" TargetMode="External"/><Relationship Id="rId23" Type="http://schemas.openxmlformats.org/officeDocument/2006/relationships/hyperlink" Target="https://www.itu.int/rec/R-REC-P.2001/en" TargetMode="External"/><Relationship Id="rId28" Type="http://schemas.openxmlformats.org/officeDocument/2006/relationships/hyperlink" Target="https://www.itu.int/rec/R-REC-P.2145/en" TargetMode="External"/><Relationship Id="rId36" Type="http://schemas.openxmlformats.org/officeDocument/2006/relationships/image" Target="media/image5.jpeg"/><Relationship Id="rId49" Type="http://schemas.openxmlformats.org/officeDocument/2006/relationships/image" Target="media/image12.wmf"/><Relationship Id="rId57" Type="http://schemas.openxmlformats.org/officeDocument/2006/relationships/hyperlink" Target="https://www.itu.int/rec/R-REC-P.453/en" TargetMode="External"/><Relationship Id="rId10" Type="http://schemas.openxmlformats.org/officeDocument/2006/relationships/header" Target="header3.xml"/><Relationship Id="rId31" Type="http://schemas.openxmlformats.org/officeDocument/2006/relationships/oleObject" Target="embeddings/oleObject1.bin"/><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yperlink" Target="https://www.itu.int/rec/R-REC-P.835/en" TargetMode="External"/><Relationship Id="rId65" Type="http://schemas.openxmlformats.org/officeDocument/2006/relationships/hyperlink" Target="https://www.itu.int/rec/R-REC-P.834/en" TargetMode="External"/><Relationship Id="rId73" Type="http://schemas.openxmlformats.org/officeDocument/2006/relationships/image" Target="media/image21.png"/><Relationship Id="rId78" Type="http://schemas.openxmlformats.org/officeDocument/2006/relationships/hyperlink" Target="https://www.itu.int/rec/R-REC-P.1144/en" TargetMode="External"/><Relationship Id="rId81" Type="http://schemas.openxmlformats.org/officeDocument/2006/relationships/header" Target="header6.xml"/><Relationship Id="rId86"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www.itu.int/rec/R-REC-P.676/en" TargetMode="External"/><Relationship Id="rId39" Type="http://schemas.openxmlformats.org/officeDocument/2006/relationships/image" Target="media/image7.wmf"/><Relationship Id="rId34" Type="http://schemas.openxmlformats.org/officeDocument/2006/relationships/image" Target="media/image4.wmf"/><Relationship Id="rId50" Type="http://schemas.openxmlformats.org/officeDocument/2006/relationships/oleObject" Target="embeddings/oleObject9.bin"/><Relationship Id="rId55" Type="http://schemas.openxmlformats.org/officeDocument/2006/relationships/hyperlink" Target="https://www.itu.int/rec/R-REC-P.835/en" TargetMode="External"/><Relationship Id="rId76" Type="http://schemas.openxmlformats.org/officeDocument/2006/relationships/hyperlink" Target="https://www.itu.int/rec/R-REC-P.834/en" TargetMode="Externa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www.itu.int/rec/R-REC-P.1853/en" TargetMode="External"/><Relationship Id="rId24" Type="http://schemas.openxmlformats.org/officeDocument/2006/relationships/hyperlink" Target="https://www.itu.int/rec/R-REC-P.2041/en" TargetMode="External"/><Relationship Id="rId40" Type="http://schemas.openxmlformats.org/officeDocument/2006/relationships/oleObject" Target="embeddings/oleObject4.bin"/><Relationship Id="rId45" Type="http://schemas.openxmlformats.org/officeDocument/2006/relationships/image" Target="media/image10.wmf"/><Relationship Id="rId66" Type="http://schemas.openxmlformats.org/officeDocument/2006/relationships/image" Target="media/image16.jpeg"/><Relationship Id="rId87" Type="http://schemas.openxmlformats.org/officeDocument/2006/relationships/header" Target="header9.xml"/><Relationship Id="rId61" Type="http://schemas.openxmlformats.org/officeDocument/2006/relationships/hyperlink" Target="https://www.itu.int/rec/R-REC-P.453/en" TargetMode="External"/><Relationship Id="rId82" Type="http://schemas.openxmlformats.org/officeDocument/2006/relationships/hyperlink" Target="https://www.itu.int/rec/R-REC-P.2145/en" TargetMode="External"/><Relationship Id="rId19" Type="http://schemas.openxmlformats.org/officeDocument/2006/relationships/hyperlink" Target="https://www.itu.int/rec/R-REC-P.836/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oth/R1101000002/en" TargetMode="External"/><Relationship Id="rId1" Type="http://schemas.openxmlformats.org/officeDocument/2006/relationships/hyperlink" Target="https://www.itu.int/oth/R1101000002/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139C-0EEE-4626-8A88-23B804B2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931</TotalTime>
  <Pages>30</Pages>
  <Words>11171</Words>
  <Characters>17049</Characters>
  <Application>Microsoft Office Word</Application>
  <DocSecurity>0</DocSecurity>
  <Lines>142</Lines>
  <Paragraphs>56</Paragraphs>
  <ScaleCrop>false</ScaleCrop>
  <HeadingPairs>
    <vt:vector size="2" baseType="variant">
      <vt:variant>
        <vt:lpstr>Title</vt:lpstr>
      </vt:variant>
      <vt:variant>
        <vt:i4>1</vt:i4>
      </vt:variant>
    </vt:vector>
  </HeadingPairs>
  <TitlesOfParts>
    <vt:vector size="1" baseType="lpstr">
      <vt:lpstr>ITU-R P.676-12（08/2019）建议书无线电波在大气气体中的衰减和相关效应</vt:lpstr>
    </vt:vector>
  </TitlesOfParts>
  <Company>ITU</Company>
  <LinksUpToDate>false</LinksUpToDate>
  <CharactersWithSpaces>28164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P.676-13建议书（08/2022）无线电波在大气气体中的衰减和相关效应</dc:title>
  <dc:subject>BS Series = Broadcasting service (sound)</dc:subject>
  <dc:creator>ITU Radiocommunication Bureau (BR)</dc:creator>
  <cp:keywords>P.676-13</cp:keywords>
  <dc:description>Santosbo, 12/04/2010, MSB106309</dc:description>
  <cp:lastModifiedBy>Liu, Sanping</cp:lastModifiedBy>
  <cp:revision>204</cp:revision>
  <cp:lastPrinted>2023-02-02T12:08:00Z</cp:lastPrinted>
  <dcterms:created xsi:type="dcterms:W3CDTF">2023-01-30T08:09:00Z</dcterms:created>
  <dcterms:modified xsi:type="dcterms:W3CDTF">2024-06-20T09:06:00Z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