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95EB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1344" behindDoc="0" locked="0" layoutInCell="1" allowOverlap="1" wp14:anchorId="487A34E9" wp14:editId="134CAD22">
                <wp:simplePos x="0" y="0"/>
                <wp:positionH relativeFrom="column">
                  <wp:posOffset>377190</wp:posOffset>
                </wp:positionH>
                <wp:positionV relativeFrom="paragraph">
                  <wp:posOffset>6736979</wp:posOffset>
                </wp:positionV>
                <wp:extent cx="3314700" cy="1371600"/>
                <wp:effectExtent l="0" t="0" r="0" b="0"/>
                <wp:wrapNone/>
                <wp:docPr id="558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EBA" w:rsidRPr="005F01A2" w:rsidRDefault="00C95EBA" w:rsidP="008960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95EBA" w:rsidRPr="005F01A2" w:rsidRDefault="00C95EB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A34E9" id="_x0000_t202" coordsize="21600,21600" o:spt="202" path="m,l,21600r21600,l21600,xe">
                <v:stroke joinstyle="miter"/>
                <v:path gradientshapeok="t" o:connecttype="rect"/>
              </v:shapetype>
              <v:shape id="Text Box 2862" o:spid="_x0000_s1026" type="#_x0000_t202" style="position:absolute;left:0;text-align:left;margin-left:29.7pt;margin-top:530.45pt;width:261pt;height:1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T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" filled="f" stroked="f">
                <v:textbox>
                  <w:txbxContent>
                    <w:p w:rsidR="00C95EBA" w:rsidRPr="005F01A2" w:rsidRDefault="00C95EBA" w:rsidP="008960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95EBA" w:rsidRPr="005F01A2" w:rsidRDefault="00C95EB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sidR="009B6045">
        <w:rPr>
          <w:noProof/>
          <w:lang w:eastAsia="zh-CN"/>
        </w:rPr>
        <mc:AlternateContent>
          <mc:Choice Requires="wps">
            <w:drawing>
              <wp:anchor distT="0" distB="0" distL="114300" distR="114300" simplePos="0" relativeHeight="251640320" behindDoc="0" locked="0" layoutInCell="1" allowOverlap="1" wp14:anchorId="74700D3E" wp14:editId="09B9011B">
                <wp:simplePos x="0" y="0"/>
                <wp:positionH relativeFrom="column">
                  <wp:posOffset>377190</wp:posOffset>
                </wp:positionH>
                <wp:positionV relativeFrom="paragraph">
                  <wp:posOffset>3300095</wp:posOffset>
                </wp:positionV>
                <wp:extent cx="5598795" cy="914400"/>
                <wp:effectExtent l="0" t="0" r="0" b="0"/>
                <wp:wrapNone/>
                <wp:docPr id="558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EBA" w:rsidRPr="009C6655" w:rsidRDefault="00C95EBA" w:rsidP="00A552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531-12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0D3E" id="Text Box 2861" o:spid="_x0000_s1027" type="#_x0000_t202" style="position:absolute;left:0;text-align:left;margin-left:29.7pt;margin-top:259.85pt;width:440.85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ceuQ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CWa9x65&#10;AgAAvwUAAA4AAAAAAAAAAAAAAAAALgIAAGRycy9lMm9Eb2MueG1sUEsBAi0AFAAGAAgAAAAhACBD&#10;f4vfAAAACgEAAA8AAAAAAAAAAAAAAAAAEwUAAGRycy9kb3ducmV2LnhtbFBLBQYAAAAABAAEAPMA&#10;AAAfBgAAAAA=&#10;" filled="f" stroked="f">
                <v:textbox>
                  <w:txbxContent>
                    <w:p w:rsidR="00C95EBA" w:rsidRPr="009C6655" w:rsidRDefault="00C95EBA" w:rsidP="00A552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531-12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2013/09</w:t>
                      </w:r>
                      <w:r w:rsidRPr="005F01A2">
                        <w:rPr>
                          <w:rFonts w:ascii="Tahoma" w:hAnsi="Tahoma" w:cs="Tahoma"/>
                          <w:b/>
                          <w:bCs/>
                          <w:color w:val="000068"/>
                          <w:sz w:val="24"/>
                          <w:szCs w:val="24"/>
                          <w:lang w:bidi="ar-EG"/>
                        </w:rPr>
                        <w:t>)</w:t>
                      </w:r>
                    </w:p>
                  </w:txbxContent>
                </v:textbox>
              </v:shape>
            </w:pict>
          </mc:Fallback>
        </mc:AlternateContent>
      </w:r>
      <w:r w:rsidR="009B6045">
        <w:rPr>
          <w:noProof/>
          <w:lang w:eastAsia="zh-CN"/>
        </w:rPr>
        <mc:AlternateContent>
          <mc:Choice Requires="wps">
            <w:drawing>
              <wp:anchor distT="0" distB="0" distL="114300" distR="114300" simplePos="0" relativeHeight="251639296" behindDoc="0" locked="0" layoutInCell="1" allowOverlap="1" wp14:anchorId="196C2CC5" wp14:editId="65FE51BD">
                <wp:simplePos x="0" y="0"/>
                <wp:positionH relativeFrom="column">
                  <wp:posOffset>377190</wp:posOffset>
                </wp:positionH>
                <wp:positionV relativeFrom="paragraph">
                  <wp:posOffset>4328795</wp:posOffset>
                </wp:positionV>
                <wp:extent cx="5600700" cy="1714500"/>
                <wp:effectExtent l="0" t="0" r="0" b="0"/>
                <wp:wrapNone/>
                <wp:docPr id="558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EBA" w:rsidRPr="005F01A2" w:rsidRDefault="00C95EBA" w:rsidP="00C95EBA">
                            <w:pPr>
                              <w:spacing w:line="168" w:lineRule="auto"/>
                              <w:ind w:right="-126"/>
                              <w:jc w:val="right"/>
                              <w:rPr>
                                <w:rFonts w:ascii="Tahoma" w:hAnsi="Tahoma"/>
                                <w:b/>
                                <w:bCs/>
                                <w:color w:val="000068"/>
                                <w:sz w:val="40"/>
                                <w:szCs w:val="72"/>
                                <w:rtl/>
                              </w:rPr>
                            </w:pPr>
                            <w:r w:rsidRPr="00896060">
                              <w:rPr>
                                <w:rFonts w:ascii="Tahoma" w:hAnsi="Tahoma" w:hint="cs"/>
                                <w:b/>
                                <w:bCs/>
                                <w:color w:val="000068"/>
                                <w:sz w:val="40"/>
                                <w:szCs w:val="72"/>
                                <w:rtl/>
                              </w:rPr>
                              <w:t xml:space="preserve">معطيات الانتشار </w:t>
                            </w:r>
                            <w:proofErr w:type="spellStart"/>
                            <w:r w:rsidRPr="00896060">
                              <w:rPr>
                                <w:rFonts w:ascii="Tahoma" w:hAnsi="Tahoma" w:hint="cs"/>
                                <w:b/>
                                <w:bCs/>
                                <w:color w:val="000068"/>
                                <w:sz w:val="40"/>
                                <w:szCs w:val="72"/>
                                <w:rtl/>
                              </w:rPr>
                              <w:t>الأيونوسفيري</w:t>
                            </w:r>
                            <w:proofErr w:type="spellEnd"/>
                            <w:r w:rsidRPr="00896060">
                              <w:rPr>
                                <w:rFonts w:ascii="Tahoma" w:hAnsi="Tahoma" w:hint="cs"/>
                                <w:b/>
                                <w:bCs/>
                                <w:color w:val="000068"/>
                                <w:sz w:val="40"/>
                                <w:szCs w:val="72"/>
                                <w:rtl/>
                              </w:rPr>
                              <w:t xml:space="preserve"> </w:t>
                            </w:r>
                            <w:r>
                              <w:rPr>
                                <w:rFonts w:ascii="Tahoma" w:hAnsi="Tahoma"/>
                                <w:b/>
                                <w:bCs/>
                                <w:color w:val="000068"/>
                                <w:sz w:val="40"/>
                                <w:szCs w:val="72"/>
                              </w:rPr>
                              <w:br/>
                            </w:r>
                            <w:r w:rsidRPr="00896060">
                              <w:rPr>
                                <w:rFonts w:ascii="Tahoma" w:hAnsi="Tahoma" w:hint="cs"/>
                                <w:b/>
                                <w:bCs/>
                                <w:color w:val="000068"/>
                                <w:sz w:val="40"/>
                                <w:szCs w:val="72"/>
                                <w:rtl/>
                              </w:rPr>
                              <w:t>وطرائق التنبؤ المطلوبة</w:t>
                            </w:r>
                            <w:r>
                              <w:rPr>
                                <w:rFonts w:ascii="Tahoma" w:hAnsi="Tahoma" w:hint="cs"/>
                                <w:b/>
                                <w:bCs/>
                                <w:color w:val="000068"/>
                                <w:sz w:val="40"/>
                                <w:szCs w:val="72"/>
                                <w:rtl/>
                              </w:rPr>
                              <w:t xml:space="preserve"> </w:t>
                            </w:r>
                            <w:r w:rsidRPr="00896060">
                              <w:rPr>
                                <w:rFonts w:ascii="Tahoma" w:hAnsi="Tahoma" w:hint="cs"/>
                                <w:b/>
                                <w:bCs/>
                                <w:color w:val="000068"/>
                                <w:sz w:val="40"/>
                                <w:szCs w:val="72"/>
                                <w:rtl/>
                              </w:rPr>
                              <w:t xml:space="preserve">من أجل </w:t>
                            </w:r>
                            <w:r>
                              <w:rPr>
                                <w:rFonts w:ascii="Tahoma" w:hAnsi="Tahoma"/>
                                <w:b/>
                                <w:bCs/>
                                <w:color w:val="000068"/>
                                <w:sz w:val="40"/>
                                <w:szCs w:val="72"/>
                              </w:rPr>
                              <w:br/>
                            </w:r>
                            <w:r w:rsidRPr="00896060">
                              <w:rPr>
                                <w:rFonts w:ascii="Tahoma" w:hAnsi="Tahoma" w:hint="cs"/>
                                <w:b/>
                                <w:bCs/>
                                <w:color w:val="000068"/>
                                <w:sz w:val="40"/>
                                <w:szCs w:val="72"/>
                                <w:rtl/>
                              </w:rPr>
                              <w:t xml:space="preserve">تصميم الخدمات والأنظمة </w:t>
                            </w:r>
                            <w:proofErr w:type="spellStart"/>
                            <w:r w:rsidRPr="00896060">
                              <w:rPr>
                                <w:rFonts w:ascii="Tahoma" w:hAnsi="Tahoma" w:hint="cs"/>
                                <w:b/>
                                <w:bCs/>
                                <w:color w:val="000068"/>
                                <w:sz w:val="40"/>
                                <w:szCs w:val="72"/>
                                <w:rtl/>
                              </w:rPr>
                              <w:t>الساتلية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2CC5" id="Text Box 2859" o:spid="_x0000_s1028" type="#_x0000_t202" style="position:absolute;left:0;text-align:left;margin-left:29.7pt;margin-top:340.85pt;width:441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Acuw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AEI4Ac&#10;uwIAAMcFAAAOAAAAAAAAAAAAAAAAAC4CAABkcnMvZTJvRG9jLnhtbFBLAQItABQABgAIAAAAIQBa&#10;sNgr3gAAAAoBAAAPAAAAAAAAAAAAAAAAABUFAABkcnMvZG93bnJldi54bWxQSwUGAAAAAAQABADz&#10;AAAAIAYAAAAA&#10;" filled="f" stroked="f">
                <v:textbox>
                  <w:txbxContent>
                    <w:p w:rsidR="00C95EBA" w:rsidRPr="005F01A2" w:rsidRDefault="00C95EBA" w:rsidP="00C95EBA">
                      <w:pPr>
                        <w:spacing w:line="168" w:lineRule="auto"/>
                        <w:ind w:right="-126"/>
                        <w:jc w:val="right"/>
                        <w:rPr>
                          <w:rFonts w:ascii="Tahoma" w:hAnsi="Tahoma"/>
                          <w:b/>
                          <w:bCs/>
                          <w:color w:val="000068"/>
                          <w:sz w:val="40"/>
                          <w:szCs w:val="72"/>
                          <w:rtl/>
                        </w:rPr>
                      </w:pPr>
                      <w:r w:rsidRPr="00896060">
                        <w:rPr>
                          <w:rFonts w:ascii="Tahoma" w:hAnsi="Tahoma" w:hint="cs"/>
                          <w:b/>
                          <w:bCs/>
                          <w:color w:val="000068"/>
                          <w:sz w:val="40"/>
                          <w:szCs w:val="72"/>
                          <w:rtl/>
                        </w:rPr>
                        <w:t xml:space="preserve">معطيات الانتشار </w:t>
                      </w:r>
                      <w:proofErr w:type="spellStart"/>
                      <w:r w:rsidRPr="00896060">
                        <w:rPr>
                          <w:rFonts w:ascii="Tahoma" w:hAnsi="Tahoma" w:hint="cs"/>
                          <w:b/>
                          <w:bCs/>
                          <w:color w:val="000068"/>
                          <w:sz w:val="40"/>
                          <w:szCs w:val="72"/>
                          <w:rtl/>
                        </w:rPr>
                        <w:t>الأيونوسفيري</w:t>
                      </w:r>
                      <w:proofErr w:type="spellEnd"/>
                      <w:r w:rsidRPr="00896060">
                        <w:rPr>
                          <w:rFonts w:ascii="Tahoma" w:hAnsi="Tahoma" w:hint="cs"/>
                          <w:b/>
                          <w:bCs/>
                          <w:color w:val="000068"/>
                          <w:sz w:val="40"/>
                          <w:szCs w:val="72"/>
                          <w:rtl/>
                        </w:rPr>
                        <w:t xml:space="preserve"> </w:t>
                      </w:r>
                      <w:r>
                        <w:rPr>
                          <w:rFonts w:ascii="Tahoma" w:hAnsi="Tahoma"/>
                          <w:b/>
                          <w:bCs/>
                          <w:color w:val="000068"/>
                          <w:sz w:val="40"/>
                          <w:szCs w:val="72"/>
                        </w:rPr>
                        <w:br/>
                      </w:r>
                      <w:r w:rsidRPr="00896060">
                        <w:rPr>
                          <w:rFonts w:ascii="Tahoma" w:hAnsi="Tahoma" w:hint="cs"/>
                          <w:b/>
                          <w:bCs/>
                          <w:color w:val="000068"/>
                          <w:sz w:val="40"/>
                          <w:szCs w:val="72"/>
                          <w:rtl/>
                        </w:rPr>
                        <w:t>وطرائق التنبؤ المطلوبة</w:t>
                      </w:r>
                      <w:r>
                        <w:rPr>
                          <w:rFonts w:ascii="Tahoma" w:hAnsi="Tahoma" w:hint="cs"/>
                          <w:b/>
                          <w:bCs/>
                          <w:color w:val="000068"/>
                          <w:sz w:val="40"/>
                          <w:szCs w:val="72"/>
                          <w:rtl/>
                        </w:rPr>
                        <w:t xml:space="preserve"> </w:t>
                      </w:r>
                      <w:r w:rsidRPr="00896060">
                        <w:rPr>
                          <w:rFonts w:ascii="Tahoma" w:hAnsi="Tahoma" w:hint="cs"/>
                          <w:b/>
                          <w:bCs/>
                          <w:color w:val="000068"/>
                          <w:sz w:val="40"/>
                          <w:szCs w:val="72"/>
                          <w:rtl/>
                        </w:rPr>
                        <w:t xml:space="preserve">من أجل </w:t>
                      </w:r>
                      <w:r>
                        <w:rPr>
                          <w:rFonts w:ascii="Tahoma" w:hAnsi="Tahoma"/>
                          <w:b/>
                          <w:bCs/>
                          <w:color w:val="000068"/>
                          <w:sz w:val="40"/>
                          <w:szCs w:val="72"/>
                        </w:rPr>
                        <w:br/>
                      </w:r>
                      <w:r w:rsidRPr="00896060">
                        <w:rPr>
                          <w:rFonts w:ascii="Tahoma" w:hAnsi="Tahoma" w:hint="cs"/>
                          <w:b/>
                          <w:bCs/>
                          <w:color w:val="000068"/>
                          <w:sz w:val="40"/>
                          <w:szCs w:val="72"/>
                          <w:rtl/>
                        </w:rPr>
                        <w:t xml:space="preserve">تصميم الخدمات والأنظمة </w:t>
                      </w:r>
                      <w:proofErr w:type="spellStart"/>
                      <w:r w:rsidRPr="00896060">
                        <w:rPr>
                          <w:rFonts w:ascii="Tahoma" w:hAnsi="Tahoma" w:hint="cs"/>
                          <w:b/>
                          <w:bCs/>
                          <w:color w:val="000068"/>
                          <w:sz w:val="40"/>
                          <w:szCs w:val="72"/>
                          <w:rtl/>
                        </w:rPr>
                        <w:t>الساتلية</w:t>
                      </w:r>
                      <w:proofErr w:type="spellEnd"/>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5B6DDA">
      <w:pPr>
        <w:pStyle w:val="IPR"/>
      </w:pPr>
      <w:bookmarkStart w:id="0" w:name="_Toc404087313"/>
      <w:r w:rsidRPr="001231D6">
        <w:rPr>
          <w:rFonts w:hint="cs"/>
          <w:rtl/>
        </w:rPr>
        <w:t xml:space="preserve">سياسة </w:t>
      </w:r>
      <w:r w:rsidRPr="005B6DDA">
        <w:rPr>
          <w:rFonts w:hint="cs"/>
          <w:rtl/>
        </w:rPr>
        <w:t>قطاع</w:t>
      </w:r>
      <w:r w:rsidRPr="001231D6">
        <w:rPr>
          <w:rFonts w:hint="cs"/>
          <w:rtl/>
        </w:rPr>
        <w:t xml:space="preserve"> الاتصالات الراديوية بشأن حقوق الملكية الفكرية </w:t>
      </w:r>
      <w:r w:rsidRPr="001231D6">
        <w:t>(IPR)</w:t>
      </w:r>
      <w:bookmarkEnd w:id="0"/>
    </w:p>
    <w:p w:rsidR="005E066B" w:rsidRPr="003134AB" w:rsidRDefault="005E066B" w:rsidP="002144CB">
      <w:pPr>
        <w:rPr>
          <w:sz w:val="20"/>
          <w:szCs w:val="26"/>
          <w:rtl/>
          <w:lang w:bidi="ar-EG"/>
        </w:rPr>
      </w:pPr>
      <w:r w:rsidRPr="003134AB">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134AB">
        <w:rPr>
          <w:rFonts w:hint="cs"/>
          <w:sz w:val="20"/>
          <w:szCs w:val="26"/>
          <w:rtl/>
        </w:rPr>
        <w:t xml:space="preserve"> </w:t>
      </w:r>
      <w:r w:rsidRPr="003134AB">
        <w:rPr>
          <w:sz w:val="20"/>
          <w:szCs w:val="26"/>
          <w:lang w:bidi="ar-EG"/>
        </w:rPr>
        <w:t>(ITU</w:t>
      </w:r>
      <w:r w:rsidRPr="003134AB">
        <w:rPr>
          <w:sz w:val="20"/>
          <w:szCs w:val="26"/>
          <w:lang w:bidi="ar-EG"/>
        </w:rPr>
        <w:noBreakHyphen/>
        <w:t>T/ITU</w:t>
      </w:r>
      <w:r w:rsidRPr="003134AB">
        <w:rPr>
          <w:sz w:val="20"/>
          <w:szCs w:val="26"/>
          <w:lang w:bidi="ar-EG"/>
        </w:rPr>
        <w:noBreakHyphen/>
        <w:t>R/ISO/IEC)</w:t>
      </w:r>
      <w:r w:rsidRPr="003134AB">
        <w:rPr>
          <w:rFonts w:hint="cs"/>
          <w:sz w:val="20"/>
          <w:szCs w:val="26"/>
          <w:rtl/>
          <w:lang w:bidi="ar-EG"/>
        </w:rPr>
        <w:t xml:space="preserve"> والمشار إليها في</w:t>
      </w:r>
      <w:bookmarkStart w:id="1" w:name="_GoBack"/>
      <w:bookmarkEnd w:id="1"/>
      <w:r w:rsidRPr="003134AB">
        <w:rPr>
          <w:rFonts w:hint="cs"/>
          <w:sz w:val="20"/>
          <w:szCs w:val="26"/>
          <w:rtl/>
          <w:lang w:bidi="ar-EG"/>
        </w:rPr>
        <w:t xml:space="preserve"> الملحق </w:t>
      </w:r>
      <w:r w:rsidRPr="003134AB">
        <w:rPr>
          <w:sz w:val="20"/>
          <w:szCs w:val="26"/>
          <w:lang w:bidi="ar-EG"/>
        </w:rPr>
        <w:t>1</w:t>
      </w:r>
      <w:r w:rsidRPr="003134AB">
        <w:rPr>
          <w:rFonts w:hint="cs"/>
          <w:sz w:val="20"/>
          <w:szCs w:val="26"/>
          <w:rtl/>
          <w:lang w:bidi="ar-EG"/>
        </w:rPr>
        <w:t xml:space="preserve"> </w:t>
      </w:r>
      <w:r w:rsidRPr="003134AB">
        <w:rPr>
          <w:rFonts w:hint="cs"/>
          <w:spacing w:val="6"/>
          <w:sz w:val="20"/>
          <w:szCs w:val="26"/>
          <w:rtl/>
          <w:lang w:bidi="ar-EG"/>
        </w:rPr>
        <w:t xml:space="preserve">بالقرار </w:t>
      </w:r>
      <w:r w:rsidRPr="003134AB">
        <w:rPr>
          <w:spacing w:val="6"/>
          <w:sz w:val="20"/>
          <w:szCs w:val="26"/>
          <w:lang w:bidi="ar-EG"/>
        </w:rPr>
        <w:t>ITU-R 1</w:t>
      </w:r>
      <w:r w:rsidRPr="003134AB">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3134AB">
        <w:rPr>
          <w:rFonts w:hint="cs"/>
          <w:sz w:val="20"/>
          <w:szCs w:val="26"/>
          <w:rtl/>
          <w:lang w:bidi="ar-EG"/>
        </w:rPr>
        <w:t xml:space="preserve"> </w:t>
      </w:r>
      <w:hyperlink r:id="rId10" w:history="1">
        <w:r w:rsidRPr="003134AB">
          <w:rPr>
            <w:rStyle w:val="Hyperlink"/>
            <w:sz w:val="20"/>
            <w:szCs w:val="26"/>
          </w:rPr>
          <w:t>http://www.itu.int/ITU-R/go/patents/en</w:t>
        </w:r>
      </w:hyperlink>
      <w:r w:rsidRPr="003134AB">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C664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C6648" w:rsidRDefault="005E066B" w:rsidP="006C6648">
            <w:pPr>
              <w:tabs>
                <w:tab w:val="left" w:pos="794"/>
              </w:tabs>
              <w:spacing w:before="180"/>
              <w:jc w:val="center"/>
              <w:rPr>
                <w:rFonts w:ascii="Times New Roman Bold" w:hAnsi="Times New Roman Bold"/>
                <w:b/>
                <w:bCs/>
                <w:sz w:val="21"/>
                <w:szCs w:val="32"/>
                <w:lang w:val="ru-RU"/>
              </w:rPr>
            </w:pPr>
            <w:r w:rsidRPr="006C6648">
              <w:rPr>
                <w:rFonts w:ascii="Times New Roman Bold" w:hAnsi="Times New Roman Bold" w:hint="cs"/>
                <w:b/>
                <w:bCs/>
                <w:sz w:val="21"/>
                <w:szCs w:val="32"/>
                <w:rtl/>
                <w:lang w:val="ru-RU"/>
              </w:rPr>
              <w:t xml:space="preserve">سلاسل </w:t>
            </w:r>
            <w:r w:rsidR="00686ACA" w:rsidRPr="006C6648">
              <w:rPr>
                <w:rFonts w:ascii="Times New Roman Bold" w:hAnsi="Times New Roman Bold" w:hint="cs"/>
                <w:b/>
                <w:bCs/>
                <w:sz w:val="21"/>
                <w:szCs w:val="32"/>
                <w:rtl/>
                <w:lang w:val="ru-RU"/>
              </w:rPr>
              <w:t>توصيات</w:t>
            </w:r>
            <w:r w:rsidRPr="006C6648">
              <w:rPr>
                <w:rFonts w:ascii="Times New Roman Bold" w:hAnsi="Times New Roman Bold" w:hint="cs"/>
                <w:b/>
                <w:bCs/>
                <w:sz w:val="21"/>
                <w:szCs w:val="32"/>
                <w:rtl/>
                <w:lang w:val="ru-RU"/>
              </w:rPr>
              <w:t xml:space="preserve"> قطاع الاتصالات الراديوية</w:t>
            </w:r>
          </w:p>
          <w:p w:rsidR="005E066B" w:rsidRPr="006C6648" w:rsidRDefault="009C6655" w:rsidP="006C6648">
            <w:pPr>
              <w:tabs>
                <w:tab w:val="left" w:pos="794"/>
              </w:tabs>
              <w:spacing w:before="60" w:after="120"/>
              <w:jc w:val="center"/>
              <w:rPr>
                <w:sz w:val="20"/>
                <w:szCs w:val="26"/>
                <w:lang w:val="ru-RU"/>
              </w:rPr>
            </w:pPr>
            <w:r w:rsidRPr="006C6648">
              <w:rPr>
                <w:rFonts w:hint="cs"/>
                <w:sz w:val="18"/>
                <w:szCs w:val="24"/>
                <w:rtl/>
                <w:lang w:val="ru-RU"/>
              </w:rPr>
              <w:t xml:space="preserve">(يمكن الاطلاع عليها أيضاً في الموقع الإلكتروني </w:t>
            </w:r>
            <w:hyperlink r:id="rId11" w:history="1">
              <w:r w:rsidRPr="006C6648">
                <w:rPr>
                  <w:rStyle w:val="Hyperlink"/>
                  <w:sz w:val="18"/>
                  <w:szCs w:val="24"/>
                </w:rPr>
                <w:t>http</w:t>
              </w:r>
              <w:r w:rsidRPr="006C6648">
                <w:rPr>
                  <w:rStyle w:val="Hyperlink"/>
                  <w:sz w:val="18"/>
                  <w:szCs w:val="24"/>
                  <w:lang w:val="ru-RU"/>
                </w:rPr>
                <w:t>://</w:t>
              </w:r>
              <w:r w:rsidRPr="006C6648">
                <w:rPr>
                  <w:rStyle w:val="Hyperlink"/>
                  <w:sz w:val="18"/>
                  <w:szCs w:val="24"/>
                </w:rPr>
                <w:t>www</w:t>
              </w:r>
              <w:r w:rsidRPr="006C6648">
                <w:rPr>
                  <w:rStyle w:val="Hyperlink"/>
                  <w:sz w:val="18"/>
                  <w:szCs w:val="24"/>
                  <w:lang w:val="ru-RU"/>
                </w:rPr>
                <w:t>.</w:t>
              </w:r>
              <w:proofErr w:type="spellStart"/>
              <w:r w:rsidRPr="006C6648">
                <w:rPr>
                  <w:rStyle w:val="Hyperlink"/>
                  <w:sz w:val="18"/>
                  <w:szCs w:val="24"/>
                </w:rPr>
                <w:t>itu</w:t>
              </w:r>
              <w:proofErr w:type="spellEnd"/>
              <w:r w:rsidRPr="006C6648">
                <w:rPr>
                  <w:rStyle w:val="Hyperlink"/>
                  <w:sz w:val="18"/>
                  <w:szCs w:val="24"/>
                  <w:lang w:val="ru-RU"/>
                </w:rPr>
                <w:t>.</w:t>
              </w:r>
              <w:proofErr w:type="spellStart"/>
              <w:r w:rsidRPr="006C6648">
                <w:rPr>
                  <w:rStyle w:val="Hyperlink"/>
                  <w:sz w:val="18"/>
                  <w:szCs w:val="24"/>
                </w:rPr>
                <w:t>int</w:t>
              </w:r>
              <w:proofErr w:type="spellEnd"/>
              <w:r w:rsidRPr="006C6648">
                <w:rPr>
                  <w:rStyle w:val="Hyperlink"/>
                  <w:sz w:val="18"/>
                  <w:szCs w:val="24"/>
                  <w:lang w:val="ru-RU"/>
                </w:rPr>
                <w:t>/</w:t>
              </w:r>
              <w:proofErr w:type="spellStart"/>
              <w:r w:rsidRPr="006C6648">
                <w:rPr>
                  <w:rStyle w:val="Hyperlink"/>
                  <w:sz w:val="18"/>
                  <w:szCs w:val="24"/>
                </w:rPr>
                <w:t>publ</w:t>
              </w:r>
              <w:proofErr w:type="spellEnd"/>
              <w:r w:rsidRPr="006C6648">
                <w:rPr>
                  <w:rStyle w:val="Hyperlink"/>
                  <w:sz w:val="18"/>
                  <w:szCs w:val="24"/>
                  <w:lang w:val="ru-RU"/>
                </w:rPr>
                <w:t>/</w:t>
              </w:r>
              <w:r w:rsidRPr="006C6648">
                <w:rPr>
                  <w:rStyle w:val="Hyperlink"/>
                  <w:sz w:val="18"/>
                  <w:szCs w:val="24"/>
                </w:rPr>
                <w:t>R</w:t>
              </w:r>
              <w:r w:rsidRPr="006C6648">
                <w:rPr>
                  <w:rStyle w:val="Hyperlink"/>
                  <w:sz w:val="18"/>
                  <w:szCs w:val="24"/>
                  <w:lang w:val="ru-RU"/>
                </w:rPr>
                <w:t>-</w:t>
              </w:r>
              <w:r w:rsidRPr="006C6648">
                <w:rPr>
                  <w:rStyle w:val="Hyperlink"/>
                  <w:sz w:val="18"/>
                  <w:szCs w:val="24"/>
                </w:rPr>
                <w:t>REC</w:t>
              </w:r>
              <w:r w:rsidRPr="006C6648">
                <w:rPr>
                  <w:rStyle w:val="Hyperlink"/>
                  <w:sz w:val="18"/>
                  <w:szCs w:val="24"/>
                  <w:lang w:val="ru-RU"/>
                </w:rPr>
                <w:t>/</w:t>
              </w:r>
              <w:proofErr w:type="spellStart"/>
              <w:r w:rsidRPr="006C6648">
                <w:rPr>
                  <w:rStyle w:val="Hyperlink"/>
                  <w:sz w:val="18"/>
                  <w:szCs w:val="24"/>
                </w:rPr>
                <w:t>en</w:t>
              </w:r>
              <w:proofErr w:type="spellEnd"/>
            </w:hyperlink>
            <w:r w:rsidRPr="006C6648">
              <w:rPr>
                <w:rFonts w:hint="cs"/>
                <w:sz w:val="18"/>
                <w:szCs w:val="24"/>
                <w:rtl/>
              </w:rPr>
              <w:t>)</w:t>
            </w:r>
          </w:p>
        </w:tc>
      </w:tr>
      <w:tr w:rsidR="005E066B" w:rsidRPr="00440F51" w:rsidTr="006C6648">
        <w:trPr>
          <w:jc w:val="center"/>
        </w:trPr>
        <w:tc>
          <w:tcPr>
            <w:tcW w:w="1480" w:type="dxa"/>
            <w:tcBorders>
              <w:left w:val="single" w:sz="12" w:space="0" w:color="000080"/>
            </w:tcBorders>
            <w:shd w:val="clear" w:color="auto" w:fill="auto"/>
          </w:tcPr>
          <w:p w:rsidR="005E066B" w:rsidRPr="006C6648" w:rsidRDefault="005E066B" w:rsidP="006C6648">
            <w:pPr>
              <w:tabs>
                <w:tab w:val="left" w:pos="794"/>
              </w:tabs>
              <w:spacing w:before="40" w:after="40" w:line="220" w:lineRule="exact"/>
              <w:rPr>
                <w:b/>
                <w:bCs/>
                <w:sz w:val="20"/>
                <w:szCs w:val="26"/>
                <w:lang w:val="ru-RU"/>
              </w:rPr>
            </w:pPr>
            <w:r w:rsidRPr="006C6648">
              <w:rPr>
                <w:rFonts w:hint="cs"/>
                <w:b/>
                <w:bCs/>
                <w:sz w:val="20"/>
                <w:szCs w:val="26"/>
                <w:rtl/>
                <w:lang w:val="ru-RU"/>
              </w:rPr>
              <w:t>السلسلة</w:t>
            </w:r>
          </w:p>
        </w:tc>
        <w:tc>
          <w:tcPr>
            <w:tcW w:w="7914" w:type="dxa"/>
            <w:tcBorders>
              <w:right w:val="single" w:sz="12" w:space="0" w:color="000080"/>
            </w:tcBorders>
            <w:shd w:val="clear" w:color="auto" w:fill="auto"/>
          </w:tcPr>
          <w:p w:rsidR="005E066B" w:rsidRPr="006C6648" w:rsidRDefault="005E066B" w:rsidP="006C6648">
            <w:pPr>
              <w:tabs>
                <w:tab w:val="left" w:pos="794"/>
              </w:tabs>
              <w:spacing w:before="40" w:after="40" w:line="220" w:lineRule="exact"/>
              <w:jc w:val="center"/>
              <w:rPr>
                <w:b/>
                <w:bCs/>
                <w:sz w:val="20"/>
                <w:szCs w:val="26"/>
                <w:lang w:val="ru-RU"/>
              </w:rPr>
            </w:pPr>
            <w:r w:rsidRPr="006C6648">
              <w:rPr>
                <w:rFonts w:hint="cs"/>
                <w:b/>
                <w:bCs/>
                <w:sz w:val="20"/>
                <w:szCs w:val="26"/>
                <w:rtl/>
                <w:lang w:val="ru-RU"/>
              </w:rPr>
              <w:t>العنـوان</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BO</w:t>
            </w:r>
            <w:r w:rsidRPr="006C6648">
              <w:rPr>
                <w:rFonts w:hint="cs"/>
                <w:b/>
                <w:bCs/>
                <w:sz w:val="20"/>
                <w:szCs w:val="26"/>
                <w:rtl/>
              </w:rPr>
              <w:tab/>
            </w:r>
            <w:r w:rsidRPr="006C6648">
              <w:rPr>
                <w:rFonts w:hint="cs"/>
                <w:sz w:val="20"/>
                <w:szCs w:val="26"/>
                <w:rtl/>
                <w:lang w:val="ru-RU"/>
              </w:rPr>
              <w:t>البث الساتلي</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BR</w:t>
            </w:r>
            <w:r w:rsidRPr="006C6648">
              <w:rPr>
                <w:rFonts w:hint="cs"/>
                <w:b/>
                <w:bCs/>
                <w:sz w:val="20"/>
                <w:szCs w:val="26"/>
                <w:rtl/>
              </w:rPr>
              <w:tab/>
            </w:r>
            <w:r w:rsidRPr="006C6648">
              <w:rPr>
                <w:rFonts w:hint="cs"/>
                <w:sz w:val="20"/>
                <w:szCs w:val="26"/>
                <w:rtl/>
                <w:lang w:val="ru-RU"/>
              </w:rPr>
              <w:t>التسجيل من أجل الإنتاج والأرشفة والعرض؛ الأفلام التلفزيونية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BS</w:t>
            </w:r>
            <w:r w:rsidRPr="006C6648">
              <w:rPr>
                <w:rFonts w:hint="cs"/>
                <w:b/>
                <w:bCs/>
                <w:sz w:val="20"/>
                <w:szCs w:val="26"/>
                <w:rtl/>
              </w:rPr>
              <w:tab/>
            </w:r>
            <w:r w:rsidRPr="006C6648">
              <w:rPr>
                <w:rFonts w:hint="cs"/>
                <w:sz w:val="20"/>
                <w:szCs w:val="26"/>
                <w:rtl/>
                <w:lang w:val="ru-RU"/>
              </w:rPr>
              <w:t>الخدمة الإذاعية (الصوتية)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BT</w:t>
            </w:r>
            <w:r w:rsidRPr="006C6648">
              <w:rPr>
                <w:rFonts w:hint="cs"/>
                <w:b/>
                <w:bCs/>
                <w:sz w:val="20"/>
                <w:szCs w:val="26"/>
                <w:rtl/>
              </w:rPr>
              <w:tab/>
            </w:r>
            <w:r w:rsidRPr="006C6648">
              <w:rPr>
                <w:rFonts w:hint="cs"/>
                <w:sz w:val="20"/>
                <w:szCs w:val="26"/>
                <w:rtl/>
                <w:lang w:val="ru-RU"/>
              </w:rPr>
              <w:t>الخدمة الإذاعية (التلفزيونية)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F</w:t>
            </w:r>
            <w:r w:rsidRPr="006C6648">
              <w:rPr>
                <w:rFonts w:hint="cs"/>
                <w:b/>
                <w:bCs/>
                <w:sz w:val="20"/>
                <w:szCs w:val="26"/>
                <w:rtl/>
              </w:rPr>
              <w:tab/>
            </w:r>
            <w:r w:rsidRPr="006C6648">
              <w:rPr>
                <w:rFonts w:hint="cs"/>
                <w:sz w:val="20"/>
                <w:szCs w:val="26"/>
                <w:rtl/>
                <w:lang w:val="ru-RU"/>
              </w:rPr>
              <w:t>الخدمة الثابتة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B71BAC">
            <w:pPr>
              <w:tabs>
                <w:tab w:val="left" w:pos="1471"/>
              </w:tabs>
              <w:spacing w:before="20" w:after="40" w:line="240" w:lineRule="exact"/>
              <w:rPr>
                <w:sz w:val="20"/>
                <w:szCs w:val="26"/>
                <w:lang w:val="ru-RU"/>
              </w:rPr>
            </w:pPr>
            <w:r w:rsidRPr="006C6648">
              <w:rPr>
                <w:b/>
                <w:bCs/>
                <w:sz w:val="20"/>
                <w:szCs w:val="26"/>
              </w:rPr>
              <w:t>M</w:t>
            </w:r>
            <w:r w:rsidRPr="006C6648">
              <w:rPr>
                <w:rFonts w:hint="cs"/>
                <w:b/>
                <w:bCs/>
                <w:sz w:val="20"/>
                <w:szCs w:val="26"/>
                <w:rtl/>
              </w:rPr>
              <w:tab/>
            </w:r>
            <w:r w:rsidRPr="006C6648">
              <w:rPr>
                <w:rFonts w:hint="cs"/>
                <w:sz w:val="20"/>
                <w:szCs w:val="26"/>
                <w:rtl/>
                <w:lang w:val="ru-RU"/>
              </w:rPr>
              <w:t xml:space="preserve">الخدمة المتنقلة وخدمة </w:t>
            </w:r>
            <w:r w:rsidR="00B71BAC">
              <w:rPr>
                <w:rFonts w:hint="cs"/>
                <w:sz w:val="20"/>
                <w:szCs w:val="26"/>
                <w:rtl/>
                <w:lang w:bidi="ar-EG"/>
              </w:rPr>
              <w:t>الاستدلال</w:t>
            </w:r>
            <w:r w:rsidRPr="006C6648">
              <w:rPr>
                <w:rFonts w:hint="cs"/>
                <w:sz w:val="20"/>
                <w:szCs w:val="26"/>
                <w:rtl/>
                <w:lang w:val="ru-RU"/>
              </w:rPr>
              <w:t xml:space="preserve"> الراديوي وخدمة الهواة والخدمات الساتلية ذات الصلة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EEECE1"/>
          </w:tcPr>
          <w:p w:rsidR="00E964C9" w:rsidRPr="006C6648" w:rsidRDefault="00E964C9" w:rsidP="006C6648">
            <w:pPr>
              <w:tabs>
                <w:tab w:val="left" w:pos="1471"/>
              </w:tabs>
              <w:spacing w:before="20" w:after="40" w:line="240" w:lineRule="exact"/>
              <w:rPr>
                <w:sz w:val="20"/>
                <w:szCs w:val="26"/>
                <w:rtl/>
                <w:lang w:val="ru-RU" w:bidi="ar-EG"/>
              </w:rPr>
            </w:pPr>
            <w:r w:rsidRPr="006C6648">
              <w:rPr>
                <w:b/>
                <w:bCs/>
                <w:color w:val="000080"/>
                <w:sz w:val="20"/>
                <w:szCs w:val="26"/>
              </w:rPr>
              <w:t>P</w:t>
            </w:r>
            <w:r w:rsidRPr="006C6648">
              <w:rPr>
                <w:rFonts w:hint="cs"/>
                <w:b/>
                <w:bCs/>
                <w:color w:val="000080"/>
                <w:sz w:val="20"/>
                <w:szCs w:val="26"/>
                <w:rtl/>
              </w:rPr>
              <w:tab/>
              <w:t>انتشار الموجات الراديوية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RA</w:t>
            </w:r>
            <w:r w:rsidRPr="006C6648">
              <w:rPr>
                <w:rFonts w:hint="cs"/>
                <w:b/>
                <w:bCs/>
                <w:sz w:val="20"/>
                <w:szCs w:val="26"/>
                <w:rtl/>
              </w:rPr>
              <w:tab/>
            </w:r>
            <w:r w:rsidRPr="006C6648">
              <w:rPr>
                <w:rFonts w:hint="cs"/>
                <w:sz w:val="20"/>
                <w:szCs w:val="26"/>
                <w:rtl/>
                <w:lang w:val="ru-RU"/>
              </w:rPr>
              <w:t>علم الفلك الراديوي</w:t>
            </w:r>
          </w:p>
        </w:tc>
      </w:tr>
      <w:tr w:rsidR="006E0FF8" w:rsidRPr="00440F51" w:rsidTr="007D3199">
        <w:trPr>
          <w:jc w:val="center"/>
        </w:trPr>
        <w:tc>
          <w:tcPr>
            <w:tcW w:w="9394" w:type="dxa"/>
            <w:gridSpan w:val="2"/>
            <w:tcBorders>
              <w:left w:val="single" w:sz="12" w:space="0" w:color="000080"/>
              <w:right w:val="single" w:sz="12" w:space="0" w:color="000080"/>
            </w:tcBorders>
            <w:shd w:val="clear" w:color="auto" w:fill="auto"/>
          </w:tcPr>
          <w:p w:rsidR="006E0FF8" w:rsidRPr="006C6648" w:rsidRDefault="006E0FF8" w:rsidP="007D3199">
            <w:pPr>
              <w:tabs>
                <w:tab w:val="left" w:pos="1471"/>
              </w:tabs>
              <w:spacing w:before="20" w:after="40" w:line="240" w:lineRule="exact"/>
              <w:rPr>
                <w:sz w:val="20"/>
                <w:szCs w:val="26"/>
                <w:lang w:val="ru-RU"/>
              </w:rPr>
            </w:pPr>
            <w:r w:rsidRPr="006C6648">
              <w:rPr>
                <w:b/>
                <w:bCs/>
                <w:sz w:val="20"/>
                <w:szCs w:val="26"/>
              </w:rPr>
              <w:t>RS</w:t>
            </w:r>
            <w:r w:rsidRPr="006C6648">
              <w:rPr>
                <w:rFonts w:hint="cs"/>
                <w:b/>
                <w:bCs/>
                <w:sz w:val="20"/>
                <w:szCs w:val="26"/>
                <w:rtl/>
              </w:rPr>
              <w:tab/>
            </w:r>
            <w:r w:rsidRPr="006C6648">
              <w:rPr>
                <w:rFonts w:hint="cs"/>
                <w:sz w:val="20"/>
                <w:szCs w:val="26"/>
                <w:rtl/>
                <w:lang w:val="ru-RU"/>
              </w:rPr>
              <w:t>أنظمة الاستشعار عن بعد</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rtl/>
                <w:lang w:val="ru-RU" w:bidi="ar-EG"/>
              </w:rPr>
            </w:pPr>
            <w:r w:rsidRPr="006C6648">
              <w:rPr>
                <w:b/>
                <w:bCs/>
                <w:sz w:val="20"/>
                <w:szCs w:val="26"/>
              </w:rPr>
              <w:t>S</w:t>
            </w:r>
            <w:r w:rsidRPr="006C6648">
              <w:rPr>
                <w:rFonts w:hint="cs"/>
                <w:b/>
                <w:bCs/>
                <w:sz w:val="20"/>
                <w:szCs w:val="26"/>
                <w:rtl/>
              </w:rPr>
              <w:tab/>
            </w:r>
            <w:r w:rsidRPr="006C6648">
              <w:rPr>
                <w:rFonts w:hint="cs"/>
                <w:sz w:val="20"/>
                <w:szCs w:val="26"/>
                <w:rtl/>
                <w:lang w:val="ru-RU" w:bidi="ar-EG"/>
              </w:rPr>
              <w:t>الخدمة الثابتة الساتلية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SA</w:t>
            </w:r>
            <w:r w:rsidRPr="006C6648">
              <w:rPr>
                <w:rFonts w:hint="cs"/>
                <w:b/>
                <w:bCs/>
                <w:sz w:val="20"/>
                <w:szCs w:val="26"/>
                <w:rtl/>
              </w:rPr>
              <w:tab/>
            </w:r>
            <w:r w:rsidRPr="006C6648">
              <w:rPr>
                <w:rFonts w:hint="cs"/>
                <w:sz w:val="20"/>
                <w:szCs w:val="26"/>
                <w:rtl/>
                <w:lang w:val="ru-RU"/>
              </w:rPr>
              <w:t>التطبيقات الفضائية والأرصاد الجوية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SF</w:t>
            </w:r>
            <w:r w:rsidRPr="006C6648">
              <w:rPr>
                <w:rFonts w:hint="cs"/>
                <w:b/>
                <w:bCs/>
                <w:sz w:val="20"/>
                <w:szCs w:val="26"/>
                <w:rtl/>
              </w:rPr>
              <w:tab/>
            </w:r>
            <w:r w:rsidRPr="006C6648">
              <w:rPr>
                <w:rFonts w:hint="cs"/>
                <w:sz w:val="20"/>
                <w:szCs w:val="26"/>
                <w:rtl/>
                <w:lang w:val="ru-RU"/>
              </w:rPr>
              <w:t>تقاسم الترددات والتنسيق بين أنظمة الخدمة الثابتة الساتلية والخدمة الثابتة</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rtl/>
                <w:lang w:val="ru-RU" w:bidi="ar-EG"/>
              </w:rPr>
            </w:pPr>
            <w:r w:rsidRPr="006C6648">
              <w:rPr>
                <w:b/>
                <w:bCs/>
                <w:sz w:val="20"/>
                <w:szCs w:val="26"/>
              </w:rPr>
              <w:t>SM</w:t>
            </w:r>
            <w:r w:rsidRPr="006C6648">
              <w:rPr>
                <w:rFonts w:hint="cs"/>
                <w:b/>
                <w:bCs/>
                <w:sz w:val="20"/>
                <w:szCs w:val="26"/>
                <w:rtl/>
              </w:rPr>
              <w:tab/>
            </w:r>
            <w:r w:rsidRPr="006C6648">
              <w:rPr>
                <w:rFonts w:hint="cs"/>
                <w:sz w:val="20"/>
                <w:szCs w:val="26"/>
                <w:rtl/>
                <w:lang w:val="ru-RU"/>
              </w:rPr>
              <w:t>إدارة الطيف</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rPr>
              <w:t>SNG</w:t>
            </w:r>
            <w:r w:rsidRPr="006C6648">
              <w:rPr>
                <w:rFonts w:hint="cs"/>
                <w:b/>
                <w:bCs/>
                <w:sz w:val="20"/>
                <w:szCs w:val="26"/>
                <w:rtl/>
              </w:rPr>
              <w:tab/>
            </w:r>
            <w:r w:rsidRPr="006C6648">
              <w:rPr>
                <w:rFonts w:hint="cs"/>
                <w:sz w:val="20"/>
                <w:szCs w:val="26"/>
                <w:rtl/>
                <w:lang w:val="ru-RU"/>
              </w:rPr>
              <w:t>التجميع الساتلي للأخبار</w:t>
            </w:r>
          </w:p>
        </w:tc>
      </w:tr>
      <w:tr w:rsidR="00E964C9" w:rsidRPr="00440F51" w:rsidTr="006C6648">
        <w:trPr>
          <w:jc w:val="center"/>
        </w:trPr>
        <w:tc>
          <w:tcPr>
            <w:tcW w:w="9394" w:type="dxa"/>
            <w:gridSpan w:val="2"/>
            <w:tcBorders>
              <w:left w:val="single" w:sz="12" w:space="0" w:color="000080"/>
              <w:right w:val="single" w:sz="12" w:space="0" w:color="000080"/>
            </w:tcBorders>
            <w:shd w:val="clear" w:color="auto" w:fill="auto"/>
          </w:tcPr>
          <w:p w:rsidR="00E964C9" w:rsidRPr="006C6648" w:rsidRDefault="00E964C9" w:rsidP="006C6648">
            <w:pPr>
              <w:tabs>
                <w:tab w:val="left" w:pos="1471"/>
              </w:tabs>
              <w:spacing w:before="20" w:after="40" w:line="240" w:lineRule="exact"/>
              <w:rPr>
                <w:sz w:val="20"/>
                <w:szCs w:val="26"/>
                <w:lang w:val="ru-RU"/>
              </w:rPr>
            </w:pPr>
            <w:r w:rsidRPr="006C6648">
              <w:rPr>
                <w:b/>
                <w:bCs/>
                <w:sz w:val="20"/>
                <w:szCs w:val="26"/>
                <w:lang w:bidi="ar-EG"/>
              </w:rPr>
              <w:t>TF</w:t>
            </w:r>
            <w:r w:rsidRPr="006C6648">
              <w:rPr>
                <w:rFonts w:hint="cs"/>
                <w:b/>
                <w:bCs/>
                <w:sz w:val="20"/>
                <w:szCs w:val="26"/>
                <w:rtl/>
              </w:rPr>
              <w:tab/>
            </w:r>
            <w:r w:rsidRPr="006C6648">
              <w:rPr>
                <w:rFonts w:hint="cs"/>
                <w:sz w:val="20"/>
                <w:szCs w:val="26"/>
                <w:rtl/>
                <w:lang w:val="ru-RU"/>
              </w:rPr>
              <w:t>إرسالات الترددات المعيارية وإشارات التوقيت</w:t>
            </w:r>
          </w:p>
        </w:tc>
      </w:tr>
      <w:tr w:rsidR="00E964C9" w:rsidRPr="00440F51" w:rsidTr="006C6648">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6C6648" w:rsidRDefault="00E964C9" w:rsidP="006C6648">
            <w:pPr>
              <w:tabs>
                <w:tab w:val="left" w:pos="1471"/>
              </w:tabs>
              <w:spacing w:before="20" w:after="80" w:line="240" w:lineRule="exact"/>
              <w:rPr>
                <w:sz w:val="20"/>
                <w:szCs w:val="26"/>
                <w:lang w:val="ru-RU"/>
              </w:rPr>
            </w:pPr>
            <w:r w:rsidRPr="006C6648">
              <w:rPr>
                <w:b/>
                <w:bCs/>
                <w:sz w:val="20"/>
                <w:szCs w:val="26"/>
                <w:lang w:bidi="ar-EG"/>
              </w:rPr>
              <w:t>V</w:t>
            </w:r>
            <w:r w:rsidRPr="006C6648">
              <w:rPr>
                <w:rFonts w:hint="cs"/>
                <w:b/>
                <w:bCs/>
                <w:sz w:val="20"/>
                <w:szCs w:val="26"/>
                <w:rtl/>
              </w:rPr>
              <w:tab/>
            </w:r>
            <w:r w:rsidRPr="006C6648">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134AB">
            <w:pPr>
              <w:ind w:left="284" w:right="284"/>
              <w:rPr>
                <w:b/>
                <w:bCs/>
                <w:i/>
                <w:iCs/>
                <w:sz w:val="21"/>
                <w:szCs w:val="26"/>
                <w:rtl/>
                <w:lang w:val="ru-RU"/>
              </w:rPr>
            </w:pPr>
            <w:r w:rsidRPr="003134AB">
              <w:rPr>
                <w:rFonts w:hint="cs"/>
                <w:b/>
                <w:bCs/>
                <w:i/>
                <w:iCs/>
                <w:spacing w:val="8"/>
                <w:sz w:val="21"/>
                <w:szCs w:val="26"/>
                <w:rtl/>
                <w:lang w:val="ru-RU"/>
              </w:rPr>
              <w:t>ملاحظة</w:t>
            </w:r>
            <w:r w:rsidRPr="003134AB">
              <w:rPr>
                <w:rFonts w:hint="cs"/>
                <w:i/>
                <w:iCs/>
                <w:spacing w:val="8"/>
                <w:sz w:val="21"/>
                <w:szCs w:val="26"/>
                <w:rtl/>
                <w:lang w:val="ru-RU"/>
              </w:rPr>
              <w:t xml:space="preserve">: </w:t>
            </w:r>
            <w:r w:rsidR="00D2107D" w:rsidRPr="003134AB">
              <w:rPr>
                <w:rFonts w:hint="cs"/>
                <w:i/>
                <w:iCs/>
                <w:spacing w:val="8"/>
                <w:sz w:val="21"/>
                <w:szCs w:val="26"/>
                <w:rtl/>
                <w:lang w:val="ru-RU"/>
              </w:rPr>
              <w:t xml:space="preserve">تمت الموافقة </w:t>
            </w:r>
            <w:r w:rsidRPr="003134AB">
              <w:rPr>
                <w:rFonts w:hint="cs"/>
                <w:i/>
                <w:iCs/>
                <w:spacing w:val="8"/>
                <w:sz w:val="21"/>
                <w:szCs w:val="26"/>
                <w:rtl/>
                <w:lang w:val="ru-RU"/>
              </w:rPr>
              <w:t xml:space="preserve">على النسخة الإنكليزية </w:t>
            </w:r>
            <w:r w:rsidR="00D2107D" w:rsidRPr="003134AB">
              <w:rPr>
                <w:rFonts w:hint="cs"/>
                <w:i/>
                <w:iCs/>
                <w:spacing w:val="8"/>
                <w:sz w:val="21"/>
                <w:szCs w:val="26"/>
                <w:rtl/>
                <w:lang w:val="ru-RU"/>
              </w:rPr>
              <w:t>لهذه التوصية</w:t>
            </w:r>
            <w:r w:rsidRPr="003134AB">
              <w:rPr>
                <w:rFonts w:hint="cs"/>
                <w:i/>
                <w:iCs/>
                <w:spacing w:val="8"/>
                <w:sz w:val="21"/>
                <w:szCs w:val="26"/>
                <w:rtl/>
                <w:lang w:val="ru-RU"/>
              </w:rPr>
              <w:t xml:space="preserve"> الصادر</w:t>
            </w:r>
            <w:r w:rsidR="00D2107D" w:rsidRPr="003134AB">
              <w:rPr>
                <w:rFonts w:hint="cs"/>
                <w:i/>
                <w:iCs/>
                <w:spacing w:val="8"/>
                <w:sz w:val="21"/>
                <w:szCs w:val="26"/>
                <w:rtl/>
                <w:lang w:val="ru-RU"/>
              </w:rPr>
              <w:t>ة</w:t>
            </w:r>
            <w:r w:rsidRPr="003134AB">
              <w:rPr>
                <w:rFonts w:hint="cs"/>
                <w:i/>
                <w:iCs/>
                <w:spacing w:val="8"/>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E5D2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C92422">
        <w:rPr>
          <w:sz w:val="20"/>
          <w:szCs w:val="26"/>
        </w:rPr>
        <w:t>201</w:t>
      </w:r>
      <w:r w:rsidR="001E5D20">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E5D2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C92422">
        <w:rPr>
          <w:sz w:val="21"/>
          <w:szCs w:val="20"/>
        </w:rPr>
        <w:t>201</w:t>
      </w:r>
      <w:r w:rsidR="001E5D20">
        <w:rPr>
          <w:sz w:val="21"/>
          <w:szCs w:val="20"/>
        </w:rPr>
        <w:t>4</w:t>
      </w:r>
    </w:p>
    <w:p w:rsidR="005E066B" w:rsidRPr="008113E9" w:rsidRDefault="005E066B" w:rsidP="005E066B">
      <w:pPr>
        <w:rPr>
          <w:sz w:val="20"/>
          <w:szCs w:val="26"/>
          <w:rtl/>
          <w:lang w:bidi="ar-EG"/>
        </w:rPr>
      </w:pPr>
      <w:r w:rsidRPr="004E7E7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96060" w:rsidRPr="00761F65" w:rsidRDefault="00896060" w:rsidP="00A55279">
      <w:pPr>
        <w:pStyle w:val="RecNo"/>
      </w:pPr>
      <w:r w:rsidRPr="00761F65">
        <w:rPr>
          <w:rFonts w:hint="cs"/>
          <w:rtl/>
        </w:rPr>
        <w:lastRenderedPageBreak/>
        <w:t>التوصي</w:t>
      </w:r>
      <w:r>
        <w:rPr>
          <w:rFonts w:hint="cs"/>
          <w:rtl/>
        </w:rPr>
        <w:t>ـ</w:t>
      </w:r>
      <w:r w:rsidRPr="00761F65">
        <w:rPr>
          <w:rFonts w:hint="cs"/>
          <w:rtl/>
        </w:rPr>
        <w:t>ة</w:t>
      </w:r>
      <w:r>
        <w:rPr>
          <w:rFonts w:hint="cs"/>
          <w:rtl/>
        </w:rPr>
        <w:t xml:space="preserve"> </w:t>
      </w:r>
      <w:r w:rsidRPr="00761F65">
        <w:rPr>
          <w:rFonts w:hint="cs"/>
          <w:rtl/>
        </w:rPr>
        <w:t xml:space="preserve"> </w:t>
      </w:r>
      <w:r w:rsidRPr="00761F65">
        <w:t>ITU-R</w:t>
      </w:r>
      <w:r>
        <w:t xml:space="preserve"> </w:t>
      </w:r>
      <w:r w:rsidRPr="00761F65">
        <w:t xml:space="preserve"> P.531-</w:t>
      </w:r>
      <w:r w:rsidR="00C92422">
        <w:t>1</w:t>
      </w:r>
      <w:r w:rsidR="00A55279">
        <w:t>2</w:t>
      </w:r>
    </w:p>
    <w:p w:rsidR="00896060" w:rsidRPr="00761F65" w:rsidRDefault="00896060" w:rsidP="00896060">
      <w:pPr>
        <w:pStyle w:val="Rectitle"/>
        <w:rPr>
          <w:rtl/>
        </w:rPr>
      </w:pPr>
      <w:r w:rsidRPr="00761F65">
        <w:rPr>
          <w:rFonts w:hint="cs"/>
          <w:rtl/>
        </w:rPr>
        <w:t>معطيات الانتشار الأيونوسفيري وطرائق التنبؤ المطلوبة</w:t>
      </w:r>
      <w:r>
        <w:rPr>
          <w:rtl/>
        </w:rPr>
        <w:br/>
      </w:r>
      <w:r w:rsidRPr="00761F65">
        <w:rPr>
          <w:rFonts w:hint="cs"/>
          <w:rtl/>
        </w:rPr>
        <w:t>من أجل تصميم الخدمات والأنظمة الساتلية</w:t>
      </w:r>
    </w:p>
    <w:p w:rsidR="00896060" w:rsidRPr="00761F65" w:rsidRDefault="00896060" w:rsidP="002E4979">
      <w:pPr>
        <w:pStyle w:val="Recref"/>
        <w:rPr>
          <w:rFonts w:eastAsia="SimSun"/>
          <w:rtl/>
          <w:lang w:eastAsia="zh-CN"/>
        </w:rPr>
      </w:pPr>
      <w:r w:rsidRPr="00761F65">
        <w:rPr>
          <w:rFonts w:eastAsia="SimSun" w:hint="cs"/>
          <w:rtl/>
          <w:lang w:eastAsia="zh-CN"/>
        </w:rPr>
        <w:t>(المسألة</w:t>
      </w:r>
      <w:r w:rsidRPr="002E4979">
        <w:rPr>
          <w:rFonts w:eastAsia="SimSun" w:hint="cs"/>
          <w:i w:val="0"/>
          <w:iCs/>
          <w:rtl/>
          <w:lang w:eastAsia="zh-CN"/>
        </w:rPr>
        <w:t xml:space="preserve"> </w:t>
      </w:r>
      <w:r w:rsidRPr="002E4979">
        <w:rPr>
          <w:rFonts w:eastAsia="SimSun"/>
          <w:i w:val="0"/>
          <w:iCs/>
          <w:lang w:eastAsia="zh-CN"/>
        </w:rPr>
        <w:t>ITU-R 218/3</w:t>
      </w:r>
      <w:r w:rsidRPr="002E4979">
        <w:rPr>
          <w:rFonts w:eastAsia="SimSun" w:hint="cs"/>
          <w:rtl/>
          <w:lang w:eastAsia="zh-CN"/>
        </w:rPr>
        <w:t>)</w:t>
      </w:r>
    </w:p>
    <w:p w:rsidR="00896060" w:rsidRPr="00896060" w:rsidRDefault="00896060" w:rsidP="00AB1840">
      <w:pPr>
        <w:pStyle w:val="Recdate"/>
        <w:spacing w:before="360"/>
        <w:rPr>
          <w:rtl/>
          <w:lang w:bidi="ar-EG"/>
        </w:rPr>
      </w:pPr>
      <w:r w:rsidRPr="00896060">
        <w:t>(</w:t>
      </w:r>
      <w:r w:rsidR="00A55279">
        <w:t>2013-</w:t>
      </w:r>
      <w:r w:rsidR="00C92422">
        <w:t>2012-</w:t>
      </w:r>
      <w:r w:rsidRPr="00896060">
        <w:t>2009-2007-2005-2003-2001-1999-1997-1994-1992-1990-1978)</w:t>
      </w:r>
    </w:p>
    <w:p w:rsidR="00896060" w:rsidRPr="00896060" w:rsidRDefault="00896060" w:rsidP="002E4979">
      <w:pPr>
        <w:pStyle w:val="HeadingSum"/>
        <w:rPr>
          <w:rtl/>
        </w:rPr>
      </w:pPr>
      <w:bookmarkStart w:id="2" w:name="_Toc404087314"/>
      <w:r w:rsidRPr="00896060">
        <w:rPr>
          <w:rFonts w:hint="cs"/>
          <w:rtl/>
        </w:rPr>
        <w:t>مجال التطبيق</w:t>
      </w:r>
      <w:bookmarkEnd w:id="2"/>
    </w:p>
    <w:p w:rsidR="00896060" w:rsidRPr="00761F65" w:rsidRDefault="00896060" w:rsidP="008A3852">
      <w:pPr>
        <w:pStyle w:val="Summary"/>
        <w:rPr>
          <w:rtl/>
        </w:rPr>
      </w:pPr>
      <w:r w:rsidRPr="004F326C">
        <w:rPr>
          <w:rFonts w:hint="cs"/>
          <w:rtl/>
        </w:rPr>
        <w:t xml:space="preserve">تصف التوصية </w:t>
      </w:r>
      <w:r w:rsidRPr="004F326C">
        <w:t>ITU-R P.531</w:t>
      </w:r>
      <w:r w:rsidRPr="004F326C">
        <w:rPr>
          <w:rFonts w:hint="cs"/>
          <w:rtl/>
        </w:rPr>
        <w:t xml:space="preserve"> طريقة تقدير آثار الانتشار الأيونوسفيري على المسارات أرض-فضاء في الترددات الواقعة بين </w:t>
      </w:r>
      <w:r w:rsidRPr="004F326C">
        <w:t>0</w:t>
      </w:r>
      <w:r w:rsidR="008A3852">
        <w:t>.</w:t>
      </w:r>
      <w:r w:rsidRPr="004F326C">
        <w:t>1</w:t>
      </w:r>
      <w:r w:rsidRPr="004F326C">
        <w:rPr>
          <w:rFonts w:hint="cs"/>
          <w:rtl/>
        </w:rPr>
        <w:t xml:space="preserve"> و</w:t>
      </w:r>
      <w:r w:rsidRPr="004F326C">
        <w:t>GHz 12</w:t>
      </w:r>
      <w:r w:rsidRPr="004F326C">
        <w:rPr>
          <w:rFonts w:hint="cs"/>
          <w:rtl/>
        </w:rPr>
        <w:t>.</w:t>
      </w:r>
      <w:r w:rsidRPr="00761F65">
        <w:rPr>
          <w:rFonts w:hint="cs"/>
          <w:rtl/>
        </w:rPr>
        <w:t xml:space="preserve"> وفيما يلي الآثار التي قد يتعرض لها المسير أرض-فضاء عند اختراق الإشارة للأيونوسفير:</w:t>
      </w:r>
    </w:p>
    <w:p w:rsidR="00896060" w:rsidRPr="00D5719E" w:rsidRDefault="00955B61" w:rsidP="00694642">
      <w:pPr>
        <w:pStyle w:val="Summary"/>
        <w:ind w:left="794" w:hanging="794"/>
        <w:rPr>
          <w:rtl/>
        </w:rPr>
      </w:pPr>
      <w:r w:rsidRPr="00955B61">
        <w:rPr>
          <w:rFonts w:ascii="Traditional Arabic" w:hAnsi="Traditional Arabic"/>
          <w:sz w:val="30"/>
          <w:lang w:val="en-GB" w:eastAsia="en-US"/>
        </w:rPr>
        <w:t>–</w:t>
      </w:r>
      <w:r w:rsidR="00896060" w:rsidRPr="00761F65">
        <w:rPr>
          <w:rFonts w:hint="cs"/>
          <w:rtl/>
          <w:lang w:val="en-GB" w:eastAsia="en-US"/>
        </w:rPr>
        <w:tab/>
        <w:t xml:space="preserve">دوران </w:t>
      </w:r>
      <w:r w:rsidR="00896060" w:rsidRPr="00D5719E">
        <w:rPr>
          <w:rFonts w:hint="cs"/>
          <w:rtl/>
        </w:rPr>
        <w:t xml:space="preserve">الاستقطاب (دوران </w:t>
      </w:r>
      <w:proofErr w:type="spellStart"/>
      <w:r w:rsidR="00896060" w:rsidRPr="00D5719E">
        <w:rPr>
          <w:rFonts w:hint="cs"/>
          <w:rtl/>
        </w:rPr>
        <w:t>فار</w:t>
      </w:r>
      <w:r w:rsidR="00896060">
        <w:rPr>
          <w:rFonts w:hint="cs"/>
          <w:rtl/>
        </w:rPr>
        <w:t>ا</w:t>
      </w:r>
      <w:r w:rsidR="00896060" w:rsidRPr="00D5719E">
        <w:rPr>
          <w:rFonts w:hint="cs"/>
          <w:rtl/>
        </w:rPr>
        <w:t>داي</w:t>
      </w:r>
      <w:proofErr w:type="spellEnd"/>
      <w:r w:rsidR="00896060" w:rsidRPr="00D5719E">
        <w:rPr>
          <w:rFonts w:hint="cs"/>
          <w:rtl/>
        </w:rPr>
        <w:t xml:space="preserve">) وسببه تفاعل الموجة </w:t>
      </w:r>
      <w:proofErr w:type="spellStart"/>
      <w:r w:rsidR="00896060" w:rsidRPr="00D5719E">
        <w:rPr>
          <w:rFonts w:hint="cs"/>
          <w:rtl/>
        </w:rPr>
        <w:t>الكهرمغنطيسية</w:t>
      </w:r>
      <w:proofErr w:type="spellEnd"/>
      <w:r w:rsidR="00896060" w:rsidRPr="00D5719E">
        <w:rPr>
          <w:rFonts w:hint="cs"/>
          <w:rtl/>
        </w:rPr>
        <w:t xml:space="preserve"> مع الوسيط المتأين في المجال المغنطيسي للأرض على طول المسير؛</w:t>
      </w:r>
    </w:p>
    <w:p w:rsidR="00896060" w:rsidRPr="00D5719E" w:rsidRDefault="00955B61" w:rsidP="002E4979">
      <w:pPr>
        <w:pStyle w:val="Summary"/>
        <w:rPr>
          <w:rtl/>
        </w:rPr>
      </w:pPr>
      <w:r w:rsidRPr="00955B61">
        <w:rPr>
          <w:rFonts w:ascii="Traditional Arabic" w:hAnsi="Traditional Arabic"/>
          <w:sz w:val="30"/>
          <w:lang w:val="en-GB" w:eastAsia="en-US"/>
        </w:rPr>
        <w:t>–</w:t>
      </w:r>
      <w:r w:rsidR="00896060" w:rsidRPr="00D5719E">
        <w:rPr>
          <w:rFonts w:hint="cs"/>
          <w:rtl/>
        </w:rPr>
        <w:tab/>
        <w:t xml:space="preserve">تأخر زمرة الإشارة وتقدم الطور الناجمان عن المحتوى الإلكتروني الإجمالي </w:t>
      </w:r>
      <w:r w:rsidR="00896060" w:rsidRPr="00D5719E">
        <w:t>(TEC)</w:t>
      </w:r>
      <w:r w:rsidR="00896060" w:rsidRPr="00D5719E">
        <w:rPr>
          <w:rFonts w:hint="cs"/>
          <w:rtl/>
        </w:rPr>
        <w:t xml:space="preserve"> المتراكم على طول المسير؛</w:t>
      </w:r>
    </w:p>
    <w:p w:rsidR="00896060" w:rsidRPr="00D5719E" w:rsidRDefault="00955B61" w:rsidP="002E4979">
      <w:pPr>
        <w:pStyle w:val="Summary"/>
        <w:rPr>
          <w:rtl/>
        </w:rPr>
      </w:pPr>
      <w:r w:rsidRPr="00955B61">
        <w:rPr>
          <w:rFonts w:ascii="Traditional Arabic" w:hAnsi="Traditional Arabic"/>
          <w:sz w:val="30"/>
          <w:lang w:val="en-GB" w:eastAsia="en-US"/>
        </w:rPr>
        <w:t>–</w:t>
      </w:r>
      <w:r w:rsidR="00896060" w:rsidRPr="00D5719E">
        <w:rPr>
          <w:rFonts w:hint="cs"/>
          <w:rtl/>
        </w:rPr>
        <w:tab/>
        <w:t>التغير السريع في اتساع وطور الإشارة (الالتماع) الناتج عن البنى الصغيرة غير المنتظمة في الأيونوسفير؛</w:t>
      </w:r>
    </w:p>
    <w:p w:rsidR="00896060" w:rsidRPr="00D5719E" w:rsidRDefault="00955B61" w:rsidP="002E4979">
      <w:pPr>
        <w:pStyle w:val="Summary"/>
        <w:rPr>
          <w:rtl/>
        </w:rPr>
      </w:pPr>
      <w:r w:rsidRPr="00955B61">
        <w:rPr>
          <w:rFonts w:ascii="Traditional Arabic" w:hAnsi="Traditional Arabic"/>
          <w:sz w:val="30"/>
          <w:lang w:val="en-GB" w:eastAsia="en-US"/>
        </w:rPr>
        <w:t>–</w:t>
      </w:r>
      <w:r w:rsidR="00896060" w:rsidRPr="00D5719E">
        <w:rPr>
          <w:rFonts w:hint="cs"/>
          <w:rtl/>
        </w:rPr>
        <w:tab/>
        <w:t>تغير في اتجاه زاوية الوصول الناجم عن الانعراج؛</w:t>
      </w:r>
    </w:p>
    <w:p w:rsidR="00896060" w:rsidRPr="00761F65" w:rsidRDefault="00955B61" w:rsidP="002E4979">
      <w:pPr>
        <w:pStyle w:val="Summary"/>
        <w:rPr>
          <w:rtl/>
          <w:lang w:val="en-GB"/>
        </w:rPr>
      </w:pPr>
      <w:r w:rsidRPr="00955B61">
        <w:rPr>
          <w:rFonts w:ascii="Traditional Arabic" w:hAnsi="Traditional Arabic"/>
          <w:sz w:val="30"/>
          <w:lang w:val="en-GB" w:eastAsia="en-US"/>
        </w:rPr>
        <w:t>–</w:t>
      </w:r>
      <w:r w:rsidR="00896060" w:rsidRPr="00D5719E">
        <w:rPr>
          <w:rFonts w:hint="cs"/>
          <w:rtl/>
        </w:rPr>
        <w:tab/>
        <w:t>آثار دوبلر الناجمة</w:t>
      </w:r>
      <w:r w:rsidR="00896060" w:rsidRPr="00761F65">
        <w:rPr>
          <w:rFonts w:hint="cs"/>
          <w:rtl/>
          <w:lang w:val="en-GB"/>
        </w:rPr>
        <w:t xml:space="preserve"> عن دورانات الاستقطاب غير الخطية والتأخيرات الزمنية.</w:t>
      </w:r>
    </w:p>
    <w:p w:rsidR="00896060" w:rsidRDefault="00896060" w:rsidP="002E4979">
      <w:pPr>
        <w:pStyle w:val="Summary"/>
        <w:rPr>
          <w:rtl/>
          <w:lang w:val="en-GB"/>
        </w:rPr>
      </w:pPr>
      <w:r w:rsidRPr="00761F65">
        <w:rPr>
          <w:rFonts w:hint="cs"/>
          <w:rtl/>
          <w:lang w:val="en-GB"/>
        </w:rPr>
        <w:t xml:space="preserve">وتصلح المعطيات والطرائق التي يرد وصفها في هذه التوصية لتطبيقها من أجل التخطيط للأنظمة الساتلية وفق أمدية الصلاحية الواردة في الملحق </w:t>
      </w:r>
      <w:r w:rsidRPr="00761F65">
        <w:rPr>
          <w:lang w:val="en-GB"/>
        </w:rPr>
        <w:t>1</w:t>
      </w:r>
      <w:r w:rsidRPr="00761F65">
        <w:rPr>
          <w:rFonts w:hint="cs"/>
          <w:rtl/>
          <w:lang w:val="en-GB"/>
        </w:rPr>
        <w:t>.</w:t>
      </w:r>
    </w:p>
    <w:p w:rsidR="00896060" w:rsidRPr="00761F65" w:rsidRDefault="00896060" w:rsidP="00896060">
      <w:pPr>
        <w:pStyle w:val="Normalaftertitle"/>
        <w:rPr>
          <w:rFonts w:eastAsia="SimSun"/>
          <w:rtl/>
          <w:lang w:eastAsia="zh-CN"/>
        </w:rPr>
      </w:pPr>
      <w:r w:rsidRPr="00761F65">
        <w:rPr>
          <w:rFonts w:eastAsia="SimSun" w:hint="cs"/>
          <w:rtl/>
          <w:lang w:eastAsia="zh-CN"/>
        </w:rPr>
        <w:t>إن جمعية الاتصالات الراديوية للاتحاد الدولي للاتصالات،</w:t>
      </w:r>
    </w:p>
    <w:p w:rsidR="00896060" w:rsidRPr="00761F65" w:rsidRDefault="00896060" w:rsidP="00896060">
      <w:pPr>
        <w:pStyle w:val="Call"/>
        <w:rPr>
          <w:rFonts w:eastAsia="SimSun"/>
          <w:rtl/>
        </w:rPr>
      </w:pPr>
      <w:r w:rsidRPr="00761F65">
        <w:rPr>
          <w:rFonts w:eastAsia="SimSun" w:hint="cs"/>
          <w:rtl/>
        </w:rPr>
        <w:t>إذ تضع في اعتبارها</w:t>
      </w:r>
    </w:p>
    <w:p w:rsidR="00896060" w:rsidRPr="00761F65" w:rsidRDefault="00896060" w:rsidP="002E4979">
      <w:pPr>
        <w:rPr>
          <w:rtl/>
        </w:rPr>
      </w:pPr>
      <w:r w:rsidRPr="002E4979">
        <w:rPr>
          <w:rFonts w:hint="cs"/>
          <w:i/>
          <w:iCs/>
          <w:rtl/>
        </w:rPr>
        <w:t xml:space="preserve"> أ )</w:t>
      </w:r>
      <w:r w:rsidRPr="00761F65">
        <w:rPr>
          <w:rFonts w:hint="cs"/>
          <w:rtl/>
        </w:rPr>
        <w:tab/>
        <w:t xml:space="preserve">أن الأيونوسفير يتسبب في آثار انتشار كبيرة عند ترددات تصل إلى </w:t>
      </w:r>
      <w:r w:rsidRPr="00761F65">
        <w:t>GHz</w:t>
      </w:r>
      <w:r w:rsidR="00974737">
        <w:t> </w:t>
      </w:r>
      <w:r w:rsidRPr="00761F65">
        <w:t>12</w:t>
      </w:r>
      <w:r w:rsidRPr="00761F65">
        <w:rPr>
          <w:rFonts w:hint="cs"/>
          <w:rtl/>
        </w:rPr>
        <w:t xml:space="preserve"> على أقل تقدير؛</w:t>
      </w:r>
    </w:p>
    <w:p w:rsidR="00896060" w:rsidRPr="00761F65" w:rsidRDefault="00896060" w:rsidP="002E4979">
      <w:pPr>
        <w:rPr>
          <w:rtl/>
        </w:rPr>
      </w:pPr>
      <w:r w:rsidRPr="002E4979">
        <w:rPr>
          <w:rFonts w:hint="cs"/>
          <w:i/>
          <w:iCs/>
          <w:rtl/>
        </w:rPr>
        <w:t>ب)</w:t>
      </w:r>
      <w:r w:rsidRPr="00761F65">
        <w:rPr>
          <w:rFonts w:hint="cs"/>
          <w:rtl/>
        </w:rPr>
        <w:tab/>
        <w:t xml:space="preserve">أن الآثار قد تكون مهمة جداً من أجل خدمات مدار الساتل غير المستقر بالنسبة إلى الأرض تحت </w:t>
      </w:r>
      <w:r w:rsidRPr="00761F65">
        <w:t>GHz</w:t>
      </w:r>
      <w:r w:rsidR="00974737">
        <w:t> </w:t>
      </w:r>
      <w:r w:rsidRPr="00761F65">
        <w:t>3</w:t>
      </w:r>
      <w:r w:rsidRPr="00761F65">
        <w:rPr>
          <w:rFonts w:hint="cs"/>
          <w:rtl/>
        </w:rPr>
        <w:t>؛</w:t>
      </w:r>
    </w:p>
    <w:p w:rsidR="00896060" w:rsidRPr="00761F65" w:rsidRDefault="00896060" w:rsidP="002E4979">
      <w:pPr>
        <w:rPr>
          <w:rtl/>
        </w:rPr>
      </w:pPr>
      <w:r w:rsidRPr="002E4979">
        <w:rPr>
          <w:rFonts w:hint="cs"/>
          <w:i/>
          <w:iCs/>
          <w:rtl/>
        </w:rPr>
        <w:t>ج)</w:t>
      </w:r>
      <w:r w:rsidRPr="00761F65">
        <w:rPr>
          <w:rFonts w:hint="cs"/>
          <w:rtl/>
        </w:rPr>
        <w:tab/>
        <w:t>أنه قد قدمت معطيات اختبارية و/أو أنه قد أعدت طرائق نمذجة تتيح التنبؤ بمعلمات الانتشار الأيونوسفيري الضرورية للتخطيط للأنظمة الساتلية؛</w:t>
      </w:r>
    </w:p>
    <w:p w:rsidR="00896060" w:rsidRPr="00761F65" w:rsidRDefault="00896060" w:rsidP="002E4979">
      <w:pPr>
        <w:pStyle w:val="enumlev1"/>
        <w:rPr>
          <w:rtl/>
        </w:rPr>
      </w:pPr>
      <w:r w:rsidRPr="002E4979">
        <w:rPr>
          <w:rFonts w:hint="cs"/>
          <w:i/>
          <w:iCs/>
          <w:rtl/>
        </w:rPr>
        <w:t>د</w:t>
      </w:r>
      <w:r w:rsidR="002E4979">
        <w:rPr>
          <w:rFonts w:hint="cs"/>
          <w:i/>
          <w:iCs/>
          <w:rtl/>
          <w:lang w:val="ru-RU"/>
        </w:rPr>
        <w:t xml:space="preserve"> </w:t>
      </w:r>
      <w:r w:rsidRPr="002E4979">
        <w:rPr>
          <w:rFonts w:hint="cs"/>
          <w:i/>
          <w:iCs/>
          <w:rtl/>
        </w:rPr>
        <w:t>)</w:t>
      </w:r>
      <w:r w:rsidRPr="00761F65">
        <w:rPr>
          <w:rFonts w:hint="cs"/>
          <w:rtl/>
        </w:rPr>
        <w:tab/>
        <w:t>أن من الممكن أن تؤثر الآثار الأيونوسفيرية على تصميم أنظمة راديوية تتضمن مركبات فضائية؛</w:t>
      </w:r>
    </w:p>
    <w:p w:rsidR="00896060" w:rsidRPr="00761F65" w:rsidRDefault="00896060" w:rsidP="002E4979">
      <w:pPr>
        <w:rPr>
          <w:rtl/>
        </w:rPr>
      </w:pPr>
      <w:r w:rsidRPr="002E4979">
        <w:rPr>
          <w:rFonts w:hint="cs"/>
          <w:i/>
          <w:iCs/>
          <w:rtl/>
        </w:rPr>
        <w:t>ﻫ</w:t>
      </w:r>
      <w:r w:rsidR="002E4979">
        <w:rPr>
          <w:rFonts w:hint="cs"/>
          <w:i/>
          <w:iCs/>
          <w:rtl/>
        </w:rPr>
        <w:t xml:space="preserve"> </w:t>
      </w:r>
      <w:r w:rsidRPr="002E4979">
        <w:rPr>
          <w:rFonts w:hint="cs"/>
          <w:i/>
          <w:iCs/>
          <w:rtl/>
        </w:rPr>
        <w:t>)</w:t>
      </w:r>
      <w:r w:rsidRPr="00761F65">
        <w:rPr>
          <w:rFonts w:hint="cs"/>
          <w:rtl/>
        </w:rPr>
        <w:tab/>
      </w:r>
      <w:r w:rsidRPr="004F326C">
        <w:rPr>
          <w:rFonts w:hint="cs"/>
          <w:rtl/>
        </w:rPr>
        <w:t>أنه قد تبين أن هذه المعطيات والطرائق قابلة للتطبيق، في نطاق التغير الطبيعي لظاهرة الانتشار، عند التخطيط للأنظمة الساتلية،</w:t>
      </w:r>
    </w:p>
    <w:p w:rsidR="00896060" w:rsidRPr="00761F65" w:rsidRDefault="00896060" w:rsidP="00896060">
      <w:pPr>
        <w:pStyle w:val="Call"/>
        <w:rPr>
          <w:rFonts w:eastAsia="SimSun"/>
          <w:rtl/>
        </w:rPr>
      </w:pPr>
      <w:r w:rsidRPr="00761F65">
        <w:rPr>
          <w:rFonts w:eastAsia="SimSun" w:hint="cs"/>
          <w:rtl/>
        </w:rPr>
        <w:t>توصي</w:t>
      </w:r>
    </w:p>
    <w:p w:rsidR="00896060" w:rsidRPr="00474769" w:rsidRDefault="00896060" w:rsidP="004F326C">
      <w:pPr>
        <w:overflowPunct/>
        <w:autoSpaceDE/>
        <w:autoSpaceDN/>
        <w:adjustRightInd/>
        <w:textAlignment w:val="auto"/>
        <w:rPr>
          <w:rFonts w:eastAsia="SimSun"/>
          <w:spacing w:val="4"/>
          <w:lang w:eastAsia="zh-CN"/>
        </w:rPr>
      </w:pPr>
      <w:r w:rsidRPr="00761F65">
        <w:rPr>
          <w:rFonts w:eastAsia="SimSun"/>
          <w:b/>
          <w:bCs/>
          <w:spacing w:val="4"/>
          <w:lang w:eastAsia="zh-CN"/>
        </w:rPr>
        <w:t>1</w:t>
      </w:r>
      <w:r w:rsidRPr="00761F65">
        <w:rPr>
          <w:rFonts w:eastAsia="SimSun" w:hint="cs"/>
          <w:spacing w:val="4"/>
          <w:rtl/>
          <w:lang w:eastAsia="zh-CN"/>
        </w:rPr>
        <w:tab/>
      </w:r>
      <w:r w:rsidRPr="004F326C">
        <w:rPr>
          <w:rFonts w:eastAsia="SimSun" w:hint="cs"/>
          <w:spacing w:val="6"/>
          <w:rtl/>
          <w:lang w:eastAsia="zh-CN"/>
        </w:rPr>
        <w:t xml:space="preserve">بضرورة اعتماد المعطيات المعدة والطرائق الموضوعة كما ورد في الملحق </w:t>
      </w:r>
      <w:r w:rsidRPr="004F326C">
        <w:rPr>
          <w:rFonts w:eastAsia="SimSun"/>
          <w:spacing w:val="6"/>
          <w:lang w:eastAsia="zh-CN"/>
        </w:rPr>
        <w:t>1</w:t>
      </w:r>
      <w:r w:rsidRPr="004F326C">
        <w:rPr>
          <w:rFonts w:eastAsia="SimSun" w:hint="cs"/>
          <w:spacing w:val="6"/>
          <w:rtl/>
          <w:lang w:eastAsia="zh-CN"/>
        </w:rPr>
        <w:t xml:space="preserve"> من أجل التخطيط للأنظمة الساتلية</w:t>
      </w:r>
      <w:r w:rsidRPr="00761F65">
        <w:rPr>
          <w:rFonts w:eastAsia="SimSun" w:hint="cs"/>
          <w:spacing w:val="4"/>
          <w:rtl/>
          <w:lang w:eastAsia="zh-CN"/>
        </w:rPr>
        <w:t xml:space="preserve"> في</w:t>
      </w:r>
      <w:r w:rsidR="004F326C">
        <w:rPr>
          <w:rFonts w:eastAsia="SimSun" w:hint="eastAsia"/>
          <w:spacing w:val="4"/>
          <w:rtl/>
          <w:lang w:eastAsia="zh-CN"/>
        </w:rPr>
        <w:t> </w:t>
      </w:r>
      <w:r w:rsidRPr="00761F65">
        <w:rPr>
          <w:rFonts w:eastAsia="SimSun" w:hint="cs"/>
          <w:spacing w:val="4"/>
          <w:rtl/>
          <w:lang w:eastAsia="zh-CN"/>
        </w:rPr>
        <w:t>كلٍ</w:t>
      </w:r>
      <w:r w:rsidR="004F326C">
        <w:rPr>
          <w:rFonts w:eastAsia="SimSun" w:hint="eastAsia"/>
          <w:spacing w:val="4"/>
          <w:rtl/>
          <w:lang w:eastAsia="zh-CN"/>
        </w:rPr>
        <w:t> </w:t>
      </w:r>
      <w:r w:rsidRPr="00761F65">
        <w:rPr>
          <w:rFonts w:eastAsia="SimSun" w:hint="cs"/>
          <w:spacing w:val="4"/>
          <w:rtl/>
          <w:lang w:eastAsia="zh-CN"/>
        </w:rPr>
        <w:t xml:space="preserve">من أمدية </w:t>
      </w:r>
      <w:r w:rsidRPr="00E226A0">
        <w:rPr>
          <w:rFonts w:eastAsia="SimSun" w:hint="cs"/>
          <w:rtl/>
          <w:lang w:eastAsia="zh-CN"/>
        </w:rPr>
        <w:t>الصلاحية</w:t>
      </w:r>
      <w:r w:rsidRPr="00761F65">
        <w:rPr>
          <w:rFonts w:eastAsia="SimSun" w:hint="cs"/>
          <w:spacing w:val="4"/>
          <w:rtl/>
          <w:lang w:eastAsia="zh-CN"/>
        </w:rPr>
        <w:t xml:space="preserve"> المحددة في هذا الملحق.</w:t>
      </w:r>
    </w:p>
    <w:p w:rsidR="00896060" w:rsidRPr="00761F65" w:rsidRDefault="00896060" w:rsidP="00A9150D">
      <w:pPr>
        <w:pStyle w:val="AnnexNotitle"/>
        <w:rPr>
          <w:rFonts w:eastAsia="SimSun"/>
          <w:rtl/>
          <w:lang w:eastAsia="zh-CN"/>
        </w:rPr>
      </w:pPr>
      <w:bookmarkStart w:id="3" w:name="_Toc404087315"/>
      <w:r w:rsidRPr="00761F65">
        <w:rPr>
          <w:rFonts w:eastAsia="SimSun" w:hint="cs"/>
          <w:rtl/>
          <w:lang w:eastAsia="zh-CN"/>
        </w:rPr>
        <w:lastRenderedPageBreak/>
        <w:t xml:space="preserve">الملحق </w:t>
      </w:r>
      <w:r w:rsidRPr="00761F65">
        <w:rPr>
          <w:rFonts w:eastAsia="SimSun"/>
          <w:lang w:eastAsia="zh-CN"/>
        </w:rPr>
        <w:t>1</w:t>
      </w:r>
      <w:bookmarkEnd w:id="3"/>
    </w:p>
    <w:p w:rsidR="00896060" w:rsidRPr="00761F65" w:rsidRDefault="00896060" w:rsidP="00474769">
      <w:pPr>
        <w:pStyle w:val="Heading1"/>
        <w:spacing w:before="240"/>
        <w:rPr>
          <w:kern w:val="32"/>
          <w:rtl/>
          <w:lang w:val="en-GB" w:eastAsia="en-US"/>
        </w:rPr>
      </w:pPr>
      <w:bookmarkStart w:id="4" w:name="_Toc404087316"/>
      <w:r w:rsidRPr="00E0157A">
        <w:rPr>
          <w:rFonts w:ascii="Times New Roman" w:hAnsi="Times New Roman" w:cs="Times New Roman"/>
          <w:kern w:val="32"/>
          <w:lang w:val="en-GB" w:eastAsia="en-US"/>
        </w:rPr>
        <w:t>1</w:t>
      </w:r>
      <w:r w:rsidRPr="00761F65">
        <w:rPr>
          <w:rFonts w:hint="cs"/>
          <w:kern w:val="32"/>
          <w:rtl/>
          <w:lang w:val="en-GB" w:eastAsia="en-US"/>
        </w:rPr>
        <w:tab/>
        <w:t>المقدمة</w:t>
      </w:r>
      <w:bookmarkEnd w:id="4"/>
    </w:p>
    <w:p w:rsidR="00896060" w:rsidRPr="00E226A0" w:rsidRDefault="00896060" w:rsidP="00694642">
      <w:pPr>
        <w:rPr>
          <w:rFonts w:eastAsia="SimSun"/>
          <w:rtl/>
          <w:lang w:eastAsia="zh-CN"/>
        </w:rPr>
      </w:pPr>
      <w:r w:rsidRPr="00E226A0">
        <w:rPr>
          <w:rFonts w:eastAsia="SimSun" w:hint="cs"/>
          <w:rtl/>
          <w:lang w:eastAsia="zh-CN"/>
        </w:rPr>
        <w:t>يعالج هذا الملحق آثار الانتشار الأيونوسفيري على المسيرات أرض-فضاء. ومن وجهة نظر تصميم النظام، يمكن أن يلخص تأثير الآثار الأيونوسفيرية على النحو التالي:</w:t>
      </w:r>
    </w:p>
    <w:p w:rsidR="00896060" w:rsidRPr="00761F65" w:rsidRDefault="00896060" w:rsidP="00474769">
      <w:pPr>
        <w:pStyle w:val="enumlev1"/>
        <w:rPr>
          <w:rtl/>
        </w:rPr>
      </w:pPr>
      <w:r w:rsidRPr="00761F65">
        <w:rPr>
          <w:rFonts w:hint="cs"/>
          <w:rtl/>
        </w:rPr>
        <w:t xml:space="preserve"> أ )</w:t>
      </w:r>
      <w:r w:rsidRPr="00761F65">
        <w:rPr>
          <w:rFonts w:hint="cs"/>
          <w:rtl/>
        </w:rPr>
        <w:tab/>
        <w:t xml:space="preserve">إن المحتوى الإلكتروني الإجمالي </w:t>
      </w:r>
      <w:r w:rsidRPr="00761F65">
        <w:t>(TEC)</w:t>
      </w:r>
      <w:r w:rsidRPr="00761F65">
        <w:rPr>
          <w:rFonts w:hint="cs"/>
          <w:rtl/>
        </w:rPr>
        <w:t xml:space="preserve"> المجمع على طول مسير إرسال الخدمة المتنقلة الساتلية </w:t>
      </w:r>
      <w:r w:rsidRPr="00761F65">
        <w:t>(MSS)</w:t>
      </w:r>
      <w:r w:rsidRPr="00761F65">
        <w:rPr>
          <w:rFonts w:hint="cs"/>
          <w:rtl/>
        </w:rPr>
        <w:t xml:space="preserve"> الذي يخترق الأيونوسفير يتسبب في دوران استقطاب (دوران فارداي) الموجة الحاملة للخدمة </w:t>
      </w:r>
      <w:r w:rsidRPr="00761F65">
        <w:t>MSS</w:t>
      </w:r>
      <w:r w:rsidRPr="00761F65">
        <w:rPr>
          <w:rFonts w:hint="cs"/>
          <w:rtl/>
        </w:rPr>
        <w:t xml:space="preserve"> وتأخر الإشارة وفي تغير الاتجاه الظاهر للوصول نتيجة للانعكاس؛</w:t>
      </w:r>
    </w:p>
    <w:p w:rsidR="00896060" w:rsidRPr="00761F65" w:rsidRDefault="00896060" w:rsidP="00474769">
      <w:pPr>
        <w:pStyle w:val="enumlev1"/>
        <w:rPr>
          <w:rtl/>
        </w:rPr>
      </w:pPr>
      <w:r w:rsidRPr="00761F65">
        <w:rPr>
          <w:rFonts w:hint="cs"/>
          <w:rtl/>
        </w:rPr>
        <w:t>ب)</w:t>
      </w:r>
      <w:r w:rsidRPr="00761F65">
        <w:rPr>
          <w:rFonts w:hint="cs"/>
          <w:rtl/>
        </w:rPr>
        <w:tab/>
        <w:t>حدوث بقع أيونوسفيرية عشوائية موضعية توصف عادة بالشذوذ الأيونوسفيري وتؤدي بدورها إلى دوران مفرط ودوران عشوائي وإلى تأخر لا يمكن وصفه إلا بشكل احتمالي؛</w:t>
      </w:r>
    </w:p>
    <w:p w:rsidR="00896060" w:rsidRPr="00761F65" w:rsidRDefault="00896060" w:rsidP="00474769">
      <w:pPr>
        <w:pStyle w:val="enumlev1"/>
        <w:rPr>
          <w:spacing w:val="4"/>
          <w:rtl/>
        </w:rPr>
      </w:pPr>
      <w:r w:rsidRPr="00761F65">
        <w:rPr>
          <w:rFonts w:hint="cs"/>
          <w:spacing w:val="4"/>
          <w:rtl/>
        </w:rPr>
        <w:t>ج)</w:t>
      </w:r>
      <w:r w:rsidRPr="00761F65">
        <w:rPr>
          <w:rFonts w:hint="cs"/>
          <w:spacing w:val="4"/>
          <w:rtl/>
        </w:rPr>
        <w:tab/>
      </w:r>
      <w:r w:rsidRPr="004F326C">
        <w:rPr>
          <w:rFonts w:hint="cs"/>
          <w:spacing w:val="6"/>
          <w:rtl/>
        </w:rPr>
        <w:t xml:space="preserve">نظراً إلى أن عمليات الدوران وحالات التأخر الراجعة إلى الكثافة الإلكترونية لا تتوقف على التردد غير الخطي، فإن </w:t>
      </w:r>
      <w:r w:rsidRPr="00905176">
        <w:rPr>
          <w:rFonts w:hint="cs"/>
          <w:rtl/>
        </w:rPr>
        <w:t>الظواهر الموصوفة في إطار أ</w:t>
      </w:r>
      <w:r w:rsidR="005B6DDA">
        <w:rPr>
          <w:rFonts w:hint="cs"/>
          <w:rtl/>
        </w:rPr>
        <w:t xml:space="preserve"> </w:t>
      </w:r>
      <w:r w:rsidRPr="00905176">
        <w:rPr>
          <w:rFonts w:hint="cs"/>
          <w:rtl/>
        </w:rPr>
        <w:t xml:space="preserve">) وب) تؤدي إلى التشتت أو تشوه سرعة الزمرة للموجات الحاملة للخدمة </w:t>
      </w:r>
      <w:r w:rsidRPr="00905176">
        <w:t>MSS</w:t>
      </w:r>
      <w:r w:rsidRPr="00905176">
        <w:rPr>
          <w:rFonts w:hint="cs"/>
          <w:rtl/>
        </w:rPr>
        <w:t>؛</w:t>
      </w:r>
    </w:p>
    <w:p w:rsidR="00896060" w:rsidRPr="00761F65" w:rsidRDefault="00896060" w:rsidP="00244AC9">
      <w:pPr>
        <w:pStyle w:val="enumlev1"/>
        <w:rPr>
          <w:rtl/>
        </w:rPr>
      </w:pPr>
      <w:r w:rsidRPr="00761F65">
        <w:rPr>
          <w:rFonts w:hint="cs"/>
          <w:rtl/>
        </w:rPr>
        <w:t>د</w:t>
      </w:r>
      <w:r w:rsidR="00974737">
        <w:rPr>
          <w:rFonts w:hint="cs"/>
          <w:rtl/>
        </w:rPr>
        <w:t xml:space="preserve"> </w:t>
      </w:r>
      <w:r w:rsidRPr="00761F65">
        <w:rPr>
          <w:rFonts w:hint="cs"/>
          <w:rtl/>
        </w:rPr>
        <w:t>)</w:t>
      </w:r>
      <w:r w:rsidRPr="00761F65">
        <w:rPr>
          <w:rFonts w:hint="cs"/>
          <w:rtl/>
        </w:rPr>
        <w:tab/>
        <w:t>إضافة إلى ذلك فإن الشذوذ الأيونوسفيري الموضعي يسلك سلوك العدسات المتقاربة والمتباعدة التي تركز وتزيل التركيز عن الموجات الراديوية. ويشار إلى مثل هذه الآثار عموماً بأنها الالتماعات التي تؤثر على الاتساع وزاوية وصول إشارة الخدمة</w:t>
      </w:r>
      <w:r w:rsidR="00244AC9">
        <w:rPr>
          <w:rFonts w:hint="eastAsia"/>
          <w:rtl/>
        </w:rPr>
        <w:t> </w:t>
      </w:r>
      <w:r w:rsidRPr="00761F65">
        <w:t>MSS</w:t>
      </w:r>
      <w:r w:rsidRPr="00761F65">
        <w:rPr>
          <w:rFonts w:hint="cs"/>
          <w:rtl/>
        </w:rPr>
        <w:t>.</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ونظراً إلى الطبيعة المعقدة لفيزياء الأيونوسفير، فليس من الممكن دائماً أن تلخص بسرعة وبصيغ تحليلية بسيطة معلمات النظام التي تتأثر بالآثار الأيونوسفيرية كما لوحظت أعلاه. ويعد عرض المعطيات ذات الصلة على شكل جداول و/أو رسوم بيانية مع تقديم بيانات على سبيل الوصف أو التحديد أفضل طريقة لتقديم هذه الآثار بالنظر إلى جميع الأغراض العملية.</w:t>
      </w:r>
    </w:p>
    <w:p w:rsidR="00896060" w:rsidRPr="00E226A0" w:rsidRDefault="00896060" w:rsidP="00974737">
      <w:pPr>
        <w:overflowPunct/>
        <w:autoSpaceDE/>
        <w:autoSpaceDN/>
        <w:adjustRightInd/>
        <w:textAlignment w:val="auto"/>
        <w:rPr>
          <w:rFonts w:eastAsia="SimSun"/>
          <w:rtl/>
          <w:lang w:eastAsia="zh-CN"/>
        </w:rPr>
      </w:pPr>
      <w:r w:rsidRPr="00E226A0">
        <w:rPr>
          <w:rFonts w:eastAsia="SimSun" w:hint="cs"/>
          <w:rtl/>
          <w:lang w:eastAsia="zh-CN"/>
        </w:rPr>
        <w:t xml:space="preserve">وينبغي، عند النظر في آثار الانتشار بغية تصميم الخدمة </w:t>
      </w:r>
      <w:r w:rsidRPr="00E226A0">
        <w:rPr>
          <w:rFonts w:eastAsia="SimSun"/>
          <w:lang w:eastAsia="zh-CN"/>
        </w:rPr>
        <w:t>MSS</w:t>
      </w:r>
      <w:r w:rsidRPr="00E226A0">
        <w:rPr>
          <w:rFonts w:eastAsia="SimSun" w:hint="cs"/>
          <w:rtl/>
          <w:lang w:eastAsia="zh-CN"/>
        </w:rPr>
        <w:t xml:space="preserve"> على ترددات أقل من </w:t>
      </w:r>
      <w:r w:rsidRPr="00E226A0">
        <w:rPr>
          <w:rFonts w:eastAsia="SimSun"/>
          <w:lang w:eastAsia="zh-CN"/>
        </w:rPr>
        <w:t>GHz</w:t>
      </w:r>
      <w:r w:rsidR="00974737">
        <w:rPr>
          <w:rFonts w:eastAsia="SimSun"/>
          <w:lang w:eastAsia="zh-CN"/>
        </w:rPr>
        <w:t> </w:t>
      </w:r>
      <w:r w:rsidRPr="00E226A0">
        <w:rPr>
          <w:rFonts w:eastAsia="SimSun"/>
          <w:lang w:eastAsia="zh-CN"/>
        </w:rPr>
        <w:t>3</w:t>
      </w:r>
      <w:r w:rsidRPr="00E226A0">
        <w:rPr>
          <w:rFonts w:eastAsia="SimSun" w:hint="cs"/>
          <w:rtl/>
          <w:lang w:eastAsia="zh-CN"/>
        </w:rPr>
        <w:t>، الاعتراف بأن:</w:t>
      </w:r>
    </w:p>
    <w:p w:rsidR="00896060" w:rsidRPr="004F326C" w:rsidRDefault="00896060" w:rsidP="00654CA9">
      <w:pPr>
        <w:pStyle w:val="enumlev1"/>
        <w:rPr>
          <w:spacing w:val="6"/>
          <w:rtl/>
        </w:rPr>
      </w:pPr>
      <w:r w:rsidRPr="006C6648">
        <w:rPr>
          <w:rFonts w:hint="cs"/>
          <w:spacing w:val="2"/>
          <w:rtl/>
        </w:rPr>
        <w:t>ﻫ</w:t>
      </w:r>
      <w:r w:rsidR="00974737">
        <w:rPr>
          <w:rFonts w:hint="cs"/>
          <w:spacing w:val="2"/>
          <w:rtl/>
        </w:rPr>
        <w:t xml:space="preserve"> </w:t>
      </w:r>
      <w:r w:rsidRPr="006C6648">
        <w:rPr>
          <w:rFonts w:hint="cs"/>
          <w:spacing w:val="2"/>
          <w:rtl/>
        </w:rPr>
        <w:t>)</w:t>
      </w:r>
      <w:r w:rsidRPr="006C6648">
        <w:rPr>
          <w:rFonts w:hint="cs"/>
          <w:spacing w:val="2"/>
          <w:rtl/>
        </w:rPr>
        <w:tab/>
      </w:r>
      <w:r w:rsidRPr="00654CA9">
        <w:rPr>
          <w:rFonts w:hint="cs"/>
          <w:spacing w:val="4"/>
          <w:rtl/>
        </w:rPr>
        <w:t>ما يسمى عادة بآثار الانتشار فضاء</w:t>
      </w:r>
      <w:r w:rsidRPr="00654CA9">
        <w:rPr>
          <w:rFonts w:hint="cs"/>
          <w:spacing w:val="4"/>
          <w:rtl/>
          <w:lang w:bidi="ar-SY"/>
        </w:rPr>
        <w:t>-</w:t>
      </w:r>
      <w:r w:rsidRPr="00654CA9">
        <w:rPr>
          <w:rFonts w:hint="cs"/>
          <w:spacing w:val="4"/>
          <w:rtl/>
        </w:rPr>
        <w:t>أرض الناتجة عن الظواهر الجوية المائية ليست مهمة بالنسبة إلى الآثار الواردة</w:t>
      </w:r>
      <w:r w:rsidRPr="004F326C">
        <w:rPr>
          <w:rFonts w:hint="cs"/>
          <w:spacing w:val="6"/>
          <w:rtl/>
        </w:rPr>
        <w:t xml:space="preserve"> في</w:t>
      </w:r>
      <w:r w:rsidR="00654CA9">
        <w:rPr>
          <w:rFonts w:hint="eastAsia"/>
          <w:spacing w:val="6"/>
          <w:rtl/>
        </w:rPr>
        <w:t> </w:t>
      </w:r>
      <w:r w:rsidRPr="004F326C">
        <w:rPr>
          <w:rFonts w:hint="cs"/>
          <w:spacing w:val="6"/>
          <w:rtl/>
        </w:rPr>
        <w:t>و)</w:t>
      </w:r>
      <w:r w:rsidR="00654CA9">
        <w:rPr>
          <w:rFonts w:hint="eastAsia"/>
          <w:spacing w:val="6"/>
          <w:rtl/>
        </w:rPr>
        <w:t> </w:t>
      </w:r>
      <w:r w:rsidRPr="004F326C">
        <w:rPr>
          <w:rFonts w:hint="cs"/>
          <w:spacing w:val="6"/>
          <w:rtl/>
        </w:rPr>
        <w:t>وح)؛</w:t>
      </w:r>
    </w:p>
    <w:p w:rsidR="00896060" w:rsidRPr="00761F65" w:rsidRDefault="00896060" w:rsidP="00474769">
      <w:pPr>
        <w:pStyle w:val="enumlev1"/>
        <w:rPr>
          <w:rtl/>
        </w:rPr>
      </w:pPr>
      <w:r w:rsidRPr="00761F65">
        <w:rPr>
          <w:rFonts w:hint="cs"/>
          <w:rtl/>
        </w:rPr>
        <w:t>و</w:t>
      </w:r>
      <w:r w:rsidR="00974737">
        <w:rPr>
          <w:rFonts w:hint="cs"/>
          <w:rtl/>
        </w:rPr>
        <w:t xml:space="preserve"> </w:t>
      </w:r>
      <w:r w:rsidRPr="00761F65">
        <w:rPr>
          <w:rFonts w:hint="cs"/>
          <w:rtl/>
        </w:rPr>
        <w:t>)</w:t>
      </w:r>
      <w:r w:rsidRPr="00761F65">
        <w:rPr>
          <w:rFonts w:hint="cs"/>
          <w:rtl/>
        </w:rPr>
        <w:tab/>
        <w:t xml:space="preserve">آثار </w:t>
      </w:r>
      <w:r w:rsidRPr="00474769">
        <w:rPr>
          <w:rFonts w:hint="cs"/>
          <w:rtl/>
        </w:rPr>
        <w:t>المسيرات</w:t>
      </w:r>
      <w:r w:rsidRPr="00761F65">
        <w:rPr>
          <w:rFonts w:hint="cs"/>
          <w:rtl/>
        </w:rPr>
        <w:t xml:space="preserve"> المتعددة على مقربة من السطح لها دائماً أهمية حاسمة عند وجود عوائق طبيعية أو اصطناعية و/أو زوايا ارتفاع منخفضة؛</w:t>
      </w:r>
    </w:p>
    <w:p w:rsidR="00896060" w:rsidRPr="00761F65" w:rsidRDefault="00896060" w:rsidP="00474769">
      <w:pPr>
        <w:pStyle w:val="enumlev1"/>
        <w:rPr>
          <w:rtl/>
        </w:rPr>
      </w:pPr>
      <w:r w:rsidRPr="00761F65">
        <w:rPr>
          <w:rFonts w:hint="cs"/>
          <w:rtl/>
        </w:rPr>
        <w:t>ز</w:t>
      </w:r>
      <w:r w:rsidR="00974737">
        <w:rPr>
          <w:rFonts w:hint="cs"/>
          <w:rtl/>
        </w:rPr>
        <w:t xml:space="preserve"> </w:t>
      </w:r>
      <w:r w:rsidRPr="00761F65">
        <w:rPr>
          <w:rFonts w:hint="cs"/>
          <w:rtl/>
        </w:rPr>
        <w:t>)</w:t>
      </w:r>
      <w:r w:rsidRPr="00761F65">
        <w:rPr>
          <w:rFonts w:hint="cs"/>
          <w:rtl/>
        </w:rPr>
        <w:tab/>
        <w:t xml:space="preserve">آثار المسيرات المتعددة على مقربة من السطح تتغير من منطقة إلى أخرى وهي لا تسيطر بالتالي على التصميم الإجمالي لنظام الخدمة </w:t>
      </w:r>
      <w:r w:rsidRPr="00761F65">
        <w:t>MSS</w:t>
      </w:r>
      <w:r w:rsidRPr="00761F65">
        <w:rPr>
          <w:rFonts w:hint="cs"/>
          <w:rtl/>
        </w:rPr>
        <w:t xml:space="preserve"> حين يتعين التعامل مع عوامل الانتشار على الصعيد العالمي؛</w:t>
      </w:r>
    </w:p>
    <w:p w:rsidR="00896060" w:rsidRPr="00761F65" w:rsidRDefault="00896060" w:rsidP="00474769">
      <w:pPr>
        <w:pStyle w:val="enumlev1"/>
        <w:rPr>
          <w:rtl/>
        </w:rPr>
      </w:pPr>
      <w:r w:rsidRPr="00761F65">
        <w:rPr>
          <w:rFonts w:hint="cs"/>
          <w:rtl/>
        </w:rPr>
        <w:t>ح)</w:t>
      </w:r>
      <w:r w:rsidRPr="00761F65">
        <w:rPr>
          <w:rFonts w:hint="cs"/>
          <w:rtl/>
        </w:rPr>
        <w:tab/>
        <w:t xml:space="preserve">الآثار الأيونوسفيرية هي آثار الانتشار التي ينبغي مراعاتها عند تصميم نظام الخدمة </w:t>
      </w:r>
      <w:r w:rsidRPr="00761F65">
        <w:t>MSS</w:t>
      </w:r>
      <w:r w:rsidRPr="00761F65">
        <w:rPr>
          <w:rFonts w:hint="cs"/>
          <w:rtl/>
        </w:rPr>
        <w:t xml:space="preserve"> على الصعيد العالمي.</w:t>
      </w:r>
    </w:p>
    <w:p w:rsidR="00896060" w:rsidRPr="00761F65" w:rsidRDefault="00896060" w:rsidP="00A9150D">
      <w:pPr>
        <w:pStyle w:val="Heading1"/>
        <w:spacing w:before="240"/>
        <w:rPr>
          <w:rFonts w:eastAsia="SimSun"/>
          <w:rtl/>
          <w:lang w:eastAsia="zh-CN"/>
        </w:rPr>
      </w:pPr>
      <w:bookmarkStart w:id="5" w:name="_Toc404087317"/>
      <w:r w:rsidRPr="00761F65">
        <w:rPr>
          <w:rFonts w:eastAsia="SimSun"/>
          <w:lang w:eastAsia="zh-CN"/>
        </w:rPr>
        <w:t>2</w:t>
      </w:r>
      <w:r w:rsidRPr="00761F65">
        <w:rPr>
          <w:rFonts w:eastAsia="SimSun" w:hint="cs"/>
          <w:rtl/>
          <w:lang w:eastAsia="zh-CN"/>
        </w:rPr>
        <w:tab/>
        <w:t>الخلفية</w:t>
      </w:r>
      <w:bookmarkEnd w:id="5"/>
    </w:p>
    <w:p w:rsidR="00896060" w:rsidRPr="00E226A0" w:rsidRDefault="00896060" w:rsidP="002C36BB">
      <w:pPr>
        <w:pStyle w:val="Normalaftertitle"/>
        <w:rPr>
          <w:rFonts w:eastAsia="SimSun"/>
          <w:rtl/>
          <w:lang w:eastAsia="zh-CN"/>
        </w:rPr>
      </w:pPr>
      <w:r w:rsidRPr="00E226A0">
        <w:rPr>
          <w:rFonts w:eastAsia="SimSun" w:hint="cs"/>
          <w:rtl/>
          <w:lang w:eastAsia="zh-CN"/>
        </w:rPr>
        <w:t xml:space="preserve">يتألف الأيونوسفير الأرضي الذي يسببه الإشعاع الشمسي من عدة أقاليم من التأين. ومن أجل كل أهداف الاتصالات العملية، فقد حددت أقاليم الأيونوسفير </w:t>
      </w:r>
      <w:r w:rsidRPr="00E226A0">
        <w:rPr>
          <w:rFonts w:eastAsia="SimSun"/>
          <w:lang w:eastAsia="zh-CN"/>
        </w:rPr>
        <w:t>D</w:t>
      </w:r>
      <w:r w:rsidRPr="00E226A0">
        <w:rPr>
          <w:rFonts w:eastAsia="SimSun" w:hint="cs"/>
          <w:rtl/>
          <w:lang w:eastAsia="zh-CN"/>
        </w:rPr>
        <w:t xml:space="preserve"> و</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w:t>
      </w:r>
      <w:r w:rsidRPr="00E226A0">
        <w:rPr>
          <w:rFonts w:eastAsia="SimSun" w:hint="cs"/>
          <w:rtl/>
          <w:lang w:eastAsia="zh-CN"/>
        </w:rPr>
        <w:t xml:space="preserve"> وأقاليم التأين العليا بوصفها تساهم في المحتوى الإلكتروني الإجمالي </w:t>
      </w:r>
      <w:r w:rsidRPr="00E226A0">
        <w:rPr>
          <w:rFonts w:eastAsia="SimSun"/>
          <w:lang w:eastAsia="zh-CN"/>
        </w:rPr>
        <w:t>(TEC)</w:t>
      </w:r>
      <w:r w:rsidRPr="00E226A0">
        <w:rPr>
          <w:rFonts w:eastAsia="SimSun" w:hint="cs"/>
          <w:rtl/>
          <w:lang w:eastAsia="zh-CN"/>
        </w:rPr>
        <w:t xml:space="preserve"> بين المطاريف الساتلية والأرضية.</w:t>
      </w:r>
    </w:p>
    <w:p w:rsidR="00896060" w:rsidRPr="00E226A0" w:rsidRDefault="00896060" w:rsidP="00474769">
      <w:pPr>
        <w:rPr>
          <w:rFonts w:eastAsia="SimSun"/>
          <w:rtl/>
          <w:lang w:eastAsia="zh-CN"/>
        </w:rPr>
      </w:pPr>
      <w:r w:rsidRPr="00E226A0">
        <w:rPr>
          <w:rFonts w:eastAsia="SimSun" w:hint="cs"/>
          <w:rtl/>
          <w:lang w:eastAsia="zh-CN"/>
        </w:rPr>
        <w:t xml:space="preserve">وفي كل إقليم، لا يكون الوسيط المتأين متجانساً في الفضاء أو مستقراً في الزمن. وعموماً يكون للتأين الخلفي تغيرات منتظمة إلى حد ما يومية وفصلية ودورية شمسية كل </w:t>
      </w:r>
      <w:r w:rsidRPr="00E226A0">
        <w:rPr>
          <w:rFonts w:eastAsia="SimSun"/>
          <w:lang w:eastAsia="zh-CN"/>
        </w:rPr>
        <w:t>11</w:t>
      </w:r>
      <w:r w:rsidRPr="00E226A0">
        <w:rPr>
          <w:rFonts w:eastAsia="SimSun" w:hint="cs"/>
          <w:rtl/>
          <w:lang w:eastAsia="zh-CN"/>
        </w:rPr>
        <w:t xml:space="preserve"> عاماً ويتوقف بشكل كبير على المواقع الجغرافية والنشاط المغنطيسي الأرضي. وإضافة إلى التأين الخلفي، هناك دائماً بنى صغيرة عالية الدينامية وغير مستقرة بالنسبة إلى الأرض وتعرف بأنها شاذة. ويؤدي التأين الخلفي </w:t>
      </w:r>
      <w:r w:rsidRPr="00E226A0">
        <w:rPr>
          <w:rFonts w:eastAsia="SimSun" w:hint="cs"/>
          <w:rtl/>
          <w:lang w:eastAsia="zh-CN"/>
        </w:rPr>
        <w:lastRenderedPageBreak/>
        <w:t>والشذوذ كلاهما إلى انحطاط الموجات الراديوية. إضافة إلى ذلك، يتسبب كل من التأين الخلفي والشذوذ في جعل المؤشر الانكساري أكثر اعتماداً على التردد أي أن يصبح الوسط مشتتاً.</w:t>
      </w:r>
    </w:p>
    <w:p w:rsidR="00896060" w:rsidRPr="00761F65" w:rsidRDefault="00896060" w:rsidP="00896060">
      <w:pPr>
        <w:pStyle w:val="Heading1"/>
        <w:rPr>
          <w:kern w:val="32"/>
          <w:rtl/>
          <w:lang w:val="en-GB" w:eastAsia="en-US"/>
        </w:rPr>
      </w:pPr>
      <w:bookmarkStart w:id="6" w:name="_Toc404087318"/>
      <w:r w:rsidRPr="00761F65">
        <w:rPr>
          <w:kern w:val="32"/>
          <w:lang w:val="en-GB" w:eastAsia="en-US"/>
        </w:rPr>
        <w:t>3</w:t>
      </w:r>
      <w:r w:rsidRPr="00761F65">
        <w:rPr>
          <w:rFonts w:hint="cs"/>
          <w:kern w:val="32"/>
          <w:rtl/>
          <w:lang w:val="en-GB" w:eastAsia="en-US"/>
        </w:rPr>
        <w:tab/>
        <w:t>الانحطاطات الأولية الراجعة إلى التأينات الخلفية</w:t>
      </w:r>
      <w:bookmarkEnd w:id="6"/>
    </w:p>
    <w:p w:rsidR="00896060" w:rsidRPr="00E226A0" w:rsidRDefault="00896060" w:rsidP="00694642">
      <w:pPr>
        <w:rPr>
          <w:rFonts w:eastAsia="SimSun"/>
          <w:rtl/>
          <w:lang w:eastAsia="zh-CN"/>
        </w:rPr>
      </w:pPr>
      <w:r w:rsidRPr="00654CA9">
        <w:rPr>
          <w:rFonts w:eastAsia="SimSun" w:hint="cs"/>
          <w:spacing w:val="6"/>
          <w:rtl/>
          <w:lang w:eastAsia="zh-CN"/>
        </w:rPr>
        <w:t>إن عدداً من الآثار مثل الانكسار والتشتت وتأخر الزمرة يكون متناسباً من حيث الحجم مباشرة مع المحتوى الإلكتروني الإجمالي</w:t>
      </w:r>
      <w:r w:rsidRPr="00E226A0">
        <w:rPr>
          <w:rFonts w:eastAsia="SimSun" w:hint="cs"/>
          <w:rtl/>
          <w:lang w:eastAsia="zh-CN"/>
        </w:rPr>
        <w:t xml:space="preserve"> </w:t>
      </w:r>
      <w:r w:rsidRPr="00E226A0">
        <w:rPr>
          <w:rFonts w:eastAsia="SimSun"/>
          <w:lang w:eastAsia="zh-CN"/>
        </w:rPr>
        <w:t>(TEC)</w:t>
      </w:r>
      <w:r w:rsidRPr="00E226A0">
        <w:rPr>
          <w:rFonts w:eastAsia="SimSun" w:hint="cs"/>
          <w:rtl/>
          <w:lang w:eastAsia="zh-CN"/>
        </w:rPr>
        <w:t xml:space="preserve"> كما يتناسب دوران فاراداي تقريباً مع المساهمات من أجزاء مختلفة من مسير الإشعاع كما يقدر بواسطة المكون الطولي من المجال المغنطيسي. وهكذا تتيح معرفة المحتوى </w:t>
      </w:r>
      <w:r w:rsidRPr="00E226A0">
        <w:rPr>
          <w:rFonts w:eastAsia="SimSun"/>
          <w:lang w:eastAsia="zh-CN"/>
        </w:rPr>
        <w:t>TEC</w:t>
      </w:r>
      <w:r w:rsidRPr="00E226A0">
        <w:rPr>
          <w:rFonts w:eastAsia="SimSun" w:hint="cs"/>
          <w:rtl/>
          <w:lang w:eastAsia="zh-CN"/>
        </w:rPr>
        <w:t xml:space="preserve"> إجراء تقدير كمي للعديد من الآثار الأيونوسفيرية المهمة.</w:t>
      </w:r>
    </w:p>
    <w:p w:rsidR="00896060" w:rsidRPr="00474769" w:rsidRDefault="00896060" w:rsidP="007D6B9F">
      <w:pPr>
        <w:pStyle w:val="Heading2"/>
        <w:rPr>
          <w:rtl/>
        </w:rPr>
      </w:pPr>
      <w:bookmarkStart w:id="7" w:name="_Toc404087319"/>
      <w:r w:rsidRPr="00474769">
        <w:t>1.3</w:t>
      </w:r>
      <w:r w:rsidRPr="00474769">
        <w:rPr>
          <w:rFonts w:hint="cs"/>
          <w:rtl/>
        </w:rPr>
        <w:tab/>
      </w:r>
      <w:r w:rsidR="00474769" w:rsidRPr="00474769">
        <w:rPr>
          <w:rFonts w:hint="cs"/>
          <w:rtl/>
        </w:rPr>
        <w:t>المحتوى الإلكتروني الإجمالي ‌</w:t>
      </w:r>
      <w:r w:rsidR="00474769">
        <w:t>(</w:t>
      </w:r>
      <w:r w:rsidRPr="00474769">
        <w:t>TEC</w:t>
      </w:r>
      <w:r w:rsidR="00474769">
        <w:t>)</w:t>
      </w:r>
      <w:bookmarkEnd w:id="7"/>
    </w:p>
    <w:p w:rsidR="00896060" w:rsidRPr="00761F65" w:rsidRDefault="00896060" w:rsidP="00896060">
      <w:pPr>
        <w:overflowPunct/>
        <w:autoSpaceDE/>
        <w:autoSpaceDN/>
        <w:adjustRightInd/>
        <w:textAlignment w:val="auto"/>
        <w:rPr>
          <w:rFonts w:eastAsia="SimSun"/>
          <w:spacing w:val="4"/>
          <w:rtl/>
          <w:lang w:eastAsia="zh-CN"/>
        </w:rPr>
      </w:pPr>
      <w:r w:rsidRPr="00761F65">
        <w:rPr>
          <w:rFonts w:eastAsia="SimSun" w:hint="cs"/>
          <w:spacing w:val="4"/>
          <w:rtl/>
          <w:lang w:eastAsia="zh-CN"/>
        </w:rPr>
        <w:t xml:space="preserve">إن المحتوى </w:t>
      </w:r>
      <w:r w:rsidRPr="00761F65">
        <w:rPr>
          <w:rFonts w:eastAsia="SimSun"/>
          <w:spacing w:val="4"/>
          <w:lang w:eastAsia="zh-CN"/>
        </w:rPr>
        <w:t>TEC</w:t>
      </w:r>
      <w:r w:rsidRPr="00761F65">
        <w:rPr>
          <w:rFonts w:eastAsia="SimSun" w:hint="cs"/>
          <w:spacing w:val="4"/>
          <w:rtl/>
          <w:lang w:eastAsia="zh-CN"/>
        </w:rPr>
        <w:t xml:space="preserve"> الذي يعين بواسطة </w:t>
      </w:r>
      <w:r w:rsidRPr="00761F65">
        <w:rPr>
          <w:rFonts w:eastAsia="SimSun"/>
          <w:i/>
          <w:iCs/>
          <w:spacing w:val="4"/>
          <w:lang w:eastAsia="zh-CN"/>
        </w:rPr>
        <w:t>N</w:t>
      </w:r>
      <w:r w:rsidRPr="00761F65">
        <w:rPr>
          <w:rFonts w:eastAsia="SimSun"/>
          <w:i/>
          <w:iCs/>
          <w:spacing w:val="4"/>
          <w:vertAlign w:val="subscript"/>
          <w:lang w:eastAsia="zh-CN"/>
        </w:rPr>
        <w:t>T</w:t>
      </w:r>
      <w:r w:rsidRPr="00761F65">
        <w:rPr>
          <w:rFonts w:eastAsia="SimSun" w:hint="cs"/>
          <w:spacing w:val="4"/>
          <w:rtl/>
          <w:lang w:eastAsia="zh-CN"/>
        </w:rPr>
        <w:t xml:space="preserve"> يمكن تحديد قيمته بالمعادلة لتالية:</w:t>
      </w:r>
    </w:p>
    <w:p w:rsidR="002C36BB" w:rsidRDefault="002C36BB" w:rsidP="002C36BB">
      <w:pPr>
        <w:pStyle w:val="Equation"/>
        <w:rPr>
          <w:rFonts w:eastAsia="SimSun"/>
          <w:lang w:eastAsia="zh-CN"/>
        </w:rPr>
      </w:pPr>
      <w:r>
        <w:tab/>
      </w:r>
      <w:r>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33pt" o:ole="">
            <v:imagedata r:id="rId14" o:title=""/>
          </v:shape>
          <o:OLEObject Type="Embed" ProgID="Equation.3" ShapeID="_x0000_i1025" DrawAspect="Content" ObjectID="_1477829824" r:id="rId15"/>
        </w:object>
      </w:r>
      <w:r>
        <w:tab/>
        <w:t>(1)</w:t>
      </w:r>
    </w:p>
    <w:p w:rsidR="00896060" w:rsidRPr="00761F65" w:rsidRDefault="00896060" w:rsidP="00474769">
      <w:pPr>
        <w:rPr>
          <w:rFonts w:eastAsia="SimSun"/>
          <w:rtl/>
          <w:lang w:eastAsia="zh-CN" w:bidi="ar-EG"/>
        </w:rPr>
      </w:pPr>
      <w:r w:rsidRPr="00761F65">
        <w:rPr>
          <w:rFonts w:eastAsia="SimSun" w:hint="cs"/>
          <w:rtl/>
          <w:lang w:eastAsia="zh-CN"/>
        </w:rPr>
        <w:t>حيث:</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s</w:t>
      </w:r>
      <w:r w:rsidRPr="00761F65">
        <w:rPr>
          <w:rFonts w:eastAsia="SimSun" w:hint="cs"/>
          <w:rtl/>
          <w:lang w:eastAsia="zh-CN"/>
        </w:rPr>
        <w:t>:</w:t>
      </w:r>
      <w:r>
        <w:rPr>
          <w:rFonts w:eastAsia="SimSun"/>
          <w:rtl/>
          <w:lang w:eastAsia="zh-CN"/>
        </w:rPr>
        <w:tab/>
      </w:r>
      <w:r w:rsidRPr="00761F65">
        <w:rPr>
          <w:rFonts w:eastAsia="SimSun" w:hint="cs"/>
          <w:rtl/>
          <w:lang w:eastAsia="zh-CN"/>
        </w:rPr>
        <w:t xml:space="preserve">مسير الانتشار </w:t>
      </w:r>
      <w:r w:rsidRPr="00761F65">
        <w:rPr>
          <w:rFonts w:eastAsia="SimSun"/>
          <w:lang w:eastAsia="zh-CN"/>
        </w:rPr>
        <w:t>(m)</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e</w:t>
      </w:r>
      <w:r w:rsidRPr="00761F65">
        <w:rPr>
          <w:rFonts w:eastAsia="SimSun" w:hint="cs"/>
          <w:rtl/>
          <w:lang w:eastAsia="zh-CN"/>
        </w:rPr>
        <w:t>:</w:t>
      </w:r>
      <w:r>
        <w:rPr>
          <w:rFonts w:eastAsia="SimSun"/>
          <w:rtl/>
          <w:lang w:eastAsia="zh-CN"/>
        </w:rPr>
        <w:tab/>
      </w:r>
      <w:r w:rsidRPr="00761F65">
        <w:rPr>
          <w:rFonts w:eastAsia="SimSun" w:hint="cs"/>
          <w:rtl/>
          <w:lang w:eastAsia="zh-CN"/>
        </w:rPr>
        <w:t xml:space="preserve">تركيز الإلكترونات </w:t>
      </w:r>
      <w:r w:rsidRPr="00761F65">
        <w:rPr>
          <w:rFonts w:eastAsia="SimSun"/>
          <w:lang w:eastAsia="zh-CN"/>
        </w:rPr>
        <w:t>(el/m</w:t>
      </w:r>
      <w:r w:rsidRPr="00761F65">
        <w:rPr>
          <w:rFonts w:eastAsia="SimSun"/>
          <w:vertAlign w:val="superscript"/>
          <w:lang w:eastAsia="zh-CN"/>
        </w:rPr>
        <w:t>3</w:t>
      </w:r>
      <w:r w:rsidRPr="00761F65">
        <w:rPr>
          <w:rFonts w:eastAsia="SimSun"/>
          <w:lang w:eastAsia="zh-CN"/>
        </w:rPr>
        <w:t>)</w:t>
      </w:r>
      <w:r>
        <w:rPr>
          <w:rFonts w:eastAsia="SimSun" w:hint="cs"/>
          <w:rtl/>
          <w:lang w:eastAsia="zh-CN"/>
        </w:rPr>
        <w:t>.</w:t>
      </w:r>
    </w:p>
    <w:p w:rsidR="00896060" w:rsidRPr="00E226A0" w:rsidRDefault="00896060" w:rsidP="00896060">
      <w:pPr>
        <w:overflowPunct/>
        <w:autoSpaceDE/>
        <w:autoSpaceDN/>
        <w:adjustRightInd/>
        <w:textAlignment w:val="auto"/>
        <w:rPr>
          <w:rFonts w:eastAsia="SimSun"/>
          <w:spacing w:val="-4"/>
          <w:lang w:eastAsia="zh-CN"/>
        </w:rPr>
      </w:pPr>
      <w:r w:rsidRPr="00E226A0">
        <w:rPr>
          <w:rFonts w:eastAsia="SimSun" w:hint="cs"/>
          <w:spacing w:val="-4"/>
          <w:rtl/>
          <w:lang w:eastAsia="zh-CN"/>
        </w:rPr>
        <w:t xml:space="preserve">وحتى حين يكون مسير الانتشار المحدد معروفاً، يكون تحديد قيمة </w:t>
      </w:r>
      <w:r w:rsidRPr="00474769">
        <w:rPr>
          <w:rFonts w:eastAsia="SimSun"/>
          <w:i/>
          <w:iCs/>
          <w:spacing w:val="-4"/>
          <w:lang w:eastAsia="zh-CN"/>
        </w:rPr>
        <w:t>N</w:t>
      </w:r>
      <w:r w:rsidRPr="00474769">
        <w:rPr>
          <w:rFonts w:eastAsia="SimSun"/>
          <w:i/>
          <w:iCs/>
          <w:spacing w:val="-4"/>
          <w:vertAlign w:val="subscript"/>
          <w:lang w:eastAsia="zh-CN"/>
        </w:rPr>
        <w:t>T</w:t>
      </w:r>
      <w:r w:rsidRPr="00E226A0">
        <w:rPr>
          <w:rFonts w:eastAsia="SimSun" w:hint="cs"/>
          <w:spacing w:val="-4"/>
          <w:rtl/>
          <w:lang w:eastAsia="zh-CN"/>
        </w:rPr>
        <w:t xml:space="preserve"> صعباً لأن </w:t>
      </w:r>
      <w:r w:rsidRPr="00474769">
        <w:rPr>
          <w:rFonts w:eastAsia="SimSun"/>
          <w:i/>
          <w:iCs/>
          <w:spacing w:val="-4"/>
          <w:lang w:eastAsia="zh-CN"/>
        </w:rPr>
        <w:t>n</w:t>
      </w:r>
      <w:r w:rsidRPr="00474769">
        <w:rPr>
          <w:rFonts w:eastAsia="SimSun"/>
          <w:i/>
          <w:iCs/>
          <w:spacing w:val="-4"/>
          <w:vertAlign w:val="subscript"/>
          <w:lang w:eastAsia="zh-CN"/>
        </w:rPr>
        <w:t>e</w:t>
      </w:r>
      <w:r w:rsidRPr="00E226A0">
        <w:rPr>
          <w:rFonts w:eastAsia="SimSun" w:hint="cs"/>
          <w:spacing w:val="-4"/>
          <w:rtl/>
          <w:lang w:eastAsia="zh-CN"/>
        </w:rPr>
        <w:t xml:space="preserve"> تتعرض لتغيرات يومية وفصلية ودورية شمسية.</w:t>
      </w:r>
    </w:p>
    <w:p w:rsidR="00896060" w:rsidRPr="00E226A0" w:rsidRDefault="00896060" w:rsidP="00694642">
      <w:pPr>
        <w:overflowPunct/>
        <w:autoSpaceDE/>
        <w:autoSpaceDN/>
        <w:adjustRightInd/>
        <w:textAlignment w:val="auto"/>
        <w:rPr>
          <w:rFonts w:eastAsia="SimSun"/>
          <w:rtl/>
          <w:lang w:eastAsia="zh-CN"/>
        </w:rPr>
      </w:pPr>
      <w:r w:rsidRPr="00E226A0">
        <w:rPr>
          <w:rFonts w:eastAsia="SimSun" w:hint="cs"/>
          <w:rtl/>
          <w:lang w:eastAsia="zh-CN"/>
        </w:rPr>
        <w:t xml:space="preserve">ومن أجل أغراض النمذجة، تذكر عادة قيمة المحتوى </w:t>
      </w:r>
      <w:r w:rsidRPr="00E226A0">
        <w:rPr>
          <w:rFonts w:eastAsia="SimSun"/>
          <w:lang w:eastAsia="zh-CN"/>
        </w:rPr>
        <w:t>TEC</w:t>
      </w:r>
      <w:r w:rsidRPr="00E226A0">
        <w:rPr>
          <w:rFonts w:eastAsia="SimSun" w:hint="cs"/>
          <w:rtl/>
          <w:lang w:eastAsia="zh-CN"/>
        </w:rPr>
        <w:t xml:space="preserve"> مرتبطة بمسير سمت له تقاطع مستعرض يبلغ </w:t>
      </w:r>
      <w:r w:rsidRPr="00474769">
        <w:rPr>
          <w:rFonts w:eastAsia="SimSun"/>
          <w:vertAlign w:val="superscript"/>
          <w:lang w:eastAsia="zh-CN"/>
        </w:rPr>
        <w:t>2</w:t>
      </w:r>
      <w:r w:rsidRPr="00E226A0">
        <w:rPr>
          <w:rFonts w:eastAsia="SimSun"/>
          <w:lang w:eastAsia="zh-CN"/>
        </w:rPr>
        <w:t>m 1</w:t>
      </w:r>
      <w:r w:rsidRPr="00E226A0">
        <w:rPr>
          <w:rFonts w:eastAsia="SimSun" w:hint="cs"/>
          <w:rtl/>
          <w:lang w:eastAsia="zh-CN"/>
        </w:rPr>
        <w:t xml:space="preserve">. ويمكن أن يتغير المحتوى الإلكتروني الإجمالي </w:t>
      </w:r>
      <w:r w:rsidRPr="00E226A0">
        <w:rPr>
          <w:rFonts w:eastAsia="SimSun"/>
          <w:lang w:eastAsia="zh-CN"/>
        </w:rPr>
        <w:t>(TEC)</w:t>
      </w:r>
      <w:r w:rsidRPr="00E226A0">
        <w:rPr>
          <w:rFonts w:eastAsia="SimSun" w:hint="cs"/>
          <w:rtl/>
          <w:lang w:eastAsia="zh-CN"/>
        </w:rPr>
        <w:t xml:space="preserve"> لهذا العمود الرأسي بين </w:t>
      </w:r>
      <w:r w:rsidRPr="00474769">
        <w:rPr>
          <w:rFonts w:eastAsia="SimSun"/>
          <w:vertAlign w:val="superscript"/>
          <w:lang w:eastAsia="zh-CN"/>
        </w:rPr>
        <w:t>16</w:t>
      </w:r>
      <w:r w:rsidRPr="00E226A0">
        <w:rPr>
          <w:rFonts w:eastAsia="SimSun"/>
          <w:lang w:eastAsia="zh-CN"/>
        </w:rPr>
        <w:t>10</w:t>
      </w:r>
      <w:r w:rsidRPr="00E226A0">
        <w:rPr>
          <w:rFonts w:eastAsia="SimSun" w:hint="cs"/>
          <w:rtl/>
          <w:lang w:eastAsia="zh-CN"/>
        </w:rPr>
        <w:t xml:space="preserve"> و</w:t>
      </w:r>
      <w:r w:rsidR="00474769" w:rsidRPr="00474769">
        <w:rPr>
          <w:rFonts w:eastAsia="SimSun"/>
          <w:lang w:eastAsia="zh-CN"/>
        </w:rPr>
        <w:t xml:space="preserve"> </w:t>
      </w:r>
      <w:r w:rsidR="00694642">
        <w:t>el/m</w:t>
      </w:r>
      <w:r w:rsidR="00694642">
        <w:rPr>
          <w:vertAlign w:val="superscript"/>
        </w:rPr>
        <w:t>2</w:t>
      </w:r>
      <w:r w:rsidRPr="00E226A0">
        <w:rPr>
          <w:rFonts w:eastAsia="SimSun"/>
          <w:lang w:eastAsia="zh-CN"/>
        </w:rPr>
        <w:t xml:space="preserve"> </w:t>
      </w:r>
      <w:r w:rsidRPr="00474769">
        <w:rPr>
          <w:rFonts w:eastAsia="SimSun"/>
          <w:vertAlign w:val="superscript"/>
          <w:lang w:eastAsia="zh-CN"/>
        </w:rPr>
        <w:t>18</w:t>
      </w:r>
      <w:r w:rsidRPr="00E226A0">
        <w:rPr>
          <w:rFonts w:eastAsia="SimSun"/>
          <w:lang w:eastAsia="zh-CN"/>
        </w:rPr>
        <w:t>10</w:t>
      </w:r>
      <w:r w:rsidRPr="00E226A0">
        <w:rPr>
          <w:rFonts w:eastAsia="SimSun" w:hint="cs"/>
          <w:rtl/>
          <w:lang w:eastAsia="zh-CN"/>
        </w:rPr>
        <w:t xml:space="preserve"> بحيث تظهر الذروة خلال جزء الإضاءة الشمسية من النهار.</w:t>
      </w:r>
    </w:p>
    <w:p w:rsidR="00896060" w:rsidRPr="00E226A0" w:rsidRDefault="00896060" w:rsidP="004C4BB5">
      <w:pPr>
        <w:overflowPunct/>
        <w:autoSpaceDE/>
        <w:autoSpaceDN/>
        <w:adjustRightInd/>
        <w:textAlignment w:val="auto"/>
        <w:rPr>
          <w:rFonts w:eastAsia="SimSun"/>
          <w:rtl/>
          <w:lang w:eastAsia="zh-CN"/>
        </w:rPr>
      </w:pPr>
      <w:r w:rsidRPr="00E226A0">
        <w:rPr>
          <w:rFonts w:eastAsia="SimSun" w:hint="cs"/>
          <w:rtl/>
          <w:lang w:eastAsia="zh-CN"/>
        </w:rPr>
        <w:t xml:space="preserve">ومن الممكن تقدير قيمة المحتوى </w:t>
      </w:r>
      <w:r w:rsidRPr="00E226A0">
        <w:rPr>
          <w:rFonts w:eastAsia="SimSun"/>
          <w:lang w:eastAsia="zh-CN"/>
        </w:rPr>
        <w:t>TEC</w:t>
      </w:r>
      <w:r w:rsidRPr="00E226A0">
        <w:rPr>
          <w:rFonts w:eastAsia="SimSun" w:hint="cs"/>
          <w:rtl/>
          <w:lang w:eastAsia="zh-CN"/>
        </w:rPr>
        <w:t xml:space="preserve"> إما باتباع عملية تستند إلى الأيونوسفير المرجعي الدولي </w:t>
      </w:r>
      <w:r w:rsidRPr="00E226A0">
        <w:rPr>
          <w:rFonts w:eastAsia="SimSun"/>
          <w:lang w:eastAsia="zh-CN"/>
        </w:rPr>
        <w:t>(IRI)</w:t>
      </w:r>
      <w:r w:rsidRPr="00E226A0">
        <w:rPr>
          <w:rFonts w:eastAsia="SimSun" w:hint="cs"/>
          <w:rtl/>
          <w:lang w:eastAsia="zh-CN"/>
        </w:rPr>
        <w:t xml:space="preserve"> </w:t>
      </w:r>
      <w:r w:rsidR="00AB1840">
        <w:rPr>
          <w:rFonts w:eastAsia="SimSun"/>
          <w:lang w:eastAsia="zh-CN"/>
        </w:rPr>
        <w:t>(IRI</w:t>
      </w:r>
      <w:r w:rsidR="00AB1840">
        <w:rPr>
          <w:rFonts w:eastAsia="SimSun"/>
          <w:lang w:eastAsia="zh-CN"/>
        </w:rPr>
        <w:noBreakHyphen/>
        <w:t>20</w:t>
      </w:r>
      <w:r w:rsidR="004C4BB5">
        <w:rPr>
          <w:rFonts w:eastAsia="SimSun"/>
          <w:lang w:eastAsia="zh-CN"/>
        </w:rPr>
        <w:t>12</w:t>
      </w:r>
      <w:r w:rsidR="00AB1840">
        <w:rPr>
          <w:rFonts w:eastAsia="SimSun"/>
          <w:lang w:eastAsia="zh-CN"/>
        </w:rPr>
        <w:t>)</w:t>
      </w:r>
      <w:r w:rsidR="00AB1840">
        <w:rPr>
          <w:rFonts w:eastAsia="SimSun" w:hint="cs"/>
          <w:rtl/>
          <w:lang w:eastAsia="zh-CN"/>
        </w:rPr>
        <w:t xml:space="preserve"> </w:t>
      </w:r>
      <w:r w:rsidRPr="00E226A0">
        <w:rPr>
          <w:rFonts w:eastAsia="SimSun" w:hint="cs"/>
          <w:rtl/>
          <w:lang w:eastAsia="zh-CN"/>
        </w:rPr>
        <w:t>أو</w:t>
      </w:r>
      <w:r w:rsidR="004C4BB5">
        <w:rPr>
          <w:rFonts w:eastAsia="SimSun" w:hint="eastAsia"/>
          <w:rtl/>
          <w:lang w:eastAsia="zh-CN"/>
        </w:rPr>
        <w:t> </w:t>
      </w:r>
      <w:r w:rsidRPr="00E226A0">
        <w:rPr>
          <w:rFonts w:eastAsia="SimSun" w:hint="cs"/>
          <w:rtl/>
          <w:lang w:eastAsia="zh-CN"/>
        </w:rPr>
        <w:t xml:space="preserve">باتباع عملية أكثر مرونة تصلح أيضاً لتقييم المحتوى </w:t>
      </w:r>
      <w:r w:rsidRPr="00E226A0">
        <w:rPr>
          <w:rFonts w:eastAsia="SimSun"/>
          <w:lang w:eastAsia="zh-CN"/>
        </w:rPr>
        <w:t>TEC</w:t>
      </w:r>
      <w:r w:rsidRPr="00E226A0">
        <w:rPr>
          <w:rFonts w:eastAsia="SimSun" w:hint="cs"/>
          <w:rtl/>
          <w:lang w:eastAsia="zh-CN"/>
        </w:rPr>
        <w:t xml:space="preserve"> المائل بالاستناد إلى طريقة </w:t>
      </w:r>
      <w:r w:rsidR="00AB1840">
        <w:rPr>
          <w:rFonts w:eastAsia="SimSun"/>
          <w:lang w:eastAsia="zh-CN"/>
        </w:rPr>
        <w:t>v.P531</w:t>
      </w:r>
      <w:r w:rsidR="00AB1840">
        <w:rPr>
          <w:rFonts w:eastAsia="SimSun"/>
          <w:lang w:eastAsia="zh-CN"/>
        </w:rPr>
        <w:noBreakHyphen/>
        <w:t>1</w:t>
      </w:r>
      <w:r w:rsidR="004C4BB5">
        <w:rPr>
          <w:rFonts w:eastAsia="SimSun"/>
          <w:lang w:eastAsia="zh-CN"/>
        </w:rPr>
        <w:t>2</w:t>
      </w:r>
      <w:r w:rsidR="00AB1840">
        <w:rPr>
          <w:rFonts w:eastAsia="SimSun" w:hint="eastAsia"/>
          <w:rtl/>
          <w:lang w:eastAsia="zh-CN"/>
        </w:rPr>
        <w:t> </w:t>
      </w:r>
      <w:r w:rsidRPr="00E226A0">
        <w:rPr>
          <w:rFonts w:eastAsia="SimSun"/>
          <w:lang w:eastAsia="zh-CN"/>
        </w:rPr>
        <w:t>NeQuick</w:t>
      </w:r>
      <w:r w:rsidR="00532D81">
        <w:rPr>
          <w:rFonts w:eastAsia="SimSun"/>
          <w:lang w:eastAsia="zh-CN"/>
        </w:rPr>
        <w:t>2</w:t>
      </w:r>
      <w:r w:rsidRPr="00E226A0">
        <w:rPr>
          <w:rFonts w:eastAsia="SimSun" w:hint="cs"/>
          <w:rtl/>
          <w:lang w:eastAsia="zh-CN"/>
        </w:rPr>
        <w:t>. ويرد فيما يلي عرض للعمليتين.</w:t>
      </w:r>
    </w:p>
    <w:p w:rsidR="00896060" w:rsidRPr="0060546C" w:rsidRDefault="00896060" w:rsidP="00A55279">
      <w:pPr>
        <w:pStyle w:val="Heading3"/>
        <w:rPr>
          <w:lang w:eastAsia="en-US"/>
        </w:rPr>
      </w:pPr>
      <w:bookmarkStart w:id="8" w:name="_Toc404087320"/>
      <w:r w:rsidRPr="00761F65">
        <w:rPr>
          <w:lang w:val="en-GB" w:eastAsia="en-US"/>
        </w:rPr>
        <w:t>1.1.3</w:t>
      </w:r>
      <w:r w:rsidRPr="00761F65">
        <w:rPr>
          <w:rFonts w:hint="cs"/>
          <w:rtl/>
          <w:lang w:val="en-GB" w:eastAsia="en-US"/>
        </w:rPr>
        <w:tab/>
        <w:t>الطريقة المستندة إلى الأيونوسفير المرجعي الدولي</w:t>
      </w:r>
      <w:r w:rsidR="0060546C">
        <w:rPr>
          <w:rFonts w:hint="cs"/>
          <w:rtl/>
          <w:lang w:val="en-GB" w:eastAsia="en-US"/>
        </w:rPr>
        <w:t xml:space="preserve"> </w:t>
      </w:r>
      <w:r w:rsidR="0060546C">
        <w:rPr>
          <w:lang w:eastAsia="en-US"/>
        </w:rPr>
        <w:t>(IRI</w:t>
      </w:r>
      <w:r w:rsidR="0060546C">
        <w:rPr>
          <w:lang w:eastAsia="en-US"/>
        </w:rPr>
        <w:noBreakHyphen/>
      </w:r>
      <w:r w:rsidR="00A55279">
        <w:rPr>
          <w:lang w:eastAsia="en-US"/>
        </w:rPr>
        <w:t>2012</w:t>
      </w:r>
      <w:r w:rsidR="0060546C">
        <w:rPr>
          <w:lang w:eastAsia="en-US"/>
        </w:rPr>
        <w:t>)</w:t>
      </w:r>
      <w:bookmarkEnd w:id="8"/>
    </w:p>
    <w:p w:rsidR="00896060" w:rsidRPr="00761F65" w:rsidRDefault="00896060" w:rsidP="00A55279">
      <w:pPr>
        <w:overflowPunct/>
        <w:autoSpaceDE/>
        <w:autoSpaceDN/>
        <w:adjustRightInd/>
        <w:textAlignment w:val="auto"/>
        <w:rPr>
          <w:rFonts w:eastAsia="SimSun"/>
          <w:rtl/>
          <w:lang w:eastAsia="zh-CN" w:bidi="ar-EG"/>
        </w:rPr>
      </w:pPr>
      <w:r w:rsidRPr="00654CA9">
        <w:rPr>
          <w:rFonts w:eastAsia="SimSun" w:hint="cs"/>
          <w:spacing w:val="-2"/>
          <w:rtl/>
          <w:lang w:eastAsia="zh-CN"/>
        </w:rPr>
        <w:t xml:space="preserve">إن الأيونوسفير المعياري الشهري المتوسط هو النموذج </w:t>
      </w:r>
      <w:r w:rsidRPr="00654CA9">
        <w:rPr>
          <w:rFonts w:eastAsia="SimSun"/>
          <w:spacing w:val="-2"/>
          <w:lang w:eastAsia="zh-CN"/>
        </w:rPr>
        <w:t>IRI</w:t>
      </w:r>
      <w:r w:rsidR="00532D81" w:rsidRPr="00654CA9">
        <w:rPr>
          <w:rFonts w:eastAsia="SimSun"/>
          <w:spacing w:val="-2"/>
          <w:lang w:eastAsia="zh-CN"/>
        </w:rPr>
        <w:noBreakHyphen/>
      </w:r>
      <w:r w:rsidR="00474769" w:rsidRPr="00654CA9">
        <w:rPr>
          <w:rFonts w:eastAsia="SimSun"/>
          <w:spacing w:val="-2"/>
          <w:lang w:eastAsia="zh-CN"/>
        </w:rPr>
        <w:t>95</w:t>
      </w:r>
      <w:r w:rsidRPr="00654CA9">
        <w:rPr>
          <w:rFonts w:eastAsia="SimSun" w:hint="cs"/>
          <w:spacing w:val="-2"/>
          <w:rtl/>
          <w:lang w:eastAsia="zh-CN"/>
        </w:rPr>
        <w:t xml:space="preserve"> (نموذج الأيونوسفير المرجعي الدولي </w:t>
      </w:r>
      <w:r w:rsidRPr="00654CA9">
        <w:rPr>
          <w:rFonts w:eastAsia="SimSun" w:hint="cs"/>
          <w:spacing w:val="-2"/>
          <w:rtl/>
          <w:lang w:eastAsia="zh-CN" w:bidi="ar-SY"/>
        </w:rPr>
        <w:t xml:space="preserve">ﻟ </w:t>
      </w:r>
      <w:r w:rsidRPr="00654CA9">
        <w:rPr>
          <w:rFonts w:eastAsia="SimSun"/>
          <w:spacing w:val="-2"/>
          <w:lang w:eastAsia="zh-CN"/>
        </w:rPr>
        <w:t>COSPAR-URSI</w:t>
      </w:r>
      <w:r w:rsidRPr="00654CA9">
        <w:rPr>
          <w:rFonts w:eastAsia="SimSun" w:hint="cs"/>
          <w:spacing w:val="-2"/>
          <w:rtl/>
          <w:lang w:eastAsia="zh-CN"/>
        </w:rPr>
        <w:t>)</w:t>
      </w:r>
      <w:r w:rsidR="0060546C" w:rsidRPr="00654CA9">
        <w:rPr>
          <w:rFonts w:eastAsia="SimSun" w:hint="cs"/>
          <w:spacing w:val="-2"/>
          <w:rtl/>
          <w:lang w:eastAsia="zh-CN"/>
        </w:rPr>
        <w:t xml:space="preserve"> </w:t>
      </w:r>
      <w:r w:rsidR="0060546C" w:rsidRPr="008E4B1E">
        <w:rPr>
          <w:rFonts w:asciiTheme="majorBidi" w:eastAsia="SimSun" w:hAnsiTheme="majorBidi" w:cstheme="majorBidi"/>
          <w:spacing w:val="-2"/>
          <w:szCs w:val="22"/>
          <w:rtl/>
          <w:lang w:eastAsia="zh-CN"/>
        </w:rPr>
        <w:t>(</w:t>
      </w:r>
      <w:r w:rsidR="0060546C" w:rsidRPr="00654CA9">
        <w:rPr>
          <w:rFonts w:eastAsia="SimSun"/>
          <w:spacing w:val="-2"/>
          <w:lang w:eastAsia="zh-CN"/>
        </w:rPr>
        <w:t>IRI</w:t>
      </w:r>
      <w:r w:rsidR="0060546C" w:rsidRPr="00654CA9">
        <w:rPr>
          <w:rFonts w:eastAsia="SimSun"/>
          <w:spacing w:val="-2"/>
          <w:lang w:eastAsia="zh-CN"/>
        </w:rPr>
        <w:noBreakHyphen/>
      </w:r>
      <w:r w:rsidR="00A55279" w:rsidRPr="00654CA9">
        <w:rPr>
          <w:rFonts w:eastAsia="SimSun"/>
          <w:spacing w:val="-2"/>
          <w:lang w:eastAsia="zh-CN"/>
        </w:rPr>
        <w:t>2012</w:t>
      </w:r>
      <w:r w:rsidR="0060546C" w:rsidRPr="008E4B1E">
        <w:rPr>
          <w:rFonts w:asciiTheme="majorBidi" w:eastAsia="SimSun" w:hAnsiTheme="majorBidi" w:cstheme="majorBidi"/>
          <w:spacing w:val="-2"/>
          <w:szCs w:val="22"/>
          <w:rtl/>
          <w:lang w:eastAsia="zh-CN" w:bidi="ar-SY"/>
        </w:rPr>
        <w:t>)</w:t>
      </w:r>
      <w:r w:rsidRPr="00654CA9">
        <w:rPr>
          <w:rFonts w:eastAsia="SimSun" w:hint="cs"/>
          <w:spacing w:val="-2"/>
          <w:rtl/>
          <w:lang w:eastAsia="zh-CN"/>
        </w:rPr>
        <w:t>.</w:t>
      </w:r>
      <w:r w:rsidRPr="00761F65">
        <w:rPr>
          <w:rFonts w:eastAsia="SimSun" w:hint="cs"/>
          <w:rtl/>
          <w:lang w:eastAsia="zh-CN"/>
        </w:rPr>
        <w:t xml:space="preserve"> ومن الممكن خلال فترات النشاط الشمسي المنخفض أو المعتدل أن تستخدم تقنيات رقمية من أجل التوصل إلى قيم لأي موقع أو زمن أو مجموعة من الارتفاعات التي قد تصل إلى </w:t>
      </w:r>
      <w:r w:rsidRPr="00761F65">
        <w:rPr>
          <w:rFonts w:eastAsia="SimSun"/>
          <w:lang w:eastAsia="zh-CN"/>
        </w:rPr>
        <w:t>km 2</w:t>
      </w:r>
      <w:r w:rsidR="00474769">
        <w:rPr>
          <w:rFonts w:eastAsia="SimSun"/>
          <w:lang w:eastAsia="zh-CN"/>
        </w:rPr>
        <w:t> </w:t>
      </w:r>
      <w:r w:rsidRPr="00761F65">
        <w:rPr>
          <w:rFonts w:eastAsia="SimSun"/>
          <w:lang w:eastAsia="zh-CN"/>
        </w:rPr>
        <w:t>000</w:t>
      </w:r>
      <w:r w:rsidRPr="00761F65">
        <w:rPr>
          <w:rFonts w:eastAsia="SimSun" w:hint="cs"/>
          <w:rtl/>
          <w:lang w:eastAsia="zh-CN"/>
        </w:rPr>
        <w:t xml:space="preserve">. وفي ظل ظروف النشاط الشمسي العالي، يمكن أن تظهر بعض المشاكل فيما يتعلق بقيم المحتوى الإلكتروني المستخلصة من </w:t>
      </w:r>
      <w:r w:rsidRPr="00761F65">
        <w:rPr>
          <w:rFonts w:eastAsia="SimSun"/>
          <w:lang w:eastAsia="zh-CN"/>
        </w:rPr>
        <w:t>IRI</w:t>
      </w:r>
      <w:r w:rsidR="0060546C">
        <w:rPr>
          <w:rFonts w:eastAsia="SimSun"/>
          <w:lang w:eastAsia="zh-CN"/>
        </w:rPr>
        <w:noBreakHyphen/>
        <w:t>20</w:t>
      </w:r>
      <w:r w:rsidR="00A55279">
        <w:rPr>
          <w:rFonts w:eastAsia="SimSun"/>
          <w:lang w:eastAsia="zh-CN"/>
        </w:rPr>
        <w:t>12</w:t>
      </w:r>
      <w:r w:rsidRPr="00761F65">
        <w:rPr>
          <w:rFonts w:eastAsia="SimSun" w:hint="cs"/>
          <w:rtl/>
          <w:lang w:eastAsia="zh-CN"/>
        </w:rPr>
        <w:t xml:space="preserve">. ولأسباب كثيرة يكفي تقييم المحتوى الإلكتروني عن طريق مضاعفة أقصى كثافة للإلكترونات مع قيمة ثخانة طبقة معادلة </w:t>
      </w:r>
      <w:r w:rsidRPr="00761F65">
        <w:rPr>
          <w:rFonts w:eastAsia="SimSun"/>
          <w:lang w:eastAsia="zh-CN"/>
        </w:rPr>
        <w:t>km</w:t>
      </w:r>
      <w:r w:rsidR="00532D81">
        <w:rPr>
          <w:rFonts w:eastAsia="SimSun"/>
          <w:lang w:eastAsia="zh-CN"/>
        </w:rPr>
        <w:t> </w:t>
      </w:r>
      <w:r w:rsidRPr="00761F65">
        <w:rPr>
          <w:rFonts w:eastAsia="SimSun"/>
          <w:lang w:eastAsia="zh-CN"/>
        </w:rPr>
        <w:t>300</w:t>
      </w:r>
      <w:r w:rsidRPr="00761F65">
        <w:rPr>
          <w:rFonts w:eastAsia="SimSun" w:hint="cs"/>
          <w:rtl/>
          <w:lang w:eastAsia="zh-CN"/>
        </w:rPr>
        <w:t>.</w:t>
      </w:r>
    </w:p>
    <w:p w:rsidR="00896060" w:rsidRPr="00532D81" w:rsidRDefault="00896060" w:rsidP="00896060">
      <w:pPr>
        <w:pStyle w:val="Heading3"/>
        <w:rPr>
          <w:rtl/>
          <w:lang w:eastAsia="en-US" w:bidi="ar-SY"/>
        </w:rPr>
      </w:pPr>
      <w:bookmarkStart w:id="9" w:name="_Toc404087321"/>
      <w:r w:rsidRPr="00761F65">
        <w:rPr>
          <w:lang w:val="en-GB" w:eastAsia="en-US"/>
        </w:rPr>
        <w:t>2.1.3</w:t>
      </w:r>
      <w:r w:rsidRPr="00761F65">
        <w:rPr>
          <w:rFonts w:hint="cs"/>
          <w:rtl/>
          <w:lang w:val="en-GB" w:eastAsia="en-US"/>
        </w:rPr>
        <w:tab/>
        <w:t xml:space="preserve">الطريقة المستندة إلى </w:t>
      </w:r>
      <w:proofErr w:type="spellStart"/>
      <w:r w:rsidRPr="00761F65">
        <w:rPr>
          <w:lang w:val="en-GB" w:eastAsia="en-US"/>
        </w:rPr>
        <w:t>NeQuick</w:t>
      </w:r>
      <w:proofErr w:type="spellEnd"/>
      <w:r w:rsidR="00532D81">
        <w:rPr>
          <w:lang w:eastAsia="en-US"/>
        </w:rPr>
        <w:t>2</w:t>
      </w:r>
      <w:bookmarkEnd w:id="9"/>
    </w:p>
    <w:p w:rsidR="00896060" w:rsidRPr="00474769" w:rsidRDefault="00896060" w:rsidP="00532D81">
      <w:pPr>
        <w:overflowPunct/>
        <w:autoSpaceDE/>
        <w:autoSpaceDN/>
        <w:adjustRightInd/>
        <w:textAlignment w:val="auto"/>
        <w:rPr>
          <w:rFonts w:eastAsia="SimSun"/>
          <w:spacing w:val="-4"/>
          <w:rtl/>
          <w:lang w:eastAsia="zh-CN"/>
        </w:rPr>
      </w:pPr>
      <w:r w:rsidRPr="00474769">
        <w:rPr>
          <w:rFonts w:eastAsia="SimSun" w:hint="cs"/>
          <w:spacing w:val="-4"/>
          <w:rtl/>
          <w:lang w:eastAsia="zh-CN"/>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474769">
        <w:rPr>
          <w:rFonts w:eastAsia="SimSun"/>
          <w:spacing w:val="-4"/>
          <w:lang w:eastAsia="zh-CN"/>
        </w:rPr>
        <w:t>F2</w:t>
      </w:r>
      <w:r w:rsidRPr="00474769">
        <w:rPr>
          <w:rFonts w:eastAsia="SimSun" w:hint="cs"/>
          <w:spacing w:val="-4"/>
          <w:rtl/>
          <w:lang w:eastAsia="zh-CN"/>
        </w:rPr>
        <w:t xml:space="preserve">)، والجزء الأعلى (أعلى من الحد الأقصى للطبقة </w:t>
      </w:r>
      <w:r w:rsidRPr="00474769">
        <w:rPr>
          <w:rFonts w:eastAsia="SimSun"/>
          <w:spacing w:val="-4"/>
          <w:lang w:eastAsia="zh-CN"/>
        </w:rPr>
        <w:t>F2</w:t>
      </w:r>
      <w:r w:rsidRPr="00474769">
        <w:rPr>
          <w:rFonts w:eastAsia="SimSun" w:hint="cs"/>
          <w:spacing w:val="-4"/>
          <w:rtl/>
          <w:lang w:eastAsia="zh-CN"/>
        </w:rPr>
        <w:t xml:space="preserve">). ويحسب أقصى ارتفاع للطبقة </w:t>
      </w:r>
      <w:r w:rsidRPr="00474769">
        <w:rPr>
          <w:rFonts w:eastAsia="SimSun"/>
          <w:spacing w:val="-4"/>
          <w:lang w:eastAsia="zh-CN"/>
        </w:rPr>
        <w:t>F2</w:t>
      </w:r>
      <w:r w:rsidRPr="00474769">
        <w:rPr>
          <w:rFonts w:eastAsia="SimSun" w:hint="cs"/>
          <w:spacing w:val="-4"/>
          <w:rtl/>
          <w:lang w:eastAsia="zh-CN"/>
        </w:rPr>
        <w:t xml:space="preserve"> بناء على قيم </w:t>
      </w:r>
      <w:r w:rsidRPr="00474769">
        <w:rPr>
          <w:rFonts w:eastAsia="SimSun"/>
          <w:spacing w:val="-4"/>
          <w:lang w:eastAsia="zh-CN"/>
        </w:rPr>
        <w:t>M(3000)F2</w:t>
      </w:r>
      <w:r w:rsidRPr="00474769">
        <w:rPr>
          <w:rFonts w:eastAsia="SimSun" w:hint="cs"/>
          <w:spacing w:val="-4"/>
          <w:rtl/>
          <w:lang w:eastAsia="zh-CN"/>
        </w:rPr>
        <w:t xml:space="preserve"> والنسبة </w:t>
      </w:r>
      <w:r w:rsidRPr="00474769">
        <w:rPr>
          <w:rFonts w:eastAsia="SimSun"/>
          <w:spacing w:val="-4"/>
          <w:lang w:eastAsia="zh-CN"/>
        </w:rPr>
        <w:t>foF2/</w:t>
      </w:r>
      <w:proofErr w:type="spellStart"/>
      <w:r w:rsidRPr="00474769">
        <w:rPr>
          <w:rFonts w:eastAsia="SimSun"/>
          <w:spacing w:val="-4"/>
          <w:lang w:eastAsia="zh-CN"/>
        </w:rPr>
        <w:t>foE</w:t>
      </w:r>
      <w:proofErr w:type="spellEnd"/>
      <w:r w:rsidRPr="00474769">
        <w:rPr>
          <w:rFonts w:eastAsia="SimSun" w:hint="cs"/>
          <w:spacing w:val="-4"/>
          <w:rtl/>
          <w:lang w:eastAsia="zh-CN"/>
        </w:rPr>
        <w:t xml:space="preserve"> (انظر التوصية </w:t>
      </w:r>
      <w:r w:rsidR="00474769">
        <w:rPr>
          <w:rFonts w:eastAsia="SimSun"/>
          <w:spacing w:val="-4"/>
          <w:lang w:eastAsia="zh-CN"/>
        </w:rPr>
        <w:t>(</w:t>
      </w:r>
      <w:r w:rsidRPr="00474769">
        <w:rPr>
          <w:rFonts w:eastAsia="SimSun"/>
          <w:spacing w:val="-4"/>
          <w:lang w:eastAsia="zh-CN"/>
        </w:rPr>
        <w:t>ITU</w:t>
      </w:r>
      <w:r w:rsidR="00532D81">
        <w:rPr>
          <w:rFonts w:eastAsia="SimSun"/>
          <w:spacing w:val="-4"/>
          <w:lang w:eastAsia="zh-CN"/>
        </w:rPr>
        <w:noBreakHyphen/>
      </w:r>
      <w:r w:rsidRPr="00474769">
        <w:rPr>
          <w:rFonts w:eastAsia="SimSun"/>
          <w:spacing w:val="-4"/>
          <w:lang w:eastAsia="zh-CN"/>
        </w:rPr>
        <w:t>R</w:t>
      </w:r>
      <w:r w:rsidR="00532D81">
        <w:rPr>
          <w:rFonts w:eastAsia="SimSun"/>
          <w:spacing w:val="-4"/>
          <w:lang w:eastAsia="zh-CN"/>
        </w:rPr>
        <w:t> </w:t>
      </w:r>
      <w:r w:rsidRPr="00474769">
        <w:rPr>
          <w:rFonts w:eastAsia="SimSun"/>
          <w:spacing w:val="-4"/>
          <w:lang w:eastAsia="zh-CN"/>
        </w:rPr>
        <w:t>P.1239</w:t>
      </w:r>
      <w:r w:rsidRPr="00474769">
        <w:rPr>
          <w:rFonts w:eastAsia="SimSun" w:hint="cs"/>
          <w:spacing w:val="-4"/>
          <w:rtl/>
          <w:lang w:eastAsia="zh-CN"/>
        </w:rPr>
        <w:t>.</w:t>
      </w:r>
    </w:p>
    <w:p w:rsidR="00896060" w:rsidRPr="00E226A0" w:rsidRDefault="00896060" w:rsidP="00A55279">
      <w:pPr>
        <w:overflowPunct/>
        <w:autoSpaceDE/>
        <w:autoSpaceDN/>
        <w:adjustRightInd/>
        <w:textAlignment w:val="auto"/>
        <w:rPr>
          <w:rFonts w:eastAsia="SimSun"/>
          <w:rtl/>
          <w:lang w:eastAsia="zh-CN"/>
        </w:rPr>
      </w:pPr>
      <w:r w:rsidRPr="00E226A0">
        <w:rPr>
          <w:rFonts w:eastAsia="SimSun" w:hint="cs"/>
          <w:rtl/>
          <w:lang w:eastAsia="zh-CN"/>
        </w:rPr>
        <w:t xml:space="preserve">ويوصف الجزء الأدنى بطبقات شبه إبستاينية تمثل </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F1</w:t>
      </w:r>
      <w:r w:rsidRPr="00E226A0">
        <w:rPr>
          <w:rFonts w:eastAsia="SimSun" w:hint="cs"/>
          <w:rtl/>
          <w:lang w:eastAsia="zh-CN"/>
        </w:rPr>
        <w:t xml:space="preserve"> و</w:t>
      </w:r>
      <w:r w:rsidRPr="00E226A0">
        <w:rPr>
          <w:rFonts w:eastAsia="SimSun"/>
          <w:lang w:eastAsia="zh-CN"/>
        </w:rPr>
        <w:t>F2</w:t>
      </w:r>
      <w:r w:rsidRPr="00E226A0">
        <w:rPr>
          <w:rFonts w:eastAsia="SimSun" w:hint="cs"/>
          <w:rtl/>
          <w:lang w:eastAsia="zh-CN"/>
        </w:rPr>
        <w:t xml:space="preserve">. أما الجزء الأعلى من الطبقة </w:t>
      </w:r>
      <w:r w:rsidRPr="00E226A0">
        <w:rPr>
          <w:rFonts w:eastAsia="SimSun"/>
          <w:lang w:eastAsia="zh-CN"/>
        </w:rPr>
        <w:t>F</w:t>
      </w:r>
      <w:r w:rsidRPr="00E226A0">
        <w:rPr>
          <w:rFonts w:eastAsia="SimSun" w:hint="cs"/>
          <w:rtl/>
          <w:lang w:eastAsia="zh-CN"/>
        </w:rPr>
        <w:t xml:space="preserve"> فهو بدوره طبقة شبه إبستاينية بمعلمة للثخانة تتوقف على الارتفاع. ويعطي النموذج </w:t>
      </w:r>
      <w:r w:rsidRPr="00E226A0">
        <w:rPr>
          <w:rFonts w:eastAsia="SimSun"/>
          <w:lang w:eastAsia="zh-CN"/>
        </w:rPr>
        <w:t>NeQuick</w:t>
      </w:r>
      <w:r w:rsidR="00532D81">
        <w:rPr>
          <w:rFonts w:eastAsia="SimSun"/>
          <w:lang w:eastAsia="zh-CN"/>
        </w:rPr>
        <w:t>2 v.P531</w:t>
      </w:r>
      <w:r w:rsidR="00532D81">
        <w:rPr>
          <w:rFonts w:eastAsia="SimSun"/>
          <w:lang w:eastAsia="zh-CN"/>
        </w:rPr>
        <w:noBreakHyphen/>
        <w:t>1</w:t>
      </w:r>
      <w:r w:rsidR="00A55279">
        <w:rPr>
          <w:rFonts w:eastAsia="SimSun"/>
          <w:lang w:eastAsia="zh-CN"/>
        </w:rPr>
        <w:t>2</w:t>
      </w:r>
      <w:r w:rsidRPr="00E226A0">
        <w:rPr>
          <w:rFonts w:eastAsia="SimSun" w:hint="cs"/>
          <w:rtl/>
          <w:lang w:eastAsia="zh-CN"/>
        </w:rPr>
        <w:t xml:space="preserve"> كثافة الإلكترونيات والمحتوى الإلكتروني الإجمالي بطول مسيرات عشوائية من الأرض إلى الساتل أو من الساتل</w:t>
      </w:r>
      <w:r w:rsidR="00474769">
        <w:rPr>
          <w:rFonts w:eastAsia="SimSun" w:hint="cs"/>
          <w:rtl/>
          <w:lang w:eastAsia="zh-CN"/>
        </w:rPr>
        <w:t>-</w:t>
      </w:r>
      <w:r w:rsidRPr="00E226A0">
        <w:rPr>
          <w:rFonts w:eastAsia="SimSun" w:hint="cs"/>
          <w:rtl/>
          <w:lang w:eastAsia="zh-CN"/>
        </w:rPr>
        <w:t>إلى</w:t>
      </w:r>
      <w:r w:rsidR="00474769">
        <w:rPr>
          <w:rFonts w:eastAsia="SimSun" w:hint="cs"/>
          <w:rtl/>
          <w:lang w:eastAsia="zh-CN"/>
        </w:rPr>
        <w:t>-</w:t>
      </w:r>
      <w:r w:rsidRPr="00E226A0">
        <w:rPr>
          <w:rFonts w:eastAsia="SimSun" w:hint="cs"/>
          <w:rtl/>
          <w:lang w:eastAsia="zh-CN"/>
        </w:rPr>
        <w:t>الساتل.</w:t>
      </w:r>
    </w:p>
    <w:p w:rsidR="00896060" w:rsidRPr="004C4BB5" w:rsidRDefault="00A55279" w:rsidP="004C4BB5">
      <w:pPr>
        <w:overflowPunct/>
        <w:autoSpaceDE/>
        <w:autoSpaceDN/>
        <w:adjustRightInd/>
        <w:textAlignment w:val="auto"/>
        <w:rPr>
          <w:rFonts w:eastAsia="SimSun"/>
          <w:spacing w:val="6"/>
          <w:rtl/>
          <w:lang w:eastAsia="zh-CN" w:bidi="ar-EG"/>
        </w:rPr>
      </w:pPr>
      <w:r w:rsidRPr="004C4BB5">
        <w:rPr>
          <w:rFonts w:eastAsia="SimSun" w:hint="cs"/>
          <w:spacing w:val="6"/>
          <w:rtl/>
          <w:lang w:eastAsia="zh-CN"/>
        </w:rPr>
        <w:lastRenderedPageBreak/>
        <w:t>ويعد</w:t>
      </w:r>
      <w:r w:rsidR="00896060" w:rsidRPr="004C4BB5">
        <w:rPr>
          <w:rFonts w:eastAsia="SimSun" w:hint="cs"/>
          <w:spacing w:val="6"/>
          <w:rtl/>
          <w:lang w:eastAsia="zh-CN"/>
        </w:rPr>
        <w:t xml:space="preserve"> برنامج الحاسوب وملفات المعطيات المرتبطة به </w:t>
      </w:r>
      <w:r w:rsidRPr="004C4BB5">
        <w:rPr>
          <w:rFonts w:eastAsia="SimSun" w:hint="cs"/>
          <w:spacing w:val="6"/>
          <w:rtl/>
          <w:lang w:eastAsia="zh-CN"/>
        </w:rPr>
        <w:t xml:space="preserve">من النواتج الرقمية المكملة لهذه التوصية وهي متاحة في الملف </w:t>
      </w:r>
      <w:hyperlink r:id="rId16" w:history="1">
        <w:r w:rsidR="004C4BB5" w:rsidRPr="004C4BB5">
          <w:rPr>
            <w:rStyle w:val="Hyperlink"/>
            <w:spacing w:val="6"/>
          </w:rPr>
          <w:t>R</w:t>
        </w:r>
        <w:r w:rsidR="004C4BB5">
          <w:rPr>
            <w:rStyle w:val="Hyperlink"/>
            <w:spacing w:val="6"/>
          </w:rPr>
          <w:noBreakHyphen/>
        </w:r>
        <w:r w:rsidR="004C4BB5" w:rsidRPr="004C4BB5">
          <w:rPr>
            <w:rStyle w:val="Hyperlink"/>
            <w:spacing w:val="6"/>
          </w:rPr>
          <w:t>REC</w:t>
        </w:r>
        <w:r w:rsidR="004C4BB5">
          <w:rPr>
            <w:rStyle w:val="Hyperlink"/>
            <w:spacing w:val="6"/>
          </w:rPr>
          <w:noBreakHyphen/>
        </w:r>
        <w:r w:rsidR="004C4BB5" w:rsidRPr="004C4BB5">
          <w:rPr>
            <w:rStyle w:val="Hyperlink"/>
            <w:spacing w:val="6"/>
          </w:rPr>
          <w:t>P.531-12-201309-I!!ZIP-E</w:t>
        </w:r>
      </w:hyperlink>
      <w:r w:rsidR="004C4BB5" w:rsidRPr="004C4BB5">
        <w:rPr>
          <w:rStyle w:val="Hyperlink"/>
          <w:rFonts w:hint="cs"/>
          <w:color w:val="auto"/>
          <w:spacing w:val="6"/>
          <w:u w:val="none"/>
          <w:rtl/>
          <w:lang w:bidi="ar-EG"/>
        </w:rPr>
        <w:t>.</w:t>
      </w:r>
    </w:p>
    <w:p w:rsidR="00896060" w:rsidRPr="00761F65" w:rsidRDefault="00896060" w:rsidP="007D6B9F">
      <w:pPr>
        <w:pStyle w:val="Heading2"/>
        <w:rPr>
          <w:rtl/>
        </w:rPr>
      </w:pPr>
      <w:bookmarkStart w:id="10" w:name="_Toc404087322"/>
      <w:r w:rsidRPr="00761F65">
        <w:t>2.3</w:t>
      </w:r>
      <w:r w:rsidRPr="00761F65">
        <w:rPr>
          <w:rFonts w:hint="cs"/>
          <w:rtl/>
        </w:rPr>
        <w:tab/>
        <w:t>دوران فاراداي</w:t>
      </w:r>
      <w:bookmarkEnd w:id="10"/>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إن الموجة المستقطبة خطياً تتعرض عند انتشارها عبر الأيونوسفير لدوران مستوى استقطابها تدريجياً بسبب وجود المجال المغنطيسي الأرضي ولا تناحي وسيط البلازما. ويتوقف مقدار دوران فاراداي </w:t>
      </w:r>
      <w:r w:rsidRPr="00E226A0">
        <w:rPr>
          <w:rFonts w:eastAsia="SimSun"/>
          <w:lang w:eastAsia="zh-CN"/>
        </w:rPr>
        <w:sym w:font="Symbol" w:char="F071"/>
      </w:r>
      <w:r w:rsidRPr="00E226A0">
        <w:rPr>
          <w:rFonts w:eastAsia="SimSun" w:hint="cs"/>
          <w:rtl/>
          <w:lang w:eastAsia="zh-CN"/>
        </w:rPr>
        <w:t xml:space="preserve"> على تردد الموجة الراديوية وعلى قوة المجال المغنطيسي وعلى الكثافة الإلكترونية للبلازما على النحو التالي:</w:t>
      </w:r>
    </w:p>
    <w:p w:rsidR="002C36BB" w:rsidRDefault="002C36BB" w:rsidP="002F4C9E">
      <w:pPr>
        <w:pStyle w:val="Equation"/>
        <w:rPr>
          <w:rFonts w:eastAsia="SimSun"/>
          <w:lang w:eastAsia="zh-CN"/>
        </w:rPr>
      </w:pPr>
      <w:r>
        <w:tab/>
      </w:r>
      <w:r w:rsidR="002F4C9E" w:rsidRPr="00A12DCC">
        <w:rPr>
          <w:position w:val="-32"/>
          <w:lang w:val="fr-CH"/>
        </w:rPr>
        <w:object w:dxaOrig="2360" w:dyaOrig="700">
          <v:shape id="_x0000_i1042" type="#_x0000_t75" style="width:115.4pt;height:36.45pt" o:ole="">
            <v:imagedata r:id="rId17" o:title=""/>
          </v:shape>
          <o:OLEObject Type="Embed" ProgID="Equation.3" ShapeID="_x0000_i1042" DrawAspect="Content" ObjectID="_1477829825" r:id="rId18"/>
        </w:object>
      </w:r>
      <w:r>
        <w:rPr>
          <w:vertAlign w:val="superscript"/>
        </w:rPr>
        <w:tab/>
      </w:r>
      <w:r>
        <w:t>(2)</w:t>
      </w:r>
    </w:p>
    <w:p w:rsidR="00896060" w:rsidRPr="00761F65" w:rsidRDefault="00896060" w:rsidP="00DC36F0">
      <w:pPr>
        <w:rPr>
          <w:rFonts w:eastAsia="SimSun"/>
          <w:rtl/>
          <w:lang w:eastAsia="zh-CN" w:bidi="ar-SY"/>
        </w:rPr>
      </w:pPr>
      <w:r w:rsidRPr="00761F65">
        <w:rPr>
          <w:rFonts w:eastAsia="SimSun" w:hint="cs"/>
          <w:rtl/>
          <w:lang w:eastAsia="zh-CN"/>
        </w:rPr>
        <w:t>حيث:</w:t>
      </w:r>
    </w:p>
    <w:p w:rsidR="00896060" w:rsidRPr="00E226A0" w:rsidRDefault="00896060" w:rsidP="00896060">
      <w:pPr>
        <w:pStyle w:val="Equationlegend"/>
        <w:rPr>
          <w:rFonts w:eastAsia="SimSun"/>
          <w:lang w:eastAsia="zh-CN"/>
        </w:rPr>
      </w:pPr>
      <w:r>
        <w:rPr>
          <w:rFonts w:eastAsia="SimSun"/>
          <w:rtl/>
          <w:lang w:eastAsia="zh-CN"/>
        </w:rPr>
        <w:tab/>
      </w:r>
      <w:r w:rsidRPr="00E226A0">
        <w:rPr>
          <w:rFonts w:eastAsia="SimSun"/>
          <w:lang w:eastAsia="zh-CN"/>
        </w:rPr>
        <w:sym w:font="Symbol" w:char="F071"/>
      </w:r>
      <w:r w:rsidRPr="00E226A0">
        <w:rPr>
          <w:rFonts w:eastAsia="SimSun" w:hint="cs"/>
          <w:rtl/>
          <w:lang w:eastAsia="zh-CN"/>
        </w:rPr>
        <w:t>:</w:t>
      </w:r>
      <w:r w:rsidRPr="00E226A0">
        <w:rPr>
          <w:rFonts w:eastAsia="SimSun" w:hint="cs"/>
          <w:rtl/>
          <w:lang w:eastAsia="zh-CN"/>
        </w:rPr>
        <w:tab/>
        <w:t xml:space="preserve">زاوية </w:t>
      </w:r>
      <w:r>
        <w:rPr>
          <w:rFonts w:eastAsia="SimSun" w:hint="cs"/>
          <w:rtl/>
          <w:lang w:eastAsia="zh-CN"/>
        </w:rPr>
        <w:t xml:space="preserve">الدوران </w:t>
      </w:r>
      <w:r>
        <w:rPr>
          <w:rFonts w:eastAsia="SimSun"/>
          <w:lang w:eastAsia="zh-CN"/>
        </w:rPr>
        <w:t>(rad)</w:t>
      </w:r>
    </w:p>
    <w:p w:rsidR="00896060" w:rsidRPr="00E226A0" w:rsidRDefault="00896060" w:rsidP="00896060">
      <w:pPr>
        <w:pStyle w:val="Equationlegend"/>
        <w:rPr>
          <w:rFonts w:eastAsia="SimSun"/>
          <w:rtl/>
          <w:lang w:eastAsia="zh-CN"/>
        </w:rPr>
      </w:pPr>
      <w:r>
        <w:rPr>
          <w:rFonts w:eastAsia="SimSun" w:hint="cs"/>
          <w:i/>
          <w:rtl/>
          <w:lang w:val="fr-FR" w:eastAsia="zh-CN"/>
        </w:rPr>
        <w:tab/>
      </w:r>
      <w:proofErr w:type="spellStart"/>
      <w:r w:rsidRPr="00D8445E">
        <w:rPr>
          <w:rFonts w:eastAsia="SimSun"/>
          <w:i/>
          <w:lang w:val="fr-FR" w:eastAsia="zh-CN"/>
        </w:rPr>
        <w:t>B</w:t>
      </w:r>
      <w:r w:rsidRPr="00D8445E">
        <w:rPr>
          <w:rFonts w:eastAsia="SimSun"/>
          <w:i/>
          <w:vertAlign w:val="subscript"/>
          <w:lang w:val="fr-FR" w:eastAsia="zh-CN"/>
        </w:rPr>
        <w:t>av</w:t>
      </w:r>
      <w:proofErr w:type="spellEnd"/>
      <w:r w:rsidRPr="00E226A0">
        <w:rPr>
          <w:rFonts w:eastAsia="SimSun" w:hint="cs"/>
          <w:rtl/>
          <w:lang w:eastAsia="zh-CN"/>
        </w:rPr>
        <w:t>:</w:t>
      </w:r>
      <w:r w:rsidRPr="00E226A0">
        <w:rPr>
          <w:rFonts w:eastAsia="SimSun" w:hint="cs"/>
          <w:rtl/>
          <w:lang w:eastAsia="zh-CN"/>
        </w:rPr>
        <w:tab/>
        <w:t xml:space="preserve">الشدة المتوسطة للمجال المغنطيسي الأرضي </w:t>
      </w:r>
      <w:r>
        <w:rPr>
          <w:rFonts w:eastAsia="SimSun" w:hint="cs"/>
          <w:rtl/>
          <w:lang w:eastAsia="zh-CN"/>
        </w:rPr>
        <w:t>(</w:t>
      </w:r>
      <w:proofErr w:type="spellStart"/>
      <w:r w:rsidRPr="00E226A0">
        <w:rPr>
          <w:rFonts w:eastAsia="SimSun"/>
          <w:lang w:eastAsia="zh-CN"/>
        </w:rPr>
        <w:t>Wb</w:t>
      </w:r>
      <w:proofErr w:type="spellEnd"/>
      <w:r w:rsidRPr="00E226A0">
        <w:rPr>
          <w:rFonts w:eastAsia="SimSun"/>
          <w:lang w:eastAsia="zh-CN"/>
        </w:rPr>
        <w:t xml:space="preserve"> </w:t>
      </w:r>
      <w:r w:rsidRPr="00E226A0">
        <w:rPr>
          <w:rFonts w:eastAsia="SimSun"/>
          <w:lang w:eastAsia="zh-CN"/>
        </w:rPr>
        <w:sym w:font="Symbol" w:char="F0D7"/>
      </w:r>
      <w:r w:rsidRPr="00E226A0">
        <w:rPr>
          <w:rFonts w:eastAsia="SimSun"/>
          <w:lang w:eastAsia="zh-CN"/>
        </w:rPr>
        <w:t xml:space="preserve"> m</w:t>
      </w:r>
      <w:r w:rsidRPr="00694642">
        <w:rPr>
          <w:rFonts w:eastAsia="SimSun"/>
          <w:vertAlign w:val="superscript"/>
          <w:lang w:eastAsia="zh-CN"/>
        </w:rPr>
        <w:t>–2</w:t>
      </w:r>
      <w:r>
        <w:rPr>
          <w:rFonts w:eastAsia="SimSun" w:hint="cs"/>
          <w:rtl/>
          <w:lang w:eastAsia="zh-CN"/>
        </w:rPr>
        <w:t xml:space="preserve"> أو </w:t>
      </w:r>
      <w:proofErr w:type="spellStart"/>
      <w:r>
        <w:rPr>
          <w:rFonts w:eastAsia="SimSun"/>
          <w:lang w:eastAsia="zh-CN"/>
        </w:rPr>
        <w:t>Teslas</w:t>
      </w:r>
      <w:proofErr w:type="spellEnd"/>
      <w:r>
        <w:rPr>
          <w:rFonts w:eastAsia="SimSun" w:hint="cs"/>
          <w:rtl/>
          <w:lang w:eastAsia="zh-CN"/>
        </w:rPr>
        <w:t>)</w:t>
      </w:r>
    </w:p>
    <w:p w:rsidR="00896060" w:rsidRDefault="00896060" w:rsidP="00896060">
      <w:pPr>
        <w:pStyle w:val="Equationlegend"/>
        <w:rPr>
          <w:rFonts w:eastAsia="SimSun"/>
          <w:rtl/>
          <w:lang w:eastAsia="zh-CN"/>
        </w:rPr>
      </w:pPr>
      <w:r>
        <w:rPr>
          <w:rFonts w:eastAsia="SimSun"/>
          <w:i/>
          <w:rtl/>
          <w:lang w:val="fr-FR" w:eastAsia="zh-CN" w:bidi="ar-EG"/>
        </w:rPr>
        <w:tab/>
      </w:r>
      <w:r w:rsidRPr="00D8445E">
        <w:rPr>
          <w:rFonts w:eastAsia="SimSun"/>
          <w:i/>
          <w:lang w:val="fr-FR" w:eastAsia="zh-CN"/>
        </w:rPr>
        <w:t>f</w:t>
      </w:r>
      <w:r w:rsidRPr="00E226A0">
        <w:rPr>
          <w:rFonts w:eastAsia="SimSun" w:hint="cs"/>
          <w:rtl/>
          <w:lang w:eastAsia="zh-CN"/>
        </w:rPr>
        <w:t>:</w:t>
      </w:r>
      <w:r w:rsidRPr="00E226A0">
        <w:rPr>
          <w:rFonts w:eastAsia="SimSun" w:hint="cs"/>
          <w:rtl/>
          <w:lang w:eastAsia="zh-CN"/>
        </w:rPr>
        <w:tab/>
        <w:t xml:space="preserve">التردد </w:t>
      </w:r>
      <w:r w:rsidRPr="00E226A0">
        <w:rPr>
          <w:rFonts w:eastAsia="SimSun"/>
          <w:lang w:eastAsia="zh-CN"/>
        </w:rPr>
        <w:t>(GHz)</w:t>
      </w:r>
    </w:p>
    <w:p w:rsidR="00896060" w:rsidRPr="00E226A0" w:rsidRDefault="00896060" w:rsidP="00896060">
      <w:pPr>
        <w:pStyle w:val="Equationlegend"/>
        <w:rPr>
          <w:rFonts w:eastAsia="SimSun"/>
          <w:rtl/>
          <w:lang w:eastAsia="zh-CN"/>
        </w:rPr>
      </w:pPr>
      <w:r>
        <w:rPr>
          <w:rFonts w:eastAsia="SimSun"/>
          <w:i/>
          <w:rtl/>
          <w:lang w:val="en-GB" w:eastAsia="zh-CN" w:bidi="ar-EG"/>
        </w:rPr>
        <w:tab/>
      </w:r>
      <w:r w:rsidRPr="00D8445E">
        <w:rPr>
          <w:rFonts w:eastAsia="SimSun"/>
          <w:i/>
          <w:lang w:val="en-GB" w:eastAsia="zh-CN"/>
        </w:rPr>
        <w:t>N</w:t>
      </w:r>
      <w:r w:rsidRPr="00D8445E">
        <w:rPr>
          <w:rFonts w:eastAsia="SimSun"/>
          <w:i/>
          <w:vertAlign w:val="subscript"/>
          <w:lang w:val="en-GB" w:eastAsia="zh-CN"/>
        </w:rPr>
        <w:t>T</w:t>
      </w:r>
      <w:r w:rsidRPr="00D8445E">
        <w:rPr>
          <w:rFonts w:eastAsia="SimSun"/>
          <w:lang w:val="en-GB" w:eastAsia="zh-CN"/>
        </w:rPr>
        <w:t> </w:t>
      </w:r>
      <w:r w:rsidRPr="00E226A0">
        <w:rPr>
          <w:rFonts w:eastAsia="SimSun" w:hint="cs"/>
          <w:rtl/>
          <w:lang w:eastAsia="zh-CN"/>
        </w:rPr>
        <w:t>:</w:t>
      </w:r>
      <w:r w:rsidRPr="00E226A0">
        <w:rPr>
          <w:rFonts w:eastAsia="SimSun" w:hint="cs"/>
          <w:rtl/>
          <w:lang w:eastAsia="zh-CN"/>
        </w:rPr>
        <w:tab/>
      </w:r>
      <w:r w:rsidRPr="00E226A0">
        <w:rPr>
          <w:rFonts w:eastAsia="SimSun"/>
          <w:lang w:eastAsia="zh-CN"/>
        </w:rPr>
        <w:t>TEC</w:t>
      </w:r>
      <w:r w:rsidRPr="00E226A0">
        <w:rPr>
          <w:rFonts w:eastAsia="SimSun" w:hint="cs"/>
          <w:rtl/>
          <w:lang w:eastAsia="zh-CN" w:bidi="ar-SY"/>
        </w:rPr>
        <w:t xml:space="preserve"> </w:t>
      </w:r>
      <w:r w:rsidRPr="00E226A0">
        <w:rPr>
          <w:rFonts w:eastAsia="SimSun"/>
          <w:lang w:eastAsia="zh-CN"/>
        </w:rPr>
        <w:t xml:space="preserve">(electrons </w:t>
      </w:r>
      <w:r w:rsidRPr="00E226A0">
        <w:rPr>
          <w:rFonts w:eastAsia="SimSun"/>
          <w:lang w:eastAsia="zh-CN"/>
        </w:rPr>
        <w:sym w:font="Symbol" w:char="F0D7"/>
      </w:r>
      <w:r w:rsidRPr="00E226A0">
        <w:rPr>
          <w:rFonts w:eastAsia="SimSun"/>
          <w:lang w:eastAsia="zh-CN"/>
        </w:rPr>
        <w:t xml:space="preserve"> m</w:t>
      </w:r>
      <w:r w:rsidRPr="007D6B9F">
        <w:rPr>
          <w:rFonts w:eastAsia="SimSun"/>
          <w:vertAlign w:val="superscript"/>
          <w:lang w:eastAsia="zh-CN"/>
        </w:rPr>
        <w:t>–2</w:t>
      </w:r>
      <w:r w:rsidRPr="00E226A0">
        <w:rPr>
          <w:rFonts w:eastAsia="SimSun"/>
          <w:lang w:eastAsia="zh-CN"/>
        </w:rPr>
        <w:t>)</w:t>
      </w:r>
      <w:r>
        <w:rPr>
          <w:rFonts w:eastAsia="SimSun" w:hint="cs"/>
          <w:rtl/>
          <w:lang w:eastAsia="zh-CN"/>
        </w:rPr>
        <w:t>.</w:t>
      </w:r>
    </w:p>
    <w:p w:rsidR="00896060" w:rsidRPr="00761F65" w:rsidRDefault="00896060" w:rsidP="00DC36F0">
      <w:pPr>
        <w:rPr>
          <w:rFonts w:eastAsia="SimSun"/>
          <w:rtl/>
          <w:lang w:eastAsia="zh-CN" w:bidi="ar-EG"/>
        </w:rPr>
      </w:pPr>
      <w:r w:rsidRPr="00761F65">
        <w:rPr>
          <w:rFonts w:eastAsia="SimSun" w:hint="cs"/>
          <w:rtl/>
          <w:lang w:eastAsia="zh-CN"/>
        </w:rPr>
        <w:t xml:space="preserve">ترد في الشكل </w:t>
      </w:r>
      <w:r w:rsidRPr="00761F65">
        <w:rPr>
          <w:rFonts w:eastAsia="SimSun"/>
          <w:lang w:eastAsia="zh-CN"/>
        </w:rPr>
        <w:t>1</w:t>
      </w:r>
      <w:r w:rsidRPr="00761F65">
        <w:rPr>
          <w:rFonts w:eastAsia="SimSun" w:hint="cs"/>
          <w:rtl/>
          <w:lang w:eastAsia="zh-CN"/>
        </w:rPr>
        <w:t xml:space="preserve"> القيم النمطية ﻟ </w:t>
      </w:r>
      <w:r w:rsidRPr="00761F65">
        <w:rPr>
          <w:rFonts w:eastAsia="SimSun" w:hint="cs"/>
          <w:lang w:eastAsia="zh-CN"/>
        </w:rPr>
        <w:sym w:font="Symbol" w:char="F071"/>
      </w:r>
      <w:r w:rsidRPr="00761F65">
        <w:rPr>
          <w:rFonts w:eastAsia="SimSun" w:hint="cs"/>
          <w:rtl/>
          <w:lang w:eastAsia="zh-CN"/>
        </w:rPr>
        <w:t>.</w:t>
      </w:r>
    </w:p>
    <w:p w:rsidR="00896060" w:rsidRPr="00761F65" w:rsidRDefault="00896060" w:rsidP="00896060">
      <w:pPr>
        <w:pStyle w:val="FigureNo"/>
        <w:rPr>
          <w:rFonts w:eastAsia="SimSun"/>
          <w:rtl/>
          <w:lang w:eastAsia="zh-CN"/>
        </w:rPr>
      </w:pPr>
      <w:r w:rsidRPr="00761F65">
        <w:rPr>
          <w:rFonts w:eastAsia="SimSun" w:hint="cs"/>
          <w:rtl/>
          <w:lang w:eastAsia="zh-CN"/>
        </w:rPr>
        <w:t>الش</w:t>
      </w:r>
      <w:r w:rsidR="007D6B9F">
        <w:rPr>
          <w:rFonts w:eastAsia="SimSun" w:hint="cs"/>
          <w:rtl/>
          <w:lang w:eastAsia="zh-CN"/>
        </w:rPr>
        <w:t>ـ</w:t>
      </w:r>
      <w:r w:rsidRPr="00761F65">
        <w:rPr>
          <w:rFonts w:eastAsia="SimSun" w:hint="cs"/>
          <w:rtl/>
          <w:lang w:eastAsia="zh-CN"/>
        </w:rPr>
        <w:t xml:space="preserve">كل </w:t>
      </w:r>
      <w:r w:rsidRPr="00761F65">
        <w:rPr>
          <w:rFonts w:eastAsia="SimSun"/>
          <w:lang w:eastAsia="zh-CN"/>
        </w:rPr>
        <w:t>1</w:t>
      </w:r>
    </w:p>
    <w:p w:rsidR="00896060" w:rsidRDefault="00896060" w:rsidP="00E240AF">
      <w:pPr>
        <w:pStyle w:val="Figuretitle"/>
        <w:rPr>
          <w:rtl/>
        </w:rPr>
      </w:pPr>
      <w:r w:rsidRPr="00761F65">
        <w:rPr>
          <w:rFonts w:hint="cs"/>
          <w:rtl/>
        </w:rPr>
        <w:t xml:space="preserve">دوران </w:t>
      </w:r>
      <w:proofErr w:type="spellStart"/>
      <w:r w:rsidRPr="00761F65">
        <w:rPr>
          <w:rFonts w:hint="cs"/>
          <w:rtl/>
        </w:rPr>
        <w:t>فاراداي</w:t>
      </w:r>
      <w:proofErr w:type="spellEnd"/>
      <w:r w:rsidRPr="00761F65">
        <w:rPr>
          <w:rFonts w:hint="cs"/>
          <w:rtl/>
        </w:rPr>
        <w:t xml:space="preserve"> كدالة للمحتوى </w:t>
      </w:r>
      <w:r w:rsidRPr="00761F65">
        <w:t>TEC</w:t>
      </w:r>
      <w:r w:rsidRPr="00761F65">
        <w:rPr>
          <w:rFonts w:hint="cs"/>
          <w:rtl/>
        </w:rPr>
        <w:t xml:space="preserve"> والتردد</w:t>
      </w:r>
    </w:p>
    <w:p w:rsidR="00896060" w:rsidRPr="00761F65" w:rsidRDefault="00AC017E" w:rsidP="002C36BB">
      <w:pPr>
        <w:pStyle w:val="Figure"/>
        <w:jc w:val="center"/>
        <w:rPr>
          <w:rFonts w:eastAsia="SimSun"/>
          <w:rtl/>
          <w:lang w:bidi="ar-EG"/>
        </w:rPr>
      </w:pPr>
      <w:r>
        <w:rPr>
          <w:rFonts w:cs="Times New Roman"/>
          <w:sz w:val="24"/>
          <w:szCs w:val="20"/>
        </w:rPr>
        <mc:AlternateContent>
          <mc:Choice Requires="wps">
            <w:drawing>
              <wp:anchor distT="0" distB="0" distL="114300" distR="114300" simplePos="0" relativeHeight="251644416" behindDoc="0" locked="0" layoutInCell="1" allowOverlap="1" wp14:anchorId="02E1F68C" wp14:editId="31BC1255">
                <wp:simplePos x="0" y="0"/>
                <wp:positionH relativeFrom="column">
                  <wp:posOffset>2721850</wp:posOffset>
                </wp:positionH>
                <wp:positionV relativeFrom="paragraph">
                  <wp:posOffset>2427869</wp:posOffset>
                </wp:positionV>
                <wp:extent cx="1026543" cy="250166"/>
                <wp:effectExtent l="0" t="0" r="2540" b="0"/>
                <wp:wrapNone/>
                <wp:docPr id="5586" name="Rectangle 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543" cy="250166"/>
                        </a:xfrm>
                        <a:prstGeom prst="rect">
                          <a:avLst/>
                        </a:prstGeom>
                        <a:solidFill>
                          <a:schemeClr val="bg1"/>
                        </a:solidFill>
                        <a:ln>
                          <a:noFill/>
                        </a:ln>
                        <a:extLst/>
                      </wps:spPr>
                      <wps:txbx>
                        <w:txbxContent>
                          <w:p w:rsidR="00C95EBA" w:rsidRPr="00E226A0" w:rsidRDefault="00C95EBA" w:rsidP="00896060">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E1F68C" id="Rectangle 5699" o:spid="_x0000_s1029" style="position:absolute;left:0;text-align:left;margin-left:214.3pt;margin-top:191.15pt;width:80.85pt;height:19.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" fillcolor="white [3212]" stroked="f">
                <v:textbox inset="0,0,0,0">
                  <w:txbxContent>
                    <w:p w:rsidR="00C95EBA" w:rsidRPr="00E226A0" w:rsidRDefault="00C95EBA" w:rsidP="00896060">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v:textbox>
              </v:rect>
            </w:pict>
          </mc:Fallback>
        </mc:AlternateContent>
      </w:r>
      <w:r>
        <mc:AlternateContent>
          <mc:Choice Requires="wps">
            <w:drawing>
              <wp:anchor distT="0" distB="0" distL="114300" distR="114300" simplePos="0" relativeHeight="251719168" behindDoc="0" locked="0" layoutInCell="1" allowOverlap="1" wp14:anchorId="20B70A40" wp14:editId="29110707">
                <wp:simplePos x="0" y="0"/>
                <wp:positionH relativeFrom="margin">
                  <wp:posOffset>576149</wp:posOffset>
                </wp:positionH>
                <wp:positionV relativeFrom="paragraph">
                  <wp:posOffset>625188</wp:posOffset>
                </wp:positionV>
                <wp:extent cx="230400" cy="1108800"/>
                <wp:effectExtent l="0" t="0" r="0" b="0"/>
                <wp:wrapNone/>
                <wp:docPr id="5585" name="Rectangle 5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108800"/>
                        </a:xfrm>
                        <a:prstGeom prst="rect">
                          <a:avLst/>
                        </a:prstGeom>
                        <a:solidFill>
                          <a:schemeClr val="bg1"/>
                        </a:solidFill>
                        <a:ln>
                          <a:noFill/>
                        </a:ln>
                        <a:extLst/>
                      </wps:spPr>
                      <wps:txbx>
                        <w:txbxContent>
                          <w:p w:rsidR="00AC017E" w:rsidRPr="00E226A0" w:rsidRDefault="00AC017E" w:rsidP="00AC017E">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B70A40" id="Rectangle 5698" o:spid="_x0000_s1030" style="position:absolute;left:0;text-align:left;margin-left:45.35pt;margin-top:49.25pt;width:18.15pt;height:87.3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" fillcolor="white [3212]" stroked="f">
                <v:textbox style="layout-flow:vertical;mso-layout-flow-alt:bottom-to-top" inset="0,0,0,0">
                  <w:txbxContent>
                    <w:p w:rsidR="00AC017E" w:rsidRPr="00E226A0" w:rsidRDefault="00AC017E" w:rsidP="00AC017E">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v:textbox>
                <w10:wrap anchorx="margin"/>
              </v:rect>
            </w:pict>
          </mc:Fallback>
        </mc:AlternateContent>
      </w:r>
      <w:r w:rsidRPr="00AC017E">
        <w:rPr>
          <w:rFonts w:cs="Times New Roman"/>
          <w:sz w:val="24"/>
          <w:szCs w:val="20"/>
        </w:rPr>
        <w:drawing>
          <wp:inline distT="0" distB="0" distL="0" distR="0" wp14:anchorId="377AC10E" wp14:editId="7B4CF8C5">
            <wp:extent cx="4853940" cy="27889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3940" cy="2788920"/>
                    </a:xfrm>
                    <a:prstGeom prst="rect">
                      <a:avLst/>
                    </a:prstGeom>
                    <a:noFill/>
                    <a:ln>
                      <a:noFill/>
                    </a:ln>
                  </pic:spPr>
                </pic:pic>
              </a:graphicData>
            </a:graphic>
          </wp:inline>
        </w:drawing>
      </w:r>
    </w:p>
    <w:p w:rsidR="00694642" w:rsidRDefault="00694642" w:rsidP="00694642">
      <w:pPr>
        <w:spacing w:before="0"/>
        <w:rPr>
          <w:rFonts w:eastAsia="SimSun"/>
          <w:lang w:eastAsia="zh-CN"/>
        </w:rPr>
      </w:pPr>
    </w:p>
    <w:p w:rsidR="00896060" w:rsidRPr="006622BF" w:rsidRDefault="00896060" w:rsidP="00694642">
      <w:pPr>
        <w:rPr>
          <w:rFonts w:eastAsia="SimSun"/>
          <w:rtl/>
          <w:lang w:eastAsia="zh-CN"/>
        </w:rPr>
      </w:pPr>
      <w:r w:rsidRPr="006622BF">
        <w:rPr>
          <w:rFonts w:eastAsia="SimSun" w:hint="cs"/>
          <w:rtl/>
          <w:lang w:eastAsia="zh-CN"/>
        </w:rPr>
        <w:t xml:space="preserve">وبناء على ذلك، يكون دوران فاراداي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فاراداي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أيونوسفيرية </w:t>
      </w:r>
      <w:r w:rsidRPr="006622BF">
        <w:rPr>
          <w:rFonts w:eastAsia="SimSun" w:hint="cs"/>
          <w:rtl/>
          <w:lang w:eastAsia="zh-CN"/>
        </w:rPr>
        <w:lastRenderedPageBreak/>
        <w:t>متنقلة كبيرة. ولا يمكن التنبؤ بهذه الانحرافات بشكل مسبق. وقد أرجعت التغيرات الحادة والسريعة لزوايا دوران فاراداي عند إشارات الموجات المترية إلى تلألؤ قوي وسريع على التوالي عند مواقع على مقربة من ذرى الشذوذ المداري.</w:t>
      </w:r>
    </w:p>
    <w:p w:rsidR="00896060" w:rsidRPr="00761F65" w:rsidRDefault="00896060" w:rsidP="007D6B9F">
      <w:pPr>
        <w:keepNext/>
        <w:overflowPunct/>
        <w:autoSpaceDE/>
        <w:autoSpaceDN/>
        <w:adjustRightInd/>
        <w:textAlignment w:val="auto"/>
        <w:rPr>
          <w:rFonts w:eastAsia="SimSun"/>
          <w:rtl/>
          <w:lang w:eastAsia="zh-CN"/>
        </w:rPr>
      </w:pPr>
      <w:r w:rsidRPr="00761F65">
        <w:rPr>
          <w:rFonts w:eastAsia="SimSun" w:hint="cs"/>
          <w:rtl/>
          <w:lang w:eastAsia="zh-CN"/>
        </w:rPr>
        <w:t xml:space="preserve">ويرتبط تمييز الاستقطاب المتقاطع في حالة الهوائيات المتراصفة </w:t>
      </w:r>
      <w:r w:rsidRPr="00761F65">
        <w:rPr>
          <w:rFonts w:eastAsia="SimSun"/>
          <w:lang w:eastAsia="zh-CN"/>
        </w:rPr>
        <w:t>XPD (dB)</w:t>
      </w:r>
      <w:r w:rsidRPr="00761F65">
        <w:rPr>
          <w:rFonts w:eastAsia="SimSun" w:hint="cs"/>
          <w:rtl/>
          <w:lang w:eastAsia="zh-CN"/>
        </w:rPr>
        <w:t xml:space="preserve"> بزاوية دوران فاراداي </w:t>
      </w:r>
      <w:r w:rsidRPr="00761F65">
        <w:rPr>
          <w:rFonts w:eastAsia="SimSun" w:hint="cs"/>
          <w:lang w:eastAsia="zh-CN"/>
        </w:rPr>
        <w:sym w:font="Symbol" w:char="F071"/>
      </w:r>
      <w:r w:rsidRPr="00761F65">
        <w:rPr>
          <w:rFonts w:eastAsia="SimSun" w:hint="cs"/>
          <w:rtl/>
          <w:lang w:eastAsia="zh-CN"/>
        </w:rPr>
        <w:t xml:space="preserve"> عن طريق العلاقة:</w:t>
      </w:r>
    </w:p>
    <w:p w:rsidR="002C36BB" w:rsidRDefault="002C36BB" w:rsidP="002C36BB">
      <w:pPr>
        <w:pStyle w:val="Equation"/>
        <w:spacing w:before="240"/>
      </w:pPr>
      <w:r>
        <w:rPr>
          <w:i/>
        </w:rPr>
        <w:tab/>
      </w:r>
      <w:r w:rsidRPr="00F915F4">
        <w:rPr>
          <w:i/>
        </w:rPr>
        <w:t>XPD</w:t>
      </w:r>
      <w:r w:rsidRPr="00F915F4">
        <w:t xml:space="preserve"> </w:t>
      </w:r>
      <w:r>
        <w:rPr>
          <w:rFonts w:ascii="Symbol" w:hAnsi="Symbol"/>
        </w:rPr>
        <w:t></w:t>
      </w:r>
      <w:r w:rsidRPr="00F915F4">
        <w:t xml:space="preserve"> –20 log (tan </w:t>
      </w:r>
      <w:r>
        <w:rPr>
          <w:rFonts w:ascii="Symbol" w:hAnsi="Symbol"/>
        </w:rPr>
        <w:t></w:t>
      </w:r>
      <w:r w:rsidRPr="00F915F4">
        <w:t>)</w:t>
      </w:r>
      <w:r w:rsidRPr="00F915F4">
        <w:tab/>
        <w:t>(3)</w:t>
      </w:r>
    </w:p>
    <w:p w:rsidR="00896060" w:rsidRPr="00761F65" w:rsidRDefault="00896060" w:rsidP="007D6B9F">
      <w:pPr>
        <w:pStyle w:val="Heading2"/>
        <w:rPr>
          <w:rtl/>
        </w:rPr>
      </w:pPr>
      <w:bookmarkStart w:id="11" w:name="_Toc404087323"/>
      <w:r w:rsidRPr="00761F65">
        <w:t>3.3</w:t>
      </w:r>
      <w:r w:rsidRPr="00761F65">
        <w:rPr>
          <w:rFonts w:hint="cs"/>
          <w:rtl/>
        </w:rPr>
        <w:tab/>
        <w:t>تأخر الزمرة</w:t>
      </w:r>
      <w:bookmarkEnd w:id="11"/>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يؤدي وجود جزيئات مشحونة في الأيونوسفير إلى بطء انتشار الإشارات الراديوية على طول المسير ويسمى التأخر بالنسبة لزمن الانتشار في الفضاء الحر الذي يشار إليه عادة ﺑ </w:t>
      </w:r>
      <w:r w:rsidRPr="00761F65">
        <w:rPr>
          <w:rFonts w:eastAsia="SimSun"/>
          <w:i/>
          <w:iCs/>
          <w:lang w:eastAsia="zh-CN"/>
        </w:rPr>
        <w:t>t</w:t>
      </w:r>
      <w:r w:rsidRPr="00761F65">
        <w:rPr>
          <w:rFonts w:eastAsia="SimSun" w:hint="cs"/>
          <w:rtl/>
          <w:lang w:eastAsia="zh-CN"/>
        </w:rPr>
        <w:t xml:space="preserve"> بتأخر الزمرة. وهو عامل مهم يجب مراعاته في حالة أنظمة الخدمة </w:t>
      </w:r>
      <w:r w:rsidRPr="00761F65">
        <w:rPr>
          <w:rFonts w:eastAsia="SimSun"/>
          <w:lang w:eastAsia="zh-CN"/>
        </w:rPr>
        <w:t>MSS</w:t>
      </w:r>
      <w:r w:rsidRPr="00761F65">
        <w:rPr>
          <w:rFonts w:eastAsia="SimSun" w:hint="cs"/>
          <w:rtl/>
          <w:lang w:eastAsia="zh-CN"/>
        </w:rPr>
        <w:t>.</w:t>
      </w:r>
      <w:r>
        <w:rPr>
          <w:rFonts w:eastAsia="SimSun" w:hint="cs"/>
          <w:rtl/>
          <w:lang w:eastAsia="zh-CN"/>
        </w:rPr>
        <w:t xml:space="preserve"> وبطريقة مماثلة، يتقدم الطور بنفس المقدار. </w:t>
      </w:r>
      <w:r w:rsidRPr="00761F65">
        <w:rPr>
          <w:rFonts w:eastAsia="SimSun" w:hint="cs"/>
          <w:rtl/>
          <w:lang w:eastAsia="zh-CN"/>
        </w:rPr>
        <w:t>ويمكن حساب هذه الكمية كما يلي:</w:t>
      </w:r>
    </w:p>
    <w:p w:rsidR="00896060" w:rsidRPr="00761F65" w:rsidRDefault="00896060" w:rsidP="00694642">
      <w:pPr>
        <w:pStyle w:val="Equation"/>
        <w:bidi w:val="0"/>
        <w:rPr>
          <w:rFonts w:eastAsia="SimSun"/>
          <w:lang w:eastAsia="zh-CN"/>
        </w:rPr>
      </w:pPr>
      <w:r w:rsidRPr="00761F65">
        <w:rPr>
          <w:rFonts w:eastAsia="SimSun"/>
          <w:lang w:eastAsia="zh-CN"/>
        </w:rPr>
        <w:t>(4)</w:t>
      </w:r>
      <w:r w:rsidRPr="00761F65">
        <w:rPr>
          <w:rFonts w:eastAsia="SimSun"/>
          <w:lang w:eastAsia="zh-CN"/>
        </w:rPr>
        <w:tab/>
      </w:r>
      <w:r w:rsidRPr="00761F65">
        <w:rPr>
          <w:rFonts w:eastAsia="SimSun"/>
          <w:i/>
          <w:lang w:eastAsia="zh-CN"/>
        </w:rPr>
        <w:t>t</w:t>
      </w:r>
      <w:r w:rsidRPr="00761F65">
        <w:rPr>
          <w:rFonts w:eastAsia="SimSun"/>
          <w:lang w:eastAsia="zh-CN"/>
        </w:rPr>
        <w:t xml:space="preserve"> </w:t>
      </w:r>
      <w:r w:rsidRPr="00761F65">
        <w:rPr>
          <w:rFonts w:ascii="Symbol" w:eastAsia="SimSun" w:hAnsi="Symbol"/>
          <w:lang w:eastAsia="zh-CN"/>
        </w:rPr>
        <w:t></w:t>
      </w:r>
      <w:r w:rsidRPr="00761F65">
        <w:rPr>
          <w:rFonts w:eastAsia="SimSun"/>
          <w:lang w:eastAsia="zh-CN"/>
        </w:rPr>
        <w:t xml:space="preserve"> 1</w:t>
      </w:r>
      <w:r w:rsidR="00694642">
        <w:rPr>
          <w:rFonts w:eastAsia="SimSun"/>
          <w:lang w:eastAsia="zh-CN"/>
        </w:rPr>
        <w:t>,</w:t>
      </w:r>
      <w:r w:rsidRPr="00761F65">
        <w:rPr>
          <w:rFonts w:eastAsia="SimSun"/>
          <w:lang w:eastAsia="zh-CN"/>
        </w:rPr>
        <w:t xml:space="preserve">345 </w:t>
      </w:r>
      <w:r w:rsidRPr="00761F65">
        <w:rPr>
          <w:rFonts w:eastAsia="SimSun"/>
          <w:i/>
          <w:lang w:eastAsia="zh-CN"/>
        </w:rPr>
        <w:t>N</w:t>
      </w:r>
      <w:r w:rsidRPr="00761F65">
        <w:rPr>
          <w:rFonts w:eastAsia="SimSun"/>
          <w:i/>
          <w:position w:val="-4"/>
          <w:sz w:val="16"/>
          <w:szCs w:val="16"/>
          <w:lang w:eastAsia="zh-CN"/>
        </w:rPr>
        <w:t>T</w:t>
      </w:r>
      <w:r w:rsidRPr="00761F65">
        <w:rPr>
          <w:rFonts w:eastAsia="SimSun"/>
          <w:sz w:val="12"/>
          <w:szCs w:val="12"/>
          <w:lang w:eastAsia="zh-CN"/>
        </w:rPr>
        <w:t> </w:t>
      </w:r>
      <w:r w:rsidRPr="00761F65">
        <w:rPr>
          <w:rFonts w:eastAsia="SimSun"/>
          <w:smallCaps/>
          <w:lang w:eastAsia="zh-CN"/>
        </w:rPr>
        <w:t>/</w:t>
      </w:r>
      <w:r w:rsidRPr="00761F65">
        <w:rPr>
          <w:rFonts w:eastAsia="SimSun"/>
          <w:smallCaps/>
          <w:sz w:val="12"/>
          <w:szCs w:val="12"/>
          <w:lang w:eastAsia="zh-CN"/>
        </w:rPr>
        <w:t> </w:t>
      </w:r>
      <w:r w:rsidRPr="00761F65">
        <w:rPr>
          <w:rFonts w:eastAsia="SimSun"/>
          <w:i/>
          <w:lang w:eastAsia="zh-CN"/>
        </w:rPr>
        <w:t>f</w:t>
      </w:r>
      <w:r w:rsidRPr="00761F65">
        <w:rPr>
          <w:rFonts w:eastAsia="SimSun"/>
          <w:lang w:eastAsia="zh-CN"/>
        </w:rPr>
        <w:t xml:space="preserve"> </w:t>
      </w:r>
      <w:r w:rsidRPr="00761F65">
        <w:rPr>
          <w:rFonts w:eastAsia="SimSun"/>
          <w:position w:val="12"/>
          <w:sz w:val="16"/>
          <w:szCs w:val="16"/>
          <w:lang w:eastAsia="zh-CN"/>
        </w:rPr>
        <w:t>2</w:t>
      </w:r>
      <w:r w:rsidRPr="00761F65">
        <w:rPr>
          <w:rFonts w:eastAsia="SimSun"/>
          <w:lang w:eastAsia="zh-CN"/>
        </w:rPr>
        <w:t xml:space="preserve"> </w:t>
      </w:r>
      <w:r w:rsidRPr="00761F65">
        <w:rPr>
          <w:rFonts w:ascii="Symbol" w:eastAsia="SimSun" w:hAnsi="Symbol"/>
          <w:lang w:eastAsia="zh-CN"/>
        </w:rPr>
        <w:t></w:t>
      </w:r>
      <w:r w:rsidRPr="00761F65">
        <w:rPr>
          <w:rFonts w:eastAsia="SimSun"/>
          <w:lang w:eastAsia="zh-CN"/>
        </w:rPr>
        <w:t xml:space="preserve"> 10</w:t>
      </w:r>
      <w:r w:rsidRPr="00761F65">
        <w:rPr>
          <w:rFonts w:eastAsia="SimSun"/>
          <w:position w:val="12"/>
          <w:sz w:val="16"/>
          <w:szCs w:val="16"/>
          <w:lang w:eastAsia="zh-CN"/>
        </w:rPr>
        <w:t>–7</w:t>
      </w:r>
    </w:p>
    <w:p w:rsidR="00896060" w:rsidRPr="00761F65" w:rsidRDefault="00896060" w:rsidP="00896060">
      <w:pPr>
        <w:overflowPunct/>
        <w:autoSpaceDE/>
        <w:autoSpaceDN/>
        <w:adjustRightInd/>
        <w:spacing w:before="0" w:after="120"/>
        <w:textAlignment w:val="auto"/>
        <w:rPr>
          <w:rFonts w:eastAsia="SimSun"/>
          <w:rtl/>
          <w:lang w:eastAsia="zh-CN"/>
        </w:rPr>
      </w:pPr>
      <w:r w:rsidRPr="00761F65">
        <w:rPr>
          <w:rFonts w:eastAsia="SimSun" w:hint="cs"/>
          <w:rtl/>
          <w:lang w:eastAsia="zh-CN"/>
        </w:rPr>
        <w:t>حيث:</w:t>
      </w:r>
    </w:p>
    <w:p w:rsidR="00896060" w:rsidRPr="00761F65" w:rsidRDefault="00896060" w:rsidP="00896060">
      <w:pPr>
        <w:pStyle w:val="Equationlegend"/>
        <w:rPr>
          <w:rFonts w:eastAsia="SimSun"/>
          <w:lang w:eastAsia="zh-CN"/>
        </w:rPr>
      </w:pPr>
      <w:r>
        <w:rPr>
          <w:rFonts w:eastAsia="SimSun"/>
          <w:i/>
          <w:iCs/>
          <w:rtl/>
          <w:lang w:eastAsia="zh-CN"/>
        </w:rPr>
        <w:tab/>
      </w:r>
      <w:r w:rsidRPr="00761F65">
        <w:rPr>
          <w:rFonts w:eastAsia="SimSun"/>
          <w:i/>
          <w:iCs/>
          <w:lang w:eastAsia="zh-CN"/>
        </w:rPr>
        <w:t>t</w:t>
      </w:r>
      <w:r w:rsidRPr="00761F65">
        <w:rPr>
          <w:rFonts w:eastAsia="SimSun" w:hint="cs"/>
          <w:rtl/>
          <w:lang w:eastAsia="zh-CN"/>
        </w:rPr>
        <w:t>:</w:t>
      </w:r>
      <w:r w:rsidRPr="00761F65">
        <w:rPr>
          <w:rFonts w:eastAsia="SimSun" w:hint="cs"/>
          <w:rtl/>
          <w:lang w:eastAsia="zh-CN"/>
        </w:rPr>
        <w:tab/>
        <w:t xml:space="preserve">التأخر الزمني </w:t>
      </w:r>
      <w:r w:rsidRPr="00761F65">
        <w:rPr>
          <w:rFonts w:eastAsia="SimSun"/>
          <w:lang w:eastAsia="zh-CN"/>
        </w:rPr>
        <w:t>(s)</w:t>
      </w:r>
      <w:r w:rsidRPr="00761F65">
        <w:rPr>
          <w:rFonts w:eastAsia="SimSun" w:hint="cs"/>
          <w:rtl/>
          <w:lang w:eastAsia="zh-CN"/>
        </w:rPr>
        <w:t xml:space="preserve"> بالنسبة للانتشار في فراغ</w:t>
      </w:r>
    </w:p>
    <w:p w:rsidR="00896060" w:rsidRPr="00761F65" w:rsidRDefault="00896060" w:rsidP="00896060">
      <w:pPr>
        <w:pStyle w:val="Equationlegend"/>
        <w:rPr>
          <w:rFonts w:eastAsia="SimSun"/>
          <w:lang w:eastAsia="zh-CN"/>
        </w:rPr>
      </w:pPr>
      <w:r>
        <w:rPr>
          <w:rFonts w:eastAsia="SimSun"/>
          <w:i/>
          <w:iCs/>
          <w:rtl/>
          <w:lang w:eastAsia="zh-CN" w:bidi="ar-EG"/>
        </w:rPr>
        <w:tab/>
      </w:r>
      <w:r w:rsidRPr="00761F65">
        <w:rPr>
          <w:rFonts w:eastAsia="SimSun"/>
          <w:i/>
          <w:iCs/>
          <w:lang w:eastAsia="zh-CN"/>
        </w:rPr>
        <w:t>f</w:t>
      </w:r>
      <w:r w:rsidRPr="00761F65">
        <w:rPr>
          <w:rFonts w:eastAsia="SimSun" w:hint="cs"/>
          <w:rtl/>
          <w:lang w:eastAsia="zh-CN"/>
        </w:rPr>
        <w:t>:</w:t>
      </w:r>
      <w:r w:rsidRPr="00761F65">
        <w:rPr>
          <w:rFonts w:eastAsia="SimSun" w:hint="cs"/>
          <w:rtl/>
          <w:lang w:eastAsia="zh-CN"/>
        </w:rPr>
        <w:tab/>
        <w:t xml:space="preserve">تردد الانتشار </w:t>
      </w:r>
      <w:r w:rsidRPr="00761F65">
        <w:rPr>
          <w:rFonts w:eastAsia="SimSun"/>
          <w:lang w:eastAsia="zh-CN"/>
        </w:rPr>
        <w:t>(Hz)</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T</w:t>
      </w:r>
      <w:r w:rsidRPr="00761F65">
        <w:rPr>
          <w:rFonts w:eastAsia="SimSun" w:hint="cs"/>
          <w:rtl/>
          <w:lang w:eastAsia="zh-CN"/>
        </w:rPr>
        <w:t>:</w:t>
      </w:r>
      <w:r w:rsidRPr="00761F65">
        <w:rPr>
          <w:rFonts w:eastAsia="SimSun" w:hint="cs"/>
          <w:rtl/>
          <w:lang w:eastAsia="zh-CN"/>
        </w:rPr>
        <w:tab/>
        <w:t>تحدد على طول مسير الانتشار المائل.</w:t>
      </w:r>
    </w:p>
    <w:p w:rsidR="00896060" w:rsidRDefault="00896060" w:rsidP="00896060">
      <w:pPr>
        <w:overflowPunct/>
        <w:autoSpaceDE/>
        <w:autoSpaceDN/>
        <w:adjustRightInd/>
        <w:textAlignment w:val="auto"/>
        <w:rPr>
          <w:rFonts w:eastAsia="SimSun"/>
          <w:spacing w:val="-6"/>
          <w:rtl/>
          <w:lang w:eastAsia="zh-CN"/>
        </w:rPr>
      </w:pPr>
      <w:r w:rsidRPr="00C224C9">
        <w:rPr>
          <w:rFonts w:eastAsia="SimSun" w:hint="cs"/>
          <w:spacing w:val="-6"/>
          <w:rtl/>
          <w:lang w:eastAsia="zh-CN"/>
        </w:rPr>
        <w:t xml:space="preserve">ويتضمن الشكل </w:t>
      </w:r>
      <w:r w:rsidRPr="00C224C9">
        <w:rPr>
          <w:rFonts w:eastAsia="SimSun"/>
          <w:spacing w:val="-6"/>
          <w:lang w:eastAsia="zh-CN"/>
        </w:rPr>
        <w:t>2</w:t>
      </w:r>
      <w:r w:rsidRPr="00C224C9">
        <w:rPr>
          <w:rFonts w:eastAsia="SimSun" w:hint="cs"/>
          <w:spacing w:val="-6"/>
          <w:rtl/>
          <w:lang w:eastAsia="zh-CN"/>
        </w:rPr>
        <w:t xml:space="preserve"> رسماً بيانياً يمثل تأخر الزمرة </w:t>
      </w:r>
      <w:r w:rsidRPr="00C224C9">
        <w:rPr>
          <w:rFonts w:eastAsia="SimSun"/>
          <w:i/>
          <w:iCs/>
          <w:spacing w:val="-6"/>
          <w:lang w:eastAsia="zh-CN"/>
        </w:rPr>
        <w:t>t</w:t>
      </w:r>
      <w:r w:rsidRPr="00C224C9">
        <w:rPr>
          <w:rFonts w:eastAsia="SimSun" w:hint="cs"/>
          <w:spacing w:val="-6"/>
          <w:rtl/>
          <w:lang w:eastAsia="zh-CN"/>
        </w:rPr>
        <w:t xml:space="preserve">، في مقابل التردد </w:t>
      </w:r>
      <w:r w:rsidRPr="00C224C9">
        <w:rPr>
          <w:rFonts w:eastAsia="SimSun"/>
          <w:i/>
          <w:iCs/>
          <w:spacing w:val="-6"/>
          <w:lang w:eastAsia="zh-CN"/>
        </w:rPr>
        <w:t>f</w:t>
      </w:r>
      <w:r w:rsidRPr="00C224C9">
        <w:rPr>
          <w:rFonts w:eastAsia="SimSun" w:hint="cs"/>
          <w:spacing w:val="-6"/>
          <w:rtl/>
          <w:lang w:eastAsia="zh-CN"/>
        </w:rPr>
        <w:t xml:space="preserve"> بالنسبة لعدة قيم للمحتوى الإلكتروني على طول مسير الشعاع.</w:t>
      </w:r>
    </w:p>
    <w:p w:rsidR="00DC36F0" w:rsidRPr="00761F65" w:rsidRDefault="00DC36F0" w:rsidP="004C1E16">
      <w:pPr>
        <w:rPr>
          <w:rFonts w:eastAsia="SimSun"/>
          <w:rtl/>
          <w:lang w:eastAsia="zh-CN"/>
        </w:rPr>
      </w:pPr>
      <w:r w:rsidRPr="00761F65">
        <w:rPr>
          <w:rFonts w:eastAsia="SimSun" w:hint="cs"/>
          <w:rtl/>
          <w:lang w:eastAsia="zh-CN"/>
        </w:rPr>
        <w:t xml:space="preserve">في حالة نطاق للترددات يقترب من </w:t>
      </w:r>
      <w:r w:rsidRPr="00761F65">
        <w:rPr>
          <w:rFonts w:eastAsia="SimSun"/>
          <w:lang w:eastAsia="zh-CN"/>
        </w:rPr>
        <w:t>MHz 1 600</w:t>
      </w:r>
      <w:r w:rsidRPr="00761F65">
        <w:rPr>
          <w:rFonts w:eastAsia="SimSun" w:hint="cs"/>
          <w:rtl/>
          <w:lang w:eastAsia="zh-CN"/>
        </w:rPr>
        <w:t xml:space="preserve"> يتراوح تأخر زمرة الإشارات بين حوالي </w:t>
      </w:r>
      <w:r w:rsidRPr="00761F65">
        <w:rPr>
          <w:rFonts w:eastAsia="SimSun"/>
          <w:lang w:eastAsia="zh-CN"/>
        </w:rPr>
        <w:t>0</w:t>
      </w:r>
      <w:r w:rsidR="00694642">
        <w:rPr>
          <w:rFonts w:eastAsia="SimSun"/>
          <w:lang w:eastAsia="zh-CN"/>
        </w:rPr>
        <w:t>,</w:t>
      </w:r>
      <w:r w:rsidRPr="00761F65">
        <w:rPr>
          <w:rFonts w:eastAsia="SimSun"/>
          <w:lang w:eastAsia="zh-CN"/>
        </w:rPr>
        <w:t>5</w:t>
      </w:r>
      <w:r w:rsidRPr="00761F65">
        <w:rPr>
          <w:rFonts w:eastAsia="SimSun" w:hint="cs"/>
          <w:rtl/>
          <w:lang w:eastAsia="zh-CN"/>
        </w:rPr>
        <w:t xml:space="preserve"> و</w:t>
      </w:r>
      <w:r w:rsidRPr="00761F65">
        <w:rPr>
          <w:rFonts w:eastAsia="SimSun"/>
          <w:lang w:eastAsia="zh-CN"/>
        </w:rPr>
        <w:t>ns 500</w:t>
      </w:r>
      <w:r w:rsidRPr="00761F65">
        <w:rPr>
          <w:rFonts w:eastAsia="SimSun" w:hint="cs"/>
          <w:rtl/>
          <w:lang w:eastAsia="zh-CN"/>
        </w:rPr>
        <w:t xml:space="preserve"> إذا تراوح المحتوى الإلكتروني الإجمالي بين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w:t>
      </w:r>
      <w:r w:rsidRPr="00761F65">
        <w:rPr>
          <w:rFonts w:eastAsia="SimSun"/>
          <w:vertAlign w:val="superscript"/>
          <w:lang w:eastAsia="zh-CN"/>
        </w:rPr>
        <w:t>19</w:t>
      </w:r>
      <w:r w:rsidRPr="00761F65">
        <w:rPr>
          <w:rFonts w:eastAsia="SimSun"/>
          <w:lang w:eastAsia="zh-CN"/>
        </w:rPr>
        <w:t>10</w:t>
      </w:r>
      <w:r w:rsidRPr="00761F65">
        <w:rPr>
          <w:rFonts w:eastAsia="SimSun" w:hint="cs"/>
          <w:rtl/>
          <w:lang w:eastAsia="zh-CN"/>
        </w:rPr>
        <w:t xml:space="preserve"> </w:t>
      </w:r>
      <w:r w:rsidR="004C1E16">
        <w:t>el/m</w:t>
      </w:r>
      <w:r w:rsidR="004C1E16">
        <w:rPr>
          <w:vertAlign w:val="superscript"/>
        </w:rPr>
        <w:t>2</w:t>
      </w:r>
      <w:r w:rsidRPr="00761F65">
        <w:rPr>
          <w:rFonts w:eastAsia="SimSun" w:hint="cs"/>
          <w:rtl/>
          <w:lang w:eastAsia="zh-CN"/>
        </w:rPr>
        <w:t xml:space="preserve">. ويبين الشكل </w:t>
      </w:r>
      <w:r w:rsidRPr="00761F65">
        <w:rPr>
          <w:rFonts w:eastAsia="SimSun"/>
          <w:lang w:eastAsia="zh-CN"/>
        </w:rPr>
        <w:t>3</w:t>
      </w:r>
      <w:r w:rsidRPr="00761F65">
        <w:rPr>
          <w:rFonts w:eastAsia="SimSun" w:hint="cs"/>
          <w:rtl/>
          <w:lang w:eastAsia="zh-CN"/>
        </w:rPr>
        <w:t xml:space="preserve"> النسبة المئوية السنوية من ساعات النهار التي يتجاوز خلالها التأخر الزمني </w:t>
      </w:r>
      <w:r w:rsidRPr="00761F65">
        <w:rPr>
          <w:rFonts w:eastAsia="SimSun"/>
          <w:lang w:eastAsia="zh-CN"/>
        </w:rPr>
        <w:t>ns</w:t>
      </w:r>
      <w:r w:rsidR="00244AC9">
        <w:rPr>
          <w:rFonts w:eastAsia="SimSun"/>
          <w:lang w:eastAsia="zh-CN"/>
        </w:rPr>
        <w:t> </w:t>
      </w:r>
      <w:r w:rsidRPr="00761F65">
        <w:rPr>
          <w:rFonts w:eastAsia="SimSun"/>
          <w:lang w:eastAsia="zh-CN"/>
        </w:rPr>
        <w:t>20</w:t>
      </w:r>
      <w:r w:rsidRPr="00761F65">
        <w:rPr>
          <w:rFonts w:eastAsia="SimSun" w:hint="cs"/>
          <w:rtl/>
          <w:lang w:eastAsia="zh-CN"/>
        </w:rPr>
        <w:t xml:space="preserve"> في فترة من النشاط الشمسي المرتفع نسبياً.</w:t>
      </w:r>
    </w:p>
    <w:p w:rsidR="00DC36F0" w:rsidRPr="007D6B9F" w:rsidRDefault="00DC36F0" w:rsidP="007D6B9F">
      <w:pPr>
        <w:pStyle w:val="Heading2"/>
        <w:rPr>
          <w:rtl/>
        </w:rPr>
      </w:pPr>
      <w:bookmarkStart w:id="12" w:name="_Toc404087324"/>
      <w:r w:rsidRPr="007D6B9F">
        <w:t>4.3</w:t>
      </w:r>
      <w:r w:rsidRPr="007D6B9F">
        <w:rPr>
          <w:rFonts w:hint="cs"/>
          <w:rtl/>
        </w:rPr>
        <w:tab/>
        <w:t>التشتت</w:t>
      </w:r>
      <w:bookmarkEnd w:id="12"/>
    </w:p>
    <w:p w:rsidR="00DC36F0" w:rsidRPr="00761F65" w:rsidRDefault="00DC36F0" w:rsidP="004C1E16">
      <w:pPr>
        <w:overflowPunct/>
        <w:autoSpaceDE/>
        <w:autoSpaceDN/>
        <w:adjustRightInd/>
        <w:textAlignment w:val="auto"/>
        <w:rPr>
          <w:rFonts w:eastAsia="SimSun"/>
          <w:spacing w:val="-2"/>
          <w:rtl/>
          <w:lang w:eastAsia="zh-CN"/>
        </w:rPr>
      </w:pPr>
      <w:r w:rsidRPr="00761F65">
        <w:rPr>
          <w:rFonts w:eastAsia="SimSun" w:hint="cs"/>
          <w:spacing w:val="-2"/>
          <w:rtl/>
          <w:lang w:eastAsia="zh-CN"/>
        </w:rPr>
        <w:t>حين تشغل الإشارات العابرة للأيونوسفير نطاقاً عريضاً للترددات</w:t>
      </w:r>
      <w:r>
        <w:rPr>
          <w:rFonts w:eastAsia="SimSun" w:hint="cs"/>
          <w:spacing w:val="-2"/>
          <w:rtl/>
          <w:lang w:eastAsia="zh-CN"/>
        </w:rPr>
        <w:t>،</w:t>
      </w:r>
      <w:r w:rsidRPr="00761F65">
        <w:rPr>
          <w:rFonts w:eastAsia="SimSun" w:hint="cs"/>
          <w:spacing w:val="-2"/>
          <w:rtl/>
          <w:lang w:eastAsia="zh-CN"/>
        </w:rPr>
        <w:t xml:space="preserve">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w:t>
      </w:r>
      <w:r>
        <w:rPr>
          <w:rFonts w:eastAsia="SimSun" w:hint="cs"/>
          <w:spacing w:val="-2"/>
          <w:rtl/>
          <w:lang w:eastAsia="zh-CN"/>
        </w:rPr>
        <w:t>،</w:t>
      </w:r>
      <w:r w:rsidRPr="00761F65">
        <w:rPr>
          <w:rFonts w:eastAsia="SimSun" w:hint="cs"/>
          <w:spacing w:val="-2"/>
          <w:rtl/>
          <w:lang w:eastAsia="zh-CN"/>
        </w:rPr>
        <w:t xml:space="preserve">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الديكامترية. ومثال ذلك أنه كما يرد في</w:t>
      </w:r>
      <w:r w:rsidR="009E58A7">
        <w:rPr>
          <w:rFonts w:eastAsia="SimSun" w:hint="eastAsia"/>
          <w:spacing w:val="-2"/>
          <w:rtl/>
          <w:lang w:eastAsia="zh-CN"/>
        </w:rPr>
        <w:t> </w:t>
      </w:r>
      <w:r w:rsidRPr="00761F65">
        <w:rPr>
          <w:rFonts w:eastAsia="SimSun" w:hint="cs"/>
          <w:spacing w:val="-2"/>
          <w:rtl/>
          <w:lang w:eastAsia="zh-CN"/>
        </w:rPr>
        <w:t xml:space="preserve">الشكل </w:t>
      </w:r>
      <w:r w:rsidRPr="00761F65">
        <w:rPr>
          <w:rFonts w:eastAsia="SimSun"/>
          <w:spacing w:val="-2"/>
          <w:lang w:eastAsia="zh-CN"/>
        </w:rPr>
        <w:t>4</w:t>
      </w:r>
      <w:r w:rsidRPr="00761F65">
        <w:rPr>
          <w:rFonts w:eastAsia="SimSun" w:hint="cs"/>
          <w:spacing w:val="-2"/>
          <w:rtl/>
          <w:lang w:eastAsia="zh-CN"/>
        </w:rPr>
        <w:t xml:space="preserve"> إذا بلغ المحتوى </w:t>
      </w:r>
      <w:r w:rsidRPr="00654CA9">
        <w:rPr>
          <w:rFonts w:eastAsia="SimSun" w:hint="cs"/>
          <w:rtl/>
          <w:lang w:eastAsia="zh-CN"/>
        </w:rPr>
        <w:t xml:space="preserve">الإلكتروني المتكامل </w:t>
      </w:r>
      <w:r w:rsidRPr="00654CA9">
        <w:rPr>
          <w:rFonts w:eastAsia="SimSun"/>
          <w:lang w:eastAsia="zh-CN"/>
        </w:rPr>
        <w:t>5</w:t>
      </w:r>
      <w:r w:rsidRPr="00654CA9">
        <w:rPr>
          <w:rFonts w:eastAsia="SimSun" w:hint="cs"/>
          <w:rtl/>
          <w:lang w:eastAsia="zh-CN"/>
        </w:rPr>
        <w:t xml:space="preserve"> × </w:t>
      </w:r>
      <w:r w:rsidR="004C1E16">
        <w:t>el/m</w:t>
      </w:r>
      <w:r w:rsidR="004C1E16">
        <w:rPr>
          <w:vertAlign w:val="superscript"/>
        </w:rPr>
        <w:t>2</w:t>
      </w:r>
      <w:r w:rsidRPr="00654CA9">
        <w:rPr>
          <w:rFonts w:eastAsia="SimSun"/>
        </w:rPr>
        <w:t xml:space="preserve"> </w:t>
      </w:r>
      <w:r w:rsidRPr="00654CA9">
        <w:rPr>
          <w:rFonts w:eastAsia="SimSun"/>
          <w:vertAlign w:val="superscript"/>
          <w:lang w:eastAsia="zh-CN"/>
        </w:rPr>
        <w:t>17</w:t>
      </w:r>
      <w:r w:rsidRPr="00654CA9">
        <w:rPr>
          <w:rFonts w:eastAsia="SimSun"/>
          <w:lang w:eastAsia="zh-CN"/>
        </w:rPr>
        <w:t>10</w:t>
      </w:r>
      <w:r w:rsidRPr="00654CA9">
        <w:rPr>
          <w:rFonts w:eastAsia="SimSun" w:hint="cs"/>
          <w:rtl/>
          <w:lang w:eastAsia="zh-CN"/>
        </w:rPr>
        <w:t xml:space="preserve">، فإن إشارة بطول نبضي قدره </w:t>
      </w:r>
      <w:r w:rsidRPr="00654CA9">
        <w:rPr>
          <w:rFonts w:eastAsia="SimSun"/>
          <w:lang w:eastAsia="zh-CN"/>
        </w:rPr>
        <w:sym w:font="Symbol" w:char="F06D"/>
      </w:r>
      <w:r w:rsidRPr="00654CA9">
        <w:rPr>
          <w:rFonts w:eastAsia="SimSun"/>
          <w:lang w:eastAsia="zh-CN"/>
        </w:rPr>
        <w:t>s 1</w:t>
      </w:r>
      <w:r w:rsidRPr="00654CA9">
        <w:rPr>
          <w:rFonts w:eastAsia="SimSun" w:hint="cs"/>
          <w:rtl/>
          <w:lang w:eastAsia="zh-CN"/>
        </w:rPr>
        <w:t xml:space="preserve"> تتعرض لتأخر تفاضلي قدره </w:t>
      </w:r>
      <w:r w:rsidRPr="00654CA9">
        <w:rPr>
          <w:rFonts w:eastAsia="SimSun"/>
          <w:lang w:eastAsia="zh-CN"/>
        </w:rPr>
        <w:sym w:font="Symbol" w:char="F06D"/>
      </w:r>
      <w:r w:rsidRPr="00654CA9">
        <w:rPr>
          <w:rFonts w:eastAsia="SimSun"/>
          <w:lang w:eastAsia="zh-CN"/>
        </w:rPr>
        <w:t>s 0</w:t>
      </w:r>
      <w:r w:rsidR="004C1E16">
        <w:rPr>
          <w:rFonts w:eastAsia="SimSun"/>
          <w:lang w:eastAsia="zh-CN"/>
        </w:rPr>
        <w:t>,</w:t>
      </w:r>
      <w:r w:rsidRPr="00654CA9">
        <w:rPr>
          <w:rFonts w:eastAsia="SimSun"/>
          <w:lang w:eastAsia="zh-CN"/>
        </w:rPr>
        <w:t>02</w:t>
      </w:r>
      <w:r w:rsidRPr="00654CA9">
        <w:rPr>
          <w:rFonts w:eastAsia="SimSun" w:hint="cs"/>
          <w:rtl/>
          <w:lang w:eastAsia="zh-CN"/>
        </w:rPr>
        <w:t xml:space="preserve">، عند </w:t>
      </w:r>
      <w:r w:rsidRPr="00654CA9">
        <w:rPr>
          <w:rFonts w:eastAsia="SimSun"/>
          <w:lang w:eastAsia="zh-CN"/>
        </w:rPr>
        <w:t>MHz 200</w:t>
      </w:r>
      <w:r w:rsidRPr="00654CA9">
        <w:rPr>
          <w:rFonts w:eastAsia="SimSun" w:hint="cs"/>
          <w:rtl/>
          <w:lang w:eastAsia="zh-CN"/>
        </w:rPr>
        <w:t xml:space="preserve"> في</w:t>
      </w:r>
      <w:r w:rsidR="00654CA9">
        <w:rPr>
          <w:rFonts w:eastAsia="SimSun" w:hint="eastAsia"/>
          <w:spacing w:val="-2"/>
          <w:rtl/>
          <w:lang w:eastAsia="zh-CN"/>
        </w:rPr>
        <w:t> </w:t>
      </w:r>
      <w:r w:rsidRPr="00761F65">
        <w:rPr>
          <w:rFonts w:eastAsia="SimSun" w:hint="cs"/>
          <w:spacing w:val="-2"/>
          <w:rtl/>
          <w:lang w:eastAsia="zh-CN"/>
        </w:rPr>
        <w:t xml:space="preserve">حين أن التأخر عند </w:t>
      </w:r>
      <w:r w:rsidRPr="00761F65">
        <w:rPr>
          <w:rFonts w:eastAsia="SimSun"/>
          <w:spacing w:val="-2"/>
          <w:lang w:eastAsia="zh-CN"/>
        </w:rPr>
        <w:t>MHz 600</w:t>
      </w:r>
      <w:r w:rsidRPr="00761F65">
        <w:rPr>
          <w:rFonts w:eastAsia="SimSun" w:hint="cs"/>
          <w:spacing w:val="-2"/>
          <w:rtl/>
          <w:lang w:eastAsia="zh-CN"/>
        </w:rPr>
        <w:t xml:space="preserve"> لن يتجاوز </w:t>
      </w:r>
      <w:r w:rsidRPr="00761F65">
        <w:rPr>
          <w:rFonts w:eastAsia="SimSun"/>
          <w:spacing w:val="-2"/>
          <w:lang w:eastAsia="zh-CN"/>
        </w:rPr>
        <w:sym w:font="Symbol" w:char="F06D"/>
      </w:r>
      <w:r w:rsidRPr="00761F65">
        <w:rPr>
          <w:rFonts w:eastAsia="SimSun"/>
          <w:spacing w:val="-2"/>
          <w:lang w:eastAsia="zh-CN"/>
        </w:rPr>
        <w:t>u 0</w:t>
      </w:r>
      <w:r w:rsidR="00694642">
        <w:rPr>
          <w:rFonts w:eastAsia="SimSun"/>
          <w:spacing w:val="-2"/>
          <w:lang w:eastAsia="zh-CN"/>
        </w:rPr>
        <w:t>,</w:t>
      </w:r>
      <w:r w:rsidRPr="00761F65">
        <w:rPr>
          <w:rFonts w:eastAsia="SimSun"/>
          <w:spacing w:val="-2"/>
          <w:lang w:eastAsia="zh-CN"/>
        </w:rPr>
        <w:t>00074</w:t>
      </w:r>
      <w:r w:rsidRPr="00761F65">
        <w:rPr>
          <w:rFonts w:eastAsia="SimSun" w:hint="cs"/>
          <w:spacing w:val="-2"/>
          <w:rtl/>
          <w:lang w:eastAsia="zh-CN"/>
        </w:rPr>
        <w:t xml:space="preserve"> (انظر الشكل </w:t>
      </w:r>
      <w:r w:rsidRPr="00761F65">
        <w:rPr>
          <w:rFonts w:eastAsia="SimSun"/>
          <w:spacing w:val="-2"/>
          <w:lang w:eastAsia="zh-CN"/>
        </w:rPr>
        <w:t>4</w:t>
      </w:r>
      <w:r w:rsidRPr="00761F65">
        <w:rPr>
          <w:rFonts w:eastAsia="SimSun" w:hint="cs"/>
          <w:spacing w:val="-2"/>
          <w:rtl/>
          <w:lang w:eastAsia="zh-CN"/>
        </w:rPr>
        <w:t>).</w:t>
      </w:r>
    </w:p>
    <w:p w:rsidR="00DC36F0" w:rsidRPr="00761F65" w:rsidRDefault="00DC36F0" w:rsidP="007D6B9F">
      <w:pPr>
        <w:pStyle w:val="Heading2"/>
        <w:rPr>
          <w:rtl/>
        </w:rPr>
      </w:pPr>
      <w:bookmarkStart w:id="13" w:name="_Toc404087325"/>
      <w:r>
        <w:t>5.3</w:t>
      </w:r>
      <w:r w:rsidRPr="00761F65">
        <w:rPr>
          <w:rFonts w:hint="cs"/>
          <w:rtl/>
        </w:rPr>
        <w:tab/>
        <w:t xml:space="preserve">معدل تغير المحتوى </w:t>
      </w:r>
      <w:r w:rsidRPr="00761F65">
        <w:t>TEC</w:t>
      </w:r>
      <w:bookmarkEnd w:id="13"/>
    </w:p>
    <w:p w:rsidR="00DC36F0" w:rsidRPr="00761F65" w:rsidRDefault="00DC36F0" w:rsidP="004C1E16">
      <w:pPr>
        <w:overflowPunct/>
        <w:autoSpaceDE/>
        <w:autoSpaceDN/>
        <w:adjustRightInd/>
        <w:textAlignment w:val="auto"/>
        <w:rPr>
          <w:rFonts w:eastAsia="SimSun"/>
          <w:lang w:eastAsia="zh-CN"/>
        </w:rPr>
      </w:pPr>
      <w:r w:rsidRPr="00761F65">
        <w:rPr>
          <w:rFonts w:eastAsia="SimSun" w:hint="cs"/>
          <w:rtl/>
          <w:lang w:eastAsia="zh-CN"/>
        </w:rPr>
        <w:t xml:space="preserve">إن معدل تغير المحتوى الإلكتروني </w:t>
      </w:r>
      <w:r w:rsidRPr="00761F65">
        <w:rPr>
          <w:rFonts w:eastAsia="SimSun"/>
          <w:lang w:eastAsia="zh-CN"/>
        </w:rPr>
        <w:t>TEC</w:t>
      </w:r>
      <w:r w:rsidRPr="00761F65">
        <w:rPr>
          <w:rFonts w:eastAsia="SimSun" w:hint="cs"/>
          <w:rtl/>
          <w:lang w:eastAsia="zh-CN"/>
        </w:rPr>
        <w:t xml:space="preserve"> المشاهد في حالة ساتل في مداره يرجع في جانب منه إلى تغير اتجاه مسير الشعاع كما يرجع في جانب آخر إلى تغير في الأيونوسفير نفسه. وفي حالة ساتل يتحرك على ارتفاع </w:t>
      </w:r>
      <w:r w:rsidRPr="00761F65">
        <w:rPr>
          <w:rFonts w:eastAsia="SimSun"/>
          <w:lang w:eastAsia="zh-CN"/>
        </w:rPr>
        <w:t>km 22 000</w:t>
      </w:r>
      <w:r w:rsidRPr="00761F65">
        <w:rPr>
          <w:rFonts w:eastAsia="SimSun" w:hint="cs"/>
          <w:rtl/>
          <w:lang w:eastAsia="zh-CN"/>
        </w:rPr>
        <w:t xml:space="preserve"> عابراً منطقة الشفق، رصد معدل أقصى للتغير بلغ </w:t>
      </w:r>
      <w:r w:rsidRPr="00761F65">
        <w:rPr>
          <w:rFonts w:eastAsia="SimSun"/>
          <w:lang w:eastAsia="zh-CN"/>
        </w:rPr>
        <w:t>0</w:t>
      </w:r>
      <w:r w:rsidR="004C1E16">
        <w:rPr>
          <w:rFonts w:eastAsia="SimSun"/>
          <w:lang w:eastAsia="zh-CN"/>
        </w:rPr>
        <w:t>,</w:t>
      </w:r>
      <w:r w:rsidRPr="00761F65">
        <w:rPr>
          <w:rFonts w:eastAsia="SimSun"/>
          <w:lang w:eastAsia="zh-CN"/>
        </w:rPr>
        <w:t>7</w:t>
      </w:r>
      <w:r w:rsidRPr="00761F65">
        <w:rPr>
          <w:rFonts w:eastAsia="SimSun" w:hint="cs"/>
          <w:rtl/>
          <w:lang w:eastAsia="zh-CN"/>
        </w:rPr>
        <w:t xml:space="preserve"> × </w:t>
      </w:r>
      <w:r w:rsidR="004C1E16">
        <w:t>el/m</w:t>
      </w:r>
      <w:r w:rsidR="004C1E16">
        <w:rPr>
          <w:vertAlign w:val="superscript"/>
        </w:rPr>
        <w:t>2</w:t>
      </w:r>
      <w:r w:rsidRPr="00761F65">
        <w:rPr>
          <w:rFonts w:eastAsia="SimSun"/>
          <w:lang w:eastAsia="zh-CN"/>
        </w:rPr>
        <w:t>/</w:t>
      </w:r>
      <w:r>
        <w:rPr>
          <w:rFonts w:eastAsia="SimSun"/>
          <w:lang w:eastAsia="zh-CN"/>
        </w:rPr>
        <w:t>s</w:t>
      </w:r>
      <w:r w:rsidRPr="00761F65">
        <w:rPr>
          <w:rFonts w:eastAsia="SimSun"/>
          <w:lang w:eastAsia="zh-CN"/>
        </w:rPr>
        <w:t xml:space="preserve">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ولأغراض الملاحة، يقابل معدل التغير هذا سرعة ظاهرة تبلغ </w:t>
      </w:r>
      <w:r>
        <w:rPr>
          <w:rFonts w:eastAsia="SimSun"/>
          <w:lang w:eastAsia="zh-CN"/>
        </w:rPr>
        <w:t>m</w:t>
      </w:r>
      <w:r w:rsidRPr="00761F65">
        <w:rPr>
          <w:rFonts w:eastAsia="SimSun"/>
          <w:lang w:eastAsia="zh-CN"/>
        </w:rPr>
        <w:t>/</w:t>
      </w:r>
      <w:r>
        <w:rPr>
          <w:rFonts w:eastAsia="SimSun"/>
          <w:lang w:eastAsia="zh-CN"/>
        </w:rPr>
        <w:t>s</w:t>
      </w:r>
      <w:r w:rsidRPr="00761F65">
        <w:rPr>
          <w:rFonts w:eastAsia="SimSun"/>
          <w:lang w:eastAsia="zh-CN"/>
        </w:rPr>
        <w:t xml:space="preserve"> 0</w:t>
      </w:r>
      <w:r w:rsidR="004C1E16">
        <w:rPr>
          <w:rFonts w:eastAsia="SimSun"/>
          <w:lang w:eastAsia="zh-CN"/>
        </w:rPr>
        <w:t>,</w:t>
      </w:r>
      <w:r w:rsidRPr="00761F65">
        <w:rPr>
          <w:rFonts w:eastAsia="SimSun"/>
          <w:lang w:eastAsia="zh-CN"/>
        </w:rPr>
        <w:t>11</w:t>
      </w:r>
      <w:r w:rsidRPr="00761F65">
        <w:rPr>
          <w:rFonts w:eastAsia="SimSun" w:hint="cs"/>
          <w:rtl/>
          <w:lang w:eastAsia="zh-CN"/>
        </w:rPr>
        <w:t>.</w:t>
      </w:r>
    </w:p>
    <w:p w:rsidR="00896060" w:rsidRPr="00F06310" w:rsidRDefault="00896060" w:rsidP="00643666">
      <w:pPr>
        <w:pStyle w:val="FigureNo"/>
        <w:keepLines/>
        <w:spacing w:before="120" w:after="0"/>
        <w:rPr>
          <w:rFonts w:eastAsia="SimSun"/>
          <w:lang w:eastAsia="zh-CN"/>
        </w:rPr>
      </w:pPr>
      <w:r w:rsidRPr="00F06310">
        <w:rPr>
          <w:rFonts w:eastAsia="SimSun" w:hint="cs"/>
          <w:rtl/>
          <w:lang w:eastAsia="zh-CN"/>
        </w:rPr>
        <w:lastRenderedPageBreak/>
        <w:t>الش</w:t>
      </w:r>
      <w:r w:rsidR="007D6B9F">
        <w:rPr>
          <w:rFonts w:eastAsia="SimSun" w:hint="cs"/>
          <w:rtl/>
          <w:lang w:eastAsia="zh-CN"/>
        </w:rPr>
        <w:t>ـ</w:t>
      </w:r>
      <w:r w:rsidRPr="00F06310">
        <w:rPr>
          <w:rFonts w:eastAsia="SimSun" w:hint="cs"/>
          <w:rtl/>
          <w:lang w:eastAsia="zh-CN"/>
        </w:rPr>
        <w:t xml:space="preserve">كل </w:t>
      </w:r>
      <w:r w:rsidRPr="00F06310">
        <w:rPr>
          <w:rFonts w:eastAsia="SimSun"/>
          <w:lang w:eastAsia="zh-CN"/>
        </w:rPr>
        <w:t>2</w:t>
      </w:r>
    </w:p>
    <w:p w:rsidR="00896060" w:rsidRPr="00E240AF" w:rsidRDefault="00896060" w:rsidP="00643666">
      <w:pPr>
        <w:pStyle w:val="Figuretitle"/>
        <w:keepLines/>
        <w:rPr>
          <w:rtl/>
        </w:rPr>
      </w:pPr>
      <w:r w:rsidRPr="00E240AF">
        <w:rPr>
          <w:rFonts w:hint="cs"/>
          <w:rtl/>
        </w:rPr>
        <w:t>التأخر الزمني الأيونوسفيري في مقابل التردد</w:t>
      </w:r>
      <w:r w:rsidR="00E240AF">
        <w:rPr>
          <w:rFonts w:hint="cs"/>
          <w:rtl/>
        </w:rPr>
        <w:t xml:space="preserve"> </w:t>
      </w:r>
      <w:r w:rsidRPr="00E240AF">
        <w:rPr>
          <w:rFonts w:hint="cs"/>
          <w:rtl/>
        </w:rPr>
        <w:t>بالنسبة لعدة قيم للمحتوى الإلكتروني</w:t>
      </w:r>
    </w:p>
    <w:p w:rsidR="000545F3" w:rsidRDefault="00643666" w:rsidP="002C36BB">
      <w:pPr>
        <w:pStyle w:val="Figure"/>
        <w:jc w:val="center"/>
        <w:rPr>
          <w:rFonts w:eastAsia="SimSun"/>
          <w:lang w:val="en-GB" w:bidi="ar-EG"/>
        </w:rPr>
      </w:pPr>
      <w:r>
        <mc:AlternateContent>
          <mc:Choice Requires="wps">
            <w:drawing>
              <wp:anchor distT="0" distB="0" distL="114300" distR="114300" simplePos="0" relativeHeight="251680256" behindDoc="0" locked="0" layoutInCell="1" allowOverlap="1" wp14:anchorId="4E4A508C" wp14:editId="1400FA81">
                <wp:simplePos x="0" y="0"/>
                <wp:positionH relativeFrom="column">
                  <wp:posOffset>2770457</wp:posOffset>
                </wp:positionH>
                <wp:positionV relativeFrom="paragraph">
                  <wp:posOffset>4651639</wp:posOffset>
                </wp:positionV>
                <wp:extent cx="873258" cy="173875"/>
                <wp:effectExtent l="0" t="0" r="3175" b="0"/>
                <wp:wrapNone/>
                <wp:docPr id="3482" name="Text Box 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258" cy="173875"/>
                        </a:xfrm>
                        <a:prstGeom prst="rect">
                          <a:avLst/>
                        </a:prstGeom>
                        <a:solidFill>
                          <a:schemeClr val="bg1"/>
                        </a:solidFill>
                        <a:ln>
                          <a:noFill/>
                        </a:ln>
                        <a:extLst/>
                      </wps:spPr>
                      <wps:txbx>
                        <w:txbxContent>
                          <w:p w:rsidR="00C95EBA" w:rsidRPr="00E240AF" w:rsidRDefault="00C95EBA" w:rsidP="000545F3">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E4A508C" id="Text Box 5694" o:spid="_x0000_s1031" type="#_x0000_t202" style="position:absolute;left:0;text-align:left;margin-left:218.15pt;margin-top:366.25pt;width:68.75pt;height:13.7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" fillcolor="white [3212]" stroked="f">
                <v:textbox inset="0,0,0,0">
                  <w:txbxContent>
                    <w:p w:rsidR="00C95EBA" w:rsidRPr="00E240AF" w:rsidRDefault="00C95EBA" w:rsidP="000545F3">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v:textbox>
              </v:shape>
            </w:pict>
          </mc:Fallback>
        </mc:AlternateContent>
      </w:r>
      <w:r>
        <mc:AlternateContent>
          <mc:Choice Requires="wps">
            <w:drawing>
              <wp:anchor distT="0" distB="0" distL="114300" distR="114300" simplePos="0" relativeHeight="251678208" behindDoc="0" locked="0" layoutInCell="1" allowOverlap="1" wp14:anchorId="62F95053" wp14:editId="118B7DE3">
                <wp:simplePos x="0" y="0"/>
                <wp:positionH relativeFrom="column">
                  <wp:posOffset>413098</wp:posOffset>
                </wp:positionH>
                <wp:positionV relativeFrom="paragraph">
                  <wp:posOffset>85845</wp:posOffset>
                </wp:positionV>
                <wp:extent cx="283144" cy="4369812"/>
                <wp:effectExtent l="0" t="0" r="3175" b="0"/>
                <wp:wrapNone/>
                <wp:docPr id="3481"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4" cy="4369812"/>
                        </a:xfrm>
                        <a:prstGeom prst="rect">
                          <a:avLst/>
                        </a:prstGeom>
                        <a:solidFill>
                          <a:schemeClr val="bg1"/>
                        </a:solidFill>
                        <a:ln>
                          <a:noFill/>
                        </a:ln>
                        <a:extLst/>
                      </wps:spPr>
                      <wps:txbx>
                        <w:txbxContent>
                          <w:p w:rsidR="00C95EBA" w:rsidRPr="00E240AF" w:rsidRDefault="00C95EBA" w:rsidP="000545F3">
                            <w:pPr>
                              <w:spacing w:before="20" w:after="20" w:line="168" w:lineRule="auto"/>
                              <w:jc w:val="center"/>
                              <w:rPr>
                                <w:sz w:val="19"/>
                                <w:szCs w:val="25"/>
                                <w:lang w:bidi="ar-EG"/>
                              </w:rPr>
                            </w:pPr>
                            <w:r w:rsidRPr="00E240AF">
                              <w:rPr>
                                <w:rFonts w:hint="cs"/>
                                <w:sz w:val="19"/>
                                <w:szCs w:val="25"/>
                                <w:rtl/>
                                <w:lang w:bidi="ar-EG"/>
                              </w:rPr>
                              <w:t xml:space="preserve">التأخر الزمني الأيونوسفيري </w:t>
                            </w:r>
                            <w:r w:rsidRPr="00E240AF">
                              <w:rPr>
                                <w:sz w:val="19"/>
                                <w:szCs w:val="25"/>
                                <w:lang w:bidi="ar-EG"/>
                              </w:rPr>
                              <w:t>(</w:t>
                            </w:r>
                            <w:r w:rsidRPr="00E240AF">
                              <w:rPr>
                                <w:rFonts w:ascii="Symbol" w:hAnsi="Symbol" w:cs="Symbol"/>
                                <w:color w:val="000000"/>
                                <w:sz w:val="17"/>
                                <w:szCs w:val="17"/>
                              </w:rPr>
                              <w:t></w:t>
                            </w:r>
                            <w:r w:rsidRPr="00E240AF">
                              <w:rPr>
                                <w:sz w:val="19"/>
                                <w:szCs w:val="25"/>
                                <w:lang w:val="fr-FR" w:bidi="ar-EG"/>
                              </w:rPr>
                              <w:t>s</w:t>
                            </w:r>
                            <w:r w:rsidRPr="00E240AF">
                              <w:rPr>
                                <w:sz w:val="19"/>
                                <w:szCs w:val="25"/>
                                <w:lang w:bidi="ar-EG"/>
                              </w:rPr>
                              <w:t>)</w:t>
                            </w:r>
                          </w:p>
                        </w:txbxContent>
                      </wps:txbx>
                      <wps:bodyPr rot="0" vert="vert270" wrap="square" lIns="0" tIns="0" rIns="0" bIns="0" anchor="t" anchorCtr="0" upright="1">
                        <a:noAutofit/>
                      </wps:bodyPr>
                    </wps:wsp>
                  </a:graphicData>
                </a:graphic>
              </wp:anchor>
            </w:drawing>
          </mc:Choice>
          <mc:Fallback>
            <w:pict>
              <v:shape w14:anchorId="62F95053" id="Text Box 5695" o:spid="_x0000_s1032" type="#_x0000_t202" style="position:absolute;left:0;text-align:left;margin-left:32.55pt;margin-top:6.75pt;width:22.3pt;height:344.1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" fillcolor="white [3212]" stroked="f">
                <v:textbox style="layout-flow:vertical;mso-layout-flow-alt:bottom-to-top" inset="0,0,0,0">
                  <w:txbxContent>
                    <w:p w:rsidR="00C95EBA" w:rsidRPr="00E240AF" w:rsidRDefault="00C95EBA" w:rsidP="000545F3">
                      <w:pPr>
                        <w:spacing w:before="20" w:after="20" w:line="168" w:lineRule="auto"/>
                        <w:jc w:val="center"/>
                        <w:rPr>
                          <w:sz w:val="19"/>
                          <w:szCs w:val="25"/>
                          <w:lang w:bidi="ar-EG"/>
                        </w:rPr>
                      </w:pPr>
                      <w:r w:rsidRPr="00E240AF">
                        <w:rPr>
                          <w:rFonts w:hint="cs"/>
                          <w:sz w:val="19"/>
                          <w:szCs w:val="25"/>
                          <w:rtl/>
                          <w:lang w:bidi="ar-EG"/>
                        </w:rPr>
                        <w:t xml:space="preserve">التأخر الزمني الأيونوسفيري </w:t>
                      </w:r>
                      <w:r w:rsidRPr="00E240AF">
                        <w:rPr>
                          <w:sz w:val="19"/>
                          <w:szCs w:val="25"/>
                          <w:lang w:bidi="ar-EG"/>
                        </w:rPr>
                        <w:t>(</w:t>
                      </w:r>
                      <w:r w:rsidRPr="00E240AF">
                        <w:rPr>
                          <w:rFonts w:ascii="Symbol" w:hAnsi="Symbol" w:cs="Symbol"/>
                          <w:color w:val="000000"/>
                          <w:sz w:val="17"/>
                          <w:szCs w:val="17"/>
                        </w:rPr>
                        <w:t></w:t>
                      </w:r>
                      <w:r w:rsidRPr="00E240AF">
                        <w:rPr>
                          <w:sz w:val="19"/>
                          <w:szCs w:val="25"/>
                          <w:lang w:val="fr-FR" w:bidi="ar-EG"/>
                        </w:rPr>
                        <w:t>s</w:t>
                      </w:r>
                      <w:r w:rsidRPr="00E240AF">
                        <w:rPr>
                          <w:sz w:val="19"/>
                          <w:szCs w:val="25"/>
                          <w:lang w:bidi="ar-EG"/>
                        </w:rPr>
                        <w:t>)</w:t>
                      </w:r>
                    </w:p>
                  </w:txbxContent>
                </v:textbox>
              </v:shape>
            </w:pict>
          </mc:Fallback>
        </mc:AlternateContent>
      </w:r>
      <w:r>
        <w:rPr>
          <w:rFonts w:eastAsia="SimSun" w:hint="cs"/>
        </w:rPr>
        <w:drawing>
          <wp:inline distT="0" distB="0" distL="0" distR="0" wp14:anchorId="2F691900" wp14:editId="6DF0DCEE">
            <wp:extent cx="4961255" cy="4954270"/>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1255" cy="4954270"/>
                    </a:xfrm>
                    <a:prstGeom prst="rect">
                      <a:avLst/>
                    </a:prstGeom>
                    <a:noFill/>
                    <a:ln>
                      <a:noFill/>
                    </a:ln>
                  </pic:spPr>
                </pic:pic>
              </a:graphicData>
            </a:graphic>
          </wp:inline>
        </w:drawing>
      </w:r>
    </w:p>
    <w:p w:rsidR="002C36BB" w:rsidRPr="00761F65" w:rsidRDefault="002C36BB" w:rsidP="002C36BB">
      <w:pPr>
        <w:pStyle w:val="Figure"/>
        <w:keepNext w:val="0"/>
        <w:keepLines w:val="0"/>
        <w:jc w:val="center"/>
        <w:rPr>
          <w:rFonts w:eastAsia="SimSun"/>
          <w:lang w:val="en-GB" w:bidi="ar-EG"/>
        </w:rPr>
      </w:pPr>
    </w:p>
    <w:p w:rsidR="00896060" w:rsidRPr="00545CDF" w:rsidRDefault="00896060" w:rsidP="006C6648">
      <w:pPr>
        <w:pStyle w:val="FigureNo"/>
        <w:spacing w:after="0"/>
        <w:rPr>
          <w:rFonts w:eastAsia="SimSun"/>
          <w:rtl/>
          <w:lang w:eastAsia="zh-CN"/>
        </w:rPr>
      </w:pPr>
      <w:r w:rsidRPr="00545CDF">
        <w:rPr>
          <w:rFonts w:eastAsia="SimSun" w:hint="cs"/>
          <w:rtl/>
          <w:lang w:eastAsia="zh-CN"/>
        </w:rPr>
        <w:lastRenderedPageBreak/>
        <w:t>الش</w:t>
      </w:r>
      <w:r w:rsidR="007D6B9F">
        <w:rPr>
          <w:rFonts w:eastAsia="SimSun" w:hint="cs"/>
          <w:rtl/>
          <w:lang w:eastAsia="zh-CN"/>
        </w:rPr>
        <w:t>ـ</w:t>
      </w:r>
      <w:r w:rsidRPr="00545CDF">
        <w:rPr>
          <w:rFonts w:eastAsia="SimSun" w:hint="cs"/>
          <w:rtl/>
          <w:lang w:eastAsia="zh-CN"/>
        </w:rPr>
        <w:t xml:space="preserve">كل </w:t>
      </w:r>
      <w:r w:rsidRPr="00545CDF">
        <w:rPr>
          <w:rFonts w:eastAsia="SimSun"/>
          <w:lang w:val="en-US" w:eastAsia="zh-CN"/>
        </w:rPr>
        <w:t>3</w:t>
      </w:r>
    </w:p>
    <w:p w:rsidR="00896060" w:rsidRPr="00E240AF" w:rsidRDefault="00896060" w:rsidP="009E416F">
      <w:pPr>
        <w:pStyle w:val="Figuretitle"/>
        <w:rPr>
          <w:rtl/>
        </w:rPr>
      </w:pPr>
      <w:r w:rsidRPr="00E240AF">
        <w:rPr>
          <w:rFonts w:hint="cs"/>
          <w:rtl/>
        </w:rPr>
        <w:t>أكفة النسبة المئوية للمتوسط السنوي لعدد ساعات النهار ا</w:t>
      </w:r>
      <w:r w:rsidR="00244AC9">
        <w:rPr>
          <w:rFonts w:hint="cs"/>
          <w:rtl/>
        </w:rPr>
        <w:t>لتي يتجاوز خلالها التأخر الزمني</w:t>
      </w:r>
      <w:r w:rsidRPr="00E240AF">
        <w:rPr>
          <w:rtl/>
        </w:rPr>
        <w:br/>
      </w:r>
      <w:r w:rsidRPr="00E240AF">
        <w:rPr>
          <w:rFonts w:hint="cs"/>
          <w:rtl/>
        </w:rPr>
        <w:t xml:space="preserve">في حالة ورود رأسي عند </w:t>
      </w:r>
      <w:r w:rsidRPr="00E240AF">
        <w:t>GHz 1</w:t>
      </w:r>
      <w:r w:rsidR="009E416F">
        <w:t>,</w:t>
      </w:r>
      <w:r w:rsidRPr="00E240AF">
        <w:t>6</w:t>
      </w:r>
      <w:r w:rsidRPr="00E240AF">
        <w:rPr>
          <w:rFonts w:hint="cs"/>
          <w:rtl/>
        </w:rPr>
        <w:t xml:space="preserve"> </w:t>
      </w:r>
      <w:r w:rsidRPr="00E240AF">
        <w:t>ns 20</w:t>
      </w:r>
      <w:r w:rsidRPr="00E240AF">
        <w:rPr>
          <w:rFonts w:hint="cs"/>
          <w:rtl/>
        </w:rPr>
        <w:t xml:space="preserve"> (عدد البقع الشمسية = </w:t>
      </w:r>
      <w:r w:rsidRPr="00E240AF">
        <w:t>140</w:t>
      </w:r>
      <w:r w:rsidRPr="00E240AF">
        <w:rPr>
          <w:rFonts w:hint="cs"/>
          <w:rtl/>
        </w:rPr>
        <w:t>)</w:t>
      </w:r>
    </w:p>
    <w:p w:rsidR="00E240AF" w:rsidRPr="00E240AF" w:rsidRDefault="008E4B1E" w:rsidP="002C36BB">
      <w:pPr>
        <w:pStyle w:val="Figure"/>
        <w:jc w:val="center"/>
        <w:rPr>
          <w:rFonts w:eastAsia="SimSun"/>
          <w:rtl/>
          <w:lang w:val="fr-FR" w:bidi="ar-EG"/>
        </w:rPr>
      </w:pPr>
      <w:r>
        <mc:AlternateContent>
          <mc:Choice Requires="wps">
            <w:drawing>
              <wp:anchor distT="0" distB="0" distL="114300" distR="114300" simplePos="0" relativeHeight="251653632" behindDoc="0" locked="0" layoutInCell="0" allowOverlap="1" wp14:anchorId="7A49C9D7" wp14:editId="7BD12C85">
                <wp:simplePos x="0" y="0"/>
                <wp:positionH relativeFrom="column">
                  <wp:posOffset>2376805</wp:posOffset>
                </wp:positionH>
                <wp:positionV relativeFrom="paragraph">
                  <wp:posOffset>2962666</wp:posOffset>
                </wp:positionV>
                <wp:extent cx="1508760" cy="191069"/>
                <wp:effectExtent l="0" t="0" r="0" b="0"/>
                <wp:wrapNone/>
                <wp:docPr id="5449"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91069"/>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C95EBA" w:rsidRPr="007455DA" w:rsidRDefault="00C95EBA" w:rsidP="00E240AF">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9C9D7" id="Text Box 5711" o:spid="_x0000_s1033" type="#_x0000_t202" style="position:absolute;left:0;text-align:left;margin-left:187.15pt;margin-top:233.3pt;width:118.8pt;height:1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" o:allowincell="f" stroked="f" strokecolor="#030">
                <v:textbox inset=".5mm,.3mm,.5mm,.3mm">
                  <w:txbxContent>
                    <w:p w:rsidR="00C95EBA" w:rsidRPr="007455DA" w:rsidRDefault="00C95EBA" w:rsidP="00E240AF">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v:textbox>
              </v:shape>
            </w:pict>
          </mc:Fallback>
        </mc:AlternateContent>
      </w:r>
      <w:r w:rsidR="00643666">
        <mc:AlternateContent>
          <mc:Choice Requires="wps">
            <w:drawing>
              <wp:anchor distT="0" distB="0" distL="114300" distR="114300" simplePos="0" relativeHeight="251645440" behindDoc="0" locked="0" layoutInCell="0" allowOverlap="1" wp14:anchorId="56249EE6" wp14:editId="55F0AF73">
                <wp:simplePos x="0" y="0"/>
                <wp:positionH relativeFrom="column">
                  <wp:posOffset>74583</wp:posOffset>
                </wp:positionH>
                <wp:positionV relativeFrom="paragraph">
                  <wp:posOffset>869806</wp:posOffset>
                </wp:positionV>
                <wp:extent cx="238760" cy="1051560"/>
                <wp:effectExtent l="0" t="0" r="8890" b="0"/>
                <wp:wrapNone/>
                <wp:docPr id="5450" name="Text Box 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5156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C95EBA" w:rsidRPr="007455DA" w:rsidRDefault="00C95EBA" w:rsidP="00896060">
                            <w:pPr>
                              <w:spacing w:before="0" w:after="40"/>
                              <w:jc w:val="center"/>
                              <w:rPr>
                                <w:sz w:val="18"/>
                                <w:szCs w:val="26"/>
                              </w:rPr>
                            </w:pPr>
                            <w:r w:rsidRPr="007455DA">
                              <w:rPr>
                                <w:rFonts w:hint="cs"/>
                                <w:sz w:val="18"/>
                                <w:szCs w:val="26"/>
                                <w:rtl/>
                              </w:rPr>
                              <w:t>خط العرض</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9EE6" id="Text Box 5700" o:spid="_x0000_s1034" type="#_x0000_t202" style="position:absolute;left:0;text-align:left;margin-left:5.85pt;margin-top:68.5pt;width:18.8pt;height:8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" o:allowincell="f" stroked="f" strokecolor="#030">
                <v:textbox style="layout-flow:vertical;mso-layout-flow-alt:bottom-to-top" inset=".5mm,.3mm,.5mm,.3mm">
                  <w:txbxContent>
                    <w:p w:rsidR="00C95EBA" w:rsidRPr="007455DA" w:rsidRDefault="00C95EBA" w:rsidP="00896060">
                      <w:pPr>
                        <w:spacing w:before="0" w:after="40"/>
                        <w:jc w:val="center"/>
                        <w:rPr>
                          <w:sz w:val="18"/>
                          <w:szCs w:val="26"/>
                        </w:rPr>
                      </w:pPr>
                      <w:r w:rsidRPr="007455DA">
                        <w:rPr>
                          <w:rFonts w:hint="cs"/>
                          <w:sz w:val="18"/>
                          <w:szCs w:val="26"/>
                          <w:rtl/>
                        </w:rPr>
                        <w:t>خط العرض</w:t>
                      </w:r>
                    </w:p>
                  </w:txbxContent>
                </v:textbox>
              </v:shape>
            </w:pict>
          </mc:Fallback>
        </mc:AlternateContent>
      </w:r>
      <w:r w:rsidR="006104C9">
        <mc:AlternateContent>
          <mc:Choice Requires="wps">
            <w:drawing>
              <wp:anchor distT="0" distB="0" distL="114300" distR="114300" simplePos="0" relativeHeight="251660800" behindDoc="0" locked="0" layoutInCell="1" allowOverlap="1" wp14:anchorId="4ED100CA" wp14:editId="43181C26">
                <wp:simplePos x="0" y="0"/>
                <wp:positionH relativeFrom="column">
                  <wp:posOffset>5109115</wp:posOffset>
                </wp:positionH>
                <wp:positionV relativeFrom="paragraph">
                  <wp:posOffset>2773234</wp:posOffset>
                </wp:positionV>
                <wp:extent cx="370683" cy="109275"/>
                <wp:effectExtent l="0" t="0" r="0" b="0"/>
                <wp:wrapNone/>
                <wp:docPr id="8550"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683" cy="10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EBA" w:rsidRPr="00E240AF" w:rsidRDefault="00C95EBA" w:rsidP="006104C9">
                            <w:pPr>
                              <w:spacing w:before="0" w:line="240" w:lineRule="auto"/>
                              <w:jc w:val="right"/>
                              <w:rPr>
                                <w:sz w:val="19"/>
                                <w:szCs w:val="27"/>
                              </w:rPr>
                            </w:pPr>
                            <w:r>
                              <w:rPr>
                                <w:rFonts w:cs="Times New Roman"/>
                                <w:color w:val="000000"/>
                                <w:sz w:val="15"/>
                                <w:szCs w:val="15"/>
                              </w:rPr>
                              <w:t>P</w:t>
                            </w:r>
                            <w:r w:rsidRPr="00E240AF">
                              <w:rPr>
                                <w:rFonts w:cs="Times New Roman"/>
                                <w:color w:val="000000"/>
                                <w:sz w:val="15"/>
                                <w:szCs w:val="15"/>
                              </w:rPr>
                              <w:t>0531-0</w:t>
                            </w:r>
                            <w:r>
                              <w:rPr>
                                <w:rFonts w:cs="Times New Roman"/>
                                <w:color w:val="000000"/>
                                <w:sz w:val="15"/>
                                <w:szCs w:val="15"/>
                              </w:rPr>
                              <w:t>3</w:t>
                            </w:r>
                          </w:p>
                        </w:txbxContent>
                      </wps:txbx>
                      <wps:bodyPr rot="0" vert="horz" wrap="none" lIns="0" tIns="0" rIns="0" bIns="0" anchor="t" anchorCtr="0" upright="1">
                        <a:spAutoFit/>
                      </wps:bodyPr>
                    </wps:wsp>
                  </a:graphicData>
                </a:graphic>
              </wp:anchor>
            </w:drawing>
          </mc:Choice>
          <mc:Fallback>
            <w:pict>
              <v:rect w14:anchorId="4ED100CA" id="Rectangle 5646" o:spid="_x0000_s1035" style="position:absolute;left:0;text-align:left;margin-left:402.3pt;margin-top:218.35pt;width:29.2pt;height:8.6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" filled="f" stroked="f">
                <v:textbox style="mso-fit-shape-to-text:t" inset="0,0,0,0">
                  <w:txbxContent>
                    <w:p w:rsidR="00C95EBA" w:rsidRPr="00E240AF" w:rsidRDefault="00C95EBA" w:rsidP="006104C9">
                      <w:pPr>
                        <w:spacing w:before="0" w:line="240" w:lineRule="auto"/>
                        <w:jc w:val="right"/>
                        <w:rPr>
                          <w:sz w:val="19"/>
                          <w:szCs w:val="27"/>
                        </w:rPr>
                      </w:pPr>
                      <w:r>
                        <w:rPr>
                          <w:rFonts w:cs="Times New Roman"/>
                          <w:color w:val="000000"/>
                          <w:sz w:val="15"/>
                          <w:szCs w:val="15"/>
                        </w:rPr>
                        <w:t>P</w:t>
                      </w:r>
                      <w:r w:rsidRPr="00E240AF">
                        <w:rPr>
                          <w:rFonts w:cs="Times New Roman"/>
                          <w:color w:val="000000"/>
                          <w:sz w:val="15"/>
                          <w:szCs w:val="15"/>
                        </w:rPr>
                        <w:t>0531-0</w:t>
                      </w:r>
                      <w:r>
                        <w:rPr>
                          <w:rFonts w:cs="Times New Roman"/>
                          <w:color w:val="000000"/>
                          <w:sz w:val="15"/>
                          <w:szCs w:val="15"/>
                        </w:rPr>
                        <w:t>3</w:t>
                      </w:r>
                    </w:p>
                  </w:txbxContent>
                </v:textbox>
              </v:rect>
            </w:pict>
          </mc:Fallback>
        </mc:AlternateContent>
      </w:r>
      <w:r w:rsidR="00643666">
        <w:drawing>
          <wp:inline distT="0" distB="0" distL="0" distR="0">
            <wp:extent cx="5788025" cy="3226435"/>
            <wp:effectExtent l="0" t="0" r="3175"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025" cy="3226435"/>
                    </a:xfrm>
                    <a:prstGeom prst="rect">
                      <a:avLst/>
                    </a:prstGeom>
                    <a:noFill/>
                    <a:ln>
                      <a:noFill/>
                    </a:ln>
                  </pic:spPr>
                </pic:pic>
              </a:graphicData>
            </a:graphic>
          </wp:inline>
        </w:drawing>
      </w:r>
    </w:p>
    <w:p w:rsidR="00896060" w:rsidRPr="00B573AD" w:rsidRDefault="00896060" w:rsidP="00654CA9">
      <w:pPr>
        <w:pStyle w:val="FigureNo"/>
        <w:rPr>
          <w:rFonts w:eastAsia="SimSun"/>
          <w:lang w:eastAsia="zh-CN"/>
        </w:rPr>
      </w:pPr>
      <w:r w:rsidRPr="00B573AD">
        <w:rPr>
          <w:rFonts w:eastAsia="SimSun" w:hint="cs"/>
          <w:rtl/>
          <w:lang w:eastAsia="zh-CN"/>
        </w:rPr>
        <w:t>الش</w:t>
      </w:r>
      <w:r w:rsidR="007D6B9F">
        <w:rPr>
          <w:rFonts w:eastAsia="SimSun" w:hint="cs"/>
          <w:rtl/>
          <w:lang w:eastAsia="zh-CN"/>
        </w:rPr>
        <w:t>ـ</w:t>
      </w:r>
      <w:r w:rsidRPr="00B573AD">
        <w:rPr>
          <w:rFonts w:eastAsia="SimSun" w:hint="cs"/>
          <w:rtl/>
          <w:lang w:eastAsia="zh-CN"/>
        </w:rPr>
        <w:t xml:space="preserve">كل </w:t>
      </w:r>
      <w:r w:rsidRPr="00B573AD">
        <w:rPr>
          <w:rFonts w:eastAsia="SimSun"/>
          <w:lang w:eastAsia="zh-CN"/>
        </w:rPr>
        <w:t>4</w:t>
      </w:r>
    </w:p>
    <w:p w:rsidR="00896060" w:rsidRPr="00B573AD" w:rsidRDefault="00896060" w:rsidP="00E240AF">
      <w:pPr>
        <w:pStyle w:val="Figuretitle"/>
      </w:pPr>
      <w:r w:rsidRPr="00B573AD">
        <w:rPr>
          <w:rFonts w:hint="cs"/>
          <w:rtl/>
        </w:rPr>
        <w:t xml:space="preserve">الفارق في التأخر الزمني بين الترددات الدنيا والعليا لطيف نبضة يبلغ عرضها </w:t>
      </w:r>
      <w:r w:rsidRPr="00B573AD">
        <w:rPr>
          <w:rFonts w:hint="cs"/>
        </w:rPr>
        <w:sym w:font="Symbol" w:char="F074"/>
      </w:r>
      <w:r w:rsidRPr="00B573AD">
        <w:rPr>
          <w:rtl/>
        </w:rPr>
        <w:br/>
      </w:r>
      <w:r w:rsidRPr="00B573AD">
        <w:rPr>
          <w:rFonts w:hint="cs"/>
          <w:rtl/>
        </w:rPr>
        <w:t xml:space="preserve">وتنتشر في </w:t>
      </w:r>
      <w:proofErr w:type="spellStart"/>
      <w:r w:rsidRPr="00B573AD">
        <w:rPr>
          <w:rFonts w:hint="cs"/>
          <w:rtl/>
        </w:rPr>
        <w:t>الأيونوسفير</w:t>
      </w:r>
      <w:proofErr w:type="spellEnd"/>
      <w:r w:rsidRPr="00B573AD">
        <w:rPr>
          <w:rFonts w:hint="cs"/>
          <w:rtl/>
        </w:rPr>
        <w:t xml:space="preserve"> على مسير وحيد الاتجاه</w:t>
      </w:r>
    </w:p>
    <w:p w:rsidR="00896060" w:rsidRDefault="009E416F" w:rsidP="002C36BB">
      <w:pPr>
        <w:pStyle w:val="Figure"/>
        <w:jc w:val="center"/>
        <w:rPr>
          <w:rFonts w:eastAsia="SimSun"/>
          <w:rtl/>
          <w:lang w:val="en-GB"/>
        </w:rPr>
      </w:pPr>
      <w:r>
        <mc:AlternateContent>
          <mc:Choice Requires="wps">
            <w:drawing>
              <wp:anchor distT="0" distB="0" distL="114300" distR="114300" simplePos="0" relativeHeight="251723264" behindDoc="0" locked="0" layoutInCell="0" allowOverlap="1" wp14:anchorId="2DCB9C4C" wp14:editId="7737E387">
                <wp:simplePos x="0" y="0"/>
                <wp:positionH relativeFrom="column">
                  <wp:posOffset>2359540</wp:posOffset>
                </wp:positionH>
                <wp:positionV relativeFrom="paragraph">
                  <wp:posOffset>3232953</wp:posOffset>
                </wp:positionV>
                <wp:extent cx="1690778" cy="181154"/>
                <wp:effectExtent l="0" t="0" r="5080" b="9525"/>
                <wp:wrapNone/>
                <wp:docPr id="10"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778" cy="181154"/>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9E416F" w:rsidRPr="009E416F" w:rsidRDefault="009E416F" w:rsidP="009E416F">
                            <w:pPr>
                              <w:spacing w:before="0" w:after="40"/>
                              <w:jc w:val="center"/>
                              <w:rPr>
                                <w:sz w:val="18"/>
                                <w:szCs w:val="26"/>
                                <w:lang w:bidi="ar-EG"/>
                              </w:rPr>
                            </w:pPr>
                            <w:r>
                              <w:rPr>
                                <w:rFonts w:hint="cs"/>
                                <w:sz w:val="18"/>
                                <w:szCs w:val="26"/>
                                <w:rtl/>
                                <w:lang w:bidi="ar-EG"/>
                              </w:rPr>
                              <w:t xml:space="preserve">تأخر الزمرة الزمني </w:t>
                            </w:r>
                            <w:r>
                              <w:rPr>
                                <w:sz w:val="18"/>
                                <w:szCs w:val="26"/>
                                <w:lang w:bidi="ar-EG"/>
                              </w:rPr>
                              <w:t>(</w:t>
                            </w:r>
                            <w:r>
                              <w:rPr>
                                <w:sz w:val="18"/>
                                <w:szCs w:val="26"/>
                                <w:lang w:bidi="ar-EG"/>
                              </w:rPr>
                              <w:sym w:font="Symbol" w:char="F06D"/>
                            </w:r>
                            <w:r>
                              <w:rPr>
                                <w:sz w:val="18"/>
                                <w:szCs w:val="26"/>
                                <w:lang w:bidi="ar-EG"/>
                              </w:rPr>
                              <w:t>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9C4C" id="_x0000_s1036" type="#_x0000_t202" style="position:absolute;left:0;text-align:left;margin-left:185.8pt;margin-top:254.55pt;width:133.15pt;height:1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" o:allowincell="f" stroked="f" strokecolor="#030">
                <v:textbox inset=".5mm,.3mm,.5mm,.3mm">
                  <w:txbxContent>
                    <w:p w:rsidR="009E416F" w:rsidRPr="009E416F" w:rsidRDefault="009E416F" w:rsidP="009E416F">
                      <w:pPr>
                        <w:spacing w:before="0" w:after="40"/>
                        <w:jc w:val="center"/>
                        <w:rPr>
                          <w:sz w:val="18"/>
                          <w:szCs w:val="26"/>
                          <w:lang w:bidi="ar-EG"/>
                        </w:rPr>
                      </w:pPr>
                      <w:r>
                        <w:rPr>
                          <w:rFonts w:hint="cs"/>
                          <w:sz w:val="18"/>
                          <w:szCs w:val="26"/>
                          <w:rtl/>
                          <w:lang w:bidi="ar-EG"/>
                        </w:rPr>
                        <w:t xml:space="preserve">تأخر الزمرة الزمني </w:t>
                      </w:r>
                      <w:r>
                        <w:rPr>
                          <w:sz w:val="18"/>
                          <w:szCs w:val="26"/>
                          <w:lang w:bidi="ar-EG"/>
                        </w:rPr>
                        <w:t>(</w:t>
                      </w:r>
                      <w:r>
                        <w:rPr>
                          <w:sz w:val="18"/>
                          <w:szCs w:val="26"/>
                          <w:lang w:bidi="ar-EG"/>
                        </w:rPr>
                        <w:sym w:font="Symbol" w:char="F06D"/>
                      </w:r>
                      <w:r>
                        <w:rPr>
                          <w:sz w:val="18"/>
                          <w:szCs w:val="26"/>
                          <w:lang w:bidi="ar-EG"/>
                        </w:rPr>
                        <w:t>s)</w:t>
                      </w:r>
                    </w:p>
                  </w:txbxContent>
                </v:textbox>
              </v:shape>
            </w:pict>
          </mc:Fallback>
        </mc:AlternateContent>
      </w:r>
      <w:r>
        <mc:AlternateContent>
          <mc:Choice Requires="wps">
            <w:drawing>
              <wp:anchor distT="0" distB="0" distL="114300" distR="114300" simplePos="0" relativeHeight="251721216" behindDoc="0" locked="0" layoutInCell="0" allowOverlap="1" wp14:anchorId="1FA1A1A1" wp14:editId="16C2589C">
                <wp:simplePos x="0" y="0"/>
                <wp:positionH relativeFrom="column">
                  <wp:posOffset>542254</wp:posOffset>
                </wp:positionH>
                <wp:positionV relativeFrom="paragraph">
                  <wp:posOffset>1050925</wp:posOffset>
                </wp:positionV>
                <wp:extent cx="238760" cy="1051560"/>
                <wp:effectExtent l="0" t="0" r="8890" b="0"/>
                <wp:wrapNone/>
                <wp:docPr id="9" name="Text Box 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5156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9E416F" w:rsidRPr="009E416F" w:rsidRDefault="009E416F" w:rsidP="009E416F">
                            <w:pPr>
                              <w:spacing w:before="0" w:after="40"/>
                              <w:jc w:val="center"/>
                              <w:rPr>
                                <w:sz w:val="18"/>
                                <w:szCs w:val="26"/>
                                <w:lang w:bidi="ar-EG"/>
                              </w:rPr>
                            </w:pPr>
                            <w:r>
                              <w:rPr>
                                <w:rFonts w:hint="cs"/>
                                <w:sz w:val="18"/>
                                <w:szCs w:val="26"/>
                                <w:rtl/>
                                <w:lang w:bidi="ar-EG"/>
                              </w:rPr>
                              <w:t xml:space="preserve">التردد </w:t>
                            </w:r>
                            <w:r>
                              <w:rPr>
                                <w:sz w:val="18"/>
                                <w:szCs w:val="26"/>
                                <w:lang w:bidi="ar-EG"/>
                              </w:rPr>
                              <w:t>(MHz)</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A1A1" id="_x0000_s1037" type="#_x0000_t202" style="position:absolute;left:0;text-align:left;margin-left:42.7pt;margin-top:82.75pt;width:18.8pt;height:82.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" o:allowincell="f" stroked="f" strokecolor="#030">
                <v:textbox style="layout-flow:vertical;mso-layout-flow-alt:bottom-to-top" inset=".5mm,.3mm,.5mm,.3mm">
                  <w:txbxContent>
                    <w:p w:rsidR="009E416F" w:rsidRPr="009E416F" w:rsidRDefault="009E416F" w:rsidP="009E416F">
                      <w:pPr>
                        <w:spacing w:before="0" w:after="40"/>
                        <w:jc w:val="center"/>
                        <w:rPr>
                          <w:sz w:val="18"/>
                          <w:szCs w:val="26"/>
                          <w:lang w:bidi="ar-EG"/>
                        </w:rPr>
                      </w:pPr>
                      <w:r>
                        <w:rPr>
                          <w:rFonts w:hint="cs"/>
                          <w:sz w:val="18"/>
                          <w:szCs w:val="26"/>
                          <w:rtl/>
                          <w:lang w:bidi="ar-EG"/>
                        </w:rPr>
                        <w:t xml:space="preserve">التردد </w:t>
                      </w:r>
                      <w:r>
                        <w:rPr>
                          <w:sz w:val="18"/>
                          <w:szCs w:val="26"/>
                          <w:lang w:bidi="ar-EG"/>
                        </w:rPr>
                        <w:t>(MHz)</w:t>
                      </w:r>
                    </w:p>
                  </w:txbxContent>
                </v:textbox>
              </v:shape>
            </w:pict>
          </mc:Fallback>
        </mc:AlternateContent>
      </w:r>
      <w:r>
        <w:drawing>
          <wp:inline distT="0" distB="0" distL="0" distR="0" wp14:anchorId="4BBE58F8" wp14:editId="6067F962">
            <wp:extent cx="4884420" cy="3779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420" cy="3779520"/>
                    </a:xfrm>
                    <a:prstGeom prst="rect">
                      <a:avLst/>
                    </a:prstGeom>
                    <a:noFill/>
                    <a:ln>
                      <a:noFill/>
                    </a:ln>
                  </pic:spPr>
                </pic:pic>
              </a:graphicData>
            </a:graphic>
          </wp:inline>
        </w:drawing>
      </w:r>
    </w:p>
    <w:p w:rsidR="00E240AF" w:rsidRPr="00761F65" w:rsidRDefault="00E240AF" w:rsidP="002C36BB">
      <w:pPr>
        <w:overflowPunct/>
        <w:autoSpaceDE/>
        <w:autoSpaceDN/>
        <w:adjustRightInd/>
        <w:spacing w:before="0"/>
        <w:jc w:val="left"/>
        <w:textAlignment w:val="auto"/>
        <w:rPr>
          <w:rFonts w:eastAsia="SimSun"/>
          <w:rtl/>
          <w:lang w:val="en-GB" w:eastAsia="zh-CN"/>
        </w:rPr>
      </w:pPr>
    </w:p>
    <w:p w:rsidR="00896060" w:rsidRPr="00761F65" w:rsidRDefault="00896060" w:rsidP="00896060">
      <w:pPr>
        <w:pStyle w:val="Heading1"/>
        <w:rPr>
          <w:kern w:val="32"/>
          <w:rtl/>
          <w:lang w:val="en-GB" w:eastAsia="en-US"/>
        </w:rPr>
      </w:pPr>
      <w:bookmarkStart w:id="14" w:name="_Toc404087326"/>
      <w:r w:rsidRPr="00761F65">
        <w:rPr>
          <w:kern w:val="32"/>
          <w:lang w:val="en-GB" w:eastAsia="en-US"/>
        </w:rPr>
        <w:lastRenderedPageBreak/>
        <w:t>4</w:t>
      </w:r>
      <w:r w:rsidRPr="00761F65">
        <w:rPr>
          <w:rFonts w:hint="cs"/>
          <w:kern w:val="32"/>
          <w:rtl/>
          <w:lang w:val="en-GB" w:eastAsia="en-US"/>
        </w:rPr>
        <w:tab/>
        <w:t>الانحطاط الرئيسي نتيجة لحالات الشذوذ</w:t>
      </w:r>
      <w:bookmarkEnd w:id="14"/>
    </w:p>
    <w:p w:rsidR="00896060" w:rsidRPr="00761F65" w:rsidRDefault="00896060" w:rsidP="007D6B9F">
      <w:pPr>
        <w:pStyle w:val="Heading2"/>
        <w:rPr>
          <w:rtl/>
          <w:lang w:bidi="ar-EG"/>
        </w:rPr>
      </w:pPr>
      <w:bookmarkStart w:id="15" w:name="_Toc404087327"/>
      <w:r w:rsidRPr="00761F65">
        <w:t>1.4</w:t>
      </w:r>
      <w:r w:rsidRPr="00761F65">
        <w:rPr>
          <w:rFonts w:hint="cs"/>
          <w:rtl/>
        </w:rPr>
        <w:tab/>
        <w:t>الالتماع</w:t>
      </w:r>
      <w:bookmarkEnd w:id="15"/>
    </w:p>
    <w:p w:rsidR="00896060" w:rsidRPr="00761F65" w:rsidRDefault="00896060" w:rsidP="00654CA9">
      <w:pPr>
        <w:overflowPunct/>
        <w:autoSpaceDE/>
        <w:autoSpaceDN/>
        <w:adjustRightInd/>
        <w:textAlignment w:val="auto"/>
        <w:rPr>
          <w:rFonts w:eastAsia="SimSun"/>
          <w:rtl/>
          <w:lang w:eastAsia="zh-CN"/>
        </w:rPr>
      </w:pPr>
      <w:r w:rsidRPr="00761F65">
        <w:rPr>
          <w:rFonts w:eastAsia="SimSun" w:hint="cs"/>
          <w:rtl/>
          <w:lang w:eastAsia="zh-CN"/>
        </w:rPr>
        <w:t xml:space="preserve">يتسبب الالتماع الأيونوسفيري في أحد أهم الاضطرابات على طول مسير الانتشار عبر الأيونوسفير في حالة الإشارات التي تقل عن </w:t>
      </w:r>
      <w:r w:rsidRPr="00761F65">
        <w:rPr>
          <w:rFonts w:eastAsia="SimSun"/>
          <w:lang w:eastAsia="zh-CN"/>
        </w:rPr>
        <w:t>GHz</w:t>
      </w:r>
      <w:r w:rsidR="008E09DB">
        <w:rPr>
          <w:rFonts w:eastAsia="SimSun"/>
          <w:lang w:eastAsia="zh-CN"/>
        </w:rPr>
        <w:t> </w:t>
      </w:r>
      <w:r w:rsidRPr="00761F65">
        <w:rPr>
          <w:rFonts w:eastAsia="SimSun"/>
          <w:lang w:eastAsia="zh-CN"/>
        </w:rPr>
        <w:t>3</w:t>
      </w:r>
      <w:r w:rsidRPr="00761F65">
        <w:rPr>
          <w:rFonts w:eastAsia="SimSun" w:hint="cs"/>
          <w:rtl/>
          <w:lang w:eastAsia="zh-CN"/>
        </w:rPr>
        <w:t>.</w:t>
      </w:r>
      <w:r>
        <w:rPr>
          <w:rFonts w:eastAsia="SimSun" w:hint="cs"/>
          <w:rtl/>
          <w:lang w:eastAsia="zh-CN"/>
        </w:rPr>
        <w:t xml:space="preserve"> ويمكن رصد آثار الالتماع الأيونوسفيري من وقت لآخر حتى في مدى يصل إلى </w:t>
      </w:r>
      <w:r>
        <w:rPr>
          <w:rFonts w:eastAsia="SimSun"/>
          <w:lang w:eastAsia="zh-CN"/>
        </w:rPr>
        <w:t>GHz 10</w:t>
      </w:r>
      <w:r>
        <w:rPr>
          <w:rFonts w:eastAsia="SimSun" w:hint="cs"/>
          <w:rtl/>
          <w:lang w:eastAsia="zh-CN" w:bidi="ar-EG"/>
        </w:rPr>
        <w:t>. وتنتج الالتماعات عن تراوحات مؤشرات الانكسار الذي يسببه عدم تجانس الوسيط. أو في المستقبِل فتُظهر الإشارة اتساعاً سريعاً وتراوحات طور وتغيرات في</w:t>
      </w:r>
      <w:r w:rsidR="00654CA9">
        <w:rPr>
          <w:rFonts w:eastAsia="SimSun" w:hint="eastAsia"/>
          <w:rtl/>
          <w:lang w:eastAsia="zh-CN" w:bidi="ar-EG"/>
        </w:rPr>
        <w:t> </w:t>
      </w:r>
      <w:r>
        <w:rPr>
          <w:rFonts w:eastAsia="SimSun" w:hint="cs"/>
          <w:rtl/>
          <w:lang w:eastAsia="zh-CN" w:bidi="ar-EG"/>
        </w:rPr>
        <w:t>خصائص اتساق الوقت فيها.</w:t>
      </w:r>
      <w:r w:rsidRPr="00761F65">
        <w:rPr>
          <w:rFonts w:eastAsia="SimSun" w:hint="cs"/>
          <w:rtl/>
          <w:lang w:eastAsia="zh-CN"/>
        </w:rPr>
        <w:t xml:space="preserve"> ويحدث عن طريق آليات الانتثار والانعراج بصفة خاصة أن تتسبب بنى صغيرة غير منتظمة في</w:t>
      </w:r>
      <w:r w:rsidR="00654CA9">
        <w:rPr>
          <w:rFonts w:eastAsia="SimSun" w:hint="eastAsia"/>
          <w:rtl/>
          <w:lang w:eastAsia="zh-CN"/>
        </w:rPr>
        <w:t> </w:t>
      </w:r>
      <w:r w:rsidRPr="00761F65">
        <w:rPr>
          <w:rFonts w:eastAsia="SimSun" w:hint="cs"/>
          <w:rtl/>
          <w:lang w:eastAsia="zh-CN"/>
        </w:rPr>
        <w:t xml:space="preserve">كثافة التأين في ظواهر التماعية تحل فيها محل الإشارة الثابتة عند المستقبل إشارة يتغير اتساعها وطورها والاتجاه الظاهر لوصولها. وتؤثر جوانب عدة من الالتماع على أداء النظام تأثيراً يختلف باختلاف تشكيله. والمعلمة الأشيع استخداماً في تمييز تقلبات الشدة هي 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الذي يحدد عن طريق المعادلة </w:t>
      </w:r>
      <w:r w:rsidRPr="00761F65">
        <w:rPr>
          <w:rFonts w:eastAsia="SimSun"/>
          <w:lang w:eastAsia="zh-CN"/>
        </w:rPr>
        <w:t>(5)</w:t>
      </w:r>
      <w:r w:rsidRPr="00761F65">
        <w:rPr>
          <w:rFonts w:eastAsia="SimSun" w:hint="cs"/>
          <w:rtl/>
          <w:lang w:eastAsia="zh-CN"/>
        </w:rPr>
        <w:t>:</w:t>
      </w:r>
    </w:p>
    <w:p w:rsidR="002C36BB" w:rsidRDefault="002C36BB" w:rsidP="002C36BB">
      <w:pPr>
        <w:pStyle w:val="Equation"/>
        <w:rPr>
          <w:rFonts w:eastAsia="SimSun"/>
          <w:lang w:eastAsia="zh-CN"/>
        </w:rPr>
      </w:pPr>
      <w:r>
        <w:tab/>
      </w:r>
      <w:r>
        <w:rPr>
          <w:position w:val="-48"/>
        </w:rPr>
        <w:object w:dxaOrig="2240" w:dyaOrig="1200">
          <v:shape id="_x0000_i1027" type="#_x0000_t75" style="width:112pt;height:60pt" o:ole="">
            <v:imagedata r:id="rId23" o:title=""/>
          </v:shape>
          <o:OLEObject Type="Embed" ProgID="Equation.3" ShapeID="_x0000_i1027" DrawAspect="Content" ObjectID="_1477829826" r:id="rId24"/>
        </w:object>
      </w:r>
      <w:r w:rsidRPr="002A5617">
        <w:tab/>
        <w:t>(5)</w:t>
      </w:r>
    </w:p>
    <w:p w:rsidR="00896060" w:rsidRPr="00761F65" w:rsidRDefault="00896060" w:rsidP="007D6B9F">
      <w:pPr>
        <w:tabs>
          <w:tab w:val="center" w:pos="4860"/>
        </w:tabs>
        <w:overflowPunct/>
        <w:autoSpaceDE/>
        <w:autoSpaceDN/>
        <w:adjustRightInd/>
        <w:spacing w:before="240"/>
        <w:textAlignment w:val="auto"/>
        <w:rPr>
          <w:rFonts w:ascii="Symbol" w:eastAsia="SimSun" w:hAnsi="Symbol" w:hint="eastAsia"/>
          <w:rtl/>
          <w:lang w:eastAsia="zh-CN"/>
        </w:rPr>
      </w:pPr>
      <w:r w:rsidRPr="00761F65">
        <w:rPr>
          <w:rFonts w:eastAsia="SimSun" w:hint="cs"/>
          <w:rtl/>
          <w:lang w:eastAsia="zh-CN"/>
        </w:rPr>
        <w:t xml:space="preserve">حيث </w:t>
      </w:r>
      <w:r w:rsidRPr="00761F65">
        <w:rPr>
          <w:rFonts w:eastAsia="SimSun"/>
          <w:i/>
          <w:iCs/>
          <w:lang w:eastAsia="zh-CN"/>
        </w:rPr>
        <w:t>I</w:t>
      </w:r>
      <w:r w:rsidRPr="00761F65">
        <w:rPr>
          <w:rFonts w:eastAsia="SimSun" w:hint="cs"/>
          <w:rtl/>
          <w:lang w:eastAsia="zh-CN"/>
        </w:rPr>
        <w:t xml:space="preserve"> هي شدة الإشارة </w:t>
      </w:r>
      <w:r>
        <w:rPr>
          <w:rFonts w:eastAsia="SimSun" w:hint="cs"/>
          <w:rtl/>
          <w:lang w:eastAsia="zh-CN"/>
        </w:rPr>
        <w:t xml:space="preserve">(التناسبية مع جذر اتساع الإشارة) </w:t>
      </w:r>
      <w:r w:rsidRPr="00761F65">
        <w:rPr>
          <w:rFonts w:eastAsia="SimSun" w:hint="cs"/>
          <w:rtl/>
          <w:lang w:eastAsia="zh-CN"/>
        </w:rPr>
        <w:t xml:space="preserve">بينما تشير العلامة </w:t>
      </w:r>
      <w:r w:rsidRPr="00761F65">
        <w:rPr>
          <w:rFonts w:ascii="Symbol" w:eastAsia="SimSun" w:hAnsi="Symbol"/>
          <w:lang w:eastAsia="zh-CN"/>
        </w:rPr>
        <w:t></w:t>
      </w:r>
      <w:r w:rsidRPr="00761F65">
        <w:rPr>
          <w:rFonts w:eastAsia="SimSun"/>
          <w:lang w:val="en-GB" w:eastAsia="zh-CN"/>
        </w:rPr>
        <w:t> </w:t>
      </w:r>
      <w:r w:rsidRPr="00761F65">
        <w:rPr>
          <w:rFonts w:ascii="Symbol" w:eastAsia="SimSun" w:hAnsi="Symbol"/>
          <w:lang w:eastAsia="zh-CN"/>
        </w:rPr>
        <w:t></w:t>
      </w:r>
      <w:r w:rsidRPr="00761F65">
        <w:rPr>
          <w:rFonts w:ascii="Symbol" w:eastAsia="SimSun" w:hAnsi="Symbol" w:hint="cs"/>
          <w:rtl/>
          <w:lang w:eastAsia="zh-CN"/>
        </w:rPr>
        <w:t xml:space="preserve"> إلى المتوسط.</w:t>
      </w:r>
    </w:p>
    <w:p w:rsidR="002F4C9E" w:rsidRDefault="00896060" w:rsidP="004C1E16">
      <w:pPr>
        <w:tabs>
          <w:tab w:val="center" w:pos="4860"/>
        </w:tabs>
        <w:overflowPunct/>
        <w:autoSpaceDE/>
        <w:autoSpaceDN/>
        <w:adjustRightInd/>
        <w:textAlignment w:val="auto"/>
        <w:rPr>
          <w:rFonts w:eastAsia="SimSun"/>
          <w:lang w:eastAsia="zh-CN"/>
        </w:rPr>
      </w:pPr>
      <w:r w:rsidRPr="00E226A0">
        <w:rPr>
          <w:rFonts w:eastAsia="SimSun" w:hint="cs"/>
          <w:rtl/>
          <w:lang w:eastAsia="zh-CN"/>
        </w:rPr>
        <w:t xml:space="preserve">ويرتبط مؤشر الالتماع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بتقلبات الشدة من ذروة</w:t>
      </w:r>
      <w:r w:rsidR="006253C8">
        <w:rPr>
          <w:rFonts w:eastAsia="SimSun" w:hint="cs"/>
          <w:rtl/>
          <w:lang w:eastAsia="zh-CN"/>
        </w:rPr>
        <w:t>-</w:t>
      </w:r>
      <w:r w:rsidRPr="00E226A0">
        <w:rPr>
          <w:rFonts w:eastAsia="SimSun" w:hint="cs"/>
          <w:rtl/>
          <w:lang w:eastAsia="zh-CN"/>
        </w:rPr>
        <w:t>إلى</w:t>
      </w:r>
      <w:r w:rsidR="006253C8">
        <w:rPr>
          <w:rFonts w:eastAsia="SimSun" w:hint="cs"/>
          <w:rtl/>
          <w:lang w:eastAsia="zh-CN"/>
        </w:rPr>
        <w:t>-</w:t>
      </w:r>
      <w:r w:rsidRPr="00E226A0">
        <w:rPr>
          <w:rFonts w:eastAsia="SimSun" w:hint="cs"/>
          <w:rtl/>
          <w:lang w:eastAsia="zh-CN"/>
        </w:rPr>
        <w:t xml:space="preserve">ذروة. وتتوقف العلاقة الدقيقة على توزيع الشدة. ويوصف توزيع الشدة على أفضل وجه بواسطة توزيع </w:t>
      </w:r>
      <w:proofErr w:type="spellStart"/>
      <w:r w:rsidRPr="00E226A0">
        <w:rPr>
          <w:rFonts w:eastAsia="SimSun"/>
          <w:lang w:eastAsia="zh-CN"/>
        </w:rPr>
        <w:t>Nakagami</w:t>
      </w:r>
      <w:proofErr w:type="spellEnd"/>
      <w:r w:rsidRPr="00E226A0">
        <w:rPr>
          <w:rFonts w:eastAsia="SimSun" w:hint="cs"/>
          <w:rtl/>
          <w:lang w:eastAsia="zh-CN"/>
        </w:rPr>
        <w:t xml:space="preserve"> في حالة مدى واسع من قيم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w:t>
      </w:r>
    </w:p>
    <w:p w:rsidR="00896060" w:rsidRPr="00E226A0" w:rsidRDefault="00896060" w:rsidP="004C1E16">
      <w:pPr>
        <w:tabs>
          <w:tab w:val="center" w:pos="4860"/>
        </w:tabs>
        <w:overflowPunct/>
        <w:autoSpaceDE/>
        <w:autoSpaceDN/>
        <w:adjustRightInd/>
        <w:textAlignment w:val="auto"/>
        <w:rPr>
          <w:rFonts w:eastAsia="SimSun"/>
          <w:rtl/>
          <w:lang w:eastAsia="zh-CN" w:bidi="ar-EG"/>
        </w:rPr>
      </w:pPr>
      <w:r w:rsidRPr="00E226A0">
        <w:rPr>
          <w:rFonts w:eastAsia="SimSun" w:hint="cs"/>
          <w:rtl/>
          <w:lang w:eastAsia="zh-CN"/>
        </w:rPr>
        <w:t>ويمكن تصنيف قوة اللمعان الأغراض التبسيط في</w:t>
      </w:r>
      <w:r w:rsidR="00654CA9">
        <w:rPr>
          <w:rFonts w:eastAsia="SimSun" w:hint="eastAsia"/>
          <w:rtl/>
          <w:lang w:eastAsia="zh-CN"/>
        </w:rPr>
        <w:t> </w:t>
      </w:r>
      <w:r w:rsidRPr="00E226A0">
        <w:rPr>
          <w:rFonts w:eastAsia="SimSun" w:hint="cs"/>
          <w:rtl/>
          <w:lang w:eastAsia="zh-CN"/>
        </w:rPr>
        <w:t xml:space="preserve">ثلاثة أنواع: منخفضة أو معتدلة أو مرتفعة. وتعادل القيم المنخفضة </w:t>
      </w:r>
      <w:r w:rsidRPr="00B573AD">
        <w:rPr>
          <w:rFonts w:eastAsia="SimSun"/>
          <w:i/>
          <w:iCs/>
          <w:lang w:eastAsia="zh-CN"/>
        </w:rPr>
        <w:t>S</w:t>
      </w:r>
      <w:r w:rsidRPr="00B573AD">
        <w:rPr>
          <w:rFonts w:eastAsia="SimSun"/>
          <w:i/>
          <w:iCs/>
          <w:vertAlign w:val="subscript"/>
          <w:lang w:eastAsia="zh-CN"/>
        </w:rPr>
        <w:t>4</w:t>
      </w:r>
      <w:r w:rsidRPr="00E226A0">
        <w:rPr>
          <w:rFonts w:eastAsia="SimSun" w:hint="cs"/>
          <w:rtl/>
          <w:lang w:eastAsia="zh-CN"/>
        </w:rPr>
        <w:t xml:space="preserve"> </w:t>
      </w:r>
      <w:r w:rsidRPr="00E226A0">
        <w:rPr>
          <w:rFonts w:eastAsia="SimSun"/>
          <w:lang w:eastAsia="zh-CN"/>
        </w:rPr>
        <w:t>&gt;</w:t>
      </w:r>
      <w:r w:rsidRPr="00E226A0">
        <w:rPr>
          <w:rFonts w:eastAsia="SimSun" w:hint="cs"/>
          <w:rtl/>
          <w:lang w:eastAsia="zh-CN"/>
        </w:rPr>
        <w:t xml:space="preserve"> </w:t>
      </w:r>
      <w:r w:rsidRPr="00E226A0">
        <w:rPr>
          <w:rFonts w:eastAsia="SimSun"/>
          <w:lang w:eastAsia="zh-CN"/>
        </w:rPr>
        <w:t>0</w:t>
      </w:r>
      <w:r w:rsidR="004C1E16">
        <w:rPr>
          <w:rFonts w:eastAsia="SimSun"/>
          <w:lang w:eastAsia="zh-CN"/>
        </w:rPr>
        <w:t>,</w:t>
      </w:r>
      <w:r w:rsidRPr="00E226A0">
        <w:rPr>
          <w:rFonts w:eastAsia="SimSun"/>
          <w:lang w:eastAsia="zh-CN"/>
        </w:rPr>
        <w:t>3</w:t>
      </w:r>
      <w:r w:rsidRPr="00E226A0">
        <w:rPr>
          <w:rFonts w:eastAsia="SimSun" w:hint="cs"/>
          <w:rtl/>
          <w:lang w:eastAsia="zh-CN" w:bidi="ar-EG"/>
        </w:rPr>
        <w:t xml:space="preserve">، والمعتدلة من </w:t>
      </w:r>
      <w:r w:rsidRPr="00E226A0">
        <w:rPr>
          <w:rFonts w:eastAsia="SimSun"/>
          <w:lang w:eastAsia="zh-CN" w:bidi="ar-EG"/>
        </w:rPr>
        <w:t>0</w:t>
      </w:r>
      <w:r w:rsidR="004C1E16">
        <w:rPr>
          <w:rFonts w:eastAsia="SimSun"/>
          <w:lang w:eastAsia="zh-CN" w:bidi="ar-EG"/>
        </w:rPr>
        <w:t>,</w:t>
      </w:r>
      <w:r w:rsidRPr="00E226A0">
        <w:rPr>
          <w:rFonts w:eastAsia="SimSun"/>
          <w:lang w:eastAsia="zh-CN" w:bidi="ar-EG"/>
        </w:rPr>
        <w:t>3</w:t>
      </w:r>
      <w:r w:rsidRPr="00E226A0">
        <w:rPr>
          <w:rFonts w:eastAsia="SimSun" w:hint="cs"/>
          <w:rtl/>
          <w:lang w:eastAsia="zh-CN" w:bidi="ar-EG"/>
        </w:rPr>
        <w:t xml:space="preserve"> إلى </w:t>
      </w:r>
      <w:r w:rsidRPr="00E226A0">
        <w:rPr>
          <w:rFonts w:eastAsia="SimSun"/>
          <w:lang w:eastAsia="zh-CN" w:bidi="ar-EG"/>
        </w:rPr>
        <w:t>0</w:t>
      </w:r>
      <w:r w:rsidR="004C1E16">
        <w:rPr>
          <w:rFonts w:eastAsia="SimSun"/>
          <w:lang w:eastAsia="zh-CN" w:bidi="ar-EG"/>
        </w:rPr>
        <w:t>,</w:t>
      </w:r>
      <w:r w:rsidRPr="00E226A0">
        <w:rPr>
          <w:rFonts w:eastAsia="SimSun"/>
          <w:lang w:eastAsia="zh-CN" w:bidi="ar-EG"/>
        </w:rPr>
        <w:t>6</w:t>
      </w:r>
      <w:r w:rsidRPr="00E226A0">
        <w:rPr>
          <w:rFonts w:eastAsia="SimSun" w:hint="cs"/>
          <w:rtl/>
          <w:lang w:eastAsia="zh-CN" w:bidi="ar-EG"/>
        </w:rPr>
        <w:t xml:space="preserve"> والمرتفعة </w:t>
      </w:r>
      <w:r w:rsidRPr="00B573AD">
        <w:rPr>
          <w:rFonts w:eastAsia="SimSun"/>
          <w:i/>
          <w:iCs/>
          <w:lang w:eastAsia="zh-CN" w:bidi="ar-EG"/>
        </w:rPr>
        <w:t>S</w:t>
      </w:r>
      <w:r w:rsidRPr="00B573AD">
        <w:rPr>
          <w:rFonts w:eastAsia="SimSun"/>
          <w:i/>
          <w:iCs/>
          <w:vertAlign w:val="subscript"/>
          <w:lang w:eastAsia="zh-CN" w:bidi="ar-EG"/>
        </w:rPr>
        <w:t>4</w:t>
      </w:r>
      <w:r w:rsidR="00E240AF">
        <w:rPr>
          <w:rFonts w:eastAsia="SimSun" w:hint="cs"/>
          <w:rtl/>
          <w:lang w:eastAsia="zh-CN" w:bidi="ar-EG"/>
        </w:rPr>
        <w:t> </w:t>
      </w:r>
      <w:r w:rsidRPr="00E226A0">
        <w:rPr>
          <w:rFonts w:eastAsia="SimSun"/>
          <w:lang w:eastAsia="zh-CN" w:bidi="ar-EG"/>
        </w:rPr>
        <w:t>&lt;</w:t>
      </w:r>
      <w:r w:rsidR="00E240AF">
        <w:rPr>
          <w:rFonts w:eastAsia="SimSun" w:hint="cs"/>
          <w:rtl/>
          <w:lang w:eastAsia="zh-CN" w:bidi="ar-EG"/>
        </w:rPr>
        <w:t> </w:t>
      </w:r>
      <w:r w:rsidRPr="00E226A0">
        <w:rPr>
          <w:rFonts w:eastAsia="SimSun"/>
          <w:lang w:eastAsia="zh-CN" w:bidi="ar-EG"/>
        </w:rPr>
        <w:t>0</w:t>
      </w:r>
      <w:r w:rsidR="004C1E16">
        <w:rPr>
          <w:rFonts w:eastAsia="SimSun"/>
          <w:lang w:eastAsia="zh-CN" w:bidi="ar-EG"/>
        </w:rPr>
        <w:t>,</w:t>
      </w:r>
      <w:r w:rsidRPr="00E226A0">
        <w:rPr>
          <w:rFonts w:eastAsia="SimSun"/>
          <w:lang w:eastAsia="zh-CN" w:bidi="ar-EG"/>
        </w:rPr>
        <w:t>6</w:t>
      </w:r>
      <w:r w:rsidRPr="00E226A0">
        <w:rPr>
          <w:rFonts w:eastAsia="SimSun" w:hint="cs"/>
          <w:rtl/>
          <w:lang w:eastAsia="zh-CN" w:bidi="ar-EG"/>
        </w:rPr>
        <w:t>.</w:t>
      </w:r>
    </w:p>
    <w:p w:rsidR="00896060" w:rsidRPr="00E226A0" w:rsidRDefault="00896060" w:rsidP="002F4C9E">
      <w:pPr>
        <w:tabs>
          <w:tab w:val="center" w:pos="4860"/>
        </w:tabs>
        <w:overflowPunct/>
        <w:autoSpaceDE/>
        <w:autoSpaceDN/>
        <w:adjustRightInd/>
        <w:textAlignment w:val="auto"/>
        <w:rPr>
          <w:rFonts w:eastAsia="SimSun"/>
          <w:rtl/>
          <w:lang w:bidi="ar-EG"/>
        </w:rPr>
      </w:pPr>
      <w:r w:rsidRPr="00E226A0">
        <w:rPr>
          <w:rFonts w:eastAsia="SimSun" w:hint="cs"/>
          <w:rtl/>
          <w:lang w:eastAsia="zh-CN" w:bidi="ar-EG"/>
        </w:rPr>
        <w:t xml:space="preserve">ويظهر المؤشر </w:t>
      </w:r>
      <w:r w:rsidRPr="00E226A0">
        <w:rPr>
          <w:rFonts w:eastAsia="SimSun"/>
          <w:i/>
          <w:iCs/>
          <w:lang w:eastAsia="zh-CN" w:bidi="ar-EG"/>
        </w:rPr>
        <w:t>S</w:t>
      </w:r>
      <w:r w:rsidRPr="00E226A0">
        <w:rPr>
          <w:rFonts w:eastAsia="SimSun"/>
          <w:vertAlign w:val="subscript"/>
          <w:lang w:eastAsia="zh-CN" w:bidi="ar-EG"/>
        </w:rPr>
        <w:t>4</w:t>
      </w:r>
      <w:r w:rsidRPr="00E226A0">
        <w:rPr>
          <w:rFonts w:eastAsia="SimSun" w:hint="cs"/>
          <w:rtl/>
          <w:lang w:eastAsia="zh-CN" w:bidi="ar-EG"/>
        </w:rPr>
        <w:t xml:space="preserve"> في الحالتين المنخفضة والمعتدلة اعتماداً دائماً على التردد </w:t>
      </w:r>
      <w:r w:rsidRPr="00E226A0">
        <w:rPr>
          <w:rFonts w:eastAsia="SimSun"/>
          <w:i/>
        </w:rPr>
        <w:t>f</w:t>
      </w:r>
      <w:r w:rsidRPr="00E226A0">
        <w:rPr>
          <w:rFonts w:eastAsia="SimSun"/>
          <w:sz w:val="12"/>
        </w:rPr>
        <w:t> </w:t>
      </w:r>
      <w:r w:rsidRPr="00E226A0">
        <w:rPr>
          <w:rFonts w:eastAsia="SimSun"/>
          <w:vertAlign w:val="superscript"/>
        </w:rPr>
        <w:t>–</w:t>
      </w:r>
      <w:r>
        <w:rPr>
          <w:rFonts w:ascii="Symbol" w:hAnsi="Symbol"/>
          <w:vertAlign w:val="superscript"/>
        </w:rPr>
        <w:t></w:t>
      </w:r>
      <w:r w:rsidRPr="00E226A0">
        <w:rPr>
          <w:rFonts w:eastAsia="SimSun" w:hint="cs"/>
          <w:rtl/>
        </w:rPr>
        <w:t xml:space="preserve"> علماً بأن </w:t>
      </w:r>
      <w:r w:rsidRPr="00E226A0">
        <w:rPr>
          <w:rFonts w:eastAsia="SimSun"/>
          <w:lang w:val="fr-FR"/>
        </w:rPr>
        <w:sym w:font="Symbol" w:char="F075"/>
      </w:r>
      <w:r w:rsidRPr="00E226A0">
        <w:rPr>
          <w:rFonts w:eastAsia="SimSun" w:hint="cs"/>
          <w:rtl/>
          <w:lang w:val="fr-FR"/>
        </w:rPr>
        <w:t xml:space="preserve"> تساوي </w:t>
      </w:r>
      <w:r>
        <w:rPr>
          <w:rFonts w:eastAsia="SimSun"/>
        </w:rPr>
        <w:t>1</w:t>
      </w:r>
      <w:r w:rsidR="002F4C9E">
        <w:rPr>
          <w:rFonts w:eastAsia="SimSun"/>
        </w:rPr>
        <w:t>,</w:t>
      </w:r>
      <w:r>
        <w:rPr>
          <w:rFonts w:eastAsia="SimSun"/>
        </w:rPr>
        <w:t>5</w:t>
      </w:r>
      <w:r w:rsidRPr="00E226A0">
        <w:rPr>
          <w:rFonts w:eastAsia="SimSun" w:hint="cs"/>
          <w:rtl/>
          <w:lang w:bidi="ar-EG"/>
        </w:rPr>
        <w:t xml:space="preserve"> في معظم عمليات الرصد متعدد الترددات. كما أن الاتساع في حالات القيم المنخفضة يتبع توزيعاً لوغاريتمياً عادياً.</w:t>
      </w:r>
    </w:p>
    <w:p w:rsidR="00896060" w:rsidRPr="00E226A0" w:rsidRDefault="00896060" w:rsidP="004C1E16">
      <w:pPr>
        <w:tabs>
          <w:tab w:val="center" w:pos="4860"/>
        </w:tabs>
        <w:overflowPunct/>
        <w:autoSpaceDE/>
        <w:autoSpaceDN/>
        <w:adjustRightInd/>
        <w:textAlignment w:val="auto"/>
        <w:rPr>
          <w:rFonts w:eastAsia="SimSun"/>
          <w:rtl/>
          <w:lang w:eastAsia="zh-CN" w:bidi="ar-EG"/>
        </w:rPr>
      </w:pPr>
      <w:r w:rsidRPr="00E226A0">
        <w:rPr>
          <w:rFonts w:eastAsia="SimSun" w:hint="cs"/>
          <w:rtl/>
          <w:lang w:bidi="ar-EG"/>
        </w:rPr>
        <w:t xml:space="preserve">وفي حالة القيم </w:t>
      </w:r>
      <w:r>
        <w:rPr>
          <w:rFonts w:eastAsia="SimSun" w:hint="cs"/>
          <w:rtl/>
          <w:lang w:bidi="ar-EG"/>
        </w:rPr>
        <w:t xml:space="preserve">المرتفعة، </w:t>
      </w:r>
      <w:r w:rsidRPr="00E226A0">
        <w:rPr>
          <w:rFonts w:eastAsia="SimSun" w:hint="cs"/>
          <w:rtl/>
          <w:lang w:bidi="ar-EG"/>
        </w:rPr>
        <w:t xml:space="preserve">رصد تناقص العامل </w:t>
      </w:r>
      <w:r w:rsidRPr="00E226A0">
        <w:rPr>
          <w:rFonts w:eastAsia="SimSun"/>
          <w:lang w:val="fr-FR" w:bidi="ar-EG"/>
        </w:rPr>
        <w:sym w:font="Symbol" w:char="F075"/>
      </w:r>
      <w:r w:rsidRPr="00E226A0">
        <w:rPr>
          <w:rFonts w:eastAsia="SimSun" w:hint="cs"/>
          <w:rtl/>
          <w:lang w:val="fr-FR" w:bidi="ar-EG"/>
        </w:rPr>
        <w:t>. وذلك بسبب تشبع اللمعان الناجم عن التأثير القوي للانتشار المتعدد.</w:t>
      </w:r>
      <w:r>
        <w:rPr>
          <w:rFonts w:eastAsia="SimSun" w:hint="cs"/>
          <w:rtl/>
          <w:lang w:val="fr-FR" w:bidi="ar-EG"/>
        </w:rPr>
        <w:t xml:space="preserve"> </w:t>
      </w:r>
      <w:r w:rsidRPr="00E226A0">
        <w:rPr>
          <w:rFonts w:eastAsia="SimSun" w:hint="cs"/>
          <w:rtl/>
          <w:lang w:eastAsia="zh-CN"/>
        </w:rPr>
        <w:t xml:space="preserve">وعندما تقترب </w:t>
      </w:r>
      <w:r w:rsidRPr="00E9707D">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من </w:t>
      </w:r>
      <w:r w:rsidRPr="00E226A0">
        <w:rPr>
          <w:rFonts w:eastAsia="SimSun"/>
          <w:lang w:eastAsia="zh-CN"/>
        </w:rPr>
        <w:t>1</w:t>
      </w:r>
      <w:r w:rsidR="004C1E16">
        <w:rPr>
          <w:rFonts w:eastAsia="SimSun"/>
          <w:lang w:eastAsia="zh-CN"/>
        </w:rPr>
        <w:t>,</w:t>
      </w:r>
      <w:r w:rsidRPr="00E226A0">
        <w:rPr>
          <w:rFonts w:eastAsia="SimSun"/>
          <w:lang w:eastAsia="zh-CN"/>
        </w:rPr>
        <w:t>0</w:t>
      </w:r>
      <w:r w:rsidRPr="00E226A0">
        <w:rPr>
          <w:rFonts w:eastAsia="SimSun" w:hint="cs"/>
          <w:rtl/>
          <w:lang w:eastAsia="zh-CN"/>
        </w:rPr>
        <w:t xml:space="preserve">، فإن التوزيع يقترب من توزيع رايلي </w:t>
      </w:r>
      <w:r w:rsidRPr="00E226A0">
        <w:rPr>
          <w:rFonts w:eastAsia="SimSun"/>
          <w:lang w:eastAsia="zh-CN"/>
        </w:rPr>
        <w:t>(Rayleigh)</w:t>
      </w:r>
      <w:r w:rsidRPr="00E226A0">
        <w:rPr>
          <w:rFonts w:eastAsia="SimSun" w:hint="cs"/>
          <w:rtl/>
          <w:lang w:eastAsia="zh-CN"/>
        </w:rPr>
        <w:t xml:space="preserve">. وقد يحدث من وقت إلى آخر أن تزيد </w:t>
      </w:r>
      <w:r w:rsidRPr="00AE768F">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عن </w:t>
      </w:r>
      <w:r w:rsidRPr="00E226A0">
        <w:rPr>
          <w:rFonts w:eastAsia="SimSun"/>
          <w:lang w:eastAsia="zh-CN"/>
        </w:rPr>
        <w:t>1</w:t>
      </w:r>
      <w:r w:rsidRPr="00E226A0">
        <w:rPr>
          <w:rFonts w:eastAsia="SimSun" w:hint="cs"/>
          <w:rtl/>
          <w:lang w:eastAsia="zh-CN"/>
        </w:rPr>
        <w:t xml:space="preserve"> بحيث تصل قيمتها إلى </w:t>
      </w:r>
      <w:r w:rsidRPr="00E226A0">
        <w:rPr>
          <w:rFonts w:eastAsia="SimSun"/>
          <w:lang w:eastAsia="zh-CN"/>
        </w:rPr>
        <w:t>1</w:t>
      </w:r>
      <w:r w:rsidR="004C1E16">
        <w:rPr>
          <w:rFonts w:eastAsia="SimSun"/>
          <w:lang w:eastAsia="zh-CN"/>
        </w:rPr>
        <w:t>,</w:t>
      </w:r>
      <w:r w:rsidRPr="00E226A0">
        <w:rPr>
          <w:rFonts w:eastAsia="SimSun"/>
          <w:lang w:eastAsia="zh-CN"/>
        </w:rPr>
        <w:t>5</w:t>
      </w:r>
      <w:r w:rsidRPr="00E226A0">
        <w:rPr>
          <w:rFonts w:eastAsia="SimSun" w:hint="cs"/>
          <w:rtl/>
          <w:lang w:eastAsia="zh-CN"/>
        </w:rPr>
        <w:t>.</w:t>
      </w:r>
      <w:r>
        <w:rPr>
          <w:rFonts w:eastAsia="SimSun" w:hint="cs"/>
          <w:rtl/>
          <w:lang w:eastAsia="zh-CN"/>
        </w:rPr>
        <w:t xml:space="preserve"> ويبين الشكل </w:t>
      </w:r>
      <w:r>
        <w:rPr>
          <w:rFonts w:eastAsia="SimSun"/>
          <w:lang w:eastAsia="zh-CN"/>
        </w:rPr>
        <w:t>5</w:t>
      </w:r>
      <w:r>
        <w:rPr>
          <w:rFonts w:eastAsia="SimSun" w:hint="cs"/>
          <w:rtl/>
          <w:lang w:eastAsia="zh-CN" w:bidi="ar-EG"/>
        </w:rPr>
        <w:t xml:space="preserve"> مثالاً لتبعية المؤشر </w:t>
      </w:r>
      <w:r w:rsidRPr="00AE768F">
        <w:rPr>
          <w:rFonts w:eastAsia="SimSun"/>
          <w:i/>
          <w:iCs/>
          <w:lang w:eastAsia="zh-CN" w:bidi="ar-EG"/>
        </w:rPr>
        <w:t>S</w:t>
      </w:r>
      <w:r w:rsidRPr="00AE768F">
        <w:rPr>
          <w:rFonts w:eastAsia="SimSun"/>
          <w:vertAlign w:val="subscript"/>
          <w:lang w:eastAsia="zh-CN" w:bidi="ar-EG"/>
        </w:rPr>
        <w:t>4</w:t>
      </w:r>
      <w:r>
        <w:rPr>
          <w:rFonts w:eastAsia="SimSun" w:hint="cs"/>
          <w:rtl/>
          <w:lang w:eastAsia="zh-CN" w:bidi="ar-EG"/>
        </w:rPr>
        <w:t xml:space="preserve"> للتردد في الموجات </w:t>
      </w:r>
      <w:r>
        <w:rPr>
          <w:rFonts w:eastAsia="SimSun"/>
          <w:lang w:eastAsia="zh-CN" w:bidi="ar-EG"/>
        </w:rPr>
        <w:t>VHF</w:t>
      </w:r>
      <w:r>
        <w:rPr>
          <w:rFonts w:eastAsia="SimSun" w:hint="cs"/>
          <w:rtl/>
          <w:lang w:eastAsia="zh-CN" w:bidi="ar-EG"/>
        </w:rPr>
        <w:t xml:space="preserve"> و</w:t>
      </w:r>
      <w:r>
        <w:rPr>
          <w:rFonts w:eastAsia="SimSun"/>
          <w:lang w:eastAsia="zh-CN" w:bidi="ar-EG"/>
        </w:rPr>
        <w:t>UHF</w:t>
      </w:r>
      <w:r>
        <w:rPr>
          <w:rFonts w:eastAsia="SimSun" w:hint="cs"/>
          <w:rtl/>
          <w:lang w:eastAsia="zh-CN" w:bidi="ar-EG"/>
        </w:rPr>
        <w:t xml:space="preserve"> في ثلاث محطات للمنطقة الشفقية المنخفضة والمعتدلة والمرتفعة الالتماع.</w:t>
      </w:r>
    </w:p>
    <w:p w:rsidR="00896060" w:rsidRDefault="00896060" w:rsidP="00896060">
      <w:pPr>
        <w:tabs>
          <w:tab w:val="center" w:pos="4860"/>
        </w:tabs>
        <w:overflowPunct/>
        <w:autoSpaceDE/>
        <w:autoSpaceDN/>
        <w:adjustRightInd/>
        <w:textAlignment w:val="auto"/>
        <w:rPr>
          <w:rFonts w:eastAsia="SimSun"/>
          <w:rtl/>
          <w:lang w:val="fr-FR" w:eastAsia="zh-CN" w:bidi="ar-EG"/>
        </w:rPr>
      </w:pPr>
      <w:r w:rsidRPr="00E226A0">
        <w:rPr>
          <w:rFonts w:eastAsia="SimSun" w:hint="cs"/>
          <w:rtl/>
          <w:lang w:eastAsia="zh-CN"/>
        </w:rPr>
        <w:t xml:space="preserve">تتبع التماعات الطور التوزيع الغوسي بمتوسط صفر. ويستعمل الانحراف المعياري لوصف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w:t>
      </w:r>
      <w:r w:rsidRPr="00E226A0">
        <w:rPr>
          <w:rFonts w:eastAsia="SimSun"/>
          <w:lang w:eastAsia="zh-CN"/>
        </w:rPr>
        <w:t>(</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lang w:eastAsia="zh-CN"/>
        </w:rPr>
        <w:t>)</w:t>
      </w:r>
      <w:r w:rsidRPr="00E226A0">
        <w:rPr>
          <w:rFonts w:eastAsia="SimSun" w:hint="cs"/>
          <w:rtl/>
          <w:lang w:eastAsia="zh-CN"/>
        </w:rPr>
        <w:t xml:space="preserve">. ومعظم عمليات </w:t>
      </w:r>
      <w:r w:rsidRPr="00654CA9">
        <w:rPr>
          <w:rFonts w:eastAsia="SimSun" w:hint="cs"/>
          <w:spacing w:val="4"/>
          <w:rtl/>
          <w:lang w:eastAsia="zh-CN"/>
        </w:rPr>
        <w:t>الرصد في المناطق الاستوائية بالنسبة إلى القيم المنخفضة والقيم المعتدلة تشير إلى أن طور الالتماع وكثافته مترابطان ترابطاً وثيقاً وأن</w:t>
      </w:r>
      <w:r w:rsidRPr="00E226A0">
        <w:rPr>
          <w:rFonts w:eastAsia="SimSun" w:hint="cs"/>
          <w:rtl/>
          <w:lang w:eastAsia="zh-CN"/>
        </w:rPr>
        <w:t xml:space="preserve"> المؤشر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والقيمة </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hint="cs"/>
          <w:rtl/>
          <w:lang w:val="fr-FR" w:eastAsia="zh-CN"/>
        </w:rPr>
        <w:t xml:space="preserve"> (عند ما يعبر عنها </w:t>
      </w:r>
      <w:proofErr w:type="spellStart"/>
      <w:r w:rsidRPr="00E226A0">
        <w:rPr>
          <w:rFonts w:eastAsia="SimSun" w:hint="cs"/>
          <w:rtl/>
          <w:lang w:val="fr-FR" w:eastAsia="zh-CN"/>
        </w:rPr>
        <w:t>بالراديان</w:t>
      </w:r>
      <w:proofErr w:type="spellEnd"/>
      <w:r w:rsidRPr="00E226A0">
        <w:rPr>
          <w:rFonts w:eastAsia="SimSun" w:hint="cs"/>
          <w:rtl/>
          <w:lang w:val="fr-FR" w:eastAsia="zh-CN"/>
        </w:rPr>
        <w:t>) لهما نفس القيمة.</w:t>
      </w:r>
    </w:p>
    <w:p w:rsidR="00896060" w:rsidRDefault="00896060" w:rsidP="0054280E">
      <w:pPr>
        <w:pStyle w:val="FigureNo"/>
        <w:rPr>
          <w:rFonts w:eastAsia="SimSun"/>
          <w:rtl/>
          <w:lang w:eastAsia="zh-CN"/>
        </w:rPr>
      </w:pPr>
      <w:r>
        <w:rPr>
          <w:rFonts w:eastAsia="SimSun" w:hint="cs"/>
          <w:rtl/>
          <w:lang w:eastAsia="zh-CN"/>
        </w:rPr>
        <w:lastRenderedPageBreak/>
        <w:t>الش</w:t>
      </w:r>
      <w:r w:rsidR="007D6B9F">
        <w:rPr>
          <w:rFonts w:eastAsia="SimSun" w:hint="cs"/>
          <w:rtl/>
          <w:lang w:eastAsia="zh-CN"/>
        </w:rPr>
        <w:t>ـ</w:t>
      </w:r>
      <w:r>
        <w:rPr>
          <w:rFonts w:eastAsia="SimSun" w:hint="cs"/>
          <w:rtl/>
          <w:lang w:eastAsia="zh-CN"/>
        </w:rPr>
        <w:t xml:space="preserve">كل </w:t>
      </w:r>
      <w:r>
        <w:rPr>
          <w:rFonts w:eastAsia="SimSun"/>
          <w:lang w:eastAsia="zh-CN"/>
        </w:rPr>
        <w:t>5</w:t>
      </w:r>
    </w:p>
    <w:p w:rsidR="00896060" w:rsidRPr="002C44AE" w:rsidRDefault="00896060" w:rsidP="00687E62">
      <w:pPr>
        <w:pStyle w:val="Figuretitle"/>
        <w:rPr>
          <w:rtl/>
        </w:rPr>
      </w:pPr>
      <w:r w:rsidRPr="002C44AE">
        <w:rPr>
          <w:rFonts w:hint="cs"/>
          <w:rtl/>
        </w:rPr>
        <w:t xml:space="preserve">مؤشرات التماع جرى قياسها في كيرونا </w:t>
      </w:r>
      <w:r w:rsidRPr="002C44AE">
        <w:t>(a)</w:t>
      </w:r>
      <w:r w:rsidRPr="002C44AE">
        <w:rPr>
          <w:rFonts w:hint="cs"/>
          <w:rtl/>
        </w:rPr>
        <w:t xml:space="preserve"> ولو</w:t>
      </w:r>
      <w:r w:rsidR="00687E62">
        <w:rPr>
          <w:rFonts w:hint="cs"/>
          <w:rtl/>
        </w:rPr>
        <w:t>ل</w:t>
      </w:r>
      <w:r w:rsidRPr="002C44AE">
        <w:rPr>
          <w:rFonts w:hint="cs"/>
          <w:rtl/>
        </w:rPr>
        <w:t xml:space="preserve">يا </w:t>
      </w:r>
      <w:r w:rsidRPr="002C44AE">
        <w:t>(b)</w:t>
      </w:r>
      <w:r w:rsidRPr="002C44AE">
        <w:rPr>
          <w:rFonts w:hint="cs"/>
          <w:rtl/>
        </w:rPr>
        <w:t xml:space="preserve"> </w:t>
      </w:r>
      <w:r>
        <w:rPr>
          <w:rFonts w:hint="cs"/>
          <w:rtl/>
        </w:rPr>
        <w:t>وكوككولا</w:t>
      </w:r>
      <w:r w:rsidRPr="002C44AE">
        <w:rPr>
          <w:rFonts w:hint="cs"/>
          <w:rtl/>
        </w:rPr>
        <w:t xml:space="preserve"> </w:t>
      </w:r>
      <w:r w:rsidRPr="002C44AE">
        <w:t>(c)</w:t>
      </w:r>
      <w:r w:rsidRPr="002C44AE">
        <w:rPr>
          <w:rFonts w:hint="cs"/>
          <w:rtl/>
        </w:rPr>
        <w:t xml:space="preserve"> عند التردد </w:t>
      </w:r>
      <w:r w:rsidRPr="002C44AE">
        <w:t>MHz 150</w:t>
      </w:r>
      <w:r w:rsidRPr="002C44AE">
        <w:rPr>
          <w:rtl/>
        </w:rPr>
        <w:br/>
      </w:r>
      <w:r w:rsidRPr="002C44AE">
        <w:rPr>
          <w:rFonts w:hint="cs"/>
          <w:rtl/>
        </w:rPr>
        <w:t>(خط النقط) و</w:t>
      </w:r>
      <w:r w:rsidRPr="002C44AE">
        <w:t>MHz 400</w:t>
      </w:r>
      <w:r w:rsidRPr="002C44AE">
        <w:rPr>
          <w:rFonts w:hint="cs"/>
          <w:rtl/>
        </w:rPr>
        <w:t xml:space="preserve"> (خط الشرطات) وسجلت من سواتل المدار القطبي </w:t>
      </w:r>
      <w:r w:rsidRPr="002C44AE">
        <w:t xml:space="preserve">LEO </w:t>
      </w:r>
      <w:proofErr w:type="spellStart"/>
      <w:r w:rsidRPr="002C44AE">
        <w:t>Tsykada</w:t>
      </w:r>
      <w:proofErr w:type="spellEnd"/>
      <w:r w:rsidRPr="002C44AE">
        <w:rPr>
          <w:rtl/>
        </w:rPr>
        <w:br/>
      </w:r>
      <w:r w:rsidRPr="002C44AE">
        <w:rPr>
          <w:rFonts w:hint="cs"/>
          <w:rtl/>
        </w:rPr>
        <w:t xml:space="preserve">في ظروف جوية سيئة في </w:t>
      </w:r>
      <w:r w:rsidRPr="002C44AE">
        <w:t>30</w:t>
      </w:r>
      <w:r w:rsidRPr="002C44AE">
        <w:rPr>
          <w:rFonts w:hint="cs"/>
          <w:rtl/>
        </w:rPr>
        <w:t xml:space="preserve"> أكتوبر </w:t>
      </w:r>
      <w:r w:rsidRPr="002C44AE">
        <w:t>2003</w:t>
      </w:r>
    </w:p>
    <w:p w:rsidR="00896060" w:rsidRPr="00310520" w:rsidRDefault="006104C9" w:rsidP="002C36BB">
      <w:pPr>
        <w:pStyle w:val="Figure"/>
        <w:jc w:val="center"/>
        <w:rPr>
          <w:rFonts w:eastAsia="SimSun"/>
          <w:rtl/>
          <w:lang w:bidi="ar-EG"/>
        </w:rPr>
      </w:pPr>
      <w:r>
        <w:drawing>
          <wp:inline distT="0" distB="0" distL="0" distR="0">
            <wp:extent cx="4206240" cy="3657600"/>
            <wp:effectExtent l="0" t="0" r="3810" b="0"/>
            <wp:docPr id="8551" name="Picture 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3657600"/>
                    </a:xfrm>
                    <a:prstGeom prst="rect">
                      <a:avLst/>
                    </a:prstGeom>
                    <a:noFill/>
                    <a:ln>
                      <a:noFill/>
                    </a:ln>
                  </pic:spPr>
                </pic:pic>
              </a:graphicData>
            </a:graphic>
          </wp:inline>
        </w:drawing>
      </w:r>
    </w:p>
    <w:p w:rsidR="00896060" w:rsidRPr="00761F65" w:rsidRDefault="00896060" w:rsidP="002C36BB">
      <w:pPr>
        <w:pStyle w:val="Normalaftertitle"/>
        <w:rPr>
          <w:rFonts w:eastAsia="SimSun"/>
          <w:rtl/>
          <w:lang w:val="en-GB" w:eastAsia="zh-CN"/>
        </w:rPr>
      </w:pPr>
      <w:r w:rsidRPr="00761F65">
        <w:rPr>
          <w:rFonts w:eastAsia="SimSun" w:hint="cs"/>
          <w:rtl/>
          <w:lang w:eastAsia="zh-CN"/>
        </w:rPr>
        <w:t>ومن الناحية التجريبية</w:t>
      </w:r>
      <w:r>
        <w:rPr>
          <w:rFonts w:eastAsia="SimSun" w:hint="cs"/>
          <w:rtl/>
          <w:lang w:eastAsia="zh-CN"/>
        </w:rPr>
        <w:t>،</w:t>
      </w:r>
      <w:r w:rsidRPr="00761F65">
        <w:rPr>
          <w:rFonts w:eastAsia="SimSun" w:hint="cs"/>
          <w:rtl/>
          <w:lang w:eastAsia="zh-CN"/>
        </w:rPr>
        <w:t xml:space="preserve"> يقدم الجدول </w:t>
      </w:r>
      <w:r w:rsidRPr="00761F65">
        <w:rPr>
          <w:rFonts w:eastAsia="SimSun"/>
          <w:lang w:eastAsia="zh-CN"/>
        </w:rPr>
        <w:t>1</w:t>
      </w:r>
      <w:r w:rsidRPr="00761F65">
        <w:rPr>
          <w:rFonts w:eastAsia="SimSun" w:hint="cs"/>
          <w:rtl/>
          <w:lang w:eastAsia="zh-CN"/>
        </w:rPr>
        <w:t xml:space="preserve"> طريقة عملية في التحويل بين قيم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والتقلبات التقريبية من ذروة</w:t>
      </w:r>
      <w:r w:rsidR="0095043E">
        <w:rPr>
          <w:rFonts w:eastAsia="SimSun" w:hint="cs"/>
          <w:rtl/>
          <w:lang w:eastAsia="zh-CN"/>
        </w:rPr>
        <w:t>-</w:t>
      </w:r>
      <w:r w:rsidRPr="00761F65">
        <w:rPr>
          <w:rFonts w:eastAsia="SimSun" w:hint="cs"/>
          <w:rtl/>
          <w:lang w:eastAsia="zh-CN"/>
        </w:rPr>
        <w:t>إلى</w:t>
      </w:r>
      <w:r w:rsidR="0095043E">
        <w:rPr>
          <w:rFonts w:eastAsia="SimSun" w:hint="cs"/>
          <w:rtl/>
          <w:lang w:eastAsia="zh-CN"/>
        </w:rPr>
        <w:t>-</w:t>
      </w:r>
      <w:r w:rsidRPr="00761F65">
        <w:rPr>
          <w:rFonts w:eastAsia="SimSun" w:hint="cs"/>
          <w:rtl/>
          <w:lang w:eastAsia="zh-CN"/>
        </w:rPr>
        <w:t>ذروة</w:t>
      </w:r>
      <w:r w:rsidR="00792414">
        <w:rPr>
          <w:rFonts w:eastAsia="SimSun" w:hint="cs"/>
          <w:rtl/>
          <w:lang w:eastAsia="zh-CN"/>
        </w:rPr>
        <w:t xml:space="preserve"> </w:t>
      </w:r>
      <w:proofErr w:type="spellStart"/>
      <w:r w:rsidRPr="00761F65">
        <w:rPr>
          <w:rFonts w:eastAsia="SimSun"/>
          <w:i/>
          <w:iCs/>
          <w:lang w:eastAsia="zh-CN"/>
        </w:rPr>
        <w:t>P</w:t>
      </w:r>
      <w:r w:rsidRPr="00761F65">
        <w:rPr>
          <w:rFonts w:eastAsia="SimSun"/>
          <w:i/>
          <w:iCs/>
          <w:vertAlign w:val="subscript"/>
          <w:lang w:eastAsia="zh-CN"/>
        </w:rPr>
        <w:t>fluc</w:t>
      </w:r>
      <w:proofErr w:type="spellEnd"/>
      <w:r w:rsidR="0095043E">
        <w:rPr>
          <w:rFonts w:eastAsia="SimSun" w:hint="cs"/>
          <w:rtl/>
          <w:lang w:eastAsia="zh-CN"/>
        </w:rPr>
        <w:t xml:space="preserve"> </w:t>
      </w:r>
      <w:r w:rsidRPr="00761F65">
        <w:rPr>
          <w:rFonts w:eastAsia="SimSun"/>
          <w:lang w:eastAsia="zh-CN"/>
        </w:rPr>
        <w:t>(dB)</w:t>
      </w:r>
      <w:r w:rsidRPr="00761F65">
        <w:rPr>
          <w:rFonts w:eastAsia="SimSun" w:hint="cs"/>
          <w:rtl/>
          <w:lang w:eastAsia="zh-CN"/>
        </w:rPr>
        <w:t>. ومن الممكن التعبير عن هذه العلاقة على نحو تقريب</w:t>
      </w:r>
      <w:r>
        <w:rPr>
          <w:rFonts w:eastAsia="SimSun" w:hint="cs"/>
          <w:rtl/>
          <w:lang w:eastAsia="zh-CN"/>
        </w:rPr>
        <w:t>‍</w:t>
      </w:r>
      <w:r w:rsidRPr="00761F65">
        <w:rPr>
          <w:rFonts w:eastAsia="SimSun" w:hint="cs"/>
          <w:rtl/>
          <w:lang w:eastAsia="zh-CN"/>
        </w:rPr>
        <w:t>ي كما يلي:</w:t>
      </w:r>
    </w:p>
    <w:p w:rsidR="009450F0" w:rsidRDefault="009450F0" w:rsidP="004C1E16">
      <w:pPr>
        <w:pStyle w:val="Equation"/>
        <w:rPr>
          <w:rFonts w:eastAsia="SimSun"/>
          <w:lang w:eastAsia="zh-CN"/>
        </w:rPr>
      </w:pPr>
      <w:r>
        <w:rPr>
          <w:i/>
          <w:lang w:val="en-GB"/>
        </w:rPr>
        <w:tab/>
      </w:r>
      <w:proofErr w:type="spellStart"/>
      <w:r>
        <w:rPr>
          <w:i/>
          <w:lang w:val="en-GB"/>
        </w:rPr>
        <w:t>P</w:t>
      </w:r>
      <w:r>
        <w:rPr>
          <w:i/>
          <w:vertAlign w:val="subscript"/>
          <w:lang w:val="en-GB"/>
        </w:rPr>
        <w:t>fluc</w:t>
      </w:r>
      <w:proofErr w:type="spellEnd"/>
      <w:r>
        <w:rPr>
          <w:lang w:val="en-GB"/>
        </w:rPr>
        <w:t xml:space="preserve"> </w:t>
      </w:r>
      <w:r>
        <w:rPr>
          <w:rFonts w:ascii="Symbol" w:hAnsi="Symbol"/>
        </w:rPr>
        <w:t></w:t>
      </w:r>
      <w:r>
        <w:rPr>
          <w:lang w:val="en-GB"/>
        </w:rPr>
        <w:t xml:space="preserve"> 27</w:t>
      </w:r>
      <w:r w:rsidR="004C1E16">
        <w:rPr>
          <w:lang w:val="en-GB"/>
        </w:rPr>
        <w:t>,</w:t>
      </w:r>
      <w:r>
        <w:rPr>
          <w:lang w:val="en-GB"/>
        </w:rPr>
        <w:t xml:space="preserve">5 </w:t>
      </w:r>
      <w:r>
        <w:rPr>
          <w:i/>
          <w:lang w:val="en-GB"/>
        </w:rPr>
        <w:t>S</w:t>
      </w:r>
      <w:r>
        <w:rPr>
          <w:vertAlign w:val="subscript"/>
          <w:lang w:val="en-GB"/>
        </w:rPr>
        <w:t>4</w:t>
      </w:r>
      <w:r>
        <w:rPr>
          <w:vertAlign w:val="superscript"/>
          <w:lang w:val="en-GB"/>
        </w:rPr>
        <w:t>1</w:t>
      </w:r>
      <w:r w:rsidR="004C1E16">
        <w:rPr>
          <w:vertAlign w:val="superscript"/>
          <w:lang w:val="en-GB"/>
        </w:rPr>
        <w:t>,</w:t>
      </w:r>
      <w:r>
        <w:rPr>
          <w:vertAlign w:val="superscript"/>
          <w:lang w:val="en-GB"/>
        </w:rPr>
        <w:t>26</w:t>
      </w:r>
      <w:r>
        <w:rPr>
          <w:lang w:val="en-GB"/>
        </w:rPr>
        <w:tab/>
        <w:t>(6)</w:t>
      </w:r>
    </w:p>
    <w:p w:rsidR="00896060" w:rsidRPr="00761F65" w:rsidRDefault="00896060" w:rsidP="0054280E">
      <w:pPr>
        <w:pStyle w:val="TableNo"/>
        <w:rPr>
          <w:rFonts w:eastAsia="SimSun"/>
          <w:rtl/>
          <w:lang w:eastAsia="zh-CN"/>
        </w:rPr>
      </w:pPr>
      <w:r w:rsidRPr="00761F65">
        <w:rPr>
          <w:rFonts w:eastAsia="SimSun" w:hint="cs"/>
          <w:rtl/>
          <w:lang w:eastAsia="zh-CN"/>
        </w:rPr>
        <w:t>الج</w:t>
      </w:r>
      <w:r w:rsidR="007D6B9F">
        <w:rPr>
          <w:rFonts w:eastAsia="SimSun" w:hint="cs"/>
          <w:rtl/>
          <w:lang w:eastAsia="zh-CN"/>
        </w:rPr>
        <w:t>ـ</w:t>
      </w:r>
      <w:r w:rsidRPr="00761F65">
        <w:rPr>
          <w:rFonts w:eastAsia="SimSun" w:hint="cs"/>
          <w:rtl/>
          <w:lang w:eastAsia="zh-CN"/>
        </w:rPr>
        <w:t xml:space="preserve">دول </w:t>
      </w:r>
      <w:r w:rsidRPr="00761F65">
        <w:rPr>
          <w:rFonts w:eastAsia="SimSun"/>
          <w:lang w:eastAsia="zh-CN"/>
        </w:rPr>
        <w:t>1</w:t>
      </w:r>
    </w:p>
    <w:p w:rsidR="00896060" w:rsidRPr="00761F65" w:rsidRDefault="00896060" w:rsidP="00896060">
      <w:pPr>
        <w:pStyle w:val="Tabletitle"/>
        <w:rPr>
          <w:rFonts w:eastAsia="SimSun"/>
          <w:rtl/>
          <w:lang w:eastAsia="zh-CN"/>
        </w:rPr>
      </w:pPr>
      <w:r w:rsidRPr="00761F65">
        <w:rPr>
          <w:rFonts w:eastAsia="SimSun" w:hint="cs"/>
          <w:rtl/>
          <w:lang w:eastAsia="zh-CN"/>
        </w:rPr>
        <w:t>جدول التحويل التجريب</w:t>
      </w:r>
      <w:r w:rsidR="0054280E">
        <w:rPr>
          <w:rFonts w:eastAsia="SimSun" w:hint="cs"/>
          <w:rtl/>
          <w:lang w:eastAsia="zh-CN"/>
        </w:rPr>
        <w:t>‍</w:t>
      </w:r>
      <w:r w:rsidRPr="00761F65">
        <w:rPr>
          <w:rFonts w:eastAsia="SimSun" w:hint="cs"/>
          <w:rtl/>
          <w:lang w:eastAsia="zh-CN"/>
        </w:rPr>
        <w:t>ي لمؤشرات الالتماع</w:t>
      </w:r>
    </w:p>
    <w:tbl>
      <w:tblPr>
        <w:bidiVisual/>
        <w:tblW w:w="0" w:type="auto"/>
        <w:jc w:val="center"/>
        <w:tblLayout w:type="fixed"/>
        <w:tblCellMar>
          <w:left w:w="107" w:type="dxa"/>
          <w:right w:w="107" w:type="dxa"/>
        </w:tblCellMar>
        <w:tblLook w:val="0000" w:firstRow="0" w:lastRow="0" w:firstColumn="0" w:lastColumn="0" w:noHBand="0" w:noVBand="0"/>
      </w:tblPr>
      <w:tblGrid>
        <w:gridCol w:w="2552"/>
        <w:gridCol w:w="2552"/>
      </w:tblGrid>
      <w:tr w:rsidR="00896060" w:rsidRPr="00761F65" w:rsidTr="00244AC9">
        <w:trPr>
          <w:cantSplit/>
          <w:jc w:val="center"/>
        </w:trPr>
        <w:tc>
          <w:tcPr>
            <w:tcW w:w="2552" w:type="dxa"/>
            <w:tcBorders>
              <w:top w:val="single" w:sz="6" w:space="0" w:color="auto"/>
              <w:left w:val="single" w:sz="6" w:space="0" w:color="auto"/>
              <w:bottom w:val="single" w:sz="4" w:space="0" w:color="auto"/>
              <w:right w:val="single" w:sz="6" w:space="0" w:color="auto"/>
            </w:tcBorders>
            <w:vAlign w:val="center"/>
          </w:tcPr>
          <w:p w:rsidR="00896060" w:rsidRPr="00761F65" w:rsidRDefault="00896060" w:rsidP="009450F0">
            <w:pPr>
              <w:pStyle w:val="Tablehead"/>
              <w:bidi w:val="0"/>
              <w:rPr>
                <w:lang w:val="en-GB"/>
              </w:rPr>
            </w:pPr>
            <w:r w:rsidRPr="00761F65">
              <w:rPr>
                <w:i/>
                <w:lang w:val="en-GB"/>
              </w:rPr>
              <w:t>S</w:t>
            </w:r>
            <w:r w:rsidRPr="00761F65">
              <w:rPr>
                <w:vertAlign w:val="subscript"/>
                <w:lang w:val="fr-FR"/>
              </w:rPr>
              <w:t>4</w:t>
            </w:r>
          </w:p>
        </w:tc>
        <w:tc>
          <w:tcPr>
            <w:tcW w:w="2552" w:type="dxa"/>
            <w:tcBorders>
              <w:top w:val="single" w:sz="6" w:space="0" w:color="auto"/>
              <w:left w:val="single" w:sz="6" w:space="0" w:color="auto"/>
              <w:bottom w:val="single" w:sz="4" w:space="0" w:color="auto"/>
              <w:right w:val="single" w:sz="6" w:space="0" w:color="auto"/>
            </w:tcBorders>
            <w:vAlign w:val="center"/>
          </w:tcPr>
          <w:p w:rsidR="00896060" w:rsidRPr="00761F65" w:rsidRDefault="00896060" w:rsidP="009450F0">
            <w:pPr>
              <w:pStyle w:val="Tablehead"/>
              <w:bidi w:val="0"/>
              <w:rPr>
                <w:lang w:val="en-GB"/>
              </w:rPr>
            </w:pPr>
            <w:r w:rsidRPr="00761F65">
              <w:rPr>
                <w:i/>
                <w:lang w:val="en-GB"/>
              </w:rPr>
              <w:t>P</w:t>
            </w:r>
            <w:proofErr w:type="spellStart"/>
            <w:r w:rsidRPr="00761F65">
              <w:rPr>
                <w:i/>
                <w:position w:val="-4"/>
                <w:sz w:val="16"/>
                <w:szCs w:val="16"/>
                <w:lang w:val="en-GB"/>
              </w:rPr>
              <w:t>fluc</w:t>
            </w:r>
            <w:proofErr w:type="spellEnd"/>
            <w:r w:rsidRPr="00761F65">
              <w:rPr>
                <w:i/>
                <w:position w:val="-4"/>
                <w:sz w:val="14"/>
                <w:szCs w:val="14"/>
                <w:lang w:val="en-GB"/>
              </w:rPr>
              <w:br/>
            </w:r>
            <w:r w:rsidRPr="00761F65">
              <w:rPr>
                <w:lang w:val="en-GB"/>
              </w:rPr>
              <w:t>(dB)</w:t>
            </w:r>
          </w:p>
        </w:tc>
      </w:tr>
      <w:tr w:rsidR="00896060" w:rsidRPr="00761F65" w:rsidTr="009450F0">
        <w:trPr>
          <w:cantSplit/>
          <w:jc w:val="center"/>
        </w:trPr>
        <w:tc>
          <w:tcPr>
            <w:tcW w:w="2552" w:type="dxa"/>
            <w:tcBorders>
              <w:top w:val="single" w:sz="4" w:space="0" w:color="auto"/>
              <w:left w:val="single" w:sz="6" w:space="0" w:color="auto"/>
              <w:right w:val="single" w:sz="4" w:space="0" w:color="auto"/>
            </w:tcBorders>
            <w:vAlign w:val="center"/>
          </w:tcPr>
          <w:p w:rsidR="00896060" w:rsidRPr="00761F65" w:rsidRDefault="00896060" w:rsidP="004C1E16">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1</w:t>
            </w:r>
          </w:p>
        </w:tc>
        <w:tc>
          <w:tcPr>
            <w:tcW w:w="2552" w:type="dxa"/>
            <w:tcBorders>
              <w:top w:val="single" w:sz="4" w:space="0" w:color="auto"/>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1</w:t>
            </w:r>
            <w:r w:rsidR="004C1E16">
              <w:rPr>
                <w:lang w:val="en-GB" w:eastAsia="zh-CN"/>
              </w:rPr>
              <w:t>,</w:t>
            </w:r>
            <w:r w:rsidRPr="00761F65">
              <w:rPr>
                <w:lang w:val="en-GB" w:eastAsia="zh-CN"/>
              </w:rPr>
              <w:t>5</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2</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3</w:t>
            </w:r>
            <w:r w:rsidR="004C1E16">
              <w:rPr>
                <w:lang w:val="en-GB" w:eastAsia="zh-CN"/>
              </w:rPr>
              <w:t>,</w:t>
            </w:r>
            <w:r w:rsidRPr="00761F65">
              <w:rPr>
                <w:lang w:val="en-GB" w:eastAsia="zh-CN"/>
              </w:rPr>
              <w:t>5</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3</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6</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4</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8</w:t>
            </w:r>
            <w:r w:rsidR="004C1E16">
              <w:rPr>
                <w:lang w:val="en-GB" w:eastAsia="zh-CN"/>
              </w:rPr>
              <w:t>,</w:t>
            </w:r>
            <w:r w:rsidRPr="00761F65">
              <w:rPr>
                <w:lang w:val="en-GB" w:eastAsia="zh-CN"/>
              </w:rPr>
              <w:t>5</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5</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11</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6</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14</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7</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17</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8</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20</w:t>
            </w:r>
          </w:p>
        </w:tc>
      </w:tr>
      <w:tr w:rsidR="00896060" w:rsidRPr="00761F65" w:rsidTr="009450F0">
        <w:trPr>
          <w:cantSplit/>
          <w:jc w:val="center"/>
        </w:trPr>
        <w:tc>
          <w:tcPr>
            <w:tcW w:w="2552" w:type="dxa"/>
            <w:tcBorders>
              <w:left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0</w:t>
            </w:r>
            <w:r w:rsidR="004C1E16">
              <w:rPr>
                <w:lang w:val="en-GB" w:eastAsia="zh-CN"/>
              </w:rPr>
              <w:t>,</w:t>
            </w:r>
            <w:r w:rsidRPr="00761F65">
              <w:rPr>
                <w:lang w:val="en-GB" w:eastAsia="zh-CN"/>
              </w:rPr>
              <w:t>9</w:t>
            </w:r>
          </w:p>
        </w:tc>
        <w:tc>
          <w:tcPr>
            <w:tcW w:w="2552" w:type="dxa"/>
            <w:tcBorders>
              <w:left w:val="single" w:sz="4"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24</w:t>
            </w:r>
          </w:p>
        </w:tc>
      </w:tr>
      <w:tr w:rsidR="00896060" w:rsidRPr="00761F65" w:rsidTr="009450F0">
        <w:trPr>
          <w:cantSplit/>
          <w:jc w:val="center"/>
        </w:trPr>
        <w:tc>
          <w:tcPr>
            <w:tcW w:w="2552" w:type="dxa"/>
            <w:tcBorders>
              <w:left w:val="single" w:sz="6" w:space="0" w:color="auto"/>
              <w:bottom w:val="single" w:sz="6" w:space="0" w:color="auto"/>
              <w:right w:val="single" w:sz="4"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1</w:t>
            </w:r>
            <w:r w:rsidR="004C1E16">
              <w:rPr>
                <w:lang w:val="en-GB" w:eastAsia="zh-CN"/>
              </w:rPr>
              <w:t>,</w:t>
            </w:r>
            <w:r w:rsidRPr="00761F65">
              <w:rPr>
                <w:lang w:val="en-GB" w:eastAsia="zh-CN"/>
              </w:rPr>
              <w:t>0</w:t>
            </w:r>
          </w:p>
        </w:tc>
        <w:tc>
          <w:tcPr>
            <w:tcW w:w="2552" w:type="dxa"/>
            <w:tcBorders>
              <w:left w:val="single" w:sz="4" w:space="0" w:color="auto"/>
              <w:bottom w:val="single" w:sz="6" w:space="0" w:color="auto"/>
              <w:right w:val="single" w:sz="6" w:space="0" w:color="auto"/>
            </w:tcBorders>
            <w:vAlign w:val="center"/>
          </w:tcPr>
          <w:p w:rsidR="00896060" w:rsidRPr="00761F65" w:rsidRDefault="00896060" w:rsidP="009450F0">
            <w:pPr>
              <w:pStyle w:val="Tabletext"/>
              <w:bidi w:val="0"/>
              <w:jc w:val="center"/>
              <w:rPr>
                <w:lang w:val="en-GB" w:eastAsia="zh-CN"/>
              </w:rPr>
            </w:pPr>
            <w:r w:rsidRPr="00761F65">
              <w:rPr>
                <w:lang w:val="en-GB" w:eastAsia="zh-CN"/>
              </w:rPr>
              <w:t>27</w:t>
            </w:r>
            <w:r w:rsidR="004C1E16">
              <w:rPr>
                <w:lang w:val="en-GB" w:eastAsia="zh-CN"/>
              </w:rPr>
              <w:t>,</w:t>
            </w:r>
            <w:r w:rsidRPr="00761F65">
              <w:rPr>
                <w:lang w:val="en-GB" w:eastAsia="zh-CN"/>
              </w:rPr>
              <w:t>5</w:t>
            </w:r>
          </w:p>
        </w:tc>
      </w:tr>
    </w:tbl>
    <w:p w:rsidR="00896060" w:rsidRPr="00761F65" w:rsidRDefault="00896060" w:rsidP="007D6B9F">
      <w:pPr>
        <w:pStyle w:val="Heading2"/>
        <w:rPr>
          <w:rtl/>
        </w:rPr>
      </w:pPr>
      <w:bookmarkStart w:id="16" w:name="_Toc404087328"/>
      <w:r w:rsidRPr="00761F65">
        <w:lastRenderedPageBreak/>
        <w:t>2.4</w:t>
      </w:r>
      <w:r w:rsidRPr="00761F65">
        <w:rPr>
          <w:rFonts w:hint="cs"/>
          <w:rtl/>
        </w:rPr>
        <w:tab/>
        <w:t>اعتماد الالتماعات على الجغرافيا والاعتدال والشمس</w:t>
      </w:r>
      <w:bookmarkEnd w:id="16"/>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هناك</w:t>
      </w:r>
      <w:r>
        <w:rPr>
          <w:rFonts w:eastAsia="SimSun" w:hint="cs"/>
          <w:rtl/>
          <w:lang w:eastAsia="zh-CN"/>
        </w:rPr>
        <w:t>،</w:t>
      </w:r>
      <w:r w:rsidRPr="00761F65">
        <w:rPr>
          <w:rFonts w:eastAsia="SimSun" w:hint="cs"/>
          <w:rtl/>
          <w:lang w:eastAsia="zh-CN"/>
        </w:rPr>
        <w:t xml:space="preserve"> من الناحية الجغرافية</w:t>
      </w:r>
      <w:r>
        <w:rPr>
          <w:rFonts w:eastAsia="SimSun" w:hint="cs"/>
          <w:rtl/>
          <w:lang w:eastAsia="zh-CN"/>
        </w:rPr>
        <w:t>،</w:t>
      </w:r>
      <w:r w:rsidRPr="00761F65">
        <w:rPr>
          <w:rFonts w:eastAsia="SimSun" w:hint="cs"/>
          <w:rtl/>
          <w:lang w:eastAsia="zh-CN"/>
        </w:rPr>
        <w:t xml:space="preserve"> منطقتان للالتماع الشديد: الأولى عند خطوط العرض العالية والأخرى متمركزة عند </w:t>
      </w:r>
      <w:r w:rsidRPr="00761F65">
        <w:rPr>
          <w:rFonts w:eastAsia="SimSun"/>
          <w:lang w:eastAsia="zh-CN"/>
        </w:rPr>
        <w:sym w:font="Symbol" w:char="F0B0"/>
      </w:r>
      <w:r w:rsidRPr="00761F65">
        <w:rPr>
          <w:rFonts w:eastAsia="SimSun"/>
          <w:lang w:eastAsia="zh-CN"/>
        </w:rPr>
        <w:t>20</w:t>
      </w:r>
      <w:r w:rsidRPr="00761F65">
        <w:rPr>
          <w:rFonts w:eastAsia="SimSun"/>
          <w:lang w:eastAsia="zh-CN"/>
        </w:rPr>
        <w:sym w:font="Symbol" w:char="F0B1"/>
      </w:r>
      <w:r w:rsidRPr="00761F65">
        <w:rPr>
          <w:rFonts w:eastAsia="SimSun" w:hint="cs"/>
          <w:rtl/>
          <w:lang w:eastAsia="zh-CN"/>
        </w:rPr>
        <w:t xml:space="preserve"> من خط الاستواء المغنطيسي كما يتضح من الشكل </w:t>
      </w:r>
      <w:r>
        <w:rPr>
          <w:rFonts w:eastAsia="SimSun"/>
          <w:lang w:eastAsia="zh-CN"/>
        </w:rPr>
        <w:t>6</w:t>
      </w:r>
      <w:r w:rsidRPr="00761F65">
        <w:rPr>
          <w:rFonts w:eastAsia="SimSun" w:hint="cs"/>
          <w:rtl/>
          <w:lang w:eastAsia="zh-CN"/>
        </w:rPr>
        <w:t>. ولقد تم رصد التماع حاد يصل إلى ترددات بالميغاهرتز في هذين القطاعين في حين أن الالتماع في خطوط العرض الوسطى يؤثر أساساً على إشارات الموجات المترية. وفي كل القطاعات</w:t>
      </w:r>
      <w:r>
        <w:rPr>
          <w:rFonts w:eastAsia="SimSun" w:hint="cs"/>
          <w:rtl/>
          <w:lang w:eastAsia="zh-CN"/>
        </w:rPr>
        <w:t xml:space="preserve"> الاستوائية،</w:t>
      </w:r>
      <w:r w:rsidRPr="00761F65">
        <w:rPr>
          <w:rFonts w:eastAsia="SimSun" w:hint="cs"/>
          <w:rtl/>
          <w:lang w:eastAsia="zh-CN"/>
        </w:rPr>
        <w:t xml:space="preserve"> يوجد نشاط أقصى واضح في ساعات الليل كما هو مبين أيضاً في الشكل</w:t>
      </w:r>
      <w:r>
        <w:rPr>
          <w:rFonts w:eastAsia="SimSun" w:hint="cs"/>
          <w:rtl/>
          <w:lang w:eastAsia="zh-CN"/>
        </w:rPr>
        <w:t>ين</w:t>
      </w:r>
      <w:r w:rsidRPr="00761F65">
        <w:rPr>
          <w:rFonts w:eastAsia="SimSun" w:hint="cs"/>
          <w:rtl/>
          <w:lang w:eastAsia="zh-CN"/>
        </w:rPr>
        <w:t xml:space="preserve"> </w:t>
      </w:r>
      <w:r>
        <w:rPr>
          <w:rFonts w:eastAsia="SimSun"/>
          <w:lang w:eastAsia="zh-CN"/>
        </w:rPr>
        <w:t>6</w:t>
      </w:r>
      <w:r>
        <w:rPr>
          <w:rFonts w:eastAsia="SimSun" w:hint="cs"/>
          <w:rtl/>
          <w:lang w:eastAsia="zh-CN" w:bidi="ar-EG"/>
        </w:rPr>
        <w:t xml:space="preserve"> و</w:t>
      </w:r>
      <w:r>
        <w:rPr>
          <w:rFonts w:eastAsia="SimSun"/>
          <w:lang w:eastAsia="zh-CN" w:bidi="ar-EG"/>
        </w:rPr>
        <w:t>7</w:t>
      </w:r>
      <w:r w:rsidRPr="00761F65">
        <w:rPr>
          <w:rFonts w:eastAsia="SimSun" w:hint="cs"/>
          <w:rtl/>
          <w:lang w:eastAsia="zh-CN"/>
        </w:rPr>
        <w:t>. وفي حالة الالتماع المداري بالجيغاهرتز</w:t>
      </w:r>
      <w:r>
        <w:rPr>
          <w:rFonts w:eastAsia="SimSun" w:hint="cs"/>
          <w:rtl/>
          <w:lang w:eastAsia="zh-CN"/>
        </w:rPr>
        <w:t>،</w:t>
      </w:r>
      <w:r w:rsidRPr="00761F65">
        <w:rPr>
          <w:rFonts w:eastAsia="SimSun" w:hint="cs"/>
          <w:rtl/>
          <w:lang w:eastAsia="zh-CN"/>
        </w:rPr>
        <w:t xml:space="preserve"> رصد نشاط أقصى على مقربة من الاعتدال الربيعي ونشاط مرتفع عند الاعتدال الخريفي.</w:t>
      </w:r>
    </w:p>
    <w:p w:rsidR="00896060" w:rsidRDefault="00896060" w:rsidP="00E9707D">
      <w:pPr>
        <w:overflowPunct/>
        <w:autoSpaceDE/>
        <w:autoSpaceDN/>
        <w:adjustRightInd/>
        <w:textAlignment w:val="auto"/>
        <w:rPr>
          <w:rFonts w:eastAsia="SimSun"/>
          <w:rtl/>
          <w:lang w:eastAsia="zh-CN"/>
        </w:rPr>
      </w:pPr>
      <w:r w:rsidRPr="00761F65">
        <w:rPr>
          <w:rFonts w:eastAsia="SimSun" w:hint="cs"/>
          <w:rtl/>
          <w:lang w:eastAsia="zh-CN"/>
        </w:rPr>
        <w:t>وتقع حادثة الالتماع النمطية بعد الغروب الأيونوسفيري وقد تستغرق الحادثة ثلاثين دقيقة أو عدة ساعات. وفي حالة المحطات الاستوائية خلال سنوات النشاط الشمسي الأقصى</w:t>
      </w:r>
      <w:r>
        <w:rPr>
          <w:rFonts w:eastAsia="SimSun" w:hint="cs"/>
          <w:rtl/>
          <w:lang w:eastAsia="zh-CN"/>
        </w:rPr>
        <w:t>،</w:t>
      </w:r>
      <w:r w:rsidRPr="00761F65">
        <w:rPr>
          <w:rFonts w:eastAsia="SimSun" w:hint="cs"/>
          <w:rtl/>
          <w:lang w:eastAsia="zh-CN"/>
        </w:rPr>
        <w:t xml:space="preserve"> يظهر الالتماع الأيونوسفيري كل مساء تقريباً بعد غروب الشمس، وعندئذ تتجاوز التقلبات من الذروة إلى الذروة في مستوى الإشارة البالغ </w:t>
      </w:r>
      <w:r w:rsidRPr="00761F65">
        <w:rPr>
          <w:rFonts w:eastAsia="SimSun"/>
          <w:lang w:eastAsia="zh-CN"/>
        </w:rPr>
        <w:t>GHz 4</w:t>
      </w:r>
      <w:r w:rsidRPr="00761F65">
        <w:rPr>
          <w:rFonts w:eastAsia="SimSun" w:hint="cs"/>
          <w:rtl/>
          <w:lang w:eastAsia="zh-CN"/>
        </w:rPr>
        <w:t xml:space="preserve">، </w:t>
      </w:r>
      <w:r w:rsidRPr="00761F65">
        <w:rPr>
          <w:rFonts w:eastAsia="SimSun"/>
          <w:lang w:eastAsia="zh-CN"/>
        </w:rPr>
        <w:t>dB 10</w:t>
      </w:r>
      <w:r w:rsidRPr="00761F65">
        <w:rPr>
          <w:rFonts w:eastAsia="SimSun" w:hint="cs"/>
          <w:rtl/>
          <w:lang w:eastAsia="zh-CN"/>
        </w:rPr>
        <w:t>.</w:t>
      </w:r>
    </w:p>
    <w:p w:rsidR="00E9707D" w:rsidRPr="00761F65" w:rsidRDefault="00E9707D" w:rsidP="007D6B9F">
      <w:pPr>
        <w:pStyle w:val="Heading2"/>
        <w:rPr>
          <w:rtl/>
        </w:rPr>
      </w:pPr>
      <w:bookmarkStart w:id="17" w:name="_Toc404087329"/>
      <w:r w:rsidRPr="00761F65">
        <w:t>3.4</w:t>
      </w:r>
      <w:r w:rsidRPr="00761F65">
        <w:rPr>
          <w:rFonts w:hint="cs"/>
          <w:rtl/>
        </w:rPr>
        <w:tab/>
        <w:t>نموذج الالتماع الأيونوسفيري</w:t>
      </w:r>
      <w:bookmarkEnd w:id="17"/>
    </w:p>
    <w:p w:rsidR="00E9707D" w:rsidRPr="00761F65" w:rsidRDefault="00E9707D" w:rsidP="00A55279">
      <w:pPr>
        <w:overflowPunct/>
        <w:autoSpaceDE/>
        <w:autoSpaceDN/>
        <w:adjustRightInd/>
        <w:textAlignment w:val="auto"/>
        <w:rPr>
          <w:rFonts w:eastAsia="SimSun"/>
          <w:spacing w:val="-2"/>
          <w:rtl/>
          <w:lang w:eastAsia="zh-CN"/>
        </w:rPr>
      </w:pPr>
      <w:r w:rsidRPr="00516DD7">
        <w:rPr>
          <w:rFonts w:eastAsia="SimSun" w:hint="cs"/>
          <w:spacing w:val="4"/>
          <w:rtl/>
          <w:lang w:eastAsia="zh-CN"/>
        </w:rPr>
        <w:t xml:space="preserve">يحسن من أجل التنبؤ بشدة الالتماع الأيونوسفيري على المسيرات من الأرض إلى الفضاء استخدام نموذج الالتماع الأيونوسفيري العالمي </w:t>
      </w:r>
      <w:r w:rsidRPr="00516DD7">
        <w:rPr>
          <w:rFonts w:eastAsia="SimSun"/>
          <w:spacing w:val="4"/>
          <w:lang w:eastAsia="zh-CN"/>
        </w:rPr>
        <w:t>(GISM)</w:t>
      </w:r>
      <w:r w:rsidRPr="00516DD7">
        <w:rPr>
          <w:rFonts w:eastAsia="SimSun" w:hint="cs"/>
          <w:spacing w:val="4"/>
          <w:rtl/>
          <w:lang w:eastAsia="zh-CN"/>
        </w:rPr>
        <w:t>.</w:t>
      </w:r>
      <w:r w:rsidRPr="00761F65">
        <w:rPr>
          <w:rFonts w:eastAsia="SimSun" w:hint="cs"/>
          <w:spacing w:val="-2"/>
          <w:rtl/>
          <w:lang w:eastAsia="zh-CN"/>
        </w:rPr>
        <w:t xml:space="preserve"> ويتيح هذا النموذج التنبؤ بقيمة المؤشر </w:t>
      </w:r>
      <w:r w:rsidRPr="00A7521B">
        <w:rPr>
          <w:rFonts w:eastAsia="SimSun"/>
          <w:i/>
          <w:iCs/>
          <w:spacing w:val="-2"/>
          <w:lang w:eastAsia="zh-CN"/>
        </w:rPr>
        <w:t>S</w:t>
      </w:r>
      <w:r w:rsidRPr="00761F65">
        <w:rPr>
          <w:rFonts w:eastAsia="SimSun"/>
          <w:spacing w:val="-2"/>
          <w:vertAlign w:val="subscript"/>
          <w:lang w:eastAsia="zh-CN"/>
        </w:rPr>
        <w:t>4</w:t>
      </w:r>
      <w:r w:rsidRPr="00761F65">
        <w:rPr>
          <w:rFonts w:eastAsia="SimSun" w:hint="cs"/>
          <w:spacing w:val="-2"/>
          <w:rtl/>
          <w:lang w:eastAsia="zh-CN"/>
        </w:rPr>
        <w:t xml:space="preserve"> وعمق خبو الاتساع وقيم جذر متوسط التربيع لزحزحة الطور والانحرافات الزاوية بسبب الالتماع حسب مواقع الساتل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rsidR="00E9707D" w:rsidRPr="00761F65" w:rsidRDefault="008E4B1E" w:rsidP="00E9707D">
      <w:pPr>
        <w:pStyle w:val="enumlev1"/>
        <w:rPr>
          <w:rtl/>
        </w:rPr>
      </w:pPr>
      <w:r w:rsidRPr="008E4B1E">
        <w:rPr>
          <w:rFonts w:ascii="Traditional Arabic" w:hAnsi="Traditional Arabic"/>
          <w:sz w:val="30"/>
        </w:rPr>
        <w:t>–</w:t>
      </w:r>
      <w:r w:rsidR="00E9707D" w:rsidRPr="00761F65">
        <w:rPr>
          <w:rFonts w:hint="cs"/>
          <w:rtl/>
        </w:rPr>
        <w:tab/>
        <w:t xml:space="preserve">منحنى طيف الشدة، </w:t>
      </w:r>
      <w:r w:rsidR="00E9707D" w:rsidRPr="00761F65">
        <w:rPr>
          <w:i/>
          <w:iCs/>
        </w:rPr>
        <w:t>p</w:t>
      </w:r>
      <w:r w:rsidR="00E9707D" w:rsidRPr="00761F65">
        <w:rPr>
          <w:rFonts w:hint="cs"/>
          <w:rtl/>
        </w:rPr>
        <w:t xml:space="preserve"> = </w:t>
      </w:r>
      <w:r w:rsidR="00E9707D" w:rsidRPr="00761F65">
        <w:t>3</w:t>
      </w:r>
    </w:p>
    <w:p w:rsidR="00E9707D" w:rsidRPr="00761F65" w:rsidRDefault="008E4B1E" w:rsidP="00E9707D">
      <w:pPr>
        <w:pStyle w:val="enumlev1"/>
        <w:rPr>
          <w:rtl/>
        </w:rPr>
      </w:pPr>
      <w:r w:rsidRPr="008E4B1E">
        <w:rPr>
          <w:rFonts w:ascii="Traditional Arabic" w:hAnsi="Traditional Arabic"/>
          <w:sz w:val="30"/>
        </w:rPr>
        <w:t>–</w:t>
      </w:r>
      <w:r w:rsidR="00E9707D" w:rsidRPr="00761F65">
        <w:rPr>
          <w:rFonts w:hint="cs"/>
          <w:rtl/>
        </w:rPr>
        <w:tab/>
        <w:t xml:space="preserve">متوسط حجم حالات الشذوذ </w:t>
      </w:r>
      <w:r w:rsidR="00E9707D" w:rsidRPr="00761F65">
        <w:t xml:space="preserve">km 500 = </w:t>
      </w:r>
      <w:r w:rsidR="00E9707D" w:rsidRPr="00761F65">
        <w:rPr>
          <w:i/>
          <w:iCs/>
        </w:rPr>
        <w:t>L</w:t>
      </w:r>
      <w:r w:rsidR="00E9707D" w:rsidRPr="00761F65">
        <w:rPr>
          <w:vertAlign w:val="subscript"/>
        </w:rPr>
        <w:t>0</w:t>
      </w:r>
    </w:p>
    <w:p w:rsidR="00E9707D" w:rsidRDefault="008E4B1E" w:rsidP="004C1E16">
      <w:pPr>
        <w:pStyle w:val="enumlev1"/>
        <w:rPr>
          <w:rtl/>
        </w:rPr>
      </w:pPr>
      <w:r w:rsidRPr="008E4B1E">
        <w:rPr>
          <w:rFonts w:ascii="Traditional Arabic" w:hAnsi="Traditional Arabic"/>
          <w:sz w:val="30"/>
        </w:rPr>
        <w:t>–</w:t>
      </w:r>
      <w:r w:rsidR="00E9707D" w:rsidRPr="00761F65">
        <w:rPr>
          <w:rFonts w:hint="cs"/>
          <w:rtl/>
        </w:rPr>
        <w:tab/>
        <w:t xml:space="preserve">الانحراف النمطي لتقلبات الكثافة الإلكترونية </w:t>
      </w:r>
      <w:r w:rsidR="00E9707D" w:rsidRPr="00761F65">
        <w:t>0</w:t>
      </w:r>
      <w:r w:rsidR="004C1E16">
        <w:t>,</w:t>
      </w:r>
      <w:r w:rsidR="00E9707D" w:rsidRPr="00761F65">
        <w:t xml:space="preserve">2 = </w:t>
      </w:r>
      <w:r w:rsidR="00E9707D" w:rsidRPr="00761F65">
        <w:sym w:font="Symbol" w:char="F073"/>
      </w:r>
      <w:r w:rsidR="00E9707D" w:rsidRPr="00761F65">
        <w:rPr>
          <w:i/>
          <w:iCs/>
          <w:vertAlign w:val="subscript"/>
        </w:rPr>
        <w:t>Ne</w:t>
      </w:r>
      <w:r w:rsidR="00E9707D" w:rsidRPr="00761F65">
        <w:rPr>
          <w:rFonts w:hint="cs"/>
          <w:i/>
          <w:iCs/>
          <w:rtl/>
        </w:rPr>
        <w:t>.</w:t>
      </w:r>
    </w:p>
    <w:p w:rsidR="00E9707D" w:rsidRPr="00CF280C" w:rsidRDefault="00E9707D" w:rsidP="003F74C4">
      <w:pPr>
        <w:overflowPunct/>
        <w:autoSpaceDE/>
        <w:autoSpaceDN/>
        <w:adjustRightInd/>
        <w:textAlignment w:val="auto"/>
        <w:rPr>
          <w:rFonts w:eastAsia="SimSun"/>
          <w:rtl/>
          <w:lang w:eastAsia="zh-CN" w:bidi="ar-EG"/>
        </w:rPr>
      </w:pPr>
      <w:r w:rsidRPr="003F74C4">
        <w:rPr>
          <w:rFonts w:eastAsia="SimSun" w:hint="cs"/>
          <w:spacing w:val="6"/>
          <w:rtl/>
          <w:lang w:eastAsia="zh-CN"/>
        </w:rPr>
        <w:t xml:space="preserve">ويراعى انحناء الأشعة، وتحسب خصائص </w:t>
      </w:r>
      <w:proofErr w:type="spellStart"/>
      <w:r w:rsidRPr="003F74C4">
        <w:rPr>
          <w:rFonts w:eastAsia="SimSun" w:hint="cs"/>
          <w:spacing w:val="6"/>
          <w:rtl/>
          <w:lang w:eastAsia="zh-CN"/>
        </w:rPr>
        <w:t>الأيونوسفير</w:t>
      </w:r>
      <w:proofErr w:type="spellEnd"/>
      <w:r w:rsidRPr="003F74C4">
        <w:rPr>
          <w:rFonts w:eastAsia="SimSun" w:hint="cs"/>
          <w:spacing w:val="6"/>
          <w:rtl/>
          <w:lang w:eastAsia="zh-CN"/>
        </w:rPr>
        <w:t xml:space="preserve"> البعيد في برنامج فرعي يستخدم النموذج </w:t>
      </w:r>
      <w:proofErr w:type="spellStart"/>
      <w:r w:rsidRPr="003F74C4">
        <w:rPr>
          <w:rFonts w:eastAsia="SimSun" w:hint="cs"/>
          <w:spacing w:val="6"/>
          <w:rtl/>
          <w:lang w:eastAsia="zh-CN"/>
        </w:rPr>
        <w:t>الأيونوسفيري</w:t>
      </w:r>
      <w:proofErr w:type="spellEnd"/>
      <w:r w:rsidRPr="003F74C4">
        <w:rPr>
          <w:rFonts w:eastAsia="SimSun" w:hint="cs"/>
          <w:spacing w:val="6"/>
          <w:rtl/>
          <w:lang w:eastAsia="zh-CN"/>
        </w:rPr>
        <w:t xml:space="preserve"> </w:t>
      </w:r>
      <w:proofErr w:type="spellStart"/>
      <w:r w:rsidRPr="003F74C4">
        <w:rPr>
          <w:rFonts w:eastAsia="SimSun"/>
          <w:spacing w:val="6"/>
          <w:lang w:eastAsia="zh-CN"/>
        </w:rPr>
        <w:t>NeQuick</w:t>
      </w:r>
      <w:proofErr w:type="spellEnd"/>
      <w:r w:rsidR="00A55279" w:rsidRPr="003F74C4">
        <w:rPr>
          <w:rFonts w:eastAsia="SimSun" w:hint="cs"/>
          <w:spacing w:val="6"/>
          <w:rtl/>
          <w:lang w:eastAsia="zh-CN"/>
        </w:rPr>
        <w:t>. وتعد</w:t>
      </w:r>
      <w:r w:rsidRPr="003F74C4">
        <w:rPr>
          <w:rFonts w:eastAsia="SimSun" w:hint="cs"/>
          <w:spacing w:val="6"/>
          <w:rtl/>
          <w:lang w:eastAsia="zh-CN"/>
        </w:rPr>
        <w:t xml:space="preserve"> شفرة المصدر الخاصة </w:t>
      </w:r>
      <w:r w:rsidR="00B46E7C" w:rsidRPr="003F74C4">
        <w:rPr>
          <w:rFonts w:eastAsia="SimSun" w:hint="cs"/>
          <w:spacing w:val="6"/>
          <w:rtl/>
          <w:lang w:eastAsia="zh-CN"/>
        </w:rPr>
        <w:t xml:space="preserve">بالنموذج </w:t>
      </w:r>
      <w:r w:rsidR="00B46E7C" w:rsidRPr="003F74C4">
        <w:rPr>
          <w:rFonts w:eastAsia="SimSun"/>
          <w:spacing w:val="6"/>
          <w:lang w:eastAsia="zh-CN"/>
        </w:rPr>
        <w:t>GISM</w:t>
      </w:r>
      <w:r w:rsidRPr="003F74C4">
        <w:rPr>
          <w:rFonts w:eastAsia="SimSun" w:hint="cs"/>
          <w:spacing w:val="6"/>
          <w:rtl/>
          <w:lang w:eastAsia="zh-CN"/>
        </w:rPr>
        <w:t xml:space="preserve"> </w:t>
      </w:r>
      <w:r w:rsidR="00A55279" w:rsidRPr="003F74C4">
        <w:rPr>
          <w:rFonts w:eastAsia="SimSun" w:hint="cs"/>
          <w:spacing w:val="6"/>
          <w:rtl/>
          <w:lang w:eastAsia="zh-CN"/>
        </w:rPr>
        <w:t>وبرنامجه من ا</w:t>
      </w:r>
      <w:r w:rsidR="00FD26D5" w:rsidRPr="003F74C4">
        <w:rPr>
          <w:rFonts w:eastAsia="SimSun" w:hint="cs"/>
          <w:spacing w:val="6"/>
          <w:rtl/>
          <w:lang w:eastAsia="zh-CN"/>
        </w:rPr>
        <w:t>لنواتج الرقمية المكملة لهذه التوص</w:t>
      </w:r>
      <w:r w:rsidR="00A55279" w:rsidRPr="003F74C4">
        <w:rPr>
          <w:rFonts w:eastAsia="SimSun" w:hint="cs"/>
          <w:spacing w:val="6"/>
          <w:rtl/>
          <w:lang w:eastAsia="zh-CN"/>
        </w:rPr>
        <w:t>ية وهي متاحة في الملف</w:t>
      </w:r>
      <w:r w:rsidR="003F74C4">
        <w:rPr>
          <w:rFonts w:eastAsia="SimSun" w:hint="cs"/>
          <w:rtl/>
          <w:lang w:eastAsia="zh-CN"/>
        </w:rPr>
        <w:t xml:space="preserve"> </w:t>
      </w:r>
      <w:hyperlink r:id="rId26" w:history="1">
        <w:r w:rsidR="003F74C4" w:rsidRPr="00B83149">
          <w:rPr>
            <w:rStyle w:val="Hyperlink"/>
          </w:rPr>
          <w:t>R12</w:t>
        </w:r>
        <w:r w:rsidR="003F74C4">
          <w:rPr>
            <w:rStyle w:val="Hyperlink"/>
          </w:rPr>
          <w:noBreakHyphen/>
        </w:r>
        <w:r w:rsidR="003F74C4" w:rsidRPr="00B83149">
          <w:rPr>
            <w:rStyle w:val="Hyperlink"/>
          </w:rPr>
          <w:t>SG03</w:t>
        </w:r>
        <w:r w:rsidR="003F74C4">
          <w:rPr>
            <w:rStyle w:val="Hyperlink"/>
          </w:rPr>
          <w:noBreakHyphen/>
        </w:r>
        <w:r w:rsidR="003F74C4" w:rsidRPr="00B83149">
          <w:rPr>
            <w:rStyle w:val="Hyperlink"/>
          </w:rPr>
          <w:t>C</w:t>
        </w:r>
        <w:r w:rsidR="003F74C4">
          <w:rPr>
            <w:rStyle w:val="Hyperlink"/>
          </w:rPr>
          <w:noBreakHyphen/>
        </w:r>
        <w:r w:rsidR="003F74C4" w:rsidRPr="00B83149">
          <w:rPr>
            <w:rStyle w:val="Hyperlink"/>
          </w:rPr>
          <w:t>0037!R1-P2!ZIP-E</w:t>
        </w:r>
      </w:hyperlink>
      <w:r w:rsidR="003F74C4" w:rsidRPr="003F74C4">
        <w:rPr>
          <w:rStyle w:val="Hyperlink"/>
          <w:rFonts w:hint="cs"/>
          <w:color w:val="auto"/>
          <w:u w:val="none"/>
          <w:rtl/>
          <w:lang w:bidi="ar-EG"/>
        </w:rPr>
        <w:t>.</w:t>
      </w:r>
    </w:p>
    <w:p w:rsidR="00E9707D" w:rsidRPr="00761F65" w:rsidRDefault="00E9707D" w:rsidP="007D6B9F">
      <w:pPr>
        <w:pStyle w:val="Heading2"/>
        <w:rPr>
          <w:rtl/>
        </w:rPr>
      </w:pPr>
      <w:bookmarkStart w:id="18" w:name="_Toc404087330"/>
      <w:r w:rsidRPr="00761F65">
        <w:t>4.4</w:t>
      </w:r>
      <w:r w:rsidRPr="00761F65">
        <w:rPr>
          <w:rFonts w:hint="cs"/>
          <w:rtl/>
        </w:rPr>
        <w:tab/>
        <w:t>الإحصائيات الآنية وسلوك الطيف</w:t>
      </w:r>
      <w:bookmarkEnd w:id="18"/>
    </w:p>
    <w:p w:rsidR="00E9707D" w:rsidRPr="00761F65" w:rsidRDefault="00E9707D" w:rsidP="00E9707D">
      <w:pPr>
        <w:pStyle w:val="Heading3"/>
        <w:rPr>
          <w:rtl/>
          <w:lang w:val="en-GB" w:eastAsia="en-US" w:bidi="ar-EG"/>
        </w:rPr>
      </w:pPr>
      <w:bookmarkStart w:id="19" w:name="_Toc404087331"/>
      <w:r w:rsidRPr="00761F65">
        <w:rPr>
          <w:lang w:val="en-GB" w:eastAsia="en-US"/>
        </w:rPr>
        <w:t>1.4.4</w:t>
      </w:r>
      <w:r w:rsidRPr="00761F65">
        <w:rPr>
          <w:rFonts w:hint="cs"/>
          <w:rtl/>
          <w:lang w:val="en-GB" w:eastAsia="en-US"/>
        </w:rPr>
        <w:tab/>
        <w:t>الإحصائيات الآنية</w:t>
      </w:r>
      <w:bookmarkEnd w:id="19"/>
    </w:p>
    <w:p w:rsidR="00E9707D" w:rsidRDefault="00E9707D" w:rsidP="00E9707D">
      <w:pPr>
        <w:overflowPunct/>
        <w:autoSpaceDE/>
        <w:autoSpaceDN/>
        <w:adjustRightInd/>
        <w:textAlignment w:val="auto"/>
        <w:rPr>
          <w:rFonts w:eastAsia="SimSun"/>
          <w:lang w:eastAsia="zh-CN"/>
        </w:rPr>
      </w:pPr>
      <w:r w:rsidRPr="00761F65">
        <w:rPr>
          <w:rFonts w:eastAsia="SimSun" w:hint="cs"/>
          <w:rtl/>
          <w:lang w:eastAsia="zh-CN"/>
        </w:rPr>
        <w:t xml:space="preserve">من المعتقد أن دالة كثافة </w:t>
      </w:r>
      <w:proofErr w:type="spellStart"/>
      <w:r w:rsidRPr="00761F65">
        <w:rPr>
          <w:rFonts w:eastAsia="SimSun"/>
          <w:lang w:eastAsia="zh-CN"/>
        </w:rPr>
        <w:t>Nakagami</w:t>
      </w:r>
      <w:proofErr w:type="spellEnd"/>
      <w:r w:rsidRPr="00761F65">
        <w:rPr>
          <w:rFonts w:eastAsia="SimSun" w:hint="cs"/>
          <w:rtl/>
          <w:lang w:eastAsia="zh-CN"/>
        </w:rPr>
        <w:t xml:space="preserve"> تصف بطريقة مرضية المعلمات الإحصائية للتغير الآني للاتساع أثناء حدوث ظاهرة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وتعرض دالة الكثافة لشدة الإشارة كما يلي:</w:t>
      </w:r>
    </w:p>
    <w:p w:rsidR="009450F0" w:rsidRPr="00761F65" w:rsidRDefault="009450F0" w:rsidP="009450F0">
      <w:pPr>
        <w:pStyle w:val="Equation"/>
        <w:rPr>
          <w:rFonts w:eastAsia="SimSun"/>
          <w:rtl/>
          <w:lang w:eastAsia="zh-CN"/>
        </w:rPr>
      </w:pPr>
      <w:r>
        <w:tab/>
      </w:r>
      <w:r>
        <w:rPr>
          <w:position w:val="-28"/>
        </w:rPr>
        <w:object w:dxaOrig="2880" w:dyaOrig="740">
          <v:shape id="_x0000_i1028" type="#_x0000_t75" style="width:2in;height:38pt" o:ole="">
            <v:imagedata r:id="rId27" o:title=""/>
          </v:shape>
          <o:OLEObject Type="Embed" ProgID="Equation.3" ShapeID="_x0000_i1028" DrawAspect="Content" ObjectID="_1477829827" r:id="rId28"/>
        </w:object>
      </w:r>
      <w:r>
        <w:rPr>
          <w:lang w:val="en-GB"/>
        </w:rPr>
        <w:tab/>
        <w:t>(7)</w:t>
      </w:r>
    </w:p>
    <w:p w:rsidR="00896060" w:rsidRPr="006A0612" w:rsidRDefault="00896060" w:rsidP="00E9707D">
      <w:pPr>
        <w:pStyle w:val="FigureNo"/>
        <w:rPr>
          <w:rFonts w:eastAsia="SimSun"/>
          <w:rtl/>
          <w:lang w:eastAsia="zh-CN"/>
        </w:rPr>
      </w:pPr>
      <w:r w:rsidRPr="006A0612">
        <w:rPr>
          <w:rFonts w:eastAsia="SimSun" w:hint="cs"/>
          <w:rtl/>
          <w:lang w:eastAsia="zh-CN"/>
        </w:rPr>
        <w:lastRenderedPageBreak/>
        <w:t>الش</w:t>
      </w:r>
      <w:r w:rsidR="00675C1B">
        <w:rPr>
          <w:rFonts w:eastAsia="SimSun" w:hint="cs"/>
          <w:rtl/>
          <w:lang w:eastAsia="zh-CN"/>
        </w:rPr>
        <w:t>ـ</w:t>
      </w:r>
      <w:r w:rsidRPr="006A0612">
        <w:rPr>
          <w:rFonts w:eastAsia="SimSun" w:hint="cs"/>
          <w:rtl/>
          <w:lang w:eastAsia="zh-CN"/>
        </w:rPr>
        <w:t xml:space="preserve">كل </w:t>
      </w:r>
      <w:r w:rsidRPr="006A0612">
        <w:rPr>
          <w:rFonts w:eastAsia="SimSun"/>
          <w:lang w:eastAsia="zh-CN"/>
        </w:rPr>
        <w:t>6</w:t>
      </w:r>
    </w:p>
    <w:p w:rsidR="00896060" w:rsidRPr="006A0612" w:rsidRDefault="00953EFC" w:rsidP="00AC017E">
      <w:pPr>
        <w:pStyle w:val="Figuretitle"/>
        <w:spacing w:after="240"/>
        <w:rPr>
          <w:rtl/>
        </w:rPr>
      </w:pPr>
      <w:r>
        <w:rPr>
          <w:rFonts w:hint="cs"/>
          <w:noProof/>
          <w:rtl/>
          <w:lang w:val="en-US" w:bidi="ar-SA"/>
        </w:rPr>
        <mc:AlternateContent>
          <mc:Choice Requires="wpg">
            <w:drawing>
              <wp:anchor distT="0" distB="0" distL="114300" distR="114300" simplePos="0" relativeHeight="251652608" behindDoc="0" locked="0" layoutInCell="1" allowOverlap="1">
                <wp:simplePos x="0" y="0"/>
                <wp:positionH relativeFrom="column">
                  <wp:posOffset>513487</wp:posOffset>
                </wp:positionH>
                <wp:positionV relativeFrom="paragraph">
                  <wp:posOffset>330428</wp:posOffset>
                </wp:positionV>
                <wp:extent cx="5110392" cy="1768155"/>
                <wp:effectExtent l="0" t="0" r="14605" b="3810"/>
                <wp:wrapNone/>
                <wp:docPr id="2" name="Group 2"/>
                <wp:cNvGraphicFramePr/>
                <a:graphic xmlns:a="http://schemas.openxmlformats.org/drawingml/2006/main">
                  <a:graphicData uri="http://schemas.microsoft.com/office/word/2010/wordprocessingGroup">
                    <wpg:wgp>
                      <wpg:cNvGrpSpPr/>
                      <wpg:grpSpPr>
                        <a:xfrm>
                          <a:off x="0" y="0"/>
                          <a:ext cx="5110392" cy="1768155"/>
                          <a:chOff x="0" y="-108222"/>
                          <a:chExt cx="5110392" cy="1768155"/>
                        </a:xfrm>
                      </wpg:grpSpPr>
                      <wps:wsp>
                        <wps:cNvPr id="5321" name="Text Box 5706"/>
                        <wps:cNvSpPr txBox="1">
                          <a:spLocks noChangeArrowheads="1"/>
                        </wps:cNvSpPr>
                        <wps:spPr bwMode="auto">
                          <a:xfrm>
                            <a:off x="3177340" y="-108222"/>
                            <a:ext cx="1257300" cy="262255"/>
                          </a:xfrm>
                          <a:prstGeom prst="rect">
                            <a:avLst/>
                          </a:prstGeom>
                          <a:noFill/>
                          <a:ln>
                            <a:noFill/>
                          </a:ln>
                          <a:extLst/>
                        </wps:spPr>
                        <wps:txbx>
                          <w:txbxContent>
                            <w:p w:rsidR="00C95EBA" w:rsidRPr="00965FBF" w:rsidRDefault="00C95EBA" w:rsidP="00896060">
                              <w:pPr>
                                <w:jc w:val="center"/>
                                <w:rPr>
                                  <w:sz w:val="14"/>
                                  <w:szCs w:val="22"/>
                                </w:rPr>
                              </w:pPr>
                              <w:r>
                                <w:rPr>
                                  <w:rFonts w:hint="cs"/>
                                  <w:sz w:val="14"/>
                                  <w:szCs w:val="22"/>
                                  <w:rtl/>
                                </w:rPr>
                                <w:t>النشاط الشمسي الأدنى</w:t>
                              </w:r>
                            </w:p>
                          </w:txbxContent>
                        </wps:txbx>
                        <wps:bodyPr rot="0" vert="horz" wrap="square" lIns="91440" tIns="0" rIns="91440" bIns="0" anchor="t" anchorCtr="0" upright="1">
                          <a:noAutofit/>
                        </wps:bodyPr>
                      </wps:wsp>
                      <wps:wsp>
                        <wps:cNvPr id="5322" name="Text Box 5707"/>
                        <wps:cNvSpPr txBox="1">
                          <a:spLocks noChangeArrowheads="1"/>
                        </wps:cNvSpPr>
                        <wps:spPr bwMode="auto">
                          <a:xfrm>
                            <a:off x="4883062" y="718819"/>
                            <a:ext cx="227330" cy="914400"/>
                          </a:xfrm>
                          <a:prstGeom prst="rect">
                            <a:avLst/>
                          </a:prstGeom>
                          <a:noFill/>
                          <a:ln>
                            <a:noFill/>
                          </a:ln>
                          <a:extLst/>
                        </wps:spPr>
                        <wps:txbx>
                          <w:txbxContent>
                            <w:p w:rsidR="00C95EBA" w:rsidRPr="00747BCB" w:rsidRDefault="00C95EBA" w:rsidP="00896060">
                              <w:pPr>
                                <w:spacing w:before="40" w:after="120"/>
                                <w:jc w:val="center"/>
                                <w:rPr>
                                  <w:sz w:val="14"/>
                                  <w:szCs w:val="22"/>
                                </w:rPr>
                              </w:pPr>
                              <w:r w:rsidRPr="00747BCB">
                                <w:rPr>
                                  <w:rFonts w:hint="cs"/>
                                  <w:sz w:val="14"/>
                                  <w:szCs w:val="22"/>
                                  <w:rtl/>
                                </w:rPr>
                                <w:t>منتصف الليل</w:t>
                              </w:r>
                            </w:p>
                          </w:txbxContent>
                        </wps:txbx>
                        <wps:bodyPr rot="0" vert="vert270" wrap="square" lIns="0" tIns="0" rIns="0" bIns="0" anchor="t" anchorCtr="0" upright="1">
                          <a:noAutofit/>
                        </wps:bodyPr>
                      </wps:wsp>
                      <wps:wsp>
                        <wps:cNvPr id="5323" name="Text Box 5708"/>
                        <wps:cNvSpPr txBox="1">
                          <a:spLocks noChangeArrowheads="1"/>
                        </wps:cNvSpPr>
                        <wps:spPr bwMode="auto">
                          <a:xfrm>
                            <a:off x="2309457" y="773990"/>
                            <a:ext cx="442595" cy="817199"/>
                          </a:xfrm>
                          <a:prstGeom prst="rect">
                            <a:avLst/>
                          </a:prstGeom>
                          <a:noFill/>
                          <a:ln>
                            <a:noFill/>
                          </a:ln>
                          <a:extLst/>
                        </wps:spPr>
                        <wps:txbx>
                          <w:txbxContent>
                            <w:p w:rsidR="00C95EBA" w:rsidRDefault="00C95EBA" w:rsidP="00896060">
                              <w:pPr>
                                <w:spacing w:before="40" w:after="120"/>
                                <w:jc w:val="center"/>
                                <w:rPr>
                                  <w:sz w:val="14"/>
                                  <w:szCs w:val="22"/>
                                  <w:rtl/>
                                </w:rPr>
                              </w:pPr>
                              <w:r>
                                <w:rPr>
                                  <w:rFonts w:hint="cs"/>
                                  <w:sz w:val="14"/>
                                  <w:szCs w:val="22"/>
                                  <w:rtl/>
                                </w:rPr>
                                <w:t>منتصف الليل</w:t>
                              </w:r>
                            </w:p>
                            <w:p w:rsidR="00C95EBA" w:rsidRPr="002F4C9E" w:rsidRDefault="00C95EBA" w:rsidP="00896060">
                              <w:pPr>
                                <w:spacing w:before="0"/>
                                <w:jc w:val="center"/>
                                <w:rPr>
                                  <w:szCs w:val="22"/>
                                </w:rPr>
                              </w:pPr>
                              <w:r w:rsidRPr="002F4C9E">
                                <w:rPr>
                                  <w:rFonts w:hint="cs"/>
                                  <w:szCs w:val="22"/>
                                  <w:rtl/>
                                </w:rPr>
                                <w:t>الظهيرة</w:t>
                              </w:r>
                            </w:p>
                          </w:txbxContent>
                        </wps:txbx>
                        <wps:bodyPr rot="0" vert="vert270" wrap="square" lIns="0" tIns="0" rIns="0" bIns="0" anchor="t" anchorCtr="0" upright="1">
                          <a:noAutofit/>
                        </wps:bodyPr>
                      </wps:wsp>
                      <wps:wsp>
                        <wps:cNvPr id="5324" name="Text Box 5709"/>
                        <wps:cNvSpPr txBox="1">
                          <a:spLocks noChangeArrowheads="1"/>
                        </wps:cNvSpPr>
                        <wps:spPr bwMode="auto">
                          <a:xfrm>
                            <a:off x="0" y="709338"/>
                            <a:ext cx="175260" cy="950595"/>
                          </a:xfrm>
                          <a:prstGeom prst="rect">
                            <a:avLst/>
                          </a:prstGeom>
                          <a:noFill/>
                          <a:ln>
                            <a:noFill/>
                          </a:ln>
                          <a:extLst/>
                        </wps:spPr>
                        <wps:txbx>
                          <w:txbxContent>
                            <w:p w:rsidR="00C95EBA" w:rsidRPr="00965FBF" w:rsidRDefault="00C95EBA" w:rsidP="00896060">
                              <w:pPr>
                                <w:spacing w:before="0"/>
                                <w:jc w:val="center"/>
                                <w:rPr>
                                  <w:sz w:val="14"/>
                                  <w:szCs w:val="22"/>
                                </w:rPr>
                              </w:pPr>
                              <w:r>
                                <w:rPr>
                                  <w:rFonts w:hint="cs"/>
                                  <w:sz w:val="14"/>
                                  <w:szCs w:val="22"/>
                                  <w:rtl/>
                                </w:rPr>
                                <w:t>الظهيرة</w:t>
                              </w:r>
                            </w:p>
                          </w:txbxContent>
                        </wps:txbx>
                        <wps:bodyPr rot="0" vert="vert270" wrap="square" lIns="0" tIns="0" rIns="0" bIns="0" anchor="t" anchorCtr="0" upright="1">
                          <a:noAutofit/>
                        </wps:bodyPr>
                      </wps:wsp>
                      <wps:wsp>
                        <wps:cNvPr id="5325" name="Text Box 5710"/>
                        <wps:cNvSpPr txBox="1">
                          <a:spLocks noChangeArrowheads="1"/>
                        </wps:cNvSpPr>
                        <wps:spPr bwMode="auto">
                          <a:xfrm>
                            <a:off x="632889" y="-98564"/>
                            <a:ext cx="1257300" cy="248920"/>
                          </a:xfrm>
                          <a:prstGeom prst="rect">
                            <a:avLst/>
                          </a:prstGeom>
                          <a:noFill/>
                          <a:ln>
                            <a:noFill/>
                          </a:ln>
                          <a:extLst/>
                        </wps:spPr>
                        <wps:txbx>
                          <w:txbxContent>
                            <w:p w:rsidR="00C95EBA" w:rsidRPr="00965FBF" w:rsidRDefault="00C95EBA" w:rsidP="00896060">
                              <w:pPr>
                                <w:jc w:val="center"/>
                                <w:rPr>
                                  <w:sz w:val="14"/>
                                  <w:szCs w:val="22"/>
                                </w:rPr>
                              </w:pPr>
                              <w:r>
                                <w:rPr>
                                  <w:rFonts w:hint="cs"/>
                                  <w:sz w:val="14"/>
                                  <w:szCs w:val="22"/>
                                  <w:rtl/>
                                </w:rPr>
                                <w:t>النشاط الشمسي الأقصى</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38" style="position:absolute;left:0;text-align:left;margin-left:40.45pt;margin-top:26pt;width:402.4pt;height:139.2pt;z-index:251652608;mso-width-relative:margin;mso-height-relative:margin" coordorigin=",-1082" coordsize="51103,1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">
                <v:shape id="Text Box 5706" o:spid="_x0000_s1039" type="#_x0000_t202" style="position:absolute;left:31773;top:-1082;width:1257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wLMUA&#10;AADdAAAADwAAAGRycy9kb3ducmV2LnhtbESPQWvCQBSE74X+h+UVequbpFhKdJVWqPRgD9X+gEf2&#10;mY1m34bd1ST+ercgeBxm5htmvhxsK87kQ+NYQT7JQBBXTjdcK/jbfb28gwgRWWPrmBSMFGC5eHyY&#10;Y6ldz7903sZaJAiHEhWYGLtSylAZshgmriNO3t55izFJX0vtsU9w28oiy96kxYbTgsGOVoaq4/Zk&#10;FdhLfvEbRHtYjwX23WjWP5tPpZ6fho8ZiEhDvIdv7W+tYPpa5PD/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HAsxQAAAN0AAAAPAAAAAAAAAAAAAAAAAJgCAABkcnMv&#10;ZG93bnJldi54bWxQSwUGAAAAAAQABAD1AAAAigMAAAAA&#10;" filled="f" stroked="f">
                  <v:textbox inset=",0,,0">
                    <w:txbxContent>
                      <w:p w:rsidR="00C95EBA" w:rsidRPr="00965FBF" w:rsidRDefault="00C95EBA" w:rsidP="00896060">
                        <w:pPr>
                          <w:jc w:val="center"/>
                          <w:rPr>
                            <w:sz w:val="14"/>
                            <w:szCs w:val="22"/>
                          </w:rPr>
                        </w:pPr>
                        <w:r>
                          <w:rPr>
                            <w:rFonts w:hint="cs"/>
                            <w:sz w:val="14"/>
                            <w:szCs w:val="22"/>
                            <w:rtl/>
                          </w:rPr>
                          <w:t>النشاط الشمسي الأدنى</w:t>
                        </w:r>
                      </w:p>
                    </w:txbxContent>
                  </v:textbox>
                </v:shape>
                <v:shape id="Text Box 5707" o:spid="_x0000_s1040" type="#_x0000_t202" style="position:absolute;left:48830;top:7188;width:227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IMMA&#10;AADdAAAADwAAAGRycy9kb3ducmV2LnhtbESP0YrCMBRE3xf8h3CFfVtTWyxSjSIFcZ8EXT/g0lyb&#10;YnNTm2jr328WhH0cZuYMs96OthVP6n3jWMF8loAgrpxuuFZw+dl/LUH4gKyxdUwKXuRhu5l8rLHQ&#10;buATPc+hFhHCvkAFJoSukNJXhiz6meuIo3d1vcUQZV9L3eMQ4baVaZLk0mLDccFgR6Wh6nZ+WAXH&#10;lzRDZheXqizzY57d93g7tEp9TsfdCkSgMfyH3+1vrWCRpSn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u/IMMAAADdAAAADwAAAAAAAAAAAAAAAACYAgAAZHJzL2Rv&#10;d25yZXYueG1sUEsFBgAAAAAEAAQA9QAAAIgDAAAAAA==&#10;" filled="f" stroked="f">
                  <v:textbox style="layout-flow:vertical;mso-layout-flow-alt:bottom-to-top" inset="0,0,0,0">
                    <w:txbxContent>
                      <w:p w:rsidR="00C95EBA" w:rsidRPr="00747BCB" w:rsidRDefault="00C95EBA" w:rsidP="00896060">
                        <w:pPr>
                          <w:spacing w:before="40" w:after="120"/>
                          <w:jc w:val="center"/>
                          <w:rPr>
                            <w:sz w:val="14"/>
                            <w:szCs w:val="22"/>
                          </w:rPr>
                        </w:pPr>
                        <w:r w:rsidRPr="00747BCB">
                          <w:rPr>
                            <w:rFonts w:hint="cs"/>
                            <w:sz w:val="14"/>
                            <w:szCs w:val="22"/>
                            <w:rtl/>
                          </w:rPr>
                          <w:t>منتصف الليل</w:t>
                        </w:r>
                      </w:p>
                    </w:txbxContent>
                  </v:textbox>
                </v:shape>
                <v:shape id="Text Box 5708" o:spid="_x0000_s1041" type="#_x0000_t202" style="position:absolute;left:23094;top:7739;width:4426;height:8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au8IA&#10;AADdAAAADwAAAGRycy9kb3ducmV2LnhtbESP0YrCMBRE3xf8h3AF39ZUi2WpRpGC6JOw6gdcmrtN&#10;sbmpTbT1742w4OMwM2eY1WawjXhQ52vHCmbTBARx6XTNlYLLeff9A8IHZI2NY1LwJA+b9ehrhbl2&#10;Pf/S4xQqESHsc1RgQmhzKX1pyKKfupY4en+usxii7CqpO+wj3DZyniSZtFhzXDDYUmGovJ7uVsHx&#10;KU2f2sWlLIrsmKW3HV73jVKT8bBdggg0hE/4v33QChbpPIX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xq7wgAAAN0AAAAPAAAAAAAAAAAAAAAAAJgCAABkcnMvZG93&#10;bnJldi54bWxQSwUGAAAAAAQABAD1AAAAhwMAAAAA&#10;" filled="f" stroked="f">
                  <v:textbox style="layout-flow:vertical;mso-layout-flow-alt:bottom-to-top" inset="0,0,0,0">
                    <w:txbxContent>
                      <w:p w:rsidR="00C95EBA" w:rsidRDefault="00C95EBA" w:rsidP="00896060">
                        <w:pPr>
                          <w:spacing w:before="40" w:after="120"/>
                          <w:jc w:val="center"/>
                          <w:rPr>
                            <w:sz w:val="14"/>
                            <w:szCs w:val="22"/>
                            <w:rtl/>
                          </w:rPr>
                        </w:pPr>
                        <w:r>
                          <w:rPr>
                            <w:rFonts w:hint="cs"/>
                            <w:sz w:val="14"/>
                            <w:szCs w:val="22"/>
                            <w:rtl/>
                          </w:rPr>
                          <w:t>منتصف الليل</w:t>
                        </w:r>
                      </w:p>
                      <w:p w:rsidR="00C95EBA" w:rsidRPr="002F4C9E" w:rsidRDefault="00C95EBA" w:rsidP="00896060">
                        <w:pPr>
                          <w:spacing w:before="0"/>
                          <w:jc w:val="center"/>
                          <w:rPr>
                            <w:szCs w:val="22"/>
                          </w:rPr>
                        </w:pPr>
                        <w:r w:rsidRPr="002F4C9E">
                          <w:rPr>
                            <w:rFonts w:hint="cs"/>
                            <w:szCs w:val="22"/>
                            <w:rtl/>
                          </w:rPr>
                          <w:t>الظهيرة</w:t>
                        </w:r>
                      </w:p>
                    </w:txbxContent>
                  </v:textbox>
                </v:shape>
                <v:shape id="Text Box 5709" o:spid="_x0000_s1042" type="#_x0000_t202" style="position:absolute;top:7093;width:1752;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Cz8QA&#10;AADdAAAADwAAAGRycy9kb3ducmV2LnhtbESP3YrCMBSE74V9h3AW9k7TtVqkaxQpyHol+PMAh+bY&#10;FJuT2mRtffuNIHg5zMw3zHI92EbcqfO1YwXfkwQEcel0zZWC82k7XoDwAVlj45gUPMjDevUxWmKu&#10;Xc8Huh9DJSKEfY4KTAhtLqUvDVn0E9cSR+/iOoshyq6SusM+wm0jp0mSSYs1xwWDLRWGyuvxzyrY&#10;P6TpUzs/l0WR7bP0tsXrb6PU1+ew+QERaAjv8Ku90wrm6XQ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gs/EAAAA3QAAAA8AAAAAAAAAAAAAAAAAmAIAAGRycy9k&#10;b3ducmV2LnhtbFBLBQYAAAAABAAEAPUAAACJAwAAAAA=&#10;" filled="f" stroked="f">
                  <v:textbox style="layout-flow:vertical;mso-layout-flow-alt:bottom-to-top" inset="0,0,0,0">
                    <w:txbxContent>
                      <w:p w:rsidR="00C95EBA" w:rsidRPr="00965FBF" w:rsidRDefault="00C95EBA" w:rsidP="00896060">
                        <w:pPr>
                          <w:spacing w:before="0"/>
                          <w:jc w:val="center"/>
                          <w:rPr>
                            <w:sz w:val="14"/>
                            <w:szCs w:val="22"/>
                          </w:rPr>
                        </w:pPr>
                        <w:r>
                          <w:rPr>
                            <w:rFonts w:hint="cs"/>
                            <w:sz w:val="14"/>
                            <w:szCs w:val="22"/>
                            <w:rtl/>
                          </w:rPr>
                          <w:t>الظهيرة</w:t>
                        </w:r>
                      </w:p>
                    </w:txbxContent>
                  </v:textbox>
                </v:shape>
                <v:shape id="Text Box 5710" o:spid="_x0000_s1043" type="#_x0000_t202" style="position:absolute;left:6328;top:-985;width:1257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2L8UA&#10;AADdAAAADwAAAGRycy9kb3ducmV2LnhtbESPQWsCMRSE74X+h/AKvdWsWxTZGqUKSg96UPsDHpvX&#10;zbablyWJ7q6/vhEEj8PMfMPMl71txIV8qB0rGI8yEMSl0zVXCr5Pm7cZiBCRNTaOScFAAZaL56c5&#10;Ftp1fKDLMVYiQTgUqMDE2BZShtKQxTByLXHyfpy3GJP0ldQeuwS3jcyzbCot1pwWDLa0NlT+Hc9W&#10;gb2Or36HaH+3Q45dO5jtfrdS6vWl//wAEamPj/C9/aUVTN7zC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3YvxQAAAN0AAAAPAAAAAAAAAAAAAAAAAJgCAABkcnMv&#10;ZG93bnJldi54bWxQSwUGAAAAAAQABAD1AAAAigMAAAAA&#10;" filled="f" stroked="f">
                  <v:textbox inset=",0,,0">
                    <w:txbxContent>
                      <w:p w:rsidR="00C95EBA" w:rsidRPr="00965FBF" w:rsidRDefault="00C95EBA" w:rsidP="00896060">
                        <w:pPr>
                          <w:jc w:val="center"/>
                          <w:rPr>
                            <w:sz w:val="14"/>
                            <w:szCs w:val="22"/>
                          </w:rPr>
                        </w:pPr>
                        <w:r>
                          <w:rPr>
                            <w:rFonts w:hint="cs"/>
                            <w:sz w:val="14"/>
                            <w:szCs w:val="22"/>
                            <w:rtl/>
                          </w:rPr>
                          <w:t>النشاط الشمسي الأقصى</w:t>
                        </w:r>
                      </w:p>
                    </w:txbxContent>
                  </v:textbox>
                </v:shape>
              </v:group>
            </w:pict>
          </mc:Fallback>
        </mc:AlternateContent>
      </w:r>
      <w:r w:rsidR="00896060" w:rsidRPr="006A0612">
        <w:rPr>
          <w:rFonts w:hint="cs"/>
          <w:rtl/>
        </w:rPr>
        <w:t xml:space="preserve">عمق الخبو الناتج عن الالتماع (المتناسب مع كثافة التنقيط) في النطاق </w:t>
      </w:r>
      <w:r w:rsidR="00896060" w:rsidRPr="006A0612">
        <w:t>GHz 1</w:t>
      </w:r>
      <w:r w:rsidR="008E4B1E">
        <w:t>.</w:t>
      </w:r>
      <w:r w:rsidR="00896060" w:rsidRPr="006A0612">
        <w:t>5</w:t>
      </w:r>
      <w:r w:rsidR="00896060" w:rsidRPr="006A0612">
        <w:rPr>
          <w:rtl/>
        </w:rPr>
        <w:br/>
      </w:r>
      <w:r w:rsidR="00896060" w:rsidRPr="006A0612">
        <w:rPr>
          <w:rFonts w:hint="cs"/>
          <w:rtl/>
        </w:rPr>
        <w:t>خلال سنوات النشاط الشمسي الأقصى والأدنى</w:t>
      </w:r>
    </w:p>
    <w:p w:rsidR="00643666" w:rsidRDefault="00F95A6F" w:rsidP="009450F0">
      <w:pPr>
        <w:pStyle w:val="Figure"/>
        <w:jc w:val="center"/>
        <w:rPr>
          <w:rtl/>
          <w:lang w:eastAsia="en-US"/>
        </w:rPr>
      </w:pPr>
      <w:r>
        <w:object w:dxaOrig="7966" w:dyaOrig="3818">
          <v:shape id="_x0000_i1029" type="#_x0000_t75" style="width:390.75pt;height:184.6pt" o:ole="">
            <v:imagedata r:id="rId29" o:title="" croptop="1174f" cropbottom="21021f" cropright="21780f"/>
          </v:shape>
          <o:OLEObject Type="Embed" ProgID="CorelDRAW.Graphic.14" ShapeID="_x0000_i1029" DrawAspect="Content" ObjectID="_1477829828" r:id="rId30"/>
        </w:object>
      </w:r>
    </w:p>
    <w:p w:rsidR="00896060" w:rsidRPr="00A7521B" w:rsidRDefault="00896060" w:rsidP="0054280E">
      <w:pPr>
        <w:pStyle w:val="FigureNo"/>
        <w:spacing w:before="360"/>
        <w:rPr>
          <w:rtl/>
          <w:lang w:eastAsia="en-US"/>
        </w:rPr>
      </w:pPr>
      <w:r w:rsidRPr="00A7521B">
        <w:rPr>
          <w:rFonts w:hint="cs"/>
          <w:rtl/>
          <w:lang w:eastAsia="en-US"/>
        </w:rPr>
        <w:t>الش</w:t>
      </w:r>
      <w:r w:rsidR="00675C1B">
        <w:rPr>
          <w:rFonts w:hint="cs"/>
          <w:rtl/>
          <w:lang w:eastAsia="en-US"/>
        </w:rPr>
        <w:t>ـ</w:t>
      </w:r>
      <w:r w:rsidRPr="00A7521B">
        <w:rPr>
          <w:rFonts w:hint="cs"/>
          <w:rtl/>
          <w:lang w:eastAsia="en-US"/>
        </w:rPr>
        <w:t xml:space="preserve">كل </w:t>
      </w:r>
      <w:r w:rsidRPr="00AE768F">
        <w:rPr>
          <w:lang w:eastAsia="en-US"/>
        </w:rPr>
        <w:t>7</w:t>
      </w:r>
    </w:p>
    <w:p w:rsidR="00896060" w:rsidRPr="00853E5C" w:rsidRDefault="00E74F01" w:rsidP="00E74F01">
      <w:pPr>
        <w:pStyle w:val="Figuretitle"/>
        <w:spacing w:after="240"/>
        <w:rPr>
          <w:rtl/>
        </w:rPr>
      </w:pPr>
      <w:r>
        <w:rPr>
          <w:noProof/>
          <w:lang w:val="en-US" w:bidi="ar-SA"/>
        </w:rPr>
        <mc:AlternateContent>
          <mc:Choice Requires="wpg">
            <w:drawing>
              <wp:anchor distT="0" distB="0" distL="114300" distR="114300" simplePos="0" relativeHeight="251654656" behindDoc="0" locked="0" layoutInCell="1" allowOverlap="1" wp14:anchorId="01798ABF" wp14:editId="2ECC6E58">
                <wp:simplePos x="0" y="0"/>
                <wp:positionH relativeFrom="column">
                  <wp:posOffset>150419</wp:posOffset>
                </wp:positionH>
                <wp:positionV relativeFrom="paragraph">
                  <wp:posOffset>483972</wp:posOffset>
                </wp:positionV>
                <wp:extent cx="4499610" cy="2353945"/>
                <wp:effectExtent l="0" t="0" r="15240" b="8255"/>
                <wp:wrapNone/>
                <wp:docPr id="5315" name="Group 5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9610" cy="2353945"/>
                          <a:chOff x="1374" y="12073"/>
                          <a:chExt cx="7086" cy="3707"/>
                        </a:xfrm>
                      </wpg:grpSpPr>
                      <wps:wsp>
                        <wps:cNvPr id="5316" name="Text Box 5387"/>
                        <wps:cNvSpPr txBox="1">
                          <a:spLocks noChangeArrowheads="1"/>
                        </wps:cNvSpPr>
                        <wps:spPr bwMode="auto">
                          <a:xfrm>
                            <a:off x="5040" y="15301"/>
                            <a:ext cx="2508" cy="4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E9707D" w:rsidRDefault="00C95EBA" w:rsidP="00896060">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C95EBA" w:rsidRPr="00E9707D" w:rsidRDefault="00C95EBA" w:rsidP="00896060">
                              <w:pPr>
                                <w:spacing w:before="0" w:line="168" w:lineRule="auto"/>
                                <w:jc w:val="center"/>
                                <w:rPr>
                                  <w:sz w:val="16"/>
                                  <w:szCs w:val="22"/>
                                  <w:lang w:bidi="ar-EG"/>
                                </w:rPr>
                              </w:pPr>
                              <w:r w:rsidRPr="00E9707D">
                                <w:rPr>
                                  <w:rFonts w:hint="cs"/>
                                  <w:sz w:val="16"/>
                                  <w:szCs w:val="22"/>
                                  <w:rtl/>
                                  <w:lang w:bidi="ar-EG"/>
                                </w:rPr>
                                <w:t>الساعة حسب التوقيت المحلي</w:t>
                              </w:r>
                            </w:p>
                          </w:txbxContent>
                        </wps:txbx>
                        <wps:bodyPr rot="0" vert="horz" wrap="square" lIns="0" tIns="0" rIns="0" bIns="0" anchor="t" anchorCtr="0" upright="1">
                          <a:noAutofit/>
                        </wps:bodyPr>
                      </wps:wsp>
                      <wps:wsp>
                        <wps:cNvPr id="5317" name="Text Box 5388"/>
                        <wps:cNvSpPr txBox="1">
                          <a:spLocks noChangeArrowheads="1"/>
                        </wps:cNvSpPr>
                        <wps:spPr bwMode="auto">
                          <a:xfrm>
                            <a:off x="1374" y="13301"/>
                            <a:ext cx="251" cy="124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E9707D" w:rsidRDefault="00C95EBA" w:rsidP="00896060">
                              <w:pPr>
                                <w:spacing w:before="0" w:line="168" w:lineRule="auto"/>
                                <w:jc w:val="center"/>
                                <w:rPr>
                                  <w:sz w:val="16"/>
                                  <w:szCs w:val="22"/>
                                  <w:lang w:bidi="ar-EG"/>
                                </w:rPr>
                              </w:pPr>
                              <w:r w:rsidRPr="00E9707D">
                                <w:rPr>
                                  <w:rFonts w:hint="cs"/>
                                  <w:sz w:val="16"/>
                                  <w:szCs w:val="22"/>
                                  <w:rtl/>
                                  <w:lang w:bidi="ar-EG"/>
                                </w:rPr>
                                <w:t>رقم الحدث</w:t>
                              </w:r>
                            </w:p>
                          </w:txbxContent>
                        </wps:txbx>
                        <wps:bodyPr rot="0" vert="vert270" wrap="square" lIns="0" tIns="0" rIns="0" bIns="0" anchor="t" anchorCtr="0" upright="1">
                          <a:noAutofit/>
                        </wps:bodyPr>
                      </wps:wsp>
                      <wps:wsp>
                        <wps:cNvPr id="5318" name="Text Box 5386"/>
                        <wps:cNvSpPr txBox="1">
                          <a:spLocks noChangeArrowheads="1"/>
                        </wps:cNvSpPr>
                        <wps:spPr bwMode="auto">
                          <a:xfrm>
                            <a:off x="3004" y="13210"/>
                            <a:ext cx="1191" cy="20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E9707D" w:rsidRDefault="00C95EBA" w:rsidP="00896060">
                              <w:pPr>
                                <w:spacing w:before="0" w:line="168" w:lineRule="auto"/>
                                <w:jc w:val="center"/>
                                <w:rPr>
                                  <w:sz w:val="16"/>
                                  <w:szCs w:val="22"/>
                                  <w:lang w:bidi="ar-EG"/>
                                </w:rPr>
                              </w:pPr>
                              <w:r w:rsidRPr="00E9707D">
                                <w:rPr>
                                  <w:rFonts w:hint="cs"/>
                                  <w:sz w:val="16"/>
                                  <w:szCs w:val="22"/>
                                  <w:rtl/>
                                  <w:lang w:bidi="ar-EG"/>
                                </w:rPr>
                                <w:t>على مدى السنة</w:t>
                              </w:r>
                            </w:p>
                          </w:txbxContent>
                        </wps:txbx>
                        <wps:bodyPr rot="0" vert="horz" wrap="square" lIns="0" tIns="0" rIns="0" bIns="0" anchor="t" anchorCtr="0" upright="1">
                          <a:noAutofit/>
                        </wps:bodyPr>
                      </wps:wsp>
                      <wps:wsp>
                        <wps:cNvPr id="5319" name="Text Box 5385"/>
                        <wps:cNvSpPr txBox="1">
                          <a:spLocks noChangeArrowheads="1"/>
                        </wps:cNvSpPr>
                        <wps:spPr bwMode="auto">
                          <a:xfrm>
                            <a:off x="3784" y="12073"/>
                            <a:ext cx="4676" cy="58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E9707D" w:rsidRDefault="00C95EBA" w:rsidP="00AC017E">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w:t>
                              </w:r>
                              <w:r w:rsidR="00AC017E">
                                <w:rPr>
                                  <w:sz w:val="16"/>
                                  <w:szCs w:val="22"/>
                                  <w:lang w:bidi="ar-EG"/>
                                </w:rPr>
                                <w:t>,</w:t>
                              </w:r>
                              <w:r w:rsidRPr="00E9707D">
                                <w:rPr>
                                  <w:sz w:val="16"/>
                                  <w:szCs w:val="22"/>
                                  <w:lang w:bidi="ar-EG"/>
                                </w:rPr>
                                <w:t>25</w:t>
                              </w:r>
                              <w:r w:rsidRPr="00E9707D">
                                <w:rPr>
                                  <w:rFonts w:hint="cs"/>
                                  <w:sz w:val="16"/>
                                  <w:szCs w:val="22"/>
                                  <w:rtl/>
                                  <w:lang w:bidi="ar-EG"/>
                                </w:rPr>
                                <w:t>-</w:t>
                              </w:r>
                              <w:r w:rsidRPr="00E9707D">
                                <w:rPr>
                                  <w:sz w:val="16"/>
                                  <w:szCs w:val="22"/>
                                  <w:lang w:bidi="ar-EG"/>
                                </w:rPr>
                                <w:t>0</w:t>
                              </w:r>
                              <w:r w:rsidR="00AC017E">
                                <w:rPr>
                                  <w:sz w:val="16"/>
                                  <w:szCs w:val="22"/>
                                  <w:lang w:bidi="ar-EG"/>
                                </w:rPr>
                                <w:t>,</w:t>
                              </w:r>
                              <w:r w:rsidRPr="00E9707D">
                                <w:rPr>
                                  <w:sz w:val="16"/>
                                  <w:szCs w:val="22"/>
                                  <w:lang w:bidi="ar-EG"/>
                                </w:rPr>
                                <w:t>4</w:t>
                              </w:r>
                              <w:r w:rsidRPr="00E9707D">
                                <w:rPr>
                                  <w:rFonts w:hint="cs"/>
                                  <w:sz w:val="16"/>
                                  <w:szCs w:val="22"/>
                                  <w:rtl/>
                                  <w:lang w:bidi="ar-EG"/>
                                </w:rPr>
                                <w:t>)، (</w:t>
                              </w:r>
                              <w:r w:rsidRPr="00E9707D">
                                <w:rPr>
                                  <w:sz w:val="16"/>
                                  <w:szCs w:val="22"/>
                                  <w:lang w:bidi="ar-EG"/>
                                </w:rPr>
                                <w:t>0</w:t>
                              </w:r>
                              <w:r w:rsidR="00AC017E">
                                <w:rPr>
                                  <w:sz w:val="16"/>
                                  <w:szCs w:val="22"/>
                                  <w:lang w:bidi="ar-EG"/>
                                </w:rPr>
                                <w:t>,</w:t>
                              </w:r>
                              <w:r w:rsidRPr="00E9707D">
                                <w:rPr>
                                  <w:sz w:val="16"/>
                                  <w:szCs w:val="22"/>
                                  <w:lang w:bidi="ar-EG"/>
                                </w:rPr>
                                <w:t>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w:t>
                              </w:r>
                              <w:r w:rsidR="00AC017E">
                                <w:rPr>
                                  <w:sz w:val="16"/>
                                  <w:szCs w:val="22"/>
                                  <w:lang w:bidi="ar-EG"/>
                                </w:rPr>
                                <w:t>,</w:t>
                              </w:r>
                              <w:r w:rsidRPr="00E9707D">
                                <w:rPr>
                                  <w:sz w:val="16"/>
                                  <w:szCs w:val="22"/>
                                  <w:lang w:bidi="ar-EG"/>
                                </w:rPr>
                                <w:t>55</w:t>
                              </w:r>
                              <w:r w:rsidRPr="00E9707D">
                                <w:rPr>
                                  <w:rFonts w:hint="cs"/>
                                  <w:sz w:val="16"/>
                                  <w:szCs w:val="22"/>
                                  <w:rtl/>
                                  <w:lang w:bidi="ar-EG"/>
                                </w:rPr>
                                <w:t>)، (</w:t>
                              </w:r>
                              <w:r w:rsidRPr="00E9707D">
                                <w:rPr>
                                  <w:sz w:val="16"/>
                                  <w:szCs w:val="22"/>
                                  <w:lang w:bidi="ar-EG"/>
                                </w:rPr>
                                <w:t>0</w:t>
                              </w:r>
                              <w:r w:rsidR="00AC017E">
                                <w:rPr>
                                  <w:sz w:val="16"/>
                                  <w:szCs w:val="22"/>
                                  <w:lang w:bidi="ar-EG"/>
                                </w:rPr>
                                <w:t>,</w:t>
                              </w:r>
                              <w:r w:rsidRPr="00E9707D">
                                <w:rPr>
                                  <w:sz w:val="16"/>
                                  <w:szCs w:val="22"/>
                                  <w:lang w:bidi="ar-EG"/>
                                </w:rPr>
                                <w:t>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98ABF" id="Group 5733" o:spid="_x0000_s1044" style="position:absolute;left:0;text-align:left;margin-left:11.85pt;margin-top:38.1pt;width:354.3pt;height:185.35pt;z-index:251654656" coordorigin="1374,12073" coordsize="7086,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">
                <v:shape id="Text Box 5387" o:spid="_x0000_s1045" type="#_x0000_t202" style="position:absolute;left:5040;top:15301;width:250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XfMYA&#10;AADdAAAADwAAAGRycy9kb3ducmV2LnhtbESPQWvCQBSE7wX/w/IEb3VjxVCjq4goFITSGA8en9ln&#10;sph9m2a3mv77bqHQ4zAz3zDLdW8bcafOG8cKJuMEBHHptOFKwanYP7+C8AFZY+OYFHyTh/Vq8LTE&#10;TLsH53Q/hkpECPsMFdQhtJmUvqzJoh+7ljh6V9dZDFF2ldQdPiLcNvIlSVJp0XBcqLGlbU3l7fhl&#10;FWzOnO/M5/vlI7/mpijmCR/Sm1KjYb9ZgAjUh//wX/tNK5hNJ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TXfMYAAADdAAAADwAAAAAAAAAAAAAAAACYAgAAZHJz&#10;L2Rvd25yZXYueG1sUEsFBgAAAAAEAAQA9QAAAIsDAAAAAA==&#10;" filled="f" stroked="f">
                  <v:textbox inset="0,0,0,0">
                    <w:txbxContent>
                      <w:p w:rsidR="00C95EBA" w:rsidRPr="00E9707D" w:rsidRDefault="00C95EBA" w:rsidP="00896060">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C95EBA" w:rsidRPr="00E9707D" w:rsidRDefault="00C95EBA" w:rsidP="00896060">
                        <w:pPr>
                          <w:spacing w:before="0" w:line="168" w:lineRule="auto"/>
                          <w:jc w:val="center"/>
                          <w:rPr>
                            <w:sz w:val="16"/>
                            <w:szCs w:val="22"/>
                            <w:lang w:bidi="ar-EG"/>
                          </w:rPr>
                        </w:pPr>
                        <w:r w:rsidRPr="00E9707D">
                          <w:rPr>
                            <w:rFonts w:hint="cs"/>
                            <w:sz w:val="16"/>
                            <w:szCs w:val="22"/>
                            <w:rtl/>
                            <w:lang w:bidi="ar-EG"/>
                          </w:rPr>
                          <w:t>الساعة حسب التوقيت المحلي</w:t>
                        </w:r>
                      </w:p>
                    </w:txbxContent>
                  </v:textbox>
                </v:shape>
                <v:shape id="Text Box 5388" o:spid="_x0000_s1046" type="#_x0000_t202" style="position:absolute;left:1374;top:13301;width:251;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WBcMA&#10;AADdAAAADwAAAGRycy9kb3ducmV2LnhtbESP0YrCMBRE34X9h3AXfNPULVapRpGCuE/Cqh9waa5N&#10;sbmpTdbWv98Iwj4OM3OGWW8H24gHdb52rGA2TUAQl07XXCm4nPeTJQgfkDU2jknBkzxsNx+jNeba&#10;9fxDj1OoRISwz1GBCaHNpfSlIYt+6lri6F1dZzFE2VVSd9hHuG3kV5Jk0mLNccFgS4Wh8nb6tQqO&#10;T2n61M4vZVFkxyy97/F2aJQafw67FYhAQ/gPv9vfWsE8nS3g9S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DWBcMAAADdAAAADwAAAAAAAAAAAAAAAACYAgAAZHJzL2Rv&#10;d25yZXYueG1sUEsFBgAAAAAEAAQA9QAAAIgDAAAAAA==&#10;" filled="f" stroked="f">
                  <v:textbox style="layout-flow:vertical;mso-layout-flow-alt:bottom-to-top" inset="0,0,0,0">
                    <w:txbxContent>
                      <w:p w:rsidR="00C95EBA" w:rsidRPr="00E9707D" w:rsidRDefault="00C95EBA" w:rsidP="00896060">
                        <w:pPr>
                          <w:spacing w:before="0" w:line="168" w:lineRule="auto"/>
                          <w:jc w:val="center"/>
                          <w:rPr>
                            <w:sz w:val="16"/>
                            <w:szCs w:val="22"/>
                            <w:lang w:bidi="ar-EG"/>
                          </w:rPr>
                        </w:pPr>
                        <w:r w:rsidRPr="00E9707D">
                          <w:rPr>
                            <w:rFonts w:hint="cs"/>
                            <w:sz w:val="16"/>
                            <w:szCs w:val="22"/>
                            <w:rtl/>
                            <w:lang w:bidi="ar-EG"/>
                          </w:rPr>
                          <w:t>رقم الحدث</w:t>
                        </w:r>
                      </w:p>
                    </w:txbxContent>
                  </v:textbox>
                </v:shape>
                <v:shape id="Text Box 5386" o:spid="_x0000_s1047" type="#_x0000_t202" style="position:absolute;left:3004;top:13210;width:119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mlcMA&#10;AADdAAAADwAAAGRycy9kb3ducmV2LnhtbERPz2vCMBS+C/sfwht409QNZeuMIsOBIIhtd9jxrXm2&#10;wealNlHrf28OgseP7/d82dtGXKjzxrGCyTgBQVw6bbhS8Fv8jD5A+ICssXFMCm7kYbl4Gcwx1e7K&#10;GV3yUIkYwj5FBXUIbSqlL2uy6MeuJY7cwXUWQ4RdJXWH1xhuG/mWJDNp0XBsqLGl75rKY362ClZ/&#10;nK3Nafe/zw6ZKYrPhLezo1LD1371BSJQH57ih3ujFUzf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mlcMAAADdAAAADwAAAAAAAAAAAAAAAACYAgAAZHJzL2Rv&#10;d25yZXYueG1sUEsFBgAAAAAEAAQA9QAAAIgDAAAAAA==&#10;" filled="f" stroked="f">
                  <v:textbox inset="0,0,0,0">
                    <w:txbxContent>
                      <w:p w:rsidR="00C95EBA" w:rsidRPr="00E9707D" w:rsidRDefault="00C95EBA" w:rsidP="00896060">
                        <w:pPr>
                          <w:spacing w:before="0" w:line="168" w:lineRule="auto"/>
                          <w:jc w:val="center"/>
                          <w:rPr>
                            <w:sz w:val="16"/>
                            <w:szCs w:val="22"/>
                            <w:lang w:bidi="ar-EG"/>
                          </w:rPr>
                        </w:pPr>
                        <w:r w:rsidRPr="00E9707D">
                          <w:rPr>
                            <w:rFonts w:hint="cs"/>
                            <w:sz w:val="16"/>
                            <w:szCs w:val="22"/>
                            <w:rtl/>
                            <w:lang w:bidi="ar-EG"/>
                          </w:rPr>
                          <w:t>على مدى السنة</w:t>
                        </w:r>
                      </w:p>
                    </w:txbxContent>
                  </v:textbox>
                </v:shape>
                <v:shape id="Text Box 5385" o:spid="_x0000_s1048" type="#_x0000_t202" style="position:absolute;left:3784;top:12073;width:467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DDsYA&#10;AADdAAAADwAAAGRycy9kb3ducmV2LnhtbESPQWvCQBSE74L/YXmCN91YqWh0FRGFQqE0xoPHZ/aZ&#10;LGbfptmtpv++Wyh4HGbmG2a16Wwt7tR641jBZJyAIC6cNlwqOOWH0RyED8gaa8ek4Ic8bNb93gpT&#10;7R6c0f0YShEh7FNUUIXQpFL6oiKLfuwa4uhdXWsxRNmWUrf4iHBby5ckmUmLhuNChQ3tKipux2+r&#10;YHvmbG++Pi6f2TUzeb5I+H12U2o46LZLEIG68Az/t9+0gtfp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tDDsYAAADdAAAADwAAAAAAAAAAAAAAAACYAgAAZHJz&#10;L2Rvd25yZXYueG1sUEsFBgAAAAAEAAQA9QAAAIsDAAAAAA==&#10;" filled="f" stroked="f">
                  <v:textbox inset="0,0,0,0">
                    <w:txbxContent>
                      <w:p w:rsidR="00C95EBA" w:rsidRPr="00E9707D" w:rsidRDefault="00C95EBA" w:rsidP="00AC017E">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w:t>
                        </w:r>
                        <w:r w:rsidR="00AC017E">
                          <w:rPr>
                            <w:sz w:val="16"/>
                            <w:szCs w:val="22"/>
                            <w:lang w:bidi="ar-EG"/>
                          </w:rPr>
                          <w:t>,</w:t>
                        </w:r>
                        <w:r w:rsidRPr="00E9707D">
                          <w:rPr>
                            <w:sz w:val="16"/>
                            <w:szCs w:val="22"/>
                            <w:lang w:bidi="ar-EG"/>
                          </w:rPr>
                          <w:t>25</w:t>
                        </w:r>
                        <w:r w:rsidRPr="00E9707D">
                          <w:rPr>
                            <w:rFonts w:hint="cs"/>
                            <w:sz w:val="16"/>
                            <w:szCs w:val="22"/>
                            <w:rtl/>
                            <w:lang w:bidi="ar-EG"/>
                          </w:rPr>
                          <w:t>-</w:t>
                        </w:r>
                        <w:r w:rsidRPr="00E9707D">
                          <w:rPr>
                            <w:sz w:val="16"/>
                            <w:szCs w:val="22"/>
                            <w:lang w:bidi="ar-EG"/>
                          </w:rPr>
                          <w:t>0</w:t>
                        </w:r>
                        <w:r w:rsidR="00AC017E">
                          <w:rPr>
                            <w:sz w:val="16"/>
                            <w:szCs w:val="22"/>
                            <w:lang w:bidi="ar-EG"/>
                          </w:rPr>
                          <w:t>,</w:t>
                        </w:r>
                        <w:r w:rsidRPr="00E9707D">
                          <w:rPr>
                            <w:sz w:val="16"/>
                            <w:szCs w:val="22"/>
                            <w:lang w:bidi="ar-EG"/>
                          </w:rPr>
                          <w:t>4</w:t>
                        </w:r>
                        <w:r w:rsidRPr="00E9707D">
                          <w:rPr>
                            <w:rFonts w:hint="cs"/>
                            <w:sz w:val="16"/>
                            <w:szCs w:val="22"/>
                            <w:rtl/>
                            <w:lang w:bidi="ar-EG"/>
                          </w:rPr>
                          <w:t>)، (</w:t>
                        </w:r>
                        <w:r w:rsidRPr="00E9707D">
                          <w:rPr>
                            <w:sz w:val="16"/>
                            <w:szCs w:val="22"/>
                            <w:lang w:bidi="ar-EG"/>
                          </w:rPr>
                          <w:t>0</w:t>
                        </w:r>
                        <w:r w:rsidR="00AC017E">
                          <w:rPr>
                            <w:sz w:val="16"/>
                            <w:szCs w:val="22"/>
                            <w:lang w:bidi="ar-EG"/>
                          </w:rPr>
                          <w:t>,</w:t>
                        </w:r>
                        <w:r w:rsidRPr="00E9707D">
                          <w:rPr>
                            <w:sz w:val="16"/>
                            <w:szCs w:val="22"/>
                            <w:lang w:bidi="ar-EG"/>
                          </w:rPr>
                          <w:t>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w:t>
                        </w:r>
                        <w:r w:rsidR="00AC017E">
                          <w:rPr>
                            <w:sz w:val="16"/>
                            <w:szCs w:val="22"/>
                            <w:lang w:bidi="ar-EG"/>
                          </w:rPr>
                          <w:t>,</w:t>
                        </w:r>
                        <w:r w:rsidRPr="00E9707D">
                          <w:rPr>
                            <w:sz w:val="16"/>
                            <w:szCs w:val="22"/>
                            <w:lang w:bidi="ar-EG"/>
                          </w:rPr>
                          <w:t>55</w:t>
                        </w:r>
                        <w:r w:rsidRPr="00E9707D">
                          <w:rPr>
                            <w:rFonts w:hint="cs"/>
                            <w:sz w:val="16"/>
                            <w:szCs w:val="22"/>
                            <w:rtl/>
                            <w:lang w:bidi="ar-EG"/>
                          </w:rPr>
                          <w:t>)، (</w:t>
                        </w:r>
                        <w:r w:rsidRPr="00E9707D">
                          <w:rPr>
                            <w:sz w:val="16"/>
                            <w:szCs w:val="22"/>
                            <w:lang w:bidi="ar-EG"/>
                          </w:rPr>
                          <w:t>0</w:t>
                        </w:r>
                        <w:r w:rsidR="00AC017E">
                          <w:rPr>
                            <w:sz w:val="16"/>
                            <w:szCs w:val="22"/>
                            <w:lang w:bidi="ar-EG"/>
                          </w:rPr>
                          <w:t>,</w:t>
                        </w:r>
                        <w:r w:rsidRPr="00E9707D">
                          <w:rPr>
                            <w:sz w:val="16"/>
                            <w:szCs w:val="22"/>
                            <w:lang w:bidi="ar-EG"/>
                          </w:rPr>
                          <w:t>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v:textbox>
                </v:shape>
              </v:group>
            </w:pict>
          </mc:Fallback>
        </mc:AlternateContent>
      </w:r>
      <w:r w:rsidR="00896060">
        <w:rPr>
          <w:rFonts w:hint="cs"/>
          <w:rtl/>
        </w:rPr>
        <w:t xml:space="preserve">توزيع أحداث الالتماع على مدى سنة في كايين من </w:t>
      </w:r>
      <w:r w:rsidR="00896060">
        <w:t>6</w:t>
      </w:r>
      <w:r w:rsidR="00896060">
        <w:rPr>
          <w:rFonts w:hint="cs"/>
          <w:rtl/>
        </w:rPr>
        <w:t xml:space="preserve"> يونيو إلى </w:t>
      </w:r>
      <w:r w:rsidR="00896060">
        <w:t>7</w:t>
      </w:r>
      <w:r w:rsidR="00896060">
        <w:rPr>
          <w:rFonts w:hint="cs"/>
          <w:rtl/>
        </w:rPr>
        <w:t xml:space="preserve"> يوليو؛</w:t>
      </w:r>
      <w:r w:rsidR="00E9707D">
        <w:rPr>
          <w:rFonts w:hint="cs"/>
          <w:rtl/>
        </w:rPr>
        <w:t xml:space="preserve"> </w:t>
      </w:r>
      <w:r w:rsidR="00896060">
        <w:rPr>
          <w:rFonts w:hint="cs"/>
          <w:rtl/>
        </w:rPr>
        <w:t xml:space="preserve">مستوى المؤشر </w:t>
      </w:r>
      <w:r w:rsidR="00896060" w:rsidRPr="00AE768F">
        <w:rPr>
          <w:i/>
          <w:iCs/>
        </w:rPr>
        <w:t>S</w:t>
      </w:r>
      <w:r w:rsidR="00896060" w:rsidRPr="00853E5C">
        <w:rPr>
          <w:vertAlign w:val="subscript"/>
        </w:rPr>
        <w:t>4</w:t>
      </w:r>
      <w:r w:rsidR="00896060">
        <w:rPr>
          <w:rFonts w:hint="cs"/>
          <w:rtl/>
        </w:rPr>
        <w:t xml:space="preserve"> </w:t>
      </w:r>
      <w:r w:rsidR="00E9707D">
        <w:rPr>
          <w:rtl/>
        </w:rPr>
        <w:br/>
      </w:r>
      <w:r w:rsidR="00E9707D">
        <w:rPr>
          <w:rFonts w:hint="cs"/>
          <w:rtl/>
        </w:rPr>
        <w:t xml:space="preserve">منخفض (في الأعلى) </w:t>
      </w:r>
      <w:r w:rsidR="00896060">
        <w:rPr>
          <w:rFonts w:hint="cs"/>
          <w:rtl/>
        </w:rPr>
        <w:t>ومعتدل (في الوسط) ومرتفع (في الأسفل)</w:t>
      </w:r>
      <w:r w:rsidR="00E9707D">
        <w:rPr>
          <w:rFonts w:hint="cs"/>
          <w:rtl/>
        </w:rPr>
        <w:t xml:space="preserve"> </w:t>
      </w:r>
      <w:r w:rsidR="00896060">
        <w:rPr>
          <w:rFonts w:hint="cs"/>
          <w:rtl/>
        </w:rPr>
        <w:t xml:space="preserve">وفي زوايا ارتفاع </w:t>
      </w:r>
      <w:r w:rsidR="00896060" w:rsidRPr="00853E5C">
        <w:t>&lt;</w:t>
      </w:r>
      <w:r w:rsidR="00896060">
        <w:rPr>
          <w:rFonts w:hint="cs"/>
          <w:rtl/>
        </w:rPr>
        <w:t xml:space="preserve"> </w:t>
      </w:r>
      <w:r w:rsidR="00896060" w:rsidRPr="00853E5C">
        <w:rPr>
          <w:rFonts w:cs="Times New Roman"/>
          <w:vertAlign w:val="superscript"/>
        </w:rPr>
        <w:t>°</w:t>
      </w:r>
      <w:r w:rsidR="00896060">
        <w:rPr>
          <w:rFonts w:cs="Times New Roman"/>
        </w:rPr>
        <w:t>20</w:t>
      </w:r>
    </w:p>
    <w:p w:rsidR="00E9707D" w:rsidRDefault="00F95A6F" w:rsidP="009450F0">
      <w:pPr>
        <w:pStyle w:val="Figure"/>
        <w:jc w:val="center"/>
        <w:rPr>
          <w:rFonts w:eastAsia="SimSun"/>
          <w:rtl/>
          <w:lang w:bidi="ar-EG"/>
        </w:rPr>
      </w:pPr>
      <w:r>
        <w:object w:dxaOrig="9300" w:dyaOrig="3664">
          <v:shape id="_x0000_i1030" type="#_x0000_t75" style="width:453.4pt;height:180.8pt" o:ole="">
            <v:imagedata r:id="rId31" o:title="" cropbottom="20787f" cropright="21692f"/>
          </v:shape>
          <o:OLEObject Type="Embed" ProgID="CorelDRAW.Graphic.14" ShapeID="_x0000_i1030" DrawAspect="Content" ObjectID="_1477829829" r:id="rId32"/>
        </w:object>
      </w:r>
    </w:p>
    <w:p w:rsidR="00896060" w:rsidRPr="00761F65" w:rsidRDefault="00896060" w:rsidP="00B45EBA">
      <w:pPr>
        <w:tabs>
          <w:tab w:val="center" w:pos="4860"/>
        </w:tabs>
        <w:overflowPunct/>
        <w:autoSpaceDE/>
        <w:autoSpaceDN/>
        <w:adjustRightInd/>
        <w:spacing w:before="200"/>
        <w:textAlignment w:val="auto"/>
        <w:rPr>
          <w:rFonts w:eastAsia="SimSun"/>
          <w:rtl/>
          <w:lang w:eastAsia="zh-CN"/>
        </w:rPr>
      </w:pPr>
      <w:r w:rsidRPr="00761F65">
        <w:rPr>
          <w:rFonts w:eastAsia="SimSun" w:hint="cs"/>
          <w:rtl/>
          <w:lang w:eastAsia="zh-CN"/>
        </w:rPr>
        <w:t xml:space="preserve">حيث تكون علاقة "المعامل </w:t>
      </w:r>
      <w:r w:rsidRPr="00761F65">
        <w:rPr>
          <w:rFonts w:eastAsia="SimSun"/>
          <w:i/>
          <w:iCs/>
          <w:lang w:eastAsia="zh-CN"/>
        </w:rPr>
        <w:t>m</w:t>
      </w:r>
      <w:r w:rsidRPr="00761F65">
        <w:rPr>
          <w:rFonts w:eastAsia="SimSun" w:hint="cs"/>
          <w:rtl/>
          <w:lang w:eastAsia="zh-CN"/>
        </w:rPr>
        <w:t xml:space="preserve">" </w:t>
      </w:r>
      <w:proofErr w:type="spellStart"/>
      <w:r w:rsidRPr="00761F65">
        <w:rPr>
          <w:rFonts w:eastAsia="SimSun"/>
          <w:lang w:eastAsia="zh-CN"/>
        </w:rPr>
        <w:t>Nakagami</w:t>
      </w:r>
      <w:proofErr w:type="spellEnd"/>
      <w:r w:rsidRPr="00761F65">
        <w:rPr>
          <w:rFonts w:eastAsia="SimSun" w:hint="cs"/>
          <w:rtl/>
          <w:lang w:eastAsia="zh-CN"/>
        </w:rPr>
        <w:t xml:space="preserve"> بمؤشر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كما يلي:</w:t>
      </w:r>
    </w:p>
    <w:p w:rsidR="009450F0" w:rsidRDefault="009450F0" w:rsidP="009450F0">
      <w:pPr>
        <w:pStyle w:val="Equation"/>
        <w:rPr>
          <w:rFonts w:eastAsia="SimSun"/>
          <w:lang w:val="en-GB" w:eastAsia="zh-CN"/>
        </w:rPr>
      </w:pPr>
      <w:r>
        <w:tab/>
      </w:r>
      <w:r>
        <w:rPr>
          <w:position w:val="-20"/>
        </w:rPr>
        <w:object w:dxaOrig="980" w:dyaOrig="520">
          <v:shape id="_x0000_i1031" type="#_x0000_t75" style="width:49pt;height:26.5pt" o:ole="">
            <v:imagedata r:id="rId33" o:title=""/>
          </v:shape>
          <o:OLEObject Type="Embed" ProgID="Equation.3" ShapeID="_x0000_i1031" DrawAspect="Content" ObjectID="_1477829830" r:id="rId34"/>
        </w:object>
      </w:r>
      <w:r>
        <w:rPr>
          <w:lang w:val="en-GB"/>
        </w:rPr>
        <w:tab/>
        <w:t>(8)</w:t>
      </w:r>
    </w:p>
    <w:p w:rsidR="00896060" w:rsidRPr="00761F65" w:rsidRDefault="00896060" w:rsidP="004C1E16">
      <w:pPr>
        <w:tabs>
          <w:tab w:val="center" w:pos="4860"/>
        </w:tabs>
        <w:overflowPunct/>
        <w:autoSpaceDE/>
        <w:autoSpaceDN/>
        <w:adjustRightInd/>
        <w:textAlignment w:val="auto"/>
        <w:rPr>
          <w:rFonts w:eastAsia="SimSun"/>
          <w:rtl/>
          <w:lang w:eastAsia="zh-CN" w:bidi="ar-EG"/>
        </w:rPr>
      </w:pPr>
      <w:r w:rsidRPr="00761F65">
        <w:rPr>
          <w:rFonts w:eastAsia="SimSun" w:hint="cs"/>
          <w:rtl/>
          <w:lang w:eastAsia="zh-CN"/>
        </w:rPr>
        <w:t xml:space="preserve">وعند صياغة المعادلة </w:t>
      </w:r>
      <w:r w:rsidRPr="00761F65">
        <w:rPr>
          <w:rFonts w:eastAsia="SimSun"/>
          <w:lang w:eastAsia="zh-CN"/>
        </w:rPr>
        <w:t>(7)</w:t>
      </w:r>
      <w:r w:rsidRPr="00761F65">
        <w:rPr>
          <w:rFonts w:eastAsia="SimSun" w:hint="cs"/>
          <w:rtl/>
          <w:lang w:eastAsia="zh-CN"/>
        </w:rPr>
        <w:t xml:space="preserve"> تتم معايرة متوسط مستوى شدة </w:t>
      </w:r>
      <w:r w:rsidRPr="00761F65">
        <w:rPr>
          <w:rFonts w:eastAsia="SimSun"/>
          <w:i/>
          <w:iCs/>
          <w:lang w:eastAsia="zh-CN"/>
        </w:rPr>
        <w:t>I</w:t>
      </w:r>
      <w:r w:rsidRPr="00761F65">
        <w:rPr>
          <w:rFonts w:eastAsia="SimSun" w:hint="cs"/>
          <w:rtl/>
          <w:lang w:eastAsia="zh-CN"/>
        </w:rPr>
        <w:t xml:space="preserve"> بحيث يبلغ </w:t>
      </w:r>
      <w:r w:rsidRPr="00761F65">
        <w:rPr>
          <w:rFonts w:eastAsia="SimSun"/>
          <w:lang w:eastAsia="zh-CN"/>
        </w:rPr>
        <w:t>1</w:t>
      </w:r>
      <w:r w:rsidR="004C1E16">
        <w:rPr>
          <w:rFonts w:eastAsia="SimSun"/>
          <w:lang w:eastAsia="zh-CN"/>
        </w:rPr>
        <w:t>,</w:t>
      </w:r>
      <w:r w:rsidRPr="00761F65">
        <w:rPr>
          <w:rFonts w:eastAsia="SimSun"/>
          <w:lang w:eastAsia="zh-CN"/>
        </w:rPr>
        <w:t>0</w:t>
      </w:r>
      <w:r w:rsidRPr="00761F65">
        <w:rPr>
          <w:rFonts w:eastAsia="SimSun" w:hint="cs"/>
          <w:rtl/>
          <w:lang w:eastAsia="zh-CN"/>
        </w:rPr>
        <w:t xml:space="preserve">. ويسهل إلى حد كبير حساب الكسر الزمني الذي تكون الإشارة خلاله أعلى أو أدنى من عتبة ما لأن دالة التوزيع التي تقابل كثافة </w:t>
      </w:r>
      <w:proofErr w:type="spellStart"/>
      <w:r w:rsidRPr="00761F65">
        <w:rPr>
          <w:rFonts w:eastAsia="SimSun"/>
          <w:lang w:eastAsia="zh-CN"/>
        </w:rPr>
        <w:t>Nakagami</w:t>
      </w:r>
      <w:proofErr w:type="spellEnd"/>
      <w:r w:rsidRPr="00761F65">
        <w:rPr>
          <w:rFonts w:eastAsia="SimSun" w:hint="cs"/>
          <w:rtl/>
          <w:lang w:eastAsia="zh-CN"/>
        </w:rPr>
        <w:t xml:space="preserve"> يعبر عنها بصيغة محدودة كما</w:t>
      </w:r>
      <w:r w:rsidRPr="00761F65">
        <w:rPr>
          <w:rFonts w:eastAsia="SimSun" w:hint="eastAsia"/>
          <w:rtl/>
          <w:lang w:eastAsia="zh-CN"/>
        </w:rPr>
        <w:t> </w:t>
      </w:r>
      <w:r w:rsidRPr="00761F65">
        <w:rPr>
          <w:rFonts w:eastAsia="SimSun" w:hint="cs"/>
          <w:rtl/>
          <w:lang w:eastAsia="zh-CN"/>
        </w:rPr>
        <w:t>يلي:</w:t>
      </w:r>
    </w:p>
    <w:p w:rsidR="009450F0" w:rsidRDefault="009450F0" w:rsidP="009450F0">
      <w:pPr>
        <w:pStyle w:val="Equation"/>
        <w:rPr>
          <w:rFonts w:eastAsia="SimSun"/>
          <w:lang w:eastAsia="zh-CN"/>
        </w:rPr>
      </w:pPr>
      <w:r>
        <w:tab/>
      </w:r>
      <w:r>
        <w:rPr>
          <w:position w:val="-38"/>
        </w:rPr>
        <w:object w:dxaOrig="2840" w:dyaOrig="880">
          <v:shape id="_x0000_i1032" type="#_x0000_t75" style="width:142.55pt;height:44pt" o:ole="">
            <v:imagedata r:id="rId35" o:title=""/>
          </v:shape>
          <o:OLEObject Type="Embed" ProgID="Equation.3" ShapeID="_x0000_i1032" DrawAspect="Content" ObjectID="_1477829831" r:id="rId36"/>
        </w:object>
      </w:r>
      <w:r>
        <w:rPr>
          <w:lang w:val="en-GB"/>
        </w:rPr>
        <w:tab/>
        <w:t>(9)</w:t>
      </w:r>
    </w:p>
    <w:p w:rsidR="00896060" w:rsidRPr="00761F65" w:rsidRDefault="00896060" w:rsidP="00E9707D">
      <w:pPr>
        <w:rPr>
          <w:rFonts w:eastAsia="SimSun"/>
          <w:rtl/>
          <w:lang w:eastAsia="zh-CN"/>
        </w:rPr>
      </w:pPr>
      <w:r w:rsidRPr="00761F65">
        <w:rPr>
          <w:rFonts w:eastAsia="SimSun" w:hint="cs"/>
          <w:rtl/>
          <w:lang w:eastAsia="zh-CN"/>
        </w:rPr>
        <w:t xml:space="preserve">حيث يكون كل من </w:t>
      </w:r>
      <w:r w:rsidRPr="00761F65">
        <w:rPr>
          <w:rFonts w:eastAsia="SimSun"/>
          <w:lang w:eastAsia="zh-CN"/>
        </w:rPr>
        <w:sym w:font="Symbol" w:char="F047"/>
      </w:r>
      <w:r w:rsidRPr="00761F65">
        <w:rPr>
          <w:rFonts w:eastAsia="SimSun"/>
          <w:lang w:eastAsia="zh-CN"/>
        </w:rPr>
        <w:t>(</w:t>
      </w:r>
      <w:r w:rsidRPr="00761F65">
        <w:rPr>
          <w:rFonts w:eastAsia="SimSun"/>
          <w:i/>
          <w:iCs/>
          <w:lang w:eastAsia="zh-CN"/>
        </w:rPr>
        <w:t xml:space="preserve">m, </w:t>
      </w:r>
      <w:proofErr w:type="spellStart"/>
      <w:r w:rsidRPr="00761F65">
        <w:rPr>
          <w:rFonts w:eastAsia="SimSun"/>
          <w:i/>
          <w:iCs/>
          <w:lang w:eastAsia="zh-CN"/>
        </w:rPr>
        <w:t>mI</w:t>
      </w:r>
      <w:proofErr w:type="spellEnd"/>
      <w:r w:rsidRPr="00761F65">
        <w:rPr>
          <w:rFonts w:eastAsia="SimSun"/>
          <w:lang w:eastAsia="zh-CN"/>
        </w:rPr>
        <w:t>)</w:t>
      </w:r>
      <w:r w:rsidRPr="00761F65">
        <w:rPr>
          <w:rFonts w:eastAsia="SimSun" w:hint="cs"/>
          <w:rtl/>
          <w:lang w:eastAsia="zh-CN"/>
        </w:rPr>
        <w:t xml:space="preserve"> و</w:t>
      </w:r>
      <w:r w:rsidRPr="00761F65">
        <w:rPr>
          <w:rFonts w:eastAsia="SimSun"/>
          <w:lang w:eastAsia="zh-CN"/>
        </w:rPr>
        <w:sym w:font="Symbol" w:char="F047"/>
      </w:r>
      <w:r w:rsidRPr="00761F65">
        <w:rPr>
          <w:rFonts w:eastAsia="SimSun"/>
          <w:lang w:eastAsia="zh-CN"/>
        </w:rPr>
        <w:t>(</w:t>
      </w:r>
      <w:r w:rsidRPr="00761F65">
        <w:rPr>
          <w:rFonts w:eastAsia="SimSun"/>
          <w:i/>
          <w:iCs/>
          <w:lang w:eastAsia="zh-CN"/>
        </w:rPr>
        <w:t>m</w:t>
      </w:r>
      <w:r w:rsidRPr="00761F65">
        <w:rPr>
          <w:rFonts w:eastAsia="SimSun"/>
          <w:lang w:eastAsia="zh-CN"/>
        </w:rPr>
        <w:t>)</w:t>
      </w:r>
      <w:r w:rsidRPr="00761F65">
        <w:rPr>
          <w:rFonts w:eastAsia="SimSun" w:hint="cs"/>
          <w:rtl/>
          <w:lang w:eastAsia="zh-CN"/>
        </w:rPr>
        <w:t xml:space="preserve"> دالة غاما غير الكاملة ودالة غاما</w:t>
      </w:r>
      <w:r w:rsidR="00E9707D">
        <w:rPr>
          <w:rFonts w:eastAsia="SimSun" w:hint="cs"/>
          <w:rtl/>
          <w:lang w:eastAsia="zh-CN"/>
        </w:rPr>
        <w:t>،</w:t>
      </w:r>
      <w:r w:rsidRPr="00761F65">
        <w:rPr>
          <w:rFonts w:eastAsia="SimSun" w:hint="cs"/>
          <w:rtl/>
          <w:lang w:eastAsia="zh-CN"/>
        </w:rPr>
        <w:t xml:space="preserve"> على التوالي. وباستعمال المعادلة </w:t>
      </w:r>
      <w:r w:rsidRPr="00761F65">
        <w:rPr>
          <w:rFonts w:eastAsia="SimSun"/>
          <w:lang w:eastAsia="zh-CN"/>
        </w:rPr>
        <w:t>(9)</w:t>
      </w:r>
      <w:r>
        <w:rPr>
          <w:rFonts w:eastAsia="SimSun" w:hint="cs"/>
          <w:rtl/>
          <w:lang w:eastAsia="zh-CN"/>
        </w:rPr>
        <w:t>،</w:t>
      </w:r>
      <w:r w:rsidRPr="00761F65">
        <w:rPr>
          <w:rFonts w:eastAsia="SimSun" w:hint="cs"/>
          <w:rtl/>
          <w:lang w:eastAsia="zh-CN"/>
        </w:rPr>
        <w:t xml:space="preserve"> يكون بالإمكان حساب الكسر الزمني الذي تكون الإشارة خلاله أعلى أو أدنى من عتبة ما خلال حدث أيونوسفيري. ومثال ذلك أن الكسر </w:t>
      </w:r>
      <w:r w:rsidRPr="00761F65">
        <w:rPr>
          <w:rFonts w:eastAsia="SimSun" w:hint="cs"/>
          <w:rtl/>
          <w:lang w:eastAsia="zh-CN"/>
        </w:rPr>
        <w:lastRenderedPageBreak/>
        <w:t xml:space="preserve">الزمني الذي تكون الإشارة خلاله دون المتوسط بمقدار يفوق </w:t>
      </w:r>
      <w:r w:rsidRPr="00761F65">
        <w:rPr>
          <w:rFonts w:eastAsia="SimSun"/>
          <w:i/>
          <w:iCs/>
          <w:lang w:eastAsia="zh-CN"/>
        </w:rPr>
        <w:t>X</w:t>
      </w:r>
      <w:r w:rsidR="00E9707D">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يعبر عنه بواسطة </w:t>
      </w:r>
      <w:r w:rsidR="00E9707D" w:rsidRPr="00E9707D">
        <w:rPr>
          <w:rFonts w:eastAsia="SimSun"/>
          <w:i/>
          <w:lang w:val="en-GB" w:eastAsia="zh-CN"/>
        </w:rPr>
        <w:t>P</w:t>
      </w:r>
      <w:r w:rsidR="00E9707D" w:rsidRPr="00E9707D">
        <w:rPr>
          <w:rFonts w:eastAsia="SimSun"/>
          <w:lang w:val="en-GB" w:eastAsia="zh-CN"/>
        </w:rPr>
        <w:t> (10 </w:t>
      </w:r>
      <w:r w:rsidR="00E9707D" w:rsidRPr="00E9707D">
        <w:rPr>
          <w:rFonts w:eastAsia="SimSun"/>
          <w:vertAlign w:val="superscript"/>
          <w:lang w:val="en-GB" w:eastAsia="zh-CN"/>
        </w:rPr>
        <w:t>–</w:t>
      </w:r>
      <w:r w:rsidR="00E9707D" w:rsidRPr="00E9707D">
        <w:rPr>
          <w:rFonts w:eastAsia="SimSun"/>
          <w:i/>
          <w:vertAlign w:val="superscript"/>
          <w:lang w:val="en-GB" w:eastAsia="zh-CN"/>
        </w:rPr>
        <w:t>X</w:t>
      </w:r>
      <w:r w:rsidR="00E9707D" w:rsidRPr="00E9707D">
        <w:rPr>
          <w:rFonts w:eastAsia="SimSun"/>
          <w:lang w:val="en-GB" w:eastAsia="zh-CN"/>
        </w:rPr>
        <w:t> </w:t>
      </w:r>
      <w:r w:rsidR="00E9707D" w:rsidRPr="00E9707D">
        <w:rPr>
          <w:rFonts w:eastAsia="SimSun"/>
          <w:vertAlign w:val="superscript"/>
          <w:lang w:val="en-GB" w:eastAsia="zh-CN"/>
        </w:rPr>
        <w:t>/</w:t>
      </w:r>
      <w:r w:rsidR="00E9707D" w:rsidRPr="00E9707D">
        <w:rPr>
          <w:rFonts w:eastAsia="SimSun"/>
          <w:lang w:val="en-GB" w:eastAsia="zh-CN"/>
        </w:rPr>
        <w:t> </w:t>
      </w:r>
      <w:r w:rsidR="00E9707D" w:rsidRPr="00E9707D">
        <w:rPr>
          <w:rFonts w:eastAsia="SimSun"/>
          <w:vertAlign w:val="superscript"/>
          <w:lang w:val="en-GB" w:eastAsia="zh-CN"/>
        </w:rPr>
        <w:t>10</w:t>
      </w:r>
      <w:r w:rsidR="00E9707D" w:rsidRPr="00E9707D">
        <w:rPr>
          <w:rFonts w:eastAsia="SimSun"/>
          <w:lang w:val="en-GB" w:eastAsia="zh-CN"/>
        </w:rPr>
        <w:t>)</w:t>
      </w:r>
      <w:r w:rsidRPr="00761F65">
        <w:rPr>
          <w:rFonts w:eastAsia="SimSun" w:hint="cs"/>
          <w:rtl/>
          <w:lang w:eastAsia="zh-CN"/>
        </w:rPr>
        <w:t xml:space="preserve"> بينما يعبر عن الكسر الزمني الذي تكون الإشارة خلاله فوق المتوسط بمقدار يفوق </w:t>
      </w:r>
      <w:r w:rsidRPr="00761F65">
        <w:rPr>
          <w:rFonts w:eastAsia="SimSun"/>
          <w:i/>
          <w:iCs/>
          <w:lang w:eastAsia="zh-CN"/>
        </w:rPr>
        <w:t>Y</w:t>
      </w:r>
      <w:r w:rsidR="00E9707D">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بواسطة </w:t>
      </w:r>
      <w:r w:rsidR="00E9707D" w:rsidRPr="00E9707D">
        <w:rPr>
          <w:rFonts w:eastAsia="SimSun"/>
          <w:lang w:val="en-GB" w:eastAsia="zh-CN"/>
        </w:rPr>
        <w:t>1 – </w:t>
      </w:r>
      <w:r w:rsidR="00E9707D" w:rsidRPr="00E9707D">
        <w:rPr>
          <w:rFonts w:eastAsia="SimSun"/>
          <w:i/>
          <w:lang w:val="en-GB" w:eastAsia="zh-CN"/>
        </w:rPr>
        <w:t>P</w:t>
      </w:r>
      <w:r w:rsidR="00E9707D" w:rsidRPr="00E9707D">
        <w:rPr>
          <w:rFonts w:eastAsia="SimSun"/>
          <w:lang w:val="en-GB" w:eastAsia="zh-CN"/>
        </w:rPr>
        <w:t>(10</w:t>
      </w:r>
      <w:r w:rsidR="00E9707D" w:rsidRPr="00E9707D">
        <w:rPr>
          <w:rFonts w:eastAsia="SimSun"/>
          <w:i/>
          <w:vertAlign w:val="superscript"/>
          <w:lang w:val="en-GB" w:eastAsia="zh-CN"/>
        </w:rPr>
        <w:t>Y</w:t>
      </w:r>
      <w:r w:rsidR="00E9707D" w:rsidRPr="00E9707D">
        <w:rPr>
          <w:rFonts w:eastAsia="SimSun"/>
          <w:lang w:val="en-GB" w:eastAsia="zh-CN"/>
        </w:rPr>
        <w:t> </w:t>
      </w:r>
      <w:r w:rsidR="00E9707D" w:rsidRPr="00E9707D">
        <w:rPr>
          <w:rFonts w:eastAsia="SimSun"/>
          <w:vertAlign w:val="superscript"/>
          <w:lang w:val="en-GB" w:eastAsia="zh-CN"/>
        </w:rPr>
        <w:t>/</w:t>
      </w:r>
      <w:r w:rsidR="00E9707D" w:rsidRPr="00E9707D">
        <w:rPr>
          <w:rFonts w:eastAsia="SimSun"/>
          <w:lang w:val="en-GB" w:eastAsia="zh-CN"/>
        </w:rPr>
        <w:t> </w:t>
      </w:r>
      <w:r w:rsidR="00E9707D" w:rsidRPr="00E9707D">
        <w:rPr>
          <w:rFonts w:eastAsia="SimSun"/>
          <w:vertAlign w:val="superscript"/>
          <w:lang w:val="en-GB" w:eastAsia="zh-CN"/>
        </w:rPr>
        <w:t>10</w:t>
      </w:r>
      <w:r w:rsidR="00E9707D" w:rsidRPr="00E9707D">
        <w:rPr>
          <w:rFonts w:eastAsia="SimSun"/>
          <w:lang w:val="en-GB" w:eastAsia="zh-CN"/>
        </w:rPr>
        <w:t>)</w:t>
      </w:r>
      <w:r w:rsidRPr="00761F65">
        <w:rPr>
          <w:rFonts w:eastAsia="SimSun" w:hint="cs"/>
          <w:rtl/>
          <w:lang w:eastAsia="zh-CN"/>
        </w:rPr>
        <w:t>.</w:t>
      </w:r>
    </w:p>
    <w:p w:rsidR="00896060" w:rsidRPr="00761F65" w:rsidRDefault="00896060" w:rsidP="00896060">
      <w:pPr>
        <w:pStyle w:val="Heading3"/>
        <w:rPr>
          <w:rtl/>
          <w:lang w:val="en-GB" w:eastAsia="en-US" w:bidi="ar-EG"/>
        </w:rPr>
      </w:pPr>
      <w:bookmarkStart w:id="20" w:name="_Toc404087332"/>
      <w:r w:rsidRPr="00761F65">
        <w:rPr>
          <w:lang w:val="en-GB" w:eastAsia="en-US"/>
        </w:rPr>
        <w:t>2.4.4</w:t>
      </w:r>
      <w:r w:rsidRPr="00761F65">
        <w:rPr>
          <w:rFonts w:hint="cs"/>
          <w:rtl/>
          <w:lang w:val="en-GB" w:eastAsia="en-US"/>
        </w:rPr>
        <w:tab/>
        <w:t>سلوك الطيف</w:t>
      </w:r>
      <w:bookmarkEnd w:id="20"/>
    </w:p>
    <w:p w:rsidR="00896060" w:rsidRDefault="00896060" w:rsidP="004C1E16">
      <w:pPr>
        <w:overflowPunct/>
        <w:autoSpaceDE/>
        <w:autoSpaceDN/>
        <w:adjustRightInd/>
        <w:textAlignment w:val="auto"/>
        <w:rPr>
          <w:rFonts w:eastAsia="SimSun"/>
          <w:rtl/>
          <w:lang w:eastAsia="zh-CN"/>
        </w:rPr>
      </w:pPr>
      <w:r>
        <w:rPr>
          <w:rFonts w:eastAsia="SimSun" w:hint="cs"/>
          <w:rtl/>
          <w:lang w:eastAsia="zh-CN"/>
        </w:rPr>
        <w:t xml:space="preserve">يتراوح معدل خبو الالتماع </w:t>
      </w:r>
      <w:proofErr w:type="spellStart"/>
      <w:r>
        <w:rPr>
          <w:rFonts w:eastAsia="SimSun" w:hint="cs"/>
          <w:rtl/>
          <w:lang w:eastAsia="zh-CN"/>
        </w:rPr>
        <w:t>الأيونوسفيري</w:t>
      </w:r>
      <w:proofErr w:type="spellEnd"/>
      <w:r>
        <w:rPr>
          <w:rFonts w:eastAsia="SimSun" w:hint="cs"/>
          <w:rtl/>
          <w:lang w:eastAsia="zh-CN"/>
        </w:rPr>
        <w:t xml:space="preserve"> من حيث الخصائص الزمنية بين </w:t>
      </w:r>
      <w:r>
        <w:rPr>
          <w:rFonts w:eastAsia="SimSun"/>
          <w:lang w:eastAsia="zh-CN"/>
        </w:rPr>
        <w:t>0</w:t>
      </w:r>
      <w:r w:rsidR="004C1E16">
        <w:rPr>
          <w:rFonts w:eastAsia="SimSun"/>
          <w:lang w:eastAsia="zh-CN"/>
        </w:rPr>
        <w:t>,</w:t>
      </w:r>
      <w:r>
        <w:rPr>
          <w:rFonts w:eastAsia="SimSun"/>
          <w:lang w:eastAsia="zh-CN"/>
        </w:rPr>
        <w:t>1</w:t>
      </w:r>
      <w:r>
        <w:rPr>
          <w:rFonts w:eastAsia="SimSun" w:hint="cs"/>
          <w:rtl/>
          <w:lang w:eastAsia="zh-CN" w:bidi="ar-EG"/>
        </w:rPr>
        <w:t xml:space="preserve"> و</w:t>
      </w:r>
      <w:r>
        <w:rPr>
          <w:rFonts w:eastAsia="SimSun"/>
          <w:lang w:eastAsia="zh-CN" w:bidi="ar-EG"/>
        </w:rPr>
        <w:t>Hz 1</w:t>
      </w:r>
      <w:r w:rsidRPr="00761F65">
        <w:rPr>
          <w:rFonts w:eastAsia="SimSun" w:hint="cs"/>
          <w:rtl/>
          <w:lang w:eastAsia="zh-CN"/>
        </w:rPr>
        <w:t xml:space="preserve">. وكنتيجة لذلك تتضمن أطياف القدرة مدى </w:t>
      </w:r>
      <w:r w:rsidRPr="006213D3">
        <w:rPr>
          <w:rFonts w:eastAsia="SimSun" w:hint="cs"/>
          <w:spacing w:val="-2"/>
          <w:rtl/>
          <w:lang w:eastAsia="zh-CN"/>
        </w:rPr>
        <w:t xml:space="preserve">واسعاً من المنحنيات من </w:t>
      </w:r>
      <w:r w:rsidRPr="006213D3">
        <w:rPr>
          <w:rFonts w:eastAsia="SimSun"/>
          <w:spacing w:val="-2"/>
          <w:vertAlign w:val="superscript"/>
          <w:lang w:eastAsia="zh-CN"/>
        </w:rPr>
        <w:t>1–</w:t>
      </w:r>
      <w:r w:rsidRPr="006213D3">
        <w:rPr>
          <w:rFonts w:eastAsia="SimSun"/>
          <w:i/>
          <w:iCs/>
          <w:spacing w:val="-2"/>
          <w:lang w:eastAsia="zh-CN"/>
        </w:rPr>
        <w:t>f</w:t>
      </w:r>
      <w:r w:rsidRPr="006213D3">
        <w:rPr>
          <w:rFonts w:eastAsia="SimSun" w:hint="cs"/>
          <w:spacing w:val="-2"/>
          <w:rtl/>
          <w:lang w:eastAsia="zh-CN"/>
        </w:rPr>
        <w:t xml:space="preserve"> إلى </w:t>
      </w:r>
      <w:r w:rsidRPr="006213D3">
        <w:rPr>
          <w:rFonts w:eastAsia="SimSun"/>
          <w:spacing w:val="-2"/>
          <w:vertAlign w:val="superscript"/>
          <w:lang w:eastAsia="zh-CN"/>
        </w:rPr>
        <w:t>6–</w:t>
      </w:r>
      <w:r w:rsidRPr="006213D3">
        <w:rPr>
          <w:rFonts w:eastAsia="SimSun"/>
          <w:i/>
          <w:iCs/>
          <w:spacing w:val="-2"/>
          <w:lang w:eastAsia="zh-CN"/>
        </w:rPr>
        <w:t>f</w:t>
      </w:r>
      <w:r w:rsidRPr="006213D3">
        <w:rPr>
          <w:rFonts w:eastAsia="SimSun" w:hint="cs"/>
          <w:spacing w:val="-2"/>
          <w:rtl/>
          <w:lang w:eastAsia="zh-CN"/>
        </w:rPr>
        <w:t xml:space="preserve"> كما تبين من عمليات رصد مختلفة. ويعرض الشكل </w:t>
      </w:r>
      <w:r w:rsidRPr="006213D3">
        <w:rPr>
          <w:rFonts w:eastAsia="SimSun"/>
          <w:spacing w:val="-2"/>
          <w:lang w:eastAsia="zh-CN"/>
        </w:rPr>
        <w:t>8</w:t>
      </w:r>
      <w:r w:rsidRPr="006213D3">
        <w:rPr>
          <w:rFonts w:eastAsia="SimSun" w:hint="cs"/>
          <w:spacing w:val="-2"/>
          <w:rtl/>
          <w:lang w:eastAsia="zh-CN"/>
        </w:rPr>
        <w:t xml:space="preserve"> سلوكاً نمطياً للطيف ويوصى بالمنحنى </w:t>
      </w:r>
      <w:r w:rsidRPr="006213D3">
        <w:rPr>
          <w:rFonts w:eastAsia="SimSun"/>
          <w:spacing w:val="-2"/>
          <w:vertAlign w:val="superscript"/>
          <w:lang w:eastAsia="zh-CN"/>
        </w:rPr>
        <w:t>3–</w:t>
      </w:r>
      <w:r w:rsidRPr="006213D3">
        <w:rPr>
          <w:rFonts w:eastAsia="SimSun"/>
          <w:i/>
          <w:iCs/>
          <w:spacing w:val="-2"/>
          <w:lang w:eastAsia="zh-CN"/>
        </w:rPr>
        <w:t>f</w:t>
      </w:r>
      <w:r w:rsidRPr="00761F65">
        <w:rPr>
          <w:rFonts w:eastAsia="SimSun" w:hint="cs"/>
          <w:rtl/>
          <w:lang w:eastAsia="zh-CN"/>
        </w:rPr>
        <w:t xml:space="preserve"> كما يظهر في الشكل في تطبيقات الأنظمة عندما لا تتوافر نتائج القياس المباشر.</w:t>
      </w:r>
      <w:r>
        <w:rPr>
          <w:rFonts w:eastAsia="SimSun" w:hint="cs"/>
          <w:rtl/>
          <w:lang w:eastAsia="zh-CN"/>
        </w:rPr>
        <w:t xml:space="preserve"> وتمثل هذه القيمة أحداث ا</w:t>
      </w:r>
      <w:r w:rsidR="008928F6">
        <w:rPr>
          <w:rFonts w:eastAsia="SimSun" w:hint="cs"/>
          <w:rtl/>
          <w:lang w:eastAsia="zh-CN"/>
        </w:rPr>
        <w:t>ل</w:t>
      </w:r>
      <w:r>
        <w:rPr>
          <w:rFonts w:eastAsia="SimSun" w:hint="cs"/>
          <w:rtl/>
          <w:lang w:eastAsia="zh-CN"/>
        </w:rPr>
        <w:t>تماع تتراوح بين منخفضة ومعتدلة.</w:t>
      </w:r>
    </w:p>
    <w:p w:rsidR="00896060" w:rsidRPr="00761F65" w:rsidRDefault="00896060" w:rsidP="00BC25E2">
      <w:pPr>
        <w:overflowPunct/>
        <w:autoSpaceDE/>
        <w:autoSpaceDN/>
        <w:adjustRightInd/>
        <w:textAlignment w:val="auto"/>
        <w:rPr>
          <w:rFonts w:eastAsia="SimSun"/>
          <w:rtl/>
          <w:lang w:eastAsia="zh-CN" w:bidi="ar-EG"/>
        </w:rPr>
      </w:pPr>
      <w:r>
        <w:rPr>
          <w:rFonts w:eastAsia="SimSun" w:hint="cs"/>
          <w:rtl/>
          <w:lang w:eastAsia="zh-CN"/>
        </w:rPr>
        <w:t>يختلف تردد القطع باختلاف التماع الاتساع وا</w:t>
      </w:r>
      <w:r w:rsidR="008928F6">
        <w:rPr>
          <w:rFonts w:eastAsia="SimSun" w:hint="cs"/>
          <w:rtl/>
          <w:lang w:eastAsia="zh-CN"/>
        </w:rPr>
        <w:t>ل</w:t>
      </w:r>
      <w:r>
        <w:rPr>
          <w:rFonts w:eastAsia="SimSun" w:hint="cs"/>
          <w:rtl/>
          <w:lang w:eastAsia="zh-CN"/>
        </w:rPr>
        <w:t xml:space="preserve">تماع الطور كما يبين الشكل </w:t>
      </w:r>
      <w:r>
        <w:rPr>
          <w:rFonts w:eastAsia="SimSun"/>
          <w:lang w:eastAsia="zh-CN"/>
        </w:rPr>
        <w:t>9</w:t>
      </w:r>
      <w:r>
        <w:rPr>
          <w:rFonts w:eastAsia="SimSun" w:hint="cs"/>
          <w:rtl/>
          <w:lang w:eastAsia="zh-CN" w:bidi="ar-EG"/>
        </w:rPr>
        <w:t>. ويمثل ا</w:t>
      </w:r>
      <w:r w:rsidR="008928F6">
        <w:rPr>
          <w:rFonts w:eastAsia="SimSun" w:hint="cs"/>
          <w:rtl/>
          <w:lang w:eastAsia="zh-CN" w:bidi="ar-EG"/>
        </w:rPr>
        <w:t>ل</w:t>
      </w:r>
      <w:r>
        <w:rPr>
          <w:rFonts w:eastAsia="SimSun" w:hint="cs"/>
          <w:rtl/>
          <w:lang w:eastAsia="zh-CN" w:bidi="ar-EG"/>
        </w:rPr>
        <w:t>تماع الطور مكونات تردد منخفض أكثر حدة من ا</w:t>
      </w:r>
      <w:r w:rsidR="008928F6">
        <w:rPr>
          <w:rFonts w:eastAsia="SimSun" w:hint="cs"/>
          <w:rtl/>
          <w:lang w:eastAsia="zh-CN" w:bidi="ar-EG"/>
        </w:rPr>
        <w:t>ل</w:t>
      </w:r>
      <w:r>
        <w:rPr>
          <w:rFonts w:eastAsia="SimSun" w:hint="cs"/>
          <w:rtl/>
          <w:lang w:eastAsia="zh-CN" w:bidi="ar-EG"/>
        </w:rPr>
        <w:t>تماع الاتساع.</w:t>
      </w:r>
    </w:p>
    <w:p w:rsidR="00896060" w:rsidRPr="00761F65" w:rsidRDefault="00896060" w:rsidP="007D6B9F">
      <w:pPr>
        <w:pStyle w:val="Heading2"/>
        <w:rPr>
          <w:rtl/>
        </w:rPr>
      </w:pPr>
      <w:bookmarkStart w:id="21" w:name="_Toc404087333"/>
      <w:r w:rsidRPr="00761F65">
        <w:t>5.4</w:t>
      </w:r>
      <w:r w:rsidRPr="00761F65">
        <w:rPr>
          <w:rFonts w:hint="cs"/>
          <w:rtl/>
        </w:rPr>
        <w:tab/>
        <w:t>الاعتبارات الهندسية</w:t>
      </w:r>
      <w:bookmarkEnd w:id="21"/>
    </w:p>
    <w:p w:rsidR="00896060" w:rsidRPr="00761F65" w:rsidRDefault="00896060" w:rsidP="00896060">
      <w:pPr>
        <w:pStyle w:val="Heading3"/>
        <w:rPr>
          <w:rtl/>
          <w:lang w:val="en-GB" w:eastAsia="en-US"/>
        </w:rPr>
      </w:pPr>
      <w:bookmarkStart w:id="22" w:name="_Toc404087334"/>
      <w:r w:rsidRPr="00761F65">
        <w:rPr>
          <w:lang w:val="en-GB" w:eastAsia="en-US"/>
        </w:rPr>
        <w:t>1.5.4</w:t>
      </w:r>
      <w:r w:rsidRPr="00761F65">
        <w:rPr>
          <w:rFonts w:hint="cs"/>
          <w:rtl/>
          <w:lang w:val="en-GB" w:eastAsia="en-US"/>
        </w:rPr>
        <w:tab/>
        <w:t>الاعتماد على زاوية السمت</w:t>
      </w:r>
      <w:bookmarkEnd w:id="22"/>
    </w:p>
    <w:p w:rsidR="00896060" w:rsidRPr="00761F65" w:rsidRDefault="00896060" w:rsidP="006213D3">
      <w:pPr>
        <w:tabs>
          <w:tab w:val="center" w:pos="4860"/>
        </w:tabs>
        <w:overflowPunct/>
        <w:autoSpaceDE/>
        <w:autoSpaceDN/>
        <w:adjustRightInd/>
        <w:textAlignment w:val="auto"/>
        <w:rPr>
          <w:rFonts w:eastAsia="SimSun"/>
          <w:rtl/>
          <w:lang w:eastAsia="zh-CN"/>
        </w:rPr>
      </w:pPr>
      <w:r w:rsidRPr="006213D3">
        <w:rPr>
          <w:rFonts w:eastAsia="SimSun" w:hint="cs"/>
          <w:spacing w:val="2"/>
          <w:rtl/>
          <w:lang w:eastAsia="zh-CN"/>
        </w:rPr>
        <w:t xml:space="preserve">في معظم النماذج تبدو </w:t>
      </w:r>
      <w:r w:rsidRPr="006213D3">
        <w:rPr>
          <w:rFonts w:eastAsia="SimSun"/>
          <w:spacing w:val="2"/>
          <w:position w:val="-20"/>
          <w:lang w:val="es-ES_tradnl" w:eastAsia="zh-CN"/>
        </w:rPr>
        <w:object w:dxaOrig="340" w:dyaOrig="520">
          <v:shape id="_x0000_i1033" type="#_x0000_t75" style="width:17.2pt;height:26.35pt" o:ole="">
            <v:imagedata r:id="rId37" o:title=""/>
          </v:shape>
          <o:OLEObject Type="Embed" ProgID="Equation.3" ShapeID="_x0000_i1033" DrawAspect="Content" ObjectID="_1477829832" r:id="rId38"/>
        </w:object>
      </w:r>
      <w:r w:rsidRPr="006213D3">
        <w:rPr>
          <w:rFonts w:eastAsia="SimSun" w:hint="cs"/>
          <w:spacing w:val="2"/>
          <w:rtl/>
          <w:lang w:val="en-GB" w:eastAsia="zh-CN"/>
        </w:rPr>
        <w:t xml:space="preserve"> متناسبة مع قاطع زاوية السمت </w:t>
      </w:r>
      <w:proofErr w:type="spellStart"/>
      <w:r w:rsidRPr="006213D3">
        <w:rPr>
          <w:rFonts w:eastAsia="SimSun"/>
          <w:i/>
          <w:iCs/>
          <w:spacing w:val="2"/>
          <w:lang w:eastAsia="zh-CN"/>
        </w:rPr>
        <w:t>i</w:t>
      </w:r>
      <w:proofErr w:type="spellEnd"/>
      <w:r w:rsidRPr="006213D3">
        <w:rPr>
          <w:rFonts w:eastAsia="SimSun" w:hint="cs"/>
          <w:spacing w:val="2"/>
          <w:rtl/>
          <w:lang w:eastAsia="zh-CN"/>
        </w:rPr>
        <w:t xml:space="preserve"> لمسير الانتشار. ومن المعتقد أن العلاقة صالحة طالما كانت الزاوية أقل من </w:t>
      </w:r>
      <w:r w:rsidRPr="006213D3">
        <w:rPr>
          <w:rFonts w:eastAsia="SimSun"/>
          <w:spacing w:val="2"/>
          <w:lang w:eastAsia="zh-CN"/>
        </w:rPr>
        <w:t>70</w:t>
      </w:r>
      <w:r w:rsidRPr="006213D3">
        <w:rPr>
          <w:rFonts w:eastAsia="SimSun" w:hint="cs"/>
          <w:spacing w:val="2"/>
          <w:sz w:val="2"/>
          <w:szCs w:val="6"/>
          <w:rtl/>
          <w:lang w:eastAsia="zh-CN"/>
        </w:rPr>
        <w:t xml:space="preserve"> </w:t>
      </w:r>
      <w:r w:rsidRPr="006213D3">
        <w:rPr>
          <w:rFonts w:eastAsia="SimSun" w:hint="cs"/>
          <w:spacing w:val="2"/>
          <w:lang w:eastAsia="zh-CN"/>
        </w:rPr>
        <w:sym w:font="Symbol" w:char="F0B0"/>
      </w:r>
      <w:r w:rsidRPr="006213D3">
        <w:rPr>
          <w:rFonts w:eastAsia="SimSun" w:hint="cs"/>
          <w:spacing w:val="2"/>
          <w:rtl/>
          <w:lang w:eastAsia="zh-CN"/>
        </w:rPr>
        <w:t xml:space="preserve"> تقريباً لمستوى الالتماع المنخفض والمعتدل. أما إذا كانت الزاوية أكبر من ذلك، فيحسن استخدام علاقة تقترن بقدرة</w:t>
      </w:r>
      <w:r w:rsidR="006213D3">
        <w:rPr>
          <w:rFonts w:eastAsia="SimSun" w:hint="eastAsia"/>
          <w:rtl/>
          <w:lang w:eastAsia="zh-CN" w:bidi="ar-EG"/>
        </w:rPr>
        <w:t> </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hint="cs"/>
          <w:i/>
          <w:iCs/>
          <w:rtl/>
          <w:lang w:eastAsia="zh-CN"/>
        </w:rPr>
        <w:t xml:space="preserve"> </w:t>
      </w:r>
      <w:r w:rsidRPr="00761F65">
        <w:rPr>
          <w:rFonts w:eastAsia="SimSun" w:hint="cs"/>
          <w:rtl/>
          <w:lang w:eastAsia="zh-CN"/>
        </w:rPr>
        <w:t xml:space="preserve">تتراوح بين </w:t>
      </w:r>
      <w:r w:rsidRPr="00761F65">
        <w:rPr>
          <w:rFonts w:eastAsia="SimSun"/>
          <w:lang w:eastAsia="zh-CN"/>
        </w:rPr>
        <w:t>1/2</w:t>
      </w:r>
      <w:r w:rsidRPr="00761F65">
        <w:rPr>
          <w:rFonts w:eastAsia="SimSun" w:hint="cs"/>
          <w:rtl/>
          <w:lang w:eastAsia="zh-CN"/>
        </w:rPr>
        <w:t xml:space="preserve"> و</w:t>
      </w:r>
      <w:r w:rsidRPr="00761F65">
        <w:rPr>
          <w:rFonts w:eastAsia="SimSun"/>
          <w:lang w:eastAsia="zh-CN"/>
        </w:rPr>
        <w:t>1</w:t>
      </w:r>
      <w:r w:rsidRPr="00761F65">
        <w:rPr>
          <w:rFonts w:eastAsia="SimSun" w:hint="cs"/>
          <w:rtl/>
          <w:lang w:eastAsia="zh-CN"/>
        </w:rPr>
        <w:t>.</w:t>
      </w:r>
    </w:p>
    <w:p w:rsidR="00896060" w:rsidRPr="00761F65" w:rsidRDefault="00896060" w:rsidP="00896060">
      <w:pPr>
        <w:pStyle w:val="Heading3"/>
        <w:rPr>
          <w:rtl/>
          <w:lang w:val="en-GB" w:eastAsia="en-US"/>
        </w:rPr>
      </w:pPr>
      <w:bookmarkStart w:id="23" w:name="_Toc404087335"/>
      <w:r w:rsidRPr="00761F65">
        <w:rPr>
          <w:lang w:val="en-GB" w:eastAsia="en-US"/>
        </w:rPr>
        <w:t>2.5.4</w:t>
      </w:r>
      <w:r w:rsidRPr="00761F65">
        <w:rPr>
          <w:rFonts w:hint="cs"/>
          <w:rtl/>
          <w:lang w:val="en-GB" w:eastAsia="en-US"/>
        </w:rPr>
        <w:tab/>
        <w:t>الاعتماد على الفصل وخط الطول</w:t>
      </w:r>
      <w:bookmarkEnd w:id="23"/>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t>يعتمد احتمال ظهور ا</w:t>
      </w:r>
      <w:r w:rsidR="008928F6">
        <w:rPr>
          <w:rFonts w:eastAsia="SimSun" w:hint="cs"/>
          <w:rtl/>
          <w:lang w:eastAsia="zh-CN"/>
        </w:rPr>
        <w:t>لا</w:t>
      </w:r>
      <w:r w:rsidRPr="00761F65">
        <w:rPr>
          <w:rFonts w:eastAsia="SimSun" w:hint="cs"/>
          <w:rtl/>
          <w:lang w:eastAsia="zh-CN"/>
        </w:rPr>
        <w:t xml:space="preserve">لتماع ومقدار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على خط الطول والفصل توقفاً يمكن معلمته بواسطة الزاوية </w:t>
      </w:r>
      <w:r w:rsidRPr="00761F65">
        <w:rPr>
          <w:rFonts w:eastAsia="SimSun" w:hint="cs"/>
          <w:lang w:eastAsia="zh-CN"/>
        </w:rPr>
        <w:sym w:font="Symbol" w:char="F062"/>
      </w:r>
      <w:r w:rsidRPr="00761F65">
        <w:rPr>
          <w:rFonts w:eastAsia="SimSun" w:hint="cs"/>
          <w:rtl/>
          <w:lang w:eastAsia="zh-CN"/>
        </w:rPr>
        <w:t xml:space="preserve"> المبينة في الشكل </w:t>
      </w:r>
      <w:r>
        <w:rPr>
          <w:rFonts w:eastAsia="SimSun"/>
          <w:lang w:eastAsia="zh-CN"/>
        </w:rPr>
        <w:t>9</w:t>
      </w:r>
      <w:r w:rsidRPr="00761F65">
        <w:rPr>
          <w:rFonts w:eastAsia="SimSun"/>
          <w:lang w:eastAsia="zh-CN"/>
        </w:rPr>
        <w:t>b</w:t>
      </w:r>
      <w:r w:rsidRPr="00761F65">
        <w:rPr>
          <w:rFonts w:eastAsia="SimSun" w:hint="cs"/>
          <w:rtl/>
          <w:lang w:eastAsia="zh-CN"/>
        </w:rPr>
        <w:t xml:space="preserve"> وهي الزاوية الواقعة بين منهي غروب الشمس وخط الزوال المغنطيسي المحلي عند أوج خط المجال الذي يمر عبر مسار ارتفاع الشذوذ. وتبين دالة التوزين في حالة الاعتماد على خط الطول والفصل كما يلي:</w:t>
      </w:r>
    </w:p>
    <w:p w:rsidR="009450F0" w:rsidRDefault="009450F0" w:rsidP="009450F0">
      <w:pPr>
        <w:pStyle w:val="Equation"/>
        <w:rPr>
          <w:rFonts w:eastAsia="SimSun"/>
          <w:lang w:eastAsia="zh-CN"/>
        </w:rPr>
      </w:pPr>
      <w:r>
        <w:tab/>
      </w:r>
      <w:r>
        <w:rPr>
          <w:position w:val="-28"/>
        </w:rPr>
        <w:object w:dxaOrig="1620" w:dyaOrig="680">
          <v:shape id="_x0000_i1034" type="#_x0000_t75" style="width:81pt;height:35pt" o:ole="">
            <v:imagedata r:id="rId39" o:title=""/>
          </v:shape>
          <o:OLEObject Type="Embed" ProgID="Equation.3" ShapeID="_x0000_i1034" DrawAspect="Content" ObjectID="_1477829833" r:id="rId40"/>
        </w:object>
      </w:r>
      <w:r>
        <w:rPr>
          <w:lang w:val="en-GB"/>
        </w:rPr>
        <w:tab/>
        <w:t>(10)</w:t>
      </w:r>
    </w:p>
    <w:p w:rsidR="00896060" w:rsidRPr="00761F65" w:rsidRDefault="00896060" w:rsidP="008928F6">
      <w:pPr>
        <w:rPr>
          <w:rFonts w:eastAsia="SimSun"/>
          <w:rtl/>
          <w:lang w:eastAsia="zh-CN"/>
        </w:rPr>
      </w:pPr>
      <w:r w:rsidRPr="00761F65">
        <w:rPr>
          <w:rFonts w:eastAsia="SimSun" w:hint="cs"/>
          <w:rtl/>
          <w:lang w:eastAsia="zh-CN"/>
        </w:rPr>
        <w:t xml:space="preserve">حيث تكون </w:t>
      </w:r>
      <w:r w:rsidRPr="00761F65">
        <w:rPr>
          <w:rFonts w:eastAsia="SimSun"/>
          <w:i/>
          <w:iCs/>
          <w:lang w:eastAsia="zh-CN"/>
        </w:rPr>
        <w:t>W</w:t>
      </w:r>
      <w:r w:rsidRPr="00761F65">
        <w:rPr>
          <w:rFonts w:eastAsia="SimSun" w:hint="cs"/>
          <w:rtl/>
          <w:lang w:eastAsia="zh-CN"/>
        </w:rPr>
        <w:t xml:space="preserve"> ثابت توزين يتوقف على الموقع وعلى اليوم التقويمي من السنة. ومثال ذلك أن من الممكن باستخدام المعطيات المتاحة من تانغوا وكواجالين نمذجة القيمة الرقمية لثابت التوزين كما هو مبين في الشكل </w:t>
      </w:r>
      <w:r>
        <w:rPr>
          <w:rFonts w:eastAsia="SimSun"/>
          <w:lang w:eastAsia="zh-CN"/>
        </w:rPr>
        <w:t>10</w:t>
      </w:r>
      <w:r w:rsidRPr="00761F65">
        <w:rPr>
          <w:rFonts w:eastAsia="SimSun" w:hint="cs"/>
          <w:rtl/>
          <w:lang w:eastAsia="zh-CN"/>
        </w:rPr>
        <w:t>.</w:t>
      </w:r>
    </w:p>
    <w:p w:rsidR="00675C1B" w:rsidRPr="00D02BED" w:rsidRDefault="00675C1B" w:rsidP="00675C1B">
      <w:pPr>
        <w:pStyle w:val="FigureNo"/>
        <w:rPr>
          <w:rtl/>
        </w:rPr>
      </w:pPr>
      <w:r w:rsidRPr="00D02BED">
        <w:rPr>
          <w:rFonts w:hint="cs"/>
          <w:rtl/>
        </w:rPr>
        <w:lastRenderedPageBreak/>
        <w:t>الش</w:t>
      </w:r>
      <w:r>
        <w:rPr>
          <w:rFonts w:hint="cs"/>
          <w:rtl/>
        </w:rPr>
        <w:t>ـ</w:t>
      </w:r>
      <w:r w:rsidRPr="00D02BED">
        <w:rPr>
          <w:rFonts w:hint="cs"/>
          <w:rtl/>
        </w:rPr>
        <w:t xml:space="preserve">كل </w:t>
      </w:r>
      <w:r w:rsidRPr="00D02BED">
        <w:t>8</w:t>
      </w:r>
    </w:p>
    <w:p w:rsidR="00896060" w:rsidRDefault="00675C1B" w:rsidP="00675C1B">
      <w:pPr>
        <w:pStyle w:val="Figuretitle"/>
        <w:spacing w:before="120"/>
      </w:pPr>
      <w:r w:rsidRPr="00BC25E2">
        <w:rPr>
          <w:rFonts w:hint="cs"/>
          <w:rtl/>
        </w:rPr>
        <w:t xml:space="preserve">تقديرات الكثافة الطيفية للقدرة في حالة ساتل مستقر بالنسبة إلى الأرض (إنتلسات </w:t>
      </w:r>
      <w:r w:rsidRPr="00BC25E2">
        <w:t>IV</w:t>
      </w:r>
      <w:r w:rsidRPr="00BC25E2">
        <w:rPr>
          <w:rFonts w:hint="cs"/>
          <w:rtl/>
        </w:rPr>
        <w:t xml:space="preserve">) عند </w:t>
      </w:r>
      <w:r w:rsidRPr="00BC25E2">
        <w:t>GHz 4</w:t>
      </w:r>
    </w:p>
    <w:p w:rsidR="00675C1B" w:rsidRDefault="008E4B1E" w:rsidP="009450F0">
      <w:pPr>
        <w:pStyle w:val="Figure"/>
        <w:bidi w:val="0"/>
        <w:jc w:val="center"/>
        <w:rPr>
          <w:rFonts w:eastAsia="SimSun"/>
        </w:rPr>
      </w:pPr>
      <w:r>
        <mc:AlternateContent>
          <mc:Choice Requires="wps">
            <w:drawing>
              <wp:anchor distT="0" distB="0" distL="114300" distR="114300" simplePos="0" relativeHeight="251657728" behindDoc="0" locked="0" layoutInCell="1" allowOverlap="1" wp14:anchorId="584265EA" wp14:editId="064CABCF">
                <wp:simplePos x="0" y="0"/>
                <wp:positionH relativeFrom="column">
                  <wp:posOffset>4506720</wp:posOffset>
                </wp:positionH>
                <wp:positionV relativeFrom="paragraph">
                  <wp:posOffset>180019</wp:posOffset>
                </wp:positionV>
                <wp:extent cx="993140" cy="374650"/>
                <wp:effectExtent l="0" t="0" r="0" b="6350"/>
                <wp:wrapNone/>
                <wp:docPr id="5731" name="Text Box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540DBF" w:rsidRDefault="00C95EBA" w:rsidP="00675C1B">
                            <w:pPr>
                              <w:spacing w:before="0"/>
                              <w:jc w:val="center"/>
                              <w:rPr>
                                <w:sz w:val="16"/>
                                <w:szCs w:val="22"/>
                              </w:rPr>
                            </w:pPr>
                            <w:r>
                              <w:rPr>
                                <w:rFonts w:hint="cs"/>
                                <w:sz w:val="16"/>
                                <w:szCs w:val="22"/>
                                <w:rtl/>
                              </w:rPr>
                              <w:t xml:space="preserve">تقلب الإشارات </w:t>
                            </w:r>
                            <w:r w:rsidR="00AC017E">
                              <w:rPr>
                                <w:sz w:val="16"/>
                                <w:szCs w:val="22"/>
                                <w:rtl/>
                              </w:rPr>
                              <w:br/>
                            </w:r>
                            <w:r>
                              <w:rPr>
                                <w:sz w:val="16"/>
                                <w:szCs w:val="22"/>
                              </w:rPr>
                              <w:t>29-28</w:t>
                            </w:r>
                            <w:r>
                              <w:rPr>
                                <w:rFonts w:hint="cs"/>
                                <w:sz w:val="16"/>
                                <w:szCs w:val="22"/>
                                <w:rtl/>
                              </w:rPr>
                              <w:t xml:space="preserve"> أبريل </w:t>
                            </w:r>
                            <w:r>
                              <w:rPr>
                                <w:sz w:val="16"/>
                                <w:szCs w:val="22"/>
                              </w:rPr>
                              <w:t>1977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65EA" id="Text Box 5703" o:spid="_x0000_s1049" type="#_x0000_t202" style="position:absolute;left:0;text-align:left;margin-left:354.85pt;margin-top:14.15pt;width:78.2pt;height: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" stroked="f">
                <v:textbox inset="0,0,0,0">
                  <w:txbxContent>
                    <w:p w:rsidR="00C95EBA" w:rsidRPr="00540DBF" w:rsidRDefault="00C95EBA" w:rsidP="00675C1B">
                      <w:pPr>
                        <w:spacing w:before="0"/>
                        <w:jc w:val="center"/>
                        <w:rPr>
                          <w:sz w:val="16"/>
                          <w:szCs w:val="22"/>
                        </w:rPr>
                      </w:pPr>
                      <w:r>
                        <w:rPr>
                          <w:rFonts w:hint="cs"/>
                          <w:sz w:val="16"/>
                          <w:szCs w:val="22"/>
                          <w:rtl/>
                        </w:rPr>
                        <w:t xml:space="preserve">تقلب الإشارات </w:t>
                      </w:r>
                      <w:r w:rsidR="00AC017E">
                        <w:rPr>
                          <w:sz w:val="16"/>
                          <w:szCs w:val="22"/>
                          <w:rtl/>
                        </w:rPr>
                        <w:br/>
                      </w:r>
                      <w:r>
                        <w:rPr>
                          <w:sz w:val="16"/>
                          <w:szCs w:val="22"/>
                        </w:rPr>
                        <w:t>29-28</w:t>
                      </w:r>
                      <w:r>
                        <w:rPr>
                          <w:rFonts w:hint="cs"/>
                          <w:sz w:val="16"/>
                          <w:szCs w:val="22"/>
                          <w:rtl/>
                        </w:rPr>
                        <w:t xml:space="preserve"> أبريل </w:t>
                      </w:r>
                      <w:r>
                        <w:rPr>
                          <w:sz w:val="16"/>
                          <w:szCs w:val="22"/>
                        </w:rPr>
                        <w:t>1977</w:t>
                      </w:r>
                    </w:p>
                  </w:txbxContent>
                </v:textbox>
              </v:shape>
            </w:pict>
          </mc:Fallback>
        </mc:AlternateContent>
      </w:r>
      <w:r w:rsidR="006213D3">
        <mc:AlternateContent>
          <mc:Choice Requires="wps">
            <w:drawing>
              <wp:anchor distT="0" distB="0" distL="114300" distR="114300" simplePos="0" relativeHeight="251658752" behindDoc="0" locked="0" layoutInCell="1" allowOverlap="1" wp14:anchorId="24707179" wp14:editId="08BDF83E">
                <wp:simplePos x="0" y="0"/>
                <wp:positionH relativeFrom="column">
                  <wp:posOffset>1778635</wp:posOffset>
                </wp:positionH>
                <wp:positionV relativeFrom="paragraph">
                  <wp:posOffset>5706745</wp:posOffset>
                </wp:positionV>
                <wp:extent cx="3063875" cy="1597660"/>
                <wp:effectExtent l="0" t="0" r="3175" b="2540"/>
                <wp:wrapNone/>
                <wp:docPr id="5732"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59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550567" w:rsidRDefault="00C95EBA" w:rsidP="00675C1B">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rsidR="00C95EBA" w:rsidRPr="00675C1B" w:rsidRDefault="00C95EBA" w:rsidP="00675C1B">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rsidR="00C95EBA" w:rsidRPr="00675C1B" w:rsidRDefault="00C95EBA" w:rsidP="00675C1B">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rsidR="00C95EBA" w:rsidRPr="00675C1B" w:rsidRDefault="00C95EBA" w:rsidP="00675C1B">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rsidR="00C95EBA" w:rsidRPr="00675C1B" w:rsidRDefault="00C95EBA" w:rsidP="00675C1B">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rsidR="00C95EBA" w:rsidRPr="00675C1B" w:rsidRDefault="00C95EBA" w:rsidP="00675C1B">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rsidR="00C95EBA" w:rsidRPr="00675C1B" w:rsidRDefault="00C95EBA" w:rsidP="00675C1B">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rsidR="00C95EBA" w:rsidRPr="00675C1B" w:rsidRDefault="00C95EBA" w:rsidP="00675C1B">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07179" id="Text Box 5702" o:spid="_x0000_s1050" type="#_x0000_t202" style="position:absolute;left:0;text-align:left;margin-left:140.05pt;margin-top:449.35pt;width:241.25pt;height:12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" stroked="f">
                <v:textbox inset="0,0,0,0">
                  <w:txbxContent>
                    <w:p w:rsidR="00C95EBA" w:rsidRPr="00550567" w:rsidRDefault="00C95EBA" w:rsidP="00675C1B">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rsidR="00C95EBA" w:rsidRPr="00675C1B" w:rsidRDefault="00C95EBA" w:rsidP="00675C1B">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rsidR="00C95EBA" w:rsidRPr="00675C1B" w:rsidRDefault="00C95EBA" w:rsidP="00675C1B">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rsidR="00C95EBA" w:rsidRPr="00675C1B" w:rsidRDefault="00C95EBA" w:rsidP="00675C1B">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rsidR="00C95EBA" w:rsidRPr="00675C1B" w:rsidRDefault="00C95EBA" w:rsidP="00675C1B">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rsidR="00C95EBA" w:rsidRPr="00675C1B" w:rsidRDefault="00C95EBA" w:rsidP="00675C1B">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rsidR="00C95EBA" w:rsidRPr="00675C1B" w:rsidRDefault="00C95EBA" w:rsidP="00675C1B">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rsidR="00C95EBA" w:rsidRPr="00675C1B" w:rsidRDefault="00C95EBA" w:rsidP="00675C1B">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v:textbox>
              </v:shape>
            </w:pict>
          </mc:Fallback>
        </mc:AlternateContent>
      </w:r>
      <w:r w:rsidR="009B6045">
        <mc:AlternateContent>
          <mc:Choice Requires="wps">
            <w:drawing>
              <wp:anchor distT="0" distB="0" distL="114300" distR="114300" simplePos="0" relativeHeight="251656704" behindDoc="0" locked="0" layoutInCell="1" allowOverlap="1">
                <wp:simplePos x="0" y="0"/>
                <wp:positionH relativeFrom="column">
                  <wp:posOffset>346075</wp:posOffset>
                </wp:positionH>
                <wp:positionV relativeFrom="paragraph">
                  <wp:posOffset>181610</wp:posOffset>
                </wp:positionV>
                <wp:extent cx="353060" cy="5332095"/>
                <wp:effectExtent l="3175" t="635" r="0" b="1270"/>
                <wp:wrapNone/>
                <wp:docPr id="5730" name="Text Box 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33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550567" w:rsidRDefault="00C95EBA" w:rsidP="00675C1B">
                            <w:pPr>
                              <w:jc w:val="center"/>
                              <w:rPr>
                                <w:sz w:val="20"/>
                                <w:szCs w:val="26"/>
                                <w:rtl/>
                              </w:rPr>
                            </w:pPr>
                            <w:r w:rsidRPr="00550567">
                              <w:rPr>
                                <w:rFonts w:hint="cs"/>
                                <w:sz w:val="20"/>
                                <w:szCs w:val="26"/>
                                <w:rtl/>
                              </w:rPr>
                              <w:t xml:space="preserve">الكثافة الطيفية النسبية للقدرة </w:t>
                            </w:r>
                            <w:r w:rsidRPr="00550567">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6" o:spid="_x0000_s1051" type="#_x0000_t202" style="position:absolute;left:0;text-align:left;margin-left:27.25pt;margin-top:14.3pt;width:27.8pt;height:41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" stroked="f">
                <v:textbox style="layout-flow:vertical;mso-layout-flow-alt:bottom-to-top" inset="0,0,0,0">
                  <w:txbxContent>
                    <w:p w:rsidR="00C95EBA" w:rsidRPr="00550567" w:rsidRDefault="00C95EBA" w:rsidP="00675C1B">
                      <w:pPr>
                        <w:jc w:val="center"/>
                        <w:rPr>
                          <w:sz w:val="20"/>
                          <w:szCs w:val="26"/>
                          <w:rtl/>
                        </w:rPr>
                      </w:pPr>
                      <w:r w:rsidRPr="00550567">
                        <w:rPr>
                          <w:rFonts w:hint="cs"/>
                          <w:sz w:val="20"/>
                          <w:szCs w:val="26"/>
                          <w:rtl/>
                        </w:rPr>
                        <w:t xml:space="preserve">الكثافة الطيفية النسبية للقدرة </w:t>
                      </w:r>
                      <w:r w:rsidRPr="00550567">
                        <w:rPr>
                          <w:sz w:val="20"/>
                          <w:szCs w:val="26"/>
                        </w:rPr>
                        <w:t>(dB)</w:t>
                      </w:r>
                    </w:p>
                  </w:txbxContent>
                </v:textbox>
              </v:shape>
            </w:pict>
          </mc:Fallback>
        </mc:AlternateContent>
      </w:r>
      <w:r w:rsidR="009B6045">
        <w:drawing>
          <wp:inline distT="0" distB="0" distL="0" distR="0">
            <wp:extent cx="5179060" cy="71786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9060" cy="7178675"/>
                    </a:xfrm>
                    <a:prstGeom prst="rect">
                      <a:avLst/>
                    </a:prstGeom>
                    <a:noFill/>
                    <a:ln>
                      <a:noFill/>
                    </a:ln>
                  </pic:spPr>
                </pic:pic>
              </a:graphicData>
            </a:graphic>
          </wp:inline>
        </w:drawing>
      </w:r>
    </w:p>
    <w:p w:rsidR="00896060" w:rsidRPr="00761F65" w:rsidRDefault="009B6045" w:rsidP="00896060">
      <w:pPr>
        <w:tabs>
          <w:tab w:val="center" w:pos="4860"/>
        </w:tabs>
        <w:overflowPunct/>
        <w:autoSpaceDE/>
        <w:autoSpaceDN/>
        <w:adjustRightInd/>
        <w:spacing w:before="0"/>
        <w:jc w:val="center"/>
        <w:textAlignment w:val="auto"/>
        <w:rPr>
          <w:rFonts w:eastAsia="SimSun"/>
          <w:rtl/>
          <w:lang w:val="en-GB" w:eastAsia="zh-CN"/>
        </w:r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1624965</wp:posOffset>
                </wp:positionH>
                <wp:positionV relativeFrom="paragraph">
                  <wp:posOffset>6379845</wp:posOffset>
                </wp:positionV>
                <wp:extent cx="2879725" cy="1800225"/>
                <wp:effectExtent l="0" t="0" r="635" b="1905"/>
                <wp:wrapNone/>
                <wp:docPr id="5729"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550567" w:rsidRDefault="00C95EBA" w:rsidP="00896060">
                            <w:pPr>
                              <w:spacing w:after="60"/>
                              <w:jc w:val="center"/>
                              <w:rPr>
                                <w:sz w:val="20"/>
                                <w:szCs w:val="26"/>
                                <w:rtl/>
                              </w:rPr>
                            </w:pPr>
                            <w:r w:rsidRPr="00550567">
                              <w:rPr>
                                <w:rFonts w:hint="cs"/>
                                <w:sz w:val="20"/>
                                <w:szCs w:val="26"/>
                                <w:rtl/>
                              </w:rPr>
                              <w:t xml:space="preserve">تردد التقلب </w:t>
                            </w:r>
                            <w:r w:rsidRPr="00550567">
                              <w:rPr>
                                <w:sz w:val="20"/>
                                <w:szCs w:val="26"/>
                              </w:rPr>
                              <w:t>(Hz)</w:t>
                            </w:r>
                          </w:p>
                          <w:p w:rsidR="00C95EBA" w:rsidRPr="00550567" w:rsidRDefault="00C95EBA" w:rsidP="00896060">
                            <w:pPr>
                              <w:spacing w:after="120"/>
                              <w:jc w:val="center"/>
                              <w:rPr>
                                <w:sz w:val="18"/>
                                <w:szCs w:val="24"/>
                                <w:rtl/>
                              </w:rPr>
                            </w:pPr>
                            <w:r w:rsidRPr="00550567">
                              <w:rPr>
                                <w:rFonts w:hint="cs"/>
                                <w:sz w:val="18"/>
                                <w:szCs w:val="24"/>
                                <w:rtl/>
                              </w:rPr>
                              <w:t xml:space="preserve">رصدت ظاهرة الالتماع خلال مسائي </w:t>
                            </w:r>
                            <w:r w:rsidRPr="00550567">
                              <w:rPr>
                                <w:sz w:val="18"/>
                                <w:szCs w:val="24"/>
                              </w:rPr>
                              <w:t>28</w:t>
                            </w:r>
                            <w:r w:rsidRPr="00550567">
                              <w:rPr>
                                <w:rFonts w:hint="cs"/>
                                <w:sz w:val="18"/>
                                <w:szCs w:val="24"/>
                                <w:rtl/>
                              </w:rPr>
                              <w:t xml:space="preserve"> و</w:t>
                            </w:r>
                            <w:r w:rsidRPr="00550567">
                              <w:rPr>
                                <w:sz w:val="18"/>
                                <w:szCs w:val="24"/>
                              </w:rPr>
                              <w:t>29</w:t>
                            </w:r>
                            <w:r w:rsidRPr="00550567">
                              <w:rPr>
                                <w:rFonts w:hint="cs"/>
                                <w:sz w:val="18"/>
                                <w:szCs w:val="24"/>
                                <w:rtl/>
                              </w:rPr>
                              <w:t xml:space="preserve"> أبريل </w:t>
                            </w:r>
                            <w:r w:rsidRPr="00550567">
                              <w:rPr>
                                <w:sz w:val="18"/>
                                <w:szCs w:val="24"/>
                              </w:rPr>
                              <w:t>1977</w:t>
                            </w:r>
                            <w:r w:rsidRPr="00550567">
                              <w:rPr>
                                <w:rFonts w:hint="cs"/>
                                <w:sz w:val="18"/>
                                <w:szCs w:val="24"/>
                                <w:rtl/>
                              </w:rPr>
                              <w:t xml:space="preserve"> في محطة الأرض في تايبيه</w:t>
                            </w:r>
                          </w:p>
                          <w:p w:rsidR="00C95EBA" w:rsidRPr="00550567" w:rsidRDefault="00C95EBA" w:rsidP="00896060">
                            <w:pPr>
                              <w:tabs>
                                <w:tab w:val="left" w:pos="1419"/>
                              </w:tabs>
                              <w:spacing w:before="0" w:line="240" w:lineRule="exact"/>
                              <w:ind w:left="852"/>
                              <w:rPr>
                                <w:sz w:val="18"/>
                                <w:szCs w:val="24"/>
                                <w:rtl/>
                              </w:rPr>
                            </w:pPr>
                            <w:r w:rsidRPr="00550567">
                              <w:rPr>
                                <w:sz w:val="18"/>
                                <w:szCs w:val="24"/>
                              </w:rPr>
                              <w:t>A</w:t>
                            </w:r>
                            <w:r w:rsidRPr="00550567">
                              <w:rPr>
                                <w:rFonts w:hint="cs"/>
                                <w:sz w:val="18"/>
                                <w:szCs w:val="24"/>
                                <w:rtl/>
                              </w:rPr>
                              <w:t>:</w:t>
                            </w:r>
                            <w:r w:rsidRPr="00550567">
                              <w:rPr>
                                <w:rFonts w:hint="cs"/>
                                <w:sz w:val="18"/>
                                <w:szCs w:val="24"/>
                                <w:rtl/>
                              </w:rPr>
                              <w:tab/>
                            </w:r>
                            <w:r w:rsidRPr="00550567">
                              <w:rPr>
                                <w:sz w:val="18"/>
                                <w:szCs w:val="24"/>
                              </w:rPr>
                              <w:t>30</w:t>
                            </w:r>
                            <w:r w:rsidRPr="00550567">
                              <w:rPr>
                                <w:rFonts w:hint="cs"/>
                                <w:sz w:val="18"/>
                                <w:szCs w:val="24"/>
                                <w:rtl/>
                              </w:rPr>
                              <w:t xml:space="preserve"> دقيقة قبل ظهور الظاهرة</w:t>
                            </w:r>
                          </w:p>
                          <w:p w:rsidR="00C95EBA" w:rsidRPr="00550567" w:rsidRDefault="00C95EBA" w:rsidP="00896060">
                            <w:pPr>
                              <w:tabs>
                                <w:tab w:val="left" w:pos="1419"/>
                              </w:tabs>
                              <w:spacing w:before="0" w:line="240" w:lineRule="exact"/>
                              <w:ind w:left="852"/>
                              <w:rPr>
                                <w:sz w:val="18"/>
                                <w:szCs w:val="24"/>
                              </w:rPr>
                            </w:pPr>
                            <w:r w:rsidRPr="00550567">
                              <w:rPr>
                                <w:sz w:val="18"/>
                                <w:szCs w:val="24"/>
                              </w:rPr>
                              <w:t>B</w:t>
                            </w:r>
                            <w:r w:rsidRPr="00550567">
                              <w:rPr>
                                <w:rFonts w:hint="cs"/>
                                <w:sz w:val="18"/>
                                <w:szCs w:val="24"/>
                                <w:rtl/>
                              </w:rPr>
                              <w:t>:</w:t>
                            </w:r>
                            <w:r w:rsidRPr="00550567">
                              <w:rPr>
                                <w:rFonts w:hint="cs"/>
                                <w:sz w:val="18"/>
                                <w:szCs w:val="24"/>
                                <w:rtl/>
                              </w:rPr>
                              <w:tab/>
                              <w:t>في البداية</w:t>
                            </w:r>
                          </w:p>
                          <w:p w:rsidR="00C95EBA" w:rsidRPr="00550567" w:rsidRDefault="00C95EBA" w:rsidP="00896060">
                            <w:pPr>
                              <w:tabs>
                                <w:tab w:val="left" w:pos="1419"/>
                              </w:tabs>
                              <w:spacing w:before="0" w:line="240" w:lineRule="exact"/>
                              <w:ind w:left="852"/>
                              <w:rPr>
                                <w:sz w:val="18"/>
                                <w:szCs w:val="24"/>
                              </w:rPr>
                            </w:pPr>
                            <w:r w:rsidRPr="00550567">
                              <w:rPr>
                                <w:sz w:val="18"/>
                                <w:szCs w:val="24"/>
                              </w:rPr>
                              <w:t>C</w:t>
                            </w:r>
                            <w:r w:rsidRPr="00550567">
                              <w:rPr>
                                <w:rFonts w:hint="cs"/>
                                <w:sz w:val="18"/>
                                <w:szCs w:val="24"/>
                                <w:rtl/>
                              </w:rPr>
                              <w:t>:</w:t>
                            </w:r>
                            <w:r w:rsidRPr="00550567">
                              <w:rPr>
                                <w:rFonts w:hint="cs"/>
                                <w:sz w:val="18"/>
                                <w:szCs w:val="24"/>
                                <w:rtl/>
                              </w:rPr>
                              <w:tab/>
                              <w:t>بعد ساعة</w:t>
                            </w:r>
                          </w:p>
                          <w:p w:rsidR="00C95EBA" w:rsidRPr="00550567" w:rsidRDefault="00C95EBA" w:rsidP="00896060">
                            <w:pPr>
                              <w:tabs>
                                <w:tab w:val="left" w:pos="1419"/>
                              </w:tabs>
                              <w:spacing w:before="0" w:line="240" w:lineRule="exact"/>
                              <w:ind w:left="852"/>
                              <w:rPr>
                                <w:sz w:val="18"/>
                                <w:szCs w:val="24"/>
                              </w:rPr>
                            </w:pPr>
                            <w:r w:rsidRPr="00550567">
                              <w:rPr>
                                <w:sz w:val="18"/>
                                <w:szCs w:val="24"/>
                              </w:rPr>
                              <w:t>D</w:t>
                            </w:r>
                            <w:r w:rsidRPr="00550567">
                              <w:rPr>
                                <w:rFonts w:hint="cs"/>
                                <w:sz w:val="18"/>
                                <w:szCs w:val="24"/>
                                <w:rtl/>
                                <w:lang w:bidi="ar-EG"/>
                              </w:rPr>
                              <w:t>:</w:t>
                            </w:r>
                            <w:r w:rsidRPr="00550567">
                              <w:rPr>
                                <w:rFonts w:hint="cs"/>
                                <w:sz w:val="18"/>
                                <w:szCs w:val="24"/>
                                <w:rtl/>
                              </w:rPr>
                              <w:tab/>
                              <w:t>بعد ساعتين</w:t>
                            </w:r>
                          </w:p>
                          <w:p w:rsidR="00C95EBA" w:rsidRPr="00550567" w:rsidRDefault="00C95EBA" w:rsidP="00896060">
                            <w:pPr>
                              <w:tabs>
                                <w:tab w:val="left" w:pos="1419"/>
                              </w:tabs>
                              <w:spacing w:before="0" w:line="240" w:lineRule="exact"/>
                              <w:ind w:left="852"/>
                              <w:rPr>
                                <w:sz w:val="18"/>
                                <w:szCs w:val="24"/>
                              </w:rPr>
                            </w:pPr>
                            <w:r w:rsidRPr="00550567">
                              <w:rPr>
                                <w:sz w:val="18"/>
                                <w:szCs w:val="24"/>
                              </w:rPr>
                              <w:t>E</w:t>
                            </w:r>
                            <w:r w:rsidRPr="00550567">
                              <w:rPr>
                                <w:rFonts w:hint="cs"/>
                                <w:sz w:val="18"/>
                                <w:szCs w:val="24"/>
                                <w:rtl/>
                              </w:rPr>
                              <w:t>:</w:t>
                            </w:r>
                            <w:r w:rsidRPr="00550567">
                              <w:rPr>
                                <w:rFonts w:hint="cs"/>
                                <w:sz w:val="18"/>
                                <w:szCs w:val="24"/>
                                <w:rtl/>
                              </w:rPr>
                              <w:tab/>
                              <w:t>بعد ثلاث ساعات</w:t>
                            </w:r>
                          </w:p>
                          <w:p w:rsidR="00C95EBA" w:rsidRPr="00550567" w:rsidRDefault="00C95EBA" w:rsidP="00896060">
                            <w:pPr>
                              <w:tabs>
                                <w:tab w:val="left" w:pos="1419"/>
                              </w:tabs>
                              <w:spacing w:before="0" w:line="240" w:lineRule="exact"/>
                              <w:ind w:left="852"/>
                              <w:rPr>
                                <w:sz w:val="18"/>
                                <w:szCs w:val="24"/>
                              </w:rPr>
                            </w:pPr>
                            <w:r w:rsidRPr="00550567">
                              <w:rPr>
                                <w:sz w:val="18"/>
                                <w:szCs w:val="24"/>
                              </w:rPr>
                              <w:t>F</w:t>
                            </w:r>
                            <w:r w:rsidRPr="00550567">
                              <w:rPr>
                                <w:rFonts w:hint="cs"/>
                                <w:sz w:val="18"/>
                                <w:szCs w:val="24"/>
                                <w:rtl/>
                              </w:rPr>
                              <w:t>:</w:t>
                            </w:r>
                            <w:r w:rsidRPr="00550567">
                              <w:rPr>
                                <w:rFonts w:hint="cs"/>
                                <w:sz w:val="18"/>
                                <w:szCs w:val="24"/>
                                <w:rtl/>
                              </w:rPr>
                              <w:tab/>
                              <w:t>بعد أربع 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27.95pt;margin-top:502.35pt;width:226.75pt;height:14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" stroked="f">
                <v:textbox inset="0,0,0,0">
                  <w:txbxContent>
                    <w:p w:rsidR="00C95EBA" w:rsidRPr="00550567" w:rsidRDefault="00C95EBA" w:rsidP="00896060">
                      <w:pPr>
                        <w:spacing w:after="60"/>
                        <w:jc w:val="center"/>
                        <w:rPr>
                          <w:sz w:val="20"/>
                          <w:szCs w:val="26"/>
                          <w:rtl/>
                        </w:rPr>
                      </w:pPr>
                      <w:r w:rsidRPr="00550567">
                        <w:rPr>
                          <w:rFonts w:hint="cs"/>
                          <w:sz w:val="20"/>
                          <w:szCs w:val="26"/>
                          <w:rtl/>
                        </w:rPr>
                        <w:t xml:space="preserve">تردد التقلب </w:t>
                      </w:r>
                      <w:r w:rsidRPr="00550567">
                        <w:rPr>
                          <w:sz w:val="20"/>
                          <w:szCs w:val="26"/>
                        </w:rPr>
                        <w:t>(Hz)</w:t>
                      </w:r>
                    </w:p>
                    <w:p w:rsidR="00C95EBA" w:rsidRPr="00550567" w:rsidRDefault="00C95EBA" w:rsidP="00896060">
                      <w:pPr>
                        <w:spacing w:after="120"/>
                        <w:jc w:val="center"/>
                        <w:rPr>
                          <w:sz w:val="18"/>
                          <w:szCs w:val="24"/>
                          <w:rtl/>
                        </w:rPr>
                      </w:pPr>
                      <w:r w:rsidRPr="00550567">
                        <w:rPr>
                          <w:rFonts w:hint="cs"/>
                          <w:sz w:val="18"/>
                          <w:szCs w:val="24"/>
                          <w:rtl/>
                        </w:rPr>
                        <w:t xml:space="preserve">رصدت ظاهرة الالتماع خلال مسائي </w:t>
                      </w:r>
                      <w:r w:rsidRPr="00550567">
                        <w:rPr>
                          <w:sz w:val="18"/>
                          <w:szCs w:val="24"/>
                        </w:rPr>
                        <w:t>28</w:t>
                      </w:r>
                      <w:r w:rsidRPr="00550567">
                        <w:rPr>
                          <w:rFonts w:hint="cs"/>
                          <w:sz w:val="18"/>
                          <w:szCs w:val="24"/>
                          <w:rtl/>
                        </w:rPr>
                        <w:t xml:space="preserve"> و</w:t>
                      </w:r>
                      <w:r w:rsidRPr="00550567">
                        <w:rPr>
                          <w:sz w:val="18"/>
                          <w:szCs w:val="24"/>
                        </w:rPr>
                        <w:t>29</w:t>
                      </w:r>
                      <w:r w:rsidRPr="00550567">
                        <w:rPr>
                          <w:rFonts w:hint="cs"/>
                          <w:sz w:val="18"/>
                          <w:szCs w:val="24"/>
                          <w:rtl/>
                        </w:rPr>
                        <w:t xml:space="preserve"> أبريل </w:t>
                      </w:r>
                      <w:r w:rsidRPr="00550567">
                        <w:rPr>
                          <w:sz w:val="18"/>
                          <w:szCs w:val="24"/>
                        </w:rPr>
                        <w:t>1977</w:t>
                      </w:r>
                      <w:r w:rsidRPr="00550567">
                        <w:rPr>
                          <w:rFonts w:hint="cs"/>
                          <w:sz w:val="18"/>
                          <w:szCs w:val="24"/>
                          <w:rtl/>
                        </w:rPr>
                        <w:t xml:space="preserve"> في محطة الأرض في تايبيه</w:t>
                      </w:r>
                    </w:p>
                    <w:p w:rsidR="00C95EBA" w:rsidRPr="00550567" w:rsidRDefault="00C95EBA" w:rsidP="00896060">
                      <w:pPr>
                        <w:tabs>
                          <w:tab w:val="left" w:pos="1419"/>
                        </w:tabs>
                        <w:spacing w:before="0" w:line="240" w:lineRule="exact"/>
                        <w:ind w:left="852"/>
                        <w:rPr>
                          <w:sz w:val="18"/>
                          <w:szCs w:val="24"/>
                          <w:rtl/>
                        </w:rPr>
                      </w:pPr>
                      <w:r w:rsidRPr="00550567">
                        <w:rPr>
                          <w:sz w:val="18"/>
                          <w:szCs w:val="24"/>
                        </w:rPr>
                        <w:t>A</w:t>
                      </w:r>
                      <w:r w:rsidRPr="00550567">
                        <w:rPr>
                          <w:rFonts w:hint="cs"/>
                          <w:sz w:val="18"/>
                          <w:szCs w:val="24"/>
                          <w:rtl/>
                        </w:rPr>
                        <w:t>:</w:t>
                      </w:r>
                      <w:r w:rsidRPr="00550567">
                        <w:rPr>
                          <w:rFonts w:hint="cs"/>
                          <w:sz w:val="18"/>
                          <w:szCs w:val="24"/>
                          <w:rtl/>
                        </w:rPr>
                        <w:tab/>
                      </w:r>
                      <w:r w:rsidRPr="00550567">
                        <w:rPr>
                          <w:sz w:val="18"/>
                          <w:szCs w:val="24"/>
                        </w:rPr>
                        <w:t>30</w:t>
                      </w:r>
                      <w:r w:rsidRPr="00550567">
                        <w:rPr>
                          <w:rFonts w:hint="cs"/>
                          <w:sz w:val="18"/>
                          <w:szCs w:val="24"/>
                          <w:rtl/>
                        </w:rPr>
                        <w:t xml:space="preserve"> دقيقة قبل ظهور الظاهرة</w:t>
                      </w:r>
                    </w:p>
                    <w:p w:rsidR="00C95EBA" w:rsidRPr="00550567" w:rsidRDefault="00C95EBA" w:rsidP="00896060">
                      <w:pPr>
                        <w:tabs>
                          <w:tab w:val="left" w:pos="1419"/>
                        </w:tabs>
                        <w:spacing w:before="0" w:line="240" w:lineRule="exact"/>
                        <w:ind w:left="852"/>
                        <w:rPr>
                          <w:sz w:val="18"/>
                          <w:szCs w:val="24"/>
                        </w:rPr>
                      </w:pPr>
                      <w:r w:rsidRPr="00550567">
                        <w:rPr>
                          <w:sz w:val="18"/>
                          <w:szCs w:val="24"/>
                        </w:rPr>
                        <w:t>B</w:t>
                      </w:r>
                      <w:r w:rsidRPr="00550567">
                        <w:rPr>
                          <w:rFonts w:hint="cs"/>
                          <w:sz w:val="18"/>
                          <w:szCs w:val="24"/>
                          <w:rtl/>
                        </w:rPr>
                        <w:t>:</w:t>
                      </w:r>
                      <w:r w:rsidRPr="00550567">
                        <w:rPr>
                          <w:rFonts w:hint="cs"/>
                          <w:sz w:val="18"/>
                          <w:szCs w:val="24"/>
                          <w:rtl/>
                        </w:rPr>
                        <w:tab/>
                        <w:t>في البداية</w:t>
                      </w:r>
                    </w:p>
                    <w:p w:rsidR="00C95EBA" w:rsidRPr="00550567" w:rsidRDefault="00C95EBA" w:rsidP="00896060">
                      <w:pPr>
                        <w:tabs>
                          <w:tab w:val="left" w:pos="1419"/>
                        </w:tabs>
                        <w:spacing w:before="0" w:line="240" w:lineRule="exact"/>
                        <w:ind w:left="852"/>
                        <w:rPr>
                          <w:sz w:val="18"/>
                          <w:szCs w:val="24"/>
                        </w:rPr>
                      </w:pPr>
                      <w:r w:rsidRPr="00550567">
                        <w:rPr>
                          <w:sz w:val="18"/>
                          <w:szCs w:val="24"/>
                        </w:rPr>
                        <w:t>C</w:t>
                      </w:r>
                      <w:r w:rsidRPr="00550567">
                        <w:rPr>
                          <w:rFonts w:hint="cs"/>
                          <w:sz w:val="18"/>
                          <w:szCs w:val="24"/>
                          <w:rtl/>
                        </w:rPr>
                        <w:t>:</w:t>
                      </w:r>
                      <w:r w:rsidRPr="00550567">
                        <w:rPr>
                          <w:rFonts w:hint="cs"/>
                          <w:sz w:val="18"/>
                          <w:szCs w:val="24"/>
                          <w:rtl/>
                        </w:rPr>
                        <w:tab/>
                        <w:t>بعد ساعة</w:t>
                      </w:r>
                    </w:p>
                    <w:p w:rsidR="00C95EBA" w:rsidRPr="00550567" w:rsidRDefault="00C95EBA" w:rsidP="00896060">
                      <w:pPr>
                        <w:tabs>
                          <w:tab w:val="left" w:pos="1419"/>
                        </w:tabs>
                        <w:spacing w:before="0" w:line="240" w:lineRule="exact"/>
                        <w:ind w:left="852"/>
                        <w:rPr>
                          <w:sz w:val="18"/>
                          <w:szCs w:val="24"/>
                        </w:rPr>
                      </w:pPr>
                      <w:r w:rsidRPr="00550567">
                        <w:rPr>
                          <w:sz w:val="18"/>
                          <w:szCs w:val="24"/>
                        </w:rPr>
                        <w:t>D</w:t>
                      </w:r>
                      <w:r w:rsidRPr="00550567">
                        <w:rPr>
                          <w:rFonts w:hint="cs"/>
                          <w:sz w:val="18"/>
                          <w:szCs w:val="24"/>
                          <w:rtl/>
                          <w:lang w:bidi="ar-EG"/>
                        </w:rPr>
                        <w:t>:</w:t>
                      </w:r>
                      <w:r w:rsidRPr="00550567">
                        <w:rPr>
                          <w:rFonts w:hint="cs"/>
                          <w:sz w:val="18"/>
                          <w:szCs w:val="24"/>
                          <w:rtl/>
                        </w:rPr>
                        <w:tab/>
                        <w:t>بعد ساعتين</w:t>
                      </w:r>
                    </w:p>
                    <w:p w:rsidR="00C95EBA" w:rsidRPr="00550567" w:rsidRDefault="00C95EBA" w:rsidP="00896060">
                      <w:pPr>
                        <w:tabs>
                          <w:tab w:val="left" w:pos="1419"/>
                        </w:tabs>
                        <w:spacing w:before="0" w:line="240" w:lineRule="exact"/>
                        <w:ind w:left="852"/>
                        <w:rPr>
                          <w:sz w:val="18"/>
                          <w:szCs w:val="24"/>
                        </w:rPr>
                      </w:pPr>
                      <w:r w:rsidRPr="00550567">
                        <w:rPr>
                          <w:sz w:val="18"/>
                          <w:szCs w:val="24"/>
                        </w:rPr>
                        <w:t>E</w:t>
                      </w:r>
                      <w:r w:rsidRPr="00550567">
                        <w:rPr>
                          <w:rFonts w:hint="cs"/>
                          <w:sz w:val="18"/>
                          <w:szCs w:val="24"/>
                          <w:rtl/>
                        </w:rPr>
                        <w:t>:</w:t>
                      </w:r>
                      <w:r w:rsidRPr="00550567">
                        <w:rPr>
                          <w:rFonts w:hint="cs"/>
                          <w:sz w:val="18"/>
                          <w:szCs w:val="24"/>
                          <w:rtl/>
                        </w:rPr>
                        <w:tab/>
                        <w:t>بعد ثلاث ساعات</w:t>
                      </w:r>
                    </w:p>
                    <w:p w:rsidR="00C95EBA" w:rsidRPr="00550567" w:rsidRDefault="00C95EBA" w:rsidP="00896060">
                      <w:pPr>
                        <w:tabs>
                          <w:tab w:val="left" w:pos="1419"/>
                        </w:tabs>
                        <w:spacing w:before="0" w:line="240" w:lineRule="exact"/>
                        <w:ind w:left="852"/>
                        <w:rPr>
                          <w:sz w:val="18"/>
                          <w:szCs w:val="24"/>
                        </w:rPr>
                      </w:pPr>
                      <w:r w:rsidRPr="00550567">
                        <w:rPr>
                          <w:sz w:val="18"/>
                          <w:szCs w:val="24"/>
                        </w:rPr>
                        <w:t>F</w:t>
                      </w:r>
                      <w:r w:rsidRPr="00550567">
                        <w:rPr>
                          <w:rFonts w:hint="cs"/>
                          <w:sz w:val="18"/>
                          <w:szCs w:val="24"/>
                          <w:rtl/>
                        </w:rPr>
                        <w:t>:</w:t>
                      </w:r>
                      <w:r w:rsidRPr="00550567">
                        <w:rPr>
                          <w:rFonts w:hint="cs"/>
                          <w:sz w:val="18"/>
                          <w:szCs w:val="24"/>
                          <w:rtl/>
                        </w:rPr>
                        <w:tab/>
                        <w:t>بعد أربع ساعات</w:t>
                      </w:r>
                    </w:p>
                  </w:txbxContent>
                </v:textbox>
              </v:shape>
            </w:pict>
          </mc:Fallback>
        </mc:AlternateContent>
      </w:r>
    </w:p>
    <w:p w:rsidR="00055DC0" w:rsidRDefault="00055DC0" w:rsidP="00055DC0">
      <w:pPr>
        <w:tabs>
          <w:tab w:val="center" w:pos="4860"/>
        </w:tabs>
        <w:overflowPunct/>
        <w:autoSpaceDE/>
        <w:autoSpaceDN/>
        <w:adjustRightInd/>
        <w:spacing w:before="0" w:after="120"/>
        <w:jc w:val="left"/>
        <w:textAlignment w:val="auto"/>
        <w:rPr>
          <w:rFonts w:eastAsia="SimSun"/>
          <w:lang w:val="en-GB" w:eastAsia="zh-CN"/>
        </w:rPr>
      </w:pPr>
    </w:p>
    <w:p w:rsidR="00896060" w:rsidRDefault="00896060" w:rsidP="00055DC0">
      <w:pPr>
        <w:pStyle w:val="FigureNo"/>
        <w:rPr>
          <w:rFonts w:eastAsia="SimSun"/>
          <w:rtl/>
          <w:lang w:eastAsia="zh-CN"/>
        </w:rPr>
      </w:pPr>
      <w:r>
        <w:rPr>
          <w:rFonts w:eastAsia="SimSun" w:hint="cs"/>
          <w:rtl/>
          <w:lang w:eastAsia="zh-CN"/>
        </w:rPr>
        <w:lastRenderedPageBreak/>
        <w:t>الش</w:t>
      </w:r>
      <w:r w:rsidR="00D233A5">
        <w:rPr>
          <w:rFonts w:eastAsia="SimSun" w:hint="cs"/>
          <w:rtl/>
          <w:lang w:eastAsia="zh-CN"/>
        </w:rPr>
        <w:t>ـ</w:t>
      </w:r>
      <w:r>
        <w:rPr>
          <w:rFonts w:eastAsia="SimSun" w:hint="cs"/>
          <w:rtl/>
          <w:lang w:eastAsia="zh-CN"/>
        </w:rPr>
        <w:t xml:space="preserve">كل </w:t>
      </w:r>
      <w:r>
        <w:rPr>
          <w:rFonts w:eastAsia="SimSun"/>
          <w:lang w:eastAsia="zh-CN"/>
        </w:rPr>
        <w:t>9</w:t>
      </w:r>
    </w:p>
    <w:p w:rsidR="00896060" w:rsidRDefault="00055DC0" w:rsidP="00055DC0">
      <w:pPr>
        <w:pStyle w:val="Figuretitle"/>
        <w:rPr>
          <w:rtl/>
        </w:rPr>
      </w:pPr>
      <w:r>
        <w:rPr>
          <w:noProof/>
          <w:lang w:val="en-US" w:bidi="ar-SA"/>
        </w:rPr>
        <mc:AlternateContent>
          <mc:Choice Requires="wps">
            <w:drawing>
              <wp:anchor distT="0" distB="0" distL="114300" distR="114300" simplePos="0" relativeHeight="251666944" behindDoc="0" locked="0" layoutInCell="1" allowOverlap="1" wp14:anchorId="13B7B59E" wp14:editId="09BF18BD">
                <wp:simplePos x="0" y="0"/>
                <wp:positionH relativeFrom="column">
                  <wp:posOffset>2713223</wp:posOffset>
                </wp:positionH>
                <wp:positionV relativeFrom="paragraph">
                  <wp:posOffset>166526</wp:posOffset>
                </wp:positionV>
                <wp:extent cx="893445" cy="146649"/>
                <wp:effectExtent l="0" t="0" r="1905" b="6350"/>
                <wp:wrapNone/>
                <wp:docPr id="3467" name="Rectangle 3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146649"/>
                        </a:xfrm>
                        <a:prstGeom prst="rect">
                          <a:avLst/>
                        </a:prstGeom>
                        <a:solidFill>
                          <a:schemeClr val="bg1"/>
                        </a:solidFill>
                        <a:ln>
                          <a:noFill/>
                        </a:ln>
                        <a:extLst/>
                      </wps:spPr>
                      <wps:txbx>
                        <w:txbxContent>
                          <w:p w:rsidR="00C95EBA" w:rsidRPr="00035AA4" w:rsidRDefault="00C95EBA" w:rsidP="00B45EBA">
                            <w:pPr>
                              <w:spacing w:before="0" w:line="168" w:lineRule="auto"/>
                              <w:jc w:val="center"/>
                              <w:rPr>
                                <w:sz w:val="20"/>
                                <w:szCs w:val="26"/>
                                <w:lang w:bidi="ar-EG"/>
                              </w:rPr>
                            </w:pPr>
                            <w:r>
                              <w:rPr>
                                <w:rFonts w:hint="cs"/>
                                <w:color w:val="000000"/>
                                <w:sz w:val="20"/>
                                <w:szCs w:val="26"/>
                                <w:rtl/>
                                <w:lang w:bidi="ar-EG"/>
                              </w:rPr>
                              <w:t>كثافة القدرة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13B7B59E" id="Rectangle 3818" o:spid="_x0000_s1053" style="position:absolute;left:0;text-align:left;margin-left:213.65pt;margin-top:13.1pt;width:70.35pt;height:11.5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" fillcolor="white [3212]" stroked="f">
                <v:textbox inset="0,0,0,0">
                  <w:txbxContent>
                    <w:p w:rsidR="00C95EBA" w:rsidRPr="00035AA4" w:rsidRDefault="00C95EBA" w:rsidP="00B45EBA">
                      <w:pPr>
                        <w:spacing w:before="0" w:line="168" w:lineRule="auto"/>
                        <w:jc w:val="center"/>
                        <w:rPr>
                          <w:sz w:val="20"/>
                          <w:szCs w:val="26"/>
                          <w:lang w:bidi="ar-EG"/>
                        </w:rPr>
                      </w:pPr>
                      <w:r>
                        <w:rPr>
                          <w:rFonts w:hint="cs"/>
                          <w:color w:val="000000"/>
                          <w:sz w:val="20"/>
                          <w:szCs w:val="26"/>
                          <w:rtl/>
                          <w:lang w:bidi="ar-EG"/>
                        </w:rPr>
                        <w:t>كثافة القدرة</w:t>
                      </w:r>
                    </w:p>
                  </w:txbxContent>
                </v:textbox>
              </v:rect>
            </w:pict>
          </mc:Fallback>
        </mc:AlternateContent>
      </w:r>
      <w:r w:rsidR="00896060">
        <w:rPr>
          <w:rFonts w:hint="cs"/>
          <w:rtl/>
        </w:rPr>
        <w:t>الشدة العادية وطيف الطور</w:t>
      </w:r>
    </w:p>
    <w:p w:rsidR="00896060" w:rsidRPr="000545F3" w:rsidRDefault="00055DC0" w:rsidP="00055DC0">
      <w:pPr>
        <w:pStyle w:val="Figure"/>
        <w:jc w:val="center"/>
        <w:rPr>
          <w:rtl/>
          <w:lang w:val="fr-FR" w:bidi="ar-EG"/>
        </w:rPr>
      </w:pPr>
      <w:r>
        <mc:AlternateContent>
          <mc:Choice Requires="wps">
            <w:drawing>
              <wp:anchor distT="0" distB="0" distL="114300" distR="114300" simplePos="0" relativeHeight="251668992" behindDoc="0" locked="0" layoutInCell="1" allowOverlap="1" wp14:anchorId="08BFC5FA" wp14:editId="401AC6D6">
                <wp:simplePos x="0" y="0"/>
                <wp:positionH relativeFrom="column">
                  <wp:posOffset>2807335</wp:posOffset>
                </wp:positionH>
                <wp:positionV relativeFrom="paragraph">
                  <wp:posOffset>3256160</wp:posOffset>
                </wp:positionV>
                <wp:extent cx="746125" cy="172720"/>
                <wp:effectExtent l="0" t="0" r="0" b="0"/>
                <wp:wrapNone/>
                <wp:docPr id="3468" name="Rectangle 5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172720"/>
                        </a:xfrm>
                        <a:prstGeom prst="rect">
                          <a:avLst/>
                        </a:prstGeom>
                        <a:solidFill>
                          <a:schemeClr val="bg1"/>
                        </a:solidFill>
                        <a:ln>
                          <a:noFill/>
                        </a:ln>
                        <a:extLst/>
                      </wps:spPr>
                      <wps:txbx>
                        <w:txbxContent>
                          <w:p w:rsidR="00C95EBA" w:rsidRPr="00035AA4" w:rsidRDefault="00C95EBA" w:rsidP="00B45EBA">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08BFC5FA" id="Rectangle 5279" o:spid="_x0000_s1054" style="position:absolute;left:0;text-align:left;margin-left:221.05pt;margin-top:256.4pt;width:58.75pt;height:13.6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" fillcolor="white [3212]" stroked="f">
                <v:textbox style="mso-fit-shape-to-text:t" inset="0,0,0,0">
                  <w:txbxContent>
                    <w:p w:rsidR="00C95EBA" w:rsidRPr="00035AA4" w:rsidRDefault="00C95EBA" w:rsidP="00B45EBA">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v:textbox>
              </v:rect>
            </w:pict>
          </mc:Fallback>
        </mc:AlternateContent>
      </w:r>
      <w:r>
        <mc:AlternateContent>
          <mc:Choice Requires="wps">
            <w:drawing>
              <wp:anchor distT="0" distB="0" distL="114300" distR="114300" simplePos="0" relativeHeight="251673088" behindDoc="0" locked="0" layoutInCell="1" allowOverlap="1" wp14:anchorId="5E4AD05D" wp14:editId="77286AB4">
                <wp:simplePos x="0" y="0"/>
                <wp:positionH relativeFrom="column">
                  <wp:posOffset>4774085</wp:posOffset>
                </wp:positionH>
                <wp:positionV relativeFrom="paragraph">
                  <wp:posOffset>1493508</wp:posOffset>
                </wp:positionV>
                <wp:extent cx="403860" cy="160655"/>
                <wp:effectExtent l="0" t="0" r="0" b="0"/>
                <wp:wrapNone/>
                <wp:docPr id="3470" name="Rectangle 5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60655"/>
                        </a:xfrm>
                        <a:prstGeom prst="rect">
                          <a:avLst/>
                        </a:prstGeom>
                        <a:solidFill>
                          <a:schemeClr val="bg1"/>
                        </a:solidFill>
                        <a:ln>
                          <a:noFill/>
                        </a:ln>
                        <a:extLst/>
                      </wps:spPr>
                      <wps:txbx>
                        <w:txbxContent>
                          <w:p w:rsidR="00C95EBA" w:rsidRPr="00B858F1" w:rsidRDefault="00C95EBA" w:rsidP="00B45EBA">
                            <w:pPr>
                              <w:spacing w:before="20" w:line="144" w:lineRule="auto"/>
                              <w:jc w:val="center"/>
                              <w:rPr>
                                <w:sz w:val="26"/>
                                <w:szCs w:val="26"/>
                                <w:lang w:bidi="ar-EG"/>
                              </w:rPr>
                            </w:pPr>
                            <w:r w:rsidRPr="00B858F1">
                              <w:rPr>
                                <w:rFonts w:hint="cs"/>
                                <w:color w:val="000000"/>
                                <w:sz w:val="26"/>
                                <w:szCs w:val="26"/>
                                <w:rtl/>
                                <w:lang w:bidi="ar-EG"/>
                              </w:rPr>
                              <w:t>الطور</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5E4AD05D" id="Rectangle 5278" o:spid="_x0000_s1055" style="position:absolute;left:0;text-align:left;margin-left:375.9pt;margin-top:117.6pt;width:31.8pt;height:12.6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" fillcolor="white [3212]" stroked="f">
                <v:textbox style="mso-fit-shape-to-text:t" inset="0,0,0,0">
                  <w:txbxContent>
                    <w:p w:rsidR="00C95EBA" w:rsidRPr="00B858F1" w:rsidRDefault="00C95EBA" w:rsidP="00B45EBA">
                      <w:pPr>
                        <w:spacing w:before="20" w:line="144" w:lineRule="auto"/>
                        <w:jc w:val="center"/>
                        <w:rPr>
                          <w:sz w:val="26"/>
                          <w:szCs w:val="26"/>
                          <w:lang w:bidi="ar-EG"/>
                        </w:rPr>
                      </w:pPr>
                      <w:r w:rsidRPr="00B858F1">
                        <w:rPr>
                          <w:rFonts w:hint="cs"/>
                          <w:color w:val="000000"/>
                          <w:sz w:val="26"/>
                          <w:szCs w:val="26"/>
                          <w:rtl/>
                          <w:lang w:bidi="ar-EG"/>
                        </w:rPr>
                        <w:t>الطور</w:t>
                      </w:r>
                    </w:p>
                  </w:txbxContent>
                </v:textbox>
              </v:rect>
            </w:pict>
          </mc:Fallback>
        </mc:AlternateContent>
      </w:r>
      <w:r>
        <mc:AlternateContent>
          <mc:Choice Requires="wps">
            <w:drawing>
              <wp:anchor distT="0" distB="0" distL="114300" distR="114300" simplePos="0" relativeHeight="251671040" behindDoc="0" locked="0" layoutInCell="1" allowOverlap="1" wp14:anchorId="6492834F" wp14:editId="63C45AB8">
                <wp:simplePos x="0" y="0"/>
                <wp:positionH relativeFrom="column">
                  <wp:posOffset>2999213</wp:posOffset>
                </wp:positionH>
                <wp:positionV relativeFrom="paragraph">
                  <wp:posOffset>2664125</wp:posOffset>
                </wp:positionV>
                <wp:extent cx="508635" cy="172720"/>
                <wp:effectExtent l="0" t="0" r="5715" b="0"/>
                <wp:wrapNone/>
                <wp:docPr id="3469" name="Rectangle 5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72720"/>
                        </a:xfrm>
                        <a:prstGeom prst="rect">
                          <a:avLst/>
                        </a:prstGeom>
                        <a:solidFill>
                          <a:schemeClr val="bg1"/>
                        </a:solidFill>
                        <a:ln>
                          <a:noFill/>
                        </a:ln>
                        <a:extLst/>
                      </wps:spPr>
                      <wps:txbx>
                        <w:txbxContent>
                          <w:p w:rsidR="00C95EBA" w:rsidRPr="00035AA4" w:rsidRDefault="00C95EBA" w:rsidP="00B45EBA">
                            <w:pPr>
                              <w:spacing w:before="0" w:line="168" w:lineRule="auto"/>
                              <w:jc w:val="center"/>
                              <w:rPr>
                                <w:sz w:val="20"/>
                                <w:szCs w:val="26"/>
                                <w:lang w:bidi="ar-EG"/>
                              </w:rPr>
                            </w:pPr>
                            <w:r w:rsidRPr="00035AA4">
                              <w:rPr>
                                <w:rFonts w:hint="cs"/>
                                <w:color w:val="000000"/>
                                <w:sz w:val="20"/>
                                <w:szCs w:val="26"/>
                                <w:rtl/>
                                <w:lang w:bidi="ar-EG"/>
                              </w:rPr>
                              <w:t>الاتساع</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6492834F" id="Rectangle 5277" o:spid="_x0000_s1056" style="position:absolute;left:0;text-align:left;margin-left:236.15pt;margin-top:209.75pt;width:40.05pt;height:13.6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" fillcolor="white [3212]" stroked="f">
                <v:textbox style="mso-fit-shape-to-text:t" inset="0,0,0,0">
                  <w:txbxContent>
                    <w:p w:rsidR="00C95EBA" w:rsidRPr="00035AA4" w:rsidRDefault="00C95EBA" w:rsidP="00B45EBA">
                      <w:pPr>
                        <w:spacing w:before="0" w:line="168" w:lineRule="auto"/>
                        <w:jc w:val="center"/>
                        <w:rPr>
                          <w:sz w:val="20"/>
                          <w:szCs w:val="26"/>
                          <w:lang w:bidi="ar-EG"/>
                        </w:rPr>
                      </w:pPr>
                      <w:r w:rsidRPr="00035AA4">
                        <w:rPr>
                          <w:rFonts w:hint="cs"/>
                          <w:color w:val="000000"/>
                          <w:sz w:val="20"/>
                          <w:szCs w:val="26"/>
                          <w:rtl/>
                          <w:lang w:bidi="ar-EG"/>
                        </w:rPr>
                        <w:t>الاتساع</w:t>
                      </w:r>
                    </w:p>
                  </w:txbxContent>
                </v:textbox>
              </v:rect>
            </w:pict>
          </mc:Fallback>
        </mc:AlternateContent>
      </w:r>
      <w:r w:rsidR="00B45EBA">
        <w:drawing>
          <wp:inline distT="0" distB="0" distL="0" distR="0">
            <wp:extent cx="4653915" cy="3541395"/>
            <wp:effectExtent l="0" t="0" r="0" b="190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3915" cy="3541395"/>
                    </a:xfrm>
                    <a:prstGeom prst="rect">
                      <a:avLst/>
                    </a:prstGeom>
                    <a:noFill/>
                    <a:ln>
                      <a:noFill/>
                    </a:ln>
                  </pic:spPr>
                </pic:pic>
              </a:graphicData>
            </a:graphic>
          </wp:inline>
        </w:drawing>
      </w:r>
    </w:p>
    <w:p w:rsidR="00896060" w:rsidRDefault="00896060" w:rsidP="0054280E">
      <w:pPr>
        <w:pStyle w:val="FigureNo"/>
        <w:spacing w:before="600"/>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9a</w:t>
      </w:r>
    </w:p>
    <w:p w:rsidR="00896060" w:rsidRDefault="00896060" w:rsidP="0055517F">
      <w:pPr>
        <w:pStyle w:val="Figuretitle"/>
        <w:spacing w:after="240"/>
        <w:rPr>
          <w:rtl/>
        </w:rPr>
      </w:pPr>
      <w:r w:rsidRPr="00035AA4">
        <w:rPr>
          <w:rFonts w:hint="cs"/>
          <w:rtl/>
        </w:rPr>
        <w:t xml:space="preserve">تقاطع مسير الانتشار مع خط من المجال المغنطيسي عند ارتفاع الإقليم </w:t>
      </w:r>
      <w:r w:rsidRPr="00035AA4">
        <w:t>F</w:t>
      </w:r>
    </w:p>
    <w:p w:rsidR="000545F3" w:rsidRPr="000545F3" w:rsidRDefault="000545F3" w:rsidP="00055DC0">
      <w:pPr>
        <w:pStyle w:val="Figure"/>
        <w:jc w:val="center"/>
        <w:rPr>
          <w:rtl/>
          <w:lang w:val="fr-FR" w:bidi="ar-EG"/>
        </w:rPr>
      </w:pPr>
      <w:r>
        <mc:AlternateContent>
          <mc:Choice Requires="wpg">
            <w:drawing>
              <wp:anchor distT="0" distB="0" distL="114300" distR="114300" simplePos="0" relativeHeight="251675136" behindDoc="0" locked="0" layoutInCell="1" allowOverlap="1" wp14:anchorId="4E4D2CEA" wp14:editId="01C0FDEE">
                <wp:simplePos x="0" y="0"/>
                <wp:positionH relativeFrom="column">
                  <wp:posOffset>4290995</wp:posOffset>
                </wp:positionH>
                <wp:positionV relativeFrom="paragraph">
                  <wp:posOffset>972341</wp:posOffset>
                </wp:positionV>
                <wp:extent cx="1009650" cy="503555"/>
                <wp:effectExtent l="0" t="0" r="0" b="10795"/>
                <wp:wrapNone/>
                <wp:docPr id="3473"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503555"/>
                          <a:chOff x="7962" y="4893"/>
                          <a:chExt cx="1590" cy="793"/>
                        </a:xfrm>
                        <a:solidFill>
                          <a:schemeClr val="bg1"/>
                        </a:solidFill>
                      </wpg:grpSpPr>
                      <wps:wsp>
                        <wps:cNvPr id="3474" name="Text Box 3611"/>
                        <wps:cNvSpPr txBox="1">
                          <a:spLocks noChangeArrowheads="1"/>
                        </wps:cNvSpPr>
                        <wps:spPr bwMode="auto">
                          <a:xfrm>
                            <a:off x="8514" y="4893"/>
                            <a:ext cx="90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C63C6C" w:rsidRDefault="00C95EBA" w:rsidP="000545F3">
                              <w:pPr>
                                <w:jc w:val="left"/>
                                <w:rPr>
                                  <w:szCs w:val="22"/>
                                </w:rPr>
                              </w:pPr>
                              <w:r>
                                <w:rPr>
                                  <w:rFonts w:hint="cs"/>
                                  <w:szCs w:val="22"/>
                                  <w:rtl/>
                                </w:rPr>
                                <w:t>إلى الساتل</w:t>
                              </w:r>
                            </w:p>
                          </w:txbxContent>
                        </wps:txbx>
                        <wps:bodyPr rot="0" vert="horz" wrap="square" lIns="91440" tIns="0" rIns="91440" bIns="0" anchor="t" anchorCtr="0" upright="1">
                          <a:noAutofit/>
                        </wps:bodyPr>
                      </wps:wsp>
                      <wps:wsp>
                        <wps:cNvPr id="3475" name="Text Box 3612"/>
                        <wps:cNvSpPr txBox="1">
                          <a:spLocks noChangeArrowheads="1"/>
                        </wps:cNvSpPr>
                        <wps:spPr bwMode="auto">
                          <a:xfrm>
                            <a:off x="7962" y="5326"/>
                            <a:ext cx="159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C63C6C" w:rsidRDefault="00C95EBA" w:rsidP="00153BCB">
                              <w:pPr>
                                <w:jc w:val="right"/>
                                <w:rPr>
                                  <w:szCs w:val="22"/>
                                </w:rPr>
                              </w:pPr>
                              <w:r>
                                <w:rPr>
                                  <w:rFonts w:hint="cs"/>
                                  <w:szCs w:val="22"/>
                                  <w:rtl/>
                                </w:rPr>
                                <w:t>ذروة خط المجال</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4D2CEA" id="Group 3610" o:spid="_x0000_s1057" style="position:absolute;left:0;text-align:left;margin-left:337.85pt;margin-top:76.55pt;width:79.5pt;height:39.65pt;z-index:251675136;mso-width-relative:margin;mso-height-relative:margin" coordorigin="7962,4893" coordsize="159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">
                <v:shape id="Text Box 3611" o:spid="_x0000_s1058" type="#_x0000_t202" style="position:absolute;left:8514;top:489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L7sUA&#10;AADdAAAADwAAAGRycy9kb3ducmV2LnhtbESPQWsCMRSE7wX/Q3hCb5rVii2rUVSo9GAP2v6Ax+a5&#10;Wd28LEl0d/31TaHQ4zAz3zDLdWdrcScfKscKJuMMBHHhdMWlgu+v99EbiBCRNdaOSUFPAdarwdMS&#10;c+1aPtL9FEuRIBxyVGBibHIpQ2HIYhi7hjh5Z+ctxiR9KbXHNsFtLadZNpcWK04LBhvaGSqup5tV&#10;YB+Thz8g2su+n2Lb9Gb/edgq9TzsNgsQkbr4H/5rf2gFL7PXG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svuxQAAAN0AAAAPAAAAAAAAAAAAAAAAAJgCAABkcnMv&#10;ZG93bnJldi54bWxQSwUGAAAAAAQABAD1AAAAigMAAAAA&#10;" filled="f" stroked="f">
                  <v:textbox inset=",0,,0">
                    <w:txbxContent>
                      <w:p w:rsidR="00C95EBA" w:rsidRPr="00C63C6C" w:rsidRDefault="00C95EBA" w:rsidP="000545F3">
                        <w:pPr>
                          <w:jc w:val="left"/>
                          <w:rPr>
                            <w:szCs w:val="22"/>
                          </w:rPr>
                        </w:pPr>
                        <w:r>
                          <w:rPr>
                            <w:rFonts w:hint="cs"/>
                            <w:szCs w:val="22"/>
                            <w:rtl/>
                          </w:rPr>
                          <w:t>إلى الساتل</w:t>
                        </w:r>
                      </w:p>
                    </w:txbxContent>
                  </v:textbox>
                </v:shape>
                <v:shape id="Text Box 3612" o:spid="_x0000_s1059" type="#_x0000_t202" style="position:absolute;left:7962;top:5326;width:15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udcUA&#10;AADdAAAADwAAAGRycy9kb3ducmV2LnhtbESPwW7CMBBE70j8g7VI3IoDlLYKGNRWKuIAh9J+wCpe&#10;4rTxOrJdkvD1GKkSx9HMvNGsNp2txZl8qBwrmE4yEMSF0xWXCr6/Ph5eQISIrLF2TAp6CrBZDwcr&#10;zLVr+ZPOx1iKBOGQowITY5NLGQpDFsPENcTJOzlvMSbpS6k9tgluaznLsidpseK0YLChd0PF7/HP&#10;KrCX6cXvEe3Ptp9h2/Rme9i/KTUeda9LEJG6eA//t3dawfzxeQG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m51xQAAAN0AAAAPAAAAAAAAAAAAAAAAAJgCAABkcnMv&#10;ZG93bnJldi54bWxQSwUGAAAAAAQABAD1AAAAigMAAAAA&#10;" filled="f" stroked="f">
                  <v:textbox inset=",0,,0">
                    <w:txbxContent>
                      <w:p w:rsidR="00C95EBA" w:rsidRPr="00C63C6C" w:rsidRDefault="00C95EBA" w:rsidP="00153BCB">
                        <w:pPr>
                          <w:jc w:val="right"/>
                          <w:rPr>
                            <w:szCs w:val="22"/>
                          </w:rPr>
                        </w:pPr>
                        <w:r>
                          <w:rPr>
                            <w:rFonts w:hint="cs"/>
                            <w:szCs w:val="22"/>
                            <w:rtl/>
                          </w:rPr>
                          <w:t>ذروة خط المجال</w:t>
                        </w:r>
                      </w:p>
                    </w:txbxContent>
                  </v:textbox>
                </v:shape>
              </v:group>
            </w:pict>
          </mc:Fallback>
        </mc:AlternateContent>
      </w:r>
      <w:r>
        <w:drawing>
          <wp:inline distT="0" distB="0" distL="0" distR="0">
            <wp:extent cx="4483100" cy="2626995"/>
            <wp:effectExtent l="0" t="0" r="0" b="1905"/>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3100" cy="2626995"/>
                    </a:xfrm>
                    <a:prstGeom prst="rect">
                      <a:avLst/>
                    </a:prstGeom>
                    <a:noFill/>
                    <a:ln>
                      <a:noFill/>
                    </a:ln>
                  </pic:spPr>
                </pic:pic>
              </a:graphicData>
            </a:graphic>
          </wp:inline>
        </w:drawing>
      </w:r>
    </w:p>
    <w:p w:rsidR="00896060" w:rsidRDefault="00896060" w:rsidP="00055DC0">
      <w:pPr>
        <w:tabs>
          <w:tab w:val="center" w:pos="4860"/>
        </w:tabs>
        <w:overflowPunct/>
        <w:autoSpaceDE/>
        <w:autoSpaceDN/>
        <w:adjustRightInd/>
        <w:jc w:val="left"/>
        <w:textAlignment w:val="auto"/>
        <w:rPr>
          <w:rFonts w:eastAsia="SimSun"/>
          <w:rtl/>
          <w:lang w:val="en-GB" w:eastAsia="zh-CN" w:bidi="ar-SY"/>
        </w:rPr>
      </w:pPr>
    </w:p>
    <w:p w:rsidR="00896060" w:rsidRPr="0054280E" w:rsidRDefault="00896060" w:rsidP="00896060">
      <w:pPr>
        <w:overflowPunct/>
        <w:autoSpaceDE/>
        <w:autoSpaceDN/>
        <w:bidi w:val="0"/>
        <w:adjustRightInd/>
        <w:spacing w:before="0" w:line="240" w:lineRule="auto"/>
        <w:jc w:val="left"/>
        <w:textAlignment w:val="auto"/>
        <w:rPr>
          <w:rFonts w:eastAsia="SimSun"/>
          <w:sz w:val="2"/>
          <w:szCs w:val="2"/>
          <w:rtl/>
          <w:lang w:val="en-GB" w:eastAsia="zh-CN" w:bidi="ar-SY"/>
        </w:rPr>
      </w:pPr>
    </w:p>
    <w:p w:rsidR="00896060" w:rsidRDefault="00896060" w:rsidP="0054280E">
      <w:pPr>
        <w:pStyle w:val="FigureNo"/>
        <w:rPr>
          <w:rFonts w:eastAsia="SimSun"/>
          <w:rtl/>
          <w:lang w:eastAsia="zh-CN"/>
        </w:rPr>
      </w:pPr>
      <w:r>
        <w:rPr>
          <w:rFonts w:eastAsia="SimSun" w:hint="cs"/>
          <w:rtl/>
          <w:lang w:eastAsia="zh-CN"/>
        </w:rPr>
        <w:lastRenderedPageBreak/>
        <w:t>الش</w:t>
      </w:r>
      <w:r w:rsidR="00D233A5">
        <w:rPr>
          <w:rFonts w:eastAsia="SimSun" w:hint="cs"/>
          <w:rtl/>
          <w:lang w:eastAsia="zh-CN"/>
        </w:rPr>
        <w:t>ـ</w:t>
      </w:r>
      <w:r>
        <w:rPr>
          <w:rFonts w:eastAsia="SimSun" w:hint="cs"/>
          <w:rtl/>
          <w:lang w:eastAsia="zh-CN"/>
        </w:rPr>
        <w:t xml:space="preserve">كل </w:t>
      </w:r>
      <w:r>
        <w:rPr>
          <w:rFonts w:eastAsia="SimSun"/>
          <w:lang w:eastAsia="zh-CN"/>
        </w:rPr>
        <w:t>9b</w:t>
      </w:r>
    </w:p>
    <w:p w:rsidR="00896060" w:rsidRDefault="00896060" w:rsidP="002F4C9E">
      <w:pPr>
        <w:pStyle w:val="Figuretitle"/>
        <w:spacing w:after="240"/>
        <w:rPr>
          <w:rtl/>
        </w:rPr>
      </w:pPr>
      <w:r w:rsidRPr="00D83A48">
        <w:rPr>
          <w:rFonts w:hint="cs"/>
          <w:rtl/>
        </w:rPr>
        <w:t>الزاوية بين خط الزوال المغنطيسي المحلي عند ذروة خط المجال</w:t>
      </w:r>
      <w:r w:rsidR="00BC25E2">
        <w:rPr>
          <w:rtl/>
        </w:rPr>
        <w:br/>
      </w:r>
      <w:r w:rsidRPr="00D83A48">
        <w:rPr>
          <w:rFonts w:hint="cs"/>
          <w:rtl/>
        </w:rPr>
        <w:t xml:space="preserve">المبين في الشكل </w:t>
      </w:r>
      <w:r w:rsidRPr="00D83A48">
        <w:t>9a</w:t>
      </w:r>
      <w:r w:rsidRPr="00D83A48">
        <w:rPr>
          <w:rFonts w:hint="cs"/>
          <w:rtl/>
        </w:rPr>
        <w:t xml:space="preserve"> ومنهي غروب الشمس</w:t>
      </w:r>
    </w:p>
    <w:p w:rsidR="00896060" w:rsidRPr="00E74F01" w:rsidRDefault="00E74F01" w:rsidP="00055DC0">
      <w:pPr>
        <w:pStyle w:val="Figure"/>
        <w:jc w:val="center"/>
        <w:rPr>
          <w:lang w:val="fr-FR" w:bidi="ar-EG"/>
        </w:rPr>
      </w:pPr>
      <w:r>
        <mc:AlternateContent>
          <mc:Choice Requires="wps">
            <w:drawing>
              <wp:anchor distT="0" distB="0" distL="114300" distR="114300" simplePos="0" relativeHeight="251684352" behindDoc="0" locked="0" layoutInCell="1" allowOverlap="1" wp14:anchorId="52F1092D" wp14:editId="03F9DD31">
                <wp:simplePos x="0" y="0"/>
                <wp:positionH relativeFrom="column">
                  <wp:posOffset>1660801</wp:posOffset>
                </wp:positionH>
                <wp:positionV relativeFrom="paragraph">
                  <wp:posOffset>582822</wp:posOffset>
                </wp:positionV>
                <wp:extent cx="872621" cy="647323"/>
                <wp:effectExtent l="0" t="0" r="3810" b="635"/>
                <wp:wrapNone/>
                <wp:docPr id="8578"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621" cy="647323"/>
                        </a:xfrm>
                        <a:prstGeom prst="rect">
                          <a:avLst/>
                        </a:prstGeom>
                        <a:solidFill>
                          <a:schemeClr val="bg1"/>
                        </a:solidFill>
                        <a:ln>
                          <a:noFill/>
                        </a:ln>
                        <a:extLst/>
                      </wps:spPr>
                      <wps:txbx>
                        <w:txbxContent>
                          <w:p w:rsidR="00C95EBA" w:rsidRPr="002F4C9E" w:rsidRDefault="00C95EBA" w:rsidP="00055DC0">
                            <w:pPr>
                              <w:pStyle w:val="Figure"/>
                              <w:rPr>
                                <w:sz w:val="22"/>
                                <w:szCs w:val="22"/>
                                <w:rtl/>
                              </w:rPr>
                            </w:pPr>
                            <w:r w:rsidRPr="002F4C9E">
                              <w:rPr>
                                <w:rFonts w:hint="cs"/>
                                <w:sz w:val="22"/>
                                <w:szCs w:val="22"/>
                                <w:rtl/>
                              </w:rPr>
                              <w:t>الزوال المغنطيسي</w:t>
                            </w:r>
                          </w:p>
                          <w:p w:rsidR="00C95EBA" w:rsidRDefault="00C95EBA" w:rsidP="00153BCB">
                            <w:pPr>
                              <w:spacing w:before="40" w:after="40" w:line="120" w:lineRule="auto"/>
                              <w:jc w:val="center"/>
                              <w:rPr>
                                <w:sz w:val="16"/>
                                <w:szCs w:val="22"/>
                                <w:rtl/>
                              </w:rPr>
                            </w:pPr>
                          </w:p>
                          <w:p w:rsidR="00C95EBA" w:rsidRPr="00C63C6C" w:rsidRDefault="00C95EBA" w:rsidP="002F4C9E">
                            <w:pPr>
                              <w:spacing w:before="0" w:after="40"/>
                              <w:jc w:val="left"/>
                              <w:rPr>
                                <w:sz w:val="16"/>
                                <w:szCs w:val="22"/>
                              </w:rPr>
                            </w:pPr>
                            <w:r>
                              <w:rPr>
                                <w:rFonts w:hint="cs"/>
                                <w:sz w:val="16"/>
                                <w:szCs w:val="22"/>
                                <w:rtl/>
                              </w:rPr>
                              <w:t>ذروة خط المجال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1092D" id="Text Box 3596" o:spid="_x0000_s1060" type="#_x0000_t202" style="position:absolute;left:0;text-align:left;margin-left:130.75pt;margin-top:45.9pt;width:68.7pt;height:50.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" fillcolor="white [3212]" stroked="f">
                <v:textbox inset="0,0,0,0">
                  <w:txbxContent>
                    <w:p w:rsidR="00C95EBA" w:rsidRPr="002F4C9E" w:rsidRDefault="00C95EBA" w:rsidP="00055DC0">
                      <w:pPr>
                        <w:pStyle w:val="Figure"/>
                        <w:rPr>
                          <w:sz w:val="22"/>
                          <w:szCs w:val="22"/>
                          <w:rtl/>
                        </w:rPr>
                      </w:pPr>
                      <w:r w:rsidRPr="002F4C9E">
                        <w:rPr>
                          <w:rFonts w:hint="cs"/>
                          <w:sz w:val="22"/>
                          <w:szCs w:val="22"/>
                          <w:rtl/>
                        </w:rPr>
                        <w:t>الزوال المغنطيسي</w:t>
                      </w:r>
                    </w:p>
                    <w:p w:rsidR="00C95EBA" w:rsidRDefault="00C95EBA" w:rsidP="00153BCB">
                      <w:pPr>
                        <w:spacing w:before="40" w:after="40" w:line="120" w:lineRule="auto"/>
                        <w:jc w:val="center"/>
                        <w:rPr>
                          <w:sz w:val="16"/>
                          <w:szCs w:val="22"/>
                          <w:rtl/>
                        </w:rPr>
                      </w:pPr>
                    </w:p>
                    <w:p w:rsidR="00C95EBA" w:rsidRPr="00C63C6C" w:rsidRDefault="00C95EBA" w:rsidP="002F4C9E">
                      <w:pPr>
                        <w:spacing w:before="0" w:after="40"/>
                        <w:jc w:val="left"/>
                        <w:rPr>
                          <w:sz w:val="16"/>
                          <w:szCs w:val="22"/>
                        </w:rPr>
                      </w:pPr>
                      <w:r>
                        <w:rPr>
                          <w:rFonts w:hint="cs"/>
                          <w:sz w:val="16"/>
                          <w:szCs w:val="22"/>
                          <w:rtl/>
                        </w:rPr>
                        <w:t>ذروة خط المجال</w:t>
                      </w:r>
                    </w:p>
                  </w:txbxContent>
                </v:textbox>
              </v:shape>
            </w:pict>
          </mc:Fallback>
        </mc:AlternateContent>
      </w:r>
      <w:r>
        <mc:AlternateContent>
          <mc:Choice Requires="wps">
            <w:drawing>
              <wp:anchor distT="0" distB="0" distL="114300" distR="114300" simplePos="0" relativeHeight="251682304" behindDoc="0" locked="0" layoutInCell="1" allowOverlap="1" wp14:anchorId="2F4FC17E" wp14:editId="21BED7F1">
                <wp:simplePos x="0" y="0"/>
                <wp:positionH relativeFrom="column">
                  <wp:posOffset>4141038</wp:posOffset>
                </wp:positionH>
                <wp:positionV relativeFrom="paragraph">
                  <wp:posOffset>31750</wp:posOffset>
                </wp:positionV>
                <wp:extent cx="585419" cy="431597"/>
                <wp:effectExtent l="0" t="0" r="0" b="3810"/>
                <wp:wrapNone/>
                <wp:docPr id="8577"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19" cy="431597"/>
                        </a:xfrm>
                        <a:prstGeom prst="rect">
                          <a:avLst/>
                        </a:prstGeom>
                        <a:solidFill>
                          <a:schemeClr val="bg1"/>
                        </a:solidFill>
                        <a:ln>
                          <a:noFill/>
                        </a:ln>
                        <a:extLst/>
                      </wps:spPr>
                      <wps:txbx>
                        <w:txbxContent>
                          <w:p w:rsidR="00C95EBA" w:rsidRPr="00D54B7D" w:rsidRDefault="00C95EBA" w:rsidP="00153BCB">
                            <w:pPr>
                              <w:spacing w:before="80"/>
                              <w:jc w:val="right"/>
                              <w:rPr>
                                <w:sz w:val="16"/>
                                <w:szCs w:val="22"/>
                                <w:lang w:bidi="ar-EG"/>
                              </w:rPr>
                            </w:pPr>
                            <w:r w:rsidRPr="00D54B7D">
                              <w:rPr>
                                <w:rFonts w:hint="cs"/>
                                <w:sz w:val="16"/>
                                <w:szCs w:val="22"/>
                                <w:rtl/>
                                <w:lang w:bidi="ar-EG"/>
                              </w:rPr>
                              <w:t>منهي غروب الشمس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FC17E" id="Text Box 3597" o:spid="_x0000_s1061" type="#_x0000_t202" style="position:absolute;left:0;text-align:left;margin-left:326.05pt;margin-top:2.5pt;width:46.1pt;height: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" fillcolor="white [3212]" stroked="f">
                <v:textbox inset="0,0,0,0">
                  <w:txbxContent>
                    <w:p w:rsidR="00C95EBA" w:rsidRPr="00D54B7D" w:rsidRDefault="00C95EBA" w:rsidP="00153BCB">
                      <w:pPr>
                        <w:spacing w:before="80"/>
                        <w:jc w:val="right"/>
                        <w:rPr>
                          <w:sz w:val="16"/>
                          <w:szCs w:val="22"/>
                          <w:lang w:bidi="ar-EG"/>
                        </w:rPr>
                      </w:pPr>
                      <w:r w:rsidRPr="00D54B7D">
                        <w:rPr>
                          <w:rFonts w:hint="cs"/>
                          <w:sz w:val="16"/>
                          <w:szCs w:val="22"/>
                          <w:rtl/>
                          <w:lang w:bidi="ar-EG"/>
                        </w:rPr>
                        <w:t>منهي غروب الشمس</w:t>
                      </w:r>
                    </w:p>
                  </w:txbxContent>
                </v:textbox>
              </v:shape>
            </w:pict>
          </mc:Fallback>
        </mc:AlternateContent>
      </w:r>
      <w:r>
        <w:drawing>
          <wp:inline distT="0" distB="0" distL="0" distR="0">
            <wp:extent cx="3175000" cy="2699385"/>
            <wp:effectExtent l="0" t="0" r="6350" b="5715"/>
            <wp:docPr id="8576" name="Picture 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0" cy="2699385"/>
                    </a:xfrm>
                    <a:prstGeom prst="rect">
                      <a:avLst/>
                    </a:prstGeom>
                    <a:noFill/>
                    <a:ln>
                      <a:noFill/>
                    </a:ln>
                  </pic:spPr>
                </pic:pic>
              </a:graphicData>
            </a:graphic>
          </wp:inline>
        </w:drawing>
      </w:r>
    </w:p>
    <w:p w:rsidR="00896060" w:rsidRPr="00765F4D" w:rsidRDefault="00896060" w:rsidP="00055DC0">
      <w:pPr>
        <w:pStyle w:val="FigureNo"/>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10</w:t>
      </w:r>
    </w:p>
    <w:p w:rsidR="00896060" w:rsidRDefault="00896060" w:rsidP="00E240AF">
      <w:pPr>
        <w:pStyle w:val="Figuretitle"/>
        <w:rPr>
          <w:rtl/>
        </w:rPr>
      </w:pPr>
      <w:r w:rsidRPr="00765F4D">
        <w:rPr>
          <w:rFonts w:hint="cs"/>
          <w:rtl/>
        </w:rPr>
        <w:t>دوال التوزين الفصلية في حالة المحطات الموجودة في قطاعات مختلفة من خط الطول</w:t>
      </w:r>
    </w:p>
    <w:p w:rsidR="00E74F01" w:rsidRPr="00E74F01" w:rsidRDefault="00AC017E" w:rsidP="00055DC0">
      <w:pPr>
        <w:pStyle w:val="Figure"/>
        <w:bidi w:val="0"/>
        <w:jc w:val="center"/>
        <w:rPr>
          <w:rtl/>
          <w:lang w:val="fr-FR" w:bidi="ar-EG"/>
        </w:rPr>
      </w:pPr>
      <w:r>
        <mc:AlternateContent>
          <mc:Choice Requires="wps">
            <w:drawing>
              <wp:anchor distT="0" distB="0" distL="114300" distR="114300" simplePos="0" relativeHeight="251715072" behindDoc="0" locked="0" layoutInCell="1" allowOverlap="1" wp14:anchorId="334A65FA" wp14:editId="483702A2">
                <wp:simplePos x="0" y="0"/>
                <wp:positionH relativeFrom="margin">
                  <wp:posOffset>3343227</wp:posOffset>
                </wp:positionH>
                <wp:positionV relativeFrom="paragraph">
                  <wp:posOffset>3086891</wp:posOffset>
                </wp:positionV>
                <wp:extent cx="341630" cy="156845"/>
                <wp:effectExtent l="0" t="0" r="1270" b="14605"/>
                <wp:wrapNone/>
                <wp:docPr id="6"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6845"/>
                        </a:xfrm>
                        <a:prstGeom prst="rect">
                          <a:avLst/>
                        </a:prstGeom>
                        <a:noFill/>
                        <a:ln>
                          <a:noFill/>
                        </a:ln>
                        <a:extLst/>
                      </wps:spPr>
                      <wps:txbx>
                        <w:txbxContent>
                          <w:p w:rsidR="00C95EBA" w:rsidRPr="002075F1" w:rsidRDefault="00C95EBA" w:rsidP="00E74F01">
                            <w:pPr>
                              <w:spacing w:before="0"/>
                              <w:jc w:val="center"/>
                              <w:rPr>
                                <w:sz w:val="14"/>
                                <w:szCs w:val="22"/>
                              </w:rPr>
                            </w:pPr>
                            <w:r>
                              <w:rPr>
                                <w:rFonts w:hint="cs"/>
                                <w:sz w:val="14"/>
                                <w:szCs w:val="22"/>
                                <w:rtl/>
                              </w:rPr>
                              <w:t>تانغوا</w:t>
                            </w:r>
                          </w:p>
                          <w:p w:rsidR="00C95EBA" w:rsidRPr="00641F26" w:rsidRDefault="00C95EBA" w:rsidP="00E74F0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A65FA" id="Text Box 3571" o:spid="_x0000_s1062" type="#_x0000_t202" style="position:absolute;left:0;text-align:left;margin-left:263.25pt;margin-top:243.05pt;width:26.9pt;height:12.3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" filled="f" stroked="f">
                <v:textbox inset="0,0,0,0">
                  <w:txbxContent>
                    <w:p w:rsidR="00C95EBA" w:rsidRPr="002075F1" w:rsidRDefault="00C95EBA" w:rsidP="00E74F01">
                      <w:pPr>
                        <w:spacing w:before="0"/>
                        <w:jc w:val="center"/>
                        <w:rPr>
                          <w:sz w:val="14"/>
                          <w:szCs w:val="22"/>
                        </w:rPr>
                      </w:pPr>
                      <w:r>
                        <w:rPr>
                          <w:rFonts w:hint="cs"/>
                          <w:sz w:val="14"/>
                          <w:szCs w:val="22"/>
                          <w:rtl/>
                        </w:rPr>
                        <w:t>تانغوا</w:t>
                      </w:r>
                    </w:p>
                    <w:p w:rsidR="00C95EBA" w:rsidRPr="00641F26" w:rsidRDefault="00C95EBA" w:rsidP="00E74F01"/>
                  </w:txbxContent>
                </v:textbox>
                <w10:wrap anchorx="margin"/>
              </v:shape>
            </w:pict>
          </mc:Fallback>
        </mc:AlternateContent>
      </w:r>
      <w:r>
        <mc:AlternateContent>
          <mc:Choice Requires="wps">
            <w:drawing>
              <wp:anchor distT="0" distB="0" distL="114300" distR="114300" simplePos="0" relativeHeight="251690496" behindDoc="0" locked="0" layoutInCell="1" allowOverlap="1" wp14:anchorId="36F1C50F" wp14:editId="7421AF28">
                <wp:simplePos x="0" y="0"/>
                <wp:positionH relativeFrom="margin">
                  <wp:posOffset>3335020</wp:posOffset>
                </wp:positionH>
                <wp:positionV relativeFrom="paragraph">
                  <wp:posOffset>3122559</wp:posOffset>
                </wp:positionV>
                <wp:extent cx="351155" cy="103505"/>
                <wp:effectExtent l="0" t="0" r="0" b="0"/>
                <wp:wrapNone/>
                <wp:docPr id="8582"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641F26" w:rsidRDefault="00C95EBA" w:rsidP="00E74F0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1C50F" id="_x0000_s1063" type="#_x0000_t202" style="position:absolute;left:0;text-align:left;margin-left:262.6pt;margin-top:245.85pt;width:27.65pt;height:8.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" stroked="f">
                <v:textbox inset="0,0,0,0">
                  <w:txbxContent>
                    <w:p w:rsidR="00C95EBA" w:rsidRPr="00641F26" w:rsidRDefault="00C95EBA" w:rsidP="00E74F01"/>
                  </w:txbxContent>
                </v:textbox>
                <w10:wrap anchorx="margin"/>
              </v:shape>
            </w:pict>
          </mc:Fallback>
        </mc:AlternateContent>
      </w:r>
      <w:r w:rsidR="00055DC0">
        <mc:AlternateContent>
          <mc:Choice Requires="wps">
            <w:drawing>
              <wp:anchor distT="0" distB="0" distL="114300" distR="114300" simplePos="0" relativeHeight="251688448" behindDoc="0" locked="0" layoutInCell="1" allowOverlap="1" wp14:anchorId="43C04445" wp14:editId="4207E727">
                <wp:simplePos x="0" y="0"/>
                <wp:positionH relativeFrom="column">
                  <wp:posOffset>2592705</wp:posOffset>
                </wp:positionH>
                <wp:positionV relativeFrom="paragraph">
                  <wp:posOffset>2182866</wp:posOffset>
                </wp:positionV>
                <wp:extent cx="800100" cy="180975"/>
                <wp:effectExtent l="0" t="0" r="0" b="0"/>
                <wp:wrapNone/>
                <wp:docPr id="8581"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2075F1" w:rsidRDefault="00C95EBA" w:rsidP="00E74F01">
                            <w:pPr>
                              <w:spacing w:before="0"/>
                              <w:jc w:val="center"/>
                              <w:rPr>
                                <w:sz w:val="14"/>
                                <w:szCs w:val="22"/>
                              </w:rPr>
                            </w:pPr>
                            <w:r>
                              <w:rPr>
                                <w:rFonts w:hint="cs"/>
                                <w:sz w:val="14"/>
                                <w:szCs w:val="22"/>
                                <w:rtl/>
                              </w:rPr>
                              <w:t>هونغ كونغ</w:t>
                            </w:r>
                          </w:p>
                        </w:txbxContent>
                      </wps:txbx>
                      <wps:bodyPr rot="0" vert="horz" wrap="square" lIns="0" tIns="0" rIns="0" bIns="0" anchor="t" anchorCtr="0" upright="1">
                        <a:noAutofit/>
                      </wps:bodyPr>
                    </wps:wsp>
                  </a:graphicData>
                </a:graphic>
              </wp:anchor>
            </w:drawing>
          </mc:Choice>
          <mc:Fallback>
            <w:pict>
              <v:shape w14:anchorId="43C04445" id="Text Box 3568" o:spid="_x0000_s1064" type="#_x0000_t202" style="position:absolute;left:0;text-align:left;margin-left:204.15pt;margin-top:171.9pt;width:63pt;height:14.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XxggIAAA0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" stroked="f">
                <v:textbox inset="0,0,0,0">
                  <w:txbxContent>
                    <w:p w:rsidR="00C95EBA" w:rsidRPr="002075F1" w:rsidRDefault="00C95EBA" w:rsidP="00E74F01">
                      <w:pPr>
                        <w:spacing w:before="0"/>
                        <w:jc w:val="center"/>
                        <w:rPr>
                          <w:sz w:val="14"/>
                          <w:szCs w:val="22"/>
                        </w:rPr>
                      </w:pPr>
                      <w:r>
                        <w:rPr>
                          <w:rFonts w:hint="cs"/>
                          <w:sz w:val="14"/>
                          <w:szCs w:val="22"/>
                          <w:rtl/>
                        </w:rPr>
                        <w:t>هونغ كونغ</w:t>
                      </w:r>
                    </w:p>
                  </w:txbxContent>
                </v:textbox>
              </v:shape>
            </w:pict>
          </mc:Fallback>
        </mc:AlternateContent>
      </w:r>
      <w:r w:rsidR="00055DC0">
        <mc:AlternateContent>
          <mc:Choice Requires="wps">
            <w:drawing>
              <wp:anchor distT="0" distB="0" distL="114300" distR="114300" simplePos="0" relativeHeight="251686400" behindDoc="0" locked="0" layoutInCell="1" allowOverlap="1" wp14:anchorId="443BA613" wp14:editId="3F5EF7C0">
                <wp:simplePos x="0" y="0"/>
                <wp:positionH relativeFrom="margin">
                  <wp:align>center</wp:align>
                </wp:positionH>
                <wp:positionV relativeFrom="paragraph">
                  <wp:posOffset>1128706</wp:posOffset>
                </wp:positionV>
                <wp:extent cx="685800" cy="172720"/>
                <wp:effectExtent l="0" t="0" r="0" b="0"/>
                <wp:wrapNone/>
                <wp:docPr id="8580"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2075F1" w:rsidRDefault="00C95EBA" w:rsidP="00E74F01">
                            <w:pPr>
                              <w:spacing w:before="0"/>
                              <w:jc w:val="center"/>
                              <w:rPr>
                                <w:sz w:val="14"/>
                                <w:szCs w:val="22"/>
                              </w:rPr>
                            </w:pPr>
                            <w:r>
                              <w:rPr>
                                <w:rFonts w:hint="cs"/>
                                <w:sz w:val="14"/>
                                <w:szCs w:val="22"/>
                                <w:rtl/>
                              </w:rPr>
                              <w:t>كواجالين</w:t>
                            </w:r>
                          </w:p>
                        </w:txbxContent>
                      </wps:txbx>
                      <wps:bodyPr rot="0" vert="horz" wrap="square" lIns="91440" tIns="0" rIns="91440" bIns="0" anchor="t" anchorCtr="0" upright="1">
                        <a:noAutofit/>
                      </wps:bodyPr>
                    </wps:wsp>
                  </a:graphicData>
                </a:graphic>
              </wp:anchor>
            </w:drawing>
          </mc:Choice>
          <mc:Fallback>
            <w:pict>
              <v:shape w14:anchorId="443BA613" id="Text Box 3569" o:spid="_x0000_s1065" type="#_x0000_t202" style="position:absolute;left:0;text-align:left;margin-left:0;margin-top:88.85pt;width:54pt;height:13.6pt;z-index:251686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" stroked="f">
                <v:textbox inset=",0,,0">
                  <w:txbxContent>
                    <w:p w:rsidR="00C95EBA" w:rsidRPr="002075F1" w:rsidRDefault="00C95EBA" w:rsidP="00E74F01">
                      <w:pPr>
                        <w:spacing w:before="0"/>
                        <w:jc w:val="center"/>
                        <w:rPr>
                          <w:sz w:val="14"/>
                          <w:szCs w:val="22"/>
                        </w:rPr>
                      </w:pPr>
                      <w:r>
                        <w:rPr>
                          <w:rFonts w:hint="cs"/>
                          <w:sz w:val="14"/>
                          <w:szCs w:val="22"/>
                          <w:rtl/>
                        </w:rPr>
                        <w:t>كواجالين</w:t>
                      </w:r>
                    </w:p>
                  </w:txbxContent>
                </v:textbox>
                <w10:wrap anchorx="margin"/>
              </v:shape>
            </w:pict>
          </mc:Fallback>
        </mc:AlternateContent>
      </w:r>
      <w:r w:rsidR="00117214">
        <mc:AlternateContent>
          <mc:Choice Requires="wps">
            <w:drawing>
              <wp:anchor distT="0" distB="0" distL="114300" distR="114300" simplePos="0" relativeHeight="251717120" behindDoc="0" locked="0" layoutInCell="1" allowOverlap="1" wp14:anchorId="39535A37" wp14:editId="4DB8C52C">
                <wp:simplePos x="0" y="0"/>
                <wp:positionH relativeFrom="margin">
                  <wp:posOffset>2913933</wp:posOffset>
                </wp:positionH>
                <wp:positionV relativeFrom="paragraph">
                  <wp:posOffset>3891915</wp:posOffset>
                </wp:positionV>
                <wp:extent cx="431800" cy="222885"/>
                <wp:effectExtent l="0" t="0" r="6350" b="5715"/>
                <wp:wrapNone/>
                <wp:docPr id="7"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2885"/>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C95EBA" w:rsidRPr="004E18EB" w:rsidRDefault="00C95EBA" w:rsidP="00117214">
                            <w:pPr>
                              <w:spacing w:before="0" w:after="120"/>
                              <w:jc w:val="center"/>
                              <w:rPr>
                                <w:sz w:val="18"/>
                                <w:szCs w:val="26"/>
                              </w:rPr>
                            </w:pPr>
                            <w:r w:rsidRPr="004E18EB">
                              <w:rPr>
                                <w:rFonts w:hint="cs"/>
                                <w:sz w:val="18"/>
                                <w:szCs w:val="26"/>
                                <w:rtl/>
                              </w:rPr>
                              <w:t>النهار</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9535A37" id="Text Box 2953" o:spid="_x0000_s1066" type="#_x0000_t202" style="position:absolute;left:0;text-align:left;margin-left:229.45pt;margin-top:306.45pt;width:34pt;height:17.55pt;z-index:251717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" stroked="f" strokecolor="#030">
                <v:textbox inset="0,0,0,0">
                  <w:txbxContent>
                    <w:p w:rsidR="00C95EBA" w:rsidRPr="004E18EB" w:rsidRDefault="00C95EBA" w:rsidP="00117214">
                      <w:pPr>
                        <w:spacing w:before="0" w:after="120"/>
                        <w:jc w:val="center"/>
                        <w:rPr>
                          <w:sz w:val="18"/>
                          <w:szCs w:val="26"/>
                        </w:rPr>
                      </w:pPr>
                      <w:r w:rsidRPr="004E18EB">
                        <w:rPr>
                          <w:rFonts w:hint="cs"/>
                          <w:sz w:val="18"/>
                          <w:szCs w:val="26"/>
                          <w:rtl/>
                        </w:rPr>
                        <w:t>النهار</w:t>
                      </w:r>
                    </w:p>
                  </w:txbxContent>
                </v:textbox>
                <w10:wrap anchorx="margin"/>
              </v:shape>
            </w:pict>
          </mc:Fallback>
        </mc:AlternateContent>
      </w:r>
      <w:r w:rsidR="00E74F01">
        <w:drawing>
          <wp:inline distT="0" distB="0" distL="0" distR="0" wp14:anchorId="03E5FAE0" wp14:editId="28D609AA">
            <wp:extent cx="4606290" cy="4142105"/>
            <wp:effectExtent l="0" t="0" r="3810" b="0"/>
            <wp:docPr id="8579" name="Picture 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6290" cy="4142105"/>
                    </a:xfrm>
                    <a:prstGeom prst="rect">
                      <a:avLst/>
                    </a:prstGeom>
                    <a:noFill/>
                    <a:ln>
                      <a:noFill/>
                    </a:ln>
                  </pic:spPr>
                </pic:pic>
              </a:graphicData>
            </a:graphic>
          </wp:inline>
        </w:drawing>
      </w:r>
    </w:p>
    <w:p w:rsidR="00896060" w:rsidRPr="00761F65" w:rsidRDefault="00896060" w:rsidP="00D233A5">
      <w:pPr>
        <w:tabs>
          <w:tab w:val="center" w:pos="4860"/>
        </w:tabs>
        <w:overflowPunct/>
        <w:autoSpaceDE/>
        <w:autoSpaceDN/>
        <w:adjustRightInd/>
        <w:jc w:val="center"/>
        <w:textAlignment w:val="auto"/>
        <w:rPr>
          <w:rFonts w:eastAsia="SimSun"/>
          <w:rtl/>
          <w:lang w:val="en-GB" w:eastAsia="zh-CN"/>
        </w:rPr>
      </w:pPr>
    </w:p>
    <w:p w:rsidR="00896060" w:rsidRPr="00761F65" w:rsidRDefault="00896060" w:rsidP="007D6B9F">
      <w:pPr>
        <w:pStyle w:val="Heading2"/>
        <w:rPr>
          <w:rtl/>
        </w:rPr>
      </w:pPr>
      <w:bookmarkStart w:id="24" w:name="_Toc404087336"/>
      <w:r w:rsidRPr="00761F65">
        <w:lastRenderedPageBreak/>
        <w:t>6.4</w:t>
      </w:r>
      <w:r w:rsidRPr="00761F65">
        <w:rPr>
          <w:rFonts w:hint="cs"/>
          <w:rtl/>
        </w:rPr>
        <w:tab/>
        <w:t>الإحصائيات التراكمية</w:t>
      </w:r>
      <w:bookmarkEnd w:id="24"/>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عند تصميم أنظمة الاتصالات الراديوية الساتلية وتقدير تقاسم الترددات</w:t>
      </w:r>
      <w:r>
        <w:rPr>
          <w:rFonts w:eastAsia="SimSun" w:hint="cs"/>
          <w:rtl/>
          <w:lang w:eastAsia="zh-CN"/>
        </w:rPr>
        <w:t>،</w:t>
      </w:r>
      <w:r w:rsidRPr="00761F65">
        <w:rPr>
          <w:rFonts w:eastAsia="SimSun" w:hint="cs"/>
          <w:rtl/>
          <w:lang w:eastAsia="zh-CN"/>
        </w:rPr>
        <w:t xml:space="preserve">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تتضمن ساتلاً مستقراً بالنسبة إلى الأرض، وهو ما يعد أبسط تشكيل لنظام راديوي، يوصى بالشكلين </w:t>
      </w:r>
      <w:r>
        <w:rPr>
          <w:rFonts w:eastAsia="SimSun"/>
          <w:lang w:eastAsia="zh-CN"/>
        </w:rPr>
        <w:t>11</w:t>
      </w:r>
      <w:r w:rsidRPr="00761F65">
        <w:rPr>
          <w:rFonts w:eastAsia="SimSun" w:hint="cs"/>
          <w:rtl/>
          <w:lang w:eastAsia="zh-CN"/>
        </w:rPr>
        <w:t xml:space="preserve"> و</w:t>
      </w:r>
      <w:r>
        <w:rPr>
          <w:rFonts w:eastAsia="SimSun"/>
          <w:lang w:eastAsia="zh-CN"/>
        </w:rPr>
        <w:t>12</w:t>
      </w:r>
      <w:r w:rsidRPr="00761F65">
        <w:rPr>
          <w:rFonts w:eastAsia="SimSun" w:hint="cs"/>
          <w:rtl/>
          <w:lang w:eastAsia="zh-CN"/>
        </w:rPr>
        <w:t xml:space="preserve"> لتقدير وتدريج إحصائيات الحدوث. وتمثل أرقام البقع الشمسية المذكورة متوسط عدد البقع الشمسية خلال </w:t>
      </w:r>
      <w:r w:rsidRPr="00761F65">
        <w:rPr>
          <w:rFonts w:eastAsia="SimSun"/>
          <w:lang w:eastAsia="zh-CN"/>
        </w:rPr>
        <w:t>12</w:t>
      </w:r>
      <w:r w:rsidRPr="00761F65">
        <w:rPr>
          <w:rFonts w:eastAsia="SimSun" w:hint="cs"/>
          <w:rtl/>
          <w:lang w:eastAsia="zh-CN"/>
        </w:rPr>
        <w:t xml:space="preserve"> شهراً.</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ومن الممكن استخلاص التوزيع التراكمي طويل الأجل، </w:t>
      </w:r>
      <w:r w:rsidRPr="00761F65">
        <w:rPr>
          <w:rFonts w:eastAsia="SimSun"/>
          <w:i/>
          <w:iCs/>
          <w:lang w:eastAsia="zh-CN"/>
        </w:rPr>
        <w:t>P</w:t>
      </w:r>
      <w:r w:rsidRPr="00761F65">
        <w:rPr>
          <w:rFonts w:eastAsia="SimSun"/>
          <w:lang w:eastAsia="zh-CN"/>
        </w:rPr>
        <w:t>(</w:t>
      </w:r>
      <w:r w:rsidRPr="00761F65">
        <w:rPr>
          <w:rFonts w:eastAsia="SimSun"/>
          <w:i/>
          <w:iCs/>
          <w:lang w:eastAsia="zh-CN"/>
        </w:rPr>
        <w:t>I</w:t>
      </w:r>
      <w:r w:rsidRPr="00761F65">
        <w:rPr>
          <w:rFonts w:eastAsia="SimSun"/>
          <w:lang w:eastAsia="zh-CN"/>
        </w:rPr>
        <w:t>)</w:t>
      </w:r>
      <w:r w:rsidRPr="00761F65">
        <w:rPr>
          <w:rFonts w:eastAsia="SimSun" w:hint="cs"/>
          <w:rtl/>
          <w:lang w:eastAsia="zh-CN"/>
        </w:rPr>
        <w:t xml:space="preserve">، لشدة الإشارة بالنسبة لمتوسط قيمتها من الإحصائيات التراكمية طويلة الأجل، </w:t>
      </w:r>
      <w:r w:rsidRPr="00761F65">
        <w:rPr>
          <w:rFonts w:eastAsia="SimSun"/>
          <w:lang w:eastAsia="zh-CN"/>
        </w:rPr>
        <w:t>F(</w:t>
      </w:r>
      <w:r w:rsidRPr="00761F65">
        <w:rPr>
          <w:rFonts w:eastAsia="SimSun"/>
          <w:lang w:eastAsia="zh-CN"/>
        </w:rPr>
        <w:sym w:font="Symbol" w:char="F078"/>
      </w:r>
      <w:r w:rsidRPr="00761F65">
        <w:rPr>
          <w:rFonts w:eastAsia="SimSun"/>
          <w:lang w:eastAsia="zh-CN"/>
        </w:rPr>
        <w:t>)</w:t>
      </w:r>
      <w:r w:rsidRPr="00761F65">
        <w:rPr>
          <w:rFonts w:eastAsia="SimSun" w:hint="cs"/>
          <w:rtl/>
          <w:lang w:eastAsia="zh-CN"/>
        </w:rPr>
        <w:t xml:space="preserve">، للتقلب من الذروة إلى الذروة، </w:t>
      </w:r>
      <w:r w:rsidRPr="00761F65">
        <w:rPr>
          <w:rFonts w:eastAsia="SimSun"/>
          <w:lang w:eastAsia="zh-CN"/>
        </w:rPr>
        <w:sym w:font="Symbol" w:char="F078"/>
      </w:r>
      <w:r w:rsidRPr="00761F65">
        <w:rPr>
          <w:rFonts w:eastAsia="SimSun" w:hint="cs"/>
          <w:rtl/>
          <w:lang w:eastAsia="zh-CN"/>
        </w:rPr>
        <w:t xml:space="preserve">، وذلك مثل الإحصاءات المبينة في الشكل </w:t>
      </w:r>
      <w:r>
        <w:rPr>
          <w:rFonts w:eastAsia="SimSun"/>
          <w:lang w:eastAsia="zh-CN"/>
        </w:rPr>
        <w:t>11</w:t>
      </w:r>
      <w:r w:rsidRPr="00761F65">
        <w:rPr>
          <w:rFonts w:eastAsia="SimSun" w:hint="cs"/>
          <w:rtl/>
          <w:lang w:eastAsia="zh-CN"/>
        </w:rPr>
        <w:t xml:space="preserve"> كما يلي:</w:t>
      </w:r>
    </w:p>
    <w:p w:rsidR="00055DC0" w:rsidRDefault="00055DC0" w:rsidP="00055DC0">
      <w:pPr>
        <w:pStyle w:val="Equation"/>
        <w:rPr>
          <w:rFonts w:eastAsia="SimSun"/>
          <w:lang w:eastAsia="zh-CN"/>
        </w:rPr>
      </w:pPr>
      <w:r>
        <w:tab/>
      </w:r>
      <w:r w:rsidRPr="00E01D50">
        <w:rPr>
          <w:position w:val="-36"/>
        </w:rPr>
        <w:object w:dxaOrig="1820" w:dyaOrig="800">
          <v:shape id="_x0000_i1035" type="#_x0000_t75" style="width:91pt;height:40.5pt" o:ole="">
            <v:imagedata r:id="rId46" o:title=""/>
          </v:shape>
          <o:OLEObject Type="Embed" ProgID="Equation.3" ShapeID="_x0000_i1035" DrawAspect="Content" ObjectID="_1477829834" r:id="rId47"/>
        </w:object>
      </w:r>
      <w:r>
        <w:rPr>
          <w:lang w:val="en-GB"/>
        </w:rPr>
        <w:tab/>
        <w:t>(11)</w:t>
      </w:r>
    </w:p>
    <w:p w:rsidR="00896060" w:rsidRPr="00761F65" w:rsidRDefault="00896060" w:rsidP="00896060">
      <w:pPr>
        <w:tabs>
          <w:tab w:val="decimal" w:pos="4773"/>
        </w:tabs>
        <w:overflowPunct/>
        <w:autoSpaceDE/>
        <w:autoSpaceDN/>
        <w:adjustRightInd/>
        <w:textAlignment w:val="auto"/>
        <w:rPr>
          <w:rFonts w:eastAsia="SimSun"/>
          <w:rtl/>
          <w:lang w:eastAsia="zh-CN"/>
        </w:rPr>
      </w:pPr>
      <w:r w:rsidRPr="00761F65">
        <w:rPr>
          <w:rFonts w:eastAsia="SimSun" w:hint="cs"/>
          <w:rtl/>
          <w:lang w:eastAsia="zh-CN"/>
        </w:rPr>
        <w:t>حيث تكون:</w:t>
      </w:r>
    </w:p>
    <w:p w:rsidR="00896060" w:rsidRPr="00761F65" w:rsidRDefault="00896060" w:rsidP="00D233A5">
      <w:pPr>
        <w:tabs>
          <w:tab w:val="decimal" w:pos="3240"/>
        </w:tabs>
        <w:overflowPunct/>
        <w:autoSpaceDE/>
        <w:autoSpaceDN/>
        <w:bidi w:val="0"/>
        <w:adjustRightInd/>
        <w:spacing w:before="60" w:after="180"/>
        <w:textAlignment w:val="auto"/>
        <w:rPr>
          <w:rFonts w:eastAsia="SimSun"/>
          <w:lang w:val="en-GB" w:eastAsia="zh-CN"/>
        </w:rPr>
      </w:pPr>
      <w:r w:rsidRPr="00761F65">
        <w:rPr>
          <w:rFonts w:eastAsia="SimSun"/>
          <w:lang w:eastAsia="zh-CN"/>
        </w:rPr>
        <w:t>(11a)</w:t>
      </w:r>
      <w:r w:rsidRPr="00761F65">
        <w:rPr>
          <w:rFonts w:eastAsia="SimSun"/>
          <w:lang w:eastAsia="zh-CN"/>
        </w:rPr>
        <w:tab/>
      </w:r>
      <w:r w:rsidRPr="00761F65">
        <w:rPr>
          <w:rFonts w:eastAsia="SimSun"/>
          <w:i/>
          <w:lang w:val="en-GB" w:eastAsia="zh-CN"/>
        </w:rPr>
        <w:t>f</w:t>
      </w:r>
      <w:r w:rsidRPr="00761F65">
        <w:rPr>
          <w:rFonts w:eastAsia="SimSun"/>
          <w:position w:val="-4"/>
          <w:sz w:val="16"/>
          <w:szCs w:val="16"/>
          <w:lang w:val="en-GB" w:eastAsia="zh-CN"/>
        </w:rPr>
        <w:t>0</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position w:val="-4"/>
          <w:sz w:val="16"/>
          <w:szCs w:val="16"/>
          <w:lang w:val="en-GB" w:eastAsia="zh-CN"/>
        </w:rPr>
        <w:t>1</w:t>
      </w:r>
      <w:r w:rsidRPr="00761F65">
        <w:rPr>
          <w:rFonts w:eastAsia="SimSun"/>
          <w:lang w:val="en-GB" w:eastAsia="zh-CN"/>
        </w:rPr>
        <w:t>)</w:t>
      </w:r>
    </w:p>
    <w:p w:rsidR="00896060" w:rsidRPr="00761F65" w:rsidRDefault="00896060" w:rsidP="00055DC0">
      <w:pPr>
        <w:pStyle w:val="Equation"/>
        <w:tabs>
          <w:tab w:val="clear" w:pos="4820"/>
          <w:tab w:val="clear" w:pos="9639"/>
          <w:tab w:val="center" w:pos="3969"/>
          <w:tab w:val="right" w:pos="8364"/>
        </w:tabs>
        <w:bidi w:val="0"/>
        <w:rPr>
          <w:rFonts w:eastAsia="SimSun"/>
          <w:lang w:val="en-GB" w:eastAsia="zh-CN"/>
        </w:rPr>
      </w:pPr>
      <w:r w:rsidRPr="00761F65">
        <w:rPr>
          <w:rFonts w:eastAsia="SimSun"/>
          <w:lang w:val="en-GB" w:eastAsia="zh-CN"/>
        </w:rPr>
        <w:t>(11b)</w:t>
      </w:r>
      <w:r w:rsidRPr="00761F65">
        <w:rPr>
          <w:rFonts w:eastAsia="SimSun"/>
          <w:lang w:val="en-GB" w:eastAsia="zh-CN"/>
        </w:rPr>
        <w:tab/>
      </w:r>
      <w:r w:rsidRPr="00761F65">
        <w:rPr>
          <w:rFonts w:eastAsia="SimSun"/>
          <w:i/>
          <w:lang w:val="en-GB" w:eastAsia="zh-CN"/>
        </w:rPr>
        <w:t>f</w:t>
      </w:r>
      <w:proofErr w:type="spellStart"/>
      <w:r w:rsidRPr="00761F65">
        <w:rPr>
          <w:rFonts w:eastAsia="SimSun"/>
          <w:i/>
          <w:position w:val="-4"/>
          <w:sz w:val="16"/>
          <w:szCs w:val="16"/>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proofErr w:type="spellStart"/>
      <w:r w:rsidRPr="00761F65">
        <w:rPr>
          <w:rFonts w:eastAsia="SimSun"/>
          <w:i/>
          <w:position w:val="-4"/>
          <w:sz w:val="16"/>
          <w:szCs w:val="16"/>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sym w:font="Symbol" w:char="F0A3"/>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proofErr w:type="spellStart"/>
      <w:r w:rsidRPr="00761F65">
        <w:rPr>
          <w:rFonts w:eastAsia="SimSun"/>
          <w:i/>
          <w:position w:val="-4"/>
          <w:sz w:val="16"/>
          <w:szCs w:val="16"/>
          <w:lang w:val="en-GB" w:eastAsia="zh-CN"/>
        </w:rPr>
        <w:t>i</w:t>
      </w:r>
      <w:proofErr w:type="spellEnd"/>
      <w:r w:rsidRPr="00761F65">
        <w:rPr>
          <w:rFonts w:ascii="Times" w:eastAsia="SimSun" w:hAnsi="Times"/>
          <w:i/>
          <w:position w:val="-4"/>
          <w:sz w:val="12"/>
          <w:szCs w:val="12"/>
          <w:lang w:val="en-GB" w:eastAsia="zh-CN"/>
        </w:rPr>
        <w:t> </w:t>
      </w:r>
      <w:r w:rsidRPr="00761F65">
        <w:rPr>
          <w:rFonts w:ascii="Symbol" w:eastAsia="SimSun" w:hAnsi="Symbol"/>
          <w:position w:val="-4"/>
          <w:sz w:val="16"/>
          <w:szCs w:val="16"/>
          <w:lang w:val="es-ES_tradnl" w:eastAsia="zh-CN"/>
        </w:rPr>
        <w:t></w:t>
      </w:r>
      <w:r w:rsidRPr="00761F65">
        <w:rPr>
          <w:rFonts w:ascii="Times" w:eastAsia="SimSun" w:hAnsi="Times"/>
          <w:position w:val="-4"/>
          <w:sz w:val="12"/>
          <w:szCs w:val="12"/>
          <w:lang w:val="en-GB" w:eastAsia="zh-CN"/>
        </w:rPr>
        <w:t> </w:t>
      </w:r>
      <w:r w:rsidRPr="00761F65">
        <w:rPr>
          <w:rFonts w:eastAsia="SimSun"/>
          <w:position w:val="-4"/>
          <w:sz w:val="16"/>
          <w:szCs w:val="16"/>
          <w:lang w:val="en-GB" w:eastAsia="zh-CN"/>
        </w:rPr>
        <w:t>1</w:t>
      </w:r>
      <w:r w:rsidRPr="00761F65">
        <w:rPr>
          <w:rFonts w:eastAsia="SimSun"/>
          <w:lang w:val="en-GB" w:eastAsia="zh-CN"/>
        </w:rPr>
        <w:t>)</w:t>
      </w:r>
      <w:r w:rsidRPr="00761F65">
        <w:rPr>
          <w:rFonts w:eastAsia="SimSun"/>
          <w:lang w:val="en-GB" w:eastAsia="zh-CN"/>
        </w:rPr>
        <w:tab/>
        <w:t>(</w:t>
      </w:r>
      <w:proofErr w:type="spellStart"/>
      <w:r w:rsidRPr="00761F65">
        <w:rPr>
          <w:rFonts w:eastAsia="SimSun"/>
          <w:i/>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1, 2, …, </w:t>
      </w:r>
      <w:r w:rsidRPr="00761F65">
        <w:rPr>
          <w:rFonts w:eastAsia="SimSun"/>
          <w:i/>
          <w:lang w:val="en-GB" w:eastAsia="zh-CN"/>
        </w:rPr>
        <w:t>n</w:t>
      </w:r>
      <w:r w:rsidRPr="00761F65">
        <w:rPr>
          <w:rFonts w:eastAsia="SimSun"/>
          <w:lang w:val="en-GB" w:eastAsia="zh-CN"/>
        </w:rPr>
        <w:t xml:space="preserve"> – 1)  </w:t>
      </w:r>
    </w:p>
    <w:p w:rsidR="00896060" w:rsidRPr="00761F65" w:rsidRDefault="00896060" w:rsidP="00D233A5">
      <w:pPr>
        <w:tabs>
          <w:tab w:val="decimal" w:pos="4340"/>
        </w:tabs>
        <w:overflowPunct/>
        <w:autoSpaceDE/>
        <w:autoSpaceDN/>
        <w:bidi w:val="0"/>
        <w:adjustRightInd/>
        <w:spacing w:before="60" w:after="180"/>
        <w:textAlignment w:val="auto"/>
        <w:rPr>
          <w:rFonts w:eastAsia="SimSun"/>
          <w:lang w:val="en-GB" w:eastAsia="zh-CN"/>
        </w:rPr>
      </w:pPr>
      <w:r w:rsidRPr="00761F65">
        <w:rPr>
          <w:rFonts w:eastAsia="SimSun"/>
          <w:lang w:val="en-GB" w:eastAsia="zh-CN"/>
        </w:rPr>
        <w:t>(11c)</w:t>
      </w:r>
      <w:r w:rsidRPr="00761F65">
        <w:rPr>
          <w:rFonts w:eastAsia="SimSun"/>
          <w:lang w:val="en-GB" w:eastAsia="zh-CN"/>
        </w:rPr>
        <w:tab/>
      </w:r>
      <w:r w:rsidRPr="00761F65">
        <w:rPr>
          <w:rFonts w:eastAsia="SimSun"/>
          <w:i/>
          <w:lang w:val="en-GB" w:eastAsia="zh-CN"/>
        </w:rPr>
        <w:t>f</w:t>
      </w:r>
      <w:r w:rsidRPr="00761F65">
        <w:rPr>
          <w:rFonts w:eastAsia="SimSun"/>
          <w:i/>
          <w:position w:val="-4"/>
          <w:sz w:val="16"/>
          <w:szCs w:val="16"/>
          <w:lang w:val="en-GB" w:eastAsia="zh-CN"/>
        </w:rPr>
        <w:t>n</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sym w:font="Symbol" w:char="F0B3"/>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i/>
          <w:position w:val="-4"/>
          <w:sz w:val="16"/>
          <w:szCs w:val="16"/>
          <w:lang w:val="en-GB" w:eastAsia="zh-CN"/>
        </w:rPr>
        <w:t>n</w:t>
      </w:r>
      <w:r w:rsidRPr="00761F65">
        <w:rPr>
          <w:rFonts w:eastAsia="SimSun"/>
          <w:position w:val="-1"/>
          <w:sz w:val="16"/>
          <w:szCs w:val="16"/>
          <w:lang w:val="en-GB" w:eastAsia="zh-CN"/>
        </w:rPr>
        <w:t xml:space="preserve"> </w:t>
      </w:r>
      <w:r w:rsidRPr="00761F65">
        <w:rPr>
          <w:rFonts w:eastAsia="SimSun"/>
          <w:lang w:val="en-GB" w:eastAsia="zh-CN"/>
        </w:rPr>
        <w:t>)</w:t>
      </w:r>
    </w:p>
    <w:p w:rsidR="00896060" w:rsidRPr="00761F65" w:rsidRDefault="00896060" w:rsidP="00896060">
      <w:pPr>
        <w:keepNext/>
        <w:tabs>
          <w:tab w:val="decimal" w:pos="4500"/>
        </w:tabs>
        <w:overflowPunct/>
        <w:autoSpaceDE/>
        <w:autoSpaceDN/>
        <w:adjustRightInd/>
        <w:textAlignment w:val="auto"/>
        <w:rPr>
          <w:rFonts w:eastAsia="SimSun"/>
          <w:rtl/>
          <w:lang w:eastAsia="zh-CN"/>
        </w:rPr>
      </w:pPr>
      <w:r w:rsidRPr="00761F65">
        <w:rPr>
          <w:rFonts w:eastAsia="SimSun" w:hint="cs"/>
          <w:rtl/>
          <w:lang w:eastAsia="zh-CN"/>
        </w:rPr>
        <w:t>و</w:t>
      </w:r>
      <w:r w:rsidRPr="00761F65">
        <w:rPr>
          <w:rFonts w:eastAsia="SimSun"/>
          <w:lang w:eastAsia="zh-CN"/>
        </w:rPr>
        <w:sym w:font="Symbol" w:char="F078"/>
      </w:r>
      <w:r w:rsidRPr="00761F65">
        <w:rPr>
          <w:rFonts w:eastAsia="SimSun"/>
          <w:vertAlign w:val="subscript"/>
          <w:lang w:eastAsia="zh-CN"/>
        </w:rPr>
        <w:t>1</w:t>
      </w:r>
      <w:r w:rsidRPr="00761F65">
        <w:rPr>
          <w:rFonts w:eastAsia="SimSun" w:hint="cs"/>
          <w:rtl/>
          <w:lang w:eastAsia="zh-CN"/>
        </w:rPr>
        <w:t xml:space="preserve"> و</w:t>
      </w:r>
      <w:r w:rsidRPr="00761F65">
        <w:rPr>
          <w:rFonts w:eastAsia="SimSun"/>
          <w:lang w:eastAsia="zh-CN"/>
        </w:rPr>
        <w:sym w:font="Symbol" w:char="F078"/>
      </w:r>
      <w:r w:rsidRPr="00761F65">
        <w:rPr>
          <w:rFonts w:eastAsia="SimSun"/>
          <w:i/>
          <w:iCs/>
          <w:vertAlign w:val="subscript"/>
          <w:lang w:eastAsia="zh-CN"/>
        </w:rPr>
        <w:t>n</w:t>
      </w:r>
      <w:r w:rsidRPr="00761F65">
        <w:rPr>
          <w:rFonts w:eastAsia="SimSun" w:hint="cs"/>
          <w:rtl/>
          <w:lang w:eastAsia="zh-CN"/>
        </w:rPr>
        <w:t xml:space="preserve"> هما القيمتان القصوى والدنيا على التوالي للتقلب من الذر</w:t>
      </w:r>
      <w:r>
        <w:rPr>
          <w:rFonts w:eastAsia="SimSun" w:hint="cs"/>
          <w:rtl/>
          <w:lang w:eastAsia="zh-CN"/>
        </w:rPr>
        <w:t>و</w:t>
      </w:r>
      <w:r w:rsidRPr="00761F65">
        <w:rPr>
          <w:rFonts w:eastAsia="SimSun" w:hint="cs"/>
          <w:rtl/>
          <w:lang w:eastAsia="zh-CN"/>
        </w:rPr>
        <w:t xml:space="preserve">ة إلى الذروة، وتكون </w:t>
      </w:r>
      <w:r w:rsidRPr="00761F65">
        <w:rPr>
          <w:rFonts w:eastAsia="SimSun"/>
          <w:i/>
          <w:iCs/>
          <w:lang w:eastAsia="zh-CN"/>
        </w:rPr>
        <w:t>n</w:t>
      </w:r>
      <w:r w:rsidRPr="00761F65">
        <w:rPr>
          <w:rFonts w:eastAsia="SimSun" w:hint="cs"/>
          <w:rtl/>
          <w:lang w:eastAsia="zh-CN"/>
        </w:rPr>
        <w:t xml:space="preserve"> هي رقم الفترة </w:t>
      </w:r>
      <w:r w:rsidRPr="00761F65">
        <w:rPr>
          <w:rFonts w:eastAsia="SimSun"/>
          <w:lang w:eastAsia="zh-CN"/>
        </w:rPr>
        <w:sym w:font="Symbol" w:char="F078"/>
      </w:r>
      <w:r w:rsidRPr="00761F65">
        <w:rPr>
          <w:rFonts w:eastAsia="SimSun" w:hint="cs"/>
          <w:rtl/>
          <w:lang w:eastAsia="zh-CN"/>
        </w:rPr>
        <w:t xml:space="preserve"> التي تهم المستخدم:</w:t>
      </w:r>
    </w:p>
    <w:p w:rsidR="00896060" w:rsidRPr="00055DC0" w:rsidRDefault="00896060" w:rsidP="00055DC0">
      <w:pPr>
        <w:tabs>
          <w:tab w:val="decimal" w:pos="4860"/>
        </w:tabs>
        <w:overflowPunct/>
        <w:autoSpaceDE/>
        <w:autoSpaceDN/>
        <w:adjustRightInd/>
        <w:spacing w:before="0"/>
        <w:textAlignment w:val="auto"/>
        <w:rPr>
          <w:rFonts w:ascii="Traditional Arabic" w:eastAsia="SimSun" w:hAnsi="Traditional Arabic"/>
          <w:sz w:val="16"/>
          <w:szCs w:val="16"/>
          <w:lang w:eastAsia="zh-CN"/>
        </w:rPr>
      </w:pPr>
    </w:p>
    <w:p w:rsidR="00055DC0" w:rsidRDefault="00055DC0" w:rsidP="00055DC0">
      <w:pPr>
        <w:pStyle w:val="Equation"/>
        <w:rPr>
          <w:rFonts w:eastAsia="SimSun"/>
          <w:lang w:val="es-ES_tradnl" w:eastAsia="zh-CN"/>
        </w:rPr>
      </w:pPr>
      <w:r>
        <w:rPr>
          <w:i/>
          <w:lang w:val="es-ES"/>
        </w:rPr>
        <w:tab/>
      </w:r>
      <w:r w:rsidRPr="008B7A8C">
        <w:rPr>
          <w:i/>
          <w:lang w:val="es-ES"/>
        </w:rPr>
        <w:t>P</w:t>
      </w:r>
      <w:r w:rsidRPr="008B7A8C">
        <w:rPr>
          <w:i/>
          <w:vertAlign w:val="subscript"/>
          <w:lang w:val="es-ES"/>
        </w:rPr>
        <w:t>i</w:t>
      </w:r>
      <w:r w:rsidRPr="008B7A8C">
        <w:rPr>
          <w:lang w:val="es-ES"/>
        </w:rPr>
        <w:t>(</w:t>
      </w:r>
      <w:r w:rsidRPr="008B7A8C">
        <w:rPr>
          <w:i/>
          <w:lang w:val="es-ES"/>
        </w:rPr>
        <w:t>I</w:t>
      </w:r>
      <w:r w:rsidRPr="008B7A8C">
        <w:rPr>
          <w:lang w:val="es-ES"/>
        </w:rPr>
        <w:t xml:space="preserve">) </w:t>
      </w:r>
      <w:r w:rsidRPr="00AE3FE2">
        <w:rPr>
          <w:rFonts w:ascii="Symbol" w:hAnsi="Symbol"/>
        </w:rPr>
        <w:t></w:t>
      </w:r>
      <w:r w:rsidRPr="008B7A8C">
        <w:rPr>
          <w:lang w:val="es-ES"/>
        </w:rPr>
        <w:t xml:space="preserve"> </w:t>
      </w:r>
      <w:r w:rsidRPr="00AE3FE2">
        <w:sym w:font="Symbol" w:char="F047"/>
      </w:r>
      <w:r w:rsidRPr="008B7A8C">
        <w:rPr>
          <w:lang w:val="es-ES"/>
        </w:rPr>
        <w:t xml:space="preserve"> (</w:t>
      </w:r>
      <w:proofErr w:type="spellStart"/>
      <w:r w:rsidRPr="008B7A8C">
        <w:rPr>
          <w:i/>
          <w:lang w:val="es-ES"/>
        </w:rPr>
        <w:t>m</w:t>
      </w:r>
      <w:r w:rsidRPr="008B7A8C">
        <w:rPr>
          <w:i/>
          <w:vertAlign w:val="subscript"/>
          <w:lang w:val="es-ES"/>
        </w:rPr>
        <w:t>i</w:t>
      </w:r>
      <w:proofErr w:type="spellEnd"/>
      <w:r w:rsidRPr="008B7A8C">
        <w:rPr>
          <w:lang w:val="es-ES"/>
        </w:rPr>
        <w:t xml:space="preserve">, </w:t>
      </w:r>
      <w:proofErr w:type="spellStart"/>
      <w:r w:rsidRPr="008B7A8C">
        <w:rPr>
          <w:i/>
          <w:lang w:val="es-ES"/>
        </w:rPr>
        <w:t>m</w:t>
      </w:r>
      <w:r w:rsidRPr="008B7A8C">
        <w:rPr>
          <w:i/>
          <w:vertAlign w:val="subscript"/>
          <w:lang w:val="es-ES"/>
        </w:rPr>
        <w:t>i</w:t>
      </w:r>
      <w:r w:rsidRPr="008B7A8C">
        <w:rPr>
          <w:i/>
          <w:lang w:val="es-ES"/>
        </w:rPr>
        <w:t>I</w:t>
      </w:r>
      <w:proofErr w:type="spellEnd"/>
      <w:r w:rsidRPr="008B7A8C">
        <w:rPr>
          <w:lang w:val="es-ES"/>
        </w:rPr>
        <w:t xml:space="preserve">) / </w:t>
      </w:r>
      <w:r w:rsidRPr="00AE3FE2">
        <w:sym w:font="Symbol" w:char="F047"/>
      </w:r>
      <w:r w:rsidRPr="008B7A8C">
        <w:rPr>
          <w:lang w:val="es-ES"/>
        </w:rPr>
        <w:t>(</w:t>
      </w:r>
      <w:r w:rsidRPr="008B7A8C">
        <w:rPr>
          <w:i/>
          <w:lang w:val="es-ES"/>
        </w:rPr>
        <w:t>m</w:t>
      </w:r>
      <w:r w:rsidRPr="008B7A8C">
        <w:rPr>
          <w:i/>
          <w:vertAlign w:val="subscript"/>
          <w:lang w:val="es-ES"/>
        </w:rPr>
        <w:t>i</w:t>
      </w:r>
      <w:r w:rsidRPr="008B7A8C">
        <w:rPr>
          <w:lang w:val="es-ES"/>
        </w:rPr>
        <w:t>)</w:t>
      </w:r>
      <w:r>
        <w:rPr>
          <w:lang w:val="es-ES_tradnl"/>
        </w:rPr>
        <w:tab/>
        <w:t>(11d)</w:t>
      </w:r>
    </w:p>
    <w:p w:rsidR="00055DC0" w:rsidRPr="00055DC0" w:rsidRDefault="00055DC0" w:rsidP="00055DC0">
      <w:pPr>
        <w:pStyle w:val="Equation"/>
        <w:rPr>
          <w:rFonts w:eastAsia="SimSun"/>
          <w:lang w:val="es-ES_tradnl" w:eastAsia="zh-CN"/>
        </w:rPr>
      </w:pPr>
      <w:r>
        <w:rPr>
          <w:lang w:val="es-ES_tradnl"/>
        </w:rPr>
        <w:tab/>
      </w:r>
      <w:r>
        <w:rPr>
          <w:position w:val="-12"/>
          <w:lang w:val="es-ES_tradnl"/>
        </w:rPr>
        <w:object w:dxaOrig="999" w:dyaOrig="440">
          <v:shape id="_x0000_i1036" type="#_x0000_t75" style="width:50pt;height:23pt" o:ole="">
            <v:imagedata r:id="rId48" o:title=""/>
          </v:shape>
          <o:OLEObject Type="Embed" ProgID="Equation.3" ShapeID="_x0000_i1036" DrawAspect="Content" ObjectID="_1477829835" r:id="rId49"/>
        </w:object>
      </w:r>
      <w:r w:rsidRPr="00055DC0">
        <w:rPr>
          <w:lang w:val="es-ES_tradnl"/>
        </w:rPr>
        <w:tab/>
        <w:t>(11e)</w:t>
      </w:r>
    </w:p>
    <w:p w:rsidR="00955B61" w:rsidRDefault="00955B61" w:rsidP="002F4C9E">
      <w:pPr>
        <w:pStyle w:val="Equation"/>
        <w:rPr>
          <w:rFonts w:eastAsia="SimSun"/>
          <w:lang w:eastAsia="zh-CN"/>
        </w:rPr>
      </w:pPr>
      <w:r>
        <w:rPr>
          <w:lang w:val="es-ES_tradnl"/>
        </w:rPr>
        <w:tab/>
      </w:r>
      <w:r w:rsidR="002F4C9E" w:rsidRPr="002F4C9E">
        <w:rPr>
          <w:rFonts w:cs="Times New Roman"/>
          <w:position w:val="-30"/>
          <w:sz w:val="24"/>
          <w:szCs w:val="20"/>
          <w:lang w:val="fr-CH" w:eastAsia="en-US"/>
        </w:rPr>
        <w:object w:dxaOrig="2140" w:dyaOrig="780">
          <v:shape id="_x0000_i1044" type="#_x0000_t75" style="width:107.55pt;height:35.55pt" o:ole="">
            <v:imagedata r:id="rId50" o:title=""/>
          </v:shape>
          <o:OLEObject Type="Embed" ProgID="Equation.3" ShapeID="_x0000_i1044" DrawAspect="Content" ObjectID="_1477829836" r:id="rId51"/>
        </w:object>
      </w:r>
      <w:r>
        <w:rPr>
          <w:lang w:val="en-GB"/>
        </w:rPr>
        <w:tab/>
        <w:t>(11f)</w:t>
      </w:r>
    </w:p>
    <w:p w:rsidR="00896060" w:rsidRPr="00761F65" w:rsidRDefault="00896060" w:rsidP="002F4C9E">
      <w:pPr>
        <w:pStyle w:val="Equation"/>
        <w:bidi w:val="0"/>
        <w:rPr>
          <w:rFonts w:eastAsia="SimSun"/>
          <w:lang w:eastAsia="zh-CN"/>
        </w:rPr>
      </w:pPr>
      <w:r w:rsidRPr="00761F65">
        <w:rPr>
          <w:rFonts w:eastAsia="SimSun"/>
          <w:lang w:eastAsia="zh-CN"/>
        </w:rPr>
        <w:t>(11g)</w:t>
      </w:r>
      <w:r w:rsidRPr="00761F65">
        <w:rPr>
          <w:rFonts w:eastAsia="SimSun"/>
          <w:lang w:eastAsia="zh-CN"/>
        </w:rPr>
        <w:tab/>
      </w:r>
      <w:r w:rsidR="002F4C9E" w:rsidRPr="002F4C9E">
        <w:rPr>
          <w:rFonts w:cs="Times New Roman"/>
          <w:position w:val="-32"/>
          <w:sz w:val="24"/>
          <w:szCs w:val="20"/>
          <w:lang w:val="fr-CH" w:eastAsia="en-US"/>
        </w:rPr>
        <w:object w:dxaOrig="2780" w:dyaOrig="820">
          <v:shape id="_x0000_i1046" type="#_x0000_t75" style="width:136.65pt;height:43.4pt" o:ole="">
            <v:imagedata r:id="rId52" o:title=""/>
          </v:shape>
          <o:OLEObject Type="Embed" ProgID="Equation.3" ShapeID="_x0000_i1046" DrawAspect="Content" ObjectID="_1477829837" r:id="rId53"/>
        </w:object>
      </w:r>
      <w:r w:rsidRPr="00761F65">
        <w:rPr>
          <w:rFonts w:eastAsia="SimSun"/>
          <w:lang w:val="en-GB" w:eastAsia="zh-CN"/>
        </w:rPr>
        <w:tab/>
        <w:t>(</w:t>
      </w:r>
      <w:proofErr w:type="spellStart"/>
      <w:r w:rsidRPr="00761F65">
        <w:rPr>
          <w:rFonts w:eastAsia="SimSun"/>
          <w:i/>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1, 2, … </w:t>
      </w:r>
      <w:r w:rsidRPr="00761F65">
        <w:rPr>
          <w:rFonts w:eastAsia="SimSun"/>
          <w:i/>
          <w:lang w:val="en-GB" w:eastAsia="zh-CN"/>
        </w:rPr>
        <w:t>n</w:t>
      </w:r>
      <w:r w:rsidRPr="00761F65">
        <w:rPr>
          <w:rFonts w:eastAsia="SimSun"/>
          <w:lang w:val="en-GB" w:eastAsia="zh-CN"/>
        </w:rPr>
        <w:t xml:space="preserve"> – 1)</w:t>
      </w:r>
    </w:p>
    <w:p w:rsidR="00955B61" w:rsidRDefault="00955B61" w:rsidP="002F4C9E">
      <w:pPr>
        <w:pStyle w:val="Equation"/>
        <w:rPr>
          <w:rFonts w:eastAsia="SimSun"/>
          <w:lang w:eastAsia="zh-CN"/>
        </w:rPr>
      </w:pPr>
      <w:r>
        <w:rPr>
          <w:sz w:val="28"/>
        </w:rPr>
        <w:tab/>
      </w:r>
      <w:r w:rsidR="002F4C9E" w:rsidRPr="002F4C9E">
        <w:rPr>
          <w:rFonts w:cs="Times New Roman"/>
          <w:position w:val="-32"/>
          <w:sz w:val="24"/>
          <w:szCs w:val="20"/>
          <w:lang w:val="fr-CH" w:eastAsia="en-US"/>
        </w:rPr>
        <w:object w:dxaOrig="3060" w:dyaOrig="820">
          <v:shape id="_x0000_i1048" type="#_x0000_t75" style="width:151.45pt;height:43.4pt" o:ole="">
            <v:imagedata r:id="rId54" o:title=""/>
          </v:shape>
          <o:OLEObject Type="Embed" ProgID="Equation.3" ShapeID="_x0000_i1048" DrawAspect="Content" ObjectID="_1477829838" r:id="rId55"/>
        </w:object>
      </w:r>
      <w:r>
        <w:rPr>
          <w:lang w:val="en-GB"/>
        </w:rPr>
        <w:tab/>
        <w:t>(11h)</w:t>
      </w:r>
    </w:p>
    <w:p w:rsidR="00896060" w:rsidRPr="00761F65" w:rsidRDefault="00896060" w:rsidP="00896060">
      <w:pPr>
        <w:tabs>
          <w:tab w:val="decimal" w:pos="4860"/>
        </w:tabs>
        <w:overflowPunct/>
        <w:autoSpaceDE/>
        <w:autoSpaceDN/>
        <w:adjustRightInd/>
        <w:textAlignment w:val="auto"/>
        <w:rPr>
          <w:rFonts w:eastAsia="SimSun"/>
          <w:rtl/>
          <w:lang w:eastAsia="zh-CN"/>
        </w:rPr>
      </w:pPr>
      <w:r w:rsidRPr="00761F65">
        <w:rPr>
          <w:rFonts w:eastAsia="SimSun" w:hint="cs"/>
          <w:rtl/>
          <w:lang w:eastAsia="zh-CN"/>
        </w:rPr>
        <w:t xml:space="preserve">ويبين الشكل </w:t>
      </w:r>
      <w:r w:rsidRPr="00761F65">
        <w:rPr>
          <w:rFonts w:eastAsia="SimSun"/>
          <w:lang w:eastAsia="zh-CN"/>
        </w:rPr>
        <w:t>1</w:t>
      </w:r>
      <w:r>
        <w:rPr>
          <w:rFonts w:eastAsia="SimSun"/>
          <w:lang w:eastAsia="zh-CN"/>
        </w:rPr>
        <w:t>2</w:t>
      </w:r>
      <w:r w:rsidRPr="00761F65">
        <w:rPr>
          <w:rFonts w:eastAsia="SimSun" w:hint="cs"/>
          <w:rtl/>
          <w:lang w:eastAsia="zh-CN"/>
        </w:rPr>
        <w:t xml:space="preserve"> مثالاً للتوزيع التراكمي طويل الأجل لشدة الإشارة والذي يستخلص من المنحنى </w:t>
      </w:r>
      <w:r w:rsidRPr="00761F65">
        <w:rPr>
          <w:rFonts w:eastAsia="SimSun"/>
          <w:lang w:eastAsia="zh-CN"/>
        </w:rPr>
        <w:t>P6</w:t>
      </w:r>
      <w:r w:rsidRPr="00761F65">
        <w:rPr>
          <w:rFonts w:eastAsia="SimSun" w:hint="cs"/>
          <w:rtl/>
          <w:lang w:eastAsia="zh-CN"/>
        </w:rPr>
        <w:t xml:space="preserve"> في الشكل </w:t>
      </w:r>
      <w:r>
        <w:rPr>
          <w:rFonts w:eastAsia="SimSun"/>
          <w:lang w:eastAsia="zh-CN"/>
        </w:rPr>
        <w:t>11</w:t>
      </w:r>
      <w:r w:rsidRPr="00761F65">
        <w:rPr>
          <w:rFonts w:eastAsia="SimSun" w:hint="cs"/>
          <w:rtl/>
          <w:lang w:eastAsia="zh-CN"/>
        </w:rPr>
        <w:t>.</w:t>
      </w:r>
    </w:p>
    <w:p w:rsidR="00896060" w:rsidRPr="00761F65" w:rsidRDefault="00896060" w:rsidP="007D6B9F">
      <w:pPr>
        <w:pStyle w:val="Heading2"/>
        <w:rPr>
          <w:rtl/>
        </w:rPr>
      </w:pPr>
      <w:bookmarkStart w:id="25" w:name="_Toc404087337"/>
      <w:r w:rsidRPr="00761F65">
        <w:t>7.4</w:t>
      </w:r>
      <w:r w:rsidRPr="00761F65">
        <w:rPr>
          <w:rFonts w:hint="cs"/>
          <w:rtl/>
        </w:rPr>
        <w:tab/>
        <w:t>حدوث الالتماع الأيونوسفيري وخبو المطر في آن معاً</w:t>
      </w:r>
      <w:bookmarkEnd w:id="25"/>
    </w:p>
    <w:p w:rsidR="00896060" w:rsidRPr="00761F65" w:rsidRDefault="00896060" w:rsidP="004C1E16">
      <w:pPr>
        <w:overflowPunct/>
        <w:autoSpaceDE/>
        <w:autoSpaceDN/>
        <w:adjustRightInd/>
        <w:textAlignment w:val="auto"/>
        <w:rPr>
          <w:rFonts w:eastAsia="SimSun"/>
          <w:rtl/>
          <w:lang w:eastAsia="zh-CN"/>
        </w:rPr>
      </w:pPr>
      <w:r w:rsidRPr="00836970">
        <w:rPr>
          <w:rFonts w:eastAsia="SimSun" w:hint="cs"/>
          <w:spacing w:val="4"/>
          <w:rtl/>
          <w:lang w:eastAsia="zh-CN"/>
        </w:rPr>
        <w:t>يعد الالتماع الأيونوسفيري والخبو الناتج عن المطر عاملي انحطاط يرجعان إلى مصدرين ماديين مختلفين تمام الاختلاف. ولكن قد</w:t>
      </w:r>
      <w:r w:rsidR="00836970">
        <w:rPr>
          <w:rFonts w:eastAsia="SimSun" w:hint="eastAsia"/>
          <w:rtl/>
          <w:lang w:eastAsia="zh-CN"/>
        </w:rPr>
        <w:t> </w:t>
      </w:r>
      <w:r w:rsidRPr="00761F65">
        <w:rPr>
          <w:rFonts w:eastAsia="SimSun" w:hint="cs"/>
          <w:rtl/>
          <w:lang w:eastAsia="zh-CN"/>
        </w:rPr>
        <w:t xml:space="preserve">يحدث في المناطق المدارية خلال السنوات التي يكون فيها عدد البقع الشمسية عالياً أن يكون لوقوع الظاهرتين في وقت واحد </w:t>
      </w:r>
      <w:r w:rsidRPr="00836970">
        <w:rPr>
          <w:rFonts w:eastAsia="SimSun" w:hint="cs"/>
          <w:spacing w:val="4"/>
          <w:rtl/>
          <w:lang w:eastAsia="zh-CN"/>
        </w:rPr>
        <w:t xml:space="preserve">نسبة مئوية زمنية سنوية ذات أهمية بالنسبة لتصميم الأنظمة. ولقد بلغ زمن الحدوث الآني المتراكم </w:t>
      </w:r>
      <w:r w:rsidRPr="00836970">
        <w:rPr>
          <w:rFonts w:eastAsia="SimSun"/>
          <w:spacing w:val="4"/>
          <w:lang w:eastAsia="zh-CN"/>
        </w:rPr>
        <w:t>%0</w:t>
      </w:r>
      <w:r w:rsidR="004C1E16">
        <w:rPr>
          <w:rFonts w:eastAsia="SimSun"/>
          <w:spacing w:val="4"/>
          <w:lang w:eastAsia="zh-CN"/>
        </w:rPr>
        <w:t>,</w:t>
      </w:r>
      <w:r w:rsidRPr="00836970">
        <w:rPr>
          <w:rFonts w:eastAsia="SimSun"/>
          <w:spacing w:val="4"/>
          <w:lang w:eastAsia="zh-CN"/>
        </w:rPr>
        <w:t>06</w:t>
      </w:r>
      <w:r w:rsidRPr="00836970">
        <w:rPr>
          <w:rFonts w:eastAsia="SimSun" w:hint="cs"/>
          <w:spacing w:val="4"/>
          <w:rtl/>
          <w:lang w:eastAsia="zh-CN"/>
        </w:rPr>
        <w:t xml:space="preserve"> سنوياً كما لوحظ عند</w:t>
      </w:r>
      <w:r w:rsidRPr="00BD29EA">
        <w:rPr>
          <w:rFonts w:eastAsia="SimSun" w:hint="cs"/>
          <w:spacing w:val="-2"/>
          <w:rtl/>
          <w:lang w:eastAsia="zh-CN"/>
        </w:rPr>
        <w:t xml:space="preserve"> </w:t>
      </w:r>
      <w:r w:rsidRPr="00BD29EA">
        <w:rPr>
          <w:rFonts w:eastAsia="SimSun"/>
          <w:spacing w:val="-2"/>
          <w:lang w:eastAsia="zh-CN"/>
        </w:rPr>
        <w:t>GHz 4</w:t>
      </w:r>
      <w:r w:rsidRPr="00761F65">
        <w:rPr>
          <w:rFonts w:eastAsia="SimSun" w:hint="cs"/>
          <w:rtl/>
          <w:lang w:eastAsia="zh-CN"/>
        </w:rPr>
        <w:t xml:space="preserve"> في محطة الأرض في </w:t>
      </w:r>
      <w:proofErr w:type="spellStart"/>
      <w:r w:rsidRPr="00761F65">
        <w:rPr>
          <w:rFonts w:eastAsia="SimSun" w:hint="cs"/>
          <w:rtl/>
          <w:lang w:eastAsia="zh-CN"/>
        </w:rPr>
        <w:t>جوتيلوهار</w:t>
      </w:r>
      <w:proofErr w:type="spellEnd"/>
      <w:r w:rsidRPr="00761F65">
        <w:rPr>
          <w:rFonts w:eastAsia="SimSun" w:hint="cs"/>
          <w:rtl/>
          <w:lang w:eastAsia="zh-CN"/>
        </w:rPr>
        <w:t xml:space="preserve"> بإندونيسيا.</w:t>
      </w:r>
    </w:p>
    <w:p w:rsidR="00896060" w:rsidRDefault="00896060" w:rsidP="00896060">
      <w:pPr>
        <w:overflowPunct/>
        <w:autoSpaceDE/>
        <w:autoSpaceDN/>
        <w:adjustRightInd/>
        <w:textAlignment w:val="auto"/>
        <w:rPr>
          <w:rFonts w:eastAsia="SimSun"/>
          <w:rtl/>
          <w:lang w:eastAsia="zh-CN"/>
        </w:rPr>
      </w:pPr>
      <w:r w:rsidRPr="00987126">
        <w:rPr>
          <w:rFonts w:eastAsia="SimSun" w:hint="cs"/>
          <w:spacing w:val="6"/>
          <w:rtl/>
          <w:lang w:eastAsia="zh-CN"/>
        </w:rPr>
        <w:t>وللأحداث المتآونة توقيعات كثيراً ما تكون شديدة الاختلاف عن الأحداث التي لا تنطوي إلا على عامل انحطاط واحد؛ فإما</w:t>
      </w:r>
      <w:r w:rsidRPr="00761F65">
        <w:rPr>
          <w:rFonts w:eastAsia="SimSun" w:hint="cs"/>
          <w:rtl/>
          <w:lang w:eastAsia="zh-CN"/>
        </w:rPr>
        <w:t xml:space="preserve"> الالتماع أو المطر. وفي حين أن الالتماع الأيونوسفيري وحده لا يشكل ظاهرة لإزالة الاستقطاب وأن الخبو بسبب المطر </w:t>
      </w:r>
      <w:r w:rsidRPr="00987126">
        <w:rPr>
          <w:rFonts w:eastAsia="SimSun" w:hint="cs"/>
          <w:spacing w:val="6"/>
          <w:rtl/>
          <w:lang w:eastAsia="zh-CN"/>
        </w:rPr>
        <w:t>لا</w:t>
      </w:r>
      <w:r w:rsidRPr="00987126">
        <w:rPr>
          <w:rFonts w:eastAsia="SimSun" w:hint="eastAsia"/>
          <w:spacing w:val="6"/>
          <w:rtl/>
          <w:lang w:eastAsia="zh-CN"/>
        </w:rPr>
        <w:t> </w:t>
      </w:r>
      <w:r w:rsidRPr="00987126">
        <w:rPr>
          <w:rFonts w:eastAsia="SimSun" w:hint="cs"/>
          <w:spacing w:val="6"/>
          <w:rtl/>
          <w:lang w:eastAsia="zh-CN"/>
        </w:rPr>
        <w:t>يشكل بمفرده عامل تقلب في الإشارة (ولو أنه قد يسبب تقلبات استقطاب خفيفة للالتماعات من معتدلة إلى قوية)، فإن</w:t>
      </w:r>
      <w:r w:rsidRPr="00761F65">
        <w:rPr>
          <w:rFonts w:eastAsia="SimSun" w:hint="cs"/>
          <w:rtl/>
          <w:lang w:eastAsia="zh-CN"/>
        </w:rPr>
        <w:t xml:space="preserve"> الأحداث </w:t>
      </w:r>
      <w:r w:rsidRPr="0069794B">
        <w:rPr>
          <w:rFonts w:eastAsia="SimSun" w:hint="cs"/>
          <w:spacing w:val="2"/>
          <w:rtl/>
          <w:lang w:eastAsia="zh-CN"/>
        </w:rPr>
        <w:t>المتآونة تؤدي إلى قدر كبير من تقلبات الإشارة في قناة الاستقطاب المتقاطع. وهناك حاجة للتعرف على هذه الأحداث المتآونة في</w:t>
      </w:r>
      <w:r w:rsidRPr="00761F65">
        <w:rPr>
          <w:rFonts w:eastAsia="SimSun" w:hint="cs"/>
          <w:rtl/>
          <w:lang w:eastAsia="zh-CN"/>
        </w:rPr>
        <w:t xml:space="preserve"> حالة التطبيقات على الأنظمة الراديوية من الساتل إلى الأرض التي تتطلب درجة عالية من التيسر.</w:t>
      </w:r>
    </w:p>
    <w:p w:rsidR="00896060" w:rsidRDefault="00896060" w:rsidP="00D233A5">
      <w:pPr>
        <w:rPr>
          <w:rFonts w:eastAsia="SimSun"/>
          <w:rtl/>
          <w:lang w:val="en-GB" w:eastAsia="zh-CN"/>
        </w:rPr>
      </w:pPr>
      <w:r>
        <w:rPr>
          <w:rFonts w:eastAsia="SimSun" w:hint="cs"/>
          <w:rtl/>
          <w:lang w:eastAsia="zh-CN"/>
        </w:rPr>
        <w:lastRenderedPageBreak/>
        <w:t xml:space="preserve">ويرد وصف التنبؤ بالخبو الناجم عن المطر في التوصية </w:t>
      </w:r>
      <w:r>
        <w:rPr>
          <w:rFonts w:eastAsia="SimSun"/>
          <w:lang w:eastAsia="zh-CN"/>
        </w:rPr>
        <w:t>ITU-R P.618</w:t>
      </w:r>
      <w:r>
        <w:rPr>
          <w:rFonts w:eastAsia="SimSun" w:hint="cs"/>
          <w:rtl/>
          <w:lang w:eastAsia="zh-CN" w:bidi="ar-EG"/>
        </w:rPr>
        <w:t>.</w:t>
      </w:r>
    </w:p>
    <w:p w:rsidR="00896060" w:rsidRDefault="00896060" w:rsidP="0054280E">
      <w:pPr>
        <w:pStyle w:val="FigureNo"/>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11</w:t>
      </w:r>
    </w:p>
    <w:p w:rsidR="00896060" w:rsidRDefault="00896060" w:rsidP="00BC25E2">
      <w:pPr>
        <w:pStyle w:val="Figuretitle"/>
        <w:rPr>
          <w:rtl/>
        </w:rPr>
      </w:pPr>
      <w:r w:rsidRPr="005B3C19">
        <w:rPr>
          <w:rFonts w:hint="cs"/>
          <w:rtl/>
        </w:rPr>
        <w:t>تأثير الرقم الشهري المتوسط للبقع الشمسية على</w:t>
      </w:r>
      <w:r w:rsidR="00BC25E2">
        <w:rPr>
          <w:rtl/>
        </w:rPr>
        <w:br/>
      </w:r>
      <w:r w:rsidRPr="005B3C19">
        <w:rPr>
          <w:rFonts w:hint="cs"/>
          <w:rtl/>
        </w:rPr>
        <w:t xml:space="preserve">الالتماعات الأيونوسفيرية الاستوائية عند </w:t>
      </w:r>
      <w:r w:rsidRPr="005B3C19">
        <w:t>GHz 4</w:t>
      </w:r>
    </w:p>
    <w:p w:rsidR="00E74F01" w:rsidRPr="00E74F01" w:rsidRDefault="00B758D5" w:rsidP="00955B61">
      <w:pPr>
        <w:pStyle w:val="Figure"/>
        <w:jc w:val="center"/>
        <w:rPr>
          <w:rtl/>
          <w:lang w:val="fr-FR" w:bidi="ar-EG"/>
        </w:rPr>
      </w:pPr>
      <w:r>
        <mc:AlternateContent>
          <mc:Choice Requires="wps">
            <w:drawing>
              <wp:anchor distT="0" distB="0" distL="114300" distR="114300" simplePos="0" relativeHeight="251696640" behindDoc="0" locked="0" layoutInCell="1" allowOverlap="1" wp14:anchorId="6ED85C6F" wp14:editId="7D5F1112">
                <wp:simplePos x="0" y="0"/>
                <wp:positionH relativeFrom="column">
                  <wp:posOffset>1956435</wp:posOffset>
                </wp:positionH>
                <wp:positionV relativeFrom="paragraph">
                  <wp:posOffset>4355729</wp:posOffset>
                </wp:positionV>
                <wp:extent cx="2625725" cy="1439870"/>
                <wp:effectExtent l="0" t="0" r="3175" b="8255"/>
                <wp:wrapNone/>
                <wp:docPr id="8586" name="Text Box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3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Default="00C95EBA" w:rsidP="00E74F01">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C95EBA" w:rsidRPr="0001598C" w:rsidRDefault="00C95EBA" w:rsidP="00E74F01">
                            <w:pPr>
                              <w:tabs>
                                <w:tab w:val="left" w:pos="360"/>
                              </w:tabs>
                              <w:spacing w:before="0" w:after="40" w:line="210" w:lineRule="exact"/>
                              <w:rPr>
                                <w:sz w:val="14"/>
                                <w:szCs w:val="20"/>
                                <w:rtl/>
                              </w:rPr>
                            </w:pPr>
                            <w:r w:rsidRPr="0001598C">
                              <w:rPr>
                                <w:sz w:val="14"/>
                                <w:szCs w:val="20"/>
                              </w:rPr>
                              <w:t>A</w:t>
                            </w:r>
                            <w:r w:rsidRPr="0001598C">
                              <w:rPr>
                                <w:rFonts w:hint="cs"/>
                                <w:sz w:val="14"/>
                                <w:szCs w:val="20"/>
                                <w:rtl/>
                              </w:rPr>
                              <w:t>:</w:t>
                            </w:r>
                            <w:r w:rsidRPr="0001598C">
                              <w:rPr>
                                <w:rFonts w:hint="cs"/>
                                <w:sz w:val="14"/>
                                <w:szCs w:val="20"/>
                                <w:rtl/>
                              </w:rPr>
                              <w:tab/>
                            </w:r>
                            <w:r w:rsidRPr="0001598C">
                              <w:rPr>
                                <w:sz w:val="14"/>
                                <w:szCs w:val="20"/>
                              </w:rPr>
                              <w:t>1976</w:t>
                            </w:r>
                            <w:r w:rsidRPr="0001598C">
                              <w:rPr>
                                <w:sz w:val="14"/>
                                <w:szCs w:val="20"/>
                              </w:rPr>
                              <w:sym w:font="Symbol" w:char="F02D"/>
                            </w:r>
                            <w:r w:rsidRPr="0001598C">
                              <w:rPr>
                                <w:sz w:val="14"/>
                                <w:szCs w:val="20"/>
                              </w:rPr>
                              <w:t>1975</w:t>
                            </w:r>
                            <w:r w:rsidRPr="0001598C">
                              <w:rPr>
                                <w:rFonts w:hint="cs"/>
                                <w:sz w:val="14"/>
                                <w:szCs w:val="20"/>
                                <w:rtl/>
                              </w:rPr>
                              <w:t xml:space="preserve">، هونغ كونغ والبحرين، </w:t>
                            </w:r>
                            <w:r w:rsidRPr="0001598C">
                              <w:rPr>
                                <w:sz w:val="14"/>
                                <w:szCs w:val="20"/>
                              </w:rPr>
                              <w:t>15</w:t>
                            </w:r>
                            <w:r w:rsidRPr="0001598C">
                              <w:rPr>
                                <w:rFonts w:hint="cs"/>
                                <w:sz w:val="14"/>
                                <w:szCs w:val="20"/>
                                <w:rtl/>
                              </w:rPr>
                              <w:t xml:space="preserve"> موجة حاملة</w:t>
                            </w:r>
                          </w:p>
                          <w:p w:rsidR="00C95EBA" w:rsidRPr="0001598C" w:rsidRDefault="00C95EBA" w:rsidP="00E74F01">
                            <w:pPr>
                              <w:tabs>
                                <w:tab w:val="left" w:pos="360"/>
                              </w:tabs>
                              <w:spacing w:before="0" w:after="40" w:line="210" w:lineRule="exact"/>
                              <w:rPr>
                                <w:sz w:val="14"/>
                                <w:szCs w:val="20"/>
                                <w:rtl/>
                              </w:rPr>
                            </w:pPr>
                            <w:r w:rsidRPr="0001598C">
                              <w:rPr>
                                <w:sz w:val="14"/>
                                <w:szCs w:val="20"/>
                              </w:rPr>
                              <w:t>B</w:t>
                            </w:r>
                            <w:r w:rsidRPr="0001598C">
                              <w:rPr>
                                <w:rFonts w:hint="cs"/>
                                <w:sz w:val="14"/>
                                <w:szCs w:val="20"/>
                                <w:rtl/>
                              </w:rPr>
                              <w:t>:</w:t>
                            </w:r>
                            <w:r w:rsidRPr="0001598C">
                              <w:rPr>
                                <w:rFonts w:hint="cs"/>
                                <w:sz w:val="14"/>
                                <w:szCs w:val="20"/>
                                <w:rtl/>
                              </w:rPr>
                              <w:tab/>
                            </w:r>
                            <w:r w:rsidRPr="0001598C">
                              <w:rPr>
                                <w:sz w:val="14"/>
                                <w:szCs w:val="20"/>
                              </w:rPr>
                              <w:t>1974</w:t>
                            </w:r>
                            <w:r w:rsidRPr="0001598C">
                              <w:rPr>
                                <w:rFonts w:hint="cs"/>
                                <w:sz w:val="14"/>
                                <w:szCs w:val="20"/>
                                <w:rtl/>
                              </w:rPr>
                              <w:t>، لونغوفيلو، موجة حاملة واحدة</w:t>
                            </w:r>
                          </w:p>
                          <w:p w:rsidR="00C95EBA" w:rsidRPr="0001598C" w:rsidRDefault="00C95EBA" w:rsidP="00E74F01">
                            <w:pPr>
                              <w:tabs>
                                <w:tab w:val="left" w:pos="360"/>
                              </w:tabs>
                              <w:spacing w:before="0" w:after="40" w:line="210" w:lineRule="exact"/>
                              <w:rPr>
                                <w:sz w:val="14"/>
                                <w:szCs w:val="20"/>
                                <w:rtl/>
                              </w:rPr>
                            </w:pPr>
                            <w:r w:rsidRPr="0001598C">
                              <w:rPr>
                                <w:sz w:val="14"/>
                                <w:szCs w:val="20"/>
                              </w:rPr>
                              <w:t>C</w:t>
                            </w:r>
                            <w:r w:rsidRPr="0001598C">
                              <w:rPr>
                                <w:rFonts w:hint="cs"/>
                                <w:sz w:val="14"/>
                                <w:szCs w:val="20"/>
                                <w:rtl/>
                              </w:rPr>
                              <w:t>:</w:t>
                            </w:r>
                            <w:r w:rsidRPr="0001598C">
                              <w:rPr>
                                <w:rFonts w:hint="cs"/>
                                <w:sz w:val="14"/>
                                <w:szCs w:val="20"/>
                                <w:rtl/>
                              </w:rPr>
                              <w:tab/>
                            </w:r>
                            <w:r w:rsidRPr="0001598C">
                              <w:rPr>
                                <w:sz w:val="14"/>
                                <w:szCs w:val="20"/>
                              </w:rPr>
                              <w:t>1977</w:t>
                            </w:r>
                            <w:r w:rsidRPr="0001598C">
                              <w:rPr>
                                <w:sz w:val="14"/>
                                <w:szCs w:val="20"/>
                              </w:rPr>
                              <w:sym w:font="Symbol" w:char="F02D"/>
                            </w:r>
                            <w:r w:rsidRPr="0001598C">
                              <w:rPr>
                                <w:sz w:val="14"/>
                                <w:szCs w:val="20"/>
                              </w:rPr>
                              <w:t>1976</w:t>
                            </w:r>
                            <w:r w:rsidRPr="0001598C">
                              <w:rPr>
                                <w:rFonts w:hint="cs"/>
                                <w:sz w:val="14"/>
                                <w:szCs w:val="20"/>
                                <w:rtl/>
                              </w:rPr>
                              <w:t>، تايبيه، موجتان حاملتان</w:t>
                            </w:r>
                          </w:p>
                          <w:p w:rsidR="00C95EBA" w:rsidRPr="0001598C" w:rsidRDefault="00C95EBA" w:rsidP="00E74F01">
                            <w:pPr>
                              <w:tabs>
                                <w:tab w:val="left" w:pos="360"/>
                              </w:tabs>
                              <w:spacing w:before="0" w:after="40" w:line="210" w:lineRule="exact"/>
                              <w:rPr>
                                <w:sz w:val="14"/>
                                <w:szCs w:val="20"/>
                                <w:rtl/>
                              </w:rPr>
                            </w:pPr>
                            <w:r w:rsidRPr="0001598C">
                              <w:rPr>
                                <w:sz w:val="14"/>
                                <w:szCs w:val="20"/>
                              </w:rPr>
                              <w:t>D</w:t>
                            </w:r>
                            <w:r w:rsidRPr="0001598C">
                              <w:rPr>
                                <w:rFonts w:hint="cs"/>
                                <w:sz w:val="14"/>
                                <w:szCs w:val="20"/>
                                <w:rtl/>
                              </w:rPr>
                              <w:t>:</w:t>
                            </w:r>
                            <w:r w:rsidRPr="0001598C">
                              <w:rPr>
                                <w:rFonts w:hint="cs"/>
                                <w:sz w:val="14"/>
                                <w:szCs w:val="20"/>
                                <w:rtl/>
                              </w:rPr>
                              <w:tab/>
                            </w:r>
                            <w:r w:rsidRPr="0001598C">
                              <w:rPr>
                                <w:sz w:val="14"/>
                                <w:szCs w:val="20"/>
                              </w:rPr>
                              <w:t>1971</w:t>
                            </w:r>
                            <w:r w:rsidRPr="0001598C">
                              <w:rPr>
                                <w:sz w:val="14"/>
                                <w:szCs w:val="20"/>
                              </w:rPr>
                              <w:sym w:font="Symbol" w:char="F02D"/>
                            </w:r>
                            <w:r w:rsidRPr="0001598C">
                              <w:rPr>
                                <w:sz w:val="14"/>
                                <w:szCs w:val="20"/>
                              </w:rPr>
                              <w:t>1970</w:t>
                            </w:r>
                            <w:r w:rsidRPr="0001598C">
                              <w:rPr>
                                <w:rFonts w:hint="cs"/>
                                <w:sz w:val="14"/>
                                <w:szCs w:val="20"/>
                                <w:rtl/>
                              </w:rPr>
                              <w:t xml:space="preserve">، </w:t>
                            </w:r>
                            <w:r w:rsidRPr="0001598C">
                              <w:rPr>
                                <w:sz w:val="14"/>
                                <w:szCs w:val="20"/>
                              </w:rPr>
                              <w:t>12</w:t>
                            </w:r>
                            <w:r w:rsidRPr="0001598C">
                              <w:rPr>
                                <w:rFonts w:hint="cs"/>
                                <w:sz w:val="14"/>
                                <w:szCs w:val="20"/>
                                <w:rtl/>
                              </w:rPr>
                              <w:t xml:space="preserve"> محطة، </w:t>
                            </w:r>
                            <w:r w:rsidRPr="0001598C">
                              <w:rPr>
                                <w:sz w:val="14"/>
                                <w:szCs w:val="20"/>
                              </w:rPr>
                              <w:t>50 &lt;</w:t>
                            </w:r>
                            <w:r w:rsidRPr="0001598C">
                              <w:rPr>
                                <w:rFonts w:hint="cs"/>
                                <w:sz w:val="14"/>
                                <w:szCs w:val="20"/>
                                <w:rtl/>
                              </w:rPr>
                              <w:t xml:space="preserve"> موجة حاملة</w:t>
                            </w:r>
                          </w:p>
                          <w:p w:rsidR="00C95EBA" w:rsidRPr="0001598C" w:rsidRDefault="00C95EBA" w:rsidP="00E74F01">
                            <w:pPr>
                              <w:tabs>
                                <w:tab w:val="left" w:pos="360"/>
                              </w:tabs>
                              <w:spacing w:before="0" w:after="40" w:line="210" w:lineRule="exact"/>
                              <w:rPr>
                                <w:sz w:val="14"/>
                                <w:szCs w:val="20"/>
                                <w:rtl/>
                              </w:rPr>
                            </w:pPr>
                            <w:r w:rsidRPr="0001598C">
                              <w:rPr>
                                <w:sz w:val="14"/>
                                <w:szCs w:val="20"/>
                              </w:rPr>
                              <w:t>E</w:t>
                            </w:r>
                            <w:r w:rsidRPr="0001598C">
                              <w:rPr>
                                <w:rFonts w:hint="cs"/>
                                <w:sz w:val="14"/>
                                <w:szCs w:val="20"/>
                                <w:rtl/>
                              </w:rPr>
                              <w:t>:</w:t>
                            </w:r>
                            <w:r w:rsidRPr="0001598C">
                              <w:rPr>
                                <w:rFonts w:hint="cs"/>
                                <w:sz w:val="14"/>
                                <w:szCs w:val="20"/>
                                <w:rtl/>
                              </w:rPr>
                              <w:tab/>
                            </w:r>
                            <w:r w:rsidRPr="0001598C">
                              <w:rPr>
                                <w:sz w:val="14"/>
                                <w:szCs w:val="20"/>
                              </w:rPr>
                              <w:t>1978</w:t>
                            </w:r>
                            <w:r w:rsidRPr="0001598C">
                              <w:rPr>
                                <w:sz w:val="14"/>
                                <w:szCs w:val="20"/>
                              </w:rPr>
                              <w:sym w:font="Symbol" w:char="F02D"/>
                            </w:r>
                            <w:r w:rsidRPr="0001598C">
                              <w:rPr>
                                <w:sz w:val="14"/>
                                <w:szCs w:val="20"/>
                              </w:rPr>
                              <w:t>1977</w:t>
                            </w:r>
                            <w:r w:rsidRPr="0001598C">
                              <w:rPr>
                                <w:rFonts w:hint="cs"/>
                                <w:sz w:val="14"/>
                                <w:szCs w:val="20"/>
                                <w:rtl/>
                              </w:rPr>
                              <w:t xml:space="preserve">، هونغ كونغ، </w:t>
                            </w:r>
                            <w:r w:rsidRPr="0001598C">
                              <w:rPr>
                                <w:sz w:val="14"/>
                                <w:szCs w:val="20"/>
                              </w:rPr>
                              <w:t>12</w:t>
                            </w:r>
                            <w:r w:rsidRPr="0001598C">
                              <w:rPr>
                                <w:rFonts w:hint="cs"/>
                                <w:sz w:val="14"/>
                                <w:szCs w:val="20"/>
                                <w:rtl/>
                              </w:rPr>
                              <w:t xml:space="preserve"> موجة حاملة</w:t>
                            </w:r>
                          </w:p>
                          <w:p w:rsidR="00C95EBA" w:rsidRPr="0001598C" w:rsidRDefault="00C95EBA" w:rsidP="00E74F01">
                            <w:pPr>
                              <w:tabs>
                                <w:tab w:val="left" w:pos="360"/>
                              </w:tabs>
                              <w:spacing w:before="0" w:after="40" w:line="210" w:lineRule="exact"/>
                              <w:rPr>
                                <w:sz w:val="14"/>
                                <w:szCs w:val="20"/>
                                <w:rtl/>
                              </w:rPr>
                            </w:pPr>
                            <w:r w:rsidRPr="0001598C">
                              <w:rPr>
                                <w:sz w:val="14"/>
                                <w:szCs w:val="20"/>
                              </w:rPr>
                              <w:t>F</w:t>
                            </w:r>
                            <w:r w:rsidRPr="0001598C">
                              <w:rPr>
                                <w:rFonts w:hint="cs"/>
                                <w:sz w:val="14"/>
                                <w:szCs w:val="20"/>
                                <w:rtl/>
                              </w:rPr>
                              <w:t>:</w:t>
                            </w:r>
                            <w:r w:rsidRPr="0001598C">
                              <w:rPr>
                                <w:rFonts w:hint="cs"/>
                                <w:sz w:val="14"/>
                                <w:szCs w:val="20"/>
                                <w:rtl/>
                              </w:rPr>
                              <w:tab/>
                            </w:r>
                            <w:r w:rsidRPr="0001598C">
                              <w:rPr>
                                <w:sz w:val="14"/>
                                <w:szCs w:val="20"/>
                              </w:rPr>
                              <w:t>1979</w:t>
                            </w:r>
                            <w:r w:rsidRPr="0001598C">
                              <w:rPr>
                                <w:sz w:val="14"/>
                                <w:szCs w:val="20"/>
                              </w:rPr>
                              <w:sym w:font="Symbol" w:char="F02D"/>
                            </w:r>
                            <w:r w:rsidRPr="0001598C">
                              <w:rPr>
                                <w:sz w:val="14"/>
                                <w:szCs w:val="20"/>
                              </w:rPr>
                              <w:t>1978</w:t>
                            </w:r>
                            <w:r w:rsidRPr="0001598C">
                              <w:rPr>
                                <w:rFonts w:hint="cs"/>
                                <w:sz w:val="14"/>
                                <w:szCs w:val="20"/>
                                <w:rtl/>
                              </w:rPr>
                              <w:t xml:space="preserve">، هونغ كونغ، </w:t>
                            </w:r>
                            <w:r w:rsidRPr="0001598C">
                              <w:rPr>
                                <w:sz w:val="14"/>
                                <w:szCs w:val="20"/>
                              </w:rPr>
                              <w:t>10</w:t>
                            </w:r>
                            <w:r w:rsidRPr="0001598C">
                              <w:rPr>
                                <w:rFonts w:hint="cs"/>
                                <w:sz w:val="14"/>
                                <w:szCs w:val="20"/>
                                <w:rtl/>
                              </w:rPr>
                              <w:t xml:space="preserve"> موجات حاملة</w:t>
                            </w:r>
                          </w:p>
                          <w:p w:rsidR="00C95EBA" w:rsidRPr="00E74F01" w:rsidRDefault="00C95EBA" w:rsidP="00E74F01">
                            <w:pPr>
                              <w:tabs>
                                <w:tab w:val="left" w:pos="360"/>
                              </w:tabs>
                              <w:spacing w:before="0" w:after="40" w:line="210" w:lineRule="exact"/>
                              <w:rPr>
                                <w:sz w:val="12"/>
                                <w:szCs w:val="18"/>
                                <w:rtl/>
                              </w:rPr>
                            </w:pPr>
                            <w:r w:rsidRPr="0001598C">
                              <w:rPr>
                                <w:sz w:val="14"/>
                                <w:szCs w:val="20"/>
                              </w:rPr>
                              <w:t>G</w:t>
                            </w:r>
                            <w:r w:rsidRPr="0001598C">
                              <w:rPr>
                                <w:rFonts w:hint="cs"/>
                                <w:sz w:val="14"/>
                                <w:szCs w:val="20"/>
                                <w:rtl/>
                              </w:rPr>
                              <w:t>:</w:t>
                            </w:r>
                            <w:r w:rsidRPr="0001598C">
                              <w:rPr>
                                <w:rFonts w:hint="cs"/>
                                <w:sz w:val="14"/>
                                <w:szCs w:val="20"/>
                                <w:rtl/>
                              </w:rPr>
                              <w:tab/>
                            </w:r>
                            <w:r w:rsidRPr="0001598C">
                              <w:rPr>
                                <w:sz w:val="14"/>
                                <w:szCs w:val="20"/>
                              </w:rPr>
                              <w:t>1980</w:t>
                            </w:r>
                            <w:r w:rsidRPr="0001598C">
                              <w:rPr>
                                <w:sz w:val="14"/>
                                <w:szCs w:val="20"/>
                              </w:rPr>
                              <w:sym w:font="Symbol" w:char="F02D"/>
                            </w:r>
                            <w:r w:rsidRPr="0001598C">
                              <w:rPr>
                                <w:sz w:val="14"/>
                                <w:szCs w:val="20"/>
                              </w:rPr>
                              <w:t>1979</w:t>
                            </w:r>
                            <w:r w:rsidRPr="0001598C">
                              <w:rPr>
                                <w:rFonts w:hint="cs"/>
                                <w:sz w:val="14"/>
                                <w:szCs w:val="20"/>
                                <w:rtl/>
                              </w:rPr>
                              <w:t xml:space="preserve">، هونغ كونغ، </w:t>
                            </w:r>
                            <w:r w:rsidRPr="0001598C">
                              <w:rPr>
                                <w:sz w:val="14"/>
                                <w:szCs w:val="20"/>
                              </w:rPr>
                              <w:t>6</w:t>
                            </w:r>
                            <w:r w:rsidRPr="0001598C">
                              <w:rPr>
                                <w:rFonts w:hint="cs"/>
                                <w:sz w:val="14"/>
                                <w:szCs w:val="20"/>
                                <w:rtl/>
                              </w:rPr>
                              <w:t xml:space="preserve"> موجات حاملة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85C6F" id="Text Box 3495" o:spid="_x0000_s1067" type="#_x0000_t202" style="position:absolute;left:0;text-align:left;margin-left:154.05pt;margin-top:342.95pt;width:206.75pt;height:11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FThQIAAA8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" stroked="f">
                <v:textbox inset="0,0,0,0">
                  <w:txbxContent>
                    <w:p w:rsidR="00C95EBA" w:rsidRDefault="00C95EBA" w:rsidP="00E74F01">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C95EBA" w:rsidRPr="0001598C" w:rsidRDefault="00C95EBA" w:rsidP="00E74F01">
                      <w:pPr>
                        <w:tabs>
                          <w:tab w:val="left" w:pos="360"/>
                        </w:tabs>
                        <w:spacing w:before="0" w:after="40" w:line="210" w:lineRule="exact"/>
                        <w:rPr>
                          <w:sz w:val="14"/>
                          <w:szCs w:val="20"/>
                          <w:rtl/>
                        </w:rPr>
                      </w:pPr>
                      <w:r w:rsidRPr="0001598C">
                        <w:rPr>
                          <w:sz w:val="14"/>
                          <w:szCs w:val="20"/>
                        </w:rPr>
                        <w:t>A</w:t>
                      </w:r>
                      <w:r w:rsidRPr="0001598C">
                        <w:rPr>
                          <w:rFonts w:hint="cs"/>
                          <w:sz w:val="14"/>
                          <w:szCs w:val="20"/>
                          <w:rtl/>
                        </w:rPr>
                        <w:t>:</w:t>
                      </w:r>
                      <w:r w:rsidRPr="0001598C">
                        <w:rPr>
                          <w:rFonts w:hint="cs"/>
                          <w:sz w:val="14"/>
                          <w:szCs w:val="20"/>
                          <w:rtl/>
                        </w:rPr>
                        <w:tab/>
                      </w:r>
                      <w:r w:rsidRPr="0001598C">
                        <w:rPr>
                          <w:sz w:val="14"/>
                          <w:szCs w:val="20"/>
                        </w:rPr>
                        <w:t>1976</w:t>
                      </w:r>
                      <w:r w:rsidRPr="0001598C">
                        <w:rPr>
                          <w:sz w:val="14"/>
                          <w:szCs w:val="20"/>
                        </w:rPr>
                        <w:sym w:font="Symbol" w:char="F02D"/>
                      </w:r>
                      <w:r w:rsidRPr="0001598C">
                        <w:rPr>
                          <w:sz w:val="14"/>
                          <w:szCs w:val="20"/>
                        </w:rPr>
                        <w:t>1975</w:t>
                      </w:r>
                      <w:r w:rsidRPr="0001598C">
                        <w:rPr>
                          <w:rFonts w:hint="cs"/>
                          <w:sz w:val="14"/>
                          <w:szCs w:val="20"/>
                          <w:rtl/>
                        </w:rPr>
                        <w:t xml:space="preserve">، هونغ كونغ والبحرين، </w:t>
                      </w:r>
                      <w:r w:rsidRPr="0001598C">
                        <w:rPr>
                          <w:sz w:val="14"/>
                          <w:szCs w:val="20"/>
                        </w:rPr>
                        <w:t>15</w:t>
                      </w:r>
                      <w:r w:rsidRPr="0001598C">
                        <w:rPr>
                          <w:rFonts w:hint="cs"/>
                          <w:sz w:val="14"/>
                          <w:szCs w:val="20"/>
                          <w:rtl/>
                        </w:rPr>
                        <w:t xml:space="preserve"> موجة حاملة</w:t>
                      </w:r>
                    </w:p>
                    <w:p w:rsidR="00C95EBA" w:rsidRPr="0001598C" w:rsidRDefault="00C95EBA" w:rsidP="00E74F01">
                      <w:pPr>
                        <w:tabs>
                          <w:tab w:val="left" w:pos="360"/>
                        </w:tabs>
                        <w:spacing w:before="0" w:after="40" w:line="210" w:lineRule="exact"/>
                        <w:rPr>
                          <w:sz w:val="14"/>
                          <w:szCs w:val="20"/>
                          <w:rtl/>
                        </w:rPr>
                      </w:pPr>
                      <w:r w:rsidRPr="0001598C">
                        <w:rPr>
                          <w:sz w:val="14"/>
                          <w:szCs w:val="20"/>
                        </w:rPr>
                        <w:t>B</w:t>
                      </w:r>
                      <w:r w:rsidRPr="0001598C">
                        <w:rPr>
                          <w:rFonts w:hint="cs"/>
                          <w:sz w:val="14"/>
                          <w:szCs w:val="20"/>
                          <w:rtl/>
                        </w:rPr>
                        <w:t>:</w:t>
                      </w:r>
                      <w:r w:rsidRPr="0001598C">
                        <w:rPr>
                          <w:rFonts w:hint="cs"/>
                          <w:sz w:val="14"/>
                          <w:szCs w:val="20"/>
                          <w:rtl/>
                        </w:rPr>
                        <w:tab/>
                      </w:r>
                      <w:r w:rsidRPr="0001598C">
                        <w:rPr>
                          <w:sz w:val="14"/>
                          <w:szCs w:val="20"/>
                        </w:rPr>
                        <w:t>1974</w:t>
                      </w:r>
                      <w:r w:rsidRPr="0001598C">
                        <w:rPr>
                          <w:rFonts w:hint="cs"/>
                          <w:sz w:val="14"/>
                          <w:szCs w:val="20"/>
                          <w:rtl/>
                        </w:rPr>
                        <w:t>، لونغوفيلو، موجة حاملة واحدة</w:t>
                      </w:r>
                    </w:p>
                    <w:p w:rsidR="00C95EBA" w:rsidRPr="0001598C" w:rsidRDefault="00C95EBA" w:rsidP="00E74F01">
                      <w:pPr>
                        <w:tabs>
                          <w:tab w:val="left" w:pos="360"/>
                        </w:tabs>
                        <w:spacing w:before="0" w:after="40" w:line="210" w:lineRule="exact"/>
                        <w:rPr>
                          <w:sz w:val="14"/>
                          <w:szCs w:val="20"/>
                          <w:rtl/>
                        </w:rPr>
                      </w:pPr>
                      <w:r w:rsidRPr="0001598C">
                        <w:rPr>
                          <w:sz w:val="14"/>
                          <w:szCs w:val="20"/>
                        </w:rPr>
                        <w:t>C</w:t>
                      </w:r>
                      <w:r w:rsidRPr="0001598C">
                        <w:rPr>
                          <w:rFonts w:hint="cs"/>
                          <w:sz w:val="14"/>
                          <w:szCs w:val="20"/>
                          <w:rtl/>
                        </w:rPr>
                        <w:t>:</w:t>
                      </w:r>
                      <w:r w:rsidRPr="0001598C">
                        <w:rPr>
                          <w:rFonts w:hint="cs"/>
                          <w:sz w:val="14"/>
                          <w:szCs w:val="20"/>
                          <w:rtl/>
                        </w:rPr>
                        <w:tab/>
                      </w:r>
                      <w:r w:rsidRPr="0001598C">
                        <w:rPr>
                          <w:sz w:val="14"/>
                          <w:szCs w:val="20"/>
                        </w:rPr>
                        <w:t>1977</w:t>
                      </w:r>
                      <w:r w:rsidRPr="0001598C">
                        <w:rPr>
                          <w:sz w:val="14"/>
                          <w:szCs w:val="20"/>
                        </w:rPr>
                        <w:sym w:font="Symbol" w:char="F02D"/>
                      </w:r>
                      <w:r w:rsidRPr="0001598C">
                        <w:rPr>
                          <w:sz w:val="14"/>
                          <w:szCs w:val="20"/>
                        </w:rPr>
                        <w:t>1976</w:t>
                      </w:r>
                      <w:r w:rsidRPr="0001598C">
                        <w:rPr>
                          <w:rFonts w:hint="cs"/>
                          <w:sz w:val="14"/>
                          <w:szCs w:val="20"/>
                          <w:rtl/>
                        </w:rPr>
                        <w:t>، تايبيه، موجتان حاملتان</w:t>
                      </w:r>
                    </w:p>
                    <w:p w:rsidR="00C95EBA" w:rsidRPr="0001598C" w:rsidRDefault="00C95EBA" w:rsidP="00E74F01">
                      <w:pPr>
                        <w:tabs>
                          <w:tab w:val="left" w:pos="360"/>
                        </w:tabs>
                        <w:spacing w:before="0" w:after="40" w:line="210" w:lineRule="exact"/>
                        <w:rPr>
                          <w:sz w:val="14"/>
                          <w:szCs w:val="20"/>
                          <w:rtl/>
                        </w:rPr>
                      </w:pPr>
                      <w:r w:rsidRPr="0001598C">
                        <w:rPr>
                          <w:sz w:val="14"/>
                          <w:szCs w:val="20"/>
                        </w:rPr>
                        <w:t>D</w:t>
                      </w:r>
                      <w:r w:rsidRPr="0001598C">
                        <w:rPr>
                          <w:rFonts w:hint="cs"/>
                          <w:sz w:val="14"/>
                          <w:szCs w:val="20"/>
                          <w:rtl/>
                        </w:rPr>
                        <w:t>:</w:t>
                      </w:r>
                      <w:r w:rsidRPr="0001598C">
                        <w:rPr>
                          <w:rFonts w:hint="cs"/>
                          <w:sz w:val="14"/>
                          <w:szCs w:val="20"/>
                          <w:rtl/>
                        </w:rPr>
                        <w:tab/>
                      </w:r>
                      <w:r w:rsidRPr="0001598C">
                        <w:rPr>
                          <w:sz w:val="14"/>
                          <w:szCs w:val="20"/>
                        </w:rPr>
                        <w:t>1971</w:t>
                      </w:r>
                      <w:r w:rsidRPr="0001598C">
                        <w:rPr>
                          <w:sz w:val="14"/>
                          <w:szCs w:val="20"/>
                        </w:rPr>
                        <w:sym w:font="Symbol" w:char="F02D"/>
                      </w:r>
                      <w:r w:rsidRPr="0001598C">
                        <w:rPr>
                          <w:sz w:val="14"/>
                          <w:szCs w:val="20"/>
                        </w:rPr>
                        <w:t>1970</w:t>
                      </w:r>
                      <w:r w:rsidRPr="0001598C">
                        <w:rPr>
                          <w:rFonts w:hint="cs"/>
                          <w:sz w:val="14"/>
                          <w:szCs w:val="20"/>
                          <w:rtl/>
                        </w:rPr>
                        <w:t xml:space="preserve">، </w:t>
                      </w:r>
                      <w:r w:rsidRPr="0001598C">
                        <w:rPr>
                          <w:sz w:val="14"/>
                          <w:szCs w:val="20"/>
                        </w:rPr>
                        <w:t>12</w:t>
                      </w:r>
                      <w:r w:rsidRPr="0001598C">
                        <w:rPr>
                          <w:rFonts w:hint="cs"/>
                          <w:sz w:val="14"/>
                          <w:szCs w:val="20"/>
                          <w:rtl/>
                        </w:rPr>
                        <w:t xml:space="preserve"> محطة، </w:t>
                      </w:r>
                      <w:r w:rsidRPr="0001598C">
                        <w:rPr>
                          <w:sz w:val="14"/>
                          <w:szCs w:val="20"/>
                        </w:rPr>
                        <w:t>50 &lt;</w:t>
                      </w:r>
                      <w:r w:rsidRPr="0001598C">
                        <w:rPr>
                          <w:rFonts w:hint="cs"/>
                          <w:sz w:val="14"/>
                          <w:szCs w:val="20"/>
                          <w:rtl/>
                        </w:rPr>
                        <w:t xml:space="preserve"> موجة حاملة</w:t>
                      </w:r>
                    </w:p>
                    <w:p w:rsidR="00C95EBA" w:rsidRPr="0001598C" w:rsidRDefault="00C95EBA" w:rsidP="00E74F01">
                      <w:pPr>
                        <w:tabs>
                          <w:tab w:val="left" w:pos="360"/>
                        </w:tabs>
                        <w:spacing w:before="0" w:after="40" w:line="210" w:lineRule="exact"/>
                        <w:rPr>
                          <w:sz w:val="14"/>
                          <w:szCs w:val="20"/>
                          <w:rtl/>
                        </w:rPr>
                      </w:pPr>
                      <w:r w:rsidRPr="0001598C">
                        <w:rPr>
                          <w:sz w:val="14"/>
                          <w:szCs w:val="20"/>
                        </w:rPr>
                        <w:t>E</w:t>
                      </w:r>
                      <w:r w:rsidRPr="0001598C">
                        <w:rPr>
                          <w:rFonts w:hint="cs"/>
                          <w:sz w:val="14"/>
                          <w:szCs w:val="20"/>
                          <w:rtl/>
                        </w:rPr>
                        <w:t>:</w:t>
                      </w:r>
                      <w:r w:rsidRPr="0001598C">
                        <w:rPr>
                          <w:rFonts w:hint="cs"/>
                          <w:sz w:val="14"/>
                          <w:szCs w:val="20"/>
                          <w:rtl/>
                        </w:rPr>
                        <w:tab/>
                      </w:r>
                      <w:r w:rsidRPr="0001598C">
                        <w:rPr>
                          <w:sz w:val="14"/>
                          <w:szCs w:val="20"/>
                        </w:rPr>
                        <w:t>1978</w:t>
                      </w:r>
                      <w:r w:rsidRPr="0001598C">
                        <w:rPr>
                          <w:sz w:val="14"/>
                          <w:szCs w:val="20"/>
                        </w:rPr>
                        <w:sym w:font="Symbol" w:char="F02D"/>
                      </w:r>
                      <w:r w:rsidRPr="0001598C">
                        <w:rPr>
                          <w:sz w:val="14"/>
                          <w:szCs w:val="20"/>
                        </w:rPr>
                        <w:t>1977</w:t>
                      </w:r>
                      <w:r w:rsidRPr="0001598C">
                        <w:rPr>
                          <w:rFonts w:hint="cs"/>
                          <w:sz w:val="14"/>
                          <w:szCs w:val="20"/>
                          <w:rtl/>
                        </w:rPr>
                        <w:t xml:space="preserve">، هونغ كونغ، </w:t>
                      </w:r>
                      <w:r w:rsidRPr="0001598C">
                        <w:rPr>
                          <w:sz w:val="14"/>
                          <w:szCs w:val="20"/>
                        </w:rPr>
                        <w:t>12</w:t>
                      </w:r>
                      <w:r w:rsidRPr="0001598C">
                        <w:rPr>
                          <w:rFonts w:hint="cs"/>
                          <w:sz w:val="14"/>
                          <w:szCs w:val="20"/>
                          <w:rtl/>
                        </w:rPr>
                        <w:t xml:space="preserve"> موجة حاملة</w:t>
                      </w:r>
                    </w:p>
                    <w:p w:rsidR="00C95EBA" w:rsidRPr="0001598C" w:rsidRDefault="00C95EBA" w:rsidP="00E74F01">
                      <w:pPr>
                        <w:tabs>
                          <w:tab w:val="left" w:pos="360"/>
                        </w:tabs>
                        <w:spacing w:before="0" w:after="40" w:line="210" w:lineRule="exact"/>
                        <w:rPr>
                          <w:sz w:val="14"/>
                          <w:szCs w:val="20"/>
                          <w:rtl/>
                        </w:rPr>
                      </w:pPr>
                      <w:r w:rsidRPr="0001598C">
                        <w:rPr>
                          <w:sz w:val="14"/>
                          <w:szCs w:val="20"/>
                        </w:rPr>
                        <w:t>F</w:t>
                      </w:r>
                      <w:r w:rsidRPr="0001598C">
                        <w:rPr>
                          <w:rFonts w:hint="cs"/>
                          <w:sz w:val="14"/>
                          <w:szCs w:val="20"/>
                          <w:rtl/>
                        </w:rPr>
                        <w:t>:</w:t>
                      </w:r>
                      <w:r w:rsidRPr="0001598C">
                        <w:rPr>
                          <w:rFonts w:hint="cs"/>
                          <w:sz w:val="14"/>
                          <w:szCs w:val="20"/>
                          <w:rtl/>
                        </w:rPr>
                        <w:tab/>
                      </w:r>
                      <w:r w:rsidRPr="0001598C">
                        <w:rPr>
                          <w:sz w:val="14"/>
                          <w:szCs w:val="20"/>
                        </w:rPr>
                        <w:t>1979</w:t>
                      </w:r>
                      <w:r w:rsidRPr="0001598C">
                        <w:rPr>
                          <w:sz w:val="14"/>
                          <w:szCs w:val="20"/>
                        </w:rPr>
                        <w:sym w:font="Symbol" w:char="F02D"/>
                      </w:r>
                      <w:r w:rsidRPr="0001598C">
                        <w:rPr>
                          <w:sz w:val="14"/>
                          <w:szCs w:val="20"/>
                        </w:rPr>
                        <w:t>1978</w:t>
                      </w:r>
                      <w:r w:rsidRPr="0001598C">
                        <w:rPr>
                          <w:rFonts w:hint="cs"/>
                          <w:sz w:val="14"/>
                          <w:szCs w:val="20"/>
                          <w:rtl/>
                        </w:rPr>
                        <w:t xml:space="preserve">، هونغ كونغ، </w:t>
                      </w:r>
                      <w:r w:rsidRPr="0001598C">
                        <w:rPr>
                          <w:sz w:val="14"/>
                          <w:szCs w:val="20"/>
                        </w:rPr>
                        <w:t>10</w:t>
                      </w:r>
                      <w:r w:rsidRPr="0001598C">
                        <w:rPr>
                          <w:rFonts w:hint="cs"/>
                          <w:sz w:val="14"/>
                          <w:szCs w:val="20"/>
                          <w:rtl/>
                        </w:rPr>
                        <w:t xml:space="preserve"> موجات حاملة</w:t>
                      </w:r>
                    </w:p>
                    <w:p w:rsidR="00C95EBA" w:rsidRPr="00E74F01" w:rsidRDefault="00C95EBA" w:rsidP="00E74F01">
                      <w:pPr>
                        <w:tabs>
                          <w:tab w:val="left" w:pos="360"/>
                        </w:tabs>
                        <w:spacing w:before="0" w:after="40" w:line="210" w:lineRule="exact"/>
                        <w:rPr>
                          <w:sz w:val="12"/>
                          <w:szCs w:val="18"/>
                          <w:rtl/>
                        </w:rPr>
                      </w:pPr>
                      <w:r w:rsidRPr="0001598C">
                        <w:rPr>
                          <w:sz w:val="14"/>
                          <w:szCs w:val="20"/>
                        </w:rPr>
                        <w:t>G</w:t>
                      </w:r>
                      <w:r w:rsidRPr="0001598C">
                        <w:rPr>
                          <w:rFonts w:hint="cs"/>
                          <w:sz w:val="14"/>
                          <w:szCs w:val="20"/>
                          <w:rtl/>
                        </w:rPr>
                        <w:t>:</w:t>
                      </w:r>
                      <w:r w:rsidRPr="0001598C">
                        <w:rPr>
                          <w:rFonts w:hint="cs"/>
                          <w:sz w:val="14"/>
                          <w:szCs w:val="20"/>
                          <w:rtl/>
                        </w:rPr>
                        <w:tab/>
                      </w:r>
                      <w:r w:rsidRPr="0001598C">
                        <w:rPr>
                          <w:sz w:val="14"/>
                          <w:szCs w:val="20"/>
                        </w:rPr>
                        <w:t>1980</w:t>
                      </w:r>
                      <w:r w:rsidRPr="0001598C">
                        <w:rPr>
                          <w:sz w:val="14"/>
                          <w:szCs w:val="20"/>
                        </w:rPr>
                        <w:sym w:font="Symbol" w:char="F02D"/>
                      </w:r>
                      <w:r w:rsidRPr="0001598C">
                        <w:rPr>
                          <w:sz w:val="14"/>
                          <w:szCs w:val="20"/>
                        </w:rPr>
                        <w:t>1979</w:t>
                      </w:r>
                      <w:r w:rsidRPr="0001598C">
                        <w:rPr>
                          <w:rFonts w:hint="cs"/>
                          <w:sz w:val="14"/>
                          <w:szCs w:val="20"/>
                          <w:rtl/>
                        </w:rPr>
                        <w:t xml:space="preserve">، هونغ كونغ، </w:t>
                      </w:r>
                      <w:r w:rsidRPr="0001598C">
                        <w:rPr>
                          <w:sz w:val="14"/>
                          <w:szCs w:val="20"/>
                        </w:rPr>
                        <w:t>6</w:t>
                      </w:r>
                      <w:r w:rsidRPr="0001598C">
                        <w:rPr>
                          <w:rFonts w:hint="cs"/>
                          <w:sz w:val="14"/>
                          <w:szCs w:val="20"/>
                          <w:rtl/>
                        </w:rPr>
                        <w:t xml:space="preserve"> موجات حاملة</w:t>
                      </w:r>
                    </w:p>
                  </w:txbxContent>
                </v:textbox>
              </v:shape>
            </w:pict>
          </mc:Fallback>
        </mc:AlternateContent>
      </w:r>
      <w:r w:rsidR="0001598C">
        <mc:AlternateContent>
          <mc:Choice Requires="wps">
            <w:drawing>
              <wp:anchor distT="0" distB="0" distL="114300" distR="114300" simplePos="0" relativeHeight="251692544" behindDoc="0" locked="0" layoutInCell="1" allowOverlap="1" wp14:anchorId="224D3DC3" wp14:editId="0847329E">
                <wp:simplePos x="0" y="0"/>
                <wp:positionH relativeFrom="column">
                  <wp:posOffset>1287246</wp:posOffset>
                </wp:positionH>
                <wp:positionV relativeFrom="paragraph">
                  <wp:posOffset>864235</wp:posOffset>
                </wp:positionV>
                <wp:extent cx="431800" cy="2268220"/>
                <wp:effectExtent l="0" t="0" r="0" b="0"/>
                <wp:wrapNone/>
                <wp:docPr id="8584"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6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771002" w:rsidRDefault="00C95EBA" w:rsidP="00E74F01">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wps:txbx>
                      <wps:bodyPr rot="0" vert="vert270" wrap="square" lIns="0" tIns="0" rIns="0" bIns="0" anchor="t" anchorCtr="0" upright="1">
                        <a:noAutofit/>
                      </wps:bodyPr>
                    </wps:wsp>
                  </a:graphicData>
                </a:graphic>
              </wp:anchor>
            </w:drawing>
          </mc:Choice>
          <mc:Fallback>
            <w:pict>
              <v:shape w14:anchorId="224D3DC3" id="Text Box 3497" o:spid="_x0000_s1068" type="#_x0000_t202" style="position:absolute;left:0;text-align:left;margin-left:101.35pt;margin-top:68.05pt;width:34pt;height:178.6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" stroked="f">
                <v:textbox style="layout-flow:vertical;mso-layout-flow-alt:bottom-to-top" inset="0,0,0,0">
                  <w:txbxContent>
                    <w:p w:rsidR="00C95EBA" w:rsidRPr="00771002" w:rsidRDefault="00C95EBA" w:rsidP="00E74F01">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v:textbox>
              </v:shape>
            </w:pict>
          </mc:Fallback>
        </mc:AlternateContent>
      </w:r>
      <w:r w:rsidR="0001598C">
        <mc:AlternateContent>
          <mc:Choice Requires="wps">
            <w:drawing>
              <wp:anchor distT="0" distB="0" distL="114300" distR="114300" simplePos="0" relativeHeight="251694592" behindDoc="0" locked="0" layoutInCell="1" allowOverlap="1" wp14:anchorId="2E6D8388" wp14:editId="3A5BD1B9">
                <wp:simplePos x="0" y="0"/>
                <wp:positionH relativeFrom="column">
                  <wp:posOffset>2263775</wp:posOffset>
                </wp:positionH>
                <wp:positionV relativeFrom="paragraph">
                  <wp:posOffset>4169893</wp:posOffset>
                </wp:positionV>
                <wp:extent cx="1928495" cy="270663"/>
                <wp:effectExtent l="0" t="0" r="0" b="1905"/>
                <wp:wrapNone/>
                <wp:docPr id="8585" name="Text Box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270663"/>
                        </a:xfrm>
                        <a:prstGeom prst="rect">
                          <a:avLst/>
                        </a:prstGeom>
                        <a:solidFill>
                          <a:schemeClr val="bg1"/>
                        </a:solidFill>
                        <a:ln>
                          <a:noFill/>
                        </a:ln>
                        <a:extLst/>
                      </wps:spPr>
                      <wps:txbx>
                        <w:txbxContent>
                          <w:p w:rsidR="00C95EBA" w:rsidRPr="00D564F3" w:rsidRDefault="00C95EBA" w:rsidP="00E74F01">
                            <w:pPr>
                              <w:spacing w:before="60" w:line="168" w:lineRule="auto"/>
                              <w:jc w:val="center"/>
                              <w:rPr>
                                <w:sz w:val="20"/>
                                <w:szCs w:val="26"/>
                                <w:lang w:bidi="ar-EG"/>
                              </w:rPr>
                            </w:pPr>
                            <w:r>
                              <w:rPr>
                                <w:rFonts w:hint="cs"/>
                                <w:sz w:val="20"/>
                                <w:szCs w:val="26"/>
                                <w:rtl/>
                                <w:lang w:bidi="ar-EG"/>
                              </w:rPr>
                              <w:t>الأعداد الشهرية للبقع الشمسية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E6D8388" id="Text Box 3498" o:spid="_x0000_s1069" type="#_x0000_t202" style="position:absolute;left:0;text-align:left;margin-left:178.25pt;margin-top:328.35pt;width:151.85pt;height:21.3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" fillcolor="white [3212]" stroked="f">
                <v:textbox inset="0,0,0,0">
                  <w:txbxContent>
                    <w:p w:rsidR="00C95EBA" w:rsidRPr="00D564F3" w:rsidRDefault="00C95EBA" w:rsidP="00E74F01">
                      <w:pPr>
                        <w:spacing w:before="60" w:line="168" w:lineRule="auto"/>
                        <w:jc w:val="center"/>
                        <w:rPr>
                          <w:sz w:val="20"/>
                          <w:szCs w:val="26"/>
                          <w:lang w:bidi="ar-EG"/>
                        </w:rPr>
                      </w:pPr>
                      <w:r>
                        <w:rPr>
                          <w:rFonts w:hint="cs"/>
                          <w:sz w:val="20"/>
                          <w:szCs w:val="26"/>
                          <w:rtl/>
                          <w:lang w:bidi="ar-EG"/>
                        </w:rPr>
                        <w:t>الأعداد الشهرية للبقع الشمسية</w:t>
                      </w:r>
                    </w:p>
                  </w:txbxContent>
                </v:textbox>
              </v:shape>
            </w:pict>
          </mc:Fallback>
        </mc:AlternateContent>
      </w:r>
      <w:r w:rsidR="00E74F01">
        <w:drawing>
          <wp:inline distT="0" distB="0" distL="0" distR="0">
            <wp:extent cx="3291205" cy="5932627"/>
            <wp:effectExtent l="0" t="0" r="4445" b="0"/>
            <wp:docPr id="8583" name="Picture 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3570" cy="5936889"/>
                    </a:xfrm>
                    <a:prstGeom prst="rect">
                      <a:avLst/>
                    </a:prstGeom>
                    <a:noFill/>
                    <a:ln>
                      <a:noFill/>
                    </a:ln>
                  </pic:spPr>
                </pic:pic>
              </a:graphicData>
            </a:graphic>
          </wp:inline>
        </w:drawing>
      </w:r>
    </w:p>
    <w:p w:rsidR="00896060" w:rsidRPr="00761F65" w:rsidRDefault="00896060" w:rsidP="00896060">
      <w:pPr>
        <w:overflowPunct/>
        <w:autoSpaceDE/>
        <w:autoSpaceDN/>
        <w:adjustRightInd/>
        <w:spacing w:after="180"/>
        <w:jc w:val="center"/>
        <w:textAlignment w:val="auto"/>
        <w:rPr>
          <w:rFonts w:eastAsia="SimSun"/>
          <w:lang w:val="en-GB" w:eastAsia="zh-CN"/>
        </w:rPr>
      </w:pPr>
    </w:p>
    <w:p w:rsidR="00896060" w:rsidRPr="00761F65" w:rsidRDefault="00896060" w:rsidP="007D6B9F">
      <w:pPr>
        <w:pStyle w:val="Heading2"/>
        <w:rPr>
          <w:rtl/>
        </w:rPr>
      </w:pPr>
      <w:bookmarkStart w:id="26" w:name="_Toc404087338"/>
      <w:r w:rsidRPr="00761F65">
        <w:t>8.4</w:t>
      </w:r>
      <w:r w:rsidRPr="00761F65">
        <w:rPr>
          <w:rFonts w:hint="cs"/>
          <w:rtl/>
        </w:rPr>
        <w:tab/>
        <w:t xml:space="preserve">نموذج الالتماع بالوحدات </w:t>
      </w:r>
      <w:r w:rsidRPr="00761F65">
        <w:t>GHz</w:t>
      </w:r>
      <w:bookmarkEnd w:id="26"/>
    </w:p>
    <w:p w:rsidR="00896060" w:rsidRPr="00761F65" w:rsidRDefault="00896060" w:rsidP="00896060">
      <w:pPr>
        <w:keepNext/>
        <w:overflowPunct/>
        <w:autoSpaceDE/>
        <w:autoSpaceDN/>
        <w:adjustRightInd/>
        <w:textAlignment w:val="auto"/>
        <w:rPr>
          <w:rFonts w:eastAsia="SimSun"/>
          <w:rtl/>
          <w:lang w:eastAsia="zh-CN"/>
        </w:rPr>
      </w:pPr>
      <w:r w:rsidRPr="00761F65">
        <w:rPr>
          <w:rFonts w:eastAsia="SimSun" w:hint="cs"/>
          <w:rtl/>
          <w:lang w:eastAsia="zh-CN"/>
        </w:rPr>
        <w:t>يمكن أن تستخدم الخطوات التالية من أجل تقييم آثار الالتماع التي يمكن توقعها في حالة ما:</w:t>
      </w:r>
    </w:p>
    <w:p w:rsidR="00896060" w:rsidRPr="00070B60" w:rsidRDefault="00896060" w:rsidP="002F4C9E">
      <w:pPr>
        <w:rPr>
          <w:rFonts w:eastAsia="SimSun"/>
          <w:rtl/>
          <w:lang w:eastAsia="zh-CN"/>
        </w:rPr>
      </w:pPr>
      <w:r w:rsidRPr="00070B60">
        <w:rPr>
          <w:rFonts w:eastAsia="SimSun" w:hint="cs"/>
          <w:i/>
          <w:iCs/>
          <w:rtl/>
          <w:lang w:eastAsia="zh-CN"/>
        </w:rPr>
        <w:t xml:space="preserve">الخطوة </w:t>
      </w:r>
      <w:r w:rsidRPr="00070B60">
        <w:rPr>
          <w:rFonts w:eastAsia="SimSun"/>
          <w:i/>
          <w:iCs/>
          <w:lang w:eastAsia="zh-CN"/>
        </w:rPr>
        <w:t>1</w:t>
      </w:r>
      <w:r w:rsidRPr="00070B60">
        <w:rPr>
          <w:rFonts w:eastAsia="SimSun" w:hint="cs"/>
          <w:rtl/>
          <w:lang w:eastAsia="zh-CN"/>
        </w:rPr>
        <w:t xml:space="preserve">: يقدم الشكل </w:t>
      </w:r>
      <w:r w:rsidRPr="00070B60">
        <w:rPr>
          <w:rFonts w:eastAsia="SimSun"/>
          <w:lang w:eastAsia="zh-CN"/>
        </w:rPr>
        <w:t>12</w:t>
      </w:r>
      <w:r w:rsidRPr="00070B60">
        <w:rPr>
          <w:rFonts w:eastAsia="SimSun" w:hint="cs"/>
          <w:rtl/>
          <w:lang w:eastAsia="zh-CN"/>
        </w:rPr>
        <w:t xml:space="preserve"> إحصائيات لأحداث التماع في مسيرات </w:t>
      </w:r>
      <w:proofErr w:type="spellStart"/>
      <w:r w:rsidRPr="00070B60">
        <w:rPr>
          <w:rFonts w:eastAsia="SimSun" w:hint="cs"/>
          <w:rtl/>
          <w:lang w:eastAsia="zh-CN"/>
        </w:rPr>
        <w:t>أيونوسفيرية</w:t>
      </w:r>
      <w:proofErr w:type="spellEnd"/>
      <w:r w:rsidRPr="00070B60">
        <w:rPr>
          <w:rFonts w:eastAsia="SimSun" w:hint="cs"/>
          <w:rtl/>
          <w:lang w:eastAsia="zh-CN"/>
        </w:rPr>
        <w:t xml:space="preserve"> مدارية: تقلبات الاتساع من ذروة إلى ذروة </w:t>
      </w:r>
      <w:r w:rsidRPr="00070B60">
        <w:rPr>
          <w:rFonts w:eastAsia="SimSun"/>
          <w:lang w:eastAsia="zh-CN"/>
        </w:rPr>
        <w:t>(dB)</w:t>
      </w:r>
      <w:r w:rsidR="00BE0BC2" w:rsidRPr="00070B60">
        <w:rPr>
          <w:rFonts w:eastAsia="SimSun"/>
          <w:lang w:eastAsia="zh-CN"/>
        </w:rPr>
        <w:t> </w:t>
      </w:r>
      <w:proofErr w:type="spellStart"/>
      <w:r w:rsidRPr="00070B60">
        <w:rPr>
          <w:rFonts w:eastAsia="SimSun"/>
          <w:i/>
          <w:iCs/>
          <w:lang w:eastAsia="zh-CN"/>
        </w:rPr>
        <w:t>P</w:t>
      </w:r>
      <w:r w:rsidRPr="00070B60">
        <w:rPr>
          <w:rFonts w:eastAsia="SimSun"/>
          <w:i/>
          <w:iCs/>
          <w:vertAlign w:val="subscript"/>
          <w:lang w:eastAsia="zh-CN"/>
        </w:rPr>
        <w:t>fluc</w:t>
      </w:r>
      <w:proofErr w:type="spellEnd"/>
      <w:r w:rsidRPr="00070B60">
        <w:rPr>
          <w:rFonts w:eastAsia="SimSun" w:hint="cs"/>
          <w:rtl/>
          <w:lang w:eastAsia="zh-CN"/>
        </w:rPr>
        <w:t xml:space="preserve">، من أجل استقبال </w:t>
      </w:r>
      <w:r w:rsidRPr="00070B60">
        <w:rPr>
          <w:rFonts w:eastAsia="SimSun"/>
          <w:lang w:eastAsia="zh-CN"/>
        </w:rPr>
        <w:t>GHz 4</w:t>
      </w:r>
      <w:r w:rsidRPr="00070B60">
        <w:rPr>
          <w:rFonts w:eastAsia="SimSun" w:hint="cs"/>
          <w:rtl/>
          <w:lang w:eastAsia="zh-CN"/>
        </w:rPr>
        <w:t xml:space="preserve"> من </w:t>
      </w:r>
      <w:proofErr w:type="spellStart"/>
      <w:r w:rsidRPr="00070B60">
        <w:rPr>
          <w:rFonts w:eastAsia="SimSun" w:hint="cs"/>
          <w:rtl/>
          <w:lang w:eastAsia="zh-CN"/>
        </w:rPr>
        <w:t>سواتل</w:t>
      </w:r>
      <w:proofErr w:type="spellEnd"/>
      <w:r w:rsidRPr="00070B60">
        <w:rPr>
          <w:rFonts w:eastAsia="SimSun" w:hint="cs"/>
          <w:rtl/>
          <w:lang w:eastAsia="zh-CN"/>
        </w:rPr>
        <w:t xml:space="preserve"> في الشرق عند زوايا ارتفاع تبلغ حوالي </w:t>
      </w:r>
      <w:r w:rsidRPr="00070B60">
        <w:rPr>
          <w:rFonts w:eastAsia="SimSun"/>
          <w:lang w:eastAsia="zh-CN"/>
        </w:rPr>
        <w:sym w:font="Symbol" w:char="F0B0"/>
      </w:r>
      <w:r w:rsidRPr="00070B60">
        <w:rPr>
          <w:rFonts w:eastAsia="SimSun"/>
          <w:lang w:eastAsia="zh-CN"/>
        </w:rPr>
        <w:t>20</w:t>
      </w:r>
      <w:r w:rsidRPr="00070B60">
        <w:rPr>
          <w:rFonts w:eastAsia="SimSun" w:hint="cs"/>
          <w:rtl/>
          <w:lang w:eastAsia="zh-CN"/>
        </w:rPr>
        <w:t xml:space="preserve"> (المنحنيات </w:t>
      </w:r>
      <w:r w:rsidRPr="00070B60">
        <w:rPr>
          <w:rFonts w:eastAsia="SimSun"/>
          <w:lang w:eastAsia="zh-CN"/>
        </w:rPr>
        <w:t>P</w:t>
      </w:r>
      <w:r w:rsidRPr="00070B60">
        <w:rPr>
          <w:rFonts w:eastAsia="SimSun" w:hint="cs"/>
          <w:rtl/>
          <w:lang w:eastAsia="zh-CN"/>
        </w:rPr>
        <w:t xml:space="preserve"> بخط متصل) وفي الغرب عند زاوية ارتفاع تبلغ حوالي </w:t>
      </w:r>
      <w:r w:rsidRPr="00070B60">
        <w:rPr>
          <w:rFonts w:eastAsia="SimSun"/>
          <w:lang w:eastAsia="zh-CN"/>
        </w:rPr>
        <w:sym w:font="Symbol" w:char="F0B0"/>
      </w:r>
      <w:r w:rsidRPr="00070B60">
        <w:rPr>
          <w:rFonts w:eastAsia="SimSun"/>
          <w:lang w:eastAsia="zh-CN"/>
        </w:rPr>
        <w:t>30</w:t>
      </w:r>
      <w:r w:rsidRPr="00070B60">
        <w:rPr>
          <w:rFonts w:eastAsia="SimSun" w:hint="cs"/>
          <w:rtl/>
          <w:lang w:eastAsia="zh-CN"/>
        </w:rPr>
        <w:t xml:space="preserve"> (المنحنيات </w:t>
      </w:r>
      <w:r w:rsidRPr="00070B60">
        <w:rPr>
          <w:rFonts w:eastAsia="SimSun"/>
          <w:lang w:eastAsia="zh-CN"/>
        </w:rPr>
        <w:t>I</w:t>
      </w:r>
      <w:r w:rsidRPr="00070B60">
        <w:rPr>
          <w:rFonts w:eastAsia="SimSun" w:hint="cs"/>
          <w:rtl/>
          <w:lang w:eastAsia="zh-CN"/>
        </w:rPr>
        <w:t xml:space="preserve"> بخط منقط). وتعطى المعطيات بالنسبة لأوقات مختلفة من السنة وأعداد مختلفة من البقع الشمسية.</w:t>
      </w:r>
    </w:p>
    <w:p w:rsidR="00896060" w:rsidRPr="00761F65" w:rsidRDefault="00896060" w:rsidP="008A3852">
      <w:pPr>
        <w:overflowPunct/>
        <w:autoSpaceDE/>
        <w:autoSpaceDN/>
        <w:adjustRightInd/>
        <w:spacing w:before="240"/>
        <w:textAlignment w:val="auto"/>
        <w:rPr>
          <w:rFonts w:eastAsia="SimSun"/>
          <w:rtl/>
          <w:lang w:eastAsia="zh-CN"/>
        </w:rPr>
      </w:pPr>
      <w:r w:rsidRPr="00761F65">
        <w:rPr>
          <w:rFonts w:eastAsia="SimSun" w:hint="cs"/>
          <w:i/>
          <w:iCs/>
          <w:rtl/>
          <w:lang w:eastAsia="zh-CN"/>
        </w:rPr>
        <w:lastRenderedPageBreak/>
        <w:t xml:space="preserve">الخطوة </w:t>
      </w:r>
      <w:r w:rsidRPr="00761F65">
        <w:rPr>
          <w:rFonts w:eastAsia="SimSun"/>
          <w:i/>
          <w:iCs/>
          <w:lang w:eastAsia="zh-CN"/>
        </w:rPr>
        <w:t>2</w:t>
      </w:r>
      <w:r w:rsidRPr="00761F65">
        <w:rPr>
          <w:rFonts w:eastAsia="SimSun" w:hint="cs"/>
          <w:rtl/>
          <w:lang w:eastAsia="zh-CN"/>
        </w:rPr>
        <w:t xml:space="preserve">: نظراً إلى أن الشكل </w:t>
      </w:r>
      <w:r>
        <w:rPr>
          <w:rFonts w:eastAsia="SimSun"/>
          <w:lang w:eastAsia="zh-CN"/>
        </w:rPr>
        <w:t>12</w:t>
      </w:r>
      <w:r w:rsidRPr="00761F65">
        <w:rPr>
          <w:rFonts w:eastAsia="SimSun" w:hint="cs"/>
          <w:rtl/>
          <w:lang w:eastAsia="zh-CN"/>
        </w:rPr>
        <w:t xml:space="preserve"> يتعلق بتردد قدره </w:t>
      </w:r>
      <w:r w:rsidRPr="00761F65">
        <w:rPr>
          <w:rFonts w:eastAsia="SimSun"/>
          <w:lang w:eastAsia="zh-CN"/>
        </w:rPr>
        <w:t>GHz 4</w:t>
      </w:r>
      <w:r w:rsidRPr="00761F65">
        <w:rPr>
          <w:rFonts w:eastAsia="SimSun" w:hint="cs"/>
          <w:rtl/>
          <w:lang w:eastAsia="zh-CN"/>
        </w:rPr>
        <w:t xml:space="preserve">، فإن من الممكن الحصول على القيم الخاصة بترددات أخرى عن طريق ضرب هذه القيم في </w:t>
      </w:r>
      <w:r w:rsidRPr="00761F65">
        <w:rPr>
          <w:rFonts w:eastAsia="SimSun"/>
          <w:vertAlign w:val="superscript"/>
          <w:lang w:eastAsia="zh-CN"/>
        </w:rPr>
        <w:t>1</w:t>
      </w:r>
      <w:r w:rsidR="008A3852">
        <w:rPr>
          <w:rFonts w:eastAsia="SimSun"/>
          <w:vertAlign w:val="superscript"/>
          <w:lang w:eastAsia="zh-CN"/>
        </w:rPr>
        <w:t>.</w:t>
      </w:r>
      <w:r w:rsidRPr="00761F65">
        <w:rPr>
          <w:rFonts w:eastAsia="SimSun"/>
          <w:vertAlign w:val="superscript"/>
          <w:lang w:eastAsia="zh-CN"/>
        </w:rPr>
        <w:t>5</w:t>
      </w:r>
      <w:r w:rsidR="006253C8">
        <w:rPr>
          <w:rFonts w:eastAsia="SimSun"/>
          <w:vertAlign w:val="superscript"/>
          <w:lang w:eastAsia="zh-CN"/>
        </w:rPr>
        <w:sym w:font="Symbol" w:char="F02D"/>
      </w:r>
      <w:r w:rsidRPr="00761F65">
        <w:rPr>
          <w:rFonts w:eastAsia="SimSun"/>
          <w:lang w:eastAsia="zh-CN"/>
        </w:rPr>
        <w:t>(4/</w:t>
      </w:r>
      <w:r w:rsidRPr="00761F65">
        <w:rPr>
          <w:rFonts w:eastAsia="SimSun"/>
          <w:i/>
          <w:iCs/>
          <w:lang w:eastAsia="zh-CN"/>
        </w:rPr>
        <w:t>f</w:t>
      </w:r>
      <w:r w:rsidRPr="00761F65">
        <w:rPr>
          <w:rFonts w:eastAsia="SimSun"/>
          <w:lang w:eastAsia="zh-CN"/>
        </w:rPr>
        <w:t>)</w:t>
      </w:r>
      <w:r w:rsidRPr="00761F65">
        <w:rPr>
          <w:rFonts w:eastAsia="SimSun" w:hint="cs"/>
          <w:rtl/>
          <w:lang w:eastAsia="zh-CN"/>
        </w:rPr>
        <w:t xml:space="preserve"> حيث تمثل </w:t>
      </w:r>
      <w:r w:rsidRPr="00761F65">
        <w:rPr>
          <w:rFonts w:eastAsia="SimSun"/>
          <w:i/>
          <w:iCs/>
          <w:lang w:eastAsia="zh-CN"/>
        </w:rPr>
        <w:t>f</w:t>
      </w:r>
      <w:r w:rsidRPr="00761F65">
        <w:rPr>
          <w:rFonts w:eastAsia="SimSun" w:hint="cs"/>
          <w:rtl/>
          <w:lang w:eastAsia="zh-CN"/>
        </w:rPr>
        <w:t xml:space="preserve"> التردد المعني </w:t>
      </w:r>
      <w:r w:rsidRPr="00761F65">
        <w:rPr>
          <w:rFonts w:eastAsia="SimSun"/>
          <w:lang w:eastAsia="zh-CN"/>
        </w:rPr>
        <w:t>(GHz)</w:t>
      </w:r>
      <w:r w:rsidRPr="00761F65">
        <w:rPr>
          <w:rFonts w:eastAsia="SimSun" w:hint="cs"/>
          <w:rtl/>
          <w:lang w:eastAsia="zh-CN"/>
        </w:rPr>
        <w:t>.</w:t>
      </w:r>
    </w:p>
    <w:p w:rsidR="00896060" w:rsidRDefault="00896060" w:rsidP="0054280E">
      <w:pPr>
        <w:pStyle w:val="FigureNo"/>
        <w:rPr>
          <w:rFonts w:eastAsia="SimSun"/>
          <w:rtl/>
          <w:lang w:eastAsia="zh-CN"/>
        </w:rPr>
      </w:pPr>
      <w:r>
        <w:rPr>
          <w:rFonts w:eastAsia="SimSun" w:hint="cs"/>
          <w:rtl/>
          <w:lang w:eastAsia="zh-CN"/>
        </w:rPr>
        <w:t>الش</w:t>
      </w:r>
      <w:r w:rsidR="00D233A5">
        <w:rPr>
          <w:rFonts w:eastAsia="SimSun" w:hint="cs"/>
          <w:rtl/>
          <w:lang w:eastAsia="zh-CN"/>
        </w:rPr>
        <w:t>ـ</w:t>
      </w:r>
      <w:r>
        <w:rPr>
          <w:rFonts w:eastAsia="SimSun" w:hint="cs"/>
          <w:rtl/>
          <w:lang w:eastAsia="zh-CN"/>
        </w:rPr>
        <w:t xml:space="preserve">كل </w:t>
      </w:r>
      <w:r>
        <w:rPr>
          <w:rFonts w:eastAsia="SimSun"/>
          <w:lang w:eastAsia="zh-CN"/>
        </w:rPr>
        <w:t>12</w:t>
      </w:r>
    </w:p>
    <w:p w:rsidR="00896060" w:rsidRPr="005B3C19" w:rsidRDefault="00896060" w:rsidP="00E240AF">
      <w:pPr>
        <w:pStyle w:val="Figuretitle"/>
        <w:rPr>
          <w:rtl/>
        </w:rPr>
      </w:pPr>
      <w:r w:rsidRPr="005B3C19">
        <w:rPr>
          <w:rFonts w:hint="cs"/>
          <w:rtl/>
        </w:rPr>
        <w:t>الإحصائيات السنوية للتقلبات من ذروة إلى ذروة المرصودة في محطة الأرض في هونغ كونغ</w:t>
      </w:r>
      <w:r w:rsidRPr="005B3C19">
        <w:rPr>
          <w:rFonts w:hint="cs"/>
          <w:rtl/>
        </w:rPr>
        <w:br/>
        <w:t xml:space="preserve">(المنحنيات </w:t>
      </w:r>
      <w:r w:rsidRPr="005B3C19">
        <w:t>I1</w:t>
      </w:r>
      <w:r w:rsidRPr="005B3C19">
        <w:rPr>
          <w:rFonts w:hint="cs"/>
          <w:rtl/>
        </w:rPr>
        <w:t xml:space="preserve"> و</w:t>
      </w:r>
      <w:r w:rsidRPr="005B3C19">
        <w:t>P1</w:t>
      </w:r>
      <w:r w:rsidRPr="005B3C19">
        <w:rPr>
          <w:rFonts w:hint="cs"/>
          <w:rtl/>
        </w:rPr>
        <w:t xml:space="preserve"> و</w:t>
      </w:r>
      <w:r w:rsidRPr="005B3C19">
        <w:t>I6-I3</w:t>
      </w:r>
      <w:r w:rsidRPr="005B3C19">
        <w:rPr>
          <w:rFonts w:hint="cs"/>
          <w:rtl/>
        </w:rPr>
        <w:t xml:space="preserve"> و</w:t>
      </w:r>
      <w:r w:rsidRPr="005B3C19">
        <w:t>P6-P3</w:t>
      </w:r>
      <w:r w:rsidRPr="005B3C19">
        <w:rPr>
          <w:rFonts w:hint="cs"/>
          <w:rtl/>
        </w:rPr>
        <w:t xml:space="preserve">) ومحطة الأرض في تايبيه (المنحنيان </w:t>
      </w:r>
      <w:r w:rsidRPr="005B3C19">
        <w:t>P2</w:t>
      </w:r>
      <w:r w:rsidRPr="005B3C19">
        <w:rPr>
          <w:rFonts w:hint="cs"/>
          <w:rtl/>
        </w:rPr>
        <w:t xml:space="preserve"> و</w:t>
      </w:r>
      <w:r w:rsidRPr="005B3C19">
        <w:t>I2</w:t>
      </w:r>
      <w:r w:rsidRPr="005B3C19">
        <w:rPr>
          <w:rFonts w:hint="cs"/>
          <w:rtl/>
        </w:rPr>
        <w:t>)</w:t>
      </w:r>
    </w:p>
    <w:p w:rsidR="00896060" w:rsidRPr="00761F65" w:rsidRDefault="004C1E16" w:rsidP="00955B61">
      <w:pPr>
        <w:pStyle w:val="Figure"/>
        <w:jc w:val="center"/>
        <w:rPr>
          <w:rFonts w:eastAsia="SimSun"/>
          <w:rtl/>
          <w:lang w:val="en-GB"/>
        </w:rPr>
      </w:pPr>
      <w:r>
        <mc:AlternateContent>
          <mc:Choice Requires="wps">
            <w:drawing>
              <wp:anchor distT="0" distB="0" distL="114300" distR="114300" simplePos="0" relativeHeight="251698688" behindDoc="0" locked="0" layoutInCell="1" allowOverlap="1" wp14:anchorId="07D503D9" wp14:editId="1201602B">
                <wp:simplePos x="0" y="0"/>
                <wp:positionH relativeFrom="column">
                  <wp:posOffset>1343660</wp:posOffset>
                </wp:positionH>
                <wp:positionV relativeFrom="paragraph">
                  <wp:posOffset>4544324</wp:posOffset>
                </wp:positionV>
                <wp:extent cx="3543300" cy="1580515"/>
                <wp:effectExtent l="0" t="0" r="0" b="635"/>
                <wp:wrapNone/>
                <wp:docPr id="3222" name="Text 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5B3C19" w:rsidRDefault="00C95EBA" w:rsidP="004C1E16">
                            <w:pPr>
                              <w:spacing w:after="24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56"/>
                              <w:gridCol w:w="1857"/>
                              <w:gridCol w:w="1858"/>
                            </w:tblGrid>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57" w:type="dxa"/>
                                  <w:shd w:val="clear" w:color="auto" w:fill="auto"/>
                                </w:tcPr>
                                <w:p w:rsidR="00C95EBA" w:rsidRPr="006C6648" w:rsidRDefault="00C95EBA" w:rsidP="006C6648">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58" w:type="dxa"/>
                                  <w:shd w:val="clear" w:color="auto" w:fill="auto"/>
                                </w:tcPr>
                                <w:p w:rsidR="00C95EBA" w:rsidRPr="006C6648" w:rsidRDefault="00C95EBA" w:rsidP="006C6648">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rsidR="00C95EBA" w:rsidRPr="005E7AF7" w:rsidRDefault="00C95EBA" w:rsidP="004D2FC3">
                            <w:pPr>
                              <w:spacing w:before="0" w:after="240" w:line="120" w:lineRule="auto"/>
                              <w:rPr>
                                <w:rtl/>
                                <w:lang w:bidi="ar-SY"/>
                              </w:rPr>
                            </w:pPr>
                          </w:p>
                        </w:txbxContent>
                      </wps:txbx>
                      <wps:bodyPr rot="0" vert="horz" wrap="square" lIns="0" tIns="0" rIns="0" bIns="0" anchor="t" anchorCtr="0" upright="1">
                        <a:noAutofit/>
                      </wps:bodyPr>
                    </wps:wsp>
                  </a:graphicData>
                </a:graphic>
              </wp:anchor>
            </w:drawing>
          </mc:Choice>
          <mc:Fallback>
            <w:pict>
              <v:shape w14:anchorId="07D503D9" id="Text Box 3335" o:spid="_x0000_s1070" type="#_x0000_t202" style="position:absolute;left:0;text-align:left;margin-left:105.8pt;margin-top:357.8pt;width:279pt;height:124.4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" stroked="f">
                <v:textbox inset="0,0,0,0">
                  <w:txbxContent>
                    <w:p w:rsidR="00C95EBA" w:rsidRPr="005B3C19" w:rsidRDefault="00C95EBA" w:rsidP="004C1E16">
                      <w:pPr>
                        <w:spacing w:after="24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56"/>
                        <w:gridCol w:w="1857"/>
                        <w:gridCol w:w="1858"/>
                      </w:tblGrid>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57" w:type="dxa"/>
                            <w:shd w:val="clear" w:color="auto" w:fill="auto"/>
                          </w:tcPr>
                          <w:p w:rsidR="00C95EBA" w:rsidRPr="006C6648" w:rsidRDefault="00C95EBA" w:rsidP="006C6648">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58" w:type="dxa"/>
                            <w:shd w:val="clear" w:color="auto" w:fill="auto"/>
                          </w:tcPr>
                          <w:p w:rsidR="00C95EBA" w:rsidRPr="006C6648" w:rsidRDefault="00C95EBA" w:rsidP="006C6648">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C95EBA" w:rsidTr="004D2FC3">
                        <w:tc>
                          <w:tcPr>
                            <w:tcW w:w="1856" w:type="dxa"/>
                            <w:shd w:val="clear" w:color="auto" w:fill="auto"/>
                          </w:tcPr>
                          <w:p w:rsidR="00C95EBA" w:rsidRPr="006C6648" w:rsidRDefault="00C95EBA" w:rsidP="006C6648">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57"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58" w:type="dxa"/>
                            <w:shd w:val="clear" w:color="auto" w:fill="auto"/>
                          </w:tcPr>
                          <w:p w:rsidR="00C95EBA" w:rsidRPr="006C6648" w:rsidRDefault="00C95EBA" w:rsidP="006C6648">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rsidR="00C95EBA" w:rsidRPr="005E7AF7" w:rsidRDefault="00C95EBA" w:rsidP="004D2FC3">
                      <w:pPr>
                        <w:spacing w:before="0" w:after="240" w:line="120" w:lineRule="auto"/>
                        <w:rPr>
                          <w:rtl/>
                          <w:lang w:bidi="ar-SY"/>
                        </w:rPr>
                      </w:pPr>
                    </w:p>
                  </w:txbxContent>
                </v:textbox>
              </v:shape>
            </w:pict>
          </mc:Fallback>
        </mc:AlternateContent>
      </w:r>
      <w:r w:rsidR="004D2FC3">
        <mc:AlternateContent>
          <mc:Choice Requires="wps">
            <w:drawing>
              <wp:anchor distT="0" distB="0" distL="114300" distR="114300" simplePos="0" relativeHeight="251700736" behindDoc="0" locked="0" layoutInCell="1" allowOverlap="1" wp14:anchorId="40B860EB" wp14:editId="7C6ADD0D">
                <wp:simplePos x="0" y="0"/>
                <wp:positionH relativeFrom="column">
                  <wp:posOffset>159373</wp:posOffset>
                </wp:positionH>
                <wp:positionV relativeFrom="paragraph">
                  <wp:posOffset>1093698</wp:posOffset>
                </wp:positionV>
                <wp:extent cx="252095" cy="2411730"/>
                <wp:effectExtent l="0" t="0" r="0" b="7620"/>
                <wp:wrapNone/>
                <wp:docPr id="3223" name="Text Box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11730"/>
                        </a:xfrm>
                        <a:prstGeom prst="rect">
                          <a:avLst/>
                        </a:prstGeom>
                        <a:solidFill>
                          <a:schemeClr val="bg1"/>
                        </a:solidFill>
                        <a:ln>
                          <a:noFill/>
                        </a:ln>
                        <a:extLst/>
                      </wps:spPr>
                      <wps:txbx>
                        <w:txbxContent>
                          <w:p w:rsidR="00C95EBA" w:rsidRPr="00771002" w:rsidRDefault="00C95EBA" w:rsidP="004D2FC3">
                            <w:pPr>
                              <w:jc w:val="center"/>
                              <w:rPr>
                                <w:sz w:val="18"/>
                                <w:szCs w:val="24"/>
                              </w:rPr>
                            </w:pPr>
                            <w:r w:rsidRPr="00771002">
                              <w:rPr>
                                <w:rFonts w:hint="cs"/>
                                <w:sz w:val="18"/>
                                <w:szCs w:val="24"/>
                                <w:rtl/>
                              </w:rPr>
                              <w:t>النسبة المئوية الزمنية التي يقع خلالها تجاوز الإحداثي السيني</w:t>
                            </w:r>
                          </w:p>
                        </w:txbxContent>
                      </wps:txbx>
                      <wps:bodyPr rot="0" vert="vert270" wrap="square" lIns="0" tIns="0" rIns="0" bIns="0" anchor="t" anchorCtr="0" upright="1">
                        <a:noAutofit/>
                      </wps:bodyPr>
                    </wps:wsp>
                  </a:graphicData>
                </a:graphic>
              </wp:anchor>
            </w:drawing>
          </mc:Choice>
          <mc:Fallback>
            <w:pict>
              <v:shape w14:anchorId="40B860EB" id="Text Box 3336" o:spid="_x0000_s1071" type="#_x0000_t202" style="position:absolute;left:0;text-align:left;margin-left:12.55pt;margin-top:86.1pt;width:19.85pt;height:189.9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" fillcolor="white [3212]" stroked="f">
                <v:textbox style="layout-flow:vertical;mso-layout-flow-alt:bottom-to-top" inset="0,0,0,0">
                  <w:txbxContent>
                    <w:p w:rsidR="00C95EBA" w:rsidRPr="00771002" w:rsidRDefault="00C95EBA" w:rsidP="004D2FC3">
                      <w:pPr>
                        <w:jc w:val="center"/>
                        <w:rPr>
                          <w:sz w:val="18"/>
                          <w:szCs w:val="24"/>
                        </w:rPr>
                      </w:pPr>
                      <w:r w:rsidRPr="00771002">
                        <w:rPr>
                          <w:rFonts w:hint="cs"/>
                          <w:sz w:val="18"/>
                          <w:szCs w:val="24"/>
                          <w:rtl/>
                        </w:rPr>
                        <w:t>النسبة المئوية الزمنية التي يقع خلالها تجاوز الإحداثي السيني</w:t>
                      </w:r>
                    </w:p>
                  </w:txbxContent>
                </v:textbox>
              </v:shape>
            </w:pict>
          </mc:Fallback>
        </mc:AlternateContent>
      </w:r>
      <w:r w:rsidR="004D2FC3">
        <w:drawing>
          <wp:inline distT="0" distB="0" distL="0" distR="0" wp14:anchorId="366293ED" wp14:editId="7ED1C36F">
            <wp:extent cx="5600700" cy="6029325"/>
            <wp:effectExtent l="0" t="0" r="0" b="9525"/>
            <wp:docPr id="8589" name="Picture 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6029325"/>
                    </a:xfrm>
                    <a:prstGeom prst="rect">
                      <a:avLst/>
                    </a:prstGeom>
                    <a:noFill/>
                    <a:ln>
                      <a:noFill/>
                    </a:ln>
                  </pic:spPr>
                </pic:pic>
              </a:graphicData>
            </a:graphic>
          </wp:inline>
        </w:drawing>
      </w:r>
    </w:p>
    <w:p w:rsidR="0000677E" w:rsidRPr="00761F65" w:rsidRDefault="0000677E" w:rsidP="004D2FC3">
      <w:pPr>
        <w:overflowPunct/>
        <w:autoSpaceDE/>
        <w:autoSpaceDN/>
        <w:adjustRightInd/>
        <w:spacing w:before="240"/>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3</w:t>
      </w:r>
      <w:r w:rsidRPr="00761F65">
        <w:rPr>
          <w:rFonts w:eastAsia="SimSun" w:hint="cs"/>
          <w:rtl/>
          <w:lang w:eastAsia="zh-CN"/>
        </w:rPr>
        <w:t>:</w:t>
      </w:r>
      <w:r w:rsidRPr="00761F65">
        <w:rPr>
          <w:rFonts w:eastAsia="SimSun" w:hint="cs"/>
          <w:i/>
          <w:iCs/>
          <w:rtl/>
          <w:lang w:eastAsia="zh-CN"/>
        </w:rPr>
        <w:t xml:space="preserve"> </w:t>
      </w:r>
      <w:r w:rsidRPr="00761F65">
        <w:rPr>
          <w:rFonts w:eastAsia="SimSun" w:hint="cs"/>
          <w:rtl/>
          <w:lang w:eastAsia="zh-CN"/>
        </w:rPr>
        <w:t xml:space="preserve">يمكن عن طريق الشكل </w:t>
      </w:r>
      <w:r w:rsidRPr="00761F65">
        <w:rPr>
          <w:rFonts w:eastAsia="SimSun"/>
          <w:lang w:eastAsia="zh-CN"/>
        </w:rPr>
        <w:t>5</w:t>
      </w:r>
      <w:r w:rsidRPr="00761F65">
        <w:rPr>
          <w:rFonts w:eastAsia="SimSun" w:hint="cs"/>
          <w:rtl/>
          <w:lang w:eastAsia="zh-CN"/>
        </w:rPr>
        <w:t xml:space="preserve"> تقدير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i/>
          <w:iCs/>
          <w:vertAlign w:val="subscript"/>
          <w:rtl/>
          <w:lang w:eastAsia="zh-CN"/>
        </w:rPr>
        <w:t xml:space="preserve"> </w:t>
      </w:r>
      <w:r w:rsidRPr="00761F65">
        <w:rPr>
          <w:rFonts w:eastAsia="SimSun" w:hint="cs"/>
          <w:rtl/>
          <w:lang w:eastAsia="zh-CN"/>
        </w:rPr>
        <w:t>بحسب الموقع الجغرافي والحدوث اليومي تقديراً كيفياً.</w:t>
      </w:r>
    </w:p>
    <w:p w:rsidR="0000677E" w:rsidRPr="00761F65" w:rsidRDefault="0000677E" w:rsidP="00955B61">
      <w:pPr>
        <w:overflowPunct/>
        <w:autoSpaceDE/>
        <w:autoSpaceDN/>
        <w:adjustRightInd/>
        <w:spacing w:before="240"/>
        <w:textAlignment w:val="auto"/>
        <w:rPr>
          <w:rFonts w:eastAsia="SimSun"/>
          <w:rtl/>
          <w:lang w:val="en-GB" w:eastAsia="zh-CN" w:bidi="ar-SY"/>
        </w:rPr>
      </w:pPr>
      <w:r w:rsidRPr="00070B60">
        <w:rPr>
          <w:rFonts w:eastAsia="SimSun" w:hint="cs"/>
          <w:i/>
          <w:iCs/>
          <w:spacing w:val="6"/>
          <w:rtl/>
          <w:lang w:eastAsia="zh-CN"/>
        </w:rPr>
        <w:t xml:space="preserve">الخطوة </w:t>
      </w:r>
      <w:r w:rsidRPr="00070B60">
        <w:rPr>
          <w:rFonts w:eastAsia="SimSun"/>
          <w:i/>
          <w:iCs/>
          <w:spacing w:val="6"/>
          <w:lang w:eastAsia="zh-CN"/>
        </w:rPr>
        <w:t>4</w:t>
      </w:r>
      <w:r w:rsidRPr="00070B60">
        <w:rPr>
          <w:rFonts w:eastAsia="SimSun" w:hint="cs"/>
          <w:spacing w:val="6"/>
          <w:rtl/>
          <w:lang w:eastAsia="zh-CN"/>
        </w:rPr>
        <w:t xml:space="preserve">: لما كان المتغير </w:t>
      </w:r>
      <w:proofErr w:type="spellStart"/>
      <w:r w:rsidRPr="00070B60">
        <w:rPr>
          <w:rFonts w:eastAsia="SimSun"/>
          <w:i/>
          <w:iCs/>
          <w:spacing w:val="6"/>
          <w:lang w:eastAsia="zh-CN"/>
        </w:rPr>
        <w:t>P</w:t>
      </w:r>
      <w:r w:rsidRPr="00070B60">
        <w:rPr>
          <w:rFonts w:eastAsia="SimSun"/>
          <w:i/>
          <w:iCs/>
          <w:spacing w:val="6"/>
          <w:vertAlign w:val="subscript"/>
          <w:lang w:eastAsia="zh-CN"/>
        </w:rPr>
        <w:t>fluc</w:t>
      </w:r>
      <w:proofErr w:type="spellEnd"/>
      <w:r w:rsidRPr="00070B60">
        <w:rPr>
          <w:rFonts w:eastAsia="SimSun" w:hint="cs"/>
          <w:spacing w:val="6"/>
          <w:vertAlign w:val="subscript"/>
          <w:rtl/>
          <w:lang w:eastAsia="zh-CN"/>
        </w:rPr>
        <w:t xml:space="preserve"> </w:t>
      </w:r>
      <w:r w:rsidRPr="00070B60">
        <w:rPr>
          <w:rFonts w:eastAsia="SimSun" w:hint="cs"/>
          <w:spacing w:val="6"/>
          <w:rtl/>
          <w:lang w:eastAsia="zh-CN"/>
        </w:rPr>
        <w:t xml:space="preserve">عنصراً واحداً في حسابات ميزانية الوصلة، فإنه يرتبط بضعف الإشارة </w:t>
      </w:r>
      <w:r w:rsidRPr="00070B60">
        <w:rPr>
          <w:rFonts w:eastAsia="SimSun"/>
          <w:i/>
          <w:iCs/>
          <w:spacing w:val="6"/>
          <w:lang w:eastAsia="zh-CN"/>
        </w:rPr>
        <w:t>L</w:t>
      </w:r>
      <w:r w:rsidRPr="00070B60">
        <w:rPr>
          <w:rFonts w:eastAsia="SimSun"/>
          <w:i/>
          <w:iCs/>
          <w:spacing w:val="6"/>
          <w:vertAlign w:val="subscript"/>
          <w:lang w:eastAsia="zh-CN"/>
        </w:rPr>
        <w:t>P</w:t>
      </w:r>
      <w:r w:rsidRPr="00070B60">
        <w:rPr>
          <w:rFonts w:eastAsia="SimSun" w:hint="cs"/>
          <w:spacing w:val="6"/>
          <w:rtl/>
          <w:lang w:eastAsia="zh-CN"/>
        </w:rPr>
        <w:t xml:space="preserve"> وفقاً للعلاقة</w:t>
      </w:r>
      <w:r w:rsidR="00070B60">
        <w:rPr>
          <w:rFonts w:eastAsia="SimSun" w:hint="eastAsia"/>
          <w:rtl/>
          <w:lang w:val="es-ES_tradnl" w:eastAsia="zh-CN"/>
        </w:rPr>
        <w:t> </w:t>
      </w:r>
      <w:r w:rsidRPr="00761F65">
        <w:rPr>
          <w:rFonts w:eastAsia="SimSun"/>
          <w:position w:val="-18"/>
          <w:lang w:val="es-ES_tradnl" w:eastAsia="zh-CN"/>
        </w:rPr>
        <w:object w:dxaOrig="1440" w:dyaOrig="460">
          <v:shape id="_x0000_i1040" type="#_x0000_t75" style="width:1in;height:23.1pt" o:ole="">
            <v:imagedata r:id="rId58" o:title=""/>
          </v:shape>
          <o:OLEObject Type="Embed" ProgID="Equation.3" ShapeID="_x0000_i1040" DrawAspect="Content" ObjectID="_1477829839" r:id="rId59"/>
        </w:object>
      </w:r>
      <w:r w:rsidRPr="00761F65">
        <w:rPr>
          <w:rFonts w:eastAsia="SimSun" w:hint="cs"/>
          <w:rtl/>
          <w:lang w:val="en-GB" w:eastAsia="zh-CN"/>
        </w:rPr>
        <w:t>.</w:t>
      </w:r>
    </w:p>
    <w:p w:rsidR="0000677E" w:rsidRDefault="0000677E" w:rsidP="00955B61">
      <w:pPr>
        <w:overflowPunct/>
        <w:autoSpaceDE/>
        <w:autoSpaceDN/>
        <w:adjustRightInd/>
        <w:spacing w:before="240"/>
        <w:textAlignment w:val="auto"/>
        <w:rPr>
          <w:rFonts w:eastAsia="SimSun"/>
          <w:rtl/>
          <w:lang w:eastAsia="zh-CN"/>
        </w:rPr>
      </w:pPr>
      <w:r w:rsidRPr="00070B60">
        <w:rPr>
          <w:rFonts w:eastAsia="SimSun" w:hint="cs"/>
          <w:i/>
          <w:iCs/>
          <w:spacing w:val="-2"/>
          <w:rtl/>
          <w:lang w:val="en-GB" w:eastAsia="zh-CN"/>
        </w:rPr>
        <w:t xml:space="preserve">الخطوة </w:t>
      </w:r>
      <w:r w:rsidRPr="00070B60">
        <w:rPr>
          <w:rFonts w:eastAsia="SimSun"/>
          <w:i/>
          <w:iCs/>
          <w:spacing w:val="-2"/>
          <w:lang w:eastAsia="zh-CN"/>
        </w:rPr>
        <w:t>5</w:t>
      </w:r>
      <w:r w:rsidRPr="00070B60">
        <w:rPr>
          <w:rFonts w:eastAsia="SimSun" w:hint="cs"/>
          <w:spacing w:val="-2"/>
          <w:rtl/>
          <w:lang w:eastAsia="zh-CN"/>
        </w:rPr>
        <w:t xml:space="preserve">: يرد في الفقرة </w:t>
      </w:r>
      <w:r w:rsidRPr="00070B60">
        <w:rPr>
          <w:rFonts w:eastAsia="SimSun"/>
          <w:spacing w:val="-2"/>
          <w:lang w:eastAsia="zh-CN"/>
        </w:rPr>
        <w:t>1.4</w:t>
      </w:r>
      <w:r w:rsidRPr="00070B60">
        <w:rPr>
          <w:rFonts w:eastAsia="SimSun" w:hint="cs"/>
          <w:spacing w:val="-2"/>
          <w:rtl/>
          <w:lang w:eastAsia="zh-CN"/>
        </w:rPr>
        <w:t xml:space="preserve"> تعريف مؤشر الالتماع </w:t>
      </w:r>
      <w:r w:rsidRPr="00070B60">
        <w:rPr>
          <w:rFonts w:eastAsia="SimSun"/>
          <w:i/>
          <w:iCs/>
          <w:spacing w:val="-2"/>
          <w:lang w:eastAsia="zh-CN"/>
        </w:rPr>
        <w:t>S</w:t>
      </w:r>
      <w:r w:rsidRPr="00070B60">
        <w:rPr>
          <w:rFonts w:eastAsia="SimSun"/>
          <w:spacing w:val="-2"/>
          <w:vertAlign w:val="subscript"/>
          <w:lang w:eastAsia="zh-CN"/>
        </w:rPr>
        <w:t>4</w:t>
      </w:r>
      <w:r w:rsidRPr="00070B60">
        <w:rPr>
          <w:rFonts w:eastAsia="SimSun" w:hint="cs"/>
          <w:spacing w:val="-2"/>
          <w:rtl/>
          <w:lang w:eastAsia="zh-CN"/>
        </w:rPr>
        <w:t>، وهو المعلمة الأشيع استعمالاً لوصف الالتماع. ويمكن الحصول عليه من</w:t>
      </w:r>
      <w:r w:rsidR="00070B60" w:rsidRPr="00070B60">
        <w:rPr>
          <w:rFonts w:eastAsia="SimSun" w:hint="eastAsia"/>
          <w:spacing w:val="-2"/>
          <w:rtl/>
          <w:lang w:eastAsia="zh-CN"/>
        </w:rPr>
        <w:t> </w:t>
      </w:r>
      <w:proofErr w:type="spellStart"/>
      <w:r w:rsidRPr="00070B60">
        <w:rPr>
          <w:rFonts w:eastAsia="SimSun"/>
          <w:i/>
          <w:iCs/>
          <w:spacing w:val="-2"/>
          <w:lang w:eastAsia="zh-CN"/>
        </w:rPr>
        <w:t>P</w:t>
      </w:r>
      <w:r w:rsidRPr="00070B60">
        <w:rPr>
          <w:rFonts w:eastAsia="SimSun"/>
          <w:i/>
          <w:iCs/>
          <w:spacing w:val="-2"/>
          <w:vertAlign w:val="subscript"/>
          <w:lang w:eastAsia="zh-CN"/>
        </w:rPr>
        <w:t>fluc</w:t>
      </w:r>
      <w:proofErr w:type="spellEnd"/>
      <w:r w:rsidRPr="00761F65">
        <w:rPr>
          <w:rFonts w:eastAsia="SimSun" w:hint="cs"/>
          <w:rtl/>
          <w:lang w:eastAsia="zh-CN"/>
        </w:rPr>
        <w:t xml:space="preserve"> باستخدام الجدول </w:t>
      </w:r>
      <w:r w:rsidRPr="00761F65">
        <w:rPr>
          <w:rFonts w:eastAsia="SimSun"/>
          <w:lang w:eastAsia="zh-CN"/>
        </w:rPr>
        <w:t>1</w:t>
      </w:r>
      <w:r w:rsidRPr="00761F65">
        <w:rPr>
          <w:rFonts w:eastAsia="SimSun" w:hint="cs"/>
          <w:rtl/>
          <w:lang w:eastAsia="zh-CN"/>
        </w:rPr>
        <w:t>.</w:t>
      </w:r>
    </w:p>
    <w:p w:rsidR="00896060" w:rsidRPr="00E1183F" w:rsidRDefault="00896060" w:rsidP="0054280E">
      <w:pPr>
        <w:pStyle w:val="FigureNo"/>
        <w:rPr>
          <w:rFonts w:eastAsia="SimSun"/>
          <w:rtl/>
          <w:lang w:eastAsia="zh-CN"/>
        </w:rPr>
      </w:pPr>
      <w:r>
        <w:rPr>
          <w:rFonts w:eastAsia="SimSun" w:hint="cs"/>
          <w:rtl/>
          <w:lang w:eastAsia="zh-CN"/>
        </w:rPr>
        <w:lastRenderedPageBreak/>
        <w:t>الش</w:t>
      </w:r>
      <w:r w:rsidR="0000677E">
        <w:rPr>
          <w:rFonts w:eastAsia="SimSun" w:hint="cs"/>
          <w:rtl/>
          <w:lang w:eastAsia="zh-CN"/>
        </w:rPr>
        <w:t>ـ</w:t>
      </w:r>
      <w:r>
        <w:rPr>
          <w:rFonts w:eastAsia="SimSun" w:hint="cs"/>
          <w:rtl/>
          <w:lang w:eastAsia="zh-CN"/>
        </w:rPr>
        <w:t xml:space="preserve">كل </w:t>
      </w:r>
      <w:r>
        <w:rPr>
          <w:rFonts w:eastAsia="SimSun"/>
          <w:lang w:eastAsia="zh-CN"/>
        </w:rPr>
        <w:t>13</w:t>
      </w:r>
    </w:p>
    <w:p w:rsidR="00896060" w:rsidRPr="00845892" w:rsidRDefault="00896060" w:rsidP="00E240AF">
      <w:pPr>
        <w:pStyle w:val="Figuretitle"/>
        <w:rPr>
          <w:rtl/>
        </w:rPr>
      </w:pPr>
      <w:r w:rsidRPr="00845892">
        <w:rPr>
          <w:rFonts w:hint="cs"/>
          <w:rtl/>
        </w:rPr>
        <w:t>مثال للإحصائيات التراكمية طويلة الأجل لشدة الإشارة</w:t>
      </w:r>
      <w:r>
        <w:rPr>
          <w:rFonts w:hint="cs"/>
          <w:rtl/>
        </w:rPr>
        <w:t xml:space="preserve"> </w:t>
      </w:r>
      <w:r w:rsidRPr="00845892">
        <w:rPr>
          <w:rFonts w:hint="cs"/>
          <w:rtl/>
        </w:rPr>
        <w:t>(</w:t>
      </w:r>
      <w:r w:rsidRPr="00845892">
        <w:t>GHz 4</w:t>
      </w:r>
      <w:r w:rsidRPr="00845892">
        <w:rPr>
          <w:rFonts w:hint="cs"/>
          <w:rtl/>
        </w:rPr>
        <w:t xml:space="preserve">، ارتفاع </w:t>
      </w:r>
      <w:r w:rsidRPr="00845892">
        <w:rPr>
          <w:rFonts w:cs="Times New Roman"/>
          <w:vertAlign w:val="superscript"/>
        </w:rPr>
        <w:t>°</w:t>
      </w:r>
      <w:r w:rsidRPr="00845892">
        <w:t>20</w:t>
      </w:r>
      <w:r w:rsidRPr="00845892">
        <w:rPr>
          <w:rFonts w:hint="cs"/>
          <w:rtl/>
        </w:rPr>
        <w:t>)</w:t>
      </w:r>
    </w:p>
    <w:p w:rsidR="00896060" w:rsidRPr="00761F65" w:rsidRDefault="004D2FC3" w:rsidP="00955B61">
      <w:pPr>
        <w:pStyle w:val="Figure"/>
        <w:jc w:val="center"/>
        <w:rPr>
          <w:rFonts w:eastAsia="SimSun"/>
          <w:lang w:val="en-GB"/>
        </w:rPr>
      </w:pPr>
      <w:r>
        <mc:AlternateContent>
          <mc:Choice Requires="wps">
            <w:drawing>
              <wp:anchor distT="0" distB="0" distL="114300" distR="114300" simplePos="0" relativeHeight="251702784" behindDoc="0" locked="0" layoutInCell="1" allowOverlap="1" wp14:anchorId="37B16396" wp14:editId="2B465260">
                <wp:simplePos x="0" y="0"/>
                <wp:positionH relativeFrom="column">
                  <wp:posOffset>1554480</wp:posOffset>
                </wp:positionH>
                <wp:positionV relativeFrom="paragraph">
                  <wp:posOffset>3439424</wp:posOffset>
                </wp:positionV>
                <wp:extent cx="3314700" cy="342900"/>
                <wp:effectExtent l="0" t="0" r="0" b="0"/>
                <wp:wrapNone/>
                <wp:docPr id="2926"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771002" w:rsidRDefault="00C95EBA" w:rsidP="004D2FC3">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wps:txbx>
                      <wps:bodyPr rot="0" vert="horz" wrap="square" lIns="0" tIns="0" rIns="0" bIns="0" anchor="t" anchorCtr="0" upright="1">
                        <a:noAutofit/>
                      </wps:bodyPr>
                    </wps:wsp>
                  </a:graphicData>
                </a:graphic>
              </wp:anchor>
            </w:drawing>
          </mc:Choice>
          <mc:Fallback>
            <w:pict>
              <v:shape w14:anchorId="37B16396" id="Text Box 3039" o:spid="_x0000_s1072" type="#_x0000_t202" style="position:absolute;left:0;text-align:left;margin-left:122.4pt;margin-top:270.8pt;width:261pt;height:27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dEggIAAA4FAAAOAAAAZHJzL2Uyb0RvYy54bWysVNtu3CAQfa/Uf0C8b3xZZ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" stroked="f">
                <v:textbox inset="0,0,0,0">
                  <w:txbxContent>
                    <w:p w:rsidR="00C95EBA" w:rsidRPr="00771002" w:rsidRDefault="00C95EBA" w:rsidP="004D2FC3">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v:textbox>
              </v:shape>
            </w:pict>
          </mc:Fallback>
        </mc:AlternateContent>
      </w:r>
      <w:r w:rsidR="009B6045">
        <mc:AlternateContent>
          <mc:Choice Requires="wps">
            <w:drawing>
              <wp:anchor distT="0" distB="0" distL="114300" distR="114300" simplePos="0" relativeHeight="251642368" behindDoc="0" locked="0" layoutInCell="0" allowOverlap="1" wp14:anchorId="66DC9A8C" wp14:editId="3821ECC3">
                <wp:simplePos x="0" y="0"/>
                <wp:positionH relativeFrom="column">
                  <wp:posOffset>196850</wp:posOffset>
                </wp:positionH>
                <wp:positionV relativeFrom="paragraph">
                  <wp:posOffset>168910</wp:posOffset>
                </wp:positionV>
                <wp:extent cx="252095" cy="3267075"/>
                <wp:effectExtent l="0" t="0" r="0" b="9525"/>
                <wp:wrapNone/>
                <wp:docPr id="2927"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771002" w:rsidRDefault="00C95EBA" w:rsidP="00896060">
                            <w:pPr>
                              <w:jc w:val="center"/>
                              <w:rPr>
                                <w:sz w:val="20"/>
                                <w:szCs w:val="26"/>
                                <w:rtl/>
                              </w:rPr>
                            </w:pPr>
                            <w:r w:rsidRPr="00771002">
                              <w:rPr>
                                <w:rFonts w:hint="cs"/>
                                <w:sz w:val="20"/>
                                <w:szCs w:val="26"/>
                                <w:rtl/>
                              </w:rPr>
                              <w:t xml:space="preserve">شدة الإشارة </w:t>
                            </w:r>
                            <w:r w:rsidRPr="00771002">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9A8C" id="Text Box 5696" o:spid="_x0000_s1073" type="#_x0000_t202" style="position:absolute;left:0;text-align:left;margin-left:15.5pt;margin-top:13.3pt;width:19.85pt;height:25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" o:allowincell="f" stroked="f">
                <v:textbox style="layout-flow:vertical;mso-layout-flow-alt:bottom-to-top" inset="0,0,0,0">
                  <w:txbxContent>
                    <w:p w:rsidR="00C95EBA" w:rsidRPr="00771002" w:rsidRDefault="00C95EBA" w:rsidP="00896060">
                      <w:pPr>
                        <w:jc w:val="center"/>
                        <w:rPr>
                          <w:sz w:val="20"/>
                          <w:szCs w:val="26"/>
                          <w:rtl/>
                        </w:rPr>
                      </w:pPr>
                      <w:r w:rsidRPr="00771002">
                        <w:rPr>
                          <w:rFonts w:hint="cs"/>
                          <w:sz w:val="20"/>
                          <w:szCs w:val="26"/>
                          <w:rtl/>
                        </w:rPr>
                        <w:t xml:space="preserve">شدة الإشارة </w:t>
                      </w:r>
                      <w:r w:rsidRPr="00771002">
                        <w:rPr>
                          <w:sz w:val="20"/>
                          <w:szCs w:val="26"/>
                        </w:rPr>
                        <w:t>(dB)</w:t>
                      </w:r>
                    </w:p>
                  </w:txbxContent>
                </v:textbox>
              </v:shape>
            </w:pict>
          </mc:Fallback>
        </mc:AlternateContent>
      </w:r>
      <w:r>
        <w:drawing>
          <wp:inline distT="0" distB="0" distL="0" distR="0" wp14:anchorId="0884D101" wp14:editId="6A52D6DF">
            <wp:extent cx="5553075" cy="3752850"/>
            <wp:effectExtent l="0" t="0" r="9525" b="0"/>
            <wp:docPr id="8590" name="Picture 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3075" cy="3752850"/>
                    </a:xfrm>
                    <a:prstGeom prst="rect">
                      <a:avLst/>
                    </a:prstGeom>
                    <a:noFill/>
                    <a:ln>
                      <a:noFill/>
                    </a:ln>
                  </pic:spPr>
                </pic:pic>
              </a:graphicData>
            </a:graphic>
          </wp:inline>
        </w:drawing>
      </w:r>
    </w:p>
    <w:p w:rsidR="00896060" w:rsidRPr="00761F65" w:rsidRDefault="00896060" w:rsidP="00896060">
      <w:pPr>
        <w:pStyle w:val="Heading1"/>
        <w:rPr>
          <w:rtl/>
          <w:lang w:val="en-GB" w:eastAsia="en-US"/>
        </w:rPr>
      </w:pPr>
      <w:bookmarkStart w:id="27" w:name="_Toc404087339"/>
      <w:r w:rsidRPr="00761F65">
        <w:rPr>
          <w:lang w:val="en-GB" w:eastAsia="en-US"/>
        </w:rPr>
        <w:t>5</w:t>
      </w:r>
      <w:r w:rsidRPr="00761F65">
        <w:rPr>
          <w:rFonts w:hint="cs"/>
          <w:rtl/>
          <w:lang w:val="en-GB" w:eastAsia="en-US"/>
        </w:rPr>
        <w:tab/>
        <w:t>الامتصاص</w:t>
      </w:r>
      <w:bookmarkEnd w:id="27"/>
    </w:p>
    <w:p w:rsidR="00896060" w:rsidRPr="00761F65" w:rsidRDefault="00896060" w:rsidP="00955B61">
      <w:pPr>
        <w:pStyle w:val="Normalaftertitle"/>
        <w:rPr>
          <w:rFonts w:eastAsia="SimSun"/>
          <w:rtl/>
          <w:lang w:eastAsia="zh-CN"/>
        </w:rPr>
      </w:pPr>
      <w:r w:rsidRPr="00761F65">
        <w:rPr>
          <w:rFonts w:eastAsia="SimSun" w:hint="cs"/>
          <w:rtl/>
          <w:lang w:eastAsia="zh-CN"/>
        </w:rPr>
        <w:t>من الممكن عندما لا تتوافر المعلومات المباشرة تقدير الخسارة الناجمة عن الامتصاص الأيونوسفيري بناء على النماذج المتاحة في</w:t>
      </w:r>
      <w:r w:rsidR="00974737">
        <w:rPr>
          <w:rFonts w:eastAsia="SimSun" w:hint="eastAsia"/>
          <w:rtl/>
          <w:lang w:eastAsia="zh-CN"/>
        </w:rPr>
        <w:t> </w:t>
      </w:r>
      <w:r w:rsidRPr="00761F65">
        <w:rPr>
          <w:rFonts w:eastAsia="SimSun" w:hint="cs"/>
          <w:rtl/>
          <w:lang w:eastAsia="zh-CN"/>
        </w:rPr>
        <w:t xml:space="preserve">الوقت </w:t>
      </w:r>
      <w:r w:rsidRPr="00070B60">
        <w:rPr>
          <w:rFonts w:eastAsia="SimSun" w:hint="cs"/>
          <w:spacing w:val="6"/>
          <w:rtl/>
          <w:lang w:eastAsia="zh-CN"/>
        </w:rPr>
        <w:t xml:space="preserve">الحاضر طبقاً للعلاقة </w:t>
      </w:r>
      <w:r w:rsidRPr="00070B60">
        <w:rPr>
          <w:rFonts w:eastAsia="SimSun"/>
          <w:spacing w:val="6"/>
          <w:vertAlign w:val="superscript"/>
          <w:lang w:eastAsia="zh-CN"/>
        </w:rPr>
        <w:t>2</w:t>
      </w:r>
      <w:r w:rsidRPr="00070B60">
        <w:rPr>
          <w:rFonts w:eastAsia="SimSun"/>
          <w:i/>
          <w:iCs/>
          <w:spacing w:val="6"/>
          <w:lang w:eastAsia="zh-CN"/>
        </w:rPr>
        <w:t>f</w:t>
      </w:r>
      <w:r w:rsidRPr="00070B60">
        <w:rPr>
          <w:rFonts w:eastAsia="SimSun"/>
          <w:spacing w:val="6"/>
          <w:lang w:eastAsia="zh-CN"/>
        </w:rPr>
        <w:t xml:space="preserve">/(sec </w:t>
      </w:r>
      <w:proofErr w:type="spellStart"/>
      <w:r w:rsidRPr="00070B60">
        <w:rPr>
          <w:rFonts w:eastAsia="SimSun"/>
          <w:i/>
          <w:iCs/>
          <w:spacing w:val="6"/>
          <w:lang w:eastAsia="zh-CN"/>
        </w:rPr>
        <w:t>i</w:t>
      </w:r>
      <w:proofErr w:type="spellEnd"/>
      <w:r w:rsidRPr="00070B60">
        <w:rPr>
          <w:rFonts w:eastAsia="SimSun"/>
          <w:spacing w:val="6"/>
          <w:lang w:eastAsia="zh-CN"/>
        </w:rPr>
        <w:t>)</w:t>
      </w:r>
      <w:r w:rsidRPr="00070B60">
        <w:rPr>
          <w:rFonts w:eastAsia="SimSun" w:hint="cs"/>
          <w:spacing w:val="6"/>
          <w:rtl/>
          <w:lang w:eastAsia="zh-CN"/>
        </w:rPr>
        <w:t xml:space="preserve"> في حالة الترددات التي تفوق </w:t>
      </w:r>
      <w:r w:rsidRPr="00070B60">
        <w:rPr>
          <w:rFonts w:eastAsia="SimSun"/>
          <w:spacing w:val="6"/>
          <w:lang w:eastAsia="zh-CN"/>
        </w:rPr>
        <w:t>MHz 30</w:t>
      </w:r>
      <w:r w:rsidRPr="00070B60">
        <w:rPr>
          <w:rFonts w:eastAsia="SimSun" w:hint="cs"/>
          <w:spacing w:val="6"/>
          <w:rtl/>
          <w:lang w:eastAsia="zh-CN"/>
        </w:rPr>
        <w:t xml:space="preserve"> حيث تكون </w:t>
      </w:r>
      <w:proofErr w:type="spellStart"/>
      <w:r w:rsidRPr="00070B60">
        <w:rPr>
          <w:rFonts w:eastAsia="SimSun"/>
          <w:i/>
          <w:iCs/>
          <w:spacing w:val="6"/>
          <w:lang w:eastAsia="zh-CN"/>
        </w:rPr>
        <w:t>i</w:t>
      </w:r>
      <w:proofErr w:type="spellEnd"/>
      <w:r w:rsidRPr="00070B60">
        <w:rPr>
          <w:rFonts w:eastAsia="SimSun" w:hint="cs"/>
          <w:spacing w:val="6"/>
          <w:rtl/>
          <w:lang w:eastAsia="zh-CN"/>
        </w:rPr>
        <w:t xml:space="preserve"> هي الزاوية </w:t>
      </w:r>
      <w:proofErr w:type="spellStart"/>
      <w:r w:rsidRPr="00070B60">
        <w:rPr>
          <w:rFonts w:eastAsia="SimSun" w:hint="cs"/>
          <w:spacing w:val="6"/>
          <w:rtl/>
          <w:lang w:eastAsia="zh-CN"/>
        </w:rPr>
        <w:t>السمتية</w:t>
      </w:r>
      <w:proofErr w:type="spellEnd"/>
      <w:r w:rsidRPr="00070B60">
        <w:rPr>
          <w:rFonts w:eastAsia="SimSun" w:hint="cs"/>
          <w:spacing w:val="6"/>
          <w:rtl/>
          <w:lang w:eastAsia="zh-CN"/>
        </w:rPr>
        <w:t xml:space="preserve"> لمسير الانتشار في</w:t>
      </w:r>
      <w:r w:rsidRPr="00761F65">
        <w:rPr>
          <w:rFonts w:eastAsia="SimSun" w:hint="cs"/>
          <w:rtl/>
          <w:lang w:eastAsia="zh-CN"/>
        </w:rPr>
        <w:t xml:space="preserve"> </w:t>
      </w:r>
      <w:proofErr w:type="spellStart"/>
      <w:r w:rsidRPr="00761F65">
        <w:rPr>
          <w:rFonts w:eastAsia="SimSun" w:hint="cs"/>
          <w:rtl/>
          <w:lang w:eastAsia="zh-CN"/>
        </w:rPr>
        <w:t>الأيونوسفير</w:t>
      </w:r>
      <w:proofErr w:type="spellEnd"/>
      <w:r w:rsidRPr="00761F65">
        <w:rPr>
          <w:rFonts w:eastAsia="SimSun" w:hint="cs"/>
          <w:rtl/>
          <w:lang w:eastAsia="zh-CN"/>
        </w:rPr>
        <w:t>. وفي حالة المناطق المدارية والواقعة على منتصف خط الطول، فإن الموجات الراديوية التي تفوق</w:t>
      </w:r>
      <w:r w:rsidR="00974737">
        <w:rPr>
          <w:rFonts w:eastAsia="SimSun" w:hint="cs"/>
          <w:rtl/>
          <w:lang w:eastAsia="zh-CN"/>
        </w:rPr>
        <w:t xml:space="preserve"> </w:t>
      </w:r>
      <w:r w:rsidRPr="00761F65">
        <w:rPr>
          <w:rFonts w:eastAsia="SimSun"/>
          <w:lang w:eastAsia="zh-CN"/>
        </w:rPr>
        <w:t>MHz</w:t>
      </w:r>
      <w:r w:rsidR="00BE0BC2">
        <w:rPr>
          <w:rFonts w:eastAsia="SimSun"/>
          <w:lang w:eastAsia="zh-CN"/>
        </w:rPr>
        <w:t> </w:t>
      </w:r>
      <w:r w:rsidRPr="00761F65">
        <w:rPr>
          <w:rFonts w:eastAsia="SimSun"/>
          <w:lang w:eastAsia="zh-CN"/>
        </w:rPr>
        <w:t>70</w:t>
      </w:r>
      <w:r w:rsidRPr="00761F65">
        <w:rPr>
          <w:rFonts w:eastAsia="SimSun" w:hint="cs"/>
          <w:rtl/>
          <w:lang w:eastAsia="zh-CN"/>
        </w:rPr>
        <w:t xml:space="preserve"> تكفل اختراق الأيونوسفير دون قدر كبير من الامتصاص.</w:t>
      </w:r>
    </w:p>
    <w:p w:rsidR="00896060" w:rsidRPr="00761F65" w:rsidRDefault="00896060" w:rsidP="004C1E16">
      <w:pPr>
        <w:overflowPunct/>
        <w:autoSpaceDE/>
        <w:autoSpaceDN/>
        <w:adjustRightInd/>
        <w:textAlignment w:val="auto"/>
        <w:rPr>
          <w:rFonts w:eastAsia="SimSun"/>
          <w:rtl/>
          <w:lang w:eastAsia="zh-CN"/>
        </w:rPr>
      </w:pPr>
      <w:r w:rsidRPr="00761F65">
        <w:rPr>
          <w:rFonts w:eastAsia="SimSun" w:hint="cs"/>
          <w:rtl/>
          <w:lang w:eastAsia="zh-CN"/>
        </w:rPr>
        <w:t xml:space="preserve">وتدل القياسات في وسط خطوط الطول أن الامتصاص عند </w:t>
      </w:r>
      <w:r w:rsidRPr="00761F65">
        <w:rPr>
          <w:rFonts w:eastAsia="SimSun"/>
          <w:lang w:eastAsia="zh-CN"/>
        </w:rPr>
        <w:t>MHz 30</w:t>
      </w:r>
      <w:r w:rsidRPr="00761F65">
        <w:rPr>
          <w:rFonts w:eastAsia="SimSun" w:hint="cs"/>
          <w:rtl/>
          <w:lang w:eastAsia="zh-CN"/>
        </w:rPr>
        <w:t xml:space="preserve"> في حالة عبور الأيونوسفير في اتجاه واحد في ظل ورود رأسي يتراوح عادة في الأحوال العادية بين </w:t>
      </w:r>
      <w:r w:rsidRPr="00761F65">
        <w:rPr>
          <w:rFonts w:eastAsia="SimSun"/>
          <w:lang w:eastAsia="zh-CN"/>
        </w:rPr>
        <w:t>0</w:t>
      </w:r>
      <w:r w:rsidR="004C1E16">
        <w:rPr>
          <w:rFonts w:eastAsia="SimSun"/>
          <w:lang w:eastAsia="zh-CN"/>
        </w:rPr>
        <w:t>,</w:t>
      </w:r>
      <w:r w:rsidRPr="00761F65">
        <w:rPr>
          <w:rFonts w:eastAsia="SimSun"/>
          <w:lang w:eastAsia="zh-CN"/>
        </w:rPr>
        <w:t>2</w:t>
      </w:r>
      <w:r w:rsidRPr="00761F65">
        <w:rPr>
          <w:rFonts w:eastAsia="SimSun" w:hint="cs"/>
          <w:rtl/>
          <w:lang w:eastAsia="zh-CN"/>
        </w:rPr>
        <w:t xml:space="preserve"> و</w:t>
      </w:r>
      <w:r w:rsidRPr="00761F65">
        <w:rPr>
          <w:rFonts w:eastAsia="SimSun"/>
          <w:lang w:eastAsia="zh-CN"/>
        </w:rPr>
        <w:t>dB 0</w:t>
      </w:r>
      <w:r w:rsidR="004C1E16">
        <w:rPr>
          <w:rFonts w:eastAsia="SimSun"/>
          <w:lang w:eastAsia="zh-CN"/>
        </w:rPr>
        <w:t>,</w:t>
      </w:r>
      <w:r w:rsidRPr="00761F65">
        <w:rPr>
          <w:rFonts w:eastAsia="SimSun"/>
          <w:lang w:eastAsia="zh-CN"/>
        </w:rPr>
        <w:t>5</w:t>
      </w:r>
      <w:r w:rsidRPr="00761F65">
        <w:rPr>
          <w:rFonts w:eastAsia="SimSun" w:hint="cs"/>
          <w:rtl/>
          <w:lang w:eastAsia="zh-CN"/>
        </w:rPr>
        <w:t>. ومن شأن الامتصاص أن يزيد خلال الاندفاعات الشمسية، ولكنه يقل عندئذ عن</w:t>
      </w:r>
      <w:r w:rsidR="00070B60">
        <w:rPr>
          <w:rFonts w:eastAsia="SimSun" w:hint="eastAsia"/>
          <w:rtl/>
          <w:lang w:eastAsia="zh-CN"/>
        </w:rPr>
        <w:t> </w:t>
      </w:r>
      <w:r w:rsidRPr="00761F65">
        <w:rPr>
          <w:rFonts w:eastAsia="SimSun"/>
          <w:lang w:eastAsia="zh-CN"/>
        </w:rPr>
        <w:t>dB 5</w:t>
      </w:r>
      <w:r w:rsidRPr="00761F65">
        <w:rPr>
          <w:rFonts w:eastAsia="SimSun" w:hint="cs"/>
          <w:rtl/>
          <w:lang w:eastAsia="zh-CN"/>
        </w:rPr>
        <w:t>. ومن الممكن أن يتعزز الامتصاص عند خطوط العرض المرتفعة بسبب القلنسوة القطبية أو أحداث شفقية. وتحدث هاتان الظاهرتان في فترات عشوائية وتستمر لفترات مختلفة، وتتوقف آثارها على مواقع المطاريف وارتفاع زاوية المسير. وبناء على ذلك</w:t>
      </w:r>
      <w:r>
        <w:rPr>
          <w:rFonts w:eastAsia="SimSun" w:hint="cs"/>
          <w:rtl/>
          <w:lang w:eastAsia="zh-CN"/>
        </w:rPr>
        <w:t>،</w:t>
      </w:r>
      <w:r w:rsidRPr="00761F65">
        <w:rPr>
          <w:rFonts w:eastAsia="SimSun" w:hint="cs"/>
          <w:rtl/>
          <w:lang w:eastAsia="zh-CN"/>
        </w:rPr>
        <w:t xml:space="preserve"> ينبغي للتوصل إلى أنجع تصميم للنظم معالجة هاتين الظاهرتين بطريقة إحصائية على أن يراعى أن مدد الامتصاص الشفقي تصل إلى ساعات بينما تصل في حالة القلنسوة القطبية إلى أيام.</w:t>
      </w:r>
    </w:p>
    <w:p w:rsidR="00896060" w:rsidRPr="00761F65" w:rsidRDefault="00896060" w:rsidP="007D6B9F">
      <w:pPr>
        <w:pStyle w:val="Heading2"/>
        <w:rPr>
          <w:rFonts w:eastAsia="SimSun"/>
          <w:rtl/>
        </w:rPr>
      </w:pPr>
      <w:bookmarkStart w:id="28" w:name="_Toc404087340"/>
      <w:r w:rsidRPr="00761F65">
        <w:rPr>
          <w:rFonts w:eastAsia="SimSun"/>
        </w:rPr>
        <w:t>1.5</w:t>
      </w:r>
      <w:r w:rsidRPr="00761F65">
        <w:rPr>
          <w:rFonts w:eastAsia="SimSun" w:hint="cs"/>
          <w:rtl/>
        </w:rPr>
        <w:tab/>
        <w:t>الامتصاص الشفقي</w:t>
      </w:r>
      <w:bookmarkEnd w:id="28"/>
    </w:p>
    <w:p w:rsidR="00896060"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ينتج الامتصاص الشفقي عن زيادات في التركيز الإلكتروني في الإقليمين </w:t>
      </w:r>
      <w:r w:rsidRPr="00761F65">
        <w:rPr>
          <w:rFonts w:eastAsia="SimSun"/>
          <w:lang w:eastAsia="zh-CN"/>
        </w:rPr>
        <w:t>D</w:t>
      </w:r>
      <w:r w:rsidRPr="00761F65">
        <w:rPr>
          <w:rFonts w:eastAsia="SimSun" w:hint="cs"/>
          <w:rtl/>
          <w:lang w:eastAsia="zh-CN"/>
        </w:rPr>
        <w:t xml:space="preserve"> و</w:t>
      </w:r>
      <w:r w:rsidRPr="00761F65">
        <w:rPr>
          <w:rFonts w:eastAsia="SimSun"/>
          <w:lang w:eastAsia="zh-CN"/>
        </w:rPr>
        <w:t>E</w:t>
      </w:r>
      <w:r w:rsidRPr="00761F65">
        <w:rPr>
          <w:rFonts w:eastAsia="SimSun" w:hint="cs"/>
          <w:rtl/>
          <w:lang w:eastAsia="zh-CN"/>
        </w:rPr>
        <w:t xml:space="preserve"> تقع نتيجة لورود إلكترونات نشطة. ويتم رصد الامتصاص على مدى يتراوح بين </w:t>
      </w:r>
      <w:r w:rsidRPr="00761F65">
        <w:rPr>
          <w:rFonts w:eastAsia="SimSun"/>
          <w:lang w:eastAsia="zh-CN"/>
        </w:rPr>
        <w:sym w:font="Symbol" w:char="F0B0"/>
      </w:r>
      <w:r w:rsidRPr="00761F65">
        <w:rPr>
          <w:rFonts w:eastAsia="SimSun"/>
          <w:lang w:eastAsia="zh-CN"/>
        </w:rPr>
        <w:t>10</w:t>
      </w:r>
      <w:r w:rsidRPr="00761F65">
        <w:rPr>
          <w:rFonts w:eastAsia="SimSun" w:hint="cs"/>
          <w:rtl/>
          <w:lang w:eastAsia="zh-CN"/>
        </w:rPr>
        <w:t xml:space="preserve"> و</w:t>
      </w:r>
      <w:r w:rsidRPr="00761F65">
        <w:rPr>
          <w:rFonts w:eastAsia="SimSun"/>
          <w:lang w:eastAsia="zh-CN"/>
        </w:rPr>
        <w:sym w:font="Symbol" w:char="F0B0"/>
      </w:r>
      <w:r w:rsidRPr="00761F65">
        <w:rPr>
          <w:rFonts w:eastAsia="SimSun"/>
          <w:lang w:eastAsia="zh-CN"/>
        </w:rPr>
        <w:t>20</w:t>
      </w:r>
      <w:r w:rsidRPr="00761F65">
        <w:rPr>
          <w:rFonts w:eastAsia="SimSun" w:hint="cs"/>
          <w:rtl/>
          <w:lang w:eastAsia="zh-CN"/>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مدة متوسطة تبلغ </w:t>
      </w:r>
      <w:r w:rsidRPr="00761F65">
        <w:rPr>
          <w:rFonts w:eastAsia="SimSun"/>
          <w:lang w:eastAsia="zh-CN"/>
        </w:rPr>
        <w:t>30</w:t>
      </w:r>
      <w:r w:rsidRPr="00761F65">
        <w:rPr>
          <w:rFonts w:eastAsia="SimSun" w:hint="cs"/>
          <w:rtl/>
          <w:lang w:eastAsia="zh-CN"/>
        </w:rPr>
        <w:t xml:space="preserve"> دقيقة، وتتسم ببنية زمنية غير منتظمة. وتتكون التعزيزات الليلية عادة من ارتفاعات سريعة سلسة وانخفاضات ضعيفة. ويبين الجدول </w:t>
      </w:r>
      <w:r w:rsidRPr="00761F65">
        <w:rPr>
          <w:rFonts w:eastAsia="SimSun"/>
          <w:lang w:eastAsia="zh-CN"/>
        </w:rPr>
        <w:t>2</w:t>
      </w:r>
      <w:r w:rsidRPr="00761F65">
        <w:rPr>
          <w:rFonts w:eastAsia="SimSun" w:hint="cs"/>
          <w:rtl/>
          <w:lang w:eastAsia="zh-CN"/>
        </w:rPr>
        <w:t xml:space="preserve"> مقادير نمطية عند </w:t>
      </w:r>
      <w:r w:rsidRPr="00761F65">
        <w:rPr>
          <w:rFonts w:eastAsia="SimSun"/>
          <w:lang w:eastAsia="zh-CN"/>
        </w:rPr>
        <w:t>MHz 127</w:t>
      </w:r>
      <w:r w:rsidRPr="00761F65">
        <w:rPr>
          <w:rFonts w:eastAsia="SimSun" w:hint="cs"/>
          <w:rtl/>
          <w:lang w:eastAsia="zh-CN"/>
        </w:rPr>
        <w:t>.</w:t>
      </w:r>
    </w:p>
    <w:p w:rsidR="00896060" w:rsidRPr="00761F65" w:rsidRDefault="00896060" w:rsidP="0054280E">
      <w:pPr>
        <w:pStyle w:val="TableNo"/>
        <w:rPr>
          <w:rFonts w:eastAsia="SimSun"/>
          <w:lang w:eastAsia="zh-CN"/>
        </w:rPr>
      </w:pPr>
      <w:r w:rsidRPr="00761F65">
        <w:rPr>
          <w:rFonts w:eastAsia="SimSun" w:hint="cs"/>
          <w:rtl/>
          <w:lang w:eastAsia="zh-CN"/>
        </w:rPr>
        <w:lastRenderedPageBreak/>
        <w:t>الج</w:t>
      </w:r>
      <w:r w:rsidR="0000677E">
        <w:rPr>
          <w:rFonts w:eastAsia="SimSun" w:hint="cs"/>
          <w:rtl/>
          <w:lang w:eastAsia="zh-CN"/>
        </w:rPr>
        <w:t>ـ</w:t>
      </w:r>
      <w:r w:rsidRPr="00761F65">
        <w:rPr>
          <w:rFonts w:eastAsia="SimSun" w:hint="cs"/>
          <w:rtl/>
          <w:lang w:eastAsia="zh-CN"/>
        </w:rPr>
        <w:t xml:space="preserve">دول </w:t>
      </w:r>
      <w:r w:rsidRPr="00761F65">
        <w:rPr>
          <w:rFonts w:eastAsia="SimSun"/>
          <w:lang w:eastAsia="zh-CN"/>
        </w:rPr>
        <w:t>2</w:t>
      </w:r>
    </w:p>
    <w:p w:rsidR="00896060" w:rsidRPr="00761F65" w:rsidRDefault="00896060" w:rsidP="00896060">
      <w:pPr>
        <w:pStyle w:val="Tabletitle"/>
        <w:rPr>
          <w:rFonts w:eastAsia="SimSun"/>
          <w:lang w:eastAsia="zh-CN"/>
        </w:rPr>
      </w:pPr>
      <w:r w:rsidRPr="00761F65">
        <w:rPr>
          <w:rFonts w:eastAsia="SimSun" w:hint="cs"/>
          <w:rtl/>
          <w:lang w:eastAsia="zh-CN"/>
        </w:rPr>
        <w:t xml:space="preserve">الامتصاص الشفقي عند </w:t>
      </w:r>
      <w:r w:rsidRPr="00761F65">
        <w:rPr>
          <w:rFonts w:eastAsia="SimSun"/>
          <w:lang w:eastAsia="zh-CN"/>
        </w:rPr>
        <w:t>(dB) MHz 127</w:t>
      </w:r>
    </w:p>
    <w:tbl>
      <w:tblPr>
        <w:bidiVisual/>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896060" w:rsidRPr="00845892" w:rsidTr="00896060">
        <w:trPr>
          <w:cantSplit/>
          <w:jc w:val="center"/>
        </w:trPr>
        <w:tc>
          <w:tcPr>
            <w:tcW w:w="1985" w:type="dxa"/>
            <w:vMerge w:val="restart"/>
            <w:tcBorders>
              <w:top w:val="single" w:sz="6" w:space="0" w:color="auto"/>
              <w:left w:val="single" w:sz="6" w:space="0" w:color="auto"/>
              <w:right w:val="single" w:sz="6" w:space="0" w:color="auto"/>
            </w:tcBorders>
            <w:vAlign w:val="center"/>
          </w:tcPr>
          <w:p w:rsidR="00896060" w:rsidRPr="00845892" w:rsidRDefault="00896060" w:rsidP="00955B61">
            <w:pPr>
              <w:pStyle w:val="Tablehead"/>
              <w:rPr>
                <w:rFonts w:eastAsia="SimSun"/>
                <w:rtl/>
              </w:rPr>
            </w:pPr>
            <w:r w:rsidRPr="00845892">
              <w:rPr>
                <w:rFonts w:eastAsia="SimSun" w:hint="cs"/>
                <w:rtl/>
              </w:rPr>
              <w:t>النسبة المئوية</w:t>
            </w:r>
            <w:r w:rsidRPr="00845892">
              <w:rPr>
                <w:rFonts w:eastAsia="SimSun"/>
                <w:rtl/>
              </w:rPr>
              <w:br/>
            </w:r>
            <w:r w:rsidRPr="00845892">
              <w:rPr>
                <w:rFonts w:eastAsia="SimSun" w:hint="cs"/>
                <w:rtl/>
              </w:rPr>
              <w:t>الزمنية</w:t>
            </w:r>
          </w:p>
        </w:tc>
        <w:tc>
          <w:tcPr>
            <w:tcW w:w="2836" w:type="dxa"/>
            <w:gridSpan w:val="2"/>
            <w:tcBorders>
              <w:top w:val="single" w:sz="6" w:space="0" w:color="auto"/>
              <w:left w:val="single" w:sz="6" w:space="0" w:color="auto"/>
              <w:bottom w:val="single" w:sz="6" w:space="0" w:color="auto"/>
              <w:right w:val="single" w:sz="6" w:space="0" w:color="auto"/>
            </w:tcBorders>
            <w:vAlign w:val="center"/>
          </w:tcPr>
          <w:p w:rsidR="00896060" w:rsidRPr="00845892" w:rsidRDefault="00896060" w:rsidP="00955B61">
            <w:pPr>
              <w:pStyle w:val="Tablehead"/>
              <w:rPr>
                <w:rFonts w:eastAsia="SimSun"/>
              </w:rPr>
            </w:pPr>
            <w:r w:rsidRPr="00845892">
              <w:rPr>
                <w:rFonts w:eastAsia="SimSun" w:hint="cs"/>
                <w:rtl/>
              </w:rPr>
              <w:t>زاوية الارتفاع</w:t>
            </w:r>
          </w:p>
        </w:tc>
      </w:tr>
      <w:tr w:rsidR="00896060" w:rsidRPr="00845892" w:rsidTr="00955B61">
        <w:trPr>
          <w:cantSplit/>
          <w:trHeight w:val="508"/>
          <w:jc w:val="center"/>
        </w:trPr>
        <w:tc>
          <w:tcPr>
            <w:tcW w:w="1985" w:type="dxa"/>
            <w:vMerge/>
            <w:tcBorders>
              <w:left w:val="single" w:sz="6" w:space="0" w:color="auto"/>
              <w:bottom w:val="single" w:sz="6" w:space="0" w:color="auto"/>
              <w:right w:val="single" w:sz="6" w:space="0" w:color="auto"/>
            </w:tcBorders>
            <w:vAlign w:val="center"/>
          </w:tcPr>
          <w:p w:rsidR="00896060" w:rsidRPr="00845892" w:rsidRDefault="00896060" w:rsidP="00955B61">
            <w:pPr>
              <w:pStyle w:val="Tablehead"/>
              <w:bidi w:val="0"/>
              <w:rPr>
                <w:rFonts w:eastAsia="SimSun"/>
              </w:rPr>
            </w:pPr>
          </w:p>
        </w:tc>
        <w:tc>
          <w:tcPr>
            <w:tcW w:w="1418" w:type="dxa"/>
            <w:tcBorders>
              <w:top w:val="single" w:sz="6" w:space="0" w:color="auto"/>
              <w:left w:val="single" w:sz="6" w:space="0" w:color="auto"/>
              <w:bottom w:val="single" w:sz="6" w:space="0" w:color="auto"/>
              <w:right w:val="single" w:sz="6" w:space="0" w:color="auto"/>
            </w:tcBorders>
            <w:vAlign w:val="center"/>
          </w:tcPr>
          <w:p w:rsidR="00896060" w:rsidRPr="00845892" w:rsidRDefault="00896060" w:rsidP="00955B61">
            <w:pPr>
              <w:pStyle w:val="Tablehead"/>
              <w:bidi w:val="0"/>
              <w:rPr>
                <w:rFonts w:eastAsia="SimSun"/>
              </w:rPr>
            </w:pPr>
            <w:r w:rsidRPr="00845892">
              <w:rPr>
                <w:rFonts w:eastAsia="SimSun"/>
              </w:rPr>
              <w:sym w:font="Symbol" w:char="F0B0"/>
            </w:r>
            <w:r w:rsidRPr="00845892">
              <w:rPr>
                <w:rFonts w:eastAsia="SimSun"/>
              </w:rPr>
              <w:t>20</w:t>
            </w:r>
          </w:p>
        </w:tc>
        <w:tc>
          <w:tcPr>
            <w:tcW w:w="1418" w:type="dxa"/>
            <w:tcBorders>
              <w:top w:val="single" w:sz="6" w:space="0" w:color="auto"/>
              <w:left w:val="single" w:sz="6" w:space="0" w:color="auto"/>
              <w:bottom w:val="single" w:sz="6" w:space="0" w:color="auto"/>
              <w:right w:val="single" w:sz="6" w:space="0" w:color="auto"/>
            </w:tcBorders>
            <w:vAlign w:val="center"/>
          </w:tcPr>
          <w:p w:rsidR="00896060" w:rsidRPr="00845892" w:rsidRDefault="00896060" w:rsidP="00955B61">
            <w:pPr>
              <w:pStyle w:val="Tablehead"/>
              <w:bidi w:val="0"/>
              <w:rPr>
                <w:rFonts w:eastAsia="SimSun"/>
              </w:rPr>
            </w:pPr>
            <w:r w:rsidRPr="00845892">
              <w:rPr>
                <w:rFonts w:eastAsia="SimSun"/>
              </w:rPr>
              <w:sym w:font="Symbol" w:char="F0B0"/>
            </w:r>
            <w:r w:rsidRPr="00845892">
              <w:rPr>
                <w:rFonts w:eastAsia="SimSun"/>
                <w:lang w:bidi="ar-SY"/>
              </w:rPr>
              <w:t>5</w:t>
            </w:r>
          </w:p>
        </w:tc>
      </w:tr>
      <w:tr w:rsidR="00896060" w:rsidRPr="00845892" w:rsidTr="00955B61">
        <w:trPr>
          <w:cantSplit/>
          <w:jc w:val="center"/>
        </w:trPr>
        <w:tc>
          <w:tcPr>
            <w:tcW w:w="1985" w:type="dxa"/>
            <w:tcBorders>
              <w:top w:val="single" w:sz="6" w:space="0" w:color="auto"/>
              <w:left w:val="single" w:sz="6" w:space="0" w:color="auto"/>
              <w:right w:val="single" w:sz="6" w:space="0" w:color="auto"/>
            </w:tcBorders>
            <w:vAlign w:val="center"/>
          </w:tcPr>
          <w:p w:rsidR="00896060" w:rsidRPr="00845892" w:rsidRDefault="00896060" w:rsidP="004C1E16">
            <w:pPr>
              <w:pStyle w:val="Tabletext"/>
              <w:jc w:val="center"/>
              <w:rPr>
                <w:lang w:val="en-GB" w:eastAsia="zh-CN"/>
              </w:rPr>
            </w:pPr>
            <w:r w:rsidRPr="00845892">
              <w:rPr>
                <w:lang w:val="en-GB" w:eastAsia="zh-CN"/>
              </w:rPr>
              <w:t>0</w:t>
            </w:r>
            <w:r w:rsidR="004C1E16">
              <w:rPr>
                <w:lang w:eastAsia="zh-CN"/>
              </w:rPr>
              <w:t>,</w:t>
            </w:r>
            <w:r w:rsidRPr="00845892">
              <w:rPr>
                <w:lang w:val="en-GB" w:eastAsia="zh-CN"/>
              </w:rPr>
              <w:t>1</w:t>
            </w:r>
          </w:p>
        </w:tc>
        <w:tc>
          <w:tcPr>
            <w:tcW w:w="1418" w:type="dxa"/>
            <w:tcBorders>
              <w:top w:val="single" w:sz="6" w:space="0" w:color="auto"/>
              <w:left w:val="single" w:sz="6" w:space="0" w:color="auto"/>
              <w:right w:val="single" w:sz="6" w:space="0" w:color="auto"/>
            </w:tcBorders>
            <w:vAlign w:val="center"/>
          </w:tcPr>
          <w:p w:rsidR="00896060" w:rsidRPr="00845892" w:rsidRDefault="00896060" w:rsidP="004C1E16">
            <w:pPr>
              <w:pStyle w:val="Tabletext"/>
              <w:jc w:val="center"/>
              <w:rPr>
                <w:lang w:val="en-GB" w:eastAsia="zh-CN"/>
              </w:rPr>
            </w:pPr>
            <w:r w:rsidRPr="00845892">
              <w:rPr>
                <w:lang w:val="en-GB" w:eastAsia="zh-CN"/>
              </w:rPr>
              <w:t>1</w:t>
            </w:r>
            <w:r w:rsidR="004C1E16">
              <w:rPr>
                <w:lang w:val="en-GB" w:eastAsia="zh-CN"/>
              </w:rPr>
              <w:t>,</w:t>
            </w:r>
            <w:r w:rsidRPr="00845892">
              <w:rPr>
                <w:lang w:val="en-GB" w:eastAsia="zh-CN"/>
              </w:rPr>
              <w:t>5</w:t>
            </w:r>
          </w:p>
        </w:tc>
        <w:tc>
          <w:tcPr>
            <w:tcW w:w="1418" w:type="dxa"/>
            <w:tcBorders>
              <w:top w:val="single" w:sz="6" w:space="0" w:color="auto"/>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2</w:t>
            </w:r>
            <w:r w:rsidR="004C1E16">
              <w:rPr>
                <w:lang w:val="en-GB" w:eastAsia="zh-CN"/>
              </w:rPr>
              <w:t>,</w:t>
            </w:r>
            <w:r w:rsidRPr="00845892">
              <w:rPr>
                <w:lang w:val="en-GB" w:eastAsia="zh-CN"/>
              </w:rPr>
              <w:t>9</w:t>
            </w:r>
          </w:p>
        </w:tc>
      </w:tr>
      <w:tr w:rsidR="00896060" w:rsidRPr="00845892" w:rsidTr="00955B61">
        <w:trPr>
          <w:cantSplit/>
          <w:jc w:val="center"/>
        </w:trPr>
        <w:tc>
          <w:tcPr>
            <w:tcW w:w="1985" w:type="dxa"/>
            <w:tcBorders>
              <w:left w:val="single" w:sz="6" w:space="0" w:color="auto"/>
              <w:right w:val="single" w:sz="6" w:space="0" w:color="auto"/>
            </w:tcBorders>
            <w:vAlign w:val="center"/>
          </w:tcPr>
          <w:p w:rsidR="00896060" w:rsidRPr="00845892" w:rsidRDefault="00896060" w:rsidP="00955B61">
            <w:pPr>
              <w:pStyle w:val="Tabletext"/>
              <w:jc w:val="center"/>
              <w:rPr>
                <w:rtl/>
                <w:lang w:eastAsia="zh-CN" w:bidi="ar-EG"/>
              </w:rPr>
            </w:pPr>
            <w:r w:rsidRPr="00845892">
              <w:rPr>
                <w:lang w:val="en-GB" w:eastAsia="zh-CN"/>
              </w:rPr>
              <w:t>1</w:t>
            </w:r>
          </w:p>
        </w:tc>
        <w:tc>
          <w:tcPr>
            <w:tcW w:w="1418"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0</w:t>
            </w:r>
            <w:r w:rsidR="004C1E16">
              <w:rPr>
                <w:lang w:val="en-GB" w:eastAsia="zh-CN"/>
              </w:rPr>
              <w:t>,</w:t>
            </w:r>
            <w:r w:rsidRPr="00845892">
              <w:rPr>
                <w:lang w:val="en-GB" w:eastAsia="zh-CN"/>
              </w:rPr>
              <w:t>9</w:t>
            </w:r>
          </w:p>
        </w:tc>
        <w:tc>
          <w:tcPr>
            <w:tcW w:w="1418"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1</w:t>
            </w:r>
            <w:r w:rsidR="004C1E16">
              <w:rPr>
                <w:lang w:val="en-GB" w:eastAsia="zh-CN"/>
              </w:rPr>
              <w:t>,</w:t>
            </w:r>
            <w:r w:rsidRPr="00845892">
              <w:rPr>
                <w:lang w:val="en-GB" w:eastAsia="zh-CN"/>
              </w:rPr>
              <w:t>7</w:t>
            </w:r>
          </w:p>
        </w:tc>
      </w:tr>
      <w:tr w:rsidR="00896060" w:rsidRPr="00845892" w:rsidTr="00955B61">
        <w:trPr>
          <w:cantSplit/>
          <w:jc w:val="center"/>
        </w:trPr>
        <w:tc>
          <w:tcPr>
            <w:tcW w:w="1985" w:type="dxa"/>
            <w:tcBorders>
              <w:left w:val="single" w:sz="6" w:space="0" w:color="auto"/>
              <w:right w:val="single" w:sz="6" w:space="0" w:color="auto"/>
            </w:tcBorders>
            <w:vAlign w:val="center"/>
          </w:tcPr>
          <w:p w:rsidR="00896060" w:rsidRPr="00845892" w:rsidRDefault="00896060" w:rsidP="00955B61">
            <w:pPr>
              <w:pStyle w:val="Tabletext"/>
              <w:jc w:val="center"/>
              <w:rPr>
                <w:rtl/>
                <w:lang w:val="en-GB" w:eastAsia="zh-CN" w:bidi="ar-EG"/>
              </w:rPr>
            </w:pPr>
            <w:r w:rsidRPr="00845892">
              <w:rPr>
                <w:lang w:val="en-GB" w:eastAsia="zh-CN"/>
              </w:rPr>
              <w:t>2</w:t>
            </w:r>
          </w:p>
        </w:tc>
        <w:tc>
          <w:tcPr>
            <w:tcW w:w="1418"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0</w:t>
            </w:r>
            <w:r w:rsidR="004C1E16">
              <w:rPr>
                <w:lang w:val="en-GB" w:eastAsia="zh-CN"/>
              </w:rPr>
              <w:t>,</w:t>
            </w:r>
            <w:r w:rsidRPr="00845892">
              <w:rPr>
                <w:lang w:val="en-GB" w:eastAsia="zh-CN"/>
              </w:rPr>
              <w:t>7</w:t>
            </w:r>
          </w:p>
        </w:tc>
        <w:tc>
          <w:tcPr>
            <w:tcW w:w="1418"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1</w:t>
            </w:r>
            <w:r w:rsidR="004C1E16">
              <w:rPr>
                <w:lang w:val="en-GB" w:eastAsia="zh-CN"/>
              </w:rPr>
              <w:t>,</w:t>
            </w:r>
            <w:r w:rsidRPr="00845892">
              <w:rPr>
                <w:lang w:val="en-GB" w:eastAsia="zh-CN"/>
              </w:rPr>
              <w:t>4</w:t>
            </w:r>
          </w:p>
        </w:tc>
      </w:tr>
      <w:tr w:rsidR="00896060" w:rsidRPr="00845892" w:rsidTr="00955B61">
        <w:trPr>
          <w:cantSplit/>
          <w:jc w:val="center"/>
        </w:trPr>
        <w:tc>
          <w:tcPr>
            <w:tcW w:w="1985"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5</w:t>
            </w:r>
          </w:p>
        </w:tc>
        <w:tc>
          <w:tcPr>
            <w:tcW w:w="1418"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0</w:t>
            </w:r>
            <w:r w:rsidR="004C1E16">
              <w:rPr>
                <w:lang w:val="en-GB" w:eastAsia="zh-CN"/>
              </w:rPr>
              <w:t>,</w:t>
            </w:r>
            <w:r w:rsidRPr="00845892">
              <w:rPr>
                <w:lang w:val="en-GB" w:eastAsia="zh-CN"/>
              </w:rPr>
              <w:t>6</w:t>
            </w:r>
          </w:p>
        </w:tc>
        <w:tc>
          <w:tcPr>
            <w:tcW w:w="1418" w:type="dxa"/>
            <w:tcBorders>
              <w:left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1</w:t>
            </w:r>
            <w:r w:rsidR="004C1E16">
              <w:rPr>
                <w:lang w:val="en-GB" w:eastAsia="zh-CN"/>
              </w:rPr>
              <w:t>,</w:t>
            </w:r>
            <w:r w:rsidRPr="00845892">
              <w:rPr>
                <w:lang w:val="en-GB" w:eastAsia="zh-CN"/>
              </w:rPr>
              <w:t>1</w:t>
            </w:r>
          </w:p>
        </w:tc>
      </w:tr>
      <w:tr w:rsidR="00896060" w:rsidRPr="00845892" w:rsidTr="00955B61">
        <w:trPr>
          <w:cantSplit/>
          <w:jc w:val="center"/>
        </w:trPr>
        <w:tc>
          <w:tcPr>
            <w:tcW w:w="1985" w:type="dxa"/>
            <w:tcBorders>
              <w:left w:val="single" w:sz="6" w:space="0" w:color="auto"/>
              <w:bottom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50</w:t>
            </w:r>
          </w:p>
        </w:tc>
        <w:tc>
          <w:tcPr>
            <w:tcW w:w="1418" w:type="dxa"/>
            <w:tcBorders>
              <w:left w:val="single" w:sz="6" w:space="0" w:color="auto"/>
              <w:bottom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0</w:t>
            </w:r>
            <w:r w:rsidR="004C1E16">
              <w:rPr>
                <w:lang w:val="en-GB" w:eastAsia="zh-CN"/>
              </w:rPr>
              <w:t>,</w:t>
            </w:r>
            <w:r w:rsidRPr="00845892">
              <w:rPr>
                <w:lang w:val="en-GB" w:eastAsia="zh-CN"/>
              </w:rPr>
              <w:t>2</w:t>
            </w:r>
          </w:p>
        </w:tc>
        <w:tc>
          <w:tcPr>
            <w:tcW w:w="1418" w:type="dxa"/>
            <w:tcBorders>
              <w:left w:val="single" w:sz="6" w:space="0" w:color="auto"/>
              <w:bottom w:val="single" w:sz="6" w:space="0" w:color="auto"/>
              <w:right w:val="single" w:sz="6" w:space="0" w:color="auto"/>
            </w:tcBorders>
            <w:vAlign w:val="center"/>
          </w:tcPr>
          <w:p w:rsidR="00896060" w:rsidRPr="00845892" w:rsidRDefault="00896060" w:rsidP="00955B61">
            <w:pPr>
              <w:pStyle w:val="Tabletext"/>
              <w:jc w:val="center"/>
              <w:rPr>
                <w:lang w:val="en-GB" w:eastAsia="zh-CN"/>
              </w:rPr>
            </w:pPr>
            <w:r w:rsidRPr="00845892">
              <w:rPr>
                <w:lang w:val="en-GB" w:eastAsia="zh-CN"/>
              </w:rPr>
              <w:t>0</w:t>
            </w:r>
            <w:r w:rsidR="004C1E16">
              <w:rPr>
                <w:lang w:val="en-GB" w:eastAsia="zh-CN"/>
              </w:rPr>
              <w:t>,</w:t>
            </w:r>
            <w:r w:rsidRPr="00845892">
              <w:rPr>
                <w:lang w:val="en-GB" w:eastAsia="zh-CN"/>
              </w:rPr>
              <w:t>4</w:t>
            </w:r>
          </w:p>
        </w:tc>
      </w:tr>
    </w:tbl>
    <w:p w:rsidR="00896060" w:rsidRPr="00761F65" w:rsidRDefault="00896060" w:rsidP="00955B61">
      <w:pPr>
        <w:pStyle w:val="Heading2"/>
        <w:spacing w:before="480"/>
        <w:rPr>
          <w:rtl/>
        </w:rPr>
      </w:pPr>
      <w:bookmarkStart w:id="29" w:name="_Toc404087341"/>
      <w:r w:rsidRPr="00761F65">
        <w:t>2.5</w:t>
      </w:r>
      <w:r w:rsidRPr="00761F65">
        <w:rPr>
          <w:rFonts w:hint="cs"/>
          <w:rtl/>
        </w:rPr>
        <w:tab/>
        <w:t>الامتصاص في حالة القلنسوة القطبية</w:t>
      </w:r>
      <w:bookmarkEnd w:id="29"/>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إن الامتصاص في حالة القلنسوة القطبية الذي قد يحدث في فترات النشاط الشمسي المرتفع يقع عند خطوط عرض مغنطيسية أرضية أعلى من </w:t>
      </w:r>
      <w:r w:rsidRPr="00761F65">
        <w:rPr>
          <w:rFonts w:eastAsia="SimSun"/>
          <w:lang w:eastAsia="zh-CN"/>
        </w:rPr>
        <w:sym w:font="Symbol" w:char="F0B0"/>
      </w:r>
      <w:r w:rsidRPr="00761F65">
        <w:rPr>
          <w:rFonts w:eastAsia="SimSun"/>
          <w:lang w:eastAsia="zh-CN"/>
        </w:rPr>
        <w:t>64</w:t>
      </w:r>
      <w:r w:rsidRPr="00761F65">
        <w:rPr>
          <w:rFonts w:eastAsia="SimSun" w:hint="cs"/>
          <w:rtl/>
          <w:lang w:eastAsia="zh-CN"/>
        </w:rPr>
        <w:t xml:space="preserve">. ويحدث الامتصاص نتيجة للتأين على ارتفاعات تفوق </w:t>
      </w:r>
      <w:r w:rsidRPr="00761F65">
        <w:rPr>
          <w:rFonts w:eastAsia="SimSun"/>
          <w:lang w:eastAsia="zh-CN"/>
        </w:rPr>
        <w:t>km 30</w:t>
      </w:r>
      <w:r w:rsidRPr="00761F65">
        <w:rPr>
          <w:rFonts w:eastAsia="SimSun" w:hint="cs"/>
          <w:rtl/>
          <w:lang w:eastAsia="zh-CN"/>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القلنسوات القطبية المضاءة بالشمس. ويحدث امتصاص القلنسوة القطبية عادة خلال ذروة دورة البقع الشمسية حيث من الممكن أن يكون هناك من </w:t>
      </w:r>
      <w:r w:rsidRPr="00761F65">
        <w:rPr>
          <w:rFonts w:eastAsia="SimSun"/>
          <w:lang w:eastAsia="zh-CN"/>
        </w:rPr>
        <w:t>10</w:t>
      </w:r>
      <w:r w:rsidRPr="00761F65">
        <w:rPr>
          <w:rFonts w:eastAsia="SimSun" w:hint="cs"/>
          <w:rtl/>
          <w:lang w:eastAsia="zh-CN"/>
        </w:rPr>
        <w:t xml:space="preserve"> إلى </w:t>
      </w:r>
      <w:r w:rsidRPr="00761F65">
        <w:rPr>
          <w:rFonts w:eastAsia="SimSun"/>
          <w:lang w:eastAsia="zh-CN"/>
        </w:rPr>
        <w:t>12</w:t>
      </w:r>
      <w:r w:rsidRPr="00761F65">
        <w:rPr>
          <w:rFonts w:eastAsia="SimSun" w:hint="cs"/>
          <w:rtl/>
          <w:lang w:eastAsia="zh-CN"/>
        </w:rPr>
        <w:t xml:space="preserve"> حدثاً سنوياً. ومن الممكن أن يدوم مثل هذا الحدث لعدة أيام، وهو ما يتعارض مع الامتصاص الشفقي الذي غالباً ما يكون في موقع محدد مع تغيرات لا تدوم إلا دقائق.</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Pr="00761F65">
        <w:rPr>
          <w:rFonts w:eastAsia="SimSun"/>
          <w:lang w:eastAsia="zh-CN"/>
        </w:rPr>
        <w:t>1</w:t>
      </w:r>
      <w:r>
        <w:rPr>
          <w:rFonts w:eastAsia="SimSun"/>
          <w:lang w:eastAsia="zh-CN"/>
        </w:rPr>
        <w:t>4</w:t>
      </w:r>
      <w:r w:rsidRPr="00761F65">
        <w:rPr>
          <w:rFonts w:eastAsia="SimSun" w:hint="cs"/>
          <w:rtl/>
          <w:lang w:eastAsia="zh-CN"/>
        </w:rPr>
        <w:t xml:space="preserve"> نموذجاً افتراضياً للتغير اليومي للامتصاص عند القلنسوة القطبية عقب اندفاع شمسي كبير، وهو يستند إلى عمليات رصد بمقياس العتامة عند خطوط عرض مختلفة.</w:t>
      </w:r>
    </w:p>
    <w:p w:rsidR="00896060" w:rsidRDefault="00896060" w:rsidP="0054280E">
      <w:pPr>
        <w:pStyle w:val="FigureNo"/>
        <w:rPr>
          <w:rFonts w:eastAsia="SimSun"/>
          <w:rtl/>
          <w:lang w:eastAsia="zh-CN"/>
        </w:rPr>
      </w:pPr>
      <w:r>
        <w:rPr>
          <w:rFonts w:eastAsia="SimSun" w:hint="cs"/>
          <w:rtl/>
          <w:lang w:eastAsia="zh-CN"/>
        </w:rPr>
        <w:lastRenderedPageBreak/>
        <w:t>الش</w:t>
      </w:r>
      <w:r w:rsidR="0000677E">
        <w:rPr>
          <w:rFonts w:eastAsia="SimSun" w:hint="cs"/>
          <w:rtl/>
          <w:lang w:eastAsia="zh-CN"/>
        </w:rPr>
        <w:t>ـ</w:t>
      </w:r>
      <w:r>
        <w:rPr>
          <w:rFonts w:eastAsia="SimSun" w:hint="cs"/>
          <w:rtl/>
          <w:lang w:eastAsia="zh-CN"/>
        </w:rPr>
        <w:t xml:space="preserve">كل </w:t>
      </w:r>
      <w:r>
        <w:rPr>
          <w:rFonts w:eastAsia="SimSun"/>
          <w:lang w:eastAsia="zh-CN"/>
        </w:rPr>
        <w:t>14</w:t>
      </w:r>
    </w:p>
    <w:p w:rsidR="00896060" w:rsidRPr="009C7FA2" w:rsidRDefault="00070B60" w:rsidP="00070B60">
      <w:pPr>
        <w:pStyle w:val="Figuretitle"/>
        <w:spacing w:after="240"/>
        <w:rPr>
          <w:rtl/>
        </w:rPr>
      </w:pPr>
      <w:r>
        <w:rPr>
          <w:noProof/>
          <w:lang w:val="en-US" w:bidi="ar-SA"/>
        </w:rPr>
        <mc:AlternateContent>
          <mc:Choice Requires="wps">
            <w:drawing>
              <wp:anchor distT="0" distB="0" distL="114300" distR="114300" simplePos="0" relativeHeight="251704832" behindDoc="0" locked="0" layoutInCell="1" allowOverlap="1" wp14:anchorId="4E812F97" wp14:editId="4D0B8634">
                <wp:simplePos x="0" y="0"/>
                <wp:positionH relativeFrom="column">
                  <wp:posOffset>2984500</wp:posOffset>
                </wp:positionH>
                <wp:positionV relativeFrom="paragraph">
                  <wp:posOffset>438703</wp:posOffset>
                </wp:positionV>
                <wp:extent cx="431800" cy="222885"/>
                <wp:effectExtent l="0" t="0" r="6350" b="5715"/>
                <wp:wrapNone/>
                <wp:docPr id="90"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2885"/>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rsidR="00C95EBA" w:rsidRPr="004E18EB" w:rsidRDefault="00C95EBA" w:rsidP="004D2FC3">
                            <w:pPr>
                              <w:spacing w:before="0" w:after="120"/>
                              <w:jc w:val="center"/>
                              <w:rPr>
                                <w:sz w:val="18"/>
                                <w:szCs w:val="26"/>
                              </w:rPr>
                            </w:pPr>
                            <w:r w:rsidRPr="004E18EB">
                              <w:rPr>
                                <w:rFonts w:hint="cs"/>
                                <w:sz w:val="18"/>
                                <w:szCs w:val="26"/>
                                <w:rtl/>
                              </w:rPr>
                              <w:t>النهار</w:t>
                            </w:r>
                          </w:p>
                        </w:txbxContent>
                      </wps:txbx>
                      <wps:bodyPr rot="0" vert="horz" wrap="square" lIns="0" tIns="0" rIns="0" bIns="0" anchor="t" anchorCtr="0" upright="1">
                        <a:noAutofit/>
                      </wps:bodyPr>
                    </wps:wsp>
                  </a:graphicData>
                </a:graphic>
              </wp:anchor>
            </w:drawing>
          </mc:Choice>
          <mc:Fallback>
            <w:pict>
              <v:shape w14:anchorId="4E812F97" id="_x0000_s1074" type="#_x0000_t202" style="position:absolute;left:0;text-align:left;margin-left:235pt;margin-top:34.55pt;width:34pt;height:17.5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" stroked="f" strokecolor="#030">
                <v:textbox inset="0,0,0,0">
                  <w:txbxContent>
                    <w:p w:rsidR="00C95EBA" w:rsidRPr="004E18EB" w:rsidRDefault="00C95EBA" w:rsidP="004D2FC3">
                      <w:pPr>
                        <w:spacing w:before="0" w:after="120"/>
                        <w:jc w:val="center"/>
                        <w:rPr>
                          <w:sz w:val="18"/>
                          <w:szCs w:val="26"/>
                        </w:rPr>
                      </w:pPr>
                      <w:r w:rsidRPr="004E18EB">
                        <w:rPr>
                          <w:rFonts w:hint="cs"/>
                          <w:sz w:val="18"/>
                          <w:szCs w:val="26"/>
                          <w:rtl/>
                        </w:rPr>
                        <w:t>النهار</w:t>
                      </w:r>
                    </w:p>
                  </w:txbxContent>
                </v:textbox>
              </v:shape>
            </w:pict>
          </mc:Fallback>
        </mc:AlternateContent>
      </w:r>
      <w:r w:rsidR="00896060">
        <w:rPr>
          <w:rFonts w:hint="cs"/>
          <w:rtl/>
        </w:rPr>
        <w:t>نموذج افتراضي يبين الامتصاص عند القلنسوة القطبية بعد اندفاع شمسي كبير</w:t>
      </w:r>
      <w:r w:rsidR="00896060">
        <w:rPr>
          <w:rFonts w:hint="cs"/>
          <w:rtl/>
        </w:rPr>
        <w:br/>
        <w:t xml:space="preserve">كما يمكن توقع رصده بمقاييس العتامة عند </w:t>
      </w:r>
      <w:r w:rsidR="00896060">
        <w:t>MHz 30</w:t>
      </w:r>
      <w:r w:rsidR="00896060">
        <w:rPr>
          <w:rFonts w:hint="cs"/>
          <w:rtl/>
        </w:rPr>
        <w:t xml:space="preserve"> تقريباً</w:t>
      </w:r>
    </w:p>
    <w:p w:rsidR="00896060" w:rsidRPr="00761F65" w:rsidRDefault="00D55ED6" w:rsidP="00955B61">
      <w:pPr>
        <w:pStyle w:val="Figure"/>
        <w:jc w:val="center"/>
        <w:rPr>
          <w:rFonts w:eastAsia="SimSun"/>
          <w:rtl/>
          <w:lang w:val="en-GB"/>
        </w:rPr>
      </w:pPr>
      <w:r>
        <mc:AlternateContent>
          <mc:Choice Requires="wps">
            <w:drawing>
              <wp:anchor distT="0" distB="0" distL="114300" distR="114300" simplePos="0" relativeHeight="251706880" behindDoc="0" locked="0" layoutInCell="1" allowOverlap="1" wp14:anchorId="140CC76C" wp14:editId="494B2F35">
                <wp:simplePos x="0" y="0"/>
                <wp:positionH relativeFrom="column">
                  <wp:posOffset>407066</wp:posOffset>
                </wp:positionH>
                <wp:positionV relativeFrom="paragraph">
                  <wp:posOffset>2002337</wp:posOffset>
                </wp:positionV>
                <wp:extent cx="252095" cy="1173450"/>
                <wp:effectExtent l="0" t="0" r="0" b="8255"/>
                <wp:wrapNone/>
                <wp:docPr id="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17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4E18EB" w:rsidRDefault="00C95EBA" w:rsidP="00D55ED6">
                            <w:pPr>
                              <w:jc w:val="center"/>
                              <w:rPr>
                                <w:sz w:val="20"/>
                                <w:szCs w:val="26"/>
                              </w:rPr>
                            </w:pPr>
                            <w:r w:rsidRPr="004E18EB">
                              <w:rPr>
                                <w:rFonts w:hint="cs"/>
                                <w:sz w:val="20"/>
                                <w:szCs w:val="26"/>
                                <w:rtl/>
                              </w:rPr>
                              <w:t xml:space="preserve">الامتصاص </w:t>
                            </w:r>
                            <w:r w:rsidRPr="004E18EB">
                              <w:rPr>
                                <w:sz w:val="20"/>
                                <w:szCs w:val="26"/>
                              </w:rPr>
                              <w:t>(dB)</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40CC76C" id="Text Box 2869" o:spid="_x0000_s1075" type="#_x0000_t202" style="position:absolute;left:0;text-align:left;margin-left:32.05pt;margin-top:157.65pt;width:19.85pt;height:92.4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8eggIAAA4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" stroked="f">
                <v:textbox style="layout-flow:vertical;mso-layout-flow-alt:bottom-to-top" inset="0,0,0,0">
                  <w:txbxContent>
                    <w:p w:rsidR="00C95EBA" w:rsidRPr="004E18EB" w:rsidRDefault="00C95EBA" w:rsidP="00D55ED6">
                      <w:pPr>
                        <w:jc w:val="center"/>
                        <w:rPr>
                          <w:sz w:val="20"/>
                          <w:szCs w:val="26"/>
                        </w:rPr>
                      </w:pPr>
                      <w:r w:rsidRPr="004E18EB">
                        <w:rPr>
                          <w:rFonts w:hint="cs"/>
                          <w:sz w:val="20"/>
                          <w:szCs w:val="26"/>
                          <w:rtl/>
                        </w:rPr>
                        <w:t xml:space="preserve">الامتصاص </w:t>
                      </w:r>
                      <w:r w:rsidRPr="004E18EB">
                        <w:rPr>
                          <w:sz w:val="20"/>
                          <w:szCs w:val="26"/>
                        </w:rPr>
                        <w:t>(dB)</w:t>
                      </w:r>
                    </w:p>
                  </w:txbxContent>
                </v:textbox>
              </v:shape>
            </w:pict>
          </mc:Fallback>
        </mc:AlternateContent>
      </w:r>
      <w:r>
        <mc:AlternateContent>
          <mc:Choice Requires="wps">
            <w:drawing>
              <wp:anchor distT="0" distB="0" distL="114300" distR="114300" simplePos="0" relativeHeight="251710976" behindDoc="0" locked="0" layoutInCell="1" allowOverlap="1" wp14:anchorId="381FAF54" wp14:editId="32960049">
                <wp:simplePos x="0" y="0"/>
                <wp:positionH relativeFrom="column">
                  <wp:posOffset>1000760</wp:posOffset>
                </wp:positionH>
                <wp:positionV relativeFrom="paragraph">
                  <wp:posOffset>5010150</wp:posOffset>
                </wp:positionV>
                <wp:extent cx="457200" cy="328930"/>
                <wp:effectExtent l="0" t="0" r="0" b="0"/>
                <wp:wrapNone/>
                <wp:docPr id="89"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4E18EB" w:rsidRDefault="00C95EBA" w:rsidP="004D2FC3">
                            <w:pPr>
                              <w:jc w:val="center"/>
                              <w:rPr>
                                <w:sz w:val="18"/>
                                <w:szCs w:val="26"/>
                                <w:rtl/>
                              </w:rPr>
                            </w:pPr>
                            <w:r w:rsidRPr="004E18EB">
                              <w:rPr>
                                <w:rFonts w:hint="cs"/>
                                <w:sz w:val="18"/>
                                <w:szCs w:val="26"/>
                                <w:rtl/>
                              </w:rPr>
                              <w:t>الاندفاع</w:t>
                            </w:r>
                          </w:p>
                        </w:txbxContent>
                      </wps:txbx>
                      <wps:bodyPr rot="0" vert="horz" wrap="square" lIns="0" tIns="0" rIns="0" bIns="0" anchor="t" anchorCtr="0" upright="1">
                        <a:noAutofit/>
                      </wps:bodyPr>
                    </wps:wsp>
                  </a:graphicData>
                </a:graphic>
              </wp:anchor>
            </w:drawing>
          </mc:Choice>
          <mc:Fallback>
            <w:pict>
              <v:shape w14:anchorId="381FAF54" id="Text Box 2952" o:spid="_x0000_s1076" type="#_x0000_t202" style="position:absolute;left:0;text-align:left;margin-left:78.8pt;margin-top:394.5pt;width:36pt;height:25.9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SogA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" stroked="f">
                <v:textbox inset="0,0,0,0">
                  <w:txbxContent>
                    <w:p w:rsidR="00C95EBA" w:rsidRPr="004E18EB" w:rsidRDefault="00C95EBA" w:rsidP="004D2FC3">
                      <w:pPr>
                        <w:jc w:val="center"/>
                        <w:rPr>
                          <w:sz w:val="18"/>
                          <w:szCs w:val="26"/>
                          <w:rtl/>
                        </w:rPr>
                      </w:pPr>
                      <w:r w:rsidRPr="004E18EB">
                        <w:rPr>
                          <w:rFonts w:hint="cs"/>
                          <w:sz w:val="18"/>
                          <w:szCs w:val="26"/>
                          <w:rtl/>
                        </w:rPr>
                        <w:t>الاندفاع</w:t>
                      </w:r>
                    </w:p>
                  </w:txbxContent>
                </v:textbox>
              </v:shape>
            </w:pict>
          </mc:Fallback>
        </mc:AlternateContent>
      </w:r>
      <w:r>
        <mc:AlternateContent>
          <mc:Choice Requires="wps">
            <w:drawing>
              <wp:anchor distT="0" distB="0" distL="114300" distR="114300" simplePos="0" relativeHeight="251713024" behindDoc="0" locked="0" layoutInCell="1" allowOverlap="1" wp14:anchorId="3F95B108" wp14:editId="6CB568CE">
                <wp:simplePos x="0" y="0"/>
                <wp:positionH relativeFrom="column">
                  <wp:posOffset>1901825</wp:posOffset>
                </wp:positionH>
                <wp:positionV relativeFrom="paragraph">
                  <wp:posOffset>5289550</wp:posOffset>
                </wp:positionV>
                <wp:extent cx="2440940" cy="625475"/>
                <wp:effectExtent l="0" t="0" r="0" b="3175"/>
                <wp:wrapNone/>
                <wp:docPr id="4"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00677E" w:rsidRDefault="00C95EBA" w:rsidP="004D2FC3">
                            <w:pPr>
                              <w:tabs>
                                <w:tab w:val="left" w:pos="360"/>
                              </w:tabs>
                              <w:spacing w:before="0"/>
                              <w:rPr>
                                <w:sz w:val="16"/>
                                <w:szCs w:val="22"/>
                                <w:rtl/>
                              </w:rPr>
                            </w:pPr>
                            <w:r w:rsidRPr="0000677E">
                              <w:rPr>
                                <w:sz w:val="16"/>
                                <w:szCs w:val="22"/>
                              </w:rPr>
                              <w:t>A</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w:t>
                            </w:r>
                            <w:r w:rsidRPr="0000677E">
                              <w:rPr>
                                <w:sz w:val="16"/>
                                <w:szCs w:val="22"/>
                              </w:rPr>
                              <w:t>24</w:t>
                            </w:r>
                            <w:r w:rsidRPr="0000677E">
                              <w:rPr>
                                <w:rFonts w:hint="cs"/>
                                <w:sz w:val="16"/>
                                <w:szCs w:val="22"/>
                                <w:rtl/>
                              </w:rPr>
                              <w:t xml:space="preserve"> ساعة من ضوء النهار</w:t>
                            </w:r>
                          </w:p>
                          <w:p w:rsidR="00C95EBA" w:rsidRPr="0000677E" w:rsidRDefault="00C95EBA" w:rsidP="004D2FC3">
                            <w:pPr>
                              <w:tabs>
                                <w:tab w:val="left" w:pos="360"/>
                              </w:tabs>
                              <w:spacing w:before="0"/>
                              <w:rPr>
                                <w:sz w:val="16"/>
                                <w:szCs w:val="22"/>
                              </w:rPr>
                            </w:pPr>
                            <w:r w:rsidRPr="0000677E">
                              <w:rPr>
                                <w:sz w:val="16"/>
                                <w:szCs w:val="22"/>
                              </w:rPr>
                              <w:t>B</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فترتان متساويتان من النهار والليل</w:t>
                            </w:r>
                          </w:p>
                          <w:p w:rsidR="00C95EBA" w:rsidRPr="0000677E" w:rsidRDefault="00C95EBA" w:rsidP="004D2FC3">
                            <w:pPr>
                              <w:tabs>
                                <w:tab w:val="left" w:pos="360"/>
                              </w:tabs>
                              <w:spacing w:before="0"/>
                              <w:rPr>
                                <w:sz w:val="16"/>
                                <w:szCs w:val="22"/>
                              </w:rPr>
                            </w:pPr>
                            <w:r w:rsidRPr="0000677E">
                              <w:rPr>
                                <w:sz w:val="16"/>
                                <w:szCs w:val="22"/>
                              </w:rPr>
                              <w:t>C</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منطقة شفقية</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F95B108" id="Text Box 2868" o:spid="_x0000_s1077" type="#_x0000_t202" style="position:absolute;left:0;text-align:left;margin-left:149.75pt;margin-top:416.5pt;width:192.2pt;height:49.2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XUgAIAAAs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" stroked="f">
                <v:textbox inset="0,0,0,0">
                  <w:txbxContent>
                    <w:p w:rsidR="00C95EBA" w:rsidRPr="0000677E" w:rsidRDefault="00C95EBA" w:rsidP="004D2FC3">
                      <w:pPr>
                        <w:tabs>
                          <w:tab w:val="left" w:pos="360"/>
                        </w:tabs>
                        <w:spacing w:before="0"/>
                        <w:rPr>
                          <w:sz w:val="16"/>
                          <w:szCs w:val="22"/>
                          <w:rtl/>
                        </w:rPr>
                      </w:pPr>
                      <w:r w:rsidRPr="0000677E">
                        <w:rPr>
                          <w:sz w:val="16"/>
                          <w:szCs w:val="22"/>
                        </w:rPr>
                        <w:t>A</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w:t>
                      </w:r>
                      <w:r w:rsidRPr="0000677E">
                        <w:rPr>
                          <w:sz w:val="16"/>
                          <w:szCs w:val="22"/>
                        </w:rPr>
                        <w:t>24</w:t>
                      </w:r>
                      <w:r w:rsidRPr="0000677E">
                        <w:rPr>
                          <w:rFonts w:hint="cs"/>
                          <w:sz w:val="16"/>
                          <w:szCs w:val="22"/>
                          <w:rtl/>
                        </w:rPr>
                        <w:t xml:space="preserve"> ساعة من ضوء النهار</w:t>
                      </w:r>
                    </w:p>
                    <w:p w:rsidR="00C95EBA" w:rsidRPr="0000677E" w:rsidRDefault="00C95EBA" w:rsidP="004D2FC3">
                      <w:pPr>
                        <w:tabs>
                          <w:tab w:val="left" w:pos="360"/>
                        </w:tabs>
                        <w:spacing w:before="0"/>
                        <w:rPr>
                          <w:sz w:val="16"/>
                          <w:szCs w:val="22"/>
                        </w:rPr>
                      </w:pPr>
                      <w:r w:rsidRPr="0000677E">
                        <w:rPr>
                          <w:sz w:val="16"/>
                          <w:szCs w:val="22"/>
                        </w:rPr>
                        <w:t>B</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فترتان متساويتان من النهار والليل</w:t>
                      </w:r>
                    </w:p>
                    <w:p w:rsidR="00C95EBA" w:rsidRPr="0000677E" w:rsidRDefault="00C95EBA" w:rsidP="004D2FC3">
                      <w:pPr>
                        <w:tabs>
                          <w:tab w:val="left" w:pos="360"/>
                        </w:tabs>
                        <w:spacing w:before="0"/>
                        <w:rPr>
                          <w:sz w:val="16"/>
                          <w:szCs w:val="22"/>
                        </w:rPr>
                      </w:pPr>
                      <w:r w:rsidRPr="0000677E">
                        <w:rPr>
                          <w:sz w:val="16"/>
                          <w:szCs w:val="22"/>
                        </w:rPr>
                        <w:t>C</w:t>
                      </w:r>
                      <w:r w:rsidRPr="0000677E">
                        <w:rPr>
                          <w:rFonts w:hint="cs"/>
                          <w:sz w:val="16"/>
                          <w:szCs w:val="22"/>
                          <w:rtl/>
                        </w:rPr>
                        <w:t>:</w:t>
                      </w:r>
                      <w:r w:rsidRPr="0000677E">
                        <w:rPr>
                          <w:rFonts w:hint="cs"/>
                          <w:sz w:val="16"/>
                          <w:szCs w:val="22"/>
                          <w:rtl/>
                        </w:rPr>
                        <w:tab/>
                        <w:t xml:space="preserve">خطوط عرض مرتفعة </w:t>
                      </w:r>
                      <w:r w:rsidRPr="0000677E">
                        <w:rPr>
                          <w:rFonts w:hint="cs"/>
                          <w:sz w:val="16"/>
                          <w:szCs w:val="22"/>
                        </w:rPr>
                        <w:sym w:font="Symbol" w:char="F02D"/>
                      </w:r>
                      <w:r w:rsidRPr="0000677E">
                        <w:rPr>
                          <w:rFonts w:hint="cs"/>
                          <w:sz w:val="16"/>
                          <w:szCs w:val="22"/>
                          <w:rtl/>
                        </w:rPr>
                        <w:t xml:space="preserve"> منطقة شفقية</w:t>
                      </w:r>
                    </w:p>
                  </w:txbxContent>
                </v:textbox>
              </v:shape>
            </w:pict>
          </mc:Fallback>
        </mc:AlternateContent>
      </w:r>
      <w:r>
        <mc:AlternateContent>
          <mc:Choice Requires="wps">
            <w:drawing>
              <wp:anchor distT="0" distB="0" distL="114300" distR="114300" simplePos="0" relativeHeight="251708928" behindDoc="0" locked="0" layoutInCell="1" allowOverlap="1" wp14:anchorId="06828C11" wp14:editId="59442AF0">
                <wp:simplePos x="0" y="0"/>
                <wp:positionH relativeFrom="column">
                  <wp:posOffset>2673350</wp:posOffset>
                </wp:positionH>
                <wp:positionV relativeFrom="paragraph">
                  <wp:posOffset>4984033</wp:posOffset>
                </wp:positionV>
                <wp:extent cx="800100" cy="270510"/>
                <wp:effectExtent l="0" t="0" r="0" b="0"/>
                <wp:wrapNone/>
                <wp:docPr id="88"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BA" w:rsidRPr="004E18EB" w:rsidRDefault="00C95EBA" w:rsidP="004D2FC3">
                            <w:pPr>
                              <w:jc w:val="center"/>
                              <w:rPr>
                                <w:sz w:val="18"/>
                                <w:szCs w:val="26"/>
                                <w:rtl/>
                              </w:rPr>
                            </w:pPr>
                            <w:r w:rsidRPr="004E18EB">
                              <w:rPr>
                                <w:rFonts w:hint="cs"/>
                                <w:sz w:val="18"/>
                                <w:szCs w:val="26"/>
                                <w:rtl/>
                              </w:rPr>
                              <w:t>التوقيت المحلي</w:t>
                            </w:r>
                          </w:p>
                        </w:txbxContent>
                      </wps:txbx>
                      <wps:bodyPr rot="0" vert="horz" wrap="square" lIns="0" tIns="0" rIns="0" bIns="0" anchor="t" anchorCtr="0" upright="1">
                        <a:noAutofit/>
                      </wps:bodyPr>
                    </wps:wsp>
                  </a:graphicData>
                </a:graphic>
              </wp:anchor>
            </w:drawing>
          </mc:Choice>
          <mc:Fallback>
            <w:pict>
              <v:shape w14:anchorId="06828C11" id="Text Box 2951" o:spid="_x0000_s1078" type="#_x0000_t202" style="position:absolute;left:0;text-align:left;margin-left:210.5pt;margin-top:392.45pt;width:63pt;height:21.3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" stroked="f">
                <v:textbox inset="0,0,0,0">
                  <w:txbxContent>
                    <w:p w:rsidR="00C95EBA" w:rsidRPr="004E18EB" w:rsidRDefault="00C95EBA" w:rsidP="004D2FC3">
                      <w:pPr>
                        <w:jc w:val="center"/>
                        <w:rPr>
                          <w:sz w:val="18"/>
                          <w:szCs w:val="26"/>
                          <w:rtl/>
                        </w:rPr>
                      </w:pPr>
                      <w:r w:rsidRPr="004E18EB">
                        <w:rPr>
                          <w:rFonts w:hint="cs"/>
                          <w:sz w:val="18"/>
                          <w:szCs w:val="26"/>
                          <w:rtl/>
                        </w:rPr>
                        <w:t>التوقيت المحلي</w:t>
                      </w:r>
                    </w:p>
                  </w:txbxContent>
                </v:textbox>
              </v:shape>
            </w:pict>
          </mc:Fallback>
        </mc:AlternateContent>
      </w:r>
      <w:r w:rsidR="004D2FC3">
        <w:drawing>
          <wp:inline distT="0" distB="0" distL="0" distR="0" wp14:anchorId="0F1C2894" wp14:editId="464D5E9A">
            <wp:extent cx="5081270" cy="5848985"/>
            <wp:effectExtent l="0" t="0" r="5080" b="0"/>
            <wp:docPr id="8591" name="Picture 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1270" cy="5848985"/>
                    </a:xfrm>
                    <a:prstGeom prst="rect">
                      <a:avLst/>
                    </a:prstGeom>
                    <a:noFill/>
                    <a:ln>
                      <a:noFill/>
                    </a:ln>
                  </pic:spPr>
                </pic:pic>
              </a:graphicData>
            </a:graphic>
          </wp:inline>
        </w:drawing>
      </w:r>
    </w:p>
    <w:p w:rsidR="0000677E" w:rsidRDefault="0000677E" w:rsidP="00955B61">
      <w:pPr>
        <w:spacing w:before="0"/>
        <w:rPr>
          <w:rtl/>
          <w:lang w:val="en-GB" w:eastAsia="en-US"/>
        </w:rPr>
      </w:pPr>
    </w:p>
    <w:p w:rsidR="00896060" w:rsidRPr="00761F65" w:rsidRDefault="00896060" w:rsidP="00896060">
      <w:pPr>
        <w:pStyle w:val="Heading1"/>
        <w:rPr>
          <w:kern w:val="32"/>
          <w:rtl/>
          <w:lang w:val="en-GB" w:eastAsia="en-US" w:bidi="ar-EG"/>
        </w:rPr>
      </w:pPr>
      <w:bookmarkStart w:id="30" w:name="_Toc404087342"/>
      <w:r w:rsidRPr="00761F65">
        <w:rPr>
          <w:kern w:val="32"/>
          <w:lang w:val="en-GB" w:eastAsia="en-US"/>
        </w:rPr>
        <w:t>6</w:t>
      </w:r>
      <w:r w:rsidRPr="00761F65">
        <w:rPr>
          <w:rFonts w:hint="cs"/>
          <w:kern w:val="32"/>
          <w:rtl/>
          <w:lang w:val="en-GB" w:eastAsia="en-US"/>
        </w:rPr>
        <w:tab/>
        <w:t>ملخص</w:t>
      </w:r>
      <w:bookmarkEnd w:id="30"/>
    </w:p>
    <w:p w:rsidR="00896060" w:rsidRPr="00761F65" w:rsidRDefault="00896060" w:rsidP="004C1E16">
      <w:pPr>
        <w:pStyle w:val="Normalaftertitle"/>
        <w:rPr>
          <w:rFonts w:eastAsia="SimSun"/>
          <w:rtl/>
          <w:lang w:eastAsia="zh-CN"/>
        </w:rPr>
      </w:pPr>
      <w:r w:rsidRPr="00761F65">
        <w:rPr>
          <w:rFonts w:eastAsia="SimSun" w:hint="cs"/>
          <w:rtl/>
          <w:lang w:eastAsia="zh-CN"/>
        </w:rPr>
        <w:t xml:space="preserve">يتضمن الجدول </w:t>
      </w:r>
      <w:r w:rsidRPr="00761F65">
        <w:rPr>
          <w:rFonts w:eastAsia="SimSun"/>
          <w:lang w:eastAsia="zh-CN"/>
        </w:rPr>
        <w:t>3</w:t>
      </w:r>
      <w:r w:rsidRPr="00761F65">
        <w:rPr>
          <w:rFonts w:eastAsia="SimSun" w:hint="cs"/>
          <w:rtl/>
          <w:lang w:eastAsia="zh-CN"/>
        </w:rPr>
        <w:t xml:space="preserve"> تقديرات للقيم القصوى للآثار الأيونوسفيرية عند تردد قدره </w:t>
      </w:r>
      <w:r w:rsidRPr="00761F65">
        <w:rPr>
          <w:rFonts w:eastAsia="SimSun"/>
          <w:lang w:eastAsia="zh-CN"/>
        </w:rPr>
        <w:t>GHz</w:t>
      </w:r>
      <w:r w:rsidR="00ED2768">
        <w:rPr>
          <w:rFonts w:eastAsia="SimSun"/>
          <w:lang w:eastAsia="zh-CN"/>
        </w:rPr>
        <w:t> </w:t>
      </w:r>
      <w:r w:rsidRPr="00761F65">
        <w:rPr>
          <w:rFonts w:eastAsia="SimSun"/>
          <w:lang w:eastAsia="zh-CN"/>
        </w:rPr>
        <w:t>1</w:t>
      </w:r>
      <w:r w:rsidRPr="00761F65">
        <w:rPr>
          <w:rFonts w:eastAsia="SimSun" w:hint="cs"/>
          <w:rtl/>
          <w:lang w:eastAsia="zh-CN"/>
        </w:rPr>
        <w:t xml:space="preserve">. ويفترض أن المحتوى الإلكتروني الرأسي </w:t>
      </w:r>
      <w:r w:rsidRPr="00070B60">
        <w:rPr>
          <w:rFonts w:eastAsia="SimSun" w:hint="cs"/>
          <w:spacing w:val="4"/>
          <w:rtl/>
          <w:lang w:eastAsia="zh-CN"/>
        </w:rPr>
        <w:t xml:space="preserve">الإجمالي </w:t>
      </w:r>
      <w:proofErr w:type="spellStart"/>
      <w:r w:rsidRPr="00070B60">
        <w:rPr>
          <w:rFonts w:eastAsia="SimSun" w:hint="cs"/>
          <w:spacing w:val="4"/>
          <w:rtl/>
          <w:lang w:eastAsia="zh-CN"/>
        </w:rPr>
        <w:t>للأيونوسفير</w:t>
      </w:r>
      <w:proofErr w:type="spellEnd"/>
      <w:r w:rsidRPr="00070B60">
        <w:rPr>
          <w:rFonts w:eastAsia="SimSun" w:hint="cs"/>
          <w:spacing w:val="4"/>
          <w:rtl/>
          <w:lang w:eastAsia="zh-CN"/>
        </w:rPr>
        <w:t xml:space="preserve"> هو عمود قدره </w:t>
      </w:r>
      <w:r w:rsidR="004C1E16">
        <w:t>el/m</w:t>
      </w:r>
      <w:r w:rsidR="004C1E16">
        <w:rPr>
          <w:vertAlign w:val="superscript"/>
        </w:rPr>
        <w:t>2</w:t>
      </w:r>
      <w:r w:rsidRPr="00070B60">
        <w:rPr>
          <w:rFonts w:eastAsia="SimSun"/>
          <w:spacing w:val="4"/>
          <w:lang w:eastAsia="zh-CN"/>
        </w:rPr>
        <w:t xml:space="preserve"> </w:t>
      </w:r>
      <w:r w:rsidRPr="00070B60">
        <w:rPr>
          <w:rFonts w:eastAsia="SimSun"/>
          <w:spacing w:val="4"/>
          <w:vertAlign w:val="superscript"/>
          <w:lang w:eastAsia="zh-CN"/>
        </w:rPr>
        <w:t>18</w:t>
      </w:r>
      <w:r w:rsidRPr="00070B60">
        <w:rPr>
          <w:rFonts w:eastAsia="SimSun"/>
          <w:spacing w:val="4"/>
          <w:lang w:eastAsia="zh-CN"/>
        </w:rPr>
        <w:t>10</w:t>
      </w:r>
      <w:r w:rsidRPr="00070B60">
        <w:rPr>
          <w:rFonts w:eastAsia="SimSun" w:hint="cs"/>
          <w:spacing w:val="4"/>
          <w:rtl/>
          <w:lang w:eastAsia="zh-CN"/>
        </w:rPr>
        <w:t xml:space="preserve">. وتفترض كذلك زاوية ارتفاع تبلغ </w:t>
      </w:r>
      <w:r w:rsidRPr="00070B60">
        <w:rPr>
          <w:rFonts w:eastAsia="SimSun"/>
          <w:spacing w:val="4"/>
          <w:lang w:eastAsia="zh-CN"/>
        </w:rPr>
        <w:sym w:font="Symbol" w:char="F0B0"/>
      </w:r>
      <w:r w:rsidRPr="00070B60">
        <w:rPr>
          <w:rFonts w:eastAsia="SimSun"/>
          <w:spacing w:val="4"/>
          <w:lang w:eastAsia="zh-CN"/>
        </w:rPr>
        <w:t>30</w:t>
      </w:r>
      <w:r w:rsidRPr="00070B60">
        <w:rPr>
          <w:rFonts w:eastAsia="SimSun" w:hint="cs"/>
          <w:spacing w:val="4"/>
          <w:rtl/>
          <w:lang w:eastAsia="zh-CN"/>
        </w:rPr>
        <w:t>. والقيم المبينة خاصة بانتشار الموجات في</w:t>
      </w:r>
      <w:r w:rsidR="00070B60">
        <w:rPr>
          <w:rFonts w:eastAsia="SimSun" w:hint="eastAsia"/>
          <w:rtl/>
          <w:lang w:eastAsia="zh-CN"/>
        </w:rPr>
        <w:t> </w:t>
      </w:r>
      <w:r w:rsidRPr="00761F65">
        <w:rPr>
          <w:rFonts w:eastAsia="SimSun" w:hint="cs"/>
          <w:rtl/>
          <w:lang w:eastAsia="zh-CN"/>
        </w:rPr>
        <w:t>اتجاه واحد عبر الأيونوسفير.</w:t>
      </w:r>
    </w:p>
    <w:p w:rsidR="00896060" w:rsidRPr="00761F65" w:rsidRDefault="00896060" w:rsidP="00896060">
      <w:pPr>
        <w:pStyle w:val="TableNo"/>
        <w:rPr>
          <w:rFonts w:eastAsia="SimSun"/>
          <w:rtl/>
          <w:lang w:eastAsia="zh-CN"/>
        </w:rPr>
      </w:pPr>
      <w:r w:rsidRPr="00761F65">
        <w:rPr>
          <w:rFonts w:eastAsia="SimSun" w:hint="cs"/>
          <w:rtl/>
          <w:lang w:eastAsia="zh-CN"/>
        </w:rPr>
        <w:lastRenderedPageBreak/>
        <w:t>الج</w:t>
      </w:r>
      <w:r w:rsidR="0000677E">
        <w:rPr>
          <w:rFonts w:eastAsia="SimSun" w:hint="cs"/>
          <w:rtl/>
          <w:lang w:eastAsia="zh-CN"/>
        </w:rPr>
        <w:t>ـ</w:t>
      </w:r>
      <w:r w:rsidRPr="00761F65">
        <w:rPr>
          <w:rFonts w:eastAsia="SimSun" w:hint="cs"/>
          <w:rtl/>
          <w:lang w:eastAsia="zh-CN"/>
        </w:rPr>
        <w:t xml:space="preserve">دول </w:t>
      </w:r>
      <w:r w:rsidRPr="00761F65">
        <w:rPr>
          <w:rFonts w:eastAsia="SimSun"/>
          <w:lang w:eastAsia="zh-CN"/>
        </w:rPr>
        <w:t>3</w:t>
      </w:r>
    </w:p>
    <w:p w:rsidR="00896060" w:rsidRPr="00EB5CA6" w:rsidRDefault="00896060" w:rsidP="00EB5CA6">
      <w:pPr>
        <w:pStyle w:val="Tabletitle"/>
        <w:rPr>
          <w:rFonts w:eastAsia="SimSun"/>
          <w:rtl/>
        </w:rPr>
      </w:pPr>
      <w:r w:rsidRPr="00EB5CA6">
        <w:rPr>
          <w:rFonts w:eastAsia="SimSun" w:hint="cs"/>
          <w:rtl/>
        </w:rPr>
        <w:t xml:space="preserve">الآثار الأيونوسفيرية القصوى المقدرة عند </w:t>
      </w:r>
      <w:r w:rsidRPr="00EB5CA6">
        <w:rPr>
          <w:rFonts w:eastAsia="SimSun"/>
        </w:rPr>
        <w:t>GHz 1</w:t>
      </w:r>
      <w:r w:rsidR="00070B60">
        <w:rPr>
          <w:rFonts w:eastAsia="SimSun" w:hint="cs"/>
          <w:rtl/>
        </w:rPr>
        <w:t xml:space="preserve"> مع افتراض زوايا ارتفاع</w:t>
      </w:r>
      <w:r w:rsidRPr="00EB5CA6">
        <w:rPr>
          <w:rFonts w:eastAsia="SimSun"/>
          <w:rtl/>
        </w:rPr>
        <w:br/>
      </w:r>
      <w:r w:rsidRPr="00EB5CA6">
        <w:rPr>
          <w:rFonts w:eastAsia="SimSun" w:hint="cs"/>
          <w:rtl/>
        </w:rPr>
        <w:t xml:space="preserve">قدرها حوالي </w:t>
      </w:r>
      <w:r w:rsidRPr="00EB5CA6">
        <w:rPr>
          <w:rFonts w:eastAsia="SimSun"/>
        </w:rPr>
        <w:sym w:font="Symbol" w:char="F0B0"/>
      </w:r>
      <w:r w:rsidRPr="00EB5CA6">
        <w:rPr>
          <w:rFonts w:eastAsia="SimSun"/>
        </w:rPr>
        <w:t>30</w:t>
      </w:r>
      <w:r w:rsidRPr="00EB5CA6">
        <w:rPr>
          <w:rFonts w:eastAsia="SimSun" w:hint="cs"/>
          <w:rtl/>
        </w:rPr>
        <w:t xml:space="preserve"> في حالة الانتشار في اتجاه واحد</w:t>
      </w:r>
    </w:p>
    <w:tbl>
      <w:tblPr>
        <w:bidiVisual/>
        <w:tblW w:w="0" w:type="auto"/>
        <w:jc w:val="center"/>
        <w:tblLayout w:type="fixed"/>
        <w:tblCellMar>
          <w:left w:w="107" w:type="dxa"/>
          <w:right w:w="107" w:type="dxa"/>
        </w:tblCellMar>
        <w:tblLook w:val="0000" w:firstRow="0" w:lastRow="0" w:firstColumn="0" w:lastColumn="0" w:noHBand="0" w:noVBand="0"/>
      </w:tblPr>
      <w:tblGrid>
        <w:gridCol w:w="3577"/>
        <w:gridCol w:w="1843"/>
        <w:gridCol w:w="1842"/>
      </w:tblGrid>
      <w:tr w:rsidR="00896060" w:rsidRPr="005B6F3D" w:rsidTr="00896060">
        <w:trPr>
          <w:cantSplit/>
          <w:jc w:val="center"/>
        </w:trPr>
        <w:tc>
          <w:tcPr>
            <w:tcW w:w="3577"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955B61">
            <w:pPr>
              <w:pStyle w:val="Tablehead"/>
              <w:rPr>
                <w:lang w:val="fr-FR"/>
              </w:rPr>
            </w:pPr>
            <w:r w:rsidRPr="005B6F3D">
              <w:rPr>
                <w:rFonts w:hint="cs"/>
                <w:rtl/>
                <w:lang w:val="fr-FR"/>
              </w:rPr>
              <w:t>الأثر</w:t>
            </w:r>
          </w:p>
        </w:tc>
        <w:tc>
          <w:tcPr>
            <w:tcW w:w="1843"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955B61">
            <w:pPr>
              <w:pStyle w:val="Tablehead"/>
              <w:rPr>
                <w:lang w:val="en-GB"/>
              </w:rPr>
            </w:pPr>
            <w:r w:rsidRPr="005B6F3D">
              <w:rPr>
                <w:rFonts w:hint="cs"/>
                <w:rtl/>
                <w:lang w:val="en-GB"/>
              </w:rPr>
              <w:t>المقدار</w:t>
            </w:r>
          </w:p>
        </w:tc>
        <w:tc>
          <w:tcPr>
            <w:tcW w:w="1842"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955B61">
            <w:pPr>
              <w:pStyle w:val="Tablehead"/>
              <w:rPr>
                <w:lang w:val="en-GB"/>
              </w:rPr>
            </w:pPr>
            <w:r w:rsidRPr="005B6F3D">
              <w:rPr>
                <w:rFonts w:hint="cs"/>
                <w:rtl/>
                <w:lang w:val="en-GB"/>
              </w:rPr>
              <w:t>التغير بحسب التردد</w:t>
            </w:r>
          </w:p>
        </w:tc>
      </w:tr>
      <w:tr w:rsidR="00896060" w:rsidRPr="005B6F3D" w:rsidTr="00955B61">
        <w:trPr>
          <w:cantSplit/>
          <w:jc w:val="center"/>
        </w:trPr>
        <w:tc>
          <w:tcPr>
            <w:tcW w:w="3577" w:type="dxa"/>
            <w:tcBorders>
              <w:top w:val="single" w:sz="6" w:space="0" w:color="auto"/>
              <w:left w:val="single" w:sz="6" w:space="0" w:color="auto"/>
              <w:right w:val="single" w:sz="6" w:space="0" w:color="auto"/>
            </w:tcBorders>
            <w:vAlign w:val="center"/>
          </w:tcPr>
          <w:p w:rsidR="00896060" w:rsidRPr="005B6F3D" w:rsidRDefault="00896060" w:rsidP="00955B61">
            <w:pPr>
              <w:pStyle w:val="Tabletext"/>
              <w:rPr>
                <w:lang w:val="en-GB" w:eastAsia="zh-CN"/>
              </w:rPr>
            </w:pPr>
            <w:r w:rsidRPr="005B6F3D">
              <w:rPr>
                <w:rFonts w:hint="cs"/>
                <w:rtl/>
                <w:lang w:val="en-GB" w:eastAsia="zh-CN"/>
              </w:rPr>
              <w:t>دوران فاراداي</w:t>
            </w:r>
          </w:p>
        </w:tc>
        <w:tc>
          <w:tcPr>
            <w:tcW w:w="1843" w:type="dxa"/>
            <w:tcBorders>
              <w:top w:val="single" w:sz="6" w:space="0" w:color="auto"/>
              <w:left w:val="single" w:sz="6" w:space="0" w:color="auto"/>
              <w:right w:val="single" w:sz="6" w:space="0" w:color="auto"/>
            </w:tcBorders>
            <w:vAlign w:val="center"/>
          </w:tcPr>
          <w:p w:rsidR="00896060" w:rsidRPr="005B6F3D" w:rsidRDefault="00896060" w:rsidP="00955B61">
            <w:pPr>
              <w:pStyle w:val="Tabletext"/>
              <w:jc w:val="center"/>
              <w:rPr>
                <w:lang w:val="en-GB" w:eastAsia="zh-CN"/>
              </w:rPr>
            </w:pPr>
            <w:r w:rsidRPr="005B6F3D">
              <w:rPr>
                <w:rFonts w:ascii="Symbol" w:hAnsi="Symbol"/>
                <w:lang w:val="fr-FR" w:eastAsia="zh-CN"/>
              </w:rPr>
              <w:t></w:t>
            </w:r>
            <w:r w:rsidRPr="005B6F3D">
              <w:rPr>
                <w:lang w:val="en-GB" w:eastAsia="zh-CN"/>
              </w:rPr>
              <w:t>108</w:t>
            </w:r>
          </w:p>
        </w:tc>
        <w:tc>
          <w:tcPr>
            <w:tcW w:w="1842" w:type="dxa"/>
            <w:tcBorders>
              <w:top w:val="single" w:sz="6" w:space="0" w:color="auto"/>
              <w:left w:val="single" w:sz="6" w:space="0" w:color="auto"/>
              <w:right w:val="single" w:sz="6" w:space="0" w:color="auto"/>
            </w:tcBorders>
            <w:vAlign w:val="center"/>
          </w:tcPr>
          <w:p w:rsidR="00896060" w:rsidRPr="005B6F3D" w:rsidRDefault="00896060" w:rsidP="00955B61">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BE0BC2">
              <w:rPr>
                <w:position w:val="11"/>
                <w:sz w:val="16"/>
                <w:szCs w:val="16"/>
                <w:lang w:val="fr-FR"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lang w:val="fr-FR" w:eastAsia="zh-CN"/>
              </w:rPr>
            </w:pPr>
            <w:r w:rsidRPr="005B6F3D">
              <w:rPr>
                <w:rFonts w:hint="cs"/>
                <w:rtl/>
                <w:lang w:val="fr-FR" w:eastAsia="zh-CN"/>
              </w:rPr>
              <w:t>مدة الانتشار</w:t>
            </w:r>
          </w:p>
        </w:tc>
        <w:tc>
          <w:tcPr>
            <w:tcW w:w="1843" w:type="dxa"/>
            <w:tcBorders>
              <w:left w:val="single" w:sz="6" w:space="0" w:color="auto"/>
              <w:right w:val="single" w:sz="6" w:space="0" w:color="auto"/>
            </w:tcBorders>
            <w:vAlign w:val="center"/>
          </w:tcPr>
          <w:p w:rsidR="00896060" w:rsidRPr="005B6F3D" w:rsidRDefault="00896060" w:rsidP="004C1E16">
            <w:pPr>
              <w:pStyle w:val="Tabletext"/>
              <w:jc w:val="center"/>
              <w:rPr>
                <w:lang w:val="fr-FR" w:eastAsia="zh-CN"/>
              </w:rPr>
            </w:pPr>
            <w:r w:rsidRPr="005B6F3D">
              <w:rPr>
                <w:rFonts w:ascii="Symbol" w:hAnsi="Symbol"/>
                <w:lang w:val="fr-FR" w:eastAsia="zh-CN"/>
              </w:rPr>
              <w:t></w:t>
            </w:r>
            <w:r w:rsidRPr="005B6F3D">
              <w:rPr>
                <w:lang w:val="fr-FR" w:eastAsia="zh-CN"/>
              </w:rPr>
              <w:t>s 0</w:t>
            </w:r>
            <w:r w:rsidR="004C1E16">
              <w:rPr>
                <w:lang w:val="fr-FR" w:eastAsia="zh-CN"/>
              </w:rPr>
              <w:t>,</w:t>
            </w:r>
            <w:r w:rsidRPr="005B6F3D">
              <w:rPr>
                <w:lang w:val="fr-FR" w:eastAsia="zh-CN"/>
              </w:rPr>
              <w:t>25</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BE0BC2">
              <w:rPr>
                <w:position w:val="11"/>
                <w:sz w:val="16"/>
                <w:szCs w:val="16"/>
                <w:lang w:val="fr-FR"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lang w:val="en-GB" w:eastAsia="zh-CN"/>
              </w:rPr>
            </w:pPr>
            <w:r w:rsidRPr="005B6F3D">
              <w:rPr>
                <w:rFonts w:hint="cs"/>
                <w:rtl/>
                <w:lang w:val="en-GB" w:eastAsia="zh-CN"/>
              </w:rPr>
              <w:t>الانكسار</w:t>
            </w:r>
          </w:p>
        </w:tc>
        <w:tc>
          <w:tcPr>
            <w:tcW w:w="1843" w:type="dxa"/>
            <w:tcBorders>
              <w:left w:val="single" w:sz="6" w:space="0" w:color="auto"/>
              <w:right w:val="single" w:sz="6" w:space="0" w:color="auto"/>
            </w:tcBorders>
            <w:vAlign w:val="center"/>
          </w:tcPr>
          <w:p w:rsidR="00896060" w:rsidRPr="005B6F3D" w:rsidRDefault="00896060" w:rsidP="004C1E16">
            <w:pPr>
              <w:pStyle w:val="Tabletext"/>
              <w:jc w:val="center"/>
              <w:rPr>
                <w:lang w:val="en-GB" w:eastAsia="zh-CN"/>
              </w:rPr>
            </w:pPr>
            <w:proofErr w:type="spellStart"/>
            <w:r w:rsidRPr="005B6F3D">
              <w:rPr>
                <w:lang w:val="en-GB" w:eastAsia="zh-CN"/>
              </w:rPr>
              <w:t>mrad</w:t>
            </w:r>
            <w:proofErr w:type="spellEnd"/>
            <w:r w:rsidRPr="005B6F3D">
              <w:rPr>
                <w:lang w:val="en-GB" w:eastAsia="zh-CN"/>
              </w:rPr>
              <w:t xml:space="preserve"> 0</w:t>
            </w:r>
            <w:r w:rsidR="004C1E16">
              <w:rPr>
                <w:lang w:val="en-GB" w:eastAsia="zh-CN"/>
              </w:rPr>
              <w:t>,</w:t>
            </w:r>
            <w:r w:rsidRPr="005B6F3D">
              <w:rPr>
                <w:lang w:val="en-GB" w:eastAsia="zh-CN"/>
              </w:rPr>
              <w:t xml:space="preserve">17 </w:t>
            </w:r>
            <w:r w:rsidRPr="005B6F3D">
              <w:rPr>
                <w:lang w:eastAsia="zh-CN"/>
              </w:rPr>
              <w:t>&gt;</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BE0BC2">
              <w:rPr>
                <w:position w:val="11"/>
                <w:sz w:val="16"/>
                <w:szCs w:val="16"/>
                <w:lang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lang w:eastAsia="zh-CN"/>
              </w:rPr>
            </w:pPr>
            <w:r w:rsidRPr="005B6F3D">
              <w:rPr>
                <w:rFonts w:hint="cs"/>
                <w:rtl/>
                <w:lang w:eastAsia="zh-CN"/>
              </w:rPr>
              <w:t>التغير في اتجاه الوصول</w:t>
            </w:r>
          </w:p>
        </w:tc>
        <w:tc>
          <w:tcPr>
            <w:tcW w:w="1843" w:type="dxa"/>
            <w:tcBorders>
              <w:left w:val="single" w:sz="6" w:space="0" w:color="auto"/>
              <w:right w:val="single" w:sz="6" w:space="0" w:color="auto"/>
            </w:tcBorders>
            <w:vAlign w:val="center"/>
          </w:tcPr>
          <w:p w:rsidR="00896060" w:rsidRPr="005B6F3D" w:rsidRDefault="00896060" w:rsidP="004C1E16">
            <w:pPr>
              <w:pStyle w:val="Tabletext"/>
              <w:jc w:val="center"/>
              <w:rPr>
                <w:rtl/>
                <w:lang w:eastAsia="zh-CN" w:bidi="ar-EG"/>
              </w:rPr>
            </w:pPr>
            <w:r w:rsidRPr="005B6F3D">
              <w:rPr>
                <w:lang w:eastAsia="zh-CN"/>
              </w:rPr>
              <w:t>0</w:t>
            </w:r>
            <w:r w:rsidR="004C1E16">
              <w:rPr>
                <w:lang w:eastAsia="zh-CN"/>
              </w:rPr>
              <w:t>,</w:t>
            </w:r>
            <w:r w:rsidRPr="005B6F3D">
              <w:rPr>
                <w:lang w:eastAsia="zh-CN"/>
              </w:rPr>
              <w:t>2</w:t>
            </w:r>
            <w:r w:rsidRPr="005B6F3D">
              <w:rPr>
                <w:rFonts w:hint="cs"/>
                <w:rtl/>
                <w:lang w:eastAsia="zh-CN" w:bidi="ar-EG"/>
              </w:rPr>
              <w:t xml:space="preserve"> دقيقة من القوس</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val="en-GB" w:eastAsia="zh-CN"/>
              </w:rPr>
            </w:pPr>
            <w:r w:rsidRPr="005B6F3D">
              <w:rPr>
                <w:lang w:val="en-GB" w:eastAsia="zh-CN"/>
              </w:rPr>
              <w:t>1/</w:t>
            </w:r>
            <w:r w:rsidRPr="005B6F3D">
              <w:rPr>
                <w:i/>
                <w:lang w:val="en-GB" w:eastAsia="zh-CN"/>
              </w:rPr>
              <w:t>f</w:t>
            </w:r>
            <w:r w:rsidRPr="005B6F3D">
              <w:rPr>
                <w:rFonts w:ascii="Times" w:hAnsi="Times"/>
                <w:i/>
                <w:lang w:val="en-GB" w:eastAsia="zh-CN"/>
              </w:rPr>
              <w:t> </w:t>
            </w:r>
            <w:r w:rsidRPr="005B6F3D">
              <w:rPr>
                <w:position w:val="11"/>
                <w:lang w:val="fr-FR"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rtl/>
                <w:lang w:eastAsia="zh-CN"/>
              </w:rPr>
            </w:pPr>
            <w:r w:rsidRPr="005B6F3D">
              <w:rPr>
                <w:rFonts w:hint="cs"/>
                <w:rtl/>
                <w:lang w:eastAsia="zh-CN"/>
              </w:rPr>
              <w:t>الامتصاص</w:t>
            </w:r>
          </w:p>
          <w:p w:rsidR="00896060" w:rsidRPr="005B6F3D" w:rsidRDefault="00896060" w:rsidP="00955B61">
            <w:pPr>
              <w:pStyle w:val="Tabletext"/>
              <w:rPr>
                <w:lang w:eastAsia="zh-CN"/>
              </w:rPr>
            </w:pPr>
            <w:r w:rsidRPr="005B6F3D">
              <w:rPr>
                <w:rFonts w:hint="cs"/>
                <w:rtl/>
                <w:lang w:eastAsia="zh-CN"/>
              </w:rPr>
              <w:t>(الامتصاص في حالة القلنسوة القطبية)</w:t>
            </w:r>
          </w:p>
        </w:tc>
        <w:tc>
          <w:tcPr>
            <w:tcW w:w="1843" w:type="dxa"/>
            <w:tcBorders>
              <w:left w:val="single" w:sz="6" w:space="0" w:color="auto"/>
              <w:right w:val="single" w:sz="6" w:space="0" w:color="auto"/>
            </w:tcBorders>
            <w:vAlign w:val="center"/>
          </w:tcPr>
          <w:p w:rsidR="00896060" w:rsidRPr="005B6F3D" w:rsidRDefault="00896060" w:rsidP="004C1E16">
            <w:pPr>
              <w:pStyle w:val="Tabletext"/>
              <w:jc w:val="center"/>
              <w:rPr>
                <w:lang w:eastAsia="zh-CN"/>
              </w:rPr>
            </w:pPr>
            <w:r w:rsidRPr="005B6F3D">
              <w:rPr>
                <w:lang w:eastAsia="zh-CN"/>
              </w:rPr>
              <w:t>dB 0</w:t>
            </w:r>
            <w:r w:rsidR="004C1E16">
              <w:rPr>
                <w:lang w:eastAsia="zh-CN"/>
              </w:rPr>
              <w:t>,</w:t>
            </w:r>
            <w:r w:rsidRPr="005B6F3D">
              <w:rPr>
                <w:lang w:eastAsia="zh-CN"/>
              </w:rPr>
              <w:t>04</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eastAsia="zh-CN"/>
              </w:rPr>
            </w:pPr>
            <w:r w:rsidRPr="005B6F3D">
              <w:rPr>
                <w:rFonts w:ascii="Symbol" w:hAnsi="Symbol"/>
                <w:lang w:val="fr-FR" w:eastAsia="zh-CN"/>
              </w:rPr>
              <w:t></w:t>
            </w:r>
            <w:r w:rsidRPr="005B6F3D">
              <w:rPr>
                <w:lang w:eastAsia="zh-CN"/>
              </w:rPr>
              <w:t>1/</w:t>
            </w:r>
            <w:r w:rsidRPr="005B6F3D">
              <w:rPr>
                <w:i/>
                <w:lang w:eastAsia="zh-CN"/>
              </w:rPr>
              <w:t>f</w:t>
            </w:r>
            <w:r w:rsidRPr="005B6F3D">
              <w:rPr>
                <w:rFonts w:ascii="Times" w:hAnsi="Times"/>
                <w:i/>
                <w:lang w:val="en-GB" w:eastAsia="zh-CN"/>
              </w:rPr>
              <w:t> </w:t>
            </w:r>
            <w:r w:rsidRPr="00BE0BC2">
              <w:rPr>
                <w:position w:val="11"/>
                <w:sz w:val="16"/>
                <w:szCs w:val="16"/>
                <w:lang w:val="fr-FR"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rtl/>
                <w:lang w:eastAsia="zh-CN"/>
              </w:rPr>
            </w:pPr>
            <w:r w:rsidRPr="005B6F3D">
              <w:rPr>
                <w:rFonts w:hint="cs"/>
                <w:rtl/>
                <w:lang w:eastAsia="zh-CN"/>
              </w:rPr>
              <w:t>الامتصاص</w:t>
            </w:r>
          </w:p>
          <w:p w:rsidR="00896060" w:rsidRPr="005B6F3D" w:rsidRDefault="00896060" w:rsidP="00955B61">
            <w:pPr>
              <w:pStyle w:val="Tabletext"/>
              <w:rPr>
                <w:lang w:eastAsia="zh-CN"/>
              </w:rPr>
            </w:pPr>
            <w:r w:rsidRPr="005B6F3D">
              <w:rPr>
                <w:rFonts w:hint="cs"/>
                <w:rtl/>
                <w:lang w:eastAsia="zh-CN"/>
              </w:rPr>
              <w:t>(الشفقي + الامتصاص في حالة القلنسوة القطبية)</w:t>
            </w:r>
          </w:p>
        </w:tc>
        <w:tc>
          <w:tcPr>
            <w:tcW w:w="1843" w:type="dxa"/>
            <w:tcBorders>
              <w:left w:val="single" w:sz="6" w:space="0" w:color="auto"/>
              <w:right w:val="single" w:sz="6" w:space="0" w:color="auto"/>
            </w:tcBorders>
            <w:vAlign w:val="center"/>
          </w:tcPr>
          <w:p w:rsidR="00896060" w:rsidRPr="005B6F3D" w:rsidRDefault="00896060" w:rsidP="004C1E16">
            <w:pPr>
              <w:pStyle w:val="Tabletext"/>
              <w:jc w:val="center"/>
              <w:rPr>
                <w:lang w:eastAsia="zh-CN"/>
              </w:rPr>
            </w:pPr>
            <w:r w:rsidRPr="005B6F3D">
              <w:rPr>
                <w:lang w:eastAsia="zh-CN"/>
              </w:rPr>
              <w:t>dB 0</w:t>
            </w:r>
            <w:r w:rsidR="004C1E16">
              <w:rPr>
                <w:lang w:eastAsia="zh-CN"/>
              </w:rPr>
              <w:t>,</w:t>
            </w:r>
            <w:r w:rsidRPr="005B6F3D">
              <w:rPr>
                <w:lang w:eastAsia="zh-CN"/>
              </w:rPr>
              <w:t>05</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eastAsia="zh-CN"/>
              </w:rPr>
            </w:pPr>
            <w:r w:rsidRPr="005B6F3D">
              <w:rPr>
                <w:rFonts w:ascii="Symbol" w:hAnsi="Symbol"/>
                <w:lang w:val="fr-FR" w:eastAsia="zh-CN"/>
              </w:rPr>
              <w:t></w:t>
            </w:r>
            <w:r w:rsidRPr="005B6F3D">
              <w:rPr>
                <w:lang w:eastAsia="zh-CN"/>
              </w:rPr>
              <w:t>1/</w:t>
            </w:r>
            <w:r w:rsidRPr="005B6F3D">
              <w:rPr>
                <w:i/>
                <w:lang w:eastAsia="zh-CN"/>
              </w:rPr>
              <w:t>f</w:t>
            </w:r>
            <w:r w:rsidRPr="005B6F3D">
              <w:rPr>
                <w:rFonts w:ascii="Times" w:hAnsi="Times"/>
                <w:i/>
                <w:lang w:val="en-GB" w:eastAsia="zh-CN"/>
              </w:rPr>
              <w:t> </w:t>
            </w:r>
            <w:r w:rsidRPr="00BE0BC2">
              <w:rPr>
                <w:position w:val="11"/>
                <w:sz w:val="16"/>
                <w:szCs w:val="16"/>
                <w:lang w:val="fr-FR"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rtl/>
                <w:lang w:eastAsia="zh-CN"/>
              </w:rPr>
            </w:pPr>
            <w:r w:rsidRPr="005B6F3D">
              <w:rPr>
                <w:rFonts w:hint="cs"/>
                <w:rtl/>
                <w:lang w:eastAsia="zh-CN"/>
              </w:rPr>
              <w:t>الامتصاص</w:t>
            </w:r>
          </w:p>
          <w:p w:rsidR="00896060" w:rsidRPr="005B6F3D" w:rsidRDefault="00896060" w:rsidP="00955B61">
            <w:pPr>
              <w:pStyle w:val="Tabletext"/>
              <w:rPr>
                <w:lang w:eastAsia="zh-CN"/>
              </w:rPr>
            </w:pPr>
            <w:r w:rsidRPr="005B6F3D">
              <w:rPr>
                <w:rFonts w:hint="cs"/>
                <w:rtl/>
                <w:lang w:eastAsia="zh-CN"/>
              </w:rPr>
              <w:t>(في منتصف خط العرض)</w:t>
            </w:r>
          </w:p>
        </w:tc>
        <w:tc>
          <w:tcPr>
            <w:tcW w:w="1843" w:type="dxa"/>
            <w:tcBorders>
              <w:left w:val="single" w:sz="6" w:space="0" w:color="auto"/>
              <w:right w:val="single" w:sz="6" w:space="0" w:color="auto"/>
            </w:tcBorders>
            <w:vAlign w:val="center"/>
          </w:tcPr>
          <w:p w:rsidR="00896060" w:rsidRPr="005B6F3D" w:rsidRDefault="00896060" w:rsidP="004C1E16">
            <w:pPr>
              <w:pStyle w:val="Tabletext"/>
              <w:jc w:val="center"/>
              <w:rPr>
                <w:lang w:eastAsia="zh-CN"/>
              </w:rPr>
            </w:pPr>
            <w:r w:rsidRPr="005B6F3D">
              <w:rPr>
                <w:lang w:eastAsia="zh-CN"/>
              </w:rPr>
              <w:t>dB 0</w:t>
            </w:r>
            <w:r w:rsidR="004C1E16">
              <w:rPr>
                <w:lang w:eastAsia="zh-CN"/>
              </w:rPr>
              <w:t>,</w:t>
            </w:r>
            <w:r w:rsidRPr="005B6F3D">
              <w:rPr>
                <w:lang w:eastAsia="zh-CN"/>
              </w:rPr>
              <w:t>01 &gt;</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eastAsia="zh-CN"/>
              </w:rPr>
            </w:pPr>
            <w:r w:rsidRPr="005B6F3D">
              <w:rPr>
                <w:lang w:eastAsia="zh-CN"/>
              </w:rPr>
              <w:t>1/</w:t>
            </w:r>
            <w:r w:rsidRPr="005B6F3D">
              <w:rPr>
                <w:i/>
                <w:lang w:eastAsia="zh-CN"/>
              </w:rPr>
              <w:t>f</w:t>
            </w:r>
            <w:r w:rsidRPr="005B6F3D">
              <w:rPr>
                <w:rFonts w:ascii="Times" w:hAnsi="Times"/>
                <w:i/>
                <w:lang w:val="en-GB" w:eastAsia="zh-CN"/>
              </w:rPr>
              <w:t> </w:t>
            </w:r>
            <w:r w:rsidRPr="00BE0BC2">
              <w:rPr>
                <w:position w:val="11"/>
                <w:sz w:val="16"/>
                <w:szCs w:val="16"/>
                <w:lang w:val="fr-FR" w:eastAsia="zh-CN"/>
              </w:rPr>
              <w:t>2</w:t>
            </w:r>
          </w:p>
        </w:tc>
      </w:tr>
      <w:tr w:rsidR="00896060" w:rsidRPr="005B6F3D" w:rsidTr="00955B61">
        <w:trPr>
          <w:cantSplit/>
          <w:jc w:val="center"/>
        </w:trPr>
        <w:tc>
          <w:tcPr>
            <w:tcW w:w="3577" w:type="dxa"/>
            <w:tcBorders>
              <w:left w:val="single" w:sz="6" w:space="0" w:color="auto"/>
              <w:right w:val="single" w:sz="6" w:space="0" w:color="auto"/>
            </w:tcBorders>
            <w:vAlign w:val="center"/>
          </w:tcPr>
          <w:p w:rsidR="00896060" w:rsidRPr="005B6F3D" w:rsidRDefault="00896060" w:rsidP="00955B61">
            <w:pPr>
              <w:pStyle w:val="Tabletext"/>
              <w:rPr>
                <w:lang w:eastAsia="zh-CN"/>
              </w:rPr>
            </w:pPr>
            <w:r w:rsidRPr="005B6F3D">
              <w:rPr>
                <w:rFonts w:hint="cs"/>
                <w:rtl/>
                <w:lang w:eastAsia="zh-CN"/>
              </w:rPr>
              <w:t>التشتت</w:t>
            </w:r>
          </w:p>
        </w:tc>
        <w:tc>
          <w:tcPr>
            <w:tcW w:w="1843" w:type="dxa"/>
            <w:tcBorders>
              <w:left w:val="single" w:sz="6" w:space="0" w:color="auto"/>
              <w:right w:val="single" w:sz="6" w:space="0" w:color="auto"/>
            </w:tcBorders>
            <w:vAlign w:val="center"/>
          </w:tcPr>
          <w:p w:rsidR="00896060" w:rsidRPr="005B6F3D" w:rsidRDefault="00896060" w:rsidP="00955B61">
            <w:pPr>
              <w:pStyle w:val="Tabletext"/>
              <w:jc w:val="center"/>
              <w:rPr>
                <w:lang w:val="fr-FR" w:eastAsia="zh-CN"/>
              </w:rPr>
            </w:pPr>
            <w:r w:rsidRPr="005B6F3D">
              <w:rPr>
                <w:lang w:val="fr-FR" w:eastAsia="zh-CN"/>
              </w:rPr>
              <w:t>ns/MHz 4-0</w:t>
            </w:r>
          </w:p>
        </w:tc>
        <w:tc>
          <w:tcPr>
            <w:tcW w:w="1842" w:type="dxa"/>
            <w:tcBorders>
              <w:left w:val="single" w:sz="6" w:space="0" w:color="auto"/>
              <w:right w:val="single" w:sz="6" w:space="0" w:color="auto"/>
            </w:tcBorders>
            <w:vAlign w:val="center"/>
          </w:tcPr>
          <w:p w:rsidR="00896060" w:rsidRPr="005B6F3D" w:rsidRDefault="00896060" w:rsidP="00955B61">
            <w:pPr>
              <w:pStyle w:val="Tabletext"/>
              <w:jc w:val="center"/>
              <w:rPr>
                <w:lang w:val="fr-FR" w:eastAsia="zh-CN"/>
              </w:rPr>
            </w:pPr>
            <w:r w:rsidRPr="005B6F3D">
              <w:rPr>
                <w:lang w:val="fr-FR" w:eastAsia="zh-CN"/>
              </w:rPr>
              <w:t>1/</w:t>
            </w:r>
            <w:r w:rsidRPr="005B6F3D">
              <w:rPr>
                <w:i/>
                <w:lang w:val="fr-FR" w:eastAsia="zh-CN"/>
              </w:rPr>
              <w:t>f</w:t>
            </w:r>
            <w:r w:rsidRPr="005B6F3D">
              <w:rPr>
                <w:rFonts w:ascii="Times" w:hAnsi="Times"/>
                <w:i/>
                <w:lang w:val="fr-FR" w:eastAsia="zh-CN"/>
              </w:rPr>
              <w:t> </w:t>
            </w:r>
            <w:r w:rsidRPr="00BE0BC2">
              <w:rPr>
                <w:position w:val="11"/>
                <w:sz w:val="16"/>
                <w:szCs w:val="16"/>
                <w:lang w:val="fr-FR" w:eastAsia="zh-CN"/>
              </w:rPr>
              <w:t>3</w:t>
            </w:r>
          </w:p>
        </w:tc>
      </w:tr>
      <w:tr w:rsidR="00896060" w:rsidRPr="005B6F3D" w:rsidTr="00955B61">
        <w:trPr>
          <w:cantSplit/>
          <w:jc w:val="center"/>
        </w:trPr>
        <w:tc>
          <w:tcPr>
            <w:tcW w:w="3577" w:type="dxa"/>
            <w:tcBorders>
              <w:left w:val="single" w:sz="6" w:space="0" w:color="auto"/>
              <w:bottom w:val="single" w:sz="6" w:space="0" w:color="auto"/>
              <w:right w:val="single" w:sz="6" w:space="0" w:color="auto"/>
            </w:tcBorders>
            <w:vAlign w:val="center"/>
          </w:tcPr>
          <w:p w:rsidR="00896060" w:rsidRPr="005B6F3D" w:rsidRDefault="00896060" w:rsidP="00955B61">
            <w:pPr>
              <w:pStyle w:val="Tabletext"/>
              <w:rPr>
                <w:lang w:eastAsia="zh-CN"/>
              </w:rPr>
            </w:pPr>
            <w:r w:rsidRPr="005B6F3D">
              <w:rPr>
                <w:rFonts w:hint="cs"/>
                <w:rtl/>
                <w:lang w:eastAsia="zh-CN"/>
              </w:rPr>
              <w:t>الالتماع</w:t>
            </w:r>
          </w:p>
        </w:tc>
        <w:tc>
          <w:tcPr>
            <w:tcW w:w="1843" w:type="dxa"/>
            <w:tcBorders>
              <w:left w:val="single" w:sz="6" w:space="0" w:color="auto"/>
              <w:bottom w:val="single" w:sz="6" w:space="0" w:color="auto"/>
              <w:right w:val="single" w:sz="6" w:space="0" w:color="auto"/>
            </w:tcBorders>
            <w:vAlign w:val="center"/>
          </w:tcPr>
          <w:p w:rsidR="00896060" w:rsidRPr="005B6F3D" w:rsidRDefault="00896060" w:rsidP="00955B61">
            <w:pPr>
              <w:pStyle w:val="Tabletext"/>
              <w:jc w:val="center"/>
              <w:rPr>
                <w:rtl/>
                <w:lang w:eastAsia="zh-CN"/>
              </w:rPr>
            </w:pPr>
            <w:r w:rsidRPr="005B6F3D">
              <w:rPr>
                <w:rFonts w:hint="cs"/>
                <w:rtl/>
                <w:lang w:eastAsia="zh-CN"/>
              </w:rPr>
              <w:t xml:space="preserve">انظر الفقرة </w:t>
            </w:r>
            <w:r w:rsidRPr="005B6F3D">
              <w:rPr>
                <w:lang w:eastAsia="zh-CN"/>
              </w:rPr>
              <w:t>4</w:t>
            </w:r>
          </w:p>
        </w:tc>
        <w:tc>
          <w:tcPr>
            <w:tcW w:w="1842" w:type="dxa"/>
            <w:tcBorders>
              <w:left w:val="single" w:sz="6" w:space="0" w:color="auto"/>
              <w:bottom w:val="single" w:sz="6" w:space="0" w:color="auto"/>
              <w:right w:val="single" w:sz="6" w:space="0" w:color="auto"/>
            </w:tcBorders>
            <w:vAlign w:val="center"/>
          </w:tcPr>
          <w:p w:rsidR="00896060" w:rsidRPr="005B6F3D" w:rsidRDefault="00896060" w:rsidP="00955B61">
            <w:pPr>
              <w:pStyle w:val="Tabletext"/>
              <w:jc w:val="center"/>
              <w:rPr>
                <w:lang w:eastAsia="zh-CN"/>
              </w:rPr>
            </w:pPr>
            <w:r w:rsidRPr="005B6F3D">
              <w:rPr>
                <w:rFonts w:hint="cs"/>
                <w:rtl/>
                <w:lang w:eastAsia="zh-CN"/>
              </w:rPr>
              <w:t xml:space="preserve">انظر الفقرة </w:t>
            </w:r>
            <w:r w:rsidRPr="005B6F3D">
              <w:rPr>
                <w:lang w:eastAsia="zh-CN"/>
              </w:rPr>
              <w:t>4</w:t>
            </w:r>
          </w:p>
        </w:tc>
      </w:tr>
    </w:tbl>
    <w:p w:rsidR="0089096C" w:rsidRDefault="0089096C" w:rsidP="00ED2768">
      <w:pPr>
        <w:tabs>
          <w:tab w:val="left" w:pos="4025"/>
        </w:tabs>
        <w:overflowPunct/>
        <w:autoSpaceDE/>
        <w:autoSpaceDN/>
        <w:adjustRightInd/>
        <w:spacing w:before="600"/>
        <w:jc w:val="center"/>
        <w:textAlignment w:val="auto"/>
        <w:rPr>
          <w:rFonts w:eastAsia="SimSun"/>
          <w:lang w:eastAsia="zh-CN"/>
        </w:rPr>
      </w:pPr>
    </w:p>
    <w:p w:rsidR="00422D17" w:rsidRDefault="00BE0BC2" w:rsidP="00ED2768">
      <w:pPr>
        <w:tabs>
          <w:tab w:val="left" w:pos="4025"/>
        </w:tabs>
        <w:overflowPunct/>
        <w:autoSpaceDE/>
        <w:autoSpaceDN/>
        <w:adjustRightInd/>
        <w:spacing w:before="600"/>
        <w:jc w:val="center"/>
        <w:textAlignment w:val="auto"/>
        <w:rPr>
          <w:rFonts w:eastAsia="SimSun"/>
          <w:lang w:eastAsia="zh-CN"/>
        </w:rPr>
      </w:pPr>
      <w:r>
        <w:rPr>
          <w:rFonts w:eastAsia="SimSun" w:hint="cs"/>
          <w:rtl/>
          <w:lang w:eastAsia="zh-CN"/>
        </w:rPr>
        <w:t>__________</w:t>
      </w:r>
    </w:p>
    <w:p w:rsidR="00E56139" w:rsidRPr="00ED2768" w:rsidRDefault="00E56139" w:rsidP="00E56139">
      <w:pPr>
        <w:tabs>
          <w:tab w:val="left" w:pos="4025"/>
        </w:tabs>
        <w:overflowPunct/>
        <w:autoSpaceDE/>
        <w:autoSpaceDN/>
        <w:adjustRightInd/>
        <w:spacing w:before="600"/>
        <w:jc w:val="center"/>
        <w:textAlignment w:val="auto"/>
        <w:rPr>
          <w:rFonts w:eastAsia="SimSun"/>
          <w:lang w:eastAsia="zh-CN"/>
        </w:rPr>
      </w:pPr>
    </w:p>
    <w:sectPr w:rsidR="00E56139" w:rsidRPr="00ED2768" w:rsidSect="00474769">
      <w:headerReference w:type="even" r:id="rId62"/>
      <w:headerReference w:type="default" r:id="rId63"/>
      <w:footerReference w:type="even" r:id="rId64"/>
      <w:footerReference w:type="default" r:id="rId65"/>
      <w:headerReference w:type="first" r:id="rId66"/>
      <w:footerReference w:type="first" r:id="rId6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EBA" w:rsidRDefault="00C95EBA">
      <w:r>
        <w:separator/>
      </w:r>
    </w:p>
  </w:endnote>
  <w:endnote w:type="continuationSeparator" w:id="0">
    <w:p w:rsidR="00C95EBA" w:rsidRDefault="00C9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Default="00C95E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Pr="005E066B" w:rsidRDefault="00C95EB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Default="00C95EBA">
    <w:pPr>
      <w:pStyle w:val="Footer"/>
    </w:pPr>
    <w:fldSimple w:instr=" FILENAME \p \* MERGEFORMAT ">
      <w:r w:rsidR="00043E40">
        <w:t>P:\QPUB\BR\REC\P\531-12\P531-12A.docx</w:t>
      </w:r>
    </w:fldSimple>
    <w:r>
      <w:tab/>
    </w:r>
    <w:r>
      <w:fldChar w:fldCharType="begin"/>
    </w:r>
    <w:r>
      <w:instrText xml:space="preserve"> savedate \@ dd.MM.yy </w:instrText>
    </w:r>
    <w:r>
      <w:fldChar w:fldCharType="separate"/>
    </w:r>
    <w:r w:rsidR="00043E40">
      <w:t>18.11.14</w:t>
    </w:r>
    <w:r>
      <w:fldChar w:fldCharType="end"/>
    </w:r>
    <w:r>
      <w:tab/>
    </w:r>
    <w:r>
      <w:fldChar w:fldCharType="begin"/>
    </w:r>
    <w:r>
      <w:instrText xml:space="preserve"> printdate \@ dd.MM.yy </w:instrText>
    </w:r>
    <w:r>
      <w:fldChar w:fldCharType="separate"/>
    </w:r>
    <w:r w:rsidR="00043E40">
      <w:t>18.11.14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EBA" w:rsidRDefault="00C95EBA" w:rsidP="00E1601B">
      <w:pPr>
        <w:spacing w:line="240" w:lineRule="auto"/>
      </w:pPr>
      <w:r>
        <w:t>____________________</w:t>
      </w:r>
    </w:p>
  </w:footnote>
  <w:footnote w:type="continuationSeparator" w:id="0">
    <w:p w:rsidR="00C95EBA" w:rsidRDefault="00C95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Pr="003D017C" w:rsidRDefault="00C95EB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Default="00C95EBA">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Pr="003D017C" w:rsidRDefault="00C95EB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Pr="003D017C" w:rsidRDefault="00C95EBA" w:rsidP="00AB1840">
    <w:pPr>
      <w:pStyle w:val="Header"/>
      <w:tabs>
        <w:tab w:val="center" w:pos="4819"/>
      </w:tabs>
      <w:jc w:val="both"/>
      <w:rPr>
        <w:b w:val="0"/>
        <w:bCs w:val="0"/>
        <w:rtl/>
        <w:lang w:bidi="ar-SY"/>
      </w:rPr>
    </w:pPr>
    <w:r>
      <w:fldChar w:fldCharType="begin"/>
    </w:r>
    <w:r>
      <w:instrText xml:space="preserve"> PAGE   \* MERGEFORMAT </w:instrText>
    </w:r>
    <w:r>
      <w:fldChar w:fldCharType="separate"/>
    </w:r>
    <w:r w:rsidR="00043E4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P.531-11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Default="00C95EB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C95EBA" w:rsidRDefault="00C95EB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Pr="005E066B" w:rsidRDefault="00C95EB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43E40">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C95EBA" w:rsidRPr="002C0F17" w:rsidRDefault="00C95EBA" w:rsidP="00A5527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P.531-12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BA" w:rsidRDefault="00C95E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0677E"/>
    <w:rsid w:val="0001598C"/>
    <w:rsid w:val="00027907"/>
    <w:rsid w:val="00043E40"/>
    <w:rsid w:val="000473FF"/>
    <w:rsid w:val="000522D1"/>
    <w:rsid w:val="000545F3"/>
    <w:rsid w:val="00055DC0"/>
    <w:rsid w:val="00067954"/>
    <w:rsid w:val="00070B60"/>
    <w:rsid w:val="00081122"/>
    <w:rsid w:val="00096F01"/>
    <w:rsid w:val="000A079C"/>
    <w:rsid w:val="000B30D7"/>
    <w:rsid w:val="000F312E"/>
    <w:rsid w:val="000F6D38"/>
    <w:rsid w:val="001048FC"/>
    <w:rsid w:val="00113EE4"/>
    <w:rsid w:val="00117214"/>
    <w:rsid w:val="001231D6"/>
    <w:rsid w:val="00124916"/>
    <w:rsid w:val="00132731"/>
    <w:rsid w:val="00140B98"/>
    <w:rsid w:val="00153BCB"/>
    <w:rsid w:val="001568ED"/>
    <w:rsid w:val="00167CA1"/>
    <w:rsid w:val="0017413D"/>
    <w:rsid w:val="00182385"/>
    <w:rsid w:val="00183CAB"/>
    <w:rsid w:val="00196389"/>
    <w:rsid w:val="00197749"/>
    <w:rsid w:val="001B03B8"/>
    <w:rsid w:val="001C35FC"/>
    <w:rsid w:val="001D2146"/>
    <w:rsid w:val="001E0B6B"/>
    <w:rsid w:val="001E5D20"/>
    <w:rsid w:val="001F1CAD"/>
    <w:rsid w:val="001F23C7"/>
    <w:rsid w:val="00201143"/>
    <w:rsid w:val="002137FD"/>
    <w:rsid w:val="002144CB"/>
    <w:rsid w:val="00230502"/>
    <w:rsid w:val="00244AC9"/>
    <w:rsid w:val="00271843"/>
    <w:rsid w:val="002971E7"/>
    <w:rsid w:val="002B261D"/>
    <w:rsid w:val="002C0F17"/>
    <w:rsid w:val="002C1FE8"/>
    <w:rsid w:val="002C36BB"/>
    <w:rsid w:val="002D3483"/>
    <w:rsid w:val="002E4979"/>
    <w:rsid w:val="002E7058"/>
    <w:rsid w:val="002F4C9E"/>
    <w:rsid w:val="00303491"/>
    <w:rsid w:val="00304728"/>
    <w:rsid w:val="0030719D"/>
    <w:rsid w:val="003134AB"/>
    <w:rsid w:val="00314E5F"/>
    <w:rsid w:val="00340205"/>
    <w:rsid w:val="00380511"/>
    <w:rsid w:val="003D017C"/>
    <w:rsid w:val="003D307E"/>
    <w:rsid w:val="003D40E1"/>
    <w:rsid w:val="003D71B5"/>
    <w:rsid w:val="003F15D8"/>
    <w:rsid w:val="003F74C4"/>
    <w:rsid w:val="00402F6B"/>
    <w:rsid w:val="00422D17"/>
    <w:rsid w:val="0042647B"/>
    <w:rsid w:val="0044201D"/>
    <w:rsid w:val="00474769"/>
    <w:rsid w:val="004910A2"/>
    <w:rsid w:val="004B094A"/>
    <w:rsid w:val="004C1E16"/>
    <w:rsid w:val="004C4BB5"/>
    <w:rsid w:val="004D2FC3"/>
    <w:rsid w:val="004D79B4"/>
    <w:rsid w:val="004E1620"/>
    <w:rsid w:val="004E7D1E"/>
    <w:rsid w:val="004E7E72"/>
    <w:rsid w:val="004F326C"/>
    <w:rsid w:val="00506547"/>
    <w:rsid w:val="00511801"/>
    <w:rsid w:val="00516DD7"/>
    <w:rsid w:val="00527EAF"/>
    <w:rsid w:val="00532D81"/>
    <w:rsid w:val="0054280E"/>
    <w:rsid w:val="005514CA"/>
    <w:rsid w:val="0055517F"/>
    <w:rsid w:val="005570BF"/>
    <w:rsid w:val="0056060A"/>
    <w:rsid w:val="00577803"/>
    <w:rsid w:val="00580027"/>
    <w:rsid w:val="00584B8F"/>
    <w:rsid w:val="0059020C"/>
    <w:rsid w:val="00591053"/>
    <w:rsid w:val="005960C8"/>
    <w:rsid w:val="005A018F"/>
    <w:rsid w:val="005B530B"/>
    <w:rsid w:val="005B6DDA"/>
    <w:rsid w:val="005C397A"/>
    <w:rsid w:val="005C43CD"/>
    <w:rsid w:val="005D6161"/>
    <w:rsid w:val="005D6A35"/>
    <w:rsid w:val="005E066B"/>
    <w:rsid w:val="005E2060"/>
    <w:rsid w:val="005F01A2"/>
    <w:rsid w:val="005F24EB"/>
    <w:rsid w:val="005F3E06"/>
    <w:rsid w:val="005F3FD2"/>
    <w:rsid w:val="0060546C"/>
    <w:rsid w:val="006104C9"/>
    <w:rsid w:val="006213D3"/>
    <w:rsid w:val="006253C8"/>
    <w:rsid w:val="00643666"/>
    <w:rsid w:val="00654CA9"/>
    <w:rsid w:val="006622BF"/>
    <w:rsid w:val="00667C08"/>
    <w:rsid w:val="00675C1B"/>
    <w:rsid w:val="00686ACA"/>
    <w:rsid w:val="00687E62"/>
    <w:rsid w:val="00694642"/>
    <w:rsid w:val="0069794B"/>
    <w:rsid w:val="006C6648"/>
    <w:rsid w:val="006E0FF8"/>
    <w:rsid w:val="006F0DD4"/>
    <w:rsid w:val="007362CE"/>
    <w:rsid w:val="00755421"/>
    <w:rsid w:val="00792414"/>
    <w:rsid w:val="00794E1C"/>
    <w:rsid w:val="00796F0C"/>
    <w:rsid w:val="007A7FF9"/>
    <w:rsid w:val="007B1739"/>
    <w:rsid w:val="007C58FE"/>
    <w:rsid w:val="007D3199"/>
    <w:rsid w:val="007D6B9F"/>
    <w:rsid w:val="007D7E68"/>
    <w:rsid w:val="00802B34"/>
    <w:rsid w:val="00811188"/>
    <w:rsid w:val="008113E9"/>
    <w:rsid w:val="00815E12"/>
    <w:rsid w:val="0083115C"/>
    <w:rsid w:val="00836970"/>
    <w:rsid w:val="00846C0D"/>
    <w:rsid w:val="008656C3"/>
    <w:rsid w:val="0087705A"/>
    <w:rsid w:val="0089096C"/>
    <w:rsid w:val="008928F6"/>
    <w:rsid w:val="00894394"/>
    <w:rsid w:val="00896060"/>
    <w:rsid w:val="008A3852"/>
    <w:rsid w:val="008B4F32"/>
    <w:rsid w:val="008B76A0"/>
    <w:rsid w:val="008C5CCB"/>
    <w:rsid w:val="008C6A66"/>
    <w:rsid w:val="008C733D"/>
    <w:rsid w:val="008E09DB"/>
    <w:rsid w:val="008E4B1E"/>
    <w:rsid w:val="00904910"/>
    <w:rsid w:val="00912A86"/>
    <w:rsid w:val="00925FAA"/>
    <w:rsid w:val="00930F9D"/>
    <w:rsid w:val="009352F6"/>
    <w:rsid w:val="00936CB4"/>
    <w:rsid w:val="009450F0"/>
    <w:rsid w:val="0095043E"/>
    <w:rsid w:val="009533AE"/>
    <w:rsid w:val="00953EFC"/>
    <w:rsid w:val="00955B61"/>
    <w:rsid w:val="0096112A"/>
    <w:rsid w:val="009643BD"/>
    <w:rsid w:val="00964A11"/>
    <w:rsid w:val="00972570"/>
    <w:rsid w:val="00974737"/>
    <w:rsid w:val="009845C0"/>
    <w:rsid w:val="00987126"/>
    <w:rsid w:val="009A128C"/>
    <w:rsid w:val="009B18D4"/>
    <w:rsid w:val="009B6045"/>
    <w:rsid w:val="009C6655"/>
    <w:rsid w:val="009E416F"/>
    <w:rsid w:val="009E58A7"/>
    <w:rsid w:val="00A0453F"/>
    <w:rsid w:val="00A163C1"/>
    <w:rsid w:val="00A177D7"/>
    <w:rsid w:val="00A2420C"/>
    <w:rsid w:val="00A55279"/>
    <w:rsid w:val="00A56CCF"/>
    <w:rsid w:val="00A70D90"/>
    <w:rsid w:val="00A9037E"/>
    <w:rsid w:val="00A9150D"/>
    <w:rsid w:val="00A92149"/>
    <w:rsid w:val="00A94E72"/>
    <w:rsid w:val="00A96D62"/>
    <w:rsid w:val="00AB1840"/>
    <w:rsid w:val="00AB2BD9"/>
    <w:rsid w:val="00AC017E"/>
    <w:rsid w:val="00AE09F4"/>
    <w:rsid w:val="00AE2234"/>
    <w:rsid w:val="00AE46C8"/>
    <w:rsid w:val="00AE7C5A"/>
    <w:rsid w:val="00AF5F81"/>
    <w:rsid w:val="00AF6ABB"/>
    <w:rsid w:val="00B16E8C"/>
    <w:rsid w:val="00B22D33"/>
    <w:rsid w:val="00B244FA"/>
    <w:rsid w:val="00B452E5"/>
    <w:rsid w:val="00B45EBA"/>
    <w:rsid w:val="00B46E7C"/>
    <w:rsid w:val="00B71BAC"/>
    <w:rsid w:val="00B758D5"/>
    <w:rsid w:val="00B978E1"/>
    <w:rsid w:val="00BA7387"/>
    <w:rsid w:val="00BB37EE"/>
    <w:rsid w:val="00BC25E2"/>
    <w:rsid w:val="00BD29EA"/>
    <w:rsid w:val="00BD4879"/>
    <w:rsid w:val="00BE0BC2"/>
    <w:rsid w:val="00BE0D0E"/>
    <w:rsid w:val="00BF3DD6"/>
    <w:rsid w:val="00C04244"/>
    <w:rsid w:val="00C1100F"/>
    <w:rsid w:val="00C303E1"/>
    <w:rsid w:val="00C436FA"/>
    <w:rsid w:val="00C46925"/>
    <w:rsid w:val="00C50B28"/>
    <w:rsid w:val="00C53F27"/>
    <w:rsid w:val="00C71576"/>
    <w:rsid w:val="00C92422"/>
    <w:rsid w:val="00C93F89"/>
    <w:rsid w:val="00C94B6E"/>
    <w:rsid w:val="00C95EBA"/>
    <w:rsid w:val="00CB4BE8"/>
    <w:rsid w:val="00CC48AA"/>
    <w:rsid w:val="00CC6EA6"/>
    <w:rsid w:val="00CD71D4"/>
    <w:rsid w:val="00CF280C"/>
    <w:rsid w:val="00CF545E"/>
    <w:rsid w:val="00CF73A8"/>
    <w:rsid w:val="00D2107D"/>
    <w:rsid w:val="00D233A5"/>
    <w:rsid w:val="00D23D39"/>
    <w:rsid w:val="00D30FE6"/>
    <w:rsid w:val="00D34703"/>
    <w:rsid w:val="00D45D37"/>
    <w:rsid w:val="00D55ED6"/>
    <w:rsid w:val="00D85FA6"/>
    <w:rsid w:val="00DA348F"/>
    <w:rsid w:val="00DB3D2A"/>
    <w:rsid w:val="00DC2B7D"/>
    <w:rsid w:val="00DC36F0"/>
    <w:rsid w:val="00DC7E91"/>
    <w:rsid w:val="00DD670F"/>
    <w:rsid w:val="00DF7F71"/>
    <w:rsid w:val="00E103BB"/>
    <w:rsid w:val="00E12EB0"/>
    <w:rsid w:val="00E1601B"/>
    <w:rsid w:val="00E240AF"/>
    <w:rsid w:val="00E3032C"/>
    <w:rsid w:val="00E45AFF"/>
    <w:rsid w:val="00E56139"/>
    <w:rsid w:val="00E577A6"/>
    <w:rsid w:val="00E6418C"/>
    <w:rsid w:val="00E650A3"/>
    <w:rsid w:val="00E736B4"/>
    <w:rsid w:val="00E74F01"/>
    <w:rsid w:val="00E84EC4"/>
    <w:rsid w:val="00E85D4D"/>
    <w:rsid w:val="00E9048A"/>
    <w:rsid w:val="00E964C9"/>
    <w:rsid w:val="00E9707D"/>
    <w:rsid w:val="00EB5CA6"/>
    <w:rsid w:val="00EC2BCA"/>
    <w:rsid w:val="00ED2768"/>
    <w:rsid w:val="00ED2DCA"/>
    <w:rsid w:val="00EF0744"/>
    <w:rsid w:val="00EF1E5F"/>
    <w:rsid w:val="00EF3E30"/>
    <w:rsid w:val="00EF7CB5"/>
    <w:rsid w:val="00F22C87"/>
    <w:rsid w:val="00F3359B"/>
    <w:rsid w:val="00F40BC5"/>
    <w:rsid w:val="00F82FD6"/>
    <w:rsid w:val="00F95755"/>
    <w:rsid w:val="00F95A6F"/>
    <w:rsid w:val="00FA3938"/>
    <w:rsid w:val="00FD26D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C96742BF-3F65-4942-82BC-BCF8E925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7D6B9F"/>
    <w:pPr>
      <w:keepLines w:val="0"/>
      <w:spacing w:before="240"/>
      <w:outlineLvl w:val="1"/>
    </w:pPr>
    <w:rPr>
      <w:sz w:val="24"/>
      <w:szCs w:val="32"/>
      <w:lang w:val="en-GB" w:eastAsia="en-US"/>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9150D"/>
    <w:pPr>
      <w:spacing w:before="80"/>
      <w:ind w:left="794" w:hanging="794"/>
    </w:pPr>
    <w:rPr>
      <w:rFonts w:eastAsia="SimSun"/>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B5CA6"/>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E240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240AF"/>
    <w:pPr>
      <w:spacing w:before="80" w:after="0" w:line="168" w:lineRule="auto"/>
    </w:pPr>
    <w:rPr>
      <w:rFonts w:ascii="Times New Roman Bold" w:eastAsia="SimSun"/>
      <w:b/>
      <w:bCs/>
      <w:sz w:val="20"/>
      <w:szCs w:val="26"/>
      <w:lang w:eastAsia="zh-CN"/>
    </w:rPr>
  </w:style>
  <w:style w:type="character" w:styleId="FollowedHyperlink">
    <w:name w:val="FollowedHyperlink"/>
    <w:rsid w:val="00D2107D"/>
    <w:rPr>
      <w:color w:val="800080"/>
      <w:u w:val="single"/>
    </w:rPr>
  </w:style>
  <w:style w:type="paragraph" w:customStyle="1" w:styleId="toc0">
    <w:name w:val="toc 0"/>
    <w:basedOn w:val="Normal"/>
    <w:next w:val="TOC1"/>
    <w:rsid w:val="00896060"/>
    <w:pPr>
      <w:tabs>
        <w:tab w:val="right" w:pos="9639"/>
      </w:tabs>
    </w:pPr>
    <w:rPr>
      <w:b/>
    </w:rPr>
  </w:style>
  <w:style w:type="paragraph" w:customStyle="1" w:styleId="RefText0">
    <w:name w:val="Ref_Text"/>
    <w:basedOn w:val="Normal"/>
    <w:rsid w:val="0089606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96060"/>
    <w:pPr>
      <w:tabs>
        <w:tab w:val="left" w:pos="794"/>
      </w:tabs>
      <w:ind w:left="907"/>
    </w:pPr>
    <w:rPr>
      <w:i/>
      <w:iCs/>
      <w:lang w:eastAsia="en-US" w:bidi="ar-EG"/>
    </w:rPr>
  </w:style>
  <w:style w:type="character" w:customStyle="1" w:styleId="HeaderChar">
    <w:name w:val="Header Char"/>
    <w:link w:val="Header"/>
    <w:rsid w:val="00896060"/>
    <w:rPr>
      <w:rFonts w:ascii="Times New Roman Bold" w:hAnsi="Times New Roman Bold" w:cs="Traditional Arabic"/>
      <w:b/>
      <w:bCs/>
      <w:sz w:val="22"/>
      <w:szCs w:val="30"/>
      <w:lang w:eastAsia="fr-FR"/>
    </w:rPr>
  </w:style>
  <w:style w:type="numbering" w:customStyle="1" w:styleId="NoList1">
    <w:name w:val="No List1"/>
    <w:next w:val="NoList"/>
    <w:semiHidden/>
    <w:rsid w:val="00896060"/>
  </w:style>
  <w:style w:type="paragraph" w:customStyle="1" w:styleId="Title10">
    <w:name w:val="Title1"/>
    <w:basedOn w:val="Normal"/>
    <w:rsid w:val="00896060"/>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896060"/>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896060"/>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896060"/>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896060"/>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paragraph" w:customStyle="1" w:styleId="IPR">
    <w:name w:val="IPR"/>
    <w:basedOn w:val="Normal"/>
    <w:qFormat/>
    <w:rsid w:val="005B6DDA"/>
    <w:pPr>
      <w:jc w:val="center"/>
      <w:outlineLvl w:val="0"/>
    </w:pPr>
    <w:rPr>
      <w:rFonts w:ascii="Times New Roman Bold" w:hAnsi="Times New Roman Bold"/>
      <w:b/>
      <w:bCs/>
      <w:sz w:val="24"/>
      <w:szCs w:val="32"/>
      <w:lang w:val="ru-RU"/>
    </w:rPr>
  </w:style>
  <w:style w:type="paragraph" w:customStyle="1" w:styleId="HeadingSum">
    <w:name w:val="Heading_Sum"/>
    <w:basedOn w:val="Headingb"/>
    <w:rsid w:val="002E4979"/>
    <w:pPr>
      <w:spacing w:before="600"/>
      <w:outlineLvl w:val="0"/>
    </w:pPr>
    <w:rPr>
      <w:sz w:val="24"/>
      <w:szCs w:val="32"/>
      <w:lang w:bidi="ar-SY"/>
    </w:rPr>
  </w:style>
  <w:style w:type="paragraph" w:customStyle="1" w:styleId="Summary">
    <w:name w:val="Summary"/>
    <w:basedOn w:val="Normal"/>
    <w:rsid w:val="002E4979"/>
    <w:pPr>
      <w:overflowPunct/>
      <w:autoSpaceDE/>
      <w:autoSpaceDN/>
      <w:adjustRightInd/>
      <w:textAlignment w:val="auto"/>
    </w:pPr>
    <w:rPr>
      <w:rFonts w:eastAsia="SimSun"/>
      <w:spacing w:val="6"/>
      <w:lang w:eastAsia="zh-CN" w:bidi="ar-EG"/>
    </w:rPr>
  </w:style>
  <w:style w:type="paragraph" w:customStyle="1" w:styleId="Figure">
    <w:name w:val="Figure"/>
    <w:basedOn w:val="Figurelegend"/>
    <w:rsid w:val="002C36BB"/>
    <w:rPr>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yperlink" Target="http://www.itu.int/md/R12-SG03-C-0037/en" TargetMode="External"/><Relationship Id="rId39" Type="http://schemas.openxmlformats.org/officeDocument/2006/relationships/image" Target="media/image16.wmf"/><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oleObject" Target="embeddings/oleObject15.bin"/><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P.531-12-201309-I/en"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21.emf"/><Relationship Id="rId53" Type="http://schemas.openxmlformats.org/officeDocument/2006/relationships/oleObject" Target="embeddings/oleObject14.bin"/><Relationship Id="rId58" Type="http://schemas.openxmlformats.org/officeDocument/2006/relationships/image" Target="media/image29.wmf"/><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2.bin"/><Relationship Id="rId57" Type="http://schemas.openxmlformats.org/officeDocument/2006/relationships/image" Target="media/image28.emf"/><Relationship Id="rId61" Type="http://schemas.openxmlformats.org/officeDocument/2006/relationships/image" Target="media/image31.emf"/><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5.wmf"/><Relationship Id="rId60" Type="http://schemas.openxmlformats.org/officeDocument/2006/relationships/image" Target="media/image30.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emf"/><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9.emf"/><Relationship Id="rId48" Type="http://schemas.openxmlformats.org/officeDocument/2006/relationships/image" Target="media/image23.wmf"/><Relationship Id="rId56" Type="http://schemas.openxmlformats.org/officeDocument/2006/relationships/image" Target="media/image27.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9.emf"/><Relationship Id="rId33" Type="http://schemas.openxmlformats.org/officeDocument/2006/relationships/image" Target="media/image13.wmf"/><Relationship Id="rId38" Type="http://schemas.openxmlformats.org/officeDocument/2006/relationships/oleObject" Target="embeddings/oleObject9.bin"/><Relationship Id="rId46" Type="http://schemas.openxmlformats.org/officeDocument/2006/relationships/image" Target="media/image22.wmf"/><Relationship Id="rId59" Type="http://schemas.openxmlformats.org/officeDocument/2006/relationships/oleObject" Target="embeddings/oleObject16.bin"/><Relationship Id="rId67"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image" Target="media/image17.emf"/><Relationship Id="rId54" Type="http://schemas.openxmlformats.org/officeDocument/2006/relationships/image" Target="media/image26.wmf"/><Relationship Id="rId6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58381-89C9-4075-B48B-4460ECD5C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24</Pages>
  <Words>4598</Words>
  <Characters>23787</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28329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Al-Yammouni, Hala</cp:lastModifiedBy>
  <cp:revision>41</cp:revision>
  <cp:lastPrinted>2014-11-18T14:23:00Z</cp:lastPrinted>
  <dcterms:created xsi:type="dcterms:W3CDTF">2014-10-16T07:20:00Z</dcterms:created>
  <dcterms:modified xsi:type="dcterms:W3CDTF">2014-11-18T14:26:00Z</dcterms:modified>
</cp:coreProperties>
</file>