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FE97BC" w14:textId="77777777" w:rsidR="00AC52BF" w:rsidRDefault="00AC52BF" w:rsidP="00AC52BF"/>
    <w:p w14:paraId="27FE97BD" w14:textId="77777777" w:rsidR="00AC52BF" w:rsidRDefault="00AC52BF" w:rsidP="00AC52BF"/>
    <w:p w14:paraId="27FE97BE" w14:textId="77777777" w:rsidR="00AC52BF" w:rsidRDefault="00AC52BF" w:rsidP="00AC52BF"/>
    <w:p w14:paraId="27FE97BF" w14:textId="77777777" w:rsidR="00AC52BF" w:rsidRDefault="00AC52BF" w:rsidP="00AC52BF"/>
    <w:p w14:paraId="27FE97C0" w14:textId="77777777" w:rsidR="00AC52BF" w:rsidRDefault="00AC52BF" w:rsidP="00AC52BF"/>
    <w:p w14:paraId="27FE97C1" w14:textId="77777777" w:rsidR="00AC52BF" w:rsidRDefault="00AC52BF" w:rsidP="00AC52BF"/>
    <w:p w14:paraId="27FE97C2" w14:textId="77777777" w:rsidR="00AC52BF" w:rsidRDefault="00AC52BF" w:rsidP="00AC52BF"/>
    <w:p w14:paraId="27FE97C3" w14:textId="77777777" w:rsidR="00AC52BF" w:rsidRDefault="00AC52BF" w:rsidP="00AC52BF"/>
    <w:p w14:paraId="27FE97C4" w14:textId="77777777" w:rsidR="00AC52BF" w:rsidRDefault="00AC52BF" w:rsidP="00AC52BF"/>
    <w:p w14:paraId="27FE97C5" w14:textId="77777777" w:rsidR="00AC52BF" w:rsidRDefault="00AC52BF" w:rsidP="00AC52BF"/>
    <w:p w14:paraId="27FE97C6" w14:textId="77777777" w:rsidR="00AC52BF" w:rsidRDefault="00AC52BF" w:rsidP="00AC52BF"/>
    <w:p w14:paraId="27FE97C7" w14:textId="77777777" w:rsidR="00AC52BF" w:rsidRDefault="00AC52BF" w:rsidP="00AC52BF"/>
    <w:tbl>
      <w:tblPr>
        <w:tblW w:w="10089" w:type="dxa"/>
        <w:tblLook w:val="01E0" w:firstRow="1" w:lastRow="1" w:firstColumn="1" w:lastColumn="1" w:noHBand="0" w:noVBand="0"/>
      </w:tblPr>
      <w:tblGrid>
        <w:gridCol w:w="10089"/>
      </w:tblGrid>
      <w:tr w:rsidR="00AC52BF" w:rsidRPr="004F65E4" w14:paraId="27FE97CB" w14:textId="77777777" w:rsidTr="00A313BD">
        <w:tc>
          <w:tcPr>
            <w:tcW w:w="10089" w:type="dxa"/>
          </w:tcPr>
          <w:p w14:paraId="27FE97C8" w14:textId="77777777" w:rsidR="00AC52BF" w:rsidRPr="001511A6" w:rsidRDefault="00AC52BF" w:rsidP="00A313BD">
            <w:pPr>
              <w:spacing w:before="380" w:line="280" w:lineRule="exact"/>
              <w:jc w:val="right"/>
              <w:rPr>
                <w:rFonts w:ascii="Tahoma" w:hAnsi="Tahoma" w:cs="Tahoma"/>
                <w:b/>
                <w:bCs/>
                <w:iCs/>
                <w:color w:val="243285"/>
                <w:sz w:val="32"/>
                <w:szCs w:val="32"/>
                <w:lang w:val="en-US"/>
              </w:rPr>
            </w:pPr>
          </w:p>
          <w:p w14:paraId="27FE97C9" w14:textId="77777777" w:rsidR="00AC52BF" w:rsidRPr="004F65E4" w:rsidRDefault="00AC52BF" w:rsidP="00A313BD">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476690">
              <w:rPr>
                <w:rFonts w:ascii="Tahoma" w:hAnsi="Tahoma" w:cs="Tahoma"/>
                <w:b/>
                <w:bCs/>
                <w:iCs/>
                <w:color w:val="243285"/>
                <w:sz w:val="36"/>
                <w:szCs w:val="36"/>
              </w:rPr>
              <w:t>528</w:t>
            </w:r>
            <w:r>
              <w:rPr>
                <w:rFonts w:ascii="Tahoma" w:hAnsi="Tahoma" w:cs="Tahoma"/>
                <w:b/>
                <w:bCs/>
                <w:iCs/>
                <w:color w:val="243285"/>
                <w:sz w:val="36"/>
                <w:szCs w:val="36"/>
              </w:rPr>
              <w:t>-</w:t>
            </w:r>
            <w:r w:rsidR="00476690">
              <w:rPr>
                <w:rFonts w:ascii="Tahoma" w:hAnsi="Tahoma" w:cs="Tahoma"/>
                <w:b/>
                <w:bCs/>
                <w:iCs/>
                <w:color w:val="243285"/>
                <w:sz w:val="36"/>
                <w:szCs w:val="36"/>
              </w:rPr>
              <w:t>4</w:t>
            </w:r>
          </w:p>
          <w:p w14:paraId="27FE97CA" w14:textId="77777777" w:rsidR="00AC52BF" w:rsidRPr="004F65E4" w:rsidRDefault="00AC52BF" w:rsidP="00AC52B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08</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AC52BF" w:rsidRPr="001E7F3A" w14:paraId="27FE97CF" w14:textId="77777777" w:rsidTr="00A313BD">
        <w:tc>
          <w:tcPr>
            <w:tcW w:w="10089" w:type="dxa"/>
          </w:tcPr>
          <w:p w14:paraId="27FE97CC" w14:textId="77777777" w:rsidR="00AC52BF" w:rsidRPr="00AC52BF" w:rsidRDefault="00AC52BF" w:rsidP="00A313BD">
            <w:pPr>
              <w:spacing w:before="80" w:line="500" w:lineRule="exact"/>
              <w:jc w:val="right"/>
              <w:rPr>
                <w:rFonts w:ascii="Tahoma" w:hAnsi="Tahoma" w:cs="Tahoma"/>
                <w:b/>
                <w:bCs/>
                <w:iCs/>
                <w:color w:val="243285"/>
                <w:sz w:val="44"/>
                <w:szCs w:val="44"/>
                <w:lang w:val="en-GB"/>
              </w:rPr>
            </w:pPr>
          </w:p>
          <w:p w14:paraId="27FE97CD" w14:textId="77777777" w:rsidR="00AC52BF" w:rsidRPr="001511A6" w:rsidRDefault="00476690" w:rsidP="00A313BD">
            <w:pPr>
              <w:spacing w:before="80" w:line="500" w:lineRule="exact"/>
              <w:jc w:val="right"/>
              <w:rPr>
                <w:rFonts w:ascii="Tahoma" w:hAnsi="Tahoma" w:cs="Tahoma"/>
                <w:b/>
                <w:bCs/>
                <w:iCs/>
                <w:color w:val="243285"/>
                <w:sz w:val="44"/>
                <w:szCs w:val="44"/>
                <w:lang w:val="en-US"/>
              </w:rPr>
            </w:pPr>
            <w:r w:rsidRPr="00476690">
              <w:rPr>
                <w:rFonts w:ascii="Tahoma" w:hAnsi="Tahoma" w:cs="Tahoma"/>
                <w:b/>
                <w:bCs/>
                <w:iCs/>
                <w:color w:val="243285"/>
                <w:sz w:val="44"/>
                <w:szCs w:val="44"/>
                <w:lang w:val="en-GB"/>
              </w:rPr>
              <w:t>A propagation prediction method for aeronautical mobile and radionavigation services using the VHF, UHF and SHF bands</w:t>
            </w:r>
          </w:p>
          <w:p w14:paraId="27FE97CE" w14:textId="77777777" w:rsidR="00AC52BF" w:rsidRPr="001511A6" w:rsidRDefault="00AC52BF" w:rsidP="00A313BD">
            <w:pPr>
              <w:spacing w:before="80" w:line="500" w:lineRule="exact"/>
              <w:jc w:val="right"/>
              <w:rPr>
                <w:rFonts w:ascii="Tahoma" w:hAnsi="Tahoma" w:cs="Tahoma"/>
                <w:b/>
                <w:bCs/>
                <w:iCs/>
                <w:color w:val="243285"/>
                <w:sz w:val="40"/>
                <w:szCs w:val="40"/>
                <w:lang w:val="en-US"/>
              </w:rPr>
            </w:pPr>
          </w:p>
        </w:tc>
      </w:tr>
      <w:tr w:rsidR="00AC52BF" w14:paraId="27FE97D5" w14:textId="77777777" w:rsidTr="00A313BD">
        <w:tc>
          <w:tcPr>
            <w:tcW w:w="10089" w:type="dxa"/>
          </w:tcPr>
          <w:p w14:paraId="27FE97D0" w14:textId="77777777" w:rsidR="00AC52BF" w:rsidRDefault="00AC52BF" w:rsidP="00A313BD">
            <w:pPr>
              <w:spacing w:before="80" w:line="280" w:lineRule="exact"/>
              <w:ind w:right="640"/>
              <w:rPr>
                <w:rFonts w:ascii="Tahoma" w:hAnsi="Tahoma" w:cs="Tahoma"/>
                <w:b/>
                <w:bCs/>
                <w:iCs/>
                <w:color w:val="243285"/>
                <w:sz w:val="32"/>
                <w:szCs w:val="32"/>
                <w:lang w:val="es-ES_tradnl"/>
              </w:rPr>
            </w:pPr>
          </w:p>
          <w:p w14:paraId="27FE97D1" w14:textId="77777777" w:rsidR="00AC52BF" w:rsidRDefault="00AC52BF" w:rsidP="00A313BD">
            <w:pPr>
              <w:spacing w:before="80" w:line="280" w:lineRule="exact"/>
              <w:ind w:right="640"/>
              <w:rPr>
                <w:rFonts w:ascii="Tahoma" w:hAnsi="Tahoma" w:cs="Tahoma"/>
                <w:b/>
                <w:bCs/>
                <w:iCs/>
                <w:color w:val="243285"/>
                <w:sz w:val="32"/>
                <w:szCs w:val="32"/>
                <w:lang w:val="es-ES_tradnl"/>
              </w:rPr>
            </w:pPr>
          </w:p>
          <w:p w14:paraId="27FE97D2" w14:textId="77777777" w:rsidR="00AC52BF" w:rsidRDefault="00AC52BF" w:rsidP="00A313BD">
            <w:pPr>
              <w:spacing w:before="80" w:after="180" w:line="360" w:lineRule="exact"/>
              <w:ind w:right="720"/>
              <w:rPr>
                <w:rFonts w:ascii="Tahoma" w:hAnsi="Tahoma" w:cs="Tahoma"/>
                <w:b/>
                <w:bCs/>
                <w:iCs/>
                <w:color w:val="243285"/>
                <w:sz w:val="36"/>
                <w:szCs w:val="36"/>
                <w:lang w:val="es-ES_tradnl"/>
              </w:rPr>
            </w:pPr>
          </w:p>
          <w:p w14:paraId="27FE97D3" w14:textId="77777777" w:rsidR="00AC52BF" w:rsidRPr="001511A6" w:rsidRDefault="00AC52BF" w:rsidP="00A313B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27FE97D4" w14:textId="77777777" w:rsidR="00AC52BF" w:rsidRPr="00FC33E6" w:rsidRDefault="00AC52BF" w:rsidP="00A313BD">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27FE97D6" w14:textId="77777777" w:rsidR="00AC52BF" w:rsidRDefault="00AC52BF" w:rsidP="00AC52BF">
      <w:pPr>
        <w:spacing w:before="80"/>
        <w:rPr>
          <w:i/>
          <w:sz w:val="22"/>
          <w:lang w:val="en-US"/>
        </w:rPr>
      </w:pPr>
    </w:p>
    <w:p w14:paraId="27FE97D7" w14:textId="77777777" w:rsidR="00AC52BF" w:rsidRDefault="00AC52BF" w:rsidP="00AC52BF">
      <w:pPr>
        <w:spacing w:before="80"/>
        <w:rPr>
          <w:i/>
          <w:sz w:val="22"/>
          <w:lang w:val="en-US"/>
        </w:rPr>
      </w:pPr>
    </w:p>
    <w:p w14:paraId="27FE97D8" w14:textId="77777777" w:rsidR="00AC52BF" w:rsidRDefault="00AC52BF" w:rsidP="00AC52BF">
      <w:pPr>
        <w:spacing w:before="80"/>
        <w:rPr>
          <w:i/>
          <w:sz w:val="22"/>
          <w:lang w:val="en-US"/>
        </w:rPr>
      </w:pPr>
    </w:p>
    <w:p w14:paraId="27FE97D9" w14:textId="77777777" w:rsidR="00AC52BF" w:rsidRDefault="00AC52BF" w:rsidP="00AC52BF">
      <w:pPr>
        <w:spacing w:before="80"/>
        <w:rPr>
          <w:i/>
          <w:sz w:val="22"/>
          <w:lang w:val="en-US"/>
        </w:rPr>
      </w:pPr>
    </w:p>
    <w:p w14:paraId="27FE97DA" w14:textId="77777777" w:rsidR="00AC52BF" w:rsidRDefault="00AC52BF" w:rsidP="00AC52BF">
      <w:pPr>
        <w:spacing w:before="80"/>
        <w:rPr>
          <w:i/>
          <w:sz w:val="22"/>
          <w:lang w:val="en-US"/>
        </w:rPr>
      </w:pPr>
    </w:p>
    <w:p w14:paraId="27FE97DB" w14:textId="77777777" w:rsidR="00AC52BF" w:rsidRDefault="00AC52BF" w:rsidP="00AC52BF">
      <w:pPr>
        <w:spacing w:before="80"/>
        <w:rPr>
          <w:i/>
          <w:sz w:val="22"/>
          <w:lang w:val="en-US"/>
        </w:rPr>
      </w:pPr>
    </w:p>
    <w:p w14:paraId="27FE97DC" w14:textId="77777777" w:rsidR="00AC52BF" w:rsidRDefault="00AC52BF" w:rsidP="00AC52BF">
      <w:pPr>
        <w:pStyle w:val="Equation"/>
        <w:tabs>
          <w:tab w:val="clear" w:pos="4820"/>
          <w:tab w:val="clear" w:pos="9639"/>
          <w:tab w:val="left" w:pos="1191"/>
          <w:tab w:val="left" w:pos="1588"/>
          <w:tab w:val="left" w:pos="1985"/>
        </w:tabs>
        <w:rPr>
          <w:rFonts w:ascii="Palatino Linotype" w:hAnsi="Palatino Linotype"/>
          <w:lang w:val="en-US"/>
        </w:rPr>
        <w:sectPr w:rsidR="00AC52BF">
          <w:headerReference w:type="even" r:id="rId8"/>
          <w:headerReference w:type="default" r:id="rId9"/>
          <w:pgSz w:w="11907" w:h="16840" w:code="9"/>
          <w:pgMar w:top="1089" w:right="1089" w:bottom="284" w:left="1089" w:header="567" w:footer="284" w:gutter="0"/>
          <w:pgNumType w:start="1"/>
          <w:cols w:space="720"/>
        </w:sectPr>
      </w:pPr>
    </w:p>
    <w:p w14:paraId="27FE97DD" w14:textId="77777777" w:rsidR="00AC52BF" w:rsidRPr="00586EF8" w:rsidRDefault="00AC52BF" w:rsidP="00AC52B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27FE97DE" w14:textId="77777777" w:rsidR="00AC52BF" w:rsidRDefault="00AC52BF" w:rsidP="00AC52BF">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27FE97DF" w14:textId="77777777" w:rsidR="00AC52BF" w:rsidRDefault="00AC52BF" w:rsidP="00AC52B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27FE97E0" w14:textId="77777777" w:rsidR="00AC52BF" w:rsidRPr="00B714F3" w:rsidRDefault="00AC52BF" w:rsidP="00AC52BF">
      <w:pPr>
        <w:pStyle w:val="Heading1"/>
        <w:spacing w:before="680"/>
        <w:jc w:val="center"/>
        <w:rPr>
          <w:szCs w:val="24"/>
          <w:lang w:val="en-US"/>
        </w:rPr>
      </w:pPr>
      <w:r w:rsidRPr="00B714F3">
        <w:rPr>
          <w:szCs w:val="24"/>
          <w:lang w:val="en-US"/>
        </w:rPr>
        <w:t>Policy on Intellectual Property Right (IPR)</w:t>
      </w:r>
    </w:p>
    <w:p w14:paraId="27FE97E1" w14:textId="77777777" w:rsidR="00AC52BF" w:rsidRPr="00B714F3" w:rsidRDefault="00AC52BF" w:rsidP="00AC52B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27FE97E2" w14:textId="77777777" w:rsidR="00AC52BF" w:rsidRDefault="00AC52BF" w:rsidP="00AC52BF">
      <w:pPr>
        <w:jc w:val="center"/>
        <w:rPr>
          <w:sz w:val="22"/>
          <w:lang w:val="en-US"/>
        </w:rPr>
      </w:pPr>
    </w:p>
    <w:p w14:paraId="27FE97E3" w14:textId="77777777" w:rsidR="00AC52BF" w:rsidRDefault="00AC52BF" w:rsidP="00AC52B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AC52BF" w:rsidRPr="001E7F3A" w14:paraId="27FE97E6" w14:textId="77777777" w:rsidTr="00A313BD">
        <w:tc>
          <w:tcPr>
            <w:tcW w:w="9360" w:type="dxa"/>
            <w:gridSpan w:val="2"/>
          </w:tcPr>
          <w:p w14:paraId="27FE97E4" w14:textId="77777777" w:rsidR="00AC52BF" w:rsidRPr="00036EE3" w:rsidRDefault="00AC52BF" w:rsidP="00A313B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7FE97E5"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AC52BF" w:rsidRPr="00036EE3" w14:paraId="27FE97E9" w14:textId="77777777" w:rsidTr="00A313BD">
        <w:tc>
          <w:tcPr>
            <w:tcW w:w="1140" w:type="dxa"/>
          </w:tcPr>
          <w:p w14:paraId="27FE97E7" w14:textId="77777777" w:rsidR="00AC52BF" w:rsidRPr="00036EE3" w:rsidRDefault="00AC52BF" w:rsidP="00A313BD">
            <w:pPr>
              <w:spacing w:before="200" w:after="100"/>
              <w:ind w:left="57"/>
              <w:rPr>
                <w:b/>
                <w:bCs/>
                <w:sz w:val="20"/>
                <w:lang w:val="en-US"/>
              </w:rPr>
            </w:pPr>
            <w:r w:rsidRPr="00036EE3">
              <w:rPr>
                <w:b/>
                <w:bCs/>
                <w:sz w:val="20"/>
                <w:lang w:val="en-US"/>
              </w:rPr>
              <w:t>Series</w:t>
            </w:r>
          </w:p>
        </w:tc>
        <w:tc>
          <w:tcPr>
            <w:tcW w:w="8220" w:type="dxa"/>
          </w:tcPr>
          <w:p w14:paraId="27FE97E8"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C52BF" w:rsidRPr="00036EE3" w14:paraId="27FE97EC" w14:textId="77777777" w:rsidTr="00A313BD">
        <w:tc>
          <w:tcPr>
            <w:tcW w:w="1140" w:type="dxa"/>
          </w:tcPr>
          <w:p w14:paraId="27FE97EA" w14:textId="77777777" w:rsidR="00AC52BF" w:rsidRPr="00036EE3" w:rsidRDefault="00AC52BF" w:rsidP="00A313BD">
            <w:pPr>
              <w:spacing w:before="30" w:after="30"/>
              <w:ind w:left="57"/>
              <w:rPr>
                <w:b/>
                <w:bCs/>
                <w:sz w:val="20"/>
                <w:lang w:val="en-US"/>
              </w:rPr>
            </w:pPr>
            <w:r w:rsidRPr="00036EE3">
              <w:rPr>
                <w:b/>
                <w:bCs/>
                <w:sz w:val="20"/>
                <w:lang w:val="en-US"/>
              </w:rPr>
              <w:t>BO</w:t>
            </w:r>
          </w:p>
        </w:tc>
        <w:tc>
          <w:tcPr>
            <w:tcW w:w="8220" w:type="dxa"/>
          </w:tcPr>
          <w:p w14:paraId="27FE97EB"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C52BF" w:rsidRPr="001E7F3A" w14:paraId="27FE97EF" w14:textId="77777777" w:rsidTr="00A313BD">
        <w:tc>
          <w:tcPr>
            <w:tcW w:w="1140" w:type="dxa"/>
            <w:tcBorders>
              <w:bottom w:val="nil"/>
            </w:tcBorders>
          </w:tcPr>
          <w:p w14:paraId="27FE97ED" w14:textId="77777777" w:rsidR="00AC52BF" w:rsidRPr="00036EE3" w:rsidRDefault="00AC52BF" w:rsidP="00A313BD">
            <w:pPr>
              <w:spacing w:before="30" w:after="30"/>
              <w:ind w:left="57"/>
              <w:rPr>
                <w:b/>
                <w:bCs/>
                <w:sz w:val="20"/>
                <w:lang w:val="en-US"/>
              </w:rPr>
            </w:pPr>
            <w:r w:rsidRPr="00036EE3">
              <w:rPr>
                <w:b/>
                <w:bCs/>
                <w:sz w:val="20"/>
                <w:lang w:val="en-US"/>
              </w:rPr>
              <w:t>BR</w:t>
            </w:r>
          </w:p>
        </w:tc>
        <w:tc>
          <w:tcPr>
            <w:tcW w:w="8220" w:type="dxa"/>
            <w:tcBorders>
              <w:bottom w:val="nil"/>
            </w:tcBorders>
          </w:tcPr>
          <w:p w14:paraId="27FE97EE" w14:textId="77777777" w:rsidR="00AC52BF" w:rsidRPr="00036EE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C52BF" w:rsidRPr="00036EE3" w14:paraId="27FE97F2" w14:textId="77777777" w:rsidTr="00A313BD">
        <w:tc>
          <w:tcPr>
            <w:tcW w:w="1140" w:type="dxa"/>
            <w:tcBorders>
              <w:top w:val="nil"/>
              <w:bottom w:val="nil"/>
            </w:tcBorders>
            <w:shd w:val="clear" w:color="auto" w:fill="auto"/>
          </w:tcPr>
          <w:p w14:paraId="27FE97F0" w14:textId="77777777" w:rsidR="00AC52BF" w:rsidRPr="007D224F" w:rsidRDefault="00AC52BF" w:rsidP="00A313BD">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27FE97F1" w14:textId="77777777" w:rsidR="00AC52BF" w:rsidRPr="007D224F"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AC52BF" w:rsidRPr="00ED2695" w14:paraId="27FE97F5" w14:textId="77777777" w:rsidTr="00A313BD">
        <w:tc>
          <w:tcPr>
            <w:tcW w:w="1140" w:type="dxa"/>
            <w:tcBorders>
              <w:top w:val="nil"/>
              <w:bottom w:val="nil"/>
            </w:tcBorders>
            <w:shd w:val="clear" w:color="auto" w:fill="auto"/>
          </w:tcPr>
          <w:p w14:paraId="27FE97F3" w14:textId="77777777" w:rsidR="00AC52BF" w:rsidRPr="00ED2695" w:rsidRDefault="00AC52BF" w:rsidP="00A313BD">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27FE97F4" w14:textId="77777777" w:rsidR="00AC52BF" w:rsidRPr="00ED2695"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C52BF" w:rsidRPr="007D224F" w14:paraId="27FE97F8" w14:textId="77777777" w:rsidTr="00A313BD">
        <w:tc>
          <w:tcPr>
            <w:tcW w:w="1140" w:type="dxa"/>
            <w:tcBorders>
              <w:top w:val="nil"/>
              <w:bottom w:val="nil"/>
            </w:tcBorders>
            <w:shd w:val="clear" w:color="auto" w:fill="auto"/>
          </w:tcPr>
          <w:p w14:paraId="27FE97F6" w14:textId="77777777" w:rsidR="00AC52BF" w:rsidRPr="0041667C" w:rsidRDefault="00AC52BF" w:rsidP="00A313BD">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27FE97F7" w14:textId="77777777" w:rsidR="00AC52BF" w:rsidRPr="0041667C" w:rsidRDefault="00AC52BF" w:rsidP="00A313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AC52BF" w:rsidRPr="001A7DC3" w14:paraId="27FE97FB" w14:textId="77777777" w:rsidTr="00A313BD">
        <w:tc>
          <w:tcPr>
            <w:tcW w:w="1140" w:type="dxa"/>
            <w:tcBorders>
              <w:top w:val="nil"/>
              <w:bottom w:val="nil"/>
            </w:tcBorders>
            <w:shd w:val="clear" w:color="auto" w:fill="auto"/>
          </w:tcPr>
          <w:p w14:paraId="27FE97F9" w14:textId="77777777" w:rsidR="00AC52BF" w:rsidRPr="001A7DC3" w:rsidRDefault="00AC52BF" w:rsidP="00A313BD">
            <w:pPr>
              <w:spacing w:before="30" w:after="30"/>
              <w:ind w:left="57"/>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27FE97FA" w14:textId="77777777" w:rsidR="00AC52BF" w:rsidRPr="001A7DC3" w:rsidRDefault="00AC52BF" w:rsidP="00A313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AC52BF" w:rsidRPr="00036EE3" w14:paraId="27FE97FE" w14:textId="77777777" w:rsidTr="00A313BD">
        <w:tc>
          <w:tcPr>
            <w:tcW w:w="1140" w:type="dxa"/>
            <w:tcBorders>
              <w:top w:val="nil"/>
              <w:bottom w:val="nil"/>
            </w:tcBorders>
            <w:shd w:val="clear" w:color="auto" w:fill="F3F3F3"/>
          </w:tcPr>
          <w:p w14:paraId="27FE97FC" w14:textId="77777777" w:rsidR="00AC52BF" w:rsidRPr="006E1148" w:rsidRDefault="00AC52BF" w:rsidP="00A313BD">
            <w:pPr>
              <w:spacing w:before="30" w:after="30"/>
              <w:ind w:left="57"/>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27FE97FD" w14:textId="77777777" w:rsidR="00AC52BF" w:rsidRPr="006E1148" w:rsidRDefault="00AC52BF" w:rsidP="00A313BD">
            <w:pPr>
              <w:spacing w:before="30" w:after="30"/>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AC52BF" w:rsidRPr="00036EE3" w14:paraId="27FE9801" w14:textId="77777777" w:rsidTr="00A313BD">
        <w:tc>
          <w:tcPr>
            <w:tcW w:w="1140" w:type="dxa"/>
            <w:tcBorders>
              <w:top w:val="nil"/>
            </w:tcBorders>
          </w:tcPr>
          <w:p w14:paraId="27FE97FF" w14:textId="77777777" w:rsidR="00AC52BF" w:rsidRPr="00036EE3" w:rsidRDefault="00AC52BF" w:rsidP="00A313BD">
            <w:pPr>
              <w:spacing w:before="30" w:after="30"/>
              <w:ind w:left="57"/>
              <w:rPr>
                <w:b/>
                <w:bCs/>
                <w:sz w:val="20"/>
                <w:lang w:val="en-US"/>
              </w:rPr>
            </w:pPr>
            <w:r w:rsidRPr="00036EE3">
              <w:rPr>
                <w:b/>
                <w:bCs/>
                <w:sz w:val="20"/>
                <w:lang w:val="en-US"/>
              </w:rPr>
              <w:t>RA</w:t>
            </w:r>
          </w:p>
        </w:tc>
        <w:tc>
          <w:tcPr>
            <w:tcW w:w="8220" w:type="dxa"/>
            <w:tcBorders>
              <w:top w:val="nil"/>
            </w:tcBorders>
          </w:tcPr>
          <w:p w14:paraId="27FE9800" w14:textId="77777777" w:rsidR="00AC52BF" w:rsidRPr="00036EE3" w:rsidRDefault="00AC52BF" w:rsidP="00A313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C52BF" w:rsidRPr="00036EE3" w14:paraId="27FE9804" w14:textId="77777777" w:rsidTr="00A313BD">
        <w:tc>
          <w:tcPr>
            <w:tcW w:w="1140" w:type="dxa"/>
          </w:tcPr>
          <w:p w14:paraId="27FE9802" w14:textId="77777777" w:rsidR="00AC52BF" w:rsidRPr="00036EE3" w:rsidRDefault="00AC52BF" w:rsidP="00A313BD">
            <w:pPr>
              <w:spacing w:before="30" w:after="30"/>
              <w:ind w:left="57"/>
              <w:rPr>
                <w:b/>
                <w:bCs/>
                <w:sz w:val="20"/>
                <w:lang w:val="en-US"/>
              </w:rPr>
            </w:pPr>
            <w:r w:rsidRPr="00036EE3">
              <w:rPr>
                <w:b/>
                <w:bCs/>
                <w:sz w:val="20"/>
                <w:lang w:val="en-US"/>
              </w:rPr>
              <w:t>RS</w:t>
            </w:r>
          </w:p>
        </w:tc>
        <w:tc>
          <w:tcPr>
            <w:tcW w:w="8220" w:type="dxa"/>
          </w:tcPr>
          <w:p w14:paraId="27FE9803" w14:textId="77777777" w:rsidR="00AC52BF" w:rsidRPr="00036EE3" w:rsidRDefault="00AC52BF" w:rsidP="00A313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C52BF" w:rsidRPr="00036EE3" w14:paraId="27FE9807" w14:textId="77777777" w:rsidTr="00A313BD">
        <w:tc>
          <w:tcPr>
            <w:tcW w:w="1140" w:type="dxa"/>
          </w:tcPr>
          <w:p w14:paraId="27FE9805" w14:textId="77777777" w:rsidR="00AC52BF" w:rsidRPr="00036EE3" w:rsidRDefault="00AC52BF" w:rsidP="00A313BD">
            <w:pPr>
              <w:spacing w:before="30" w:after="30"/>
              <w:ind w:left="57"/>
              <w:rPr>
                <w:b/>
                <w:bCs/>
                <w:sz w:val="20"/>
                <w:lang w:val="en-US"/>
              </w:rPr>
            </w:pPr>
            <w:r w:rsidRPr="00036EE3">
              <w:rPr>
                <w:b/>
                <w:bCs/>
                <w:sz w:val="20"/>
                <w:lang w:val="en-US"/>
              </w:rPr>
              <w:t>S</w:t>
            </w:r>
          </w:p>
        </w:tc>
        <w:tc>
          <w:tcPr>
            <w:tcW w:w="8220" w:type="dxa"/>
          </w:tcPr>
          <w:p w14:paraId="27FE9806" w14:textId="77777777" w:rsidR="00AC52BF" w:rsidRPr="00036EE3" w:rsidRDefault="00AC52BF" w:rsidP="00A313BD">
            <w:pPr>
              <w:spacing w:before="30" w:after="30"/>
              <w:rPr>
                <w:sz w:val="20"/>
                <w:lang w:val="en-US"/>
              </w:rPr>
            </w:pPr>
            <w:r w:rsidRPr="00036EE3">
              <w:rPr>
                <w:sz w:val="20"/>
                <w:lang w:val="en-US"/>
              </w:rPr>
              <w:t>Fixed-satellite service</w:t>
            </w:r>
          </w:p>
        </w:tc>
      </w:tr>
      <w:tr w:rsidR="00AC52BF" w:rsidRPr="00036EE3" w14:paraId="27FE980A" w14:textId="77777777" w:rsidTr="00A313BD">
        <w:tc>
          <w:tcPr>
            <w:tcW w:w="1140" w:type="dxa"/>
          </w:tcPr>
          <w:p w14:paraId="27FE9808" w14:textId="77777777" w:rsidR="00AC52BF" w:rsidRPr="00036EE3" w:rsidRDefault="00AC52BF" w:rsidP="00A313BD">
            <w:pPr>
              <w:spacing w:before="30" w:after="30"/>
              <w:ind w:left="57"/>
              <w:rPr>
                <w:b/>
                <w:bCs/>
                <w:sz w:val="20"/>
                <w:lang w:val="en-US"/>
              </w:rPr>
            </w:pPr>
            <w:r w:rsidRPr="00036EE3">
              <w:rPr>
                <w:b/>
                <w:bCs/>
                <w:sz w:val="20"/>
                <w:lang w:val="en-US"/>
              </w:rPr>
              <w:t>SA</w:t>
            </w:r>
          </w:p>
        </w:tc>
        <w:tc>
          <w:tcPr>
            <w:tcW w:w="8220" w:type="dxa"/>
          </w:tcPr>
          <w:p w14:paraId="27FE9809" w14:textId="77777777" w:rsidR="00AC52BF" w:rsidRPr="00036EE3" w:rsidRDefault="00AC52BF" w:rsidP="00A313BD">
            <w:pPr>
              <w:spacing w:before="30" w:after="30"/>
              <w:rPr>
                <w:sz w:val="20"/>
                <w:lang w:val="en-US"/>
              </w:rPr>
            </w:pPr>
            <w:r w:rsidRPr="00036EE3">
              <w:rPr>
                <w:sz w:val="20"/>
                <w:lang w:val="en-US"/>
              </w:rPr>
              <w:t>Space applications and meteorology</w:t>
            </w:r>
          </w:p>
        </w:tc>
      </w:tr>
      <w:tr w:rsidR="00AC52BF" w:rsidRPr="001E7F3A" w14:paraId="27FE980D" w14:textId="77777777" w:rsidTr="00A313BD">
        <w:tc>
          <w:tcPr>
            <w:tcW w:w="1140" w:type="dxa"/>
            <w:tcBorders>
              <w:bottom w:val="nil"/>
            </w:tcBorders>
          </w:tcPr>
          <w:p w14:paraId="27FE980B" w14:textId="77777777" w:rsidR="00AC52BF" w:rsidRPr="00036EE3" w:rsidRDefault="00AC52BF" w:rsidP="00A313BD">
            <w:pPr>
              <w:spacing w:before="30" w:after="30"/>
              <w:ind w:left="57"/>
              <w:rPr>
                <w:b/>
                <w:bCs/>
                <w:sz w:val="20"/>
                <w:lang w:val="en-US"/>
              </w:rPr>
            </w:pPr>
            <w:r w:rsidRPr="00036EE3">
              <w:rPr>
                <w:b/>
                <w:bCs/>
                <w:sz w:val="20"/>
                <w:lang w:val="en-US"/>
              </w:rPr>
              <w:t>SF</w:t>
            </w:r>
          </w:p>
        </w:tc>
        <w:tc>
          <w:tcPr>
            <w:tcW w:w="8220" w:type="dxa"/>
            <w:tcBorders>
              <w:bottom w:val="nil"/>
            </w:tcBorders>
          </w:tcPr>
          <w:p w14:paraId="27FE980C" w14:textId="77777777" w:rsidR="00AC52BF" w:rsidRPr="00036EE3" w:rsidRDefault="00AC52BF" w:rsidP="00A313BD">
            <w:pPr>
              <w:spacing w:before="30" w:after="30"/>
              <w:rPr>
                <w:sz w:val="20"/>
                <w:lang w:val="en-US"/>
              </w:rPr>
            </w:pPr>
            <w:r w:rsidRPr="00036EE3">
              <w:rPr>
                <w:sz w:val="20"/>
                <w:lang w:val="en-US"/>
              </w:rPr>
              <w:t>Frequency sharing and coordination between fixed-satellite and fixed service systems</w:t>
            </w:r>
          </w:p>
        </w:tc>
      </w:tr>
      <w:tr w:rsidR="00AC52BF" w:rsidRPr="00036EE3" w14:paraId="27FE9810" w14:textId="77777777" w:rsidTr="00A313BD">
        <w:tc>
          <w:tcPr>
            <w:tcW w:w="1140" w:type="dxa"/>
            <w:tcBorders>
              <w:top w:val="nil"/>
              <w:bottom w:val="nil"/>
            </w:tcBorders>
            <w:shd w:val="clear" w:color="auto" w:fill="auto"/>
          </w:tcPr>
          <w:p w14:paraId="27FE980E" w14:textId="77777777" w:rsidR="00AC52BF" w:rsidRPr="000A4386" w:rsidRDefault="00AC52BF" w:rsidP="00A313BD">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27FE980F" w14:textId="77777777" w:rsidR="00AC52BF" w:rsidRPr="000A4386" w:rsidRDefault="00AC52BF" w:rsidP="00A313BD">
            <w:pPr>
              <w:spacing w:before="30" w:after="30"/>
              <w:rPr>
                <w:sz w:val="20"/>
                <w:lang w:val="en-US"/>
              </w:rPr>
            </w:pPr>
            <w:r w:rsidRPr="000A4386">
              <w:rPr>
                <w:sz w:val="20"/>
                <w:lang w:val="en-US"/>
              </w:rPr>
              <w:t>Spectrum management</w:t>
            </w:r>
          </w:p>
        </w:tc>
      </w:tr>
      <w:tr w:rsidR="00AC52BF" w:rsidRPr="00036EE3" w14:paraId="27FE9813" w14:textId="77777777" w:rsidTr="00A313BD">
        <w:tc>
          <w:tcPr>
            <w:tcW w:w="1140" w:type="dxa"/>
            <w:tcBorders>
              <w:top w:val="nil"/>
            </w:tcBorders>
          </w:tcPr>
          <w:p w14:paraId="27FE9811" w14:textId="77777777" w:rsidR="00AC52BF" w:rsidRPr="00036EE3" w:rsidRDefault="00AC52BF" w:rsidP="00A313BD">
            <w:pPr>
              <w:spacing w:before="30" w:after="30"/>
              <w:ind w:left="57"/>
              <w:rPr>
                <w:b/>
                <w:bCs/>
                <w:sz w:val="20"/>
                <w:lang w:val="en-US"/>
              </w:rPr>
            </w:pPr>
            <w:r w:rsidRPr="00036EE3">
              <w:rPr>
                <w:b/>
                <w:bCs/>
                <w:sz w:val="20"/>
                <w:lang w:val="en-US"/>
              </w:rPr>
              <w:t>SNG</w:t>
            </w:r>
          </w:p>
        </w:tc>
        <w:tc>
          <w:tcPr>
            <w:tcW w:w="8220" w:type="dxa"/>
            <w:tcBorders>
              <w:top w:val="nil"/>
            </w:tcBorders>
          </w:tcPr>
          <w:p w14:paraId="27FE9812" w14:textId="77777777" w:rsidR="00AC52BF" w:rsidRPr="00036EE3" w:rsidRDefault="00AC52BF" w:rsidP="00A313BD">
            <w:pPr>
              <w:spacing w:before="30" w:after="30"/>
              <w:rPr>
                <w:sz w:val="20"/>
                <w:lang w:val="en-US"/>
              </w:rPr>
            </w:pPr>
            <w:r w:rsidRPr="00036EE3">
              <w:rPr>
                <w:sz w:val="20"/>
                <w:lang w:val="en-US"/>
              </w:rPr>
              <w:t>Satellite news gathering</w:t>
            </w:r>
          </w:p>
        </w:tc>
      </w:tr>
      <w:tr w:rsidR="00AC52BF" w:rsidRPr="001E7F3A" w14:paraId="27FE9816" w14:textId="77777777" w:rsidTr="00A313BD">
        <w:tc>
          <w:tcPr>
            <w:tcW w:w="1140" w:type="dxa"/>
          </w:tcPr>
          <w:p w14:paraId="27FE9814" w14:textId="77777777" w:rsidR="00AC52BF" w:rsidRPr="00036EE3" w:rsidRDefault="00AC52BF" w:rsidP="00A313BD">
            <w:pPr>
              <w:spacing w:before="30" w:after="30"/>
              <w:ind w:left="57"/>
              <w:rPr>
                <w:b/>
                <w:bCs/>
                <w:sz w:val="20"/>
                <w:lang w:val="en-US"/>
              </w:rPr>
            </w:pPr>
            <w:r w:rsidRPr="00036EE3">
              <w:rPr>
                <w:b/>
                <w:bCs/>
                <w:sz w:val="20"/>
                <w:lang w:val="en-US"/>
              </w:rPr>
              <w:t>TF</w:t>
            </w:r>
          </w:p>
        </w:tc>
        <w:tc>
          <w:tcPr>
            <w:tcW w:w="8220" w:type="dxa"/>
          </w:tcPr>
          <w:p w14:paraId="27FE9815" w14:textId="77777777" w:rsidR="00AC52BF" w:rsidRPr="00036EE3" w:rsidRDefault="00AC52BF" w:rsidP="00A313BD">
            <w:pPr>
              <w:spacing w:before="30" w:after="30"/>
              <w:rPr>
                <w:sz w:val="20"/>
                <w:lang w:val="en-US"/>
              </w:rPr>
            </w:pPr>
            <w:r w:rsidRPr="00036EE3">
              <w:rPr>
                <w:sz w:val="20"/>
                <w:lang w:val="en-US"/>
              </w:rPr>
              <w:t>Time signals and frequency standards emissions</w:t>
            </w:r>
          </w:p>
        </w:tc>
      </w:tr>
      <w:tr w:rsidR="00AC52BF" w:rsidRPr="00036EE3" w14:paraId="27FE9819" w14:textId="77777777" w:rsidTr="00A313BD">
        <w:tc>
          <w:tcPr>
            <w:tcW w:w="1140" w:type="dxa"/>
          </w:tcPr>
          <w:p w14:paraId="27FE9817" w14:textId="77777777" w:rsidR="00AC52BF" w:rsidRPr="00036EE3" w:rsidRDefault="00AC52BF" w:rsidP="00A313BD">
            <w:pPr>
              <w:spacing w:before="30" w:after="30"/>
              <w:ind w:left="57"/>
              <w:rPr>
                <w:b/>
                <w:bCs/>
                <w:sz w:val="20"/>
                <w:lang w:val="en-US"/>
              </w:rPr>
            </w:pPr>
            <w:r w:rsidRPr="00036EE3">
              <w:rPr>
                <w:b/>
                <w:bCs/>
                <w:sz w:val="20"/>
                <w:lang w:val="en-US"/>
              </w:rPr>
              <w:t>V</w:t>
            </w:r>
          </w:p>
        </w:tc>
        <w:tc>
          <w:tcPr>
            <w:tcW w:w="8220" w:type="dxa"/>
          </w:tcPr>
          <w:p w14:paraId="27FE9818" w14:textId="77777777" w:rsidR="00AC52BF" w:rsidRPr="00036EE3" w:rsidRDefault="00AC52BF" w:rsidP="00A313BD">
            <w:pPr>
              <w:spacing w:before="30" w:after="180"/>
              <w:rPr>
                <w:sz w:val="20"/>
                <w:lang w:val="en-US"/>
              </w:rPr>
            </w:pPr>
            <w:r w:rsidRPr="00036EE3">
              <w:rPr>
                <w:sz w:val="20"/>
                <w:lang w:val="en-US"/>
              </w:rPr>
              <w:t>Vocabulary and related subjects</w:t>
            </w:r>
          </w:p>
        </w:tc>
      </w:tr>
    </w:tbl>
    <w:p w14:paraId="27FE981A" w14:textId="77777777" w:rsidR="00AC52BF" w:rsidRPr="00036EE3" w:rsidRDefault="00AC52BF" w:rsidP="00AC52B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AC52BF" w14:paraId="27FE981C" w14:textId="77777777" w:rsidTr="00A313BD">
        <w:tc>
          <w:tcPr>
            <w:tcW w:w="720" w:type="dxa"/>
          </w:tcPr>
          <w:p w14:paraId="27FE981B" w14:textId="77777777" w:rsidR="00AC52BF" w:rsidRDefault="00AC52BF" w:rsidP="00A313BD">
            <w:pPr>
              <w:jc w:val="center"/>
              <w:rPr>
                <w:sz w:val="22"/>
                <w:lang w:val="en-US"/>
              </w:rPr>
            </w:pPr>
          </w:p>
        </w:tc>
      </w:tr>
    </w:tbl>
    <w:p w14:paraId="27FE981D" w14:textId="77777777" w:rsidR="00AC52BF" w:rsidRPr="00036EE3" w:rsidRDefault="00AC52BF" w:rsidP="00AC52B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AC52BF" w:rsidRPr="001E7F3A" w14:paraId="27FE981F" w14:textId="77777777" w:rsidTr="00A313BD">
        <w:tc>
          <w:tcPr>
            <w:tcW w:w="9360" w:type="dxa"/>
          </w:tcPr>
          <w:p w14:paraId="27FE981E" w14:textId="77777777" w:rsidR="00AC52BF" w:rsidRPr="002F5199" w:rsidRDefault="00AC52BF" w:rsidP="00A313B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27FE9820" w14:textId="77777777" w:rsidR="00AC52BF" w:rsidRDefault="00AC52BF" w:rsidP="00AC52BF">
      <w:pPr>
        <w:spacing w:before="0"/>
        <w:jc w:val="center"/>
        <w:rPr>
          <w:sz w:val="22"/>
          <w:lang w:val="en-US"/>
        </w:rPr>
      </w:pPr>
    </w:p>
    <w:p w14:paraId="27FE9821" w14:textId="77777777" w:rsidR="00AC52BF" w:rsidRDefault="00AC52BF" w:rsidP="00AC52BF">
      <w:pPr>
        <w:spacing w:before="0"/>
        <w:jc w:val="center"/>
        <w:rPr>
          <w:sz w:val="22"/>
          <w:lang w:val="en-US"/>
        </w:rPr>
      </w:pPr>
    </w:p>
    <w:p w14:paraId="27FE9822" w14:textId="77777777" w:rsidR="00AC52BF" w:rsidRPr="002F5199" w:rsidRDefault="00AC52BF" w:rsidP="00AC52BF">
      <w:pPr>
        <w:spacing w:before="0"/>
        <w:jc w:val="right"/>
        <w:rPr>
          <w:i/>
          <w:iCs/>
          <w:sz w:val="20"/>
          <w:lang w:val="en-US"/>
        </w:rPr>
      </w:pPr>
      <w:r w:rsidRPr="002F5199">
        <w:rPr>
          <w:i/>
          <w:iCs/>
          <w:sz w:val="20"/>
          <w:lang w:val="en-US"/>
        </w:rPr>
        <w:t>Electronic Publication</w:t>
      </w:r>
    </w:p>
    <w:p w14:paraId="27FE9823" w14:textId="77777777" w:rsidR="00AC52BF" w:rsidRPr="002F5199" w:rsidRDefault="00AC52BF" w:rsidP="00AC52BF">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Pr>
          <w:sz w:val="20"/>
          <w:lang w:val="en-US"/>
        </w:rPr>
        <w:t>19</w:t>
      </w:r>
    </w:p>
    <w:p w14:paraId="27FE9824" w14:textId="77777777" w:rsidR="00AC52BF" w:rsidRDefault="00AC52BF" w:rsidP="00AC52BF">
      <w:pPr>
        <w:jc w:val="center"/>
        <w:rPr>
          <w:sz w:val="22"/>
          <w:lang w:val="en-US"/>
        </w:rPr>
      </w:pPr>
    </w:p>
    <w:p w14:paraId="27FE9825" w14:textId="77777777" w:rsidR="00AC52BF" w:rsidRPr="00470E28" w:rsidRDefault="00AC52BF" w:rsidP="00AC52B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19</w:t>
      </w:r>
    </w:p>
    <w:p w14:paraId="27FE9826" w14:textId="77777777" w:rsidR="00AC52BF" w:rsidRPr="00470E28" w:rsidRDefault="00AC52BF" w:rsidP="00AC52B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7FE9827" w14:textId="77777777" w:rsidR="00AC52BF" w:rsidRDefault="00AC52BF" w:rsidP="00AC52BF">
      <w:pPr>
        <w:spacing w:before="160"/>
        <w:rPr>
          <w:i/>
          <w:sz w:val="20"/>
          <w:lang w:val="en-US"/>
        </w:rPr>
        <w:sectPr w:rsidR="00AC52BF" w:rsidSect="00A313BD">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27FE9828" w14:textId="6270A047" w:rsidR="00AC52BF" w:rsidRPr="00AC52BF" w:rsidRDefault="00AC52BF" w:rsidP="00E309C2">
      <w:pPr>
        <w:pStyle w:val="RecNo"/>
        <w:rPr>
          <w:lang w:val="en-GB"/>
        </w:rPr>
      </w:pPr>
      <w:bookmarkStart w:id="2" w:name="irecnoe"/>
      <w:bookmarkEnd w:id="2"/>
      <w:r w:rsidRPr="00476690">
        <w:rPr>
          <w:lang w:val="en-GB"/>
        </w:rPr>
        <w:lastRenderedPageBreak/>
        <w:t>RECOMMENDATION</w:t>
      </w:r>
      <w:r w:rsidRPr="00AC52BF">
        <w:rPr>
          <w:lang w:val="en-GB"/>
        </w:rPr>
        <w:t xml:space="preserve">  </w:t>
      </w:r>
      <w:r w:rsidRPr="00AC52BF">
        <w:rPr>
          <w:rStyle w:val="href"/>
          <w:lang w:val="en-GB"/>
        </w:rPr>
        <w:t>ITU-R  P.</w:t>
      </w:r>
      <w:r w:rsidR="00476690">
        <w:rPr>
          <w:rStyle w:val="href"/>
          <w:lang w:val="en-GB"/>
        </w:rPr>
        <w:t>528-4</w:t>
      </w:r>
      <w:r w:rsidR="004710EB" w:rsidRPr="004710EB">
        <w:rPr>
          <w:rStyle w:val="FootnoteReference"/>
          <w:lang w:val="en-GB"/>
        </w:rPr>
        <w:footnoteReference w:customMarkFollows="1" w:id="1"/>
        <w:sym w:font="Symbol" w:char="F02A"/>
      </w:r>
      <w:r w:rsidR="00181AA6" w:rsidRPr="007553D2">
        <w:rPr>
          <w:vertAlign w:val="superscript"/>
          <w:lang w:val="en-GB"/>
        </w:rPr>
        <w:t>,</w:t>
      </w:r>
      <w:r w:rsidR="007553D2">
        <w:rPr>
          <w:vertAlign w:val="superscript"/>
          <w:lang w:val="en-GB"/>
        </w:rPr>
        <w:t xml:space="preserve"> </w:t>
      </w:r>
      <w:r w:rsidR="007553D2" w:rsidRPr="003E05BB">
        <w:rPr>
          <w:rStyle w:val="FootnoteReference"/>
          <w:lang w:val="en-GB"/>
        </w:rPr>
        <w:footnoteReference w:customMarkFollows="1" w:id="2"/>
        <w:sym w:font="Symbol" w:char="F02A"/>
      </w:r>
      <w:r w:rsidR="007553D2" w:rsidRPr="003E05BB">
        <w:rPr>
          <w:rStyle w:val="FootnoteReference"/>
          <w:lang w:val="en-GB"/>
        </w:rPr>
        <w:sym w:font="Symbol" w:char="F02A"/>
      </w:r>
    </w:p>
    <w:p w14:paraId="27FE9829" w14:textId="77777777" w:rsidR="00AC52BF" w:rsidRDefault="00476690" w:rsidP="00E309C2">
      <w:pPr>
        <w:pStyle w:val="Rectitle"/>
        <w:rPr>
          <w:lang w:val="en-GB"/>
        </w:rPr>
      </w:pPr>
      <w:r w:rsidRPr="00476690">
        <w:rPr>
          <w:lang w:val="en-GB"/>
        </w:rPr>
        <w:t>A propagation prediction method for aeronautical mobile and radionavigation services using the VHF, UHF and SHF bands</w:t>
      </w:r>
    </w:p>
    <w:p w14:paraId="27FE982A" w14:textId="77777777" w:rsidR="00476690" w:rsidRPr="00476690" w:rsidRDefault="00476690" w:rsidP="00476690">
      <w:pPr>
        <w:pStyle w:val="Recref"/>
        <w:rPr>
          <w:lang w:val="en-GB"/>
        </w:rPr>
      </w:pPr>
      <w:r w:rsidRPr="00476690">
        <w:rPr>
          <w:lang w:val="en-GB"/>
        </w:rPr>
        <w:t>(Question ITU-R 203/3)</w:t>
      </w:r>
    </w:p>
    <w:p w14:paraId="27FE982B" w14:textId="77777777" w:rsidR="00476690" w:rsidRPr="00476690" w:rsidRDefault="00476690" w:rsidP="00476690">
      <w:pPr>
        <w:pStyle w:val="Recdate"/>
        <w:rPr>
          <w:lang w:val="en-GB"/>
        </w:rPr>
      </w:pPr>
      <w:r w:rsidRPr="00476690">
        <w:rPr>
          <w:lang w:val="en-GB"/>
        </w:rPr>
        <w:t>(1978-1982-1986-2012-2019)</w:t>
      </w:r>
    </w:p>
    <w:p w14:paraId="27FE982C" w14:textId="77777777" w:rsidR="00476690" w:rsidRPr="003E5800" w:rsidRDefault="00476690" w:rsidP="00476690">
      <w:pPr>
        <w:pStyle w:val="HeadingSum"/>
        <w:rPr>
          <w:lang w:val="en-GB"/>
        </w:rPr>
      </w:pPr>
      <w:r w:rsidRPr="003E5800">
        <w:rPr>
          <w:lang w:val="en-GB"/>
        </w:rPr>
        <w:t>Scope</w:t>
      </w:r>
    </w:p>
    <w:p w14:paraId="27FE982D" w14:textId="77777777" w:rsidR="00476690" w:rsidRPr="003E5800" w:rsidRDefault="00476690" w:rsidP="006D3540">
      <w:pPr>
        <w:pStyle w:val="Summary"/>
      </w:pPr>
      <w:r w:rsidRPr="003E5800">
        <w:t xml:space="preserve">This </w:t>
      </w:r>
      <w:proofErr w:type="spellStart"/>
      <w:r w:rsidRPr="003E5800">
        <w:t>Recommendation</w:t>
      </w:r>
      <w:proofErr w:type="spellEnd"/>
      <w:r w:rsidRPr="003E5800">
        <w:t xml:space="preserve"> </w:t>
      </w:r>
      <w:proofErr w:type="spellStart"/>
      <w:r w:rsidRPr="003E5800">
        <w:t>contains</w:t>
      </w:r>
      <w:proofErr w:type="spellEnd"/>
      <w:r w:rsidRPr="003E5800">
        <w:t xml:space="preserve"> a </w:t>
      </w:r>
      <w:proofErr w:type="spellStart"/>
      <w:r w:rsidRPr="003E5800">
        <w:t>method</w:t>
      </w:r>
      <w:proofErr w:type="spellEnd"/>
      <w:r w:rsidRPr="003E5800">
        <w:t xml:space="preserve"> </w:t>
      </w:r>
      <w:proofErr w:type="spellStart"/>
      <w:r w:rsidRPr="003E5800">
        <w:t>for</w:t>
      </w:r>
      <w:proofErr w:type="spellEnd"/>
      <w:r w:rsidRPr="003E5800">
        <w:t xml:space="preserve"> </w:t>
      </w:r>
      <w:proofErr w:type="spellStart"/>
      <w:r w:rsidRPr="003E5800">
        <w:t>predicting</w:t>
      </w:r>
      <w:proofErr w:type="spellEnd"/>
      <w:r w:rsidRPr="003E5800">
        <w:t xml:space="preserve"> </w:t>
      </w:r>
      <w:proofErr w:type="spellStart"/>
      <w:r w:rsidRPr="003E5800">
        <w:t>basic</w:t>
      </w:r>
      <w:proofErr w:type="spellEnd"/>
      <w:r w:rsidRPr="003E5800">
        <w:t xml:space="preserve"> </w:t>
      </w:r>
      <w:proofErr w:type="spellStart"/>
      <w:r w:rsidRPr="003E5800">
        <w:t>transmission</w:t>
      </w:r>
      <w:proofErr w:type="spellEnd"/>
      <w:r w:rsidRPr="003E5800">
        <w:t xml:space="preserve"> </w:t>
      </w:r>
      <w:proofErr w:type="spellStart"/>
      <w:r w:rsidRPr="003E5800">
        <w:t>loss</w:t>
      </w:r>
      <w:proofErr w:type="spellEnd"/>
      <w:r w:rsidRPr="003E5800">
        <w:t xml:space="preserve"> in </w:t>
      </w:r>
      <w:proofErr w:type="spellStart"/>
      <w:r w:rsidRPr="003E5800">
        <w:t>the</w:t>
      </w:r>
      <w:proofErr w:type="spellEnd"/>
      <w:r w:rsidRPr="003E5800">
        <w:t xml:space="preserve"> </w:t>
      </w:r>
      <w:proofErr w:type="spellStart"/>
      <w:r w:rsidRPr="003E5800">
        <w:t>frequency</w:t>
      </w:r>
      <w:proofErr w:type="spellEnd"/>
      <w:r w:rsidRPr="003E5800">
        <w:t xml:space="preserve"> </w:t>
      </w:r>
      <w:proofErr w:type="spellStart"/>
      <w:r w:rsidRPr="003E5800">
        <w:t>range</w:t>
      </w:r>
      <w:proofErr w:type="spellEnd"/>
      <w:r w:rsidRPr="003E5800">
        <w:t xml:space="preserve"> 125 MHz </w:t>
      </w:r>
      <w:proofErr w:type="spellStart"/>
      <w:r w:rsidRPr="003E5800">
        <w:t>to</w:t>
      </w:r>
      <w:proofErr w:type="spellEnd"/>
      <w:r w:rsidRPr="003E5800">
        <w:t xml:space="preserve"> 15.5 GHz </w:t>
      </w:r>
      <w:proofErr w:type="spellStart"/>
      <w:r w:rsidRPr="003E5800">
        <w:t>for</w:t>
      </w:r>
      <w:proofErr w:type="spellEnd"/>
      <w:r w:rsidRPr="003E5800">
        <w:t xml:space="preserve"> </w:t>
      </w:r>
      <w:proofErr w:type="spellStart"/>
      <w:r w:rsidRPr="003E5800">
        <w:t>aeronautical</w:t>
      </w:r>
      <w:proofErr w:type="spellEnd"/>
      <w:r w:rsidRPr="003E5800">
        <w:t xml:space="preserve"> and </w:t>
      </w:r>
      <w:proofErr w:type="spellStart"/>
      <w:r w:rsidRPr="003E5800">
        <w:t>satellite</w:t>
      </w:r>
      <w:proofErr w:type="spellEnd"/>
      <w:r w:rsidRPr="003E5800">
        <w:t xml:space="preserve"> </w:t>
      </w:r>
      <w:proofErr w:type="spellStart"/>
      <w:r w:rsidRPr="003E5800">
        <w:t>services</w:t>
      </w:r>
      <w:proofErr w:type="spellEnd"/>
      <w:r w:rsidRPr="003E5800">
        <w:t xml:space="preserve">. </w:t>
      </w:r>
      <w:proofErr w:type="spellStart"/>
      <w:r w:rsidRPr="003E5800">
        <w:t>It</w:t>
      </w:r>
      <w:proofErr w:type="spellEnd"/>
      <w:r w:rsidRPr="003E5800">
        <w:t xml:space="preserve"> </w:t>
      </w:r>
      <w:proofErr w:type="spellStart"/>
      <w:r w:rsidRPr="003E5800">
        <w:t>provides</w:t>
      </w:r>
      <w:proofErr w:type="spellEnd"/>
      <w:r w:rsidRPr="003E5800">
        <w:t xml:space="preserve"> a step-</w:t>
      </w:r>
      <w:proofErr w:type="spellStart"/>
      <w:r w:rsidRPr="003E5800">
        <w:t>by</w:t>
      </w:r>
      <w:proofErr w:type="spellEnd"/>
      <w:r w:rsidRPr="003E5800">
        <w:t xml:space="preserve">-step </w:t>
      </w:r>
      <w:proofErr w:type="spellStart"/>
      <w:r w:rsidRPr="003E5800">
        <w:t>method</w:t>
      </w:r>
      <w:proofErr w:type="spellEnd"/>
      <w:r w:rsidRPr="003E5800">
        <w:t xml:space="preserve"> </w:t>
      </w:r>
      <w:proofErr w:type="spellStart"/>
      <w:r w:rsidRPr="003E5800">
        <w:t>to</w:t>
      </w:r>
      <w:proofErr w:type="spellEnd"/>
      <w:r w:rsidRPr="003E5800">
        <w:t xml:space="preserve"> compute </w:t>
      </w:r>
      <w:proofErr w:type="spellStart"/>
      <w:r w:rsidRPr="003E5800">
        <w:t>the</w:t>
      </w:r>
      <w:proofErr w:type="spellEnd"/>
      <w:r w:rsidRPr="003E5800">
        <w:t xml:space="preserve"> </w:t>
      </w:r>
      <w:proofErr w:type="spellStart"/>
      <w:r w:rsidRPr="003E5800">
        <w:t>basic</w:t>
      </w:r>
      <w:proofErr w:type="spellEnd"/>
      <w:r w:rsidRPr="003E5800">
        <w:t xml:space="preserve"> </w:t>
      </w:r>
      <w:proofErr w:type="spellStart"/>
      <w:r w:rsidRPr="003E5800">
        <w:t>transmission</w:t>
      </w:r>
      <w:proofErr w:type="spellEnd"/>
      <w:r w:rsidRPr="003E5800">
        <w:t xml:space="preserve"> </w:t>
      </w:r>
      <w:proofErr w:type="spellStart"/>
      <w:r w:rsidRPr="003E5800">
        <w:t>loss</w:t>
      </w:r>
      <w:proofErr w:type="spellEnd"/>
      <w:r w:rsidRPr="003E5800">
        <w:t xml:space="preserve">. </w:t>
      </w:r>
      <w:proofErr w:type="spellStart"/>
      <w:r w:rsidRPr="003E5800">
        <w:t>The</w:t>
      </w:r>
      <w:proofErr w:type="spellEnd"/>
      <w:r w:rsidRPr="003E5800">
        <w:t xml:space="preserve"> </w:t>
      </w:r>
      <w:proofErr w:type="spellStart"/>
      <w:r w:rsidRPr="003E5800">
        <w:t>only</w:t>
      </w:r>
      <w:proofErr w:type="spellEnd"/>
      <w:r w:rsidRPr="003E5800">
        <w:t xml:space="preserve"> data </w:t>
      </w:r>
      <w:proofErr w:type="spellStart"/>
      <w:r w:rsidRPr="003E5800">
        <w:t>needed</w:t>
      </w:r>
      <w:proofErr w:type="spellEnd"/>
      <w:r w:rsidRPr="003E5800">
        <w:t xml:space="preserve"> </w:t>
      </w:r>
      <w:proofErr w:type="spellStart"/>
      <w:r w:rsidRPr="003E5800">
        <w:t>for</w:t>
      </w:r>
      <w:proofErr w:type="spellEnd"/>
      <w:r w:rsidRPr="003E5800">
        <w:t xml:space="preserve"> this </w:t>
      </w:r>
      <w:proofErr w:type="spellStart"/>
      <w:r w:rsidRPr="003E5800">
        <w:t>method</w:t>
      </w:r>
      <w:proofErr w:type="spellEnd"/>
      <w:r w:rsidRPr="003E5800">
        <w:t xml:space="preserve"> are </w:t>
      </w:r>
      <w:proofErr w:type="spellStart"/>
      <w:r w:rsidRPr="003E5800">
        <w:t>the</w:t>
      </w:r>
      <w:proofErr w:type="spellEnd"/>
      <w:r w:rsidRPr="003E5800">
        <w:t xml:space="preserve"> </w:t>
      </w:r>
      <w:proofErr w:type="spellStart"/>
      <w:r w:rsidRPr="003E5800">
        <w:t>distance</w:t>
      </w:r>
      <w:proofErr w:type="spellEnd"/>
      <w:r w:rsidRPr="003E5800">
        <w:t xml:space="preserve"> </w:t>
      </w:r>
      <w:proofErr w:type="spellStart"/>
      <w:r w:rsidRPr="003E5800">
        <w:t>between</w:t>
      </w:r>
      <w:proofErr w:type="spellEnd"/>
      <w:r w:rsidRPr="003E5800">
        <w:t xml:space="preserve"> </w:t>
      </w:r>
      <w:proofErr w:type="spellStart"/>
      <w:r w:rsidRPr="003E5800">
        <w:t>antennas</w:t>
      </w:r>
      <w:proofErr w:type="spellEnd"/>
      <w:r w:rsidRPr="003E5800">
        <w:t xml:space="preserve">, </w:t>
      </w:r>
      <w:proofErr w:type="spellStart"/>
      <w:r w:rsidRPr="003E5800">
        <w:t>the</w:t>
      </w:r>
      <w:proofErr w:type="spellEnd"/>
      <w:r w:rsidRPr="003E5800">
        <w:t xml:space="preserve"> </w:t>
      </w:r>
      <w:proofErr w:type="spellStart"/>
      <w:r w:rsidRPr="003E5800">
        <w:t>heights</w:t>
      </w:r>
      <w:proofErr w:type="spellEnd"/>
      <w:r w:rsidRPr="003E5800">
        <w:t xml:space="preserve"> </w:t>
      </w:r>
      <w:proofErr w:type="spellStart"/>
      <w:r w:rsidRPr="003E5800">
        <w:t>of</w:t>
      </w:r>
      <w:proofErr w:type="spellEnd"/>
      <w:r w:rsidRPr="003E5800">
        <w:t xml:space="preserve"> </w:t>
      </w:r>
      <w:proofErr w:type="spellStart"/>
      <w:r w:rsidRPr="003E5800">
        <w:t>the</w:t>
      </w:r>
      <w:proofErr w:type="spellEnd"/>
      <w:r w:rsidRPr="003E5800">
        <w:t xml:space="preserve"> </w:t>
      </w:r>
      <w:proofErr w:type="spellStart"/>
      <w:r w:rsidRPr="003E5800">
        <w:t>antennas</w:t>
      </w:r>
      <w:proofErr w:type="spellEnd"/>
      <w:r w:rsidRPr="003E5800">
        <w:t xml:space="preserve"> </w:t>
      </w:r>
      <w:proofErr w:type="spellStart"/>
      <w:r w:rsidRPr="003E5800">
        <w:t>above</w:t>
      </w:r>
      <w:proofErr w:type="spellEnd"/>
      <w:r w:rsidRPr="003E5800">
        <w:t xml:space="preserve"> mean sea </w:t>
      </w:r>
      <w:proofErr w:type="spellStart"/>
      <w:r w:rsidRPr="003E5800">
        <w:t>level</w:t>
      </w:r>
      <w:proofErr w:type="spellEnd"/>
      <w:r w:rsidRPr="003E5800">
        <w:t xml:space="preserve">, </w:t>
      </w:r>
      <w:proofErr w:type="spellStart"/>
      <w:r w:rsidRPr="003E5800">
        <w:t>the</w:t>
      </w:r>
      <w:proofErr w:type="spellEnd"/>
      <w:r w:rsidRPr="003E5800">
        <w:t xml:space="preserve"> </w:t>
      </w:r>
      <w:proofErr w:type="spellStart"/>
      <w:r w:rsidRPr="003E5800">
        <w:t>frequency</w:t>
      </w:r>
      <w:proofErr w:type="spellEnd"/>
      <w:r w:rsidRPr="003E5800">
        <w:t xml:space="preserve">, and </w:t>
      </w:r>
      <w:proofErr w:type="spellStart"/>
      <w:r w:rsidRPr="003E5800">
        <w:t>the</w:t>
      </w:r>
      <w:proofErr w:type="spellEnd"/>
      <w:r w:rsidRPr="003E5800">
        <w:t xml:space="preserve"> time </w:t>
      </w:r>
      <w:proofErr w:type="spellStart"/>
      <w:r w:rsidRPr="003E5800">
        <w:t>percentage</w:t>
      </w:r>
      <w:proofErr w:type="spellEnd"/>
      <w:r w:rsidRPr="003E5800">
        <w:t>.</w:t>
      </w:r>
    </w:p>
    <w:p w14:paraId="27FE982E" w14:textId="77777777" w:rsidR="00476690" w:rsidRPr="003E5800" w:rsidRDefault="00476690" w:rsidP="006D3540">
      <w:pPr>
        <w:pStyle w:val="Summary"/>
      </w:pPr>
      <w:r w:rsidRPr="003E5800">
        <w:t xml:space="preserve">This </w:t>
      </w:r>
      <w:proofErr w:type="spellStart"/>
      <w:r w:rsidRPr="003E5800">
        <w:t>Recommendation</w:t>
      </w:r>
      <w:proofErr w:type="spellEnd"/>
      <w:r w:rsidRPr="003E5800">
        <w:t xml:space="preserve">, </w:t>
      </w:r>
      <w:proofErr w:type="spellStart"/>
      <w:r w:rsidRPr="003E5800">
        <w:t>also</w:t>
      </w:r>
      <w:proofErr w:type="spellEnd"/>
      <w:r w:rsidRPr="003E5800">
        <w:t xml:space="preserve">, </w:t>
      </w:r>
      <w:proofErr w:type="spellStart"/>
      <w:r w:rsidRPr="003E5800">
        <w:t>gives</w:t>
      </w:r>
      <w:proofErr w:type="spellEnd"/>
      <w:r w:rsidRPr="003E5800">
        <w:t xml:space="preserve"> </w:t>
      </w:r>
      <w:proofErr w:type="spellStart"/>
      <w:r w:rsidRPr="003E5800">
        <w:t>the</w:t>
      </w:r>
      <w:proofErr w:type="spellEnd"/>
      <w:r w:rsidRPr="003E5800">
        <w:t xml:space="preserve"> </w:t>
      </w:r>
      <w:proofErr w:type="spellStart"/>
      <w:r w:rsidRPr="003E5800">
        <w:t>calculations</w:t>
      </w:r>
      <w:proofErr w:type="spellEnd"/>
      <w:r w:rsidRPr="003E5800">
        <w:t xml:space="preserve"> </w:t>
      </w:r>
      <w:proofErr w:type="spellStart"/>
      <w:r w:rsidRPr="003E5800">
        <w:t>for</w:t>
      </w:r>
      <w:proofErr w:type="spellEnd"/>
      <w:r w:rsidRPr="003E5800">
        <w:t xml:space="preserve"> </w:t>
      </w:r>
      <w:proofErr w:type="spellStart"/>
      <w:r w:rsidRPr="003E5800">
        <w:t>the</w:t>
      </w:r>
      <w:proofErr w:type="spellEnd"/>
      <w:r w:rsidRPr="003E5800">
        <w:t xml:space="preserve"> </w:t>
      </w:r>
      <w:proofErr w:type="spellStart"/>
      <w:r w:rsidRPr="003E5800">
        <w:t>expected</w:t>
      </w:r>
      <w:proofErr w:type="spellEnd"/>
      <w:r w:rsidRPr="003E5800">
        <w:t xml:space="preserve"> </w:t>
      </w:r>
      <w:proofErr w:type="spellStart"/>
      <w:r w:rsidRPr="003E5800">
        <w:t>protection</w:t>
      </w:r>
      <w:proofErr w:type="spellEnd"/>
      <w:r w:rsidRPr="003E5800">
        <w:t xml:space="preserve"> ratio </w:t>
      </w:r>
      <w:proofErr w:type="spellStart"/>
      <w:r w:rsidRPr="003E5800">
        <w:t>or</w:t>
      </w:r>
      <w:proofErr w:type="spellEnd"/>
      <w:r w:rsidRPr="003E5800">
        <w:t xml:space="preserve"> </w:t>
      </w:r>
      <w:proofErr w:type="spellStart"/>
      <w:r w:rsidRPr="003E5800">
        <w:t>wanted-to-unwanted</w:t>
      </w:r>
      <w:proofErr w:type="spellEnd"/>
      <w:r w:rsidRPr="003E5800">
        <w:t xml:space="preserve"> </w:t>
      </w:r>
      <w:proofErr w:type="spellStart"/>
      <w:r w:rsidRPr="003E5800">
        <w:t>signal</w:t>
      </w:r>
      <w:proofErr w:type="spellEnd"/>
      <w:r w:rsidRPr="003E5800">
        <w:t xml:space="preserve"> ratio </w:t>
      </w:r>
      <w:proofErr w:type="spellStart"/>
      <w:r w:rsidRPr="003E5800">
        <w:t>exceeded</w:t>
      </w:r>
      <w:proofErr w:type="spellEnd"/>
      <w:r w:rsidRPr="003E5800">
        <w:t xml:space="preserve"> at </w:t>
      </w:r>
      <w:proofErr w:type="spellStart"/>
      <w:r w:rsidRPr="003E5800">
        <w:t>the</w:t>
      </w:r>
      <w:proofErr w:type="spellEnd"/>
      <w:r w:rsidRPr="003E5800">
        <w:t xml:space="preserve"> receiver </w:t>
      </w:r>
      <w:proofErr w:type="spellStart"/>
      <w:r w:rsidRPr="003E5800">
        <w:t>for</w:t>
      </w:r>
      <w:proofErr w:type="spellEnd"/>
      <w:r w:rsidRPr="003E5800">
        <w:t xml:space="preserve"> at </w:t>
      </w:r>
      <w:proofErr w:type="spellStart"/>
      <w:r w:rsidRPr="003E5800">
        <w:t>least</w:t>
      </w:r>
      <w:proofErr w:type="spellEnd"/>
      <w:r w:rsidRPr="003E5800">
        <w:t xml:space="preserve"> 95% </w:t>
      </w:r>
      <w:proofErr w:type="spellStart"/>
      <w:r w:rsidRPr="003E5800">
        <w:t>of</w:t>
      </w:r>
      <w:proofErr w:type="spellEnd"/>
      <w:r w:rsidRPr="003E5800">
        <w:t xml:space="preserve"> </w:t>
      </w:r>
      <w:proofErr w:type="spellStart"/>
      <w:r w:rsidRPr="003E5800">
        <w:t>the</w:t>
      </w:r>
      <w:proofErr w:type="spellEnd"/>
      <w:r w:rsidRPr="003E5800">
        <w:t xml:space="preserve"> time, </w:t>
      </w:r>
      <w:r w:rsidRPr="003E5800">
        <w:rPr>
          <w:i/>
          <w:iCs/>
        </w:rPr>
        <w:t>R</w:t>
      </w:r>
      <w:r w:rsidRPr="003E5800">
        <w:t xml:space="preserve"> (0.95). This </w:t>
      </w:r>
      <w:proofErr w:type="spellStart"/>
      <w:r w:rsidRPr="003E5800">
        <w:t>calculation</w:t>
      </w:r>
      <w:proofErr w:type="spellEnd"/>
      <w:r w:rsidRPr="003E5800">
        <w:t xml:space="preserve"> </w:t>
      </w:r>
      <w:proofErr w:type="spellStart"/>
      <w:r w:rsidRPr="003E5800">
        <w:t>requires</w:t>
      </w:r>
      <w:proofErr w:type="spellEnd"/>
      <w:r w:rsidRPr="003E5800">
        <w:t xml:space="preserve"> </w:t>
      </w:r>
      <w:proofErr w:type="spellStart"/>
      <w:r w:rsidRPr="003E5800">
        <w:t>the</w:t>
      </w:r>
      <w:proofErr w:type="spellEnd"/>
      <w:r w:rsidRPr="003E5800">
        <w:t xml:space="preserve"> </w:t>
      </w:r>
      <w:proofErr w:type="spellStart"/>
      <w:r w:rsidRPr="003E5800">
        <w:t>following</w:t>
      </w:r>
      <w:proofErr w:type="spellEnd"/>
      <w:r w:rsidRPr="003E5800">
        <w:t xml:space="preserve"> </w:t>
      </w:r>
      <w:proofErr w:type="spellStart"/>
      <w:r w:rsidRPr="003E5800">
        <w:t>additional</w:t>
      </w:r>
      <w:proofErr w:type="spellEnd"/>
      <w:r w:rsidRPr="003E5800">
        <w:t xml:space="preserve"> data </w:t>
      </w:r>
      <w:proofErr w:type="spellStart"/>
      <w:r w:rsidRPr="003E5800">
        <w:t>for</w:t>
      </w:r>
      <w:proofErr w:type="spellEnd"/>
      <w:r w:rsidRPr="003E5800">
        <w:t xml:space="preserve"> </w:t>
      </w:r>
      <w:proofErr w:type="spellStart"/>
      <w:r w:rsidRPr="003E5800">
        <w:t>both</w:t>
      </w:r>
      <w:proofErr w:type="spellEnd"/>
      <w:r w:rsidRPr="003E5800">
        <w:t xml:space="preserve"> </w:t>
      </w:r>
      <w:proofErr w:type="spellStart"/>
      <w:r w:rsidRPr="003E5800">
        <w:t>the</w:t>
      </w:r>
      <w:proofErr w:type="spellEnd"/>
      <w:r w:rsidRPr="003E5800">
        <w:t xml:space="preserve"> </w:t>
      </w:r>
      <w:proofErr w:type="spellStart"/>
      <w:r w:rsidRPr="003E5800">
        <w:t>wanted</w:t>
      </w:r>
      <w:proofErr w:type="spellEnd"/>
      <w:r w:rsidRPr="003E5800">
        <w:t xml:space="preserve"> and </w:t>
      </w:r>
      <w:proofErr w:type="spellStart"/>
      <w:r w:rsidRPr="003E5800">
        <w:t>unwanted</w:t>
      </w:r>
      <w:proofErr w:type="spellEnd"/>
      <w:r w:rsidRPr="003E5800">
        <w:t xml:space="preserve"> </w:t>
      </w:r>
      <w:proofErr w:type="spellStart"/>
      <w:r w:rsidRPr="003E5800">
        <w:t>signals</w:t>
      </w:r>
      <w:proofErr w:type="spellEnd"/>
      <w:r w:rsidRPr="003E5800">
        <w:t xml:space="preserve">: </w:t>
      </w:r>
      <w:proofErr w:type="spellStart"/>
      <w:r w:rsidRPr="003E5800">
        <w:t>the</w:t>
      </w:r>
      <w:proofErr w:type="spellEnd"/>
      <w:r w:rsidRPr="003E5800">
        <w:t xml:space="preserve"> </w:t>
      </w:r>
      <w:proofErr w:type="spellStart"/>
      <w:r w:rsidRPr="003E5800">
        <w:t>transmitted</w:t>
      </w:r>
      <w:proofErr w:type="spellEnd"/>
      <w:r w:rsidRPr="003E5800">
        <w:t xml:space="preserve"> </w:t>
      </w:r>
      <w:proofErr w:type="spellStart"/>
      <w:r w:rsidRPr="003E5800">
        <w:t>power</w:t>
      </w:r>
      <w:proofErr w:type="spellEnd"/>
      <w:r w:rsidRPr="003E5800">
        <w:t xml:space="preserve">, </w:t>
      </w:r>
      <w:proofErr w:type="spellStart"/>
      <w:r w:rsidRPr="003E5800">
        <w:t>the</w:t>
      </w:r>
      <w:proofErr w:type="spellEnd"/>
      <w:r w:rsidRPr="003E5800">
        <w:t xml:space="preserve"> </w:t>
      </w:r>
      <w:proofErr w:type="spellStart"/>
      <w:r w:rsidRPr="003E5800">
        <w:t>gain</w:t>
      </w:r>
      <w:proofErr w:type="spellEnd"/>
      <w:r w:rsidRPr="003E5800">
        <w:t xml:space="preserve"> </w:t>
      </w:r>
      <w:proofErr w:type="spellStart"/>
      <w:r w:rsidRPr="003E5800">
        <w:t>of</w:t>
      </w:r>
      <w:proofErr w:type="spellEnd"/>
      <w:r w:rsidRPr="003E5800">
        <w:t xml:space="preserve"> </w:t>
      </w:r>
      <w:proofErr w:type="spellStart"/>
      <w:r w:rsidRPr="003E5800">
        <w:t>transmitting</w:t>
      </w:r>
      <w:proofErr w:type="spellEnd"/>
      <w:r w:rsidRPr="003E5800">
        <w:t xml:space="preserve"> </w:t>
      </w:r>
      <w:proofErr w:type="spellStart"/>
      <w:r w:rsidRPr="003E5800">
        <w:t>antenna</w:t>
      </w:r>
      <w:proofErr w:type="spellEnd"/>
      <w:r w:rsidRPr="003E5800">
        <w:t xml:space="preserve">, and </w:t>
      </w:r>
      <w:proofErr w:type="spellStart"/>
      <w:r w:rsidRPr="003E5800">
        <w:t>the</w:t>
      </w:r>
      <w:proofErr w:type="spellEnd"/>
      <w:r w:rsidRPr="003E5800">
        <w:t xml:space="preserve"> </w:t>
      </w:r>
      <w:proofErr w:type="spellStart"/>
      <w:r w:rsidRPr="003E5800">
        <w:t>gain</w:t>
      </w:r>
      <w:proofErr w:type="spellEnd"/>
      <w:r w:rsidRPr="003E5800">
        <w:t xml:space="preserve"> </w:t>
      </w:r>
      <w:proofErr w:type="spellStart"/>
      <w:r w:rsidRPr="003E5800">
        <w:t>of</w:t>
      </w:r>
      <w:proofErr w:type="spellEnd"/>
      <w:r w:rsidRPr="003E5800">
        <w:t xml:space="preserve"> </w:t>
      </w:r>
      <w:proofErr w:type="spellStart"/>
      <w:r w:rsidRPr="003E5800">
        <w:t>receiving</w:t>
      </w:r>
      <w:proofErr w:type="spellEnd"/>
      <w:r w:rsidRPr="003E5800">
        <w:t xml:space="preserve"> </w:t>
      </w:r>
      <w:proofErr w:type="spellStart"/>
      <w:r w:rsidRPr="003E5800">
        <w:t>antenna</w:t>
      </w:r>
      <w:proofErr w:type="spellEnd"/>
      <w:r w:rsidRPr="003E5800">
        <w:t>.</w:t>
      </w:r>
    </w:p>
    <w:p w14:paraId="27FE982F" w14:textId="77777777" w:rsidR="00476690" w:rsidRPr="00476690" w:rsidRDefault="00476690" w:rsidP="00476690">
      <w:pPr>
        <w:pStyle w:val="Normalaftertitle"/>
        <w:rPr>
          <w:lang w:val="en-GB"/>
        </w:rPr>
      </w:pPr>
      <w:r w:rsidRPr="00476690">
        <w:rPr>
          <w:lang w:val="en-GB"/>
        </w:rPr>
        <w:t>The ITU Radiocommunication Assembly,</w:t>
      </w:r>
    </w:p>
    <w:p w14:paraId="27FE9830" w14:textId="77777777" w:rsidR="00476690" w:rsidRPr="00476690" w:rsidRDefault="00476690" w:rsidP="00476690">
      <w:pPr>
        <w:pStyle w:val="Call"/>
        <w:rPr>
          <w:lang w:val="en-GB"/>
        </w:rPr>
      </w:pPr>
      <w:r w:rsidRPr="00476690">
        <w:rPr>
          <w:lang w:val="en-GB"/>
        </w:rPr>
        <w:t>considering</w:t>
      </w:r>
    </w:p>
    <w:p w14:paraId="27FE9831" w14:textId="77777777" w:rsidR="00476690" w:rsidRPr="00476690" w:rsidRDefault="00476690" w:rsidP="00476690">
      <w:pPr>
        <w:rPr>
          <w:lang w:val="en-GB"/>
        </w:rPr>
      </w:pPr>
      <w:r w:rsidRPr="00476690">
        <w:rPr>
          <w:i/>
          <w:lang w:val="en-GB"/>
        </w:rPr>
        <w:t>a)</w:t>
      </w:r>
      <w:r w:rsidRPr="00476690">
        <w:rPr>
          <w:lang w:val="en-GB"/>
        </w:rPr>
        <w:tab/>
        <w:t>that there is a need to give guidance to engineers in the planning of radio services in the VHF, UHF, and SHF bands;</w:t>
      </w:r>
    </w:p>
    <w:p w14:paraId="27FE9832" w14:textId="77777777" w:rsidR="00476690" w:rsidRPr="00476690" w:rsidRDefault="00476690" w:rsidP="00476690">
      <w:pPr>
        <w:rPr>
          <w:lang w:val="en-GB"/>
        </w:rPr>
      </w:pPr>
      <w:r w:rsidRPr="00476690">
        <w:rPr>
          <w:i/>
          <w:lang w:val="en-GB"/>
        </w:rPr>
        <w:t>b)</w:t>
      </w:r>
      <w:r w:rsidRPr="00476690">
        <w:rPr>
          <w:lang w:val="en-GB"/>
        </w:rPr>
        <w:tab/>
        <w:t>that the propagation model given in Annex 2 is based on a considerable amount of experimental data (see Annex 1);</w:t>
      </w:r>
    </w:p>
    <w:p w14:paraId="27FE9833" w14:textId="77777777" w:rsidR="00476690" w:rsidRPr="00476690" w:rsidRDefault="00476690" w:rsidP="00476690">
      <w:pPr>
        <w:rPr>
          <w:lang w:val="en-GB"/>
        </w:rPr>
      </w:pPr>
      <w:r w:rsidRPr="00476690">
        <w:rPr>
          <w:i/>
          <w:lang w:val="en-GB"/>
        </w:rPr>
        <w:t>c)</w:t>
      </w:r>
      <w:r w:rsidRPr="00476690">
        <w:rPr>
          <w:lang w:val="en-GB"/>
        </w:rPr>
        <w:tab/>
        <w:t>that the aeronautical service often provides a safety of life function and therefore requires a higher standard of availability than many other services;</w:t>
      </w:r>
    </w:p>
    <w:p w14:paraId="27FE9834" w14:textId="77777777" w:rsidR="00476690" w:rsidRPr="00476690" w:rsidRDefault="00476690" w:rsidP="00476690">
      <w:pPr>
        <w:rPr>
          <w:lang w:val="en-GB"/>
        </w:rPr>
      </w:pPr>
      <w:r w:rsidRPr="00476690">
        <w:rPr>
          <w:i/>
          <w:lang w:val="en-GB"/>
        </w:rPr>
        <w:t>d)</w:t>
      </w:r>
      <w:r w:rsidRPr="00476690">
        <w:rPr>
          <w:lang w:val="en-GB"/>
        </w:rPr>
        <w:tab/>
        <w:t>that a time availability of 0.95 should be used to obtain more reliable service,</w:t>
      </w:r>
    </w:p>
    <w:p w14:paraId="27FE9835" w14:textId="77777777" w:rsidR="00476690" w:rsidRPr="00476690" w:rsidRDefault="00476690" w:rsidP="00476690">
      <w:pPr>
        <w:pStyle w:val="Call"/>
        <w:rPr>
          <w:lang w:val="en-GB"/>
        </w:rPr>
      </w:pPr>
      <w:r w:rsidRPr="00476690">
        <w:rPr>
          <w:lang w:val="en-GB"/>
        </w:rPr>
        <w:t>recommends</w:t>
      </w:r>
    </w:p>
    <w:p w14:paraId="27FE9836" w14:textId="77777777" w:rsidR="00476690" w:rsidRPr="00476690" w:rsidRDefault="00476690" w:rsidP="00476690">
      <w:pPr>
        <w:rPr>
          <w:lang w:val="en-GB"/>
        </w:rPr>
      </w:pPr>
      <w:r w:rsidRPr="00476690">
        <w:rPr>
          <w:b/>
          <w:bCs/>
          <w:lang w:val="en-GB"/>
        </w:rPr>
        <w:t>1</w:t>
      </w:r>
      <w:r w:rsidRPr="00476690">
        <w:rPr>
          <w:lang w:val="en-GB"/>
        </w:rPr>
        <w:tab/>
        <w:t>that the integral software in this Recommendation should be used to generate basic transmission loss values and curves for terminal heights, frequencies, and time percentages likely to be encountered in the aeronautical services;</w:t>
      </w:r>
    </w:p>
    <w:p w14:paraId="27FE9837" w14:textId="77777777" w:rsidR="00476690" w:rsidRPr="00476690" w:rsidRDefault="00476690" w:rsidP="00476690">
      <w:pPr>
        <w:rPr>
          <w:lang w:val="en-GB"/>
        </w:rPr>
      </w:pPr>
      <w:r w:rsidRPr="00476690">
        <w:rPr>
          <w:b/>
          <w:bCs/>
          <w:lang w:val="en-GB"/>
        </w:rPr>
        <w:t>2</w:t>
      </w:r>
      <w:r w:rsidRPr="00476690">
        <w:rPr>
          <w:lang w:val="en-GB"/>
        </w:rPr>
        <w:tab/>
        <w:t>that the following Notes should be regarded as part of this Recommendation.</w:t>
      </w:r>
    </w:p>
    <w:p w14:paraId="27FE9838" w14:textId="77777777" w:rsidR="00476690" w:rsidRPr="00476690" w:rsidRDefault="00476690" w:rsidP="00476690">
      <w:pPr>
        <w:rPr>
          <w:lang w:val="en-GB"/>
        </w:rPr>
      </w:pPr>
      <w:r w:rsidRPr="00476690">
        <w:rPr>
          <w:iCs/>
          <w:lang w:val="en-GB"/>
        </w:rPr>
        <w:t>NOTE 1</w:t>
      </w:r>
      <w:r w:rsidRPr="00476690">
        <w:rPr>
          <w:i/>
          <w:lang w:val="en-GB"/>
        </w:rPr>
        <w:t> – </w:t>
      </w:r>
      <w:r w:rsidRPr="00476690">
        <w:rPr>
          <w:lang w:val="en-GB"/>
        </w:rPr>
        <w:t>It should be emphasized that the generated values are based on data obtained mainly for a continental temperate climate.</w:t>
      </w:r>
    </w:p>
    <w:p w14:paraId="27FE9839" w14:textId="77777777" w:rsidR="00476690" w:rsidRPr="00476690" w:rsidRDefault="00476690" w:rsidP="00476690">
      <w:pPr>
        <w:rPr>
          <w:lang w:val="en-GB"/>
        </w:rPr>
      </w:pPr>
      <w:r w:rsidRPr="00476690">
        <w:rPr>
          <w:iCs/>
          <w:lang w:val="en-GB"/>
        </w:rPr>
        <w:t>NOTE 2</w:t>
      </w:r>
      <w:r w:rsidRPr="00476690">
        <w:rPr>
          <w:i/>
          <w:lang w:val="en-GB"/>
        </w:rPr>
        <w:t> – </w:t>
      </w:r>
      <w:r w:rsidRPr="00476690">
        <w:rPr>
          <w:lang w:val="en-GB"/>
        </w:rPr>
        <w:t>The method gives basic transmission loss, that is, the loss between ideal loss-free isotropic antennas. Where surface reflection multipath at the ground station or the facility has been mitigated using counterpoises or a directional vertical radiation pattern suitable antenna radiation patterns should be included within the analysis.</w:t>
      </w:r>
    </w:p>
    <w:p w14:paraId="27FE983B" w14:textId="77777777" w:rsidR="00476690" w:rsidRPr="00476690" w:rsidRDefault="00476690" w:rsidP="00476690">
      <w:pPr>
        <w:rPr>
          <w:lang w:val="en-GB"/>
        </w:rPr>
      </w:pPr>
    </w:p>
    <w:p w14:paraId="27FE983C" w14:textId="77777777" w:rsidR="00476690" w:rsidRPr="00B34356" w:rsidRDefault="00476690" w:rsidP="006D3540">
      <w:pPr>
        <w:pStyle w:val="AnnexNoTitle"/>
        <w:rPr>
          <w:lang w:val="en-GB"/>
        </w:rPr>
      </w:pPr>
      <w:r w:rsidRPr="00B34356">
        <w:rPr>
          <w:lang w:val="en-GB"/>
        </w:rPr>
        <w:lastRenderedPageBreak/>
        <w:t>Annex 1</w:t>
      </w:r>
      <w:r w:rsidRPr="00B34356">
        <w:rPr>
          <w:lang w:val="en-GB"/>
        </w:rPr>
        <w:br/>
      </w:r>
      <w:r w:rsidRPr="00B34356">
        <w:rPr>
          <w:lang w:val="en-GB"/>
        </w:rPr>
        <w:br/>
        <w:t>Development and application of the model</w:t>
      </w:r>
    </w:p>
    <w:p w14:paraId="27FE983D" w14:textId="77777777" w:rsidR="00476690" w:rsidRPr="00476690" w:rsidRDefault="00476690" w:rsidP="00476690">
      <w:pPr>
        <w:pStyle w:val="Normalaftertitle"/>
        <w:rPr>
          <w:lang w:val="en-GB"/>
        </w:rPr>
      </w:pPr>
      <w:r w:rsidRPr="00476690">
        <w:rPr>
          <w:lang w:val="en-GB"/>
        </w:rPr>
        <w:t xml:space="preserve">Transmission loss prediction methods have been developed that determine the basic transmission losses for time percentages from 1% to 99% of the time for antenna heights applicable to the aeronautical services. These methods are based on a considerable amount of experimental data, and extensive comparisons of predictions with data have been made. In performing these calculations, a smooth (terrain parameter </w:t>
      </w:r>
      <w:r w:rsidRPr="003E5800">
        <w:rPr>
          <w:rFonts w:ascii="Symbol" w:hAnsi="Symbol"/>
        </w:rPr>
        <w:t></w:t>
      </w:r>
      <w:r w:rsidRPr="00476690">
        <w:rPr>
          <w:i/>
          <w:lang w:val="en-GB"/>
        </w:rPr>
        <w:t>h</w:t>
      </w:r>
      <w:r w:rsidRPr="00476690">
        <w:rPr>
          <w:lang w:val="en-GB"/>
        </w:rPr>
        <w:t xml:space="preserve"> </w:t>
      </w:r>
      <w:r w:rsidRPr="003E5800">
        <w:rPr>
          <w:rFonts w:ascii="Symbol" w:hAnsi="Symbol"/>
        </w:rPr>
        <w:t></w:t>
      </w:r>
      <w:r w:rsidRPr="00476690">
        <w:rPr>
          <w:lang w:val="en-GB"/>
        </w:rPr>
        <w:t xml:space="preserve"> 0) Earth with an effective earth radius factor </w:t>
      </w:r>
      <w:r w:rsidRPr="00476690">
        <w:rPr>
          <w:i/>
          <w:lang w:val="en-GB"/>
        </w:rPr>
        <w:t>k</w:t>
      </w:r>
      <w:r w:rsidRPr="00476690">
        <w:rPr>
          <w:lang w:val="en-GB"/>
        </w:rPr>
        <w:t xml:space="preserve"> of 4/3 (surface refractivity</w:t>
      </w:r>
      <w:r w:rsidRPr="00476690">
        <w:rPr>
          <w:i/>
          <w:lang w:val="en-GB"/>
        </w:rPr>
        <w:t xml:space="preserve"> N</w:t>
      </w:r>
      <w:r w:rsidRPr="00476690">
        <w:rPr>
          <w:i/>
          <w:position w:val="-4"/>
          <w:sz w:val="16"/>
          <w:lang w:val="en-GB"/>
        </w:rPr>
        <w:t>s</w:t>
      </w:r>
      <w:r w:rsidRPr="00476690">
        <w:rPr>
          <w:lang w:val="en-GB"/>
        </w:rPr>
        <w:t xml:space="preserve"> </w:t>
      </w:r>
      <w:r w:rsidRPr="003E5800">
        <w:rPr>
          <w:rFonts w:ascii="Symbol" w:hAnsi="Symbol"/>
        </w:rPr>
        <w:t></w:t>
      </w:r>
      <w:r w:rsidRPr="00476690">
        <w:rPr>
          <w:lang w:val="en-GB"/>
        </w:rPr>
        <w:t xml:space="preserve"> 301) was used along with compensation for the excessive ray bending associated with the</w:t>
      </w:r>
      <w:r w:rsidRPr="00476690">
        <w:rPr>
          <w:i/>
          <w:lang w:val="en-GB"/>
        </w:rPr>
        <w:t xml:space="preserve"> k</w:t>
      </w:r>
      <w:r w:rsidRPr="00476690">
        <w:rPr>
          <w:lang w:val="en-GB"/>
        </w:rPr>
        <w:t xml:space="preserve"> </w:t>
      </w:r>
      <w:r w:rsidRPr="003E5800">
        <w:rPr>
          <w:rFonts w:ascii="Symbol" w:hAnsi="Symbol"/>
        </w:rPr>
        <w:t></w:t>
      </w:r>
      <w:r w:rsidRPr="00476690">
        <w:rPr>
          <w:lang w:val="en-GB"/>
        </w:rPr>
        <w:t xml:space="preserve"> 4/3 model at high altitudes. Constants for average ground horizontal polarization, isotropic antennas, and long-term power fading statistics for a continental temperate climate were also used. Although these parameters may be considered either reasonable or worst-case for many applications, the computed values should be used with caution if conditions differ drastically from those assumed.</w:t>
      </w:r>
    </w:p>
    <w:p w14:paraId="27FE983E" w14:textId="77777777" w:rsidR="00476690" w:rsidRPr="00476690" w:rsidRDefault="00476690" w:rsidP="00476690">
      <w:pPr>
        <w:rPr>
          <w:lang w:val="en-GB"/>
        </w:rPr>
      </w:pPr>
      <w:r w:rsidRPr="00476690">
        <w:rPr>
          <w:lang w:val="en-GB"/>
        </w:rPr>
        <w:t xml:space="preserve">With the exception of a region </w:t>
      </w:r>
      <w:r w:rsidR="00B34356">
        <w:rPr>
          <w:lang w:val="en-GB"/>
        </w:rPr>
        <w:t>‘</w:t>
      </w:r>
      <w:r w:rsidRPr="00476690">
        <w:rPr>
          <w:lang w:val="en-GB"/>
        </w:rPr>
        <w:t>near</w:t>
      </w:r>
      <w:r w:rsidR="00B34356">
        <w:rPr>
          <w:lang w:val="en-GB"/>
        </w:rPr>
        <w:t>’</w:t>
      </w:r>
      <w:r w:rsidRPr="00476690">
        <w:rPr>
          <w:lang w:val="en-GB"/>
        </w:rPr>
        <w:t xml:space="preserve"> the radio horizon, values of median basic transmission loss for </w:t>
      </w:r>
      <w:r w:rsidR="00B34356">
        <w:rPr>
          <w:lang w:val="en-GB"/>
        </w:rPr>
        <w:t>‘</w:t>
      </w:r>
      <w:r w:rsidRPr="00476690">
        <w:rPr>
          <w:lang w:val="en-GB"/>
        </w:rPr>
        <w:t>within-the-horizon</w:t>
      </w:r>
      <w:r w:rsidR="00B34356">
        <w:rPr>
          <w:lang w:val="en-GB"/>
        </w:rPr>
        <w:t>’</w:t>
      </w:r>
      <w:r w:rsidRPr="00476690">
        <w:rPr>
          <w:lang w:val="en-GB"/>
        </w:rPr>
        <w:t xml:space="preserve"> paths were obtained by adding the attenuation due to atmospheric absorption (in decibels) to the transmission loss corresponding to free-space conditions. Within the region </w:t>
      </w:r>
      <w:r w:rsidR="00B34356">
        <w:rPr>
          <w:lang w:val="en-GB"/>
        </w:rPr>
        <w:t>‘</w:t>
      </w:r>
      <w:r w:rsidRPr="00476690">
        <w:rPr>
          <w:lang w:val="en-GB"/>
        </w:rPr>
        <w:t>near</w:t>
      </w:r>
      <w:r w:rsidR="00B34356">
        <w:rPr>
          <w:lang w:val="en-GB"/>
        </w:rPr>
        <w:t>’</w:t>
      </w:r>
      <w:r w:rsidRPr="00476690">
        <w:rPr>
          <w:lang w:val="en-GB"/>
        </w:rPr>
        <w:t xml:space="preserve"> the radio horizon, values of the transmission loss were calculated using geometric optics, to account for interference between the direct ray and a ray reflected from the surface of the Earth.</w:t>
      </w:r>
    </w:p>
    <w:p w14:paraId="27FE983F" w14:textId="77777777" w:rsidR="00476690" w:rsidRPr="00476690" w:rsidRDefault="00476690" w:rsidP="00476690">
      <w:pPr>
        <w:rPr>
          <w:lang w:val="en-GB"/>
        </w:rPr>
      </w:pPr>
      <w:r w:rsidRPr="00476690">
        <w:rPr>
          <w:lang w:val="en-GB"/>
        </w:rPr>
        <w:t>The two-ray interference model was not used exclusively for within-the-horizon calculations, because the lobing structure obtained from it for short paths is highly dependent on surface characteristics (roughness as well as electrical constants), atmospheric conditions (the effective earth radius is variable in time), and antenna characteristics (polarization, orientation and gain pattern). Such curves would often be more misleading than useful, i.e. the detailed structure of the lobing is highly dependent on parameters that are difficult to determine with sufficient precision. However, the lobing structure is given statistical consideration in the calculation of variability.</w:t>
      </w:r>
    </w:p>
    <w:p w14:paraId="27FE9840" w14:textId="77777777" w:rsidR="00476690" w:rsidRPr="00476690" w:rsidRDefault="00476690" w:rsidP="00476690">
      <w:pPr>
        <w:rPr>
          <w:lang w:val="en-GB"/>
        </w:rPr>
      </w:pPr>
      <w:r w:rsidRPr="00476690">
        <w:rPr>
          <w:lang w:val="en-GB"/>
        </w:rPr>
        <w:t>For time availabilities other than 0.50, the basic transmission loss,</w:t>
      </w:r>
      <w:r w:rsidRPr="00476690">
        <w:rPr>
          <w:i/>
          <w:lang w:val="en-GB"/>
        </w:rPr>
        <w:t xml:space="preserve"> L</w:t>
      </w:r>
      <w:r w:rsidRPr="00476690">
        <w:rPr>
          <w:i/>
          <w:position w:val="-4"/>
          <w:sz w:val="16"/>
          <w:lang w:val="en-GB"/>
        </w:rPr>
        <w:t>b</w:t>
      </w:r>
      <w:r w:rsidRPr="00476690">
        <w:rPr>
          <w:lang w:val="en-GB"/>
        </w:rPr>
        <w:t>, user-generated values do not always increase monotonically with distance. This occurs because variability changes with distance can sometimes overcome the median level changes. Variability includes contributions from both hourly-median or long-term power fading and within-the-hour or short-term phase interference fading. Both surface reflection and tropospheric multipath are included in the short-term fading.</w:t>
      </w:r>
    </w:p>
    <w:p w14:paraId="27FE9841" w14:textId="77777777" w:rsidR="00476690" w:rsidRPr="00476690" w:rsidRDefault="00476690" w:rsidP="00476690">
      <w:pPr>
        <w:rPr>
          <w:lang w:val="en-GB"/>
        </w:rPr>
      </w:pPr>
      <w:r w:rsidRPr="00476690">
        <w:rPr>
          <w:lang w:val="en-GB"/>
        </w:rPr>
        <w:t>The basic transmission loss,</w:t>
      </w:r>
      <w:r w:rsidRPr="00476690">
        <w:rPr>
          <w:i/>
          <w:lang w:val="en-GB"/>
        </w:rPr>
        <w:t xml:space="preserve"> L</w:t>
      </w:r>
      <w:r w:rsidRPr="00476690">
        <w:rPr>
          <w:i/>
          <w:position w:val="-4"/>
          <w:sz w:val="16"/>
          <w:lang w:val="en-GB"/>
        </w:rPr>
        <w:t>b</w:t>
      </w:r>
      <w:r w:rsidRPr="00476690">
        <w:rPr>
          <w:lang w:val="en-GB"/>
        </w:rPr>
        <w:t>(0.05) values may be used to estimate</w:t>
      </w:r>
      <w:r w:rsidRPr="00476690">
        <w:rPr>
          <w:i/>
          <w:lang w:val="en-GB"/>
        </w:rPr>
        <w:t xml:space="preserve"> L</w:t>
      </w:r>
      <w:r w:rsidRPr="00476690">
        <w:rPr>
          <w:i/>
          <w:position w:val="-4"/>
          <w:sz w:val="16"/>
          <w:lang w:val="en-GB"/>
        </w:rPr>
        <w:t>b</w:t>
      </w:r>
      <w:r w:rsidRPr="00476690">
        <w:rPr>
          <w:lang w:val="en-GB"/>
        </w:rPr>
        <w:t xml:space="preserve"> values for an unwanted interfering signal that is exceeded during 95% (100% – 5%) of the time. Median (50%) propagation conditions may be estimated with the</w:t>
      </w:r>
      <w:r w:rsidRPr="00476690">
        <w:rPr>
          <w:i/>
          <w:lang w:val="en-GB"/>
        </w:rPr>
        <w:t xml:space="preserve"> L</w:t>
      </w:r>
      <w:r w:rsidRPr="00476690">
        <w:rPr>
          <w:i/>
          <w:position w:val="-4"/>
          <w:sz w:val="16"/>
          <w:lang w:val="en-GB"/>
        </w:rPr>
        <w:t>b</w:t>
      </w:r>
      <w:r w:rsidRPr="00476690">
        <w:rPr>
          <w:lang w:val="en-GB"/>
        </w:rPr>
        <w:t>(0.50) values. The</w:t>
      </w:r>
      <w:r w:rsidRPr="00476690">
        <w:rPr>
          <w:i/>
          <w:lang w:val="en-GB"/>
        </w:rPr>
        <w:t xml:space="preserve"> L</w:t>
      </w:r>
      <w:r w:rsidRPr="00476690">
        <w:rPr>
          <w:i/>
          <w:position w:val="-4"/>
          <w:sz w:val="16"/>
          <w:lang w:val="en-GB"/>
        </w:rPr>
        <w:t>b</w:t>
      </w:r>
      <w:r w:rsidRPr="00476690">
        <w:rPr>
          <w:lang w:val="en-GB"/>
        </w:rPr>
        <w:t>(0.95) values may be used to estimate the service range for a wanted signal at which service would be available for 95% of the time in the absence of interference.</w:t>
      </w:r>
    </w:p>
    <w:p w14:paraId="27FE9842" w14:textId="77777777" w:rsidR="00476690" w:rsidRPr="00476690" w:rsidRDefault="00476690" w:rsidP="00476690">
      <w:pPr>
        <w:rPr>
          <w:lang w:val="en-GB"/>
        </w:rPr>
      </w:pPr>
      <w:r w:rsidRPr="00476690">
        <w:rPr>
          <w:lang w:val="en-GB"/>
        </w:rPr>
        <w:t>The expected protection ratio or wanted-to-unwanted signal ratio exceeded at the receiver for at least 95% of the time,</w:t>
      </w:r>
      <w:r w:rsidRPr="00476690">
        <w:rPr>
          <w:i/>
          <w:lang w:val="en-GB"/>
        </w:rPr>
        <w:t xml:space="preserve"> R</w:t>
      </w:r>
      <w:r w:rsidRPr="00476690">
        <w:rPr>
          <w:lang w:val="en-GB"/>
        </w:rPr>
        <w:t>(0.95), can be estimated as follows:</w:t>
      </w:r>
    </w:p>
    <w:p w14:paraId="27FE9843" w14:textId="77777777" w:rsidR="00476690" w:rsidRPr="003E5800" w:rsidRDefault="00476690" w:rsidP="00476690">
      <w:pPr>
        <w:pStyle w:val="Blanc"/>
      </w:pPr>
    </w:p>
    <w:p w14:paraId="27FE9844" w14:textId="77777777" w:rsidR="00476690" w:rsidRPr="00476690" w:rsidRDefault="00476690" w:rsidP="00476690">
      <w:pPr>
        <w:pStyle w:val="Equation"/>
        <w:rPr>
          <w:lang w:val="en-GB"/>
        </w:rPr>
      </w:pPr>
      <w:r w:rsidRPr="00476690">
        <w:rPr>
          <w:i/>
          <w:lang w:val="en-GB"/>
        </w:rPr>
        <w:tab/>
      </w:r>
      <w:r w:rsidRPr="00476690">
        <w:rPr>
          <w:i/>
          <w:lang w:val="en-GB"/>
        </w:rPr>
        <w:tab/>
        <w:t>R</w:t>
      </w:r>
      <w:r w:rsidRPr="00476690">
        <w:rPr>
          <w:lang w:val="en-GB"/>
        </w:rPr>
        <w:t xml:space="preserve">(0.95)  </w:t>
      </w:r>
      <w:r w:rsidRPr="003E5800">
        <w:rPr>
          <w:rFonts w:ascii="Symbol" w:hAnsi="Symbol"/>
        </w:rPr>
        <w:t></w:t>
      </w:r>
      <w:r w:rsidRPr="00476690">
        <w:rPr>
          <w:lang w:val="en-GB"/>
        </w:rPr>
        <w:t xml:space="preserve">  </w:t>
      </w:r>
      <w:r w:rsidRPr="00476690">
        <w:rPr>
          <w:i/>
          <w:lang w:val="en-GB"/>
        </w:rPr>
        <w:t>R</w:t>
      </w:r>
      <w:r w:rsidRPr="00476690">
        <w:rPr>
          <w:lang w:val="en-GB"/>
        </w:rPr>
        <w:t xml:space="preserve">(0.50)  </w:t>
      </w:r>
      <w:r w:rsidRPr="003E5800">
        <w:rPr>
          <w:rFonts w:ascii="Symbol" w:hAnsi="Symbol"/>
        </w:rPr>
        <w:t></w:t>
      </w:r>
      <w:r w:rsidRPr="00476690">
        <w:rPr>
          <w:lang w:val="en-GB"/>
        </w:rPr>
        <w:t xml:space="preserve">  </w:t>
      </w:r>
      <w:r w:rsidRPr="00476690">
        <w:rPr>
          <w:i/>
          <w:lang w:val="en-GB"/>
        </w:rPr>
        <w:t>Y</w:t>
      </w:r>
      <w:r w:rsidRPr="00476690">
        <w:rPr>
          <w:i/>
          <w:position w:val="-4"/>
          <w:sz w:val="16"/>
          <w:lang w:val="en-GB"/>
        </w:rPr>
        <w:t>R</w:t>
      </w:r>
      <w:r w:rsidRPr="00476690">
        <w:rPr>
          <w:lang w:val="en-GB"/>
        </w:rPr>
        <w:t>(0.95)</w:t>
      </w:r>
      <w:r w:rsidRPr="00476690">
        <w:rPr>
          <w:lang w:val="en-GB"/>
        </w:rPr>
        <w:tab/>
        <w:t>(1)</w:t>
      </w:r>
    </w:p>
    <w:p w14:paraId="27FE9845" w14:textId="77777777" w:rsidR="00476690" w:rsidRPr="003E5800" w:rsidRDefault="00476690" w:rsidP="00476690">
      <w:pPr>
        <w:pStyle w:val="Blanc"/>
      </w:pPr>
    </w:p>
    <w:p w14:paraId="27FE9846" w14:textId="77777777" w:rsidR="00476690" w:rsidRPr="00476690" w:rsidRDefault="00476690" w:rsidP="00476690">
      <w:pPr>
        <w:pStyle w:val="Equation"/>
        <w:rPr>
          <w:lang w:val="en-GB"/>
        </w:rPr>
      </w:pPr>
      <w:r w:rsidRPr="00476690">
        <w:rPr>
          <w:i/>
          <w:lang w:val="en-GB"/>
        </w:rPr>
        <w:tab/>
      </w:r>
      <w:r w:rsidRPr="00476690">
        <w:rPr>
          <w:i/>
          <w:lang w:val="en-GB"/>
        </w:rPr>
        <w:tab/>
        <w:t>R</w:t>
      </w:r>
      <w:r w:rsidRPr="00476690">
        <w:rPr>
          <w:lang w:val="en-GB"/>
        </w:rPr>
        <w:t xml:space="preserve">(0.50)  </w:t>
      </w:r>
      <w:r w:rsidRPr="003E5800">
        <w:rPr>
          <w:rFonts w:ascii="Symbol" w:hAnsi="Symbol"/>
        </w:rPr>
        <w:t></w:t>
      </w:r>
      <w:r w:rsidRPr="00476690">
        <w:rPr>
          <w:lang w:val="en-GB"/>
        </w:rPr>
        <w:t xml:space="preserve">  [</w:t>
      </w:r>
      <w:r w:rsidRPr="00476690">
        <w:rPr>
          <w:i/>
          <w:lang w:val="en-GB"/>
        </w:rPr>
        <w:t>P</w:t>
      </w:r>
      <w:r w:rsidRPr="00476690">
        <w:rPr>
          <w:i/>
          <w:position w:val="-4"/>
          <w:sz w:val="16"/>
          <w:lang w:val="en-GB"/>
        </w:rPr>
        <w:t>t</w:t>
      </w:r>
      <w:r w:rsidRPr="00476690">
        <w:rPr>
          <w:lang w:val="en-GB"/>
        </w:rPr>
        <w:t xml:space="preserve">  </w:t>
      </w:r>
      <w:r w:rsidRPr="003E5800">
        <w:rPr>
          <w:rFonts w:ascii="Symbol" w:hAnsi="Symbol"/>
        </w:rPr>
        <w:t></w:t>
      </w:r>
      <w:r w:rsidRPr="00476690">
        <w:rPr>
          <w:lang w:val="en-GB"/>
        </w:rPr>
        <w:t xml:space="preserve">  </w:t>
      </w:r>
      <w:r w:rsidRPr="00476690">
        <w:rPr>
          <w:i/>
          <w:lang w:val="en-GB"/>
        </w:rPr>
        <w:t>G</w:t>
      </w:r>
      <w:r w:rsidRPr="00476690">
        <w:rPr>
          <w:i/>
          <w:position w:val="-4"/>
          <w:sz w:val="16"/>
          <w:lang w:val="en-GB"/>
        </w:rPr>
        <w:t>t</w:t>
      </w:r>
      <w:r w:rsidRPr="00476690">
        <w:rPr>
          <w:lang w:val="en-GB"/>
        </w:rPr>
        <w:t xml:space="preserve">  </w:t>
      </w:r>
      <w:r w:rsidRPr="003E5800">
        <w:rPr>
          <w:rFonts w:ascii="Symbol" w:hAnsi="Symbol"/>
        </w:rPr>
        <w:t></w:t>
      </w:r>
      <w:r w:rsidRPr="00476690">
        <w:rPr>
          <w:lang w:val="en-GB"/>
        </w:rPr>
        <w:t xml:space="preserve">  </w:t>
      </w:r>
      <w:r w:rsidRPr="00476690">
        <w:rPr>
          <w:i/>
          <w:lang w:val="en-GB"/>
        </w:rPr>
        <w:t>G</w:t>
      </w:r>
      <w:r w:rsidRPr="00476690">
        <w:rPr>
          <w:i/>
          <w:position w:val="-4"/>
          <w:sz w:val="16"/>
          <w:lang w:val="en-GB"/>
        </w:rPr>
        <w:t>r</w:t>
      </w:r>
      <w:r w:rsidRPr="00476690">
        <w:rPr>
          <w:lang w:val="en-GB"/>
        </w:rPr>
        <w:t xml:space="preserve">  –  </w:t>
      </w:r>
      <w:r w:rsidRPr="00476690">
        <w:rPr>
          <w:i/>
          <w:lang w:val="en-GB"/>
        </w:rPr>
        <w:t>L</w:t>
      </w:r>
      <w:r w:rsidRPr="00476690">
        <w:rPr>
          <w:i/>
          <w:position w:val="-4"/>
          <w:sz w:val="16"/>
          <w:lang w:val="en-GB"/>
        </w:rPr>
        <w:t>b</w:t>
      </w:r>
      <w:r w:rsidRPr="00476690">
        <w:rPr>
          <w:lang w:val="en-GB"/>
        </w:rPr>
        <w:t>(0.50)]</w:t>
      </w:r>
      <w:r w:rsidRPr="00476690">
        <w:rPr>
          <w:i/>
          <w:position w:val="-4"/>
          <w:sz w:val="16"/>
          <w:lang w:val="en-GB"/>
        </w:rPr>
        <w:t>Wanted</w:t>
      </w:r>
      <w:r w:rsidRPr="00476690">
        <w:rPr>
          <w:lang w:val="en-GB"/>
        </w:rPr>
        <w:t xml:space="preserve">  –  [</w:t>
      </w:r>
      <w:r w:rsidRPr="00476690">
        <w:rPr>
          <w:i/>
          <w:lang w:val="en-GB"/>
        </w:rPr>
        <w:t>P</w:t>
      </w:r>
      <w:r w:rsidRPr="00476690">
        <w:rPr>
          <w:i/>
          <w:position w:val="-4"/>
          <w:sz w:val="16"/>
          <w:lang w:val="en-GB"/>
        </w:rPr>
        <w:t>t</w:t>
      </w:r>
      <w:r w:rsidRPr="00476690">
        <w:rPr>
          <w:lang w:val="en-GB"/>
        </w:rPr>
        <w:t xml:space="preserve">  </w:t>
      </w:r>
      <w:r w:rsidRPr="003E5800">
        <w:rPr>
          <w:rFonts w:ascii="Symbol" w:hAnsi="Symbol"/>
        </w:rPr>
        <w:t></w:t>
      </w:r>
      <w:r w:rsidRPr="00476690">
        <w:rPr>
          <w:lang w:val="en-GB"/>
        </w:rPr>
        <w:t xml:space="preserve">  </w:t>
      </w:r>
      <w:r w:rsidRPr="00476690">
        <w:rPr>
          <w:i/>
          <w:lang w:val="en-GB"/>
        </w:rPr>
        <w:t>G</w:t>
      </w:r>
      <w:r w:rsidRPr="00476690">
        <w:rPr>
          <w:i/>
          <w:position w:val="-4"/>
          <w:sz w:val="16"/>
          <w:lang w:val="en-GB"/>
        </w:rPr>
        <w:t>t</w:t>
      </w:r>
      <w:r w:rsidRPr="00476690">
        <w:rPr>
          <w:lang w:val="en-GB"/>
        </w:rPr>
        <w:t xml:space="preserve">  </w:t>
      </w:r>
      <w:r w:rsidRPr="003E5800">
        <w:rPr>
          <w:rFonts w:ascii="Symbol" w:hAnsi="Symbol"/>
        </w:rPr>
        <w:t></w:t>
      </w:r>
      <w:r w:rsidRPr="00476690">
        <w:rPr>
          <w:lang w:val="en-GB"/>
        </w:rPr>
        <w:t xml:space="preserve">  </w:t>
      </w:r>
      <w:r w:rsidRPr="00476690">
        <w:rPr>
          <w:i/>
          <w:lang w:val="en-GB"/>
        </w:rPr>
        <w:t>G</w:t>
      </w:r>
      <w:r w:rsidRPr="00476690">
        <w:rPr>
          <w:i/>
          <w:position w:val="-4"/>
          <w:sz w:val="16"/>
          <w:lang w:val="en-GB"/>
        </w:rPr>
        <w:t>r</w:t>
      </w:r>
      <w:r w:rsidRPr="00476690">
        <w:rPr>
          <w:lang w:val="en-GB"/>
        </w:rPr>
        <w:t xml:space="preserve">  –  </w:t>
      </w:r>
      <w:r w:rsidRPr="00476690">
        <w:rPr>
          <w:i/>
          <w:lang w:val="en-GB"/>
        </w:rPr>
        <w:t>L</w:t>
      </w:r>
      <w:r w:rsidRPr="00476690">
        <w:rPr>
          <w:i/>
          <w:position w:val="-4"/>
          <w:sz w:val="16"/>
          <w:lang w:val="en-GB"/>
        </w:rPr>
        <w:t>b</w:t>
      </w:r>
      <w:r w:rsidRPr="00476690">
        <w:rPr>
          <w:lang w:val="en-GB"/>
        </w:rPr>
        <w:t>(0.50)]</w:t>
      </w:r>
      <w:r w:rsidRPr="00476690">
        <w:rPr>
          <w:i/>
          <w:position w:val="-4"/>
          <w:sz w:val="16"/>
          <w:lang w:val="en-GB"/>
        </w:rPr>
        <w:t>Unwanted</w:t>
      </w:r>
      <w:r w:rsidRPr="00476690">
        <w:rPr>
          <w:i/>
          <w:position w:val="-6"/>
          <w:sz w:val="12"/>
          <w:lang w:val="en-GB"/>
        </w:rPr>
        <w:tab/>
      </w:r>
      <w:r w:rsidRPr="00476690">
        <w:rPr>
          <w:lang w:val="en-GB"/>
        </w:rPr>
        <w:t>(2)</w:t>
      </w:r>
    </w:p>
    <w:p w14:paraId="27FE9847" w14:textId="77777777" w:rsidR="00476690" w:rsidRPr="006D3540" w:rsidRDefault="00476690" w:rsidP="00476690">
      <w:pPr>
        <w:rPr>
          <w:lang w:val="en-GB"/>
        </w:rPr>
      </w:pPr>
      <w:r w:rsidRPr="006D3540">
        <w:rPr>
          <w:lang w:val="en-GB"/>
        </w:rPr>
        <w:t>and</w:t>
      </w:r>
    </w:p>
    <w:p w14:paraId="27FE9848" w14:textId="77777777" w:rsidR="00476690" w:rsidRPr="006D3540" w:rsidRDefault="00476690" w:rsidP="00476690">
      <w:pPr>
        <w:pStyle w:val="Equation"/>
        <w:rPr>
          <w:lang w:val="en-GB"/>
        </w:rPr>
      </w:pPr>
      <w:r w:rsidRPr="006D3540">
        <w:rPr>
          <w:i/>
          <w:lang w:val="en-GB"/>
        </w:rPr>
        <w:tab/>
        <w:t>Y</w:t>
      </w:r>
      <w:r w:rsidRPr="006D3540">
        <w:rPr>
          <w:i/>
          <w:position w:val="-4"/>
          <w:sz w:val="16"/>
          <w:lang w:val="en-GB"/>
        </w:rPr>
        <w:t>R</w:t>
      </w:r>
      <w:r w:rsidRPr="006D3540">
        <w:rPr>
          <w:lang w:val="en-GB"/>
        </w:rPr>
        <w:t xml:space="preserve">  </w:t>
      </w:r>
      <w:r w:rsidRPr="003E5800">
        <w:rPr>
          <w:rFonts w:ascii="Symbol" w:hAnsi="Symbol"/>
        </w:rPr>
        <w:t></w:t>
      </w:r>
      <w:r w:rsidRPr="006D3540">
        <w:rPr>
          <w:lang w:val="en-GB"/>
        </w:rPr>
        <w:t xml:space="preserve">  –  </w:t>
      </w:r>
      <w:r w:rsidRPr="006D3540">
        <w:rPr>
          <w:lang w:val="en-GB"/>
        </w:rPr>
        <w:tab/>
      </w:r>
      <m:oMath>
        <m:rad>
          <m:radPr>
            <m:degHide m:val="1"/>
            <m:ctrlPr>
              <w:rPr>
                <w:rFonts w:ascii="Cambria Math" w:hAnsi="Cambria Math"/>
                <w:i/>
              </w:rPr>
            </m:ctrlPr>
          </m:radPr>
          <m:deg/>
          <m:e>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0.95</m:t>
                        </m:r>
                      </m:e>
                    </m:d>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0.50</m:t>
                        </m:r>
                      </m:e>
                    </m:d>
                  </m:e>
                </m:d>
              </m:e>
              <m:sub>
                <m:r>
                  <w:rPr>
                    <w:rFonts w:ascii="Cambria Math" w:hAnsi="Cambria Math"/>
                  </w:rPr>
                  <m:t>Wanted</m:t>
                </m:r>
              </m:sub>
              <m:sup>
                <m:r>
                  <w:rPr>
                    <w:rFonts w:ascii="Cambria Math" w:hAnsi="Cambria Math"/>
                    <w:lang w:val="en-GB"/>
                  </w:rPr>
                  <m:t>2</m:t>
                </m:r>
              </m:sup>
            </m:sSubSup>
            <m:r>
              <w:rPr>
                <w:rFonts w:ascii="Cambria Math" w:hAnsi="Cambria Math"/>
                <w:lang w:val="en-GB"/>
              </w:rPr>
              <m:t xml:space="preserve">+ </m:t>
            </m:r>
            <m:sSubSup>
              <m:sSubSupPr>
                <m:ctrlPr>
                  <w:rPr>
                    <w:rFonts w:ascii="Cambria Math" w:hAnsi="Cambria Math"/>
                    <w:i/>
                  </w:rPr>
                </m:ctrlPr>
              </m:sSubSupPr>
              <m:e>
                <m:d>
                  <m:dPr>
                    <m:begChr m:val="["/>
                    <m:endChr m:val="]"/>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0.05</m:t>
                        </m:r>
                      </m:e>
                    </m:d>
                    <m: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m:t>
                        </m:r>
                      </m:sub>
                    </m:sSub>
                    <m:d>
                      <m:dPr>
                        <m:ctrlPr>
                          <w:rPr>
                            <w:rFonts w:ascii="Cambria Math" w:hAnsi="Cambria Math"/>
                            <w:i/>
                          </w:rPr>
                        </m:ctrlPr>
                      </m:dPr>
                      <m:e>
                        <m:r>
                          <w:rPr>
                            <w:rFonts w:ascii="Cambria Math" w:hAnsi="Cambria Math"/>
                            <w:lang w:val="en-GB"/>
                          </w:rPr>
                          <m:t>0.50</m:t>
                        </m:r>
                      </m:e>
                    </m:d>
                  </m:e>
                </m:d>
              </m:e>
              <m:sub>
                <m:r>
                  <w:rPr>
                    <w:rFonts w:ascii="Cambria Math" w:hAnsi="Cambria Math"/>
                  </w:rPr>
                  <m:t>Unwanted</m:t>
                </m:r>
              </m:sub>
              <m:sup>
                <m:r>
                  <w:rPr>
                    <w:rFonts w:ascii="Cambria Math" w:hAnsi="Cambria Math"/>
                    <w:lang w:val="en-GB"/>
                  </w:rPr>
                  <m:t>2</m:t>
                </m:r>
              </m:sup>
            </m:sSubSup>
          </m:e>
        </m:rad>
      </m:oMath>
      <w:r w:rsidRPr="006D3540">
        <w:rPr>
          <w:lang w:val="en-GB"/>
        </w:rPr>
        <w:tab/>
        <w:t>(3)</w:t>
      </w:r>
    </w:p>
    <w:p w14:paraId="27FE9849" w14:textId="77777777" w:rsidR="00476690" w:rsidRPr="006D3540" w:rsidRDefault="00476690" w:rsidP="00476690">
      <w:pPr>
        <w:rPr>
          <w:lang w:val="en-GB"/>
        </w:rPr>
      </w:pPr>
      <w:r w:rsidRPr="006D3540">
        <w:rPr>
          <w:lang w:val="en-GB"/>
        </w:rPr>
        <w:lastRenderedPageBreak/>
        <w:t xml:space="preserve">In </w:t>
      </w:r>
      <w:r w:rsidR="00B34356" w:rsidRPr="006D3540">
        <w:rPr>
          <w:lang w:val="en-GB"/>
        </w:rPr>
        <w:t xml:space="preserve">equation </w:t>
      </w:r>
      <w:r w:rsidRPr="006D3540">
        <w:rPr>
          <w:lang w:val="en-GB"/>
        </w:rPr>
        <w:t>(2),</w:t>
      </w:r>
      <w:r w:rsidRPr="006D3540">
        <w:rPr>
          <w:i/>
          <w:lang w:val="en-GB"/>
        </w:rPr>
        <w:t xml:space="preserve"> P</w:t>
      </w:r>
      <w:r w:rsidRPr="006D3540">
        <w:rPr>
          <w:i/>
          <w:position w:val="-4"/>
          <w:sz w:val="16"/>
          <w:lang w:val="en-GB"/>
        </w:rPr>
        <w:t>t</w:t>
      </w:r>
      <w:r w:rsidRPr="006D3540">
        <w:rPr>
          <w:lang w:val="en-GB"/>
        </w:rPr>
        <w:t xml:space="preserve"> is the transmitted power, and</w:t>
      </w:r>
      <w:r w:rsidRPr="006D3540">
        <w:rPr>
          <w:i/>
          <w:lang w:val="en-GB"/>
        </w:rPr>
        <w:t xml:space="preserve"> G</w:t>
      </w:r>
      <w:r w:rsidRPr="006D3540">
        <w:rPr>
          <w:i/>
          <w:position w:val="-4"/>
          <w:sz w:val="16"/>
          <w:lang w:val="en-GB"/>
        </w:rPr>
        <w:t>t</w:t>
      </w:r>
      <w:r w:rsidRPr="006D3540">
        <w:rPr>
          <w:lang w:val="en-GB"/>
        </w:rPr>
        <w:t xml:space="preserve"> and</w:t>
      </w:r>
      <w:r w:rsidRPr="006D3540">
        <w:rPr>
          <w:i/>
          <w:lang w:val="en-GB"/>
        </w:rPr>
        <w:t xml:space="preserve"> G</w:t>
      </w:r>
      <w:r w:rsidRPr="006D3540">
        <w:rPr>
          <w:i/>
          <w:position w:val="-4"/>
          <w:sz w:val="16"/>
          <w:lang w:val="en-GB"/>
        </w:rPr>
        <w:t>r</w:t>
      </w:r>
      <w:r w:rsidRPr="006D3540">
        <w:rPr>
          <w:lang w:val="en-GB"/>
        </w:rPr>
        <w:t xml:space="preserve"> are the isotropic gains of the transmitting and receiving antennas expressed in </w:t>
      </w:r>
      <w:proofErr w:type="spellStart"/>
      <w:r w:rsidRPr="006D3540">
        <w:rPr>
          <w:lang w:val="en-GB"/>
        </w:rPr>
        <w:t>dB.</w:t>
      </w:r>
      <w:proofErr w:type="spellEnd"/>
    </w:p>
    <w:p w14:paraId="27FE984A" w14:textId="77777777" w:rsidR="00476690" w:rsidRPr="006D3540" w:rsidRDefault="00476690" w:rsidP="00476690">
      <w:pPr>
        <w:rPr>
          <w:lang w:val="en-GB"/>
        </w:rPr>
      </w:pPr>
      <w:r w:rsidRPr="006D3540">
        <w:rPr>
          <w:lang w:val="en-GB"/>
        </w:rPr>
        <w:t xml:space="preserve">Additional variabilities could easily be included in </w:t>
      </w:r>
      <w:r w:rsidR="00B34356" w:rsidRPr="006D3540">
        <w:rPr>
          <w:lang w:val="en-GB"/>
        </w:rPr>
        <w:t xml:space="preserve">equation </w:t>
      </w:r>
      <w:r w:rsidRPr="006D3540">
        <w:rPr>
          <w:lang w:val="en-GB"/>
        </w:rPr>
        <w:t>(3) for such things as antenna gain when variabilities for them can be determined. Continuous (100%) or simultaneous channel utilization is implicit in the</w:t>
      </w:r>
      <w:r w:rsidRPr="006D3540">
        <w:rPr>
          <w:i/>
          <w:lang w:val="en-GB"/>
        </w:rPr>
        <w:t> R</w:t>
      </w:r>
      <w:r w:rsidRPr="006D3540">
        <w:rPr>
          <w:lang w:val="en-GB"/>
        </w:rPr>
        <w:t>(0.95) formulation provided above so that the impact of intermittent transmitter operation should be considered separately.</w:t>
      </w:r>
    </w:p>
    <w:p w14:paraId="27FE984B" w14:textId="68A2DFA4" w:rsidR="00476690" w:rsidRPr="006D3540" w:rsidRDefault="00476690" w:rsidP="00476690">
      <w:pPr>
        <w:rPr>
          <w:lang w:val="en-GB"/>
        </w:rPr>
      </w:pPr>
      <w:r w:rsidRPr="005A5751">
        <w:rPr>
          <w:szCs w:val="24"/>
          <w:lang w:val="en-GB"/>
        </w:rPr>
        <w:t xml:space="preserve">The integral software to generate basic transmission loss values and curves is made </w:t>
      </w:r>
      <w:r w:rsidR="00B34356" w:rsidRPr="005A5751">
        <w:rPr>
          <w:szCs w:val="24"/>
          <w:lang w:val="en-GB"/>
        </w:rPr>
        <w:t>available in the</w:t>
      </w:r>
      <w:r w:rsidR="005A5751" w:rsidRPr="005A5751">
        <w:rPr>
          <w:szCs w:val="24"/>
          <w:lang w:val="en-GB"/>
        </w:rPr>
        <w:t xml:space="preserve"> file R-REC-P.528-4-201908-P</w:t>
      </w:r>
      <w:proofErr w:type="gramStart"/>
      <w:r w:rsidR="005A5751" w:rsidRPr="005A5751">
        <w:rPr>
          <w:szCs w:val="24"/>
          <w:lang w:val="en-GB"/>
        </w:rPr>
        <w:t>1!ZIP-E.zip</w:t>
      </w:r>
      <w:proofErr w:type="gramEnd"/>
      <w:r w:rsidR="005A5751" w:rsidRPr="005A5751">
        <w:rPr>
          <w:color w:val="000000"/>
          <w:szCs w:val="24"/>
          <w:lang w:val="en-US"/>
        </w:rPr>
        <w:t xml:space="preserve"> from the </w:t>
      </w:r>
      <w:r w:rsidR="00B34356" w:rsidRPr="005A5751">
        <w:rPr>
          <w:szCs w:val="24"/>
          <w:lang w:val="en-GB"/>
        </w:rPr>
        <w:t>supplement</w:t>
      </w:r>
      <w:r w:rsidR="00B34356">
        <w:rPr>
          <w:lang w:val="en-GB"/>
        </w:rPr>
        <w:t xml:space="preserve"> </w:t>
      </w:r>
      <w:r w:rsidR="00B34356" w:rsidRPr="005A5751">
        <w:rPr>
          <w:szCs w:val="24"/>
          <w:lang w:val="en-GB"/>
        </w:rPr>
        <w:t xml:space="preserve">file </w:t>
      </w:r>
      <w:hyperlink r:id="rId14" w:history="1">
        <w:r w:rsidR="002C10B8" w:rsidRPr="005A5751">
          <w:rPr>
            <w:rStyle w:val="Hyperlink"/>
            <w:szCs w:val="24"/>
            <w:lang w:val="en-US"/>
          </w:rPr>
          <w:t>R-REC</w:t>
        </w:r>
        <w:r w:rsidR="002C10B8" w:rsidRPr="005A5751">
          <w:rPr>
            <w:rStyle w:val="Hyperlink"/>
            <w:szCs w:val="24"/>
            <w:lang w:val="en-US"/>
          </w:rPr>
          <w:t>-</w:t>
        </w:r>
        <w:r w:rsidR="002C10B8" w:rsidRPr="005A5751">
          <w:rPr>
            <w:rStyle w:val="Hyperlink"/>
            <w:szCs w:val="24"/>
            <w:lang w:val="en-US"/>
          </w:rPr>
          <w:t>P.528-4-201908-I!!ZIP-E.zip</w:t>
        </w:r>
      </w:hyperlink>
      <w:r w:rsidRPr="006D3540">
        <w:rPr>
          <w:lang w:val="en-GB"/>
        </w:rPr>
        <w:t xml:space="preserve">, with documentation. In addition, there are select tabulated basic transmission loss values </w:t>
      </w:r>
      <w:r w:rsidR="00382712">
        <w:rPr>
          <w:lang w:val="en-GB"/>
        </w:rPr>
        <w:t xml:space="preserve">also </w:t>
      </w:r>
      <w:r w:rsidRPr="006D3540">
        <w:rPr>
          <w:lang w:val="en-GB"/>
        </w:rPr>
        <w:t xml:space="preserve">available in </w:t>
      </w:r>
      <w:r w:rsidR="00382712">
        <w:rPr>
          <w:lang w:val="en-GB"/>
        </w:rPr>
        <w:t xml:space="preserve">the </w:t>
      </w:r>
      <w:r w:rsidR="006479D5" w:rsidRPr="005A5751">
        <w:rPr>
          <w:szCs w:val="24"/>
          <w:lang w:val="en-GB"/>
        </w:rPr>
        <w:t>file R-REC-P.528-4-201908-P</w:t>
      </w:r>
      <w:proofErr w:type="gramStart"/>
      <w:r w:rsidR="006479D5">
        <w:rPr>
          <w:szCs w:val="24"/>
          <w:lang w:val="en-GB"/>
        </w:rPr>
        <w:t>2</w:t>
      </w:r>
      <w:r w:rsidR="006479D5" w:rsidRPr="005A5751">
        <w:rPr>
          <w:szCs w:val="24"/>
          <w:lang w:val="en-GB"/>
        </w:rPr>
        <w:t>!ZIP-E.zip</w:t>
      </w:r>
      <w:proofErr w:type="gramEnd"/>
      <w:r w:rsidR="006479D5">
        <w:rPr>
          <w:szCs w:val="24"/>
          <w:lang w:val="en-GB"/>
        </w:rPr>
        <w:t xml:space="preserve"> from the supplement file</w:t>
      </w:r>
      <w:r w:rsidRPr="006D3540">
        <w:rPr>
          <w:lang w:val="en-GB"/>
        </w:rPr>
        <w:t>.</w:t>
      </w:r>
    </w:p>
    <w:p w14:paraId="27FE984C" w14:textId="77777777" w:rsidR="00476690" w:rsidRPr="006D3540" w:rsidRDefault="00476690" w:rsidP="00476690">
      <w:pPr>
        <w:rPr>
          <w:lang w:val="en-GB"/>
        </w:rPr>
      </w:pPr>
    </w:p>
    <w:p w14:paraId="27FE984D" w14:textId="77777777" w:rsidR="00476690" w:rsidRPr="006D3540" w:rsidRDefault="00476690" w:rsidP="00476690">
      <w:pPr>
        <w:rPr>
          <w:lang w:val="en-GB"/>
        </w:rPr>
      </w:pPr>
    </w:p>
    <w:p w14:paraId="27FE984E" w14:textId="77777777" w:rsidR="00476690" w:rsidRPr="00B34356" w:rsidRDefault="00476690" w:rsidP="00CE4550">
      <w:pPr>
        <w:pStyle w:val="AnnexNoTitle"/>
        <w:rPr>
          <w:lang w:val="en-GB"/>
        </w:rPr>
      </w:pPr>
      <w:r w:rsidRPr="00B34356">
        <w:rPr>
          <w:lang w:val="en-GB"/>
        </w:rPr>
        <w:t>Annex 2</w:t>
      </w:r>
      <w:r w:rsidRPr="00B34356">
        <w:rPr>
          <w:lang w:val="en-GB"/>
        </w:rPr>
        <w:br/>
      </w:r>
      <w:r w:rsidRPr="00B34356">
        <w:rPr>
          <w:lang w:val="en-GB"/>
        </w:rPr>
        <w:br/>
        <w:t>Step by step method</w:t>
      </w:r>
    </w:p>
    <w:p w14:paraId="27FE984F" w14:textId="77777777" w:rsidR="00476690" w:rsidRPr="006D3540" w:rsidRDefault="00476690" w:rsidP="00476690">
      <w:pPr>
        <w:pStyle w:val="Normalaftertitle"/>
        <w:rPr>
          <w:lang w:val="en-GB"/>
        </w:rPr>
      </w:pPr>
      <w:r w:rsidRPr="006D3540">
        <w:rPr>
          <w:lang w:val="en-GB"/>
        </w:rPr>
        <w:t xml:space="preserve">This </w:t>
      </w:r>
      <w:r w:rsidR="00B34356" w:rsidRPr="006D3540">
        <w:rPr>
          <w:lang w:val="en-GB"/>
        </w:rPr>
        <w:t xml:space="preserve">Annex </w:t>
      </w:r>
      <w:r w:rsidRPr="006D3540">
        <w:rPr>
          <w:lang w:val="en-GB"/>
        </w:rPr>
        <w:t xml:space="preserve">uses the convention that variables describing the low terminal will be represented with the subscript ‘1’ (i.e. the low terminal height </w:t>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m:t>
            </m:r>
          </m:sub>
        </m:sSub>
      </m:oMath>
      <w:r w:rsidRPr="006D3540">
        <w:rPr>
          <w:lang w:val="en-GB"/>
        </w:rPr>
        <w:t xml:space="preserve">) while variables for the high terminal will be represented with the subscript ‘2’ (i.e. the high terminal height </w:t>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2</m:t>
            </m:r>
          </m:sub>
        </m:sSub>
      </m:oMath>
      <w:r w:rsidRPr="006D3540">
        <w:rPr>
          <w:lang w:val="en-GB"/>
        </w:rPr>
        <w:t>).</w:t>
      </w:r>
    </w:p>
    <w:p w14:paraId="27FE9850" w14:textId="77777777" w:rsidR="00476690" w:rsidRPr="006D3540" w:rsidRDefault="00476690" w:rsidP="00476690">
      <w:pPr>
        <w:pStyle w:val="Heading1"/>
        <w:rPr>
          <w:lang w:val="en-GB"/>
        </w:rPr>
      </w:pPr>
      <w:r w:rsidRPr="006D3540">
        <w:rPr>
          <w:lang w:val="en-GB"/>
        </w:rPr>
        <w:t>1</w:t>
      </w:r>
      <w:r w:rsidRPr="006D3540">
        <w:rPr>
          <w:lang w:val="en-GB"/>
        </w:rPr>
        <w:tab/>
        <w:t>Introduction</w:t>
      </w:r>
    </w:p>
    <w:p w14:paraId="27FE9851" w14:textId="77777777" w:rsidR="00476690" w:rsidRPr="006D3540" w:rsidRDefault="00476690" w:rsidP="00476690">
      <w:pPr>
        <w:keepNext/>
        <w:rPr>
          <w:lang w:val="en-GB"/>
        </w:rPr>
      </w:pPr>
      <w:r w:rsidRPr="006D3540">
        <w:rPr>
          <w:lang w:val="en-GB"/>
        </w:rPr>
        <w:t>This Annex describes a step-by-step method for calculating the basic transmission loss for user</w:t>
      </w:r>
      <w:r w:rsidRPr="006D3540">
        <w:rPr>
          <w:lang w:val="en-GB"/>
        </w:rPr>
        <w:noBreakHyphen/>
        <w:t>specified path, defined by:</w:t>
      </w:r>
    </w:p>
    <w:p w14:paraId="27FE9852" w14:textId="77777777" w:rsidR="00476690" w:rsidRPr="006D3540" w:rsidRDefault="00476690" w:rsidP="00476690">
      <w:pPr>
        <w:pStyle w:val="enumlev1"/>
        <w:rPr>
          <w:lang w:val="en-GB"/>
        </w:rPr>
      </w:pPr>
      <w:r w:rsidRPr="006D3540">
        <w:rPr>
          <w:i/>
          <w:lang w:val="en-GB"/>
        </w:rPr>
        <w:t>–</w:t>
      </w:r>
      <w:r w:rsidRPr="006D3540">
        <w:rPr>
          <w:i/>
          <w:lang w:val="en-GB"/>
        </w:rPr>
        <w:tab/>
      </w:r>
      <w:r w:rsidRPr="006D3540">
        <w:rPr>
          <w:lang w:val="en-GB"/>
        </w:rPr>
        <w:t xml:space="preserve">terminal heights, </w:t>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m:t>
            </m:r>
          </m:sub>
        </m:sSub>
      </m:oMath>
      <w:r w:rsidRPr="006D3540">
        <w:rPr>
          <w:lang w:val="en-GB"/>
        </w:rPr>
        <w:t xml:space="preserve"> and </w:t>
      </w:r>
      <m:oMath>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2</m:t>
            </m:r>
          </m:sub>
        </m:sSub>
      </m:oMath>
      <w:r w:rsidRPr="006D3540">
        <w:rPr>
          <w:lang w:val="en-GB"/>
        </w:rPr>
        <w:t xml:space="preserve">, in km above mean sea level, with </w:t>
      </w:r>
      <m:oMath>
        <m:r>
          <w:rPr>
            <w:rFonts w:ascii="Cambria Math" w:hAnsi="Cambria Math"/>
            <w:lang w:val="en-GB"/>
          </w:rPr>
          <m:t>0.0015≤</m:t>
        </m:r>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1,2</m:t>
            </m:r>
          </m:sub>
        </m:sSub>
        <m:r>
          <w:rPr>
            <w:rFonts w:ascii="Cambria Math" w:hAnsi="Cambria Math"/>
            <w:lang w:val="en-GB"/>
          </w:rPr>
          <m:t>≤20</m:t>
        </m:r>
      </m:oMath>
      <w:r w:rsidRPr="006D3540">
        <w:rPr>
          <w:lang w:val="en-GB"/>
        </w:rPr>
        <w:t xml:space="preserve"> (1.5</w:t>
      </w:r>
      <w:r w:rsidR="00AC1B80">
        <w:rPr>
          <w:lang w:val="en-GB"/>
        </w:rPr>
        <w:t> </w:t>
      </w:r>
      <w:r w:rsidRPr="006D3540">
        <w:rPr>
          <w:lang w:val="en-GB"/>
        </w:rPr>
        <w:t>metres to 20 000 metres)</w:t>
      </w:r>
    </w:p>
    <w:p w14:paraId="27FE9853" w14:textId="77777777" w:rsidR="00476690" w:rsidRPr="006D3540" w:rsidRDefault="00476690" w:rsidP="00476690">
      <w:pPr>
        <w:pStyle w:val="enumlev1"/>
        <w:rPr>
          <w:lang w:val="en-GB"/>
        </w:rPr>
      </w:pPr>
      <w:r w:rsidRPr="006D3540">
        <w:rPr>
          <w:i/>
          <w:lang w:val="en-GB"/>
        </w:rPr>
        <w:t>–</w:t>
      </w:r>
      <w:r w:rsidRPr="006D3540">
        <w:rPr>
          <w:i/>
          <w:lang w:val="en-GB"/>
        </w:rPr>
        <w:tab/>
      </w:r>
      <w:r w:rsidRPr="006D3540">
        <w:rPr>
          <w:lang w:val="en-GB"/>
        </w:rPr>
        <w:t xml:space="preserve">frequency, </w:t>
      </w:r>
      <m:oMath>
        <m:r>
          <w:rPr>
            <w:rFonts w:ascii="Cambria Math" w:hAnsi="Cambria Math"/>
          </w:rPr>
          <m:t>f</m:t>
        </m:r>
      </m:oMath>
      <w:r w:rsidRPr="006D3540">
        <w:rPr>
          <w:lang w:val="en-GB"/>
        </w:rPr>
        <w:t xml:space="preserve">, in MHz, with </w:t>
      </w:r>
      <m:oMath>
        <m:r>
          <w:rPr>
            <w:rFonts w:ascii="Cambria Math" w:hAnsi="Cambria Math"/>
            <w:lang w:val="en-GB"/>
          </w:rPr>
          <m:t>125≤</m:t>
        </m:r>
        <m:r>
          <w:rPr>
            <w:rFonts w:ascii="Cambria Math" w:hAnsi="Cambria Math"/>
          </w:rPr>
          <m:t>f</m:t>
        </m:r>
        <m:r>
          <w:rPr>
            <w:rFonts w:ascii="Cambria Math" w:hAnsi="Cambria Math"/>
            <w:lang w:val="en-GB"/>
          </w:rPr>
          <m:t>≤15 500</m:t>
        </m:r>
      </m:oMath>
      <w:r w:rsidRPr="006D3540">
        <w:rPr>
          <w:lang w:val="en-GB"/>
        </w:rPr>
        <w:t xml:space="preserve"> MHz</w:t>
      </w:r>
    </w:p>
    <w:p w14:paraId="27FE9854" w14:textId="77777777" w:rsidR="00476690" w:rsidRPr="006D3540" w:rsidRDefault="00476690" w:rsidP="00476690">
      <w:pPr>
        <w:pStyle w:val="enumlev1"/>
        <w:rPr>
          <w:lang w:val="en-GB"/>
        </w:rPr>
      </w:pPr>
      <w:r w:rsidRPr="006D3540">
        <w:rPr>
          <w:i/>
          <w:lang w:val="en-GB"/>
        </w:rPr>
        <w:t>–</w:t>
      </w:r>
      <w:r w:rsidRPr="006D3540">
        <w:rPr>
          <w:i/>
          <w:lang w:val="en-GB"/>
        </w:rPr>
        <w:tab/>
      </w:r>
      <w:r w:rsidRPr="006D3540">
        <w:rPr>
          <w:lang w:val="en-GB"/>
        </w:rPr>
        <w:t xml:space="preserve">time percentage, </w:t>
      </w:r>
      <m:oMath>
        <m:r>
          <w:rPr>
            <w:rFonts w:ascii="Cambria Math" w:hAnsi="Cambria Math"/>
          </w:rPr>
          <m:t>q</m:t>
        </m:r>
      </m:oMath>
      <w:r w:rsidRPr="006D3540">
        <w:rPr>
          <w:lang w:val="en-GB"/>
        </w:rPr>
        <w:t xml:space="preserve">, with </w:t>
      </w:r>
      <m:oMath>
        <m:r>
          <w:rPr>
            <w:rFonts w:ascii="Cambria Math" w:hAnsi="Cambria Math"/>
            <w:lang w:val="en-GB"/>
          </w:rPr>
          <m:t>0.01≤</m:t>
        </m:r>
        <m:r>
          <w:rPr>
            <w:rFonts w:ascii="Cambria Math" w:hAnsi="Cambria Math"/>
          </w:rPr>
          <m:t>q</m:t>
        </m:r>
        <m:r>
          <w:rPr>
            <w:rFonts w:ascii="Cambria Math" w:hAnsi="Cambria Math"/>
            <w:lang w:val="en-GB"/>
          </w:rPr>
          <m:t>≤0.99</m:t>
        </m:r>
      </m:oMath>
    </w:p>
    <w:p w14:paraId="27FE9855" w14:textId="77777777" w:rsidR="00476690" w:rsidRPr="006D3540" w:rsidRDefault="00476690" w:rsidP="00476690">
      <w:pPr>
        <w:pStyle w:val="enumlev1"/>
        <w:rPr>
          <w:lang w:val="en-GB"/>
        </w:rPr>
      </w:pPr>
      <w:r w:rsidRPr="006D3540">
        <w:rPr>
          <w:i/>
          <w:lang w:val="en-GB"/>
        </w:rPr>
        <w:t>–</w:t>
      </w:r>
      <w:r w:rsidRPr="006D3540">
        <w:rPr>
          <w:i/>
          <w:lang w:val="en-GB"/>
        </w:rPr>
        <w:tab/>
      </w:r>
      <w:r w:rsidRPr="006D3540">
        <w:rPr>
          <w:lang w:val="en-GB"/>
        </w:rPr>
        <w:t xml:space="preserve">path distance, </w:t>
      </w:r>
      <m:oMath>
        <m:r>
          <w:rPr>
            <w:rFonts w:ascii="Cambria Math" w:hAnsi="Cambria Math"/>
          </w:rPr>
          <m:t>d</m:t>
        </m:r>
      </m:oMath>
      <w:r w:rsidRPr="006D3540">
        <w:rPr>
          <w:lang w:val="en-GB"/>
        </w:rPr>
        <w:t>, in km.</w:t>
      </w:r>
    </w:p>
    <w:p w14:paraId="27FE9856" w14:textId="77777777" w:rsidR="00476690" w:rsidRPr="006D3540" w:rsidRDefault="00476690" w:rsidP="00476690">
      <w:pPr>
        <w:pStyle w:val="Heading1"/>
        <w:rPr>
          <w:lang w:val="en-GB"/>
        </w:rPr>
      </w:pPr>
      <w:r w:rsidRPr="006D3540">
        <w:rPr>
          <w:lang w:val="en-GB"/>
        </w:rPr>
        <w:t>2</w:t>
      </w:r>
      <w:r w:rsidRPr="006D3540">
        <w:rPr>
          <w:lang w:val="en-GB"/>
        </w:rPr>
        <w:tab/>
        <w:t>Assumptions, definitions and conventions</w:t>
      </w:r>
    </w:p>
    <w:p w14:paraId="27FE9857" w14:textId="77777777" w:rsidR="00476690" w:rsidRPr="006D3540" w:rsidRDefault="00476690" w:rsidP="00476690">
      <w:pPr>
        <w:rPr>
          <w:lang w:val="en-GB"/>
        </w:rPr>
      </w:pPr>
      <w:r w:rsidRPr="006D3540">
        <w:rPr>
          <w:lang w:val="en-GB"/>
        </w:rPr>
        <w:t>Recommendation ITU-R P.528 assumes the following values:</w:t>
      </w:r>
    </w:p>
    <w:p w14:paraId="27FE9858"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Pr="003E5800">
        <w:t xml:space="preserve"> :</w:t>
      </w:r>
      <w:r w:rsidRPr="003E5800">
        <w:tab/>
        <w:t>surface refractivity, in N-Units. Set to 301 N-Units</w:t>
      </w:r>
    </w:p>
    <w:p w14:paraId="27FE9859"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0</m:t>
            </m:r>
          </m:sub>
        </m:sSub>
      </m:oMath>
      <w:r w:rsidRPr="003E5800">
        <w:rPr>
          <w:i/>
        </w:rPr>
        <w:t xml:space="preserve"> </w:t>
      </w:r>
      <w:r w:rsidRPr="003E5800">
        <w:t>:</w:t>
      </w:r>
      <w:r w:rsidRPr="003E5800">
        <w:tab/>
        <w:t>actual radius of the Earth. Set to 6 370 km</w:t>
      </w:r>
    </w:p>
    <w:p w14:paraId="27FE985A"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Pr="003E5800">
        <w:rPr>
          <w:i/>
        </w:rPr>
        <w:t xml:space="preserve"> </w:t>
      </w:r>
      <w:r w:rsidRPr="003E5800">
        <w:t>:</w:t>
      </w:r>
      <w:r w:rsidRPr="003E5800">
        <w:tab/>
        <w:t>effective radius of the Earth. Set to 8 493 km (corresponding to a surface refractivity of 301 N-Units)</w:t>
      </w:r>
    </w:p>
    <w:p w14:paraId="27FE985B" w14:textId="3B4A507A"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ϵ</m:t>
            </m:r>
          </m:e>
          <m:sub>
            <m:r>
              <w:rPr>
                <w:rFonts w:ascii="Cambria Math" w:hAnsi="Cambria Math"/>
              </w:rPr>
              <m:t>r</m:t>
            </m:r>
          </m:sub>
        </m:sSub>
      </m:oMath>
      <w:r w:rsidRPr="003E5800">
        <w:rPr>
          <w:i/>
        </w:rPr>
        <w:t xml:space="preserve"> </w:t>
      </w:r>
      <w:r w:rsidRPr="003E5800">
        <w:t>:</w:t>
      </w:r>
      <w:r w:rsidRPr="003E5800">
        <w:tab/>
        <w:t xml:space="preserve">relative dielectric constant. Set to 15 (corresponding to </w:t>
      </w:r>
      <w:r w:rsidR="00932C19" w:rsidRPr="003E5800">
        <w:t>average gr</w:t>
      </w:r>
      <w:r w:rsidRPr="003E5800">
        <w:t>ound)</w:t>
      </w:r>
    </w:p>
    <w:p w14:paraId="27FE985C" w14:textId="6C87FAF9" w:rsidR="00476690" w:rsidRPr="003E5800" w:rsidRDefault="00476690" w:rsidP="00476690">
      <w:pPr>
        <w:pStyle w:val="Equationlegend"/>
      </w:pPr>
      <w:r w:rsidRPr="003E5800">
        <w:rPr>
          <w:i/>
        </w:rPr>
        <w:tab/>
      </w:r>
      <m:oMath>
        <m:r>
          <m:rPr>
            <m:sty m:val="p"/>
          </m:rPr>
          <w:rPr>
            <w:rFonts w:ascii="Cambria Math" w:hAnsi="Cambria Math"/>
          </w:rPr>
          <m:t>σ</m:t>
        </m:r>
      </m:oMath>
      <w:r w:rsidRPr="003E5800">
        <w:t xml:space="preserve"> :</w:t>
      </w:r>
      <w:r w:rsidRPr="003E5800">
        <w:tab/>
        <w:t xml:space="preserve">conductivity. Set to 0.005 S/m (corresponding to </w:t>
      </w:r>
      <w:r w:rsidR="00932C19" w:rsidRPr="003E5800">
        <w:t>average ground</w:t>
      </w:r>
      <w:r w:rsidRPr="003E5800">
        <w:t>).</w:t>
      </w:r>
    </w:p>
    <w:p w14:paraId="27FE985D" w14:textId="77777777" w:rsidR="00476690" w:rsidRPr="006D3540" w:rsidRDefault="00476690" w:rsidP="00476690">
      <w:pPr>
        <w:rPr>
          <w:lang w:val="en-GB"/>
        </w:rPr>
      </w:pPr>
      <w:r w:rsidRPr="006D3540">
        <w:rPr>
          <w:lang w:val="en-GB"/>
        </w:rPr>
        <w:t>Additionally, terminal antennas are assumed to be horizontally polarized.</w:t>
      </w:r>
    </w:p>
    <w:p w14:paraId="27FE985E" w14:textId="77777777" w:rsidR="00476690" w:rsidRPr="006D3540" w:rsidRDefault="00476690" w:rsidP="00476690">
      <w:pPr>
        <w:pStyle w:val="Heading1"/>
        <w:rPr>
          <w:lang w:val="en-GB"/>
        </w:rPr>
      </w:pPr>
      <w:r w:rsidRPr="006D3540">
        <w:rPr>
          <w:lang w:val="en-GB"/>
        </w:rPr>
        <w:lastRenderedPageBreak/>
        <w:t>3</w:t>
      </w:r>
      <w:r w:rsidRPr="006D3540">
        <w:rPr>
          <w:lang w:val="en-GB"/>
        </w:rPr>
        <w:tab/>
        <w:t>Step-by-step method</w:t>
      </w:r>
    </w:p>
    <w:p w14:paraId="27FE985F" w14:textId="77777777" w:rsidR="00476690" w:rsidRPr="006D3540" w:rsidRDefault="00476690" w:rsidP="00476690">
      <w:pPr>
        <w:rPr>
          <w:lang w:val="en-GB"/>
        </w:rPr>
      </w:pPr>
      <w:r w:rsidRPr="006D3540">
        <w:rPr>
          <w:i/>
          <w:lang w:val="en-GB"/>
        </w:rPr>
        <w:t>Step 1</w:t>
      </w:r>
      <w:r w:rsidRPr="006D3540">
        <w:rPr>
          <w:lang w:val="en-GB"/>
        </w:rPr>
        <w:t>: Compute the geometric parameters associated with each terminal. This requires using the steps presented in § 4 for both the low terminal and the high terminal. Once completed, proceed to Step 2. Use § 4 as follows:</w:t>
      </w:r>
    </w:p>
    <w:p w14:paraId="27FE9860" w14:textId="77777777" w:rsidR="00476690" w:rsidRPr="006D3540" w:rsidRDefault="00476690" w:rsidP="00476690">
      <w:pPr>
        <w:pStyle w:val="enumlev1"/>
        <w:rPr>
          <w:lang w:val="en-GB"/>
        </w:rPr>
      </w:pPr>
      <w:r w:rsidRPr="006D3540">
        <w:rPr>
          <w:lang w:val="en-GB"/>
        </w:rPr>
        <w:tab/>
        <w:t>given:</w:t>
      </w:r>
    </w:p>
    <w:p w14:paraId="27FE9861"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 xml:space="preserve"> :</w:t>
      </w:r>
      <w:r w:rsidRPr="003E5800">
        <w:tab/>
        <w:t>real height of terminal above mean sea level (user input), in km;</w:t>
      </w:r>
    </w:p>
    <w:p w14:paraId="27FE9862" w14:textId="77777777" w:rsidR="00476690" w:rsidRPr="006D3540" w:rsidRDefault="00476690" w:rsidP="00476690">
      <w:pPr>
        <w:pStyle w:val="enumlev1"/>
        <w:rPr>
          <w:lang w:val="en-GB"/>
        </w:rPr>
      </w:pPr>
      <w:r w:rsidRPr="006D3540">
        <w:rPr>
          <w:lang w:val="en-GB"/>
        </w:rPr>
        <w:tab/>
        <w:t>find:</w:t>
      </w:r>
    </w:p>
    <w:p w14:paraId="27FE9863"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 xml:space="preserve"> :</w:t>
      </w:r>
      <w:r w:rsidRPr="003E5800">
        <w:tab/>
        <w:t>arc length to the smooth Earth horizon distance, in km</w:t>
      </w:r>
    </w:p>
    <w:p w14:paraId="27FE9864"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1,2</m:t>
            </m:r>
          </m:sub>
        </m:sSub>
      </m:oMath>
      <w:r w:rsidRPr="003E5800">
        <w:rPr>
          <w:i/>
        </w:rPr>
        <w:t xml:space="preserve"> </w:t>
      </w:r>
      <w:r w:rsidRPr="003E5800">
        <w:t>:</w:t>
      </w:r>
      <w:r w:rsidRPr="003E5800">
        <w:tab/>
        <w:t>incident angle of the ray from the terminal to the smooth Earth horizon distance, in radians</w:t>
      </w:r>
    </w:p>
    <w:p w14:paraId="27FE9865"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 xml:space="preserve"> :</w:t>
      </w:r>
      <w:r w:rsidRPr="003E5800">
        <w:tab/>
        <w:t>adjusted height of the terminal above mean sea level used in subsequent calculations, in km</w:t>
      </w:r>
    </w:p>
    <w:p w14:paraId="27FE9866" w14:textId="77777777" w:rsidR="00476690" w:rsidRPr="003E5800" w:rsidRDefault="00476690" w:rsidP="00476690">
      <w:pPr>
        <w:pStyle w:val="Equationlegend"/>
      </w:pPr>
      <w:r w:rsidRPr="003E5800">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rPr>
          <w:i/>
        </w:rPr>
        <w:t xml:space="preserve"> </w:t>
      </w:r>
      <w:r w:rsidRPr="003E5800">
        <w:t>:</w:t>
      </w:r>
      <w:r w:rsidRPr="003E5800">
        <w:tab/>
        <w:t>terminal height correction term, in km.</w:t>
      </w:r>
    </w:p>
    <w:p w14:paraId="27FE9867" w14:textId="77777777" w:rsidR="00476690" w:rsidRPr="006D3540" w:rsidRDefault="00476690" w:rsidP="00476690">
      <w:pPr>
        <w:rPr>
          <w:lang w:val="en-GB"/>
        </w:rPr>
      </w:pPr>
      <w:r w:rsidRPr="006D3540">
        <w:rPr>
          <w:i/>
          <w:lang w:val="en-GB"/>
        </w:rPr>
        <w:t>Step 2</w:t>
      </w:r>
      <w:r w:rsidRPr="006D3540">
        <w:rPr>
          <w:lang w:val="en-GB"/>
        </w:rPr>
        <w:t xml:space="preserve">: Determine the maximum line-of-sight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6D3540">
        <w:rPr>
          <w:lang w:val="en-GB"/>
        </w:rPr>
        <w:t>, between the two terminals.</w:t>
      </w:r>
    </w:p>
    <w:p w14:paraId="27FE986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2</m:t>
            </m:r>
          </m:sub>
        </m:sSub>
      </m:oMath>
      <w:r w:rsidRPr="006D3540">
        <w:rPr>
          <w:lang w:val="en-GB"/>
        </w:rPr>
        <w:t>     (km)</w:t>
      </w:r>
      <w:r w:rsidRPr="006D3540">
        <w:rPr>
          <w:lang w:val="en-GB"/>
        </w:rPr>
        <w:tab/>
        <w:t>(4)</w:t>
      </w:r>
    </w:p>
    <w:p w14:paraId="27FE9869" w14:textId="77777777" w:rsidR="00476690" w:rsidRPr="006D3540" w:rsidRDefault="00476690" w:rsidP="00476690">
      <w:pPr>
        <w:rPr>
          <w:lang w:val="en-GB"/>
        </w:rPr>
      </w:pPr>
      <w:r w:rsidRPr="006D3540">
        <w:rPr>
          <w:i/>
          <w:lang w:val="en-GB"/>
        </w:rPr>
        <w:t>Step 3</w:t>
      </w:r>
      <w:r w:rsidRPr="006D3540">
        <w:rPr>
          <w:lang w:val="en-GB"/>
        </w:rPr>
        <w:t xml:space="preserve">: Smooth Earth diffraction is modelled linearly in Recommendation ITU-R P.528. This is done by selecting two distances well beyond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6D3540">
        <w:rPr>
          <w:lang w:val="en-GB"/>
        </w:rPr>
        <w:t>, computing the smooth Earth diffraction loss at these distances, and constructing a smooth Earth diffraction line that passes through both of these points.</w:t>
      </w:r>
    </w:p>
    <w:p w14:paraId="27FE986A" w14:textId="77777777" w:rsidR="00476690" w:rsidRPr="006D3540" w:rsidRDefault="00476690" w:rsidP="00476690">
      <w:pPr>
        <w:pStyle w:val="enumlev1"/>
        <w:rPr>
          <w:lang w:val="en-GB"/>
        </w:rPr>
      </w:pPr>
      <w:r w:rsidRPr="006D3540">
        <w:rPr>
          <w:i/>
          <w:lang w:val="en-GB"/>
        </w:rPr>
        <w:tab/>
        <w:t>Step 3.1</w:t>
      </w:r>
      <w:r w:rsidRPr="006D3540">
        <w:rPr>
          <w:lang w:val="en-GB"/>
        </w:rPr>
        <w:t xml:space="preserve">: Compute two distances, </w:t>
      </w:r>
      <m:oMath>
        <m:sSub>
          <m:sSubPr>
            <m:ctrlPr>
              <w:rPr>
                <w:rFonts w:ascii="Cambria Math" w:hAnsi="Cambria Math"/>
                <w:i/>
              </w:rPr>
            </m:ctrlPr>
          </m:sSubPr>
          <m:e>
            <m:r>
              <w:rPr>
                <w:rFonts w:ascii="Cambria Math" w:hAnsi="Cambria Math"/>
              </w:rPr>
              <m:t>d</m:t>
            </m:r>
          </m:e>
          <m:sub>
            <m:r>
              <w:rPr>
                <w:rFonts w:ascii="Cambria Math" w:hAnsi="Cambria Math"/>
                <w:lang w:val="en-GB"/>
              </w:rPr>
              <m:t>3</m:t>
            </m:r>
          </m:sub>
        </m:sSub>
      </m:oMath>
      <w:r w:rsidRPr="006D3540">
        <w:rPr>
          <w:lang w:val="en-GB"/>
        </w:rPr>
        <w:t xml:space="preserve"> and </w:t>
      </w:r>
      <m:oMath>
        <m:sSub>
          <m:sSubPr>
            <m:ctrlPr>
              <w:rPr>
                <w:rFonts w:ascii="Cambria Math" w:hAnsi="Cambria Math"/>
                <w:i/>
              </w:rPr>
            </m:ctrlPr>
          </m:sSubPr>
          <m:e>
            <m:r>
              <w:rPr>
                <w:rFonts w:ascii="Cambria Math" w:hAnsi="Cambria Math"/>
              </w:rPr>
              <m:t>d</m:t>
            </m:r>
          </m:e>
          <m:sub>
            <m:r>
              <w:rPr>
                <w:rFonts w:ascii="Cambria Math" w:hAnsi="Cambria Math"/>
                <w:lang w:val="en-GB"/>
              </w:rPr>
              <m:t>4</m:t>
            </m:r>
          </m:sub>
        </m:sSub>
      </m:oMath>
      <w:r w:rsidRPr="006D3540">
        <w:rPr>
          <w:lang w:val="en-GB"/>
        </w:rPr>
        <w:t xml:space="preserve">, that are well beyond the maximum line-of-sight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6D3540">
        <w:rPr>
          <w:lang w:val="en-GB"/>
        </w:rPr>
        <w:t xml:space="preserve"> from the above equation (4).</w:t>
      </w:r>
    </w:p>
    <w:p w14:paraId="27FE986B"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d</m:t>
            </m:r>
          </m:e>
          <m:sub>
            <m:r>
              <w:rPr>
                <w:rFonts w:ascii="Cambria Math" w:hAnsi="Cambria Math"/>
                <w:lang w:val="en-GB"/>
              </w:rPr>
              <m:t>3</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+0.5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en-GB"/>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6D3540">
        <w:rPr>
          <w:lang w:val="en-GB"/>
        </w:rPr>
        <w:t>     (km)</w:t>
      </w:r>
      <w:r w:rsidRPr="006D3540">
        <w:rPr>
          <w:lang w:val="en-GB"/>
        </w:rPr>
        <w:tab/>
        <w:t>(5)</w:t>
      </w:r>
    </w:p>
    <w:p w14:paraId="27FE986C"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d</m:t>
            </m:r>
          </m:e>
          <m:sub>
            <m: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+1.5</m:t>
        </m:r>
        <m:sSup>
          <m:sSupPr>
            <m:ctrlPr>
              <w:rPr>
                <w:rFonts w:ascii="Cambria Math" w:hAnsi="Cambria Math"/>
              </w:rPr>
            </m:ctrlPr>
          </m:sSupPr>
          <m:e>
            <m:d>
              <m:dPr>
                <m:ctrlPr>
                  <w:rPr>
                    <w:rFonts w:ascii="Cambria Math" w:hAnsi="Cambria Math"/>
                  </w:rPr>
                </m:ctrlPr>
              </m:dPr>
              <m:e>
                <m:f>
                  <m:fPr>
                    <m:type m:val="lin"/>
                    <m:ctrlPr>
                      <w:rPr>
                        <w:rFonts w:ascii="Cambria Math" w:hAnsi="Cambria Math"/>
                      </w:rPr>
                    </m:ctrlPr>
                  </m:fPr>
                  <m:num>
                    <m:sSubSup>
                      <m:sSubSupPr>
                        <m:ctrlPr>
                          <w:rPr>
                            <w:rFonts w:ascii="Cambria Math" w:hAnsi="Cambria Math"/>
                            <w:i/>
                          </w:rPr>
                        </m:ctrlPr>
                      </m:sSubSupPr>
                      <m:e>
                        <m:r>
                          <w:rPr>
                            <w:rFonts w:ascii="Cambria Math" w:hAnsi="Cambria Math"/>
                          </w:rPr>
                          <m:t>a</m:t>
                        </m:r>
                      </m:e>
                      <m:sub>
                        <m:r>
                          <w:rPr>
                            <w:rFonts w:ascii="Cambria Math" w:hAnsi="Cambria Math"/>
                          </w:rPr>
                          <m:t>e</m:t>
                        </m:r>
                      </m:sub>
                      <m:sup>
                        <m:r>
                          <w:rPr>
                            <w:rFonts w:ascii="Cambria Math" w:hAnsi="Cambria Math"/>
                            <w:lang w:val="en-GB"/>
                          </w:rPr>
                          <m:t>2</m:t>
                        </m:r>
                      </m:sup>
                    </m:sSubSup>
                  </m:num>
                  <m:den>
                    <m:r>
                      <w:rPr>
                        <w:rFonts w:ascii="Cambria Math" w:hAnsi="Cambria Math"/>
                      </w:rPr>
                      <m:t>f</m:t>
                    </m:r>
                  </m:den>
                </m:f>
              </m:e>
            </m:d>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oMath>
      <w:r w:rsidRPr="006D3540">
        <w:rPr>
          <w:lang w:val="en-GB"/>
        </w:rPr>
        <w:t>     (km)</w:t>
      </w:r>
      <w:r w:rsidRPr="006D3540">
        <w:rPr>
          <w:lang w:val="en-GB"/>
        </w:rPr>
        <w:tab/>
        <w:t>(6)</w:t>
      </w:r>
    </w:p>
    <w:p w14:paraId="27FE986D" w14:textId="77777777" w:rsidR="00476690" w:rsidRPr="006D3540" w:rsidRDefault="00476690" w:rsidP="00476690">
      <w:pPr>
        <w:pStyle w:val="enumlev1"/>
        <w:rPr>
          <w:lang w:val="en-GB"/>
        </w:rPr>
      </w:pPr>
      <w:r w:rsidRPr="006D3540">
        <w:rPr>
          <w:i/>
          <w:lang w:val="en-GB"/>
        </w:rPr>
        <w:tab/>
        <w:t>Step 3.2</w:t>
      </w:r>
      <w:r w:rsidRPr="006D3540">
        <w:rPr>
          <w:lang w:val="en-GB"/>
        </w:rPr>
        <w:t xml:space="preserve">: Compute the diffraction losses </w:t>
      </w:r>
      <m:oMath>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3</m:t>
            </m:r>
          </m:sub>
        </m:sSub>
      </m:oMath>
      <w:r w:rsidRPr="006D3540">
        <w:rPr>
          <w:lang w:val="en-GB"/>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4</m:t>
            </m:r>
          </m:sub>
        </m:sSub>
      </m:oMath>
      <w:r w:rsidRPr="006D3540">
        <w:rPr>
          <w:lang w:val="en-GB"/>
        </w:rPr>
        <w:t xml:space="preserve"> at the corresponding distances </w:t>
      </w:r>
      <m:oMath>
        <m:sSub>
          <m:sSubPr>
            <m:ctrlPr>
              <w:rPr>
                <w:rFonts w:ascii="Cambria Math" w:hAnsi="Cambria Math"/>
                <w:i/>
              </w:rPr>
            </m:ctrlPr>
          </m:sSubPr>
          <m:e>
            <m:r>
              <w:rPr>
                <w:rFonts w:ascii="Cambria Math" w:hAnsi="Cambria Math"/>
              </w:rPr>
              <m:t>d</m:t>
            </m:r>
          </m:e>
          <m:sub>
            <m:r>
              <w:rPr>
                <w:rFonts w:ascii="Cambria Math" w:hAnsi="Cambria Math"/>
                <w:lang w:val="en-GB"/>
              </w:rPr>
              <m:t>3</m:t>
            </m:r>
          </m:sub>
        </m:sSub>
      </m:oMath>
      <w:r w:rsidRPr="006D3540">
        <w:rPr>
          <w:lang w:val="en-GB"/>
        </w:rPr>
        <w:t xml:space="preserve"> and </w:t>
      </w:r>
      <m:oMath>
        <m:sSub>
          <m:sSubPr>
            <m:ctrlPr>
              <w:rPr>
                <w:rFonts w:ascii="Cambria Math" w:hAnsi="Cambria Math"/>
                <w:i/>
              </w:rPr>
            </m:ctrlPr>
          </m:sSubPr>
          <m:e>
            <m:r>
              <w:rPr>
                <w:rFonts w:ascii="Cambria Math" w:hAnsi="Cambria Math"/>
              </w:rPr>
              <m:t>d</m:t>
            </m:r>
          </m:e>
          <m:sub>
            <m:r>
              <w:rPr>
                <w:rFonts w:ascii="Cambria Math" w:hAnsi="Cambria Math"/>
                <w:lang w:val="en-GB"/>
              </w:rPr>
              <m:t>4</m:t>
            </m:r>
          </m:sub>
        </m:sSub>
      </m:oMath>
      <w:r w:rsidRPr="006D3540">
        <w:rPr>
          <w:lang w:val="en-GB"/>
        </w:rPr>
        <w:t xml:space="preserve">. This will require using </w:t>
      </w:r>
      <w:r w:rsidR="00AC1B80">
        <w:rPr>
          <w:lang w:val="en-GB"/>
        </w:rPr>
        <w:t>§</w:t>
      </w:r>
      <w:r w:rsidRPr="006D3540">
        <w:rPr>
          <w:lang w:val="en-GB"/>
        </w:rPr>
        <w:t xml:space="preserve"> 6 twice – once for each path distance, </w:t>
      </w:r>
      <m:oMath>
        <m:sSub>
          <m:sSubPr>
            <m:ctrlPr>
              <w:rPr>
                <w:rFonts w:ascii="Cambria Math" w:hAnsi="Cambria Math"/>
                <w:i/>
              </w:rPr>
            </m:ctrlPr>
          </m:sSubPr>
          <m:e>
            <m:r>
              <w:rPr>
                <w:rFonts w:ascii="Cambria Math" w:hAnsi="Cambria Math"/>
              </w:rPr>
              <m:t>d</m:t>
            </m:r>
          </m:e>
          <m:sub>
            <m:r>
              <w:rPr>
                <w:rFonts w:ascii="Cambria Math" w:hAnsi="Cambria Math"/>
                <w:lang w:val="en-GB"/>
              </w:rPr>
              <m:t>3,4</m:t>
            </m:r>
          </m:sub>
        </m:sSub>
      </m:oMath>
      <w:r w:rsidRPr="006D3540">
        <w:rPr>
          <w:lang w:val="en-GB"/>
        </w:rPr>
        <w:t>. Once completed proceed to Step 3.3. Use the method in § 6 as follows:</w:t>
      </w:r>
    </w:p>
    <w:p w14:paraId="27FE986E" w14:textId="77777777" w:rsidR="00476690" w:rsidRPr="006D3540" w:rsidRDefault="00476690" w:rsidP="00476690">
      <w:pPr>
        <w:pStyle w:val="enumlev1"/>
        <w:rPr>
          <w:lang w:val="en-GB"/>
        </w:rPr>
      </w:pPr>
      <w:r w:rsidRPr="006D3540">
        <w:rPr>
          <w:lang w:val="en-GB"/>
        </w:rPr>
        <w:tab/>
        <w:t>given:</w:t>
      </w:r>
    </w:p>
    <w:p w14:paraId="27FE986F"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3,4</m:t>
            </m:r>
          </m:sub>
        </m:sSub>
      </m:oMath>
      <w:r w:rsidRPr="003E5800">
        <w:t xml:space="preserve"> :</w:t>
      </w:r>
      <w:r w:rsidRPr="003E5800">
        <w:tab/>
        <w:t xml:space="preserve">the path distance of interest, </w:t>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3E5800">
        <w:t xml:space="preserve">, as required for </w:t>
      </w:r>
      <w:r>
        <w:t>§</w:t>
      </w:r>
      <w:r w:rsidRPr="003E5800">
        <w:t xml:space="preserve"> 10, in km</w:t>
      </w:r>
    </w:p>
    <w:p w14:paraId="27FE9870"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 xml:space="preserve"> :</w:t>
      </w:r>
      <w:r w:rsidRPr="003E5800">
        <w:tab/>
        <w:t xml:space="preserve">arc lengths to the smooth Earth horizon distance of the terminals, </w:t>
      </w:r>
      <m:oMath>
        <m:sSub>
          <m:sSubPr>
            <m:ctrlPr>
              <w:rPr>
                <w:rFonts w:ascii="Cambria Math" w:hAnsi="Cambria Math"/>
                <w:i/>
              </w:rPr>
            </m:ctrlPr>
          </m:sSubPr>
          <m:e>
            <m:r>
              <w:rPr>
                <w:rFonts w:ascii="Cambria Math" w:hAnsi="Cambria Math"/>
              </w:rPr>
              <m:t>h</m:t>
            </m:r>
          </m:e>
          <m:sub>
            <m:r>
              <w:rPr>
                <w:rFonts w:ascii="Cambria Math" w:hAnsi="Cambria Math"/>
              </w:rPr>
              <m:t>1</m:t>
            </m:r>
          </m:sub>
        </m:sSub>
      </m:oMath>
      <w:r w:rsidRPr="003E5800">
        <w:t xml:space="preserve"> and </w:t>
      </w:r>
      <m:oMath>
        <m:sSub>
          <m:sSubPr>
            <m:ctrlPr>
              <w:rPr>
                <w:rFonts w:ascii="Cambria Math" w:hAnsi="Cambria Math"/>
                <w:i/>
              </w:rPr>
            </m:ctrlPr>
          </m:sSubPr>
          <m:e>
            <m:r>
              <w:rPr>
                <w:rFonts w:ascii="Cambria Math" w:hAnsi="Cambria Math"/>
              </w:rPr>
              <m:t>h</m:t>
            </m:r>
          </m:e>
          <m:sub>
            <m:r>
              <w:rPr>
                <w:rFonts w:ascii="Cambria Math" w:hAnsi="Cambria Math"/>
              </w:rPr>
              <m:t>2</m:t>
            </m:r>
          </m:sub>
        </m:sSub>
      </m:oMath>
      <w:r w:rsidRPr="003E5800">
        <w:t>, in km, as determined in Step 1 above</w:t>
      </w:r>
    </w:p>
    <w:p w14:paraId="27FE9871" w14:textId="77777777" w:rsidR="00476690" w:rsidRPr="003E5800" w:rsidRDefault="00476690" w:rsidP="00476690">
      <w:pPr>
        <w:pStyle w:val="Equationlegend"/>
      </w:pPr>
      <w:r w:rsidRPr="003E5800">
        <w:rPr>
          <w:i/>
        </w:rPr>
        <w:tab/>
      </w:r>
      <m:oMath>
        <m:r>
          <w:rPr>
            <w:rFonts w:ascii="Cambria Math" w:hAnsi="Cambria Math"/>
          </w:rPr>
          <m:t>f</m:t>
        </m:r>
      </m:oMath>
      <w:r w:rsidRPr="003E5800">
        <w:t xml:space="preserve"> :</w:t>
      </w:r>
      <w:r w:rsidRPr="003E5800">
        <w:tab/>
        <w:t>frequency, in MHz</w:t>
      </w:r>
    </w:p>
    <w:p w14:paraId="27FE9872" w14:textId="77777777" w:rsidR="00476690" w:rsidRPr="006D3540" w:rsidRDefault="00476690" w:rsidP="00476690">
      <w:pPr>
        <w:ind w:left="1191"/>
        <w:rPr>
          <w:lang w:val="en-GB"/>
        </w:rPr>
      </w:pPr>
      <w:r w:rsidRPr="006D3540">
        <w:rPr>
          <w:lang w:val="en-GB"/>
        </w:rPr>
        <w:t>find:</w:t>
      </w:r>
    </w:p>
    <w:p w14:paraId="27FE9873"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d3,4</m:t>
            </m:r>
          </m:sub>
        </m:sSub>
      </m:oMath>
      <w:r w:rsidRPr="003E5800">
        <w:t xml:space="preserve"> :</w:t>
      </w:r>
      <w:r w:rsidRPr="003E5800">
        <w:tab/>
        <w:t xml:space="preserve">smooth Earth diffraction loss, </w:t>
      </w:r>
      <m:oMath>
        <m:sSub>
          <m:sSubPr>
            <m:ctrlPr>
              <w:rPr>
                <w:rFonts w:ascii="Cambria Math" w:hAnsi="Cambria Math"/>
                <w:i/>
              </w:rPr>
            </m:ctrlPr>
          </m:sSubPr>
          <m:e>
            <m:r>
              <w:rPr>
                <w:rFonts w:ascii="Cambria Math" w:hAnsi="Cambria Math"/>
              </w:rPr>
              <m:t>A</m:t>
            </m:r>
          </m:e>
          <m:sub>
            <m:r>
              <w:rPr>
                <w:rFonts w:ascii="Cambria Math" w:hAnsi="Cambria Math"/>
              </w:rPr>
              <m:t>d</m:t>
            </m:r>
          </m:sub>
        </m:sSub>
      </m:oMath>
      <w:r w:rsidRPr="003E5800">
        <w:t xml:space="preserve">, in dB, corresponding to the distance </w:t>
      </w:r>
      <m:oMath>
        <m:sSub>
          <m:sSubPr>
            <m:ctrlPr>
              <w:rPr>
                <w:rFonts w:ascii="Cambria Math" w:hAnsi="Cambria Math"/>
                <w:i/>
              </w:rPr>
            </m:ctrlPr>
          </m:sSubPr>
          <m:e>
            <m:r>
              <w:rPr>
                <w:rFonts w:ascii="Cambria Math" w:hAnsi="Cambria Math"/>
              </w:rPr>
              <m:t>d</m:t>
            </m:r>
          </m:e>
          <m:sub>
            <m:r>
              <w:rPr>
                <w:rFonts w:ascii="Cambria Math" w:hAnsi="Cambria Math"/>
              </w:rPr>
              <m:t>3,4</m:t>
            </m:r>
          </m:sub>
        </m:sSub>
      </m:oMath>
      <w:r w:rsidRPr="003E5800">
        <w:t>.</w:t>
      </w:r>
    </w:p>
    <w:p w14:paraId="27FE9874" w14:textId="77777777" w:rsidR="00476690" w:rsidRPr="006D3540" w:rsidRDefault="00476690" w:rsidP="00476690">
      <w:pPr>
        <w:pStyle w:val="enumlev1"/>
        <w:rPr>
          <w:lang w:val="en-GB"/>
        </w:rPr>
      </w:pPr>
      <w:r w:rsidRPr="006D3540">
        <w:rPr>
          <w:i/>
          <w:lang w:val="en-GB"/>
        </w:rPr>
        <w:tab/>
        <w:t>Step 3.3</w:t>
      </w:r>
      <w:r w:rsidRPr="006D3540">
        <w:rPr>
          <w:lang w:val="en-GB"/>
        </w:rPr>
        <w:t xml:space="preserve">: Create the smooth Earth diffraction line from the two distances, </w:t>
      </w:r>
      <m:oMath>
        <m:sSub>
          <m:sSubPr>
            <m:ctrlPr>
              <w:rPr>
                <w:rFonts w:ascii="Cambria Math" w:hAnsi="Cambria Math"/>
                <w:i/>
              </w:rPr>
            </m:ctrlPr>
          </m:sSubPr>
          <m:e>
            <m:r>
              <w:rPr>
                <w:rFonts w:ascii="Cambria Math" w:hAnsi="Cambria Math"/>
              </w:rPr>
              <m:t>d</m:t>
            </m:r>
          </m:e>
          <m:sub>
            <m:r>
              <w:rPr>
                <w:rFonts w:ascii="Cambria Math" w:hAnsi="Cambria Math"/>
                <w:lang w:val="en-GB"/>
              </w:rPr>
              <m:t>3</m:t>
            </m:r>
          </m:sub>
        </m:sSub>
      </m:oMath>
      <w:r w:rsidRPr="006D3540">
        <w:rPr>
          <w:lang w:val="en-GB"/>
        </w:rPr>
        <w:t xml:space="preserve"> and </w:t>
      </w:r>
      <m:oMath>
        <m:sSub>
          <m:sSubPr>
            <m:ctrlPr>
              <w:rPr>
                <w:rFonts w:ascii="Cambria Math" w:hAnsi="Cambria Math"/>
                <w:i/>
              </w:rPr>
            </m:ctrlPr>
          </m:sSubPr>
          <m:e>
            <m:r>
              <w:rPr>
                <w:rFonts w:ascii="Cambria Math" w:hAnsi="Cambria Math"/>
              </w:rPr>
              <m:t>d</m:t>
            </m:r>
          </m:e>
          <m:sub>
            <m:r>
              <w:rPr>
                <w:rFonts w:ascii="Cambria Math" w:hAnsi="Cambria Math"/>
                <w:lang w:val="en-GB"/>
              </w:rPr>
              <m:t>4</m:t>
            </m:r>
          </m:sub>
        </m:sSub>
      </m:oMath>
      <w:r w:rsidRPr="006D3540">
        <w:rPr>
          <w:lang w:val="en-GB"/>
        </w:rPr>
        <w:t xml:space="preserve">, and their respective losses, </w:t>
      </w:r>
      <m:oMath>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3</m:t>
            </m:r>
          </m:sub>
        </m:sSub>
      </m:oMath>
      <w:r w:rsidRPr="006D3540">
        <w:rPr>
          <w:lang w:val="en-GB"/>
        </w:rPr>
        <w:t xml:space="preserve"> and </w:t>
      </w:r>
      <m:oMath>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4</m:t>
            </m:r>
          </m:sub>
        </m:sSub>
      </m:oMath>
      <w:r w:rsidRPr="006D3540">
        <w:rPr>
          <w:lang w:val="en-GB"/>
        </w:rPr>
        <w:t xml:space="preserve">, by computing the slope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6D3540">
        <w:rPr>
          <w:lang w:val="en-GB"/>
        </w:rPr>
        <w:t xml:space="preserve"> and intercept </w:t>
      </w:r>
      <m:oMath>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oMath>
      <w:r w:rsidRPr="006D3540">
        <w:rPr>
          <w:lang w:val="en-GB"/>
        </w:rPr>
        <w:t>.</w:t>
      </w:r>
    </w:p>
    <w:p w14:paraId="27FE987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en-GB"/>
          </w:rPr>
          <m:t>=</m:t>
        </m:r>
        <m:f>
          <m:fPr>
            <m:type m:val="lin"/>
            <m:ctrlPr>
              <w:rPr>
                <w:rFonts w:ascii="Cambria Math" w:hAnsi="Cambria Math"/>
              </w:rPr>
            </m:ctrlPr>
          </m:fPr>
          <m:num>
            <m:d>
              <m:dPr>
                <m:ctrlPr>
                  <w:rPr>
                    <w:rFonts w:ascii="Cambria Math" w:hAnsi="Cambria Math"/>
                    <w:i/>
                  </w:rPr>
                </m:ctrlPr>
              </m:dPr>
              <m:e>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3</m:t>
                    </m:r>
                  </m:sub>
                </m:sSub>
              </m:e>
            </m:d>
          </m:num>
          <m:den>
            <m:d>
              <m:dPr>
                <m:ctrlPr>
                  <w:rPr>
                    <w:rFonts w:ascii="Cambria Math" w:hAnsi="Cambria Math"/>
                    <w:i/>
                  </w:rPr>
                </m:ctrlPr>
              </m:dPr>
              <m:e>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m:rPr>
                        <m:sty m:val="p"/>
                      </m:rPr>
                      <w:rPr>
                        <w:rFonts w:ascii="Cambria Math" w:hAnsi="Cambria Math"/>
                        <w:lang w:val="en-GB"/>
                      </w:rPr>
                      <m:t>3</m:t>
                    </m:r>
                  </m:sub>
                </m:sSub>
              </m:e>
            </m:d>
          </m:den>
        </m:f>
      </m:oMath>
      <w:r w:rsidRPr="006D3540">
        <w:rPr>
          <w:lang w:val="en-GB"/>
        </w:rPr>
        <w:t>     (dB/km)</w:t>
      </w:r>
      <w:r w:rsidRPr="006D3540">
        <w:rPr>
          <w:lang w:val="en-GB"/>
        </w:rPr>
        <w:tab/>
        <w:t>(7)</w:t>
      </w:r>
    </w:p>
    <w:p w14:paraId="27FE987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r>
              <w:rPr>
                <w:rFonts w:ascii="Cambria Math" w:hAnsi="Cambria Math"/>
                <w:lang w:val="en-GB"/>
              </w:rPr>
              <m:t>0</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4</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b>
          <m:sSubPr>
            <m:ctrlPr>
              <w:rPr>
                <w:rFonts w:ascii="Cambria Math" w:hAnsi="Cambria Math"/>
              </w:rPr>
            </m:ctrlPr>
          </m:sSubPr>
          <m:e>
            <m:r>
              <w:rPr>
                <w:rFonts w:ascii="Cambria Math" w:hAnsi="Cambria Math"/>
              </w:rPr>
              <m:t>d</m:t>
            </m:r>
          </m:e>
          <m:sub>
            <m:r>
              <m:rPr>
                <m:sty m:val="p"/>
              </m:rPr>
              <w:rPr>
                <w:rFonts w:ascii="Cambria Math" w:hAnsi="Cambria Math"/>
                <w:lang w:val="en-GB"/>
              </w:rPr>
              <m:t>4</m:t>
            </m:r>
          </m:sub>
        </m:sSub>
      </m:oMath>
      <w:r w:rsidRPr="006D3540">
        <w:rPr>
          <w:lang w:val="en-GB"/>
        </w:rPr>
        <w:t>     (dB)</w:t>
      </w:r>
      <w:r w:rsidRPr="006D3540">
        <w:rPr>
          <w:lang w:val="en-GB"/>
        </w:rPr>
        <w:tab/>
        <w:t>(8)</w:t>
      </w:r>
    </w:p>
    <w:p w14:paraId="27FE9877" w14:textId="77777777" w:rsidR="00476690" w:rsidRPr="006D3540" w:rsidRDefault="00476690" w:rsidP="00476690">
      <w:pPr>
        <w:pStyle w:val="enumlev1"/>
        <w:rPr>
          <w:lang w:val="en-GB"/>
        </w:rPr>
      </w:pPr>
      <w:r w:rsidRPr="006D3540">
        <w:rPr>
          <w:lang w:val="en-GB"/>
        </w:rPr>
        <w:tab/>
      </w:r>
      <w:r w:rsidRPr="006D3540">
        <w:rPr>
          <w:i/>
          <w:lang w:val="en-GB"/>
        </w:rPr>
        <w:t>Step 3.4</w:t>
      </w:r>
      <w:r w:rsidRPr="006D3540">
        <w:rPr>
          <w:lang w:val="en-GB"/>
        </w:rPr>
        <w:t xml:space="preserve">: Compute the diffraction loss at the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6D3540">
        <w:rPr>
          <w:lang w:val="en-GB"/>
        </w:rPr>
        <w:t xml:space="preserve"> and the distance </w:t>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6D3540">
        <w:rPr>
          <w:lang w:val="en-GB"/>
        </w:rPr>
        <w:t>, in km, at which the diffraction line predicts 0 dB loss.</w:t>
      </w:r>
    </w:p>
    <w:p w14:paraId="27FE987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dML</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M</m:t>
            </m:r>
          </m:e>
          <m:sub>
            <m:r>
              <w:rPr>
                <w:rFonts w:ascii="Cambria Math" w:hAnsi="Cambria Math"/>
              </w:rPr>
              <m:t>d</m:t>
            </m:r>
          </m:sub>
        </m:sSub>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oMath>
      <w:r w:rsidRPr="006D3540">
        <w:rPr>
          <w:lang w:val="en-GB"/>
        </w:rPr>
        <w:t>     (dB/km)</w:t>
      </w:r>
      <w:r w:rsidRPr="006D3540">
        <w:rPr>
          <w:lang w:val="en-GB"/>
        </w:rPr>
        <w:tab/>
        <w:t>(9)</w:t>
      </w:r>
    </w:p>
    <w:p w14:paraId="27FE9879"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d</m:t>
            </m:r>
          </m:sub>
        </m:sSub>
        <m:r>
          <m:rPr>
            <m:sty m:val="p"/>
          </m:rPr>
          <w:rPr>
            <w:rFonts w:ascii="Cambria Math" w:hAnsi="Cambria Math"/>
            <w:lang w:val="en-GB"/>
          </w:rPr>
          <m:t>=-</m:t>
        </m:r>
        <m:d>
          <m:dPr>
            <m:ctrlPr>
              <w:rPr>
                <w:rFonts w:ascii="Cambria Math" w:hAnsi="Cambria Math"/>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num>
              <m:den>
                <m:sSub>
                  <m:sSubPr>
                    <m:ctrlPr>
                      <w:rPr>
                        <w:rFonts w:ascii="Cambria Math" w:hAnsi="Cambria Math"/>
                        <w:i/>
                      </w:rPr>
                    </m:ctrlPr>
                  </m:sSubPr>
                  <m:e>
                    <m:r>
                      <w:rPr>
                        <w:rFonts w:ascii="Cambria Math" w:hAnsi="Cambria Math"/>
                      </w:rPr>
                      <m:t>M</m:t>
                    </m:r>
                  </m:e>
                  <m:sub>
                    <m:r>
                      <w:rPr>
                        <w:rFonts w:ascii="Cambria Math" w:hAnsi="Cambria Math"/>
                      </w:rPr>
                      <m:t>d</m:t>
                    </m:r>
                  </m:sub>
                </m:sSub>
              </m:den>
            </m:f>
          </m:e>
        </m:d>
      </m:oMath>
      <w:r w:rsidRPr="006D3540">
        <w:rPr>
          <w:lang w:val="en-GB"/>
        </w:rPr>
        <w:t>     (km)</w:t>
      </w:r>
      <w:r w:rsidRPr="006D3540">
        <w:rPr>
          <w:lang w:val="en-GB"/>
        </w:rPr>
        <w:tab/>
        <w:t>(10)</w:t>
      </w:r>
    </w:p>
    <w:p w14:paraId="27FE987A" w14:textId="77777777" w:rsidR="00476690" w:rsidRPr="006D3540" w:rsidRDefault="00476690" w:rsidP="00476690">
      <w:pPr>
        <w:rPr>
          <w:lang w:val="en-GB"/>
        </w:rPr>
      </w:pPr>
      <w:r w:rsidRPr="006D3540">
        <w:rPr>
          <w:i/>
          <w:lang w:val="en-GB"/>
        </w:rPr>
        <w:lastRenderedPageBreak/>
        <w:t>Step 4</w:t>
      </w:r>
      <w:r w:rsidRPr="006D3540">
        <w:rPr>
          <w:lang w:val="en-GB"/>
        </w:rPr>
        <w:t xml:space="preserve">: Determine if the propagation path is in the line-of-sight region or </w:t>
      </w:r>
      <w:proofErr w:type="spellStart"/>
      <w:r w:rsidRPr="006D3540">
        <w:rPr>
          <w:lang w:val="en-GB"/>
        </w:rPr>
        <w:t>transhorizon</w:t>
      </w:r>
      <w:proofErr w:type="spellEnd"/>
      <w:r w:rsidRPr="006D3540">
        <w:rPr>
          <w:lang w:val="en-GB"/>
        </w:rPr>
        <w:t xml:space="preserve"> for the desired distance </w:t>
      </w:r>
      <m:oMath>
        <m:r>
          <w:rPr>
            <w:rFonts w:ascii="Cambria Math" w:hAnsi="Cambria Math"/>
          </w:rPr>
          <m:t>d</m:t>
        </m:r>
      </m:oMath>
      <w:r w:rsidRPr="006D3540">
        <w:rPr>
          <w:lang w:val="en-GB"/>
        </w:rPr>
        <w:t xml:space="preserve">. If </w:t>
      </w:r>
      <m:oMath>
        <m:r>
          <w:rPr>
            <w:rFonts w:ascii="Cambria Math" w:hAnsi="Cambria Math"/>
          </w:rPr>
          <m:t>d</m:t>
        </m:r>
        <m:r>
          <w:rPr>
            <w:rFonts w:ascii="Cambria Math" w:hAnsi="Cambria Math"/>
            <w:lang w:val="en-GB"/>
          </w:rPr>
          <m:t>&lt;</m:t>
        </m:r>
        <m:sSub>
          <m:sSubPr>
            <m:ctrlPr>
              <w:rPr>
                <w:rFonts w:ascii="Cambria Math" w:hAnsi="Cambria Math"/>
                <w:i/>
              </w:rPr>
            </m:ctrlPr>
          </m:sSubPr>
          <m:e>
            <m:r>
              <w:rPr>
                <w:rFonts w:ascii="Cambria Math" w:hAnsi="Cambria Math"/>
              </w:rPr>
              <m:t>d</m:t>
            </m:r>
          </m:e>
          <m:sub>
            <m:r>
              <w:rPr>
                <w:rFonts w:ascii="Cambria Math" w:hAnsi="Cambria Math"/>
              </w:rPr>
              <m:t>ML</m:t>
            </m:r>
          </m:sub>
        </m:sSub>
      </m:oMath>
      <w:r w:rsidRPr="006D3540">
        <w:rPr>
          <w:lang w:val="en-GB"/>
        </w:rPr>
        <w:t xml:space="preserve"> the path is line-of-sight and go to Step 5. Else, the path is transhorizon and go to Step 6.</w:t>
      </w:r>
    </w:p>
    <w:p w14:paraId="27FE987B" w14:textId="77777777" w:rsidR="00476690" w:rsidRPr="006D3540" w:rsidRDefault="00476690" w:rsidP="00476690">
      <w:pPr>
        <w:rPr>
          <w:lang w:val="en-GB"/>
        </w:rPr>
      </w:pPr>
      <w:r w:rsidRPr="006D3540">
        <w:rPr>
          <w:i/>
          <w:lang w:val="en-GB"/>
        </w:rPr>
        <w:t>Step 5</w:t>
      </w:r>
      <w:r w:rsidRPr="006D3540">
        <w:rPr>
          <w:lang w:val="en-GB"/>
        </w:rPr>
        <w:t>: Refer to § 5 for the line-of-sight region calculations.</w:t>
      </w:r>
    </w:p>
    <w:p w14:paraId="27FE987C" w14:textId="77777777" w:rsidR="00476690" w:rsidRPr="006D3540" w:rsidRDefault="00476690" w:rsidP="00476690">
      <w:pPr>
        <w:rPr>
          <w:i/>
          <w:lang w:val="en-GB"/>
        </w:rPr>
      </w:pPr>
      <w:r w:rsidRPr="006D3540">
        <w:rPr>
          <w:i/>
          <w:lang w:val="en-GB"/>
        </w:rPr>
        <w:t>Step 6</w:t>
      </w:r>
      <w:r w:rsidRPr="006D3540">
        <w:rPr>
          <w:lang w:val="en-GB"/>
        </w:rPr>
        <w:t xml:space="preserve">: In the </w:t>
      </w:r>
      <w:proofErr w:type="spellStart"/>
      <w:r w:rsidRPr="006D3540">
        <w:rPr>
          <w:lang w:val="en-GB"/>
        </w:rPr>
        <w:t>transhorizon</w:t>
      </w:r>
      <w:proofErr w:type="spellEnd"/>
      <w:r w:rsidRPr="006D3540">
        <w:rPr>
          <w:lang w:val="en-GB"/>
        </w:rPr>
        <w:t xml:space="preserve"> region </w:t>
      </w:r>
      <m:oMath>
        <m:r>
          <w:rPr>
            <w:rFonts w:ascii="Cambria Math" w:hAnsi="Cambria Math"/>
            <w:lang w:val="en-GB"/>
          </w:rPr>
          <m:t>(</m:t>
        </m:r>
        <m:r>
          <w:rPr>
            <w:rFonts w:ascii="Cambria Math" w:hAnsi="Cambria Math"/>
          </w:rPr>
          <m:t>d</m:t>
        </m:r>
        <m:r>
          <w:rPr>
            <w:rFonts w:ascii="Cambria Math" w:hAnsi="Cambria Math"/>
            <w:lang w:val="en-GB"/>
          </w:rPr>
          <m:t xml:space="preserve">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m:t>
        </m:r>
      </m:oMath>
      <w:r w:rsidRPr="006D3540">
        <w:rPr>
          <w:lang w:val="en-GB"/>
        </w:rPr>
        <w:t>, as distance increases, the propagation path will begin with smooth Earth diffraction and transition into troposcatter. Physically, the models for smooth Earth diffraction and tropos</w:t>
      </w:r>
      <w:proofErr w:type="spellStart"/>
      <w:r w:rsidRPr="006D3540">
        <w:rPr>
          <w:lang w:val="en-GB"/>
        </w:rPr>
        <w:t>catter</w:t>
      </w:r>
      <w:proofErr w:type="spellEnd"/>
      <w:r w:rsidRPr="006D3540">
        <w:rPr>
          <w:lang w:val="en-GB"/>
        </w:rPr>
        <w:t xml:space="preserve"> need to be consistent at the transition point. Physical consistency implies there is no discontinuity at the transition point. The following iterative process ensures that the transition between the two models occurs without discontinuity.</w:t>
      </w:r>
    </w:p>
    <w:p w14:paraId="27FE987D" w14:textId="77777777" w:rsidR="00476690" w:rsidRPr="006D3540" w:rsidRDefault="00476690" w:rsidP="00476690">
      <w:pPr>
        <w:pStyle w:val="enumlev1"/>
        <w:rPr>
          <w:lang w:val="en-GB"/>
        </w:rPr>
      </w:pPr>
      <w:r w:rsidRPr="006D3540">
        <w:rPr>
          <w:i/>
          <w:lang w:val="en-GB"/>
        </w:rPr>
        <w:tab/>
        <w:t>Step 6.1</w:t>
      </w:r>
      <w:r w:rsidRPr="006D3540">
        <w:rPr>
          <w:lang w:val="en-GB"/>
        </w:rPr>
        <w:t xml:space="preserve">: Let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xml:space="preserve"> and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xml:space="preserve"> be the iterative test distances and be initialized to:</w:t>
      </w:r>
    </w:p>
    <w:p w14:paraId="27FE987E" w14:textId="77777777" w:rsidR="00476690" w:rsidRPr="006D3540" w:rsidRDefault="00476690" w:rsidP="00476690">
      <w:pPr>
        <w:pStyle w:val="Equation"/>
        <w:rPr>
          <w:lang w:val="en-GB"/>
        </w:rPr>
      </w:pPr>
      <w:r w:rsidRPr="006D3540">
        <w:rPr>
          <w:lang w:val="en-GB"/>
        </w:rPr>
        <w:tab/>
      </w:r>
      <w:r w:rsidRPr="006D3540">
        <w:rPr>
          <w:lang w:val="en-GB"/>
        </w:rPr>
        <w:tab/>
      </w:r>
      <m:oMath>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r>
          <m:rPr>
            <m:sty m:val="p"/>
          </m:rPr>
          <w:rPr>
            <w:rFonts w:ascii="Cambria Math" w:hAnsi="Cambria Math"/>
            <w:lang w:val="en-GB"/>
          </w:rPr>
          <m:t>+3</m:t>
        </m:r>
      </m:oMath>
      <w:r w:rsidRPr="006D3540">
        <w:rPr>
          <w:lang w:val="en-GB"/>
        </w:rPr>
        <w:t>     (km)</w:t>
      </w:r>
      <w:r w:rsidRPr="006D3540">
        <w:rPr>
          <w:lang w:val="en-GB"/>
        </w:rPr>
        <w:tab/>
        <w:t>(11)</w:t>
      </w:r>
    </w:p>
    <w:p w14:paraId="27FE987F" w14:textId="77777777" w:rsidR="00476690" w:rsidRPr="006D3540" w:rsidRDefault="00476690" w:rsidP="00476690">
      <w:pPr>
        <w:pStyle w:val="Equation"/>
        <w:rPr>
          <w:lang w:val="en-GB"/>
        </w:rPr>
      </w:pPr>
      <w:r w:rsidRPr="006D3540">
        <w:rPr>
          <w:lang w:val="en-GB"/>
        </w:rPr>
        <w:tab/>
      </w:r>
      <w:r w:rsidRPr="006D3540">
        <w:rPr>
          <w:lang w:val="en-GB"/>
        </w:rPr>
        <w:tab/>
      </w:r>
      <m:oMath>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ML</m:t>
            </m:r>
          </m:sub>
        </m:sSub>
        <m:r>
          <m:rPr>
            <m:sty m:val="p"/>
          </m:rPr>
          <w:rPr>
            <w:rFonts w:ascii="Cambria Math" w:hAnsi="Cambria Math"/>
            <w:lang w:val="en-GB"/>
          </w:rPr>
          <m:t>+2</m:t>
        </m:r>
      </m:oMath>
      <w:r w:rsidRPr="006D3540">
        <w:rPr>
          <w:lang w:val="en-GB"/>
        </w:rPr>
        <w:t>     (km)</w:t>
      </w:r>
      <w:r w:rsidRPr="006D3540">
        <w:rPr>
          <w:lang w:val="en-GB"/>
        </w:rPr>
        <w:tab/>
        <w:t>(12)</w:t>
      </w:r>
    </w:p>
    <w:p w14:paraId="27FE9880" w14:textId="77777777" w:rsidR="00476690" w:rsidRPr="006D3540" w:rsidRDefault="00476690" w:rsidP="00476690">
      <w:pPr>
        <w:pStyle w:val="enumlev1"/>
        <w:rPr>
          <w:lang w:val="en-GB"/>
        </w:rPr>
      </w:pPr>
      <w:r w:rsidRPr="006D3540">
        <w:rPr>
          <w:i/>
          <w:lang w:val="en-GB"/>
        </w:rPr>
        <w:tab/>
        <w:t>Step 6.2</w:t>
      </w:r>
      <w:r w:rsidRPr="006D3540">
        <w:rPr>
          <w:lang w:val="en-GB"/>
        </w:rPr>
        <w:t xml:space="preserve">: Compute the </w:t>
      </w:r>
      <w:proofErr w:type="spellStart"/>
      <w:r w:rsidRPr="006D3540">
        <w:rPr>
          <w:lang w:val="en-GB"/>
        </w:rPr>
        <w:t>troposcatter</w:t>
      </w:r>
      <w:proofErr w:type="spellEnd"/>
      <w:r w:rsidRPr="006D3540">
        <w:rPr>
          <w:lang w:val="en-GB"/>
        </w:rPr>
        <w:t xml:space="preserve"> losses </w:t>
      </w:r>
      <m:oMath>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lang w:val="en-GB"/>
                  </w:rPr>
                  <m:t>'</m:t>
                </m:r>
              </m:sup>
            </m:sSup>
          </m:sup>
        </m:sSubSup>
      </m:oMath>
      <w:r w:rsidRPr="006D3540">
        <w:rPr>
          <w:lang w:val="en-GB"/>
        </w:rPr>
        <w:t xml:space="preserve"> and </w:t>
      </w:r>
      <m:oMath>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lang w:val="en-GB"/>
                  </w:rPr>
                  <m:t>''</m:t>
                </m:r>
              </m:sup>
            </m:sSup>
          </m:sup>
        </m:sSubSup>
      </m:oMath>
      <w:r w:rsidRPr="006D3540">
        <w:rPr>
          <w:lang w:val="en-GB"/>
        </w:rPr>
        <w:t xml:space="preserve"> at distances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xml:space="preserve"> and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xml:space="preserve"> respectively. Use § 7 as follows:</w:t>
      </w:r>
    </w:p>
    <w:p w14:paraId="27FE9881" w14:textId="77777777" w:rsidR="00476690" w:rsidRPr="006D3540" w:rsidRDefault="00476690" w:rsidP="00476690">
      <w:pPr>
        <w:pStyle w:val="enumlev1"/>
        <w:rPr>
          <w:lang w:val="en-GB"/>
        </w:rPr>
      </w:pPr>
      <w:r w:rsidRPr="006D3540">
        <w:rPr>
          <w:lang w:val="en-GB"/>
        </w:rPr>
        <w:tab/>
        <w:t>given:</w:t>
      </w:r>
    </w:p>
    <w:p w14:paraId="27FE9882" w14:textId="77777777" w:rsidR="00476690" w:rsidRPr="003E5800" w:rsidRDefault="00476690" w:rsidP="00476690">
      <w:pPr>
        <w:pStyle w:val="Equationlegend"/>
      </w:pPr>
      <w:r w:rsidRPr="003E5800">
        <w:rPr>
          <w:i/>
        </w:rPr>
        <w:tab/>
      </w:r>
      <m:oMath>
        <m:r>
          <w:rPr>
            <w:rFonts w:ascii="Cambria Math" w:hAnsi="Cambria Math"/>
          </w:rPr>
          <m:t>d</m:t>
        </m:r>
      </m:oMath>
      <w:r w:rsidRPr="003E5800">
        <w:t xml:space="preserve"> :</w:t>
      </w:r>
      <w:r w:rsidRPr="003E5800">
        <w:tab/>
        <w:t xml:space="preserve">representing the path distance of interest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3E5800">
        <w:t xml:space="preserve"> and </w:t>
      </w:r>
      <m:oMath>
        <m:sSup>
          <m:sSupPr>
            <m:ctrlPr>
              <w:rPr>
                <w:rFonts w:ascii="Cambria Math" w:hAnsi="Cambria Math"/>
                <w:i/>
              </w:rPr>
            </m:ctrlPr>
          </m:sSupPr>
          <m:e>
            <m:r>
              <w:rPr>
                <w:rFonts w:ascii="Cambria Math" w:hAnsi="Cambria Math"/>
              </w:rPr>
              <m:t>d</m:t>
            </m:r>
          </m:e>
          <m:sup>
            <m:r>
              <w:rPr>
                <w:rFonts w:ascii="Cambria Math" w:hAnsi="Cambria Math"/>
              </w:rPr>
              <m:t>''</m:t>
            </m:r>
          </m:sup>
        </m:sSup>
      </m:oMath>
      <w:r w:rsidRPr="003E5800">
        <w:t>, in km</w:t>
      </w:r>
    </w:p>
    <w:p w14:paraId="27FE9883"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 xml:space="preserve"> :</w:t>
      </w:r>
      <w:r w:rsidRPr="003E5800">
        <w:tab/>
        <w:t>arc length to the smooth Earth horizon distance of the terminals, in km</w:t>
      </w:r>
    </w:p>
    <w:p w14:paraId="27FE9884" w14:textId="77777777" w:rsidR="00476690" w:rsidRPr="003E5800" w:rsidRDefault="00476690" w:rsidP="00476690">
      <w:pPr>
        <w:pStyle w:val="Equationlegend"/>
      </w:pPr>
      <w:r w:rsidRPr="003E5800">
        <w:rPr>
          <w:i/>
        </w:rPr>
        <w:tab/>
      </w:r>
      <m:oMath>
        <m:r>
          <w:rPr>
            <w:rFonts w:ascii="Cambria Math" w:hAnsi="Cambria Math"/>
          </w:rPr>
          <m:t>f</m:t>
        </m:r>
      </m:oMath>
      <w:r w:rsidRPr="003E5800">
        <w:t xml:space="preserve"> :</w:t>
      </w:r>
      <w:r w:rsidRPr="003E5800">
        <w:tab/>
        <w:t>frequency, in MHz</w:t>
      </w:r>
    </w:p>
    <w:p w14:paraId="27FE9885"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 xml:space="preserve"> :</w:t>
      </w:r>
      <w:r w:rsidRPr="003E5800">
        <w:tab/>
        <w:t>adjusted height of the terminal above mean sea level used in subsequent calculations, in km</w:t>
      </w:r>
    </w:p>
    <w:p w14:paraId="27FE9886" w14:textId="77777777" w:rsidR="00476690" w:rsidRPr="006D3540" w:rsidRDefault="00476690" w:rsidP="00476690">
      <w:pPr>
        <w:pStyle w:val="enumlev1"/>
        <w:rPr>
          <w:lang w:val="en-GB"/>
        </w:rPr>
      </w:pPr>
      <w:r w:rsidRPr="006D3540">
        <w:rPr>
          <w:lang w:val="en-GB"/>
        </w:rPr>
        <w:tab/>
        <w:t>find:</w:t>
      </w:r>
    </w:p>
    <w:p w14:paraId="27FE9887" w14:textId="77777777" w:rsidR="00476690" w:rsidRPr="003E5800" w:rsidRDefault="00476690" w:rsidP="00476690">
      <w:pPr>
        <w:pStyle w:val="Equationlegend"/>
      </w:pPr>
      <w:r w:rsidRPr="003E5800">
        <w:tab/>
      </w:r>
      <m:oMath>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rPr>
                  <m:t>'</m:t>
                </m:r>
              </m:sup>
            </m:sSup>
            <m:r>
              <w:rPr>
                <w:rFonts w:ascii="Cambria Math" w:hAnsi="Cambria Math"/>
              </w:rPr>
              <m:t>,</m:t>
            </m:r>
            <m:sSup>
              <m:sSupPr>
                <m:ctrlPr>
                  <w:rPr>
                    <w:rFonts w:ascii="Cambria Math" w:hAnsi="Cambria Math"/>
                    <w:i/>
                  </w:rPr>
                </m:ctrlPr>
              </m:sSupPr>
              <m:e>
                <m:r>
                  <w:rPr>
                    <w:rFonts w:ascii="Cambria Math" w:hAnsi="Cambria Math"/>
                  </w:rPr>
                  <m:t>d</m:t>
                </m:r>
              </m:e>
              <m:sup>
                <m:r>
                  <w:rPr>
                    <w:rFonts w:ascii="Cambria Math" w:hAnsi="Cambria Math"/>
                  </w:rPr>
                  <m:t>''</m:t>
                </m:r>
              </m:sup>
            </m:sSup>
          </m:sup>
        </m:sSubSup>
      </m:oMath>
      <w:r w:rsidRPr="003E5800">
        <w:t xml:space="preserve"> :</w:t>
      </w:r>
      <w:r w:rsidRPr="003E5800">
        <w:tab/>
        <w:t xml:space="preserve">troposcatter loss,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3E5800">
        <w:t>, in dB.</w:t>
      </w:r>
    </w:p>
    <w:p w14:paraId="27FE9888" w14:textId="77777777" w:rsidR="00476690" w:rsidRPr="006D3540" w:rsidRDefault="00476690" w:rsidP="00476690">
      <w:pPr>
        <w:pStyle w:val="enumlev1"/>
        <w:rPr>
          <w:lang w:val="en-GB"/>
        </w:rPr>
      </w:pPr>
      <w:r w:rsidRPr="006D3540">
        <w:rPr>
          <w:i/>
          <w:lang w:val="en-GB"/>
        </w:rPr>
        <w:tab/>
        <w:t>Step 6.3</w:t>
      </w:r>
      <w:r w:rsidRPr="006D3540">
        <w:rPr>
          <w:lang w:val="en-GB"/>
        </w:rPr>
        <w:t xml:space="preserve">: Compute the slope, </w:t>
      </w:r>
      <m:oMath>
        <m:sSub>
          <m:sSubPr>
            <m:ctrlPr>
              <w:rPr>
                <w:rFonts w:ascii="Cambria Math" w:hAnsi="Cambria Math"/>
                <w:i/>
              </w:rPr>
            </m:ctrlPr>
          </m:sSubPr>
          <m:e>
            <m:r>
              <w:rPr>
                <w:rFonts w:ascii="Cambria Math" w:hAnsi="Cambria Math"/>
              </w:rPr>
              <m:t>M</m:t>
            </m:r>
          </m:e>
          <m:sub>
            <m:r>
              <w:rPr>
                <w:rFonts w:ascii="Cambria Math" w:hAnsi="Cambria Math"/>
              </w:rPr>
              <m:t>s</m:t>
            </m:r>
          </m:sub>
        </m:sSub>
      </m:oMath>
      <w:r w:rsidRPr="006D3540">
        <w:rPr>
          <w:lang w:val="en-GB"/>
        </w:rPr>
        <w:t xml:space="preserve">, of the line containing the two troposcatter points </w:t>
      </w:r>
      <m:oMath>
        <m:r>
          <w:rPr>
            <w:rFonts w:ascii="Cambria Math" w:hAnsi="Cambria Math"/>
            <w:lang w:val="en-GB"/>
          </w:rPr>
          <m:t>(</m:t>
        </m:r>
        <m:sSup>
          <m:sSupPr>
            <m:ctrlPr>
              <w:rPr>
                <w:rFonts w:ascii="Cambria Math" w:hAnsi="Cambria Math"/>
                <w:i/>
              </w:rPr>
            </m:ctrlPr>
          </m:sSupPr>
          <m:e>
            <m:r>
              <w:rPr>
                <w:rFonts w:ascii="Cambria Math" w:hAnsi="Cambria Math"/>
              </w:rPr>
              <m:t>d</m:t>
            </m:r>
          </m:e>
          <m:sup>
            <m:r>
              <w:rPr>
                <w:rFonts w:ascii="Cambria Math" w:hAnsi="Cambria Math"/>
                <w:lang w:val="en-GB"/>
              </w:rPr>
              <m:t>'</m:t>
            </m:r>
          </m:sup>
        </m:sSup>
        <m:r>
          <w:rPr>
            <w:rFonts w:ascii="Cambria Math" w:hAnsi="Cambria Math"/>
            <w:lang w:val="en-GB"/>
          </w:rPr>
          <m:t>,</m:t>
        </m:r>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lang w:val="en-GB"/>
                  </w:rPr>
                  <m:t>'</m:t>
                </m:r>
              </m:sup>
            </m:sSup>
          </m:sup>
        </m:sSubSup>
        <m:r>
          <w:rPr>
            <w:rFonts w:ascii="Cambria Math" w:hAnsi="Cambria Math"/>
            <w:lang w:val="en-GB"/>
          </w:rPr>
          <m:t>)</m:t>
        </m:r>
      </m:oMath>
      <w:r w:rsidRPr="006D3540">
        <w:rPr>
          <w:lang w:val="en-GB"/>
        </w:rPr>
        <w:t xml:space="preserve"> and </w:t>
      </w:r>
      <m:oMath>
        <m:r>
          <w:rPr>
            <w:rFonts w:ascii="Cambria Math" w:hAnsi="Cambria Math"/>
            <w:lang w:val="en-GB"/>
          </w:rPr>
          <m:t>(</m:t>
        </m:r>
        <m:sSup>
          <m:sSupPr>
            <m:ctrlPr>
              <w:rPr>
                <w:rFonts w:ascii="Cambria Math" w:hAnsi="Cambria Math"/>
                <w:i/>
              </w:rPr>
            </m:ctrlPr>
          </m:sSupPr>
          <m:e>
            <m:r>
              <w:rPr>
                <w:rFonts w:ascii="Cambria Math" w:hAnsi="Cambria Math"/>
              </w:rPr>
              <m:t>d</m:t>
            </m:r>
          </m:e>
          <m:sup>
            <m:r>
              <w:rPr>
                <w:rFonts w:ascii="Cambria Math" w:hAnsi="Cambria Math"/>
                <w:lang w:val="en-GB"/>
              </w:rPr>
              <m:t>''</m:t>
            </m:r>
          </m:sup>
        </m:sSup>
        <m:r>
          <w:rPr>
            <w:rFonts w:ascii="Cambria Math" w:hAnsi="Cambria Math"/>
            <w:lang w:val="en-GB"/>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lang w:val="en-GB"/>
                  </w:rPr>
                  <m:t>''</m:t>
                </m:r>
              </m:sup>
            </m:sSup>
          </m:sup>
        </m:sSubSup>
        <m:r>
          <w:rPr>
            <w:rFonts w:ascii="Cambria Math" w:hAnsi="Cambria Math"/>
            <w:lang w:val="en-GB"/>
          </w:rPr>
          <m:t>)</m:t>
        </m:r>
      </m:oMath>
      <w:r w:rsidRPr="006D3540">
        <w:rPr>
          <w:lang w:val="en-GB"/>
        </w:rPr>
        <w:t xml:space="preserve"> from Step 6.2. This line is approximately tangent to the </w:t>
      </w:r>
      <w:proofErr w:type="spellStart"/>
      <w:r w:rsidRPr="006D3540">
        <w:rPr>
          <w:lang w:val="en-GB"/>
        </w:rPr>
        <w:t>troposcatter</w:t>
      </w:r>
      <w:proofErr w:type="spellEnd"/>
      <w:r w:rsidRPr="006D3540">
        <w:rPr>
          <w:lang w:val="en-GB"/>
        </w:rPr>
        <w:t xml:space="preserve"> loss at distance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w:t>
      </w:r>
    </w:p>
    <w:p w14:paraId="27FE9889"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M</m:t>
            </m:r>
          </m:e>
          <m:sub>
            <m:r>
              <w:rPr>
                <w:rFonts w:ascii="Cambria Math" w:hAnsi="Cambria Math"/>
              </w:rPr>
              <m:t>s</m:t>
            </m:r>
          </m:sub>
        </m:sSub>
        <m:r>
          <m:rPr>
            <m:sty m:val="p"/>
          </m:rP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sup>
            </m:sSubSup>
            <m:r>
              <m:rPr>
                <m:sty m:val="p"/>
              </m:rPr>
              <w:rPr>
                <w:rFonts w:ascii="Cambria Math" w:hAnsi="Cambria Math"/>
                <w:lang w:val="en-GB"/>
              </w:rPr>
              <m:t>-</m:t>
            </m:r>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sup>
            </m:sSubSup>
          </m:num>
          <m:den>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den>
        </m:f>
      </m:oMath>
      <w:r w:rsidRPr="006D3540">
        <w:rPr>
          <w:lang w:val="en-GB"/>
        </w:rPr>
        <w:t>     (dB/km)</w:t>
      </w:r>
      <w:r w:rsidRPr="006D3540">
        <w:rPr>
          <w:lang w:val="en-GB"/>
        </w:rPr>
        <w:tab/>
        <w:t>(13)</w:t>
      </w:r>
    </w:p>
    <w:p w14:paraId="27FE988A" w14:textId="77777777" w:rsidR="00476690" w:rsidRPr="006D3540" w:rsidRDefault="00476690" w:rsidP="00476690">
      <w:pPr>
        <w:pStyle w:val="enumlev1"/>
        <w:rPr>
          <w:lang w:val="en-GB"/>
        </w:rPr>
      </w:pPr>
      <w:r w:rsidRPr="006D3540">
        <w:rPr>
          <w:i/>
          <w:lang w:val="en-GB"/>
        </w:rPr>
        <w:tab/>
        <w:t>Step 6.4</w:t>
      </w:r>
      <w:r w:rsidRPr="006D3540">
        <w:rPr>
          <w:lang w:val="en-GB"/>
        </w:rPr>
        <w:t xml:space="preserve">: Compare the slope </w:t>
      </w:r>
      <m:oMath>
        <m:sSub>
          <m:sSubPr>
            <m:ctrlPr>
              <w:rPr>
                <w:rFonts w:ascii="Cambria Math" w:hAnsi="Cambria Math"/>
                <w:i/>
              </w:rPr>
            </m:ctrlPr>
          </m:sSubPr>
          <m:e>
            <m:r>
              <w:rPr>
                <w:rFonts w:ascii="Cambria Math" w:hAnsi="Cambria Math"/>
              </w:rPr>
              <m:t>M</m:t>
            </m:r>
          </m:e>
          <m:sub>
            <m:r>
              <w:rPr>
                <w:rFonts w:ascii="Cambria Math" w:hAnsi="Cambria Math"/>
              </w:rPr>
              <m:t>s</m:t>
            </m:r>
          </m:sub>
        </m:sSub>
      </m:oMath>
      <w:r w:rsidRPr="006D3540">
        <w:rPr>
          <w:lang w:val="en-GB"/>
        </w:rPr>
        <w:t xml:space="preserve"> to the slope of the diffraction line, </w:t>
      </w:r>
      <m:oMath>
        <m:sSub>
          <m:sSubPr>
            <m:ctrlPr>
              <w:rPr>
                <w:rFonts w:ascii="Cambria Math" w:hAnsi="Cambria Math"/>
                <w:i/>
              </w:rPr>
            </m:ctrlPr>
          </m:sSubPr>
          <m:e>
            <m:r>
              <w:rPr>
                <w:rFonts w:ascii="Cambria Math" w:hAnsi="Cambria Math"/>
              </w:rPr>
              <m:t>M</m:t>
            </m:r>
          </m:e>
          <m:sub>
            <m:r>
              <w:rPr>
                <w:rFonts w:ascii="Cambria Math" w:hAnsi="Cambria Math"/>
              </w:rPr>
              <m:t>d</m:t>
            </m:r>
          </m:sub>
        </m:sSub>
      </m:oMath>
      <w:r w:rsidRPr="006D3540">
        <w:rPr>
          <w:lang w:val="en-GB"/>
        </w:rPr>
        <w:t xml:space="preserve">, from equation (7). If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lang w:val="en-GB"/>
          </w:rPr>
          <m:t>&gt;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6D3540">
        <w:rPr>
          <w:lang w:val="en-GB"/>
        </w:rPr>
        <w:t xml:space="preserve">, then increase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xml:space="preserve">and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xml:space="preserve"> by 1 km and return to Step 6.2 to continue iterating. Else, proceed to Step 6.5.</w:t>
      </w:r>
    </w:p>
    <w:p w14:paraId="27FE988B" w14:textId="77777777" w:rsidR="00476690" w:rsidRPr="006D3540" w:rsidRDefault="00476690" w:rsidP="00476690">
      <w:pPr>
        <w:pStyle w:val="enumlev1"/>
        <w:rPr>
          <w:lang w:val="en-GB"/>
        </w:rPr>
      </w:pPr>
      <w:r w:rsidRPr="006D3540">
        <w:rPr>
          <w:i/>
          <w:lang w:val="en-GB"/>
        </w:rPr>
        <w:tab/>
        <w:t>Step 6.5</w:t>
      </w:r>
      <w:r w:rsidRPr="006D3540">
        <w:rPr>
          <w:lang w:val="en-GB"/>
        </w:rPr>
        <w:t xml:space="preserve">: With </w:t>
      </w:r>
      <m:oMath>
        <m:sSub>
          <m:sSubPr>
            <m:ctrlPr>
              <w:rPr>
                <w:rFonts w:ascii="Cambria Math" w:hAnsi="Cambria Math"/>
                <w:i/>
              </w:rPr>
            </m:ctrlPr>
          </m:sSubPr>
          <m:e>
            <m:r>
              <w:rPr>
                <w:rFonts w:ascii="Cambria Math" w:hAnsi="Cambria Math"/>
              </w:rPr>
              <m:t>M</m:t>
            </m:r>
          </m:e>
          <m:sub>
            <m:r>
              <w:rPr>
                <w:rFonts w:ascii="Cambria Math" w:hAnsi="Cambria Math"/>
              </w:rPr>
              <m:t>s</m:t>
            </m:r>
          </m:sub>
        </m:sSub>
        <m:r>
          <w:rPr>
            <w:rFonts w:ascii="Cambria Math" w:hAnsi="Cambria Math"/>
            <w:lang w:val="en-GB"/>
          </w:rPr>
          <m:t>≤</m:t>
        </m:r>
        <m:sSub>
          <m:sSubPr>
            <m:ctrlPr>
              <w:rPr>
                <w:rFonts w:ascii="Cambria Math" w:hAnsi="Cambria Math"/>
                <w:i/>
              </w:rPr>
            </m:ctrlPr>
          </m:sSubPr>
          <m:e>
            <m:r>
              <w:rPr>
                <w:rFonts w:ascii="Cambria Math" w:hAnsi="Cambria Math"/>
              </w:rPr>
              <m:t>M</m:t>
            </m:r>
          </m:e>
          <m:sub>
            <m:r>
              <w:rPr>
                <w:rFonts w:ascii="Cambria Math" w:hAnsi="Cambria Math"/>
              </w:rPr>
              <m:t>d</m:t>
            </m:r>
          </m:sub>
        </m:sSub>
      </m:oMath>
      <w:r w:rsidRPr="006D3540">
        <w:rPr>
          <w:lang w:val="en-GB"/>
        </w:rPr>
        <w:t xml:space="preserve">, the distance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xml:space="preserve"> represents the approximate distance where either:</w:t>
      </w:r>
    </w:p>
    <w:p w14:paraId="27FE988C" w14:textId="77777777" w:rsidR="00476690" w:rsidRPr="006D3540" w:rsidRDefault="00476690" w:rsidP="00476690">
      <w:pPr>
        <w:pStyle w:val="enumlev2"/>
        <w:rPr>
          <w:lang w:val="en-GB"/>
        </w:rPr>
      </w:pPr>
      <w:r w:rsidRPr="006D3540">
        <w:rPr>
          <w:b/>
          <w:lang w:val="en-GB"/>
        </w:rPr>
        <w:tab/>
      </w:r>
      <w:r w:rsidRPr="00B34356">
        <w:rPr>
          <w:lang w:val="en-GB"/>
        </w:rPr>
        <w:t>Case 1</w:t>
      </w:r>
      <w:r w:rsidRPr="006D3540">
        <w:rPr>
          <w:bCs/>
          <w:lang w:val="en-GB"/>
        </w:rPr>
        <w:t>:</w:t>
      </w:r>
      <w:r w:rsidRPr="006D3540">
        <w:rPr>
          <w:lang w:val="en-GB"/>
        </w:rPr>
        <w:t xml:space="preserve"> Smooth Earth diffraction losses are predicted to be less than the losses due to </w:t>
      </w:r>
      <w:proofErr w:type="spellStart"/>
      <w:r w:rsidRPr="006D3540">
        <w:rPr>
          <w:lang w:val="en-GB"/>
        </w:rPr>
        <w:t>troposcatter</w:t>
      </w:r>
      <w:proofErr w:type="spellEnd"/>
      <w:r w:rsidRPr="006D3540">
        <w:rPr>
          <w:lang w:val="en-GB"/>
        </w:rPr>
        <w:t xml:space="preserve">, and the diffraction model is guaranteed to intersect the </w:t>
      </w:r>
      <w:proofErr w:type="spellStart"/>
      <w:r w:rsidRPr="006D3540">
        <w:rPr>
          <w:lang w:val="en-GB"/>
        </w:rPr>
        <w:t>troposcatter</w:t>
      </w:r>
      <w:proofErr w:type="spellEnd"/>
      <w:r w:rsidRPr="006D3540">
        <w:rPr>
          <w:lang w:val="en-GB"/>
        </w:rPr>
        <w:t xml:space="preserve"> model at some distance </w:t>
      </w:r>
      <m:oMath>
        <m:r>
          <w:rPr>
            <w:rFonts w:ascii="Cambria Math" w:hAnsi="Cambria Math"/>
            <w:lang w:val="en-GB"/>
          </w:rPr>
          <m:t>≥</m:t>
        </m:r>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The transhorizon region propagation loss is physically consistent.</w:t>
      </w:r>
    </w:p>
    <w:p w14:paraId="27FE988D" w14:textId="77777777" w:rsidR="00476690" w:rsidRPr="006D3540" w:rsidRDefault="00476690" w:rsidP="00476690">
      <w:pPr>
        <w:pStyle w:val="enumlev2"/>
        <w:rPr>
          <w:lang w:val="en-GB"/>
        </w:rPr>
      </w:pPr>
      <w:r w:rsidRPr="006D3540">
        <w:rPr>
          <w:b/>
          <w:lang w:val="en-GB"/>
        </w:rPr>
        <w:tab/>
      </w:r>
      <w:r w:rsidRPr="00B34356">
        <w:rPr>
          <w:lang w:val="en-GB"/>
        </w:rPr>
        <w:t>Case 2</w:t>
      </w:r>
      <w:r w:rsidRPr="006D3540">
        <w:rPr>
          <w:lang w:val="en-GB"/>
        </w:rPr>
        <w:t xml:space="preserve">: The diffraction line is parallel to the tangent of the </w:t>
      </w:r>
      <w:proofErr w:type="spellStart"/>
      <w:r w:rsidRPr="006D3540">
        <w:rPr>
          <w:lang w:val="en-GB"/>
        </w:rPr>
        <w:t>troposcatter</w:t>
      </w:r>
      <w:proofErr w:type="spellEnd"/>
      <w:r w:rsidRPr="006D3540">
        <w:rPr>
          <w:lang w:val="en-GB"/>
        </w:rPr>
        <w:t xml:space="preserve"> model. However, the </w:t>
      </w:r>
      <w:proofErr w:type="spellStart"/>
      <w:r w:rsidRPr="006D3540">
        <w:rPr>
          <w:lang w:val="en-GB"/>
        </w:rPr>
        <w:t>transhorizon</w:t>
      </w:r>
      <w:proofErr w:type="spellEnd"/>
      <w:r w:rsidRPr="006D3540">
        <w:rPr>
          <w:lang w:val="en-GB"/>
        </w:rPr>
        <w:t xml:space="preserve"> region propagation loss could be not physically consistent, i.e., there is a potential discontinuity. </w:t>
      </w:r>
    </w:p>
    <w:p w14:paraId="27FE988E" w14:textId="77777777" w:rsidR="00476690" w:rsidRPr="006D3540" w:rsidRDefault="00476690" w:rsidP="00476690">
      <w:pPr>
        <w:pStyle w:val="enumlev1"/>
        <w:rPr>
          <w:lang w:val="en-GB"/>
        </w:rPr>
      </w:pPr>
      <w:r w:rsidRPr="006D3540">
        <w:rPr>
          <w:lang w:val="en-GB"/>
        </w:rPr>
        <w:tab/>
        <w:t xml:space="preserve">To determine which of the above cases are true, find the diffraction loss at distance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w:t>
      </w:r>
    </w:p>
    <w:p w14:paraId="27FE988F" w14:textId="77777777" w:rsidR="00476690" w:rsidRPr="006D3540" w:rsidRDefault="00476690" w:rsidP="00476690">
      <w:pPr>
        <w:pStyle w:val="Equation"/>
        <w:rPr>
          <w:lang w:val="en-GB"/>
        </w:rPr>
      </w:pPr>
      <w:r w:rsidRPr="006D3540">
        <w:rPr>
          <w:lang w:val="en-GB"/>
        </w:rPr>
        <w:tab/>
      </w:r>
      <w:r w:rsidRPr="006D3540">
        <w:rPr>
          <w:lang w:val="en-GB"/>
        </w:rPr>
        <w:tab/>
      </w:r>
      <m:oMath>
        <m:sSubSup>
          <m:sSubSupPr>
            <m:ctrlPr>
              <w:rPr>
                <w:rFonts w:ascii="Cambria Math" w:hAnsi="Cambria Math"/>
              </w:rPr>
            </m:ctrlPr>
          </m:sSubSupPr>
          <m:e>
            <m:r>
              <w:rPr>
                <w:rFonts w:ascii="Cambria Math" w:hAnsi="Cambria Math"/>
              </w:rPr>
              <m:t>A</m:t>
            </m:r>
          </m:e>
          <m:sub>
            <m:r>
              <w:rPr>
                <w:rFonts w:ascii="Cambria Math" w:hAnsi="Cambria Math"/>
              </w:rPr>
              <m:t>d</m:t>
            </m:r>
          </m:sub>
          <m:sup>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sup>
        </m:sSubSup>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oMath>
      <w:r w:rsidRPr="006D3540">
        <w:rPr>
          <w:lang w:val="en-GB"/>
        </w:rPr>
        <w:t>     (dB)</w:t>
      </w:r>
      <w:r w:rsidRPr="006D3540">
        <w:rPr>
          <w:lang w:val="en-GB"/>
        </w:rPr>
        <w:tab/>
        <w:t>(14)</w:t>
      </w:r>
    </w:p>
    <w:p w14:paraId="27FE9890" w14:textId="77777777" w:rsidR="00476690" w:rsidRPr="006D3540" w:rsidRDefault="00476690" w:rsidP="00476690">
      <w:pPr>
        <w:pStyle w:val="enumlev1"/>
        <w:rPr>
          <w:lang w:val="en-GB"/>
        </w:rPr>
      </w:pPr>
      <w:r w:rsidRPr="006D3540">
        <w:rPr>
          <w:i/>
          <w:lang w:val="en-GB"/>
        </w:rPr>
        <w:tab/>
      </w:r>
      <w:r w:rsidRPr="006D3540">
        <w:rPr>
          <w:lang w:val="en-GB"/>
        </w:rPr>
        <w:t xml:space="preserve">If </w:t>
      </w:r>
      <m:oMath>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lang w:val="en-GB"/>
                  </w:rPr>
                  <m:t>''</m:t>
                </m:r>
              </m:sup>
            </m:sSup>
          </m:sup>
        </m:sSubSup>
        <m:r>
          <w:rPr>
            <w:rFonts w:ascii="Cambria Math" w:hAnsi="Cambria Math"/>
            <w:lang w:val="en-GB"/>
          </w:rPr>
          <m:t>≥</m:t>
        </m:r>
        <m:sSubSup>
          <m:sSubSupPr>
            <m:ctrlPr>
              <w:rPr>
                <w:rFonts w:ascii="Cambria Math" w:hAnsi="Cambria Math"/>
                <w:i/>
              </w:rPr>
            </m:ctrlPr>
          </m:sSubSupPr>
          <m:e>
            <m:r>
              <w:rPr>
                <w:rFonts w:ascii="Cambria Math" w:hAnsi="Cambria Math"/>
              </w:rPr>
              <m:t>A</m:t>
            </m:r>
          </m:e>
          <m:sub>
            <m:r>
              <w:rPr>
                <w:rFonts w:ascii="Cambria Math" w:hAnsi="Cambria Math"/>
              </w:rPr>
              <m:t>d</m:t>
            </m:r>
          </m:sub>
          <m:sup>
            <m:sSup>
              <m:sSupPr>
                <m:ctrlPr>
                  <w:rPr>
                    <w:rFonts w:ascii="Cambria Math" w:hAnsi="Cambria Math"/>
                    <w:i/>
                  </w:rPr>
                </m:ctrlPr>
              </m:sSupPr>
              <m:e>
                <m:r>
                  <w:rPr>
                    <w:rFonts w:ascii="Cambria Math" w:hAnsi="Cambria Math"/>
                  </w:rPr>
                  <m:t>d</m:t>
                </m:r>
              </m:e>
              <m:sup>
                <m:r>
                  <w:rPr>
                    <w:rFonts w:ascii="Cambria Math" w:hAnsi="Cambria Math"/>
                    <w:lang w:val="en-GB"/>
                  </w:rPr>
                  <m:t>''</m:t>
                </m:r>
              </m:sup>
            </m:sSup>
          </m:sup>
        </m:sSubSup>
        <m:r>
          <w:rPr>
            <w:rFonts w:ascii="Cambria Math" w:hAnsi="Cambria Math"/>
            <w:lang w:val="en-GB"/>
          </w:rPr>
          <m:t xml:space="preserve"> </m:t>
        </m:r>
      </m:oMath>
      <w:r w:rsidRPr="006D3540">
        <w:rPr>
          <w:lang w:val="en-GB"/>
        </w:rPr>
        <w:t xml:space="preserve">, then Case 1 in Step 6.5 is true and calculation proceeds to Step 7. Else, the slope of the diffraction line should be adjusted to the tangent point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xml:space="preserve">, ensuring physical consistency. The adjustment is done by pinning one end of the diffraction line at </w:t>
      </w:r>
      <m:oMath>
        <m:r>
          <w:rPr>
            <w:rFonts w:ascii="Cambria Math" w:hAnsi="Cambria Math"/>
            <w:lang w:val="en-GB"/>
          </w:rPr>
          <w:lastRenderedPageBreak/>
          <m:t>(</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 xml:space="preserve">, </m:t>
        </m:r>
        <m:sSub>
          <m:sSubPr>
            <m:ctrlPr>
              <w:rPr>
                <w:rFonts w:ascii="Cambria Math" w:hAnsi="Cambria Math"/>
                <w:i/>
              </w:rPr>
            </m:ctrlPr>
          </m:sSubPr>
          <m:e>
            <m:r>
              <w:rPr>
                <w:rFonts w:ascii="Cambria Math" w:hAnsi="Cambria Math"/>
              </w:rPr>
              <m:t>A</m:t>
            </m:r>
          </m:e>
          <m:sub>
            <m:sSub>
              <m:sSubPr>
                <m:ctrlPr>
                  <w:rPr>
                    <w:rFonts w:ascii="Cambria Math" w:hAnsi="Cambria Math"/>
                    <w:i/>
                  </w:rPr>
                </m:ctrlPr>
              </m:sSubPr>
              <m:e>
                <m:r>
                  <w:rPr>
                    <w:rFonts w:ascii="Cambria Math" w:hAnsi="Cambria Math"/>
                  </w:rPr>
                  <m:t>d</m:t>
                </m:r>
              </m:e>
              <m:sub>
                <m:r>
                  <w:rPr>
                    <w:rFonts w:ascii="Cambria Math" w:hAnsi="Cambria Math"/>
                  </w:rPr>
                  <m:t>ML</m:t>
                </m:r>
              </m:sub>
            </m:sSub>
          </m:sub>
        </m:sSub>
        <m:r>
          <w:rPr>
            <w:rFonts w:ascii="Cambria Math" w:hAnsi="Cambria Math"/>
            <w:lang w:val="en-GB"/>
          </w:rPr>
          <m:t>)</m:t>
        </m:r>
      </m:oMath>
      <w:r w:rsidRPr="006D3540">
        <w:rPr>
          <w:lang w:val="en-GB"/>
        </w:rPr>
        <w:t xml:space="preserve"> and the other end at </w:t>
      </w:r>
      <m:oMath>
        <m:r>
          <w:rPr>
            <w:rFonts w:ascii="Cambria Math" w:hAnsi="Cambria Math"/>
            <w:lang w:val="en-GB"/>
          </w:rPr>
          <m:t>(</m:t>
        </m:r>
        <m:sSup>
          <m:sSupPr>
            <m:ctrlPr>
              <w:rPr>
                <w:rFonts w:ascii="Cambria Math" w:hAnsi="Cambria Math"/>
                <w:i/>
              </w:rPr>
            </m:ctrlPr>
          </m:sSupPr>
          <m:e>
            <m:r>
              <w:rPr>
                <w:rFonts w:ascii="Cambria Math" w:hAnsi="Cambria Math"/>
              </w:rPr>
              <m:t>d</m:t>
            </m:r>
          </m:e>
          <m:sup>
            <m:r>
              <w:rPr>
                <w:rFonts w:ascii="Cambria Math" w:hAnsi="Cambria Math"/>
                <w:lang w:val="en-GB"/>
              </w:rPr>
              <m:t>''</m:t>
            </m:r>
          </m:sup>
        </m:sSup>
        <m:r>
          <w:rPr>
            <w:rFonts w:ascii="Cambria Math" w:hAnsi="Cambria Math"/>
            <w:lang w:val="en-GB"/>
          </w:rPr>
          <m:t xml:space="preserve">, </m:t>
        </m:r>
        <m:sSubSup>
          <m:sSubSupPr>
            <m:ctrlPr>
              <w:rPr>
                <w:rFonts w:ascii="Cambria Math" w:hAnsi="Cambria Math"/>
                <w:i/>
              </w:rPr>
            </m:ctrlPr>
          </m:sSubSupPr>
          <m:e>
            <m:r>
              <w:rPr>
                <w:rFonts w:ascii="Cambria Math" w:hAnsi="Cambria Math"/>
              </w:rPr>
              <m:t>A</m:t>
            </m:r>
          </m:e>
          <m:sub>
            <m:r>
              <w:rPr>
                <w:rFonts w:ascii="Cambria Math" w:hAnsi="Cambria Math"/>
              </w:rPr>
              <m:t>s</m:t>
            </m:r>
          </m:sub>
          <m:sup>
            <m:sSup>
              <m:sSupPr>
                <m:ctrlPr>
                  <w:rPr>
                    <w:rFonts w:ascii="Cambria Math" w:hAnsi="Cambria Math"/>
                    <w:i/>
                  </w:rPr>
                </m:ctrlPr>
              </m:sSupPr>
              <m:e>
                <m:r>
                  <w:rPr>
                    <w:rFonts w:ascii="Cambria Math" w:hAnsi="Cambria Math"/>
                  </w:rPr>
                  <m:t>d</m:t>
                </m:r>
              </m:e>
              <m:sup>
                <m:r>
                  <w:rPr>
                    <w:rFonts w:ascii="Cambria Math" w:hAnsi="Cambria Math"/>
                    <w:lang w:val="en-GB"/>
                  </w:rPr>
                  <m:t>''</m:t>
                </m:r>
              </m:sup>
            </m:sSup>
          </m:sup>
        </m:sSubSup>
        <m:r>
          <w:rPr>
            <w:rFonts w:ascii="Cambria Math" w:hAnsi="Cambria Math"/>
            <w:lang w:val="en-GB"/>
          </w:rPr>
          <m:t>)</m:t>
        </m:r>
      </m:oMath>
      <w:r w:rsidRPr="006D3540">
        <w:rPr>
          <w:lang w:val="en-GB"/>
        </w:rPr>
        <w:t>, then re-compute the new smooth Earth diffraction line.</w:t>
      </w:r>
    </w:p>
    <w:p w14:paraId="27FE9891"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M</m:t>
            </m:r>
          </m:e>
          <m:sub>
            <m:r>
              <w:rPr>
                <w:rFonts w:ascii="Cambria Math" w:hAnsi="Cambria Math"/>
              </w:rPr>
              <m:t>d</m:t>
            </m:r>
          </m:sub>
        </m:sSub>
        <m:r>
          <m:rPr>
            <m:sty m:val="p"/>
          </m:rPr>
          <w:rPr>
            <w:rFonts w:ascii="Cambria Math" w:hAnsi="Cambria Math"/>
            <w:lang w:val="en-GB"/>
          </w:rPr>
          <m:t>=</m:t>
        </m:r>
        <m:f>
          <m:fPr>
            <m:ctrlPr>
              <w:rPr>
                <w:rFonts w:ascii="Cambria Math" w:hAnsi="Cambria Math"/>
              </w:rPr>
            </m:ctrlPr>
          </m:fPr>
          <m:num>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sup>
            </m:sSubSup>
            <m:r>
              <m:rPr>
                <m:sty m:val="p"/>
              </m:rPr>
              <w:rPr>
                <w:rFonts w:ascii="Cambria Math" w:hAnsi="Cambria Math"/>
                <w:lang w:val="en-GB"/>
              </w:rPr>
              <m:t>-</m:t>
            </m:r>
            <m:sSub>
              <m:sSubPr>
                <m:ctrlPr>
                  <w:rPr>
                    <w:rFonts w:ascii="Cambria Math" w:hAnsi="Cambria Math"/>
                  </w:rPr>
                </m:ctrlPr>
              </m:sSubPr>
              <m:e>
                <m:r>
                  <w:rPr>
                    <w:rFonts w:ascii="Cambria Math" w:hAnsi="Cambria Math"/>
                  </w:rPr>
                  <m:t>A</m:t>
                </m:r>
              </m:e>
              <m:sub>
                <m:sSub>
                  <m:sSubPr>
                    <m:ctrlPr>
                      <w:rPr>
                        <w:rFonts w:ascii="Cambria Math" w:hAnsi="Cambria Math"/>
                      </w:rPr>
                    </m:ctrlPr>
                  </m:sSubPr>
                  <m:e>
                    <m:r>
                      <w:rPr>
                        <w:rFonts w:ascii="Cambria Math" w:hAnsi="Cambria Math"/>
                      </w:rPr>
                      <m:t>d</m:t>
                    </m:r>
                  </m:e>
                  <m:sub>
                    <m:r>
                      <w:rPr>
                        <w:rFonts w:ascii="Cambria Math" w:hAnsi="Cambria Math"/>
                      </w:rPr>
                      <m:t>ML</m:t>
                    </m:r>
                  </m:sub>
                </m:sSub>
              </m:sub>
            </m:sSub>
          </m:num>
          <m:den>
            <m:sSup>
              <m:sSupPr>
                <m:ctrlPr>
                  <w:rPr>
                    <w:rFonts w:ascii="Cambria Math" w:hAnsi="Cambria Math"/>
                  </w:rPr>
                </m:ctrlPr>
              </m:sSupPr>
              <m:e>
                <m:r>
                  <w:rPr>
                    <w:rFonts w:ascii="Cambria Math" w:hAnsi="Cambria Math"/>
                  </w:rPr>
                  <m:t>d</m:t>
                </m:r>
                <m:ctrlPr>
                  <w:rPr>
                    <w:rFonts w:ascii="Cambria Math" w:hAnsi="Cambria Math"/>
                    <w:i/>
                  </w:rPr>
                </m:ctrlPr>
              </m:e>
              <m:sup>
                <m:r>
                  <m:rPr>
                    <m:sty m:val="p"/>
                  </m:rPr>
                  <w:rPr>
                    <w:rFonts w:ascii="Cambria Math" w:hAnsi="Cambria Math"/>
                    <w:lang w:val="en-GB"/>
                  </w:rPr>
                  <m:t>''</m:t>
                </m:r>
              </m:sup>
            </m:sSup>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den>
        </m:f>
      </m:oMath>
      <w:r w:rsidRPr="006D3540">
        <w:rPr>
          <w:lang w:val="en-GB"/>
        </w:rPr>
        <w:t>     (dB/km)</w:t>
      </w:r>
      <w:r w:rsidRPr="006D3540">
        <w:rPr>
          <w:lang w:val="en-GB"/>
        </w:rPr>
        <w:tab/>
        <w:t>(15)</w:t>
      </w:r>
    </w:p>
    <w:p w14:paraId="27FE9892"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r>
          <m:rPr>
            <m:sty m:val="p"/>
          </m:rPr>
          <w:rPr>
            <w:rFonts w:ascii="Cambria Math" w:hAnsi="Cambria Math"/>
            <w:lang w:val="en-GB"/>
          </w:rPr>
          <m:t>=</m:t>
        </m:r>
        <m:sSubSup>
          <m:sSubSupPr>
            <m:ctrlPr>
              <w:rPr>
                <w:rFonts w:ascii="Cambria Math" w:hAnsi="Cambria Math"/>
              </w:rPr>
            </m:ctrlPr>
          </m:sSubSupPr>
          <m:e>
            <m:r>
              <w:rPr>
                <w:rFonts w:ascii="Cambria Math" w:hAnsi="Cambria Math"/>
              </w:rPr>
              <m:t>A</m:t>
            </m:r>
          </m:e>
          <m:sub>
            <m:r>
              <w:rPr>
                <w:rFonts w:ascii="Cambria Math" w:hAnsi="Cambria Math"/>
              </w:rPr>
              <m:t>s</m:t>
            </m:r>
          </m:sub>
          <m:sup>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sup>
        </m:sSubSup>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sSup>
          <m:sSupPr>
            <m:ctrlPr>
              <w:rPr>
                <w:rFonts w:ascii="Cambria Math" w:hAnsi="Cambria Math"/>
              </w:rPr>
            </m:ctrlPr>
          </m:sSupPr>
          <m:e>
            <m:r>
              <w:rPr>
                <w:rFonts w:ascii="Cambria Math" w:hAnsi="Cambria Math"/>
              </w:rPr>
              <m:t>d</m:t>
            </m:r>
          </m:e>
          <m:sup>
            <m:r>
              <m:rPr>
                <m:sty m:val="p"/>
              </m:rPr>
              <w:rPr>
                <w:rFonts w:ascii="Cambria Math" w:hAnsi="Cambria Math"/>
                <w:lang w:val="en-GB"/>
              </w:rPr>
              <m:t>'</m:t>
            </m:r>
          </m:sup>
        </m:sSup>
      </m:oMath>
      <w:r w:rsidRPr="006D3540">
        <w:rPr>
          <w:lang w:val="en-GB"/>
        </w:rPr>
        <w:t>     (dB)</w:t>
      </w:r>
      <w:r w:rsidRPr="006D3540">
        <w:rPr>
          <w:lang w:val="en-GB"/>
        </w:rPr>
        <w:tab/>
        <w:t>(16)</w:t>
      </w:r>
    </w:p>
    <w:p w14:paraId="27FE9893" w14:textId="77777777" w:rsidR="00476690" w:rsidRPr="006D3540" w:rsidRDefault="00476690" w:rsidP="00476690">
      <w:pPr>
        <w:pStyle w:val="enumlev1"/>
        <w:rPr>
          <w:lang w:val="en-GB"/>
        </w:rPr>
      </w:pPr>
      <w:r w:rsidRPr="006D3540">
        <w:rPr>
          <w:lang w:val="en-GB"/>
        </w:rPr>
        <w:tab/>
        <w:t xml:space="preserve">At this point the </w:t>
      </w:r>
      <w:proofErr w:type="spellStart"/>
      <w:r w:rsidRPr="006D3540">
        <w:rPr>
          <w:lang w:val="en-GB"/>
        </w:rPr>
        <w:t>transhorizon</w:t>
      </w:r>
      <w:proofErr w:type="spellEnd"/>
      <w:r w:rsidRPr="006D3540">
        <w:rPr>
          <w:lang w:val="en-GB"/>
        </w:rPr>
        <w:t xml:space="preserve"> region is physically consistent. Proceed to Step 7.</w:t>
      </w:r>
    </w:p>
    <w:p w14:paraId="27FE9894" w14:textId="77777777" w:rsidR="00476690" w:rsidRPr="006D3540" w:rsidRDefault="00476690" w:rsidP="00476690">
      <w:pPr>
        <w:rPr>
          <w:lang w:val="en-GB"/>
        </w:rPr>
      </w:pPr>
      <w:r w:rsidRPr="006D3540">
        <w:rPr>
          <w:i/>
          <w:lang w:val="en-GB"/>
        </w:rPr>
        <w:t>Step 7</w:t>
      </w:r>
      <w:r w:rsidRPr="006D3540">
        <w:rPr>
          <w:lang w:val="en-GB"/>
        </w:rPr>
        <w:t xml:space="preserve">: Compute, </w:t>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6D3540">
        <w:rPr>
          <w:lang w:val="en-GB"/>
        </w:rPr>
        <w:t>, the loss not represented by free space loss and atmospheric absorption. This is determined ba</w:t>
      </w:r>
      <w:proofErr w:type="spellStart"/>
      <w:r w:rsidRPr="006D3540">
        <w:rPr>
          <w:lang w:val="en-GB"/>
        </w:rPr>
        <w:t>sed</w:t>
      </w:r>
      <w:proofErr w:type="spellEnd"/>
      <w:r w:rsidRPr="006D3540">
        <w:rPr>
          <w:lang w:val="en-GB"/>
        </w:rPr>
        <w:t xml:space="preserve"> on the diffraction and </w:t>
      </w:r>
      <w:proofErr w:type="spellStart"/>
      <w:r w:rsidRPr="006D3540">
        <w:rPr>
          <w:lang w:val="en-GB"/>
        </w:rPr>
        <w:t>troposcatter</w:t>
      </w:r>
      <w:proofErr w:type="spellEnd"/>
      <w:r w:rsidRPr="006D3540">
        <w:rPr>
          <w:lang w:val="en-GB"/>
        </w:rPr>
        <w:t xml:space="preserve"> models, including any adjustments that were performed in Step 6.</w:t>
      </w:r>
    </w:p>
    <w:p w14:paraId="27FE9895" w14:textId="77777777" w:rsidR="00476690" w:rsidRPr="006D3540" w:rsidRDefault="00476690" w:rsidP="00476690">
      <w:pPr>
        <w:pStyle w:val="enumlev1"/>
        <w:keepNext/>
        <w:rPr>
          <w:spacing w:val="-2"/>
          <w:lang w:val="en-GB"/>
        </w:rPr>
      </w:pPr>
      <w:r w:rsidRPr="006D3540">
        <w:rPr>
          <w:i/>
          <w:spacing w:val="-2"/>
          <w:lang w:val="en-GB"/>
        </w:rPr>
        <w:tab/>
        <w:t>Step 7.1</w:t>
      </w:r>
      <w:r w:rsidRPr="006D3540">
        <w:rPr>
          <w:spacing w:val="-2"/>
          <w:lang w:val="en-GB"/>
        </w:rPr>
        <w:t xml:space="preserve">: Compute the predicted smooth Earth diffraction loss,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d</m:t>
            </m:r>
          </m:sub>
        </m:sSub>
      </m:oMath>
      <w:r w:rsidRPr="006D3540">
        <w:rPr>
          <w:spacing w:val="-2"/>
          <w:lang w:val="en-GB"/>
        </w:rPr>
        <w:t xml:space="preserve">, for the path distance </w:t>
      </w:r>
      <m:oMath>
        <m:r>
          <w:rPr>
            <w:rFonts w:ascii="Cambria Math" w:hAnsi="Cambria Math"/>
            <w:spacing w:val="-2"/>
          </w:rPr>
          <m:t>d</m:t>
        </m:r>
      </m:oMath>
      <w:r w:rsidRPr="006D3540">
        <w:rPr>
          <w:spacing w:val="-2"/>
          <w:lang w:val="en-GB"/>
        </w:rPr>
        <w:t>.</w:t>
      </w:r>
    </w:p>
    <w:p w14:paraId="27FE989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m:t>
        </m:r>
        <m:sSub>
          <m:sSubPr>
            <m:ctrlPr>
              <w:rPr>
                <w:rFonts w:ascii="Cambria Math" w:hAnsi="Cambria Math"/>
              </w:rPr>
            </m:ctrlPr>
          </m:sSubPr>
          <m:e>
            <m:r>
              <w:rPr>
                <w:rFonts w:ascii="Cambria Math" w:hAnsi="Cambria Math"/>
              </w:rPr>
              <m:t>M</m:t>
            </m:r>
          </m:e>
          <m:sub>
            <m:r>
              <w:rPr>
                <w:rFonts w:ascii="Cambria Math" w:hAnsi="Cambria Math"/>
              </w:rPr>
              <m:t>d</m:t>
            </m:r>
          </m:sub>
        </m:sSub>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r>
              <m:rPr>
                <m:sty m:val="p"/>
              </m:rPr>
              <w:rPr>
                <w:rFonts w:ascii="Cambria Math" w:hAnsi="Cambria Math"/>
                <w:lang w:val="en-GB"/>
              </w:rPr>
              <m:t>0</m:t>
            </m:r>
          </m:sub>
        </m:sSub>
      </m:oMath>
      <w:r w:rsidRPr="006D3540">
        <w:rPr>
          <w:lang w:val="en-GB"/>
        </w:rPr>
        <w:t>     (dB)</w:t>
      </w:r>
      <w:r w:rsidRPr="006D3540">
        <w:rPr>
          <w:lang w:val="en-GB"/>
        </w:rPr>
        <w:tab/>
        <w:t>(17)</w:t>
      </w:r>
    </w:p>
    <w:p w14:paraId="27FE9897" w14:textId="77777777" w:rsidR="00476690" w:rsidRPr="006D3540" w:rsidRDefault="00476690" w:rsidP="00476690">
      <w:pPr>
        <w:pStyle w:val="enumlev1"/>
        <w:rPr>
          <w:lang w:val="en-GB"/>
        </w:rPr>
      </w:pPr>
      <w:r w:rsidRPr="006D3540">
        <w:rPr>
          <w:i/>
          <w:lang w:val="en-GB"/>
        </w:rPr>
        <w:tab/>
        <w:t>Step 7.2</w:t>
      </w:r>
      <w:r w:rsidRPr="006D3540">
        <w:rPr>
          <w:lang w:val="en-GB"/>
        </w:rPr>
        <w:t xml:space="preserve">: Compute the </w:t>
      </w:r>
      <w:proofErr w:type="spellStart"/>
      <w:r w:rsidRPr="006D3540">
        <w:rPr>
          <w:lang w:val="en-GB"/>
        </w:rPr>
        <w:t>troposcatter</w:t>
      </w:r>
      <w:proofErr w:type="spellEnd"/>
      <w:r w:rsidRPr="006D3540">
        <w:rPr>
          <w:lang w:val="en-GB"/>
        </w:rPr>
        <w:t xml:space="preserve"> loss, </w:t>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6D3540">
        <w:rPr>
          <w:lang w:val="en-GB"/>
        </w:rPr>
        <w:t xml:space="preserve">, for the path distance </w:t>
      </w:r>
      <m:oMath>
        <m:r>
          <w:rPr>
            <w:rFonts w:ascii="Cambria Math" w:hAnsi="Cambria Math"/>
          </w:rPr>
          <m:t>d</m:t>
        </m:r>
      </m:oMath>
      <w:r w:rsidRPr="006D3540">
        <w:rPr>
          <w:lang w:val="en-GB"/>
        </w:rPr>
        <w:t>. Use § 7 as follows:</w:t>
      </w:r>
    </w:p>
    <w:p w14:paraId="27FE9898" w14:textId="77777777" w:rsidR="00476690" w:rsidRPr="006D3540" w:rsidRDefault="00476690" w:rsidP="00476690">
      <w:pPr>
        <w:pStyle w:val="enumlev1"/>
        <w:rPr>
          <w:lang w:val="en-GB"/>
        </w:rPr>
      </w:pPr>
      <w:r w:rsidRPr="006D3540">
        <w:rPr>
          <w:lang w:val="en-GB"/>
        </w:rPr>
        <w:tab/>
        <w:t>given:</w:t>
      </w:r>
    </w:p>
    <w:p w14:paraId="27FE9899" w14:textId="77777777" w:rsidR="00476690" w:rsidRPr="003E5800" w:rsidRDefault="00476690" w:rsidP="00476690">
      <w:pPr>
        <w:pStyle w:val="Equationlegend"/>
      </w:pPr>
      <w:r w:rsidRPr="003E5800">
        <w:rPr>
          <w:i/>
        </w:rPr>
        <w:tab/>
      </w:r>
      <m:oMath>
        <m:r>
          <w:rPr>
            <w:rFonts w:ascii="Cambria Math" w:hAnsi="Cambria Math"/>
          </w:rPr>
          <m:t>d</m:t>
        </m:r>
      </m:oMath>
      <w:r w:rsidRPr="003E5800">
        <w:t xml:space="preserve">: </w:t>
      </w:r>
      <w:r w:rsidRPr="003E5800">
        <w:tab/>
        <w:t>path distance of interest, in km</w:t>
      </w:r>
    </w:p>
    <w:p w14:paraId="27FE989A"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 xml:space="preserve">: </w:t>
      </w:r>
      <w:r w:rsidRPr="003E5800">
        <w:tab/>
        <w:t>arc length to the smooth Earth horizon distance of the terminals, in km</w:t>
      </w:r>
    </w:p>
    <w:p w14:paraId="27FE989B" w14:textId="77777777" w:rsidR="00476690" w:rsidRPr="003E5800" w:rsidRDefault="00476690" w:rsidP="00476690">
      <w:pPr>
        <w:pStyle w:val="Equationlegend"/>
      </w:pPr>
      <w:r w:rsidRPr="003E5800">
        <w:rPr>
          <w:i/>
        </w:rPr>
        <w:tab/>
      </w:r>
      <m:oMath>
        <m:r>
          <w:rPr>
            <w:rFonts w:ascii="Cambria Math" w:hAnsi="Cambria Math"/>
          </w:rPr>
          <m:t>f</m:t>
        </m:r>
      </m:oMath>
      <w:r w:rsidRPr="003E5800">
        <w:t xml:space="preserve">: </w:t>
      </w:r>
      <w:r w:rsidRPr="003E5800">
        <w:tab/>
        <w:t>frequency, in MHz</w:t>
      </w:r>
    </w:p>
    <w:p w14:paraId="27FE989C"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 xml:space="preserve">: </w:t>
      </w:r>
      <w:r w:rsidRPr="003E5800">
        <w:tab/>
        <w:t>adjusted height of the terminal above mean sea level used in subsequent calculations, in km</w:t>
      </w:r>
    </w:p>
    <w:p w14:paraId="27FE989D" w14:textId="77777777" w:rsidR="00476690" w:rsidRPr="006D3540" w:rsidRDefault="00476690" w:rsidP="00476690">
      <w:pPr>
        <w:pStyle w:val="enumlev1"/>
        <w:rPr>
          <w:lang w:val="en-GB"/>
        </w:rPr>
      </w:pPr>
      <w:r w:rsidRPr="006D3540">
        <w:rPr>
          <w:lang w:val="en-GB"/>
        </w:rPr>
        <w:tab/>
        <w:t>find:</w:t>
      </w:r>
    </w:p>
    <w:p w14:paraId="27FE989E"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3E5800">
        <w:t xml:space="preserve">: </w:t>
      </w:r>
      <w:r w:rsidRPr="003E5800">
        <w:tab/>
        <w:t>troposcatter loss, in dB</w:t>
      </w:r>
    </w:p>
    <w:p w14:paraId="27FE989F"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Pr="003E5800">
        <w:t>:</w:t>
      </w:r>
      <w:r w:rsidRPr="003E5800">
        <w:tab/>
        <w:t>height to the common volume, in km</w:t>
      </w:r>
    </w:p>
    <w:p w14:paraId="27FE98A0"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s</m:t>
            </m:r>
          </m:sub>
        </m:sSub>
      </m:oMath>
      <w:r w:rsidRPr="003E5800">
        <w:t xml:space="preserve">: </w:t>
      </w:r>
      <w:r w:rsidRPr="003E5800">
        <w:tab/>
        <w:t>the scattering distance, in km</w:t>
      </w:r>
    </w:p>
    <w:p w14:paraId="27FE98A1"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z</m:t>
            </m:r>
          </m:sub>
        </m:sSub>
      </m:oMath>
      <w:r w:rsidRPr="003E5800">
        <w:t xml:space="preserve">: </w:t>
      </w:r>
      <w:r w:rsidRPr="003E5800">
        <w:tab/>
        <w:t>half the scattering distance, in km</w:t>
      </w:r>
    </w:p>
    <w:p w14:paraId="27FE98A2"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Pr="003E5800">
        <w:t>:</w:t>
      </w:r>
      <w:r w:rsidRPr="003E5800">
        <w:tab/>
        <w:t>cross-over an</w:t>
      </w:r>
      <w:proofErr w:type="spellStart"/>
      <w:r w:rsidRPr="003E5800">
        <w:t>gle</w:t>
      </w:r>
      <w:proofErr w:type="spellEnd"/>
    </w:p>
    <w:p w14:paraId="27FE98A3" w14:textId="77777777" w:rsidR="00476690" w:rsidRPr="006D3540" w:rsidRDefault="00476690" w:rsidP="00476690">
      <w:pPr>
        <w:pStyle w:val="enumlev1"/>
        <w:rPr>
          <w:lang w:val="en-GB"/>
        </w:rPr>
      </w:pPr>
      <w:r w:rsidRPr="006D3540">
        <w:rPr>
          <w:i/>
          <w:lang w:val="en-GB"/>
        </w:rPr>
        <w:tab/>
        <w:t>Step 7.3</w:t>
      </w:r>
      <w:r w:rsidRPr="006D3540">
        <w:rPr>
          <w:lang w:val="en-GB"/>
        </w:rPr>
        <w:t>: Select the loss value based on the following:</w:t>
      </w:r>
    </w:p>
    <w:p w14:paraId="27FE98A4" w14:textId="77777777" w:rsidR="00476690" w:rsidRPr="006D3540" w:rsidRDefault="00476690" w:rsidP="00476690">
      <w:pPr>
        <w:pStyle w:val="enumlev2"/>
        <w:rPr>
          <w:lang w:val="en-GB"/>
        </w:rPr>
      </w:pPr>
      <w:r w:rsidRPr="006D3540">
        <w:rPr>
          <w:lang w:val="en-GB"/>
        </w:rPr>
        <w:tab/>
        <w:t xml:space="preserve">If </w:t>
      </w:r>
      <m:oMath>
        <m:r>
          <w:rPr>
            <w:rFonts w:ascii="Cambria Math" w:hAnsi="Cambria Math"/>
          </w:rPr>
          <m:t>d</m:t>
        </m:r>
        <m:r>
          <w:rPr>
            <w:rFonts w:ascii="Cambria Math" w:hAnsi="Cambria Math"/>
            <w:lang w:val="en-GB"/>
          </w:rPr>
          <m:t>&lt;</m:t>
        </m:r>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xml:space="preserve"> (with </w:t>
      </w:r>
      <m:oMath>
        <m:sSup>
          <m:sSupPr>
            <m:ctrlPr>
              <w:rPr>
                <w:rFonts w:ascii="Cambria Math" w:hAnsi="Cambria Math"/>
                <w:i/>
              </w:rPr>
            </m:ctrlPr>
          </m:sSupPr>
          <m:e>
            <m:r>
              <w:rPr>
                <w:rFonts w:ascii="Cambria Math" w:hAnsi="Cambria Math"/>
              </w:rPr>
              <m:t>d</m:t>
            </m:r>
          </m:e>
          <m:sup>
            <m:r>
              <w:rPr>
                <w:rFonts w:ascii="Cambria Math" w:hAnsi="Cambria Math"/>
                <w:lang w:val="en-GB"/>
              </w:rPr>
              <m:t>'</m:t>
            </m:r>
          </m:sup>
        </m:sSup>
      </m:oMath>
      <w:r w:rsidRPr="006D3540">
        <w:rPr>
          <w:lang w:val="en-GB"/>
        </w:rPr>
        <w:t xml:space="preserve"> originating from the final iteration in Step 6), then:</w:t>
      </w:r>
    </w:p>
    <w:p w14:paraId="27FE98A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sub>
        </m:sSub>
      </m:oMath>
      <w:r w:rsidRPr="006D3540">
        <w:rPr>
          <w:lang w:val="en-GB"/>
        </w:rPr>
        <w:t>     (dB)</w:t>
      </w:r>
      <w:r w:rsidRPr="006D3540">
        <w:rPr>
          <w:lang w:val="en-GB"/>
        </w:rPr>
        <w:tab/>
        <w:t>(18)</w:t>
      </w:r>
    </w:p>
    <w:p w14:paraId="27FE98A6" w14:textId="77777777" w:rsidR="00476690" w:rsidRPr="006D3540" w:rsidRDefault="00476690" w:rsidP="00476690">
      <w:pPr>
        <w:pStyle w:val="enumlev2"/>
        <w:rPr>
          <w:lang w:val="en-GB"/>
        </w:rPr>
      </w:pPr>
      <w:r w:rsidRPr="006D3540">
        <w:rPr>
          <w:lang w:val="en-GB"/>
        </w:rPr>
        <w:tab/>
        <w:t>Else, depending on whether Case 1 or Case 2 was true in Step 6.5:</w:t>
      </w:r>
    </w:p>
    <w:p w14:paraId="27FE98A7"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T</m:t>
            </m:r>
          </m:sub>
        </m:sSub>
        <m:r>
          <m:rPr>
            <m:sty m:val="p"/>
          </m:rPr>
          <w:rPr>
            <w:rFonts w:ascii="Cambria Math" w:hAnsi="Cambria Math"/>
            <w:lang w:val="en-GB"/>
          </w:rPr>
          <m:t>=</m:t>
        </m:r>
        <m:d>
          <m:dPr>
            <m:begChr m:val="{"/>
            <m:endChr m:val=""/>
            <m:ctrlPr>
              <w:rPr>
                <w:rFonts w:ascii="Cambria Math" w:eastAsiaTheme="minorEastAsia" w:hAnsi="Cambria Math"/>
              </w:rPr>
            </m:ctrlPr>
          </m:dPr>
          <m:e>
            <m:eqArr>
              <m:eqArrPr>
                <m:ctrlPr>
                  <w:rPr>
                    <w:rFonts w:ascii="Cambria Math" w:eastAsiaTheme="minorEastAsia" w:hAnsi="Cambria Math"/>
                  </w:rPr>
                </m:ctrlPr>
              </m:eqArrPr>
              <m:e>
                <m:r>
                  <m:rPr>
                    <m:nor/>
                  </m:rPr>
                  <w:rPr>
                    <w:lang w:val="en-GB"/>
                  </w:rPr>
                  <m:t>Min</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lang w:val="en-GB"/>
                  </w:rPr>
                  <m:t xml:space="preserve">),  </m:t>
                </m:r>
                <m:r>
                  <m:rPr>
                    <m:nor/>
                  </m:rPr>
                  <w:rPr>
                    <w:rFonts w:ascii="Cambria Math" w:hAnsi="Cambria Math"/>
                    <w:lang w:val="en-GB"/>
                  </w:rPr>
                  <m:t>Case 1 is TRUE</m:t>
                </m:r>
              </m:e>
              <m:e>
                <m:sSub>
                  <m:sSubPr>
                    <m:ctrlPr>
                      <w:rPr>
                        <w:rFonts w:ascii="Cambria Math" w:hAnsi="Cambria Math"/>
                      </w:rPr>
                    </m:ctrlPr>
                  </m:sSubPr>
                  <m:e>
                    <m:r>
                      <w:rPr>
                        <w:rFonts w:ascii="Cambria Math" w:hAnsi="Cambria Math"/>
                      </w:rPr>
                      <m:t>A</m:t>
                    </m:r>
                  </m:e>
                  <m:sub>
                    <m:r>
                      <w:rPr>
                        <w:rFonts w:ascii="Cambria Math" w:hAnsi="Cambria Math"/>
                      </w:rPr>
                      <m:t>s</m:t>
                    </m:r>
                  </m:sub>
                </m:sSub>
                <m:r>
                  <m:rPr>
                    <m:sty m:val="p"/>
                  </m:rPr>
                  <w:rPr>
                    <w:rFonts w:ascii="Cambria Math" w:hAnsi="Cambria Math"/>
                    <w:lang w:val="en-GB"/>
                  </w:rPr>
                  <m:t>,  Case 2 is TRUE</m:t>
                </m:r>
              </m:e>
            </m:eqArr>
          </m:e>
        </m:d>
      </m:oMath>
      <w:r w:rsidRPr="006D3540">
        <w:rPr>
          <w:lang w:val="en-GB"/>
        </w:rPr>
        <w:t>     (dB)</w:t>
      </w:r>
      <w:r w:rsidRPr="006D3540">
        <w:rPr>
          <w:lang w:val="en-GB"/>
        </w:rPr>
        <w:tab/>
        <w:t>(19)</w:t>
      </w:r>
    </w:p>
    <w:p w14:paraId="27FE98A8" w14:textId="77777777" w:rsidR="00476690" w:rsidRPr="006D3540" w:rsidRDefault="00476690" w:rsidP="00476690">
      <w:pPr>
        <w:rPr>
          <w:lang w:val="en-GB"/>
        </w:rPr>
      </w:pPr>
      <w:r w:rsidRPr="006D3540">
        <w:rPr>
          <w:i/>
          <w:lang w:val="en-GB"/>
        </w:rPr>
        <w:t>Step 8</w:t>
      </w:r>
      <w:r w:rsidRPr="006D3540">
        <w:rPr>
          <w:lang w:val="en-GB"/>
        </w:rPr>
        <w:t xml:space="preserve">: Compute the free space loss,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Pr="006D3540">
        <w:rPr>
          <w:lang w:val="en-GB"/>
        </w:rPr>
        <w:t>, in dB, for the path:</w:t>
      </w:r>
    </w:p>
    <w:p w14:paraId="27FE98A9"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r</m:t>
            </m:r>
          </m:e>
          <m:sub>
            <m:r>
              <m:rPr>
                <m:sty m:val="p"/>
              </m:rPr>
              <w:rPr>
                <w:rFonts w:ascii="Cambria Math" w:hAnsi="Cambria Math"/>
                <w:lang w:val="en-GB"/>
              </w:rPr>
              <m:t>1,2</m:t>
            </m:r>
          </m:sub>
        </m:sSub>
        <m:r>
          <m:rPr>
            <m:sty m:val="p"/>
          </m:rPr>
          <w:rPr>
            <w:rFonts w:ascii="Cambria Math" w:hAnsi="Cambria Math"/>
            <w:lang w:val="en-GB"/>
          </w:rPr>
          <m:t>=</m:t>
        </m:r>
        <m:sSup>
          <m:sSupPr>
            <m:ctrlPr>
              <w:rPr>
                <w:rFonts w:ascii="Cambria Math" w:hAnsi="Cambria Math"/>
                <w:i/>
              </w:rPr>
            </m:ctrlPr>
          </m:sSupPr>
          <m:e>
            <m:d>
              <m:dPr>
                <m:begChr m:val="["/>
                <m:endChr m:val="]"/>
                <m:ctrlPr>
                  <w:rPr>
                    <w:rFonts w:ascii="Cambria Math" w:hAnsi="Cambria Math"/>
                  </w:rPr>
                </m:ctrlPr>
              </m:dPr>
              <m:e>
                <m:sSubSup>
                  <m:sSubSupPr>
                    <m:ctrlPr>
                      <w:rPr>
                        <w:rFonts w:ascii="Cambria Math" w:hAnsi="Cambria Math"/>
                        <w:i/>
                      </w:rPr>
                    </m:ctrlPr>
                  </m:sSubSupPr>
                  <m:e>
                    <m:r>
                      <w:rPr>
                        <w:rFonts w:ascii="Cambria Math" w:hAnsi="Cambria Math"/>
                        <w:lang w:val="en-GB"/>
                      </w:rPr>
                      <m:t>h</m:t>
                    </m:r>
                  </m:e>
                  <m:sub>
                    <m:r>
                      <w:rPr>
                        <w:rFonts w:ascii="Cambria Math" w:hAnsi="Cambria Math"/>
                      </w:rPr>
                      <m:t>r</m:t>
                    </m:r>
                    <m:r>
                      <w:rPr>
                        <w:rFonts w:ascii="Cambria Math" w:hAnsi="Cambria Math"/>
                        <w:lang w:val="en-GB"/>
                      </w:rPr>
                      <m:t>1,2</m:t>
                    </m:r>
                  </m:sub>
                  <m:sup>
                    <m:r>
                      <w:rPr>
                        <w:rFonts w:ascii="Cambria Math" w:hAnsi="Cambria Math"/>
                        <w:lang w:val="en-GB"/>
                      </w:rPr>
                      <m:t>2</m:t>
                    </m:r>
                  </m:sup>
                </m:sSubSup>
                <m:r>
                  <w:rPr>
                    <w:rFonts w:ascii="Cambria Math" w:hAnsi="Cambria Math"/>
                    <w:lang w:val="en-GB"/>
                  </w:rPr>
                  <m:t>+4</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r</m:t>
                        </m:r>
                        <m:r>
                          <w:rPr>
                            <w:rFonts w:ascii="Cambria Math" w:hAnsi="Cambria Math"/>
                            <w:lang w:val="en-GB"/>
                          </w:rPr>
                          <m:t>1,2</m:t>
                        </m:r>
                      </m:sub>
                    </m:sSub>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sin</m:t>
                        </m:r>
                        <m:ctrlPr>
                          <w:rPr>
                            <w:rFonts w:ascii="Cambria Math" w:hAnsi="Cambria Math"/>
                          </w:rPr>
                        </m:ctrlPr>
                      </m:e>
                      <m:sup>
                        <m:r>
                          <w:rPr>
                            <w:rFonts w:ascii="Cambria Math" w:hAnsi="Cambria Math"/>
                            <w:lang w:val="en-GB"/>
                          </w:rPr>
                          <m:t>2</m:t>
                        </m:r>
                        <m:ctrlPr>
                          <w:rPr>
                            <w:rFonts w:ascii="Cambria Math" w:hAnsi="Cambria Math"/>
                          </w:rPr>
                        </m:ctrlPr>
                      </m:sup>
                    </m:sSup>
                  </m:fName>
                  <m:e>
                    <m:d>
                      <m:dPr>
                        <m:ctrlPr>
                          <w:rPr>
                            <w:rFonts w:ascii="Cambria Math" w:hAnsi="Cambria Math"/>
                            <w:i/>
                          </w:rPr>
                        </m:ctrlPr>
                      </m:dPr>
                      <m:e>
                        <m:r>
                          <w:rPr>
                            <w:rFonts w:ascii="Cambria Math" w:hAnsi="Cambria Math"/>
                            <w:lang w:val="en-GB"/>
                          </w:rPr>
                          <m:t>0.5</m:t>
                        </m:r>
                        <m:f>
                          <m:fPr>
                            <m:type m:val="lin"/>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lang w:val="en-GB"/>
                                  </w:rPr>
                                  <m:t>1,2</m:t>
                                </m:r>
                              </m:sub>
                            </m:sSub>
                          </m:num>
                          <m:den>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 xml:space="preserve"> </m:t>
                            </m:r>
                          </m:den>
                        </m:f>
                      </m:e>
                    </m:d>
                  </m:e>
                </m:func>
              </m:e>
            </m:d>
          </m:e>
          <m:sup>
            <m:r>
              <w:rPr>
                <w:rFonts w:ascii="Cambria Math" w:hAnsi="Cambria Math"/>
                <w:lang w:val="en-GB"/>
              </w:rPr>
              <m:t>0.5</m:t>
            </m:r>
          </m:sup>
        </m:sSup>
      </m:oMath>
      <w:r w:rsidRPr="006D3540">
        <w:rPr>
          <w:lang w:val="en-GB"/>
        </w:rPr>
        <w:t>     (km)</w:t>
      </w:r>
      <w:r w:rsidRPr="006D3540">
        <w:rPr>
          <w:lang w:val="en-GB"/>
        </w:rPr>
        <w:tab/>
        <w:t>(20)</w:t>
      </w:r>
    </w:p>
    <w:p w14:paraId="27FE98AA"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r</m:t>
            </m:r>
          </m:e>
          <m:sub>
            <m:r>
              <w:rPr>
                <w:rFonts w:ascii="Cambria Math" w:hAnsi="Cambria Math"/>
              </w:rPr>
              <m:t>fs</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s</m:t>
            </m:r>
          </m:sub>
        </m:sSub>
      </m:oMath>
      <w:r w:rsidRPr="006D3540">
        <w:rPr>
          <w:lang w:val="en-GB"/>
        </w:rPr>
        <w:t>     (km)</w:t>
      </w:r>
      <w:r w:rsidRPr="006D3540">
        <w:rPr>
          <w:lang w:val="en-GB"/>
        </w:rPr>
        <w:tab/>
        <w:t>(21)</w:t>
      </w:r>
    </w:p>
    <w:p w14:paraId="27FE98AB"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en-GB"/>
          </w:rPr>
          <m:t>=-32.45-20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f</m:t>
            </m:r>
          </m:e>
        </m:func>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r</m:t>
                </m:r>
              </m:e>
              <m:sub>
                <m:r>
                  <w:rPr>
                    <w:rFonts w:ascii="Cambria Math" w:hAnsi="Cambria Math"/>
                  </w:rPr>
                  <m:t>fs</m:t>
                </m:r>
              </m:sub>
            </m:sSub>
          </m:e>
        </m:func>
      </m:oMath>
      <w:r w:rsidRPr="006D3540">
        <w:rPr>
          <w:lang w:val="en-GB"/>
        </w:rPr>
        <w:t>     (dB)</w:t>
      </w:r>
      <w:r w:rsidRPr="006D3540">
        <w:rPr>
          <w:lang w:val="en-GB"/>
        </w:rPr>
        <w:tab/>
        <w:t>(22)</w:t>
      </w:r>
    </w:p>
    <w:p w14:paraId="27FE98AC" w14:textId="77777777" w:rsidR="00476690" w:rsidRPr="006D3540" w:rsidRDefault="00476690" w:rsidP="00476690">
      <w:pPr>
        <w:rPr>
          <w:lang w:val="en-GB"/>
        </w:rPr>
      </w:pPr>
      <w:r w:rsidRPr="006D3540">
        <w:rPr>
          <w:i/>
          <w:lang w:val="en-GB"/>
        </w:rPr>
        <w:t>Step 9</w:t>
      </w:r>
      <w:r w:rsidRPr="006D3540">
        <w:rPr>
          <w:lang w:val="en-GB"/>
        </w:rPr>
        <w:t xml:space="preserve">: Compute the atmospheric absorption loss,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6D3540">
        <w:rPr>
          <w:lang w:val="en-GB"/>
        </w:rPr>
        <w:t>, for a transhorizon path, using § 13. Then proceed to Step 10. Use the method presented in § 13 as follows:</w:t>
      </w:r>
    </w:p>
    <w:p w14:paraId="27FE98AD" w14:textId="77777777" w:rsidR="00476690" w:rsidRPr="006D3540" w:rsidRDefault="00476690" w:rsidP="00476690">
      <w:pPr>
        <w:pStyle w:val="enumlev1"/>
        <w:rPr>
          <w:lang w:val="en-GB"/>
        </w:rPr>
      </w:pPr>
      <w:r w:rsidRPr="006D3540">
        <w:rPr>
          <w:lang w:val="en-GB"/>
        </w:rPr>
        <w:tab/>
        <w:t>given:</w:t>
      </w:r>
    </w:p>
    <w:p w14:paraId="27FE98AE"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t>terminal heights, in km</w:t>
      </w:r>
    </w:p>
    <w:p w14:paraId="27FE98AF"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w:t>
      </w:r>
      <w:r w:rsidRPr="003E5800">
        <w:tab/>
        <w:t>terminal horizon distances, in km</w:t>
      </w:r>
    </w:p>
    <w:p w14:paraId="27FE98B0" w14:textId="77777777" w:rsidR="00476690" w:rsidRPr="003E5800" w:rsidRDefault="00476690" w:rsidP="00476690">
      <w:pPr>
        <w:pStyle w:val="Equationlegend"/>
      </w:pPr>
      <w:r w:rsidRPr="003E5800">
        <w:rPr>
          <w:i/>
        </w:rPr>
        <w:lastRenderedPageBreak/>
        <w:tab/>
      </w:r>
      <m:oMath>
        <m:sSub>
          <m:sSubPr>
            <m:ctrlPr>
              <w:rPr>
                <w:rFonts w:ascii="Cambria Math" w:hAnsi="Cambria Math"/>
                <w:i/>
              </w:rPr>
            </m:ctrlPr>
          </m:sSubPr>
          <m:e>
            <m:r>
              <m:rPr>
                <m:sty m:val="p"/>
              </m:rPr>
              <w:rPr>
                <w:rFonts w:ascii="Cambria Math" w:hAnsi="Cambria Math"/>
              </w:rPr>
              <m:t>θ</m:t>
            </m:r>
          </m:e>
          <m:sub>
            <m:r>
              <w:rPr>
                <w:rFonts w:ascii="Cambria Math" w:hAnsi="Cambria Math"/>
              </w:rPr>
              <m:t>1,2</m:t>
            </m:r>
          </m:sub>
        </m:sSub>
      </m:oMath>
      <w:r w:rsidRPr="003E5800">
        <w:t>:</w:t>
      </w:r>
      <w:r w:rsidRPr="003E5800">
        <w:tab/>
        <w:t>terminal grazing ray take off angle, in radians</w:t>
      </w:r>
    </w:p>
    <w:p w14:paraId="27FE98B1" w14:textId="77777777" w:rsidR="00476690" w:rsidRPr="003E5800" w:rsidRDefault="00476690" w:rsidP="00476690">
      <w:pPr>
        <w:pStyle w:val="Equationlegend"/>
      </w:pPr>
      <w:r w:rsidRPr="003E5800">
        <w:rPr>
          <w:i/>
        </w:rPr>
        <w:tab/>
      </w:r>
      <m:oMath>
        <m:r>
          <w:rPr>
            <w:rFonts w:ascii="Cambria Math" w:hAnsi="Cambria Math"/>
          </w:rPr>
          <m:t>f</m:t>
        </m:r>
      </m:oMath>
      <w:r w:rsidRPr="003E5800">
        <w:t xml:space="preserve">: </w:t>
      </w:r>
      <w:r w:rsidRPr="003E5800">
        <w:tab/>
        <w:t>frequency, in MHz</w:t>
      </w:r>
    </w:p>
    <w:p w14:paraId="27FE98B2"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Pr="003E5800">
        <w:t>:</w:t>
      </w:r>
      <w:r w:rsidRPr="003E5800">
        <w:tab/>
        <w:t>height to the common volume, in km, from Step 7.2</w:t>
      </w:r>
    </w:p>
    <w:p w14:paraId="27FE98B3"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Pr="003E5800">
        <w:t>:</w:t>
      </w:r>
      <w:r w:rsidRPr="003E5800">
        <w:tab/>
        <w:t>cross-over angle, from Step 7.2</w:t>
      </w:r>
    </w:p>
    <w:p w14:paraId="27FE98B4"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z</m:t>
            </m:r>
          </m:sub>
        </m:sSub>
      </m:oMath>
      <w:r w:rsidRPr="003E5800">
        <w:t xml:space="preserve">: </w:t>
      </w:r>
      <w:r w:rsidRPr="003E5800">
        <w:tab/>
        <w:t>half the scattering distance, in km, from Step 7.2</w:t>
      </w:r>
    </w:p>
    <w:p w14:paraId="27FE98B5" w14:textId="77777777" w:rsidR="00476690" w:rsidRPr="006D3540" w:rsidRDefault="00476690" w:rsidP="00476690">
      <w:pPr>
        <w:pStyle w:val="enumlev1"/>
        <w:keepNext/>
        <w:rPr>
          <w:lang w:val="en-GB"/>
        </w:rPr>
      </w:pPr>
      <w:r w:rsidRPr="006D3540">
        <w:rPr>
          <w:lang w:val="en-GB"/>
        </w:rPr>
        <w:tab/>
        <w:t>find:</w:t>
      </w:r>
    </w:p>
    <w:p w14:paraId="27FE98B6"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3E5800">
        <w:t xml:space="preserve">: </w:t>
      </w:r>
      <w:r w:rsidRPr="003E5800">
        <w:tab/>
        <w:t>atmospheric absorption loss, in dB</w:t>
      </w:r>
    </w:p>
    <w:p w14:paraId="27FE98B7" w14:textId="77777777" w:rsidR="00476690" w:rsidRPr="006D3540" w:rsidRDefault="00476690" w:rsidP="00476690">
      <w:pPr>
        <w:tabs>
          <w:tab w:val="center" w:pos="4770"/>
          <w:tab w:val="right" w:pos="9630"/>
        </w:tabs>
        <w:rPr>
          <w:lang w:val="en-GB"/>
        </w:rPr>
      </w:pPr>
      <w:r w:rsidRPr="006D3540">
        <w:rPr>
          <w:i/>
          <w:lang w:val="en-GB"/>
        </w:rPr>
        <w:t>Step 10</w:t>
      </w:r>
      <w:r w:rsidRPr="006D3540">
        <w:rPr>
          <w:lang w:val="en-GB"/>
        </w:rPr>
        <w:t xml:space="preserve">: Compute the long-term variability loss, </w:t>
      </w:r>
      <m:oMath>
        <m:sSub>
          <m:sSubPr>
            <m:ctrlPr>
              <w:rPr>
                <w:rFonts w:ascii="Cambria Math" w:hAnsi="Cambria Math"/>
                <w:i/>
              </w:rPr>
            </m:ctrlPr>
          </m:sSubPr>
          <m:e>
            <m:r>
              <w:rPr>
                <w:rFonts w:ascii="Cambria Math" w:hAnsi="Cambria Math"/>
              </w:rPr>
              <m:t>Y</m:t>
            </m:r>
          </m:e>
          <m:sub>
            <m:r>
              <w:rPr>
                <w:rFonts w:ascii="Cambria Math" w:hAnsi="Cambria Math"/>
              </w:rPr>
              <m:t>total</m:t>
            </m:r>
          </m:sub>
        </m:sSub>
        <m:r>
          <w:rPr>
            <w:rFonts w:ascii="Cambria Math" w:hAnsi="Cambria Math"/>
            <w:lang w:val="en-GB"/>
          </w:rPr>
          <m:t>(</m:t>
        </m:r>
        <m:r>
          <w:rPr>
            <w:rFonts w:ascii="Cambria Math" w:hAnsi="Cambria Math"/>
          </w:rPr>
          <m:t>q</m:t>
        </m:r>
        <m:r>
          <w:rPr>
            <w:rFonts w:ascii="Cambria Math" w:hAnsi="Cambria Math"/>
            <w:lang w:val="en-GB"/>
          </w:rPr>
          <m:t>)</m:t>
        </m:r>
      </m:oMath>
      <w:r w:rsidRPr="006D3540">
        <w:rPr>
          <w:lang w:val="en-GB"/>
        </w:rPr>
        <w:t xml:space="preserve">, for the time quantile </w:t>
      </w:r>
      <m:oMath>
        <m:r>
          <w:rPr>
            <w:rFonts w:ascii="Cambria Math" w:hAnsi="Cambria Math"/>
          </w:rPr>
          <m:t>q</m:t>
        </m:r>
      </m:oMath>
      <w:r w:rsidRPr="006D3540">
        <w:rPr>
          <w:lang w:val="en-GB"/>
        </w:rPr>
        <w:t>. Use § 10. Then proceed to Step 11.</w:t>
      </w:r>
    </w:p>
    <w:p w14:paraId="27FE98B8" w14:textId="77777777" w:rsidR="00476690" w:rsidRPr="006D3540" w:rsidRDefault="00476690" w:rsidP="00476690">
      <w:pPr>
        <w:pStyle w:val="enumlev1"/>
        <w:rPr>
          <w:lang w:val="en-GB"/>
        </w:rPr>
      </w:pPr>
      <w:r w:rsidRPr="006D3540">
        <w:rPr>
          <w:lang w:val="en-GB"/>
        </w:rPr>
        <w:tab/>
        <w:t>Given:</w:t>
      </w:r>
    </w:p>
    <w:p w14:paraId="27FE98B9"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t>actual terminal heights, in km</w:t>
      </w:r>
    </w:p>
    <w:p w14:paraId="27FE98BA"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interest, in km</w:t>
      </w:r>
    </w:p>
    <w:p w14:paraId="27FE98BB" w14:textId="77777777" w:rsidR="00476690" w:rsidRPr="003E5800" w:rsidRDefault="00476690" w:rsidP="00476690">
      <w:pPr>
        <w:pStyle w:val="Equationlegend"/>
      </w:pPr>
      <w:r w:rsidRPr="003E5800">
        <w:rPr>
          <w:i/>
        </w:rPr>
        <w:tab/>
      </w:r>
      <m:oMath>
        <m:r>
          <w:rPr>
            <w:rFonts w:ascii="Cambria Math" w:hAnsi="Cambria Math"/>
          </w:rPr>
          <m:t>f</m:t>
        </m:r>
      </m:oMath>
      <w:r w:rsidRPr="003E5800">
        <w:t xml:space="preserve">: </w:t>
      </w:r>
      <w:r w:rsidRPr="003E5800">
        <w:tab/>
        <w:t>f</w:t>
      </w:r>
      <w:proofErr w:type="spellStart"/>
      <w:r w:rsidRPr="003E5800">
        <w:t>requency</w:t>
      </w:r>
      <w:proofErr w:type="spellEnd"/>
      <w:r w:rsidRPr="003E5800">
        <w:t>, in MHz</w:t>
      </w:r>
    </w:p>
    <w:p w14:paraId="27FE98BC" w14:textId="77777777" w:rsidR="00476690" w:rsidRPr="003E5800" w:rsidRDefault="00476690" w:rsidP="00476690">
      <w:pPr>
        <w:pStyle w:val="Equationlegend"/>
      </w:pPr>
      <w:r w:rsidRPr="003E5800">
        <w:rPr>
          <w:i/>
        </w:rPr>
        <w:tab/>
      </w:r>
      <m:oMath>
        <m:r>
          <w:rPr>
            <w:rFonts w:ascii="Cambria Math" w:hAnsi="Cambria Math"/>
          </w:rPr>
          <m:t>q</m:t>
        </m:r>
      </m:oMath>
      <w:r w:rsidRPr="003E5800">
        <w:t>:</w:t>
      </w:r>
      <w:r w:rsidRPr="003E5800">
        <w:tab/>
        <w:t>time percentage</w:t>
      </w:r>
    </w:p>
    <w:p w14:paraId="27FE98BD" w14:textId="77777777" w:rsidR="00476690" w:rsidRPr="006D3540" w:rsidRDefault="00476690" w:rsidP="00476690">
      <w:pPr>
        <w:pStyle w:val="enumlev1"/>
        <w:rPr>
          <w:lang w:val="en-GB"/>
        </w:rPr>
      </w:pPr>
      <w:r w:rsidRPr="006D3540">
        <w:rPr>
          <w:lang w:val="en-GB"/>
        </w:rPr>
        <w:tab/>
        <w:t>find:</w:t>
      </w:r>
    </w:p>
    <w:p w14:paraId="27FE98BE" w14:textId="77777777" w:rsidR="00476690" w:rsidRPr="003E5800" w:rsidRDefault="00476690" w:rsidP="00476690">
      <w:pPr>
        <w:pStyle w:val="Equationlegend"/>
      </w:pPr>
      <w:r w:rsidRPr="003E5800">
        <w:rPr>
          <w:i/>
        </w:rPr>
        <w:tab/>
      </w:r>
      <m:oMath>
        <m:r>
          <w:rPr>
            <w:rFonts w:ascii="Cambria Math" w:hAnsi="Cambria Math"/>
          </w:rPr>
          <m:t>Y</m:t>
        </m:r>
        <m:d>
          <m:dPr>
            <m:ctrlPr>
              <w:rPr>
                <w:rFonts w:ascii="Cambria Math" w:hAnsi="Cambria Math"/>
                <w:i/>
              </w:rPr>
            </m:ctrlPr>
          </m:dPr>
          <m:e>
            <m:r>
              <w:rPr>
                <w:rFonts w:ascii="Cambria Math" w:hAnsi="Cambria Math"/>
              </w:rPr>
              <m:t>q</m:t>
            </m:r>
          </m:e>
        </m:d>
      </m:oMath>
      <w:r w:rsidRPr="003E5800">
        <w:t>:</w:t>
      </w:r>
      <w:r w:rsidRPr="003E5800">
        <w:tab/>
        <w:t>Long-term variability loss, in dB.</w:t>
      </w:r>
    </w:p>
    <w:p w14:paraId="27FE98BF" w14:textId="77777777" w:rsidR="00476690" w:rsidRPr="006D3540" w:rsidRDefault="00476690" w:rsidP="00476690">
      <w:pPr>
        <w:tabs>
          <w:tab w:val="center" w:pos="4770"/>
          <w:tab w:val="right" w:pos="9630"/>
        </w:tabs>
        <w:rPr>
          <w:lang w:val="en-GB"/>
        </w:rPr>
      </w:pPr>
      <w:r w:rsidRPr="006D3540">
        <w:rPr>
          <w:i/>
          <w:lang w:val="en-GB"/>
        </w:rPr>
        <w:t>Step 11</w:t>
      </w:r>
      <w:r w:rsidRPr="006D3540">
        <w:rPr>
          <w:lang w:val="en-GB"/>
        </w:rPr>
        <w:t xml:space="preserve">: Compute the basic transmission loss, </w:t>
      </w:r>
      <m:oMath>
        <m:r>
          <w:rPr>
            <w:rFonts w:ascii="Cambria Math" w:hAnsi="Cambria Math"/>
          </w:rPr>
          <m:t>A</m:t>
        </m:r>
      </m:oMath>
      <w:r w:rsidRPr="006D3540">
        <w:rPr>
          <w:lang w:val="en-GB"/>
        </w:rPr>
        <w:t>, in dB.</w:t>
      </w:r>
    </w:p>
    <w:p w14:paraId="27FE98C0" w14:textId="77777777" w:rsidR="00476690" w:rsidRPr="006D3540" w:rsidRDefault="00476690" w:rsidP="00476690">
      <w:pPr>
        <w:pStyle w:val="Equation"/>
        <w:rPr>
          <w:lang w:val="en-GB"/>
        </w:rPr>
      </w:pPr>
      <w:r w:rsidRPr="006D3540">
        <w:rPr>
          <w:lang w:val="en-GB"/>
        </w:rPr>
        <w:t xml:space="preserve"> </w:t>
      </w:r>
      <w:r w:rsidRPr="006D3540">
        <w:rPr>
          <w:lang w:val="en-GB"/>
        </w:rPr>
        <w:tab/>
      </w:r>
      <w:r w:rsidRPr="006D3540">
        <w:rPr>
          <w:lang w:val="en-GB"/>
        </w:rPr>
        <w:tab/>
      </w:r>
      <m:oMath>
        <m:r>
          <w:rPr>
            <w:rFonts w:ascii="Cambria Math" w:hAnsi="Cambria Math"/>
          </w:rPr>
          <m:t>A</m:t>
        </m:r>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fs</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m:t>
        </m:r>
        <m:r>
          <w:rPr>
            <w:rFonts w:ascii="Cambria Math" w:hAnsi="Cambria Math"/>
          </w:rPr>
          <m:t>Y</m:t>
        </m:r>
        <m:r>
          <w:rPr>
            <w:rFonts w:ascii="Cambria Math" w:hAnsi="Cambria Math"/>
            <w:lang w:val="en-GB"/>
          </w:rPr>
          <m:t>(</m:t>
        </m:r>
        <m:r>
          <w:rPr>
            <w:rFonts w:ascii="Cambria Math" w:hAnsi="Cambria Math"/>
          </w:rPr>
          <m:t>q</m:t>
        </m:r>
        <m:r>
          <w:rPr>
            <w:rFonts w:ascii="Cambria Math" w:hAnsi="Cambria Math"/>
            <w:lang w:val="en-GB"/>
          </w:rPr>
          <m:t>)</m:t>
        </m:r>
      </m:oMath>
      <w:r w:rsidRPr="006D3540">
        <w:rPr>
          <w:lang w:val="en-GB"/>
        </w:rPr>
        <w:t xml:space="preserve">      (dB)</w:t>
      </w:r>
      <w:r w:rsidRPr="006D3540">
        <w:rPr>
          <w:lang w:val="en-GB"/>
        </w:rPr>
        <w:tab/>
        <w:t>(23)</w:t>
      </w:r>
    </w:p>
    <w:p w14:paraId="27FE98C1" w14:textId="77777777" w:rsidR="00476690" w:rsidRPr="006D3540" w:rsidRDefault="00476690" w:rsidP="00476690">
      <w:pPr>
        <w:tabs>
          <w:tab w:val="center" w:pos="4770"/>
          <w:tab w:val="right" w:pos="9630"/>
        </w:tabs>
        <w:rPr>
          <w:lang w:val="en-GB"/>
        </w:rPr>
      </w:pPr>
      <w:r w:rsidRPr="006D3540">
        <w:rPr>
          <w:lang w:val="en-GB"/>
        </w:rPr>
        <w:t>This completes the step by step procedure for the given user defined input parameters.</w:t>
      </w:r>
    </w:p>
    <w:p w14:paraId="27FE98C2" w14:textId="77777777" w:rsidR="00476690" w:rsidRPr="006D3540" w:rsidRDefault="00476690" w:rsidP="00476690">
      <w:pPr>
        <w:pStyle w:val="Heading1"/>
        <w:rPr>
          <w:lang w:val="en-GB"/>
        </w:rPr>
      </w:pPr>
      <w:r w:rsidRPr="006D3540">
        <w:rPr>
          <w:lang w:val="en-GB"/>
        </w:rPr>
        <w:t>4</w:t>
      </w:r>
      <w:r w:rsidRPr="006D3540">
        <w:rPr>
          <w:lang w:val="en-GB"/>
        </w:rPr>
        <w:tab/>
        <w:t>Terminal geometry</w:t>
      </w:r>
    </w:p>
    <w:p w14:paraId="27FE98C3" w14:textId="77777777" w:rsidR="00476690" w:rsidRPr="006D3540" w:rsidRDefault="00476690" w:rsidP="00476690">
      <w:pPr>
        <w:rPr>
          <w:lang w:val="en-GB"/>
        </w:rPr>
      </w:pPr>
      <w:r w:rsidRPr="006D3540">
        <w:rPr>
          <w:lang w:val="en-GB"/>
        </w:rPr>
        <w:t>This section computes the following geometric parameters associated with a terminal.</w:t>
      </w:r>
    </w:p>
    <w:p w14:paraId="27FE98C4" w14:textId="77777777" w:rsidR="00476690" w:rsidRPr="006D3540" w:rsidRDefault="00476690" w:rsidP="00476690">
      <w:pPr>
        <w:pStyle w:val="enumlev1"/>
        <w:rPr>
          <w:lang w:val="en-GB"/>
        </w:rPr>
      </w:pPr>
      <w:r w:rsidRPr="006D3540">
        <w:rPr>
          <w:lang w:val="en-GB"/>
        </w:rPr>
        <w:tab/>
        <w:t>Given:</w:t>
      </w:r>
    </w:p>
    <w:p w14:paraId="27FE98C5"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Pr="003E5800">
        <w:t>:</w:t>
      </w:r>
      <w:r w:rsidRPr="003E5800">
        <w:tab/>
        <w:t>real terminal height above mean sea level, in km</w:t>
      </w:r>
    </w:p>
    <w:p w14:paraId="27FE98C6" w14:textId="77777777" w:rsidR="00476690" w:rsidRPr="006D3540" w:rsidRDefault="00476690" w:rsidP="00476690">
      <w:pPr>
        <w:pStyle w:val="enumlev1"/>
        <w:rPr>
          <w:lang w:val="en-GB"/>
        </w:rPr>
      </w:pPr>
      <w:r w:rsidRPr="006D3540">
        <w:rPr>
          <w:lang w:val="en-GB"/>
        </w:rPr>
        <w:tab/>
        <w:t>find:</w:t>
      </w:r>
    </w:p>
    <w:p w14:paraId="27FE98C7"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arc length to the smooth Earth horizon distance, in km</w:t>
      </w:r>
    </w:p>
    <w:p w14:paraId="27FE98C8" w14:textId="77777777" w:rsidR="00476690" w:rsidRPr="003E5800" w:rsidRDefault="00476690" w:rsidP="00476690">
      <w:pPr>
        <w:pStyle w:val="Equationlegend"/>
      </w:pPr>
      <w:r w:rsidRPr="003E5800">
        <w:rPr>
          <w:i/>
        </w:rPr>
        <w:tab/>
      </w:r>
      <m:oMath>
        <m:r>
          <m:rPr>
            <m:sty m:val="p"/>
          </m:rPr>
          <w:rPr>
            <w:rFonts w:ascii="Cambria Math" w:hAnsi="Cambria Math"/>
          </w:rPr>
          <m:t>θ</m:t>
        </m:r>
      </m:oMath>
      <w:r w:rsidRPr="003E5800">
        <w:t>:</w:t>
      </w:r>
      <w:r w:rsidRPr="003E5800">
        <w:tab/>
        <w:t>incident angle of the ray from the terminal to the smooth Earth horizon, in radians</w:t>
      </w:r>
    </w:p>
    <w:p w14:paraId="27FE98C9" w14:textId="77777777" w:rsidR="00476690" w:rsidRPr="003E5800" w:rsidRDefault="00476690" w:rsidP="00476690">
      <w:pPr>
        <w:pStyle w:val="Equationlegend"/>
      </w:pPr>
      <w:r w:rsidRPr="003E5800">
        <w:rPr>
          <w:i/>
        </w:rPr>
        <w:tab/>
      </w:r>
      <m:oMath>
        <m:r>
          <w:rPr>
            <w:rFonts w:ascii="Cambria Math" w:hAnsi="Cambria Math"/>
          </w:rPr>
          <m:t>h</m:t>
        </m:r>
      </m:oMath>
      <w:r w:rsidRPr="003E5800">
        <w:t>:</w:t>
      </w:r>
      <w:r w:rsidRPr="003E5800">
        <w:tab/>
        <w:t>adjusted height of the terminal above mean sea level used in subsequent calculations, in km</w:t>
      </w:r>
    </w:p>
    <w:p w14:paraId="27FE98CA" w14:textId="77777777" w:rsidR="00476690" w:rsidRPr="003E5800" w:rsidRDefault="00476690" w:rsidP="00476690">
      <w:pPr>
        <w:pStyle w:val="Equationlegend"/>
      </w:pPr>
      <w:r w:rsidRPr="003E5800">
        <w:rPr>
          <w:i/>
        </w:rPr>
        <w:tab/>
      </w:r>
      <m:oMath>
        <m:r>
          <m:rPr>
            <m:sty m:val="p"/>
          </m:rPr>
          <w:rPr>
            <w:rFonts w:ascii="Cambria Math" w:hAnsi="Cambria Math"/>
          </w:rPr>
          <m:t>Δ</m:t>
        </m:r>
        <m:r>
          <w:rPr>
            <w:rFonts w:ascii="Cambria Math" w:hAnsi="Cambria Math"/>
          </w:rPr>
          <m:t>h</m:t>
        </m:r>
      </m:oMath>
      <w:r w:rsidRPr="003E5800">
        <w:t>:</w:t>
      </w:r>
      <w:r w:rsidRPr="003E5800">
        <w:tab/>
        <w:t>terminal height correction term, in km</w:t>
      </w:r>
    </w:p>
    <w:p w14:paraId="27FE98CB" w14:textId="77777777" w:rsidR="00476690" w:rsidRPr="006D3540" w:rsidRDefault="00476690" w:rsidP="00476690">
      <w:pPr>
        <w:rPr>
          <w:lang w:val="en-GB"/>
        </w:rPr>
      </w:pPr>
      <w:r w:rsidRPr="006D3540">
        <w:rPr>
          <w:lang w:val="en-GB"/>
        </w:rPr>
        <w:t xml:space="preserve">As previously defined, the effective radius of the Earth, </w:t>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Pr="006D3540">
        <w:rPr>
          <w:lang w:val="en-GB"/>
        </w:rPr>
        <w:t>, is 8 493 km.</w:t>
      </w:r>
    </w:p>
    <w:p w14:paraId="27FE98CC" w14:textId="77777777" w:rsidR="00476690" w:rsidRPr="006D3540" w:rsidRDefault="00476690" w:rsidP="00476690">
      <w:pPr>
        <w:rPr>
          <w:lang w:val="en-GB"/>
        </w:rPr>
      </w:pPr>
      <w:r w:rsidRPr="006D3540">
        <w:rPr>
          <w:i/>
          <w:lang w:val="en-GB"/>
        </w:rPr>
        <w:t>Step 1</w:t>
      </w:r>
      <w:r w:rsidRPr="006D3540">
        <w:rPr>
          <w:lang w:val="en-GB"/>
        </w:rPr>
        <w:t>: Use ray tracing, as defined in § 5, to determine the following:</w:t>
      </w:r>
    </w:p>
    <w:p w14:paraId="27FE98CD" w14:textId="77777777" w:rsidR="00476690" w:rsidRPr="006D3540" w:rsidRDefault="00476690" w:rsidP="00476690">
      <w:pPr>
        <w:pStyle w:val="enumlev1"/>
        <w:rPr>
          <w:lang w:val="en-GB"/>
        </w:rPr>
      </w:pPr>
      <w:r w:rsidRPr="006D3540">
        <w:rPr>
          <w:lang w:val="en-GB"/>
        </w:rPr>
        <w:tab/>
        <w:t>given:</w:t>
      </w:r>
    </w:p>
    <w:p w14:paraId="27FE98CE"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Pr="003E5800">
        <w:t>:</w:t>
      </w:r>
      <w:r w:rsidRPr="003E5800">
        <w:tab/>
        <w:t>real height of terminal above mean sea level (user input), in km</w:t>
      </w:r>
    </w:p>
    <w:p w14:paraId="27FE98CF"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Pr="003E5800">
        <w:t>:</w:t>
      </w:r>
      <w:r w:rsidRPr="003E5800">
        <w:tab/>
        <w:t>surface refractivity of 301 N-Units</w:t>
      </w:r>
    </w:p>
    <w:p w14:paraId="27FE98D0" w14:textId="77777777" w:rsidR="00476690" w:rsidRPr="006D3540" w:rsidRDefault="00476690" w:rsidP="00476690">
      <w:pPr>
        <w:pStyle w:val="enumlev1"/>
        <w:rPr>
          <w:lang w:val="en-GB"/>
        </w:rPr>
      </w:pPr>
      <w:r w:rsidRPr="006D3540">
        <w:rPr>
          <w:lang w:val="en-GB"/>
        </w:rPr>
        <w:tab/>
        <w:t>find:</w:t>
      </w:r>
    </w:p>
    <w:p w14:paraId="27FE98D1"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3E5800">
        <w:t>:</w:t>
      </w:r>
      <w:r w:rsidRPr="003E5800">
        <w:tab/>
        <w:t>real arc distance (real smooth Earth horizon), in km</w:t>
      </w:r>
    </w:p>
    <w:p w14:paraId="27FE98D2"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3E5800">
        <w:t>:</w:t>
      </w:r>
      <w:r w:rsidRPr="003E5800">
        <w:tab/>
        <w:t>ray incident angle on the terminal, in radians</w:t>
      </w:r>
    </w:p>
    <w:p w14:paraId="27FE98D3" w14:textId="77777777" w:rsidR="00476690" w:rsidRPr="006D3540" w:rsidRDefault="00476690" w:rsidP="00476690">
      <w:pPr>
        <w:keepNext/>
        <w:rPr>
          <w:lang w:val="en-GB"/>
        </w:rPr>
      </w:pPr>
      <w:r w:rsidRPr="006D3540">
        <w:rPr>
          <w:i/>
          <w:lang w:val="en-GB"/>
        </w:rPr>
        <w:lastRenderedPageBreak/>
        <w:t>Step 2</w:t>
      </w:r>
      <w:r w:rsidRPr="006D3540">
        <w:rPr>
          <w:lang w:val="en-GB"/>
        </w:rPr>
        <w:t xml:space="preserve">: Compute the effective height of the terminal, </w:t>
      </w:r>
      <m:oMath>
        <m:sSub>
          <m:sSubPr>
            <m:ctrlPr>
              <w:rPr>
                <w:rFonts w:ascii="Cambria Math" w:hAnsi="Cambria Math"/>
                <w:i/>
              </w:rPr>
            </m:ctrlPr>
          </m:sSubPr>
          <m:e>
            <m:r>
              <w:rPr>
                <w:rFonts w:ascii="Cambria Math" w:hAnsi="Cambria Math"/>
                <w:lang w:val="en-GB"/>
              </w:rPr>
              <m:t>h</m:t>
            </m:r>
          </m:e>
          <m:sub>
            <m:r>
              <w:rPr>
                <w:rFonts w:ascii="Cambria Math" w:hAnsi="Cambria Math"/>
              </w:rPr>
              <m:t>e</m:t>
            </m:r>
          </m:sub>
        </m:sSub>
      </m:oMath>
      <w:r w:rsidRPr="006D3540">
        <w:rPr>
          <w:lang w:val="en-GB"/>
        </w:rPr>
        <w:t>, in km, using the small angle approximation if required.</w:t>
      </w:r>
    </w:p>
    <w:p w14:paraId="27FE98D4"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ϕ</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w:rPr>
                    <w:rFonts w:ascii="Cambria Math" w:hAnsi="Cambria Math"/>
                  </w:rPr>
                  <m:t>r</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oMath>
      <w:r w:rsidRPr="006D3540">
        <w:rPr>
          <w:lang w:val="en-GB"/>
        </w:rPr>
        <w:t>     (rad)</w:t>
      </w:r>
      <w:r w:rsidRPr="006D3540">
        <w:rPr>
          <w:lang w:val="en-GB"/>
        </w:rPr>
        <w:tab/>
        <w:t>(24)</w:t>
      </w:r>
    </w:p>
    <w:p w14:paraId="27FE98D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f>
                  <m:fPr>
                    <m:type m:val="lin"/>
                    <m:ctrlPr>
                      <w:rPr>
                        <w:rFonts w:ascii="Cambria Math" w:hAnsi="Cambria Math"/>
                        <w:i/>
                      </w:rPr>
                    </m:ctrlPr>
                  </m:fPr>
                  <m:num>
                    <m:sSubSup>
                      <m:sSubSupPr>
                        <m:ctrlPr>
                          <w:rPr>
                            <w:rFonts w:ascii="Cambria Math" w:hAnsi="Cambria Math"/>
                            <w:i/>
                          </w:rPr>
                        </m:ctrlPr>
                      </m:sSubSupPr>
                      <m:e>
                        <m:r>
                          <w:rPr>
                            <w:rFonts w:ascii="Cambria Math" w:hAnsi="Cambria Math"/>
                          </w:rPr>
                          <m:t>d</m:t>
                        </m:r>
                      </m:e>
                      <m:sub>
                        <m:r>
                          <w:rPr>
                            <w:rFonts w:ascii="Cambria Math" w:hAnsi="Cambria Math"/>
                          </w:rPr>
                          <m:t>r</m:t>
                        </m:r>
                      </m:sub>
                      <m:sup>
                        <m:r>
                          <w:rPr>
                            <w:rFonts w:ascii="Cambria Math" w:hAnsi="Cambria Math"/>
                            <w:lang w:val="en-GB"/>
                          </w:rPr>
                          <m:t>2</m:t>
                        </m:r>
                      </m:sup>
                    </m:sSubSup>
                  </m:num>
                  <m:den>
                    <m:r>
                      <w:rPr>
                        <w:rFonts w:ascii="Cambria Math" w:hAnsi="Cambria Math"/>
                        <w:lang w:val="en-GB"/>
                      </w:rPr>
                      <m:t>2</m:t>
                    </m:r>
                    <m:sSub>
                      <m:sSubPr>
                        <m:ctrlPr>
                          <w:rPr>
                            <w:rFonts w:ascii="Cambria Math" w:hAnsi="Cambria Math"/>
                            <w:i/>
                          </w:rPr>
                        </m:ctrlPr>
                      </m:sSubPr>
                      <m:e>
                        <m:r>
                          <w:rPr>
                            <w:rFonts w:ascii="Cambria Math" w:hAnsi="Cambria Math"/>
                          </w:rPr>
                          <m:t>a</m:t>
                        </m:r>
                      </m:e>
                      <m:sub>
                        <m:r>
                          <w:rPr>
                            <w:rFonts w:ascii="Cambria Math" w:hAnsi="Cambria Math"/>
                          </w:rPr>
                          <m:t>e</m:t>
                        </m:r>
                      </m:sub>
                    </m:sSub>
                  </m:den>
                </m:f>
                <m:r>
                  <m:rPr>
                    <m:sty m:val="p"/>
                  </m:rPr>
                  <w:rPr>
                    <w:rFonts w:ascii="Cambria Math" w:hAnsi="Cambria Math"/>
                    <w:lang w:val="en-GB"/>
                  </w:rPr>
                  <m:t>,  &amp;</m:t>
                </m:r>
                <m:r>
                  <m:rPr>
                    <m:sty m:val="p"/>
                  </m:rPr>
                  <w:rPr>
                    <w:rFonts w:ascii="Cambria Math" w:hAnsi="Cambria Math"/>
                  </w:rPr>
                  <m:t>ϕ</m:t>
                </m:r>
                <m:r>
                  <m:rPr>
                    <m:sty m:val="p"/>
                  </m:rPr>
                  <w:rPr>
                    <w:rFonts w:ascii="Cambria Math" w:hAnsi="Cambria Math"/>
                    <w:lang w:val="en-GB"/>
                  </w:rPr>
                  <m:t>≤ 0.1</m:t>
                </m:r>
              </m:e>
              <m:e>
                <m:f>
                  <m:fPr>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e</m:t>
                        </m:r>
                      </m:sub>
                    </m:sSub>
                  </m:num>
                  <m:den>
                    <m:func>
                      <m:funcPr>
                        <m:ctrlPr>
                          <w:rPr>
                            <w:rFonts w:ascii="Cambria Math" w:hAnsi="Cambria Math"/>
                          </w:rPr>
                        </m:ctrlPr>
                      </m:funcPr>
                      <m:fName>
                        <m:r>
                          <m:rPr>
                            <m:sty m:val="p"/>
                          </m:rPr>
                          <w:rPr>
                            <w:rFonts w:ascii="Cambria Math" w:hAnsi="Cambria Math"/>
                            <w:lang w:val="en-GB"/>
                          </w:rPr>
                          <m:t>cos</m:t>
                        </m:r>
                      </m:fName>
                      <m:e>
                        <m:r>
                          <m:rPr>
                            <m:sty m:val="p"/>
                          </m:rPr>
                          <w:rPr>
                            <w:rFonts w:ascii="Cambria Math" w:hAnsi="Cambria Math"/>
                          </w:rPr>
                          <m:t>ϕ</m:t>
                        </m:r>
                      </m:e>
                    </m:func>
                  </m:den>
                </m:f>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e</m:t>
                    </m:r>
                  </m:sub>
                </m:sSub>
                <m:r>
                  <m:rPr>
                    <m:sty m:val="p"/>
                  </m:rPr>
                  <w:rPr>
                    <w:rFonts w:ascii="Cambria Math" w:hAnsi="Cambria Math"/>
                    <w:lang w:val="en-GB"/>
                  </w:rPr>
                  <m:t>,  &amp;</m:t>
                </m:r>
                <m:r>
                  <m:rPr>
                    <m:sty m:val="p"/>
                  </m:rPr>
                  <w:rPr>
                    <w:rFonts w:ascii="Cambria Math" w:hAnsi="Cambria Math"/>
                  </w:rPr>
                  <m:t>ϕ</m:t>
                </m:r>
                <m:r>
                  <m:rPr>
                    <m:sty m:val="p"/>
                  </m:rPr>
                  <w:rPr>
                    <w:rFonts w:ascii="Cambria Math" w:hAnsi="Cambria Math"/>
                    <w:lang w:val="en-GB"/>
                  </w:rPr>
                  <m:t>&gt; 0.1</m:t>
                </m:r>
              </m:e>
            </m:eqArr>
          </m:e>
        </m:d>
      </m:oMath>
      <w:r w:rsidRPr="006D3540">
        <w:rPr>
          <w:lang w:val="en-GB"/>
        </w:rPr>
        <w:t>     (km)</w:t>
      </w:r>
      <w:r w:rsidRPr="006D3540">
        <w:rPr>
          <w:lang w:val="en-GB"/>
        </w:rPr>
        <w:tab/>
        <w:t>(25)</w:t>
      </w:r>
    </w:p>
    <w:p w14:paraId="27FE98D6" w14:textId="77777777" w:rsidR="00476690" w:rsidRPr="006D3540" w:rsidRDefault="00476690" w:rsidP="00476690">
      <w:pPr>
        <w:rPr>
          <w:lang w:val="en-GB"/>
        </w:rPr>
      </w:pPr>
      <w:r w:rsidRPr="006D3540">
        <w:rPr>
          <w:i/>
          <w:lang w:val="en-GB"/>
        </w:rPr>
        <w:t>Step 3</w:t>
      </w:r>
      <w:r w:rsidRPr="006D3540">
        <w:rPr>
          <w:lang w:val="en-GB"/>
        </w:rPr>
        <w:t xml:space="preserve">: When the effective height, </w:t>
      </w:r>
      <m:oMath>
        <m:sSub>
          <m:sSubPr>
            <m:ctrlPr>
              <w:rPr>
                <w:rFonts w:ascii="Cambria Math" w:hAnsi="Cambria Math"/>
                <w:i/>
              </w:rPr>
            </m:ctrlPr>
          </m:sSubPr>
          <m:e>
            <m:r>
              <w:rPr>
                <w:rFonts w:ascii="Cambria Math" w:hAnsi="Cambria Math"/>
                <w:lang w:val="en-GB"/>
              </w:rPr>
              <m:t>h</m:t>
            </m:r>
          </m:e>
          <m:sub>
            <m:r>
              <w:rPr>
                <w:rFonts w:ascii="Cambria Math" w:hAnsi="Cambria Math"/>
              </w:rPr>
              <m:t>e</m:t>
            </m:r>
          </m:sub>
        </m:sSub>
      </m:oMath>
      <w:r w:rsidRPr="006D3540">
        <w:rPr>
          <w:lang w:val="en-GB"/>
        </w:rPr>
        <w:t xml:space="preserve">, is greater than the real height, </w:t>
      </w:r>
      <m:oMath>
        <m:sSub>
          <m:sSubPr>
            <m:ctrlPr>
              <w:rPr>
                <w:rFonts w:ascii="Cambria Math" w:hAnsi="Cambria Math"/>
                <w:i/>
              </w:rPr>
            </m:ctrlPr>
          </m:sSubPr>
          <m:e>
            <m:r>
              <w:rPr>
                <w:rFonts w:ascii="Cambria Math" w:hAnsi="Cambria Math"/>
                <w:lang w:val="en-GB"/>
              </w:rPr>
              <m:t>h</m:t>
            </m:r>
          </m:e>
          <m:sub>
            <m:r>
              <w:rPr>
                <w:rFonts w:ascii="Cambria Math" w:hAnsi="Cambria Math"/>
              </w:rPr>
              <m:t>r</m:t>
            </m:r>
          </m:sub>
        </m:sSub>
      </m:oMath>
      <w:r w:rsidRPr="006D3540">
        <w:rPr>
          <w:lang w:val="en-GB"/>
        </w:rPr>
        <w:t xml:space="preserve">, the effect of ray bending can be overestimated. Therefore, compare </w:t>
      </w:r>
      <m:oMath>
        <m:sSub>
          <m:sSubPr>
            <m:ctrlPr>
              <w:rPr>
                <w:rFonts w:ascii="Cambria Math" w:hAnsi="Cambria Math"/>
                <w:i/>
              </w:rPr>
            </m:ctrlPr>
          </m:sSubPr>
          <m:e>
            <m:r>
              <w:rPr>
                <w:rFonts w:ascii="Cambria Math" w:hAnsi="Cambria Math"/>
                <w:lang w:val="en-GB"/>
              </w:rPr>
              <m:t>h</m:t>
            </m:r>
          </m:e>
          <m:sub>
            <m:r>
              <w:rPr>
                <w:rFonts w:ascii="Cambria Math" w:hAnsi="Cambria Math"/>
              </w:rPr>
              <m:t>e</m:t>
            </m:r>
          </m:sub>
        </m:sSub>
      </m:oMath>
      <w:r w:rsidRPr="006D3540">
        <w:rPr>
          <w:lang w:val="en-GB"/>
        </w:rPr>
        <w:t xml:space="preserve"> with </w:t>
      </w:r>
      <m:oMath>
        <m:sSub>
          <m:sSubPr>
            <m:ctrlPr>
              <w:rPr>
                <w:rFonts w:ascii="Cambria Math" w:hAnsi="Cambria Math"/>
                <w:i/>
              </w:rPr>
            </m:ctrlPr>
          </m:sSubPr>
          <m:e>
            <m:r>
              <w:rPr>
                <w:rFonts w:ascii="Cambria Math" w:hAnsi="Cambria Math"/>
                <w:lang w:val="en-GB"/>
              </w:rPr>
              <m:t>h</m:t>
            </m:r>
          </m:e>
          <m:sub>
            <m:r>
              <w:rPr>
                <w:rFonts w:ascii="Cambria Math" w:hAnsi="Cambria Math"/>
              </w:rPr>
              <m:t>r</m:t>
            </m:r>
          </m:sub>
        </m:sSub>
      </m:oMath>
      <w:r w:rsidRPr="006D3540">
        <w:rPr>
          <w:lang w:val="en-GB"/>
        </w:rPr>
        <w:t xml:space="preserve"> to determine the v</w:t>
      </w:r>
      <w:proofErr w:type="spellStart"/>
      <w:r w:rsidRPr="006D3540">
        <w:rPr>
          <w:lang w:val="en-GB"/>
        </w:rPr>
        <w:t>alues</w:t>
      </w:r>
      <w:proofErr w:type="spellEnd"/>
      <w:r w:rsidRPr="006D3540">
        <w:rPr>
          <w:lang w:val="en-GB"/>
        </w:rPr>
        <w:t xml:space="preserve"> of </w:t>
      </w:r>
      <m:oMath>
        <m:r>
          <w:rPr>
            <w:rFonts w:ascii="Cambria Math" w:hAnsi="Cambria Math"/>
            <w:lang w:val="en-GB"/>
          </w:rPr>
          <m:t>h</m:t>
        </m:r>
      </m:oMath>
      <w:r w:rsidRPr="006D3540">
        <w:rPr>
          <w:lang w:val="en-GB"/>
        </w:rPr>
        <w:t xml:space="preserve">, </w:t>
      </w:r>
      <m:oMath>
        <m:r>
          <w:rPr>
            <w:rFonts w:ascii="Cambria Math" w:hAnsi="Cambria Math"/>
          </w:rPr>
          <m:t>d</m:t>
        </m:r>
      </m:oMath>
      <w:r w:rsidRPr="006D3540">
        <w:rPr>
          <w:lang w:val="en-GB"/>
        </w:rPr>
        <w:t xml:space="preserve">, and </w:t>
      </w:r>
      <m:oMath>
        <m:r>
          <m:rPr>
            <m:sty m:val="p"/>
          </m:rPr>
          <w:rPr>
            <w:rFonts w:ascii="Cambria Math" w:hAnsi="Cambria Math"/>
          </w:rPr>
          <m:t>θ</m:t>
        </m:r>
      </m:oMath>
      <w:r w:rsidRPr="006D3540">
        <w:rPr>
          <w:iCs/>
          <w:lang w:val="en-GB"/>
        </w:rPr>
        <w:t xml:space="preserve"> </w:t>
      </w:r>
      <w:r w:rsidRPr="006D3540">
        <w:rPr>
          <w:lang w:val="en-GB"/>
        </w:rPr>
        <w:t>to be used to define the terminal’s geometric parameters.</w:t>
      </w:r>
    </w:p>
    <w:p w14:paraId="27FE98D7"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lang w:val="en-GB"/>
          </w:rPr>
          <m:t>h</m:t>
        </m:r>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  &amp;</m:t>
                </m:r>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sub>
                </m:sSub>
              </m:e>
              <m:e>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  &amp;</m:t>
                </m:r>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&gt;</m:t>
                </m:r>
                <m:sSub>
                  <m:sSubPr>
                    <m:ctrlPr>
                      <w:rPr>
                        <w:rFonts w:ascii="Cambria Math" w:hAnsi="Cambria Math"/>
                      </w:rPr>
                    </m:ctrlPr>
                  </m:sSubPr>
                  <m:e>
                    <m:r>
                      <w:rPr>
                        <w:rFonts w:ascii="Cambria Math" w:hAnsi="Cambria Math"/>
                        <w:lang w:val="en-GB"/>
                      </w:rPr>
                      <m:t>h</m:t>
                    </m:r>
                  </m:e>
                  <m:sub>
                    <m:r>
                      <w:rPr>
                        <w:rFonts w:ascii="Cambria Math" w:hAnsi="Cambria Math"/>
                      </w:rPr>
                      <m:t>r</m:t>
                    </m:r>
                  </m:sub>
                </m:sSub>
              </m:e>
            </m:eqArr>
          </m:e>
        </m:d>
      </m:oMath>
      <w:r w:rsidRPr="006D3540">
        <w:rPr>
          <w:lang w:val="en-GB"/>
        </w:rPr>
        <w:t>     (km)</w:t>
      </w:r>
      <w:r w:rsidRPr="006D3540">
        <w:rPr>
          <w:lang w:val="en-GB"/>
        </w:rPr>
        <w:tab/>
        <w:t>(26)</w:t>
      </w:r>
    </w:p>
    <w:p w14:paraId="27FE98D8"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d</m:t>
        </m:r>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w:rPr>
                        <w:rFonts w:ascii="Cambria Math" w:hAnsi="Cambria Math"/>
                      </w:rPr>
                      <m:t>r</m:t>
                    </m:r>
                  </m:sub>
                </m:sSub>
                <m:r>
                  <m:rPr>
                    <m:sty m:val="p"/>
                  </m:rPr>
                  <w:rPr>
                    <w:rFonts w:ascii="Cambria Math" w:hAnsi="Cambria Math"/>
                    <w:lang w:val="en-GB"/>
                  </w:rPr>
                  <m:t>,  &amp;</m:t>
                </m:r>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sub>
                </m:sSub>
              </m:e>
              <m:e>
                <m:rad>
                  <m:radPr>
                    <m:degHide m:val="1"/>
                    <m:ctrlPr>
                      <w:rPr>
                        <w:rFonts w:ascii="Cambria Math" w:hAnsi="Cambria Math"/>
                      </w:rPr>
                    </m:ctrlPr>
                  </m:radPr>
                  <m:deg/>
                  <m:e>
                    <m:r>
                      <m:rPr>
                        <m:sty m:val="p"/>
                      </m:rPr>
                      <w:rPr>
                        <w:rFonts w:ascii="Cambria Math" w:hAnsi="Cambria Math"/>
                        <w:lang w:val="en-GB"/>
                      </w:rPr>
                      <m:t>2</m:t>
                    </m:r>
                    <m:sSub>
                      <m:sSubPr>
                        <m:ctrlPr>
                          <w:rPr>
                            <w:rFonts w:ascii="Cambria Math" w:hAnsi="Cambria Math"/>
                          </w:rPr>
                        </m:ctrlPr>
                      </m:sSubPr>
                      <m:e>
                        <m:r>
                          <w:rPr>
                            <w:rFonts w:ascii="Cambria Math" w:hAnsi="Cambria Math"/>
                          </w:rPr>
                          <m:t>a</m:t>
                        </m:r>
                      </m:e>
                      <m:sub>
                        <m:r>
                          <w:rPr>
                            <w:rFonts w:ascii="Cambria Math" w:hAnsi="Cambria Math"/>
                          </w:rPr>
                          <m:t>e</m:t>
                        </m:r>
                      </m:sub>
                    </m:sSub>
                    <m:sSub>
                      <m:sSubPr>
                        <m:ctrlPr>
                          <w:rPr>
                            <w:rFonts w:ascii="Cambria Math" w:hAnsi="Cambria Math"/>
                          </w:rPr>
                        </m:ctrlPr>
                      </m:sSubPr>
                      <m:e>
                        <m:r>
                          <w:rPr>
                            <w:rFonts w:ascii="Cambria Math" w:hAnsi="Cambria Math"/>
                            <w:lang w:val="en-GB"/>
                          </w:rPr>
                          <m:t>h</m:t>
                        </m:r>
                      </m:e>
                      <m:sub>
                        <m:r>
                          <w:rPr>
                            <w:rFonts w:ascii="Cambria Math" w:hAnsi="Cambria Math"/>
                          </w:rPr>
                          <m:t>r</m:t>
                        </m:r>
                      </m:sub>
                    </m:sSub>
                  </m:e>
                </m:rad>
                <m:r>
                  <m:rPr>
                    <m:sty m:val="p"/>
                  </m:rPr>
                  <w:rPr>
                    <w:rFonts w:ascii="Cambria Math" w:hAnsi="Cambria Math"/>
                    <w:lang w:val="en-GB"/>
                  </w:rPr>
                  <m:t>,  &amp;</m:t>
                </m:r>
                <m:sSub>
                  <m:sSubPr>
                    <m:ctrlPr>
                      <w:rPr>
                        <w:rFonts w:ascii="Cambria Math" w:hAnsi="Cambria Math"/>
                      </w:rPr>
                    </m:ctrlPr>
                  </m:sSubPr>
                  <m:e>
                    <m:r>
                      <w:rPr>
                        <w:rFonts w:ascii="Cambria Math" w:hAnsi="Cambria Math"/>
                        <w:lang w:val="en-GB"/>
                      </w:rPr>
                      <m:t>h</m:t>
                    </m:r>
                  </m:e>
                  <m:sub>
                    <m:r>
                      <w:rPr>
                        <w:rFonts w:ascii="Cambria Math" w:hAnsi="Cambria Math"/>
                      </w:rPr>
                      <m:t>e</m:t>
                    </m:r>
                  </m:sub>
                </m:sSub>
                <m:r>
                  <m:rPr>
                    <m:sty m:val="p"/>
                  </m:rPr>
                  <w:rPr>
                    <w:rFonts w:ascii="Cambria Math" w:hAnsi="Cambria Math"/>
                    <w:lang w:val="en-GB"/>
                  </w:rPr>
                  <m:t>&gt;</m:t>
                </m:r>
                <m:sSub>
                  <m:sSubPr>
                    <m:ctrlPr>
                      <w:rPr>
                        <w:rFonts w:ascii="Cambria Math" w:hAnsi="Cambria Math"/>
                      </w:rPr>
                    </m:ctrlPr>
                  </m:sSubPr>
                  <m:e>
                    <m:r>
                      <w:rPr>
                        <w:rFonts w:ascii="Cambria Math" w:hAnsi="Cambria Math"/>
                        <w:lang w:val="en-GB"/>
                      </w:rPr>
                      <m:t>h</m:t>
                    </m:r>
                  </m:e>
                  <m:sub>
                    <m:r>
                      <w:rPr>
                        <w:rFonts w:ascii="Cambria Math" w:hAnsi="Cambria Math"/>
                      </w:rPr>
                      <m:t>r</m:t>
                    </m:r>
                  </m:sub>
                </m:sSub>
              </m:e>
            </m:eqArr>
          </m:e>
        </m:d>
      </m:oMath>
      <w:r w:rsidRPr="006D3540">
        <w:rPr>
          <w:lang w:val="en-GB"/>
        </w:rPr>
        <w:t>     (km)</w:t>
      </w:r>
      <w:r w:rsidRPr="006D3540">
        <w:rPr>
          <w:lang w:val="en-GB"/>
        </w:rPr>
        <w:tab/>
        <w:t>(27)</w:t>
      </w:r>
    </w:p>
    <w:p w14:paraId="27FE98D9"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θ</m:t>
        </m:r>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w:rPr>
                <w:rFonts w:ascii="Cambria Math" w:hAnsi="Cambria Math"/>
              </w:rPr>
              <m:t>r</m:t>
            </m:r>
          </m:sub>
        </m:sSub>
      </m:oMath>
      <w:r w:rsidRPr="006D3540">
        <w:rPr>
          <w:lang w:val="en-GB"/>
        </w:rPr>
        <w:t>     (rad)</w:t>
      </w:r>
      <w:r w:rsidRPr="006D3540">
        <w:rPr>
          <w:lang w:val="en-GB"/>
        </w:rPr>
        <w:tab/>
        <w:t>(28)</w:t>
      </w:r>
    </w:p>
    <w:p w14:paraId="27FE98DA" w14:textId="77777777" w:rsidR="00476690" w:rsidRPr="006D3540" w:rsidRDefault="00476690" w:rsidP="00476690">
      <w:pPr>
        <w:rPr>
          <w:lang w:val="en-GB"/>
        </w:rPr>
      </w:pPr>
      <w:r w:rsidRPr="006D3540">
        <w:rPr>
          <w:i/>
          <w:lang w:val="en-GB"/>
        </w:rPr>
        <w:t>Step 4</w:t>
      </w:r>
      <w:r w:rsidRPr="006D3540">
        <w:rPr>
          <w:lang w:val="en-GB"/>
        </w:rPr>
        <w:t xml:space="preserve">: Compute the terminal height correction term, </w:t>
      </w:r>
      <m:oMath>
        <m:r>
          <m:rPr>
            <m:sty m:val="p"/>
          </m:rPr>
          <w:rPr>
            <w:rFonts w:ascii="Cambria Math" w:hAnsi="Cambria Math"/>
          </w:rPr>
          <m:t>Δ</m:t>
        </m:r>
        <m:r>
          <w:rPr>
            <w:rFonts w:ascii="Cambria Math" w:hAnsi="Cambria Math"/>
            <w:lang w:val="en-GB"/>
          </w:rPr>
          <m:t>h</m:t>
        </m:r>
      </m:oMath>
      <w:r w:rsidRPr="006D3540">
        <w:rPr>
          <w:lang w:val="en-GB"/>
        </w:rPr>
        <w:t>.</w:t>
      </w:r>
    </w:p>
    <w:p w14:paraId="27FE98DB"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Δ</m:t>
        </m:r>
        <m:r>
          <w:rPr>
            <w:rFonts w:ascii="Cambria Math" w:hAnsi="Cambria Math"/>
            <w:lang w:val="en-GB"/>
          </w:rPr>
          <m:t>h</m:t>
        </m:r>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m:t>
        </m:r>
        <m:r>
          <w:rPr>
            <w:rFonts w:ascii="Cambria Math" w:hAnsi="Cambria Math"/>
            <w:lang w:val="en-GB"/>
          </w:rPr>
          <m:t>h</m:t>
        </m:r>
      </m:oMath>
      <w:r w:rsidRPr="006D3540">
        <w:rPr>
          <w:lang w:val="en-GB"/>
        </w:rPr>
        <w:t>     (km)</w:t>
      </w:r>
      <w:r w:rsidRPr="006D3540">
        <w:rPr>
          <w:lang w:val="en-GB"/>
        </w:rPr>
        <w:tab/>
        <w:t>(29)</w:t>
      </w:r>
    </w:p>
    <w:p w14:paraId="27FE98DC" w14:textId="77777777" w:rsidR="00476690" w:rsidRPr="006D3540" w:rsidRDefault="00476690" w:rsidP="00476690">
      <w:pPr>
        <w:rPr>
          <w:lang w:val="en-GB"/>
        </w:rPr>
      </w:pPr>
      <w:r w:rsidRPr="006D3540">
        <w:rPr>
          <w:i/>
          <w:lang w:val="en-GB"/>
        </w:rPr>
        <w:t>Step 5</w:t>
      </w:r>
      <w:r w:rsidRPr="006D3540">
        <w:rPr>
          <w:lang w:val="en-GB"/>
        </w:rPr>
        <w:t xml:space="preserve">: If </w:t>
      </w:r>
      <m:oMath>
        <m:r>
          <m:rPr>
            <m:sty m:val="p"/>
          </m:rPr>
          <w:rPr>
            <w:rFonts w:ascii="Cambria Math" w:hAnsi="Cambria Math"/>
          </w:rPr>
          <m:t>Δ</m:t>
        </m:r>
        <m:r>
          <w:rPr>
            <w:rFonts w:ascii="Cambria Math" w:hAnsi="Cambria Math"/>
            <w:lang w:val="en-GB"/>
          </w:rPr>
          <m:t>h=0</m:t>
        </m:r>
      </m:oMath>
      <w:r w:rsidRPr="006D3540">
        <w:rPr>
          <w:lang w:val="en-GB"/>
        </w:rPr>
        <w:t xml:space="preserve"> km, then make the following adjustments to </w:t>
      </w:r>
      <m:oMath>
        <m:r>
          <m:rPr>
            <m:sty m:val="p"/>
          </m:rPr>
          <w:rPr>
            <w:rFonts w:ascii="Cambria Math" w:hAnsi="Cambria Math"/>
          </w:rPr>
          <m:t>θ</m:t>
        </m:r>
      </m:oMath>
      <w:r w:rsidRPr="006D3540">
        <w:rPr>
          <w:lang w:val="en-GB"/>
        </w:rPr>
        <w:t xml:space="preserve"> and </w:t>
      </w:r>
      <m:oMath>
        <m:r>
          <w:rPr>
            <w:rFonts w:ascii="Cambria Math" w:hAnsi="Cambria Math"/>
          </w:rPr>
          <m:t>d</m:t>
        </m:r>
      </m:oMath>
      <w:r w:rsidRPr="006D3540">
        <w:rPr>
          <w:lang w:val="en-GB"/>
        </w:rPr>
        <w:t>:</w:t>
      </w:r>
    </w:p>
    <w:p w14:paraId="27FE98DD"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θ</m:t>
        </m:r>
        <m:r>
          <m:rPr>
            <m:sty m:val="p"/>
          </m:rPr>
          <w:rPr>
            <w:rFonts w:ascii="Cambria Math" w:hAnsi="Cambria Math"/>
            <w:lang w:val="en-GB"/>
          </w:rPr>
          <m:t>=</m:t>
        </m:r>
        <m:rad>
          <m:radPr>
            <m:degHide m:val="1"/>
            <m:ctrlPr>
              <w:rPr>
                <w:rFonts w:ascii="Cambria Math" w:hAnsi="Cambria Math"/>
              </w:rPr>
            </m:ctrlPr>
          </m:radPr>
          <m:deg/>
          <m:e>
            <m:f>
              <m:fPr>
                <m:type m:val="lin"/>
                <m:ctrlPr>
                  <w:rPr>
                    <w:rFonts w:ascii="Cambria Math" w:hAnsi="Cambria Math"/>
                  </w:rPr>
                </m:ctrlPr>
              </m:fPr>
              <m:num>
                <m:r>
                  <m:rPr>
                    <m:sty m:val="p"/>
                  </m:rPr>
                  <w:rPr>
                    <w:rFonts w:ascii="Cambria Math" w:hAnsi="Cambria Math"/>
                    <w:lang w:val="en-GB"/>
                  </w:rPr>
                  <m:t>2</m:t>
                </m:r>
                <m:sSub>
                  <m:sSubPr>
                    <m:ctrlPr>
                      <w:rPr>
                        <w:rFonts w:ascii="Cambria Math" w:hAnsi="Cambria Math"/>
                      </w:rPr>
                    </m:ctrlPr>
                  </m:sSubPr>
                  <m:e>
                    <m:r>
                      <w:rPr>
                        <w:rFonts w:ascii="Cambria Math" w:hAnsi="Cambria Math"/>
                        <w:lang w:val="en-GB"/>
                      </w:rPr>
                      <m:t>h</m:t>
                    </m:r>
                  </m:e>
                  <m:sub>
                    <m:r>
                      <w:rPr>
                        <w:rFonts w:ascii="Cambria Math" w:hAnsi="Cambria Math"/>
                      </w:rPr>
                      <m:t>r</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e>
        </m:rad>
      </m:oMath>
      <w:r w:rsidRPr="006D3540">
        <w:rPr>
          <w:lang w:val="en-GB"/>
        </w:rPr>
        <w:t>     (rad)</w:t>
      </w:r>
      <w:r w:rsidRPr="006D3540">
        <w:rPr>
          <w:lang w:val="en-GB"/>
        </w:rPr>
        <w:tab/>
        <w:t>(30)</w:t>
      </w:r>
    </w:p>
    <w:p w14:paraId="27FE98DE"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d</m:t>
        </m:r>
        <m:r>
          <m:rPr>
            <m:sty m:val="p"/>
          </m:rPr>
          <w:rPr>
            <w:rFonts w:ascii="Cambria Math" w:hAnsi="Cambria Math"/>
            <w:lang w:val="en-GB"/>
          </w:rPr>
          <m:t>=</m:t>
        </m:r>
        <m:rad>
          <m:radPr>
            <m:degHide m:val="1"/>
            <m:ctrlPr>
              <w:rPr>
                <w:rFonts w:ascii="Cambria Math" w:hAnsi="Cambria Math"/>
              </w:rPr>
            </m:ctrlPr>
          </m:radPr>
          <m:deg/>
          <m:e>
            <m:r>
              <w:rPr>
                <w:rFonts w:ascii="Cambria Math" w:hAnsi="Cambria Math"/>
                <w:lang w:val="en-GB"/>
              </w:rPr>
              <m:t>2</m:t>
            </m:r>
            <m:sSub>
              <m:sSubPr>
                <m:ctrlPr>
                  <w:rPr>
                    <w:rFonts w:ascii="Cambria Math" w:hAnsi="Cambria Math"/>
                    <w:i/>
                  </w:rPr>
                </m:ctrlPr>
              </m:sSubPr>
              <m:e>
                <m:r>
                  <w:rPr>
                    <w:rFonts w:ascii="Cambria Math" w:hAnsi="Cambria Math"/>
                    <w:lang w:val="en-GB"/>
                  </w:rPr>
                  <m:t>h</m:t>
                </m:r>
              </m:e>
              <m:sub>
                <m:r>
                  <w:rPr>
                    <w:rFonts w:ascii="Cambria Math" w:hAnsi="Cambria Math"/>
                  </w:rPr>
                  <m:t>r</m:t>
                </m:r>
              </m:sub>
            </m:sSub>
            <m:sSub>
              <m:sSubPr>
                <m:ctrlPr>
                  <w:rPr>
                    <w:rFonts w:ascii="Cambria Math" w:hAnsi="Cambria Math"/>
                    <w:i/>
                  </w:rPr>
                </m:ctrlPr>
              </m:sSubPr>
              <m:e>
                <m:r>
                  <w:rPr>
                    <w:rFonts w:ascii="Cambria Math" w:hAnsi="Cambria Math"/>
                  </w:rPr>
                  <m:t>a</m:t>
                </m:r>
              </m:e>
              <m:sub>
                <m:r>
                  <w:rPr>
                    <w:rFonts w:ascii="Cambria Math" w:hAnsi="Cambria Math"/>
                  </w:rPr>
                  <m:t>e</m:t>
                </m:r>
              </m:sub>
            </m:sSub>
          </m:e>
        </m:rad>
      </m:oMath>
      <w:r w:rsidRPr="006D3540">
        <w:rPr>
          <w:lang w:val="en-GB"/>
        </w:rPr>
        <w:t>     (km)</w:t>
      </w:r>
      <w:r w:rsidRPr="006D3540">
        <w:rPr>
          <w:lang w:val="en-GB"/>
        </w:rPr>
        <w:tab/>
        <w:t>(31)</w:t>
      </w:r>
    </w:p>
    <w:p w14:paraId="27FE98DF" w14:textId="77777777" w:rsidR="00476690" w:rsidRPr="006D3540" w:rsidRDefault="00476690" w:rsidP="00476690">
      <w:pPr>
        <w:tabs>
          <w:tab w:val="center" w:pos="4770"/>
          <w:tab w:val="right" w:pos="9630"/>
        </w:tabs>
        <w:rPr>
          <w:lang w:val="en-GB"/>
        </w:rPr>
      </w:pPr>
      <w:r w:rsidRPr="006D3540">
        <w:rPr>
          <w:lang w:val="en-GB"/>
        </w:rPr>
        <w:t>This concludes the section to compute the terminal geometry.</w:t>
      </w:r>
    </w:p>
    <w:p w14:paraId="27FE98E0" w14:textId="77777777" w:rsidR="00476690" w:rsidRPr="006D3540" w:rsidRDefault="00476690" w:rsidP="00476690">
      <w:pPr>
        <w:pStyle w:val="Heading1"/>
        <w:rPr>
          <w:lang w:val="en-GB"/>
        </w:rPr>
      </w:pPr>
      <w:r w:rsidRPr="006D3540">
        <w:rPr>
          <w:lang w:val="en-GB"/>
        </w:rPr>
        <w:t>5</w:t>
      </w:r>
      <w:r w:rsidRPr="006D3540">
        <w:rPr>
          <w:lang w:val="en-GB"/>
        </w:rPr>
        <w:tab/>
        <w:t>Ray tracing</w:t>
      </w:r>
    </w:p>
    <w:p w14:paraId="27FE98E1" w14:textId="77777777" w:rsidR="00476690" w:rsidRPr="006D3540" w:rsidRDefault="00476690" w:rsidP="00476690">
      <w:pPr>
        <w:rPr>
          <w:lang w:val="en-GB"/>
        </w:rPr>
      </w:pPr>
      <w:r w:rsidRPr="006D3540">
        <w:rPr>
          <w:lang w:val="en-GB"/>
        </w:rPr>
        <w:t>Radio waves traveling through the atmosphere bend due to changes in the atmospheric refractivity. In traditional terrestrial models, this is normally accounted for using the standard “4/3 Earth” method, which models a linear atmospheric refractivity gradient and is a valid approximation for paths near the surface. However, the actual atmospheric gradient is exponential in nature and in air</w:t>
      </w:r>
      <w:r w:rsidRPr="006D3540">
        <w:rPr>
          <w:lang w:val="en-GB"/>
        </w:rPr>
        <w:noBreakHyphen/>
        <w:t>to-ground propagation paths, the use of a linear model can incur substantial errors.</w:t>
      </w:r>
    </w:p>
    <w:p w14:paraId="27FE98E2" w14:textId="77777777" w:rsidR="00476690" w:rsidRPr="006D3540" w:rsidRDefault="00476690" w:rsidP="00476690">
      <w:pPr>
        <w:rPr>
          <w:lang w:val="en-GB"/>
        </w:rPr>
      </w:pPr>
      <w:r w:rsidRPr="006D3540">
        <w:rPr>
          <w:lang w:val="en-GB"/>
        </w:rPr>
        <w:t xml:space="preserve">Recommendation ITU-R P.528 utilizes ray tracing techniques to compute the path of the ray through the atmosphere. The atmosphere is modelled as a set of concentric atmospheric shells, with exponentially decreasing refractivity. Applications of Snell’s Law in a spherical environment, shown in equation (32), are then applied to trace the ray. </w:t>
      </w:r>
    </w:p>
    <w:p w14:paraId="27FE98E3"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n</m:t>
            </m:r>
          </m:e>
          <m:sub>
            <m:r>
              <w:rPr>
                <w:rFonts w:ascii="Cambria Math" w:hAnsi="Cambria Math"/>
              </w:rPr>
              <m:t>i</m:t>
            </m:r>
          </m:sub>
        </m:sSub>
        <m:sSub>
          <m:sSubPr>
            <m:ctrlPr>
              <w:rPr>
                <w:rFonts w:ascii="Cambria Math" w:hAnsi="Cambria Math"/>
              </w:rPr>
            </m:ctrlPr>
          </m:sSubPr>
          <m:e>
            <m:r>
              <w:rPr>
                <w:rFonts w:ascii="Cambria Math" w:hAnsi="Cambria Math"/>
              </w:rPr>
              <m:t>r</m:t>
            </m:r>
          </m:e>
          <m:sub>
            <m:r>
              <w:rPr>
                <w:rFonts w:ascii="Cambria Math" w:hAnsi="Cambria Math"/>
              </w:rPr>
              <m:t>i</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sub>
            </m:sSub>
          </m:e>
        </m:func>
        <m:r>
          <m:rPr>
            <m:sty m:val="p"/>
          </m:rPr>
          <w:rPr>
            <w:rFonts w:ascii="Cambria Math" w:hAnsi="Cambria Math"/>
            <w:lang w:val="en-GB"/>
          </w:rPr>
          <m:t>=</m:t>
        </m:r>
        <m:sSub>
          <m:sSubPr>
            <m:ctrlPr>
              <w:rPr>
                <w:rFonts w:ascii="Cambria Math" w:hAnsi="Cambria Math"/>
              </w:rPr>
            </m:ctrlPr>
          </m:sSubPr>
          <m:e>
            <m:r>
              <w:rPr>
                <w:rFonts w:ascii="Cambria Math" w:hAnsi="Cambria Math"/>
              </w:rPr>
              <m:t>n</m:t>
            </m:r>
          </m:e>
          <m:sub>
            <m:r>
              <w:rPr>
                <w:rFonts w:ascii="Cambria Math" w:hAnsi="Cambria Math"/>
              </w:rPr>
              <m:t>i</m:t>
            </m:r>
            <m:r>
              <m:rPr>
                <m:sty m:val="p"/>
              </m:rPr>
              <w:rPr>
                <w:rFonts w:ascii="Cambria Math" w:hAnsi="Cambria Math"/>
                <w:lang w:val="en-GB"/>
              </w:rPr>
              <m:t>+1</m:t>
            </m:r>
          </m:sub>
        </m:sSub>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lang w:val="en-GB"/>
              </w:rPr>
              <m:t>+1</m:t>
            </m:r>
          </m:sub>
        </m:sSub>
        <m:func>
          <m:funcPr>
            <m:ctrlPr>
              <w:rPr>
                <w:rFonts w:ascii="Cambria Math" w:hAnsi="Cambria Math"/>
              </w:rPr>
            </m:ctrlPr>
          </m:funcPr>
          <m:fName>
            <m:r>
              <m:rPr>
                <m:sty m:val="p"/>
              </m:rPr>
              <w:rPr>
                <w:rFonts w:ascii="Cambria Math" w:hAnsi="Cambria Math"/>
                <w:lang w:val="en-GB"/>
              </w:rPr>
              <m:t>cos</m:t>
            </m:r>
          </m:fName>
          <m:e>
            <m:sSub>
              <m:sSubPr>
                <m:ctrlPr>
                  <w:rPr>
                    <w:rFonts w:ascii="Cambria Math" w:hAnsi="Cambria Math"/>
                  </w:rPr>
                </m:ctrlPr>
              </m:sSubPr>
              <m:e>
                <m:r>
                  <m:rPr>
                    <m:sty m:val="p"/>
                  </m:rPr>
                  <w:rPr>
                    <w:rFonts w:ascii="Cambria Math" w:hAnsi="Cambria Math"/>
                  </w:rPr>
                  <m:t>θ</m:t>
                </m:r>
              </m:e>
              <m:sub>
                <m:r>
                  <w:rPr>
                    <w:rFonts w:ascii="Cambria Math" w:hAnsi="Cambria Math"/>
                  </w:rPr>
                  <m:t>i</m:t>
                </m:r>
                <m:r>
                  <m:rPr>
                    <m:sty m:val="p"/>
                  </m:rPr>
                  <w:rPr>
                    <w:rFonts w:ascii="Cambria Math" w:hAnsi="Cambria Math"/>
                    <w:lang w:val="en-GB"/>
                  </w:rPr>
                  <m:t>+1</m:t>
                </m:r>
              </m:sub>
            </m:sSub>
          </m:e>
        </m:func>
      </m:oMath>
      <w:r w:rsidRPr="006D3540">
        <w:rPr>
          <w:lang w:val="en-GB"/>
        </w:rPr>
        <w:tab/>
        <w:t>(32)</w:t>
      </w:r>
    </w:p>
    <w:p w14:paraId="27FE98E4" w14:textId="77777777" w:rsidR="00476690" w:rsidRPr="006D3540" w:rsidRDefault="00476690" w:rsidP="00476690">
      <w:pPr>
        <w:rPr>
          <w:lang w:val="en-GB"/>
        </w:rPr>
      </w:pPr>
      <w:r w:rsidRPr="006D3540">
        <w:rPr>
          <w:lang w:val="en-GB"/>
        </w:rPr>
        <w:t>Figure 1 presents a generalized geometry of a ray through a single layer of the atmosphere.</w:t>
      </w:r>
    </w:p>
    <w:p w14:paraId="27FE98E5" w14:textId="77777777" w:rsidR="00476690" w:rsidRPr="006D3540" w:rsidRDefault="00476690" w:rsidP="00476690">
      <w:pPr>
        <w:pStyle w:val="FigureNo"/>
        <w:rPr>
          <w:lang w:val="en-GB"/>
        </w:rPr>
      </w:pPr>
      <w:r w:rsidRPr="006D3540">
        <w:rPr>
          <w:lang w:val="en-GB"/>
        </w:rPr>
        <w:lastRenderedPageBreak/>
        <w:t xml:space="preserve">Figure </w:t>
      </w:r>
      <w:r w:rsidRPr="006D3540">
        <w:rPr>
          <w:noProof/>
          <w:lang w:val="en-GB"/>
        </w:rPr>
        <w:t>1</w:t>
      </w:r>
    </w:p>
    <w:p w14:paraId="27FE98E6" w14:textId="77777777" w:rsidR="00476690" w:rsidRPr="006D3540" w:rsidRDefault="00476690" w:rsidP="00476690">
      <w:pPr>
        <w:pStyle w:val="Figuretitle"/>
        <w:rPr>
          <w:lang w:val="en-GB"/>
        </w:rPr>
      </w:pPr>
      <w:r w:rsidRPr="006D3540">
        <w:rPr>
          <w:lang w:val="en-GB"/>
        </w:rPr>
        <w:t>Geometry of tracing a ray through a layer of atmosphere</w:t>
      </w:r>
    </w:p>
    <w:p w14:paraId="27FE98E7" w14:textId="77777777" w:rsidR="00476690" w:rsidRPr="003E5800" w:rsidRDefault="00CE4550" w:rsidP="00476690">
      <w:pPr>
        <w:pStyle w:val="Figure"/>
      </w:pPr>
      <w:r>
        <w:rPr>
          <w:noProof/>
          <w:lang w:val="en-GB" w:eastAsia="en-GB"/>
        </w:rPr>
        <w:drawing>
          <wp:inline distT="0" distB="0" distL="0" distR="0" wp14:anchorId="27FE9DBF" wp14:editId="27FE9DC0">
            <wp:extent cx="4605537" cy="3243079"/>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0528-01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605537" cy="3243079"/>
                    </a:xfrm>
                    <a:prstGeom prst="rect">
                      <a:avLst/>
                    </a:prstGeom>
                  </pic:spPr>
                </pic:pic>
              </a:graphicData>
            </a:graphic>
          </wp:inline>
        </w:drawing>
      </w:r>
    </w:p>
    <w:p w14:paraId="27FE98E8" w14:textId="77777777" w:rsidR="00476690" w:rsidRPr="006D3540" w:rsidRDefault="00476690" w:rsidP="00A313BD">
      <w:pPr>
        <w:pStyle w:val="Normalaftertitle"/>
        <w:rPr>
          <w:lang w:val="en-GB"/>
        </w:rPr>
      </w:pPr>
      <w:r w:rsidRPr="006D3540">
        <w:rPr>
          <w:lang w:val="en-GB"/>
        </w:rPr>
        <w:t>For the atmospheric model, Recommendation ITU-R P.528 uses the 25-layer reference atmosphere shown in Table 1. Rays above 475 km are assumed to travel in a straight line.</w:t>
      </w:r>
    </w:p>
    <w:p w14:paraId="27FE98E9" w14:textId="77777777" w:rsidR="00476690" w:rsidRPr="006D3540" w:rsidRDefault="00A313BD" w:rsidP="00476690">
      <w:pPr>
        <w:pStyle w:val="TableNo"/>
        <w:rPr>
          <w:lang w:val="en-GB"/>
        </w:rPr>
      </w:pPr>
      <w:r w:rsidRPr="006D3540">
        <w:rPr>
          <w:lang w:val="en-GB"/>
        </w:rPr>
        <w:t xml:space="preserve">TABLE </w:t>
      </w:r>
      <w:r w:rsidR="00476690" w:rsidRPr="006D3540">
        <w:rPr>
          <w:noProof/>
          <w:lang w:val="en-GB"/>
        </w:rPr>
        <w:t>1</w:t>
      </w:r>
    </w:p>
    <w:p w14:paraId="27FE98EA" w14:textId="77777777" w:rsidR="00476690" w:rsidRPr="006D3540" w:rsidRDefault="00476690" w:rsidP="00476690">
      <w:pPr>
        <w:pStyle w:val="Tabletitle"/>
        <w:rPr>
          <w:lang w:val="en-GB"/>
        </w:rPr>
      </w:pPr>
      <w:r w:rsidRPr="006D3540">
        <w:rPr>
          <w:lang w:val="en-GB"/>
        </w:rPr>
        <w:t>Details of the 25-layer reference atmosphere</w:t>
      </w:r>
    </w:p>
    <w:tbl>
      <w:tblPr>
        <w:tblStyle w:val="TableGrid"/>
        <w:tblW w:w="0" w:type="auto"/>
        <w:tblLook w:val="04A0" w:firstRow="1" w:lastRow="0" w:firstColumn="1" w:lastColumn="0" w:noHBand="0" w:noVBand="1"/>
      </w:tblPr>
      <w:tblGrid>
        <w:gridCol w:w="1075"/>
        <w:gridCol w:w="1980"/>
        <w:gridCol w:w="1170"/>
        <w:gridCol w:w="2070"/>
        <w:gridCol w:w="1260"/>
        <w:gridCol w:w="2074"/>
      </w:tblGrid>
      <w:tr w:rsidR="00476690" w:rsidRPr="00A313BD" w14:paraId="27FE98F1" w14:textId="77777777" w:rsidTr="00A313BD">
        <w:tc>
          <w:tcPr>
            <w:tcW w:w="1075" w:type="dxa"/>
          </w:tcPr>
          <w:p w14:paraId="27FE98EB" w14:textId="77777777" w:rsidR="00476690" w:rsidRPr="00A313BD" w:rsidRDefault="00476690" w:rsidP="00A313BD">
            <w:pPr>
              <w:pStyle w:val="Tablehead"/>
              <w:rPr>
                <w:rFonts w:ascii="Times New Roman" w:hAnsi="Times New Roman" w:cs="Times New Roman"/>
              </w:rPr>
            </w:pPr>
            <w:r w:rsidRPr="00A313BD">
              <w:rPr>
                <w:rFonts w:ascii="Times New Roman" w:hAnsi="Times New Roman" w:cs="Times New Roman"/>
              </w:rPr>
              <w:t xml:space="preserve">Layer, </w:t>
            </w:r>
            <m:oMath>
              <m:r>
                <m:rPr>
                  <m:sty m:val="bi"/>
                </m:rPr>
                <w:rPr>
                  <w:rFonts w:ascii="Cambria Math" w:hAnsi="Cambria Math" w:cs="Times New Roman"/>
                </w:rPr>
                <m:t>i</m:t>
              </m:r>
            </m:oMath>
          </w:p>
        </w:tc>
        <w:tc>
          <w:tcPr>
            <w:tcW w:w="1980" w:type="dxa"/>
            <w:tcBorders>
              <w:right w:val="double" w:sz="4" w:space="0" w:color="auto"/>
            </w:tcBorders>
          </w:tcPr>
          <w:p w14:paraId="27FE98EC" w14:textId="77777777" w:rsidR="00476690" w:rsidRPr="00A313BD" w:rsidRDefault="00476690" w:rsidP="00A313BD">
            <w:pPr>
              <w:pStyle w:val="Tablehead"/>
              <w:rPr>
                <w:rFonts w:ascii="Times New Roman" w:hAnsi="Times New Roman" w:cs="Times New Roman"/>
              </w:rPr>
            </w:pPr>
            <w:proofErr w:type="spellStart"/>
            <w:r w:rsidRPr="00A313BD">
              <w:rPr>
                <w:rFonts w:ascii="Times New Roman" w:hAnsi="Times New Roman" w:cs="Times New Roman"/>
              </w:rPr>
              <w:t>Height</w:t>
            </w:r>
            <w:proofErr w:type="spellEnd"/>
            <w:r w:rsidRPr="00A313BD">
              <w:rPr>
                <w:rFonts w:ascii="Times New Roman" w:hAnsi="Times New Roman" w:cs="Times New Roman"/>
              </w:rPr>
              <w:t xml:space="preserve"> (AGL), </w:t>
            </w:r>
            <m:oMath>
              <m:sSub>
                <m:sSubPr>
                  <m:ctrlPr>
                    <w:rPr>
                      <w:rFonts w:ascii="Cambria Math" w:hAnsi="Cambria Math" w:cs="Times New Roman"/>
                      <w:bCs/>
                      <w:i/>
                    </w:rPr>
                  </m:ctrlPr>
                </m:sSubPr>
                <m:e>
                  <m:r>
                    <m:rPr>
                      <m:sty m:val="bi"/>
                    </m:rPr>
                    <w:rPr>
                      <w:rFonts w:ascii="Cambria Math" w:hAnsi="Cambria Math" w:cs="Times New Roman"/>
                    </w:rPr>
                    <m:t>h</m:t>
                  </m:r>
                  <m:ctrlPr>
                    <w:rPr>
                      <w:rFonts w:ascii="Cambria Math" w:hAnsi="Cambria Math" w:cs="Times New Roman"/>
                      <w:i/>
                    </w:rPr>
                  </m:ctrlPr>
                </m:e>
                <m:sub>
                  <m:r>
                    <m:rPr>
                      <m:sty m:val="bi"/>
                    </m:rPr>
                    <w:rPr>
                      <w:rFonts w:ascii="Cambria Math" w:hAnsi="Cambria Math" w:cs="Times New Roman"/>
                    </w:rPr>
                    <m:t>i</m:t>
                  </m:r>
                </m:sub>
              </m:sSub>
            </m:oMath>
          </w:p>
        </w:tc>
        <w:tc>
          <w:tcPr>
            <w:tcW w:w="1170" w:type="dxa"/>
            <w:tcBorders>
              <w:left w:val="double" w:sz="4" w:space="0" w:color="auto"/>
            </w:tcBorders>
          </w:tcPr>
          <w:p w14:paraId="27FE98ED" w14:textId="77777777" w:rsidR="00476690" w:rsidRPr="00A313BD" w:rsidRDefault="00476690" w:rsidP="00A313BD">
            <w:pPr>
              <w:pStyle w:val="Tablehead"/>
              <w:rPr>
                <w:rFonts w:ascii="Times New Roman" w:hAnsi="Times New Roman" w:cs="Times New Roman"/>
              </w:rPr>
            </w:pPr>
            <w:r w:rsidRPr="00A313BD">
              <w:rPr>
                <w:rFonts w:ascii="Times New Roman" w:hAnsi="Times New Roman" w:cs="Times New Roman"/>
              </w:rPr>
              <w:t xml:space="preserve">Layer, </w:t>
            </w:r>
            <m:oMath>
              <m:r>
                <m:rPr>
                  <m:sty m:val="bi"/>
                </m:rPr>
                <w:rPr>
                  <w:rFonts w:ascii="Cambria Math" w:hAnsi="Cambria Math" w:cs="Times New Roman"/>
                </w:rPr>
                <m:t>i</m:t>
              </m:r>
            </m:oMath>
          </w:p>
        </w:tc>
        <w:tc>
          <w:tcPr>
            <w:tcW w:w="2070" w:type="dxa"/>
            <w:tcBorders>
              <w:right w:val="double" w:sz="4" w:space="0" w:color="auto"/>
            </w:tcBorders>
          </w:tcPr>
          <w:p w14:paraId="27FE98EE" w14:textId="77777777" w:rsidR="00476690" w:rsidRPr="00A313BD" w:rsidRDefault="00476690" w:rsidP="00A313BD">
            <w:pPr>
              <w:pStyle w:val="Tablehead"/>
              <w:rPr>
                <w:rFonts w:ascii="Times New Roman" w:hAnsi="Times New Roman" w:cs="Times New Roman"/>
              </w:rPr>
            </w:pPr>
            <w:proofErr w:type="spellStart"/>
            <w:r w:rsidRPr="00A313BD">
              <w:rPr>
                <w:rFonts w:ascii="Times New Roman" w:hAnsi="Times New Roman" w:cs="Times New Roman"/>
              </w:rPr>
              <w:t>Height</w:t>
            </w:r>
            <w:proofErr w:type="spellEnd"/>
            <w:r w:rsidRPr="00A313BD">
              <w:rPr>
                <w:rFonts w:ascii="Times New Roman" w:hAnsi="Times New Roman" w:cs="Times New Roman"/>
              </w:rPr>
              <w:t xml:space="preserve"> (AGL), </w:t>
            </w:r>
            <m:oMath>
              <m:sSub>
                <m:sSubPr>
                  <m:ctrlPr>
                    <w:rPr>
                      <w:rFonts w:ascii="Cambria Math" w:hAnsi="Cambria Math" w:cs="Times New Roman"/>
                      <w:bCs/>
                      <w:i/>
                    </w:rPr>
                  </m:ctrlPr>
                </m:sSubPr>
                <m:e>
                  <m:r>
                    <m:rPr>
                      <m:sty m:val="bi"/>
                    </m:rPr>
                    <w:rPr>
                      <w:rFonts w:ascii="Cambria Math" w:hAnsi="Cambria Math" w:cs="Times New Roman"/>
                    </w:rPr>
                    <m:t>h</m:t>
                  </m:r>
                  <m:ctrlPr>
                    <w:rPr>
                      <w:rFonts w:ascii="Cambria Math" w:hAnsi="Cambria Math" w:cs="Times New Roman"/>
                      <w:i/>
                    </w:rPr>
                  </m:ctrlPr>
                </m:e>
                <m:sub>
                  <m:r>
                    <m:rPr>
                      <m:sty m:val="bi"/>
                    </m:rPr>
                    <w:rPr>
                      <w:rFonts w:ascii="Cambria Math" w:hAnsi="Cambria Math" w:cs="Times New Roman"/>
                    </w:rPr>
                    <m:t>i</m:t>
                  </m:r>
                </m:sub>
              </m:sSub>
            </m:oMath>
          </w:p>
        </w:tc>
        <w:tc>
          <w:tcPr>
            <w:tcW w:w="1260" w:type="dxa"/>
            <w:tcBorders>
              <w:left w:val="double" w:sz="4" w:space="0" w:color="auto"/>
            </w:tcBorders>
          </w:tcPr>
          <w:p w14:paraId="27FE98EF" w14:textId="77777777" w:rsidR="00476690" w:rsidRPr="00A313BD" w:rsidRDefault="00476690" w:rsidP="00A313BD">
            <w:pPr>
              <w:pStyle w:val="Tablehead"/>
              <w:rPr>
                <w:rFonts w:ascii="Times New Roman" w:hAnsi="Times New Roman" w:cs="Times New Roman"/>
              </w:rPr>
            </w:pPr>
            <w:r w:rsidRPr="00A313BD">
              <w:rPr>
                <w:rFonts w:ascii="Times New Roman" w:hAnsi="Times New Roman" w:cs="Times New Roman"/>
              </w:rPr>
              <w:t xml:space="preserve">Layer, </w:t>
            </w:r>
            <m:oMath>
              <m:r>
                <m:rPr>
                  <m:sty m:val="bi"/>
                </m:rPr>
                <w:rPr>
                  <w:rFonts w:ascii="Cambria Math" w:hAnsi="Cambria Math" w:cs="Times New Roman"/>
                </w:rPr>
                <m:t>i</m:t>
              </m:r>
            </m:oMath>
          </w:p>
        </w:tc>
        <w:tc>
          <w:tcPr>
            <w:tcW w:w="2074" w:type="dxa"/>
          </w:tcPr>
          <w:p w14:paraId="27FE98F0" w14:textId="77777777" w:rsidR="00476690" w:rsidRPr="00A313BD" w:rsidRDefault="00476690" w:rsidP="00A313BD">
            <w:pPr>
              <w:pStyle w:val="Tablehead"/>
              <w:rPr>
                <w:rFonts w:ascii="Times New Roman" w:hAnsi="Times New Roman" w:cs="Times New Roman"/>
              </w:rPr>
            </w:pPr>
            <w:proofErr w:type="spellStart"/>
            <w:r w:rsidRPr="00A313BD">
              <w:rPr>
                <w:rFonts w:ascii="Times New Roman" w:hAnsi="Times New Roman" w:cs="Times New Roman"/>
              </w:rPr>
              <w:t>Height</w:t>
            </w:r>
            <w:proofErr w:type="spellEnd"/>
            <w:r w:rsidRPr="00A313BD">
              <w:rPr>
                <w:rFonts w:ascii="Times New Roman" w:hAnsi="Times New Roman" w:cs="Times New Roman"/>
              </w:rPr>
              <w:t xml:space="preserve"> (AGL), </w:t>
            </w:r>
            <m:oMath>
              <m:sSub>
                <m:sSubPr>
                  <m:ctrlPr>
                    <w:rPr>
                      <w:rFonts w:ascii="Cambria Math" w:hAnsi="Cambria Math" w:cs="Times New Roman"/>
                      <w:bCs/>
                      <w:i/>
                    </w:rPr>
                  </m:ctrlPr>
                </m:sSubPr>
                <m:e>
                  <m:r>
                    <m:rPr>
                      <m:sty m:val="bi"/>
                    </m:rPr>
                    <w:rPr>
                      <w:rFonts w:ascii="Cambria Math" w:hAnsi="Cambria Math" w:cs="Times New Roman"/>
                    </w:rPr>
                    <m:t>h</m:t>
                  </m:r>
                  <m:ctrlPr>
                    <w:rPr>
                      <w:rFonts w:ascii="Cambria Math" w:hAnsi="Cambria Math" w:cs="Times New Roman"/>
                      <w:i/>
                    </w:rPr>
                  </m:ctrlPr>
                </m:e>
                <m:sub>
                  <m:r>
                    <m:rPr>
                      <m:sty m:val="bi"/>
                    </m:rPr>
                    <w:rPr>
                      <w:rFonts w:ascii="Cambria Math" w:hAnsi="Cambria Math" w:cs="Times New Roman"/>
                    </w:rPr>
                    <m:t>i</m:t>
                  </m:r>
                </m:sub>
              </m:sSub>
            </m:oMath>
          </w:p>
        </w:tc>
      </w:tr>
      <w:tr w:rsidR="00476690" w:rsidRPr="00A313BD" w14:paraId="27FE98F8" w14:textId="77777777" w:rsidTr="00A313BD">
        <w:tc>
          <w:tcPr>
            <w:tcW w:w="1075" w:type="dxa"/>
          </w:tcPr>
          <w:p w14:paraId="27FE98F2"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0</w:t>
            </w:r>
          </w:p>
        </w:tc>
        <w:tc>
          <w:tcPr>
            <w:tcW w:w="1980" w:type="dxa"/>
            <w:tcBorders>
              <w:right w:val="double" w:sz="4" w:space="0" w:color="auto"/>
            </w:tcBorders>
          </w:tcPr>
          <w:p w14:paraId="27FE98F3"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0 km</w:t>
            </w:r>
          </w:p>
        </w:tc>
        <w:tc>
          <w:tcPr>
            <w:tcW w:w="1170" w:type="dxa"/>
            <w:tcBorders>
              <w:left w:val="double" w:sz="4" w:space="0" w:color="auto"/>
            </w:tcBorders>
          </w:tcPr>
          <w:p w14:paraId="27FE98F4"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9</w:t>
            </w:r>
          </w:p>
        </w:tc>
        <w:tc>
          <w:tcPr>
            <w:tcW w:w="2070" w:type="dxa"/>
            <w:tcBorders>
              <w:right w:val="double" w:sz="4" w:space="0" w:color="auto"/>
            </w:tcBorders>
          </w:tcPr>
          <w:p w14:paraId="27FE98F5"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1.00 km</w:t>
            </w:r>
          </w:p>
        </w:tc>
        <w:tc>
          <w:tcPr>
            <w:tcW w:w="1260" w:type="dxa"/>
            <w:tcBorders>
              <w:left w:val="double" w:sz="4" w:space="0" w:color="auto"/>
            </w:tcBorders>
          </w:tcPr>
          <w:p w14:paraId="27FE98F6"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18</w:t>
            </w:r>
          </w:p>
        </w:tc>
        <w:tc>
          <w:tcPr>
            <w:tcW w:w="2074" w:type="dxa"/>
          </w:tcPr>
          <w:p w14:paraId="27FE98F7"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50.00 km</w:t>
            </w:r>
          </w:p>
        </w:tc>
      </w:tr>
      <w:tr w:rsidR="00476690" w:rsidRPr="00A313BD" w14:paraId="27FE98FF" w14:textId="77777777" w:rsidTr="00A313BD">
        <w:tc>
          <w:tcPr>
            <w:tcW w:w="1075" w:type="dxa"/>
          </w:tcPr>
          <w:p w14:paraId="27FE98F9"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w:t>
            </w:r>
          </w:p>
        </w:tc>
        <w:tc>
          <w:tcPr>
            <w:tcW w:w="1980" w:type="dxa"/>
            <w:tcBorders>
              <w:right w:val="double" w:sz="4" w:space="0" w:color="auto"/>
            </w:tcBorders>
          </w:tcPr>
          <w:p w14:paraId="27FE98FA"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0.01 km</w:t>
            </w:r>
          </w:p>
        </w:tc>
        <w:tc>
          <w:tcPr>
            <w:tcW w:w="1170" w:type="dxa"/>
            <w:tcBorders>
              <w:left w:val="double" w:sz="4" w:space="0" w:color="auto"/>
            </w:tcBorders>
          </w:tcPr>
          <w:p w14:paraId="27FE98FB"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10</w:t>
            </w:r>
          </w:p>
        </w:tc>
        <w:tc>
          <w:tcPr>
            <w:tcW w:w="2070" w:type="dxa"/>
            <w:tcBorders>
              <w:right w:val="double" w:sz="4" w:space="0" w:color="auto"/>
            </w:tcBorders>
          </w:tcPr>
          <w:p w14:paraId="27FE98FC"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1.524 km</w:t>
            </w:r>
          </w:p>
        </w:tc>
        <w:tc>
          <w:tcPr>
            <w:tcW w:w="1260" w:type="dxa"/>
            <w:tcBorders>
              <w:left w:val="double" w:sz="4" w:space="0" w:color="auto"/>
            </w:tcBorders>
          </w:tcPr>
          <w:p w14:paraId="27FE98FD"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19</w:t>
            </w:r>
          </w:p>
        </w:tc>
        <w:tc>
          <w:tcPr>
            <w:tcW w:w="2074" w:type="dxa"/>
          </w:tcPr>
          <w:p w14:paraId="27FE98FE"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70.00 km</w:t>
            </w:r>
          </w:p>
        </w:tc>
      </w:tr>
      <w:tr w:rsidR="00476690" w:rsidRPr="00A313BD" w14:paraId="27FE9906" w14:textId="77777777" w:rsidTr="00A313BD">
        <w:tc>
          <w:tcPr>
            <w:tcW w:w="1075" w:type="dxa"/>
          </w:tcPr>
          <w:p w14:paraId="27FE9900"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2</w:t>
            </w:r>
          </w:p>
        </w:tc>
        <w:tc>
          <w:tcPr>
            <w:tcW w:w="1980" w:type="dxa"/>
            <w:tcBorders>
              <w:right w:val="double" w:sz="4" w:space="0" w:color="auto"/>
            </w:tcBorders>
          </w:tcPr>
          <w:p w14:paraId="27FE9901"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0.02 km</w:t>
            </w:r>
          </w:p>
        </w:tc>
        <w:tc>
          <w:tcPr>
            <w:tcW w:w="1170" w:type="dxa"/>
            <w:tcBorders>
              <w:left w:val="double" w:sz="4" w:space="0" w:color="auto"/>
            </w:tcBorders>
          </w:tcPr>
          <w:p w14:paraId="27FE9902"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11</w:t>
            </w:r>
          </w:p>
        </w:tc>
        <w:tc>
          <w:tcPr>
            <w:tcW w:w="2070" w:type="dxa"/>
            <w:tcBorders>
              <w:right w:val="double" w:sz="4" w:space="0" w:color="auto"/>
            </w:tcBorders>
          </w:tcPr>
          <w:p w14:paraId="27FE9903"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2.00 km</w:t>
            </w:r>
          </w:p>
        </w:tc>
        <w:tc>
          <w:tcPr>
            <w:tcW w:w="1260" w:type="dxa"/>
            <w:tcBorders>
              <w:left w:val="double" w:sz="4" w:space="0" w:color="auto"/>
            </w:tcBorders>
          </w:tcPr>
          <w:p w14:paraId="27FE9904"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20</w:t>
            </w:r>
          </w:p>
        </w:tc>
        <w:tc>
          <w:tcPr>
            <w:tcW w:w="2074" w:type="dxa"/>
          </w:tcPr>
          <w:p w14:paraId="27FE9905"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90.00 km</w:t>
            </w:r>
          </w:p>
        </w:tc>
      </w:tr>
      <w:tr w:rsidR="00476690" w:rsidRPr="00A313BD" w14:paraId="27FE990D" w14:textId="77777777" w:rsidTr="00A313BD">
        <w:tc>
          <w:tcPr>
            <w:tcW w:w="1075" w:type="dxa"/>
          </w:tcPr>
          <w:p w14:paraId="27FE9907"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3</w:t>
            </w:r>
          </w:p>
        </w:tc>
        <w:tc>
          <w:tcPr>
            <w:tcW w:w="1980" w:type="dxa"/>
            <w:tcBorders>
              <w:right w:val="double" w:sz="4" w:space="0" w:color="auto"/>
            </w:tcBorders>
          </w:tcPr>
          <w:p w14:paraId="27FE9908"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0.05 km</w:t>
            </w:r>
          </w:p>
        </w:tc>
        <w:tc>
          <w:tcPr>
            <w:tcW w:w="1170" w:type="dxa"/>
            <w:tcBorders>
              <w:left w:val="double" w:sz="4" w:space="0" w:color="auto"/>
            </w:tcBorders>
          </w:tcPr>
          <w:p w14:paraId="27FE9909"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12</w:t>
            </w:r>
          </w:p>
        </w:tc>
        <w:tc>
          <w:tcPr>
            <w:tcW w:w="2070" w:type="dxa"/>
            <w:tcBorders>
              <w:right w:val="double" w:sz="4" w:space="0" w:color="auto"/>
            </w:tcBorders>
          </w:tcPr>
          <w:p w14:paraId="27FE990A"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3.048 km</w:t>
            </w:r>
          </w:p>
        </w:tc>
        <w:tc>
          <w:tcPr>
            <w:tcW w:w="1260" w:type="dxa"/>
            <w:tcBorders>
              <w:left w:val="double" w:sz="4" w:space="0" w:color="auto"/>
            </w:tcBorders>
          </w:tcPr>
          <w:p w14:paraId="27FE990B"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21</w:t>
            </w:r>
          </w:p>
        </w:tc>
        <w:tc>
          <w:tcPr>
            <w:tcW w:w="2074" w:type="dxa"/>
          </w:tcPr>
          <w:p w14:paraId="27FE990C"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110.00 km</w:t>
            </w:r>
          </w:p>
        </w:tc>
      </w:tr>
      <w:tr w:rsidR="00476690" w:rsidRPr="00A313BD" w14:paraId="27FE9914" w14:textId="77777777" w:rsidTr="00A313BD">
        <w:tc>
          <w:tcPr>
            <w:tcW w:w="1075" w:type="dxa"/>
          </w:tcPr>
          <w:p w14:paraId="27FE990E"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4</w:t>
            </w:r>
          </w:p>
        </w:tc>
        <w:tc>
          <w:tcPr>
            <w:tcW w:w="1980" w:type="dxa"/>
            <w:tcBorders>
              <w:right w:val="double" w:sz="4" w:space="0" w:color="auto"/>
            </w:tcBorders>
          </w:tcPr>
          <w:p w14:paraId="27FE990F"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0.10 km</w:t>
            </w:r>
          </w:p>
        </w:tc>
        <w:tc>
          <w:tcPr>
            <w:tcW w:w="1170" w:type="dxa"/>
            <w:tcBorders>
              <w:left w:val="double" w:sz="4" w:space="0" w:color="auto"/>
            </w:tcBorders>
          </w:tcPr>
          <w:p w14:paraId="27FE9910"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13</w:t>
            </w:r>
          </w:p>
        </w:tc>
        <w:tc>
          <w:tcPr>
            <w:tcW w:w="2070" w:type="dxa"/>
            <w:tcBorders>
              <w:right w:val="double" w:sz="4" w:space="0" w:color="auto"/>
            </w:tcBorders>
          </w:tcPr>
          <w:p w14:paraId="27FE9911"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5.00 km</w:t>
            </w:r>
          </w:p>
        </w:tc>
        <w:tc>
          <w:tcPr>
            <w:tcW w:w="1260" w:type="dxa"/>
            <w:tcBorders>
              <w:left w:val="double" w:sz="4" w:space="0" w:color="auto"/>
            </w:tcBorders>
          </w:tcPr>
          <w:p w14:paraId="27FE9912"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22</w:t>
            </w:r>
          </w:p>
        </w:tc>
        <w:tc>
          <w:tcPr>
            <w:tcW w:w="2074" w:type="dxa"/>
          </w:tcPr>
          <w:p w14:paraId="27FE9913"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225.00 km</w:t>
            </w:r>
          </w:p>
        </w:tc>
      </w:tr>
      <w:tr w:rsidR="00476690" w:rsidRPr="00A313BD" w14:paraId="27FE991B" w14:textId="77777777" w:rsidTr="00A313BD">
        <w:tc>
          <w:tcPr>
            <w:tcW w:w="1075" w:type="dxa"/>
          </w:tcPr>
          <w:p w14:paraId="27FE9915"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5</w:t>
            </w:r>
          </w:p>
        </w:tc>
        <w:tc>
          <w:tcPr>
            <w:tcW w:w="1980" w:type="dxa"/>
            <w:tcBorders>
              <w:right w:val="double" w:sz="4" w:space="0" w:color="auto"/>
            </w:tcBorders>
          </w:tcPr>
          <w:p w14:paraId="27FE9916"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0.20 km</w:t>
            </w:r>
          </w:p>
        </w:tc>
        <w:tc>
          <w:tcPr>
            <w:tcW w:w="1170" w:type="dxa"/>
            <w:tcBorders>
              <w:left w:val="double" w:sz="4" w:space="0" w:color="auto"/>
            </w:tcBorders>
          </w:tcPr>
          <w:p w14:paraId="27FE9917"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14</w:t>
            </w:r>
          </w:p>
        </w:tc>
        <w:tc>
          <w:tcPr>
            <w:tcW w:w="2070" w:type="dxa"/>
            <w:tcBorders>
              <w:right w:val="double" w:sz="4" w:space="0" w:color="auto"/>
            </w:tcBorders>
          </w:tcPr>
          <w:p w14:paraId="27FE9918"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7.00 km</w:t>
            </w:r>
          </w:p>
        </w:tc>
        <w:tc>
          <w:tcPr>
            <w:tcW w:w="1260" w:type="dxa"/>
            <w:tcBorders>
              <w:left w:val="double" w:sz="4" w:space="0" w:color="auto"/>
            </w:tcBorders>
          </w:tcPr>
          <w:p w14:paraId="27FE9919"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23</w:t>
            </w:r>
          </w:p>
        </w:tc>
        <w:tc>
          <w:tcPr>
            <w:tcW w:w="2074" w:type="dxa"/>
          </w:tcPr>
          <w:p w14:paraId="27FE991A"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350.00 km</w:t>
            </w:r>
          </w:p>
        </w:tc>
      </w:tr>
      <w:tr w:rsidR="00476690" w:rsidRPr="00A313BD" w14:paraId="27FE9922" w14:textId="77777777" w:rsidTr="00A313BD">
        <w:tc>
          <w:tcPr>
            <w:tcW w:w="1075" w:type="dxa"/>
          </w:tcPr>
          <w:p w14:paraId="27FE991C"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6</w:t>
            </w:r>
          </w:p>
        </w:tc>
        <w:tc>
          <w:tcPr>
            <w:tcW w:w="1980" w:type="dxa"/>
            <w:tcBorders>
              <w:right w:val="double" w:sz="4" w:space="0" w:color="auto"/>
            </w:tcBorders>
          </w:tcPr>
          <w:p w14:paraId="27FE991D"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0.305 km</w:t>
            </w:r>
          </w:p>
        </w:tc>
        <w:tc>
          <w:tcPr>
            <w:tcW w:w="1170" w:type="dxa"/>
            <w:tcBorders>
              <w:left w:val="double" w:sz="4" w:space="0" w:color="auto"/>
            </w:tcBorders>
          </w:tcPr>
          <w:p w14:paraId="27FE991E"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15</w:t>
            </w:r>
          </w:p>
        </w:tc>
        <w:tc>
          <w:tcPr>
            <w:tcW w:w="2070" w:type="dxa"/>
            <w:tcBorders>
              <w:right w:val="double" w:sz="4" w:space="0" w:color="auto"/>
            </w:tcBorders>
          </w:tcPr>
          <w:p w14:paraId="27FE991F"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10.00 km</w:t>
            </w:r>
          </w:p>
        </w:tc>
        <w:tc>
          <w:tcPr>
            <w:tcW w:w="1260" w:type="dxa"/>
            <w:tcBorders>
              <w:left w:val="double" w:sz="4" w:space="0" w:color="auto"/>
              <w:bottom w:val="single" w:sz="4" w:space="0" w:color="auto"/>
            </w:tcBorders>
          </w:tcPr>
          <w:p w14:paraId="27FE9920"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24</w:t>
            </w:r>
          </w:p>
        </w:tc>
        <w:tc>
          <w:tcPr>
            <w:tcW w:w="2074" w:type="dxa"/>
            <w:tcBorders>
              <w:bottom w:val="single" w:sz="4" w:space="0" w:color="auto"/>
            </w:tcBorders>
          </w:tcPr>
          <w:p w14:paraId="27FE9921"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475.00 km</w:t>
            </w:r>
          </w:p>
        </w:tc>
      </w:tr>
      <w:tr w:rsidR="00476690" w:rsidRPr="00A313BD" w14:paraId="27FE9929" w14:textId="77777777" w:rsidTr="00A313BD">
        <w:tc>
          <w:tcPr>
            <w:tcW w:w="1075" w:type="dxa"/>
          </w:tcPr>
          <w:p w14:paraId="27FE9923"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7</w:t>
            </w:r>
          </w:p>
        </w:tc>
        <w:tc>
          <w:tcPr>
            <w:tcW w:w="1980" w:type="dxa"/>
            <w:tcBorders>
              <w:right w:val="double" w:sz="4" w:space="0" w:color="auto"/>
            </w:tcBorders>
          </w:tcPr>
          <w:p w14:paraId="27FE9924"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0.50 km</w:t>
            </w:r>
          </w:p>
        </w:tc>
        <w:tc>
          <w:tcPr>
            <w:tcW w:w="1170" w:type="dxa"/>
            <w:tcBorders>
              <w:left w:val="double" w:sz="4" w:space="0" w:color="auto"/>
            </w:tcBorders>
          </w:tcPr>
          <w:p w14:paraId="27FE9925"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16</w:t>
            </w:r>
          </w:p>
        </w:tc>
        <w:tc>
          <w:tcPr>
            <w:tcW w:w="2070" w:type="dxa"/>
            <w:tcBorders>
              <w:right w:val="double" w:sz="4" w:space="0" w:color="auto"/>
            </w:tcBorders>
          </w:tcPr>
          <w:p w14:paraId="27FE9926"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20.00 km</w:t>
            </w:r>
          </w:p>
        </w:tc>
        <w:tc>
          <w:tcPr>
            <w:tcW w:w="1260" w:type="dxa"/>
            <w:tcBorders>
              <w:top w:val="single" w:sz="4" w:space="0" w:color="auto"/>
              <w:left w:val="double" w:sz="4" w:space="0" w:color="auto"/>
              <w:bottom w:val="nil"/>
              <w:right w:val="nil"/>
            </w:tcBorders>
          </w:tcPr>
          <w:p w14:paraId="27FE9927" w14:textId="77777777" w:rsidR="00476690" w:rsidRPr="00A313BD" w:rsidRDefault="00476690" w:rsidP="00A313BD">
            <w:pPr>
              <w:pStyle w:val="Tabletext"/>
              <w:jc w:val="center"/>
              <w:rPr>
                <w:rFonts w:ascii="Times New Roman" w:hAnsi="Times New Roman" w:cs="Times New Roman"/>
              </w:rPr>
            </w:pPr>
          </w:p>
        </w:tc>
        <w:tc>
          <w:tcPr>
            <w:tcW w:w="2074" w:type="dxa"/>
            <w:tcBorders>
              <w:top w:val="single" w:sz="4" w:space="0" w:color="auto"/>
              <w:left w:val="nil"/>
              <w:bottom w:val="nil"/>
              <w:right w:val="nil"/>
            </w:tcBorders>
          </w:tcPr>
          <w:p w14:paraId="27FE9928" w14:textId="77777777" w:rsidR="00476690" w:rsidRPr="00A313BD" w:rsidRDefault="00476690" w:rsidP="00A313BD">
            <w:pPr>
              <w:pStyle w:val="Tabletext"/>
              <w:jc w:val="center"/>
              <w:rPr>
                <w:rFonts w:ascii="Times New Roman" w:hAnsi="Times New Roman" w:cs="Times New Roman"/>
              </w:rPr>
            </w:pPr>
          </w:p>
        </w:tc>
      </w:tr>
      <w:tr w:rsidR="00476690" w:rsidRPr="00A313BD" w14:paraId="27FE9930" w14:textId="77777777" w:rsidTr="00A313BD">
        <w:tc>
          <w:tcPr>
            <w:tcW w:w="1075" w:type="dxa"/>
          </w:tcPr>
          <w:p w14:paraId="27FE992A"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8</w:t>
            </w:r>
          </w:p>
        </w:tc>
        <w:tc>
          <w:tcPr>
            <w:tcW w:w="1980" w:type="dxa"/>
            <w:tcBorders>
              <w:right w:val="double" w:sz="4" w:space="0" w:color="auto"/>
            </w:tcBorders>
          </w:tcPr>
          <w:p w14:paraId="27FE992B"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0.70 km</w:t>
            </w:r>
          </w:p>
        </w:tc>
        <w:tc>
          <w:tcPr>
            <w:tcW w:w="1170" w:type="dxa"/>
            <w:tcBorders>
              <w:left w:val="double" w:sz="4" w:space="0" w:color="auto"/>
            </w:tcBorders>
          </w:tcPr>
          <w:p w14:paraId="27FE992C"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17</w:t>
            </w:r>
          </w:p>
        </w:tc>
        <w:tc>
          <w:tcPr>
            <w:tcW w:w="2070" w:type="dxa"/>
            <w:tcBorders>
              <w:right w:val="double" w:sz="4" w:space="0" w:color="auto"/>
            </w:tcBorders>
          </w:tcPr>
          <w:p w14:paraId="27FE992D" w14:textId="77777777" w:rsidR="00476690" w:rsidRPr="00A313BD" w:rsidRDefault="00476690" w:rsidP="00A313BD">
            <w:pPr>
              <w:pStyle w:val="Tabletext"/>
              <w:jc w:val="center"/>
              <w:rPr>
                <w:rFonts w:ascii="Times New Roman" w:hAnsi="Times New Roman" w:cs="Times New Roman"/>
              </w:rPr>
            </w:pPr>
            <w:r w:rsidRPr="00A313BD">
              <w:rPr>
                <w:rFonts w:ascii="Times New Roman" w:hAnsi="Times New Roman" w:cs="Times New Roman"/>
              </w:rPr>
              <w:t>30.48 km</w:t>
            </w:r>
          </w:p>
        </w:tc>
        <w:tc>
          <w:tcPr>
            <w:tcW w:w="1260" w:type="dxa"/>
            <w:tcBorders>
              <w:top w:val="nil"/>
              <w:left w:val="double" w:sz="4" w:space="0" w:color="auto"/>
              <w:bottom w:val="nil"/>
              <w:right w:val="nil"/>
            </w:tcBorders>
          </w:tcPr>
          <w:p w14:paraId="27FE992E" w14:textId="77777777" w:rsidR="00476690" w:rsidRPr="00A313BD" w:rsidRDefault="00476690" w:rsidP="00A313BD">
            <w:pPr>
              <w:pStyle w:val="Tabletext"/>
              <w:jc w:val="center"/>
              <w:rPr>
                <w:rFonts w:ascii="Times New Roman" w:hAnsi="Times New Roman" w:cs="Times New Roman"/>
              </w:rPr>
            </w:pPr>
          </w:p>
        </w:tc>
        <w:tc>
          <w:tcPr>
            <w:tcW w:w="2074" w:type="dxa"/>
            <w:tcBorders>
              <w:top w:val="nil"/>
              <w:left w:val="nil"/>
              <w:bottom w:val="nil"/>
              <w:right w:val="nil"/>
            </w:tcBorders>
          </w:tcPr>
          <w:p w14:paraId="27FE992F" w14:textId="77777777" w:rsidR="00476690" w:rsidRPr="00A313BD" w:rsidRDefault="00476690" w:rsidP="00A313BD">
            <w:pPr>
              <w:pStyle w:val="Tabletext"/>
              <w:jc w:val="center"/>
              <w:rPr>
                <w:rFonts w:ascii="Times New Roman" w:hAnsi="Times New Roman" w:cs="Times New Roman"/>
              </w:rPr>
            </w:pPr>
          </w:p>
        </w:tc>
      </w:tr>
    </w:tbl>
    <w:p w14:paraId="27FE9931" w14:textId="77777777" w:rsidR="00476690" w:rsidRPr="003E5800" w:rsidRDefault="00476690" w:rsidP="00476690">
      <w:pPr>
        <w:pStyle w:val="Tablefin"/>
      </w:pPr>
    </w:p>
    <w:p w14:paraId="27FE9932" w14:textId="77777777" w:rsidR="00476690" w:rsidRPr="003E5800" w:rsidRDefault="00476690" w:rsidP="00476690">
      <w:proofErr w:type="spellStart"/>
      <w:r w:rsidRPr="003E5800">
        <w:t>Given</w:t>
      </w:r>
      <w:proofErr w:type="spellEnd"/>
      <w:r w:rsidRPr="003E5800">
        <w:t>:</w:t>
      </w:r>
    </w:p>
    <w:p w14:paraId="27FE9933"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m:t>
            </m:r>
          </m:sub>
        </m:sSub>
      </m:oMath>
      <w:r w:rsidRPr="003E5800">
        <w:t>:</w:t>
      </w:r>
      <w:r w:rsidRPr="003E5800">
        <w:tab/>
        <w:t>the real terminal height above ground, in km</w:t>
      </w:r>
    </w:p>
    <w:p w14:paraId="27FE9934"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Pr="003E5800">
        <w:t>:</w:t>
      </w:r>
      <w:r w:rsidRPr="003E5800">
        <w:tab/>
        <w:t>the surface refractivity, in N-Units</w:t>
      </w:r>
    </w:p>
    <w:p w14:paraId="27FE9935" w14:textId="77777777" w:rsidR="00476690" w:rsidRPr="006D3540" w:rsidRDefault="00476690" w:rsidP="00476690">
      <w:pPr>
        <w:pStyle w:val="enumlev1"/>
        <w:rPr>
          <w:lang w:val="en-GB"/>
        </w:rPr>
      </w:pPr>
      <w:r w:rsidRPr="006D3540">
        <w:rPr>
          <w:lang w:val="en-GB"/>
        </w:rPr>
        <w:t>find:</w:t>
      </w:r>
    </w:p>
    <w:p w14:paraId="27FE9936"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r</m:t>
            </m:r>
          </m:sub>
        </m:sSub>
      </m:oMath>
      <w:r w:rsidRPr="003E5800">
        <w:t>:</w:t>
      </w:r>
      <w:r w:rsidRPr="003E5800">
        <w:tab/>
        <w:t>arc length to the smooth Earth horizon distance, in km</w:t>
      </w:r>
    </w:p>
    <w:p w14:paraId="27FE9937"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oMath>
      <w:r w:rsidRPr="003E5800">
        <w:t>:</w:t>
      </w:r>
      <w:r w:rsidRPr="003E5800">
        <w:tab/>
        <w:t>the incident angle of the grazing ray at the terminal, in radians</w:t>
      </w:r>
    </w:p>
    <w:p w14:paraId="27FE9938" w14:textId="77777777" w:rsidR="00476690" w:rsidRPr="006D3540" w:rsidRDefault="00476690" w:rsidP="00476690">
      <w:pPr>
        <w:pStyle w:val="enumlev1"/>
        <w:rPr>
          <w:lang w:val="en-GB"/>
        </w:rPr>
      </w:pPr>
      <w:r w:rsidRPr="006D3540">
        <w:rPr>
          <w:lang w:val="en-GB"/>
        </w:rPr>
        <w:t xml:space="preserve">As previously defined, the actual radius of the Earth, </w:t>
      </w:r>
      <m:oMath>
        <m:sSub>
          <m:sSubPr>
            <m:ctrlPr>
              <w:rPr>
                <w:rFonts w:ascii="Cambria Math" w:hAnsi="Cambria Math"/>
                <w:i/>
              </w:rPr>
            </m:ctrlPr>
          </m:sSubPr>
          <m:e>
            <m:r>
              <w:rPr>
                <w:rFonts w:ascii="Cambria Math" w:hAnsi="Cambria Math"/>
              </w:rPr>
              <m:t>a</m:t>
            </m:r>
          </m:e>
          <m:sub>
            <m:r>
              <w:rPr>
                <w:rFonts w:ascii="Cambria Math" w:hAnsi="Cambria Math"/>
                <w:lang w:val="en-GB"/>
              </w:rPr>
              <m:t>0</m:t>
            </m:r>
          </m:sub>
        </m:sSub>
      </m:oMath>
      <w:r w:rsidRPr="006D3540">
        <w:rPr>
          <w:lang w:val="en-GB"/>
        </w:rPr>
        <w:t>, is 6 370 km.</w:t>
      </w:r>
    </w:p>
    <w:p w14:paraId="27FE9939" w14:textId="77777777" w:rsidR="00476690" w:rsidRPr="006D3540" w:rsidRDefault="00476690" w:rsidP="00476690">
      <w:pPr>
        <w:rPr>
          <w:lang w:val="en-GB"/>
        </w:rPr>
      </w:pPr>
      <w:r w:rsidRPr="006D3540">
        <w:rPr>
          <w:i/>
          <w:lang w:val="en-GB"/>
        </w:rPr>
        <w:lastRenderedPageBreak/>
        <w:t>Step 1</w:t>
      </w:r>
      <w:r w:rsidRPr="006D3540">
        <w:rPr>
          <w:lang w:val="en-GB"/>
        </w:rPr>
        <w:t xml:space="preserve">: Compute the scale factor, </w:t>
      </w:r>
      <m:oMath>
        <m:r>
          <m:rPr>
            <m:sty m:val="p"/>
          </m:rPr>
          <w:rPr>
            <w:rFonts w:ascii="Cambria Math" w:hAnsi="Cambria Math"/>
          </w:rPr>
          <m:t>Δ</m:t>
        </m:r>
        <m:r>
          <w:rPr>
            <w:rFonts w:ascii="Cambria Math" w:hAnsi="Cambria Math"/>
          </w:rPr>
          <m:t>N</m:t>
        </m:r>
      </m:oMath>
      <w:r w:rsidRPr="006D3540">
        <w:rPr>
          <w:lang w:val="en-GB"/>
        </w:rPr>
        <w:t>:</w:t>
      </w:r>
    </w:p>
    <w:p w14:paraId="27FE993A"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Δ</m:t>
        </m:r>
        <m:r>
          <w:rPr>
            <w:rFonts w:ascii="Cambria Math" w:hAnsi="Cambria Math"/>
          </w:rPr>
          <m:t>N</m:t>
        </m:r>
        <m:r>
          <m:rPr>
            <m:sty m:val="p"/>
          </m:rPr>
          <w:rPr>
            <w:rFonts w:ascii="Cambria Math" w:hAnsi="Cambria Math"/>
            <w:lang w:val="en-GB"/>
          </w:rPr>
          <m:t xml:space="preserve">=-7.32 </m:t>
        </m:r>
        <m:sSup>
          <m:sSupPr>
            <m:ctrlPr>
              <w:rPr>
                <w:rFonts w:ascii="Cambria Math" w:hAnsi="Cambria Math"/>
              </w:rPr>
            </m:ctrlPr>
          </m:sSupPr>
          <m:e>
            <m:r>
              <w:rPr>
                <w:rFonts w:ascii="Cambria Math" w:hAnsi="Cambria Math"/>
              </w:rPr>
              <m:t>e</m:t>
            </m:r>
          </m:e>
          <m:sup>
            <m:r>
              <m:rPr>
                <m:sty m:val="p"/>
              </m:rPr>
              <w:rPr>
                <w:rFonts w:ascii="Cambria Math" w:hAnsi="Cambria Math"/>
                <w:lang w:val="en-GB"/>
              </w:rPr>
              <m:t xml:space="preserve">0.005577 </m:t>
            </m:r>
            <m:sSub>
              <m:sSubPr>
                <m:ctrlPr>
                  <w:rPr>
                    <w:rFonts w:ascii="Cambria Math" w:hAnsi="Cambria Math"/>
                  </w:rPr>
                </m:ctrlPr>
              </m:sSubPr>
              <m:e>
                <m:r>
                  <w:rPr>
                    <w:rFonts w:ascii="Cambria Math" w:hAnsi="Cambria Math"/>
                  </w:rPr>
                  <m:t>N</m:t>
                </m:r>
              </m:e>
              <m:sub>
                <m:r>
                  <w:rPr>
                    <w:rFonts w:ascii="Cambria Math" w:hAnsi="Cambria Math"/>
                  </w:rPr>
                  <m:t>s</m:t>
                </m:r>
              </m:sub>
            </m:sSub>
          </m:sup>
        </m:sSup>
      </m:oMath>
      <w:r w:rsidRPr="006D3540">
        <w:rPr>
          <w:lang w:val="en-GB"/>
        </w:rPr>
        <w:tab/>
        <w:t>(33)</w:t>
      </w:r>
    </w:p>
    <w:p w14:paraId="27FE993B" w14:textId="77777777" w:rsidR="00476690" w:rsidRPr="006D3540" w:rsidRDefault="00476690" w:rsidP="00476690">
      <w:pPr>
        <w:rPr>
          <w:lang w:val="en-GB"/>
        </w:rPr>
      </w:pPr>
      <w:r w:rsidRPr="006D3540">
        <w:rPr>
          <w:i/>
          <w:lang w:val="en-GB"/>
        </w:rPr>
        <w:t>Step 2</w:t>
      </w:r>
      <w:r w:rsidRPr="006D3540">
        <w:rPr>
          <w:lang w:val="en-GB"/>
        </w:rPr>
        <w:t xml:space="preserve">: Compute the constant, </w:t>
      </w:r>
      <m:oMath>
        <m:sSub>
          <m:sSubPr>
            <m:ctrlPr>
              <w:rPr>
                <w:rFonts w:ascii="Cambria Math" w:hAnsi="Cambria Math"/>
                <w:i/>
              </w:rPr>
            </m:ctrlPr>
          </m:sSubPr>
          <m:e>
            <m:r>
              <w:rPr>
                <w:rFonts w:ascii="Cambria Math" w:hAnsi="Cambria Math"/>
              </w:rPr>
              <m:t>C</m:t>
            </m:r>
          </m:e>
          <m:sub>
            <m:r>
              <w:rPr>
                <w:rFonts w:ascii="Cambria Math" w:hAnsi="Cambria Math"/>
              </w:rPr>
              <m:t>e</m:t>
            </m:r>
          </m:sub>
        </m:sSub>
      </m:oMath>
      <w:r w:rsidRPr="006D3540">
        <w:rPr>
          <w:lang w:val="en-GB"/>
        </w:rPr>
        <w:t>:</w:t>
      </w:r>
    </w:p>
    <w:p w14:paraId="27FE993C"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C</m:t>
            </m:r>
          </m:e>
          <m:sub>
            <m:r>
              <w:rPr>
                <w:rFonts w:ascii="Cambria Math" w:hAnsi="Cambria Math"/>
              </w:rPr>
              <m:t>e</m:t>
            </m:r>
          </m:sub>
        </m:sSub>
        <m:r>
          <m:rPr>
            <m:sty m:val="p"/>
          </m:rP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log</m:t>
            </m:r>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s</m:t>
                        </m:r>
                      </m:sub>
                    </m:sSub>
                  </m:num>
                  <m:den>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GB"/>
                      </w:rPr>
                      <m:t>+</m:t>
                    </m:r>
                    <m:r>
                      <m:rPr>
                        <m:sty m:val="p"/>
                      </m:rPr>
                      <w:rPr>
                        <w:rFonts w:ascii="Cambria Math" w:hAnsi="Cambria Math"/>
                      </w:rPr>
                      <m:t>Δ</m:t>
                    </m:r>
                    <m:r>
                      <w:rPr>
                        <w:rFonts w:ascii="Cambria Math" w:hAnsi="Cambria Math"/>
                      </w:rPr>
                      <m:t>N</m:t>
                    </m:r>
                  </m:den>
                </m:f>
              </m:e>
            </m:d>
          </m:e>
        </m:func>
      </m:oMath>
      <w:r w:rsidRPr="006D3540">
        <w:rPr>
          <w:lang w:val="en-GB"/>
        </w:rPr>
        <w:tab/>
        <w:t>(34)</w:t>
      </w:r>
    </w:p>
    <w:p w14:paraId="27FE993D" w14:textId="77777777" w:rsidR="00476690" w:rsidRPr="006D3540" w:rsidRDefault="00476690" w:rsidP="00476690">
      <w:pPr>
        <w:rPr>
          <w:lang w:val="en-GB"/>
        </w:rPr>
      </w:pPr>
      <w:r w:rsidRPr="006D3540">
        <w:rPr>
          <w:i/>
          <w:lang w:val="en-GB"/>
        </w:rPr>
        <w:t>Step 3</w:t>
      </w:r>
      <w:r w:rsidRPr="006D3540">
        <w:rPr>
          <w:lang w:val="en-GB"/>
        </w:rPr>
        <w:t xml:space="preserve">: Ray tracing through the atmosphere is an iterative process, starting at the surface of the Earth and tracing up through each atmospheric layer until the height of the terminal is reached. Repeat the following sub-steps until the ray has been traced to </w:t>
      </w:r>
      <w:r w:rsidRPr="006D3540">
        <w:rPr>
          <w:i/>
          <w:lang w:val="en-GB"/>
        </w:rPr>
        <w:t>h</w:t>
      </w:r>
      <w:r w:rsidRPr="006D3540">
        <w:rPr>
          <w:i/>
          <w:vertAlign w:val="subscript"/>
          <w:lang w:val="en-GB"/>
        </w:rPr>
        <w:t>r</w:t>
      </w:r>
      <w:r w:rsidRPr="006D3540">
        <w:rPr>
          <w:lang w:val="en-GB"/>
        </w:rPr>
        <w:t xml:space="preserve">. The use of subscripts </w:t>
      </w:r>
      <w:proofErr w:type="spellStart"/>
      <w:r w:rsidRPr="006D3540">
        <w:rPr>
          <w:i/>
          <w:lang w:val="en-GB"/>
        </w:rPr>
        <w:t>i</w:t>
      </w:r>
      <w:proofErr w:type="spellEnd"/>
      <w:r w:rsidRPr="006D3540">
        <w:rPr>
          <w:lang w:val="en-GB"/>
        </w:rPr>
        <w:t xml:space="preserve"> and </w:t>
      </w:r>
      <w:r w:rsidRPr="006D3540">
        <w:rPr>
          <w:i/>
          <w:lang w:val="en-GB"/>
        </w:rPr>
        <w:t>i+</w:t>
      </w:r>
      <w:r w:rsidRPr="006D3540">
        <w:rPr>
          <w:lang w:val="en-GB"/>
        </w:rPr>
        <w:t>1 designate the lower and upper limits of the current iteration’s atmospheric layer, respectively, as labelled in Fig.</w:t>
      </w:r>
      <w:r w:rsidR="00E514CE">
        <w:rPr>
          <w:lang w:val="en-GB"/>
        </w:rPr>
        <w:t> </w:t>
      </w:r>
      <w:r w:rsidRPr="006D3540">
        <w:rPr>
          <w:lang w:val="en-GB"/>
        </w:rPr>
        <w:t>1. For the first iteration (</w:t>
      </w:r>
      <w:proofErr w:type="spellStart"/>
      <w:r w:rsidRPr="006D3540">
        <w:rPr>
          <w:i/>
          <w:lang w:val="en-GB"/>
        </w:rPr>
        <w:t>i</w:t>
      </w:r>
      <w:proofErr w:type="spellEnd"/>
      <w:r w:rsidRPr="006D3540">
        <w:rPr>
          <w:i/>
          <w:lang w:val="en-GB"/>
        </w:rPr>
        <w:t xml:space="preserve"> = </w:t>
      </w:r>
      <w:r w:rsidRPr="00E514CE">
        <w:rPr>
          <w:lang w:val="en-GB"/>
        </w:rPr>
        <w:t>0</w:t>
      </w:r>
      <w:r w:rsidRPr="006D3540">
        <w:rPr>
          <w:lang w:val="en-GB"/>
        </w:rPr>
        <w:t xml:space="preserve">), let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0</m:t>
            </m:r>
          </m:sub>
        </m:sSub>
        <m:r>
          <w:rPr>
            <w:rFonts w:ascii="Cambria Math" w:hAnsi="Cambria Math"/>
            <w:lang w:val="en-GB"/>
          </w:rPr>
          <m:t>=0</m:t>
        </m:r>
      </m:oMath>
      <w:r w:rsidRPr="006D3540">
        <w:rPr>
          <w:lang w:val="en-GB"/>
        </w:rPr>
        <w:t xml:space="preserve"> radians (representing a grazing ray).</w:t>
      </w:r>
    </w:p>
    <w:p w14:paraId="27FE993E" w14:textId="77777777" w:rsidR="00476690" w:rsidRPr="006D3540" w:rsidRDefault="00476690" w:rsidP="00476690">
      <w:pPr>
        <w:pStyle w:val="enumlev1"/>
        <w:rPr>
          <w:lang w:val="en-GB"/>
        </w:rPr>
      </w:pPr>
      <w:r w:rsidRPr="006D3540">
        <w:rPr>
          <w:i/>
          <w:lang w:val="en-GB"/>
        </w:rPr>
        <w:tab/>
        <w:t>Step 3.1</w:t>
      </w:r>
      <w:r w:rsidRPr="006D3540">
        <w:rPr>
          <w:lang w:val="en-GB"/>
        </w:rPr>
        <w:t xml:space="preserve">: Compute the refractivity, </w:t>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oMath>
      <w:r w:rsidRPr="006D3540">
        <w:rPr>
          <w:lang w:val="en-GB"/>
        </w:rPr>
        <w:t xml:space="preserve">, the refractive index, </w:t>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oMath>
      <w:r w:rsidRPr="006D3540">
        <w:rPr>
          <w:lang w:val="en-GB"/>
        </w:rPr>
        <w:t xml:space="preserve">, and the radial from the center of the Earth, </w:t>
      </w:r>
      <m:oMath>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oMath>
      <w:r w:rsidRPr="006D3540">
        <w:rPr>
          <w:lang w:val="en-GB"/>
        </w:rPr>
        <w:t xml:space="preserve"> for the current atmospheric layer:</w:t>
      </w:r>
    </w:p>
    <w:p w14:paraId="27FE993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oMath>
      <w:r w:rsidRPr="006D3540">
        <w:rPr>
          <w:lang w:val="en-GB"/>
        </w:rPr>
        <w:t>     </w:t>
      </w:r>
      <w:r w:rsidRPr="006D3540">
        <w:rPr>
          <w:rFonts w:asciiTheme="majorBidi" w:hAnsiTheme="majorBidi" w:cstheme="majorBidi"/>
          <w:lang w:val="en-GB"/>
        </w:rPr>
        <w:t>(km)</w:t>
      </w:r>
      <w:r w:rsidRPr="006D3540">
        <w:rPr>
          <w:lang w:val="en-GB"/>
        </w:rPr>
        <w:tab/>
        <w:t>(35)</w:t>
      </w:r>
    </w:p>
    <w:p w14:paraId="27FE9940"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GB"/>
          </w:rPr>
          <m:t>*</m:t>
        </m:r>
        <m:r>
          <m:rPr>
            <m:nor/>
          </m:rPr>
          <w:rPr>
            <w:rFonts w:ascii="Cambria Math" w:hAnsi="Cambria Math"/>
            <w:lang w:val="en-GB"/>
          </w:rPr>
          <m:t>exp</m:t>
        </m:r>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rPr>
                  <m:t>e</m:t>
                </m:r>
              </m:sub>
            </m:sSub>
            <m:sSub>
              <m:sSubPr>
                <m:ctrlPr>
                  <w:rPr>
                    <w:rFonts w:ascii="Cambria Math" w:hAnsi="Cambria Math"/>
                    <w:i/>
                  </w:rPr>
                </m:ctrlPr>
              </m:sSubPr>
              <m:e>
                <m:r>
                  <w:rPr>
                    <w:rFonts w:ascii="Cambria Math" w:hAnsi="Cambria Math"/>
                    <w:lang w:val="en-GB"/>
                  </w:rPr>
                  <m:t>h</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e>
        </m:d>
      </m:oMath>
      <w:r w:rsidRPr="006D3540">
        <w:rPr>
          <w:lang w:val="en-GB"/>
        </w:rPr>
        <w:t>     (N-Units)</w:t>
      </w:r>
      <w:r w:rsidRPr="006D3540">
        <w:rPr>
          <w:lang w:val="en-GB"/>
        </w:rPr>
        <w:tab/>
        <w:t>(36)</w:t>
      </w:r>
    </w:p>
    <w:p w14:paraId="27FE9941"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r>
          <m:rPr>
            <m:sty m:val="p"/>
          </m:rPr>
          <w:rPr>
            <w:rFonts w:ascii="Cambria Math" w:hAnsi="Cambria Math"/>
            <w:lang w:val="en-GB"/>
          </w:rPr>
          <m:t>=1+(</m:t>
        </m:r>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m:t>
            </m:r>
            <m:r>
              <w:rPr>
                <w:rFonts w:ascii="Cambria Math" w:hAnsi="Cambria Math"/>
              </w:rPr>
              <m:t>i</m:t>
            </m:r>
            <m:r>
              <w:rPr>
                <w:rFonts w:ascii="Cambria Math" w:hAnsi="Cambria Math"/>
                <w:lang w:val="en-GB"/>
              </w:rPr>
              <m:t>+1</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oMath>
      <w:r w:rsidRPr="006D3540">
        <w:rPr>
          <w:lang w:val="en-GB"/>
        </w:rPr>
        <w:tab/>
        <w:t>(37)</w:t>
      </w:r>
    </w:p>
    <w:p w14:paraId="27FE9942" w14:textId="77777777" w:rsidR="00476690" w:rsidRPr="006D3540" w:rsidRDefault="00476690" w:rsidP="00476690">
      <w:pPr>
        <w:pStyle w:val="enumlev1"/>
        <w:rPr>
          <w:lang w:val="en-GB"/>
        </w:rPr>
      </w:pPr>
      <w:r w:rsidRPr="006D3540">
        <w:rPr>
          <w:i/>
          <w:lang w:val="en-GB"/>
        </w:rPr>
        <w:tab/>
        <w:t>Step 3.2</w:t>
      </w:r>
      <w:r w:rsidRPr="006D3540">
        <w:rPr>
          <w:lang w:val="en-GB"/>
        </w:rPr>
        <w:t xml:space="preserve">: If </w:t>
      </w:r>
      <m:oMath>
        <m:sSub>
          <m:sSubPr>
            <m:ctrlPr>
              <w:rPr>
                <w:rFonts w:ascii="Cambria Math" w:hAnsi="Cambria Math"/>
                <w:i/>
              </w:rPr>
            </m:ctrlPr>
          </m:sSubPr>
          <m:e>
            <m:r>
              <w:rPr>
                <w:rFonts w:ascii="Cambria Math" w:hAnsi="Cambria Math"/>
                <w:lang w:val="en-GB"/>
              </w:rPr>
              <m:t>h</m:t>
            </m:r>
          </m:e>
          <m:sub>
            <m:r>
              <w:rPr>
                <w:rFonts w:ascii="Cambria Math" w:hAnsi="Cambria Math"/>
              </w:rPr>
              <m:t>i</m:t>
            </m:r>
            <m:r>
              <w:rPr>
                <w:rFonts w:ascii="Cambria Math" w:hAnsi="Cambria Math"/>
                <w:lang w:val="en-GB"/>
              </w:rPr>
              <m:t>+1</m:t>
            </m:r>
          </m:sub>
        </m:sSub>
        <m:r>
          <w:rPr>
            <w:rFonts w:ascii="Cambria Math" w:hAnsi="Cambria Math"/>
            <w:lang w:val="en-GB"/>
          </w:rPr>
          <m:t>&gt;</m:t>
        </m:r>
        <m:sSub>
          <m:sSubPr>
            <m:ctrlPr>
              <w:rPr>
                <w:rFonts w:ascii="Cambria Math" w:hAnsi="Cambria Math"/>
                <w:i/>
              </w:rPr>
            </m:ctrlPr>
          </m:sSubPr>
          <m:e>
            <m:r>
              <w:rPr>
                <w:rFonts w:ascii="Cambria Math" w:hAnsi="Cambria Math"/>
                <w:lang w:val="en-GB"/>
              </w:rPr>
              <m:t>h</m:t>
            </m:r>
          </m:e>
          <m:sub>
            <m:r>
              <w:rPr>
                <w:rFonts w:ascii="Cambria Math" w:hAnsi="Cambria Math"/>
              </w:rPr>
              <m:t>r</m:t>
            </m:r>
          </m:sub>
        </m:sSub>
      </m:oMath>
      <w:r w:rsidRPr="006D3540">
        <w:rPr>
          <w:lang w:val="en-GB"/>
        </w:rPr>
        <w:t>, corresponding to the terminal existing within the current atmospheric layer, then clamp the current layer iteration parameters to the terminal height and recompute the refractivity and refractive index:</w:t>
      </w:r>
    </w:p>
    <w:p w14:paraId="27FE9943"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r</m:t>
            </m:r>
          </m:sub>
        </m:sSub>
      </m:oMath>
      <w:r w:rsidRPr="006D3540">
        <w:rPr>
          <w:lang w:val="en-GB"/>
        </w:rPr>
        <w:t>     (km)</w:t>
      </w:r>
      <w:r w:rsidRPr="006D3540">
        <w:rPr>
          <w:lang w:val="en-GB"/>
        </w:rPr>
        <w:tab/>
        <w:t>(38)</w:t>
      </w:r>
    </w:p>
    <w:p w14:paraId="27FE9944"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+1</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GB"/>
          </w:rPr>
          <m:t>*</m:t>
        </m:r>
        <m:r>
          <m:rPr>
            <m:nor/>
          </m:rPr>
          <w:rPr>
            <w:rFonts w:ascii="Cambria Math" w:hAnsi="Cambria Math"/>
            <w:lang w:val="en-GB"/>
          </w:rPr>
          <m:t>exp</m:t>
        </m:r>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rPr>
                  <m:t>e</m:t>
                </m:r>
              </m:sub>
            </m:sSub>
            <m:sSub>
              <m:sSubPr>
                <m:ctrlPr>
                  <w:rPr>
                    <w:rFonts w:ascii="Cambria Math" w:hAnsi="Cambria Math"/>
                    <w:i/>
                  </w:rPr>
                </m:ctrlPr>
              </m:sSubPr>
              <m:e>
                <m:r>
                  <w:rPr>
                    <w:rFonts w:ascii="Cambria Math" w:hAnsi="Cambria Math"/>
                    <w:lang w:val="en-GB"/>
                  </w:rPr>
                  <m:t>h</m:t>
                </m:r>
              </m:e>
              <m:sub>
                <m:r>
                  <w:rPr>
                    <w:rFonts w:ascii="Cambria Math" w:hAnsi="Cambria Math"/>
                  </w:rPr>
                  <m:t>r</m:t>
                </m:r>
              </m:sub>
            </m:sSub>
          </m:e>
        </m:d>
      </m:oMath>
      <w:r w:rsidRPr="006D3540">
        <w:rPr>
          <w:lang w:val="en-GB"/>
        </w:rPr>
        <w:t>     (N-Units)</w:t>
      </w:r>
      <w:r w:rsidRPr="006D3540">
        <w:rPr>
          <w:lang w:val="en-GB"/>
        </w:rPr>
        <w:tab/>
        <w:t>(39)</w:t>
      </w:r>
    </w:p>
    <w:p w14:paraId="27FE994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+1</m:t>
            </m:r>
          </m:sub>
        </m:sSub>
        <m:r>
          <m:rPr>
            <m:sty m:val="p"/>
          </m:rPr>
          <w:rPr>
            <w:rFonts w:ascii="Cambria Math" w:hAnsi="Cambria Math"/>
            <w:lang w:val="en-GB"/>
          </w:rPr>
          <m:t>=1+(</m:t>
        </m:r>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+1</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lang w:val="en-GB"/>
              </w:rPr>
              <m:t>-6</m:t>
            </m:r>
          </m:sup>
        </m:sSup>
        <m:r>
          <w:rPr>
            <w:rFonts w:ascii="Cambria Math" w:hAnsi="Cambria Math"/>
            <w:lang w:val="en-GB"/>
          </w:rPr>
          <m:t>)</m:t>
        </m:r>
      </m:oMath>
      <w:r w:rsidRPr="006D3540">
        <w:rPr>
          <w:lang w:val="en-GB"/>
        </w:rPr>
        <w:tab/>
        <w:t>(40)</w:t>
      </w:r>
    </w:p>
    <w:p w14:paraId="27FE9946" w14:textId="77777777" w:rsidR="00476690" w:rsidRPr="006D3540" w:rsidRDefault="00476690" w:rsidP="00476690">
      <w:pPr>
        <w:pStyle w:val="enumlev1"/>
        <w:rPr>
          <w:lang w:val="en-GB"/>
        </w:rPr>
      </w:pPr>
      <w:r w:rsidRPr="006D3540">
        <w:rPr>
          <w:i/>
          <w:lang w:val="en-GB"/>
        </w:rPr>
        <w:tab/>
        <w:t>Step 3.3</w:t>
      </w:r>
      <w:r w:rsidRPr="006D3540">
        <w:rPr>
          <w:lang w:val="en-GB"/>
        </w:rPr>
        <w:t xml:space="preserve">: Compute the ray exit angle, </w:t>
      </w:r>
      <m:oMath>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en-GB"/>
              </w:rPr>
              <m:t>+1</m:t>
            </m:r>
          </m:sub>
        </m:sSub>
      </m:oMath>
      <w:r w:rsidRPr="006D3540">
        <w:rPr>
          <w:lang w:val="en-GB"/>
        </w:rPr>
        <w:t>:</w:t>
      </w:r>
    </w:p>
    <w:p w14:paraId="27FE9947"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en-GB"/>
              </w:rPr>
              <m:t>+1</m:t>
            </m:r>
          </m:sub>
        </m:sSub>
        <m:r>
          <m:rPr>
            <m:sty m:val="p"/>
          </m:rP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cos</m:t>
                </m:r>
              </m:e>
              <m:sup>
                <m:r>
                  <w:rPr>
                    <w:rFonts w:ascii="Cambria Math" w:hAnsi="Cambria Math"/>
                    <w:lang w:val="en-GB"/>
                  </w:rPr>
                  <m:t>-1</m:t>
                </m:r>
              </m:sup>
            </m:sSup>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en-GB"/>
                          </w:rPr>
                          <m:t>+1</m:t>
                        </m:r>
                      </m:sub>
                    </m:sSub>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+1</m:t>
                        </m:r>
                      </m:sub>
                    </m:sSub>
                  </m:den>
                </m:f>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func>
              </m:e>
            </m:d>
          </m:e>
        </m:func>
      </m:oMath>
      <w:r w:rsidRPr="006D3540">
        <w:rPr>
          <w:lang w:val="en-GB"/>
        </w:rPr>
        <w:t>     (rad)</w:t>
      </w:r>
      <w:r w:rsidRPr="006D3540">
        <w:rPr>
          <w:lang w:val="en-GB"/>
        </w:rPr>
        <w:tab/>
        <w:t>(41)</w:t>
      </w:r>
    </w:p>
    <w:p w14:paraId="27FE9948" w14:textId="77777777" w:rsidR="00476690" w:rsidRPr="006D3540" w:rsidRDefault="00476690" w:rsidP="00476690">
      <w:pPr>
        <w:pStyle w:val="enumlev1"/>
        <w:rPr>
          <w:lang w:val="en-GB"/>
        </w:rPr>
      </w:pPr>
      <w:r w:rsidRPr="006D3540">
        <w:rPr>
          <w:i/>
          <w:lang w:val="en-GB"/>
        </w:rPr>
        <w:tab/>
        <w:t>Step 3.4</w:t>
      </w:r>
      <w:r w:rsidRPr="006D3540">
        <w:rPr>
          <w:lang w:val="en-GB"/>
        </w:rPr>
        <w:t xml:space="preserve">: Compute the atmospheric layer’s bending contribution, </w:t>
      </w:r>
      <m:oMath>
        <m:sSub>
          <m:sSubPr>
            <m:ctrlPr>
              <w:rPr>
                <w:rFonts w:ascii="Cambria Math" w:hAnsi="Cambria Math"/>
                <w:i/>
              </w:rPr>
            </m:ctrlPr>
          </m:sSubPr>
          <m:e>
            <m:r>
              <m:rPr>
                <m:sty m:val="p"/>
              </m:rPr>
              <w:rPr>
                <w:rFonts w:ascii="Cambria Math" w:hAnsi="Cambria Math"/>
              </w:rPr>
              <m:t>τ</m:t>
            </m:r>
          </m:e>
          <m:sub>
            <m:r>
              <w:rPr>
                <w:rFonts w:ascii="Cambria Math" w:hAnsi="Cambria Math"/>
              </w:rPr>
              <m:t>i</m:t>
            </m:r>
          </m:sub>
        </m:sSub>
      </m:oMath>
      <w:r w:rsidRPr="006D3540">
        <w:rPr>
          <w:lang w:val="en-GB"/>
        </w:rPr>
        <w:t>:</w:t>
      </w:r>
    </w:p>
    <w:p w14:paraId="27FE9949"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i</m:t>
            </m:r>
          </m:sub>
        </m:sSub>
        <m:r>
          <m:rPr>
            <m:sty m:val="p"/>
          </m:rPr>
          <w:rPr>
            <w:rFonts w:ascii="Cambria Math" w:hAnsi="Cambria Math"/>
            <w:lang w:val="en-GB"/>
          </w:rPr>
          <m:t>=</m:t>
        </m:r>
        <m:f>
          <m:fPr>
            <m:ctrlPr>
              <w:rPr>
                <w:rFonts w:ascii="Cambria Math" w:hAnsi="Cambria Math"/>
                <w:i/>
              </w:rPr>
            </m:ctrlPr>
          </m:fPr>
          <m:num>
            <m:func>
              <m:funcPr>
                <m:ctrlPr>
                  <w:rPr>
                    <w:rFonts w:ascii="Cambria Math" w:hAnsi="Cambria Math"/>
                    <w:i/>
                  </w:rPr>
                </m:ctrlPr>
              </m:funcPr>
              <m:fName>
                <m:r>
                  <m:rPr>
                    <m:sty m:val="p"/>
                  </m:rPr>
                  <w:rPr>
                    <w:rFonts w:ascii="Cambria Math" w:hAnsi="Cambria Math"/>
                    <w:lang w:val="en-GB"/>
                  </w:rPr>
                  <m:t>log</m:t>
                </m:r>
              </m:fName>
              <m:e>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+1</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log</m:t>
                </m:r>
              </m:fName>
              <m:e>
                <m:sSub>
                  <m:sSubPr>
                    <m:ctrlPr>
                      <w:rPr>
                        <w:rFonts w:ascii="Cambria Math" w:hAnsi="Cambria Math"/>
                        <w:i/>
                      </w:rPr>
                    </m:ctrlPr>
                  </m:sSubPr>
                  <m:e>
                    <m:r>
                      <w:rPr>
                        <w:rFonts w:ascii="Cambria Math" w:hAnsi="Cambria Math"/>
                      </w:rPr>
                      <m:t>n</m:t>
                    </m:r>
                  </m:e>
                  <m:sub>
                    <m:r>
                      <w:rPr>
                        <w:rFonts w:ascii="Cambria Math" w:hAnsi="Cambria Math"/>
                      </w:rPr>
                      <m:t>i</m:t>
                    </m:r>
                  </m:sub>
                </m:sSub>
              </m:e>
            </m:func>
          </m:num>
          <m:den>
            <m:func>
              <m:funcPr>
                <m:ctrlPr>
                  <w:rPr>
                    <w:rFonts w:ascii="Cambria Math" w:hAnsi="Cambria Math"/>
                    <w:i/>
                  </w:rPr>
                </m:ctrlPr>
              </m:funcPr>
              <m:fName>
                <m:r>
                  <m:rPr>
                    <m:sty m:val="p"/>
                  </m:rPr>
                  <w:rPr>
                    <w:rFonts w:ascii="Cambria Math" w:hAnsi="Cambria Math"/>
                    <w:lang w:val="en-GB"/>
                  </w:rPr>
                  <m:t>log</m:t>
                </m:r>
              </m:fName>
              <m:e>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en-GB"/>
                      </w:rPr>
                      <m:t>+1</m:t>
                    </m:r>
                  </m:sub>
                </m:sSub>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log</m:t>
                </m:r>
              </m:fName>
              <m:e>
                <m:sSub>
                  <m:sSubPr>
                    <m:ctrlPr>
                      <w:rPr>
                        <w:rFonts w:ascii="Cambria Math" w:hAnsi="Cambria Math"/>
                        <w:i/>
                      </w:rPr>
                    </m:ctrlPr>
                  </m:sSubPr>
                  <m:e>
                    <m:r>
                      <w:rPr>
                        <w:rFonts w:ascii="Cambria Math" w:hAnsi="Cambria Math"/>
                      </w:rPr>
                      <m:t>r</m:t>
                    </m:r>
                  </m:e>
                  <m:sub>
                    <m:r>
                      <w:rPr>
                        <w:rFonts w:ascii="Cambria Math" w:hAnsi="Cambria Math"/>
                      </w:rPr>
                      <m:t>i</m:t>
                    </m:r>
                  </m:sub>
                </m:sSub>
              </m:e>
            </m:func>
          </m:den>
        </m:f>
      </m:oMath>
      <w:r w:rsidRPr="006D3540">
        <w:rPr>
          <w:lang w:val="en-GB"/>
        </w:rPr>
        <w:tab/>
        <w:t>(42)</w:t>
      </w:r>
    </w:p>
    <w:p w14:paraId="27FE994A"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τ</m:t>
            </m:r>
          </m:e>
          <m:sub>
            <m:r>
              <w:rPr>
                <w:rFonts w:ascii="Cambria Math" w:hAnsi="Cambria Math"/>
              </w:rPr>
              <m:t>i</m:t>
            </m:r>
          </m:sub>
        </m:sSub>
        <m:r>
          <m:rPr>
            <m:sty m:val="p"/>
          </m:rPr>
          <w:rPr>
            <w:rFonts w:ascii="Cambria Math" w:hAnsi="Cambria Math"/>
            <w:lang w:val="en-GB"/>
          </w:rPr>
          <m:t>=</m:t>
        </m:r>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d>
        <m:d>
          <m:dPr>
            <m:ctrlPr>
              <w:rPr>
                <w:rFonts w:ascii="Cambria Math" w:hAnsi="Cambria Math"/>
                <w:i/>
              </w:rPr>
            </m:ctrlPr>
          </m:dPr>
          <m:e>
            <m:f>
              <m:fPr>
                <m:ctrlPr>
                  <w:rPr>
                    <w:rFonts w:ascii="Cambria Math" w:hAnsi="Cambria Math"/>
                    <w:i/>
                  </w:rPr>
                </m:ctrlPr>
              </m:fPr>
              <m:num>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rPr>
                      <m:t>i</m:t>
                    </m:r>
                  </m:sub>
                </m:sSub>
                <m:r>
                  <w:rPr>
                    <w:rFonts w:ascii="Cambria Math" w:hAnsi="Cambria Math"/>
                    <w:lang w:val="en-GB"/>
                  </w:rPr>
                  <m:t>+1</m:t>
                </m:r>
              </m:den>
            </m:f>
          </m:e>
        </m:d>
      </m:oMath>
      <w:r w:rsidRPr="006D3540">
        <w:rPr>
          <w:lang w:val="en-GB"/>
        </w:rPr>
        <w:t>     (rad)</w:t>
      </w:r>
      <w:r w:rsidRPr="006D3540">
        <w:rPr>
          <w:lang w:val="en-GB"/>
        </w:rPr>
        <w:tab/>
        <w:t>(43)</w:t>
      </w:r>
    </w:p>
    <w:p w14:paraId="27FE994B" w14:textId="77777777" w:rsidR="00476690" w:rsidRPr="006D3540" w:rsidRDefault="00476690" w:rsidP="00476690">
      <w:pPr>
        <w:pStyle w:val="enumlev1"/>
        <w:rPr>
          <w:lang w:val="en-GB"/>
        </w:rPr>
      </w:pPr>
      <w:r w:rsidRPr="006D3540">
        <w:rPr>
          <w:i/>
          <w:lang w:val="en-GB"/>
        </w:rPr>
        <w:tab/>
        <w:t>Step 3.5</w:t>
      </w:r>
      <w:r w:rsidRPr="006D3540">
        <w:rPr>
          <w:lang w:val="en-GB"/>
        </w:rPr>
        <w:t>: Repeat Step 3 for the next atmospheric layer until either (a) the height of the terminal has been reached or (b) the ray has escaped the atmosphere, i.e. reached a height of 475 km.</w:t>
      </w:r>
    </w:p>
    <w:p w14:paraId="27FE994C" w14:textId="77777777" w:rsidR="00476690" w:rsidRPr="006D3540" w:rsidRDefault="00476690" w:rsidP="00476690">
      <w:pPr>
        <w:rPr>
          <w:lang w:val="en-GB"/>
        </w:rPr>
      </w:pPr>
      <w:r w:rsidRPr="006D3540">
        <w:rPr>
          <w:i/>
          <w:lang w:val="en-GB"/>
        </w:rPr>
        <w:t>Step 4</w:t>
      </w:r>
      <w:r w:rsidRPr="006D3540">
        <w:rPr>
          <w:lang w:val="en-GB"/>
        </w:rPr>
        <w:t xml:space="preserve">: If the ray has reached a height of 475 km and has still not reached the terminal height, </w:t>
      </w:r>
      <m:oMath>
        <m:sSub>
          <m:sSubPr>
            <m:ctrlPr>
              <w:rPr>
                <w:rFonts w:ascii="Cambria Math" w:hAnsi="Cambria Math"/>
                <w:i/>
              </w:rPr>
            </m:ctrlPr>
          </m:sSubPr>
          <m:e>
            <m:r>
              <w:rPr>
                <w:rFonts w:ascii="Cambria Math" w:hAnsi="Cambria Math"/>
                <w:lang w:val="en-GB"/>
              </w:rPr>
              <m:t>h</m:t>
            </m:r>
          </m:e>
          <m:sub>
            <m:r>
              <w:rPr>
                <w:rFonts w:ascii="Cambria Math" w:hAnsi="Cambria Math"/>
              </w:rPr>
              <m:t>r</m:t>
            </m:r>
          </m:sub>
        </m:sSub>
      </m:oMath>
      <w:r w:rsidRPr="006D3540">
        <w:rPr>
          <w:lang w:val="en-GB"/>
        </w:rPr>
        <w:t xml:space="preserve">, compute the incident angle, by applying a final iteration of Snell’s Law with </w:t>
      </w:r>
      <m:oMath>
        <m:sSub>
          <m:sSubPr>
            <m:ctrlPr>
              <w:rPr>
                <w:rFonts w:ascii="Cambria Math" w:hAnsi="Cambria Math"/>
                <w:i/>
              </w:rPr>
            </m:ctrlPr>
          </m:sSubPr>
          <m:e>
            <m:r>
              <w:rPr>
                <w:rFonts w:ascii="Cambria Math" w:hAnsi="Cambria Math"/>
              </w:rPr>
              <m:t>n</m:t>
            </m:r>
          </m:e>
          <m:sub>
            <m:r>
              <w:rPr>
                <w:rFonts w:ascii="Cambria Math" w:hAnsi="Cambria Math"/>
              </w:rPr>
              <m:t>i</m:t>
            </m:r>
            <m:r>
              <w:rPr>
                <w:rFonts w:ascii="Cambria Math" w:hAnsi="Cambria Math"/>
                <w:lang w:val="en-GB"/>
              </w:rPr>
              <m:t>+1</m:t>
            </m:r>
          </m:sub>
        </m:sSub>
        <m:r>
          <w:rPr>
            <w:rFonts w:ascii="Cambria Math" w:hAnsi="Cambria Math"/>
            <w:lang w:val="en-GB"/>
          </w:rPr>
          <m:t>=1</m:t>
        </m:r>
      </m:oMath>
      <w:r w:rsidRPr="006D3540">
        <w:rPr>
          <w:lang w:val="en-GB"/>
        </w:rPr>
        <w:t xml:space="preserve">, </w:t>
      </w:r>
      <m:oMath>
        <m:sSub>
          <m:sSubPr>
            <m:ctrlPr>
              <w:rPr>
                <w:rFonts w:ascii="Cambria Math" w:hAnsi="Cambria Math"/>
                <w:i/>
              </w:rPr>
            </m:ctrlPr>
          </m:sSubPr>
          <m:e>
            <m:r>
              <w:rPr>
                <w:rFonts w:ascii="Cambria Math" w:hAnsi="Cambria Math"/>
              </w:rPr>
              <m:t>r</m:t>
            </m:r>
          </m:e>
          <m:sub>
            <m:r>
              <w:rPr>
                <w:rFonts w:ascii="Cambria Math" w:hAnsi="Cambria Math"/>
              </w:rPr>
              <m:t>i</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+475</m:t>
        </m:r>
      </m:oMath>
      <w:r w:rsidRPr="006D3540">
        <w:rPr>
          <w:lang w:val="en-GB"/>
        </w:rPr>
        <w:t xml:space="preserve"> km, and </w:t>
      </w:r>
      <m:oMath>
        <m:sSub>
          <m:sSubPr>
            <m:ctrlPr>
              <w:rPr>
                <w:rFonts w:ascii="Cambria Math" w:hAnsi="Cambria Math"/>
                <w:i/>
              </w:rPr>
            </m:ctrlPr>
          </m:sSubPr>
          <m:e>
            <m:r>
              <w:rPr>
                <w:rFonts w:ascii="Cambria Math" w:hAnsi="Cambria Math"/>
              </w:rPr>
              <m:t>r</m:t>
            </m:r>
          </m:e>
          <m:sub>
            <m:r>
              <w:rPr>
                <w:rFonts w:ascii="Cambria Math" w:hAnsi="Cambria Math"/>
              </w:rPr>
              <m:t>i</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r</m:t>
            </m:r>
          </m:sub>
        </m:sSub>
      </m:oMath>
      <w:r w:rsidRPr="006D3540">
        <w:rPr>
          <w:lang w:val="en-GB"/>
        </w:rPr>
        <w:t xml:space="preserve"> km. Else, proceed to Step 5.</w:t>
      </w:r>
    </w:p>
    <w:p w14:paraId="27FE994D"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en-GB"/>
              </w:rPr>
              <m:t>+1</m:t>
            </m:r>
          </m:sub>
        </m:sSub>
        <m:r>
          <m:rPr>
            <m:sty m:val="p"/>
          </m:rP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cos</m:t>
                </m:r>
              </m:e>
              <m:sup>
                <m:r>
                  <w:rPr>
                    <w:rFonts w:ascii="Cambria Math" w:hAnsi="Cambria Math"/>
                    <w:lang w:val="en-GB"/>
                  </w:rPr>
                  <m:t>-1</m:t>
                </m:r>
              </m:sup>
            </m:sSup>
          </m:fName>
          <m:e>
            <m:d>
              <m:dPr>
                <m:ctrlPr>
                  <w:rPr>
                    <w:rFonts w:ascii="Cambria Math" w:hAnsi="Cambria Math"/>
                    <w:i/>
                  </w:rPr>
                </m:ctrlPr>
              </m:dPr>
              <m:e>
                <m:f>
                  <m:fPr>
                    <m:ctrlPr>
                      <w:rPr>
                        <w:rFonts w:ascii="Cambria Math" w:hAnsi="Cambria Math"/>
                        <w:i/>
                      </w:rPr>
                    </m:ctrlPr>
                  </m:fPr>
                  <m:num>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 xml:space="preserve">+ 475) </m:t>
                    </m:r>
                    <m:sSub>
                      <m:sSubPr>
                        <m:ctrlPr>
                          <w:rPr>
                            <w:rFonts w:ascii="Cambria Math" w:hAnsi="Cambria Math"/>
                            <w:i/>
                          </w:rPr>
                        </m:ctrlPr>
                      </m:sSubPr>
                      <m:e>
                        <m:r>
                          <w:rPr>
                            <w:rFonts w:ascii="Cambria Math" w:hAnsi="Cambria Math"/>
                          </w:rPr>
                          <m:t>n</m:t>
                        </m:r>
                      </m:e>
                      <m:sub>
                        <m:r>
                          <w:rPr>
                            <w:rFonts w:ascii="Cambria Math" w:hAnsi="Cambria Math"/>
                          </w:rPr>
                          <m:t>i</m:t>
                        </m:r>
                      </m:sub>
                    </m:sSub>
                  </m:num>
                  <m:den>
                    <m:sSub>
                      <m:sSubPr>
                        <m:ctrlPr>
                          <w:rPr>
                            <w:rFonts w:ascii="Cambria Math" w:hAnsi="Cambria Math"/>
                            <w:i/>
                          </w:rPr>
                        </m:ctrlPr>
                      </m:sSubPr>
                      <m:e>
                        <m:r>
                          <w:rPr>
                            <w:rFonts w:ascii="Cambria Math" w:hAnsi="Cambria Math"/>
                          </w:rPr>
                          <m:t>a</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r</m:t>
                        </m:r>
                      </m:sub>
                    </m:sSub>
                  </m:den>
                </m:f>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θ</m:t>
                        </m:r>
                      </m:e>
                      <m:sub>
                        <m:r>
                          <w:rPr>
                            <w:rFonts w:ascii="Cambria Math" w:hAnsi="Cambria Math"/>
                          </w:rPr>
                          <m:t>i</m:t>
                        </m:r>
                      </m:sub>
                    </m:sSub>
                  </m:e>
                </m:func>
              </m:e>
            </m:d>
          </m:e>
        </m:func>
      </m:oMath>
      <w:r w:rsidRPr="006D3540">
        <w:rPr>
          <w:lang w:val="en-GB"/>
        </w:rPr>
        <w:t>     (rad)</w:t>
      </w:r>
      <w:r w:rsidRPr="006D3540">
        <w:rPr>
          <w:lang w:val="en-GB"/>
        </w:rPr>
        <w:tab/>
        <w:t>(44)</w:t>
      </w:r>
    </w:p>
    <w:p w14:paraId="27FE994E" w14:textId="77777777" w:rsidR="00476690" w:rsidRPr="006D3540" w:rsidRDefault="00476690" w:rsidP="00476690">
      <w:pPr>
        <w:rPr>
          <w:spacing w:val="-2"/>
          <w:lang w:val="en-GB"/>
        </w:rPr>
      </w:pPr>
      <w:r w:rsidRPr="006D3540">
        <w:rPr>
          <w:i/>
          <w:spacing w:val="-2"/>
          <w:lang w:val="en-GB"/>
        </w:rPr>
        <w:t>Step 5</w:t>
      </w:r>
      <w:r w:rsidRPr="006D3540">
        <w:rPr>
          <w:spacing w:val="-2"/>
          <w:lang w:val="en-GB"/>
        </w:rPr>
        <w:t xml:space="preserve">: With the ray now traced from the surface of the Earth to the terminal, the incident angle, </w:t>
      </w:r>
      <m:oMath>
        <m:sSub>
          <m:sSubPr>
            <m:ctrlPr>
              <w:rPr>
                <w:rFonts w:ascii="Cambria Math" w:hAnsi="Cambria Math"/>
                <w:i/>
                <w:spacing w:val="-2"/>
              </w:rPr>
            </m:ctrlPr>
          </m:sSubPr>
          <m:e>
            <m:r>
              <m:rPr>
                <m:sty m:val="p"/>
              </m:rPr>
              <w:rPr>
                <w:rFonts w:ascii="Cambria Math" w:hAnsi="Cambria Math"/>
                <w:spacing w:val="-2"/>
              </w:rPr>
              <m:t>θ</m:t>
            </m:r>
          </m:e>
          <m:sub>
            <m:r>
              <w:rPr>
                <w:rFonts w:ascii="Cambria Math" w:hAnsi="Cambria Math"/>
                <w:spacing w:val="-2"/>
              </w:rPr>
              <m:t>r</m:t>
            </m:r>
          </m:sub>
        </m:sSub>
      </m:oMath>
      <w:r w:rsidRPr="006D3540">
        <w:rPr>
          <w:spacing w:val="-2"/>
          <w:lang w:val="en-GB"/>
        </w:rPr>
        <w:t>, is:</w:t>
      </w:r>
    </w:p>
    <w:p w14:paraId="27FE994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m:rPr>
            <m:sty m:val="p"/>
          </m:rP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rPr>
              <m:t>i</m:t>
            </m:r>
            <m:r>
              <w:rPr>
                <w:rFonts w:ascii="Cambria Math" w:hAnsi="Cambria Math"/>
                <w:lang w:val="en-GB"/>
              </w:rPr>
              <m:t>+1</m:t>
            </m:r>
          </m:sub>
        </m:sSub>
      </m:oMath>
      <w:r w:rsidRPr="006D3540">
        <w:rPr>
          <w:lang w:val="en-GB"/>
        </w:rPr>
        <w:t>     (rad)</w:t>
      </w:r>
      <w:r w:rsidRPr="006D3540">
        <w:rPr>
          <w:lang w:val="en-GB"/>
        </w:rPr>
        <w:tab/>
        <w:t>(45)</w:t>
      </w:r>
    </w:p>
    <w:p w14:paraId="27FE9950" w14:textId="77777777" w:rsidR="00476690" w:rsidRPr="006D3540" w:rsidRDefault="00476690" w:rsidP="00476690">
      <w:pPr>
        <w:keepNext/>
        <w:rPr>
          <w:lang w:val="en-GB"/>
        </w:rPr>
      </w:pPr>
      <w:r w:rsidRPr="006D3540">
        <w:rPr>
          <w:i/>
          <w:lang w:val="en-GB"/>
        </w:rPr>
        <w:t>Step 6</w:t>
      </w:r>
      <w:r w:rsidRPr="006D3540">
        <w:rPr>
          <w:lang w:val="en-GB"/>
        </w:rPr>
        <w:t xml:space="preserve">: The total bending angle, </w:t>
      </w:r>
      <m:oMath>
        <m:r>
          <m:rPr>
            <m:sty m:val="p"/>
          </m:rPr>
          <w:rPr>
            <w:rFonts w:ascii="Cambria Math" w:hAnsi="Cambria Math"/>
          </w:rPr>
          <m:t>τ</m:t>
        </m:r>
      </m:oMath>
      <w:r w:rsidRPr="006D3540">
        <w:rPr>
          <w:lang w:val="en-GB"/>
        </w:rPr>
        <w:t>, is the sum of the bending contributions of each layer traced:</w:t>
      </w:r>
    </w:p>
    <w:p w14:paraId="27FE9951"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τ</m:t>
        </m:r>
        <m:r>
          <m:rPr>
            <m:sty m:val="p"/>
          </m:rPr>
          <w:rPr>
            <w:rFonts w:ascii="Cambria Math" w:hAnsi="Cambria Math"/>
            <w:lang w:val="en-GB"/>
          </w:rPr>
          <m:t>=</m:t>
        </m:r>
        <m:nary>
          <m:naryPr>
            <m:chr m:val="∑"/>
            <m:limLoc m:val="undOvr"/>
            <m:supHide m:val="1"/>
            <m:ctrlPr>
              <w:rPr>
                <w:rFonts w:ascii="Cambria Math" w:hAnsi="Cambria Math"/>
              </w:rPr>
            </m:ctrlPr>
          </m:naryPr>
          <m:sub>
            <m:r>
              <w:rPr>
                <w:rFonts w:ascii="Cambria Math" w:hAnsi="Cambria Math"/>
              </w:rPr>
              <m:t>i</m:t>
            </m:r>
          </m:sub>
          <m:sup/>
          <m:e>
            <m:sSub>
              <m:sSubPr>
                <m:ctrlPr>
                  <w:rPr>
                    <w:rFonts w:ascii="Cambria Math" w:hAnsi="Cambria Math"/>
                    <w:i/>
                  </w:rPr>
                </m:ctrlPr>
              </m:sSubPr>
              <m:e>
                <m:r>
                  <m:rPr>
                    <m:sty m:val="p"/>
                  </m:rPr>
                  <w:rPr>
                    <w:rFonts w:ascii="Cambria Math" w:hAnsi="Cambria Math"/>
                  </w:rPr>
                  <m:t>τ</m:t>
                </m:r>
              </m:e>
              <m:sub>
                <m:r>
                  <w:rPr>
                    <w:rFonts w:ascii="Cambria Math" w:hAnsi="Cambria Math"/>
                  </w:rPr>
                  <m:t>i</m:t>
                </m:r>
              </m:sub>
            </m:sSub>
          </m:e>
        </m:nary>
      </m:oMath>
      <w:r w:rsidRPr="006D3540">
        <w:rPr>
          <w:lang w:val="en-GB"/>
        </w:rPr>
        <w:t>     (rad)</w:t>
      </w:r>
      <w:r w:rsidRPr="006D3540">
        <w:rPr>
          <w:lang w:val="en-GB"/>
        </w:rPr>
        <w:tab/>
        <w:t>(46)</w:t>
      </w:r>
    </w:p>
    <w:p w14:paraId="27FE9952" w14:textId="77777777" w:rsidR="00476690" w:rsidRPr="006D3540" w:rsidRDefault="00476690" w:rsidP="00476690">
      <w:pPr>
        <w:rPr>
          <w:lang w:val="en-GB"/>
        </w:rPr>
      </w:pPr>
      <w:r w:rsidRPr="006D3540">
        <w:rPr>
          <w:i/>
          <w:lang w:val="en-GB"/>
        </w:rPr>
        <w:lastRenderedPageBreak/>
        <w:t>Step 7</w:t>
      </w:r>
      <w:r w:rsidRPr="006D3540">
        <w:rPr>
          <w:lang w:val="en-GB"/>
        </w:rPr>
        <w:t xml:space="preserve">: Compute the arc distance along the surface of the Earth that the ray travelled by using the central angle </w:t>
      </w:r>
      <m:oMath>
        <m:r>
          <m:rPr>
            <m:sty m:val="p"/>
          </m:rPr>
          <w:rPr>
            <w:rFonts w:ascii="Cambria Math" w:hAnsi="Cambria Math"/>
          </w:rPr>
          <m:t>ϕ</m:t>
        </m:r>
      </m:oMath>
      <w:r w:rsidRPr="006D3540">
        <w:rPr>
          <w:lang w:val="en-GB"/>
        </w:rPr>
        <w:t>.</w:t>
      </w:r>
    </w:p>
    <w:p w14:paraId="27FE9953"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ϕ</m:t>
        </m:r>
        <m:r>
          <m:rPr>
            <m:sty m:val="p"/>
          </m:rP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rPr>
              <m:t>r</m:t>
            </m:r>
          </m:sub>
        </m:sSub>
        <m:r>
          <w:rPr>
            <w:rFonts w:ascii="Cambria Math" w:hAnsi="Cambria Math"/>
            <w:lang w:val="en-GB"/>
          </w:rPr>
          <m:t>+</m:t>
        </m:r>
        <m:r>
          <m:rPr>
            <m:sty m:val="p"/>
          </m:rPr>
          <w:rPr>
            <w:rFonts w:ascii="Cambria Math" w:hAnsi="Cambria Math"/>
          </w:rPr>
          <m:t>τ</m:t>
        </m:r>
      </m:oMath>
      <w:r w:rsidRPr="006D3540">
        <w:rPr>
          <w:lang w:val="en-GB"/>
        </w:rPr>
        <w:t>     (rad)</w:t>
      </w:r>
      <w:r w:rsidRPr="006D3540">
        <w:rPr>
          <w:lang w:val="en-GB"/>
        </w:rPr>
        <w:tab/>
        <w:t>(47)</w:t>
      </w:r>
    </w:p>
    <w:p w14:paraId="27FE9954"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r</m:t>
            </m:r>
          </m:sub>
        </m:sSub>
        <m:r>
          <m:rPr>
            <m:sty m:val="p"/>
          </m:rPr>
          <w:rPr>
            <w:rFonts w:ascii="Cambria Math" w:hAnsi="Cambria Math"/>
            <w:lang w:val="en-GB"/>
          </w:rPr>
          <m:t>=</m:t>
        </m:r>
        <m:r>
          <m:rPr>
            <m:sty m:val="p"/>
          </m:rPr>
          <w:rPr>
            <w:rFonts w:ascii="Cambria Math" w:hAnsi="Cambria Math"/>
          </w:rPr>
          <m:t>ϕ</m:t>
        </m:r>
        <m:sSub>
          <m:sSubPr>
            <m:ctrlPr>
              <w:rPr>
                <w:rFonts w:ascii="Cambria Math" w:hAnsi="Cambria Math"/>
                <w:i/>
              </w:rPr>
            </m:ctrlPr>
          </m:sSubPr>
          <m:e>
            <m:r>
              <w:rPr>
                <w:rFonts w:ascii="Cambria Math" w:hAnsi="Cambria Math"/>
              </w:rPr>
              <m:t>a</m:t>
            </m:r>
          </m:e>
          <m:sub>
            <m:r>
              <w:rPr>
                <w:rFonts w:ascii="Cambria Math" w:hAnsi="Cambria Math"/>
                <w:lang w:val="en-GB"/>
              </w:rPr>
              <m:t>0</m:t>
            </m:r>
          </m:sub>
        </m:sSub>
      </m:oMath>
      <w:r w:rsidRPr="006D3540">
        <w:rPr>
          <w:lang w:val="en-GB"/>
        </w:rPr>
        <w:t>     (km)</w:t>
      </w:r>
      <w:r w:rsidRPr="006D3540">
        <w:rPr>
          <w:lang w:val="en-GB"/>
        </w:rPr>
        <w:tab/>
        <w:t>(48)</w:t>
      </w:r>
    </w:p>
    <w:p w14:paraId="27FE9955" w14:textId="77777777" w:rsidR="00476690" w:rsidRPr="006D3540" w:rsidRDefault="00476690" w:rsidP="00476690">
      <w:pPr>
        <w:tabs>
          <w:tab w:val="center" w:pos="4770"/>
          <w:tab w:val="right" w:pos="9630"/>
        </w:tabs>
        <w:rPr>
          <w:lang w:val="en-GB"/>
        </w:rPr>
      </w:pPr>
      <w:r w:rsidRPr="006D3540">
        <w:rPr>
          <w:lang w:val="en-GB"/>
        </w:rPr>
        <w:t>This completes the section on ray tracing.</w:t>
      </w:r>
    </w:p>
    <w:p w14:paraId="27FE9956" w14:textId="77777777" w:rsidR="00476690" w:rsidRPr="006D3540" w:rsidRDefault="00476690" w:rsidP="00476690">
      <w:pPr>
        <w:pStyle w:val="Heading1"/>
        <w:rPr>
          <w:lang w:val="en-GB"/>
        </w:rPr>
      </w:pPr>
      <w:r w:rsidRPr="006D3540">
        <w:rPr>
          <w:lang w:val="en-GB"/>
        </w:rPr>
        <w:t>6</w:t>
      </w:r>
      <w:r w:rsidRPr="006D3540">
        <w:rPr>
          <w:lang w:val="en-GB"/>
        </w:rPr>
        <w:tab/>
        <w:t>Line-of-sight region</w:t>
      </w:r>
    </w:p>
    <w:p w14:paraId="27FE9957" w14:textId="77777777" w:rsidR="00476690" w:rsidRPr="006D3540" w:rsidRDefault="00476690" w:rsidP="00476690">
      <w:pPr>
        <w:rPr>
          <w:lang w:val="en-GB"/>
        </w:rPr>
      </w:pPr>
      <w:r w:rsidRPr="006D3540">
        <w:rPr>
          <w:lang w:val="en-GB"/>
        </w:rPr>
        <w:t>This section describes the step stake to compute the propagation loss for a line-of-sight path.</w:t>
      </w:r>
    </w:p>
    <w:p w14:paraId="27FE9958" w14:textId="77777777" w:rsidR="00476690" w:rsidRPr="006D3540" w:rsidRDefault="00476690" w:rsidP="00476690">
      <w:pPr>
        <w:rPr>
          <w:lang w:val="en-GB"/>
        </w:rPr>
      </w:pPr>
      <w:r w:rsidRPr="006D3540">
        <w:rPr>
          <w:lang w:val="en-GB"/>
        </w:rPr>
        <w:t>Given:</w:t>
      </w:r>
    </w:p>
    <w:p w14:paraId="27FE9959"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3E5800">
        <w:t>:</w:t>
      </w:r>
      <w:r w:rsidRPr="003E5800">
        <w:tab/>
        <w:t>maximum line-of-sight distance, in km</w:t>
      </w:r>
    </w:p>
    <w:p w14:paraId="27FE995A"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3E5800">
        <w:t>:</w:t>
      </w:r>
      <w:r w:rsidRPr="003E5800">
        <w:tab/>
        <w:t>distance, in km</w:t>
      </w:r>
    </w:p>
    <w:p w14:paraId="27FE995B"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t>terminal heights, in km</w:t>
      </w:r>
    </w:p>
    <w:p w14:paraId="27FE995C"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w:t>
      </w:r>
      <w:r w:rsidRPr="003E5800">
        <w:tab/>
        <w:t>terminal horizon distances, in km</w:t>
      </w:r>
    </w:p>
    <w:p w14:paraId="27FE995D"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in MHz</w:t>
      </w:r>
    </w:p>
    <w:p w14:paraId="27FE995E"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dML</m:t>
            </m:r>
          </m:sub>
        </m:sSub>
      </m:oMath>
      <w:r w:rsidRPr="003E5800">
        <w:t>:</w:t>
      </w:r>
      <w:r w:rsidRPr="003E5800">
        <w:tab/>
        <w:t xml:space="preserve">diffraction loss at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3E5800">
        <w:t>, in dB</w:t>
      </w:r>
    </w:p>
    <w:p w14:paraId="27FE995F" w14:textId="77777777" w:rsidR="00476690" w:rsidRPr="003E5800" w:rsidRDefault="00476690" w:rsidP="00476690">
      <w:pPr>
        <w:pStyle w:val="Equationlegend"/>
      </w:pPr>
      <w:r w:rsidRPr="003E5800">
        <w:rPr>
          <w:i/>
        </w:rPr>
        <w:tab/>
      </w:r>
      <m:oMath>
        <m:r>
          <w:rPr>
            <w:rFonts w:ascii="Cambria Math" w:hAnsi="Cambria Math"/>
          </w:rPr>
          <m:t>q</m:t>
        </m:r>
      </m:oMath>
      <w:r w:rsidRPr="003E5800">
        <w:t xml:space="preserve">: </w:t>
      </w:r>
      <w:r w:rsidRPr="003E5800">
        <w:tab/>
        <w:t>time percentage of interest</w:t>
      </w:r>
    </w:p>
    <w:p w14:paraId="27FE9960" w14:textId="77777777" w:rsidR="00476690" w:rsidRPr="003E5800" w:rsidRDefault="00476690" w:rsidP="00476690">
      <w:pPr>
        <w:pStyle w:val="Equationlegend"/>
      </w:pPr>
      <w:r w:rsidRPr="003E5800">
        <w:rPr>
          <w:i/>
        </w:rPr>
        <w:tab/>
      </w:r>
      <m:oMath>
        <m:r>
          <w:rPr>
            <w:rFonts w:ascii="Cambria Math" w:hAnsi="Cambria Math"/>
          </w:rPr>
          <m:t>d</m:t>
        </m:r>
      </m:oMath>
      <w:r w:rsidRPr="003E5800">
        <w:t xml:space="preserve">: </w:t>
      </w:r>
      <w:r w:rsidRPr="003E5800">
        <w:tab/>
        <w:t>path distance of interest</w:t>
      </w:r>
    </w:p>
    <w:p w14:paraId="27FE9961" w14:textId="77777777" w:rsidR="00476690" w:rsidRPr="006D3540" w:rsidRDefault="00476690" w:rsidP="00476690">
      <w:pPr>
        <w:rPr>
          <w:lang w:val="en-GB"/>
        </w:rPr>
      </w:pPr>
      <w:r w:rsidRPr="006D3540">
        <w:rPr>
          <w:lang w:val="en-GB"/>
        </w:rPr>
        <w:t>find:</w:t>
      </w:r>
    </w:p>
    <w:p w14:paraId="27FE9962" w14:textId="77777777" w:rsidR="00476690" w:rsidRPr="003E5800" w:rsidRDefault="00476690" w:rsidP="00476690">
      <w:pPr>
        <w:pStyle w:val="Equationlegend"/>
      </w:pPr>
      <w:r w:rsidRPr="003E5800">
        <w:rPr>
          <w:i/>
        </w:rPr>
        <w:tab/>
      </w:r>
      <m:oMath>
        <m:r>
          <w:rPr>
            <w:rFonts w:ascii="Cambria Math" w:hAnsi="Cambria Math"/>
          </w:rPr>
          <m:t>A</m:t>
        </m:r>
      </m:oMath>
      <w:r w:rsidRPr="003E5800">
        <w:t xml:space="preserve">: </w:t>
      </w:r>
      <w:r w:rsidRPr="003E5800">
        <w:tab/>
        <w:t>the basic transmission loss, in dB</w:t>
      </w:r>
    </w:p>
    <w:p w14:paraId="27FE9963" w14:textId="77777777" w:rsidR="00476690" w:rsidRPr="003E5800" w:rsidRDefault="00476690" w:rsidP="00476690">
      <w:pPr>
        <w:pStyle w:val="Equationlegend"/>
      </w:pPr>
      <w:r w:rsidRPr="003E5800">
        <w:rPr>
          <w:i/>
        </w:rPr>
        <w:tab/>
      </w:r>
      <m:oMath>
        <m:r>
          <w:rPr>
            <w:rFonts w:ascii="Cambria Math" w:hAnsi="Cambria Math"/>
          </w:rPr>
          <m:t>K</m:t>
        </m:r>
      </m:oMath>
      <w:r w:rsidRPr="003E5800">
        <w:t xml:space="preserve">: </w:t>
      </w:r>
      <w:r w:rsidRPr="003E5800">
        <w:tab/>
        <w:t>value used in later variability calculations</w:t>
      </w:r>
    </w:p>
    <w:p w14:paraId="27FE9964" w14:textId="77777777" w:rsidR="00476690" w:rsidRPr="006D3540" w:rsidRDefault="00476690" w:rsidP="00476690">
      <w:pPr>
        <w:rPr>
          <w:lang w:val="en-GB"/>
        </w:rPr>
      </w:pPr>
      <w:r w:rsidRPr="006D3540">
        <w:rPr>
          <w:i/>
          <w:lang w:val="en-GB"/>
        </w:rPr>
        <w:t>Step 1</w:t>
      </w:r>
      <w:r w:rsidRPr="006D3540">
        <w:rPr>
          <w:lang w:val="en-GB"/>
        </w:rPr>
        <w:t xml:space="preserve">: Compute the wavelength, </w:t>
      </w:r>
      <m:oMath>
        <m:r>
          <m:rPr>
            <m:sty m:val="p"/>
          </m:rPr>
          <w:rPr>
            <w:rFonts w:ascii="Cambria Math" w:hAnsi="Cambria Math"/>
          </w:rPr>
          <m:t>λ</m:t>
        </m:r>
      </m:oMath>
      <w:r w:rsidRPr="006D3540">
        <w:rPr>
          <w:lang w:val="en-GB"/>
        </w:rPr>
        <w:t>.</w:t>
      </w:r>
    </w:p>
    <w:p w14:paraId="27FE9965"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λ</m:t>
        </m:r>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0.2997925</m:t>
            </m:r>
          </m:num>
          <m:den>
            <m:r>
              <w:rPr>
                <w:rFonts w:ascii="Cambria Math" w:hAnsi="Cambria Math"/>
              </w:rPr>
              <m:t>f</m:t>
            </m:r>
          </m:den>
        </m:f>
      </m:oMath>
      <w:r w:rsidRPr="006D3540">
        <w:rPr>
          <w:lang w:val="en-GB"/>
        </w:rPr>
        <w:tab/>
        <w:t>(49)</w:t>
      </w:r>
    </w:p>
    <w:p w14:paraId="27FE9966" w14:textId="77777777" w:rsidR="00476690" w:rsidRPr="006D3540" w:rsidRDefault="00476690" w:rsidP="00476690">
      <w:pPr>
        <w:rPr>
          <w:lang w:val="en-GB"/>
        </w:rPr>
      </w:pPr>
      <w:r w:rsidRPr="006D3540">
        <w:rPr>
          <w:i/>
          <w:lang w:val="en-GB"/>
        </w:rPr>
        <w:t xml:space="preserve">Step 2: </w:t>
      </w:r>
      <w:r w:rsidRPr="006D3540">
        <w:rPr>
          <w:lang w:val="en-GB"/>
        </w:rPr>
        <w:t xml:space="preserve">The calculations to compute the loss in the line-of-sight region do not have a closed-form solution and thus require multiple iterations in order to converge on the correct result. To assist this process, it is useful to build a table of tuples </w:t>
      </w:r>
      <m:oMath>
        <m:d>
          <m:dPr>
            <m:ctrlPr>
              <w:rPr>
                <w:rFonts w:ascii="Cambria Math" w:hAnsi="Cambria Math"/>
                <w:i/>
              </w:rPr>
            </m:ctrlPr>
          </m:dPr>
          <m:e>
            <m:r>
              <m:rPr>
                <m:sty m:val="p"/>
              </m:rPr>
              <w:rPr>
                <w:rFonts w:ascii="Cambria Math" w:hAnsi="Cambria Math"/>
              </w:rPr>
              <m:t>ψ</m:t>
            </m:r>
            <m:r>
              <w:rPr>
                <w:rFonts w:ascii="Cambria Math" w:hAnsi="Cambria Math"/>
                <w:lang w:val="en-GB"/>
              </w:rPr>
              <m:t xml:space="preserve">, </m:t>
            </m:r>
            <m:r>
              <m:rPr>
                <m:sty m:val="p"/>
              </m:rPr>
              <w:rPr>
                <w:rFonts w:ascii="Cambria Math" w:hAnsi="Cambria Math"/>
              </w:rPr>
              <m:t>Δ</m:t>
            </m:r>
            <m:r>
              <w:rPr>
                <w:rFonts w:ascii="Cambria Math" w:hAnsi="Cambria Math"/>
              </w:rPr>
              <m:t>r</m:t>
            </m:r>
            <m:r>
              <w:rPr>
                <w:rFonts w:ascii="Cambria Math" w:hAnsi="Cambria Math"/>
                <w:lang w:val="en-GB"/>
              </w:rPr>
              <m:t xml:space="preserve">, </m:t>
            </m:r>
            <m:r>
              <w:rPr>
                <w:rFonts w:ascii="Cambria Math" w:hAnsi="Cambria Math"/>
              </w:rPr>
              <m:t>d</m:t>
            </m:r>
          </m:e>
        </m:d>
      </m:oMath>
      <w:r w:rsidRPr="006D3540">
        <w:rPr>
          <w:lang w:val="en-GB"/>
        </w:rPr>
        <w:t xml:space="preserve">, which can be reference throughout this section as a means to interpolate. In this table, </w:t>
      </w:r>
      <m:oMath>
        <m:r>
          <m:rPr>
            <m:sty m:val="p"/>
          </m:rPr>
          <w:rPr>
            <w:rFonts w:ascii="Cambria Math" w:hAnsi="Cambria Math"/>
          </w:rPr>
          <m:t>ψ</m:t>
        </m:r>
      </m:oMath>
      <w:r w:rsidRPr="006D3540">
        <w:rPr>
          <w:lang w:val="en-GB"/>
        </w:rPr>
        <w:t xml:space="preserve"> is the reflection angle of the indirect ray in radians, </w:t>
      </w:r>
      <m:oMath>
        <m:r>
          <m:rPr>
            <m:sty m:val="p"/>
          </m:rPr>
          <w:rPr>
            <w:rFonts w:ascii="Cambria Math" w:hAnsi="Cambria Math"/>
          </w:rPr>
          <m:t>Δ</m:t>
        </m:r>
        <m:r>
          <w:rPr>
            <w:rFonts w:ascii="Cambria Math" w:hAnsi="Cambria Math"/>
          </w:rPr>
          <m:t>r</m:t>
        </m:r>
      </m:oMath>
      <w:r w:rsidRPr="006D3540">
        <w:rPr>
          <w:lang w:val="en-GB"/>
        </w:rPr>
        <w:t xml:space="preserve"> is the difference in ray length between the di</w:t>
      </w:r>
      <w:proofErr w:type="spellStart"/>
      <w:r w:rsidRPr="006D3540">
        <w:rPr>
          <w:lang w:val="en-GB"/>
        </w:rPr>
        <w:t>rect</w:t>
      </w:r>
      <w:proofErr w:type="spellEnd"/>
      <w:r w:rsidRPr="006D3540">
        <w:rPr>
          <w:lang w:val="en-GB"/>
        </w:rPr>
        <w:t xml:space="preserve"> ray and the indirect ray, and </w:t>
      </w:r>
      <m:oMath>
        <m:r>
          <w:rPr>
            <w:rFonts w:ascii="Cambria Math" w:hAnsi="Cambria Math"/>
          </w:rPr>
          <m:t>d</m:t>
        </m:r>
      </m:oMath>
      <w:r w:rsidRPr="006D3540">
        <w:rPr>
          <w:lang w:val="en-GB"/>
        </w:rPr>
        <w:t xml:space="preserve"> is the path distance between the two terminals. The following sub-steps provide useful points to populate this reference table with.</w:t>
      </w:r>
    </w:p>
    <w:p w14:paraId="27FE9967" w14:textId="77777777" w:rsidR="00476690" w:rsidRPr="006D3540" w:rsidRDefault="00476690" w:rsidP="00476690">
      <w:pPr>
        <w:pStyle w:val="enumlev1"/>
        <w:rPr>
          <w:lang w:val="en-GB"/>
        </w:rPr>
      </w:pPr>
      <w:r w:rsidRPr="006D3540">
        <w:rPr>
          <w:lang w:val="en-GB"/>
        </w:rPr>
        <w:tab/>
      </w:r>
      <w:r w:rsidRPr="006D3540">
        <w:rPr>
          <w:i/>
          <w:lang w:val="en-GB"/>
        </w:rPr>
        <w:t>Step 2.1</w:t>
      </w:r>
      <w:r w:rsidRPr="006D3540">
        <w:rPr>
          <w:lang w:val="en-GB"/>
        </w:rPr>
        <w:t xml:space="preserve">: Add the tuple </w:t>
      </w:r>
      <m:oMath>
        <m:r>
          <w:rPr>
            <w:rFonts w:ascii="Cambria Math" w:hAnsi="Cambria Math"/>
            <w:lang w:val="en-GB"/>
          </w:rPr>
          <m:t xml:space="preserve">(0, 0, </m:t>
        </m:r>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m:t>
        </m:r>
      </m:oMath>
      <w:r w:rsidRPr="006D3540">
        <w:rPr>
          <w:lang w:val="en-GB"/>
        </w:rPr>
        <w:t xml:space="preserve"> to the table, representing the maximum extent of the line-of-sight region.</w:t>
      </w:r>
    </w:p>
    <w:p w14:paraId="27FE9968" w14:textId="77777777" w:rsidR="00476690" w:rsidRPr="006D3540" w:rsidRDefault="00476690" w:rsidP="00476690">
      <w:pPr>
        <w:pStyle w:val="enumlev1"/>
        <w:rPr>
          <w:lang w:val="en-GB"/>
        </w:rPr>
      </w:pPr>
      <w:r w:rsidRPr="006D3540">
        <w:rPr>
          <w:lang w:val="en-GB"/>
        </w:rPr>
        <w:tab/>
      </w:r>
      <w:r w:rsidRPr="006D3540">
        <w:rPr>
          <w:i/>
          <w:lang w:val="en-GB"/>
        </w:rPr>
        <w:t>Step 2.2</w:t>
      </w:r>
      <w:r w:rsidRPr="006D3540">
        <w:rPr>
          <w:lang w:val="en-GB"/>
        </w:rPr>
        <w:t xml:space="preserve">: Add a set of tuples which are based on fractions of </w:t>
      </w:r>
      <m:oMath>
        <m:r>
          <m:rPr>
            <m:sty m:val="p"/>
          </m:rPr>
          <w:rPr>
            <w:rFonts w:ascii="Cambria Math" w:hAnsi="Cambria Math"/>
          </w:rPr>
          <m:t>λ</m:t>
        </m:r>
      </m:oMath>
      <w:r w:rsidRPr="006D3540">
        <w:rPr>
          <w:lang w:val="en-GB"/>
        </w:rPr>
        <w:t xml:space="preserve">. Let </w:t>
      </w:r>
      <m:oMath>
        <m:r>
          <m:rPr>
            <m:scr m:val="double-struck"/>
          </m:rPr>
          <w:rPr>
            <w:rFonts w:ascii="Cambria Math" w:hAnsi="Cambria Math"/>
            <w:lang w:val="en-GB"/>
          </w:rPr>
          <m:t>R</m:t>
        </m:r>
      </m:oMath>
      <w:r w:rsidRPr="006D3540">
        <w:rPr>
          <w:lang w:val="en-GB"/>
        </w:rPr>
        <w:t xml:space="preserve"> be the set of constants </w:t>
      </w:r>
      <m:oMath>
        <m:d>
          <m:dPr>
            <m:begChr m:val="{"/>
            <m:endChr m:val="}"/>
            <m:ctrlPr>
              <w:rPr>
                <w:rFonts w:ascii="Cambria Math" w:hAnsi="Cambria Math"/>
                <w:i/>
              </w:rPr>
            </m:ctrlPr>
          </m:dPr>
          <m:e>
            <m:r>
              <w:rPr>
                <w:rFonts w:ascii="Cambria Math" w:hAnsi="Cambria Math"/>
                <w:lang w:val="en-GB"/>
              </w:rPr>
              <m:t>0.06, 0.1,</m:t>
            </m:r>
            <m:f>
              <m:fPr>
                <m:ctrlPr>
                  <w:rPr>
                    <w:rFonts w:ascii="Cambria Math" w:hAnsi="Cambria Math"/>
                    <w:i/>
                  </w:rPr>
                </m:ctrlPr>
              </m:fPr>
              <m:num>
                <m:r>
                  <w:rPr>
                    <w:rFonts w:ascii="Cambria Math" w:hAnsi="Cambria Math"/>
                    <w:lang w:val="en-GB"/>
                  </w:rPr>
                  <m:t>1</m:t>
                </m:r>
              </m:num>
              <m:den>
                <m:r>
                  <w:rPr>
                    <w:rFonts w:ascii="Cambria Math" w:hAnsi="Cambria Math"/>
                    <w:lang w:val="en-GB"/>
                  </w:rPr>
                  <m:t>9</m:t>
                </m:r>
              </m:den>
            </m:f>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8</m:t>
                </m:r>
              </m:den>
            </m:f>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7</m:t>
                </m:r>
              </m:den>
            </m:f>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6</m:t>
                </m:r>
              </m:den>
            </m:f>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5</m:t>
                </m:r>
              </m:den>
            </m:f>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4</m:t>
                </m:r>
              </m:den>
            </m:f>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3</m:t>
                </m:r>
              </m:den>
            </m:f>
            <m:r>
              <w:rPr>
                <w:rFonts w:ascii="Cambria Math" w:hAnsi="Cambria Math"/>
                <w:lang w:val="en-GB"/>
              </w:rPr>
              <m:t>,</m:t>
            </m:r>
            <m:f>
              <m:fPr>
                <m:ctrlPr>
                  <w:rPr>
                    <w:rFonts w:ascii="Cambria Math" w:hAnsi="Cambria Math"/>
                    <w:i/>
                  </w:rPr>
                </m:ctrlPr>
              </m:fPr>
              <m:num>
                <m:r>
                  <w:rPr>
                    <w:rFonts w:ascii="Cambria Math" w:hAnsi="Cambria Math"/>
                    <w:lang w:val="en-GB"/>
                  </w:rPr>
                  <m:t>1</m:t>
                </m:r>
              </m:num>
              <m:den>
                <m:r>
                  <w:rPr>
                    <w:rFonts w:ascii="Cambria Math" w:hAnsi="Cambria Math"/>
                    <w:lang w:val="en-GB"/>
                  </w:rPr>
                  <m:t>2</m:t>
                </m:r>
              </m:den>
            </m:f>
          </m:e>
        </m:d>
      </m:oMath>
      <w:r w:rsidRPr="006D3540">
        <w:rPr>
          <w:lang w:val="en-GB"/>
        </w:rPr>
        <w:t xml:space="preserve">. For each constant </w:t>
      </w:r>
      <m:oMath>
        <m:r>
          <w:rPr>
            <w:rFonts w:ascii="Cambria Math" w:hAnsi="Cambria Math"/>
          </w:rPr>
          <m:t>r</m:t>
        </m:r>
        <m:r>
          <m:rPr>
            <m:scr m:val="double-struck"/>
          </m:rPr>
          <w:rPr>
            <w:rFonts w:ascii="Cambria Math" w:hAnsi="Cambria Math"/>
            <w:lang w:val="en-GB"/>
          </w:rPr>
          <m:t>∈R</m:t>
        </m:r>
      </m:oMath>
      <w:r w:rsidRPr="006D3540">
        <w:rPr>
          <w:lang w:val="en-GB"/>
        </w:rPr>
        <w:t xml:space="preserve">, compute the angle </w:t>
      </w:r>
      <m:oMath>
        <m:r>
          <m:rPr>
            <m:sty m:val="p"/>
          </m:rPr>
          <w:rPr>
            <w:rFonts w:ascii="Cambria Math" w:hAnsi="Cambria Math"/>
          </w:rPr>
          <m:t>ψ</m:t>
        </m:r>
      </m:oMath>
      <w:r w:rsidRPr="006D3540">
        <w:rPr>
          <w:lang w:val="en-GB"/>
        </w:rPr>
        <w:t>:</w:t>
      </w:r>
    </w:p>
    <w:p w14:paraId="27FE9969"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ψ</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r>
                          <m:rPr>
                            <m:sty m:val="p"/>
                          </m:rPr>
                          <w:rPr>
                            <w:rFonts w:ascii="Cambria Math" w:hAnsi="Cambria Math"/>
                          </w:rPr>
                          <m:t>λ</m:t>
                        </m:r>
                        <m:r>
                          <m:rPr>
                            <m:sty m:val="p"/>
                          </m:rPr>
                          <w:rPr>
                            <w:rFonts w:ascii="Cambria Math" w:hAnsi="Cambria Math"/>
                            <w:lang w:val="en-GB"/>
                          </w:rPr>
                          <m:t>r</m:t>
                        </m:r>
                      </m:e>
                    </m:d>
                  </m:num>
                  <m:den>
                    <m:d>
                      <m:dPr>
                        <m:ctrlPr>
                          <w:rPr>
                            <w:rFonts w:ascii="Cambria Math" w:hAnsi="Cambria Math"/>
                            <w:i/>
                          </w:rPr>
                        </m:ctrlPr>
                      </m:dPr>
                      <m:e>
                        <m:r>
                          <w:rPr>
                            <w:rFonts w:ascii="Cambria Math" w:hAnsi="Cambria Math"/>
                            <w:lang w:val="en-GB"/>
                          </w:rPr>
                          <m:t>2</m:t>
                        </m:r>
                        <m:sSub>
                          <m:sSubPr>
                            <m:ctrlPr>
                              <w:rPr>
                                <w:rFonts w:ascii="Cambria Math" w:hAnsi="Cambria Math"/>
                                <w:i/>
                              </w:rPr>
                            </m:ctrlPr>
                          </m:sSubPr>
                          <m:e>
                            <m:r>
                              <w:rPr>
                                <w:rFonts w:ascii="Cambria Math" w:hAnsi="Cambria Math"/>
                                <w:lang w:val="en-GB"/>
                              </w:rPr>
                              <m:t>h</m:t>
                            </m:r>
                          </m:e>
                          <m:sub>
                            <m:r>
                              <w:rPr>
                                <w:rFonts w:ascii="Cambria Math" w:hAnsi="Cambria Math"/>
                              </w:rPr>
                              <m:t>e</m:t>
                            </m:r>
                            <m:r>
                              <w:rPr>
                                <w:rFonts w:ascii="Cambria Math" w:hAnsi="Cambria Math"/>
                                <w:lang w:val="en-GB"/>
                              </w:rPr>
                              <m:t>1</m:t>
                            </m:r>
                          </m:sub>
                        </m:sSub>
                      </m:e>
                    </m:d>
                  </m:den>
                </m:f>
              </m:e>
            </m:d>
          </m:e>
        </m:func>
      </m:oMath>
      <w:r w:rsidRPr="006D3540">
        <w:rPr>
          <w:lang w:val="en-GB"/>
        </w:rPr>
        <w:t>      (rad)</w:t>
      </w:r>
      <w:r w:rsidRPr="006D3540">
        <w:rPr>
          <w:lang w:val="en-GB"/>
        </w:rPr>
        <w:tab/>
        <w:t>(50)</w:t>
      </w:r>
    </w:p>
    <w:p w14:paraId="27FE996A" w14:textId="77777777" w:rsidR="00476690" w:rsidRPr="006D3540" w:rsidRDefault="00476690" w:rsidP="00476690">
      <w:pPr>
        <w:pStyle w:val="enumlev1"/>
        <w:rPr>
          <w:lang w:val="en-GB"/>
        </w:rPr>
      </w:pPr>
      <w:r w:rsidRPr="006D3540">
        <w:rPr>
          <w:lang w:val="en-GB"/>
        </w:rPr>
        <w:tab/>
        <w:t xml:space="preserve">Then use the ray optics method described in Section 7 to determine the values </w:t>
      </w:r>
      <m:oMath>
        <m:r>
          <m:rPr>
            <m:sty m:val="p"/>
          </m:rPr>
          <w:rPr>
            <w:rFonts w:ascii="Cambria Math" w:hAnsi="Cambria Math"/>
          </w:rPr>
          <m:t>Δ</m:t>
        </m:r>
        <m:r>
          <w:rPr>
            <w:rFonts w:ascii="Cambria Math" w:hAnsi="Cambria Math"/>
          </w:rPr>
          <m:t>r</m:t>
        </m:r>
      </m:oMath>
      <w:r w:rsidRPr="006D3540">
        <w:rPr>
          <w:lang w:val="en-GB"/>
        </w:rPr>
        <w:t xml:space="preserve"> and </w:t>
      </w:r>
      <m:oMath>
        <m:r>
          <w:rPr>
            <w:rFonts w:ascii="Cambria Math" w:hAnsi="Cambria Math"/>
          </w:rPr>
          <m:t>d</m:t>
        </m:r>
      </m:oMath>
      <w:r w:rsidRPr="006D3540">
        <w:rPr>
          <w:lang w:val="en-GB"/>
        </w:rPr>
        <w:t xml:space="preserve"> for the reflection angle </w:t>
      </w:r>
      <m:oMath>
        <m:r>
          <m:rPr>
            <m:sty m:val="p"/>
          </m:rPr>
          <w:rPr>
            <w:rFonts w:ascii="Cambria Math" w:hAnsi="Cambria Math"/>
          </w:rPr>
          <m:t>ψ</m:t>
        </m:r>
      </m:oMath>
      <w:r w:rsidRPr="006D3540">
        <w:rPr>
          <w:lang w:val="en-GB"/>
        </w:rPr>
        <w:t xml:space="preserve">. Add this tuple </w:t>
      </w:r>
      <m:oMath>
        <m:d>
          <m:dPr>
            <m:ctrlPr>
              <w:rPr>
                <w:rFonts w:ascii="Cambria Math" w:hAnsi="Cambria Math"/>
                <w:i/>
              </w:rPr>
            </m:ctrlPr>
          </m:dPr>
          <m:e>
            <m:r>
              <m:rPr>
                <m:sty m:val="p"/>
              </m:rPr>
              <w:rPr>
                <w:rFonts w:ascii="Cambria Math" w:hAnsi="Cambria Math"/>
              </w:rPr>
              <m:t>ψ</m:t>
            </m:r>
            <m:r>
              <w:rPr>
                <w:rFonts w:ascii="Cambria Math" w:hAnsi="Cambria Math"/>
                <w:lang w:val="en-GB"/>
              </w:rPr>
              <m:t xml:space="preserve">, </m:t>
            </m:r>
            <m:r>
              <m:rPr>
                <m:sty m:val="p"/>
              </m:rPr>
              <w:rPr>
                <w:rFonts w:ascii="Cambria Math" w:hAnsi="Cambria Math"/>
              </w:rPr>
              <m:t>Δ</m:t>
            </m:r>
            <m:r>
              <w:rPr>
                <w:rFonts w:ascii="Cambria Math" w:hAnsi="Cambria Math"/>
              </w:rPr>
              <m:t>r</m:t>
            </m:r>
            <m:r>
              <w:rPr>
                <w:rFonts w:ascii="Cambria Math" w:hAnsi="Cambria Math"/>
                <w:lang w:val="en-GB"/>
              </w:rPr>
              <m:t xml:space="preserve">, </m:t>
            </m:r>
            <m:r>
              <w:rPr>
                <w:rFonts w:ascii="Cambria Math" w:hAnsi="Cambria Math"/>
              </w:rPr>
              <m:t>d</m:t>
            </m:r>
          </m:e>
        </m:d>
      </m:oMath>
      <w:r w:rsidRPr="006D3540">
        <w:rPr>
          <w:lang w:val="en-GB"/>
        </w:rPr>
        <w:t xml:space="preserve"> to the table. Proceed to Step 2.3 after all 10 tuples have been computed and added to the table. Use Section 7 as follows:</w:t>
      </w:r>
    </w:p>
    <w:p w14:paraId="27FE996B" w14:textId="77777777" w:rsidR="00476690" w:rsidRPr="006D3540" w:rsidRDefault="00476690" w:rsidP="00476690">
      <w:pPr>
        <w:pStyle w:val="enumlev1"/>
        <w:keepNext/>
        <w:rPr>
          <w:lang w:val="en-GB"/>
        </w:rPr>
      </w:pPr>
      <w:r w:rsidRPr="006D3540">
        <w:rPr>
          <w:lang w:val="en-GB"/>
        </w:rPr>
        <w:tab/>
        <w:t>given:</w:t>
      </w:r>
    </w:p>
    <w:p w14:paraId="27FE996C" w14:textId="77777777" w:rsidR="00476690" w:rsidRPr="003E5800" w:rsidRDefault="00476690" w:rsidP="00476690">
      <w:pPr>
        <w:pStyle w:val="Equationlegend"/>
      </w:pPr>
      <w:r w:rsidRPr="003E5800">
        <w:rPr>
          <w:i/>
        </w:rPr>
        <w:tab/>
      </w:r>
      <m:oMath>
        <m:r>
          <m:rPr>
            <m:sty m:val="p"/>
          </m:rPr>
          <w:rPr>
            <w:rFonts w:ascii="Cambria Math" w:hAnsi="Cambria Math"/>
          </w:rPr>
          <m:t>ψ</m:t>
        </m:r>
      </m:oMath>
      <w:r w:rsidRPr="003E5800">
        <w:t xml:space="preserve"> :</w:t>
      </w:r>
      <w:r w:rsidRPr="003E5800">
        <w:tab/>
        <w:t>the ray reflection angle, in radians;</w:t>
      </w:r>
    </w:p>
    <w:p w14:paraId="27FE996D"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 xml:space="preserve"> :</w:t>
      </w:r>
      <w:r w:rsidRPr="003E5800">
        <w:tab/>
        <w:t>actual terminal heights, in km;</w:t>
      </w:r>
    </w:p>
    <w:p w14:paraId="27FE996E" w14:textId="77777777" w:rsidR="00476690" w:rsidRPr="003E5800" w:rsidRDefault="00476690" w:rsidP="00476690">
      <w:pPr>
        <w:pStyle w:val="Equationlegend"/>
      </w:pPr>
      <w:r w:rsidRPr="003E5800">
        <w:rPr>
          <w:i/>
        </w:rPr>
        <w:lastRenderedPageBreak/>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t>terminal height correction terms, in km;</w:t>
      </w:r>
    </w:p>
    <w:p w14:paraId="27FE996F" w14:textId="77777777" w:rsidR="00476690" w:rsidRPr="006D3540" w:rsidRDefault="00476690" w:rsidP="00476690">
      <w:pPr>
        <w:pStyle w:val="enumlev1"/>
        <w:rPr>
          <w:lang w:val="en-GB"/>
        </w:rPr>
      </w:pPr>
      <w:r w:rsidRPr="006D3540">
        <w:rPr>
          <w:lang w:val="en-GB"/>
        </w:rPr>
        <w:tab/>
        <w:t>find:</w:t>
      </w:r>
    </w:p>
    <w:p w14:paraId="27FE9970" w14:textId="77777777" w:rsidR="00476690" w:rsidRPr="003E5800" w:rsidRDefault="00476690" w:rsidP="00476690">
      <w:pPr>
        <w:pStyle w:val="Equationlegend"/>
      </w:pPr>
      <w:r w:rsidRPr="003E5800">
        <w:rPr>
          <w:i/>
        </w:rPr>
        <w:tab/>
      </w:r>
      <m:oMath>
        <m:r>
          <m:rPr>
            <m:sty m:val="p"/>
          </m:rPr>
          <w:rPr>
            <w:rFonts w:ascii="Cambria Math" w:hAnsi="Cambria Math"/>
          </w:rPr>
          <m:t>Δ</m:t>
        </m:r>
        <m:r>
          <w:rPr>
            <w:rFonts w:ascii="Cambria Math" w:hAnsi="Cambria Math"/>
          </w:rPr>
          <m:t>r</m:t>
        </m:r>
      </m:oMath>
      <w:r w:rsidRPr="003E5800">
        <w:t>:</w:t>
      </w:r>
      <w:r w:rsidRPr="003E5800">
        <w:tab/>
        <w:t>ray length distance between the direct ray and the indirect ray, in km;</w:t>
      </w:r>
    </w:p>
    <w:p w14:paraId="27FE9971"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 xml:space="preserve">distance between the terminals corresponding to a reflection angle of </w:t>
      </w:r>
      <m:oMath>
        <m:r>
          <m:rPr>
            <m:sty m:val="p"/>
          </m:rPr>
          <w:rPr>
            <w:rFonts w:ascii="Cambria Math" w:hAnsi="Cambria Math"/>
          </w:rPr>
          <m:t>ψ</m:t>
        </m:r>
      </m:oMath>
      <w:r w:rsidRPr="003E5800">
        <w:t>, in km.</w:t>
      </w:r>
    </w:p>
    <w:p w14:paraId="27FE9972" w14:textId="77777777" w:rsidR="00476690" w:rsidRPr="006D3540" w:rsidRDefault="00476690" w:rsidP="00476690">
      <w:pPr>
        <w:pStyle w:val="enumlev1"/>
        <w:rPr>
          <w:lang w:val="en-GB"/>
        </w:rPr>
      </w:pPr>
      <w:r w:rsidRPr="006D3540">
        <w:rPr>
          <w:lang w:val="en-GB"/>
        </w:rPr>
        <w:tab/>
      </w:r>
      <w:r w:rsidRPr="006D3540">
        <w:rPr>
          <w:i/>
          <w:lang w:val="en-GB"/>
        </w:rPr>
        <w:t>Step 2.3</w:t>
      </w:r>
      <w:r w:rsidRPr="006D3540">
        <w:rPr>
          <w:lang w:val="en-GB"/>
        </w:rPr>
        <w:t xml:space="preserve">: Add another set of tuples which again are based on fractions of </w:t>
      </w:r>
      <m:oMath>
        <m:r>
          <m:rPr>
            <m:sty m:val="p"/>
          </m:rPr>
          <w:rPr>
            <w:rFonts w:ascii="Cambria Math" w:hAnsi="Cambria Math"/>
          </w:rPr>
          <m:t>λ</m:t>
        </m:r>
      </m:oMath>
      <w:r w:rsidRPr="006D3540">
        <w:rPr>
          <w:lang w:val="en-GB"/>
        </w:rPr>
        <w:t xml:space="preserve">. Using the same </w:t>
      </w:r>
      <m:oMath>
        <m:r>
          <m:rPr>
            <m:scr m:val="double-struck"/>
          </m:rPr>
          <w:rPr>
            <w:rFonts w:ascii="Cambria Math" w:hAnsi="Cambria Math"/>
            <w:lang w:val="en-GB"/>
          </w:rPr>
          <m:t>R</m:t>
        </m:r>
      </m:oMath>
      <w:r w:rsidRPr="006D3540">
        <w:rPr>
          <w:lang w:val="en-GB"/>
        </w:rPr>
        <w:t xml:space="preserve"> defined in Step 2.2, compute the angle </w:t>
      </w:r>
      <m:oMath>
        <m:r>
          <w:rPr>
            <w:rFonts w:ascii="Cambria Math" w:hAnsi="Cambria Math"/>
          </w:rPr>
          <m:t>ψ</m:t>
        </m:r>
      </m:oMath>
      <w:r w:rsidRPr="006D3540">
        <w:rPr>
          <w:lang w:val="en-GB"/>
        </w:rPr>
        <w:t xml:space="preserve"> for each constant </w:t>
      </w:r>
      <m:oMath>
        <m:r>
          <w:rPr>
            <w:rFonts w:ascii="Cambria Math" w:hAnsi="Cambria Math"/>
          </w:rPr>
          <m:t>r</m:t>
        </m:r>
        <m:r>
          <m:rPr>
            <m:scr m:val="double-struck"/>
          </m:rPr>
          <w:rPr>
            <w:rFonts w:ascii="Cambria Math" w:hAnsi="Cambria Math"/>
            <w:lang w:val="en-GB"/>
          </w:rPr>
          <m:t>∈R</m:t>
        </m:r>
      </m:oMath>
      <w:r w:rsidRPr="006D3540">
        <w:rPr>
          <w:lang w:val="en-GB"/>
        </w:rPr>
        <w:t xml:space="preserve">: </w:t>
      </w:r>
    </w:p>
    <w:p w14:paraId="27FE9973"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ψ</m:t>
        </m:r>
        <m:r>
          <m:rPr>
            <m:sty m:val="p"/>
          </m:rPr>
          <w:rPr>
            <w:rFonts w:ascii="Cambria Math" w:hAnsi="Cambria Math"/>
            <w:lang w:val="en-GB"/>
          </w:rPr>
          <m:t>=</m:t>
        </m:r>
        <m:func>
          <m:funcPr>
            <m:ctrlPr>
              <w:rPr>
                <w:rFonts w:ascii="Cambria Math" w:hAnsi="Cambria Math"/>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-1</m:t>
                </m:r>
              </m:sup>
            </m:sSup>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r>
                          <m:rPr>
                            <m:sty m:val="p"/>
                          </m:rPr>
                          <w:rPr>
                            <w:rFonts w:ascii="Cambria Math" w:hAnsi="Cambria Math"/>
                          </w:rPr>
                          <m:t>λ</m:t>
                        </m:r>
                        <m:r>
                          <w:rPr>
                            <w:rFonts w:ascii="Cambria Math" w:hAnsi="Cambria Math"/>
                          </w:rPr>
                          <m:t>r</m:t>
                        </m:r>
                      </m:e>
                    </m:d>
                  </m:num>
                  <m:den>
                    <m:d>
                      <m:dPr>
                        <m:ctrlPr>
                          <w:rPr>
                            <w:rFonts w:ascii="Cambria Math" w:hAnsi="Cambria Math"/>
                            <w:i/>
                          </w:rPr>
                        </m:ctrlPr>
                      </m:dPr>
                      <m:e>
                        <m:r>
                          <w:rPr>
                            <w:rFonts w:ascii="Cambria Math" w:hAnsi="Cambria Math"/>
                            <w:lang w:val="en-GB"/>
                          </w:rPr>
                          <m:t>2</m:t>
                        </m:r>
                        <m:sSub>
                          <m:sSubPr>
                            <m:ctrlPr>
                              <w:rPr>
                                <w:rFonts w:ascii="Cambria Math" w:hAnsi="Cambria Math"/>
                                <w:i/>
                              </w:rPr>
                            </m:ctrlPr>
                          </m:sSubPr>
                          <m:e>
                            <m:r>
                              <w:rPr>
                                <w:rFonts w:ascii="Cambria Math" w:hAnsi="Cambria Math"/>
                              </w:rPr>
                              <m:t>d</m:t>
                            </m:r>
                          </m:e>
                          <m:sub>
                            <m:r>
                              <w:rPr>
                                <w:rFonts w:ascii="Cambria Math" w:hAnsi="Cambria Math"/>
                                <w:lang w:val="en-GB"/>
                              </w:rPr>
                              <m:t>1</m:t>
                            </m:r>
                          </m:sub>
                        </m:sSub>
                      </m:e>
                    </m:d>
                  </m:den>
                </m:f>
              </m:e>
            </m:d>
          </m:e>
        </m:func>
      </m:oMath>
      <w:r w:rsidRPr="006D3540">
        <w:rPr>
          <w:lang w:val="en-GB"/>
        </w:rPr>
        <w:t>     (rad)</w:t>
      </w:r>
      <w:r w:rsidRPr="006D3540">
        <w:rPr>
          <w:lang w:val="en-GB"/>
        </w:rPr>
        <w:tab/>
        <w:t>(51)</w:t>
      </w:r>
    </w:p>
    <w:p w14:paraId="27FE9974" w14:textId="77777777" w:rsidR="00476690" w:rsidRPr="006D3540" w:rsidRDefault="00476690" w:rsidP="00476690">
      <w:pPr>
        <w:pStyle w:val="enumlev1"/>
        <w:rPr>
          <w:lang w:val="en-GB"/>
        </w:rPr>
      </w:pPr>
      <w:r w:rsidRPr="006D3540">
        <w:rPr>
          <w:lang w:val="en-GB"/>
        </w:rPr>
        <w:tab/>
        <w:t xml:space="preserve">Then use the ray optics method described in </w:t>
      </w:r>
      <w:r w:rsidR="00494A44">
        <w:rPr>
          <w:lang w:val="en-GB"/>
        </w:rPr>
        <w:t>§</w:t>
      </w:r>
      <w:r w:rsidRPr="006D3540">
        <w:rPr>
          <w:lang w:val="en-GB"/>
        </w:rPr>
        <w:t xml:space="preserve"> 7 to determine the values </w:t>
      </w:r>
      <m:oMath>
        <m:r>
          <m:rPr>
            <m:sty m:val="p"/>
          </m:rPr>
          <w:rPr>
            <w:rFonts w:ascii="Cambria Math" w:hAnsi="Cambria Math"/>
          </w:rPr>
          <m:t>Δ</m:t>
        </m:r>
        <m:r>
          <w:rPr>
            <w:rFonts w:ascii="Cambria Math" w:hAnsi="Cambria Math"/>
          </w:rPr>
          <m:t>r</m:t>
        </m:r>
      </m:oMath>
      <w:r w:rsidRPr="006D3540">
        <w:rPr>
          <w:lang w:val="en-GB"/>
        </w:rPr>
        <w:t xml:space="preserve"> and </w:t>
      </w:r>
      <m:oMath>
        <m:r>
          <w:rPr>
            <w:rFonts w:ascii="Cambria Math" w:hAnsi="Cambria Math"/>
          </w:rPr>
          <m:t>d</m:t>
        </m:r>
      </m:oMath>
      <w:r w:rsidRPr="006D3540">
        <w:rPr>
          <w:lang w:val="en-GB"/>
        </w:rPr>
        <w:t xml:space="preserve"> for the reflection angle </w:t>
      </w:r>
      <m:oMath>
        <m:r>
          <m:rPr>
            <m:sty m:val="p"/>
          </m:rPr>
          <w:rPr>
            <w:rFonts w:ascii="Cambria Math" w:hAnsi="Cambria Math"/>
          </w:rPr>
          <m:t>ψ</m:t>
        </m:r>
      </m:oMath>
      <w:r w:rsidRPr="006D3540">
        <w:rPr>
          <w:lang w:val="en-GB"/>
        </w:rPr>
        <w:t xml:space="preserve">. Add this tuple </w:t>
      </w:r>
      <m:oMath>
        <m:d>
          <m:dPr>
            <m:ctrlPr>
              <w:rPr>
                <w:rFonts w:ascii="Cambria Math" w:hAnsi="Cambria Math"/>
                <w:i/>
              </w:rPr>
            </m:ctrlPr>
          </m:dPr>
          <m:e>
            <m:r>
              <m:rPr>
                <m:sty m:val="p"/>
              </m:rPr>
              <w:rPr>
                <w:rFonts w:ascii="Cambria Math" w:hAnsi="Cambria Math"/>
              </w:rPr>
              <m:t>ψ</m:t>
            </m:r>
            <m:r>
              <w:rPr>
                <w:rFonts w:ascii="Cambria Math" w:hAnsi="Cambria Math"/>
                <w:lang w:val="en-GB"/>
              </w:rPr>
              <m:t xml:space="preserve">, </m:t>
            </m:r>
            <m:r>
              <m:rPr>
                <m:sty m:val="p"/>
              </m:rPr>
              <w:rPr>
                <w:rFonts w:ascii="Cambria Math" w:hAnsi="Cambria Math"/>
              </w:rPr>
              <m:t>Δ</m:t>
            </m:r>
            <m:r>
              <w:rPr>
                <w:rFonts w:ascii="Cambria Math" w:hAnsi="Cambria Math"/>
              </w:rPr>
              <m:t>r</m:t>
            </m:r>
            <m:r>
              <w:rPr>
                <w:rFonts w:ascii="Cambria Math" w:hAnsi="Cambria Math"/>
                <w:lang w:val="en-GB"/>
              </w:rPr>
              <m:t xml:space="preserve">, </m:t>
            </m:r>
            <m:r>
              <w:rPr>
                <w:rFonts w:ascii="Cambria Math" w:hAnsi="Cambria Math"/>
              </w:rPr>
              <m:t>d</m:t>
            </m:r>
          </m:e>
        </m:d>
      </m:oMath>
      <w:r w:rsidRPr="006D3540">
        <w:rPr>
          <w:lang w:val="en-GB"/>
        </w:rPr>
        <w:t xml:space="preserve"> to the table. Proceed to Step 2.4 after all 10 tuples have been computed and added to the table. Use § 7 as follows:</w:t>
      </w:r>
    </w:p>
    <w:p w14:paraId="27FE9975" w14:textId="77777777" w:rsidR="00476690" w:rsidRPr="006D3540" w:rsidRDefault="00476690" w:rsidP="00476690">
      <w:pPr>
        <w:pStyle w:val="enumlev1"/>
        <w:rPr>
          <w:lang w:val="en-GB"/>
        </w:rPr>
      </w:pPr>
      <w:r w:rsidRPr="006D3540">
        <w:rPr>
          <w:lang w:val="en-GB"/>
        </w:rPr>
        <w:tab/>
        <w:t>given:</w:t>
      </w:r>
    </w:p>
    <w:p w14:paraId="27FE9976" w14:textId="77777777" w:rsidR="00476690" w:rsidRPr="003E5800" w:rsidRDefault="00476690" w:rsidP="00476690">
      <w:pPr>
        <w:pStyle w:val="Equationlegend"/>
      </w:pPr>
      <w:r w:rsidRPr="003E5800">
        <w:rPr>
          <w:i/>
        </w:rPr>
        <w:tab/>
      </w:r>
      <m:oMath>
        <m:r>
          <m:rPr>
            <m:sty m:val="p"/>
          </m:rPr>
          <w:rPr>
            <w:rFonts w:ascii="Cambria Math" w:hAnsi="Cambria Math"/>
          </w:rPr>
          <m:t>ψ</m:t>
        </m:r>
      </m:oMath>
      <w:r w:rsidRPr="003E5800">
        <w:t>:</w:t>
      </w:r>
      <w:r w:rsidRPr="003E5800">
        <w:tab/>
        <w:t>the ray reflection angle, in radians</w:t>
      </w:r>
    </w:p>
    <w:p w14:paraId="27FE9977"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t>actual terminal heights, in km</w:t>
      </w:r>
    </w:p>
    <w:p w14:paraId="27FE9978" w14:textId="77777777" w:rsidR="00476690" w:rsidRPr="003E5800" w:rsidRDefault="00476690" w:rsidP="00476690">
      <w:pPr>
        <w:pStyle w:val="Equationlegend"/>
      </w:pPr>
      <w:r w:rsidRPr="003E5800">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t>terminal height correction terms, in km</w:t>
      </w:r>
    </w:p>
    <w:p w14:paraId="27FE9979" w14:textId="77777777" w:rsidR="00476690" w:rsidRPr="006D3540" w:rsidRDefault="00476690" w:rsidP="00476690">
      <w:pPr>
        <w:pStyle w:val="enumlev1"/>
        <w:rPr>
          <w:lang w:val="en-GB"/>
        </w:rPr>
      </w:pPr>
      <w:r w:rsidRPr="006D3540">
        <w:rPr>
          <w:lang w:val="en-GB"/>
        </w:rPr>
        <w:tab/>
        <w:t>find:</w:t>
      </w:r>
    </w:p>
    <w:p w14:paraId="27FE997A" w14:textId="77777777" w:rsidR="00476690" w:rsidRPr="003E5800" w:rsidRDefault="00476690" w:rsidP="00476690">
      <w:pPr>
        <w:pStyle w:val="Equationlegend"/>
      </w:pPr>
      <w:r w:rsidRPr="003E5800">
        <w:rPr>
          <w:i/>
        </w:rPr>
        <w:tab/>
      </w:r>
      <m:oMath>
        <m:r>
          <m:rPr>
            <m:sty m:val="p"/>
          </m:rPr>
          <w:rPr>
            <w:rFonts w:ascii="Cambria Math" w:hAnsi="Cambria Math"/>
          </w:rPr>
          <m:t>Δ</m:t>
        </m:r>
        <m:r>
          <w:rPr>
            <w:rFonts w:ascii="Cambria Math" w:hAnsi="Cambria Math"/>
          </w:rPr>
          <m:t>r</m:t>
        </m:r>
      </m:oMath>
      <w:r w:rsidRPr="003E5800">
        <w:t>:</w:t>
      </w:r>
      <w:r w:rsidRPr="003E5800">
        <w:tab/>
        <w:t>ray length distance between the direct ray and the indirect ray, in km</w:t>
      </w:r>
    </w:p>
    <w:p w14:paraId="27FE997B"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 xml:space="preserve">distance between the terminals corresponding to a reflection angle of </w:t>
      </w:r>
      <m:oMath>
        <m:r>
          <m:rPr>
            <m:sty m:val="p"/>
          </m:rPr>
          <w:rPr>
            <w:rFonts w:ascii="Cambria Math" w:hAnsi="Cambria Math"/>
          </w:rPr>
          <m:t>ψ</m:t>
        </m:r>
      </m:oMath>
      <w:r w:rsidRPr="003E5800">
        <w:t>, in km</w:t>
      </w:r>
    </w:p>
    <w:p w14:paraId="27FE997C" w14:textId="77777777" w:rsidR="00476690" w:rsidRPr="006D3540" w:rsidRDefault="00476690" w:rsidP="00476690">
      <w:pPr>
        <w:pStyle w:val="enumlev1"/>
        <w:rPr>
          <w:lang w:val="en-GB"/>
        </w:rPr>
      </w:pPr>
      <w:r w:rsidRPr="006D3540">
        <w:rPr>
          <w:lang w:val="en-GB"/>
        </w:rPr>
        <w:tab/>
      </w:r>
      <w:r w:rsidRPr="006D3540">
        <w:rPr>
          <w:i/>
          <w:lang w:val="en-GB"/>
        </w:rPr>
        <w:t>Step 2.4</w:t>
      </w:r>
      <w:r w:rsidRPr="006D3540">
        <w:rPr>
          <w:lang w:val="en-GB"/>
        </w:rPr>
        <w:t xml:space="preserve">: Generate a set of tuples based on the following set, </w:t>
      </w:r>
      <m:oMath>
        <m:r>
          <m:rPr>
            <m:scr m:val="double-struck"/>
          </m:rPr>
          <w:rPr>
            <w:rFonts w:ascii="Cambria Math" w:hAnsi="Cambria Math"/>
          </w:rPr>
          <m:t>S</m:t>
        </m:r>
      </m:oMath>
      <w:r w:rsidRPr="006D3540">
        <w:rPr>
          <w:lang w:val="en-GB"/>
        </w:rPr>
        <w:t xml:space="preserve">, of reflection angles </w:t>
      </w:r>
      <m:oMath>
        <m:r>
          <m:rPr>
            <m:sty m:val="p"/>
          </m:rPr>
          <w:rPr>
            <w:rFonts w:ascii="Cambria Math" w:hAnsi="Cambria Math"/>
          </w:rPr>
          <m:t>ψ</m:t>
        </m:r>
      </m:oMath>
      <w:r w:rsidRPr="006D3540">
        <w:rPr>
          <w:lang w:val="en-GB"/>
        </w:rPr>
        <w:t xml:space="preserve">. Let </w:t>
      </w:r>
      <m:oMath>
        <m:r>
          <m:rPr>
            <m:scr m:val="double-struck"/>
          </m:rPr>
          <w:rPr>
            <w:rFonts w:ascii="Cambria Math" w:hAnsi="Cambria Math"/>
          </w:rPr>
          <m:t>S</m:t>
        </m:r>
        <m:r>
          <w:rPr>
            <w:rFonts w:ascii="Cambria Math" w:hAnsi="Cambria Math"/>
            <w:lang w:val="en-GB"/>
          </w:rPr>
          <m:t xml:space="preserve">= </m:t>
        </m:r>
        <m:d>
          <m:dPr>
            <m:begChr m:val="{"/>
            <m:endChr m:val="}"/>
            <m:ctrlPr>
              <w:rPr>
                <w:rFonts w:ascii="Cambria Math" w:hAnsi="Cambria Math"/>
                <w:i/>
              </w:rPr>
            </m:ctrlPr>
          </m:dPr>
          <m:e>
            <m:r>
              <w:rPr>
                <w:rFonts w:ascii="Cambria Math" w:hAnsi="Cambria Math"/>
                <w:lang w:val="en-GB"/>
              </w:rPr>
              <m:t>.2, .5, .7, 1, 1.2, 1.5, 1.7, 2, 2.5, 3, 3.5, 4, 5, 6, 7, 8, 10, 20, 45, 70, 80, 85, 88, 89</m:t>
            </m:r>
          </m:e>
        </m:d>
      </m:oMath>
      <w:r w:rsidRPr="006D3540">
        <w:rPr>
          <w:lang w:val="en-GB"/>
        </w:rPr>
        <w:t xml:space="preserve"> degrees. For each </w:t>
      </w:r>
      <m:oMath>
        <m:r>
          <w:rPr>
            <w:rFonts w:ascii="Cambria Math" w:hAnsi="Cambria Math"/>
          </w:rPr>
          <m:t>s</m:t>
        </m:r>
        <m:r>
          <w:rPr>
            <w:rFonts w:ascii="Cambria Math" w:hAnsi="Cambria Math"/>
            <w:lang w:val="en-GB"/>
          </w:rPr>
          <m:t>∈</m:t>
        </m:r>
        <m:r>
          <m:rPr>
            <m:scr m:val="double-struck"/>
          </m:rPr>
          <w:rPr>
            <w:rFonts w:ascii="Cambria Math" w:hAnsi="Cambria Math"/>
          </w:rPr>
          <m:t>S</m:t>
        </m:r>
      </m:oMath>
      <w:r w:rsidRPr="006D3540">
        <w:rPr>
          <w:lang w:val="en-GB"/>
        </w:rPr>
        <w:t xml:space="preserve">, compute the angle </w:t>
      </w:r>
      <m:oMath>
        <m:r>
          <m:rPr>
            <m:sty m:val="p"/>
          </m:rPr>
          <w:rPr>
            <w:rFonts w:ascii="Cambria Math" w:hAnsi="Cambria Math"/>
          </w:rPr>
          <m:t>ψ</m:t>
        </m:r>
      </m:oMath>
      <w:r w:rsidRPr="006D3540">
        <w:rPr>
          <w:lang w:val="en-GB"/>
        </w:rPr>
        <w:t xml:space="preserve">, in radians, </w:t>
      </w:r>
    </w:p>
    <w:p w14:paraId="27FE997D" w14:textId="77777777" w:rsidR="00476690" w:rsidRPr="006D3540" w:rsidRDefault="00476690" w:rsidP="00476690">
      <w:pPr>
        <w:tabs>
          <w:tab w:val="center" w:pos="4770"/>
          <w:tab w:val="right" w:pos="9630"/>
        </w:tabs>
        <w:ind w:left="2880"/>
        <w:rPr>
          <w:lang w:val="en-GB"/>
        </w:rPr>
      </w:pPr>
      <w:r w:rsidRPr="006D3540">
        <w:rPr>
          <w:lang w:val="en-GB"/>
        </w:rPr>
        <w:tab/>
      </w:r>
      <m:oMath>
        <m:r>
          <m:rPr>
            <m:sty m:val="p"/>
          </m:rPr>
          <w:rPr>
            <w:rFonts w:ascii="Cambria Math" w:hAnsi="Cambria Math"/>
          </w:rPr>
          <m:t>ψ</m:t>
        </m:r>
        <m:r>
          <m:rPr>
            <m:sty m:val="p"/>
          </m:rPr>
          <w:rPr>
            <w:rFonts w:ascii="Cambria Math" w:hAnsi="Cambria Math"/>
            <w:lang w:val="en-GB"/>
          </w:rPr>
          <m:t>=</m:t>
        </m:r>
        <m:r>
          <w:rPr>
            <w:rFonts w:ascii="Cambria Math" w:hAnsi="Cambria Math"/>
          </w:rPr>
          <m:t>s</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GB"/>
              </w:rPr>
              <m:t>180</m:t>
            </m:r>
          </m:den>
        </m:f>
      </m:oMath>
      <w:r w:rsidRPr="006D3540">
        <w:rPr>
          <w:lang w:val="en-GB"/>
        </w:rPr>
        <w:t>     (rad)</w:t>
      </w:r>
      <w:r w:rsidRPr="006D3540">
        <w:rPr>
          <w:lang w:val="en-GB"/>
        </w:rPr>
        <w:tab/>
        <w:t>(52)</w:t>
      </w:r>
    </w:p>
    <w:p w14:paraId="27FE997E" w14:textId="77777777" w:rsidR="00476690" w:rsidRPr="006D3540" w:rsidRDefault="00476690" w:rsidP="00476690">
      <w:pPr>
        <w:pStyle w:val="enumlev1"/>
        <w:rPr>
          <w:lang w:val="en-GB"/>
        </w:rPr>
      </w:pPr>
      <w:r w:rsidRPr="006D3540">
        <w:rPr>
          <w:lang w:val="en-GB"/>
        </w:rPr>
        <w:tab/>
        <w:t xml:space="preserve">Then use the ray optics method described in § 7 to determine the values </w:t>
      </w:r>
      <m:oMath>
        <m:r>
          <m:rPr>
            <m:sty m:val="p"/>
          </m:rPr>
          <w:rPr>
            <w:rFonts w:ascii="Cambria Math" w:hAnsi="Cambria Math"/>
          </w:rPr>
          <m:t>Δ</m:t>
        </m:r>
        <m:r>
          <w:rPr>
            <w:rFonts w:ascii="Cambria Math" w:hAnsi="Cambria Math"/>
          </w:rPr>
          <m:t>r</m:t>
        </m:r>
      </m:oMath>
      <w:r w:rsidRPr="006D3540">
        <w:rPr>
          <w:lang w:val="en-GB"/>
        </w:rPr>
        <w:t xml:space="preserve"> and </w:t>
      </w:r>
      <m:oMath>
        <m:r>
          <w:rPr>
            <w:rFonts w:ascii="Cambria Math" w:hAnsi="Cambria Math"/>
          </w:rPr>
          <m:t>d</m:t>
        </m:r>
      </m:oMath>
      <w:r w:rsidRPr="006D3540">
        <w:rPr>
          <w:lang w:val="en-GB"/>
        </w:rPr>
        <w:t xml:space="preserve"> for the reflection angle </w:t>
      </w:r>
      <m:oMath>
        <m:r>
          <m:rPr>
            <m:sty m:val="p"/>
          </m:rPr>
          <w:rPr>
            <w:rFonts w:ascii="Cambria Math" w:hAnsi="Cambria Math"/>
          </w:rPr>
          <m:t>ψ</m:t>
        </m:r>
      </m:oMath>
      <w:r w:rsidRPr="006D3540">
        <w:rPr>
          <w:lang w:val="en-GB"/>
        </w:rPr>
        <w:t xml:space="preserve">. Add this tuple </w:t>
      </w:r>
      <m:oMath>
        <m:d>
          <m:dPr>
            <m:ctrlPr>
              <w:rPr>
                <w:rFonts w:ascii="Cambria Math" w:hAnsi="Cambria Math"/>
                <w:i/>
              </w:rPr>
            </m:ctrlPr>
          </m:dPr>
          <m:e>
            <m:r>
              <m:rPr>
                <m:sty m:val="p"/>
              </m:rPr>
              <w:rPr>
                <w:rFonts w:ascii="Cambria Math" w:hAnsi="Cambria Math"/>
              </w:rPr>
              <m:t>ψ</m:t>
            </m:r>
            <m:r>
              <w:rPr>
                <w:rFonts w:ascii="Cambria Math" w:hAnsi="Cambria Math"/>
                <w:lang w:val="en-GB"/>
              </w:rPr>
              <m:t xml:space="preserve">, </m:t>
            </m:r>
            <m:r>
              <m:rPr>
                <m:sty m:val="p"/>
              </m:rPr>
              <w:rPr>
                <w:rFonts w:ascii="Cambria Math" w:hAnsi="Cambria Math"/>
              </w:rPr>
              <m:t>Δ</m:t>
            </m:r>
            <m:r>
              <w:rPr>
                <w:rFonts w:ascii="Cambria Math" w:hAnsi="Cambria Math"/>
              </w:rPr>
              <m:t>r</m:t>
            </m:r>
            <m:r>
              <w:rPr>
                <w:rFonts w:ascii="Cambria Math" w:hAnsi="Cambria Math"/>
                <w:lang w:val="en-GB"/>
              </w:rPr>
              <m:t xml:space="preserve">, </m:t>
            </m:r>
            <m:r>
              <w:rPr>
                <w:rFonts w:ascii="Cambria Math" w:hAnsi="Cambria Math"/>
              </w:rPr>
              <m:t>d</m:t>
            </m:r>
          </m:e>
        </m:d>
      </m:oMath>
      <w:r w:rsidRPr="006D3540">
        <w:rPr>
          <w:lang w:val="en-GB"/>
        </w:rPr>
        <w:t xml:space="preserve"> to the table. Proceed to Step 2.5 after all 24 tuples have been computed and added to the table. Use § 7 as follows:</w:t>
      </w:r>
    </w:p>
    <w:p w14:paraId="27FE997F" w14:textId="77777777" w:rsidR="00476690" w:rsidRPr="006D3540" w:rsidRDefault="00476690" w:rsidP="00476690">
      <w:pPr>
        <w:pStyle w:val="enumlev1"/>
        <w:rPr>
          <w:lang w:val="en-GB"/>
        </w:rPr>
      </w:pPr>
      <w:r w:rsidRPr="006D3540">
        <w:rPr>
          <w:lang w:val="en-GB"/>
        </w:rPr>
        <w:tab/>
        <w:t>given:</w:t>
      </w:r>
    </w:p>
    <w:p w14:paraId="27FE9980" w14:textId="77777777" w:rsidR="00476690" w:rsidRPr="003E5800" w:rsidRDefault="00476690" w:rsidP="00476690">
      <w:pPr>
        <w:pStyle w:val="Equationlegend"/>
      </w:pPr>
      <w:r w:rsidRPr="003E5800">
        <w:rPr>
          <w:i/>
        </w:rPr>
        <w:tab/>
      </w:r>
      <m:oMath>
        <m:r>
          <m:rPr>
            <m:sty m:val="p"/>
          </m:rPr>
          <w:rPr>
            <w:rFonts w:ascii="Cambria Math" w:hAnsi="Cambria Math"/>
          </w:rPr>
          <m:t>ψ</m:t>
        </m:r>
      </m:oMath>
      <w:r w:rsidRPr="003E5800">
        <w:t xml:space="preserve">: </w:t>
      </w:r>
      <w:r w:rsidRPr="003E5800">
        <w:tab/>
        <w:t>the ray reflection angle, in radians</w:t>
      </w:r>
    </w:p>
    <w:p w14:paraId="27FE9981"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 xml:space="preserve">: </w:t>
      </w:r>
      <w:r w:rsidRPr="003E5800">
        <w:tab/>
        <w:t>actual terminal heights, in km</w:t>
      </w:r>
    </w:p>
    <w:p w14:paraId="27FE9982" w14:textId="77777777" w:rsidR="00476690" w:rsidRPr="003E5800" w:rsidRDefault="00476690" w:rsidP="00476690">
      <w:pPr>
        <w:pStyle w:val="Equationlegend"/>
      </w:pPr>
      <w:r w:rsidRPr="003E5800">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 xml:space="preserve">: </w:t>
      </w:r>
      <w:r w:rsidRPr="003E5800">
        <w:tab/>
        <w:t>terminal height correction terms, in km</w:t>
      </w:r>
    </w:p>
    <w:p w14:paraId="27FE9983" w14:textId="77777777" w:rsidR="00476690" w:rsidRPr="006D3540" w:rsidRDefault="00476690" w:rsidP="00476690">
      <w:pPr>
        <w:pStyle w:val="enumlev1"/>
        <w:rPr>
          <w:lang w:val="en-GB"/>
        </w:rPr>
      </w:pPr>
      <w:r w:rsidRPr="006D3540">
        <w:rPr>
          <w:lang w:val="en-GB"/>
        </w:rPr>
        <w:tab/>
        <w:t>find:</w:t>
      </w:r>
    </w:p>
    <w:p w14:paraId="27FE9984" w14:textId="77777777" w:rsidR="00476690" w:rsidRPr="003E5800" w:rsidRDefault="00476690" w:rsidP="00476690">
      <w:pPr>
        <w:pStyle w:val="Equationlegend"/>
      </w:pPr>
      <w:r w:rsidRPr="003E5800">
        <w:rPr>
          <w:i/>
        </w:rPr>
        <w:tab/>
      </w:r>
      <m:oMath>
        <m:r>
          <m:rPr>
            <m:sty m:val="p"/>
          </m:rPr>
          <w:rPr>
            <w:rFonts w:ascii="Cambria Math" w:hAnsi="Cambria Math"/>
          </w:rPr>
          <m:t>Δ</m:t>
        </m:r>
        <m:r>
          <w:rPr>
            <w:rFonts w:ascii="Cambria Math" w:hAnsi="Cambria Math"/>
          </w:rPr>
          <m:t>r</m:t>
        </m:r>
      </m:oMath>
      <w:r w:rsidRPr="003E5800">
        <w:t>:</w:t>
      </w:r>
      <w:r w:rsidRPr="003E5800">
        <w:tab/>
        <w:t>ray length distance between the direct ray and the indirect ray, in km</w:t>
      </w:r>
    </w:p>
    <w:p w14:paraId="27FE9985"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 xml:space="preserve">distance between the terminals corresponding to a reflection angle of </w:t>
      </w:r>
      <m:oMath>
        <m:r>
          <m:rPr>
            <m:sty m:val="p"/>
          </m:rPr>
          <w:rPr>
            <w:rFonts w:ascii="Cambria Math" w:hAnsi="Cambria Math"/>
          </w:rPr>
          <m:t>ψ</m:t>
        </m:r>
      </m:oMath>
      <w:r w:rsidRPr="003E5800">
        <w:t>, in km</w:t>
      </w:r>
    </w:p>
    <w:p w14:paraId="27FE9986" w14:textId="77777777" w:rsidR="00476690" w:rsidRPr="006D3540" w:rsidRDefault="00476690" w:rsidP="00476690">
      <w:pPr>
        <w:pStyle w:val="enumlev1"/>
        <w:rPr>
          <w:lang w:val="en-GB"/>
        </w:rPr>
      </w:pPr>
      <w:r w:rsidRPr="006D3540">
        <w:rPr>
          <w:lang w:val="en-GB"/>
        </w:rPr>
        <w:tab/>
      </w:r>
      <w:r w:rsidRPr="006D3540">
        <w:rPr>
          <w:i/>
          <w:lang w:val="en-GB"/>
        </w:rPr>
        <w:t>Step 2.5</w:t>
      </w:r>
      <w:r w:rsidRPr="006D3540">
        <w:rPr>
          <w:lang w:val="en-GB"/>
        </w:rPr>
        <w:t xml:space="preserve">: Add the final tuple </w:t>
      </w:r>
      <m:oMath>
        <m:r>
          <w:rPr>
            <w:rFonts w:ascii="Cambria Math" w:hAnsi="Cambria Math"/>
            <w:lang w:val="en-GB"/>
          </w:rPr>
          <m:t>(</m:t>
        </m:r>
        <m:f>
          <m:fPr>
            <m:ctrlPr>
              <w:rPr>
                <w:rFonts w:ascii="Cambria Math" w:hAnsi="Cambria Math"/>
              </w:rPr>
            </m:ctrlPr>
          </m:fPr>
          <m:num>
            <m:r>
              <m:rPr>
                <m:sty m:val="p"/>
              </m:rPr>
              <w:rPr>
                <w:rFonts w:ascii="Cambria Math" w:hAnsi="Cambria Math"/>
              </w:rPr>
              <m:t>π</m:t>
            </m:r>
          </m:num>
          <m:den>
            <m:r>
              <m:rPr>
                <m:sty m:val="p"/>
              </m:rPr>
              <w:rPr>
                <w:rFonts w:ascii="Cambria Math" w:hAnsi="Cambria Math"/>
                <w:lang w:val="en-GB"/>
              </w:rPr>
              <m:t>2</m:t>
            </m:r>
          </m:den>
        </m:f>
        <m:r>
          <w:rPr>
            <w:rFonts w:ascii="Cambria Math" w:hAnsi="Cambria Math"/>
            <w:lang w:val="en-GB"/>
          </w:rPr>
          <m:t>, 2</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,0)</m:t>
        </m:r>
      </m:oMath>
      <w:r w:rsidRPr="006D3540">
        <w:rPr>
          <w:lang w:val="en-GB"/>
        </w:rPr>
        <w:t xml:space="preserve"> to the table.</w:t>
      </w:r>
    </w:p>
    <w:p w14:paraId="27FE9987" w14:textId="77777777" w:rsidR="00476690" w:rsidRPr="006D3540" w:rsidRDefault="00476690" w:rsidP="00476690">
      <w:pPr>
        <w:rPr>
          <w:lang w:val="en-GB"/>
        </w:rPr>
      </w:pPr>
      <w:r w:rsidRPr="006D3540">
        <w:rPr>
          <w:i/>
          <w:lang w:val="en-GB"/>
        </w:rPr>
        <w:t>Step 3</w:t>
      </w:r>
      <w:r w:rsidRPr="006D3540">
        <w:rPr>
          <w:lang w:val="en-GB"/>
        </w:rPr>
        <w:t xml:space="preserve">: Use the generated table to interpolate and determine the distance </w:t>
      </w:r>
      <m:oMath>
        <m:sSub>
          <m:sSubPr>
            <m:ctrlPr>
              <w:rPr>
                <w:rFonts w:ascii="Cambria Math" w:hAnsi="Cambria Math"/>
                <w:i/>
              </w:rPr>
            </m:ctrlPr>
          </m:sSubPr>
          <m:e>
            <m:r>
              <w:rPr>
                <w:rFonts w:ascii="Cambria Math" w:hAnsi="Cambria Math"/>
              </w:rPr>
              <m:t>d</m:t>
            </m:r>
          </m:e>
          <m:sub>
            <m:r>
              <m:rPr>
                <m:sty m:val="p"/>
              </m:rPr>
              <w:rPr>
                <w:rFonts w:ascii="Cambria Math" w:hAnsi="Cambria Math"/>
              </w:rPr>
              <m:t>λ</m:t>
            </m:r>
            <m:r>
              <w:rPr>
                <w:rFonts w:ascii="Cambria Math" w:hAnsi="Cambria Math"/>
                <w:lang w:val="en-GB"/>
              </w:rPr>
              <m:t>/2</m:t>
            </m:r>
          </m:sub>
        </m:sSub>
      </m:oMath>
      <w:r w:rsidRPr="006D3540">
        <w:rPr>
          <w:lang w:val="en-GB"/>
        </w:rPr>
        <w:t xml:space="preserve">, the distance corresponding to the distance at which </w:t>
      </w:r>
      <m:oMath>
        <m:r>
          <m:rPr>
            <m:sty m:val="p"/>
          </m:rPr>
          <w:rPr>
            <w:rFonts w:ascii="Cambria Math" w:hAnsi="Cambria Math"/>
          </w:rPr>
          <m:t>Δ</m:t>
        </m:r>
        <m:r>
          <w:rPr>
            <w:rFonts w:ascii="Cambria Math" w:hAnsi="Cambria Math"/>
          </w:rPr>
          <m:t>r</m:t>
        </m:r>
        <m:r>
          <w:rPr>
            <w:rFonts w:ascii="Cambria Math" w:hAnsi="Cambria Math"/>
            <w:lang w:val="en-GB"/>
          </w:rPr>
          <m:t xml:space="preserve">= </m:t>
        </m:r>
        <m:f>
          <m:fPr>
            <m:type m:val="lin"/>
            <m:ctrlPr>
              <w:rPr>
                <w:rFonts w:ascii="Cambria Math" w:hAnsi="Cambria Math"/>
                <w:i/>
              </w:rPr>
            </m:ctrlPr>
          </m:fPr>
          <m:num>
            <m:r>
              <m:rPr>
                <m:sty m:val="p"/>
              </m:rPr>
              <w:rPr>
                <w:rFonts w:ascii="Cambria Math" w:hAnsi="Cambria Math"/>
              </w:rPr>
              <m:t>λ</m:t>
            </m:r>
          </m:num>
          <m:den>
            <m:r>
              <w:rPr>
                <w:rFonts w:ascii="Cambria Math" w:hAnsi="Cambria Math"/>
                <w:lang w:val="en-GB"/>
              </w:rPr>
              <m:t>2</m:t>
            </m:r>
          </m:den>
        </m:f>
      </m:oMath>
      <w:r w:rsidRPr="006D3540">
        <w:rPr>
          <w:lang w:val="en-GB"/>
        </w:rPr>
        <w:t>.  This is the minimum distance at which Recommendation ITU-R P.528 considers the effects of destructive interference through a two-ray model.</w:t>
      </w:r>
    </w:p>
    <w:p w14:paraId="27FE9988" w14:textId="77777777" w:rsidR="00476690" w:rsidRPr="006D3540" w:rsidRDefault="00476690" w:rsidP="00476690">
      <w:pPr>
        <w:rPr>
          <w:lang w:val="en-GB"/>
        </w:rPr>
      </w:pPr>
      <w:r w:rsidRPr="006D3540">
        <w:rPr>
          <w:i/>
          <w:lang w:val="en-GB"/>
        </w:rPr>
        <w:t>Step 4</w:t>
      </w:r>
      <w:r w:rsidRPr="006D3540">
        <w:rPr>
          <w:lang w:val="en-GB"/>
        </w:rPr>
        <w:t xml:space="preserve">: Determine </w:t>
      </w:r>
      <m:oMath>
        <m:sSub>
          <m:sSubPr>
            <m:ctrlPr>
              <w:rPr>
                <w:rFonts w:ascii="Cambria Math" w:hAnsi="Cambria Math"/>
                <w:i/>
              </w:rPr>
            </m:ctrlPr>
          </m:sSubPr>
          <m:e>
            <m:r>
              <m:rPr>
                <m:sty m:val="p"/>
              </m:rPr>
              <w:rPr>
                <w:rFonts w:ascii="Cambria Math" w:hAnsi="Cambria Math"/>
              </w:rPr>
              <m:t>ψ</m:t>
            </m:r>
          </m:e>
          <m:sub>
            <m:r>
              <w:rPr>
                <w:rFonts w:ascii="Cambria Math" w:hAnsi="Cambria Math"/>
              </w:rPr>
              <m:t>limit</m:t>
            </m:r>
          </m:sub>
        </m:sSub>
      </m:oMath>
      <w:r w:rsidRPr="006D3540">
        <w:rPr>
          <w:lang w:val="en-GB"/>
        </w:rPr>
        <w:t xml:space="preserve">, the reflecting angle corresponding to the distance </w:t>
      </w:r>
      <m:oMath>
        <m:sSub>
          <m:sSubPr>
            <m:ctrlPr>
              <w:rPr>
                <w:rFonts w:ascii="Cambria Math" w:hAnsi="Cambria Math"/>
                <w:i/>
              </w:rPr>
            </m:ctrlPr>
          </m:sSubPr>
          <m:e>
            <m:r>
              <w:rPr>
                <w:rFonts w:ascii="Cambria Math" w:hAnsi="Cambria Math"/>
              </w:rPr>
              <m:t>d</m:t>
            </m:r>
          </m:e>
          <m:sub>
            <m:r>
              <m:rPr>
                <m:sty m:val="p"/>
              </m:rPr>
              <w:rPr>
                <w:rFonts w:ascii="Cambria Math" w:hAnsi="Cambria Math"/>
              </w:rPr>
              <m:t>λ</m:t>
            </m:r>
            <m:r>
              <w:rPr>
                <w:rFonts w:ascii="Cambria Math" w:hAnsi="Cambria Math"/>
                <w:lang w:val="en-GB"/>
              </w:rPr>
              <m:t>/2</m:t>
            </m:r>
          </m:sub>
        </m:sSub>
      </m:oMath>
      <w:r w:rsidRPr="006D3540">
        <w:rPr>
          <w:lang w:val="en-GB"/>
        </w:rPr>
        <w:t xml:space="preserve"> by again using the generated table and interpolating.</w:t>
      </w:r>
    </w:p>
    <w:p w14:paraId="27FE9989" w14:textId="77777777" w:rsidR="00476690" w:rsidRPr="006D3540" w:rsidRDefault="00476690" w:rsidP="00476690">
      <w:pPr>
        <w:rPr>
          <w:lang w:val="en-GB"/>
        </w:rPr>
      </w:pPr>
      <w:r w:rsidRPr="006D3540">
        <w:rPr>
          <w:i/>
          <w:lang w:val="en-GB"/>
        </w:rPr>
        <w:t>Step 5</w:t>
      </w:r>
      <w:r w:rsidRPr="006D3540">
        <w:rPr>
          <w:lang w:val="en-GB"/>
        </w:rPr>
        <w:t xml:space="preserve">: Use the generated table to determine the distance </w:t>
      </w:r>
      <m:oMath>
        <m:sSub>
          <m:sSubPr>
            <m:ctrlPr>
              <w:rPr>
                <w:rFonts w:ascii="Cambria Math" w:hAnsi="Cambria Math"/>
                <w:i/>
              </w:rPr>
            </m:ctrlPr>
          </m:sSubPr>
          <m:e>
            <m:r>
              <w:rPr>
                <w:rFonts w:ascii="Cambria Math" w:hAnsi="Cambria Math"/>
              </w:rPr>
              <m:t>d</m:t>
            </m:r>
          </m:e>
          <m:sub>
            <m:f>
              <m:fPr>
                <m:type m:val="lin"/>
                <m:ctrlPr>
                  <w:rPr>
                    <w:rFonts w:ascii="Cambria Math" w:hAnsi="Cambria Math"/>
                    <w:i/>
                  </w:rPr>
                </m:ctrlPr>
              </m:fPr>
              <m:num>
                <m:r>
                  <m:rPr>
                    <m:sty m:val="p"/>
                  </m:rPr>
                  <w:rPr>
                    <w:rFonts w:ascii="Cambria Math" w:hAnsi="Cambria Math"/>
                  </w:rPr>
                  <m:t>λ</m:t>
                </m:r>
              </m:num>
              <m:den>
                <m:r>
                  <w:rPr>
                    <w:rFonts w:ascii="Cambria Math" w:hAnsi="Cambria Math"/>
                    <w:lang w:val="en-GB"/>
                  </w:rPr>
                  <m:t>6</m:t>
                </m:r>
              </m:den>
            </m:f>
          </m:sub>
        </m:sSub>
      </m:oMath>
      <w:r w:rsidRPr="006D3540">
        <w:rPr>
          <w:lang w:val="en-GB"/>
        </w:rPr>
        <w:t xml:space="preserve">, the distance at which the difference in path lengths between the direct and reflected wave is </w:t>
      </w:r>
      <m:oMath>
        <m:r>
          <m:rPr>
            <m:sty m:val="p"/>
          </m:rPr>
          <w:rPr>
            <w:rFonts w:ascii="Cambria Math" w:hAnsi="Cambria Math"/>
          </w:rPr>
          <m:t>λ</m:t>
        </m:r>
        <m:r>
          <w:rPr>
            <w:rFonts w:ascii="Cambria Math" w:hAnsi="Cambria Math"/>
            <w:lang w:val="en-GB"/>
          </w:rPr>
          <m:t>/6</m:t>
        </m:r>
      </m:oMath>
      <w:r w:rsidRPr="006D3540">
        <w:rPr>
          <w:lang w:val="en-GB"/>
        </w:rPr>
        <w:t xml:space="preserve"> metres.</w:t>
      </w:r>
    </w:p>
    <w:p w14:paraId="27FE998A" w14:textId="77777777" w:rsidR="00476690" w:rsidRPr="006D3540" w:rsidRDefault="00476690" w:rsidP="00476690">
      <w:pPr>
        <w:rPr>
          <w:lang w:val="en-GB"/>
        </w:rPr>
      </w:pPr>
      <w:r w:rsidRPr="006D3540">
        <w:rPr>
          <w:i/>
          <w:lang w:val="en-GB"/>
        </w:rPr>
        <w:lastRenderedPageBreak/>
        <w:t>Step 6</w:t>
      </w:r>
      <w:r w:rsidRPr="006D3540">
        <w:rPr>
          <w:lang w:val="en-GB"/>
        </w:rPr>
        <w:t xml:space="preserve">: Determine the distance </w:t>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6D3540">
        <w:rPr>
          <w:lang w:val="en-GB"/>
        </w:rPr>
        <w:t xml:space="preserve"> in km. </w:t>
      </w:r>
    </w:p>
    <w:p w14:paraId="27FE998B" w14:textId="77777777" w:rsidR="00476690" w:rsidRPr="006D3540" w:rsidRDefault="00476690" w:rsidP="00476690">
      <w:pPr>
        <w:pStyle w:val="enumlev1"/>
        <w:rPr>
          <w:lang w:val="en-GB"/>
        </w:rPr>
      </w:pPr>
      <w:r w:rsidRPr="006D3540">
        <w:rPr>
          <w:lang w:val="en-GB"/>
        </w:rPr>
        <w:tab/>
        <w:t xml:space="preserve">If </w:t>
      </w:r>
      <m:oMath>
        <m:r>
          <w:rPr>
            <w:rFonts w:ascii="Cambria Math" w:hAnsi="Cambria Math"/>
          </w:rPr>
          <m:t>d</m:t>
        </m:r>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d</m:t>
            </m:r>
          </m:sub>
        </m:sSub>
      </m:oMath>
      <w:r w:rsidRPr="006D3540">
        <w:rPr>
          <w:lang w:val="en-GB"/>
        </w:rPr>
        <w:t xml:space="preserve"> or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m:t>
        </m:r>
        <m:sSub>
          <m:sSubPr>
            <m:ctrlPr>
              <w:rPr>
                <w:rFonts w:ascii="Cambria Math" w:hAnsi="Cambria Math"/>
              </w:rPr>
            </m:ctrlPr>
          </m:sSubPr>
          <m:e>
            <m:r>
              <w:rPr>
                <w:rFonts w:ascii="Cambria Math" w:hAnsi="Cambria Math"/>
              </w:rPr>
              <m:t>d</m:t>
            </m:r>
          </m:e>
          <m:sub>
            <m:r>
              <w:rPr>
                <w:rFonts w:ascii="Cambria Math" w:hAnsi="Cambria Math"/>
              </w:rPr>
              <m:t>ML</m:t>
            </m:r>
          </m:sub>
        </m:sSub>
      </m:oMath>
      <w:r w:rsidRPr="006D3540">
        <w:rPr>
          <w:lang w:val="en-GB"/>
        </w:rPr>
        <w:t>,</w:t>
      </w:r>
    </w:p>
    <w:p w14:paraId="27FE998C"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d</m:t>
            </m:r>
          </m:e>
          <m:sub>
            <m:r>
              <w:rPr>
                <w:rFonts w:ascii="Cambria Math" w:hAnsi="Cambria Math"/>
              </w:rPr>
              <m:t>o</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lang w:val="en-GB"/>
                      </w:rPr>
                      <m:t>1</m:t>
                    </m:r>
                  </m:sub>
                </m:sSub>
                <m:r>
                  <m:rPr>
                    <m:sty m:val="p"/>
                  </m:rPr>
                  <w:rPr>
                    <w:rFonts w:ascii="Cambria Math" w:hAnsi="Cambria Math"/>
                    <w:lang w:val="en-GB"/>
                  </w:rPr>
                  <m:t>,  &amp;</m:t>
                </m:r>
                <m:r>
                  <w:rPr>
                    <w:rFonts w:ascii="Cambria Math" w:hAnsi="Cambria Math"/>
                  </w:rPr>
                  <m:t>d</m:t>
                </m:r>
                <m:r>
                  <m:rPr>
                    <m:sty m:val="p"/>
                  </m:rPr>
                  <w:rPr>
                    <w:rFonts w:ascii="Cambria Math" w:hAnsi="Cambria Math"/>
                    <w:lang w:val="en-GB"/>
                  </w:rPr>
                  <m:t>&gt;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 xml:space="preserve"> </m:t>
                </m:r>
                <m:r>
                  <w:rPr>
                    <w:rFonts w:ascii="Cambria Math" w:hAnsi="Cambria Math"/>
                  </w:rPr>
                  <m:t>or</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&gt;</m:t>
                </m:r>
                <m:sSub>
                  <m:sSubPr>
                    <m:ctrlPr>
                      <w:rPr>
                        <w:rFonts w:ascii="Cambria Math" w:hAnsi="Cambria Math"/>
                      </w:rPr>
                    </m:ctrlPr>
                  </m:sSubPr>
                  <m:e>
                    <m:r>
                      <w:rPr>
                        <w:rFonts w:ascii="Cambria Math" w:hAnsi="Cambria Math"/>
                      </w:rPr>
                      <m:t>d</m:t>
                    </m:r>
                  </m:e>
                  <m:sub>
                    <m:r>
                      <w:rPr>
                        <w:rFonts w:ascii="Cambria Math" w:hAnsi="Cambria Math"/>
                      </w:rPr>
                      <m:t>ML</m:t>
                    </m:r>
                  </m:sub>
                </m:sSub>
              </m:e>
              <m:e>
                <m:sSub>
                  <m:sSubPr>
                    <m:ctrlPr>
                      <w:rPr>
                        <w:rFonts w:ascii="Cambria Math" w:hAnsi="Cambria Math"/>
                      </w:rPr>
                    </m:ctrlPr>
                  </m:sSubPr>
                  <m:e>
                    <m:r>
                      <w:rPr>
                        <w:rFonts w:ascii="Cambria Math" w:hAnsi="Cambria Math"/>
                      </w:rPr>
                      <m:t>d</m:t>
                    </m:r>
                  </m:e>
                  <m:sub>
                    <m:r>
                      <m:rPr>
                        <m:sty m:val="p"/>
                      </m:rPr>
                      <w:rPr>
                        <w:rFonts w:ascii="Cambria Math" w:hAnsi="Cambria Math"/>
                      </w:rPr>
                      <m:t>λ</m:t>
                    </m:r>
                    <m:r>
                      <m:rPr>
                        <m:lit/>
                        <m:sty m:val="p"/>
                      </m:rPr>
                      <w:rPr>
                        <w:rFonts w:ascii="Cambria Math" w:hAnsi="Cambria Math"/>
                        <w:lang w:val="en-GB"/>
                      </w:rPr>
                      <m:t>/</m:t>
                    </m:r>
                    <m:r>
                      <m:rPr>
                        <m:sty m:val="p"/>
                      </m:rPr>
                      <w:rPr>
                        <w:rFonts w:ascii="Cambria Math" w:hAnsi="Cambria Math"/>
                        <w:lang w:val="en-GB"/>
                      </w:rPr>
                      <m:t>6</m:t>
                    </m:r>
                  </m:sub>
                </m:sSub>
                <m:r>
                  <m:rPr>
                    <m:sty m:val="p"/>
                  </m:rPr>
                  <w:rPr>
                    <w:rFonts w:ascii="Cambria Math" w:hAnsi="Cambria Math"/>
                    <w:lang w:val="en-GB"/>
                  </w:rPr>
                  <m:t>,  &amp;</m:t>
                </m:r>
                <m:r>
                  <w:rPr>
                    <w:rFonts w:ascii="Cambria Math" w:hAnsi="Cambria Math"/>
                  </w:rPr>
                  <m:t>else</m:t>
                </m:r>
              </m:e>
            </m:eqArr>
          </m:e>
        </m:d>
      </m:oMath>
      <w:r w:rsidRPr="006D3540">
        <w:rPr>
          <w:lang w:val="en-GB"/>
        </w:rPr>
        <w:t>     (km)</w:t>
      </w:r>
      <w:r w:rsidRPr="006D3540">
        <w:rPr>
          <w:lang w:val="en-GB"/>
        </w:rPr>
        <w:tab/>
        <w:t>(53)</w:t>
      </w:r>
    </w:p>
    <w:p w14:paraId="27FE998D" w14:textId="77777777" w:rsidR="00476690" w:rsidRPr="006D3540" w:rsidRDefault="00476690" w:rsidP="00476690">
      <w:pPr>
        <w:pStyle w:val="enumlev1"/>
        <w:rPr>
          <w:lang w:val="en-GB"/>
        </w:rPr>
      </w:pPr>
      <w:r w:rsidRPr="006D3540">
        <w:rPr>
          <w:lang w:val="en-GB"/>
        </w:rPr>
        <w:tab/>
        <w:t xml:space="preserve">Else if </w:t>
      </w:r>
      <m:oMath>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oMath>
      <w:r w:rsidRPr="006D3540">
        <w:rPr>
          <w:lang w:val="en-GB"/>
        </w:rPr>
        <w:t xml:space="preserve"> and </w:t>
      </w:r>
      <m:oMath>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w:rPr>
                <w:rFonts w:ascii="Cambria Math" w:hAnsi="Cambria Math"/>
              </w:rPr>
              <m:t>ML</m:t>
            </m:r>
          </m:sub>
        </m:sSub>
      </m:oMath>
      <w:r w:rsidRPr="006D3540">
        <w:rPr>
          <w:lang w:val="en-GB"/>
        </w:rPr>
        <w:t xml:space="preserve">, </w:t>
      </w:r>
    </w:p>
    <w:p w14:paraId="27FE998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d</m:t>
            </m:r>
          </m:e>
          <m:sub>
            <m:r>
              <w:rPr>
                <w:rFonts w:ascii="Cambria Math" w:hAnsi="Cambria Math"/>
              </w:rPr>
              <m:t>o</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 xml:space="preserve"> </m:t>
                </m:r>
                <m:r>
                  <w:rPr>
                    <w:rFonts w:ascii="Cambria Math" w:hAnsi="Cambria Math"/>
                  </w:rPr>
                  <m:t>and</m:t>
                </m:r>
                <m:r>
                  <m:rPr>
                    <m:sty m:val="p"/>
                  </m:rPr>
                  <w:rPr>
                    <w:rFonts w:ascii="Cambria Math" w:hAnsi="Cambria Math"/>
                    <w:lang w:val="en-GB"/>
                  </w:rPr>
                  <m:t xml:space="preserve"> </m:t>
                </m:r>
                <m:sSub>
                  <m:sSubPr>
                    <m:ctrlPr>
                      <w:rPr>
                        <w:rFonts w:ascii="Cambria Math" w:hAnsi="Cambria Math"/>
                      </w:rPr>
                    </m:ctrlPr>
                  </m:sSubPr>
                  <m:e>
                    <m:r>
                      <w:rPr>
                        <w:rFonts w:ascii="Cambria Math" w:hAnsi="Cambria Math"/>
                      </w:rPr>
                      <m:t>d</m:t>
                    </m:r>
                  </m:e>
                  <m:sub>
                    <m:r>
                      <m:rPr>
                        <m:sty m:val="p"/>
                      </m:rPr>
                      <w:rPr>
                        <w:rFonts w:ascii="Cambria Math" w:hAnsi="Cambria Math"/>
                      </w:rPr>
                      <m:t>λ</m:t>
                    </m:r>
                    <m:r>
                      <m:rPr>
                        <m:sty m:val="p"/>
                      </m:rPr>
                      <w:rPr>
                        <w:rFonts w:ascii="Cambria Math" w:hAnsi="Cambria Math"/>
                        <w:lang w:val="en-GB"/>
                      </w:rPr>
                      <m:t>/6</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d</m:t>
                    </m:r>
                  </m:e>
                  <m:sub>
                    <m:r>
                      <w:rPr>
                        <w:rFonts w:ascii="Cambria Math" w:hAnsi="Cambria Math"/>
                      </w:rPr>
                      <m:t>ML</m:t>
                    </m:r>
                  </m:sub>
                </m:sSub>
              </m:e>
              <m:e>
                <m:sSub>
                  <m:sSubPr>
                    <m:ctrlPr>
                      <w:rPr>
                        <w:rFonts w:ascii="Cambria Math" w:hAnsi="Cambria Math"/>
                      </w:rPr>
                    </m:ctrlPr>
                  </m:sSubPr>
                  <m:e>
                    <m:r>
                      <w:rPr>
                        <w:rFonts w:ascii="Cambria Math" w:hAnsi="Cambria Math"/>
                      </w:rPr>
                      <m:t>d</m:t>
                    </m:r>
                  </m:e>
                  <m:sub>
                    <m:r>
                      <w:rPr>
                        <w:rFonts w:ascii="Cambria Math" w:hAnsi="Cambria Math"/>
                      </w:rPr>
                      <m:t>d</m:t>
                    </m:r>
                  </m:sub>
                </m:sSub>
                <m:r>
                  <m:rPr>
                    <m:sty m:val="p"/>
                  </m:rPr>
                  <w:rPr>
                    <w:rFonts w:ascii="Cambria Math" w:hAnsi="Cambria Math"/>
                    <w:lang w:val="en-GB"/>
                  </w:rPr>
                  <m:t>,  &amp;</m:t>
                </m:r>
                <m:r>
                  <w:rPr>
                    <w:rFonts w:ascii="Cambria Math" w:hAnsi="Cambria Math"/>
                  </w:rPr>
                  <m:t>else</m:t>
                </m:r>
              </m:e>
            </m:eqArr>
          </m:e>
        </m:d>
      </m:oMath>
      <w:r w:rsidRPr="006D3540">
        <w:rPr>
          <w:lang w:val="en-GB"/>
        </w:rPr>
        <w:t>     (km)</w:t>
      </w:r>
      <w:r w:rsidRPr="006D3540">
        <w:rPr>
          <w:lang w:val="en-GB"/>
        </w:rPr>
        <w:tab/>
        <w:t>(54)</w:t>
      </w:r>
    </w:p>
    <w:p w14:paraId="27FE998F" w14:textId="77777777" w:rsidR="00476690" w:rsidRPr="006D3540" w:rsidRDefault="00476690" w:rsidP="00476690">
      <w:pPr>
        <w:rPr>
          <w:lang w:val="en-GB"/>
        </w:rPr>
      </w:pPr>
      <w:r w:rsidRPr="006D3540">
        <w:rPr>
          <w:i/>
          <w:lang w:val="en-GB"/>
        </w:rPr>
        <w:t>Step 7</w:t>
      </w:r>
      <w:r w:rsidRPr="006D3540">
        <w:rPr>
          <w:lang w:val="en-GB"/>
        </w:rPr>
        <w:t xml:space="preserve">: The current value of </w:t>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6D3540">
        <w:rPr>
          <w:lang w:val="en-GB"/>
        </w:rPr>
        <w:t xml:space="preserve"> can be a course approximation for certain paths. In order to tune it, iteratively convert the distance into a reflection angle </w:t>
      </w:r>
      <m:oMath>
        <m:r>
          <m:rPr>
            <m:sty m:val="p"/>
          </m:rPr>
          <w:rPr>
            <w:rFonts w:ascii="Cambria Math" w:hAnsi="Cambria Math"/>
          </w:rPr>
          <m:t>ψ</m:t>
        </m:r>
      </m:oMath>
      <w:r w:rsidRPr="006D3540">
        <w:rPr>
          <w:lang w:val="en-GB"/>
        </w:rPr>
        <w:t xml:space="preserve"> using the table and compute the ray optics as defined in § 7. If the resulting </w:t>
      </w:r>
      <m:oMath>
        <m:r>
          <w:rPr>
            <w:rFonts w:ascii="Cambria Math" w:hAnsi="Cambria Math"/>
          </w:rPr>
          <m:t>d</m:t>
        </m:r>
      </m:oMath>
      <w:r w:rsidRPr="006D3540">
        <w:rPr>
          <w:lang w:val="en-GB"/>
        </w:rPr>
        <w:t xml:space="preserve"> from § 7 is greater than or equal to the ori</w:t>
      </w:r>
      <w:proofErr w:type="spellStart"/>
      <w:r w:rsidRPr="006D3540">
        <w:rPr>
          <w:lang w:val="en-GB"/>
        </w:rPr>
        <w:t>ginal</w:t>
      </w:r>
      <w:proofErr w:type="spellEnd"/>
      <w:r w:rsidRPr="006D3540">
        <w:rPr>
          <w:lang w:val="en-GB"/>
        </w:rPr>
        <w:t xml:space="preserve"> </w:t>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6D3540">
        <w:rPr>
          <w:lang w:val="en-GB"/>
        </w:rPr>
        <w:t xml:space="preserve">, or if increasing the distance 1 metre causes it to be beyond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6D3540">
        <w:rPr>
          <w:lang w:val="en-GB"/>
        </w:rPr>
        <w:t xml:space="preserve">, use the ray optics output distance as the value for </w:t>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6D3540">
        <w:rPr>
          <w:lang w:val="en-GB"/>
        </w:rPr>
        <w:t>. Else, increase the distance by 1 meter and re-compute the ray optics method.</w:t>
      </w:r>
    </w:p>
    <w:p w14:paraId="27FE9990" w14:textId="77777777" w:rsidR="00476690" w:rsidRPr="006D3540" w:rsidRDefault="00476690" w:rsidP="00476690">
      <w:pPr>
        <w:rPr>
          <w:spacing w:val="-2"/>
          <w:lang w:val="en-GB"/>
        </w:rPr>
      </w:pPr>
      <w:r w:rsidRPr="006D3540">
        <w:rPr>
          <w:i/>
          <w:spacing w:val="-2"/>
          <w:lang w:val="en-GB"/>
        </w:rPr>
        <w:t>Step 8</w:t>
      </w:r>
      <w:r w:rsidRPr="006D3540">
        <w:rPr>
          <w:spacing w:val="-2"/>
          <w:lang w:val="en-GB"/>
        </w:rPr>
        <w:t xml:space="preserve">: Compute the line-of-sight loss at the distance </w:t>
      </w:r>
      <m:oMath>
        <m:sSub>
          <m:sSubPr>
            <m:ctrlPr>
              <w:rPr>
                <w:rFonts w:ascii="Cambria Math" w:hAnsi="Cambria Math"/>
                <w:i/>
                <w:spacing w:val="-2"/>
              </w:rPr>
            </m:ctrlPr>
          </m:sSubPr>
          <m:e>
            <m:r>
              <w:rPr>
                <w:rFonts w:ascii="Cambria Math" w:hAnsi="Cambria Math"/>
                <w:spacing w:val="-2"/>
              </w:rPr>
              <m:t>d</m:t>
            </m:r>
          </m:e>
          <m:sub>
            <m:r>
              <w:rPr>
                <w:rFonts w:ascii="Cambria Math" w:hAnsi="Cambria Math"/>
                <w:spacing w:val="-2"/>
                <w:lang w:val="en-GB"/>
              </w:rPr>
              <m:t>0</m:t>
            </m:r>
          </m:sub>
        </m:sSub>
      </m:oMath>
      <w:r w:rsidRPr="006D3540">
        <w:rPr>
          <w:spacing w:val="-2"/>
          <w:lang w:val="en-GB"/>
        </w:rPr>
        <w:t xml:space="preserve">. Use the table to generate the corresponding reflection angle </w:t>
      </w:r>
      <m:oMath>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d</m:t>
            </m:r>
            <m:r>
              <w:rPr>
                <w:rFonts w:ascii="Cambria Math" w:hAnsi="Cambria Math"/>
                <w:spacing w:val="-2"/>
                <w:lang w:val="en-GB"/>
              </w:rPr>
              <m:t>0</m:t>
            </m:r>
          </m:sub>
        </m:sSub>
      </m:oMath>
      <w:r w:rsidRPr="006D3540">
        <w:rPr>
          <w:spacing w:val="-2"/>
          <w:lang w:val="en-GB"/>
        </w:rPr>
        <w:t xml:space="preserve">. Then use </w:t>
      </w:r>
      <w:r w:rsidR="00C01B6B">
        <w:rPr>
          <w:spacing w:val="-2"/>
          <w:lang w:val="en-GB"/>
        </w:rPr>
        <w:t>§</w:t>
      </w:r>
      <w:r w:rsidRPr="006D3540">
        <w:rPr>
          <w:spacing w:val="-2"/>
          <w:lang w:val="en-GB"/>
        </w:rPr>
        <w:t xml:space="preserve"> 7 to compute the ray optics for </w:t>
      </w:r>
      <m:oMath>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d</m:t>
            </m:r>
            <m:r>
              <w:rPr>
                <w:rFonts w:ascii="Cambria Math" w:hAnsi="Cambria Math"/>
                <w:spacing w:val="-2"/>
                <w:lang w:val="en-GB"/>
              </w:rPr>
              <m:t>0</m:t>
            </m:r>
          </m:sub>
        </m:sSub>
      </m:oMath>
      <w:r w:rsidRPr="006D3540">
        <w:rPr>
          <w:spacing w:val="-2"/>
          <w:lang w:val="en-GB"/>
        </w:rPr>
        <w:t xml:space="preserve">. Lastly, use § 8 to determine the loss,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d</m:t>
            </m:r>
            <m:r>
              <w:rPr>
                <w:rFonts w:ascii="Cambria Math" w:hAnsi="Cambria Math"/>
                <w:spacing w:val="-2"/>
                <w:lang w:val="en-GB"/>
              </w:rPr>
              <m:t>0</m:t>
            </m:r>
          </m:sub>
        </m:sSub>
      </m:oMath>
      <w:r w:rsidRPr="006D3540">
        <w:rPr>
          <w:spacing w:val="-2"/>
          <w:lang w:val="en-GB"/>
        </w:rPr>
        <w:t>.</w:t>
      </w:r>
    </w:p>
    <w:p w14:paraId="27FE9991" w14:textId="77777777" w:rsidR="00476690" w:rsidRPr="006D3540" w:rsidRDefault="00476690" w:rsidP="00476690">
      <w:pPr>
        <w:rPr>
          <w:lang w:val="en-GB"/>
        </w:rPr>
      </w:pPr>
      <w:r w:rsidRPr="006D3540">
        <w:rPr>
          <w:i/>
          <w:lang w:val="en-GB"/>
        </w:rPr>
        <w:t>Step 9</w:t>
      </w:r>
      <w:r w:rsidRPr="006D3540">
        <w:rPr>
          <w:lang w:val="en-GB"/>
        </w:rPr>
        <w:t xml:space="preserve">: Convert the desired distance </w:t>
      </w:r>
      <m:oMath>
        <m:r>
          <w:rPr>
            <w:rFonts w:ascii="Cambria Math" w:hAnsi="Cambria Math"/>
          </w:rPr>
          <m:t>d</m:t>
        </m:r>
      </m:oMath>
      <w:r w:rsidRPr="006D3540">
        <w:rPr>
          <w:lang w:val="en-GB"/>
        </w:rPr>
        <w:t xml:space="preserve"> into its corresponding reflection angle </w:t>
      </w:r>
      <m:oMath>
        <m:r>
          <m:rPr>
            <m:sty m:val="p"/>
          </m:rPr>
          <w:rPr>
            <w:rFonts w:ascii="Cambria Math" w:hAnsi="Cambria Math"/>
          </w:rPr>
          <m:t>ψ</m:t>
        </m:r>
      </m:oMath>
      <w:r w:rsidRPr="006D3540">
        <w:rPr>
          <w:lang w:val="en-GB"/>
        </w:rPr>
        <w:t xml:space="preserve"> using the table. Then apply the ray optics calculations in § 7. In most cases, the resulting distance from the ray optics calculations will be different from the desired distance </w:t>
      </w:r>
      <m:oMath>
        <m:r>
          <w:rPr>
            <w:rFonts w:ascii="Cambria Math" w:hAnsi="Cambria Math"/>
          </w:rPr>
          <m:t>d</m:t>
        </m:r>
      </m:oMath>
      <w:r w:rsidRPr="006D3540">
        <w:rPr>
          <w:lang w:val="en-GB"/>
        </w:rPr>
        <w:t xml:space="preserve">. This is a source of error in the final result. To reduce this error, apply a small modification to </w:t>
      </w:r>
      <m:oMath>
        <m:r>
          <m:rPr>
            <m:sty m:val="p"/>
          </m:rPr>
          <w:rPr>
            <w:rFonts w:ascii="Cambria Math" w:hAnsi="Cambria Math"/>
          </w:rPr>
          <m:t>ψ</m:t>
        </m:r>
      </m:oMath>
      <w:r w:rsidRPr="006D3540">
        <w:rPr>
          <w:lang w:val="en-GB"/>
        </w:rPr>
        <w:t xml:space="preserve">. An increase in </w:t>
      </w:r>
      <m:oMath>
        <m:r>
          <m:rPr>
            <m:sty m:val="p"/>
          </m:rPr>
          <w:rPr>
            <w:rFonts w:ascii="Cambria Math" w:hAnsi="Cambria Math"/>
          </w:rPr>
          <m:t>ψ</m:t>
        </m:r>
      </m:oMath>
      <w:r w:rsidRPr="006D3540">
        <w:rPr>
          <w:lang w:val="en-GB"/>
        </w:rPr>
        <w:t xml:space="preserve"> causes a decrease in the resulting ray optics distance. Iterate until the difference between the ray optics resulting distance and the desired distance is within the a</w:t>
      </w:r>
      <w:proofErr w:type="spellStart"/>
      <w:r w:rsidRPr="006D3540">
        <w:rPr>
          <w:lang w:val="en-GB"/>
        </w:rPr>
        <w:t>cceptable</w:t>
      </w:r>
      <w:proofErr w:type="spellEnd"/>
      <w:r w:rsidRPr="006D3540">
        <w:rPr>
          <w:lang w:val="en-GB"/>
        </w:rPr>
        <w:t xml:space="preserve"> range of error. In general, </w:t>
      </w:r>
      <m:oMath>
        <m:r>
          <w:rPr>
            <w:rFonts w:ascii="Cambria Math" w:hAnsi="Cambria Math"/>
          </w:rPr>
          <m:t>ϵ</m:t>
        </m:r>
        <m:r>
          <w:rPr>
            <w:rFonts w:ascii="Cambria Math" w:hAnsi="Cambria Math"/>
            <w:lang w:val="en-GB"/>
          </w:rPr>
          <m:t>≈1</m:t>
        </m:r>
      </m:oMath>
      <w:r w:rsidRPr="006D3540">
        <w:rPr>
          <w:lang w:val="en-GB"/>
        </w:rPr>
        <w:t xml:space="preserve"> metre is sufficient for all cases. Let the final resulting ray optics distance be called </w:t>
      </w:r>
      <m:oMath>
        <m:sSub>
          <m:sSubPr>
            <m:ctrlPr>
              <w:rPr>
                <w:rFonts w:ascii="Cambria Math" w:hAnsi="Cambria Math"/>
                <w:i/>
              </w:rPr>
            </m:ctrlPr>
          </m:sSubPr>
          <m:e>
            <m:r>
              <w:rPr>
                <w:rFonts w:ascii="Cambria Math" w:hAnsi="Cambria Math"/>
              </w:rPr>
              <m:t>d</m:t>
            </m:r>
          </m:e>
          <m:sub>
            <m:r>
              <w:rPr>
                <w:rFonts w:ascii="Cambria Math" w:hAnsi="Cambria Math"/>
              </w:rPr>
              <m:t>ro</m:t>
            </m:r>
          </m:sub>
        </m:sSub>
      </m:oMath>
      <w:r w:rsidRPr="006D3540">
        <w:rPr>
          <w:lang w:val="en-GB"/>
        </w:rPr>
        <w:t>.</w:t>
      </w:r>
    </w:p>
    <w:p w14:paraId="27FE9992" w14:textId="77777777" w:rsidR="00476690" w:rsidRPr="006D3540" w:rsidRDefault="00476690" w:rsidP="00476690">
      <w:pPr>
        <w:rPr>
          <w:lang w:val="en-GB"/>
        </w:rPr>
      </w:pPr>
      <w:r w:rsidRPr="006D3540">
        <w:rPr>
          <w:i/>
          <w:lang w:val="en-GB"/>
        </w:rPr>
        <w:t>Step 10</w:t>
      </w:r>
      <w:r w:rsidRPr="006D3540">
        <w:rPr>
          <w:lang w:val="en-GB"/>
        </w:rPr>
        <w:t>: Use § 8 to compute the line-of-sight loss. Then proceed to Step 11. Use § 8 as follows:</w:t>
      </w:r>
    </w:p>
    <w:p w14:paraId="27FE9993" w14:textId="77777777" w:rsidR="00476690" w:rsidRPr="006D3540" w:rsidRDefault="00476690" w:rsidP="00476690">
      <w:pPr>
        <w:pStyle w:val="enumlev1"/>
        <w:rPr>
          <w:lang w:val="en-GB"/>
        </w:rPr>
      </w:pPr>
      <w:r w:rsidRPr="006D3540">
        <w:rPr>
          <w:lang w:val="en-GB"/>
        </w:rPr>
        <w:tab/>
        <w:t>given:</w:t>
      </w:r>
    </w:p>
    <w:p w14:paraId="27FE9994" w14:textId="77777777" w:rsidR="00476690" w:rsidRPr="003E5800" w:rsidRDefault="00476690" w:rsidP="00476690">
      <w:pPr>
        <w:pStyle w:val="Equationlegend"/>
      </w:pPr>
      <w:r w:rsidRPr="003E5800">
        <w:rPr>
          <w:i/>
        </w:rPr>
        <w:tab/>
      </w:r>
      <m:oMath>
        <m:r>
          <m:rPr>
            <m:sty m:val="p"/>
          </m:rPr>
          <w:rPr>
            <w:rFonts w:ascii="Cambria Math" w:hAnsi="Cambria Math"/>
          </w:rPr>
          <m:t>ψ</m:t>
        </m:r>
      </m:oMath>
      <w:r w:rsidRPr="003E5800">
        <w:t>:</w:t>
      </w:r>
      <w:r w:rsidRPr="003E5800">
        <w:tab/>
        <w:t>the ray reflection angle, in radians</w:t>
      </w:r>
    </w:p>
    <w:p w14:paraId="27FE9995"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t>actual terminal heights, in km</w:t>
      </w:r>
    </w:p>
    <w:p w14:paraId="27FE9996" w14:textId="77777777" w:rsidR="00476690" w:rsidRPr="003E5800" w:rsidRDefault="00476690" w:rsidP="00476690">
      <w:pPr>
        <w:pStyle w:val="Equationlegend"/>
      </w:pPr>
      <w:r w:rsidRPr="003E5800">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t>terminal height correction terms, in km</w:t>
      </w:r>
    </w:p>
    <w:p w14:paraId="27FE9997" w14:textId="77777777" w:rsidR="00476690" w:rsidRPr="006D3540" w:rsidRDefault="00476690" w:rsidP="00476690">
      <w:pPr>
        <w:pStyle w:val="enumlev1"/>
        <w:rPr>
          <w:lang w:val="en-GB"/>
        </w:rPr>
      </w:pPr>
      <w:r w:rsidRPr="006D3540">
        <w:rPr>
          <w:lang w:val="en-GB"/>
        </w:rPr>
        <w:tab/>
        <w:t>find:</w:t>
      </w:r>
    </w:p>
    <w:p w14:paraId="27FE9998" w14:textId="77777777" w:rsidR="00476690" w:rsidRPr="003E5800" w:rsidRDefault="00476690" w:rsidP="00476690">
      <w:pPr>
        <w:pStyle w:val="Equationlegend"/>
      </w:pPr>
      <w:r w:rsidRPr="003E5800">
        <w:rPr>
          <w:i/>
        </w:rPr>
        <w:tab/>
      </w:r>
      <m:oMath>
        <m:r>
          <m:rPr>
            <m:sty m:val="p"/>
          </m:rPr>
          <w:rPr>
            <w:rFonts w:ascii="Cambria Math" w:hAnsi="Cambria Math"/>
          </w:rPr>
          <m:t>Δ</m:t>
        </m:r>
        <m:r>
          <w:rPr>
            <w:rFonts w:ascii="Cambria Math" w:hAnsi="Cambria Math"/>
          </w:rPr>
          <m:t>r</m:t>
        </m:r>
      </m:oMath>
      <w:r w:rsidRPr="003E5800">
        <w:t>:</w:t>
      </w:r>
      <w:r w:rsidRPr="003E5800">
        <w:tab/>
        <w:t>ray length distance between the direct ray and the indirect ray, in km</w:t>
      </w:r>
    </w:p>
    <w:p w14:paraId="27FE9999"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 xml:space="preserve">distance between the terminals corresponding to a reflection angle of </w:t>
      </w:r>
      <m:oMath>
        <m:r>
          <m:rPr>
            <m:sty m:val="p"/>
          </m:rPr>
          <w:rPr>
            <w:rFonts w:ascii="Cambria Math" w:hAnsi="Cambria Math"/>
          </w:rPr>
          <m:t>ψ</m:t>
        </m:r>
      </m:oMath>
      <w:r w:rsidRPr="003E5800">
        <w:t>, in km</w:t>
      </w:r>
    </w:p>
    <w:p w14:paraId="27FE999A" w14:textId="77777777" w:rsidR="00476690" w:rsidRPr="006D3540" w:rsidRDefault="00476690" w:rsidP="00476690">
      <w:pPr>
        <w:rPr>
          <w:lang w:val="en-GB"/>
        </w:rPr>
      </w:pPr>
      <w:r w:rsidRPr="006D3540">
        <w:rPr>
          <w:i/>
          <w:lang w:val="en-GB"/>
        </w:rPr>
        <w:t>Step 11</w:t>
      </w:r>
      <w:r w:rsidRPr="006D3540">
        <w:rPr>
          <w:lang w:val="en-GB"/>
        </w:rPr>
        <w:t xml:space="preserve">: Compute the atmospheric absorption loss for the path. The effective thicknesses of the absorbing layer for oxygen and water vapour are different. For oxygen, the effective thickness of the absorbing layer is </w:t>
      </w:r>
      <m:oMath>
        <m:sSub>
          <m:sSubPr>
            <m:ctrlPr>
              <w:rPr>
                <w:rFonts w:ascii="Cambria Math" w:hAnsi="Cambria Math"/>
                <w:i/>
              </w:rPr>
            </m:ctrlPr>
          </m:sSubPr>
          <m:e>
            <m:r>
              <w:rPr>
                <w:rFonts w:ascii="Cambria Math" w:hAnsi="Cambria Math"/>
              </w:rPr>
              <m:t>T</m:t>
            </m:r>
          </m:e>
          <m:sub>
            <m:r>
              <w:rPr>
                <w:rFonts w:ascii="Cambria Math" w:hAnsi="Cambria Math"/>
              </w:rPr>
              <m:t>eo</m:t>
            </m:r>
          </m:sub>
        </m:sSub>
        <m:r>
          <w:rPr>
            <w:rFonts w:ascii="Cambria Math" w:hAnsi="Cambria Math"/>
            <w:lang w:val="en-GB"/>
          </w:rPr>
          <m:t>=3.25</m:t>
        </m:r>
      </m:oMath>
      <w:r w:rsidRPr="006D3540">
        <w:rPr>
          <w:lang w:val="en-GB"/>
        </w:rPr>
        <w:t xml:space="preserve"> km. For water vapour, the effective thickness of the absorbing layer is </w:t>
      </w:r>
      <m:oMath>
        <m:sSub>
          <m:sSubPr>
            <m:ctrlPr>
              <w:rPr>
                <w:rFonts w:ascii="Cambria Math" w:hAnsi="Cambria Math"/>
                <w:i/>
              </w:rPr>
            </m:ctrlPr>
          </m:sSubPr>
          <m:e>
            <m:r>
              <w:rPr>
                <w:rFonts w:ascii="Cambria Math" w:hAnsi="Cambria Math"/>
              </w:rPr>
              <m:t>T</m:t>
            </m:r>
          </m:e>
          <m:sub>
            <m:r>
              <w:rPr>
                <w:rFonts w:ascii="Cambria Math" w:hAnsi="Cambria Math"/>
              </w:rPr>
              <m:t>ow</m:t>
            </m:r>
          </m:sub>
        </m:sSub>
        <m:r>
          <w:rPr>
            <w:rFonts w:ascii="Cambria Math" w:hAnsi="Cambria Math"/>
            <w:lang w:val="en-GB"/>
          </w:rPr>
          <m:t>=1.36</m:t>
        </m:r>
      </m:oMath>
      <w:r w:rsidRPr="006D3540">
        <w:rPr>
          <w:lang w:val="en-GB"/>
        </w:rPr>
        <w:t xml:space="preserve"> km. </w:t>
      </w:r>
    </w:p>
    <w:p w14:paraId="27FE999B" w14:textId="77777777" w:rsidR="00476690" w:rsidRPr="006D3540" w:rsidRDefault="00476690" w:rsidP="00476690">
      <w:pPr>
        <w:pStyle w:val="enumlev1"/>
        <w:rPr>
          <w:lang w:val="en-GB"/>
        </w:rPr>
      </w:pPr>
      <w:r w:rsidRPr="006D3540">
        <w:rPr>
          <w:lang w:val="en-GB"/>
        </w:rPr>
        <w:tab/>
      </w:r>
      <w:r w:rsidRPr="006D3540">
        <w:rPr>
          <w:i/>
          <w:lang w:val="en-GB"/>
        </w:rPr>
        <w:t>Step 11.1</w:t>
      </w:r>
      <w:r w:rsidRPr="006D3540">
        <w:rPr>
          <w:lang w:val="en-GB"/>
        </w:rPr>
        <w:t>: Compute the effective ray lengths through the oxygen and water vapour absorbing layers for the path using the steps described in § 8. This requires applying Section 8 twice: once for the oxygen absorbing layer and once for the water vapour absorbing layer. Then proceed to Step 11.2. Use § 8 as follows:</w:t>
      </w:r>
    </w:p>
    <w:p w14:paraId="27FE999C" w14:textId="77777777" w:rsidR="00476690" w:rsidRPr="006D3540" w:rsidRDefault="00476690" w:rsidP="00476690">
      <w:pPr>
        <w:pStyle w:val="enumlev1"/>
        <w:rPr>
          <w:lang w:val="en-GB"/>
        </w:rPr>
      </w:pPr>
      <w:r w:rsidRPr="006D3540">
        <w:rPr>
          <w:lang w:val="en-GB"/>
        </w:rPr>
        <w:tab/>
        <w:t>given:</w:t>
      </w:r>
    </w:p>
    <w:p w14:paraId="27FE999D"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z</m:t>
            </m:r>
          </m:e>
          <m:sub>
            <m:r>
              <w:rPr>
                <w:rFonts w:ascii="Cambria Math" w:hAnsi="Cambria Math"/>
              </w:rPr>
              <m:t>1</m:t>
            </m:r>
          </m:sub>
        </m:sSub>
      </m:oMath>
      <w:r w:rsidRPr="003E5800">
        <w:t>:</w:t>
      </w:r>
      <w:r w:rsidRPr="003E5800">
        <w:tab/>
        <w:t>the radial of the low point, in km</w:t>
      </w:r>
    </w:p>
    <w:p w14:paraId="27FE999E"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z</m:t>
            </m:r>
          </m:e>
          <m:sub>
            <m:r>
              <w:rPr>
                <w:rFonts w:ascii="Cambria Math" w:hAnsi="Cambria Math"/>
              </w:rPr>
              <m:t>2</m:t>
            </m:r>
          </m:sub>
        </m:sSub>
      </m:oMath>
      <w:r w:rsidRPr="003E5800">
        <w:t>:</w:t>
      </w:r>
      <w:r w:rsidRPr="003E5800">
        <w:tab/>
        <w:t>the radial of the high point, in km</w:t>
      </w:r>
    </w:p>
    <w:p w14:paraId="27FE999F"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3E5800">
        <w:t>:</w:t>
      </w:r>
      <w:r w:rsidRPr="003E5800">
        <w:tab/>
        <w:t>the effective radius of the Earth, in km. Set to 8 493 km</w:t>
      </w:r>
    </w:p>
    <w:p w14:paraId="27FE99A0"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r</m:t>
            </m:r>
          </m:e>
          <m:sub>
            <m:r>
              <w:rPr>
                <w:rFonts w:ascii="Cambria Math" w:hAnsi="Cambria Math"/>
              </w:rPr>
              <m:t>0</m:t>
            </m:r>
          </m:sub>
        </m:sSub>
      </m:oMath>
      <w:r w:rsidRPr="003E5800">
        <w:t>:</w:t>
      </w:r>
      <w:r w:rsidRPr="003E5800">
        <w:tab/>
        <w:t>the arc distance between the two points, in km, from equation (74)</w:t>
      </w:r>
    </w:p>
    <w:p w14:paraId="27FE99A1" w14:textId="77777777" w:rsidR="00476690" w:rsidRPr="003E5800" w:rsidRDefault="00476690" w:rsidP="00476690">
      <w:pPr>
        <w:pStyle w:val="Equationlegend"/>
      </w:pPr>
      <w:r w:rsidRPr="003E5800">
        <w:rPr>
          <w:i/>
        </w:rPr>
        <w:lastRenderedPageBreak/>
        <w:tab/>
      </w:r>
      <m:oMath>
        <m:sSub>
          <m:sSubPr>
            <m:ctrlPr>
              <w:rPr>
                <w:rFonts w:ascii="Cambria Math" w:hAnsi="Cambria Math"/>
                <w:i/>
              </w:rPr>
            </m:ctrlPr>
          </m:sSubPr>
          <m:e>
            <m:r>
              <m:rPr>
                <m:sty m:val="p"/>
              </m:rPr>
              <w:rPr>
                <w:rFonts w:ascii="Cambria Math" w:hAnsi="Cambria Math"/>
              </w:rPr>
              <m:t>θ</m:t>
            </m:r>
          </m:e>
          <m:sub>
            <m:r>
              <w:rPr>
                <w:rFonts w:ascii="Cambria Math" w:hAnsi="Cambria Math"/>
              </w:rPr>
              <m:t>h</m:t>
            </m:r>
            <m:r>
              <w:rPr>
                <w:rFonts w:ascii="Cambria Math" w:hAnsi="Cambria Math"/>
              </w:rPr>
              <m:t>1</m:t>
            </m:r>
          </m:sub>
        </m:sSub>
      </m:oMath>
      <w:r w:rsidRPr="003E5800">
        <w:t>:</w:t>
      </w:r>
      <w:r w:rsidRPr="003E5800">
        <w:tab/>
        <w:t>the ray take off angle, in radians, from equation (77)</w:t>
      </w:r>
    </w:p>
    <w:p w14:paraId="27FE99A2"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T</m:t>
            </m:r>
          </m:e>
          <m:sub>
            <m:r>
              <w:rPr>
                <w:rFonts w:ascii="Cambria Math" w:hAnsi="Cambria Math"/>
              </w:rPr>
              <m:t>eo,ew</m:t>
            </m:r>
          </m:sub>
        </m:sSub>
      </m:oMath>
      <w:r w:rsidRPr="003E5800">
        <w:t>:</w:t>
      </w:r>
      <w:r w:rsidRPr="003E5800">
        <w:tab/>
        <w:t>the thi</w:t>
      </w:r>
      <w:proofErr w:type="spellStart"/>
      <w:r w:rsidRPr="003E5800">
        <w:t>ckness</w:t>
      </w:r>
      <w:proofErr w:type="spellEnd"/>
      <w:r w:rsidRPr="003E5800">
        <w:t xml:space="preserve"> of the absorbing layer,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Pr="003E5800">
        <w:t xml:space="preserve">, in km, where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eo</m:t>
            </m:r>
          </m:sub>
        </m:sSub>
        <m:r>
          <w:rPr>
            <w:rFonts w:ascii="Cambria Math" w:hAnsi="Cambria Math"/>
          </w:rPr>
          <m:t>=3.25</m:t>
        </m:r>
      </m:oMath>
      <w:r w:rsidRPr="003E5800">
        <w:t xml:space="preserve"> km for the oxygen absorbing layer and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ew</m:t>
            </m:r>
          </m:sub>
        </m:sSub>
        <m:r>
          <w:rPr>
            <w:rFonts w:ascii="Cambria Math" w:hAnsi="Cambria Math"/>
          </w:rPr>
          <m:t>=1.36</m:t>
        </m:r>
      </m:oMath>
      <w:r w:rsidRPr="003E5800">
        <w:t xml:space="preserve"> km for the water vapour absorbing layer</w:t>
      </w:r>
    </w:p>
    <w:p w14:paraId="27FE99A3" w14:textId="77777777" w:rsidR="00476690" w:rsidRPr="006D3540" w:rsidRDefault="00476690" w:rsidP="00476690">
      <w:pPr>
        <w:pStyle w:val="enumlev1"/>
        <w:rPr>
          <w:lang w:val="en-GB"/>
        </w:rPr>
      </w:pPr>
      <w:r w:rsidRPr="006D3540">
        <w:rPr>
          <w:lang w:val="en-GB"/>
        </w:rPr>
        <w:tab/>
        <w:t>find:</w:t>
      </w:r>
    </w:p>
    <w:p w14:paraId="27FE99A4" w14:textId="77777777" w:rsidR="00476690" w:rsidRPr="003E5800" w:rsidRDefault="00476690" w:rsidP="00476690">
      <w:pPr>
        <w:pStyle w:val="Equationlegend"/>
        <w:rPr>
          <w:spacing w:val="-2"/>
        </w:rPr>
      </w:pPr>
      <w:r w:rsidRPr="003E5800">
        <w:rPr>
          <w:i/>
          <w:spacing w:val="-2"/>
        </w:rPr>
        <w:tab/>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eo,ew</m:t>
            </m:r>
          </m:sub>
        </m:sSub>
      </m:oMath>
      <w:r w:rsidRPr="003E5800">
        <w:rPr>
          <w:spacing w:val="-2"/>
        </w:rPr>
        <w:t>:</w:t>
      </w:r>
      <w:r w:rsidRPr="003E5800">
        <w:rPr>
          <w:spacing w:val="-2"/>
        </w:rPr>
        <w:tab/>
        <w:t xml:space="preserve">the effective ray length, </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m:t>
            </m:r>
          </m:sub>
        </m:sSub>
      </m:oMath>
      <w:r w:rsidRPr="003E5800">
        <w:rPr>
          <w:spacing w:val="-2"/>
        </w:rPr>
        <w:t xml:space="preserve">, in km. The ray length through the oxygen absorbing layer, </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eo</m:t>
            </m:r>
          </m:sub>
        </m:sSub>
      </m:oMath>
      <w:r w:rsidRPr="003E5800">
        <w:rPr>
          <w:spacing w:val="-2"/>
        </w:rPr>
        <w:t xml:space="preserve">, corresponds to </w:t>
      </w:r>
      <m:oMath>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eo</m:t>
            </m:r>
          </m:sub>
        </m:sSub>
        <m:r>
          <w:rPr>
            <w:rFonts w:ascii="Cambria Math" w:hAnsi="Cambria Math"/>
            <w:spacing w:val="-2"/>
          </w:rPr>
          <m:t>=3.25</m:t>
        </m:r>
      </m:oMath>
      <w:r w:rsidRPr="003E5800">
        <w:rPr>
          <w:spacing w:val="-2"/>
        </w:rPr>
        <w:t xml:space="preserve"> km. The ray length through the water vapour absorbing layer, </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ew</m:t>
            </m:r>
          </m:sub>
        </m:sSub>
      </m:oMath>
      <w:r w:rsidRPr="003E5800">
        <w:rPr>
          <w:spacing w:val="-2"/>
        </w:rPr>
        <w:t xml:space="preserve">, corresponds to </w:t>
      </w:r>
      <m:oMath>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ew</m:t>
            </m:r>
          </m:sub>
        </m:sSub>
        <m:r>
          <w:rPr>
            <w:rFonts w:ascii="Cambria Math" w:hAnsi="Cambria Math"/>
            <w:spacing w:val="-2"/>
          </w:rPr>
          <m:t>=1.36</m:t>
        </m:r>
      </m:oMath>
      <w:r w:rsidRPr="003E5800">
        <w:rPr>
          <w:spacing w:val="-2"/>
        </w:rPr>
        <w:t xml:space="preserve"> km.</w:t>
      </w:r>
    </w:p>
    <w:p w14:paraId="27FE99A5" w14:textId="77777777" w:rsidR="00476690" w:rsidRPr="006D3540" w:rsidRDefault="00476690" w:rsidP="00476690">
      <w:pPr>
        <w:pStyle w:val="enumlev1"/>
        <w:rPr>
          <w:lang w:val="en-GB" w:eastAsia="zh-CN"/>
        </w:rPr>
      </w:pPr>
      <w:r w:rsidRPr="006D3540">
        <w:rPr>
          <w:i/>
          <w:lang w:val="en-GB"/>
        </w:rPr>
        <w:tab/>
        <w:t>Step 11.2</w:t>
      </w:r>
      <w:r w:rsidRPr="006D3540">
        <w:rPr>
          <w:lang w:val="en-GB"/>
        </w:rPr>
        <w:t xml:space="preserve">: </w:t>
      </w:r>
      <w:r w:rsidRPr="006D3540">
        <w:rPr>
          <w:lang w:val="en-GB" w:eastAsia="zh-CN"/>
        </w:rPr>
        <w:t xml:space="preserve">Determine the atmospheric absorption rates for oxygen, </w:t>
      </w:r>
      <m:oMath>
        <m:sSub>
          <m:sSubPr>
            <m:ctrlPr>
              <w:rPr>
                <w:rFonts w:ascii="Cambria Math" w:hAnsi="Cambria Math"/>
                <w:i/>
                <w:lang w:eastAsia="zh-CN"/>
              </w:rPr>
            </m:ctrlPr>
          </m:sSubPr>
          <m:e>
            <m:r>
              <m:rPr>
                <m:sty m:val="p"/>
              </m:rPr>
              <w:rPr>
                <w:rFonts w:ascii="Cambria Math" w:hAnsi="Cambria Math"/>
                <w:lang w:eastAsia="zh-CN"/>
              </w:rPr>
              <m:t>γ</m:t>
            </m:r>
          </m:e>
          <m:sub>
            <m:r>
              <w:rPr>
                <w:rFonts w:ascii="Cambria Math" w:hAnsi="Cambria Math"/>
                <w:lang w:eastAsia="zh-CN"/>
              </w:rPr>
              <m:t>oo</m:t>
            </m:r>
          </m:sub>
        </m:sSub>
      </m:oMath>
      <w:r w:rsidRPr="006D3540">
        <w:rPr>
          <w:lang w:val="en-GB" w:eastAsia="zh-CN"/>
        </w:rPr>
        <w:t>, and water</w:t>
      </w:r>
      <w:r w:rsidRPr="006D3540">
        <w:rPr>
          <w:lang w:val="en-GB"/>
        </w:rPr>
        <w:t xml:space="preserve"> </w:t>
      </w:r>
      <w:r w:rsidRPr="006D3540">
        <w:rPr>
          <w:lang w:val="en-GB" w:eastAsia="zh-CN"/>
        </w:rPr>
        <w:t xml:space="preserve">vapour, </w:t>
      </w:r>
      <m:oMath>
        <m:sSub>
          <m:sSubPr>
            <m:ctrlPr>
              <w:rPr>
                <w:rFonts w:ascii="Cambria Math" w:hAnsi="Cambria Math"/>
                <w:i/>
                <w:lang w:eastAsia="zh-CN"/>
              </w:rPr>
            </m:ctrlPr>
          </m:sSubPr>
          <m:e>
            <m:r>
              <m:rPr>
                <m:sty m:val="p"/>
              </m:rPr>
              <w:rPr>
                <w:rFonts w:ascii="Cambria Math" w:hAnsi="Cambria Math"/>
                <w:lang w:eastAsia="zh-CN"/>
              </w:rPr>
              <m:t>γ</m:t>
            </m:r>
          </m:e>
          <m:sub>
            <m:r>
              <w:rPr>
                <w:rFonts w:ascii="Cambria Math" w:hAnsi="Cambria Math"/>
                <w:lang w:eastAsia="zh-CN"/>
              </w:rPr>
              <m:t>ow</m:t>
            </m:r>
          </m:sub>
        </m:sSub>
      </m:oMath>
      <w:r w:rsidRPr="006D3540">
        <w:rPr>
          <w:lang w:val="en-GB" w:eastAsia="zh-CN"/>
        </w:rPr>
        <w:t>, in dB/km using § 14. Then proceed to Step 11.3. Use § 14 as follows:</w:t>
      </w:r>
    </w:p>
    <w:p w14:paraId="27FE99A6" w14:textId="77777777" w:rsidR="00476690" w:rsidRPr="006D3540" w:rsidRDefault="00476690" w:rsidP="00476690">
      <w:pPr>
        <w:pStyle w:val="enumlev1"/>
        <w:rPr>
          <w:lang w:val="en-GB"/>
        </w:rPr>
      </w:pPr>
      <w:r w:rsidRPr="006D3540">
        <w:rPr>
          <w:lang w:val="en-GB"/>
        </w:rPr>
        <w:tab/>
        <w:t>given:</w:t>
      </w:r>
    </w:p>
    <w:p w14:paraId="27FE99A7"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in MHz</w:t>
      </w:r>
    </w:p>
    <w:p w14:paraId="27FE99A8" w14:textId="77777777" w:rsidR="00476690" w:rsidRPr="006D3540" w:rsidRDefault="00476690" w:rsidP="00476690">
      <w:pPr>
        <w:pStyle w:val="enumlev1"/>
        <w:rPr>
          <w:lang w:val="en-GB"/>
        </w:rPr>
      </w:pPr>
      <w:r w:rsidRPr="006D3540">
        <w:rPr>
          <w:lang w:val="en-GB"/>
        </w:rPr>
        <w:tab/>
        <w:t>find:</w:t>
      </w:r>
    </w:p>
    <w:p w14:paraId="27FE99A9" w14:textId="77777777" w:rsidR="00476690" w:rsidRPr="003E5800" w:rsidRDefault="00476690" w:rsidP="00476690">
      <w:pPr>
        <w:pStyle w:val="Equationlegend"/>
        <w:rPr>
          <w:lang w:eastAsia="zh-CN"/>
        </w:rPr>
      </w:pPr>
      <w:r w:rsidRPr="003E5800">
        <w:rPr>
          <w:i/>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Pr="003E5800">
        <w:t>:</w:t>
      </w:r>
      <w:r w:rsidRPr="003E5800">
        <w:tab/>
        <w:t>oxygen absorption rate, in dB/km</w:t>
      </w:r>
    </w:p>
    <w:p w14:paraId="27FE99AA" w14:textId="77777777" w:rsidR="00476690" w:rsidRPr="003E5800" w:rsidRDefault="00476690" w:rsidP="00476690">
      <w:pPr>
        <w:pStyle w:val="Equationlegend"/>
      </w:pPr>
      <w:r w:rsidRPr="003E5800">
        <w:rPr>
          <w:i/>
        </w:rPr>
        <w:tab/>
      </w:r>
      <m:oMath>
        <m:sSub>
          <m:sSubPr>
            <m:ctrlPr>
              <w:rPr>
                <w:rFonts w:ascii="Cambria Math" w:hAnsi="Cambria Math"/>
              </w:rPr>
            </m:ctrlPr>
          </m:sSubPr>
          <m:e>
            <m:r>
              <m:rPr>
                <m:sty m:val="p"/>
              </m:rPr>
              <w:rPr>
                <w:rFonts w:ascii="Cambria Math" w:hAnsi="Cambria Math"/>
              </w:rPr>
              <m:t>γ</m:t>
            </m:r>
          </m:e>
          <m:sub>
            <m:r>
              <m:rPr>
                <m:sty m:val="p"/>
              </m:rPr>
              <w:rPr>
                <w:rFonts w:ascii="Cambria Math" w:hAnsi="Cambria Math"/>
              </w:rPr>
              <m:t>ow</m:t>
            </m:r>
          </m:sub>
        </m:sSub>
      </m:oMath>
      <w:r w:rsidRPr="003E5800">
        <w:t>:</w:t>
      </w:r>
      <w:r w:rsidRPr="003E5800">
        <w:tab/>
        <w:t>water vapour absorption rate, in dB/km</w:t>
      </w:r>
    </w:p>
    <w:p w14:paraId="27FE99AB" w14:textId="77777777" w:rsidR="00476690" w:rsidRPr="006D3540" w:rsidRDefault="00476690" w:rsidP="00476690">
      <w:pPr>
        <w:pStyle w:val="enumlev1"/>
        <w:rPr>
          <w:lang w:val="en-GB"/>
        </w:rPr>
      </w:pPr>
      <w:r w:rsidRPr="006D3540">
        <w:rPr>
          <w:i/>
          <w:lang w:val="en-GB"/>
        </w:rPr>
        <w:tab/>
        <w:t>Step 11.3</w:t>
      </w:r>
      <w:r w:rsidRPr="006D3540">
        <w:rPr>
          <w:lang w:val="en-GB"/>
        </w:rPr>
        <w:t xml:space="preserve">: Compute the total atmospheric absorption loss,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6D3540">
        <w:rPr>
          <w:lang w:val="en-GB"/>
        </w:rPr>
        <w:t xml:space="preserve">, using the absorption rates </w:t>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Pr="006D3540">
        <w:rPr>
          <w:lang w:val="en-GB"/>
        </w:rPr>
        <w:t xml:space="preserve"> and </w:t>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Pr="006D3540">
        <w:rPr>
          <w:lang w:val="en-GB"/>
        </w:rPr>
        <w:t xml:space="preserve"> from Step 11.2 and the effective ray lengths </w:t>
      </w:r>
      <m:oMath>
        <m:sSub>
          <m:sSubPr>
            <m:ctrlPr>
              <w:rPr>
                <w:rFonts w:ascii="Cambria Math" w:hAnsi="Cambria Math"/>
                <w:i/>
              </w:rPr>
            </m:ctrlPr>
          </m:sSubPr>
          <m:e>
            <m:r>
              <w:rPr>
                <w:rFonts w:ascii="Cambria Math" w:hAnsi="Cambria Math"/>
              </w:rPr>
              <m:t>r</m:t>
            </m:r>
          </m:e>
          <m:sub>
            <m:r>
              <w:rPr>
                <w:rFonts w:ascii="Cambria Math" w:hAnsi="Cambria Math"/>
              </w:rPr>
              <m:t>eo</m:t>
            </m:r>
          </m:sub>
        </m:sSub>
      </m:oMath>
      <w:r w:rsidRPr="006D3540">
        <w:rPr>
          <w:lang w:val="en-GB"/>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ew</m:t>
            </m:r>
          </m:sub>
        </m:sSub>
      </m:oMath>
      <w:r w:rsidRPr="006D3540">
        <w:rPr>
          <w:lang w:val="en-GB"/>
        </w:rPr>
        <w:t xml:space="preserve"> from equation (153).</w:t>
      </w:r>
    </w:p>
    <w:p w14:paraId="27FE99AC"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oo</m:t>
            </m:r>
          </m:sub>
        </m:sSub>
        <m:sSub>
          <m:sSubPr>
            <m:ctrlPr>
              <w:rPr>
                <w:rFonts w:ascii="Cambria Math" w:hAnsi="Cambria Math"/>
              </w:rPr>
            </m:ctrlPr>
          </m:sSubPr>
          <m:e>
            <m:r>
              <w:rPr>
                <w:rFonts w:ascii="Cambria Math" w:hAnsi="Cambria Math"/>
              </w:rPr>
              <m:t>r</m:t>
            </m:r>
          </m:e>
          <m:sub>
            <m:r>
              <w:rPr>
                <w:rFonts w:ascii="Cambria Math" w:hAnsi="Cambria Math"/>
              </w:rPr>
              <m:t>eo</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γ</m:t>
            </m:r>
          </m:e>
          <m:sub>
            <m:r>
              <w:rPr>
                <w:rFonts w:ascii="Cambria Math" w:hAnsi="Cambria Math"/>
              </w:rPr>
              <m:t>ow</m:t>
            </m:r>
          </m:sub>
        </m:sSub>
        <m:sSub>
          <m:sSubPr>
            <m:ctrlPr>
              <w:rPr>
                <w:rFonts w:ascii="Cambria Math" w:hAnsi="Cambria Math"/>
              </w:rPr>
            </m:ctrlPr>
          </m:sSubPr>
          <m:e>
            <m:r>
              <w:rPr>
                <w:rFonts w:ascii="Cambria Math" w:hAnsi="Cambria Math"/>
              </w:rPr>
              <m:t>r</m:t>
            </m:r>
          </m:e>
          <m:sub>
            <m:r>
              <w:rPr>
                <w:rFonts w:ascii="Cambria Math" w:hAnsi="Cambria Math"/>
              </w:rPr>
              <m:t>ew</m:t>
            </m:r>
          </m:sub>
        </m:sSub>
      </m:oMath>
      <w:r w:rsidRPr="006D3540">
        <w:rPr>
          <w:lang w:val="en-GB"/>
        </w:rPr>
        <w:t>     (dB)</w:t>
      </w:r>
      <w:r w:rsidRPr="006D3540">
        <w:rPr>
          <w:lang w:val="en-GB"/>
        </w:rPr>
        <w:tab/>
        <w:t>(55)</w:t>
      </w:r>
    </w:p>
    <w:p w14:paraId="27FE99AD" w14:textId="77777777" w:rsidR="00476690" w:rsidRPr="006D3540" w:rsidRDefault="00476690" w:rsidP="00476690">
      <w:pPr>
        <w:rPr>
          <w:lang w:val="en-GB"/>
        </w:rPr>
      </w:pPr>
      <w:r w:rsidRPr="006D3540">
        <w:rPr>
          <w:i/>
          <w:lang w:val="en-GB"/>
        </w:rPr>
        <w:t>Step 12</w:t>
      </w:r>
      <w:r w:rsidRPr="006D3540">
        <w:rPr>
          <w:lang w:val="en-GB"/>
        </w:rPr>
        <w:t xml:space="preserve">: Compute the free space loss,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Pr="006D3540">
        <w:rPr>
          <w:lang w:val="en-GB"/>
        </w:rPr>
        <w:t>, in dB.</w:t>
      </w:r>
    </w:p>
    <w:p w14:paraId="27FE99AE" w14:textId="77777777" w:rsidR="00476690" w:rsidRPr="006D3540" w:rsidRDefault="00476690" w:rsidP="00476690">
      <w:pPr>
        <w:pStyle w:val="enumlev1"/>
        <w:rPr>
          <w:lang w:val="en-GB"/>
        </w:rPr>
      </w:pPr>
      <w:r w:rsidRPr="006D3540">
        <w:rPr>
          <w:lang w:val="en-GB"/>
        </w:rPr>
        <w:tab/>
      </w:r>
      <w:r w:rsidRPr="006D3540">
        <w:rPr>
          <w:i/>
          <w:iCs/>
          <w:lang w:val="en-GB"/>
        </w:rPr>
        <w:t>Step 12.1</w:t>
      </w:r>
      <w:r w:rsidRPr="006D3540">
        <w:rPr>
          <w:lang w:val="en-GB"/>
        </w:rPr>
        <w:t xml:space="preserve">: Compute </w:t>
      </w:r>
      <m:oMath>
        <m:sSub>
          <m:sSubPr>
            <m:ctrlPr>
              <w:rPr>
                <w:rFonts w:ascii="Cambria Math" w:hAnsi="Cambria Math"/>
              </w:rPr>
            </m:ctrlPr>
          </m:sSubPr>
          <m:e>
            <m:r>
              <m:rPr>
                <m:sty m:val="p"/>
              </m:rPr>
              <w:rPr>
                <w:rFonts w:ascii="Cambria Math" w:hAnsi="Cambria Math"/>
              </w:rPr>
              <m:t>θ</m:t>
            </m:r>
          </m:e>
          <m:sub>
            <m:r>
              <w:rPr>
                <w:rFonts w:ascii="Cambria Math" w:hAnsi="Cambria Math"/>
              </w:rPr>
              <m:t>fs</m:t>
            </m:r>
          </m:sub>
        </m:sSub>
      </m:oMath>
      <w:r w:rsidRPr="006D3540">
        <w:rPr>
          <w:lang w:val="en-GB"/>
        </w:rPr>
        <w:t xml:space="preserve">. </w:t>
      </w:r>
    </w:p>
    <w:p w14:paraId="27FE99A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m:rPr>
                <m:sty m:val="p"/>
              </m:rPr>
              <w:rPr>
                <w:rFonts w:ascii="Cambria Math" w:hAnsi="Cambria Math"/>
              </w:rPr>
              <m:t>θ</m:t>
            </m:r>
          </m:e>
          <m:sub>
            <m:r>
              <w:rPr>
                <w:rFonts w:ascii="Cambria Math" w:hAnsi="Cambria Math"/>
              </w:rPr>
              <m:t>fs</m:t>
            </m:r>
          </m:sub>
        </m:sSub>
        <m:r>
          <m:rPr>
            <m:sty m:val="p"/>
          </m:rPr>
          <w:rPr>
            <w:rFonts w:ascii="Cambria Math" w:hAnsi="Cambria Math"/>
            <w:lang w:val="en-GB"/>
          </w:rPr>
          <m:t>=</m:t>
        </m:r>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w:rPr>
                    <w:rFonts w:ascii="Cambria Math" w:hAnsi="Cambria Math"/>
                  </w:rPr>
                  <m:t>a</m:t>
                </m:r>
              </m:sub>
            </m:sSub>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2</m:t>
                    </m:r>
                  </m:sub>
                </m:sSub>
              </m:e>
            </m:d>
          </m:num>
          <m:den>
            <m:sSub>
              <m:sSubPr>
                <m:ctrlPr>
                  <w:rPr>
                    <w:rFonts w:ascii="Cambria Math" w:hAnsi="Cambria Math"/>
                    <w:i/>
                  </w:rPr>
                </m:ctrlPr>
              </m:sSubPr>
              <m:e>
                <m:r>
                  <w:rPr>
                    <w:rFonts w:ascii="Cambria Math" w:hAnsi="Cambria Math"/>
                  </w:rPr>
                  <m:t>a</m:t>
                </m:r>
              </m:e>
              <m:sub>
                <m:r>
                  <w:rPr>
                    <w:rFonts w:ascii="Cambria Math" w:hAnsi="Cambria Math"/>
                    <w:lang w:val="en-GB"/>
                  </w:rPr>
                  <m:t>0</m:t>
                </m:r>
              </m:sub>
            </m:sSub>
          </m:den>
        </m:f>
        <m:r>
          <m:rPr>
            <m:sty m:val="p"/>
          </m:rPr>
          <w:rPr>
            <w:rFonts w:ascii="Cambria Math" w:hAnsi="Cambria Math"/>
            <w:lang w:val="en-GB"/>
          </w:rPr>
          <m:t xml:space="preserve"> </m:t>
        </m:r>
      </m:oMath>
      <w:r w:rsidRPr="006D3540">
        <w:rPr>
          <w:lang w:val="en-GB"/>
        </w:rPr>
        <w:t>     (rad)</w:t>
      </w:r>
      <w:r w:rsidRPr="006D3540">
        <w:rPr>
          <w:lang w:val="en-GB"/>
        </w:rPr>
        <w:tab/>
        <w:t>(56)</w:t>
      </w:r>
    </w:p>
    <w:p w14:paraId="27FE99B0" w14:textId="77777777" w:rsidR="00476690" w:rsidRPr="006D3540" w:rsidRDefault="00476690" w:rsidP="00476690">
      <w:pPr>
        <w:pStyle w:val="enumlev1"/>
        <w:rPr>
          <w:lang w:val="en-GB"/>
        </w:rPr>
      </w:pPr>
      <w:r w:rsidRPr="006D3540">
        <w:rPr>
          <w:lang w:val="en-GB"/>
        </w:rPr>
        <w:tab/>
      </w:r>
      <w:r w:rsidRPr="006D3540">
        <w:rPr>
          <w:i/>
          <w:lang w:val="en-GB"/>
        </w:rPr>
        <w:t>Step 12.2</w:t>
      </w:r>
      <w:r w:rsidRPr="006D3540">
        <w:rPr>
          <w:lang w:val="en-GB"/>
        </w:rPr>
        <w:t xml:space="preserve">: Compute the radials, </w:t>
      </w:r>
      <m:oMath>
        <m:sSub>
          <m:sSubPr>
            <m:ctrlPr>
              <w:rPr>
                <w:rFonts w:ascii="Cambria Math" w:hAnsi="Cambria Math"/>
                <w:i/>
              </w:rPr>
            </m:ctrlPr>
          </m:sSubPr>
          <m:e>
            <m:r>
              <w:rPr>
                <w:rFonts w:ascii="Cambria Math" w:hAnsi="Cambria Math"/>
              </w:rPr>
              <m:t>z</m:t>
            </m:r>
          </m:e>
          <m:sub>
            <m:r>
              <w:rPr>
                <w:rFonts w:ascii="Cambria Math" w:hAnsi="Cambria Math"/>
                <w:lang w:val="en-GB"/>
              </w:rPr>
              <m:t>1,2</m:t>
            </m:r>
          </m:sub>
        </m:sSub>
      </m:oMath>
      <w:r w:rsidRPr="006D3540">
        <w:rPr>
          <w:lang w:val="en-GB"/>
        </w:rPr>
        <w:t>, in km.</w:t>
      </w:r>
    </w:p>
    <w:p w14:paraId="27FE99B1"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1,2</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m:rPr>
                <m:sty m:val="p"/>
              </m:rP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1,2</m:t>
            </m:r>
          </m:sub>
        </m:sSub>
      </m:oMath>
      <w:r w:rsidRPr="006D3540">
        <w:rPr>
          <w:lang w:val="en-GB"/>
        </w:rPr>
        <w:t>     (km)</w:t>
      </w:r>
      <w:r w:rsidRPr="006D3540">
        <w:rPr>
          <w:lang w:val="en-GB"/>
        </w:rPr>
        <w:tab/>
        <w:t>(57)</w:t>
      </w:r>
    </w:p>
    <w:p w14:paraId="27FE99B2" w14:textId="77777777" w:rsidR="00476690" w:rsidRPr="006D3540" w:rsidRDefault="00476690" w:rsidP="00476690">
      <w:pPr>
        <w:pStyle w:val="enumlev1"/>
        <w:rPr>
          <w:lang w:val="en-GB"/>
        </w:rPr>
      </w:pPr>
      <w:r w:rsidRPr="006D3540">
        <w:rPr>
          <w:lang w:val="en-GB"/>
        </w:rPr>
        <w:tab/>
      </w:r>
      <w:r w:rsidRPr="006D3540">
        <w:rPr>
          <w:i/>
          <w:lang w:val="en-GB"/>
        </w:rPr>
        <w:t>Step 12.3</w:t>
      </w:r>
      <w:r w:rsidRPr="006D3540">
        <w:rPr>
          <w:lang w:val="en-GB"/>
        </w:rPr>
        <w:t xml:space="preserve">: Compute the ray length, </w:t>
      </w:r>
      <m:oMath>
        <m:sSub>
          <m:sSubPr>
            <m:ctrlPr>
              <w:rPr>
                <w:rFonts w:ascii="Cambria Math" w:hAnsi="Cambria Math"/>
                <w:i/>
              </w:rPr>
            </m:ctrlPr>
          </m:sSubPr>
          <m:e>
            <m:r>
              <w:rPr>
                <w:rFonts w:ascii="Cambria Math" w:hAnsi="Cambria Math"/>
              </w:rPr>
              <m:t>r</m:t>
            </m:r>
          </m:e>
          <m:sub>
            <m:r>
              <w:rPr>
                <w:rFonts w:ascii="Cambria Math" w:hAnsi="Cambria Math"/>
              </w:rPr>
              <m:t>FS</m:t>
            </m:r>
          </m:sub>
        </m:sSub>
      </m:oMath>
      <w:r w:rsidRPr="006D3540">
        <w:rPr>
          <w:lang w:val="en-GB"/>
        </w:rPr>
        <w:t xml:space="preserve">, in km. </w:t>
      </w:r>
    </w:p>
    <w:p w14:paraId="27FE99B3"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fs</m:t>
            </m:r>
          </m:sub>
        </m:sSub>
        <m:r>
          <m:rPr>
            <m:sty m:val="p"/>
          </m:rP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max</m:t>
            </m:r>
          </m:fName>
          <m:e>
            <m:d>
              <m:dPr>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m:t>
                                    </m:r>
                                  </m:sub>
                                </m:sSub>
                              </m:e>
                            </m:d>
                          </m:e>
                          <m:sup>
                            <m:r>
                              <w:rPr>
                                <w:rFonts w:ascii="Cambria Math" w:hAnsi="Cambria Math"/>
                                <w:lang w:val="en-GB"/>
                              </w:rPr>
                              <m:t>2</m:t>
                            </m:r>
                          </m:sup>
                        </m:sSup>
                        <m:r>
                          <w:rPr>
                            <w:rFonts w:ascii="Cambria Math" w:hAnsi="Cambria Math"/>
                            <w:lang w:val="en-GB"/>
                          </w:rPr>
                          <m:t>+4</m:t>
                        </m:r>
                        <m:sSub>
                          <m:sSubPr>
                            <m:ctrlPr>
                              <w:rPr>
                                <w:rFonts w:ascii="Cambria Math" w:hAnsi="Cambria Math"/>
                                <w:i/>
                              </w:rPr>
                            </m:ctrlPr>
                          </m:sSubPr>
                          <m:e>
                            <m:r>
                              <w:rPr>
                                <w:rFonts w:ascii="Cambria Math" w:hAnsi="Cambria Math"/>
                              </w:rPr>
                              <m:t>z</m:t>
                            </m:r>
                          </m:e>
                          <m:sub>
                            <m:r>
                              <w:rPr>
                                <w:rFonts w:ascii="Cambria Math" w:hAnsi="Cambria Math"/>
                                <w:lang w:val="en-GB"/>
                              </w:rPr>
                              <m:t>1</m:t>
                            </m:r>
                          </m:sub>
                        </m:sSub>
                        <m:sSub>
                          <m:sSubPr>
                            <m:ctrlPr>
                              <w:rPr>
                                <w:rFonts w:ascii="Cambria Math" w:hAnsi="Cambria Math"/>
                                <w:i/>
                              </w:rPr>
                            </m:ctrlPr>
                          </m:sSubPr>
                          <m:e>
                            <m:r>
                              <w:rPr>
                                <w:rFonts w:ascii="Cambria Math" w:hAnsi="Cambria Math"/>
                              </w:rPr>
                              <m:t>z</m:t>
                            </m:r>
                          </m:e>
                          <m:sub>
                            <m:r>
                              <w:rPr>
                                <w:rFonts w:ascii="Cambria Math" w:hAnsi="Cambria Math"/>
                                <w:lang w:val="en-GB"/>
                              </w:rPr>
                              <m:t>2</m:t>
                            </m:r>
                          </m:sub>
                        </m:sSub>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sin</m:t>
                                </m:r>
                              </m:e>
                              <m:sup>
                                <m:r>
                                  <w:rPr>
                                    <w:rFonts w:ascii="Cambria Math" w:hAnsi="Cambria Math"/>
                                    <w:lang w:val="en-GB"/>
                                  </w:rPr>
                                  <m:t>2</m:t>
                                </m:r>
                              </m:sup>
                            </m:sSup>
                          </m:fName>
                          <m:e>
                            <m:d>
                              <m:dPr>
                                <m:ctrlPr>
                                  <w:rPr>
                                    <w:rFonts w:ascii="Cambria Math" w:hAnsi="Cambria Math"/>
                                    <w:i/>
                                  </w:rPr>
                                </m:ctrlPr>
                              </m:dPr>
                              <m:e>
                                <m:r>
                                  <w:rPr>
                                    <w:rFonts w:ascii="Cambria Math" w:hAnsi="Cambria Math"/>
                                    <w:lang w:val="en-GB"/>
                                  </w:rPr>
                                  <m:t xml:space="preserve">0.5 </m:t>
                                </m:r>
                                <m:sSub>
                                  <m:sSubPr>
                                    <m:ctrlPr>
                                      <w:rPr>
                                        <w:rFonts w:ascii="Cambria Math" w:hAnsi="Cambria Math"/>
                                        <w:i/>
                                      </w:rPr>
                                    </m:ctrlPr>
                                  </m:sSubPr>
                                  <m:e>
                                    <m:r>
                                      <m:rPr>
                                        <m:sty m:val="p"/>
                                      </m:rPr>
                                      <w:rPr>
                                        <w:rFonts w:ascii="Cambria Math" w:hAnsi="Cambria Math"/>
                                      </w:rPr>
                                      <m:t>θ</m:t>
                                    </m:r>
                                  </m:e>
                                  <m:sub>
                                    <m:r>
                                      <w:rPr>
                                        <w:rFonts w:ascii="Cambria Math" w:hAnsi="Cambria Math"/>
                                      </w:rPr>
                                      <m:t>fs</m:t>
                                    </m:r>
                                  </m:sub>
                                </m:sSub>
                              </m:e>
                            </m:d>
                          </m:e>
                        </m:func>
                      </m:e>
                    </m:d>
                  </m:e>
                  <m:sup>
                    <m:r>
                      <w:rPr>
                        <w:rFonts w:ascii="Cambria Math" w:hAnsi="Cambria Math"/>
                        <w:lang w:val="en-GB"/>
                      </w:rPr>
                      <m:t>0.5</m:t>
                    </m:r>
                  </m:sup>
                </m:sSup>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m:t>
                    </m:r>
                  </m:sub>
                </m:sSub>
              </m:e>
            </m:d>
          </m:e>
        </m:func>
      </m:oMath>
      <w:r w:rsidRPr="006D3540">
        <w:rPr>
          <w:lang w:val="en-GB"/>
        </w:rPr>
        <w:t>     (km)</w:t>
      </w:r>
      <w:r w:rsidRPr="006D3540">
        <w:rPr>
          <w:lang w:val="en-GB"/>
        </w:rPr>
        <w:tab/>
        <w:t>(58)</w:t>
      </w:r>
    </w:p>
    <w:p w14:paraId="27FE99B4" w14:textId="77777777" w:rsidR="00476690" w:rsidRPr="006D3540" w:rsidRDefault="00476690" w:rsidP="00476690">
      <w:pPr>
        <w:pStyle w:val="enumlev1"/>
        <w:rPr>
          <w:lang w:val="en-GB"/>
        </w:rPr>
      </w:pPr>
      <w:r w:rsidRPr="006D3540">
        <w:rPr>
          <w:lang w:val="en-GB"/>
        </w:rPr>
        <w:tab/>
      </w:r>
      <w:r w:rsidRPr="006D3540">
        <w:rPr>
          <w:i/>
          <w:lang w:val="en-GB"/>
        </w:rPr>
        <w:t>Step 12.4</w:t>
      </w:r>
      <w:r w:rsidRPr="006D3540">
        <w:rPr>
          <w:lang w:val="en-GB"/>
        </w:rPr>
        <w:t xml:space="preserve">: Compute the total free space loss, </w:t>
      </w:r>
      <m:oMath>
        <m:sSub>
          <m:sSubPr>
            <m:ctrlPr>
              <w:rPr>
                <w:rFonts w:ascii="Cambria Math" w:hAnsi="Cambria Math"/>
                <w:i/>
              </w:rPr>
            </m:ctrlPr>
          </m:sSubPr>
          <m:e>
            <m:r>
              <w:rPr>
                <w:rFonts w:ascii="Cambria Math" w:hAnsi="Cambria Math"/>
              </w:rPr>
              <m:t>A</m:t>
            </m:r>
          </m:e>
          <m:sub>
            <m:r>
              <w:rPr>
                <w:rFonts w:ascii="Cambria Math" w:hAnsi="Cambria Math"/>
              </w:rPr>
              <m:t>fs</m:t>
            </m:r>
          </m:sub>
        </m:sSub>
      </m:oMath>
      <w:r w:rsidRPr="006D3540">
        <w:rPr>
          <w:lang w:val="en-GB"/>
        </w:rPr>
        <w:t xml:space="preserve">, in dB. </w:t>
      </w:r>
    </w:p>
    <w:p w14:paraId="27FE99B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L</m:t>
            </m:r>
          </m:e>
          <m:sub>
            <m:r>
              <w:rPr>
                <w:rFonts w:ascii="Cambria Math" w:hAnsi="Cambria Math"/>
              </w:rPr>
              <m:t>bf</m:t>
            </m:r>
          </m:sub>
        </m:sSub>
        <m:r>
          <m:rPr>
            <m:sty m:val="p"/>
          </m:rPr>
          <w:rPr>
            <w:rFonts w:ascii="Cambria Math" w:hAnsi="Cambria Math"/>
            <w:lang w:val="en-GB"/>
          </w:rPr>
          <m:t>=-32.45-20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f</m:t>
            </m:r>
          </m:e>
        </m:func>
      </m:oMath>
      <w:r w:rsidRPr="006D3540">
        <w:rPr>
          <w:lang w:val="en-GB"/>
        </w:rPr>
        <w:t>     (dB)</w:t>
      </w:r>
      <w:r w:rsidRPr="006D3540">
        <w:rPr>
          <w:lang w:val="en-GB"/>
        </w:rPr>
        <w:tab/>
        <w:t>(59)</w:t>
      </w:r>
    </w:p>
    <w:p w14:paraId="27FE99B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fs</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L</m:t>
            </m:r>
          </m:e>
          <m:sub>
            <m:r>
              <w:rPr>
                <w:rFonts w:ascii="Cambria Math" w:hAnsi="Cambria Math"/>
              </w:rPr>
              <m:t>bf</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r</m:t>
                </m:r>
              </m:e>
              <m:sub>
                <m:r>
                  <w:rPr>
                    <w:rFonts w:ascii="Cambria Math" w:hAnsi="Cambria Math"/>
                  </w:rPr>
                  <m:t>fs</m:t>
                </m:r>
              </m:sub>
            </m:sSub>
          </m:e>
        </m:func>
      </m:oMath>
      <w:r w:rsidRPr="006D3540">
        <w:rPr>
          <w:lang w:val="en-GB"/>
        </w:rPr>
        <w:t>     (dB)</w:t>
      </w:r>
      <w:r w:rsidRPr="006D3540">
        <w:rPr>
          <w:lang w:val="en-GB"/>
        </w:rPr>
        <w:tab/>
        <w:t>(60)</w:t>
      </w:r>
    </w:p>
    <w:p w14:paraId="27FE99B7" w14:textId="77777777" w:rsidR="00476690" w:rsidRPr="006D3540" w:rsidRDefault="00476690" w:rsidP="00476690">
      <w:pPr>
        <w:keepNext/>
        <w:rPr>
          <w:lang w:val="en-GB"/>
        </w:rPr>
      </w:pPr>
      <w:r w:rsidRPr="006D3540">
        <w:rPr>
          <w:i/>
          <w:lang w:val="en-GB"/>
        </w:rPr>
        <w:t>Step 13</w:t>
      </w:r>
      <w:r w:rsidRPr="006D3540">
        <w:rPr>
          <w:lang w:val="en-GB"/>
        </w:rPr>
        <w:t xml:space="preserve">: Compute the contribution of variability to the total loss. Use § 16 to compute </w:t>
      </w:r>
      <m:oMath>
        <m:sSub>
          <m:sSubPr>
            <m:ctrlPr>
              <w:rPr>
                <w:rFonts w:ascii="Cambria Math" w:hAnsi="Cambria Math"/>
                <w:i/>
              </w:rPr>
            </m:ctrlPr>
          </m:sSubPr>
          <m:e>
            <m:r>
              <w:rPr>
                <w:rFonts w:ascii="Cambria Math" w:hAnsi="Cambria Math"/>
              </w:rPr>
              <m:t>Y</m:t>
            </m:r>
          </m:e>
          <m:sub>
            <m:r>
              <w:rPr>
                <w:rFonts w:ascii="Cambria Math" w:hAnsi="Cambria Math"/>
              </w:rPr>
              <m:t>total</m:t>
            </m:r>
          </m:sub>
        </m:sSub>
      </m:oMath>
      <w:r w:rsidRPr="006D3540">
        <w:rPr>
          <w:lang w:val="en-GB"/>
        </w:rPr>
        <w:t>. Then proceed to Step 14. Use § 16 as follows:</w:t>
      </w:r>
    </w:p>
    <w:p w14:paraId="27FE99B8" w14:textId="77777777" w:rsidR="00476690" w:rsidRPr="006D3540" w:rsidRDefault="00476690" w:rsidP="00476690">
      <w:pPr>
        <w:rPr>
          <w:lang w:val="en-GB"/>
        </w:rPr>
      </w:pPr>
      <w:r w:rsidRPr="006D3540">
        <w:rPr>
          <w:lang w:val="en-GB"/>
        </w:rPr>
        <w:tab/>
        <w:t>given:</w:t>
      </w:r>
    </w:p>
    <w:p w14:paraId="27FE99B9"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t>actual terminal heights, in km</w:t>
      </w:r>
    </w:p>
    <w:p w14:paraId="27FE99BA"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interest, in km</w:t>
      </w:r>
    </w:p>
    <w:p w14:paraId="27FE99BB" w14:textId="77777777" w:rsidR="00476690" w:rsidRPr="003E5800" w:rsidRDefault="00476690" w:rsidP="00476690">
      <w:pPr>
        <w:pStyle w:val="Equationlegend"/>
      </w:pPr>
      <w:r w:rsidRPr="003E5800">
        <w:rPr>
          <w:i/>
        </w:rPr>
        <w:tab/>
      </w:r>
      <m:oMath>
        <m:r>
          <w:rPr>
            <w:rFonts w:ascii="Cambria Math" w:hAnsi="Cambria Math"/>
          </w:rPr>
          <m:t>f</m:t>
        </m:r>
      </m:oMath>
      <w:r w:rsidRPr="003E5800">
        <w:t xml:space="preserve">: </w:t>
      </w:r>
      <w:r w:rsidRPr="003E5800">
        <w:tab/>
        <w:t>frequency, in MHz</w:t>
      </w:r>
    </w:p>
    <w:p w14:paraId="27FE99BC" w14:textId="77777777" w:rsidR="00476690" w:rsidRPr="003E5800" w:rsidRDefault="00476690" w:rsidP="00476690">
      <w:pPr>
        <w:pStyle w:val="Equationlegend"/>
      </w:pPr>
      <w:r w:rsidRPr="003E5800">
        <w:rPr>
          <w:i/>
        </w:rPr>
        <w:tab/>
      </w:r>
      <m:oMath>
        <m:r>
          <w:rPr>
            <w:rFonts w:ascii="Cambria Math" w:hAnsi="Cambria Math"/>
          </w:rPr>
          <m:t>q</m:t>
        </m:r>
      </m:oMath>
      <w:r w:rsidRPr="003E5800">
        <w:t>:</w:t>
      </w:r>
      <w:r w:rsidRPr="003E5800">
        <w:tab/>
        <w:t>time percentage</w:t>
      </w:r>
    </w:p>
    <w:p w14:paraId="27FE99BD" w14:textId="77777777" w:rsidR="00476690" w:rsidRPr="006D3540" w:rsidRDefault="00476690" w:rsidP="00476690">
      <w:pPr>
        <w:rPr>
          <w:lang w:val="en-GB"/>
        </w:rPr>
      </w:pPr>
      <w:r w:rsidRPr="006D3540">
        <w:rPr>
          <w:lang w:val="en-GB"/>
        </w:rPr>
        <w:tab/>
        <w:t>find:</w:t>
      </w:r>
    </w:p>
    <w:p w14:paraId="27FE99BE" w14:textId="77777777" w:rsidR="00476690" w:rsidRPr="003E5800" w:rsidRDefault="00476690" w:rsidP="00476690">
      <w:pPr>
        <w:pStyle w:val="Equationlegend"/>
      </w:pPr>
      <w:r w:rsidRPr="003E5800">
        <w:rPr>
          <w:i/>
        </w:rPr>
        <w:tab/>
      </w:r>
      <m:oMath>
        <m:r>
          <w:rPr>
            <w:rFonts w:ascii="Cambria Math" w:hAnsi="Cambria Math"/>
          </w:rPr>
          <m:t>Y</m:t>
        </m:r>
        <m:d>
          <m:dPr>
            <m:ctrlPr>
              <w:rPr>
                <w:rFonts w:ascii="Cambria Math" w:hAnsi="Cambria Math"/>
                <w:i/>
              </w:rPr>
            </m:ctrlPr>
          </m:dPr>
          <m:e>
            <m:r>
              <w:rPr>
                <w:rFonts w:ascii="Cambria Math" w:hAnsi="Cambria Math"/>
              </w:rPr>
              <m:t>q</m:t>
            </m:r>
          </m:e>
        </m:d>
      </m:oMath>
      <w:r w:rsidRPr="003E5800">
        <w:t>:</w:t>
      </w:r>
      <w:r w:rsidRPr="003E5800">
        <w:tab/>
        <w:t xml:space="preserve">long-term variability loss, in </w:t>
      </w:r>
      <w:proofErr w:type="spellStart"/>
      <w:r w:rsidRPr="003E5800">
        <w:t>dB.</w:t>
      </w:r>
      <w:proofErr w:type="spellEnd"/>
    </w:p>
    <w:p w14:paraId="27FE99BF" w14:textId="77777777" w:rsidR="00476690" w:rsidRPr="006D3540" w:rsidRDefault="00476690" w:rsidP="00476690">
      <w:pPr>
        <w:rPr>
          <w:lang w:val="en-GB"/>
        </w:rPr>
      </w:pPr>
      <w:r w:rsidRPr="006D3540">
        <w:rPr>
          <w:i/>
          <w:lang w:val="en-GB"/>
        </w:rPr>
        <w:t>Step 14</w:t>
      </w:r>
      <w:r w:rsidRPr="006D3540">
        <w:rPr>
          <w:lang w:val="en-GB"/>
        </w:rPr>
        <w:t>: Compute the basic transmission loss.</w:t>
      </w:r>
    </w:p>
    <w:p w14:paraId="27FE99C0" w14:textId="77777777" w:rsidR="00476690" w:rsidRPr="006D3540" w:rsidRDefault="00476690" w:rsidP="00476690">
      <w:pPr>
        <w:pStyle w:val="Equation"/>
        <w:rPr>
          <w:lang w:val="en-GB"/>
        </w:rPr>
      </w:pPr>
      <w:r w:rsidRPr="006D3540">
        <w:rPr>
          <w:lang w:val="en-GB"/>
        </w:rPr>
        <w:lastRenderedPageBreak/>
        <w:tab/>
      </w:r>
      <w:r w:rsidRPr="006D3540">
        <w:rPr>
          <w:lang w:val="en-GB"/>
        </w:rPr>
        <w:tab/>
      </w:r>
      <m:oMath>
        <m:r>
          <w:rPr>
            <w:rFonts w:ascii="Cambria Math" w:hAnsi="Cambria Math"/>
          </w:rPr>
          <m:t>A</m:t>
        </m:r>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fs</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lang w:val="en-GB"/>
          </w:rPr>
          <m:t>+</m:t>
        </m:r>
        <m:r>
          <w:rPr>
            <w:rFonts w:ascii="Cambria Math" w:hAnsi="Cambria Math"/>
          </w:rPr>
          <m:t>Y</m:t>
        </m:r>
        <m:d>
          <m:dPr>
            <m:ctrlPr>
              <w:rPr>
                <w:rFonts w:ascii="Cambria Math" w:hAnsi="Cambria Math"/>
              </w:rPr>
            </m:ctrlPr>
          </m:dPr>
          <m:e>
            <m:r>
              <w:rPr>
                <w:rFonts w:ascii="Cambria Math" w:hAnsi="Cambria Math"/>
              </w:rPr>
              <m:t>q</m:t>
            </m:r>
          </m:e>
        </m:d>
      </m:oMath>
      <w:r w:rsidRPr="006D3540">
        <w:rPr>
          <w:lang w:val="en-GB"/>
        </w:rPr>
        <w:t>     (dB)</w:t>
      </w:r>
      <w:r w:rsidRPr="006D3540">
        <w:rPr>
          <w:lang w:val="en-GB"/>
        </w:rPr>
        <w:tab/>
        <w:t>(61)</w:t>
      </w:r>
    </w:p>
    <w:p w14:paraId="27FE99C1" w14:textId="77777777" w:rsidR="00476690" w:rsidRPr="006D3540" w:rsidRDefault="00476690" w:rsidP="00476690">
      <w:pPr>
        <w:rPr>
          <w:lang w:val="en-GB"/>
        </w:rPr>
      </w:pPr>
      <w:r w:rsidRPr="006D3540">
        <w:rPr>
          <w:lang w:val="en-GB"/>
        </w:rPr>
        <w:t xml:space="preserve">This concludes this section. </w:t>
      </w:r>
    </w:p>
    <w:p w14:paraId="27FE99C2" w14:textId="77777777" w:rsidR="00476690" w:rsidRPr="006D3540" w:rsidRDefault="00476690" w:rsidP="00476690">
      <w:pPr>
        <w:pStyle w:val="Heading1"/>
        <w:rPr>
          <w:lang w:val="en-GB"/>
        </w:rPr>
      </w:pPr>
      <w:r w:rsidRPr="006D3540">
        <w:rPr>
          <w:lang w:val="en-GB"/>
        </w:rPr>
        <w:t>7</w:t>
      </w:r>
      <w:r w:rsidRPr="006D3540">
        <w:rPr>
          <w:lang w:val="en-GB"/>
        </w:rPr>
        <w:tab/>
        <w:t>Line-of-sight ray optics</w:t>
      </w:r>
    </w:p>
    <w:p w14:paraId="27FE99C3" w14:textId="77777777" w:rsidR="00476690" w:rsidRPr="006D3540" w:rsidRDefault="00476690" w:rsidP="00476690">
      <w:pPr>
        <w:rPr>
          <w:lang w:val="en-GB"/>
        </w:rPr>
      </w:pPr>
      <w:r w:rsidRPr="006D3540">
        <w:rPr>
          <w:lang w:val="en-GB"/>
        </w:rPr>
        <w:t>This section describes how to perform the geometric path parameters for two terminals within line-of-sight distance of each other using ray optics.</w:t>
      </w:r>
    </w:p>
    <w:p w14:paraId="27FE99C4" w14:textId="77777777" w:rsidR="00476690" w:rsidRPr="006D3540" w:rsidRDefault="00476690" w:rsidP="00476690">
      <w:pPr>
        <w:pStyle w:val="enumlev1"/>
        <w:rPr>
          <w:lang w:val="en-GB"/>
        </w:rPr>
      </w:pPr>
      <w:r w:rsidRPr="006D3540">
        <w:rPr>
          <w:lang w:val="en-GB"/>
        </w:rPr>
        <w:t>The inputs for this section are:</w:t>
      </w:r>
    </w:p>
    <w:p w14:paraId="27FE99C5" w14:textId="77777777" w:rsidR="00476690" w:rsidRPr="003E5800" w:rsidRDefault="00476690" w:rsidP="00476690">
      <w:pPr>
        <w:pStyle w:val="Equationlegend"/>
      </w:pPr>
      <w:r w:rsidRPr="003E5800">
        <w:rPr>
          <w:i/>
        </w:rPr>
        <w:tab/>
      </w:r>
      <m:oMath>
        <m:r>
          <m:rPr>
            <m:sty m:val="p"/>
          </m:rPr>
          <w:rPr>
            <w:rFonts w:ascii="Cambria Math" w:hAnsi="Cambria Math"/>
          </w:rPr>
          <m:t>ψ</m:t>
        </m:r>
      </m:oMath>
      <w:r w:rsidRPr="003E5800">
        <w:t xml:space="preserve">: </w:t>
      </w:r>
      <w:r w:rsidRPr="003E5800">
        <w:tab/>
        <w:t>the ray reflection angle, in radians</w:t>
      </w:r>
    </w:p>
    <w:p w14:paraId="27FE99C6"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 xml:space="preserve">: </w:t>
      </w:r>
      <w:r w:rsidRPr="003E5800">
        <w:tab/>
        <w:t>actual terminal heights, in km</w:t>
      </w:r>
    </w:p>
    <w:p w14:paraId="27FE99C7" w14:textId="77777777" w:rsidR="00476690" w:rsidRPr="003E5800" w:rsidRDefault="00476690" w:rsidP="00476690">
      <w:pPr>
        <w:pStyle w:val="Equationlegend"/>
      </w:pPr>
      <w:r w:rsidRPr="003E5800">
        <w:rPr>
          <w:i/>
        </w:rPr>
        <w:tab/>
      </w:r>
      <m:oMath>
        <m:r>
          <m:rPr>
            <m:sty m:val="p"/>
          </m:rPr>
          <w:rPr>
            <w:rFonts w:ascii="Cambria Math" w:hAnsi="Cambria Math"/>
          </w:rPr>
          <m:t>Δ</m:t>
        </m:r>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 xml:space="preserve">: </w:t>
      </w:r>
      <w:r w:rsidRPr="003E5800">
        <w:tab/>
        <w:t>terminal height correction terms, in km.</w:t>
      </w:r>
    </w:p>
    <w:p w14:paraId="27FE99C8" w14:textId="77777777" w:rsidR="00476690" w:rsidRPr="006D3540" w:rsidRDefault="00476690" w:rsidP="00476690">
      <w:pPr>
        <w:pStyle w:val="enumlev1"/>
        <w:rPr>
          <w:lang w:val="en-GB"/>
        </w:rPr>
      </w:pPr>
      <w:r w:rsidRPr="006D3540">
        <w:rPr>
          <w:lang w:val="en-GB"/>
        </w:rPr>
        <w:t>The output for this section is:</w:t>
      </w:r>
    </w:p>
    <w:p w14:paraId="27FE99C9" w14:textId="77777777" w:rsidR="00476690" w:rsidRPr="003E5800" w:rsidRDefault="00476690" w:rsidP="00476690">
      <w:pPr>
        <w:pStyle w:val="Equationlegend"/>
      </w:pPr>
      <w:r w:rsidRPr="003E5800">
        <w:rPr>
          <w:i/>
        </w:rPr>
        <w:tab/>
      </w:r>
      <m:oMath>
        <m:r>
          <m:rPr>
            <m:sty m:val="p"/>
          </m:rPr>
          <w:rPr>
            <w:rFonts w:ascii="Cambria Math" w:hAnsi="Cambria Math"/>
          </w:rPr>
          <m:t>Δ</m:t>
        </m:r>
        <m:r>
          <w:rPr>
            <w:rFonts w:ascii="Cambria Math" w:hAnsi="Cambria Math"/>
          </w:rPr>
          <m:t>r</m:t>
        </m:r>
      </m:oMath>
      <w:r w:rsidRPr="003E5800">
        <w:t xml:space="preserve">: </w:t>
      </w:r>
      <w:r w:rsidRPr="003E5800">
        <w:tab/>
        <w:t>ray length distance between the direct ray and the indirect ray, in km</w:t>
      </w:r>
    </w:p>
    <w:p w14:paraId="27FE99CA" w14:textId="77777777" w:rsidR="00476690" w:rsidRPr="003E5800" w:rsidRDefault="00476690" w:rsidP="00476690">
      <w:pPr>
        <w:pStyle w:val="Equationlegend"/>
      </w:pPr>
      <w:r w:rsidRPr="003E5800">
        <w:rPr>
          <w:i/>
        </w:rPr>
        <w:tab/>
      </w:r>
      <m:oMath>
        <m:r>
          <w:rPr>
            <w:rFonts w:ascii="Cambria Math" w:hAnsi="Cambria Math"/>
          </w:rPr>
          <m:t>d</m:t>
        </m:r>
      </m:oMath>
      <w:r w:rsidRPr="003E5800">
        <w:t xml:space="preserve">: </w:t>
      </w:r>
      <w:r w:rsidRPr="003E5800">
        <w:tab/>
        <w:t xml:space="preserve">distance between the terminals corresponding to a reflection angle of </w:t>
      </w:r>
      <m:oMath>
        <m:r>
          <m:rPr>
            <m:sty m:val="p"/>
          </m:rPr>
          <w:rPr>
            <w:rFonts w:ascii="Cambria Math" w:hAnsi="Cambria Math"/>
          </w:rPr>
          <m:t>ψ</m:t>
        </m:r>
      </m:oMath>
      <w:r w:rsidRPr="003E5800">
        <w:t>, in km.</w:t>
      </w:r>
    </w:p>
    <w:p w14:paraId="27FE99CB" w14:textId="77777777" w:rsidR="00476690" w:rsidRPr="006D3540" w:rsidRDefault="00476690" w:rsidP="00476690">
      <w:pPr>
        <w:rPr>
          <w:lang w:val="en-GB"/>
        </w:rPr>
      </w:pPr>
      <w:r w:rsidRPr="006D3540">
        <w:rPr>
          <w:i/>
          <w:lang w:val="en-GB"/>
        </w:rPr>
        <w:t>Step 1</w:t>
      </w:r>
      <w:r w:rsidRPr="006D3540">
        <w:rPr>
          <w:lang w:val="en-GB"/>
        </w:rPr>
        <w:t xml:space="preserve">: Compute the adjusted earth radius,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6D3540">
        <w:rPr>
          <w:lang w:val="en-GB"/>
        </w:rPr>
        <w:t>:</w:t>
      </w:r>
    </w:p>
    <w:p w14:paraId="27FE99CC"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z</m:t>
        </m:r>
        <m:r>
          <m:rPr>
            <m:sty m:val="p"/>
          </m:rPr>
          <w:rPr>
            <w:rFonts w:ascii="Cambria Math" w:hAnsi="Cambria Math"/>
            <w:lang w:val="en-GB"/>
          </w:rPr>
          <m:t>=</m:t>
        </m:r>
        <m:d>
          <m:dPr>
            <m:ctrlPr>
              <w:rPr>
                <w:rFonts w:ascii="Cambria Math" w:hAnsi="Cambria Math"/>
              </w:rPr>
            </m:ctrlPr>
          </m:dPr>
          <m:e>
            <m:f>
              <m:fPr>
                <m:type m:val="lin"/>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lang w:val="en-GB"/>
                      </w:rPr>
                      <m:t>0</m:t>
                    </m:r>
                  </m:sub>
                </m:sSub>
              </m:num>
              <m:den>
                <m:sSub>
                  <m:sSubPr>
                    <m:ctrlPr>
                      <w:rPr>
                        <w:rFonts w:ascii="Cambria Math" w:hAnsi="Cambria Math"/>
                      </w:rPr>
                    </m:ctrlPr>
                  </m:sSubPr>
                  <m:e>
                    <m:r>
                      <w:rPr>
                        <w:rFonts w:ascii="Cambria Math" w:hAnsi="Cambria Math"/>
                      </w:rPr>
                      <m:t>a</m:t>
                    </m:r>
                  </m:e>
                  <m:sub>
                    <m:r>
                      <w:rPr>
                        <w:rFonts w:ascii="Cambria Math" w:hAnsi="Cambria Math"/>
                      </w:rPr>
                      <m:t>e</m:t>
                    </m:r>
                  </m:sub>
                </m:sSub>
              </m:den>
            </m:f>
          </m:e>
        </m:d>
        <m:r>
          <m:rPr>
            <m:sty m:val="p"/>
          </m:rPr>
          <w:rPr>
            <w:rFonts w:ascii="Cambria Math" w:hAnsi="Cambria Math"/>
            <w:lang w:val="en-GB"/>
          </w:rPr>
          <m:t>-1</m:t>
        </m:r>
      </m:oMath>
      <w:r w:rsidRPr="006D3540">
        <w:rPr>
          <w:lang w:val="en-GB"/>
        </w:rPr>
        <w:tab/>
        <w:t>(62)</w:t>
      </w:r>
    </w:p>
    <w:p w14:paraId="27FE99CD"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k</m:t>
            </m:r>
          </m:e>
          <m:sub>
            <m:r>
              <w:rPr>
                <w:rFonts w:ascii="Cambria Math" w:hAnsi="Cambria Math"/>
              </w:rPr>
              <m:t>a</m:t>
            </m:r>
          </m:sub>
        </m:sSub>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1</m:t>
            </m:r>
          </m:num>
          <m:den>
            <m:d>
              <m:dPr>
                <m:ctrlPr>
                  <w:rPr>
                    <w:rFonts w:ascii="Cambria Math" w:hAnsi="Cambria Math"/>
                    <w:i/>
                  </w:rPr>
                </m:ctrlPr>
              </m:dPr>
              <m:e>
                <m:r>
                  <w:rPr>
                    <w:rFonts w:ascii="Cambria Math" w:hAnsi="Cambria Math"/>
                    <w:lang w:val="en-GB"/>
                  </w:rPr>
                  <m:t>1+</m:t>
                </m:r>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rPr>
                      <m:t>ψ</m:t>
                    </m:r>
                  </m:e>
                </m:func>
              </m:e>
            </m:d>
          </m:den>
        </m:f>
      </m:oMath>
      <w:r w:rsidRPr="006D3540">
        <w:rPr>
          <w:lang w:val="en-GB"/>
        </w:rPr>
        <w:tab/>
        <w:t>(63)</w:t>
      </w:r>
    </w:p>
    <w:p w14:paraId="27FE99C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a</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sSub>
          <m:sSubPr>
            <m:ctrlPr>
              <w:rPr>
                <w:rFonts w:ascii="Cambria Math" w:hAnsi="Cambria Math"/>
                <w:i/>
              </w:rPr>
            </m:ctrlPr>
          </m:sSubPr>
          <m:e>
            <m:r>
              <w:rPr>
                <w:rFonts w:ascii="Cambria Math" w:hAnsi="Cambria Math"/>
              </w:rPr>
              <m:t>k</m:t>
            </m:r>
          </m:e>
          <m:sub>
            <m:r>
              <w:rPr>
                <w:rFonts w:ascii="Cambria Math" w:hAnsi="Cambria Math"/>
              </w:rPr>
              <m:t>a</m:t>
            </m:r>
          </m:sub>
        </m:sSub>
      </m:oMath>
      <w:r w:rsidRPr="006D3540">
        <w:rPr>
          <w:lang w:val="en-GB"/>
        </w:rPr>
        <w:t>     (km)</w:t>
      </w:r>
      <w:r w:rsidRPr="006D3540">
        <w:rPr>
          <w:lang w:val="en-GB"/>
        </w:rPr>
        <w:tab/>
        <w:t>(64)</w:t>
      </w:r>
    </w:p>
    <w:p w14:paraId="27FE99CF" w14:textId="77777777" w:rsidR="00476690" w:rsidRPr="006D3540" w:rsidRDefault="00476690" w:rsidP="00476690">
      <w:pPr>
        <w:rPr>
          <w:lang w:val="en-GB"/>
        </w:rPr>
      </w:pPr>
      <w:r w:rsidRPr="006D3540">
        <w:rPr>
          <w:i/>
          <w:lang w:val="en-GB"/>
        </w:rPr>
        <w:t>Step 2</w:t>
      </w:r>
      <w:r w:rsidRPr="006D3540">
        <w:rPr>
          <w:lang w:val="en-GB"/>
        </w:rPr>
        <w:t xml:space="preserve">: Compute the adjusted earth terminal height correction terms, </w:t>
      </w:r>
      <m:oMath>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oMath>
      <w:r w:rsidRPr="006D3540">
        <w:rPr>
          <w:lang w:val="en-GB"/>
        </w:rPr>
        <w:t>.</w:t>
      </w:r>
    </w:p>
    <w:p w14:paraId="27FE99D0"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r>
          <m:rPr>
            <m:sty m:val="p"/>
          </m:rPr>
          <w:rPr>
            <w:rFonts w:ascii="Cambria Math" w:hAnsi="Cambria Math"/>
            <w:lang w:val="en-GB"/>
          </w:rPr>
          <m:t>=</m:t>
        </m:r>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lang w:val="en-GB"/>
              </w:rPr>
              <m:t>1,2</m:t>
            </m:r>
          </m:sub>
        </m:sSub>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lang w:val="en-GB"/>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o</m:t>
                    </m:r>
                  </m:sub>
                </m:sSub>
              </m:e>
            </m:d>
          </m:den>
        </m:f>
      </m:oMath>
      <w:r w:rsidRPr="006D3540">
        <w:rPr>
          <w:lang w:val="en-GB"/>
        </w:rPr>
        <w:t>     (km)</w:t>
      </w:r>
      <w:r w:rsidRPr="006D3540">
        <w:rPr>
          <w:lang w:val="en-GB"/>
        </w:rPr>
        <w:tab/>
        <w:t>(65)</w:t>
      </w:r>
    </w:p>
    <w:p w14:paraId="27FE99D1" w14:textId="77777777" w:rsidR="00476690" w:rsidRPr="006D3540" w:rsidRDefault="00476690" w:rsidP="00476690">
      <w:pPr>
        <w:rPr>
          <w:lang w:val="en-GB"/>
        </w:rPr>
      </w:pPr>
      <w:r w:rsidRPr="006D3540">
        <w:rPr>
          <w:i/>
          <w:lang w:val="en-GB"/>
        </w:rPr>
        <w:t>Step 3</w:t>
      </w:r>
      <w:r w:rsidRPr="006D3540">
        <w:rPr>
          <w:lang w:val="en-GB"/>
        </w:rPr>
        <w:t xml:space="preserve">: Compute the heights, </w:t>
      </w:r>
      <m:oMath>
        <m:sSub>
          <m:sSubPr>
            <m:ctrlPr>
              <w:rPr>
                <w:rFonts w:ascii="Cambria Math" w:hAnsi="Cambria Math"/>
                <w:i/>
              </w:rPr>
            </m:ctrlPr>
          </m:sSubPr>
          <m:e>
            <m:r>
              <w:rPr>
                <w:rFonts w:ascii="Cambria Math" w:hAnsi="Cambria Math"/>
              </w:rPr>
              <m:t>H</m:t>
            </m:r>
          </m:e>
          <m:sub>
            <m:r>
              <w:rPr>
                <w:rFonts w:ascii="Cambria Math" w:hAnsi="Cambria Math"/>
                <w:lang w:val="en-GB"/>
              </w:rPr>
              <m:t>1,2</m:t>
            </m:r>
          </m:sub>
        </m:sSub>
      </m:oMath>
      <w:r w:rsidRPr="006D3540">
        <w:rPr>
          <w:lang w:val="en-GB"/>
        </w:rPr>
        <w:t>.</w:t>
      </w:r>
    </w:p>
    <w:p w14:paraId="27FE99D2"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H</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m:t>
            </m:r>
            <m:r>
              <m:rPr>
                <m:sty m:val="p"/>
              </m:rPr>
              <w:rPr>
                <w:rFonts w:ascii="Cambria Math" w:hAnsi="Cambria Math"/>
                <w:lang w:val="en-GB"/>
              </w:rPr>
              <m:t>1,2</m:t>
            </m:r>
          </m:sub>
        </m:sSub>
        <m:r>
          <w:rPr>
            <w:rFonts w:ascii="Cambria Math" w:hAnsi="Cambria Math"/>
            <w:lang w:val="en-GB"/>
          </w:rPr>
          <m:t>-</m:t>
        </m:r>
        <m:r>
          <m:rPr>
            <m:sty m:val="p"/>
          </m:rPr>
          <w:rPr>
            <w:rFonts w:ascii="Cambria Math" w:hAnsi="Cambria Math"/>
          </w:rPr>
          <m:t>Δ</m:t>
        </m:r>
        <m:sSub>
          <m:sSubPr>
            <m:ctrlPr>
              <w:rPr>
                <w:rFonts w:ascii="Cambria Math" w:hAnsi="Cambria Math"/>
                <w:i/>
              </w:rPr>
            </m:ctrlPr>
          </m:sSubPr>
          <m:e>
            <m:r>
              <w:rPr>
                <w:rFonts w:ascii="Cambria Math" w:hAnsi="Cambria Math"/>
                <w:lang w:val="en-GB"/>
              </w:rPr>
              <m:t>h</m:t>
            </m:r>
          </m:e>
          <m:sub>
            <m:r>
              <w:rPr>
                <w:rFonts w:ascii="Cambria Math" w:hAnsi="Cambria Math"/>
              </w:rPr>
              <m:t>a</m:t>
            </m:r>
            <m:r>
              <w:rPr>
                <w:rFonts w:ascii="Cambria Math" w:hAnsi="Cambria Math"/>
                <w:lang w:val="en-GB"/>
              </w:rPr>
              <m:t>1,2</m:t>
            </m:r>
          </m:sub>
        </m:sSub>
      </m:oMath>
      <w:r w:rsidRPr="006D3540">
        <w:rPr>
          <w:lang w:val="en-GB"/>
        </w:rPr>
        <w:t>     (km)</w:t>
      </w:r>
      <w:r w:rsidRPr="006D3540">
        <w:rPr>
          <w:lang w:val="en-GB"/>
        </w:rPr>
        <w:tab/>
        <w:t>(66)</w:t>
      </w:r>
    </w:p>
    <w:p w14:paraId="27FE99D3" w14:textId="77777777" w:rsidR="00476690" w:rsidRPr="006D3540" w:rsidRDefault="00476690" w:rsidP="00476690">
      <w:pPr>
        <w:rPr>
          <w:lang w:val="en-GB"/>
        </w:rPr>
      </w:pPr>
      <w:r w:rsidRPr="006D3540">
        <w:rPr>
          <w:i/>
          <w:lang w:val="en-GB"/>
        </w:rPr>
        <w:t>Step 4</w:t>
      </w:r>
      <w:r w:rsidRPr="006D3540">
        <w:rPr>
          <w:lang w:val="en-GB"/>
        </w:rPr>
        <w:t xml:space="preserve">: Compute the terminal geometric parameters </w:t>
      </w:r>
      <m:oMath>
        <m:sSub>
          <m:sSubPr>
            <m:ctrlPr>
              <w:rPr>
                <w:rFonts w:ascii="Cambria Math" w:hAnsi="Cambria Math"/>
                <w:i/>
              </w:rPr>
            </m:ctrlPr>
          </m:sSubPr>
          <m:e>
            <m:r>
              <w:rPr>
                <w:rFonts w:ascii="Cambria Math" w:hAnsi="Cambria Math"/>
              </w:rPr>
              <m:t>z</m:t>
            </m:r>
          </m:e>
          <m:sub>
            <m:r>
              <w:rPr>
                <w:rFonts w:ascii="Cambria Math" w:hAnsi="Cambria Math"/>
                <w:lang w:val="en-GB"/>
              </w:rPr>
              <m:t>1,2</m:t>
            </m:r>
          </m:sub>
        </m:sSub>
      </m:oMath>
      <w:r w:rsidRPr="006D3540">
        <w:rPr>
          <w:lang w:val="en-GB"/>
        </w:rPr>
        <w:t xml:space="preserve">,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1,2</m:t>
            </m:r>
          </m:sub>
        </m:sSub>
      </m:oMath>
      <w:r w:rsidRPr="006D3540">
        <w:rPr>
          <w:lang w:val="en-GB"/>
        </w:rPr>
        <w:t xml:space="preserve">, </w:t>
      </w:r>
      <m:oMath>
        <m:sSub>
          <m:sSubPr>
            <m:ctrlPr>
              <w:rPr>
                <w:rFonts w:ascii="Cambria Math" w:hAnsi="Cambria Math"/>
                <w:i/>
              </w:rPr>
            </m:ctrlPr>
          </m:sSubPr>
          <m:e>
            <m:r>
              <w:rPr>
                <w:rFonts w:ascii="Cambria Math" w:hAnsi="Cambria Math"/>
              </w:rPr>
              <m:t>D</m:t>
            </m:r>
          </m:e>
          <m:sub>
            <m:r>
              <w:rPr>
                <w:rFonts w:ascii="Cambria Math" w:hAnsi="Cambria Math"/>
                <w:lang w:val="en-GB"/>
              </w:rPr>
              <m:t>1,2</m:t>
            </m:r>
          </m:sub>
        </m:sSub>
      </m:oMath>
      <w:r w:rsidRPr="006D3540">
        <w:rPr>
          <w:lang w:val="en-GB"/>
        </w:rPr>
        <w:t xml:space="preserve">, and </w:t>
      </w:r>
      <m:oMath>
        <m:sSubSup>
          <m:sSubSupPr>
            <m:ctrlPr>
              <w:rPr>
                <w:rFonts w:ascii="Cambria Math" w:hAnsi="Cambria Math"/>
                <w:i/>
              </w:rPr>
            </m:ctrlPr>
          </m:sSubSupPr>
          <m:e>
            <m:r>
              <w:rPr>
                <w:rFonts w:ascii="Cambria Math" w:hAnsi="Cambria Math"/>
              </w:rPr>
              <m:t>H</m:t>
            </m:r>
          </m:e>
          <m:sub>
            <m:r>
              <w:rPr>
                <w:rFonts w:ascii="Cambria Math" w:hAnsi="Cambria Math"/>
                <w:lang w:val="en-GB"/>
              </w:rPr>
              <m:t>1,2</m:t>
            </m:r>
          </m:sub>
          <m:sup>
            <m:r>
              <w:rPr>
                <w:rFonts w:ascii="Cambria Math" w:hAnsi="Cambria Math"/>
                <w:lang w:val="en-GB"/>
              </w:rPr>
              <m:t>'</m:t>
            </m:r>
          </m:sup>
        </m:sSubSup>
      </m:oMath>
      <w:r w:rsidRPr="006D3540">
        <w:rPr>
          <w:lang w:val="en-GB"/>
        </w:rPr>
        <w:t>.</w:t>
      </w:r>
    </w:p>
    <w:p w14:paraId="27FE99D4"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z</m:t>
            </m:r>
          </m:e>
          <m:sub>
            <m:r>
              <m:rPr>
                <m:sty m:val="p"/>
              </m:rPr>
              <w:rPr>
                <w:rFonts w:ascii="Cambria Math" w:hAnsi="Cambria Math"/>
                <w:lang w:val="en-GB"/>
              </w:rPr>
              <m:t>1,2</m:t>
            </m:r>
          </m:sub>
        </m:sSub>
        <m:r>
          <m:rPr>
            <m:sty m:val="p"/>
          </m:rP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w:rPr>
                <w:rFonts w:ascii="Cambria Math" w:hAnsi="Cambria Math"/>
              </w:rPr>
              <m:t>H</m:t>
            </m:r>
          </m:e>
          <m:sub>
            <m:r>
              <w:rPr>
                <w:rFonts w:ascii="Cambria Math" w:hAnsi="Cambria Math"/>
                <w:lang w:val="en-GB"/>
              </w:rPr>
              <m:t>1,2</m:t>
            </m:r>
          </m:sub>
        </m:sSub>
      </m:oMath>
      <w:r w:rsidRPr="006D3540">
        <w:rPr>
          <w:lang w:val="en-GB"/>
        </w:rPr>
        <w:t>     (km)</w:t>
      </w:r>
      <w:r w:rsidRPr="006D3540">
        <w:rPr>
          <w:lang w:val="en-GB"/>
        </w:rPr>
        <w:tab/>
        <w:t>(67)</w:t>
      </w:r>
    </w:p>
    <w:p w14:paraId="27FE99D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1,2</m:t>
            </m:r>
          </m:sub>
        </m:sSub>
        <m:r>
          <w:rPr>
            <w:rFonts w:ascii="Cambria Math" w:hAnsi="Cambria Math"/>
            <w:lang w:val="en-GB"/>
          </w:rPr>
          <m:t xml:space="preserve">= </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cos</m:t>
                </m:r>
              </m:e>
              <m:sup>
                <m:r>
                  <w:rPr>
                    <w:rFonts w:ascii="Cambria Math" w:hAnsi="Cambria Math"/>
                    <w:lang w:val="en-GB"/>
                  </w:rPr>
                  <m:t>-1</m:t>
                </m:r>
              </m:sup>
            </m:sSup>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a</m:t>
                        </m:r>
                      </m:sub>
                    </m:sSub>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rPr>
                          <m:t>ψ</m:t>
                        </m:r>
                      </m:e>
                    </m:func>
                  </m:num>
                  <m:den>
                    <m:sSub>
                      <m:sSubPr>
                        <m:ctrlPr>
                          <w:rPr>
                            <w:rFonts w:ascii="Cambria Math" w:hAnsi="Cambria Math"/>
                            <w:i/>
                          </w:rPr>
                        </m:ctrlPr>
                      </m:sSubPr>
                      <m:e>
                        <m:r>
                          <w:rPr>
                            <w:rFonts w:ascii="Cambria Math" w:hAnsi="Cambria Math"/>
                          </w:rPr>
                          <m:t>z</m:t>
                        </m:r>
                      </m:e>
                      <m:sub>
                        <m:r>
                          <w:rPr>
                            <w:rFonts w:ascii="Cambria Math" w:hAnsi="Cambria Math"/>
                            <w:lang w:val="en-GB"/>
                          </w:rPr>
                          <m:t>1,2</m:t>
                        </m:r>
                      </m:sub>
                    </m:sSub>
                  </m:den>
                </m:f>
              </m:e>
            </m:d>
          </m:e>
        </m:func>
        <m:r>
          <w:rPr>
            <w:rFonts w:ascii="Cambria Math" w:hAnsi="Cambria Math"/>
            <w:lang w:val="en-GB"/>
          </w:rPr>
          <m:t>-</m:t>
        </m:r>
        <m:r>
          <m:rPr>
            <m:sty m:val="p"/>
          </m:rPr>
          <w:rPr>
            <w:rFonts w:ascii="Cambria Math" w:hAnsi="Cambria Math"/>
          </w:rPr>
          <m:t>ψ</m:t>
        </m:r>
      </m:oMath>
      <w:r w:rsidRPr="006D3540">
        <w:rPr>
          <w:lang w:val="en-GB"/>
        </w:rPr>
        <w:t>     (rad)</w:t>
      </w:r>
      <w:r w:rsidRPr="006D3540">
        <w:rPr>
          <w:lang w:val="en-GB"/>
        </w:rPr>
        <w:tab/>
        <w:t>(68)</w:t>
      </w:r>
    </w:p>
    <w:p w14:paraId="27FE99D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lang w:val="en-GB"/>
              </w:rPr>
              <m:t>1,2</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1,2</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θ</m:t>
                </m:r>
              </m:e>
              <m:sub>
                <m:r>
                  <w:rPr>
                    <w:rFonts w:ascii="Cambria Math" w:hAnsi="Cambria Math"/>
                    <w:lang w:val="en-GB"/>
                  </w:rPr>
                  <m:t>1,2</m:t>
                </m:r>
              </m:sub>
            </m:sSub>
          </m:e>
        </m:func>
      </m:oMath>
      <w:r w:rsidRPr="006D3540">
        <w:rPr>
          <w:lang w:val="en-GB"/>
        </w:rPr>
        <w:t>     (km)</w:t>
      </w:r>
      <w:r w:rsidRPr="006D3540">
        <w:rPr>
          <w:lang w:val="en-GB"/>
        </w:rPr>
        <w:tab/>
        <w:t>(69)</w:t>
      </w:r>
    </w:p>
    <w:p w14:paraId="27FE99D7" w14:textId="77777777" w:rsidR="00476690" w:rsidRPr="006D3540" w:rsidRDefault="00476690" w:rsidP="00476690">
      <w:pPr>
        <w:pStyle w:val="Equation"/>
        <w:rPr>
          <w:lang w:val="en-GB"/>
        </w:rPr>
      </w:pPr>
      <w:r w:rsidRPr="006D3540">
        <w:rPr>
          <w:lang w:val="en-GB"/>
        </w:rPr>
        <w:tab/>
      </w:r>
      <w:r w:rsidRPr="006D3540">
        <w:rPr>
          <w:lang w:val="en-GB"/>
        </w:rPr>
        <w:tab/>
      </w:r>
      <m:oMath>
        <m:sSubSup>
          <m:sSubSupPr>
            <m:ctrlPr>
              <w:rPr>
                <w:rFonts w:ascii="Cambria Math" w:hAnsi="Cambria Math"/>
                <w:i/>
              </w:rPr>
            </m:ctrlPr>
          </m:sSubSupPr>
          <m:e>
            <m:r>
              <w:rPr>
                <w:rFonts w:ascii="Cambria Math" w:hAnsi="Cambria Math"/>
              </w:rPr>
              <m:t>H</m:t>
            </m:r>
          </m:e>
          <m:sub>
            <m:r>
              <w:rPr>
                <w:rFonts w:ascii="Cambria Math" w:hAnsi="Cambria Math"/>
                <w:lang w:val="en-GB"/>
              </w:rPr>
              <m:t>1,2</m:t>
            </m:r>
          </m:sub>
          <m:sup>
            <m:r>
              <w:rPr>
                <w:rFonts w:ascii="Cambria Math" w:hAnsi="Cambria Math"/>
                <w:lang w:val="en-GB"/>
              </w:rPr>
              <m:t>'</m:t>
            </m:r>
          </m:sup>
        </m:sSubSup>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rPr>
                    </m:ctrlPr>
                  </m:sSubPr>
                  <m:e>
                    <m:r>
                      <w:rPr>
                        <w:rFonts w:ascii="Cambria Math" w:hAnsi="Cambria Math"/>
                      </w:rPr>
                      <m:t>H</m:t>
                    </m:r>
                  </m:e>
                  <m:sub>
                    <m:r>
                      <m:rPr>
                        <m:sty m:val="p"/>
                      </m:rPr>
                      <w:rPr>
                        <w:rFonts w:ascii="Cambria Math" w:hAnsi="Cambria Math"/>
                        <w:lang w:val="en-GB"/>
                      </w:rPr>
                      <m:t>1,2</m:t>
                    </m:r>
                  </m:sub>
                </m:sSub>
                <m:r>
                  <m:rPr>
                    <m:sty m:val="p"/>
                  </m:rPr>
                  <w:rPr>
                    <w:rFonts w:ascii="Cambria Math" w:hAnsi="Cambria Math"/>
                    <w:lang w:val="en-GB"/>
                  </w:rPr>
                  <m:t>,  &amp;</m:t>
                </m:r>
                <m:r>
                  <m:rPr>
                    <m:sty m:val="p"/>
                  </m:rPr>
                  <w:rPr>
                    <w:rFonts w:ascii="Cambria Math" w:hAnsi="Cambria Math"/>
                  </w:rPr>
                  <m:t>ψ</m:t>
                </m:r>
                <m:r>
                  <m:rPr>
                    <m:sty m:val="p"/>
                  </m:rPr>
                  <w:rPr>
                    <w:rFonts w:ascii="Cambria Math" w:hAnsi="Cambria Math"/>
                    <w:lang w:val="en-GB"/>
                  </w:rPr>
                  <m:t>&gt;1.56</m:t>
                </m:r>
              </m:e>
              <m:e>
                <m:sSub>
                  <m:sSubPr>
                    <m:ctrlPr>
                      <w:rPr>
                        <w:rFonts w:ascii="Cambria Math" w:hAnsi="Cambria Math"/>
                      </w:rPr>
                    </m:ctrlPr>
                  </m:sSubPr>
                  <m:e>
                    <m:r>
                      <w:rPr>
                        <w:rFonts w:ascii="Cambria Math" w:hAnsi="Cambria Math"/>
                      </w:rPr>
                      <m:t>D</m:t>
                    </m:r>
                  </m:e>
                  <m:sub>
                    <m:r>
                      <m:rPr>
                        <m:sty m:val="p"/>
                      </m:rPr>
                      <w:rPr>
                        <w:rFonts w:ascii="Cambria Math" w:hAnsi="Cambria Math"/>
                        <w:lang w:val="en-GB"/>
                      </w:rPr>
                      <m:t>1,2</m:t>
                    </m:r>
                  </m:sub>
                </m:sSub>
                <m:func>
                  <m:funcPr>
                    <m:ctrlPr>
                      <w:rPr>
                        <w:rFonts w:ascii="Cambria Math" w:hAnsi="Cambria Math"/>
                        <w:i/>
                      </w:rPr>
                    </m:ctrlPr>
                  </m:funcPr>
                  <m:fName>
                    <m:r>
                      <m:rPr>
                        <m:sty m:val="p"/>
                      </m:rPr>
                      <w:rPr>
                        <w:rFonts w:ascii="Cambria Math" w:hAnsi="Cambria Math"/>
                        <w:lang w:val="en-GB"/>
                      </w:rPr>
                      <m:t>tan</m:t>
                    </m:r>
                  </m:fName>
                  <m:e>
                    <m:r>
                      <m:rPr>
                        <m:sty m:val="p"/>
                      </m:rPr>
                      <w:rPr>
                        <w:rFonts w:ascii="Cambria Math" w:hAnsi="Cambria Math"/>
                      </w:rPr>
                      <m:t>ψ</m:t>
                    </m:r>
                  </m:e>
                </m:func>
                <m:r>
                  <m:rPr>
                    <m:sty m:val="p"/>
                  </m:rPr>
                  <w:rPr>
                    <w:rFonts w:ascii="Cambria Math" w:hAnsi="Cambria Math"/>
                    <w:lang w:val="en-GB"/>
                  </w:rPr>
                  <m:t>,  &amp;</m:t>
                </m:r>
                <m:r>
                  <m:rPr>
                    <m:sty m:val="p"/>
                  </m:rPr>
                  <w:rPr>
                    <w:rFonts w:ascii="Cambria Math" w:hAnsi="Cambria Math"/>
                  </w:rPr>
                  <m:t>ψ</m:t>
                </m:r>
                <m:r>
                  <m:rPr>
                    <m:nor/>
                  </m:rPr>
                  <w:rPr>
                    <w:rFonts w:ascii="Cambria Math"/>
                    <w:lang w:val="en-GB"/>
                  </w:rPr>
                  <m:t xml:space="preserve"> </m:t>
                </m:r>
                <m:r>
                  <m:rPr>
                    <m:nor/>
                  </m:rPr>
                  <w:rPr>
                    <w:rFonts w:ascii="Cambria Math"/>
                    <w:lang w:val="en-GB"/>
                  </w:rPr>
                  <m:t>≤</m:t>
                </m:r>
                <m:r>
                  <m:rPr>
                    <m:nor/>
                  </m:rPr>
                  <w:rPr>
                    <w:rFonts w:ascii="Cambria Math"/>
                    <w:lang w:val="en-GB"/>
                  </w:rPr>
                  <m:t xml:space="preserve"> 1.56</m:t>
                </m:r>
              </m:e>
            </m:eqArr>
          </m:e>
        </m:d>
      </m:oMath>
      <w:r w:rsidRPr="006D3540">
        <w:rPr>
          <w:lang w:val="en-GB"/>
        </w:rPr>
        <w:t>     (km)</w:t>
      </w:r>
      <w:r w:rsidRPr="006D3540">
        <w:rPr>
          <w:lang w:val="en-GB"/>
        </w:rPr>
        <w:tab/>
        <w:t>(70)</w:t>
      </w:r>
    </w:p>
    <w:p w14:paraId="27FE99D8" w14:textId="77777777" w:rsidR="00476690" w:rsidRPr="006D3540" w:rsidRDefault="00476690" w:rsidP="00476690">
      <w:pPr>
        <w:rPr>
          <w:lang w:val="en-GB"/>
        </w:rPr>
      </w:pPr>
      <w:r w:rsidRPr="006D3540">
        <w:rPr>
          <w:i/>
          <w:lang w:val="en-GB"/>
        </w:rPr>
        <w:t>Step 5</w:t>
      </w:r>
      <w:r w:rsidRPr="006D3540">
        <w:rPr>
          <w:lang w:val="en-GB"/>
        </w:rPr>
        <w:t xml:space="preserve">: Compute </w:t>
      </w:r>
      <m:oMath>
        <m:r>
          <m:rPr>
            <m:sty m:val="p"/>
          </m:rPr>
          <w:rPr>
            <w:rFonts w:ascii="Cambria Math" w:hAnsi="Cambria Math"/>
          </w:rPr>
          <m:t>Δ</m:t>
        </m:r>
        <m:r>
          <w:rPr>
            <w:rFonts w:ascii="Cambria Math" w:hAnsi="Cambria Math"/>
          </w:rPr>
          <m:t>z</m:t>
        </m:r>
      </m:oMath>
      <w:r w:rsidRPr="006D3540">
        <w:rPr>
          <w:lang w:val="en-GB"/>
        </w:rPr>
        <w:t>, the difference in the terminal radials.</w:t>
      </w:r>
    </w:p>
    <w:p w14:paraId="27FE99D9"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Δ</m:t>
        </m:r>
        <m:r>
          <w:rPr>
            <w:rFonts w:ascii="Cambria Math" w:hAnsi="Cambria Math"/>
          </w:rPr>
          <m:t>z</m:t>
        </m:r>
        <m:r>
          <w:rPr>
            <w:rFonts w:ascii="Cambria Math" w:hAnsi="Cambria Math"/>
            <w:lang w:val="en-GB"/>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2</m:t>
                </m:r>
              </m:sub>
            </m:sSub>
          </m:e>
        </m:d>
      </m:oMath>
      <w:r w:rsidRPr="006D3540">
        <w:rPr>
          <w:lang w:val="en-GB"/>
        </w:rPr>
        <w:t>     (km)</w:t>
      </w:r>
      <w:r w:rsidRPr="006D3540">
        <w:rPr>
          <w:lang w:val="en-GB"/>
        </w:rPr>
        <w:tab/>
        <w:t>(71)</w:t>
      </w:r>
    </w:p>
    <w:p w14:paraId="27FE99DA" w14:textId="77777777" w:rsidR="00476690" w:rsidRPr="006D3540" w:rsidRDefault="00476690" w:rsidP="00476690">
      <w:pPr>
        <w:rPr>
          <w:spacing w:val="-2"/>
          <w:lang w:val="en-GB"/>
        </w:rPr>
      </w:pPr>
      <w:r w:rsidRPr="006D3540">
        <w:rPr>
          <w:i/>
          <w:spacing w:val="-2"/>
          <w:lang w:val="en-GB"/>
        </w:rPr>
        <w:t>Step 6</w:t>
      </w:r>
      <w:r w:rsidRPr="006D3540">
        <w:rPr>
          <w:spacing w:val="-2"/>
          <w:lang w:val="en-GB"/>
        </w:rPr>
        <w:t xml:space="preserve">: Compute the path distance between the two terminals corresponding to a reflection angle of </w:t>
      </w:r>
      <m:oMath>
        <m:r>
          <m:rPr>
            <m:sty m:val="p"/>
          </m:rPr>
          <w:rPr>
            <w:rFonts w:ascii="Cambria Math" w:hAnsi="Cambria Math"/>
            <w:spacing w:val="-2"/>
          </w:rPr>
          <m:t>ψ</m:t>
        </m:r>
      </m:oMath>
      <w:r w:rsidRPr="006D3540">
        <w:rPr>
          <w:spacing w:val="-2"/>
          <w:lang w:val="en-GB"/>
        </w:rPr>
        <w:t>.</w:t>
      </w:r>
    </w:p>
    <w:p w14:paraId="27FE99DB"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d</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max</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a</m:t>
                    </m:r>
                  </m:sub>
                </m:sSub>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2</m:t>
                        </m:r>
                      </m:sub>
                    </m:sSub>
                  </m:e>
                </m:d>
                <m:r>
                  <w:rPr>
                    <w:rFonts w:ascii="Cambria Math" w:hAnsi="Cambria Math"/>
                    <w:lang w:val="en-GB"/>
                  </w:rPr>
                  <m:t>, 0</m:t>
                </m:r>
              </m:e>
            </m:d>
          </m:e>
        </m:func>
      </m:oMath>
      <w:r w:rsidRPr="006D3540">
        <w:rPr>
          <w:lang w:val="en-GB"/>
        </w:rPr>
        <w:t>     (km)</w:t>
      </w:r>
      <w:r w:rsidRPr="006D3540">
        <w:rPr>
          <w:lang w:val="en-GB"/>
        </w:rPr>
        <w:tab/>
        <w:t>(72)</w:t>
      </w:r>
    </w:p>
    <w:p w14:paraId="27FE99DC" w14:textId="77777777" w:rsidR="00476690" w:rsidRPr="006D3540" w:rsidRDefault="00476690" w:rsidP="00476690">
      <w:pPr>
        <w:keepNext/>
        <w:rPr>
          <w:lang w:val="en-GB"/>
        </w:rPr>
      </w:pPr>
      <w:r w:rsidRPr="006D3540">
        <w:rPr>
          <w:i/>
          <w:lang w:val="en-GB"/>
        </w:rPr>
        <w:t>Step 7</w:t>
      </w:r>
      <w:r w:rsidRPr="006D3540">
        <w:rPr>
          <w:lang w:val="en-GB"/>
        </w:rPr>
        <w:t xml:space="preserve">: With the geometric parameters computed, determine the length of the direct ray, </w:t>
      </w:r>
      <m:oMath>
        <m:sSub>
          <m:sSubPr>
            <m:ctrlPr>
              <w:rPr>
                <w:rFonts w:ascii="Cambria Math" w:hAnsi="Cambria Math"/>
                <w:i/>
              </w:rPr>
            </m:ctrlPr>
          </m:sSubPr>
          <m:e>
            <m:r>
              <w:rPr>
                <w:rFonts w:ascii="Cambria Math" w:hAnsi="Cambria Math"/>
              </w:rPr>
              <m:t>r</m:t>
            </m:r>
          </m:e>
          <m:sub>
            <m:r>
              <w:rPr>
                <w:rFonts w:ascii="Cambria Math" w:hAnsi="Cambria Math"/>
                <w:lang w:val="en-GB"/>
              </w:rPr>
              <m:t>0</m:t>
            </m:r>
          </m:sub>
        </m:sSub>
      </m:oMath>
      <w:r w:rsidRPr="006D3540">
        <w:rPr>
          <w:lang w:val="en-GB"/>
        </w:rPr>
        <w:t xml:space="preserve">, and the indirect ray, </w:t>
      </w:r>
      <m:oMath>
        <m:sSub>
          <m:sSubPr>
            <m:ctrlPr>
              <w:rPr>
                <w:rFonts w:ascii="Cambria Math" w:hAnsi="Cambria Math"/>
                <w:i/>
              </w:rPr>
            </m:ctrlPr>
          </m:sSubPr>
          <m:e>
            <m:r>
              <w:rPr>
                <w:rFonts w:ascii="Cambria Math" w:hAnsi="Cambria Math"/>
              </w:rPr>
              <m:t>r</m:t>
            </m:r>
          </m:e>
          <m:sub>
            <m:r>
              <w:rPr>
                <w:rFonts w:ascii="Cambria Math" w:hAnsi="Cambria Math"/>
                <w:lang w:val="en-GB"/>
              </w:rPr>
              <m:t>12</m:t>
            </m:r>
          </m:sub>
        </m:sSub>
      </m:oMath>
      <w:r w:rsidRPr="006D3540">
        <w:rPr>
          <w:lang w:val="en-GB"/>
        </w:rPr>
        <w:t>.</w:t>
      </w:r>
    </w:p>
    <w:p w14:paraId="27FE99DD"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α</m:t>
        </m:r>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sup>
            </m:sSup>
          </m:fName>
          <m:e>
            <m:d>
              <m:dPr>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sSubSup>
                          <m:sSubSupPr>
                            <m:ctrlPr>
                              <w:rPr>
                                <w:rFonts w:ascii="Cambria Math" w:hAnsi="Cambria Math"/>
                                <w:i/>
                              </w:rPr>
                            </m:ctrlPr>
                          </m:sSubSupPr>
                          <m:e>
                            <m:r>
                              <w:rPr>
                                <w:rFonts w:ascii="Cambria Math" w:hAnsi="Cambria Math"/>
                              </w:rPr>
                              <m:t>H</m:t>
                            </m:r>
                          </m:e>
                          <m:sub>
                            <m:r>
                              <w:rPr>
                                <w:rFonts w:ascii="Cambria Math" w:hAnsi="Cambria Math"/>
                                <w:lang w:val="en-GB"/>
                              </w:rPr>
                              <m:t>2</m:t>
                            </m:r>
                          </m:sub>
                          <m:sup>
                            <m:r>
                              <w:rPr>
                                <w:rFonts w:ascii="Cambria Math" w:hAnsi="Cambria Math"/>
                                <w:lang w:val="en-GB"/>
                              </w:rPr>
                              <m:t>'</m:t>
                            </m:r>
                          </m:sup>
                        </m:sSubSup>
                        <m:r>
                          <w:rPr>
                            <w:rFonts w:ascii="Cambria Math" w:hAnsi="Cambria Math"/>
                            <w:lang w:val="en-GB"/>
                          </w:rPr>
                          <m:t>-</m:t>
                        </m:r>
                        <m:sSubSup>
                          <m:sSubSupPr>
                            <m:ctrlPr>
                              <w:rPr>
                                <w:rFonts w:ascii="Cambria Math" w:hAnsi="Cambria Math"/>
                                <w:i/>
                              </w:rPr>
                            </m:ctrlPr>
                          </m:sSubSupPr>
                          <m:e>
                            <m:r>
                              <w:rPr>
                                <w:rFonts w:ascii="Cambria Math" w:hAnsi="Cambria Math"/>
                              </w:rPr>
                              <m:t>H</m:t>
                            </m:r>
                          </m:e>
                          <m:sub>
                            <m:r>
                              <w:rPr>
                                <w:rFonts w:ascii="Cambria Math" w:hAnsi="Cambria Math"/>
                                <w:lang w:val="en-GB"/>
                              </w:rPr>
                              <m:t>1</m:t>
                            </m:r>
                          </m:sub>
                          <m:sup>
                            <m:r>
                              <w:rPr>
                                <w:rFonts w:ascii="Cambria Math" w:hAnsi="Cambria Math"/>
                                <w:lang w:val="en-GB"/>
                              </w:rPr>
                              <m:t>'</m:t>
                            </m:r>
                          </m:sup>
                        </m:sSubSup>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2</m:t>
                            </m:r>
                          </m:sub>
                        </m:sSub>
                      </m:e>
                    </m:d>
                  </m:den>
                </m:f>
              </m:e>
            </m:d>
          </m:e>
        </m:func>
      </m:oMath>
      <w:r w:rsidRPr="006D3540">
        <w:rPr>
          <w:lang w:val="en-GB"/>
        </w:rPr>
        <w:t>     (rad)</w:t>
      </w:r>
      <w:r w:rsidRPr="006D3540">
        <w:rPr>
          <w:lang w:val="en-GB"/>
        </w:rPr>
        <w:tab/>
        <w:t>(73)</w:t>
      </w:r>
    </w:p>
    <w:p w14:paraId="27FE99D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lang w:val="en-GB"/>
              </w:rPr>
              <m:t>0</m:t>
            </m:r>
          </m:sub>
        </m:sSub>
        <m:r>
          <w:rPr>
            <w:rFonts w:ascii="Cambria Math" w:hAnsi="Cambria Math"/>
            <w:lang w:val="en-GB"/>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2</m:t>
                    </m:r>
                  </m:sub>
                </m:sSub>
              </m:e>
            </m:d>
          </m:num>
          <m:den>
            <m:func>
              <m:funcPr>
                <m:ctrlPr>
                  <w:rPr>
                    <w:rFonts w:ascii="Cambria Math" w:hAnsi="Cambria Math"/>
                    <w:i/>
                  </w:rPr>
                </m:ctrlPr>
              </m:funcPr>
              <m:fName>
                <m:r>
                  <m:rPr>
                    <m:sty m:val="p"/>
                  </m:rPr>
                  <w:rPr>
                    <w:rFonts w:ascii="Cambria Math" w:hAnsi="Cambria Math"/>
                    <w:lang w:val="en-GB"/>
                  </w:rPr>
                  <m:t>cos</m:t>
                </m:r>
              </m:fName>
              <m:e>
                <m:r>
                  <w:rPr>
                    <w:rFonts w:ascii="Cambria Math" w:hAnsi="Cambria Math"/>
                  </w:rPr>
                  <m:t>α</m:t>
                </m:r>
              </m:e>
            </m:func>
          </m:den>
        </m:f>
      </m:oMath>
      <w:r w:rsidRPr="006D3540">
        <w:rPr>
          <w:lang w:val="en-GB"/>
        </w:rPr>
        <w:t>     (km)</w:t>
      </w:r>
      <w:r w:rsidRPr="006D3540">
        <w:rPr>
          <w:lang w:val="en-GB"/>
        </w:rPr>
        <w:tab/>
        <w:t>(74)</w:t>
      </w:r>
    </w:p>
    <w:p w14:paraId="27FE99D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lang w:val="en-GB"/>
              </w:rPr>
              <m:t>12</m:t>
            </m:r>
          </m:sub>
        </m:sSub>
        <m:r>
          <w:rPr>
            <w:rFonts w:ascii="Cambria Math" w:hAnsi="Cambria Math"/>
            <w:lang w:val="en-GB"/>
          </w:rPr>
          <m:t>=</m:t>
        </m:r>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2</m:t>
                    </m:r>
                  </m:sub>
                </m:sSub>
              </m:e>
            </m:d>
          </m:num>
          <m:den>
            <m:func>
              <m:funcPr>
                <m:ctrlPr>
                  <w:rPr>
                    <w:rFonts w:ascii="Cambria Math" w:hAnsi="Cambria Math"/>
                    <w:i/>
                  </w:rPr>
                </m:ctrlPr>
              </m:funcPr>
              <m:fName>
                <m:r>
                  <m:rPr>
                    <m:sty m:val="p"/>
                  </m:rPr>
                  <w:rPr>
                    <w:rFonts w:ascii="Cambria Math" w:hAnsi="Cambria Math"/>
                    <w:lang w:val="en-GB"/>
                  </w:rPr>
                  <m:t>cos</m:t>
                </m:r>
              </m:fName>
              <m:e>
                <m:r>
                  <m:rPr>
                    <m:sty m:val="p"/>
                  </m:rPr>
                  <w:rPr>
                    <w:rFonts w:ascii="Cambria Math" w:hAnsi="Cambria Math"/>
                  </w:rPr>
                  <m:t>ψ</m:t>
                </m:r>
              </m:e>
            </m:func>
          </m:den>
        </m:f>
      </m:oMath>
      <w:r w:rsidRPr="006D3540">
        <w:rPr>
          <w:lang w:val="en-GB"/>
        </w:rPr>
        <w:t>     (km)</w:t>
      </w:r>
      <w:r w:rsidRPr="006D3540">
        <w:rPr>
          <w:lang w:val="en-GB"/>
        </w:rPr>
        <w:tab/>
        <w:t>(75)</w:t>
      </w:r>
    </w:p>
    <w:p w14:paraId="27FE99E0" w14:textId="77777777" w:rsidR="00476690" w:rsidRPr="006D3540" w:rsidRDefault="00476690" w:rsidP="00476690">
      <w:pPr>
        <w:rPr>
          <w:lang w:val="en-GB"/>
        </w:rPr>
      </w:pPr>
      <w:r w:rsidRPr="006D3540">
        <w:rPr>
          <w:i/>
          <w:lang w:val="en-GB"/>
        </w:rPr>
        <w:lastRenderedPageBreak/>
        <w:t>Step 8</w:t>
      </w:r>
      <w:r w:rsidRPr="006D3540">
        <w:rPr>
          <w:lang w:val="en-GB"/>
        </w:rPr>
        <w:t>: Compute the difference in the length between the two rays.</w:t>
      </w:r>
    </w:p>
    <w:p w14:paraId="27FE99E1"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Δ</m:t>
        </m:r>
        <m:r>
          <w:rPr>
            <w:rFonts w:ascii="Cambria Math" w:hAnsi="Cambria Math"/>
          </w:rPr>
          <m:t>r</m:t>
        </m:r>
        <m:r>
          <w:rPr>
            <w:rFonts w:ascii="Cambria Math" w:hAnsi="Cambria Math"/>
            <w:lang w:val="en-GB"/>
          </w:rPr>
          <m:t>=</m:t>
        </m:r>
        <m:f>
          <m:fPr>
            <m:type m:val="lin"/>
            <m:ctrlPr>
              <w:rPr>
                <w:rFonts w:ascii="Cambria Math" w:hAnsi="Cambria Math"/>
                <w:i/>
              </w:rPr>
            </m:ctrlPr>
          </m:fPr>
          <m:num>
            <m:r>
              <w:rPr>
                <w:rFonts w:ascii="Cambria Math" w:hAnsi="Cambria Math"/>
                <w:lang w:val="en-GB"/>
              </w:rPr>
              <m:t xml:space="preserve">4 </m:t>
            </m:r>
            <m:sSubSup>
              <m:sSubSupPr>
                <m:ctrlPr>
                  <w:rPr>
                    <w:rFonts w:ascii="Cambria Math" w:hAnsi="Cambria Math"/>
                    <w:i/>
                  </w:rPr>
                </m:ctrlPr>
              </m:sSubSupPr>
              <m:e>
                <m:r>
                  <w:rPr>
                    <w:rFonts w:ascii="Cambria Math" w:hAnsi="Cambria Math"/>
                  </w:rPr>
                  <m:t>H</m:t>
                </m:r>
              </m:e>
              <m:sub>
                <m:r>
                  <w:rPr>
                    <w:rFonts w:ascii="Cambria Math" w:hAnsi="Cambria Math"/>
                    <w:lang w:val="en-GB"/>
                  </w:rPr>
                  <m:t>1</m:t>
                </m:r>
              </m:sub>
              <m:sup>
                <m:r>
                  <w:rPr>
                    <w:rFonts w:ascii="Cambria Math" w:hAnsi="Cambria Math"/>
                    <w:lang w:val="en-GB"/>
                  </w:rPr>
                  <m:t>'</m:t>
                </m:r>
              </m:sup>
            </m:sSubSup>
            <m:sSubSup>
              <m:sSubSupPr>
                <m:ctrlPr>
                  <w:rPr>
                    <w:rFonts w:ascii="Cambria Math" w:hAnsi="Cambria Math"/>
                    <w:i/>
                  </w:rPr>
                </m:ctrlPr>
              </m:sSubSupPr>
              <m:e>
                <m:r>
                  <w:rPr>
                    <w:rFonts w:ascii="Cambria Math" w:hAnsi="Cambria Math"/>
                  </w:rPr>
                  <m:t>H</m:t>
                </m:r>
              </m:e>
              <m:sub>
                <m:r>
                  <w:rPr>
                    <w:rFonts w:ascii="Cambria Math" w:hAnsi="Cambria Math"/>
                    <w:lang w:val="en-GB"/>
                  </w:rPr>
                  <m:t>2</m:t>
                </m:r>
              </m:sub>
              <m:sup>
                <m:r>
                  <w:rPr>
                    <w:rFonts w:ascii="Cambria Math" w:hAnsi="Cambria Math"/>
                    <w:lang w:val="en-GB"/>
                  </w:rPr>
                  <m:t>'</m:t>
                </m:r>
              </m:sup>
            </m:sSubSup>
          </m:num>
          <m:den>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lang w:val="en-GB"/>
                      </w:rPr>
                      <m:t>12</m:t>
                    </m:r>
                  </m:sub>
                </m:sSub>
              </m:e>
            </m:d>
          </m:den>
        </m:f>
      </m:oMath>
      <w:r w:rsidRPr="006D3540">
        <w:rPr>
          <w:lang w:val="en-GB"/>
        </w:rPr>
        <w:t>     (km)</w:t>
      </w:r>
      <w:r w:rsidRPr="006D3540">
        <w:rPr>
          <w:lang w:val="en-GB"/>
        </w:rPr>
        <w:tab/>
        <w:t>(76)</w:t>
      </w:r>
    </w:p>
    <w:p w14:paraId="27FE99E2" w14:textId="77777777" w:rsidR="00476690" w:rsidRPr="006D3540" w:rsidRDefault="00476690" w:rsidP="00476690">
      <w:pPr>
        <w:rPr>
          <w:lang w:val="en-GB"/>
        </w:rPr>
      </w:pPr>
      <w:r w:rsidRPr="006D3540">
        <w:rPr>
          <w:i/>
          <w:lang w:val="en-GB"/>
        </w:rPr>
        <w:t>Step 9</w:t>
      </w:r>
      <w:r w:rsidRPr="006D3540">
        <w:rPr>
          <w:lang w:val="en-GB"/>
        </w:rPr>
        <w:t xml:space="preserve">: Compute the angles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h1,2</m:t>
            </m:r>
          </m:sub>
        </m:sSub>
      </m:oMath>
      <w:r w:rsidRPr="006D3540">
        <w:rPr>
          <w:lang w:val="en-GB"/>
        </w:rPr>
        <w:t>.</w:t>
      </w:r>
    </w:p>
    <w:p w14:paraId="27FE99E3"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h1</m:t>
            </m:r>
          </m:sub>
        </m:sSub>
        <m:r>
          <w:rPr>
            <w:rFonts w:ascii="Cambria Math" w:hAnsi="Cambria Math"/>
            <w:lang w:val="en-GB"/>
          </w:rPr>
          <m:t>=</m:t>
        </m:r>
        <m:r>
          <m:rPr>
            <m:sty m:val="p"/>
          </m:rPr>
          <w:rPr>
            <w:rFonts w:ascii="Cambria Math" w:hAnsi="Cambria Math"/>
          </w:rPr>
          <m:t>α</m:t>
        </m:r>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m:t>
            </m:r>
          </m:sub>
        </m:sSub>
      </m:oMath>
      <w:r w:rsidRPr="006D3540">
        <w:rPr>
          <w:lang w:val="en-GB"/>
        </w:rPr>
        <w:t>     (rad)</w:t>
      </w:r>
      <w:r w:rsidRPr="006D3540">
        <w:rPr>
          <w:lang w:val="en-GB"/>
        </w:rPr>
        <w:tab/>
        <w:t>(77)</w:t>
      </w:r>
    </w:p>
    <w:p w14:paraId="27FE99E4"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h2</m:t>
            </m:r>
          </m:sub>
        </m:sSub>
        <m:r>
          <w:rPr>
            <w:rFonts w:ascii="Cambria Math" w:hAnsi="Cambria Math"/>
            <w:lang w:val="en-GB"/>
          </w:rPr>
          <m:t>=-</m:t>
        </m:r>
        <m:d>
          <m:dPr>
            <m:ctrlPr>
              <w:rPr>
                <w:rFonts w:ascii="Cambria Math" w:hAnsi="Cambria Math"/>
                <w:i/>
              </w:rPr>
            </m:ctrlPr>
          </m:dPr>
          <m:e>
            <m:r>
              <m:rPr>
                <m:sty m:val="p"/>
              </m:rPr>
              <w:rPr>
                <w:rFonts w:ascii="Cambria Math" w:hAnsi="Cambria Math"/>
              </w:rPr>
              <m:t>α</m:t>
            </m:r>
            <m:r>
              <w:rPr>
                <w:rFonts w:ascii="Cambria Math" w:hAnsi="Cambria Math"/>
                <w:lang w:val="en-GB"/>
              </w:rPr>
              <m:t xml:space="preserve">+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2</m:t>
                </m:r>
              </m:sub>
            </m:sSub>
          </m:e>
        </m:d>
      </m:oMath>
      <w:r w:rsidRPr="006D3540">
        <w:rPr>
          <w:lang w:val="en-GB"/>
        </w:rPr>
        <w:t>     (rad)</w:t>
      </w:r>
      <w:r w:rsidRPr="006D3540">
        <w:rPr>
          <w:lang w:val="en-GB"/>
        </w:rPr>
        <w:tab/>
        <w:t>(78)</w:t>
      </w:r>
    </w:p>
    <w:p w14:paraId="27FE99E5" w14:textId="77777777" w:rsidR="00476690" w:rsidRPr="006D3540" w:rsidRDefault="00476690" w:rsidP="00476690">
      <w:pPr>
        <w:tabs>
          <w:tab w:val="center" w:pos="4770"/>
          <w:tab w:val="right" w:pos="9630"/>
        </w:tabs>
        <w:rPr>
          <w:lang w:val="en-GB"/>
        </w:rPr>
      </w:pPr>
      <w:r w:rsidRPr="006D3540">
        <w:rPr>
          <w:lang w:val="en-GB"/>
        </w:rPr>
        <w:t>This completes this section.</w:t>
      </w:r>
    </w:p>
    <w:p w14:paraId="27FE99E6" w14:textId="77777777" w:rsidR="00476690" w:rsidRPr="006D3540" w:rsidRDefault="00476690" w:rsidP="00476690">
      <w:pPr>
        <w:pStyle w:val="Heading1"/>
        <w:rPr>
          <w:lang w:val="en-GB"/>
        </w:rPr>
      </w:pPr>
      <w:r w:rsidRPr="006D3540">
        <w:rPr>
          <w:lang w:val="en-GB"/>
        </w:rPr>
        <w:t>8</w:t>
      </w:r>
      <w:r w:rsidRPr="006D3540">
        <w:rPr>
          <w:lang w:val="en-GB"/>
        </w:rPr>
        <w:tab/>
        <w:t>Line-of-sight loss calculations</w:t>
      </w:r>
    </w:p>
    <w:p w14:paraId="27FE99E7" w14:textId="77777777" w:rsidR="00476690" w:rsidRPr="006D3540" w:rsidRDefault="00476690" w:rsidP="00476690">
      <w:pPr>
        <w:rPr>
          <w:lang w:val="en-GB"/>
        </w:rPr>
      </w:pPr>
      <w:r w:rsidRPr="006D3540">
        <w:rPr>
          <w:lang w:val="en-GB"/>
        </w:rPr>
        <w:t>This section describes how to compute the loss calculations for a line-of-sight path.</w:t>
      </w:r>
    </w:p>
    <w:p w14:paraId="27FE99E8" w14:textId="77777777" w:rsidR="00476690" w:rsidRPr="006D3540" w:rsidRDefault="00476690" w:rsidP="00476690">
      <w:pPr>
        <w:pStyle w:val="enumlev1"/>
        <w:rPr>
          <w:lang w:val="en-GB"/>
        </w:rPr>
      </w:pPr>
      <w:r w:rsidRPr="006D3540">
        <w:rPr>
          <w:lang w:val="en-GB"/>
        </w:rPr>
        <w:t>Given:</w:t>
      </w:r>
    </w:p>
    <w:p w14:paraId="27FE99E9" w14:textId="77777777" w:rsidR="00476690" w:rsidRPr="003E5800" w:rsidRDefault="00476690" w:rsidP="00476690">
      <w:pPr>
        <w:pStyle w:val="Equationlegend"/>
      </w:pPr>
      <w:r w:rsidRPr="003E5800">
        <w:rPr>
          <w:i/>
        </w:rPr>
        <w:tab/>
      </w:r>
      <m:oMath>
        <m:r>
          <w:rPr>
            <w:rFonts w:ascii="Cambria Math" w:hAnsi="Cambria Math"/>
          </w:rPr>
          <m:t>d</m:t>
        </m:r>
      </m:oMath>
      <w:r w:rsidRPr="003E5800">
        <w:t xml:space="preserve">: </w:t>
      </w:r>
      <w:r w:rsidRPr="003E5800">
        <w:tab/>
        <w:t>path distan</w:t>
      </w:r>
      <w:proofErr w:type="spellStart"/>
      <w:r w:rsidRPr="003E5800">
        <w:t>ce</w:t>
      </w:r>
      <w:proofErr w:type="spellEnd"/>
      <w:r w:rsidRPr="003E5800">
        <w:t xml:space="preserve"> of interest, in km</w:t>
      </w:r>
    </w:p>
    <w:p w14:paraId="27FE99EA" w14:textId="77777777" w:rsidR="00476690" w:rsidRPr="003E5800" w:rsidRDefault="00476690" w:rsidP="00476690">
      <w:pPr>
        <w:pStyle w:val="Equationlegend"/>
      </w:pPr>
      <w:r w:rsidRPr="003E5800">
        <w:rPr>
          <w:i/>
        </w:rPr>
        <w:tab/>
      </w:r>
      <m:oMath>
        <m:r>
          <m:rPr>
            <m:sty m:val="p"/>
          </m:rPr>
          <w:rPr>
            <w:rFonts w:ascii="Cambria Math" w:hAnsi="Cambria Math"/>
          </w:rPr>
          <m:t>ψ</m:t>
        </m:r>
      </m:oMath>
      <w:r w:rsidRPr="003E5800">
        <w:t xml:space="preserve">: </w:t>
      </w:r>
      <w:r w:rsidRPr="003E5800">
        <w:tab/>
        <w:t>the ray reflection angle, in radians</w:t>
      </w:r>
    </w:p>
    <w:p w14:paraId="27FE99EB"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3E5800">
        <w:t xml:space="preserve">: </w:t>
      </w:r>
      <w:r w:rsidRPr="003E5800">
        <w:tab/>
        <w:t>path distance at which diffraction begins to affect the line-of-sight region, in km</w:t>
      </w:r>
    </w:p>
    <w:p w14:paraId="27FE99EC" w14:textId="77777777" w:rsidR="00476690" w:rsidRPr="003E5800" w:rsidRDefault="00476690" w:rsidP="00476690">
      <w:pPr>
        <w:pStyle w:val="Equationlegend"/>
      </w:pPr>
      <w:r w:rsidRPr="003E5800">
        <w:rPr>
          <w:i/>
        </w:rPr>
        <w:tab/>
      </w:r>
      <m:oMath>
        <m:r>
          <w:rPr>
            <w:rFonts w:ascii="Cambria Math" w:hAnsi="Cambria Math"/>
          </w:rPr>
          <m:t>f</m:t>
        </m:r>
      </m:oMath>
      <w:r w:rsidRPr="003E5800">
        <w:t xml:space="preserve">: </w:t>
      </w:r>
      <w:r w:rsidRPr="003E5800">
        <w:tab/>
        <w:t>frequency, in MHz</w:t>
      </w:r>
    </w:p>
    <w:p w14:paraId="27FE99ED" w14:textId="77777777" w:rsidR="00476690" w:rsidRPr="006D3540" w:rsidRDefault="00476690" w:rsidP="00476690">
      <w:pPr>
        <w:pStyle w:val="enumlev1"/>
        <w:rPr>
          <w:lang w:val="en-GB"/>
        </w:rPr>
      </w:pPr>
      <w:r w:rsidRPr="006D3540">
        <w:rPr>
          <w:lang w:val="en-GB"/>
        </w:rPr>
        <w:t>find:</w:t>
      </w:r>
    </w:p>
    <w:p w14:paraId="27FE99EE"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3E5800">
        <w:t xml:space="preserve">: </w:t>
      </w:r>
      <w:r w:rsidRPr="003E5800">
        <w:tab/>
        <w:t>line-of-sight loss, in dB.</w:t>
      </w:r>
    </w:p>
    <w:p w14:paraId="27FE99EF" w14:textId="77777777" w:rsidR="00476690" w:rsidRPr="006D3540" w:rsidRDefault="00476690" w:rsidP="00476690">
      <w:pPr>
        <w:rPr>
          <w:lang w:val="en-GB"/>
        </w:rPr>
      </w:pPr>
      <w:r w:rsidRPr="006D3540">
        <w:rPr>
          <w:i/>
          <w:lang w:val="en-GB"/>
        </w:rPr>
        <w:t>Step 1</w:t>
      </w:r>
      <w:r w:rsidRPr="006D3540">
        <w:rPr>
          <w:lang w:val="en-GB"/>
        </w:rPr>
        <w:t xml:space="preserve">: If the path distance, </w:t>
      </w:r>
      <m:oMath>
        <m:r>
          <w:rPr>
            <w:rFonts w:ascii="Cambria Math" w:hAnsi="Cambria Math"/>
          </w:rPr>
          <m:t>d</m:t>
        </m:r>
      </m:oMath>
      <w:r w:rsidRPr="006D3540">
        <w:rPr>
          <w:lang w:val="en-GB"/>
        </w:rPr>
        <w:t xml:space="preserve">, is greater than </w:t>
      </w:r>
      <m:oMath>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6D3540">
        <w:rPr>
          <w:lang w:val="en-GB"/>
        </w:rPr>
        <w:t xml:space="preserve">, then the path is within the LOS-Diffraction blending region and the loss </w:t>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6D3540">
        <w:rPr>
          <w:lang w:val="en-GB"/>
        </w:rPr>
        <w:t xml:space="preserve"> is determine using equation (79). Else, </w:t>
      </w:r>
      <m:oMath>
        <m:r>
          <w:rPr>
            <w:rFonts w:ascii="Cambria Math" w:hAnsi="Cambria Math"/>
          </w:rPr>
          <m:t>d</m:t>
        </m:r>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oMath>
      <w:r w:rsidRPr="006D3540">
        <w:rPr>
          <w:lang w:val="en-GB"/>
        </w:rPr>
        <w:t xml:space="preserve"> and skip to Step 2.</w:t>
      </w:r>
    </w:p>
    <w:p w14:paraId="27FE99F0"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LOS</m:t>
            </m:r>
          </m:sub>
        </m:sSub>
        <m:r>
          <m:rPr>
            <m:sty m:val="p"/>
          </m:rPr>
          <w:rPr>
            <w:rFonts w:ascii="Cambria Math" w:hAnsi="Cambria Math"/>
            <w:lang w:val="en-GB"/>
          </w:rPr>
          <m:t>=</m:t>
        </m:r>
        <m:d>
          <m:dPr>
            <m:ctrlPr>
              <w:rPr>
                <w:rFonts w:ascii="Cambria Math" w:hAnsi="Cambria Math"/>
              </w:rPr>
            </m:ctrlPr>
          </m:dPr>
          <m:e>
            <m:f>
              <m:fPr>
                <m:type m:val="lin"/>
                <m:ctrlPr>
                  <w:rPr>
                    <w:rFonts w:ascii="Cambria Math" w:hAnsi="Cambria Math"/>
                    <w:i/>
                  </w:rPr>
                </m:ctrlPr>
              </m:fPr>
              <m:num>
                <m:d>
                  <m:dPr>
                    <m:ctrlPr>
                      <w:rPr>
                        <w:rFonts w:ascii="Cambria Math" w:hAnsi="Cambria Math"/>
                        <w:i/>
                      </w:rPr>
                    </m:ctrlPr>
                  </m:dPr>
                  <m:e>
                    <m:r>
                      <w:rPr>
                        <w:rFonts w:ascii="Cambria Math" w:hAnsi="Cambria Math"/>
                      </w:rPr>
                      <m:t>d</m:t>
                    </m:r>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dML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d</m:t>
                        </m:r>
                      </m:e>
                      <m:sub>
                        <m:r>
                          <w:rPr>
                            <w:rFonts w:ascii="Cambria Math" w:hAnsi="Cambria Math"/>
                          </w:rPr>
                          <m:t>ML</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0</m:t>
                        </m:r>
                      </m:sub>
                    </m:sSub>
                  </m:e>
                </m:d>
              </m:den>
            </m:f>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d</m:t>
            </m:r>
            <m:r>
              <w:rPr>
                <w:rFonts w:ascii="Cambria Math" w:hAnsi="Cambria Math"/>
                <w:lang w:val="en-GB"/>
              </w:rPr>
              <m:t>0</m:t>
            </m:r>
          </m:sub>
        </m:sSub>
      </m:oMath>
      <w:r w:rsidRPr="006D3540">
        <w:rPr>
          <w:lang w:val="en-GB"/>
        </w:rPr>
        <w:t>     (dB)</w:t>
      </w:r>
      <w:r w:rsidRPr="006D3540">
        <w:rPr>
          <w:lang w:val="en-GB"/>
        </w:rPr>
        <w:tab/>
        <w:t>(79)</w:t>
      </w:r>
    </w:p>
    <w:p w14:paraId="27FE99F1" w14:textId="77777777" w:rsidR="00476690" w:rsidRPr="006D3540" w:rsidRDefault="00476690" w:rsidP="00476690">
      <w:pPr>
        <w:rPr>
          <w:spacing w:val="-2"/>
          <w:lang w:val="en-GB"/>
        </w:rPr>
      </w:pPr>
      <w:r w:rsidRPr="006D3540">
        <w:rPr>
          <w:i/>
          <w:spacing w:val="-2"/>
          <w:lang w:val="en-GB"/>
        </w:rPr>
        <w:t>Step 2</w:t>
      </w:r>
      <w:r w:rsidRPr="006D3540">
        <w:rPr>
          <w:spacing w:val="-2"/>
          <w:lang w:val="en-GB"/>
        </w:rPr>
        <w:t xml:space="preserve">: If the reflection angle </w:t>
      </w:r>
      <m:oMath>
        <m:r>
          <m:rPr>
            <m:sty m:val="p"/>
          </m:rPr>
          <w:rPr>
            <w:rFonts w:ascii="Cambria Math" w:hAnsi="Cambria Math"/>
            <w:spacing w:val="-2"/>
          </w:rPr>
          <m:t>ψ</m:t>
        </m:r>
        <m:r>
          <w:rPr>
            <w:rFonts w:ascii="Cambria Math" w:hAnsi="Cambria Math"/>
            <w:spacing w:val="-2"/>
            <w:lang w:val="en-GB"/>
          </w:rPr>
          <m:t>&lt;</m:t>
        </m:r>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limit</m:t>
            </m:r>
          </m:sub>
        </m:sSub>
      </m:oMath>
      <w:r w:rsidRPr="006D3540">
        <w:rPr>
          <w:spacing w:val="-2"/>
          <w:lang w:val="en-GB"/>
        </w:rPr>
        <w:t xml:space="preserve">, then set </w:t>
      </w:r>
      <m:oMath>
        <m:sSub>
          <m:sSubPr>
            <m:ctrlPr>
              <w:rPr>
                <w:rFonts w:ascii="Cambria Math" w:hAnsi="Cambria Math"/>
                <w:i/>
                <w:spacing w:val="-2"/>
              </w:rPr>
            </m:ctrlPr>
          </m:sSubPr>
          <m:e>
            <m:r>
              <w:rPr>
                <w:rFonts w:ascii="Cambria Math" w:hAnsi="Cambria Math"/>
                <w:spacing w:val="-2"/>
              </w:rPr>
              <m:t>A</m:t>
            </m:r>
          </m:e>
          <m:sub>
            <m:r>
              <w:rPr>
                <w:rFonts w:ascii="Cambria Math" w:hAnsi="Cambria Math"/>
                <w:spacing w:val="-2"/>
              </w:rPr>
              <m:t>LOS</m:t>
            </m:r>
          </m:sub>
        </m:sSub>
        <m:r>
          <w:rPr>
            <w:rFonts w:ascii="Cambria Math" w:hAnsi="Cambria Math"/>
            <w:spacing w:val="-2"/>
            <w:lang w:val="en-GB"/>
          </w:rPr>
          <m:t>=0</m:t>
        </m:r>
      </m:oMath>
      <w:r w:rsidRPr="006D3540">
        <w:rPr>
          <w:spacing w:val="-2"/>
          <w:lang w:val="en-GB"/>
        </w:rPr>
        <w:t xml:space="preserve"> dB and return, as Recommendation ITU</w:t>
      </w:r>
      <w:r w:rsidRPr="006D3540">
        <w:rPr>
          <w:spacing w:val="-2"/>
          <w:lang w:val="en-GB"/>
        </w:rPr>
        <w:noBreakHyphen/>
        <w:t xml:space="preserve">R P.528 does not consider a 2-ray model within this region. Else, </w:t>
      </w:r>
      <m:oMath>
        <m:r>
          <m:rPr>
            <m:sty m:val="p"/>
          </m:rPr>
          <w:rPr>
            <w:rFonts w:ascii="Cambria Math" w:hAnsi="Cambria Math"/>
            <w:spacing w:val="-2"/>
          </w:rPr>
          <m:t>ψ</m:t>
        </m:r>
        <m:r>
          <w:rPr>
            <w:rFonts w:ascii="Cambria Math" w:hAnsi="Cambria Math"/>
            <w:spacing w:val="-2"/>
            <w:lang w:val="en-GB"/>
          </w:rPr>
          <m:t>≥</m:t>
        </m:r>
        <m:sSub>
          <m:sSubPr>
            <m:ctrlPr>
              <w:rPr>
                <w:rFonts w:ascii="Cambria Math" w:hAnsi="Cambria Math"/>
                <w:i/>
                <w:spacing w:val="-2"/>
              </w:rPr>
            </m:ctrlPr>
          </m:sSubPr>
          <m:e>
            <m:r>
              <m:rPr>
                <m:sty m:val="p"/>
              </m:rPr>
              <w:rPr>
                <w:rFonts w:ascii="Cambria Math" w:hAnsi="Cambria Math"/>
                <w:spacing w:val="-2"/>
              </w:rPr>
              <m:t>ψ</m:t>
            </m:r>
          </m:e>
          <m:sub>
            <m:r>
              <w:rPr>
                <w:rFonts w:ascii="Cambria Math" w:hAnsi="Cambria Math"/>
                <w:spacing w:val="-2"/>
              </w:rPr>
              <m:t>limit</m:t>
            </m:r>
          </m:sub>
        </m:sSub>
      </m:oMath>
      <w:r w:rsidRPr="006D3540">
        <w:rPr>
          <w:spacing w:val="-2"/>
          <w:lang w:val="en-GB"/>
        </w:rPr>
        <w:t xml:space="preserve"> and skip to Step 3.</w:t>
      </w:r>
    </w:p>
    <w:p w14:paraId="27FE99F2" w14:textId="77777777" w:rsidR="00476690" w:rsidRPr="006D3540" w:rsidRDefault="00476690" w:rsidP="00476690">
      <w:pPr>
        <w:rPr>
          <w:lang w:val="en-GB"/>
        </w:rPr>
      </w:pPr>
      <w:r w:rsidRPr="006D3540">
        <w:rPr>
          <w:i/>
          <w:lang w:val="en-GB"/>
        </w:rPr>
        <w:t>Step 3</w:t>
      </w:r>
      <w:r w:rsidRPr="006D3540">
        <w:rPr>
          <w:lang w:val="en-GB"/>
        </w:rPr>
        <w:t xml:space="preserve">: The path length </w:t>
      </w:r>
      <m:oMath>
        <m:r>
          <w:rPr>
            <w:rFonts w:ascii="Cambria Math" w:hAnsi="Cambria Math"/>
          </w:rPr>
          <m:t>d</m:t>
        </m:r>
      </m:oMath>
      <w:r w:rsidRPr="006D3540">
        <w:rPr>
          <w:lang w:val="en-GB"/>
        </w:rPr>
        <w:t xml:space="preserve">, is such that Recommendation ITU-R P.528 uses a 2-ray model. Compute the wavelength, </w:t>
      </w:r>
      <m:oMath>
        <m:r>
          <m:rPr>
            <m:sty m:val="p"/>
          </m:rPr>
          <w:rPr>
            <w:rFonts w:ascii="Cambria Math" w:hAnsi="Cambria Math"/>
          </w:rPr>
          <m:t>λ</m:t>
        </m:r>
      </m:oMath>
      <w:r w:rsidRPr="006D3540">
        <w:rPr>
          <w:lang w:val="en-GB"/>
        </w:rPr>
        <w:t>.</w:t>
      </w:r>
    </w:p>
    <w:p w14:paraId="27FE99F3"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λ</m:t>
        </m:r>
        <m:r>
          <m:rPr>
            <m:sty m:val="p"/>
          </m:rPr>
          <w:rPr>
            <w:rFonts w:ascii="Cambria Math" w:hAnsi="Cambria Math"/>
            <w:lang w:val="en-GB"/>
          </w:rPr>
          <m:t>=</m:t>
        </m:r>
        <m:f>
          <m:fPr>
            <m:type m:val="lin"/>
            <m:ctrlPr>
              <w:rPr>
                <w:rFonts w:ascii="Cambria Math" w:hAnsi="Cambria Math"/>
              </w:rPr>
            </m:ctrlPr>
          </m:fPr>
          <m:num>
            <m:r>
              <w:rPr>
                <w:rFonts w:ascii="Cambria Math" w:hAnsi="Cambria Math"/>
                <w:lang w:val="en-GB"/>
              </w:rPr>
              <m:t>0.2997925</m:t>
            </m:r>
          </m:num>
          <m:den>
            <m:r>
              <w:rPr>
                <w:rFonts w:ascii="Cambria Math" w:hAnsi="Cambria Math"/>
              </w:rPr>
              <m:t>f</m:t>
            </m:r>
          </m:den>
        </m:f>
      </m:oMath>
      <w:r w:rsidRPr="006D3540">
        <w:rPr>
          <w:lang w:val="en-GB"/>
        </w:rPr>
        <w:tab/>
        <w:t>(80)</w:t>
      </w:r>
    </w:p>
    <w:p w14:paraId="27FE99F4" w14:textId="77777777" w:rsidR="00476690" w:rsidRPr="006D3540" w:rsidRDefault="00476690" w:rsidP="00476690">
      <w:pPr>
        <w:rPr>
          <w:lang w:val="en-GB"/>
        </w:rPr>
      </w:pPr>
      <w:r w:rsidRPr="006D3540">
        <w:rPr>
          <w:i/>
          <w:lang w:val="en-GB"/>
        </w:rPr>
        <w:t>Step 4</w:t>
      </w:r>
      <w:r w:rsidRPr="006D3540">
        <w:rPr>
          <w:lang w:val="en-GB"/>
        </w:rPr>
        <w:t xml:space="preserve">: Compute the complex reflection coefficients, </w:t>
      </w:r>
      <m:oMath>
        <m:sSub>
          <m:sSubPr>
            <m:ctrlPr>
              <w:rPr>
                <w:rFonts w:ascii="Cambria Math" w:hAnsi="Cambria Math"/>
                <w:i/>
              </w:rPr>
            </m:ctrlPr>
          </m:sSubPr>
          <m:e>
            <m:r>
              <w:rPr>
                <w:rFonts w:ascii="Cambria Math" w:hAnsi="Cambria Math"/>
              </w:rPr>
              <m:t>R</m:t>
            </m:r>
          </m:e>
          <m:sub>
            <m:r>
              <w:rPr>
                <w:rFonts w:ascii="Cambria Math" w:hAnsi="Cambria Math"/>
              </w:rPr>
              <m:t>g</m:t>
            </m:r>
          </m:sub>
        </m:sSub>
      </m:oMath>
      <w:r w:rsidRPr="006D3540">
        <w:rPr>
          <w:lang w:val="en-GB"/>
        </w:rPr>
        <w:t xml:space="preserve"> and </w:t>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6D3540">
        <w:rPr>
          <w:lang w:val="en-GB"/>
        </w:rPr>
        <w:t xml:space="preserve"> using § 9.</w:t>
      </w:r>
    </w:p>
    <w:p w14:paraId="27FE99F5" w14:textId="77777777" w:rsidR="00476690" w:rsidRPr="006D3540" w:rsidRDefault="00476690" w:rsidP="00476690">
      <w:pPr>
        <w:rPr>
          <w:lang w:val="en-GB"/>
        </w:rPr>
      </w:pPr>
      <w:r w:rsidRPr="006D3540">
        <w:rPr>
          <w:i/>
          <w:lang w:val="en-GB"/>
        </w:rPr>
        <w:t>Step 5</w:t>
      </w:r>
      <w:r w:rsidRPr="006D3540">
        <w:rPr>
          <w:lang w:val="en-GB"/>
        </w:rPr>
        <w:t xml:space="preserve">: The divergence factor, </w:t>
      </w:r>
      <m:oMath>
        <m:sSub>
          <m:sSubPr>
            <m:ctrlPr>
              <w:rPr>
                <w:rFonts w:ascii="Cambria Math" w:hAnsi="Cambria Math"/>
                <w:i/>
              </w:rPr>
            </m:ctrlPr>
          </m:sSubPr>
          <m:e>
            <m:r>
              <w:rPr>
                <w:rFonts w:ascii="Cambria Math" w:hAnsi="Cambria Math"/>
              </w:rPr>
              <m:t>D</m:t>
            </m:r>
          </m:e>
          <m:sub>
            <m:r>
              <w:rPr>
                <w:rFonts w:ascii="Cambria Math" w:hAnsi="Cambria Math"/>
              </w:rPr>
              <m:t>v</m:t>
            </m:r>
          </m:sub>
        </m:sSub>
      </m:oMath>
      <w:r w:rsidRPr="006D3540">
        <w:rPr>
          <w:lang w:val="en-GB"/>
        </w:rPr>
        <w:t>, takes into a</w:t>
      </w:r>
      <w:proofErr w:type="spellStart"/>
      <w:r w:rsidRPr="006D3540">
        <w:rPr>
          <w:lang w:val="en-GB"/>
        </w:rPr>
        <w:t>ccount</w:t>
      </w:r>
      <w:proofErr w:type="spellEnd"/>
      <w:r w:rsidRPr="006D3540">
        <w:rPr>
          <w:lang w:val="en-GB"/>
        </w:rPr>
        <w:t xml:space="preserve"> that a reflection from a smooth curved Earth surface is less efficient than from a flat Earth. Compute the divergence factor for the path.</w:t>
      </w:r>
    </w:p>
    <w:p w14:paraId="27FE99F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v</m:t>
            </m:r>
          </m:sub>
        </m:sSub>
        <m:r>
          <m:rPr>
            <m:sty m:val="p"/>
          </m:rPr>
          <w:rPr>
            <w:rFonts w:ascii="Cambria Math" w:hAnsi="Cambria Math"/>
            <w:lang w:val="en-GB"/>
          </w:rPr>
          <m:t>=</m:t>
        </m:r>
        <m:sSup>
          <m:sSupPr>
            <m:ctrlPr>
              <w:rPr>
                <w:rFonts w:ascii="Cambria Math" w:hAnsi="Cambria Math"/>
                <w:i/>
              </w:rPr>
            </m:ctrlPr>
          </m:sSupPr>
          <m:e>
            <m:d>
              <m:dPr>
                <m:begChr m:val="["/>
                <m:endChr m:val="]"/>
                <m:ctrlPr>
                  <w:rPr>
                    <w:rFonts w:ascii="Cambria Math" w:hAnsi="Cambria Math"/>
                  </w:rPr>
                </m:ctrlPr>
              </m:dPr>
              <m:e>
                <m:r>
                  <w:rPr>
                    <w:rFonts w:ascii="Cambria Math" w:hAnsi="Cambria Math"/>
                    <w:lang w:val="en-GB"/>
                  </w:rPr>
                  <m:t>1+</m:t>
                </m:r>
                <m:f>
                  <m:fPr>
                    <m:ctrlPr>
                      <w:rPr>
                        <w:rFonts w:ascii="Cambria Math" w:hAnsi="Cambria Math"/>
                        <w:i/>
                      </w:rPr>
                    </m:ctrlPr>
                  </m:fPr>
                  <m:num>
                    <m:r>
                      <w:rPr>
                        <w:rFonts w:ascii="Cambria Math" w:hAnsi="Cambria Math"/>
                        <w:lang w:val="en-GB"/>
                      </w:rPr>
                      <m:t>2</m:t>
                    </m:r>
                    <m:sSub>
                      <m:sSubPr>
                        <m:ctrlPr>
                          <w:rPr>
                            <w:rFonts w:ascii="Cambria Math" w:hAnsi="Cambria Math"/>
                            <w:i/>
                          </w:rPr>
                        </m:ctrlPr>
                      </m:sSubPr>
                      <m:e>
                        <m:r>
                          <w:rPr>
                            <w:rFonts w:ascii="Cambria Math" w:hAnsi="Cambria Math"/>
                          </w:rPr>
                          <m:t>R</m:t>
                        </m:r>
                      </m:e>
                      <m:sub>
                        <m:r>
                          <w:rPr>
                            <w:rFonts w:ascii="Cambria Math" w:hAnsi="Cambria Math"/>
                          </w:rPr>
                          <m:t>r</m:t>
                        </m:r>
                      </m:sub>
                    </m:sSub>
                    <m:d>
                      <m:dPr>
                        <m:ctrlPr>
                          <w:rPr>
                            <w:rFonts w:ascii="Cambria Math" w:hAnsi="Cambria Math"/>
                            <w:i/>
                          </w:rPr>
                        </m:ctrlPr>
                      </m:dPr>
                      <m:e>
                        <m:r>
                          <w:rPr>
                            <w:rFonts w:ascii="Cambria Math" w:hAnsi="Cambria Math"/>
                            <w:lang w:val="en-GB"/>
                          </w:rPr>
                          <m:t>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sin</m:t>
                                </m:r>
                                <m:ctrlPr>
                                  <w:rPr>
                                    <w:rFonts w:ascii="Cambria Math" w:hAnsi="Cambria Math"/>
                                  </w:rPr>
                                </m:ctrlPr>
                              </m:e>
                              <m:sup>
                                <m:r>
                                  <w:rPr>
                                    <w:rFonts w:ascii="Cambria Math" w:hAnsi="Cambria Math"/>
                                    <w:lang w:val="en-GB"/>
                                  </w:rPr>
                                  <m:t>2</m:t>
                                </m:r>
                                <m:ctrlPr>
                                  <w:rPr>
                                    <w:rFonts w:ascii="Cambria Math" w:hAnsi="Cambria Math"/>
                                  </w:rPr>
                                </m:ctrlPr>
                              </m:sup>
                            </m:sSup>
                          </m:fName>
                          <m:e>
                            <m:r>
                              <m:rPr>
                                <m:sty m:val="p"/>
                              </m:rPr>
                              <w:rPr>
                                <w:rFonts w:ascii="Cambria Math" w:hAnsi="Cambria Math"/>
                              </w:rPr>
                              <m:t>ψ</m:t>
                            </m:r>
                          </m:e>
                        </m:func>
                      </m:e>
                    </m:d>
                  </m:num>
                  <m:den>
                    <m:sSub>
                      <m:sSubPr>
                        <m:ctrlPr>
                          <w:rPr>
                            <w:rFonts w:ascii="Cambria Math" w:hAnsi="Cambria Math"/>
                            <w:i/>
                          </w:rPr>
                        </m:ctrlPr>
                      </m:sSubPr>
                      <m:e>
                        <m:r>
                          <w:rPr>
                            <w:rFonts w:ascii="Cambria Math" w:hAnsi="Cambria Math"/>
                          </w:rPr>
                          <m:t>a</m:t>
                        </m:r>
                      </m:e>
                      <m:sub>
                        <m:r>
                          <w:rPr>
                            <w:rFonts w:ascii="Cambria Math" w:hAnsi="Cambria Math"/>
                          </w:rPr>
                          <m:t>a</m:t>
                        </m:r>
                      </m:sub>
                    </m:sSub>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den>
                </m:f>
                <m:r>
                  <w:rPr>
                    <w:rFonts w:ascii="Cambria Math" w:hAnsi="Cambria Math"/>
                    <w:lang w:val="en-GB"/>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lang w:val="en-GB"/>
                              </w:rPr>
                              <m:t>2</m:t>
                            </m:r>
                            <m:sSub>
                              <m:sSubPr>
                                <m:ctrlPr>
                                  <w:rPr>
                                    <w:rFonts w:ascii="Cambria Math" w:hAnsi="Cambria Math"/>
                                    <w:i/>
                                  </w:rPr>
                                </m:ctrlPr>
                              </m:sSubPr>
                              <m:e>
                                <m:r>
                                  <w:rPr>
                                    <w:rFonts w:ascii="Cambria Math" w:hAnsi="Cambria Math"/>
                                  </w:rPr>
                                  <m:t>R</m:t>
                                </m:r>
                              </m:e>
                              <m:sub>
                                <m:r>
                                  <w:rPr>
                                    <w:rFonts w:ascii="Cambria Math" w:hAnsi="Cambria Math"/>
                                  </w:rPr>
                                  <m:t>r</m:t>
                                </m:r>
                              </m:sub>
                            </m:sSub>
                          </m:num>
                          <m:den>
                            <m:sSub>
                              <m:sSubPr>
                                <m:ctrlPr>
                                  <w:rPr>
                                    <w:rFonts w:ascii="Cambria Math" w:hAnsi="Cambria Math"/>
                                    <w:i/>
                                  </w:rPr>
                                </m:ctrlPr>
                              </m:sSubPr>
                              <m:e>
                                <m:r>
                                  <w:rPr>
                                    <w:rFonts w:ascii="Cambria Math" w:hAnsi="Cambria Math"/>
                                  </w:rPr>
                                  <m:t>a</m:t>
                                </m:r>
                              </m:e>
                              <m:sub>
                                <m:r>
                                  <w:rPr>
                                    <w:rFonts w:ascii="Cambria Math" w:hAnsi="Cambria Math"/>
                                  </w:rPr>
                                  <m:t>a</m:t>
                                </m:r>
                              </m:sub>
                            </m:sSub>
                          </m:den>
                        </m:f>
                      </m:e>
                    </m:d>
                  </m:e>
                  <m:sup>
                    <m:r>
                      <w:rPr>
                        <w:rFonts w:ascii="Cambria Math" w:hAnsi="Cambria Math"/>
                        <w:lang w:val="en-GB"/>
                      </w:rPr>
                      <m:t>2</m:t>
                    </m:r>
                  </m:sup>
                </m:sSup>
              </m:e>
            </m:d>
          </m:e>
          <m:sup>
            <m:r>
              <w:rPr>
                <w:rFonts w:ascii="Cambria Math" w:hAnsi="Cambria Math"/>
                <w:lang w:val="en-GB"/>
              </w:rPr>
              <m:t>-</m:t>
            </m:r>
            <m:f>
              <m:fPr>
                <m:type m:val="lin"/>
                <m:ctrlPr>
                  <w:rPr>
                    <w:rFonts w:ascii="Cambria Math" w:hAnsi="Cambria Math"/>
                    <w:i/>
                  </w:rPr>
                </m:ctrlPr>
              </m:fPr>
              <m:num>
                <m:r>
                  <w:rPr>
                    <w:rFonts w:ascii="Cambria Math" w:hAnsi="Cambria Math"/>
                    <w:lang w:val="en-GB"/>
                  </w:rPr>
                  <m:t>1</m:t>
                </m:r>
              </m:num>
              <m:den>
                <m:r>
                  <w:rPr>
                    <w:rFonts w:ascii="Cambria Math" w:hAnsi="Cambria Math"/>
                    <w:lang w:val="en-GB"/>
                  </w:rPr>
                  <m:t>2</m:t>
                </m:r>
              </m:den>
            </m:f>
          </m:sup>
        </m:sSup>
      </m:oMath>
      <w:r w:rsidRPr="006D3540">
        <w:rPr>
          <w:lang w:val="en-GB"/>
        </w:rPr>
        <w:tab/>
        <w:t>(81)</w:t>
      </w:r>
    </w:p>
    <w:p w14:paraId="27FE99F7" w14:textId="77777777" w:rsidR="00476690" w:rsidRPr="006D3540" w:rsidRDefault="00476690" w:rsidP="00476690">
      <w:pPr>
        <w:keepNext/>
        <w:rPr>
          <w:lang w:val="en-GB"/>
        </w:rPr>
      </w:pPr>
      <w:r w:rsidRPr="006D3540">
        <w:rPr>
          <w:i/>
          <w:lang w:val="en-GB"/>
        </w:rPr>
        <w:t>Step 6</w:t>
      </w:r>
      <w:r w:rsidRPr="006D3540">
        <w:rPr>
          <w:lang w:val="en-GB"/>
        </w:rPr>
        <w:t xml:space="preserve">: The ray length factor, </w:t>
      </w:r>
      <m:oMath>
        <m:sSub>
          <m:sSubPr>
            <m:ctrlPr>
              <w:rPr>
                <w:rFonts w:ascii="Cambria Math" w:hAnsi="Cambria Math"/>
                <w:i/>
              </w:rPr>
            </m:ctrlPr>
          </m:sSubPr>
          <m:e>
            <m:r>
              <w:rPr>
                <w:rFonts w:ascii="Cambria Math" w:hAnsi="Cambria Math"/>
              </w:rPr>
              <m:t>F</m:t>
            </m:r>
          </m:e>
          <m:sub>
            <m:r>
              <w:rPr>
                <w:rFonts w:ascii="Cambria Math" w:hAnsi="Cambria Math"/>
              </w:rPr>
              <m:t>r</m:t>
            </m:r>
          </m:sub>
        </m:sSub>
      </m:oMath>
      <w:r w:rsidRPr="006D3540">
        <w:rPr>
          <w:lang w:val="en-GB"/>
        </w:rPr>
        <w:t xml:space="preserve">, takes into account geometries in which the direct ray is significantly larger (and shorter) than the indirect ray, such as when both terminals are high and close in the case of two aircraft. Compute </w:t>
      </w:r>
      <m:oMath>
        <m:sSub>
          <m:sSubPr>
            <m:ctrlPr>
              <w:rPr>
                <w:rFonts w:ascii="Cambria Math" w:hAnsi="Cambria Math"/>
                <w:i/>
              </w:rPr>
            </m:ctrlPr>
          </m:sSubPr>
          <m:e>
            <m:r>
              <w:rPr>
                <w:rFonts w:ascii="Cambria Math" w:hAnsi="Cambria Math"/>
              </w:rPr>
              <m:t>F</m:t>
            </m:r>
          </m:e>
          <m:sub>
            <m:r>
              <w:rPr>
                <w:rFonts w:ascii="Cambria Math" w:hAnsi="Cambria Math"/>
              </w:rPr>
              <m:t>r</m:t>
            </m:r>
          </m:sub>
        </m:sSub>
      </m:oMath>
      <w:r w:rsidRPr="006D3540">
        <w:rPr>
          <w:lang w:val="en-GB"/>
        </w:rPr>
        <w:t>:</w:t>
      </w:r>
    </w:p>
    <w:p w14:paraId="27FE99F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F</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min</m:t>
            </m:r>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lang w:val="en-GB"/>
                          </w:rPr>
                          <m:t>0</m:t>
                        </m:r>
                      </m:sub>
                    </m:sSub>
                  </m:num>
                  <m:den>
                    <m:sSub>
                      <m:sSubPr>
                        <m:ctrlPr>
                          <w:rPr>
                            <w:rFonts w:ascii="Cambria Math" w:hAnsi="Cambria Math"/>
                            <w:i/>
                          </w:rPr>
                        </m:ctrlPr>
                      </m:sSubPr>
                      <m:e>
                        <m:r>
                          <w:rPr>
                            <w:rFonts w:ascii="Cambria Math" w:hAnsi="Cambria Math"/>
                          </w:rPr>
                          <m:t>r</m:t>
                        </m:r>
                      </m:e>
                      <m:sub>
                        <m:r>
                          <w:rPr>
                            <w:rFonts w:ascii="Cambria Math" w:hAnsi="Cambria Math"/>
                            <w:lang w:val="en-GB"/>
                          </w:rPr>
                          <m:t>12</m:t>
                        </m:r>
                      </m:sub>
                    </m:sSub>
                  </m:den>
                </m:f>
                <m:r>
                  <w:rPr>
                    <w:rFonts w:ascii="Cambria Math" w:hAnsi="Cambria Math"/>
                    <w:lang w:val="en-GB"/>
                  </w:rPr>
                  <m:t>,  1</m:t>
                </m:r>
              </m:e>
            </m:d>
          </m:e>
        </m:func>
      </m:oMath>
      <w:r w:rsidRPr="006D3540">
        <w:rPr>
          <w:lang w:val="en-GB"/>
        </w:rPr>
        <w:tab/>
        <w:t>(82)</w:t>
      </w:r>
    </w:p>
    <w:p w14:paraId="27FE99F9" w14:textId="77777777" w:rsidR="00476690" w:rsidRPr="006D3540" w:rsidRDefault="00476690" w:rsidP="00476690">
      <w:pPr>
        <w:rPr>
          <w:lang w:val="en-GB"/>
        </w:rPr>
      </w:pPr>
      <w:r w:rsidRPr="006D3540">
        <w:rPr>
          <w:i/>
          <w:lang w:val="en-GB"/>
        </w:rPr>
        <w:t>Step 7</w:t>
      </w:r>
      <w:r w:rsidRPr="006D3540">
        <w:rPr>
          <w:lang w:val="en-GB"/>
        </w:rPr>
        <w:t xml:space="preserve">: Compute the effective reflection coefficients </w:t>
      </w:r>
      <m:oMath>
        <m:sSub>
          <m:sSubPr>
            <m:ctrlPr>
              <w:rPr>
                <w:rFonts w:ascii="Cambria Math" w:hAnsi="Cambria Math"/>
                <w:i/>
              </w:rPr>
            </m:ctrlPr>
          </m:sSubPr>
          <m:e>
            <m:r>
              <w:rPr>
                <w:rFonts w:ascii="Cambria Math" w:hAnsi="Cambria Math"/>
              </w:rPr>
              <m:t>R</m:t>
            </m:r>
          </m:e>
          <m:sub>
            <m:r>
              <w:rPr>
                <w:rFonts w:ascii="Cambria Math" w:hAnsi="Cambria Math"/>
              </w:rPr>
              <m:t>Tg</m:t>
            </m:r>
          </m:sub>
        </m:sSub>
      </m:oMath>
      <w:r w:rsidRPr="006D3540">
        <w:rPr>
          <w:lang w:val="en-GB"/>
        </w:rPr>
        <w:t xml:space="preserve"> and </w:t>
      </w:r>
      <m:oMath>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oMath>
      <w:r w:rsidRPr="006D3540">
        <w:rPr>
          <w:lang w:val="en-GB"/>
        </w:rPr>
        <w:t>.</w:t>
      </w:r>
    </w:p>
    <w:p w14:paraId="27FE99FA"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Tg</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g</m:t>
            </m:r>
          </m:sub>
        </m:sSub>
        <m:sSub>
          <m:sSubPr>
            <m:ctrlPr>
              <w:rPr>
                <w:rFonts w:ascii="Cambria Math" w:hAnsi="Cambria Math"/>
                <w:i/>
              </w:rPr>
            </m:ctrlPr>
          </m:sSubPr>
          <m:e>
            <m:r>
              <w:rPr>
                <w:rFonts w:ascii="Cambria Math" w:hAnsi="Cambria Math"/>
              </w:rPr>
              <m:t>D</m:t>
            </m:r>
          </m:e>
          <m:sub>
            <m:r>
              <w:rPr>
                <w:rFonts w:ascii="Cambria Math" w:hAnsi="Cambria Math"/>
              </w:rPr>
              <m:t>v</m:t>
            </m:r>
          </m:sub>
        </m:sSub>
        <m:sSub>
          <m:sSubPr>
            <m:ctrlPr>
              <w:rPr>
                <w:rFonts w:ascii="Cambria Math" w:hAnsi="Cambria Math"/>
                <w:i/>
              </w:rPr>
            </m:ctrlPr>
          </m:sSubPr>
          <m:e>
            <m:r>
              <w:rPr>
                <w:rFonts w:ascii="Cambria Math" w:hAnsi="Cambria Math"/>
              </w:rPr>
              <m:t>F</m:t>
            </m:r>
          </m:e>
          <m:sub>
            <m:r>
              <w:rPr>
                <w:rFonts w:ascii="Cambria Math" w:hAnsi="Cambria Math"/>
              </w:rPr>
              <m:t>r</m:t>
            </m:r>
          </m:sub>
        </m:sSub>
      </m:oMath>
      <w:r w:rsidRPr="006D3540">
        <w:rPr>
          <w:lang w:val="en-GB"/>
        </w:rPr>
        <w:tab/>
        <w:t>(83)</w:t>
      </w:r>
    </w:p>
    <w:p w14:paraId="27FE99FB"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r>
          <w:rPr>
            <w:rFonts w:ascii="Cambria Math" w:hAnsi="Cambria Math"/>
            <w:lang w:val="en-GB"/>
          </w:rPr>
          <m:t>=</m:t>
        </m:r>
        <m:d>
          <m:dPr>
            <m:ctrlPr>
              <w:rPr>
                <w:rFonts w:ascii="Cambria Math" w:hAnsi="Cambria Math"/>
                <w:i/>
              </w:rPr>
            </m:ctrlPr>
          </m:dPr>
          <m:e>
            <m:f>
              <m:fPr>
                <m:type m:val="lin"/>
                <m:ctrlPr>
                  <w:rPr>
                    <w:rFonts w:ascii="Cambria Math" w:hAnsi="Cambria Math"/>
                    <w:i/>
                  </w:rPr>
                </m:ctrlPr>
              </m:fPr>
              <m:num>
                <m:r>
                  <w:rPr>
                    <w:rFonts w:ascii="Cambria Math" w:hAnsi="Cambria Math"/>
                    <w:lang w:val="en-GB"/>
                  </w:rPr>
                  <m:t xml:space="preserve">2 </m:t>
                </m:r>
                <m:r>
                  <m:rPr>
                    <m:sty m:val="p"/>
                  </m:rPr>
                  <w:rPr>
                    <w:rFonts w:ascii="Cambria Math" w:hAnsi="Cambria Math"/>
                  </w:rPr>
                  <m:t>πΔ</m:t>
                </m:r>
                <m:r>
                  <w:rPr>
                    <w:rFonts w:ascii="Cambria Math" w:hAnsi="Cambria Math"/>
                  </w:rPr>
                  <m:t>r</m:t>
                </m:r>
              </m:num>
              <m:den>
                <m:r>
                  <m:rPr>
                    <m:sty m:val="p"/>
                  </m:rPr>
                  <w:rPr>
                    <w:rFonts w:ascii="Cambria Math" w:hAnsi="Cambria Math"/>
                  </w:rPr>
                  <m:t>λ</m:t>
                </m:r>
              </m:den>
            </m:f>
          </m:e>
        </m:d>
        <m:r>
          <w:rPr>
            <w:rFonts w:ascii="Cambria Math" w:hAnsi="Cambria Math"/>
            <w:lang w:val="en-GB"/>
          </w:rPr>
          <m:t>+</m:t>
        </m:r>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6D3540">
        <w:rPr>
          <w:lang w:val="en-GB"/>
        </w:rPr>
        <w:tab/>
        <w:t>(84)</w:t>
      </w:r>
    </w:p>
    <w:p w14:paraId="27FE99FC" w14:textId="77777777" w:rsidR="00476690" w:rsidRPr="006D3540" w:rsidRDefault="00476690" w:rsidP="00476690">
      <w:pPr>
        <w:rPr>
          <w:lang w:val="en-GB"/>
        </w:rPr>
      </w:pPr>
      <w:r w:rsidRPr="006D3540">
        <w:rPr>
          <w:i/>
          <w:lang w:val="en-GB"/>
        </w:rPr>
        <w:t>Step 8</w:t>
      </w:r>
      <w:r w:rsidRPr="006D3540">
        <w:rPr>
          <w:lang w:val="en-GB"/>
        </w:rPr>
        <w:t xml:space="preserve">: Compute the loss, </w:t>
      </w:r>
      <m:oMath>
        <m:sSub>
          <m:sSubPr>
            <m:ctrlPr>
              <w:rPr>
                <w:rFonts w:ascii="Cambria Math" w:hAnsi="Cambria Math"/>
                <w:i/>
              </w:rPr>
            </m:ctrlPr>
          </m:sSubPr>
          <m:e>
            <m:r>
              <w:rPr>
                <w:rFonts w:ascii="Cambria Math" w:hAnsi="Cambria Math"/>
              </w:rPr>
              <m:t>A</m:t>
            </m:r>
          </m:e>
          <m:sub>
            <m:r>
              <w:rPr>
                <w:rFonts w:ascii="Cambria Math" w:hAnsi="Cambria Math"/>
              </w:rPr>
              <m:t>LOS</m:t>
            </m:r>
          </m:sub>
        </m:sSub>
      </m:oMath>
      <w:r w:rsidRPr="006D3540">
        <w:rPr>
          <w:lang w:val="en-GB"/>
        </w:rPr>
        <w:t>.</w:t>
      </w:r>
    </w:p>
    <w:p w14:paraId="27FE99FD" w14:textId="77777777" w:rsidR="00476690" w:rsidRPr="006D3540" w:rsidRDefault="00476690" w:rsidP="00476690">
      <w:pPr>
        <w:pStyle w:val="Equation"/>
        <w:rPr>
          <w:lang w:val="en-GB"/>
        </w:rPr>
      </w:pPr>
      <w:r w:rsidRPr="006D3540">
        <w:rPr>
          <w:lang w:val="en-GB"/>
        </w:rPr>
        <w:lastRenderedPageBreak/>
        <w:tab/>
      </w:r>
      <w:r w:rsidRPr="006D3540">
        <w:rPr>
          <w:lang w:val="en-GB"/>
        </w:rPr>
        <w:tab/>
      </w:r>
      <m:oMath>
        <m:r>
          <w:rPr>
            <w:rFonts w:ascii="Cambria Math" w:hAnsi="Cambria Math"/>
          </w:rPr>
          <m:t>R</m:t>
        </m:r>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lang w:val="en-GB"/>
              </w:rPr>
              <m:t>cos</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Tg</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m:rPr>
                    <m:sty m:val="p"/>
                  </m:rPr>
                  <w:rPr>
                    <w:rFonts w:ascii="Cambria Math" w:hAnsi="Cambria Math"/>
                  </w:rPr>
                  <m:t>ϕ</m:t>
                </m:r>
              </m:e>
              <m:sub>
                <m:r>
                  <w:rPr>
                    <w:rFonts w:ascii="Cambria Math" w:hAnsi="Cambria Math"/>
                  </w:rPr>
                  <m:t>Tg</m:t>
                </m:r>
              </m:sub>
            </m:sSub>
          </m:e>
        </m:func>
      </m:oMath>
      <w:r w:rsidRPr="006D3540">
        <w:rPr>
          <w:lang w:val="en-GB"/>
        </w:rPr>
        <w:tab/>
        <w:t>(85)</w:t>
      </w:r>
    </w:p>
    <w:p w14:paraId="27FE99F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W</m:t>
            </m:r>
          </m:e>
          <m:sub>
            <m:r>
              <w:rPr>
                <w:rFonts w:ascii="Cambria Math" w:hAnsi="Cambria Math"/>
              </w:rPr>
              <m:t>RL</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min</m:t>
            </m:r>
          </m:fName>
          <m:e>
            <m:d>
              <m:dPr>
                <m:ctrlPr>
                  <w:rPr>
                    <w:rFonts w:ascii="Cambria Math" w:hAnsi="Cambria Math"/>
                    <w:i/>
                  </w:rPr>
                </m:ctrlPr>
              </m:dPr>
              <m:e>
                <m:d>
                  <m:dPr>
                    <m:begChr m:val="|"/>
                    <m:endChr m:val="|"/>
                    <m:ctrlPr>
                      <w:rPr>
                        <w:rFonts w:ascii="Cambria Math" w:hAnsi="Cambria Math"/>
                        <w:i/>
                      </w:rPr>
                    </m:ctrlPr>
                  </m:dPr>
                  <m:e>
                    <m:r>
                      <w:rPr>
                        <w:rFonts w:ascii="Cambria Math" w:hAnsi="Cambria Math"/>
                        <w:lang w:val="en-GB"/>
                      </w:rPr>
                      <m:t>1+</m:t>
                    </m:r>
                    <m:r>
                      <w:rPr>
                        <w:rFonts w:ascii="Cambria Math" w:hAnsi="Cambria Math"/>
                      </w:rPr>
                      <m:t>R</m:t>
                    </m:r>
                  </m:e>
                </m:d>
                <m:r>
                  <w:rPr>
                    <w:rFonts w:ascii="Cambria Math" w:hAnsi="Cambria Math"/>
                    <w:lang w:val="en-GB"/>
                  </w:rPr>
                  <m:t>, 1</m:t>
                </m:r>
              </m:e>
            </m:d>
          </m:e>
        </m:func>
      </m:oMath>
      <w:r w:rsidRPr="006D3540">
        <w:rPr>
          <w:lang w:val="en-GB"/>
        </w:rPr>
        <w:tab/>
        <w:t>(86)</w:t>
      </w:r>
    </w:p>
    <w:p w14:paraId="27FE99F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W</m:t>
            </m:r>
          </m:e>
          <m:sub>
            <m:r>
              <w:rPr>
                <w:rFonts w:ascii="Cambria Math" w:hAnsi="Cambria Math"/>
              </w:rPr>
              <m:t>R</m:t>
            </m:r>
            <m:r>
              <w:rPr>
                <w:rFonts w:ascii="Cambria Math" w:hAnsi="Cambria Math"/>
                <w:lang w:val="en-GB"/>
              </w:rPr>
              <m:t>0</m:t>
            </m:r>
          </m:sub>
        </m:sSub>
        <m:r>
          <w:rPr>
            <w:rFonts w:ascii="Cambria Math" w:hAnsi="Cambria Math"/>
            <w:lang w:val="en-GB"/>
          </w:rPr>
          <m:t>=</m:t>
        </m:r>
        <m:sSubSup>
          <m:sSubSupPr>
            <m:ctrlPr>
              <w:rPr>
                <w:rFonts w:ascii="Cambria Math" w:hAnsi="Cambria Math"/>
                <w:i/>
              </w:rPr>
            </m:ctrlPr>
          </m:sSubSupPr>
          <m:e>
            <m:r>
              <w:rPr>
                <w:rFonts w:ascii="Cambria Math" w:hAnsi="Cambria Math"/>
              </w:rPr>
              <m:t>W</m:t>
            </m:r>
          </m:e>
          <m:sub>
            <m:r>
              <w:rPr>
                <w:rFonts w:ascii="Cambria Math" w:hAnsi="Cambria Math"/>
              </w:rPr>
              <m:t>RL</m:t>
            </m:r>
          </m:sub>
          <m:sup>
            <m:r>
              <w:rPr>
                <w:rFonts w:ascii="Cambria Math" w:hAnsi="Cambria Math"/>
                <w:lang w:val="en-GB"/>
              </w:rPr>
              <m:t>2</m:t>
            </m:r>
          </m:sup>
        </m:sSubSup>
      </m:oMath>
      <w:r w:rsidRPr="006D3540">
        <w:rPr>
          <w:lang w:val="en-GB"/>
        </w:rPr>
        <w:tab/>
        <w:t>(87)</w:t>
      </w:r>
    </w:p>
    <w:p w14:paraId="27FE9A00"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LOS</m:t>
            </m:r>
          </m:sub>
        </m:sSub>
        <m:r>
          <w:rPr>
            <w:rFonts w:ascii="Cambria Math" w:hAnsi="Cambria Math"/>
            <w:lang w:val="en-GB"/>
          </w:rPr>
          <m:t>=10</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sSub>
              <m:sSubPr>
                <m:ctrlPr>
                  <w:rPr>
                    <w:rFonts w:ascii="Cambria Math" w:hAnsi="Cambria Math"/>
                    <w:i/>
                  </w:rPr>
                </m:ctrlPr>
              </m:sSubPr>
              <m:e>
                <m:r>
                  <w:rPr>
                    <w:rFonts w:ascii="Cambria Math" w:hAnsi="Cambria Math"/>
                  </w:rPr>
                  <m:t>W</m:t>
                </m:r>
              </m:e>
              <m:sub>
                <m:r>
                  <w:rPr>
                    <w:rFonts w:ascii="Cambria Math" w:hAnsi="Cambria Math"/>
                  </w:rPr>
                  <m:t>R</m:t>
                </m:r>
                <m:r>
                  <w:rPr>
                    <w:rFonts w:ascii="Cambria Math" w:hAnsi="Cambria Math"/>
                    <w:lang w:val="en-GB"/>
                  </w:rPr>
                  <m:t>0</m:t>
                </m:r>
              </m:sub>
            </m:sSub>
          </m:e>
        </m:func>
      </m:oMath>
      <w:r w:rsidRPr="006D3540">
        <w:rPr>
          <w:lang w:val="en-GB"/>
        </w:rPr>
        <w:tab/>
        <w:t>(88)</w:t>
      </w:r>
    </w:p>
    <w:p w14:paraId="27FE9A01" w14:textId="77777777" w:rsidR="00476690" w:rsidRPr="006D3540" w:rsidRDefault="00476690" w:rsidP="00476690">
      <w:pPr>
        <w:rPr>
          <w:lang w:val="en-GB"/>
        </w:rPr>
      </w:pPr>
      <w:r w:rsidRPr="006D3540">
        <w:rPr>
          <w:lang w:val="en-GB"/>
        </w:rPr>
        <w:t>This completes this section.</w:t>
      </w:r>
    </w:p>
    <w:p w14:paraId="27FE9A02" w14:textId="77777777" w:rsidR="00476690" w:rsidRPr="006D3540" w:rsidRDefault="00476690" w:rsidP="00476690">
      <w:pPr>
        <w:pStyle w:val="Heading1"/>
        <w:rPr>
          <w:lang w:val="en-GB"/>
        </w:rPr>
      </w:pPr>
      <w:r w:rsidRPr="006D3540">
        <w:rPr>
          <w:lang w:val="en-GB"/>
        </w:rPr>
        <w:t>9</w:t>
      </w:r>
      <w:r w:rsidRPr="006D3540">
        <w:rPr>
          <w:lang w:val="en-GB"/>
        </w:rPr>
        <w:tab/>
        <w:t>Ground reflection coefficients</w:t>
      </w:r>
    </w:p>
    <w:p w14:paraId="27FE9A03" w14:textId="77777777" w:rsidR="00476690" w:rsidRPr="006D3540" w:rsidRDefault="00476690" w:rsidP="00476690">
      <w:pPr>
        <w:rPr>
          <w:lang w:val="en-GB"/>
        </w:rPr>
      </w:pPr>
      <w:r w:rsidRPr="006D3540">
        <w:rPr>
          <w:lang w:val="en-GB"/>
        </w:rPr>
        <w:t>This section describes the steps taken to compute the ground reflection coefficients.</w:t>
      </w:r>
    </w:p>
    <w:p w14:paraId="27FE9A04" w14:textId="77777777" w:rsidR="00476690" w:rsidRPr="006D3540" w:rsidRDefault="00476690" w:rsidP="00476690">
      <w:pPr>
        <w:pStyle w:val="enumlev1"/>
        <w:rPr>
          <w:lang w:val="en-GB"/>
        </w:rPr>
      </w:pPr>
      <w:r w:rsidRPr="006D3540">
        <w:rPr>
          <w:lang w:val="en-GB"/>
        </w:rPr>
        <w:t>Given:</w:t>
      </w:r>
    </w:p>
    <w:p w14:paraId="27FE9A05" w14:textId="77777777" w:rsidR="00476690" w:rsidRPr="003E5800" w:rsidRDefault="00476690" w:rsidP="00476690">
      <w:pPr>
        <w:pStyle w:val="Equationlegend"/>
      </w:pPr>
      <w:r w:rsidRPr="003E5800">
        <w:rPr>
          <w:i/>
        </w:rPr>
        <w:tab/>
      </w:r>
      <m:oMath>
        <m:r>
          <m:rPr>
            <m:sty m:val="p"/>
          </m:rPr>
          <w:rPr>
            <w:rFonts w:ascii="Cambria Math" w:hAnsi="Cambria Math"/>
          </w:rPr>
          <m:t>ψ</m:t>
        </m:r>
      </m:oMath>
      <w:r w:rsidRPr="003E5800">
        <w:t>:</w:t>
      </w:r>
      <w:r w:rsidRPr="003E5800">
        <w:tab/>
        <w:t>reflection angle, in radians</w:t>
      </w:r>
    </w:p>
    <w:p w14:paraId="27FE9A06"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in MHz</w:t>
      </w:r>
    </w:p>
    <w:p w14:paraId="27FE9A07" w14:textId="77777777" w:rsidR="00476690" w:rsidRPr="006D3540" w:rsidRDefault="00476690" w:rsidP="00476690">
      <w:pPr>
        <w:pStyle w:val="enumlev1"/>
        <w:rPr>
          <w:lang w:val="en-GB"/>
        </w:rPr>
      </w:pPr>
      <w:r w:rsidRPr="006D3540">
        <w:rPr>
          <w:lang w:val="en-GB"/>
        </w:rPr>
        <w:t>find:</w:t>
      </w:r>
    </w:p>
    <w:p w14:paraId="27FE9A08"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R</m:t>
            </m:r>
          </m:e>
          <m:sub>
            <m:r>
              <w:rPr>
                <w:rFonts w:ascii="Cambria Math" w:hAnsi="Cambria Math"/>
              </w:rPr>
              <m:t>g</m:t>
            </m:r>
          </m:sub>
        </m:sSub>
      </m:oMath>
      <w:r w:rsidRPr="003E5800">
        <w:t>:</w:t>
      </w:r>
      <w:r w:rsidRPr="003E5800">
        <w:tab/>
        <w:t>the real part of the reflection coefficient</w:t>
      </w:r>
    </w:p>
    <w:p w14:paraId="27FE9A09"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oMath>
      <w:r w:rsidRPr="003E5800">
        <w:t>:</w:t>
      </w:r>
      <w:r w:rsidRPr="003E5800">
        <w:tab/>
        <w:t>the imaginary part of the reflection coefficient.</w:t>
      </w:r>
    </w:p>
    <w:p w14:paraId="27FE9A0A" w14:textId="1C2CF0C3" w:rsidR="00476690" w:rsidRPr="006D3540" w:rsidRDefault="00476690" w:rsidP="00476690">
      <w:pPr>
        <w:rPr>
          <w:lang w:val="en-GB"/>
        </w:rPr>
      </w:pPr>
      <w:r w:rsidRPr="006D3540">
        <w:rPr>
          <w:lang w:val="en-GB"/>
        </w:rPr>
        <w:t xml:space="preserve">With the previously stated assumptions for the electrical properties of the ground of </w:t>
      </w:r>
      <m:oMath>
        <m:r>
          <m:rPr>
            <m:sty m:val="p"/>
          </m:rPr>
          <w:rPr>
            <w:rFonts w:ascii="Cambria Math" w:hAnsi="Cambria Math"/>
          </w:rPr>
          <m:t>σ</m:t>
        </m:r>
        <m:r>
          <w:rPr>
            <w:rFonts w:ascii="Cambria Math" w:hAnsi="Cambria Math"/>
            <w:lang w:val="en-GB"/>
          </w:rPr>
          <m:t>=0.005</m:t>
        </m:r>
      </m:oMath>
      <w:r w:rsidRPr="006D3540">
        <w:rPr>
          <w:lang w:val="en-GB"/>
        </w:rPr>
        <w:t xml:space="preserve"> S/m and </w:t>
      </w:r>
      <m:oMath>
        <m:sSub>
          <m:sSubPr>
            <m:ctrlPr>
              <w:rPr>
                <w:rFonts w:ascii="Cambria Math" w:hAnsi="Cambria Math"/>
                <w:i/>
              </w:rPr>
            </m:ctrlPr>
          </m:sSubPr>
          <m:e>
            <m:r>
              <m:rPr>
                <m:sty m:val="p"/>
              </m:rPr>
              <w:rPr>
                <w:rFonts w:ascii="Cambria Math" w:hAnsi="Cambria Math"/>
              </w:rPr>
              <m:t>ϵ</m:t>
            </m:r>
          </m:e>
          <m:sub>
            <m:r>
              <w:rPr>
                <w:rFonts w:ascii="Cambria Math" w:hAnsi="Cambria Math"/>
              </w:rPr>
              <m:t>r</m:t>
            </m:r>
          </m:sub>
        </m:sSub>
        <m:r>
          <w:rPr>
            <w:rFonts w:ascii="Cambria Math" w:hAnsi="Cambria Math"/>
            <w:lang w:val="en-GB"/>
          </w:rPr>
          <m:t>=15</m:t>
        </m:r>
      </m:oMath>
      <w:r w:rsidRPr="006D3540">
        <w:rPr>
          <w:lang w:val="en-GB"/>
        </w:rPr>
        <w:t xml:space="preserve"> (corresponding to </w:t>
      </w:r>
      <w:r w:rsidR="00A11741">
        <w:rPr>
          <w:lang w:val="en-GB"/>
        </w:rPr>
        <w:t>a</w:t>
      </w:r>
      <w:r w:rsidRPr="006D3540">
        <w:rPr>
          <w:lang w:val="en-GB"/>
        </w:rPr>
        <w:t xml:space="preserve">verage </w:t>
      </w:r>
      <w:r w:rsidR="00685284" w:rsidRPr="006D3540">
        <w:rPr>
          <w:lang w:val="en-GB"/>
        </w:rPr>
        <w:t>grou</w:t>
      </w:r>
      <w:r w:rsidR="00685284">
        <w:rPr>
          <w:lang w:val="en-GB"/>
        </w:rPr>
        <w:t>nd</w:t>
      </w:r>
      <w:r w:rsidRPr="006D3540">
        <w:rPr>
          <w:lang w:val="en-GB"/>
        </w:rPr>
        <w:t>).</w:t>
      </w:r>
    </w:p>
    <w:p w14:paraId="27FE9A0B" w14:textId="77777777" w:rsidR="00476690" w:rsidRPr="006D3540" w:rsidRDefault="00476690" w:rsidP="00476690">
      <w:pPr>
        <w:rPr>
          <w:lang w:val="en-GB"/>
        </w:rPr>
      </w:pPr>
      <w:r w:rsidRPr="006D3540">
        <w:rPr>
          <w:i/>
          <w:lang w:val="en-GB"/>
        </w:rPr>
        <w:t>Step 1</w:t>
      </w:r>
      <w:r w:rsidRPr="006D3540">
        <w:rPr>
          <w:lang w:val="en-GB"/>
        </w:rPr>
        <w:t>: Compute the following values,</w:t>
      </w:r>
    </w:p>
    <w:p w14:paraId="27FE9A0C"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X</m:t>
        </m:r>
        <m:r>
          <w:rPr>
            <w:rFonts w:ascii="Cambria Math" w:hAnsi="Cambria Math"/>
            <w:lang w:val="en-GB"/>
          </w:rPr>
          <m:t>=</m:t>
        </m:r>
        <m:f>
          <m:fPr>
            <m:type m:val="lin"/>
            <m:ctrlPr>
              <w:rPr>
                <w:rFonts w:ascii="Cambria Math" w:hAnsi="Cambria Math"/>
                <w:i/>
              </w:rPr>
            </m:ctrlPr>
          </m:fPr>
          <m:num>
            <m:r>
              <w:rPr>
                <w:rFonts w:ascii="Cambria Math" w:hAnsi="Cambria Math"/>
                <w:lang w:val="en-GB"/>
              </w:rPr>
              <m:t xml:space="preserve">18 000 </m:t>
            </m:r>
            <m:r>
              <m:rPr>
                <m:sty m:val="p"/>
              </m:rPr>
              <w:rPr>
                <w:rFonts w:ascii="Cambria Math" w:hAnsi="Cambria Math"/>
              </w:rPr>
              <m:t>σ</m:t>
            </m:r>
          </m:num>
          <m:den>
            <m:r>
              <w:rPr>
                <w:rFonts w:ascii="Cambria Math" w:hAnsi="Cambria Math"/>
              </w:rPr>
              <m:t>f</m:t>
            </m:r>
          </m:den>
        </m:f>
      </m:oMath>
      <w:r w:rsidRPr="006D3540">
        <w:rPr>
          <w:lang w:val="en-GB"/>
        </w:rPr>
        <w:tab/>
        <w:t>(89)</w:t>
      </w:r>
    </w:p>
    <w:p w14:paraId="27FE9A0D"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Y</m:t>
        </m:r>
        <m:r>
          <w:rPr>
            <w:rFonts w:ascii="Cambria Math" w:hAnsi="Cambria Math"/>
            <w:lang w:val="en-GB"/>
          </w:rPr>
          <m:t>=</m:t>
        </m:r>
        <m:sSub>
          <m:sSubPr>
            <m:ctrlPr>
              <w:rPr>
                <w:rFonts w:ascii="Cambria Math" w:hAnsi="Cambria Math"/>
                <w:i/>
              </w:rPr>
            </m:ctrlPr>
          </m:sSubPr>
          <m:e>
            <m:r>
              <m:rPr>
                <m:sty m:val="p"/>
              </m:rPr>
              <w:rPr>
                <w:rFonts w:ascii="Cambria Math" w:hAnsi="Cambria Math"/>
              </w:rPr>
              <m:t>ϵ</m:t>
            </m:r>
          </m:e>
          <m:sub>
            <m:r>
              <w:rPr>
                <w:rFonts w:ascii="Cambria Math" w:hAnsi="Cambria Math"/>
              </w:rPr>
              <m:t>r</m:t>
            </m:r>
          </m:sub>
        </m:sSub>
        <m:r>
          <w:rPr>
            <w:rFonts w:ascii="Cambria Math" w:hAnsi="Cambria Math"/>
            <w:lang w:val="en-GB"/>
          </w:rPr>
          <m:t>-</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cos</m:t>
                </m:r>
              </m:e>
              <m:sup>
                <m:r>
                  <m:rPr>
                    <m:sty m:val="p"/>
                  </m:rPr>
                  <w:rPr>
                    <w:rFonts w:ascii="Cambria Math" w:hAnsi="Cambria Math"/>
                    <w:lang w:val="en-GB"/>
                  </w:rPr>
                  <m:t>2</m:t>
                </m:r>
              </m:sup>
            </m:sSup>
          </m:fName>
          <m:e>
            <m:r>
              <m:rPr>
                <m:sty m:val="p"/>
              </m:rPr>
              <w:rPr>
                <w:rFonts w:ascii="Cambria Math" w:hAnsi="Cambria Math"/>
              </w:rPr>
              <m:t>ψ</m:t>
            </m:r>
          </m:e>
        </m:func>
      </m:oMath>
      <w:r w:rsidRPr="006D3540">
        <w:rPr>
          <w:lang w:val="en-GB"/>
        </w:rPr>
        <w:tab/>
        <w:t>(90)</w:t>
      </w:r>
    </w:p>
    <w:p w14:paraId="27FE9A0E"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T</m:t>
        </m:r>
        <m:r>
          <w:rPr>
            <w:rFonts w:ascii="Cambria Math" w:hAnsi="Cambria Math"/>
            <w:lang w:val="en-GB"/>
          </w:rPr>
          <m:t>=</m:t>
        </m:r>
        <m:sSup>
          <m:sSupPr>
            <m:ctrlPr>
              <w:rPr>
                <w:rFonts w:ascii="Cambria Math" w:hAnsi="Cambria Math"/>
                <w:i/>
              </w:rPr>
            </m:ctrlPr>
          </m:sSupPr>
          <m:e>
            <m:d>
              <m:dPr>
                <m:begChr m:val="["/>
                <m:endChr m:val="]"/>
                <m:ctrlPr>
                  <w:rPr>
                    <w:rFonts w:ascii="Cambria Math" w:hAnsi="Cambria Math"/>
                    <w:i/>
                  </w:rPr>
                </m:ctrlPr>
              </m:dPr>
              <m:e>
                <m:sSup>
                  <m:sSupPr>
                    <m:ctrlPr>
                      <w:rPr>
                        <w:rFonts w:ascii="Cambria Math" w:hAnsi="Cambria Math"/>
                        <w:i/>
                      </w:rPr>
                    </m:ctrlPr>
                  </m:sSupPr>
                  <m:e>
                    <m:r>
                      <w:rPr>
                        <w:rFonts w:ascii="Cambria Math" w:hAnsi="Cambria Math"/>
                      </w:rPr>
                      <m:t>Y</m:t>
                    </m:r>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r>
                      <w:rPr>
                        <w:rFonts w:ascii="Cambria Math" w:hAnsi="Cambria Math"/>
                      </w:rPr>
                      <m:t>X</m:t>
                    </m:r>
                  </m:e>
                  <m:sup>
                    <m:r>
                      <w:rPr>
                        <w:rFonts w:ascii="Cambria Math" w:hAnsi="Cambria Math"/>
                        <w:lang w:val="en-GB"/>
                      </w:rPr>
                      <m:t>2</m:t>
                    </m:r>
                  </m:sup>
                </m:sSup>
              </m:e>
            </m:d>
          </m:e>
          <m:sup>
            <m:r>
              <w:rPr>
                <w:rFonts w:ascii="Cambria Math" w:hAnsi="Cambria Math"/>
                <w:lang w:val="en-GB"/>
              </w:rPr>
              <m:t>0.5</m:t>
            </m:r>
          </m:sup>
        </m:sSup>
        <m:r>
          <w:rPr>
            <w:rFonts w:ascii="Cambria Math" w:hAnsi="Cambria Math"/>
            <w:lang w:val="en-GB"/>
          </w:rPr>
          <m:t>+</m:t>
        </m:r>
        <m:r>
          <w:rPr>
            <w:rFonts w:ascii="Cambria Math" w:hAnsi="Cambria Math"/>
          </w:rPr>
          <m:t>Y</m:t>
        </m:r>
      </m:oMath>
      <w:r w:rsidRPr="006D3540">
        <w:rPr>
          <w:lang w:val="en-GB"/>
        </w:rPr>
        <w:tab/>
        <w:t>(91)</w:t>
      </w:r>
    </w:p>
    <w:p w14:paraId="27FE9A0F"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P</m:t>
        </m:r>
        <m:r>
          <w:rPr>
            <w:rFonts w:ascii="Cambria Math" w:hAnsi="Cambria Math"/>
            <w:lang w:val="en-GB"/>
          </w:rPr>
          <m:t>=</m:t>
        </m:r>
        <m:sSup>
          <m:sSupPr>
            <m:ctrlPr>
              <w:rPr>
                <w:rFonts w:ascii="Cambria Math" w:hAnsi="Cambria Math"/>
                <w:i/>
              </w:rPr>
            </m:ctrlPr>
          </m:sSupPr>
          <m:e>
            <m:d>
              <m:dPr>
                <m:ctrlPr>
                  <w:rPr>
                    <w:rFonts w:ascii="Cambria Math" w:hAnsi="Cambria Math"/>
                    <w:i/>
                  </w:rPr>
                </m:ctrlPr>
              </m:dPr>
              <m:e>
                <m:r>
                  <w:rPr>
                    <w:rFonts w:ascii="Cambria Math" w:hAnsi="Cambria Math"/>
                    <w:lang w:val="en-GB"/>
                  </w:rPr>
                  <m:t>0.5</m:t>
                </m:r>
                <m:r>
                  <w:rPr>
                    <w:rFonts w:ascii="Cambria Math" w:hAnsi="Cambria Math"/>
                  </w:rPr>
                  <m:t>T</m:t>
                </m:r>
              </m:e>
            </m:d>
          </m:e>
          <m:sup>
            <m:r>
              <w:rPr>
                <w:rFonts w:ascii="Cambria Math" w:hAnsi="Cambria Math"/>
                <w:lang w:val="en-GB"/>
              </w:rPr>
              <m:t>0.5</m:t>
            </m:r>
          </m:sup>
        </m:sSup>
      </m:oMath>
      <w:r w:rsidRPr="006D3540">
        <w:rPr>
          <w:lang w:val="en-GB"/>
        </w:rPr>
        <w:tab/>
        <w:t>(92)</w:t>
      </w:r>
    </w:p>
    <w:p w14:paraId="27FE9A10"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Q</m:t>
        </m:r>
        <m:r>
          <w:rPr>
            <w:rFonts w:ascii="Cambria Math" w:hAnsi="Cambria Math"/>
            <w:lang w:val="en-GB"/>
          </w:rPr>
          <m:t>=</m:t>
        </m:r>
        <m:f>
          <m:fPr>
            <m:type m:val="lin"/>
            <m:ctrlPr>
              <w:rPr>
                <w:rFonts w:ascii="Cambria Math" w:hAnsi="Cambria Math"/>
                <w:i/>
              </w:rPr>
            </m:ctrlPr>
          </m:fPr>
          <m:num>
            <m:r>
              <w:rPr>
                <w:rFonts w:ascii="Cambria Math" w:hAnsi="Cambria Math"/>
              </w:rPr>
              <m:t>X</m:t>
            </m:r>
          </m:num>
          <m:den>
            <m:r>
              <w:rPr>
                <w:rFonts w:ascii="Cambria Math" w:hAnsi="Cambria Math"/>
                <w:lang w:val="en-GB"/>
              </w:rPr>
              <m:t>2</m:t>
            </m:r>
            <m:r>
              <w:rPr>
                <w:rFonts w:ascii="Cambria Math" w:hAnsi="Cambria Math"/>
              </w:rPr>
              <m:t>P</m:t>
            </m:r>
          </m:den>
        </m:f>
      </m:oMath>
      <w:r w:rsidRPr="006D3540">
        <w:rPr>
          <w:lang w:val="en-GB"/>
        </w:rPr>
        <w:tab/>
        <w:t>(93)</w:t>
      </w:r>
    </w:p>
    <w:p w14:paraId="27FE9A11"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B</m:t>
        </m:r>
        <m:r>
          <w:rPr>
            <w:rFonts w:ascii="Cambria Math" w:hAnsi="Cambria Math"/>
            <w:lang w:val="en-GB"/>
          </w:rPr>
          <m:t>=</m:t>
        </m:r>
        <m:f>
          <m:fPr>
            <m:type m:val="lin"/>
            <m:ctrlPr>
              <w:rPr>
                <w:rFonts w:ascii="Cambria Math" w:hAnsi="Cambria Math"/>
                <w:i/>
              </w:rPr>
            </m:ctrlPr>
          </m:fPr>
          <m:num>
            <m:r>
              <w:rPr>
                <w:rFonts w:ascii="Cambria Math" w:hAnsi="Cambria Math"/>
                <w:lang w:val="en-GB"/>
              </w:rPr>
              <m:t>1</m:t>
            </m:r>
          </m:num>
          <m:den>
            <m:r>
              <w:rPr>
                <w:rFonts w:ascii="Cambria Math" w:hAnsi="Cambria Math"/>
                <w:lang w:val="en-GB"/>
              </w:rPr>
              <m:t>(</m:t>
            </m:r>
            <m:sSup>
              <m:sSupPr>
                <m:ctrlPr>
                  <w:rPr>
                    <w:rFonts w:ascii="Cambria Math" w:hAnsi="Cambria Math"/>
                    <w:i/>
                  </w:rPr>
                </m:ctrlPr>
              </m:sSupPr>
              <m:e>
                <m:r>
                  <w:rPr>
                    <w:rFonts w:ascii="Cambria Math" w:hAnsi="Cambria Math"/>
                  </w:rPr>
                  <m:t>P</m:t>
                </m:r>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2</m:t>
                </m:r>
              </m:sup>
            </m:sSup>
            <m:r>
              <w:rPr>
                <w:rFonts w:ascii="Cambria Math" w:hAnsi="Cambria Math"/>
                <w:lang w:val="en-GB"/>
              </w:rPr>
              <m:t>)</m:t>
            </m:r>
          </m:den>
        </m:f>
      </m:oMath>
      <w:r w:rsidRPr="006D3540">
        <w:rPr>
          <w:lang w:val="en-GB"/>
        </w:rPr>
        <w:tab/>
        <w:t>(94)</w:t>
      </w:r>
    </w:p>
    <w:p w14:paraId="27FE9A12"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A</m:t>
        </m:r>
        <m:r>
          <w:rPr>
            <w:rFonts w:ascii="Cambria Math" w:hAnsi="Cambria Math"/>
            <w:lang w:val="en-GB"/>
          </w:rPr>
          <m:t>=</m:t>
        </m:r>
        <m:f>
          <m:fPr>
            <m:type m:val="lin"/>
            <m:ctrlPr>
              <w:rPr>
                <w:rFonts w:ascii="Cambria Math" w:hAnsi="Cambria Math"/>
                <w:i/>
              </w:rPr>
            </m:ctrlPr>
          </m:fPr>
          <m:num>
            <m:r>
              <w:rPr>
                <w:rFonts w:ascii="Cambria Math" w:hAnsi="Cambria Math"/>
                <w:lang w:val="en-GB"/>
              </w:rPr>
              <m:t>2</m:t>
            </m:r>
            <m:r>
              <w:rPr>
                <w:rFonts w:ascii="Cambria Math" w:hAnsi="Cambria Math"/>
              </w:rPr>
              <m:t>P</m:t>
            </m:r>
          </m:num>
          <m:den>
            <m:d>
              <m:dPr>
                <m:ctrlPr>
                  <w:rPr>
                    <w:rFonts w:ascii="Cambria Math" w:hAnsi="Cambria Math"/>
                    <w:i/>
                  </w:rPr>
                </m:ctrlPr>
              </m:dPr>
              <m:e>
                <m:sSup>
                  <m:sSupPr>
                    <m:ctrlPr>
                      <w:rPr>
                        <w:rFonts w:ascii="Cambria Math" w:hAnsi="Cambria Math"/>
                        <w:i/>
                      </w:rPr>
                    </m:ctrlPr>
                  </m:sSupPr>
                  <m:e>
                    <m:r>
                      <w:rPr>
                        <w:rFonts w:ascii="Cambria Math" w:hAnsi="Cambria Math"/>
                      </w:rPr>
                      <m:t>P</m:t>
                    </m:r>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2</m:t>
                    </m:r>
                  </m:sup>
                </m:sSup>
              </m:e>
            </m:d>
          </m:den>
        </m:f>
      </m:oMath>
      <w:r w:rsidRPr="006D3540">
        <w:rPr>
          <w:lang w:val="en-GB"/>
        </w:rPr>
        <w:tab/>
        <w:t>(95)</w:t>
      </w:r>
    </w:p>
    <w:p w14:paraId="27FE9A13" w14:textId="77777777" w:rsidR="00476690" w:rsidRPr="006D3540" w:rsidRDefault="00476690" w:rsidP="00476690">
      <w:pPr>
        <w:keepNext/>
        <w:rPr>
          <w:lang w:val="en-GB"/>
        </w:rPr>
      </w:pPr>
      <w:r w:rsidRPr="006D3540">
        <w:rPr>
          <w:i/>
          <w:lang w:val="en-GB"/>
        </w:rPr>
        <w:t>Step 2</w:t>
      </w:r>
      <w:r w:rsidRPr="006D3540">
        <w:rPr>
          <w:lang w:val="en-GB"/>
        </w:rPr>
        <w:t>: Compute the real and imaginary parts of the reflection coefficient.</w:t>
      </w:r>
    </w:p>
    <w:p w14:paraId="27FE9A14"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g</m:t>
            </m:r>
          </m:sub>
        </m:sSub>
        <m:r>
          <w:rPr>
            <w:rFonts w:ascii="Cambria Math" w:hAnsi="Cambria Math"/>
            <w:lang w:val="en-GB"/>
          </w:rPr>
          <m:t>=</m:t>
        </m:r>
        <m:sSup>
          <m:sSupPr>
            <m:ctrlPr>
              <w:rPr>
                <w:rFonts w:ascii="Cambria Math" w:hAnsi="Cambria Math"/>
                <w:i/>
              </w:rPr>
            </m:ctrlPr>
          </m:sSupPr>
          <m:e>
            <m:d>
              <m:dPr>
                <m:begChr m:val="["/>
                <m:endChr m:val="]"/>
                <m:ctrlPr>
                  <w:rPr>
                    <w:rFonts w:ascii="Cambria Math" w:hAnsi="Cambria Math"/>
                    <w:i/>
                  </w:rPr>
                </m:ctrlPr>
              </m:dPr>
              <m:e>
                <m:f>
                  <m:fPr>
                    <m:type m:val="lin"/>
                    <m:ctrlPr>
                      <w:rPr>
                        <w:rFonts w:ascii="Cambria Math" w:hAnsi="Cambria Math"/>
                        <w:i/>
                      </w:rPr>
                    </m:ctrlPr>
                  </m:fPr>
                  <m:num>
                    <m:d>
                      <m:dPr>
                        <m:ctrlPr>
                          <w:rPr>
                            <w:rFonts w:ascii="Cambria Math" w:hAnsi="Cambria Math"/>
                            <w:i/>
                          </w:rPr>
                        </m:ctrlPr>
                      </m:dPr>
                      <m:e>
                        <m:d>
                          <m:dPr>
                            <m:ctrlPr>
                              <w:rPr>
                                <w:rFonts w:ascii="Cambria Math" w:hAnsi="Cambria Math"/>
                                <w:i/>
                              </w:rPr>
                            </m:ctrlPr>
                          </m:dPr>
                          <m:e>
                            <m:r>
                              <w:rPr>
                                <w:rFonts w:ascii="Cambria Math" w:hAnsi="Cambria Math"/>
                                <w:lang w:val="en-GB"/>
                              </w:rPr>
                              <m:t>1+</m:t>
                            </m:r>
                            <m:r>
                              <w:rPr>
                                <w:rFonts w:ascii="Cambria Math" w:hAnsi="Cambria Math"/>
                              </w:rPr>
                              <m:t>B</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ψ</m:t>
                                </m:r>
                              </m:e>
                            </m:func>
                          </m:e>
                        </m:d>
                        <m:r>
                          <w:rPr>
                            <w:rFonts w:ascii="Cambria Math" w:hAnsi="Cambria Math"/>
                            <w:lang w:val="en-GB"/>
                          </w:rPr>
                          <m:t>-</m:t>
                        </m:r>
                        <m:r>
                          <w:rPr>
                            <w:rFonts w:ascii="Cambria Math" w:hAnsi="Cambria Math"/>
                          </w:rPr>
                          <m:t>A</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e>
                    </m:d>
                    <m:r>
                      <w:rPr>
                        <w:rFonts w:ascii="Cambria Math" w:hAnsi="Cambria Math"/>
                        <w:lang w:val="en-GB"/>
                      </w:rPr>
                      <m:t xml:space="preserve"> </m:t>
                    </m:r>
                  </m:num>
                  <m:den>
                    <m:d>
                      <m:dPr>
                        <m:ctrlPr>
                          <w:rPr>
                            <w:rFonts w:ascii="Cambria Math" w:hAnsi="Cambria Math"/>
                            <w:i/>
                          </w:rPr>
                        </m:ctrlPr>
                      </m:dPr>
                      <m:e>
                        <m:d>
                          <m:dPr>
                            <m:ctrlPr>
                              <w:rPr>
                                <w:rFonts w:ascii="Cambria Math" w:hAnsi="Cambria Math"/>
                                <w:i/>
                              </w:rPr>
                            </m:ctrlPr>
                          </m:dPr>
                          <m:e>
                            <m:r>
                              <w:rPr>
                                <w:rFonts w:ascii="Cambria Math" w:hAnsi="Cambria Math"/>
                                <w:lang w:val="en-GB"/>
                              </w:rPr>
                              <m:t>1+</m:t>
                            </m:r>
                            <m:r>
                              <w:rPr>
                                <w:rFonts w:ascii="Cambria Math" w:hAnsi="Cambria Math"/>
                              </w:rPr>
                              <m:t>B</m:t>
                            </m:r>
                            <m:func>
                              <m:funcPr>
                                <m:ctrlPr>
                                  <w:rPr>
                                    <w:rFonts w:ascii="Cambria Math" w:hAnsi="Cambria Math"/>
                                    <w:i/>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r>
                                  <m:rPr>
                                    <m:sty m:val="p"/>
                                  </m:rPr>
                                  <w:rPr>
                                    <w:rFonts w:ascii="Cambria Math" w:hAnsi="Cambria Math"/>
                                  </w:rPr>
                                  <m:t>ψ</m:t>
                                </m:r>
                              </m:e>
                            </m:func>
                          </m:e>
                        </m:d>
                        <m:r>
                          <w:rPr>
                            <w:rFonts w:ascii="Cambria Math" w:hAnsi="Cambria Math"/>
                            <w:lang w:val="en-GB"/>
                          </w:rPr>
                          <m:t>+</m:t>
                        </m:r>
                        <m:r>
                          <w:rPr>
                            <w:rFonts w:ascii="Cambria Math" w:hAnsi="Cambria Math"/>
                          </w:rPr>
                          <m:t>A</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e>
                    </m:d>
                  </m:den>
                </m:f>
              </m:e>
            </m:d>
          </m:e>
          <m:sup>
            <m:r>
              <w:rPr>
                <w:rFonts w:ascii="Cambria Math" w:hAnsi="Cambria Math"/>
                <w:lang w:val="en-GB"/>
              </w:rPr>
              <m:t>0.5</m:t>
            </m:r>
          </m:sup>
        </m:sSup>
      </m:oMath>
      <w:r w:rsidRPr="006D3540">
        <w:rPr>
          <w:lang w:val="en-GB"/>
        </w:rPr>
        <w:tab/>
        <w:t>(96)</w:t>
      </w:r>
    </w:p>
    <w:p w14:paraId="27FE9A1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ϕ</m:t>
            </m:r>
          </m:e>
          <m:sub>
            <m:r>
              <w:rPr>
                <w:rFonts w:ascii="Cambria Math" w:hAnsi="Cambria Math"/>
              </w:rPr>
              <m:t>g</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tan</m:t>
            </m:r>
            <m:sSup>
              <m:sSupPr>
                <m:ctrlPr>
                  <w:rPr>
                    <w:rFonts w:ascii="Cambria Math" w:hAnsi="Cambria Math"/>
                  </w:rPr>
                </m:ctrlPr>
              </m:sSupPr>
              <m:e>
                <m:r>
                  <m:rPr>
                    <m:sty m:val="p"/>
                  </m:rPr>
                  <w:rPr>
                    <w:rFonts w:ascii="Cambria Math" w:hAnsi="Cambria Math"/>
                    <w:lang w:val="en-GB"/>
                  </w:rPr>
                  <m:t>2</m:t>
                </m:r>
              </m:e>
              <m:sup>
                <m:r>
                  <m:rPr>
                    <m:sty m:val="p"/>
                  </m:rPr>
                  <w:rPr>
                    <w:rFonts w:ascii="Cambria Math" w:hAnsi="Cambria Math"/>
                    <w:lang w:val="en-GB"/>
                  </w:rPr>
                  <m:t>-1</m:t>
                </m:r>
              </m:sup>
            </m:sSup>
          </m:fName>
          <m:e>
            <m:d>
              <m:dPr>
                <m:ctrlPr>
                  <w:rPr>
                    <w:rFonts w:ascii="Cambria Math" w:hAnsi="Cambria Math"/>
                    <w:i/>
                  </w:rPr>
                </m:ctrlPr>
              </m:dPr>
              <m:e>
                <m:r>
                  <w:rPr>
                    <w:rFonts w:ascii="Cambria Math" w:hAnsi="Cambria Math"/>
                    <w:lang w:val="en-GB"/>
                  </w:rPr>
                  <m:t>-</m:t>
                </m:r>
                <m:r>
                  <w:rPr>
                    <w:rFonts w:ascii="Cambria Math" w:hAnsi="Cambria Math"/>
                  </w:rPr>
                  <m:t>Q</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r>
                  <w:rPr>
                    <w:rFonts w:ascii="Cambria Math" w:hAnsi="Cambria Math"/>
                    <w:lang w:val="en-GB"/>
                  </w:rPr>
                  <m:t>-</m:t>
                </m:r>
                <m:r>
                  <w:rPr>
                    <w:rFonts w:ascii="Cambria Math" w:hAnsi="Cambria Math"/>
                  </w:rPr>
                  <m:t>P</m:t>
                </m:r>
              </m:e>
            </m:d>
          </m:e>
        </m:func>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tan</m:t>
            </m:r>
            <m:sSup>
              <m:sSupPr>
                <m:ctrlPr>
                  <w:rPr>
                    <w:rFonts w:ascii="Cambria Math" w:hAnsi="Cambria Math"/>
                  </w:rPr>
                </m:ctrlPr>
              </m:sSupPr>
              <m:e>
                <m:r>
                  <m:rPr>
                    <m:sty m:val="p"/>
                  </m:rPr>
                  <w:rPr>
                    <w:rFonts w:ascii="Cambria Math" w:hAnsi="Cambria Math"/>
                    <w:lang w:val="en-GB"/>
                  </w:rPr>
                  <m:t>2</m:t>
                </m:r>
              </m:e>
              <m:sup>
                <m:r>
                  <m:rPr>
                    <m:sty m:val="p"/>
                  </m:rPr>
                  <w:rPr>
                    <w:rFonts w:ascii="Cambria Math" w:hAnsi="Cambria Math"/>
                    <w:lang w:val="en-GB"/>
                  </w:rPr>
                  <m:t>-1</m:t>
                </m:r>
              </m:sup>
            </m:sSup>
          </m:fName>
          <m:e>
            <m:d>
              <m:dPr>
                <m:ctrlPr>
                  <w:rPr>
                    <w:rFonts w:ascii="Cambria Math" w:hAnsi="Cambria Math"/>
                    <w:i/>
                  </w:rPr>
                </m:ctrlPr>
              </m:dPr>
              <m:e>
                <m:r>
                  <w:rPr>
                    <w:rFonts w:ascii="Cambria Math" w:hAnsi="Cambria Math"/>
                  </w:rPr>
                  <m:t>Q</m:t>
                </m:r>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ψ</m:t>
                    </m:r>
                  </m:e>
                </m:func>
                <m:r>
                  <w:rPr>
                    <w:rFonts w:ascii="Cambria Math" w:hAnsi="Cambria Math"/>
                    <w:lang w:val="en-GB"/>
                  </w:rPr>
                  <m:t>+</m:t>
                </m:r>
                <m:r>
                  <w:rPr>
                    <w:rFonts w:ascii="Cambria Math" w:hAnsi="Cambria Math"/>
                  </w:rPr>
                  <m:t>P</m:t>
                </m:r>
              </m:e>
            </m:d>
          </m:e>
        </m:func>
      </m:oMath>
      <w:r w:rsidRPr="006D3540">
        <w:rPr>
          <w:lang w:val="en-GB"/>
        </w:rPr>
        <w:tab/>
        <w:t>(97)</w:t>
      </w:r>
    </w:p>
    <w:p w14:paraId="27FE9A16" w14:textId="77777777" w:rsidR="00476690" w:rsidRPr="006D3540" w:rsidRDefault="00476690" w:rsidP="00476690">
      <w:pPr>
        <w:rPr>
          <w:lang w:val="en-GB"/>
        </w:rPr>
      </w:pPr>
      <w:r w:rsidRPr="006D3540">
        <w:rPr>
          <w:lang w:val="en-GB"/>
        </w:rPr>
        <w:t>This concludes this section.</w:t>
      </w:r>
    </w:p>
    <w:p w14:paraId="27FE9A17" w14:textId="77777777" w:rsidR="00476690" w:rsidRPr="006D3540" w:rsidRDefault="00476690" w:rsidP="00476690">
      <w:pPr>
        <w:pStyle w:val="Heading1"/>
        <w:rPr>
          <w:lang w:val="en-GB"/>
        </w:rPr>
      </w:pPr>
      <w:r w:rsidRPr="006D3540">
        <w:rPr>
          <w:lang w:val="en-GB"/>
        </w:rPr>
        <w:t>10</w:t>
      </w:r>
      <w:r w:rsidRPr="006D3540">
        <w:rPr>
          <w:lang w:val="en-GB"/>
        </w:rPr>
        <w:tab/>
        <w:t>Smooth Earth diffraction</w:t>
      </w:r>
    </w:p>
    <w:p w14:paraId="27FE9A18" w14:textId="77777777" w:rsidR="00476690" w:rsidRPr="006D3540" w:rsidRDefault="00476690" w:rsidP="00476690">
      <w:pPr>
        <w:rPr>
          <w:lang w:val="en-GB"/>
        </w:rPr>
      </w:pPr>
      <w:r w:rsidRPr="006D3540">
        <w:rPr>
          <w:lang w:val="en-GB"/>
        </w:rPr>
        <w:t xml:space="preserve">This section describes the steps taken to compute the smooth Earth diffraction loss at a specified distance within the diffraction zone. The model assumes an “average ground” with a conductivity of 0.005 S/m and a relative dielectric constant of 15. The effective earth radius factor, </w:t>
      </w:r>
      <w:r w:rsidRPr="006D3540">
        <w:rPr>
          <w:i/>
          <w:lang w:val="en-GB"/>
        </w:rPr>
        <w:t>k</w:t>
      </w:r>
      <w:r w:rsidRPr="006D3540">
        <w:rPr>
          <w:lang w:val="en-GB"/>
        </w:rPr>
        <w:t xml:space="preserve">, of 4/3 is assumed (corresponding to a surface refractivity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GB"/>
          </w:rPr>
          <m:t>=300</m:t>
        </m:r>
      </m:oMath>
      <w:r w:rsidRPr="006D3540">
        <w:rPr>
          <w:lang w:val="en-GB"/>
        </w:rPr>
        <w:t xml:space="preserve"> N-Units). Horizontal polarization is assumed.</w:t>
      </w:r>
    </w:p>
    <w:p w14:paraId="27FE9A19" w14:textId="77777777" w:rsidR="00476690" w:rsidRPr="006D3540" w:rsidRDefault="00476690" w:rsidP="00476690">
      <w:pPr>
        <w:pStyle w:val="enumlev1"/>
        <w:rPr>
          <w:lang w:val="en-GB"/>
        </w:rPr>
      </w:pPr>
      <w:r w:rsidRPr="006D3540">
        <w:rPr>
          <w:lang w:val="en-GB"/>
        </w:rPr>
        <w:t>Given:</w:t>
      </w:r>
    </w:p>
    <w:p w14:paraId="27FE9A1A" w14:textId="77777777" w:rsidR="00476690" w:rsidRPr="003E5800" w:rsidRDefault="00476690" w:rsidP="00476690">
      <w:pPr>
        <w:pStyle w:val="Equationlegend"/>
        <w:rPr>
          <w:i/>
        </w:rPr>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0</m:t>
            </m:r>
          </m:sub>
        </m:sSub>
      </m:oMath>
      <w:r w:rsidRPr="003E5800">
        <w:t xml:space="preserve">: </w:t>
      </w:r>
      <w:r w:rsidRPr="003E5800">
        <w:tab/>
        <w:t>path distance of interest, in km</w:t>
      </w:r>
    </w:p>
    <w:p w14:paraId="27FE9A1B" w14:textId="77777777" w:rsidR="00476690" w:rsidRPr="003E5800" w:rsidRDefault="00476690" w:rsidP="00476690">
      <w:pPr>
        <w:pStyle w:val="Equationlegend"/>
      </w:pPr>
      <w:r w:rsidRPr="003E5800">
        <w:rPr>
          <w:i/>
        </w:rPr>
        <w:lastRenderedPageBreak/>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 xml:space="preserve">: </w:t>
      </w:r>
      <w:r w:rsidRPr="003E5800">
        <w:tab/>
        <w:t>horizon distance for the terminals, in km</w:t>
      </w:r>
    </w:p>
    <w:p w14:paraId="27FE9A1C" w14:textId="77777777" w:rsidR="00476690" w:rsidRPr="003E5800" w:rsidRDefault="00476690" w:rsidP="00476690">
      <w:pPr>
        <w:pStyle w:val="Equationlegend"/>
      </w:pPr>
      <w:r w:rsidRPr="003E5800">
        <w:rPr>
          <w:i/>
        </w:rPr>
        <w:tab/>
      </w:r>
      <m:oMath>
        <m:r>
          <w:rPr>
            <w:rFonts w:ascii="Cambria Math" w:hAnsi="Cambria Math"/>
          </w:rPr>
          <m:t>f</m:t>
        </m:r>
      </m:oMath>
      <w:r w:rsidRPr="003E5800">
        <w:t xml:space="preserve">: </w:t>
      </w:r>
      <w:r w:rsidRPr="003E5800">
        <w:tab/>
        <w:t>frequency, in MHz</w:t>
      </w:r>
    </w:p>
    <w:p w14:paraId="27FE9A1D" w14:textId="77777777" w:rsidR="00476690" w:rsidRPr="006D3540" w:rsidRDefault="00476690" w:rsidP="00476690">
      <w:pPr>
        <w:pStyle w:val="enumlev1"/>
        <w:rPr>
          <w:lang w:val="en-GB"/>
        </w:rPr>
      </w:pPr>
      <w:r w:rsidRPr="006D3540">
        <w:rPr>
          <w:lang w:val="en-GB"/>
        </w:rPr>
        <w:t>find:</w:t>
      </w:r>
    </w:p>
    <w:p w14:paraId="27FE9A1E"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d</m:t>
            </m:r>
          </m:sub>
        </m:sSub>
      </m:oMath>
      <w:r w:rsidRPr="003E5800">
        <w:t xml:space="preserve">: </w:t>
      </w:r>
      <w:r w:rsidRPr="003E5800">
        <w:tab/>
        <w:t>smooth Earth diffraction loss, in dB.</w:t>
      </w:r>
    </w:p>
    <w:p w14:paraId="27FE9A1F" w14:textId="77777777" w:rsidR="00476690" w:rsidRPr="006D3540" w:rsidRDefault="00476690" w:rsidP="00476690">
      <w:pPr>
        <w:rPr>
          <w:lang w:val="en-GB"/>
        </w:rPr>
      </w:pPr>
      <w:r w:rsidRPr="006D3540">
        <w:rPr>
          <w:lang w:val="en-GB"/>
        </w:rPr>
        <w:tab/>
        <w:t>Smooth Earth diffraction is computed using equation (98):</w:t>
      </w:r>
    </w:p>
    <w:p w14:paraId="27FE9A20"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A</m:t>
            </m:r>
          </m:e>
          <m:sub>
            <m:r>
              <w:rPr>
                <w:rFonts w:ascii="Cambria Math" w:hAnsi="Cambria Math"/>
              </w:rPr>
              <m:t>d</m:t>
            </m:r>
          </m:sub>
        </m:sSub>
        <m:r>
          <m:rPr>
            <m:sty m:val="p"/>
          </m:rPr>
          <w:rPr>
            <w:rFonts w:ascii="Cambria Math" w:hAnsi="Cambria Math"/>
            <w:lang w:val="en-GB"/>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0</m:t>
                </m:r>
              </m:sub>
            </m:sSub>
          </m:e>
        </m:d>
        <m:r>
          <m:rPr>
            <m:sty m:val="p"/>
          </m:rPr>
          <w:rPr>
            <w:rFonts w:ascii="Cambria Math" w:hAnsi="Cambria Math"/>
            <w:lang w:val="en-GB"/>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m:t>
                </m:r>
              </m:sub>
            </m:sSub>
          </m:e>
        </m:d>
        <m:r>
          <m:rPr>
            <m:sty m:val="p"/>
          </m:rPr>
          <w:rPr>
            <w:rFonts w:ascii="Cambria Math" w:hAnsi="Cambria Math"/>
            <w:lang w:val="en-GB"/>
          </w:rPr>
          <m:t>-</m:t>
        </m:r>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2</m:t>
                </m:r>
              </m:sub>
            </m:sSub>
          </m:e>
        </m:d>
        <m:r>
          <m:rPr>
            <m:sty m:val="p"/>
          </m:rPr>
          <w:rPr>
            <w:rFonts w:ascii="Cambria Math" w:hAnsi="Cambria Math"/>
            <w:lang w:val="en-GB"/>
          </w:rPr>
          <m:t>-20</m:t>
        </m:r>
      </m:oMath>
      <w:r w:rsidRPr="006D3540">
        <w:rPr>
          <w:lang w:val="en-GB"/>
        </w:rPr>
        <w:t>     (dB)</w:t>
      </w:r>
      <w:r w:rsidRPr="006D3540">
        <w:rPr>
          <w:lang w:val="en-GB"/>
        </w:rPr>
        <w:tab/>
        <w:t>(98)</w:t>
      </w:r>
    </w:p>
    <w:p w14:paraId="27FE9A21" w14:textId="77777777" w:rsidR="00476690" w:rsidRPr="006D3540" w:rsidRDefault="00476690" w:rsidP="00476690">
      <w:pPr>
        <w:rPr>
          <w:lang w:val="en-GB"/>
        </w:rPr>
      </w:pPr>
      <w:r w:rsidRPr="006D3540">
        <w:rPr>
          <w:i/>
          <w:lang w:val="en-GB"/>
        </w:rPr>
        <w:t>Step 1</w:t>
      </w:r>
      <w:r w:rsidRPr="006D3540">
        <w:rPr>
          <w:lang w:val="en-GB"/>
        </w:rPr>
        <w:t>: Compute the normalized distances.</w:t>
      </w:r>
    </w:p>
    <w:p w14:paraId="27FE9A22"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x</m:t>
            </m:r>
          </m:e>
          <m:sub>
            <m:r>
              <m:rPr>
                <m:sty m:val="p"/>
              </m:rPr>
              <w:rPr>
                <w:rFonts w:ascii="Cambria Math" w:hAnsi="Cambria Math"/>
                <w:lang w:val="en-GB"/>
              </w:rPr>
              <m:t>0,1,2</m:t>
            </m:r>
          </m:sub>
        </m:sSub>
        <m:r>
          <m:rPr>
            <m:sty m:val="p"/>
          </m:rPr>
          <w:rPr>
            <w:rFonts w:ascii="Cambria Math" w:hAnsi="Cambria Math"/>
            <w:lang w:val="en-GB"/>
          </w:rPr>
          <m:t>=1.607</m:t>
        </m:r>
        <m:sSup>
          <m:sSupPr>
            <m:ctrlPr>
              <w:rPr>
                <w:rFonts w:ascii="Cambria Math" w:hAnsi="Cambria Math"/>
              </w:rPr>
            </m:ctrlPr>
          </m:sSupPr>
          <m:e>
            <m:r>
              <w:rPr>
                <w:rFonts w:ascii="Cambria Math" w:hAnsi="Cambria Math"/>
              </w:rPr>
              <m:t>f</m:t>
            </m:r>
          </m:e>
          <m:sup>
            <m:f>
              <m:fPr>
                <m:type m:val="lin"/>
                <m:ctrlPr>
                  <w:rPr>
                    <w:rFonts w:ascii="Cambria Math" w:hAnsi="Cambria Math"/>
                  </w:rPr>
                </m:ctrlPr>
              </m:fPr>
              <m:num>
                <m:r>
                  <m:rPr>
                    <m:sty m:val="p"/>
                  </m:rPr>
                  <w:rPr>
                    <w:rFonts w:ascii="Cambria Math" w:hAnsi="Cambria Math"/>
                    <w:lang w:val="en-GB"/>
                  </w:rPr>
                  <m:t>1</m:t>
                </m:r>
              </m:num>
              <m:den>
                <m:r>
                  <m:rPr>
                    <m:sty m:val="p"/>
                  </m:rPr>
                  <w:rPr>
                    <w:rFonts w:ascii="Cambria Math" w:hAnsi="Cambria Math"/>
                    <w:lang w:val="en-GB"/>
                  </w:rPr>
                  <m:t>3</m:t>
                </m:r>
              </m:den>
            </m:f>
          </m:sup>
        </m:sSup>
        <m:sSub>
          <m:sSubPr>
            <m:ctrlPr>
              <w:rPr>
                <w:rFonts w:ascii="Cambria Math" w:hAnsi="Cambria Math"/>
              </w:rPr>
            </m:ctrlPr>
          </m:sSubPr>
          <m:e>
            <m:r>
              <w:rPr>
                <w:rFonts w:ascii="Cambria Math" w:hAnsi="Cambria Math"/>
              </w:rPr>
              <m:t>d</m:t>
            </m:r>
          </m:e>
          <m:sub>
            <m:r>
              <m:rPr>
                <m:sty m:val="p"/>
              </m:rPr>
              <w:rPr>
                <w:rFonts w:ascii="Cambria Math" w:hAnsi="Cambria Math"/>
                <w:lang w:val="en-GB"/>
              </w:rPr>
              <m:t>0,1,2</m:t>
            </m:r>
          </m:sub>
        </m:sSub>
      </m:oMath>
      <w:r w:rsidRPr="006D3540">
        <w:rPr>
          <w:lang w:val="en-GB"/>
        </w:rPr>
        <w:t>     (km)</w:t>
      </w:r>
      <w:r w:rsidRPr="006D3540">
        <w:rPr>
          <w:lang w:val="en-GB"/>
        </w:rPr>
        <w:tab/>
        <w:t>(99)</w:t>
      </w:r>
    </w:p>
    <w:p w14:paraId="27FE9A23" w14:textId="77777777" w:rsidR="00476690" w:rsidRPr="006D3540" w:rsidRDefault="00476690" w:rsidP="00476690">
      <w:pPr>
        <w:rPr>
          <w:lang w:val="en-GB"/>
        </w:rPr>
      </w:pPr>
      <w:r w:rsidRPr="006D3540">
        <w:rPr>
          <w:i/>
          <w:lang w:val="en-GB"/>
        </w:rPr>
        <w:t>Step 2</w:t>
      </w:r>
      <w:r w:rsidRPr="006D3540">
        <w:rPr>
          <w:lang w:val="en-GB"/>
        </w:rPr>
        <w:t>: Compute the distance dependent term for all three normalized distances.</w:t>
      </w:r>
    </w:p>
    <w:p w14:paraId="27FE9A24"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G</m:t>
        </m:r>
        <m:d>
          <m:dPr>
            <m:ctrlPr>
              <w:rPr>
                <w:rFonts w:ascii="Cambria Math" w:hAnsi="Cambria Math"/>
              </w:rPr>
            </m:ctrlPr>
          </m:dPr>
          <m:e>
            <m:sSub>
              <m:sSubPr>
                <m:ctrlPr>
                  <w:rPr>
                    <w:rFonts w:ascii="Cambria Math" w:hAnsi="Cambria Math"/>
                    <w:i/>
                  </w:rPr>
                </m:ctrlPr>
              </m:sSubPr>
              <m:e>
                <m:r>
                  <w:rPr>
                    <w:rFonts w:ascii="Cambria Math" w:hAnsi="Cambria Math"/>
                  </w:rPr>
                  <m:t>x</m:t>
                </m:r>
              </m:e>
              <m:sub>
                <m:r>
                  <w:rPr>
                    <w:rFonts w:ascii="Cambria Math" w:hAnsi="Cambria Math"/>
                    <w:lang w:val="en-GB"/>
                  </w:rPr>
                  <m:t>0,1,2</m:t>
                </m:r>
              </m:sub>
            </m:sSub>
          </m:e>
        </m:d>
        <m:r>
          <m:rPr>
            <m:sty m:val="p"/>
          </m:rPr>
          <w:rPr>
            <w:rFonts w:ascii="Cambria Math" w:hAnsi="Cambria Math"/>
            <w:lang w:val="en-GB"/>
          </w:rPr>
          <m:t>=0.05751</m:t>
        </m:r>
        <m:sSub>
          <m:sSubPr>
            <m:ctrlPr>
              <w:rPr>
                <w:rFonts w:ascii="Cambria Math" w:hAnsi="Cambria Math"/>
                <w:i/>
              </w:rPr>
            </m:ctrlPr>
          </m:sSubPr>
          <m:e>
            <m:r>
              <w:rPr>
                <w:rFonts w:ascii="Cambria Math" w:hAnsi="Cambria Math"/>
              </w:rPr>
              <m:t>x</m:t>
            </m:r>
          </m:e>
          <m:sub>
            <m:r>
              <w:rPr>
                <w:rFonts w:ascii="Cambria Math" w:hAnsi="Cambria Math"/>
                <w:lang w:val="en-GB"/>
              </w:rPr>
              <m:t>0,1,2</m:t>
            </m:r>
          </m:sub>
        </m:sSub>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i/>
                  </w:rPr>
                </m:ctrlPr>
              </m:sSubPr>
              <m:e>
                <m:r>
                  <w:rPr>
                    <w:rFonts w:ascii="Cambria Math" w:hAnsi="Cambria Math"/>
                  </w:rPr>
                  <m:t>x</m:t>
                </m:r>
              </m:e>
              <m:sub>
                <m:r>
                  <w:rPr>
                    <w:rFonts w:ascii="Cambria Math" w:hAnsi="Cambria Math"/>
                    <w:lang w:val="en-GB"/>
                  </w:rPr>
                  <m:t>0,1,2</m:t>
                </m:r>
              </m:sub>
            </m:sSub>
          </m:e>
        </m:func>
      </m:oMath>
      <w:r w:rsidRPr="006D3540">
        <w:rPr>
          <w:lang w:val="en-GB"/>
        </w:rPr>
        <w:t>     (dB)</w:t>
      </w:r>
      <w:r w:rsidRPr="006D3540">
        <w:rPr>
          <w:lang w:val="en-GB"/>
        </w:rPr>
        <w:tab/>
        <w:t>(100)</w:t>
      </w:r>
    </w:p>
    <w:p w14:paraId="27FE9A25" w14:textId="77777777" w:rsidR="00476690" w:rsidRPr="006D3540" w:rsidRDefault="00476690" w:rsidP="00476690">
      <w:pPr>
        <w:rPr>
          <w:lang w:val="en-GB"/>
        </w:rPr>
      </w:pPr>
      <w:r w:rsidRPr="006D3540">
        <w:rPr>
          <w:i/>
          <w:lang w:val="en-GB"/>
        </w:rPr>
        <w:t>Step 3</w:t>
      </w:r>
      <w:r w:rsidRPr="006D3540">
        <w:rPr>
          <w:lang w:val="en-GB"/>
        </w:rPr>
        <w:t xml:space="preserve">: Compute the term </w:t>
      </w:r>
      <m:oMath>
        <m:sSub>
          <m:sSubPr>
            <m:ctrlPr>
              <w:rPr>
                <w:rFonts w:ascii="Cambria Math" w:hAnsi="Cambria Math"/>
                <w:i/>
              </w:rPr>
            </m:ctrlPr>
          </m:sSubPr>
          <m:e>
            <m:r>
              <w:rPr>
                <w:rFonts w:ascii="Cambria Math" w:hAnsi="Cambria Math"/>
              </w:rPr>
              <m:t>y</m:t>
            </m:r>
          </m:e>
          <m:sub>
            <m:r>
              <w:rPr>
                <w:rFonts w:ascii="Cambria Math" w:hAnsi="Cambria Math"/>
                <w:lang w:val="en-GB"/>
              </w:rPr>
              <m:t>1,2</m:t>
            </m:r>
          </m:sub>
        </m:sSub>
      </m:oMath>
    </w:p>
    <w:p w14:paraId="27FE9A2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lang w:val="en-GB"/>
              </w:rPr>
              <m:t>1,2</m:t>
            </m:r>
          </m:sub>
        </m:sSub>
        <m:r>
          <m:rPr>
            <m:sty m:val="p"/>
          </m:rPr>
          <w:rPr>
            <w:rFonts w:ascii="Cambria Math" w:hAnsi="Cambria Math"/>
            <w:lang w:val="en-GB"/>
          </w:rPr>
          <m:t>=</m:t>
        </m:r>
        <m:r>
          <w:rPr>
            <w:rFonts w:ascii="Cambria Math" w:eastAsiaTheme="minorEastAsia" w:hAnsi="Cambria Math"/>
            <w:lang w:val="en-GB"/>
          </w:rPr>
          <m:t>40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lang w:val="en-GB"/>
                  </w:rPr>
                  <m:t>1,2</m:t>
                </m:r>
              </m:sub>
            </m:sSub>
          </m:e>
        </m:func>
        <m:r>
          <w:rPr>
            <w:rFonts w:ascii="Cambria Math" w:eastAsiaTheme="minorEastAsia" w:hAnsi="Cambria Math"/>
            <w:lang w:val="en-GB"/>
          </w:rPr>
          <m:t>-117</m:t>
        </m:r>
      </m:oMath>
      <w:r w:rsidRPr="006D3540">
        <w:rPr>
          <w:lang w:val="en-GB"/>
        </w:rPr>
        <w:t>     (dB)</w:t>
      </w:r>
      <w:r w:rsidRPr="006D3540">
        <w:rPr>
          <w:lang w:val="en-GB"/>
        </w:rPr>
        <w:tab/>
        <w:t>(101)</w:t>
      </w:r>
    </w:p>
    <w:p w14:paraId="27FE9A27" w14:textId="77777777" w:rsidR="00476690" w:rsidRPr="006D3540" w:rsidRDefault="00476690" w:rsidP="00476690">
      <w:pPr>
        <w:rPr>
          <w:lang w:val="en-GB"/>
        </w:rPr>
      </w:pPr>
      <w:r w:rsidRPr="006D3540">
        <w:rPr>
          <w:i/>
          <w:lang w:val="en-GB"/>
        </w:rPr>
        <w:t>Step 4</w:t>
      </w:r>
      <w:r w:rsidRPr="006D3540">
        <w:rPr>
          <w:lang w:val="en-GB"/>
        </w:rPr>
        <w:t>: Compute the height functions.</w:t>
      </w:r>
    </w:p>
    <w:p w14:paraId="27FE9A28" w14:textId="77777777" w:rsidR="00476690" w:rsidRPr="006D3540" w:rsidRDefault="00476690" w:rsidP="00476690">
      <w:pPr>
        <w:rPr>
          <w:lang w:val="en-GB"/>
        </w:rPr>
      </w:pPr>
      <w:r w:rsidRPr="006D3540">
        <w:rPr>
          <w:lang w:val="en-GB"/>
        </w:rPr>
        <w:tab/>
        <w:t xml:space="preserve">If </w:t>
      </w:r>
      <m:oMath>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 xml:space="preserve">≥2 000 </m:t>
        </m:r>
        <m:r>
          <m:rPr>
            <m:nor/>
          </m:rPr>
          <w:rPr>
            <w:rFonts w:ascii="Cambria Math" w:hAnsi="Cambria Math"/>
            <w:lang w:val="en-GB"/>
          </w:rPr>
          <m:t>km</m:t>
        </m:r>
      </m:oMath>
      <w:r w:rsidRPr="006D3540">
        <w:rPr>
          <w:lang w:val="en-GB"/>
        </w:rPr>
        <w:t>:</w:t>
      </w:r>
    </w:p>
    <w:p w14:paraId="27FE9A29"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oMath>
      <w:r w:rsidRPr="006D3540">
        <w:rPr>
          <w:lang w:val="en-GB"/>
        </w:rPr>
        <w:t>     (dB)</w:t>
      </w:r>
      <w:r w:rsidRPr="006D3540">
        <w:rPr>
          <w:lang w:val="en-GB"/>
        </w:rPr>
        <w:tab/>
        <w:t>(102)</w:t>
      </w:r>
    </w:p>
    <w:p w14:paraId="27FE9A2A" w14:textId="77777777" w:rsidR="00476690" w:rsidRPr="006D3540" w:rsidRDefault="00476690" w:rsidP="00476690">
      <w:pPr>
        <w:rPr>
          <w:lang w:val="en-GB"/>
        </w:rPr>
      </w:pPr>
      <w:r w:rsidRPr="006D3540">
        <w:rPr>
          <w:lang w:val="en-GB"/>
        </w:rPr>
        <w:tab/>
        <w:t xml:space="preserve">Else if </w:t>
      </w:r>
      <m:oMath>
        <m:r>
          <w:rPr>
            <w:rFonts w:ascii="Cambria Math" w:hAnsi="Cambria Math"/>
            <w:lang w:val="en-GB"/>
          </w:rPr>
          <m:t>200 &lt;</m:t>
        </m:r>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 xml:space="preserve">&lt;2 000 </m:t>
        </m:r>
        <m:r>
          <m:rPr>
            <m:nor/>
          </m:rPr>
          <w:rPr>
            <w:rFonts w:ascii="Cambria Math" w:hAnsi="Cambria Math"/>
            <w:lang w:val="en-GB"/>
          </w:rPr>
          <m:t>km</m:t>
        </m:r>
      </m:oMath>
      <w:r w:rsidRPr="006D3540">
        <w:rPr>
          <w:lang w:val="en-GB"/>
        </w:rPr>
        <w:t>:</w:t>
      </w:r>
    </w:p>
    <w:p w14:paraId="27FE9A2B"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r>
          <m:rPr>
            <m:sty m:val="p"/>
          </m:rPr>
          <w:rPr>
            <w:rFonts w:ascii="Cambria Math" w:hAnsi="Cambria Math"/>
            <w:lang w:val="en-GB"/>
          </w:rPr>
          <m:t>=0.0134</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sSup>
          <m:sSupPr>
            <m:ctrlPr>
              <w:rPr>
                <w:rFonts w:ascii="Cambria Math" w:hAnsi="Cambria Math"/>
              </w:rPr>
            </m:ctrlPr>
          </m:sSupPr>
          <m:e>
            <m:r>
              <w:rPr>
                <w:rFonts w:ascii="Cambria Math" w:hAnsi="Cambria Math"/>
              </w:rPr>
              <m:t>e</m:t>
            </m:r>
          </m:e>
          <m:sup>
            <m:d>
              <m:dPr>
                <m:ctrlPr>
                  <w:rPr>
                    <w:rFonts w:ascii="Cambria Math" w:hAnsi="Cambria Math"/>
                  </w:rPr>
                </m:ctrlPr>
              </m:dPr>
              <m:e>
                <m:r>
                  <m:rPr>
                    <m:sty m:val="p"/>
                  </m:rPr>
                  <w:rPr>
                    <w:rFonts w:ascii="Cambria Math" w:hAnsi="Cambria Math"/>
                    <w:lang w:val="en-GB"/>
                  </w:rPr>
                  <m:t>-0.005</m:t>
                </m:r>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sup>
        </m:sSup>
      </m:oMath>
      <w:r w:rsidRPr="006D3540">
        <w:rPr>
          <w:lang w:val="en-GB"/>
        </w:rPr>
        <w:tab/>
        <w:t>(103)</w:t>
      </w:r>
    </w:p>
    <w:p w14:paraId="27FE9A2C"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sSub>
          <m:sSubPr>
            <m:ctrlPr>
              <w:rPr>
                <w:rFonts w:ascii="Cambria Math" w:hAnsi="Cambria Math"/>
              </w:rPr>
            </m:ctrlPr>
          </m:sSubPr>
          <m:e>
            <m:r>
              <w:rPr>
                <w:rFonts w:ascii="Cambria Math" w:hAnsi="Cambria Math"/>
              </w:rPr>
              <m:t>y</m:t>
            </m:r>
          </m:e>
          <m:sub>
            <m:r>
              <m:rPr>
                <m:sty m:val="p"/>
              </m:rPr>
              <w:rPr>
                <w:rFonts w:ascii="Cambria Math" w:hAnsi="Cambria Math"/>
                <w:lang w:val="en-GB"/>
              </w:rPr>
              <m:t>1,2</m:t>
            </m:r>
          </m:sub>
        </m:sSub>
        <m:r>
          <m:rPr>
            <m:sty m:val="p"/>
          </m:rPr>
          <w:rPr>
            <w:rFonts w:ascii="Cambria Math" w:hAnsi="Cambria Math"/>
            <w:lang w:val="en-GB"/>
          </w:rPr>
          <m:t>+</m:t>
        </m:r>
        <m:d>
          <m:dPr>
            <m:ctrlPr>
              <w:rPr>
                <w:rFonts w:ascii="Cambria Math" w:hAnsi="Cambria Math"/>
              </w:rPr>
            </m:ctrlPr>
          </m:dPr>
          <m:e>
            <m:r>
              <m:rPr>
                <m:sty m:val="p"/>
              </m:rPr>
              <w:rPr>
                <w:rFonts w:ascii="Cambria Math" w:hAnsi="Cambria Math"/>
                <w:lang w:val="en-GB"/>
              </w:rPr>
              <m:t>1-</m:t>
            </m:r>
            <m:sSub>
              <m:sSubPr>
                <m:ctrlPr>
                  <w:rPr>
                    <w:rFonts w:ascii="Cambria Math" w:hAnsi="Cambria Math"/>
                  </w:rPr>
                </m:ctrlPr>
              </m:sSubPr>
              <m:e>
                <m:r>
                  <w:rPr>
                    <w:rFonts w:ascii="Cambria Math" w:hAnsi="Cambria Math"/>
                  </w:rPr>
                  <m:t>W</m:t>
                </m:r>
              </m:e>
              <m:sub>
                <m:r>
                  <m:rPr>
                    <m:sty m:val="p"/>
                  </m:rPr>
                  <w:rPr>
                    <w:rFonts w:ascii="Cambria Math" w:hAnsi="Cambria Math"/>
                    <w:lang w:val="en-GB"/>
                  </w:rPr>
                  <m:t>1,2</m:t>
                </m:r>
              </m:sub>
            </m:sSub>
          </m:e>
        </m:d>
        <m:r>
          <w:rPr>
            <w:rFonts w:ascii="Cambria Math" w:hAnsi="Cambria Math"/>
          </w:rPr>
          <m:t>G</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oMath>
      <w:r w:rsidRPr="006D3540">
        <w:rPr>
          <w:lang w:val="en-GB"/>
        </w:rPr>
        <w:t>     (dB)</w:t>
      </w:r>
      <w:r w:rsidRPr="006D3540">
        <w:rPr>
          <w:lang w:val="en-GB"/>
        </w:rPr>
        <w:tab/>
        <w:t>(104)</w:t>
      </w:r>
    </w:p>
    <w:p w14:paraId="27FE9A2D" w14:textId="77777777" w:rsidR="00476690" w:rsidRPr="006D3540" w:rsidRDefault="00476690" w:rsidP="00476690">
      <w:pPr>
        <w:rPr>
          <w:lang w:val="en-GB"/>
        </w:rPr>
      </w:pPr>
      <w:r w:rsidRPr="006D3540">
        <w:rPr>
          <w:lang w:val="en-GB"/>
        </w:rPr>
        <w:tab/>
        <w:t xml:space="preserve">Else, </w:t>
      </w:r>
      <m:oMath>
        <m:r>
          <w:rPr>
            <w:rFonts w:ascii="Cambria Math" w:hAnsi="Cambria Math"/>
          </w:rPr>
          <m:t>x</m:t>
        </m:r>
        <m:r>
          <w:rPr>
            <w:rFonts w:ascii="Cambria Math" w:hAnsi="Cambria Math"/>
            <w:lang w:val="en-GB"/>
          </w:rPr>
          <m:t>≤200</m:t>
        </m:r>
      </m:oMath>
      <w:r w:rsidRPr="006D3540">
        <w:rPr>
          <w:lang w:val="en-GB"/>
        </w:rPr>
        <w:t xml:space="preserve">. </w:t>
      </w:r>
    </w:p>
    <w:p w14:paraId="27FE9A2E"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F</m:t>
        </m:r>
        <m:d>
          <m:dPr>
            <m:ctrlPr>
              <w:rPr>
                <w:rFonts w:ascii="Cambria Math" w:hAnsi="Cambria Math"/>
              </w:rPr>
            </m:ctrlPr>
          </m:dPr>
          <m:e>
            <m:sSub>
              <m:sSubPr>
                <m:ctrlPr>
                  <w:rPr>
                    <w:rFonts w:ascii="Cambria Math" w:hAnsi="Cambria Math"/>
                  </w:rPr>
                </m:ctrlPr>
              </m:sSubPr>
              <m:e>
                <m:r>
                  <w:rPr>
                    <w:rFonts w:ascii="Cambria Math" w:hAnsi="Cambria Math"/>
                  </w:rPr>
                  <m:t>x</m:t>
                </m:r>
              </m:e>
              <m:sub>
                <m:r>
                  <m:rPr>
                    <m:sty m:val="p"/>
                  </m:rPr>
                  <w:rPr>
                    <w:rFonts w:ascii="Cambria Math" w:hAnsi="Cambria Math"/>
                    <w:lang w:val="en-GB"/>
                  </w:rPr>
                  <m:t>1,2</m:t>
                </m:r>
              </m:sub>
            </m:sSub>
          </m:e>
        </m:d>
        <m:r>
          <m:rPr>
            <m:sty m:val="p"/>
          </m:rPr>
          <w:rPr>
            <w:rFonts w:ascii="Cambria Math" w:hAnsi="Cambria Math"/>
            <w:lang w:val="en-GB"/>
          </w:rPr>
          <m:t>=</m:t>
        </m:r>
        <m:sSub>
          <m:sSubPr>
            <m:ctrlPr>
              <w:rPr>
                <w:rFonts w:ascii="Cambria Math" w:hAnsi="Cambria Math"/>
              </w:rPr>
            </m:ctrlPr>
          </m:sSubPr>
          <m:e>
            <m:r>
              <w:rPr>
                <w:rFonts w:ascii="Cambria Math" w:hAnsi="Cambria Math"/>
              </w:rPr>
              <m:t>y</m:t>
            </m:r>
          </m:e>
          <m:sub>
            <m:r>
              <m:rPr>
                <m:sty m:val="p"/>
              </m:rPr>
              <w:rPr>
                <w:rFonts w:ascii="Cambria Math" w:hAnsi="Cambria Math"/>
                <w:lang w:val="en-GB"/>
              </w:rPr>
              <m:t>1,2</m:t>
            </m:r>
          </m:sub>
        </m:sSub>
      </m:oMath>
      <w:r w:rsidRPr="006D3540">
        <w:rPr>
          <w:lang w:val="en-GB"/>
        </w:rPr>
        <w:t>     (dB)</w:t>
      </w:r>
      <w:r w:rsidRPr="006D3540">
        <w:rPr>
          <w:lang w:val="en-GB"/>
        </w:rPr>
        <w:tab/>
        <w:t xml:space="preserve">(105) </w:t>
      </w:r>
    </w:p>
    <w:p w14:paraId="27FE9A2F" w14:textId="77777777" w:rsidR="00476690" w:rsidRPr="006D3540" w:rsidRDefault="00476690" w:rsidP="00476690">
      <w:pPr>
        <w:rPr>
          <w:lang w:val="en-GB"/>
        </w:rPr>
      </w:pPr>
      <w:r w:rsidRPr="006D3540">
        <w:rPr>
          <w:i/>
          <w:lang w:val="en-GB"/>
        </w:rPr>
        <w:t>Step 5</w:t>
      </w:r>
      <w:r w:rsidRPr="006D3540">
        <w:rPr>
          <w:lang w:val="en-GB"/>
        </w:rPr>
        <w:t xml:space="preserve">: With </w:t>
      </w:r>
      <m:oMath>
        <m:r>
          <w:rPr>
            <w:rFonts w:ascii="Cambria Math" w:hAnsi="Cambria Math"/>
          </w:rPr>
          <m:t>G</m:t>
        </m:r>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lang w:val="en-GB"/>
              </w:rPr>
              <m:t>0</m:t>
            </m:r>
          </m:sub>
        </m:sSub>
        <m:r>
          <w:rPr>
            <w:rFonts w:ascii="Cambria Math" w:hAnsi="Cambria Math"/>
            <w:lang w:val="en-GB"/>
          </w:rPr>
          <m:t>)</m:t>
        </m:r>
      </m:oMath>
      <w:r w:rsidRPr="006D3540">
        <w:rPr>
          <w:lang w:val="en-GB"/>
        </w:rPr>
        <w:t xml:space="preserve"> and </w:t>
      </w:r>
      <m:oMath>
        <m:r>
          <w:rPr>
            <w:rFonts w:ascii="Cambria Math" w:hAnsi="Cambria Math"/>
          </w:rPr>
          <m:t>F</m:t>
        </m:r>
        <m:r>
          <w:rPr>
            <w:rFonts w:ascii="Cambria Math" w:hAnsi="Cambria Math"/>
            <w:lang w:val="en-GB"/>
          </w:rPr>
          <m:t>(</m:t>
        </m:r>
        <m:sSub>
          <m:sSubPr>
            <m:ctrlPr>
              <w:rPr>
                <w:rFonts w:ascii="Cambria Math" w:hAnsi="Cambria Math"/>
                <w:i/>
              </w:rPr>
            </m:ctrlPr>
          </m:sSubPr>
          <m:e>
            <m:r>
              <w:rPr>
                <w:rFonts w:ascii="Cambria Math" w:hAnsi="Cambria Math"/>
              </w:rPr>
              <m:t>x</m:t>
            </m:r>
          </m:e>
          <m:sub>
            <m:r>
              <w:rPr>
                <w:rFonts w:ascii="Cambria Math" w:hAnsi="Cambria Math"/>
                <w:lang w:val="en-GB"/>
              </w:rPr>
              <m:t>1,2</m:t>
            </m:r>
          </m:sub>
        </m:sSub>
        <m:r>
          <w:rPr>
            <w:rFonts w:ascii="Cambria Math" w:hAnsi="Cambria Math"/>
            <w:lang w:val="en-GB"/>
          </w:rPr>
          <m:t>)</m:t>
        </m:r>
      </m:oMath>
      <w:r w:rsidRPr="006D3540">
        <w:rPr>
          <w:lang w:val="en-GB"/>
        </w:rPr>
        <w:t xml:space="preserve"> computed, use </w:t>
      </w:r>
      <w:r w:rsidR="00C01B6B">
        <w:rPr>
          <w:lang w:val="en-GB"/>
        </w:rPr>
        <w:t>e</w:t>
      </w:r>
      <w:r w:rsidRPr="006D3540">
        <w:rPr>
          <w:lang w:val="en-GB"/>
        </w:rPr>
        <w:t>quation (98) above to compute the smooth Earth diffraction loss.</w:t>
      </w:r>
    </w:p>
    <w:p w14:paraId="27FE9A30" w14:textId="77777777" w:rsidR="00476690" w:rsidRPr="006D3540" w:rsidRDefault="00476690" w:rsidP="00476690">
      <w:pPr>
        <w:rPr>
          <w:lang w:val="en-GB"/>
        </w:rPr>
      </w:pPr>
      <w:r w:rsidRPr="006D3540">
        <w:rPr>
          <w:lang w:val="en-GB"/>
        </w:rPr>
        <w:t>This completes this section.</w:t>
      </w:r>
    </w:p>
    <w:p w14:paraId="27FE9A31" w14:textId="77777777" w:rsidR="00476690" w:rsidRPr="006D3540" w:rsidRDefault="00476690" w:rsidP="00476690">
      <w:pPr>
        <w:pStyle w:val="Heading1"/>
        <w:rPr>
          <w:lang w:val="en-GB"/>
        </w:rPr>
      </w:pPr>
      <w:r w:rsidRPr="006D3540">
        <w:rPr>
          <w:lang w:val="en-GB"/>
        </w:rPr>
        <w:t>11</w:t>
      </w:r>
      <w:r w:rsidRPr="006D3540">
        <w:rPr>
          <w:lang w:val="en-GB"/>
        </w:rPr>
        <w:tab/>
      </w:r>
      <w:proofErr w:type="spellStart"/>
      <w:r w:rsidRPr="006D3540">
        <w:rPr>
          <w:lang w:val="en-GB"/>
        </w:rPr>
        <w:t>Troposcatter</w:t>
      </w:r>
      <w:proofErr w:type="spellEnd"/>
    </w:p>
    <w:p w14:paraId="27FE9A32" w14:textId="77777777" w:rsidR="00476690" w:rsidRPr="006D3540" w:rsidRDefault="00476690" w:rsidP="00476690">
      <w:pPr>
        <w:rPr>
          <w:spacing w:val="-2"/>
          <w:lang w:val="en-GB" w:eastAsia="zh-CN"/>
        </w:rPr>
      </w:pPr>
      <w:r w:rsidRPr="006D3540">
        <w:rPr>
          <w:spacing w:val="-2"/>
          <w:lang w:val="en-GB"/>
        </w:rPr>
        <w:t xml:space="preserve">This section describes the steps taken to compute the </w:t>
      </w:r>
      <w:proofErr w:type="spellStart"/>
      <w:r w:rsidRPr="006D3540">
        <w:rPr>
          <w:spacing w:val="-2"/>
          <w:lang w:val="en-GB"/>
        </w:rPr>
        <w:t>troposcatter</w:t>
      </w:r>
      <w:proofErr w:type="spellEnd"/>
      <w:r w:rsidRPr="006D3540">
        <w:rPr>
          <w:spacing w:val="-2"/>
          <w:lang w:val="en-GB"/>
        </w:rPr>
        <w:t xml:space="preserve"> for a given distance. The computation of </w:t>
      </w:r>
      <w:proofErr w:type="spellStart"/>
      <w:r w:rsidRPr="006D3540">
        <w:rPr>
          <w:spacing w:val="-2"/>
          <w:lang w:val="en-GB"/>
        </w:rPr>
        <w:t>troposcatter</w:t>
      </w:r>
      <w:proofErr w:type="spellEnd"/>
      <w:r w:rsidRPr="006D3540">
        <w:rPr>
          <w:spacing w:val="-2"/>
          <w:lang w:val="en-GB"/>
        </w:rPr>
        <w:t xml:space="preserve"> loss is performed using mathematical techniques that consider the curved ray paths bounding the common volume of the two terminals. The earth radius factor </w:t>
      </w:r>
      <w:r w:rsidRPr="006D3540">
        <w:rPr>
          <w:i/>
          <w:spacing w:val="-2"/>
          <w:lang w:val="en-GB"/>
        </w:rPr>
        <w:t>k</w:t>
      </w:r>
      <w:r w:rsidRPr="006D3540">
        <w:rPr>
          <w:spacing w:val="-2"/>
          <w:lang w:val="en-GB"/>
        </w:rPr>
        <w:t xml:space="preserve"> of 4/3 is assumed (surface refractivity </w:t>
      </w:r>
      <m:oMath>
        <m:sSub>
          <m:sSubPr>
            <m:ctrlPr>
              <w:rPr>
                <w:rFonts w:ascii="Cambria Math" w:hAnsi="Cambria Math"/>
                <w:i/>
                <w:spacing w:val="-2"/>
              </w:rPr>
            </m:ctrlPr>
          </m:sSubPr>
          <m:e>
            <m:r>
              <w:rPr>
                <w:rFonts w:ascii="Cambria Math" w:hAnsi="Cambria Math"/>
                <w:spacing w:val="-2"/>
              </w:rPr>
              <m:t>N</m:t>
            </m:r>
          </m:e>
          <m:sub>
            <m:r>
              <w:rPr>
                <w:rFonts w:ascii="Cambria Math" w:hAnsi="Cambria Math"/>
                <w:spacing w:val="-2"/>
              </w:rPr>
              <m:t>s</m:t>
            </m:r>
          </m:sub>
        </m:sSub>
        <m:r>
          <w:rPr>
            <w:rFonts w:ascii="Cambria Math" w:hAnsi="Cambria Math"/>
            <w:spacing w:val="-2"/>
            <w:lang w:val="en-GB"/>
          </w:rPr>
          <m:t>=301</m:t>
        </m:r>
      </m:oMath>
      <w:r w:rsidRPr="006D3540">
        <w:rPr>
          <w:spacing w:val="-2"/>
          <w:lang w:val="en-GB"/>
        </w:rPr>
        <w:t xml:space="preserve"> N-Units). Troposcatter is computed using equation (106) (described below). </w:t>
      </w:r>
    </w:p>
    <w:p w14:paraId="27FE9A33"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s</m:t>
            </m:r>
          </m:sub>
        </m:sSub>
        <m:r>
          <w:rPr>
            <w:rFonts w:ascii="Cambria Math" w:eastAsiaTheme="minorEastAsia" w:hAnsi="Cambria Math"/>
            <w:lang w:val="en-GB"/>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e</m:t>
            </m:r>
          </m:sub>
        </m:sSub>
        <m:r>
          <w:rPr>
            <w:rFonts w:ascii="Cambria Math" w:hAnsi="Cambria Math"/>
            <w:lang w:val="en-GB" w:eastAsia="zh-CN"/>
          </w:rPr>
          <m:t>+</m:t>
        </m:r>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V</m:t>
            </m:r>
          </m:sub>
        </m:sSub>
        <m:r>
          <w:rPr>
            <w:rFonts w:ascii="Cambria Math" w:hAnsi="Cambria Math"/>
            <w:lang w:val="en-GB" w:eastAsia="zh-CN"/>
          </w:rPr>
          <m:t xml:space="preserve">+10 </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eastAsia="zh-CN"/>
                  </w:rPr>
                </m:ctrlPr>
              </m:dPr>
              <m:e>
                <m:f>
                  <m:fPr>
                    <m:type m:val="lin"/>
                    <m:ctrlPr>
                      <w:rPr>
                        <w:rFonts w:ascii="Cambria Math" w:hAnsi="Cambria Math"/>
                        <w:i/>
                        <w:lang w:eastAsia="zh-CN"/>
                      </w:rPr>
                    </m:ctrlPr>
                  </m:fPr>
                  <m:num>
                    <m:r>
                      <w:rPr>
                        <w:rFonts w:ascii="Cambria Math" w:hAnsi="Cambria Math"/>
                        <w:lang w:eastAsia="zh-CN"/>
                      </w:rPr>
                      <m:t>κ</m:t>
                    </m:r>
                    <m:sSubSup>
                      <m:sSubSupPr>
                        <m:ctrlPr>
                          <w:rPr>
                            <w:rFonts w:ascii="Cambria Math" w:hAnsi="Cambria Math"/>
                            <w:i/>
                            <w:lang w:eastAsia="zh-CN"/>
                          </w:rPr>
                        </m:ctrlPr>
                      </m:sSubSupPr>
                      <m:e>
                        <m:r>
                          <m:rPr>
                            <m:sty m:val="p"/>
                          </m:rPr>
                          <w:rPr>
                            <w:rFonts w:ascii="Cambria Math" w:hAnsi="Cambria Math"/>
                            <w:lang w:eastAsia="zh-CN"/>
                          </w:rPr>
                          <m:t>θ</m:t>
                        </m:r>
                      </m:e>
                      <m:sub>
                        <m:r>
                          <w:rPr>
                            <w:rFonts w:ascii="Cambria Math" w:hAnsi="Cambria Math"/>
                            <w:lang w:eastAsia="zh-CN"/>
                          </w:rPr>
                          <m:t>s</m:t>
                        </m:r>
                      </m:sub>
                      <m:sup>
                        <m:r>
                          <w:rPr>
                            <w:rFonts w:ascii="Cambria Math" w:hAnsi="Cambria Math"/>
                            <w:lang w:val="en-GB" w:eastAsia="zh-CN"/>
                          </w:rPr>
                          <m:t>3</m:t>
                        </m:r>
                      </m:sup>
                    </m:sSubSup>
                  </m:num>
                  <m:den>
                    <m:r>
                      <m:rPr>
                        <m:scr m:val="script"/>
                      </m:rPr>
                      <w:rPr>
                        <w:rFonts w:ascii="Cambria Math" w:hAnsi="Cambria Math"/>
                        <w:lang w:val="en-GB" w:eastAsia="zh-CN"/>
                      </w:rPr>
                      <m:t>l</m:t>
                    </m:r>
                  </m:den>
                </m:f>
              </m:e>
            </m:d>
          </m:e>
        </m:func>
      </m:oMath>
      <w:r w:rsidRPr="006D3540">
        <w:rPr>
          <w:lang w:val="en-GB"/>
        </w:rPr>
        <w:t>     </w:t>
      </w:r>
      <w:r w:rsidRPr="006D3540">
        <w:rPr>
          <w:lang w:val="en-GB" w:eastAsia="zh-CN"/>
        </w:rPr>
        <w:t>(dB)</w:t>
      </w:r>
      <w:r w:rsidRPr="006D3540">
        <w:rPr>
          <w:lang w:val="en-GB"/>
        </w:rPr>
        <w:tab/>
        <w:t>(106)</w:t>
      </w:r>
    </w:p>
    <w:p w14:paraId="27FE9A34" w14:textId="77777777" w:rsidR="00476690" w:rsidRPr="006D3540" w:rsidRDefault="00476690" w:rsidP="00476690">
      <w:pPr>
        <w:rPr>
          <w:lang w:val="en-GB"/>
        </w:rPr>
      </w:pPr>
      <w:r w:rsidRPr="006D3540">
        <w:rPr>
          <w:lang w:val="en-GB"/>
        </w:rPr>
        <w:tab/>
        <w:t>given:</w:t>
      </w:r>
    </w:p>
    <w:p w14:paraId="27FE9A35"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w:t>
      </w:r>
      <w:r w:rsidRPr="003E5800">
        <w:tab/>
        <w:t>arc length along the surface of the smooth Earth, in km</w:t>
      </w:r>
    </w:p>
    <w:p w14:paraId="27FE9A36"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t>terminal heights, in km</w:t>
      </w:r>
    </w:p>
    <w:p w14:paraId="27FE9A37"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in MHz</w:t>
      </w:r>
    </w:p>
    <w:p w14:paraId="27FE9A38"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interest, in km</w:t>
      </w:r>
    </w:p>
    <w:p w14:paraId="27FE9A39" w14:textId="77777777" w:rsidR="00476690" w:rsidRPr="006D3540" w:rsidRDefault="00476690" w:rsidP="00476690">
      <w:pPr>
        <w:rPr>
          <w:lang w:val="en-GB"/>
        </w:rPr>
      </w:pPr>
      <w:r w:rsidRPr="006D3540">
        <w:rPr>
          <w:lang w:val="en-GB"/>
        </w:rPr>
        <w:tab/>
        <w:t>find:</w:t>
      </w:r>
    </w:p>
    <w:p w14:paraId="27FE9A3A" w14:textId="77777777" w:rsidR="00476690" w:rsidRPr="003E5800" w:rsidRDefault="00476690" w:rsidP="00476690">
      <w:pPr>
        <w:pStyle w:val="Equationlegend"/>
      </w:pPr>
      <w:r w:rsidRPr="003E5800">
        <w:rPr>
          <w:i/>
        </w:rPr>
        <w:lastRenderedPageBreak/>
        <w:tab/>
      </w:r>
      <m:oMath>
        <m:sSub>
          <m:sSubPr>
            <m:ctrlPr>
              <w:rPr>
                <w:rFonts w:ascii="Cambria Math" w:hAnsi="Cambria Math"/>
                <w:i/>
              </w:rPr>
            </m:ctrlPr>
          </m:sSubPr>
          <m:e>
            <m:r>
              <w:rPr>
                <w:rFonts w:ascii="Cambria Math" w:hAnsi="Cambria Math"/>
              </w:rPr>
              <m:t>A</m:t>
            </m:r>
          </m:e>
          <m:sub>
            <m:r>
              <w:rPr>
                <w:rFonts w:ascii="Cambria Math" w:hAnsi="Cambria Math"/>
              </w:rPr>
              <m:t>s</m:t>
            </m:r>
          </m:sub>
        </m:sSub>
      </m:oMath>
      <w:r w:rsidRPr="003E5800">
        <w:t xml:space="preserve">: </w:t>
      </w:r>
      <w:r w:rsidRPr="003E5800">
        <w:tab/>
        <w:t>troposcatter loss, in dB.</w:t>
      </w:r>
    </w:p>
    <w:p w14:paraId="27FE9A3B" w14:textId="77777777" w:rsidR="00476690" w:rsidRPr="006D3540" w:rsidRDefault="00476690" w:rsidP="00476690">
      <w:pPr>
        <w:rPr>
          <w:lang w:val="en-GB"/>
        </w:rPr>
      </w:pPr>
      <w:r w:rsidRPr="006D3540">
        <w:rPr>
          <w:i/>
          <w:lang w:val="en-GB"/>
        </w:rPr>
        <w:t>Step 1</w:t>
      </w:r>
      <w:r w:rsidRPr="006D3540">
        <w:rPr>
          <w:lang w:val="en-GB"/>
        </w:rPr>
        <w:t xml:space="preserve">: Compute the scatter distance, </w:t>
      </w:r>
      <m:oMath>
        <m:sSub>
          <m:sSubPr>
            <m:ctrlPr>
              <w:rPr>
                <w:rFonts w:ascii="Cambria Math" w:hAnsi="Cambria Math"/>
                <w:i/>
              </w:rPr>
            </m:ctrlPr>
          </m:sSubPr>
          <m:e>
            <m:r>
              <w:rPr>
                <w:rFonts w:ascii="Cambria Math" w:hAnsi="Cambria Math"/>
              </w:rPr>
              <m:t>d</m:t>
            </m:r>
          </m:e>
          <m:sub>
            <m:r>
              <w:rPr>
                <w:rFonts w:ascii="Cambria Math" w:hAnsi="Cambria Math"/>
              </w:rPr>
              <m:t>s</m:t>
            </m:r>
          </m:sub>
        </m:sSub>
      </m:oMath>
      <w:r w:rsidRPr="006D3540">
        <w:rPr>
          <w:lang w:val="en-GB"/>
        </w:rPr>
        <w:t>, in km.</w:t>
      </w:r>
    </w:p>
    <w:p w14:paraId="27FE9A3C"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rPr>
          <m:t>d</m:t>
        </m:r>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GB"/>
              </w:rPr>
              <m:t>1</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GB"/>
              </w:rPr>
              <m:t>2</m:t>
            </m:r>
          </m:sub>
        </m:sSub>
      </m:oMath>
      <w:r w:rsidRPr="006D3540">
        <w:rPr>
          <w:lang w:val="en-GB"/>
        </w:rPr>
        <w:t>     (km)</w:t>
      </w:r>
      <w:r w:rsidRPr="006D3540">
        <w:rPr>
          <w:lang w:val="en-GB"/>
        </w:rPr>
        <w:tab/>
        <w:t>(107)</w:t>
      </w:r>
    </w:p>
    <w:p w14:paraId="27FE9A3D" w14:textId="77777777" w:rsidR="00476690" w:rsidRPr="006D3540" w:rsidRDefault="00476690" w:rsidP="00476690">
      <w:pPr>
        <w:rPr>
          <w:lang w:val="en-GB"/>
        </w:rPr>
      </w:pPr>
      <w:r w:rsidRPr="006D3540">
        <w:rPr>
          <w:i/>
          <w:lang w:val="en-GB"/>
        </w:rPr>
        <w:t xml:space="preserve">Step 2: </w:t>
      </w:r>
      <w:r w:rsidRPr="006D3540">
        <w:rPr>
          <w:lang w:val="en-GB"/>
        </w:rPr>
        <w:t xml:space="preserve">If </w:t>
      </w:r>
      <m:oMath>
        <m:sSub>
          <m:sSubPr>
            <m:ctrlPr>
              <w:rPr>
                <w:rFonts w:ascii="Cambria Math" w:hAnsi="Cambria Math"/>
                <w:i/>
              </w:rPr>
            </m:ctrlPr>
          </m:sSubPr>
          <m:e>
            <m:r>
              <w:rPr>
                <w:rFonts w:ascii="Cambria Math" w:hAnsi="Cambria Math"/>
              </w:rPr>
              <m:t>d</m:t>
            </m:r>
          </m:e>
          <m:sub>
            <m:r>
              <w:rPr>
                <w:rFonts w:ascii="Cambria Math" w:hAnsi="Cambria Math"/>
              </w:rPr>
              <m:t>s</m:t>
            </m:r>
          </m:sub>
        </m:sSub>
        <m:r>
          <m:rPr>
            <m:sty m:val="p"/>
          </m:rPr>
          <w:rPr>
            <w:rFonts w:ascii="Cambria Math" w:hAnsi="Cambria Math"/>
            <w:lang w:val="en-GB"/>
          </w:rPr>
          <m:t>=0</m:t>
        </m:r>
      </m:oMath>
      <w:r w:rsidRPr="006D3540">
        <w:rPr>
          <w:lang w:val="en-GB"/>
        </w:rPr>
        <w:t xml:space="preserve">, there is no common volume in the path geometry and thus propagation via </w:t>
      </w:r>
      <w:proofErr w:type="spellStart"/>
      <w:r w:rsidRPr="006D3540">
        <w:rPr>
          <w:lang w:val="en-GB"/>
        </w:rPr>
        <w:t>troposcatter</w:t>
      </w:r>
      <w:proofErr w:type="spellEnd"/>
      <w:r w:rsidRPr="006D3540">
        <w:rPr>
          <w:lang w:val="en-GB"/>
        </w:rPr>
        <w:t xml:space="preserve"> is not supported. Set the below results and return from § 7. Else </w:t>
      </w:r>
      <m:oMath>
        <m:sSub>
          <m:sSubPr>
            <m:ctrlPr>
              <w:rPr>
                <w:rFonts w:ascii="Cambria Math" w:hAnsi="Cambria Math"/>
                <w:i/>
              </w:rPr>
            </m:ctrlPr>
          </m:sSubPr>
          <m:e>
            <m:r>
              <w:rPr>
                <w:rFonts w:ascii="Cambria Math" w:hAnsi="Cambria Math"/>
              </w:rPr>
              <m:t>d</m:t>
            </m:r>
          </m:e>
          <m:sub>
            <m:r>
              <w:rPr>
                <w:rFonts w:ascii="Cambria Math" w:hAnsi="Cambria Math"/>
              </w:rPr>
              <m:t>s</m:t>
            </m:r>
          </m:sub>
        </m:sSub>
        <m:r>
          <m:rPr>
            <m:sty m:val="p"/>
          </m:rPr>
          <w:rPr>
            <w:rFonts w:ascii="Cambria Math" w:hAnsi="Cambria Math"/>
            <w:lang w:val="en-GB"/>
          </w:rPr>
          <m:t>&gt;0</m:t>
        </m:r>
      </m:oMath>
      <w:r w:rsidRPr="006D3540">
        <w:rPr>
          <w:lang w:val="en-GB"/>
        </w:rPr>
        <w:t xml:space="preserve"> and continue to Step 3.</w:t>
      </w:r>
    </w:p>
    <w:p w14:paraId="27FE9A3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lang w:val="en-GB"/>
          </w:rPr>
          <m:t>0</m:t>
        </m:r>
      </m:oMath>
      <w:r w:rsidRPr="006D3540">
        <w:rPr>
          <w:lang w:val="en-GB"/>
        </w:rPr>
        <w:t>     (dB)</w:t>
      </w:r>
      <w:r w:rsidRPr="006D3540">
        <w:rPr>
          <w:lang w:val="en-GB"/>
        </w:rPr>
        <w:tab/>
        <w:t>(108)</w:t>
      </w:r>
    </w:p>
    <w:p w14:paraId="27FE9A3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r>
          <m:rPr>
            <m:sty m:val="p"/>
          </m:rPr>
          <w:rPr>
            <w:rFonts w:ascii="Cambria Math" w:hAnsi="Cambria Math"/>
            <w:lang w:val="en-GB"/>
          </w:rPr>
          <m:t>=</m:t>
        </m:r>
        <m:r>
          <w:rPr>
            <w:rFonts w:ascii="Cambria Math" w:eastAsiaTheme="minorEastAsia" w:hAnsi="Cambria Math"/>
            <w:lang w:val="en-GB"/>
          </w:rPr>
          <m:t>0</m:t>
        </m:r>
      </m:oMath>
      <w:r w:rsidRPr="006D3540">
        <w:rPr>
          <w:lang w:val="en-GB"/>
        </w:rPr>
        <w:t>     (km)</w:t>
      </w:r>
      <w:r w:rsidRPr="006D3540">
        <w:rPr>
          <w:lang w:val="en-GB"/>
        </w:rPr>
        <w:tab/>
        <w:t>(109)</w:t>
      </w:r>
    </w:p>
    <w:p w14:paraId="27FE9A40"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r>
          <m:rPr>
            <m:sty m:val="p"/>
          </m:rPr>
          <w:rPr>
            <w:rFonts w:ascii="Cambria Math" w:hAnsi="Cambria Math"/>
            <w:lang w:val="en-GB"/>
          </w:rPr>
          <m:t>=</m:t>
        </m:r>
        <m:r>
          <w:rPr>
            <w:rFonts w:ascii="Cambria Math" w:eastAsiaTheme="minorEastAsia" w:hAnsi="Cambria Math"/>
            <w:lang w:val="en-GB"/>
          </w:rPr>
          <m:t>0</m:t>
        </m:r>
      </m:oMath>
      <w:r w:rsidRPr="006D3540">
        <w:rPr>
          <w:lang w:val="en-GB"/>
        </w:rPr>
        <w:t>     (km)</w:t>
      </w:r>
      <w:r w:rsidRPr="006D3540">
        <w:rPr>
          <w:lang w:val="en-GB"/>
        </w:rPr>
        <w:tab/>
        <w:t>(110)</w:t>
      </w:r>
    </w:p>
    <w:p w14:paraId="27FE9A41"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lang w:val="en-GB"/>
          </w:rPr>
          <m:t>0</m:t>
        </m:r>
      </m:oMath>
      <w:r w:rsidRPr="006D3540">
        <w:rPr>
          <w:lang w:val="en-GB"/>
        </w:rPr>
        <w:t>     (rad)</w:t>
      </w:r>
      <w:r w:rsidRPr="006D3540">
        <w:rPr>
          <w:lang w:val="en-GB"/>
        </w:rPr>
        <w:tab/>
        <w:t>(111)</w:t>
      </w:r>
    </w:p>
    <w:p w14:paraId="27FE9A42"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r>
          <m:rPr>
            <m:sty m:val="p"/>
          </m:rPr>
          <w:rPr>
            <w:rFonts w:ascii="Cambria Math" w:hAnsi="Cambria Math"/>
            <w:lang w:val="en-GB"/>
          </w:rPr>
          <m:t>=</m:t>
        </m:r>
        <m:r>
          <w:rPr>
            <w:rFonts w:ascii="Cambria Math" w:eastAsiaTheme="minorEastAsia" w:hAnsi="Cambria Math"/>
            <w:lang w:val="en-GB"/>
          </w:rPr>
          <m:t>0</m:t>
        </m:r>
      </m:oMath>
      <w:r w:rsidRPr="006D3540">
        <w:rPr>
          <w:lang w:val="en-GB"/>
        </w:rPr>
        <w:t>     (rad)</w:t>
      </w:r>
      <w:r w:rsidRPr="006D3540">
        <w:rPr>
          <w:lang w:val="en-GB"/>
        </w:rPr>
        <w:tab/>
        <w:t>(112)</w:t>
      </w:r>
    </w:p>
    <w:p w14:paraId="27FE9A43" w14:textId="77777777" w:rsidR="00476690" w:rsidRPr="006D3540" w:rsidRDefault="00476690" w:rsidP="00476690">
      <w:pPr>
        <w:rPr>
          <w:lang w:val="en-GB"/>
        </w:rPr>
      </w:pPr>
      <w:r w:rsidRPr="006D3540">
        <w:rPr>
          <w:i/>
          <w:lang w:val="en-GB"/>
        </w:rPr>
        <w:t>Step 3</w:t>
      </w:r>
      <w:r w:rsidRPr="006D3540">
        <w:rPr>
          <w:lang w:val="en-GB"/>
        </w:rPr>
        <w:t xml:space="preserve">: The smooth Earth arc distance from each terminal’s grazing ray to the centre of the common volume, </w:t>
      </w:r>
      <m:oMath>
        <m:sSub>
          <m:sSubPr>
            <m:ctrlPr>
              <w:rPr>
                <w:rFonts w:ascii="Cambria Math" w:hAnsi="Cambria Math"/>
                <w:i/>
              </w:rPr>
            </m:ctrlPr>
          </m:sSubPr>
          <m:e>
            <m:r>
              <w:rPr>
                <w:rFonts w:ascii="Cambria Math" w:hAnsi="Cambria Math"/>
              </w:rPr>
              <m:t>d</m:t>
            </m:r>
          </m:e>
          <m:sub>
            <m:r>
              <w:rPr>
                <w:rFonts w:ascii="Cambria Math" w:hAnsi="Cambria Math"/>
              </w:rPr>
              <m:t>z</m:t>
            </m:r>
          </m:sub>
        </m:sSub>
      </m:oMath>
      <w:r w:rsidRPr="006D3540">
        <w:rPr>
          <w:lang w:val="en-GB"/>
        </w:rPr>
        <w:t>, is:</w:t>
      </w:r>
    </w:p>
    <w:p w14:paraId="27FE9A44"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r>
          <m:rPr>
            <m:sty m:val="p"/>
          </m:rPr>
          <w:rPr>
            <w:rFonts w:ascii="Cambria Math" w:hAnsi="Cambria Math"/>
            <w:lang w:val="en-GB"/>
          </w:rPr>
          <m:t>=</m:t>
        </m:r>
        <m:r>
          <w:rPr>
            <w:rFonts w:ascii="Cambria Math" w:eastAsiaTheme="minorEastAsia" w:hAnsi="Cambria Math"/>
            <w:lang w:val="en-GB"/>
          </w:rPr>
          <m:t>0.5</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s</m:t>
            </m:r>
          </m:sub>
        </m:sSub>
      </m:oMath>
      <w:r w:rsidRPr="006D3540">
        <w:rPr>
          <w:lang w:val="en-GB"/>
        </w:rPr>
        <w:t>     (km)</w:t>
      </w:r>
      <w:r w:rsidRPr="006D3540">
        <w:rPr>
          <w:lang w:val="en-GB"/>
        </w:rPr>
        <w:tab/>
        <w:t>(113)</w:t>
      </w:r>
    </w:p>
    <w:p w14:paraId="27FE9A45" w14:textId="77777777" w:rsidR="00476690" w:rsidRPr="006D3540" w:rsidRDefault="00476690" w:rsidP="00476690">
      <w:pPr>
        <w:rPr>
          <w:lang w:val="en-GB"/>
        </w:rPr>
      </w:pPr>
      <w:r w:rsidRPr="006D3540">
        <w:rPr>
          <w:i/>
          <w:lang w:val="en-GB"/>
        </w:rPr>
        <w:t>Step 4</w:t>
      </w:r>
      <w:r w:rsidRPr="006D3540">
        <w:rPr>
          <w:lang w:val="en-GB"/>
        </w:rPr>
        <w:t>: Compute the atmospheric gradient parameters:</w:t>
      </w:r>
    </w:p>
    <w:p w14:paraId="27FE9A4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m:rPr>
            <m:sty m:val="p"/>
          </m:rPr>
          <w:rPr>
            <w:rFonts w:ascii="Cambria Math" w:hAnsi="Cambria Math"/>
            <w:lang w:val="en-GB"/>
          </w:rPr>
          <m:t>=</m:t>
        </m:r>
        <m:f>
          <m:fPr>
            <m:type m:val="lin"/>
            <m:ctrlPr>
              <w:rPr>
                <w:rFonts w:ascii="Cambria Math" w:eastAsiaTheme="minorEastAsia" w:hAnsi="Cambria Math"/>
                <w:i/>
              </w:rPr>
            </m:ctrlPr>
          </m:fPr>
          <m:num>
            <m:r>
              <w:rPr>
                <w:rFonts w:ascii="Cambria Math" w:eastAsiaTheme="minorEastAsia" w:hAnsi="Cambria Math"/>
                <w:lang w:val="en-GB"/>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lang w:val="en-GB"/>
                  </w:rPr>
                  <m:t>0</m:t>
                </m:r>
              </m:sub>
            </m:sSub>
          </m:den>
        </m:f>
      </m:oMath>
      <w:r w:rsidRPr="006D3540">
        <w:rPr>
          <w:lang w:val="en-GB"/>
        </w:rPr>
        <w:tab/>
        <w:t>(114)</w:t>
      </w:r>
    </w:p>
    <w:p w14:paraId="27FE9A47"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eastAsiaTheme="minorEastAsia" w:hAnsi="Cambria Math"/>
          </w:rPr>
          <m:t>dN</m:t>
        </m:r>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f>
          <m:fPr>
            <m:type m:val="lin"/>
            <m:ctrlPr>
              <w:rPr>
                <w:rFonts w:ascii="Cambria Math" w:eastAsiaTheme="minorEastAsia" w:hAnsi="Cambria Math"/>
                <w:i/>
              </w:rPr>
            </m:ctrlPr>
          </m:fPr>
          <m:num>
            <m:r>
              <w:rPr>
                <w:rFonts w:ascii="Cambria Math" w:eastAsiaTheme="minorEastAsia" w:hAnsi="Cambria Math"/>
                <w:lang w:val="en-GB"/>
              </w:rPr>
              <m:t>1</m:t>
            </m:r>
          </m:num>
          <m:den>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oMath>
      <w:r w:rsidRPr="006D3540">
        <w:rPr>
          <w:lang w:val="en-GB"/>
        </w:rPr>
        <w:tab/>
        <w:t>(115)</w:t>
      </w:r>
    </w:p>
    <w:p w14:paraId="27FE9A4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γ</m:t>
            </m:r>
          </m:e>
          <m:sub>
            <m:r>
              <w:rPr>
                <w:rFonts w:ascii="Cambria Math" w:eastAsiaTheme="minorEastAsia" w:hAnsi="Cambria Math"/>
              </w:rPr>
              <m:t>e</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lang w:val="en-GB"/>
              </w:rPr>
              <m:t>10</m:t>
            </m:r>
          </m:e>
          <m:sup>
            <m:r>
              <w:rPr>
                <w:rFonts w:ascii="Cambria Math" w:eastAsiaTheme="minorEastAsia" w:hAnsi="Cambria Math"/>
                <w:lang w:val="en-GB"/>
              </w:rPr>
              <m:t>-6</m:t>
            </m:r>
          </m:sup>
        </m:sSup>
        <m:r>
          <w:rPr>
            <w:rFonts w:ascii="Cambria Math" w:eastAsiaTheme="minorEastAsia" w:hAnsi="Cambria Math"/>
            <w:lang w:val="en-GB"/>
          </w:rPr>
          <m:t xml:space="preserve">/ </m:t>
        </m:r>
        <m:r>
          <w:rPr>
            <w:rFonts w:ascii="Cambria Math" w:eastAsiaTheme="minorEastAsia" w:hAnsi="Cambria Math"/>
          </w:rPr>
          <m:t>dN</m:t>
        </m:r>
      </m:oMath>
      <w:r w:rsidRPr="006D3540">
        <w:rPr>
          <w:lang w:val="en-GB"/>
        </w:rPr>
        <w:tab/>
        <w:t>(116)</w:t>
      </w:r>
    </w:p>
    <w:p w14:paraId="27FE9A49" w14:textId="77777777" w:rsidR="00476690" w:rsidRPr="006D3540" w:rsidRDefault="00476690" w:rsidP="00476690">
      <w:pPr>
        <w:rPr>
          <w:lang w:val="en-GB"/>
        </w:rPr>
      </w:pPr>
      <w:r w:rsidRPr="006D3540">
        <w:rPr>
          <w:i/>
          <w:lang w:val="en-GB"/>
        </w:rPr>
        <w:t>Step 5</w:t>
      </w:r>
      <w:r w:rsidRPr="006D3540">
        <w:rPr>
          <w:lang w:val="en-GB"/>
        </w:rPr>
        <w:t xml:space="preserve">: The following equations are used to determine the geometric parameters associated with </w:t>
      </w:r>
      <w:proofErr w:type="spellStart"/>
      <w:r w:rsidRPr="006D3540">
        <w:rPr>
          <w:lang w:val="en-GB"/>
        </w:rPr>
        <w:t>troposcatter</w:t>
      </w:r>
      <w:proofErr w:type="spellEnd"/>
      <w:r w:rsidRPr="006D3540">
        <w:rPr>
          <w:lang w:val="en-GB"/>
        </w:rPr>
        <w:t xml:space="preserve">, including the height of the common volume, </w:t>
      </w:r>
      <m:oMath>
        <m:sSub>
          <m:sSubPr>
            <m:ctrlPr>
              <w:rPr>
                <w:rFonts w:ascii="Cambria Math" w:hAnsi="Cambria Math"/>
                <w:i/>
              </w:rPr>
            </m:ctrlPr>
          </m:sSubPr>
          <m:e>
            <m:r>
              <w:rPr>
                <w:rFonts w:ascii="Cambria Math" w:hAnsi="Cambria Math"/>
                <w:lang w:val="en-GB"/>
              </w:rPr>
              <m:t>h</m:t>
            </m:r>
          </m:e>
          <m:sub>
            <m:r>
              <w:rPr>
                <w:rFonts w:ascii="Cambria Math" w:hAnsi="Cambria Math"/>
              </w:rPr>
              <m:t>v</m:t>
            </m:r>
          </m:sub>
        </m:sSub>
      </m:oMath>
      <w:r w:rsidRPr="006D3540">
        <w:rPr>
          <w:lang w:val="en-GB"/>
        </w:rPr>
        <w:t xml:space="preserve">, in km, and the ray slopes at the cross-over angle, </w:t>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Pr="006D3540">
        <w:rPr>
          <w:lang w:val="en-GB"/>
        </w:rPr>
        <w:t>, in radians.</w:t>
      </w:r>
    </w:p>
    <w:p w14:paraId="27FE9A4A"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sub>
        </m:sSub>
        <m:r>
          <m:rPr>
            <m:sty m:val="p"/>
          </m:rPr>
          <w:rPr>
            <w:rFonts w:ascii="Cambria Math" w:hAnsi="Cambria Math"/>
            <w:lang w:val="en-GB"/>
          </w:rPr>
          <m:t>=</m:t>
        </m:r>
        <m:f>
          <m:fPr>
            <m:ctrlPr>
              <w:rPr>
                <w:rFonts w:ascii="Cambria Math" w:eastAsiaTheme="minorEastAsia" w:hAnsi="Cambria Math"/>
                <w:i/>
              </w:rPr>
            </m:ctrlPr>
          </m:fPr>
          <m:num>
            <m:r>
              <w:rPr>
                <w:rFonts w:ascii="Cambria Math" w:eastAsiaTheme="minorEastAsia" w:hAnsi="Cambria Math"/>
                <w:lang w:val="en-GB"/>
              </w:rPr>
              <m:t>1</m:t>
            </m:r>
          </m:num>
          <m:den>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en-GB"/>
                      </w:rPr>
                      <m:t>2</m:t>
                    </m:r>
                  </m:den>
                </m:f>
              </m:e>
            </m:d>
          </m:e>
          <m:sup>
            <m:r>
              <w:rPr>
                <w:rFonts w:ascii="Cambria Math" w:eastAsiaTheme="minorEastAsia" w:hAnsi="Cambria Math"/>
                <w:lang w:val="en-GB"/>
              </w:rPr>
              <m:t>2</m:t>
            </m:r>
          </m:sup>
        </m:sSup>
      </m:oMath>
      <w:r w:rsidRPr="006D3540">
        <w:rPr>
          <w:lang w:val="en-GB"/>
        </w:rPr>
        <w:t>     (km)</w:t>
      </w:r>
      <w:r w:rsidRPr="006D3540">
        <w:rPr>
          <w:lang w:val="en-GB"/>
        </w:rPr>
        <w:tab/>
        <w:t>(117)</w:t>
      </w:r>
    </w:p>
    <w:p w14:paraId="27FE9A4B"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m:t>
            </m:r>
          </m:sub>
        </m:sSub>
        <m:r>
          <m:rPr>
            <m:sty m:val="p"/>
          </m:rPr>
          <w:rPr>
            <w:rFonts w:ascii="Cambria Math" w:hAnsi="Cambria Math"/>
            <w:lang w:val="en-GB"/>
          </w:rPr>
          <m:t>=</m:t>
        </m:r>
        <m:f>
          <m:fPr>
            <m:ctrlPr>
              <w:rPr>
                <w:rFonts w:ascii="Cambria Math" w:eastAsiaTheme="minorEastAsia" w:hAnsi="Cambria Math"/>
                <w:i/>
              </w:rPr>
            </m:ctrlPr>
          </m:fPr>
          <m:num>
            <m:r>
              <w:rPr>
                <w:rFonts w:ascii="Cambria Math" w:eastAsiaTheme="minorEastAsia" w:hAnsi="Cambria Math"/>
                <w:lang w:val="en-GB"/>
              </w:rPr>
              <m:t>1</m:t>
            </m:r>
          </m:num>
          <m:den>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sSup>
          <m:sSupPr>
            <m:ctrlPr>
              <w:rPr>
                <w:rFonts w:ascii="Cambria Math" w:eastAsiaTheme="minorEastAsia" w:hAnsi="Cambria Math"/>
                <w:i/>
              </w:rPr>
            </m:ctrlPr>
          </m:sSupPr>
          <m:e>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e>
            </m:d>
          </m:e>
          <m:sup>
            <m:r>
              <w:rPr>
                <w:rFonts w:ascii="Cambria Math" w:eastAsiaTheme="minorEastAsia" w:hAnsi="Cambria Math"/>
                <w:lang w:val="en-GB"/>
              </w:rPr>
              <m:t>2</m:t>
            </m:r>
          </m:sup>
        </m:sSup>
      </m:oMath>
      <w:r w:rsidRPr="006D3540">
        <w:rPr>
          <w:lang w:val="en-GB"/>
        </w:rPr>
        <w:t>     (km)</w:t>
      </w:r>
      <w:r w:rsidRPr="006D3540">
        <w:rPr>
          <w:lang w:val="en-GB"/>
        </w:rPr>
        <w:tab/>
        <w:t>(118)</w:t>
      </w:r>
    </w:p>
    <w:p w14:paraId="27FE9A4C"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r>
          <w:rPr>
            <w:rFonts w:ascii="Cambria Math" w:eastAsiaTheme="minorEastAsia" w:hAnsi="Cambria Math"/>
          </w:rPr>
          <m:t>dN</m:t>
        </m:r>
      </m:oMath>
      <w:r w:rsidRPr="006D3540">
        <w:rPr>
          <w:lang w:val="en-GB"/>
        </w:rPr>
        <w:tab/>
        <w:t>(119)</w:t>
      </w:r>
    </w:p>
    <w:p w14:paraId="27FE9A4D"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r>
          <w:rPr>
            <w:rFonts w:ascii="Cambria Math" w:eastAsiaTheme="minorEastAsia" w:hAnsi="Cambria Math"/>
          </w:rPr>
          <m:t>dN</m:t>
        </m:r>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Pr="006D3540">
        <w:rPr>
          <w:lang w:val="en-GB"/>
        </w:rPr>
        <w:tab/>
        <w:t>(120)</w:t>
      </w:r>
    </w:p>
    <w:p w14:paraId="27FE9A4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sub>
        </m:sSub>
        <m:r>
          <m:rPr>
            <m:sty m:val="p"/>
          </m:rPr>
          <w:rPr>
            <w:rFonts w:ascii="Cambria Math" w:hAnsi="Cambria Math"/>
            <w:lang w:val="en-GB"/>
          </w:rPr>
          <m:t>=</m:t>
        </m:r>
        <m:d>
          <m:dPr>
            <m:ctrlPr>
              <w:rPr>
                <w:rFonts w:ascii="Cambria Math" w:eastAsiaTheme="minorEastAsia" w:hAnsi="Cambria Math"/>
                <w:i/>
              </w:rPr>
            </m:ctrlPr>
          </m:dPr>
          <m:e>
            <m:r>
              <w:rPr>
                <w:rFonts w:ascii="Cambria Math" w:eastAsiaTheme="minorEastAsia" w:hAnsi="Cambria Math"/>
                <w:lang w:val="en-GB"/>
              </w:rPr>
              <m:t>7</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+6</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96</m:t>
            </m:r>
          </m:den>
        </m:f>
      </m:oMath>
      <w:r w:rsidRPr="006D3540">
        <w:rPr>
          <w:lang w:val="en-GB"/>
        </w:rPr>
        <w:t xml:space="preserve">      (km)</w:t>
      </w:r>
      <w:r w:rsidRPr="006D3540">
        <w:rPr>
          <w:lang w:val="en-GB"/>
        </w:rPr>
        <w:tab/>
        <w:t>(121)</w:t>
      </w:r>
    </w:p>
    <w:p w14:paraId="27FE9A4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b</m:t>
            </m:r>
          </m:sub>
        </m:sSub>
        <m:r>
          <m:rPr>
            <m:sty m:val="p"/>
          </m:rPr>
          <w:rPr>
            <w:rFonts w:ascii="Cambria Math" w:hAnsi="Cambria Math"/>
            <w:lang w:val="en-GB"/>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6D3540">
        <w:rPr>
          <w:lang w:val="en-GB"/>
        </w:rPr>
        <w:t>     (km)</w:t>
      </w:r>
      <w:r w:rsidRPr="006D3540">
        <w:rPr>
          <w:lang w:val="en-GB"/>
        </w:rPr>
        <w:tab/>
        <w:t>(122)</w:t>
      </w:r>
    </w:p>
    <w:p w14:paraId="27FE9A50"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r>
          <m:rPr>
            <m:sty m:val="p"/>
          </m:rP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m</m:t>
            </m:r>
          </m:sub>
        </m:sSub>
        <m:r>
          <w:rPr>
            <w:rFonts w:ascii="Cambria Math" w:eastAsiaTheme="minorEastAsia" w:hAnsi="Cambria Math"/>
            <w:lang w:val="en-GB"/>
          </w:rPr>
          <m:t>-</m:t>
        </m:r>
        <m:r>
          <w:rPr>
            <w:rFonts w:ascii="Cambria Math" w:eastAsiaTheme="minorEastAsia" w:hAnsi="Cambria Math"/>
          </w:rPr>
          <m:t>dN</m:t>
        </m:r>
        <m:r>
          <w:rPr>
            <w:rFonts w:ascii="Cambria Math" w:eastAsiaTheme="minorEastAsia" w:hAnsi="Cambria Math"/>
            <w:lang w:val="en-GB"/>
          </w:rPr>
          <m:t>*</m:t>
        </m:r>
        <m:sSup>
          <m:sSupPr>
            <m:ctrlPr>
              <w:rPr>
                <w:rFonts w:ascii="Cambria Math" w:eastAsiaTheme="minorEastAsia" w:hAnsi="Cambria Math"/>
                <w:i/>
              </w:rPr>
            </m:ctrlPr>
          </m:sSupPr>
          <m:e>
            <m:r>
              <w:rPr>
                <w:rFonts w:ascii="Cambria Math" w:eastAsiaTheme="minorEastAsia" w:hAnsi="Cambria Math"/>
              </w:rPr>
              <m:t>e</m:t>
            </m:r>
          </m:e>
          <m:sup>
            <m:f>
              <m:fPr>
                <m:type m:val="lin"/>
                <m:ctrlPr>
                  <w:rPr>
                    <w:rFonts w:ascii="Cambria Math" w:eastAsiaTheme="minorEastAsia" w:hAnsi="Cambria Math"/>
                    <w:i/>
                  </w:rPr>
                </m:ctrlPr>
              </m:fPr>
              <m:num>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Z</m:t>
                    </m:r>
                  </m:e>
                  <m:sub>
                    <m:r>
                      <w:rPr>
                        <w:rFonts w:ascii="Cambria Math" w:eastAsiaTheme="minorEastAsia" w:hAnsi="Cambria Math"/>
                      </w:rPr>
                      <m:t>a</m:t>
                    </m:r>
                    <m:r>
                      <w:rPr>
                        <w:rFonts w:ascii="Cambria Math" w:eastAsiaTheme="minorEastAsia" w:hAnsi="Cambria Math"/>
                        <w:lang w:val="en-GB"/>
                      </w:rPr>
                      <m:t>,</m:t>
                    </m:r>
                    <m:r>
                      <w:rPr>
                        <w:rFonts w:ascii="Cambria Math" w:eastAsiaTheme="minorEastAsia" w:hAnsi="Cambria Math"/>
                      </w:rPr>
                      <m:t>b</m:t>
                    </m:r>
                  </m:sub>
                </m:sSub>
              </m:num>
              <m:den>
                <m:sSub>
                  <m:sSubPr>
                    <m:ctrlPr>
                      <w:rPr>
                        <w:rFonts w:ascii="Cambria Math" w:eastAsiaTheme="minorEastAsia" w:hAnsi="Cambria Math"/>
                        <w:i/>
                      </w:rPr>
                    </m:ctrlPr>
                  </m:sSubPr>
                  <m:e>
                    <m:r>
                      <w:rPr>
                        <w:rFonts w:ascii="Cambria Math" w:eastAsiaTheme="minorEastAsia" w:hAnsi="Cambria Math"/>
                      </w:rPr>
                      <m:t>γ</m:t>
                    </m:r>
                  </m:e>
                  <m:sub>
                    <m:r>
                      <w:rPr>
                        <w:rFonts w:ascii="Cambria Math" w:eastAsiaTheme="minorEastAsia" w:hAnsi="Cambria Math"/>
                      </w:rPr>
                      <m:t>e</m:t>
                    </m:r>
                  </m:sub>
                </m:sSub>
              </m:den>
            </m:f>
          </m:sup>
        </m:sSup>
      </m:oMath>
      <w:r w:rsidRPr="006D3540">
        <w:rPr>
          <w:lang w:val="en-GB"/>
        </w:rPr>
        <w:tab/>
        <w:t>(123)</w:t>
      </w:r>
    </w:p>
    <w:p w14:paraId="27FE9A51"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r>
          <m:rPr>
            <m:sty m:val="p"/>
          </m:rPr>
          <w:rPr>
            <w:rFonts w:ascii="Cambria Math" w:hAnsi="Cambria Math"/>
            <w:lang w:val="en-GB"/>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e>
        </m:d>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d</m:t>
                </m:r>
              </m:e>
              <m:sub>
                <m:r>
                  <w:rPr>
                    <w:rFonts w:ascii="Cambria Math" w:eastAsiaTheme="minorEastAsia" w:hAnsi="Cambria Math"/>
                  </w:rPr>
                  <m:t>z</m:t>
                </m:r>
              </m:sub>
              <m:sup>
                <m:r>
                  <w:rPr>
                    <w:rFonts w:ascii="Cambria Math" w:eastAsiaTheme="minorEastAsia" w:hAnsi="Cambria Math"/>
                    <w:lang w:val="en-GB"/>
                  </w:rPr>
                  <m:t>2</m:t>
                </m:r>
              </m:sup>
            </m:sSubSup>
          </m:num>
          <m:den>
            <m:r>
              <w:rPr>
                <w:rFonts w:ascii="Cambria Math" w:eastAsiaTheme="minorEastAsia" w:hAnsi="Cambria Math"/>
                <w:lang w:val="en-GB"/>
              </w:rPr>
              <m:t>6</m:t>
            </m:r>
          </m:den>
        </m:f>
      </m:oMath>
      <w:r w:rsidRPr="006D3540">
        <w:rPr>
          <w:lang w:val="en-GB"/>
        </w:rPr>
        <w:t>     (km)</w:t>
      </w:r>
      <w:r w:rsidRPr="006D3540">
        <w:rPr>
          <w:lang w:val="en-GB"/>
        </w:rPr>
        <w:tab/>
        <w:t>(124)</w:t>
      </w:r>
    </w:p>
    <w:p w14:paraId="27FE9A52"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r>
          <m:rPr>
            <m:sty m:val="p"/>
          </m:rPr>
          <w:rPr>
            <w:rFonts w:ascii="Cambria Math" w:hAnsi="Cambria Math"/>
            <w:lang w:val="en-GB"/>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o</m:t>
                </m:r>
              </m:sub>
            </m:sSub>
            <m:r>
              <w:rPr>
                <w:rFonts w:ascii="Cambria Math" w:eastAsiaTheme="minorEastAsia" w:hAnsi="Cambria Math"/>
                <w:lang w:val="en-GB"/>
              </w:rPr>
              <m:t>+4</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A</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Q</m:t>
                </m:r>
              </m:e>
              <m:sub>
                <m:r>
                  <w:rPr>
                    <w:rFonts w:ascii="Cambria Math" w:eastAsiaTheme="minorEastAsia" w:hAnsi="Cambria Math"/>
                  </w:rPr>
                  <m:t>B</m:t>
                </m:r>
              </m:sub>
            </m:sSub>
          </m:e>
        </m:d>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num>
          <m:den>
            <m:r>
              <w:rPr>
                <w:rFonts w:ascii="Cambria Math" w:eastAsiaTheme="minorEastAsia" w:hAnsi="Cambria Math"/>
                <w:lang w:val="en-GB"/>
              </w:rPr>
              <m:t>6</m:t>
            </m:r>
          </m:den>
        </m:f>
      </m:oMath>
      <w:r w:rsidRPr="006D3540">
        <w:rPr>
          <w:lang w:val="en-GB"/>
        </w:rPr>
        <w:t>     (rad)</w:t>
      </w:r>
      <w:r w:rsidRPr="006D3540">
        <w:rPr>
          <w:lang w:val="en-GB"/>
        </w:rPr>
        <w:tab/>
        <w:t>(125)</w:t>
      </w:r>
    </w:p>
    <w:p w14:paraId="27FE9A53"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s</m:t>
            </m:r>
          </m:sub>
        </m:sSub>
        <m:r>
          <m:rPr>
            <m:sty m:val="p"/>
          </m:rPr>
          <w:rPr>
            <w:rFonts w:ascii="Cambria Math" w:hAnsi="Cambria Math"/>
            <w:lang w:val="en-GB"/>
          </w:rPr>
          <m:t>=</m:t>
        </m:r>
        <m:r>
          <w:rPr>
            <w:rFonts w:ascii="Cambria Math" w:eastAsiaTheme="minorEastAsia" w:hAnsi="Cambria Math"/>
            <w:lang w:val="en-GB"/>
          </w:rPr>
          <m:t>2</m:t>
        </m:r>
        <m:r>
          <m:rPr>
            <m:sty m:val="p"/>
          </m:rPr>
          <w:rPr>
            <w:rFonts w:ascii="Cambria Math" w:hAnsi="Cambria Math"/>
            <w:lang w:val="en-GB"/>
          </w:rPr>
          <m:t xml:space="preserve"> </m:t>
        </m:r>
        <m:sSub>
          <m:sSubPr>
            <m:ctrlPr>
              <w:rPr>
                <w:rFonts w:ascii="Cambria Math" w:eastAsiaTheme="minorEastAsia" w:hAnsi="Cambria Math"/>
                <w:i/>
              </w:rPr>
            </m:ctrlPr>
          </m:sSubPr>
          <m:e>
            <m:r>
              <m:rPr>
                <m:sty m:val="p"/>
              </m:rPr>
              <w:rPr>
                <w:rFonts w:ascii="Cambria Math" w:eastAsiaTheme="minorEastAsia" w:hAnsi="Cambria Math"/>
              </w:rPr>
              <m:t>θ</m:t>
            </m:r>
          </m:e>
          <m:sub>
            <m:r>
              <w:rPr>
                <w:rFonts w:ascii="Cambria Math" w:eastAsiaTheme="minorEastAsia" w:hAnsi="Cambria Math"/>
              </w:rPr>
              <m:t>A</m:t>
            </m:r>
          </m:sub>
        </m:sSub>
      </m:oMath>
      <w:r w:rsidRPr="006D3540">
        <w:rPr>
          <w:lang w:val="en-GB"/>
        </w:rPr>
        <w:t>     (rad)</w:t>
      </w:r>
      <w:r w:rsidRPr="006D3540">
        <w:rPr>
          <w:lang w:val="en-GB"/>
        </w:rPr>
        <w:tab/>
        <w:t>(126)</w:t>
      </w:r>
    </w:p>
    <w:p w14:paraId="27FE9A54" w14:textId="77777777" w:rsidR="00476690" w:rsidRPr="006D3540" w:rsidRDefault="00476690" w:rsidP="00476690">
      <w:pPr>
        <w:rPr>
          <w:lang w:val="en-GB"/>
        </w:rPr>
      </w:pPr>
      <w:r w:rsidRPr="006D3540">
        <w:rPr>
          <w:i/>
          <w:lang w:val="en-GB"/>
        </w:rPr>
        <w:t>Step 6</w:t>
      </w:r>
      <w:r w:rsidRPr="006D3540">
        <w:rPr>
          <w:lang w:val="en-GB"/>
        </w:rPr>
        <w:t>:</w:t>
      </w:r>
      <w:r w:rsidRPr="006D3540">
        <w:rPr>
          <w:lang w:val="en-GB"/>
        </w:rPr>
        <w:tab/>
        <w:t xml:space="preserve">Compute the scattering efficiency term, </w:t>
      </w:r>
      <m:oMath>
        <m:sSub>
          <m:sSubPr>
            <m:ctrlPr>
              <w:rPr>
                <w:rFonts w:ascii="Cambria Math" w:hAnsi="Cambria Math"/>
                <w:i/>
              </w:rPr>
            </m:ctrlPr>
          </m:sSubPr>
          <m:e>
            <m:r>
              <w:rPr>
                <w:rFonts w:ascii="Cambria Math" w:hAnsi="Cambria Math"/>
              </w:rPr>
              <m:t>S</m:t>
            </m:r>
          </m:e>
          <m:sub>
            <m:r>
              <w:rPr>
                <w:rFonts w:ascii="Cambria Math" w:hAnsi="Cambria Math"/>
              </w:rPr>
              <m:t>e</m:t>
            </m:r>
          </m:sub>
        </m:sSub>
      </m:oMath>
      <w:r w:rsidRPr="006D3540">
        <w:rPr>
          <w:lang w:val="en-GB"/>
        </w:rPr>
        <w:t>.</w:t>
      </w:r>
    </w:p>
    <w:p w14:paraId="27FE9A5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1</m:t>
            </m:r>
          </m:sub>
        </m:sSub>
        <m:r>
          <m:rPr>
            <m:sty m:val="p"/>
          </m:rPr>
          <w:rPr>
            <w:rFonts w:ascii="Cambria Math" w:hAnsi="Cambria Math"/>
            <w:lang w:val="en-GB"/>
          </w:rPr>
          <m:t>=</m:t>
        </m:r>
        <m:d>
          <m:dPr>
            <m:ctrlPr>
              <w:rPr>
                <w:rFonts w:ascii="Cambria Math" w:eastAsiaTheme="minorEastAsia" w:hAnsi="Cambria Math"/>
                <w:i/>
              </w:rPr>
            </m:ctrlPr>
          </m:dPr>
          <m:e>
            <m:r>
              <w:rPr>
                <w:rFonts w:ascii="Cambria Math" w:eastAsiaTheme="minorEastAsia" w:hAnsi="Cambria Math"/>
                <w:lang w:val="en-GB"/>
              </w:rPr>
              <m:t>5.67×</m:t>
            </m:r>
            <m:sSup>
              <m:sSupPr>
                <m:ctrlPr>
                  <w:rPr>
                    <w:rFonts w:ascii="Cambria Math" w:eastAsiaTheme="minorEastAsia" w:hAnsi="Cambria Math"/>
                    <w:i/>
                  </w:rPr>
                </m:ctrlPr>
              </m:sSupPr>
              <m:e>
                <m:r>
                  <w:rPr>
                    <w:rFonts w:ascii="Cambria Math" w:eastAsiaTheme="minorEastAsia" w:hAnsi="Cambria Math"/>
                    <w:lang w:val="en-GB"/>
                  </w:rPr>
                  <m:t>10</m:t>
                </m:r>
              </m:e>
              <m:sup>
                <m:r>
                  <w:rPr>
                    <w:rFonts w:ascii="Cambria Math" w:eastAsiaTheme="minorEastAsia" w:hAnsi="Cambria Math"/>
                    <w:lang w:val="en-GB"/>
                  </w:rPr>
                  <m:t>-6</m:t>
                </m:r>
              </m:sup>
            </m:sSup>
          </m:e>
        </m:d>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lang w:val="en-GB"/>
              </w:rPr>
              <m:t>2</m:t>
            </m:r>
          </m:sup>
        </m:sSubSup>
        <m:r>
          <w:rPr>
            <w:rFonts w:ascii="Cambria Math" w:eastAsiaTheme="minorEastAsia" w:hAnsi="Cambria Math"/>
            <w:lang w:val="en-GB"/>
          </w:rPr>
          <m:t>-0.00232</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 xml:space="preserve">+0.031 </m:t>
        </m:r>
      </m:oMath>
      <w:r w:rsidRPr="006D3540">
        <w:rPr>
          <w:lang w:val="en-GB"/>
        </w:rPr>
        <w:tab/>
        <w:t>(127)</w:t>
      </w:r>
    </w:p>
    <w:p w14:paraId="27FE9A5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2</m:t>
            </m:r>
          </m:sub>
        </m:sSub>
        <m:r>
          <m:rPr>
            <m:sty m:val="p"/>
          </m:rPr>
          <w:rPr>
            <w:rFonts w:ascii="Cambria Math" w:hAnsi="Cambria Math"/>
            <w:lang w:val="en-GB"/>
          </w:rPr>
          <m:t>=</m:t>
        </m:r>
        <m:r>
          <w:rPr>
            <w:rFonts w:ascii="Cambria Math" w:eastAsiaTheme="minorEastAsia" w:hAnsi="Cambria Math"/>
            <w:lang w:val="en-GB"/>
          </w:rPr>
          <m:t>0.0002</m:t>
        </m:r>
        <m:sSubSup>
          <m:sSubSupPr>
            <m:ctrlPr>
              <w:rPr>
                <w:rFonts w:ascii="Cambria Math" w:eastAsiaTheme="minorEastAsia" w:hAnsi="Cambria Math"/>
                <w:i/>
              </w:rPr>
            </m:ctrlPr>
          </m:sSubSupPr>
          <m:e>
            <m:r>
              <w:rPr>
                <w:rFonts w:ascii="Cambria Math" w:eastAsiaTheme="minorEastAsia" w:hAnsi="Cambria Math"/>
              </w:rPr>
              <m:t>N</m:t>
            </m:r>
          </m:e>
          <m:sub>
            <m:r>
              <w:rPr>
                <w:rFonts w:ascii="Cambria Math" w:eastAsiaTheme="minorEastAsia" w:hAnsi="Cambria Math"/>
              </w:rPr>
              <m:t>s</m:t>
            </m:r>
          </m:sub>
          <m:sup>
            <m:r>
              <w:rPr>
                <w:rFonts w:ascii="Cambria Math" w:eastAsiaTheme="minorEastAsia" w:hAnsi="Cambria Math"/>
                <w:lang w:val="en-GB"/>
              </w:rPr>
              <m:t>2</m:t>
            </m:r>
          </m:sup>
        </m:sSubSup>
        <m:r>
          <w:rPr>
            <w:rFonts w:ascii="Cambria Math" w:eastAsiaTheme="minorEastAsia" w:hAnsi="Cambria Math"/>
            <w:lang w:val="en-GB"/>
          </w:rPr>
          <m:t>-0.06</m:t>
        </m:r>
        <m:sSub>
          <m:sSubPr>
            <m:ctrlPr>
              <w:rPr>
                <w:rFonts w:ascii="Cambria Math" w:eastAsiaTheme="minorEastAsia" w:hAnsi="Cambria Math"/>
                <w:i/>
              </w:rPr>
            </m:ctrlPr>
          </m:sSubPr>
          <m:e>
            <m:r>
              <w:rPr>
                <w:rFonts w:ascii="Cambria Math" w:eastAsiaTheme="minorEastAsia" w:hAnsi="Cambria Math"/>
              </w:rPr>
              <m:t>N</m:t>
            </m:r>
          </m:e>
          <m:sub>
            <m:r>
              <w:rPr>
                <w:rFonts w:ascii="Cambria Math" w:eastAsiaTheme="minorEastAsia" w:hAnsi="Cambria Math"/>
              </w:rPr>
              <m:t>s</m:t>
            </m:r>
          </m:sub>
        </m:sSub>
        <m:r>
          <w:rPr>
            <w:rFonts w:ascii="Cambria Math" w:eastAsiaTheme="minorEastAsia" w:hAnsi="Cambria Math"/>
            <w:lang w:val="en-GB"/>
          </w:rPr>
          <m:t>+6.6</m:t>
        </m:r>
      </m:oMath>
      <w:r w:rsidRPr="006D3540">
        <w:rPr>
          <w:lang w:val="en-GB"/>
        </w:rPr>
        <w:tab/>
        <w:t>(128)</w:t>
      </w:r>
    </w:p>
    <w:p w14:paraId="27FE9A57" w14:textId="77777777" w:rsidR="00476690" w:rsidRPr="006D3540" w:rsidRDefault="00476690" w:rsidP="00476690">
      <w:pPr>
        <w:pStyle w:val="Equation"/>
        <w:rPr>
          <w:lang w:val="en-GB"/>
        </w:rPr>
      </w:pPr>
      <w:r w:rsidRPr="006D3540">
        <w:rPr>
          <w:lang w:val="en-GB"/>
        </w:rPr>
        <w:lastRenderedPageBreak/>
        <w:tab/>
      </w:r>
      <w:r w:rsidRPr="006D3540">
        <w:rPr>
          <w:lang w:val="en-GB"/>
        </w:rPr>
        <w:tab/>
      </w:r>
      <m:oMath>
        <m:r>
          <m:rPr>
            <m:sty m:val="p"/>
          </m:rPr>
          <w:rPr>
            <w:rFonts w:ascii="Cambria Math" w:eastAsiaTheme="minorEastAsia" w:hAnsi="Cambria Math"/>
          </w:rPr>
          <m:t>γ</m:t>
        </m:r>
        <m:r>
          <m:rPr>
            <m:sty m:val="p"/>
          </m:rPr>
          <w:rPr>
            <w:rFonts w:ascii="Cambria Math" w:hAnsi="Cambria Math"/>
            <w:lang w:val="en-GB"/>
          </w:rPr>
          <m:t>=</m:t>
        </m:r>
        <m:r>
          <w:rPr>
            <w:rFonts w:ascii="Cambria Math" w:eastAsiaTheme="minorEastAsia" w:hAnsi="Cambria Math"/>
            <w:lang w:val="en-GB"/>
          </w:rPr>
          <m:t>0.1424</m:t>
        </m:r>
        <m:d>
          <m:dPr>
            <m:ctrlPr>
              <w:rPr>
                <w:rFonts w:ascii="Cambria Math" w:eastAsiaTheme="minorEastAsia" w:hAnsi="Cambria Math"/>
                <w:i/>
              </w:rPr>
            </m:ctrlPr>
          </m:dPr>
          <m:e>
            <m:r>
              <w:rPr>
                <w:rFonts w:ascii="Cambria Math" w:eastAsiaTheme="minorEastAsia" w:hAnsi="Cambria Math"/>
                <w:lang w:val="en-GB"/>
              </w:rPr>
              <m:t>1+</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ϵ</m:t>
                    </m:r>
                  </m:e>
                  <m:sub>
                    <m:r>
                      <w:rPr>
                        <w:rFonts w:ascii="Cambria Math" w:eastAsiaTheme="minorEastAsia" w:hAnsi="Cambria Math"/>
                        <w:lang w:val="en-GB"/>
                      </w:rPr>
                      <m:t>1</m:t>
                    </m:r>
                  </m:sub>
                </m:sSub>
              </m:num>
              <m:den>
                <m:r>
                  <m:rPr>
                    <m:nor/>
                  </m:rPr>
                  <w:rPr>
                    <w:rFonts w:ascii="Cambria Math" w:eastAsiaTheme="minorEastAsia" w:hAnsi="Cambria Math"/>
                    <w:lang w:val="en-GB"/>
                  </w:rPr>
                  <m:t>exp</m:t>
                </m:r>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num>
                              <m:den>
                                <m:r>
                                  <w:rPr>
                                    <w:rFonts w:ascii="Cambria Math" w:eastAsiaTheme="minorEastAsia" w:hAnsi="Cambria Math"/>
                                    <w:lang w:val="en-GB"/>
                                  </w:rPr>
                                  <m:t>4</m:t>
                                </m:r>
                              </m:den>
                            </m:f>
                          </m:e>
                        </m:d>
                      </m:e>
                      <m:sup>
                        <m:r>
                          <w:rPr>
                            <w:rFonts w:ascii="Cambria Math" w:eastAsiaTheme="minorEastAsia" w:hAnsi="Cambria Math"/>
                            <w:lang w:val="en-GB"/>
                          </w:rPr>
                          <m:t>6</m:t>
                        </m:r>
                      </m:sup>
                    </m:sSup>
                  </m:e>
                </m:d>
              </m:den>
            </m:f>
          </m:e>
        </m:d>
      </m:oMath>
      <w:r w:rsidRPr="006D3540">
        <w:rPr>
          <w:lang w:val="en-GB"/>
        </w:rPr>
        <w:tab/>
        <w:t>(129)</w:t>
      </w:r>
    </w:p>
    <w:p w14:paraId="27FE9A5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e</m:t>
            </m:r>
          </m:sub>
        </m:sSub>
        <m:r>
          <w:rPr>
            <w:rFonts w:ascii="Cambria Math" w:eastAsiaTheme="minorEastAsia" w:hAnsi="Cambria Math"/>
            <w:lang w:val="en-GB"/>
          </w:rPr>
          <m:t xml:space="preserve">=83.1- </m:t>
        </m:r>
        <m:f>
          <m:fPr>
            <m:ctrlPr>
              <w:rPr>
                <w:rFonts w:ascii="Cambria Math" w:eastAsiaTheme="minorEastAsia" w:hAnsi="Cambria Math"/>
                <w:i/>
              </w:rPr>
            </m:ctrlPr>
          </m:fPr>
          <m:num>
            <m:sSub>
              <m:sSubPr>
                <m:ctrlPr>
                  <w:rPr>
                    <w:rFonts w:ascii="Cambria Math" w:eastAsiaTheme="minorEastAsia" w:hAnsi="Cambria Math"/>
                    <w:i/>
                  </w:rPr>
                </m:ctrlPr>
              </m:sSubPr>
              <m:e>
                <m:r>
                  <m:rPr>
                    <m:sty m:val="p"/>
                  </m:rPr>
                  <w:rPr>
                    <w:rFonts w:ascii="Cambria Math" w:eastAsiaTheme="minorEastAsia" w:hAnsi="Cambria Math"/>
                  </w:rPr>
                  <m:t>ϵ</m:t>
                </m:r>
              </m:e>
              <m:sub>
                <m:r>
                  <w:rPr>
                    <w:rFonts w:ascii="Cambria Math" w:eastAsiaTheme="minorEastAsia" w:hAnsi="Cambria Math"/>
                    <w:lang w:val="en-GB"/>
                  </w:rPr>
                  <m:t>2</m:t>
                </m:r>
              </m:sub>
            </m:sSub>
          </m:num>
          <m:den>
            <m:r>
              <w:rPr>
                <w:rFonts w:ascii="Cambria Math" w:eastAsiaTheme="minorEastAsia" w:hAnsi="Cambria Math"/>
                <w:lang w:val="en-GB"/>
              </w:rPr>
              <m:t>1+0.07716</m:t>
            </m:r>
            <m:sSubSup>
              <m:sSubSupPr>
                <m:ctrlPr>
                  <w:rPr>
                    <w:rFonts w:ascii="Cambria Math" w:eastAsiaTheme="minorEastAsia" w:hAnsi="Cambria Math"/>
                    <w:i/>
                  </w:rPr>
                </m:ctrlPr>
              </m:sSubSupPr>
              <m:e>
                <m:r>
                  <w:rPr>
                    <w:rFonts w:ascii="Cambria Math" w:eastAsiaTheme="minorEastAsia" w:hAnsi="Cambria Math"/>
                    <w:lang w:val="en-GB"/>
                  </w:rPr>
                  <m:t>h</m:t>
                </m:r>
              </m:e>
              <m:sub>
                <m:r>
                  <w:rPr>
                    <w:rFonts w:ascii="Cambria Math" w:eastAsiaTheme="minorEastAsia" w:hAnsi="Cambria Math"/>
                  </w:rPr>
                  <m:t>v</m:t>
                </m:r>
              </m:sub>
              <m:sup>
                <m:r>
                  <w:rPr>
                    <w:rFonts w:ascii="Cambria Math" w:eastAsiaTheme="minorEastAsia" w:hAnsi="Cambria Math"/>
                    <w:lang w:val="en-GB"/>
                  </w:rPr>
                  <m:t>2</m:t>
                </m:r>
              </m:sup>
            </m:sSubSup>
          </m:den>
        </m:f>
        <m:r>
          <w:rPr>
            <w:rFonts w:ascii="Cambria Math" w:eastAsiaTheme="minorEastAsia" w:hAnsi="Cambria Math"/>
            <w:lang w:val="en-GB"/>
          </w:rPr>
          <m:t>+20</m:t>
        </m:r>
        <m:func>
          <m:funcPr>
            <m:ctrlPr>
              <w:rPr>
                <w:rFonts w:ascii="Cambria Math" w:eastAsiaTheme="minorEastAsia"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eastAsiaTheme="minorEastAsia" w:hAnsi="Cambria Math"/>
                    <w:i/>
                  </w:rPr>
                </m:ctrlPr>
              </m:dPr>
              <m:e>
                <m:sSup>
                  <m:sSupPr>
                    <m:ctrlPr>
                      <w:rPr>
                        <w:rFonts w:ascii="Cambria Math" w:eastAsiaTheme="minorEastAsia" w:hAnsi="Cambria Math"/>
                        <w:i/>
                      </w:rPr>
                    </m:ctrlPr>
                  </m:sSupPr>
                  <m:e>
                    <m:d>
                      <m:dPr>
                        <m:ctrlPr>
                          <w:rPr>
                            <w:rFonts w:ascii="Cambria Math" w:eastAsiaTheme="minorEastAsia" w:hAnsi="Cambria Math"/>
                            <w:i/>
                          </w:rPr>
                        </m:ctrlPr>
                      </m:dPr>
                      <m:e>
                        <m:f>
                          <m:fPr>
                            <m:type m:val="lin"/>
                            <m:ctrlPr>
                              <w:rPr>
                                <w:rFonts w:ascii="Cambria Math" w:eastAsiaTheme="minorEastAsia" w:hAnsi="Cambria Math"/>
                                <w:i/>
                              </w:rPr>
                            </m:ctrlPr>
                          </m:fPr>
                          <m:num>
                            <m:r>
                              <w:rPr>
                                <w:rFonts w:ascii="Cambria Math" w:eastAsiaTheme="minorEastAsia" w:hAnsi="Cambria Math"/>
                                <w:lang w:val="en-GB"/>
                              </w:rPr>
                              <m:t>0.1424</m:t>
                            </m:r>
                          </m:num>
                          <m:den>
                            <m:r>
                              <m:rPr>
                                <m:sty m:val="p"/>
                              </m:rPr>
                              <w:rPr>
                                <w:rFonts w:ascii="Cambria Math" w:eastAsiaTheme="minorEastAsia" w:hAnsi="Cambria Math"/>
                              </w:rPr>
                              <m:t>γ</m:t>
                            </m:r>
                          </m:den>
                        </m:f>
                      </m:e>
                    </m:d>
                  </m:e>
                  <m:sup>
                    <m:r>
                      <w:rPr>
                        <w:rFonts w:ascii="Cambria Math" w:eastAsiaTheme="minorEastAsia" w:hAnsi="Cambria Math"/>
                        <w:lang w:val="en-GB"/>
                      </w:rPr>
                      <m:t>2</m:t>
                    </m:r>
                  </m:sup>
                </m:sSup>
                <m:sSup>
                  <m:sSupPr>
                    <m:ctrlPr>
                      <w:rPr>
                        <w:rFonts w:ascii="Cambria Math" w:eastAsiaTheme="minorEastAsia" w:hAnsi="Cambria Math"/>
                        <w:i/>
                      </w:rPr>
                    </m:ctrlPr>
                  </m:sSupPr>
                  <m:e>
                    <m:r>
                      <w:rPr>
                        <w:rFonts w:ascii="Cambria Math" w:eastAsiaTheme="minorEastAsia" w:hAnsi="Cambria Math"/>
                      </w:rPr>
                      <m:t>e</m:t>
                    </m:r>
                  </m:e>
                  <m:sup>
                    <m:r>
                      <m:rPr>
                        <m:sty m:val="p"/>
                      </m:rPr>
                      <w:rPr>
                        <w:rFonts w:ascii="Cambria Math" w:eastAsiaTheme="minorEastAsia" w:hAnsi="Cambria Math"/>
                      </w:rPr>
                      <m:t>γ</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v</m:t>
                        </m:r>
                      </m:sub>
                    </m:sSub>
                  </m:sup>
                </m:sSup>
              </m:e>
            </m:d>
          </m:e>
        </m:func>
      </m:oMath>
      <w:r w:rsidRPr="006D3540">
        <w:rPr>
          <w:lang w:val="en-GB"/>
        </w:rPr>
        <w:t>     (dB)</w:t>
      </w:r>
      <w:r w:rsidRPr="006D3540">
        <w:rPr>
          <w:lang w:val="en-GB"/>
        </w:rPr>
        <w:tab/>
        <w:t>(130)</w:t>
      </w:r>
    </w:p>
    <w:p w14:paraId="27FE9A59" w14:textId="77777777" w:rsidR="00476690" w:rsidRPr="006D3540" w:rsidRDefault="00476690" w:rsidP="00476690">
      <w:pPr>
        <w:rPr>
          <w:lang w:val="en-GB" w:eastAsia="zh-CN"/>
        </w:rPr>
      </w:pPr>
      <w:r w:rsidRPr="006D3540">
        <w:rPr>
          <w:lang w:val="en-GB" w:eastAsia="zh-CN"/>
        </w:rPr>
        <w:t xml:space="preserve">Step 7: Compute the scattering volume term, </w:t>
      </w:r>
      <m:oMath>
        <m:sSub>
          <m:sSubPr>
            <m:ctrlPr>
              <w:rPr>
                <w:rFonts w:ascii="Cambria Math" w:hAnsi="Cambria Math"/>
                <w:i/>
                <w:lang w:eastAsia="zh-CN"/>
              </w:rPr>
            </m:ctrlPr>
          </m:sSubPr>
          <m:e>
            <m:r>
              <w:rPr>
                <w:rFonts w:ascii="Cambria Math" w:hAnsi="Cambria Math"/>
                <w:lang w:eastAsia="zh-CN"/>
              </w:rPr>
              <m:t>S</m:t>
            </m:r>
          </m:e>
          <m:sub>
            <m:r>
              <w:rPr>
                <w:rFonts w:ascii="Cambria Math" w:hAnsi="Cambria Math"/>
                <w:lang w:eastAsia="zh-CN"/>
              </w:rPr>
              <m:t>V</m:t>
            </m:r>
          </m:sub>
        </m:sSub>
      </m:oMath>
      <w:r w:rsidRPr="006D3540">
        <w:rPr>
          <w:lang w:val="en-GB" w:eastAsia="zh-CN"/>
        </w:rPr>
        <w:t>.</w:t>
      </w:r>
    </w:p>
    <w:p w14:paraId="27FE9A5A"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m:t>
            </m:r>
            <m:r>
              <w:rPr>
                <w:rFonts w:ascii="Cambria Math" w:eastAsiaTheme="minorEastAsia" w:hAnsi="Cambria Math"/>
                <w:lang w:val="en-GB"/>
              </w:rPr>
              <m:t>1,2</m:t>
            </m:r>
          </m:sub>
        </m:sSub>
        <m:r>
          <m:rPr>
            <m:sty m:val="p"/>
          </m:rPr>
          <w:rPr>
            <w:rFonts w:ascii="Cambria Math" w:hAnsi="Cambria Math"/>
            <w:lang w:val="en-GB"/>
          </w:rPr>
          <m:t>=</m:t>
        </m:r>
        <m:sSubSup>
          <m:sSubSupPr>
            <m:ctrlPr>
              <w:rPr>
                <w:rFonts w:ascii="Cambria Math" w:eastAsiaTheme="minorEastAsia" w:hAnsi="Cambria Math"/>
                <w:i/>
              </w:rPr>
            </m:ctrlPr>
          </m:sSubSupPr>
          <m:e>
            <m:r>
              <w:rPr>
                <w:rFonts w:ascii="Cambria Math" w:eastAsiaTheme="minorEastAsia" w:hAnsi="Cambria Math"/>
                <w:lang w:val="en-GB"/>
              </w:rPr>
              <m:t>h</m:t>
            </m:r>
          </m:e>
          <m:sub>
            <m:r>
              <w:rPr>
                <w:rFonts w:ascii="Cambria Math" w:eastAsiaTheme="minorEastAsia" w:hAnsi="Cambria Math"/>
                <w:lang w:val="en-GB"/>
              </w:rPr>
              <m:t>1,2</m:t>
            </m:r>
          </m:sub>
          <m:sup>
            <m:r>
              <w:rPr>
                <w:rFonts w:ascii="Cambria Math" w:eastAsiaTheme="minorEastAsia" w:hAnsi="Cambria Math"/>
                <w:lang w:val="en-GB"/>
              </w:rPr>
              <m:t>2</m:t>
            </m:r>
          </m:sup>
        </m:sSubSup>
        <m:r>
          <w:rPr>
            <w:rFonts w:ascii="Cambria Math" w:eastAsiaTheme="minorEastAsia" w:hAnsi="Cambria Math"/>
            <w:lang w:val="en-GB"/>
          </w:rPr>
          <m:t>+4</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lang w:val="en-GB"/>
                  </w:rPr>
                  <m:t>1,2</m:t>
                </m:r>
              </m:sub>
            </m:sSub>
          </m:e>
        </m:d>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func>
          <m:funcPr>
            <m:ctrlPr>
              <w:rPr>
                <w:rFonts w:ascii="Cambria Math" w:eastAsiaTheme="minorEastAsia" w:hAnsi="Cambria Math"/>
                <w:i/>
              </w:rPr>
            </m:ctrlPr>
          </m:funcPr>
          <m:fName>
            <m:sSup>
              <m:sSupPr>
                <m:ctrlPr>
                  <w:rPr>
                    <w:rFonts w:ascii="Cambria Math" w:hAnsi="Cambria Math"/>
                  </w:rPr>
                </m:ctrlPr>
              </m:sSupPr>
              <m:e>
                <m:r>
                  <m:rPr>
                    <m:sty m:val="p"/>
                  </m:rPr>
                  <w:rPr>
                    <w:rFonts w:ascii="Cambria Math" w:hAnsi="Cambria Math"/>
                    <w:lang w:val="en-GB"/>
                  </w:rPr>
                  <m:t>sin</m:t>
                </m:r>
              </m:e>
              <m:sup>
                <m:r>
                  <m:rPr>
                    <m:sty m:val="p"/>
                  </m:rPr>
                  <w:rPr>
                    <w:rFonts w:ascii="Cambria Math" w:hAnsi="Cambria Math"/>
                    <w:lang w:val="en-GB"/>
                  </w:rPr>
                  <m:t>2</m:t>
                </m:r>
              </m:sup>
            </m:sSup>
          </m:fName>
          <m:e>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lang w:val="en-GB"/>
                          </w:rPr>
                          <m:t>1,2</m:t>
                        </m:r>
                      </m:sub>
                    </m:sSub>
                  </m:num>
                  <m:den>
                    <m:r>
                      <w:rPr>
                        <w:rFonts w:ascii="Cambria Math" w:eastAsiaTheme="minorEastAsia" w:hAnsi="Cambria Math"/>
                        <w:lang w:val="en-GB"/>
                      </w:rPr>
                      <m:t>2</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e</m:t>
                        </m:r>
                      </m:sub>
                    </m:sSub>
                  </m:den>
                </m:f>
              </m:e>
            </m:d>
          </m:e>
        </m:func>
      </m:oMath>
      <w:r w:rsidRPr="006D3540">
        <w:rPr>
          <w:lang w:val="en-GB"/>
        </w:rPr>
        <w:tab/>
        <w:t>(131)</w:t>
      </w:r>
    </w:p>
    <w:p w14:paraId="27FE9A5B"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m:rPr>
                <m:scr m:val="script"/>
              </m:rPr>
              <w:rPr>
                <w:rFonts w:ascii="Cambria Math" w:eastAsiaTheme="minorEastAsia" w:hAnsi="Cambria Math"/>
                <w:lang w:val="en-GB"/>
              </w:rPr>
              <m:t>l</m:t>
            </m:r>
          </m:e>
          <m:sub>
            <m:r>
              <w:rPr>
                <w:rFonts w:ascii="Cambria Math" w:eastAsiaTheme="minorEastAsia" w:hAnsi="Cambria Math"/>
                <w:lang w:val="en-GB"/>
              </w:rPr>
              <m:t>1,2</m:t>
            </m:r>
          </m:sub>
        </m:sSub>
        <m:r>
          <m:rPr>
            <m:sty m:val="p"/>
          </m:rPr>
          <w:rPr>
            <w:rFonts w:ascii="Cambria Math" w:hAnsi="Cambria Math"/>
            <w:lang w:val="en-GB"/>
          </w:rPr>
          <m:t>=</m:t>
        </m:r>
        <m:rad>
          <m:radPr>
            <m:degHide m:val="1"/>
            <m:ctrlPr>
              <w:rPr>
                <w:rFonts w:ascii="Cambria Math" w:eastAsiaTheme="minorEastAsia" w:hAnsi="Cambria Math"/>
                <w:i/>
              </w:rPr>
            </m:ctrlPr>
          </m:radPr>
          <m:deg/>
          <m:e>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A</m:t>
                </m:r>
                <m:r>
                  <w:rPr>
                    <w:rFonts w:ascii="Cambria Math" w:eastAsiaTheme="minorEastAsia" w:hAnsi="Cambria Math"/>
                    <w:lang w:val="en-GB"/>
                  </w:rPr>
                  <m:t>1,2</m:t>
                </m:r>
              </m:sub>
            </m:sSub>
          </m:e>
        </m:rad>
        <m:r>
          <w:rPr>
            <w:rFonts w:ascii="Cambria Math" w:eastAsiaTheme="minorEastAsia" w:hAnsi="Cambria Math"/>
            <w:lang w:val="en-GB"/>
          </w:rPr>
          <m:t>+</m:t>
        </m:r>
        <m:sSub>
          <m:sSubPr>
            <m:ctrlPr>
              <w:rPr>
                <w:rFonts w:ascii="Cambria Math" w:eastAsiaTheme="minorEastAsia" w:hAnsi="Cambria Math"/>
                <w:i/>
              </w:rPr>
            </m:ctrlPr>
          </m:sSubPr>
          <m:e>
            <m:r>
              <w:rPr>
                <w:rFonts w:ascii="Cambria Math" w:eastAsiaTheme="minorEastAsia" w:hAnsi="Cambria Math"/>
              </w:rPr>
              <m:t>d</m:t>
            </m:r>
          </m:e>
          <m:sub>
            <m:r>
              <w:rPr>
                <w:rFonts w:ascii="Cambria Math" w:eastAsiaTheme="minorEastAsia" w:hAnsi="Cambria Math"/>
              </w:rPr>
              <m:t>z</m:t>
            </m:r>
          </m:sub>
        </m:sSub>
      </m:oMath>
      <w:r w:rsidRPr="006D3540">
        <w:rPr>
          <w:lang w:val="en-GB"/>
        </w:rPr>
        <w:t>     (km)</w:t>
      </w:r>
      <w:r w:rsidRPr="006D3540">
        <w:rPr>
          <w:lang w:val="en-GB"/>
        </w:rPr>
        <w:tab/>
        <w:t>(132)</w:t>
      </w:r>
    </w:p>
    <w:p w14:paraId="27FE9A5C" w14:textId="77777777" w:rsidR="00476690" w:rsidRPr="006D3540" w:rsidRDefault="00476690" w:rsidP="00476690">
      <w:pPr>
        <w:pStyle w:val="Equation"/>
        <w:rPr>
          <w:lang w:val="en-GB"/>
        </w:rPr>
      </w:pPr>
      <w:r w:rsidRPr="006D3540">
        <w:rPr>
          <w:lang w:val="en-GB"/>
        </w:rPr>
        <w:tab/>
      </w:r>
      <w:r w:rsidRPr="006D3540">
        <w:rPr>
          <w:lang w:val="en-GB"/>
        </w:rPr>
        <w:tab/>
      </w:r>
      <m:oMath>
        <m:r>
          <m:rPr>
            <m:scr m:val="script"/>
          </m:rPr>
          <w:rPr>
            <w:rFonts w:ascii="Cambria Math" w:hAnsi="Cambria Math"/>
            <w:lang w:val="en-GB" w:eastAsia="zh-CN"/>
          </w:rPr>
          <m:t>l</m:t>
        </m:r>
        <m:r>
          <w:rPr>
            <w:rFonts w:ascii="Cambria Math" w:eastAsiaTheme="minorEastAsia" w:hAnsi="Cambria Math"/>
            <w:lang w:val="en-GB"/>
          </w:rPr>
          <m:t>=</m:t>
        </m:r>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2</m:t>
            </m:r>
          </m:sub>
        </m:sSub>
      </m:oMath>
      <w:r w:rsidRPr="006D3540">
        <w:rPr>
          <w:lang w:val="en-GB"/>
        </w:rPr>
        <w:t>     </w:t>
      </w:r>
      <w:r w:rsidRPr="006D3540">
        <w:rPr>
          <w:lang w:val="en-GB" w:eastAsia="zh-CN"/>
        </w:rPr>
        <w:t>(km)</w:t>
      </w:r>
      <w:r w:rsidRPr="006D3540">
        <w:rPr>
          <w:lang w:val="en-GB"/>
        </w:rPr>
        <w:tab/>
        <w:t>(133)</w:t>
      </w:r>
    </w:p>
    <w:p w14:paraId="27FE9A5D"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lang w:eastAsia="zh-CN"/>
          </w:rPr>
          <m:t>s</m:t>
        </m:r>
        <m:r>
          <w:rPr>
            <w:rFonts w:ascii="Cambria Math" w:eastAsiaTheme="minorEastAsia" w:hAnsi="Cambria Math"/>
            <w:lang w:val="en-GB"/>
          </w:rPr>
          <m:t>=</m:t>
        </m:r>
        <m:f>
          <m:fPr>
            <m:ctrlPr>
              <w:rPr>
                <w:rFonts w:ascii="Cambria Math" w:hAnsi="Cambria Math"/>
                <w:i/>
                <w:lang w:eastAsia="zh-CN"/>
              </w:rPr>
            </m:ctrlPr>
          </m:fPr>
          <m:num>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1</m:t>
                </m:r>
              </m:sub>
            </m:sSub>
            <m:r>
              <w:rPr>
                <w:rFonts w:ascii="Cambria Math" w:hAnsi="Cambria Math"/>
                <w:lang w:val="en-GB" w:eastAsia="zh-CN"/>
              </w:rPr>
              <m:t xml:space="preserve">- </m:t>
            </m:r>
            <m:sSub>
              <m:sSubPr>
                <m:ctrlPr>
                  <w:rPr>
                    <w:rFonts w:ascii="Cambria Math" w:hAnsi="Cambria Math"/>
                    <w:i/>
                    <w:lang w:eastAsia="zh-CN"/>
                  </w:rPr>
                </m:ctrlPr>
              </m:sSubPr>
              <m:e>
                <m:r>
                  <m:rPr>
                    <m:scr m:val="script"/>
                  </m:rPr>
                  <w:rPr>
                    <w:rFonts w:ascii="Cambria Math" w:hAnsi="Cambria Math"/>
                    <w:lang w:val="en-GB" w:eastAsia="zh-CN"/>
                  </w:rPr>
                  <m:t>l</m:t>
                </m:r>
              </m:e>
              <m:sub>
                <m:r>
                  <w:rPr>
                    <w:rFonts w:ascii="Cambria Math" w:hAnsi="Cambria Math"/>
                    <w:lang w:val="en-GB" w:eastAsia="zh-CN"/>
                  </w:rPr>
                  <m:t>2</m:t>
                </m:r>
              </m:sub>
            </m:sSub>
          </m:num>
          <m:den>
            <m:r>
              <m:rPr>
                <m:scr m:val="script"/>
              </m:rPr>
              <w:rPr>
                <w:rFonts w:ascii="Cambria Math" w:hAnsi="Cambria Math"/>
                <w:lang w:val="en-GB" w:eastAsia="zh-CN"/>
              </w:rPr>
              <m:t>l</m:t>
            </m:r>
          </m:den>
        </m:f>
      </m:oMath>
      <w:r w:rsidRPr="006D3540">
        <w:rPr>
          <w:lang w:val="en-GB"/>
        </w:rPr>
        <w:tab/>
        <w:t>(134)</w:t>
      </w:r>
    </w:p>
    <w:p w14:paraId="27FE9A5E"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lang w:eastAsia="zh-CN"/>
          </w:rPr>
          <m:t>η</m:t>
        </m:r>
        <m:r>
          <w:rPr>
            <w:rFonts w:ascii="Cambria Math" w:eastAsiaTheme="minorEastAsia" w:hAnsi="Cambria Math"/>
            <w:lang w:val="en-GB"/>
          </w:rPr>
          <m:t>=</m:t>
        </m:r>
        <m:f>
          <m:fPr>
            <m:type m:val="lin"/>
            <m:ctrlPr>
              <w:rPr>
                <w:rFonts w:ascii="Cambria Math" w:hAnsi="Cambria Math"/>
                <w:i/>
                <w:lang w:eastAsia="zh-CN"/>
              </w:rPr>
            </m:ctrlPr>
          </m:fPr>
          <m:num>
            <m:r>
              <m:rPr>
                <m:sty m:val="p"/>
              </m:rPr>
              <w:rPr>
                <w:rFonts w:ascii="Cambria Math" w:hAnsi="Cambria Math"/>
                <w:lang w:eastAsia="zh-CN"/>
              </w:rPr>
              <m:t>γ</m:t>
            </m:r>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r>
              <m:rPr>
                <m:scr m:val="script"/>
              </m:rPr>
              <w:rPr>
                <w:rFonts w:ascii="Cambria Math" w:hAnsi="Cambria Math"/>
                <w:lang w:val="en-GB" w:eastAsia="zh-CN"/>
              </w:rPr>
              <m:t>l</m:t>
            </m:r>
          </m:num>
          <m:den>
            <m:r>
              <w:rPr>
                <w:rFonts w:ascii="Cambria Math" w:hAnsi="Cambria Math"/>
                <w:lang w:val="en-GB" w:eastAsia="zh-CN"/>
              </w:rPr>
              <m:t>2</m:t>
            </m:r>
          </m:den>
        </m:f>
      </m:oMath>
      <w:r w:rsidRPr="006D3540">
        <w:rPr>
          <w:lang w:val="en-GB"/>
        </w:rPr>
        <w:tab/>
        <w:t>(135)</w:t>
      </w:r>
    </w:p>
    <w:p w14:paraId="27FE9A5F"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lang w:eastAsia="zh-CN"/>
          </w:rPr>
          <m:t>κ</m:t>
        </m:r>
        <m:r>
          <w:rPr>
            <w:rFonts w:ascii="Cambria Math" w:hAnsi="Cambria Math"/>
            <w:lang w:val="en-GB" w:eastAsia="zh-CN"/>
          </w:rPr>
          <m:t>=</m:t>
        </m:r>
        <m:f>
          <m:fPr>
            <m:type m:val="lin"/>
            <m:ctrlPr>
              <w:rPr>
                <w:rFonts w:ascii="Cambria Math" w:hAnsi="Cambria Math"/>
                <w:i/>
                <w:lang w:eastAsia="zh-CN"/>
              </w:rPr>
            </m:ctrlPr>
          </m:fPr>
          <m:num>
            <m:r>
              <w:rPr>
                <w:rFonts w:ascii="Cambria Math" w:hAnsi="Cambria Math"/>
                <w:lang w:eastAsia="zh-CN"/>
              </w:rPr>
              <m:t>f</m:t>
            </m:r>
          </m:num>
          <m:den>
            <m:r>
              <w:rPr>
                <w:rFonts w:ascii="Cambria Math" w:hAnsi="Cambria Math"/>
                <w:lang w:val="en-GB" w:eastAsia="zh-CN"/>
              </w:rPr>
              <m:t>0.0477</m:t>
            </m:r>
          </m:den>
        </m:f>
      </m:oMath>
      <w:r w:rsidRPr="006D3540">
        <w:rPr>
          <w:lang w:val="en-GB"/>
        </w:rPr>
        <w:tab/>
        <w:t>(136)</w:t>
      </w:r>
    </w:p>
    <w:p w14:paraId="27FE9A60"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1,2</m:t>
            </m:r>
          </m:sub>
        </m:sSub>
        <m:r>
          <w:rPr>
            <w:rFonts w:ascii="Cambria Math" w:eastAsiaTheme="minorEastAsia" w:hAnsi="Cambria Math"/>
            <w:lang w:val="en-GB"/>
          </w:rPr>
          <m:t>=</m:t>
        </m:r>
        <m:r>
          <w:rPr>
            <w:rFonts w:ascii="Cambria Math" w:hAnsi="Cambria Math"/>
            <w:lang w:val="en-GB" w:eastAsia="zh-CN"/>
          </w:rPr>
          <m:t xml:space="preserve">2 </m:t>
        </m:r>
        <m:r>
          <m:rPr>
            <m:sty m:val="p"/>
          </m:rPr>
          <w:rPr>
            <w:rFonts w:ascii="Cambria Math" w:hAnsi="Cambria Math"/>
            <w:lang w:eastAsia="zh-CN"/>
          </w:rPr>
          <m:t>κ</m:t>
        </m:r>
        <m:r>
          <w:rPr>
            <w:rFonts w:ascii="Cambria Math" w:hAnsi="Cambria Math"/>
            <w:lang w:val="en-GB" w:eastAsia="zh-CN"/>
          </w:rPr>
          <m:t xml:space="preserve"> </m:t>
        </m:r>
        <m:sSub>
          <m:sSubPr>
            <m:ctrlPr>
              <w:rPr>
                <w:rFonts w:ascii="Cambria Math" w:hAnsi="Cambria Math"/>
                <w:i/>
                <w:lang w:eastAsia="zh-CN"/>
              </w:rPr>
            </m:ctrlPr>
          </m:sSubPr>
          <m:e>
            <m:r>
              <m:rPr>
                <m:sty m:val="p"/>
              </m:rPr>
              <w:rPr>
                <w:rFonts w:ascii="Cambria Math" w:hAnsi="Cambria Math"/>
                <w:lang w:eastAsia="zh-CN"/>
              </w:rPr>
              <m:t>θ</m:t>
            </m:r>
          </m:e>
          <m:sub>
            <m:r>
              <w:rPr>
                <w:rFonts w:ascii="Cambria Math" w:hAnsi="Cambria Math"/>
                <w:lang w:eastAsia="zh-CN"/>
              </w:rPr>
              <m:t>s</m:t>
            </m:r>
          </m:sub>
        </m:sSub>
        <m:sSub>
          <m:sSubPr>
            <m:ctrlPr>
              <w:rPr>
                <w:rFonts w:ascii="Cambria Math" w:hAnsi="Cambria Math"/>
                <w:i/>
                <w:lang w:eastAsia="zh-CN"/>
              </w:rPr>
            </m:ctrlPr>
          </m:sSubPr>
          <m:e>
            <m:r>
              <w:rPr>
                <w:rFonts w:ascii="Cambria Math" w:hAnsi="Cambria Math"/>
                <w:lang w:val="en-GB" w:eastAsia="zh-CN"/>
              </w:rPr>
              <m:t>h</m:t>
            </m:r>
          </m:e>
          <m:sub>
            <m:r>
              <w:rPr>
                <w:rFonts w:ascii="Cambria Math" w:hAnsi="Cambria Math"/>
                <w:lang w:val="en-GB" w:eastAsia="zh-CN"/>
              </w:rPr>
              <m:t>1,2</m:t>
            </m:r>
          </m:sub>
        </m:sSub>
      </m:oMath>
      <w:r w:rsidRPr="006D3540">
        <w:rPr>
          <w:lang w:val="en-GB"/>
        </w:rPr>
        <w:t>     </w:t>
      </w:r>
      <w:r w:rsidRPr="006D3540">
        <w:rPr>
          <w:lang w:val="en-GB" w:eastAsia="zh-CN"/>
        </w:rPr>
        <w:t>(km)</w:t>
      </w:r>
      <w:r w:rsidRPr="006D3540">
        <w:rPr>
          <w:lang w:val="en-GB"/>
        </w:rPr>
        <w:tab/>
        <w:t>(137)</w:t>
      </w:r>
    </w:p>
    <w:p w14:paraId="27FE9A61"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V</m:t>
            </m:r>
          </m:sub>
        </m:sSub>
        <m:r>
          <w:rPr>
            <w:rFonts w:ascii="Cambria Math" w:eastAsiaTheme="minorEastAsia" w:hAnsi="Cambria Math"/>
            <w:lang w:val="en-GB"/>
          </w:rPr>
          <m:t>=</m:t>
        </m:r>
        <m:r>
          <w:rPr>
            <w:rFonts w:ascii="Cambria Math" w:hAnsi="Cambria Math"/>
            <w:lang w:val="en-GB" w:eastAsia="zh-CN"/>
          </w:rPr>
          <m:t xml:space="preserve">10 </m:t>
        </m:r>
        <m:func>
          <m:funcPr>
            <m:ctrlPr>
              <w:rPr>
                <w:rFonts w:ascii="Cambria Math" w:hAnsi="Cambria Math"/>
                <w:i/>
                <w:lang w:eastAsia="zh-CN"/>
              </w:rPr>
            </m:ctrlPr>
          </m:funcPr>
          <m:fName>
            <m:sSub>
              <m:sSubPr>
                <m:ctrlPr>
                  <w:rPr>
                    <w:rFonts w:ascii="Cambria Math" w:hAnsi="Cambria Math"/>
                    <w:lang w:eastAsia="zh-CN"/>
                  </w:rPr>
                </m:ctrlPr>
              </m:sSubPr>
              <m:e>
                <m:r>
                  <m:rPr>
                    <m:sty m:val="p"/>
                  </m:rPr>
                  <w:rPr>
                    <w:rFonts w:ascii="Cambria Math" w:hAnsi="Cambria Math"/>
                    <w:lang w:val="en-GB" w:eastAsia="zh-CN"/>
                  </w:rPr>
                  <m:t>log</m:t>
                </m:r>
              </m:e>
              <m:sub>
                <m:r>
                  <m:rPr>
                    <m:sty m:val="p"/>
                  </m:rPr>
                  <w:rPr>
                    <w:rFonts w:ascii="Cambria Math" w:hAnsi="Cambria Math"/>
                    <w:lang w:val="en-GB" w:eastAsia="zh-CN"/>
                  </w:rPr>
                  <m:t>10</m:t>
                </m:r>
              </m:sub>
            </m:sSub>
          </m:fName>
          <m:e>
            <m:d>
              <m:dPr>
                <m:ctrlPr>
                  <w:rPr>
                    <w:rFonts w:ascii="Cambria Math" w:hAnsi="Cambria Math"/>
                    <w:i/>
                    <w:lang w:eastAsia="zh-CN"/>
                  </w:rPr>
                </m:ctrlPr>
              </m:dPr>
              <m:e>
                <m:f>
                  <m:fPr>
                    <m:ctrlPr>
                      <w:rPr>
                        <w:rFonts w:ascii="Cambria Math" w:hAnsi="Cambria Math"/>
                        <w:i/>
                        <w:lang w:eastAsia="zh-CN"/>
                      </w:rPr>
                    </m:ctrlPr>
                  </m:fPr>
                  <m:num>
                    <m:d>
                      <m:dPr>
                        <m:ctrlPr>
                          <w:rPr>
                            <w:rFonts w:ascii="Cambria Math" w:hAnsi="Cambria Math"/>
                            <w:i/>
                            <w:lang w:eastAsia="zh-CN"/>
                          </w:rPr>
                        </m:ctrlPr>
                      </m:dPr>
                      <m:e>
                        <m:r>
                          <w:rPr>
                            <w:rFonts w:ascii="Cambria Math" w:hAnsi="Cambria Math"/>
                            <w:lang w:eastAsia="zh-CN"/>
                          </w:rPr>
                          <m:t>A</m:t>
                        </m:r>
                        <m:sSup>
                          <m:sSupPr>
                            <m:ctrlPr>
                              <w:rPr>
                                <w:rFonts w:ascii="Cambria Math" w:hAnsi="Cambria Math"/>
                                <w:i/>
                                <w:lang w:eastAsia="zh-CN"/>
                              </w:rPr>
                            </m:ctrlPr>
                          </m:sSupPr>
                          <m:e>
                            <m:r>
                              <m:rPr>
                                <m:sty m:val="p"/>
                              </m:rPr>
                              <w:rPr>
                                <w:rFonts w:ascii="Cambria Math" w:hAnsi="Cambria Math"/>
                                <w:lang w:eastAsia="zh-CN"/>
                              </w:rPr>
                              <m:t>η</m:t>
                            </m:r>
                          </m:e>
                          <m:sup>
                            <m:r>
                              <w:rPr>
                                <w:rFonts w:ascii="Cambria Math" w:hAnsi="Cambria Math"/>
                                <w:lang w:val="en-GB" w:eastAsia="zh-CN"/>
                              </w:rPr>
                              <m:t>2</m:t>
                            </m:r>
                          </m:sup>
                        </m:sSup>
                        <m:r>
                          <w:rPr>
                            <w:rFonts w:ascii="Cambria Math" w:hAnsi="Cambria Math"/>
                            <w:lang w:val="en-GB" w:eastAsia="zh-CN"/>
                          </w:rPr>
                          <m:t>+</m:t>
                        </m:r>
                        <m:sSub>
                          <m:sSubPr>
                            <m:ctrlPr>
                              <w:rPr>
                                <w:rFonts w:ascii="Cambria Math" w:hAnsi="Cambria Math"/>
                                <w:i/>
                                <w:lang w:eastAsia="zh-CN"/>
                              </w:rPr>
                            </m:ctrlPr>
                          </m:sSubPr>
                          <m:e>
                            <m:r>
                              <w:rPr>
                                <w:rFonts w:ascii="Cambria Math" w:hAnsi="Cambria Math"/>
                                <w:lang w:eastAsia="zh-CN"/>
                              </w:rPr>
                              <m:t>B</m:t>
                            </m:r>
                          </m:e>
                          <m:sub>
                            <m:r>
                              <w:rPr>
                                <w:rFonts w:ascii="Cambria Math" w:hAnsi="Cambria Math"/>
                                <w:lang w:eastAsia="zh-CN"/>
                              </w:rPr>
                              <m:t>S</m:t>
                            </m:r>
                          </m:sub>
                        </m:sSub>
                        <m:r>
                          <m:rPr>
                            <m:sty m:val="p"/>
                          </m:rPr>
                          <w:rPr>
                            <w:rFonts w:ascii="Cambria Math" w:hAnsi="Cambria Math"/>
                            <w:lang w:eastAsia="zh-CN"/>
                          </w:rPr>
                          <m:t>η</m:t>
                        </m:r>
                      </m:e>
                    </m:d>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en-GB" w:eastAsia="zh-CN"/>
                          </w:rPr>
                          <m:t>1</m:t>
                        </m:r>
                      </m:sub>
                    </m:sSub>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en-GB" w:eastAsia="zh-CN"/>
                          </w:rPr>
                          <m:t>2</m:t>
                        </m:r>
                      </m:sub>
                    </m:sSub>
                  </m:num>
                  <m:den>
                    <m:sSubSup>
                      <m:sSubSupPr>
                        <m:ctrlPr>
                          <w:rPr>
                            <w:rFonts w:ascii="Cambria Math" w:hAnsi="Cambria Math"/>
                            <w:lang w:eastAsia="zh-CN"/>
                          </w:rPr>
                        </m:ctrlPr>
                      </m:sSubSupPr>
                      <m:e>
                        <m:r>
                          <m:rPr>
                            <m:sty m:val="p"/>
                          </m:rPr>
                          <w:rPr>
                            <w:rFonts w:ascii="Cambria Math" w:hAnsi="Cambria Math"/>
                            <w:lang w:eastAsia="zh-CN"/>
                          </w:rPr>
                          <m:t>ρ</m:t>
                        </m:r>
                      </m:e>
                      <m:sub>
                        <m:r>
                          <m:rPr>
                            <m:sty m:val="p"/>
                          </m:rPr>
                          <w:rPr>
                            <w:rFonts w:ascii="Cambria Math" w:hAnsi="Cambria Math"/>
                            <w:lang w:val="en-GB" w:eastAsia="zh-CN"/>
                          </w:rPr>
                          <m:t>1</m:t>
                        </m:r>
                      </m:sub>
                      <m:sup>
                        <m:r>
                          <m:rPr>
                            <m:sty m:val="p"/>
                          </m:rPr>
                          <w:rPr>
                            <w:rFonts w:ascii="Cambria Math" w:hAnsi="Cambria Math"/>
                            <w:lang w:val="en-GB" w:eastAsia="zh-CN"/>
                          </w:rPr>
                          <m:t>2</m:t>
                        </m:r>
                      </m:sup>
                    </m:sSubSup>
                    <m:sSubSup>
                      <m:sSubSupPr>
                        <m:ctrlPr>
                          <w:rPr>
                            <w:rFonts w:ascii="Cambria Math" w:hAnsi="Cambria Math"/>
                            <w:lang w:eastAsia="zh-CN"/>
                          </w:rPr>
                        </m:ctrlPr>
                      </m:sSubSupPr>
                      <m:e>
                        <m:r>
                          <m:rPr>
                            <m:sty m:val="p"/>
                          </m:rPr>
                          <w:rPr>
                            <w:rFonts w:ascii="Cambria Math" w:hAnsi="Cambria Math"/>
                            <w:lang w:eastAsia="zh-CN"/>
                          </w:rPr>
                          <m:t>ρ</m:t>
                        </m:r>
                      </m:e>
                      <m:sub>
                        <m:r>
                          <m:rPr>
                            <m:sty m:val="p"/>
                          </m:rPr>
                          <w:rPr>
                            <w:rFonts w:ascii="Cambria Math" w:hAnsi="Cambria Math"/>
                            <w:lang w:val="en-GB" w:eastAsia="zh-CN"/>
                          </w:rPr>
                          <m:t>2</m:t>
                        </m:r>
                      </m:sub>
                      <m:sup>
                        <m:r>
                          <m:rPr>
                            <m:sty m:val="p"/>
                          </m:rPr>
                          <w:rPr>
                            <w:rFonts w:ascii="Cambria Math" w:hAnsi="Cambria Math"/>
                            <w:lang w:val="en-GB" w:eastAsia="zh-CN"/>
                          </w:rPr>
                          <m:t>2</m:t>
                        </m:r>
                      </m:sup>
                    </m:sSubSup>
                  </m:den>
                </m:f>
                <m:r>
                  <w:rPr>
                    <w:rFonts w:ascii="Cambria Math" w:hAnsi="Cambria Math"/>
                    <w:lang w:val="en-GB" w:eastAsia="zh-CN"/>
                  </w:rPr>
                  <m:t>+</m:t>
                </m:r>
                <m:sSub>
                  <m:sSubPr>
                    <m:ctrlPr>
                      <w:rPr>
                        <w:rFonts w:ascii="Cambria Math" w:hAnsi="Cambria Math"/>
                        <w:i/>
                        <w:lang w:eastAsia="zh-CN"/>
                      </w:rPr>
                    </m:ctrlPr>
                  </m:sSubPr>
                  <m:e>
                    <m:r>
                      <w:rPr>
                        <w:rFonts w:ascii="Cambria Math" w:hAnsi="Cambria Math"/>
                        <w:lang w:eastAsia="zh-CN"/>
                      </w:rPr>
                      <m:t>C</m:t>
                    </m:r>
                  </m:e>
                  <m:sub>
                    <m:r>
                      <w:rPr>
                        <w:rFonts w:ascii="Cambria Math" w:hAnsi="Cambria Math"/>
                        <w:lang w:eastAsia="zh-CN"/>
                      </w:rPr>
                      <m:t>S</m:t>
                    </m:r>
                  </m:sub>
                </m:sSub>
              </m:e>
            </m:d>
          </m:e>
        </m:func>
      </m:oMath>
      <w:r w:rsidRPr="006D3540">
        <w:rPr>
          <w:lang w:val="en-GB"/>
        </w:rPr>
        <w:t>     </w:t>
      </w:r>
      <w:r w:rsidRPr="006D3540">
        <w:rPr>
          <w:lang w:val="en-GB" w:eastAsia="zh-CN"/>
        </w:rPr>
        <w:t>(dB)</w:t>
      </w:r>
      <w:r w:rsidRPr="006D3540">
        <w:rPr>
          <w:lang w:val="en-GB"/>
        </w:rPr>
        <w:tab/>
        <w:t>(138)</w:t>
      </w:r>
    </w:p>
    <w:p w14:paraId="27FE9A62" w14:textId="77777777" w:rsidR="00476690" w:rsidRPr="006D3540" w:rsidRDefault="00476690" w:rsidP="00476690">
      <w:pPr>
        <w:pStyle w:val="enumlev1"/>
        <w:rPr>
          <w:lang w:val="en-GB" w:eastAsia="zh-CN"/>
        </w:rPr>
      </w:pPr>
      <w:r w:rsidRPr="006D3540">
        <w:rPr>
          <w:lang w:val="en-GB" w:eastAsia="zh-CN"/>
        </w:rPr>
        <w:tab/>
        <w:t>where:</w:t>
      </w:r>
    </w:p>
    <w:p w14:paraId="27FE9A63"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v</m:t>
            </m:r>
            <m:r>
              <w:rPr>
                <w:rFonts w:ascii="Cambria Math" w:hAnsi="Cambria Math"/>
                <w:lang w:val="en-GB" w:eastAsia="zh-CN"/>
              </w:rPr>
              <m:t>1</m:t>
            </m:r>
          </m:sub>
        </m:sSub>
        <m:r>
          <w:rPr>
            <w:rFonts w:ascii="Cambria Math" w:eastAsiaTheme="minorEastAsia" w:hAnsi="Cambria Math"/>
            <w:lang w:val="en-GB"/>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val="en-GB" w:eastAsia="zh-CN"/>
                  </w:rPr>
                  <m:t>1+</m:t>
                </m:r>
                <m:r>
                  <w:rPr>
                    <w:rFonts w:ascii="Cambria Math" w:hAnsi="Cambria Math"/>
                    <w:lang w:eastAsia="zh-CN"/>
                  </w:rPr>
                  <m:t>s</m:t>
                </m:r>
              </m:e>
            </m:d>
          </m:e>
          <m:sup>
            <m:r>
              <w:rPr>
                <w:rFonts w:ascii="Cambria Math" w:hAnsi="Cambria Math"/>
                <w:lang w:val="en-GB" w:eastAsia="zh-CN"/>
              </w:rPr>
              <m:t>2</m:t>
            </m:r>
          </m:sup>
        </m:sSup>
        <m:r>
          <m:rPr>
            <m:sty m:val="p"/>
          </m:rPr>
          <w:rPr>
            <w:rFonts w:ascii="Cambria Math" w:hAnsi="Cambria Math"/>
            <w:lang w:eastAsia="zh-CN"/>
          </w:rPr>
          <m:t>η</m:t>
        </m:r>
      </m:oMath>
      <w:r w:rsidRPr="006D3540">
        <w:rPr>
          <w:lang w:val="en-GB"/>
        </w:rPr>
        <w:tab/>
        <w:t>(139)</w:t>
      </w:r>
    </w:p>
    <w:p w14:paraId="27FE9A64"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lang w:eastAsia="zh-CN"/>
              </w:rPr>
            </m:ctrlPr>
          </m:sSubPr>
          <m:e>
            <m:r>
              <w:rPr>
                <w:rFonts w:ascii="Cambria Math" w:hAnsi="Cambria Math"/>
                <w:lang w:eastAsia="zh-CN"/>
              </w:rPr>
              <m:t>X</m:t>
            </m:r>
          </m:e>
          <m:sub>
            <m:r>
              <w:rPr>
                <w:rFonts w:ascii="Cambria Math" w:hAnsi="Cambria Math"/>
                <w:lang w:eastAsia="zh-CN"/>
              </w:rPr>
              <m:t>v</m:t>
            </m:r>
            <m:r>
              <w:rPr>
                <w:rFonts w:ascii="Cambria Math" w:hAnsi="Cambria Math"/>
                <w:lang w:val="en-GB" w:eastAsia="zh-CN"/>
              </w:rPr>
              <m:t>2</m:t>
            </m:r>
          </m:sub>
        </m:sSub>
        <m:r>
          <w:rPr>
            <w:rFonts w:ascii="Cambria Math" w:eastAsiaTheme="minorEastAsia" w:hAnsi="Cambria Math"/>
            <w:lang w:val="en-GB"/>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val="en-GB" w:eastAsia="zh-CN"/>
                  </w:rPr>
                  <m:t>1-</m:t>
                </m:r>
                <m:r>
                  <w:rPr>
                    <w:rFonts w:ascii="Cambria Math" w:hAnsi="Cambria Math"/>
                    <w:lang w:eastAsia="zh-CN"/>
                  </w:rPr>
                  <m:t>s</m:t>
                </m:r>
              </m:e>
            </m:d>
          </m:e>
          <m:sup>
            <m:r>
              <w:rPr>
                <w:rFonts w:ascii="Cambria Math" w:hAnsi="Cambria Math"/>
                <w:lang w:val="en-GB" w:eastAsia="zh-CN"/>
              </w:rPr>
              <m:t>2</m:t>
            </m:r>
          </m:sup>
        </m:sSup>
        <m:r>
          <m:rPr>
            <m:sty m:val="p"/>
          </m:rPr>
          <w:rPr>
            <w:rFonts w:ascii="Cambria Math" w:hAnsi="Cambria Math"/>
            <w:lang w:eastAsia="zh-CN"/>
          </w:rPr>
          <m:t>η</m:t>
        </m:r>
      </m:oMath>
      <w:r w:rsidRPr="006D3540">
        <w:rPr>
          <w:lang w:val="en-GB"/>
        </w:rPr>
        <w:tab/>
        <w:t>(140)</w:t>
      </w:r>
    </w:p>
    <w:p w14:paraId="27FE9A65" w14:textId="5167531B"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en-GB" w:eastAsia="zh-CN"/>
              </w:rPr>
              <m:t>1</m:t>
            </m:r>
          </m:sub>
        </m:sSub>
        <m:r>
          <w:rPr>
            <w:rFonts w:ascii="Cambria Math" w:hAnsi="Cambria Math"/>
            <w:lang w:val="en-GB" w:eastAsia="zh-CN"/>
          </w:rPr>
          <m:t xml:space="preserve">= </m:t>
        </m:r>
        <m:sSubSup>
          <m:sSubSupPr>
            <m:ctrlPr>
              <w:rPr>
                <w:rFonts w:ascii="Cambria Math" w:hAnsi="Cambria Math"/>
                <w:i/>
                <w:lang w:eastAsia="zh-CN"/>
              </w:rPr>
            </m:ctrlPr>
          </m:sSubSupPr>
          <m:e>
            <m:r>
              <w:rPr>
                <w:rFonts w:ascii="Cambria Math" w:hAnsi="Cambria Math"/>
                <w:lang w:eastAsia="zh-CN"/>
              </w:rPr>
              <m:t>X</m:t>
            </m:r>
          </m:e>
          <m:sub>
            <m:r>
              <w:rPr>
                <w:rFonts w:ascii="Cambria Math" w:hAnsi="Cambria Math"/>
                <w:lang w:eastAsia="zh-CN"/>
              </w:rPr>
              <m:t>v</m:t>
            </m:r>
            <m:r>
              <w:rPr>
                <w:rFonts w:ascii="Cambria Math" w:hAnsi="Cambria Math"/>
                <w:lang w:val="en-GB" w:eastAsia="zh-CN"/>
              </w:rPr>
              <m:t>1</m:t>
            </m:r>
          </m:sub>
          <m:sup>
            <m:r>
              <w:rPr>
                <w:rFonts w:ascii="Cambria Math" w:hAnsi="Cambria Math"/>
                <w:lang w:val="en-GB" w:eastAsia="zh-CN"/>
              </w:rPr>
              <m:t>2</m:t>
            </m:r>
          </m:sup>
        </m:sSubSup>
        <m:r>
          <w:rPr>
            <w:rFonts w:ascii="Cambria Math" w:hAnsi="Cambria Math"/>
            <w:lang w:val="en-GB" w:eastAsia="zh-CN"/>
          </w:rPr>
          <m:t xml:space="preserve">+ </m:t>
        </m:r>
        <m:sSubSup>
          <m:sSubSupPr>
            <m:ctrlPr>
              <w:rPr>
                <w:rFonts w:ascii="Cambria Math" w:hAnsi="Cambria Math"/>
                <w:i/>
                <w:lang w:eastAsia="zh-CN"/>
              </w:rPr>
            </m:ctrlPr>
          </m:sSubSupPr>
          <m:e>
            <m:r>
              <m:rPr>
                <m:sty m:val="p"/>
              </m:rPr>
              <w:rPr>
                <w:rFonts w:ascii="Cambria Math" w:hAnsi="Cambria Math"/>
                <w:lang w:eastAsia="zh-CN"/>
              </w:rPr>
              <m:t>ρ</m:t>
            </m:r>
          </m:e>
          <m:sub>
            <m:r>
              <w:rPr>
                <w:rFonts w:ascii="Cambria Math" w:hAnsi="Cambria Math"/>
                <w:lang w:val="en-GB" w:eastAsia="zh-CN"/>
              </w:rPr>
              <m:t>1</m:t>
            </m:r>
          </m:sub>
          <m:sup>
            <m:r>
              <w:rPr>
                <w:rFonts w:ascii="Cambria Math" w:hAnsi="Cambria Math"/>
                <w:lang w:val="en-GB" w:eastAsia="zh-CN"/>
              </w:rPr>
              <m:t>2</m:t>
            </m:r>
          </m:sup>
        </m:sSubSup>
      </m:oMath>
      <w:r w:rsidRPr="006D3540">
        <w:rPr>
          <w:lang w:val="en-GB"/>
        </w:rPr>
        <w:tab/>
        <w:t>(141)</w:t>
      </w:r>
    </w:p>
    <w:p w14:paraId="27FE9A66" w14:textId="05B44B84"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lang w:eastAsia="zh-CN"/>
              </w:rPr>
            </m:ctrlPr>
          </m:sSubPr>
          <m:e>
            <m:r>
              <w:rPr>
                <w:rFonts w:ascii="Cambria Math" w:hAnsi="Cambria Math"/>
                <w:lang w:eastAsia="zh-CN"/>
              </w:rPr>
              <m:t>q</m:t>
            </m:r>
          </m:e>
          <m:sub>
            <m:r>
              <w:rPr>
                <w:rFonts w:ascii="Cambria Math" w:hAnsi="Cambria Math"/>
                <w:lang w:val="en-GB" w:eastAsia="zh-CN"/>
              </w:rPr>
              <m:t>2</m:t>
            </m:r>
          </m:sub>
        </m:sSub>
        <m:r>
          <w:rPr>
            <w:rFonts w:ascii="Cambria Math" w:eastAsiaTheme="minorEastAsia" w:hAnsi="Cambria Math"/>
            <w:lang w:val="en-GB"/>
          </w:rPr>
          <m:t>=</m:t>
        </m:r>
        <m:sSubSup>
          <m:sSubSupPr>
            <m:ctrlPr>
              <w:rPr>
                <w:rFonts w:ascii="Cambria Math" w:hAnsi="Cambria Math"/>
                <w:i/>
                <w:lang w:eastAsia="zh-CN"/>
              </w:rPr>
            </m:ctrlPr>
          </m:sSubSupPr>
          <m:e>
            <m:r>
              <w:rPr>
                <w:rFonts w:ascii="Cambria Math" w:hAnsi="Cambria Math"/>
                <w:lang w:eastAsia="zh-CN"/>
              </w:rPr>
              <m:t>X</m:t>
            </m:r>
          </m:e>
          <m:sub>
            <m:r>
              <w:rPr>
                <w:rFonts w:ascii="Cambria Math" w:hAnsi="Cambria Math"/>
                <w:lang w:eastAsia="zh-CN"/>
              </w:rPr>
              <m:t>v</m:t>
            </m:r>
            <m:r>
              <w:rPr>
                <w:rFonts w:ascii="Cambria Math" w:hAnsi="Cambria Math"/>
                <w:lang w:val="en-GB" w:eastAsia="zh-CN"/>
              </w:rPr>
              <m:t>2</m:t>
            </m:r>
          </m:sub>
          <m:sup>
            <m:r>
              <w:rPr>
                <w:rFonts w:ascii="Cambria Math" w:hAnsi="Cambria Math"/>
                <w:lang w:val="en-GB" w:eastAsia="zh-CN"/>
              </w:rPr>
              <m:t>2</m:t>
            </m:r>
          </m:sup>
        </m:sSubSup>
        <m:sSubSup>
          <m:sSubSupPr>
            <m:ctrlPr>
              <w:rPr>
                <w:rFonts w:ascii="Cambria Math" w:hAnsi="Cambria Math"/>
                <w:i/>
                <w:lang w:eastAsia="zh-CN"/>
              </w:rPr>
            </m:ctrlPr>
          </m:sSubSupPr>
          <m:e>
            <m:r>
              <w:rPr>
                <w:rFonts w:ascii="Cambria Math" w:hAnsi="Cambria Math"/>
                <w:lang w:val="en-GB" w:eastAsia="zh-CN"/>
              </w:rPr>
              <m:t>+</m:t>
            </m:r>
            <m:r>
              <m:rPr>
                <m:sty m:val="p"/>
              </m:rPr>
              <w:rPr>
                <w:rFonts w:ascii="Cambria Math" w:hAnsi="Cambria Math"/>
                <w:lang w:eastAsia="zh-CN"/>
              </w:rPr>
              <m:t>ρ</m:t>
            </m:r>
          </m:e>
          <m:sub>
            <m:r>
              <w:rPr>
                <w:rFonts w:ascii="Cambria Math" w:hAnsi="Cambria Math"/>
                <w:lang w:val="en-GB" w:eastAsia="zh-CN"/>
              </w:rPr>
              <m:t>2</m:t>
            </m:r>
          </m:sub>
          <m:sup>
            <m:r>
              <w:rPr>
                <w:rFonts w:ascii="Cambria Math" w:hAnsi="Cambria Math"/>
                <w:lang w:val="en-GB" w:eastAsia="zh-CN"/>
              </w:rPr>
              <m:t>2</m:t>
            </m:r>
          </m:sup>
        </m:sSubSup>
      </m:oMath>
      <w:r w:rsidRPr="006D3540">
        <w:rPr>
          <w:lang w:val="en-GB"/>
        </w:rPr>
        <w:tab/>
        <w:t>(142)</w:t>
      </w:r>
    </w:p>
    <w:p w14:paraId="27FE9A67"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lang w:eastAsia="zh-CN"/>
          </w:rPr>
          <m:t>A</m:t>
        </m:r>
        <m:r>
          <w:rPr>
            <w:rFonts w:ascii="Cambria Math" w:eastAsiaTheme="minorEastAsia" w:hAnsi="Cambria Math"/>
            <w:lang w:val="en-GB"/>
          </w:rPr>
          <m:t>=</m:t>
        </m:r>
        <m:sSup>
          <m:sSupPr>
            <m:ctrlPr>
              <w:rPr>
                <w:rFonts w:ascii="Cambria Math" w:hAnsi="Cambria Math"/>
                <w:i/>
                <w:lang w:eastAsia="zh-CN"/>
              </w:rPr>
            </m:ctrlPr>
          </m:sSupPr>
          <m:e>
            <m:d>
              <m:dPr>
                <m:ctrlPr>
                  <w:rPr>
                    <w:rFonts w:ascii="Cambria Math" w:hAnsi="Cambria Math"/>
                    <w:i/>
                    <w:lang w:eastAsia="zh-CN"/>
                  </w:rPr>
                </m:ctrlPr>
              </m:dPr>
              <m:e>
                <m:r>
                  <w:rPr>
                    <w:rFonts w:ascii="Cambria Math" w:hAnsi="Cambria Math"/>
                    <w:lang w:val="en-GB" w:eastAsia="zh-CN"/>
                  </w:rPr>
                  <m:t>1-</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val="en-GB" w:eastAsia="zh-CN"/>
                      </w:rPr>
                      <m:t>2</m:t>
                    </m:r>
                  </m:sup>
                </m:sSup>
              </m:e>
            </m:d>
          </m:e>
          <m:sup>
            <m:r>
              <w:rPr>
                <w:rFonts w:ascii="Cambria Math" w:hAnsi="Cambria Math"/>
                <w:lang w:val="en-GB" w:eastAsia="zh-CN"/>
              </w:rPr>
              <m:t>2</m:t>
            </m:r>
          </m:sup>
        </m:sSup>
      </m:oMath>
      <w:r w:rsidRPr="006D3540">
        <w:rPr>
          <w:lang w:val="en-GB"/>
        </w:rPr>
        <w:tab/>
        <w:t>(143)</w:t>
      </w:r>
    </w:p>
    <w:p w14:paraId="27FE9A68" w14:textId="5ADF79EE" w:rsidR="00476690" w:rsidRPr="006D3540" w:rsidRDefault="005A5751" w:rsidP="00476690">
      <w:pPr>
        <w:pStyle w:val="Equation"/>
        <w:rPr>
          <w:lang w:val="en-GB"/>
        </w:rPr>
      </w:pPr>
      <m:oMath>
        <m:sSub>
          <m:sSubPr>
            <m:ctrlPr>
              <w:rPr>
                <w:rFonts w:ascii="Cambria Math" w:hAnsi="Cambria Math"/>
                <w:i/>
                <w:sz w:val="21"/>
                <w:szCs w:val="21"/>
                <w:lang w:eastAsia="zh-CN"/>
              </w:rPr>
            </m:ctrlPr>
          </m:sSubPr>
          <m:e>
            <m:r>
              <w:rPr>
                <w:rFonts w:ascii="Cambria Math" w:hAnsi="Cambria Math"/>
                <w:sz w:val="21"/>
                <w:szCs w:val="21"/>
                <w:lang w:eastAsia="zh-CN"/>
              </w:rPr>
              <m:t>B</m:t>
            </m:r>
          </m:e>
          <m:sub>
            <m:r>
              <w:rPr>
                <w:rFonts w:ascii="Cambria Math" w:hAnsi="Cambria Math"/>
                <w:sz w:val="21"/>
                <w:szCs w:val="21"/>
                <w:lang w:eastAsia="zh-CN"/>
              </w:rPr>
              <m:t>S</m:t>
            </m:r>
          </m:sub>
        </m:sSub>
        <m:r>
          <w:rPr>
            <w:rFonts w:ascii="Cambria Math" w:eastAsiaTheme="minorEastAsia" w:hAnsi="Cambria Math"/>
            <w:sz w:val="21"/>
            <w:szCs w:val="21"/>
            <w:lang w:val="en-GB"/>
          </w:rPr>
          <m:t>=</m:t>
        </m:r>
        <m:r>
          <w:rPr>
            <w:rFonts w:ascii="Cambria Math" w:hAnsi="Cambria Math"/>
            <w:sz w:val="21"/>
            <w:szCs w:val="21"/>
            <w:lang w:val="en-GB" w:eastAsia="zh-CN"/>
          </w:rPr>
          <m:t>6+8</m:t>
        </m:r>
        <m:sSup>
          <m:sSupPr>
            <m:ctrlPr>
              <w:rPr>
                <w:rFonts w:ascii="Cambria Math" w:hAnsi="Cambria Math"/>
                <w:i/>
                <w:sz w:val="21"/>
                <w:szCs w:val="21"/>
                <w:lang w:eastAsia="zh-CN"/>
              </w:rPr>
            </m:ctrlPr>
          </m:sSupPr>
          <m:e>
            <m:r>
              <w:rPr>
                <w:rFonts w:ascii="Cambria Math" w:hAnsi="Cambria Math"/>
                <w:sz w:val="21"/>
                <w:szCs w:val="21"/>
                <w:lang w:eastAsia="zh-CN"/>
              </w:rPr>
              <m:t>s</m:t>
            </m:r>
          </m:e>
          <m:sup>
            <m:r>
              <w:rPr>
                <w:rFonts w:ascii="Cambria Math" w:hAnsi="Cambria Math"/>
                <w:sz w:val="21"/>
                <w:szCs w:val="21"/>
                <w:lang w:val="en-GB" w:eastAsia="zh-CN"/>
              </w:rPr>
              <m:t>2</m:t>
            </m:r>
          </m:sup>
        </m:sSup>
        <m:r>
          <w:rPr>
            <w:rFonts w:ascii="Cambria Math" w:hAnsi="Cambria Math"/>
            <w:sz w:val="21"/>
            <w:szCs w:val="21"/>
            <w:lang w:val="en-GB" w:eastAsia="zh-CN"/>
          </w:rPr>
          <m:t>+</m:t>
        </m:r>
        <m:f>
          <m:fPr>
            <m:type m:val="lin"/>
            <m:ctrlPr>
              <w:rPr>
                <w:rFonts w:ascii="Cambria Math" w:hAnsi="Cambria Math"/>
                <w:i/>
                <w:sz w:val="21"/>
                <w:szCs w:val="21"/>
                <w:lang w:eastAsia="zh-CN"/>
              </w:rPr>
            </m:ctrlPr>
          </m:fPr>
          <m:num>
            <m:d>
              <m:dPr>
                <m:ctrlPr>
                  <w:rPr>
                    <w:rFonts w:ascii="Cambria Math" w:hAnsi="Cambria Math"/>
                    <w:i/>
                    <w:sz w:val="21"/>
                    <w:szCs w:val="21"/>
                    <w:lang w:eastAsia="zh-CN"/>
                  </w:rPr>
                </m:ctrlPr>
              </m:dPr>
              <m:e>
                <m:r>
                  <w:rPr>
                    <w:rFonts w:ascii="Cambria Math" w:hAnsi="Cambria Math"/>
                    <w:sz w:val="21"/>
                    <w:szCs w:val="21"/>
                    <w:lang w:val="en-GB" w:eastAsia="zh-CN"/>
                  </w:rPr>
                  <m:t>8</m:t>
                </m:r>
                <m:d>
                  <m:dPr>
                    <m:ctrlPr>
                      <w:rPr>
                        <w:rFonts w:ascii="Cambria Math" w:hAnsi="Cambria Math"/>
                        <w:i/>
                        <w:sz w:val="21"/>
                        <w:szCs w:val="21"/>
                        <w:lang w:eastAsia="zh-CN"/>
                      </w:rPr>
                    </m:ctrlPr>
                  </m:dPr>
                  <m:e>
                    <m:r>
                      <w:rPr>
                        <w:rFonts w:ascii="Cambria Math" w:hAnsi="Cambria Math"/>
                        <w:sz w:val="21"/>
                        <w:szCs w:val="21"/>
                        <w:lang w:val="en-GB" w:eastAsia="zh-CN"/>
                      </w:rPr>
                      <m:t>1-</m:t>
                    </m:r>
                    <m:r>
                      <w:rPr>
                        <w:rFonts w:ascii="Cambria Math" w:hAnsi="Cambria Math"/>
                        <w:sz w:val="21"/>
                        <w:szCs w:val="21"/>
                        <w:lang w:eastAsia="zh-CN"/>
                      </w:rPr>
                      <m:t>s</m:t>
                    </m:r>
                  </m:e>
                </m:d>
                <m:sSubSup>
                  <m:sSubSupPr>
                    <m:ctrlPr>
                      <w:rPr>
                        <w:rFonts w:ascii="Cambria Math" w:hAnsi="Cambria Math"/>
                        <w:i/>
                        <w:sz w:val="21"/>
                        <w:szCs w:val="21"/>
                        <w:lang w:eastAsia="zh-CN"/>
                      </w:rPr>
                    </m:ctrlPr>
                  </m:sSubSupPr>
                  <m:e>
                    <m:r>
                      <w:rPr>
                        <w:rFonts w:ascii="Cambria Math" w:hAnsi="Cambria Math"/>
                        <w:sz w:val="21"/>
                        <w:szCs w:val="21"/>
                        <w:lang w:eastAsia="zh-CN"/>
                      </w:rPr>
                      <m:t>X</m:t>
                    </m:r>
                  </m:e>
                  <m:sub>
                    <m:r>
                      <w:rPr>
                        <w:rFonts w:ascii="Cambria Math" w:hAnsi="Cambria Math"/>
                        <w:sz w:val="21"/>
                        <w:szCs w:val="21"/>
                        <w:lang w:eastAsia="zh-CN"/>
                      </w:rPr>
                      <m:t>v</m:t>
                    </m:r>
                    <m:r>
                      <w:rPr>
                        <w:rFonts w:ascii="Cambria Math" w:hAnsi="Cambria Math"/>
                        <w:sz w:val="21"/>
                        <w:szCs w:val="21"/>
                        <w:lang w:val="en-GB" w:eastAsia="zh-CN"/>
                      </w:rPr>
                      <m:t>1</m:t>
                    </m:r>
                  </m:sub>
                  <m:sup>
                    <m:r>
                      <w:rPr>
                        <w:rFonts w:ascii="Cambria Math" w:hAnsi="Cambria Math"/>
                        <w:sz w:val="21"/>
                        <w:szCs w:val="21"/>
                        <w:lang w:val="en-GB" w:eastAsia="zh-CN"/>
                      </w:rPr>
                      <m:t>2</m:t>
                    </m:r>
                  </m:sup>
                </m:sSubSup>
                <m:sSubSup>
                  <m:sSubSupPr>
                    <m:ctrlPr>
                      <w:rPr>
                        <w:rFonts w:ascii="Cambria Math" w:hAnsi="Cambria Math"/>
                        <w:i/>
                        <w:sz w:val="21"/>
                        <w:szCs w:val="21"/>
                        <w:lang w:eastAsia="zh-CN"/>
                      </w:rPr>
                    </m:ctrlPr>
                  </m:sSubSupPr>
                  <m:e>
                    <m:r>
                      <m:rPr>
                        <m:sty m:val="p"/>
                      </m:rPr>
                      <w:rPr>
                        <w:rFonts w:ascii="Cambria Math" w:hAnsi="Cambria Math"/>
                        <w:sz w:val="21"/>
                        <w:szCs w:val="21"/>
                        <w:lang w:eastAsia="zh-CN"/>
                      </w:rPr>
                      <m:t>ρ</m:t>
                    </m:r>
                  </m:e>
                  <m:sub>
                    <m:r>
                      <w:rPr>
                        <w:rFonts w:ascii="Cambria Math" w:hAnsi="Cambria Math"/>
                        <w:sz w:val="21"/>
                        <w:szCs w:val="21"/>
                        <w:lang w:val="en-GB" w:eastAsia="zh-CN"/>
                      </w:rPr>
                      <m:t>1</m:t>
                    </m:r>
                  </m:sub>
                  <m:sup>
                    <m:r>
                      <w:rPr>
                        <w:rFonts w:ascii="Cambria Math" w:hAnsi="Cambria Math"/>
                        <w:sz w:val="21"/>
                        <w:szCs w:val="21"/>
                        <w:lang w:val="en-GB" w:eastAsia="zh-CN"/>
                      </w:rPr>
                      <m:t>2</m:t>
                    </m:r>
                  </m:sup>
                </m:sSubSup>
              </m:e>
            </m:d>
          </m:num>
          <m:den>
            <m:sSubSup>
              <m:sSubSupPr>
                <m:ctrlPr>
                  <w:rPr>
                    <w:rFonts w:ascii="Cambria Math" w:hAnsi="Cambria Math"/>
                    <w:i/>
                    <w:sz w:val="21"/>
                    <w:szCs w:val="21"/>
                    <w:lang w:eastAsia="zh-CN"/>
                  </w:rPr>
                </m:ctrlPr>
              </m:sSubSupPr>
              <m:e>
                <m:r>
                  <w:rPr>
                    <w:rFonts w:ascii="Cambria Math" w:hAnsi="Cambria Math"/>
                    <w:sz w:val="21"/>
                    <w:szCs w:val="21"/>
                    <w:lang w:eastAsia="zh-CN"/>
                  </w:rPr>
                  <m:t>q</m:t>
                </m:r>
              </m:e>
              <m:sub>
                <m:r>
                  <w:rPr>
                    <w:rFonts w:ascii="Cambria Math" w:hAnsi="Cambria Math"/>
                    <w:sz w:val="21"/>
                    <w:szCs w:val="21"/>
                    <w:lang w:val="en-GB" w:eastAsia="zh-CN"/>
                  </w:rPr>
                  <m:t>1</m:t>
                </m:r>
              </m:sub>
              <m:sup>
                <m:r>
                  <w:rPr>
                    <w:rFonts w:ascii="Cambria Math" w:hAnsi="Cambria Math"/>
                    <w:sz w:val="21"/>
                    <w:szCs w:val="21"/>
                    <w:lang w:val="en-GB" w:eastAsia="zh-CN"/>
                  </w:rPr>
                  <m:t>2</m:t>
                </m:r>
              </m:sup>
            </m:sSubSup>
          </m:den>
        </m:f>
        <m:r>
          <w:rPr>
            <w:rFonts w:ascii="Cambria Math" w:hAnsi="Cambria Math"/>
            <w:sz w:val="21"/>
            <w:szCs w:val="21"/>
            <w:lang w:val="en-GB" w:eastAsia="zh-CN"/>
          </w:rPr>
          <m:t>+</m:t>
        </m:r>
        <m:f>
          <m:fPr>
            <m:type m:val="lin"/>
            <m:ctrlPr>
              <w:rPr>
                <w:rFonts w:ascii="Cambria Math" w:hAnsi="Cambria Math"/>
                <w:i/>
                <w:sz w:val="21"/>
                <w:szCs w:val="21"/>
                <w:lang w:eastAsia="zh-CN"/>
              </w:rPr>
            </m:ctrlPr>
          </m:fPr>
          <m:num>
            <m:d>
              <m:dPr>
                <m:ctrlPr>
                  <w:rPr>
                    <w:rFonts w:ascii="Cambria Math" w:hAnsi="Cambria Math"/>
                    <w:i/>
                    <w:sz w:val="21"/>
                    <w:szCs w:val="21"/>
                    <w:lang w:eastAsia="zh-CN"/>
                  </w:rPr>
                </m:ctrlPr>
              </m:dPr>
              <m:e>
                <m:r>
                  <w:rPr>
                    <w:rFonts w:ascii="Cambria Math" w:hAnsi="Cambria Math"/>
                    <w:sz w:val="21"/>
                    <w:szCs w:val="21"/>
                    <w:lang w:val="en-GB" w:eastAsia="zh-CN"/>
                  </w:rPr>
                  <m:t>8</m:t>
                </m:r>
                <m:d>
                  <m:dPr>
                    <m:ctrlPr>
                      <w:rPr>
                        <w:rFonts w:ascii="Cambria Math" w:hAnsi="Cambria Math"/>
                        <w:i/>
                        <w:sz w:val="21"/>
                        <w:szCs w:val="21"/>
                        <w:lang w:eastAsia="zh-CN"/>
                      </w:rPr>
                    </m:ctrlPr>
                  </m:dPr>
                  <m:e>
                    <m:r>
                      <w:rPr>
                        <w:rFonts w:ascii="Cambria Math" w:hAnsi="Cambria Math"/>
                        <w:sz w:val="21"/>
                        <w:szCs w:val="21"/>
                        <w:lang w:val="en-GB" w:eastAsia="zh-CN"/>
                      </w:rPr>
                      <m:t>1+</m:t>
                    </m:r>
                    <m:r>
                      <w:rPr>
                        <w:rFonts w:ascii="Cambria Math" w:hAnsi="Cambria Math"/>
                        <w:sz w:val="21"/>
                        <w:szCs w:val="21"/>
                        <w:lang w:eastAsia="zh-CN"/>
                      </w:rPr>
                      <m:t>s</m:t>
                    </m:r>
                  </m:e>
                </m:d>
                <m:sSubSup>
                  <m:sSubSupPr>
                    <m:ctrlPr>
                      <w:rPr>
                        <w:rFonts w:ascii="Cambria Math" w:hAnsi="Cambria Math"/>
                        <w:i/>
                        <w:sz w:val="21"/>
                        <w:szCs w:val="21"/>
                        <w:lang w:eastAsia="zh-CN"/>
                      </w:rPr>
                    </m:ctrlPr>
                  </m:sSubSupPr>
                  <m:e>
                    <m:r>
                      <w:rPr>
                        <w:rFonts w:ascii="Cambria Math" w:hAnsi="Cambria Math"/>
                        <w:sz w:val="21"/>
                        <w:szCs w:val="21"/>
                        <w:lang w:eastAsia="zh-CN"/>
                      </w:rPr>
                      <m:t>X</m:t>
                    </m:r>
                  </m:e>
                  <m:sub>
                    <m:r>
                      <w:rPr>
                        <w:rFonts w:ascii="Cambria Math" w:hAnsi="Cambria Math"/>
                        <w:sz w:val="21"/>
                        <w:szCs w:val="21"/>
                        <w:lang w:eastAsia="zh-CN"/>
                      </w:rPr>
                      <m:t>v</m:t>
                    </m:r>
                    <m:r>
                      <w:rPr>
                        <w:rFonts w:ascii="Cambria Math" w:hAnsi="Cambria Math"/>
                        <w:sz w:val="21"/>
                        <w:szCs w:val="21"/>
                        <w:lang w:val="en-GB" w:eastAsia="zh-CN"/>
                      </w:rPr>
                      <m:t>2</m:t>
                    </m:r>
                  </m:sub>
                  <m:sup>
                    <m:r>
                      <w:rPr>
                        <w:rFonts w:ascii="Cambria Math" w:hAnsi="Cambria Math"/>
                        <w:sz w:val="21"/>
                        <w:szCs w:val="21"/>
                        <w:lang w:val="en-GB" w:eastAsia="zh-CN"/>
                      </w:rPr>
                      <m:t>2</m:t>
                    </m:r>
                  </m:sup>
                </m:sSubSup>
                <m:sSubSup>
                  <m:sSubSupPr>
                    <m:ctrlPr>
                      <w:rPr>
                        <w:rFonts w:ascii="Cambria Math" w:hAnsi="Cambria Math"/>
                        <w:i/>
                        <w:sz w:val="21"/>
                        <w:szCs w:val="21"/>
                        <w:lang w:eastAsia="zh-CN"/>
                      </w:rPr>
                    </m:ctrlPr>
                  </m:sSubSupPr>
                  <m:e>
                    <m:r>
                      <m:rPr>
                        <m:sty m:val="p"/>
                      </m:rPr>
                      <w:rPr>
                        <w:rFonts w:ascii="Cambria Math" w:hAnsi="Cambria Math"/>
                        <w:sz w:val="21"/>
                        <w:szCs w:val="21"/>
                        <w:lang w:eastAsia="zh-CN"/>
                      </w:rPr>
                      <m:t>ρ</m:t>
                    </m:r>
                  </m:e>
                  <m:sub>
                    <m:r>
                      <w:rPr>
                        <w:rFonts w:ascii="Cambria Math" w:hAnsi="Cambria Math"/>
                        <w:sz w:val="21"/>
                        <w:szCs w:val="21"/>
                        <w:lang w:val="en-GB" w:eastAsia="zh-CN"/>
                      </w:rPr>
                      <m:t>2</m:t>
                    </m:r>
                  </m:sub>
                  <m:sup>
                    <m:r>
                      <w:rPr>
                        <w:rFonts w:ascii="Cambria Math" w:hAnsi="Cambria Math"/>
                        <w:sz w:val="21"/>
                        <w:szCs w:val="21"/>
                        <w:lang w:val="en-GB" w:eastAsia="zh-CN"/>
                      </w:rPr>
                      <m:t>2</m:t>
                    </m:r>
                  </m:sup>
                </m:sSubSup>
              </m:e>
            </m:d>
          </m:num>
          <m:den>
            <m:sSubSup>
              <m:sSubSupPr>
                <m:ctrlPr>
                  <w:rPr>
                    <w:rFonts w:ascii="Cambria Math" w:hAnsi="Cambria Math"/>
                    <w:i/>
                    <w:sz w:val="21"/>
                    <w:szCs w:val="21"/>
                    <w:lang w:eastAsia="zh-CN"/>
                  </w:rPr>
                </m:ctrlPr>
              </m:sSubSupPr>
              <m:e>
                <m:r>
                  <w:rPr>
                    <w:rFonts w:ascii="Cambria Math" w:hAnsi="Cambria Math"/>
                    <w:sz w:val="21"/>
                    <w:szCs w:val="21"/>
                    <w:lang w:eastAsia="zh-CN"/>
                  </w:rPr>
                  <m:t>q</m:t>
                </m:r>
              </m:e>
              <m:sub>
                <m:r>
                  <w:rPr>
                    <w:rFonts w:ascii="Cambria Math" w:hAnsi="Cambria Math"/>
                    <w:sz w:val="21"/>
                    <w:szCs w:val="21"/>
                    <w:lang w:val="en-GB" w:eastAsia="zh-CN"/>
                  </w:rPr>
                  <m:t>2</m:t>
                </m:r>
              </m:sub>
              <m:sup>
                <m:r>
                  <w:rPr>
                    <w:rFonts w:ascii="Cambria Math" w:hAnsi="Cambria Math"/>
                    <w:sz w:val="21"/>
                    <w:szCs w:val="21"/>
                    <w:lang w:val="en-GB" w:eastAsia="zh-CN"/>
                  </w:rPr>
                  <m:t>2</m:t>
                </m:r>
              </m:sup>
            </m:sSubSup>
          </m:den>
        </m:f>
        <m:r>
          <w:rPr>
            <w:rFonts w:ascii="Cambria Math" w:hAnsi="Cambria Math"/>
            <w:sz w:val="21"/>
            <w:szCs w:val="21"/>
            <w:lang w:val="en-GB" w:eastAsia="zh-CN"/>
          </w:rPr>
          <m:t>+ 2</m:t>
        </m:r>
        <m:d>
          <m:dPr>
            <m:ctrlPr>
              <w:rPr>
                <w:rFonts w:ascii="Cambria Math" w:hAnsi="Cambria Math"/>
                <w:i/>
                <w:sz w:val="21"/>
                <w:szCs w:val="21"/>
                <w:lang w:eastAsia="zh-CN"/>
              </w:rPr>
            </m:ctrlPr>
          </m:dPr>
          <m:e>
            <m:r>
              <w:rPr>
                <w:rFonts w:ascii="Cambria Math" w:hAnsi="Cambria Math"/>
                <w:sz w:val="21"/>
                <w:szCs w:val="21"/>
                <w:lang w:val="en-GB" w:eastAsia="zh-CN"/>
              </w:rPr>
              <m:t>1-</m:t>
            </m:r>
            <m:sSup>
              <m:sSupPr>
                <m:ctrlPr>
                  <w:rPr>
                    <w:rFonts w:ascii="Cambria Math" w:hAnsi="Cambria Math"/>
                    <w:i/>
                    <w:sz w:val="21"/>
                    <w:szCs w:val="21"/>
                    <w:lang w:eastAsia="zh-CN"/>
                  </w:rPr>
                </m:ctrlPr>
              </m:sSupPr>
              <m:e>
                <m:r>
                  <w:rPr>
                    <w:rFonts w:ascii="Cambria Math" w:hAnsi="Cambria Math"/>
                    <w:sz w:val="21"/>
                    <w:szCs w:val="21"/>
                    <w:lang w:eastAsia="zh-CN"/>
                  </w:rPr>
                  <m:t>s</m:t>
                </m:r>
              </m:e>
              <m:sup>
                <m:r>
                  <w:rPr>
                    <w:rFonts w:ascii="Cambria Math" w:hAnsi="Cambria Math"/>
                    <w:sz w:val="21"/>
                    <w:szCs w:val="21"/>
                    <w:lang w:val="en-GB" w:eastAsia="zh-CN"/>
                  </w:rPr>
                  <m:t>2</m:t>
                </m:r>
              </m:sup>
            </m:sSup>
          </m:e>
        </m:d>
        <m:d>
          <m:dPr>
            <m:ctrlPr>
              <w:rPr>
                <w:rFonts w:ascii="Cambria Math" w:hAnsi="Cambria Math"/>
                <w:i/>
                <w:sz w:val="21"/>
                <w:szCs w:val="21"/>
                <w:lang w:eastAsia="zh-CN"/>
              </w:rPr>
            </m:ctrlPr>
          </m:dPr>
          <m:e>
            <m:r>
              <w:rPr>
                <w:rFonts w:ascii="Cambria Math" w:hAnsi="Cambria Math"/>
                <w:sz w:val="21"/>
                <w:szCs w:val="21"/>
                <w:lang w:val="en-GB" w:eastAsia="zh-CN"/>
              </w:rPr>
              <m:t>1+2</m:t>
            </m:r>
            <m:sSubSup>
              <m:sSubSupPr>
                <m:ctrlPr>
                  <w:rPr>
                    <w:rFonts w:ascii="Cambria Math" w:hAnsi="Cambria Math"/>
                    <w:i/>
                    <w:sz w:val="21"/>
                    <w:szCs w:val="21"/>
                    <w:lang w:eastAsia="zh-CN"/>
                  </w:rPr>
                </m:ctrlPr>
              </m:sSubSupPr>
              <m:e>
                <m:r>
                  <w:rPr>
                    <w:rFonts w:ascii="Cambria Math" w:hAnsi="Cambria Math"/>
                    <w:sz w:val="21"/>
                    <w:szCs w:val="21"/>
                    <w:lang w:eastAsia="zh-CN"/>
                  </w:rPr>
                  <m:t>X</m:t>
                </m:r>
              </m:e>
              <m:sub>
                <m:r>
                  <w:rPr>
                    <w:rFonts w:ascii="Cambria Math" w:hAnsi="Cambria Math"/>
                    <w:sz w:val="21"/>
                    <w:szCs w:val="21"/>
                    <w:lang w:eastAsia="zh-CN"/>
                  </w:rPr>
                  <m:t>v</m:t>
                </m:r>
                <m:r>
                  <w:rPr>
                    <w:rFonts w:ascii="Cambria Math" w:hAnsi="Cambria Math"/>
                    <w:sz w:val="21"/>
                    <w:szCs w:val="21"/>
                    <w:lang w:val="en-GB" w:eastAsia="zh-CN"/>
                  </w:rPr>
                  <m:t>1</m:t>
                </m:r>
              </m:sub>
              <m:sup>
                <m:r>
                  <w:rPr>
                    <w:rFonts w:ascii="Cambria Math" w:hAnsi="Cambria Math"/>
                    <w:sz w:val="21"/>
                    <w:szCs w:val="21"/>
                    <w:lang w:val="en-GB" w:eastAsia="zh-CN"/>
                  </w:rPr>
                  <m:t>2</m:t>
                </m:r>
              </m:sup>
            </m:sSubSup>
            <m:r>
              <w:rPr>
                <w:rFonts w:ascii="Cambria Math" w:hAnsi="Cambria Math"/>
                <w:sz w:val="21"/>
                <w:szCs w:val="21"/>
                <w:lang w:val="en-GB" w:eastAsia="zh-CN"/>
              </w:rPr>
              <m:t>/</m:t>
            </m:r>
            <m:sSub>
              <m:sSubPr>
                <m:ctrlPr>
                  <w:rPr>
                    <w:rFonts w:ascii="Cambria Math" w:hAnsi="Cambria Math"/>
                    <w:i/>
                    <w:sz w:val="21"/>
                    <w:szCs w:val="21"/>
                    <w:lang w:eastAsia="zh-CN"/>
                  </w:rPr>
                </m:ctrlPr>
              </m:sSubPr>
              <m:e>
                <m:r>
                  <w:rPr>
                    <w:rFonts w:ascii="Cambria Math" w:hAnsi="Cambria Math"/>
                    <w:sz w:val="21"/>
                    <w:szCs w:val="21"/>
                    <w:lang w:eastAsia="zh-CN"/>
                  </w:rPr>
                  <m:t>q</m:t>
                </m:r>
              </m:e>
              <m:sub>
                <m:r>
                  <w:rPr>
                    <w:rFonts w:ascii="Cambria Math" w:hAnsi="Cambria Math"/>
                    <w:sz w:val="21"/>
                    <w:szCs w:val="21"/>
                    <w:lang w:val="en-GB" w:eastAsia="zh-CN"/>
                  </w:rPr>
                  <m:t>1</m:t>
                </m:r>
              </m:sub>
            </m:sSub>
          </m:e>
        </m:d>
        <m:d>
          <m:dPr>
            <m:ctrlPr>
              <w:rPr>
                <w:rFonts w:ascii="Cambria Math" w:hAnsi="Cambria Math"/>
                <w:i/>
                <w:sz w:val="21"/>
                <w:szCs w:val="21"/>
                <w:lang w:eastAsia="zh-CN"/>
              </w:rPr>
            </m:ctrlPr>
          </m:dPr>
          <m:e>
            <m:r>
              <w:rPr>
                <w:rFonts w:ascii="Cambria Math" w:hAnsi="Cambria Math"/>
                <w:sz w:val="21"/>
                <w:szCs w:val="21"/>
                <w:lang w:val="en-GB" w:eastAsia="zh-CN"/>
              </w:rPr>
              <m:t>1+2</m:t>
            </m:r>
            <m:sSubSup>
              <m:sSubSupPr>
                <m:ctrlPr>
                  <w:rPr>
                    <w:rFonts w:ascii="Cambria Math" w:hAnsi="Cambria Math"/>
                    <w:i/>
                    <w:sz w:val="21"/>
                    <w:szCs w:val="21"/>
                    <w:lang w:eastAsia="zh-CN"/>
                  </w:rPr>
                </m:ctrlPr>
              </m:sSubSupPr>
              <m:e>
                <m:r>
                  <w:rPr>
                    <w:rFonts w:ascii="Cambria Math" w:hAnsi="Cambria Math"/>
                    <w:sz w:val="21"/>
                    <w:szCs w:val="21"/>
                    <w:lang w:eastAsia="zh-CN"/>
                  </w:rPr>
                  <m:t>X</m:t>
                </m:r>
              </m:e>
              <m:sub>
                <m:r>
                  <w:rPr>
                    <w:rFonts w:ascii="Cambria Math" w:hAnsi="Cambria Math"/>
                    <w:sz w:val="21"/>
                    <w:szCs w:val="21"/>
                    <w:lang w:eastAsia="zh-CN"/>
                  </w:rPr>
                  <m:t>v</m:t>
                </m:r>
                <m:r>
                  <w:rPr>
                    <w:rFonts w:ascii="Cambria Math" w:hAnsi="Cambria Math"/>
                    <w:sz w:val="21"/>
                    <w:szCs w:val="21"/>
                    <w:lang w:val="en-GB" w:eastAsia="zh-CN"/>
                  </w:rPr>
                  <m:t>2</m:t>
                </m:r>
              </m:sub>
              <m:sup>
                <m:r>
                  <w:rPr>
                    <w:rFonts w:ascii="Cambria Math" w:hAnsi="Cambria Math"/>
                    <w:sz w:val="21"/>
                    <w:szCs w:val="21"/>
                    <w:lang w:val="en-GB" w:eastAsia="zh-CN"/>
                  </w:rPr>
                  <m:t>2</m:t>
                </m:r>
              </m:sup>
            </m:sSubSup>
            <m:r>
              <w:rPr>
                <w:rFonts w:ascii="Cambria Math" w:hAnsi="Cambria Math"/>
                <w:sz w:val="21"/>
                <w:szCs w:val="21"/>
                <w:lang w:val="en-GB" w:eastAsia="zh-CN"/>
              </w:rPr>
              <m:t>/</m:t>
            </m:r>
            <m:sSub>
              <m:sSubPr>
                <m:ctrlPr>
                  <w:rPr>
                    <w:rFonts w:ascii="Cambria Math" w:hAnsi="Cambria Math"/>
                    <w:i/>
                    <w:sz w:val="21"/>
                    <w:szCs w:val="21"/>
                    <w:lang w:eastAsia="zh-CN"/>
                  </w:rPr>
                </m:ctrlPr>
              </m:sSubPr>
              <m:e>
                <m:r>
                  <w:rPr>
                    <w:rFonts w:ascii="Cambria Math" w:hAnsi="Cambria Math"/>
                    <w:sz w:val="21"/>
                    <w:szCs w:val="21"/>
                    <w:lang w:eastAsia="zh-CN"/>
                  </w:rPr>
                  <m:t>q</m:t>
                </m:r>
              </m:e>
              <m:sub>
                <m:r>
                  <w:rPr>
                    <w:rFonts w:ascii="Cambria Math" w:hAnsi="Cambria Math"/>
                    <w:sz w:val="21"/>
                    <w:szCs w:val="21"/>
                    <w:lang w:val="en-GB" w:eastAsia="zh-CN"/>
                  </w:rPr>
                  <m:t>2</m:t>
                </m:r>
              </m:sub>
            </m:sSub>
          </m:e>
        </m:d>
      </m:oMath>
      <w:r w:rsidR="00476690" w:rsidRPr="006D3540">
        <w:rPr>
          <w:sz w:val="21"/>
          <w:szCs w:val="21"/>
          <w:lang w:val="en-GB"/>
        </w:rPr>
        <w:tab/>
      </w:r>
      <w:r w:rsidR="00476690" w:rsidRPr="006D3540">
        <w:rPr>
          <w:lang w:val="en-GB"/>
        </w:rPr>
        <w:t>(144)</w:t>
      </w:r>
    </w:p>
    <w:p w14:paraId="27FE9A69" w14:textId="1D68C5C9"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lang w:eastAsia="zh-CN"/>
              </w:rPr>
            </m:ctrlPr>
          </m:sSubPr>
          <m:e>
            <m:r>
              <w:rPr>
                <w:rFonts w:ascii="Cambria Math" w:hAnsi="Cambria Math"/>
                <w:lang w:eastAsia="zh-CN"/>
              </w:rPr>
              <m:t>C</m:t>
            </m:r>
          </m:e>
          <m:sub>
            <m:r>
              <w:rPr>
                <w:rFonts w:ascii="Cambria Math" w:hAnsi="Cambria Math"/>
                <w:lang w:eastAsia="zh-CN"/>
              </w:rPr>
              <m:t>S</m:t>
            </m:r>
          </m:sub>
        </m:sSub>
        <m:r>
          <m:rPr>
            <m:sty m:val="p"/>
          </m:rPr>
          <w:rPr>
            <w:rFonts w:ascii="Cambria Math" w:eastAsiaTheme="minorEastAsia" w:hAnsi="Cambria Math"/>
            <w:lang w:val="en-GB"/>
          </w:rPr>
          <m:t>=</m:t>
        </m:r>
        <m:r>
          <m:rPr>
            <m:sty m:val="p"/>
          </m:rPr>
          <w:rPr>
            <w:rFonts w:ascii="Cambria Math" w:hAnsi="Cambria Math"/>
            <w:lang w:val="en-GB" w:eastAsia="zh-CN"/>
          </w:rPr>
          <m:t xml:space="preserve">12 </m:t>
        </m:r>
        <m:sSup>
          <m:sSupPr>
            <m:ctrlPr>
              <w:rPr>
                <w:rFonts w:ascii="Cambria Math" w:hAnsi="Cambria Math"/>
                <w:lang w:eastAsia="zh-CN"/>
              </w:rPr>
            </m:ctrlPr>
          </m:sSupPr>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1</m:t>
                        </m:r>
                      </m:sub>
                    </m:sSub>
                    <m:r>
                      <m:rPr>
                        <m:sty m:val="p"/>
                      </m:rPr>
                      <w:rPr>
                        <w:rFonts w:ascii="Cambria Math" w:hAnsi="Cambria Math"/>
                        <w:lang w:val="en-GB" w:eastAsia="zh-CN"/>
                      </w:rPr>
                      <m:t>+</m:t>
                    </m:r>
                    <m:rad>
                      <m:radPr>
                        <m:degHide m:val="1"/>
                        <m:ctrlPr>
                          <w:rPr>
                            <w:rFonts w:ascii="Cambria Math" w:hAnsi="Cambria Math"/>
                            <w:lang w:eastAsia="zh-CN"/>
                          </w:rPr>
                        </m:ctrlPr>
                      </m:radPr>
                      <m:deg/>
                      <m:e>
                        <m:r>
                          <m:rPr>
                            <m:sty m:val="p"/>
                          </m:rPr>
                          <w:rPr>
                            <w:rFonts w:ascii="Cambria Math" w:hAnsi="Cambria Math"/>
                            <w:lang w:val="en-GB" w:eastAsia="zh-CN"/>
                          </w:rPr>
                          <m:t>2</m:t>
                        </m:r>
                      </m:e>
                    </m:rad>
                  </m:num>
                  <m:den>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1</m:t>
                        </m:r>
                      </m:sub>
                    </m:sSub>
                  </m:den>
                </m:f>
              </m:e>
            </m:d>
          </m:e>
          <m:sup>
            <m:r>
              <m:rPr>
                <m:sty m:val="p"/>
              </m:rPr>
              <w:rPr>
                <w:rFonts w:ascii="Cambria Math" w:hAnsi="Cambria Math"/>
                <w:lang w:val="en-GB" w:eastAsia="zh-CN"/>
              </w:rPr>
              <m:t>2</m:t>
            </m:r>
          </m:sup>
        </m:sSup>
        <m:sSup>
          <m:sSupPr>
            <m:ctrlPr>
              <w:rPr>
                <w:rFonts w:ascii="Cambria Math" w:hAnsi="Cambria Math"/>
                <w:lang w:eastAsia="zh-CN"/>
              </w:rPr>
            </m:ctrlPr>
          </m:sSupPr>
          <m:e>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2</m:t>
                        </m:r>
                      </m:sub>
                    </m:sSub>
                    <m:r>
                      <m:rPr>
                        <m:sty m:val="p"/>
                      </m:rPr>
                      <w:rPr>
                        <w:rFonts w:ascii="Cambria Math" w:hAnsi="Cambria Math"/>
                        <w:lang w:val="en-GB" w:eastAsia="zh-CN"/>
                      </w:rPr>
                      <m:t xml:space="preserve">+ </m:t>
                    </m:r>
                    <m:rad>
                      <m:radPr>
                        <m:degHide m:val="1"/>
                        <m:ctrlPr>
                          <w:rPr>
                            <w:rFonts w:ascii="Cambria Math" w:hAnsi="Cambria Math"/>
                            <w:lang w:eastAsia="zh-CN"/>
                          </w:rPr>
                        </m:ctrlPr>
                      </m:radPr>
                      <m:deg/>
                      <m:e>
                        <m:r>
                          <m:rPr>
                            <m:sty m:val="p"/>
                          </m:rPr>
                          <w:rPr>
                            <w:rFonts w:ascii="Cambria Math" w:hAnsi="Cambria Math"/>
                            <w:lang w:val="en-GB" w:eastAsia="zh-CN"/>
                          </w:rPr>
                          <m:t>2</m:t>
                        </m:r>
                      </m:e>
                    </m:rad>
                  </m:num>
                  <m:den>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2</m:t>
                        </m:r>
                      </m:sub>
                    </m:sSub>
                  </m:den>
                </m:f>
              </m:e>
            </m:d>
          </m:e>
          <m:sup>
            <m:r>
              <m:rPr>
                <m:sty m:val="p"/>
              </m:rPr>
              <w:rPr>
                <w:rFonts w:ascii="Cambria Math" w:hAnsi="Cambria Math"/>
                <w:lang w:val="en-GB" w:eastAsia="zh-CN"/>
              </w:rPr>
              <m:t>2</m:t>
            </m:r>
          </m:sup>
        </m:sSup>
        <m:d>
          <m:dPr>
            <m:ctrlPr>
              <w:rPr>
                <w:rFonts w:ascii="Cambria Math" w:hAnsi="Cambria Math"/>
                <w:lang w:eastAsia="zh-CN"/>
              </w:rPr>
            </m:ctrlPr>
          </m:dPr>
          <m:e>
            <m:f>
              <m:fPr>
                <m:ctrlPr>
                  <w:rPr>
                    <w:rFonts w:ascii="Cambria Math" w:hAnsi="Cambria Math"/>
                    <w:lang w:eastAsia="zh-CN"/>
                  </w:rPr>
                </m:ctrlPr>
              </m:fPr>
              <m:num>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1</m:t>
                    </m:r>
                  </m:sub>
                </m:sSub>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2</m:t>
                    </m:r>
                  </m:sub>
                </m:sSub>
              </m:num>
              <m:den>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1</m:t>
                    </m:r>
                  </m:sub>
                </m:sSub>
                <m:r>
                  <m:rPr>
                    <m:sty m:val="p"/>
                  </m:rPr>
                  <w:rPr>
                    <w:rFonts w:ascii="Cambria Math" w:hAnsi="Cambria Math"/>
                    <w:lang w:val="en-GB" w:eastAsia="zh-CN"/>
                  </w:rPr>
                  <m:t xml:space="preserve">+ </m:t>
                </m:r>
                <m:sSub>
                  <m:sSubPr>
                    <m:ctrlPr>
                      <w:rPr>
                        <w:rFonts w:ascii="Cambria Math" w:hAnsi="Cambria Math"/>
                        <w:lang w:eastAsia="zh-CN"/>
                      </w:rPr>
                    </m:ctrlPr>
                  </m:sSubPr>
                  <m:e>
                    <m:r>
                      <m:rPr>
                        <m:sty m:val="p"/>
                      </m:rPr>
                      <w:rPr>
                        <w:rFonts w:ascii="Cambria Math" w:hAnsi="Cambria Math"/>
                        <w:lang w:eastAsia="zh-CN"/>
                      </w:rPr>
                      <m:t>ρ</m:t>
                    </m:r>
                  </m:e>
                  <m:sub>
                    <m:r>
                      <m:rPr>
                        <m:sty m:val="p"/>
                      </m:rPr>
                      <w:rPr>
                        <w:rFonts w:ascii="Cambria Math" w:hAnsi="Cambria Math"/>
                        <w:lang w:val="en-GB" w:eastAsia="zh-CN"/>
                      </w:rPr>
                      <m:t>2</m:t>
                    </m:r>
                  </m:sub>
                </m:sSub>
                <m:r>
                  <m:rPr>
                    <m:sty m:val="p"/>
                  </m:rPr>
                  <w:rPr>
                    <w:rFonts w:ascii="Cambria Math" w:hAnsi="Cambria Math"/>
                    <w:lang w:val="en-GB" w:eastAsia="zh-CN"/>
                  </w:rPr>
                  <m:t>+2</m:t>
                </m:r>
                <m:rad>
                  <m:radPr>
                    <m:degHide m:val="1"/>
                    <m:ctrlPr>
                      <w:rPr>
                        <w:rFonts w:ascii="Cambria Math" w:hAnsi="Cambria Math"/>
                        <w:lang w:eastAsia="zh-CN"/>
                      </w:rPr>
                    </m:ctrlPr>
                  </m:radPr>
                  <m:deg/>
                  <m:e>
                    <m:r>
                      <m:rPr>
                        <m:sty m:val="p"/>
                      </m:rPr>
                      <w:rPr>
                        <w:rFonts w:ascii="Cambria Math" w:hAnsi="Cambria Math"/>
                        <w:lang w:val="en-GB" w:eastAsia="zh-CN"/>
                      </w:rPr>
                      <m:t>2</m:t>
                    </m:r>
                  </m:e>
                </m:rad>
              </m:den>
            </m:f>
          </m:e>
        </m:d>
      </m:oMath>
      <w:r w:rsidRPr="006D3540">
        <w:rPr>
          <w:lang w:val="en-GB"/>
        </w:rPr>
        <w:tab/>
        <w:t>(145)</w:t>
      </w:r>
    </w:p>
    <w:p w14:paraId="27FE9A6A" w14:textId="77777777" w:rsidR="00476690" w:rsidRPr="006D3540" w:rsidRDefault="00476690" w:rsidP="00476690">
      <w:pPr>
        <w:rPr>
          <w:lang w:val="en-GB" w:eastAsia="zh-CN"/>
        </w:rPr>
      </w:pPr>
      <w:r w:rsidRPr="006D3540">
        <w:rPr>
          <w:lang w:val="en-GB" w:eastAsia="zh-CN"/>
        </w:rPr>
        <w:t xml:space="preserve">Step 8: Compute the </w:t>
      </w:r>
      <w:proofErr w:type="spellStart"/>
      <w:r w:rsidRPr="006D3540">
        <w:rPr>
          <w:lang w:val="en-GB" w:eastAsia="zh-CN"/>
        </w:rPr>
        <w:t>troposcatter</w:t>
      </w:r>
      <w:proofErr w:type="spellEnd"/>
      <w:r w:rsidRPr="006D3540">
        <w:rPr>
          <w:lang w:val="en-GB" w:eastAsia="zh-CN"/>
        </w:rPr>
        <w:t xml:space="preserve"> loss using equation (106).</w:t>
      </w:r>
    </w:p>
    <w:p w14:paraId="27FE9A6B" w14:textId="77777777" w:rsidR="00476690" w:rsidRPr="006D3540" w:rsidRDefault="00476690" w:rsidP="00476690">
      <w:pPr>
        <w:rPr>
          <w:lang w:val="en-GB" w:eastAsia="zh-CN"/>
        </w:rPr>
      </w:pPr>
      <w:r w:rsidRPr="006D3540">
        <w:rPr>
          <w:lang w:val="en-GB" w:eastAsia="zh-CN"/>
        </w:rPr>
        <w:t>This completes this section.</w:t>
      </w:r>
    </w:p>
    <w:p w14:paraId="27FE9A6C" w14:textId="77777777" w:rsidR="00476690" w:rsidRPr="006D3540" w:rsidRDefault="00476690" w:rsidP="00476690">
      <w:pPr>
        <w:pStyle w:val="Heading1"/>
        <w:rPr>
          <w:lang w:val="en-GB" w:eastAsia="zh-CN"/>
        </w:rPr>
      </w:pPr>
      <w:r w:rsidRPr="006D3540">
        <w:rPr>
          <w:lang w:val="en-GB" w:eastAsia="zh-CN"/>
        </w:rPr>
        <w:t>12</w:t>
      </w:r>
      <w:r w:rsidRPr="006D3540">
        <w:rPr>
          <w:lang w:val="en-GB" w:eastAsia="zh-CN"/>
        </w:rPr>
        <w:tab/>
        <w:t>Effective ray length</w:t>
      </w:r>
    </w:p>
    <w:p w14:paraId="27FE9A6D" w14:textId="77777777" w:rsidR="00476690" w:rsidRPr="006D3540" w:rsidRDefault="00476690" w:rsidP="00476690">
      <w:pPr>
        <w:rPr>
          <w:lang w:val="en-GB" w:eastAsia="zh-CN"/>
        </w:rPr>
      </w:pPr>
      <w:r w:rsidRPr="006D3540">
        <w:rPr>
          <w:lang w:val="en-GB" w:eastAsia="zh-CN"/>
        </w:rPr>
        <w:t>This section describes the steps to determine the effective ray length for use in the calculations of atmospheric absorption. This section uses a geometric model in which an absorbing layer sits upon the surface of the Earth and is defined by an effective thickness. Geometric calculations are then performed to determine the effective ray length, the portion of the ray path that is contained within the absorbing layer.</w:t>
      </w:r>
    </w:p>
    <w:p w14:paraId="27FE9A6E" w14:textId="77777777" w:rsidR="00476690" w:rsidRPr="006D3540" w:rsidRDefault="00476690" w:rsidP="00476690">
      <w:pPr>
        <w:rPr>
          <w:lang w:val="en-GB" w:eastAsia="zh-CN"/>
        </w:rPr>
      </w:pPr>
      <w:r w:rsidRPr="006D3540">
        <w:rPr>
          <w:lang w:val="en-GB" w:eastAsia="zh-CN"/>
        </w:rPr>
        <w:t>Three possible geometries exist, as showing in Fig. 2:</w:t>
      </w:r>
    </w:p>
    <w:p w14:paraId="27FE9A6F" w14:textId="77777777" w:rsidR="00476690" w:rsidRPr="006D3540" w:rsidRDefault="00476690" w:rsidP="00476690">
      <w:pPr>
        <w:pStyle w:val="enumlev1"/>
        <w:rPr>
          <w:lang w:val="en-GB" w:eastAsia="zh-CN"/>
        </w:rPr>
      </w:pPr>
      <w:r w:rsidRPr="006D3540">
        <w:rPr>
          <w:lang w:val="en-GB" w:eastAsia="zh-CN"/>
        </w:rPr>
        <w:t>1</w:t>
      </w:r>
      <w:r w:rsidRPr="006D3540">
        <w:rPr>
          <w:lang w:val="en-GB" w:eastAsia="zh-CN"/>
        </w:rPr>
        <w:tab/>
        <w:t>Scenario 1: Both endpoints are within the absorbing layer</w:t>
      </w:r>
    </w:p>
    <w:p w14:paraId="27FE9A70" w14:textId="77777777" w:rsidR="00476690" w:rsidRPr="006D3540" w:rsidRDefault="00476690" w:rsidP="00476690">
      <w:pPr>
        <w:pStyle w:val="enumlev1"/>
        <w:rPr>
          <w:lang w:val="en-GB" w:eastAsia="zh-CN"/>
        </w:rPr>
      </w:pPr>
      <w:r w:rsidRPr="006D3540">
        <w:rPr>
          <w:lang w:val="en-GB" w:eastAsia="zh-CN"/>
        </w:rPr>
        <w:t>2</w:t>
      </w:r>
      <w:r w:rsidRPr="006D3540">
        <w:rPr>
          <w:lang w:val="en-GB" w:eastAsia="zh-CN"/>
        </w:rPr>
        <w:tab/>
        <w:t>Scenario 2: One endpoint is within the absorbing layer and one endpoint is above the absorbing layer</w:t>
      </w:r>
    </w:p>
    <w:p w14:paraId="27FE9A71" w14:textId="77777777" w:rsidR="00476690" w:rsidRPr="006D3540" w:rsidRDefault="00476690" w:rsidP="00476690">
      <w:pPr>
        <w:pStyle w:val="enumlev1"/>
        <w:rPr>
          <w:lang w:val="en-GB" w:eastAsia="zh-CN"/>
        </w:rPr>
      </w:pPr>
      <w:r w:rsidRPr="006D3540">
        <w:rPr>
          <w:lang w:val="en-GB" w:eastAsia="zh-CN"/>
        </w:rPr>
        <w:t>3</w:t>
      </w:r>
      <w:r w:rsidRPr="006D3540">
        <w:rPr>
          <w:lang w:val="en-GB" w:eastAsia="zh-CN"/>
        </w:rPr>
        <w:tab/>
        <w:t>Scenario 3: Both endpoints are above the absorbing layer, although the ray path could still intersect the absorbing layer</w:t>
      </w:r>
    </w:p>
    <w:p w14:paraId="27FE9A72" w14:textId="77777777" w:rsidR="00476690" w:rsidRPr="006D3540" w:rsidRDefault="00476690" w:rsidP="00476690">
      <w:pPr>
        <w:pStyle w:val="FigureNo"/>
        <w:rPr>
          <w:lang w:val="en-GB"/>
        </w:rPr>
      </w:pPr>
      <w:r w:rsidRPr="006D3540">
        <w:rPr>
          <w:lang w:val="en-GB"/>
        </w:rPr>
        <w:lastRenderedPageBreak/>
        <w:t xml:space="preserve">Figure </w:t>
      </w:r>
      <w:r w:rsidRPr="006D3540">
        <w:rPr>
          <w:noProof/>
          <w:lang w:val="en-GB"/>
        </w:rPr>
        <w:t>2</w:t>
      </w:r>
    </w:p>
    <w:p w14:paraId="27FE9A73" w14:textId="77777777" w:rsidR="00476690" w:rsidRDefault="00476690" w:rsidP="00476690">
      <w:pPr>
        <w:pStyle w:val="Figuretitle"/>
        <w:rPr>
          <w:lang w:val="en-GB"/>
        </w:rPr>
      </w:pPr>
      <w:r w:rsidRPr="006D3540">
        <w:rPr>
          <w:lang w:val="en-GB"/>
        </w:rPr>
        <w:t>The three possible geometries for determining the effective ray length relative to an absorbing layer</w:t>
      </w:r>
    </w:p>
    <w:p w14:paraId="27FE9A74" w14:textId="77777777" w:rsidR="00CE4550" w:rsidRPr="00CE4550" w:rsidRDefault="00CE4550" w:rsidP="00CE4550">
      <w:pPr>
        <w:pStyle w:val="Figure"/>
        <w:rPr>
          <w:lang w:val="en-GB"/>
        </w:rPr>
      </w:pPr>
      <w:r>
        <w:rPr>
          <w:noProof/>
          <w:lang w:val="en-GB" w:eastAsia="en-GB"/>
        </w:rPr>
        <w:drawing>
          <wp:inline distT="0" distB="0" distL="0" distR="0" wp14:anchorId="27FE9DC1" wp14:editId="27FE9DC2">
            <wp:extent cx="3218695" cy="8171705"/>
            <wp:effectExtent l="0" t="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0528-02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18695" cy="8171705"/>
                    </a:xfrm>
                    <a:prstGeom prst="rect">
                      <a:avLst/>
                    </a:prstGeom>
                  </pic:spPr>
                </pic:pic>
              </a:graphicData>
            </a:graphic>
          </wp:inline>
        </w:drawing>
      </w:r>
    </w:p>
    <w:p w14:paraId="27FE9A75" w14:textId="77777777" w:rsidR="00476690" w:rsidRPr="00CE4550" w:rsidRDefault="00476690" w:rsidP="00476690">
      <w:pPr>
        <w:rPr>
          <w:lang w:val="en-GB" w:eastAsia="zh-CN"/>
        </w:rPr>
      </w:pPr>
      <w:r w:rsidRPr="00CE4550">
        <w:rPr>
          <w:lang w:val="en-GB" w:eastAsia="zh-CN"/>
        </w:rPr>
        <w:t>Given:</w:t>
      </w:r>
    </w:p>
    <w:p w14:paraId="27FE9A76" w14:textId="77777777" w:rsidR="00476690" w:rsidRPr="003E5800" w:rsidRDefault="00476690" w:rsidP="00476690">
      <w:pPr>
        <w:pStyle w:val="Equationlegend"/>
      </w:pPr>
      <w:r w:rsidRPr="003E5800">
        <w:rPr>
          <w:i/>
        </w:rPr>
        <w:lastRenderedPageBreak/>
        <w:tab/>
      </w:r>
      <m:oMath>
        <m:sSub>
          <m:sSubPr>
            <m:ctrlPr>
              <w:rPr>
                <w:rFonts w:ascii="Cambria Math" w:hAnsi="Cambria Math"/>
                <w:i/>
              </w:rPr>
            </m:ctrlPr>
          </m:sSubPr>
          <m:e>
            <m:r>
              <w:rPr>
                <w:rFonts w:ascii="Cambria Math" w:hAnsi="Cambria Math"/>
              </w:rPr>
              <m:t>z</m:t>
            </m:r>
          </m:e>
          <m:sub>
            <m:r>
              <w:rPr>
                <w:rFonts w:ascii="Cambria Math" w:hAnsi="Cambria Math"/>
              </w:rPr>
              <m:t>1,2</m:t>
            </m:r>
          </m:sub>
        </m:sSub>
      </m:oMath>
      <w:r w:rsidRPr="003E5800">
        <w:t>:</w:t>
      </w:r>
      <w:r w:rsidRPr="003E5800">
        <w:tab/>
        <w:t>radials, in km</w:t>
      </w:r>
    </w:p>
    <w:p w14:paraId="27FE9A77" w14:textId="77777777" w:rsidR="00476690" w:rsidRPr="003E5800" w:rsidRDefault="00476690" w:rsidP="00476690">
      <w:pPr>
        <w:pStyle w:val="Equationlegend"/>
      </w:pPr>
      <w:r w:rsidRPr="003E5800">
        <w:rPr>
          <w:i/>
        </w:rPr>
        <w:tab/>
      </w:r>
      <m:oMath>
        <m:r>
          <w:rPr>
            <w:rFonts w:ascii="Cambria Math" w:hAnsi="Cambria Math"/>
          </w:rPr>
          <m:t>a</m:t>
        </m:r>
      </m:oMath>
      <w:r w:rsidRPr="003E5800">
        <w:t>:</w:t>
      </w:r>
      <w:r w:rsidRPr="003E5800">
        <w:tab/>
        <w:t>radius of the Earth, in km. The radius is dependent on the type of path</w:t>
      </w:r>
    </w:p>
    <w:p w14:paraId="27FE9A78"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arc</m:t>
            </m:r>
          </m:sub>
        </m:sSub>
      </m:oMath>
      <w:r w:rsidRPr="003E5800">
        <w:t>:</w:t>
      </w:r>
      <w:r w:rsidRPr="003E5800">
        <w:tab/>
        <w:t>arc length between the two radials along the surface of the Earth, in km</w:t>
      </w:r>
    </w:p>
    <w:p w14:paraId="27FE9A79" w14:textId="77777777" w:rsidR="00476690" w:rsidRPr="003E5800" w:rsidRDefault="00476690" w:rsidP="00476690">
      <w:pPr>
        <w:pStyle w:val="Equationlegend"/>
      </w:pPr>
      <w:r w:rsidRPr="003E5800">
        <w:rPr>
          <w:i/>
        </w:rPr>
        <w:tab/>
      </w:r>
      <m:oMath>
        <m:r>
          <m:rPr>
            <m:sty m:val="p"/>
          </m:rPr>
          <w:rPr>
            <w:rFonts w:ascii="Cambria Math" w:hAnsi="Cambria Math"/>
          </w:rPr>
          <m:t>β</m:t>
        </m:r>
      </m:oMath>
      <w:r w:rsidRPr="003E5800">
        <w:t>:</w:t>
      </w:r>
      <w:r w:rsidRPr="003E5800">
        <w:tab/>
        <w:t>ray take off angle, relative to the tangent of the Earth surface, in radians</w:t>
      </w:r>
    </w:p>
    <w:p w14:paraId="27FE9A7A"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Pr="003E5800">
        <w:t>:</w:t>
      </w:r>
      <w:r w:rsidRPr="003E5800">
        <w:tab/>
        <w:t>effective thickness of the absorbing layer, in km</w:t>
      </w:r>
    </w:p>
    <w:p w14:paraId="27FE9A7B" w14:textId="77777777" w:rsidR="00476690" w:rsidRPr="006D3540" w:rsidRDefault="00476690" w:rsidP="00476690">
      <w:pPr>
        <w:rPr>
          <w:lang w:val="en-GB"/>
        </w:rPr>
      </w:pPr>
      <w:r w:rsidRPr="006D3540">
        <w:rPr>
          <w:lang w:val="en-GB"/>
        </w:rPr>
        <w:t>find:</w:t>
      </w:r>
    </w:p>
    <w:p w14:paraId="27FE9A7C"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3E5800">
        <w:t xml:space="preserve">: </w:t>
      </w:r>
      <w:r w:rsidRPr="003E5800">
        <w:tab/>
        <w:t>Effective ray length, in km.</w:t>
      </w:r>
    </w:p>
    <w:p w14:paraId="27FE9A7D" w14:textId="77777777" w:rsidR="00476690" w:rsidRPr="003E5800" w:rsidRDefault="00476690" w:rsidP="00476690">
      <w:pPr>
        <w:pStyle w:val="Equationlegend"/>
      </w:pPr>
      <w:r w:rsidRPr="003E5800">
        <w:rPr>
          <w:i/>
        </w:rPr>
        <w:t>Step 1:</w:t>
      </w:r>
      <w:r w:rsidRPr="003E5800">
        <w:t xml:space="preserve"> Compute the angle </w:t>
      </w:r>
      <m:oMath>
        <m:r>
          <m:rPr>
            <m:sty m:val="p"/>
          </m:rPr>
          <w:rPr>
            <w:rFonts w:ascii="Cambria Math" w:hAnsi="Cambria Math"/>
          </w:rPr>
          <m:t>α</m:t>
        </m:r>
      </m:oMath>
      <w:r w:rsidRPr="003E5800">
        <w:t xml:space="preserve"> and the radial </w:t>
      </w:r>
      <m:oMath>
        <m:sSub>
          <m:sSubPr>
            <m:ctrlPr>
              <w:rPr>
                <w:rFonts w:ascii="Cambria Math" w:hAnsi="Cambria Math"/>
                <w:i/>
              </w:rPr>
            </m:ctrlPr>
          </m:sSubPr>
          <m:e>
            <m:r>
              <w:rPr>
                <w:rFonts w:ascii="Cambria Math" w:hAnsi="Cambria Math"/>
              </w:rPr>
              <m:t>z</m:t>
            </m:r>
          </m:e>
          <m:sub>
            <m:r>
              <w:rPr>
                <w:rFonts w:ascii="Cambria Math" w:hAnsi="Cambria Math"/>
              </w:rPr>
              <m:t>T</m:t>
            </m:r>
          </m:sub>
        </m:sSub>
      </m:oMath>
      <w:r w:rsidRPr="003E5800">
        <w:t>.</w:t>
      </w:r>
    </w:p>
    <w:p w14:paraId="27FE9A7E" w14:textId="77777777" w:rsidR="00476690" w:rsidRPr="006D3540" w:rsidRDefault="00476690" w:rsidP="00476690">
      <w:pPr>
        <w:pStyle w:val="Equation"/>
        <w:rPr>
          <w:lang w:val="en-GB"/>
        </w:rPr>
      </w:pPr>
      <w:r w:rsidRPr="006D3540">
        <w:rPr>
          <w:lang w:val="en-GB"/>
        </w:rPr>
        <w:tab/>
      </w:r>
      <w:r w:rsidRPr="006D3540">
        <w:rPr>
          <w:lang w:val="en-GB"/>
        </w:rPr>
        <w:tab/>
      </w:r>
      <m:oMath>
        <m:r>
          <m:rPr>
            <m:sty m:val="p"/>
          </m:rPr>
          <w:rPr>
            <w:rFonts w:ascii="Cambria Math" w:hAnsi="Cambria Math"/>
          </w:rPr>
          <m:t>α</m:t>
        </m:r>
        <m:r>
          <w:rPr>
            <w:rFonts w:ascii="Cambria Math" w:hAnsi="Cambria Math"/>
            <w:lang w:val="en-GB"/>
          </w:rPr>
          <m:t>=(</m:t>
        </m:r>
        <m:r>
          <m:rPr>
            <m:sty m:val="p"/>
          </m:rPr>
          <w:rPr>
            <w:rFonts w:ascii="Cambria Math" w:hAnsi="Cambria Math"/>
          </w:rPr>
          <m:t>π</m:t>
        </m:r>
        <m:r>
          <w:rPr>
            <w:rFonts w:ascii="Cambria Math" w:hAnsi="Cambria Math"/>
            <w:lang w:val="en-GB"/>
          </w:rPr>
          <m:t>/ 2) +</m:t>
        </m:r>
        <m:r>
          <m:rPr>
            <m:sty m:val="p"/>
          </m:rPr>
          <w:rPr>
            <w:rFonts w:ascii="Cambria Math" w:hAnsi="Cambria Math"/>
          </w:rPr>
          <m:t>β</m:t>
        </m:r>
      </m:oMath>
      <w:r w:rsidRPr="006D3540">
        <w:rPr>
          <w:lang w:val="en-GB"/>
        </w:rPr>
        <w:t>     (rad)</w:t>
      </w:r>
      <w:r w:rsidRPr="006D3540">
        <w:rPr>
          <w:lang w:val="en-GB"/>
        </w:rPr>
        <w:tab/>
        <w:t>(146)</w:t>
      </w:r>
    </w:p>
    <w:p w14:paraId="27FE9A7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lang w:val="en-GB"/>
          </w:rPr>
          <m:t>=</m:t>
        </m:r>
        <m:r>
          <w:rPr>
            <w:rFonts w:ascii="Cambria Math" w:hAnsi="Cambria Math"/>
          </w:rPr>
          <m:t>a</m:t>
        </m:r>
        <m:r>
          <w:rPr>
            <w:rFonts w:ascii="Cambria Math" w:hAnsi="Cambria Math"/>
            <w:lang w:val="en-GB"/>
          </w:rPr>
          <m:t>+</m:t>
        </m:r>
        <m:sSub>
          <m:sSubPr>
            <m:ctrlPr>
              <w:rPr>
                <w:rFonts w:ascii="Cambria Math" w:hAnsi="Cambria Math"/>
                <w:i/>
              </w:rPr>
            </m:ctrlPr>
          </m:sSubPr>
          <m:e>
            <m:r>
              <w:rPr>
                <w:rFonts w:ascii="Cambria Math" w:hAnsi="Cambria Math"/>
              </w:rPr>
              <m:t>T</m:t>
            </m:r>
          </m:e>
          <m:sub>
            <m:r>
              <w:rPr>
                <w:rFonts w:ascii="Cambria Math" w:hAnsi="Cambria Math"/>
              </w:rPr>
              <m:t>e</m:t>
            </m:r>
          </m:sub>
        </m:sSub>
      </m:oMath>
      <w:r w:rsidRPr="006D3540">
        <w:rPr>
          <w:lang w:val="en-GB"/>
        </w:rPr>
        <w:t>     (km)</w:t>
      </w:r>
      <w:r w:rsidRPr="006D3540">
        <w:rPr>
          <w:lang w:val="en-GB"/>
        </w:rPr>
        <w:tab/>
        <w:t>(147)</w:t>
      </w:r>
    </w:p>
    <w:p w14:paraId="27FE9A80" w14:textId="77777777" w:rsidR="00476690" w:rsidRPr="006D3540" w:rsidRDefault="00476690" w:rsidP="00476690">
      <w:pPr>
        <w:rPr>
          <w:lang w:val="en-GB"/>
        </w:rPr>
      </w:pPr>
      <w:r w:rsidRPr="006D3540">
        <w:rPr>
          <w:i/>
          <w:lang w:val="en-GB"/>
        </w:rPr>
        <w:t>Step 2:</w:t>
      </w:r>
      <w:r w:rsidRPr="006D3540">
        <w:rPr>
          <w:lang w:val="en-GB"/>
        </w:rPr>
        <w:t xml:space="preserve"> It is necessary to determine the correct geometry based on the parameters provided. If </w:t>
      </w:r>
      <m:oMath>
        <m:sSub>
          <m:sSubPr>
            <m:ctrlPr>
              <w:rPr>
                <w:rFonts w:ascii="Cambria Math" w:hAnsi="Cambria Math"/>
                <w:i/>
              </w:rPr>
            </m:ctrlPr>
          </m:sSubPr>
          <m:e>
            <m:r>
              <w:rPr>
                <w:rFonts w:ascii="Cambria Math" w:hAnsi="Cambria Math"/>
              </w:rPr>
              <m:t>z</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rPr>
              <m:t>T</m:t>
            </m:r>
          </m:sub>
        </m:sSub>
      </m:oMath>
      <w:r w:rsidRPr="006D3540">
        <w:rPr>
          <w:lang w:val="en-GB"/>
        </w:rPr>
        <w:t xml:space="preserve">, then both endpoints are within the absorbing layer resulting in Scenario 1 in Fig. 2. Compute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6D3540">
        <w:rPr>
          <w:lang w:val="en-GB"/>
        </w:rPr>
        <w:t xml:space="preserve"> using equation (148) and return. Else continue to S</w:t>
      </w:r>
      <w:proofErr w:type="spellStart"/>
      <w:r w:rsidRPr="006D3540">
        <w:rPr>
          <w:lang w:val="en-GB"/>
        </w:rPr>
        <w:t>tep</w:t>
      </w:r>
      <w:proofErr w:type="spellEnd"/>
      <w:r w:rsidRPr="006D3540">
        <w:rPr>
          <w:lang w:val="en-GB"/>
        </w:rPr>
        <w:t xml:space="preserve"> 3.</w:t>
      </w:r>
    </w:p>
    <w:p w14:paraId="27FE9A81"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e</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arc</m:t>
            </m:r>
          </m:sub>
        </m:sSub>
      </m:oMath>
      <w:r w:rsidRPr="006D3540">
        <w:rPr>
          <w:lang w:val="en-GB"/>
        </w:rPr>
        <w:t>     (km)</w:t>
      </w:r>
      <w:r w:rsidRPr="006D3540">
        <w:rPr>
          <w:lang w:val="en-GB"/>
        </w:rPr>
        <w:tab/>
        <w:t>(148)</w:t>
      </w:r>
    </w:p>
    <w:p w14:paraId="27FE9A82" w14:textId="77777777" w:rsidR="00476690" w:rsidRPr="006D3540" w:rsidRDefault="00476690" w:rsidP="00476690">
      <w:pPr>
        <w:rPr>
          <w:lang w:val="en-GB"/>
        </w:rPr>
      </w:pPr>
      <w:r w:rsidRPr="006D3540">
        <w:rPr>
          <w:i/>
          <w:lang w:val="en-GB"/>
        </w:rPr>
        <w:t>Step 3:</w:t>
      </w:r>
      <w:r w:rsidRPr="006D3540">
        <w:rPr>
          <w:lang w:val="en-GB"/>
        </w:rPr>
        <w:t xml:space="preserve"> If </w:t>
      </w:r>
      <m:oMath>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lang w:val="en-GB"/>
          </w:rPr>
          <m:t>&lt;</m:t>
        </m:r>
        <m:sSub>
          <m:sSubPr>
            <m:ctrlPr>
              <w:rPr>
                <w:rFonts w:ascii="Cambria Math" w:hAnsi="Cambria Math"/>
                <w:i/>
              </w:rPr>
            </m:ctrlPr>
          </m:sSubPr>
          <m:e>
            <m:r>
              <w:rPr>
                <w:rFonts w:ascii="Cambria Math" w:hAnsi="Cambria Math"/>
              </w:rPr>
              <m:t>z</m:t>
            </m:r>
          </m:e>
          <m:sub>
            <m:r>
              <w:rPr>
                <w:rFonts w:ascii="Cambria Math" w:hAnsi="Cambria Math"/>
                <w:lang w:val="en-GB"/>
              </w:rPr>
              <m:t>1</m:t>
            </m:r>
          </m:sub>
        </m:sSub>
      </m:oMath>
      <w:r w:rsidRPr="006D3540">
        <w:rPr>
          <w:lang w:val="en-GB"/>
        </w:rPr>
        <w:t>, then both terminals are above the absorbing layer resulting in Scenario 3 in Fig. 2 and continue with this step. Else, proceed to Step 4.</w:t>
      </w:r>
    </w:p>
    <w:p w14:paraId="27FE9A83" w14:textId="77777777" w:rsidR="00476690" w:rsidRPr="006D3540" w:rsidRDefault="00476690" w:rsidP="00476690">
      <w:pPr>
        <w:rPr>
          <w:lang w:val="en-GB"/>
        </w:rPr>
      </w:pPr>
      <w:r w:rsidRPr="006D3540">
        <w:rPr>
          <w:lang w:val="en-GB"/>
        </w:rPr>
        <w:t xml:space="preserve">To determine if the ray path intersects with the absorbing layer, compute they radial </w:t>
      </w:r>
      <m:oMath>
        <m:sSub>
          <m:sSubPr>
            <m:ctrlPr>
              <w:rPr>
                <w:rFonts w:ascii="Cambria Math" w:hAnsi="Cambria Math"/>
                <w:i/>
              </w:rPr>
            </m:ctrlPr>
          </m:sSubPr>
          <m:e>
            <m:r>
              <w:rPr>
                <w:rFonts w:ascii="Cambria Math" w:hAnsi="Cambria Math"/>
              </w:rPr>
              <m:t>z</m:t>
            </m:r>
          </m:e>
          <m:sub>
            <m:r>
              <w:rPr>
                <w:rFonts w:ascii="Cambria Math" w:hAnsi="Cambria Math"/>
              </w:rPr>
              <m:t>c</m:t>
            </m:r>
          </m:sub>
        </m:sSub>
      </m:oMath>
      <w:r w:rsidRPr="006D3540">
        <w:rPr>
          <w:lang w:val="en-GB"/>
        </w:rPr>
        <w:t xml:space="preserve">, the lowest point along the ray path. Then use equation (150) to determine the correct value for </w:t>
      </w:r>
      <m:oMath>
        <m:sSub>
          <m:sSubPr>
            <m:ctrlPr>
              <w:rPr>
                <w:rFonts w:ascii="Cambria Math" w:hAnsi="Cambria Math"/>
                <w:i/>
              </w:rPr>
            </m:ctrlPr>
          </m:sSubPr>
          <m:e>
            <m:r>
              <w:rPr>
                <w:rFonts w:ascii="Cambria Math" w:hAnsi="Cambria Math"/>
              </w:rPr>
              <m:t>r</m:t>
            </m:r>
          </m:e>
          <m:sub>
            <m:r>
              <w:rPr>
                <w:rFonts w:ascii="Cambria Math" w:hAnsi="Cambria Math"/>
              </w:rPr>
              <m:t>e</m:t>
            </m:r>
          </m:sub>
        </m:sSub>
      </m:oMath>
      <w:r w:rsidRPr="006D3540">
        <w:rPr>
          <w:lang w:val="en-GB"/>
        </w:rPr>
        <w:t>.</w:t>
      </w:r>
    </w:p>
    <w:p w14:paraId="27FE9A84" w14:textId="3F70766A"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c</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sin</m:t>
            </m:r>
          </m:fName>
          <m:e>
            <m:r>
              <m:rPr>
                <m:sty m:val="p"/>
              </m:rPr>
              <w:rPr>
                <w:rFonts w:ascii="Cambria Math" w:hAnsi="Cambria Math"/>
              </w:rPr>
              <m:t>α</m:t>
            </m:r>
          </m:e>
        </m:func>
      </m:oMath>
      <w:r w:rsidRPr="006D3540">
        <w:rPr>
          <w:lang w:val="en-GB"/>
        </w:rPr>
        <w:t>     (km)</w:t>
      </w:r>
      <w:r w:rsidRPr="006D3540">
        <w:rPr>
          <w:lang w:val="en-GB"/>
        </w:rPr>
        <w:tab/>
        <w:t>(149)</w:t>
      </w:r>
    </w:p>
    <w:p w14:paraId="27FE9A8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GB"/>
                  </w:rPr>
                  <m:t>0</m:t>
                </m:r>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T</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rPr>
                      <m:t>c</m:t>
                    </m:r>
                  </m:sub>
                </m:sSub>
              </m:e>
              <m:e>
                <m:r>
                  <m:rPr>
                    <m:sty m:val="p"/>
                  </m:rPr>
                  <w:rPr>
                    <w:rFonts w:ascii="Cambria Math" w:hAnsi="Cambria Math"/>
                    <w:lang w:val="en-GB"/>
                  </w:rPr>
                  <m:t xml:space="preserve">2 </m:t>
                </m:r>
                <m:sSub>
                  <m:sSubPr>
                    <m:ctrlPr>
                      <w:rPr>
                        <w:rFonts w:ascii="Cambria Math" w:hAnsi="Cambria Math"/>
                      </w:rPr>
                    </m:ctrlPr>
                  </m:sSubPr>
                  <m:e>
                    <m:r>
                      <m:rPr>
                        <m:sty m:val="p"/>
                      </m:rPr>
                      <w:rPr>
                        <w:rFonts w:ascii="Cambria Math" w:hAnsi="Cambria Math"/>
                        <w:lang w:val="en-GB"/>
                      </w:rPr>
                      <m:t>z</m:t>
                    </m:r>
                  </m:e>
                  <m:sub>
                    <m:r>
                      <m:rPr>
                        <m:sty m:val="p"/>
                      </m:rPr>
                      <w:rPr>
                        <w:rFonts w:ascii="Cambria Math" w:hAnsi="Cambria Math"/>
                        <w:lang w:val="en-GB"/>
                      </w:rPr>
                      <m:t>T</m:t>
                    </m:r>
                  </m:sub>
                </m:sSub>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cos</m:t>
                                </m:r>
                              </m:e>
                              <m:sup>
                                <m:r>
                                  <w:rPr>
                                    <w:rFonts w:ascii="Cambria Math" w:hAnsi="Cambria Math"/>
                                    <w:lang w:val="en-GB"/>
                                  </w:rPr>
                                  <m:t>-1</m:t>
                                </m:r>
                                <m:ctrlPr>
                                  <w:rPr>
                                    <w:rFonts w:ascii="Cambria Math" w:hAnsi="Cambria Math"/>
                                  </w:rPr>
                                </m:ctrlPr>
                              </m:sup>
                            </m:sSup>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c</m:t>
                                        </m:r>
                                      </m:sub>
                                    </m:sSub>
                                  </m:num>
                                  <m:den>
                                    <m:sSub>
                                      <m:sSubPr>
                                        <m:ctrlPr>
                                          <w:rPr>
                                            <w:rFonts w:ascii="Cambria Math" w:hAnsi="Cambria Math"/>
                                            <w:i/>
                                          </w:rPr>
                                        </m:ctrlPr>
                                      </m:sSubPr>
                                      <m:e>
                                        <m:r>
                                          <w:rPr>
                                            <w:rFonts w:ascii="Cambria Math" w:hAnsi="Cambria Math"/>
                                          </w:rPr>
                                          <m:t>z</m:t>
                                        </m:r>
                                      </m:e>
                                      <m:sub>
                                        <m:r>
                                          <w:rPr>
                                            <w:rFonts w:ascii="Cambria Math" w:hAnsi="Cambria Math"/>
                                          </w:rPr>
                                          <m:t>T</m:t>
                                        </m:r>
                                      </m:sub>
                                    </m:sSub>
                                  </m:den>
                                </m:f>
                              </m:e>
                            </m:d>
                          </m:e>
                        </m:func>
                      </m:e>
                    </m:d>
                  </m:e>
                </m:func>
                <m:r>
                  <m:rPr>
                    <m:sty m:val="p"/>
                  </m:rPr>
                  <w:rPr>
                    <w:rFonts w:ascii="Cambria Math" w:hAnsi="Cambria Math"/>
                    <w:lang w:val="en-GB"/>
                  </w:rPr>
                  <m:t>,  &amp;</m:t>
                </m:r>
                <m:r>
                  <m:rPr>
                    <m:nor/>
                  </m:rPr>
                  <w:rPr>
                    <w:lang w:val="en-GB"/>
                  </w:rPr>
                  <m:t>else</m:t>
                </m:r>
              </m:e>
            </m:eqArr>
          </m:e>
        </m:d>
      </m:oMath>
      <w:r w:rsidRPr="006D3540">
        <w:rPr>
          <w:lang w:val="en-GB"/>
        </w:rPr>
        <w:t>     (km)</w:t>
      </w:r>
      <w:r w:rsidRPr="006D3540">
        <w:rPr>
          <w:lang w:val="en-GB"/>
        </w:rPr>
        <w:tab/>
        <w:t>(150)</w:t>
      </w:r>
    </w:p>
    <w:p w14:paraId="27FE9A86" w14:textId="77777777" w:rsidR="00476690" w:rsidRPr="006D3540" w:rsidRDefault="00476690" w:rsidP="00476690">
      <w:pPr>
        <w:rPr>
          <w:lang w:val="en-GB"/>
        </w:rPr>
      </w:pPr>
      <w:r w:rsidRPr="006D3540">
        <w:rPr>
          <w:i/>
          <w:lang w:val="en-GB"/>
        </w:rPr>
        <w:t>Step 4:</w:t>
      </w:r>
      <w:r w:rsidRPr="006D3540">
        <w:rPr>
          <w:lang w:val="en-GB"/>
        </w:rPr>
        <w:t xml:space="preserve"> The geometry is determined to be that of Scenario 2 in Fig. 2, with the low terminal being within the absorbing layer and the high terminal being above it. The following equations are used to determine the portion of the ray path that is within the absorbing layer.</w:t>
      </w:r>
    </w:p>
    <w:p w14:paraId="27FE9A87"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q</m:t>
            </m:r>
          </m:sub>
        </m:sSub>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sin</m:t>
                </m:r>
                <m:ctrlPr>
                  <w:rPr>
                    <w:rFonts w:ascii="Cambria Math" w:hAnsi="Cambria Math"/>
                  </w:rPr>
                </m:ctrlPr>
              </m:e>
              <m:sup>
                <m:r>
                  <w:rPr>
                    <w:rFonts w:ascii="Cambria Math" w:hAnsi="Cambria Math"/>
                    <w:lang w:val="en-GB"/>
                  </w:rPr>
                  <m:t>-1</m:t>
                </m:r>
                <m:ctrlPr>
                  <w:rPr>
                    <w:rFonts w:ascii="Cambria Math" w:hAnsi="Cambria Math"/>
                  </w:rPr>
                </m:ctrlPr>
              </m:sup>
            </m:sSup>
          </m:fName>
          <m:e>
            <m:d>
              <m:dPr>
                <m:ctrlPr>
                  <w:rPr>
                    <w:rFonts w:ascii="Cambria Math" w:hAnsi="Cambria Math"/>
                    <w:i/>
                  </w:rPr>
                </m:ctrlPr>
              </m:dPr>
              <m:e>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r>
                              <m:rPr>
                                <m:sty m:val="p"/>
                              </m:rPr>
                              <w:rPr>
                                <w:rFonts w:ascii="Cambria Math" w:hAnsi="Cambria Math"/>
                              </w:rPr>
                              <m:t>α</m:t>
                            </m:r>
                          </m:e>
                        </m:d>
                      </m:e>
                    </m:func>
                  </m:num>
                  <m:den>
                    <m:sSub>
                      <m:sSubPr>
                        <m:ctrlPr>
                          <w:rPr>
                            <w:rFonts w:ascii="Cambria Math" w:hAnsi="Cambria Math"/>
                            <w:i/>
                          </w:rPr>
                        </m:ctrlPr>
                      </m:sSubPr>
                      <m:e>
                        <m:r>
                          <w:rPr>
                            <w:rFonts w:ascii="Cambria Math" w:hAnsi="Cambria Math"/>
                          </w:rPr>
                          <m:t>z</m:t>
                        </m:r>
                      </m:e>
                      <m:sub>
                        <m:r>
                          <w:rPr>
                            <w:rFonts w:ascii="Cambria Math" w:hAnsi="Cambria Math"/>
                          </w:rPr>
                          <m:t>T</m:t>
                        </m:r>
                      </m:sub>
                    </m:sSub>
                  </m:den>
                </m:f>
              </m:e>
            </m:d>
          </m:e>
        </m:func>
      </m:oMath>
      <w:r w:rsidRPr="006D3540">
        <w:rPr>
          <w:lang w:val="en-GB"/>
        </w:rPr>
        <w:t>     (rad)</w:t>
      </w:r>
      <w:r w:rsidRPr="006D3540">
        <w:rPr>
          <w:lang w:val="en-GB"/>
        </w:rPr>
        <w:tab/>
        <w:t>(151)</w:t>
      </w:r>
    </w:p>
    <w:p w14:paraId="27FE9A8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e</m:t>
            </m:r>
          </m:sub>
        </m:sSub>
        <m:r>
          <w:rPr>
            <w:rFonts w:ascii="Cambria Math" w:hAnsi="Cambria Math"/>
            <w:lang w:val="en-GB"/>
          </w:rPr>
          <m:t>=</m:t>
        </m:r>
        <m:r>
          <m:rPr>
            <m:sty m:val="p"/>
          </m:rPr>
          <w:rPr>
            <w:rFonts w:ascii="Cambria Math" w:hAnsi="Cambria Math"/>
          </w:rPr>
          <m:t>π</m:t>
        </m:r>
        <m:r>
          <w:rPr>
            <w:rFonts w:ascii="Cambria Math" w:hAnsi="Cambria Math"/>
            <w:lang w:val="en-GB"/>
          </w:rPr>
          <m:t>-</m:t>
        </m:r>
        <m:r>
          <m:rPr>
            <m:sty m:val="p"/>
          </m:rPr>
          <w:rPr>
            <w:rFonts w:ascii="Cambria Math" w:hAnsi="Cambria Math"/>
          </w:rPr>
          <m:t>α</m:t>
        </m:r>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q</m:t>
            </m:r>
          </m:sub>
        </m:sSub>
      </m:oMath>
      <w:r w:rsidRPr="006D3540">
        <w:rPr>
          <w:lang w:val="en-GB"/>
        </w:rPr>
        <w:t>     (rad)</w:t>
      </w:r>
      <w:r w:rsidRPr="006D3540">
        <w:rPr>
          <w:lang w:val="en-GB"/>
        </w:rPr>
        <w:tab/>
        <w:t>(152)</w:t>
      </w:r>
    </w:p>
    <w:p w14:paraId="27FE9A89"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e</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rPr>
                      <m:t>T</m:t>
                    </m:r>
                  </m:sub>
                </m:sSub>
                <m:r>
                  <w:rPr>
                    <w:rFonts w:ascii="Cambria Math" w:hAnsi="Cambria Math"/>
                    <w:lang w:val="en-GB"/>
                  </w:rPr>
                  <m:t>-</m:t>
                </m:r>
                <m:sSub>
                  <m:sSubPr>
                    <m:ctrlPr>
                      <w:rPr>
                        <w:rFonts w:ascii="Cambria Math" w:hAnsi="Cambria Math"/>
                        <w:i/>
                      </w:rPr>
                    </m:ctrlPr>
                  </m:sSubPr>
                  <m:e>
                    <m:r>
                      <w:rPr>
                        <w:rFonts w:ascii="Cambria Math" w:hAnsi="Cambria Math"/>
                      </w:rPr>
                      <m:t>z</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i/>
                      </w:rPr>
                    </m:ctrlPr>
                  </m:sSubPr>
                  <m:e>
                    <m:r>
                      <w:rPr>
                        <w:rFonts w:ascii="Cambria Math" w:hAnsi="Cambria Math"/>
                      </w:rPr>
                      <m:t>A</m:t>
                    </m:r>
                  </m:e>
                  <m:sub>
                    <m:r>
                      <w:rPr>
                        <w:rFonts w:ascii="Cambria Math" w:hAnsi="Cambria Math"/>
                      </w:rPr>
                      <m:t>e</m:t>
                    </m:r>
                  </m:sub>
                </m:sSub>
                <m:r>
                  <m:rPr>
                    <m:sty m:val="p"/>
                  </m:rPr>
                  <w:rPr>
                    <w:rFonts w:ascii="Cambria Math" w:hAnsi="Cambria Math"/>
                    <w:lang w:val="en-GB"/>
                  </w:rPr>
                  <m:t>=0</m:t>
                </m:r>
              </m:e>
              <m:e>
                <m:f>
                  <m:fPr>
                    <m:type m:val="lin"/>
                    <m:ctrlPr>
                      <w:rPr>
                        <w:rFonts w:ascii="Cambria Math" w:hAnsi="Cambria Math"/>
                        <w:i/>
                      </w:rPr>
                    </m:ctrlPr>
                  </m:fPr>
                  <m:num>
                    <m:d>
                      <m:dPr>
                        <m:ctrlPr>
                          <w:rPr>
                            <w:rFonts w:ascii="Cambria Math" w:hAnsi="Cambria Math"/>
                            <w:i/>
                          </w:rPr>
                        </m:ctrlPr>
                      </m:dPr>
                      <m:e>
                        <m:sSub>
                          <m:sSubPr>
                            <m:ctrlPr>
                              <w:rPr>
                                <w:rFonts w:ascii="Cambria Math" w:hAnsi="Cambria Math"/>
                                <w:i/>
                              </w:rPr>
                            </m:ctrlPr>
                          </m:sSubPr>
                          <m:e>
                            <m:r>
                              <w:rPr>
                                <w:rFonts w:ascii="Cambria Math" w:hAnsi="Cambria Math"/>
                              </w:rPr>
                              <m:t>z</m:t>
                            </m:r>
                          </m:e>
                          <m:sub>
                            <m:r>
                              <w:rPr>
                                <w:rFonts w:ascii="Cambria Math" w:hAnsi="Cambria Math"/>
                                <w:lang w:val="en-GB"/>
                              </w:rPr>
                              <m:t>1</m:t>
                            </m:r>
                          </m:sub>
                        </m:sSub>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w:rPr>
                                    <w:rFonts w:ascii="Cambria Math" w:hAnsi="Cambria Math"/>
                                  </w:rPr>
                                  <m:t>A</m:t>
                                </m:r>
                              </m:e>
                              <m:sub>
                                <m:r>
                                  <w:rPr>
                                    <w:rFonts w:ascii="Cambria Math" w:hAnsi="Cambria Math"/>
                                  </w:rPr>
                                  <m:t>e</m:t>
                                </m:r>
                              </m:sub>
                            </m:sSub>
                          </m:e>
                        </m:func>
                      </m:e>
                    </m:d>
                  </m:num>
                  <m:den>
                    <m:func>
                      <m:funcPr>
                        <m:ctrlPr>
                          <w:rPr>
                            <w:rFonts w:ascii="Cambria Math" w:hAnsi="Cambria Math"/>
                            <w:i/>
                          </w:rPr>
                        </m:ctrlPr>
                      </m:funcPr>
                      <m:fName>
                        <m:r>
                          <m:rPr>
                            <m:sty m:val="p"/>
                          </m:rPr>
                          <w:rPr>
                            <w:rFonts w:ascii="Cambria Math" w:hAnsi="Cambria Math"/>
                            <w:lang w:val="en-GB"/>
                          </w:rPr>
                          <m:t>sin</m:t>
                        </m:r>
                      </m:fName>
                      <m:e>
                        <m:sSub>
                          <m:sSubPr>
                            <m:ctrlPr>
                              <w:rPr>
                                <w:rFonts w:ascii="Cambria Math" w:hAnsi="Cambria Math"/>
                                <w:i/>
                              </w:rPr>
                            </m:ctrlPr>
                          </m:sSubPr>
                          <m:e>
                            <m:r>
                              <w:rPr>
                                <w:rFonts w:ascii="Cambria Math" w:hAnsi="Cambria Math"/>
                              </w:rPr>
                              <m:t>A</m:t>
                            </m:r>
                          </m:e>
                          <m:sub>
                            <m:r>
                              <w:rPr>
                                <w:rFonts w:ascii="Cambria Math" w:hAnsi="Cambria Math"/>
                              </w:rPr>
                              <m:t>q</m:t>
                            </m:r>
                          </m:sub>
                        </m:sSub>
                      </m:e>
                    </m:func>
                  </m:den>
                </m:f>
                <m:r>
                  <m:rPr>
                    <m:sty m:val="p"/>
                  </m:rPr>
                  <w:rPr>
                    <w:rFonts w:ascii="Cambria Math" w:hAnsi="Cambria Math"/>
                    <w:lang w:val="en-GB"/>
                  </w:rPr>
                  <m:t>,  &amp;</m:t>
                </m:r>
                <m:sSub>
                  <m:sSubPr>
                    <m:ctrlPr>
                      <w:rPr>
                        <w:rFonts w:ascii="Cambria Math" w:hAnsi="Cambria Math"/>
                        <w:i/>
                      </w:rPr>
                    </m:ctrlPr>
                  </m:sSubPr>
                  <m:e>
                    <m:r>
                      <w:rPr>
                        <w:rFonts w:ascii="Cambria Math" w:hAnsi="Cambria Math"/>
                      </w:rPr>
                      <m:t>A</m:t>
                    </m:r>
                  </m:e>
                  <m:sub>
                    <m:r>
                      <w:rPr>
                        <w:rFonts w:ascii="Cambria Math" w:hAnsi="Cambria Math"/>
                      </w:rPr>
                      <m:t>e</m:t>
                    </m:r>
                  </m:sub>
                </m:sSub>
                <m:r>
                  <m:rPr>
                    <m:sty m:val="p"/>
                  </m:rPr>
                  <w:rPr>
                    <w:rFonts w:ascii="Cambria Math" w:hAnsi="Cambria Math"/>
                    <w:lang w:val="en-GB"/>
                  </w:rPr>
                  <m:t>≠0</m:t>
                </m:r>
              </m:e>
            </m:eqArr>
          </m:e>
        </m:d>
      </m:oMath>
      <w:r w:rsidRPr="006D3540">
        <w:rPr>
          <w:lang w:val="en-GB"/>
        </w:rPr>
        <w:t>     (km)</w:t>
      </w:r>
      <w:r w:rsidRPr="006D3540">
        <w:rPr>
          <w:lang w:val="en-GB"/>
        </w:rPr>
        <w:tab/>
        <w:t>(153)</w:t>
      </w:r>
    </w:p>
    <w:p w14:paraId="27FE9A8A" w14:textId="77777777" w:rsidR="00476690" w:rsidRPr="006D3540" w:rsidRDefault="00476690" w:rsidP="00476690">
      <w:pPr>
        <w:rPr>
          <w:lang w:val="en-GB" w:eastAsia="zh-CN"/>
        </w:rPr>
      </w:pPr>
      <w:r w:rsidRPr="006D3540">
        <w:rPr>
          <w:lang w:val="en-GB" w:eastAsia="zh-CN"/>
        </w:rPr>
        <w:t>This completes this section.</w:t>
      </w:r>
    </w:p>
    <w:p w14:paraId="27FE9A8B" w14:textId="77777777" w:rsidR="00476690" w:rsidRPr="006D3540" w:rsidRDefault="00476690" w:rsidP="00476690">
      <w:pPr>
        <w:pStyle w:val="Heading1"/>
        <w:rPr>
          <w:lang w:val="en-GB" w:eastAsia="zh-CN"/>
        </w:rPr>
      </w:pPr>
      <w:r w:rsidRPr="006D3540">
        <w:rPr>
          <w:lang w:val="en-GB" w:eastAsia="zh-CN"/>
        </w:rPr>
        <w:t>13</w:t>
      </w:r>
      <w:r w:rsidRPr="006D3540">
        <w:rPr>
          <w:lang w:val="en-GB" w:eastAsia="zh-CN"/>
        </w:rPr>
        <w:tab/>
        <w:t xml:space="preserve">Atmospheric absorption loss for </w:t>
      </w:r>
      <w:proofErr w:type="spellStart"/>
      <w:r w:rsidRPr="006D3540">
        <w:rPr>
          <w:lang w:val="en-GB" w:eastAsia="zh-CN"/>
        </w:rPr>
        <w:t>transhorizon</w:t>
      </w:r>
      <w:proofErr w:type="spellEnd"/>
      <w:r w:rsidRPr="006D3540">
        <w:rPr>
          <w:lang w:val="en-GB" w:eastAsia="zh-CN"/>
        </w:rPr>
        <w:t xml:space="preserve"> paths</w:t>
      </w:r>
    </w:p>
    <w:p w14:paraId="27FE9A8C" w14:textId="77777777" w:rsidR="00476690" w:rsidRPr="006D3540" w:rsidRDefault="00476690" w:rsidP="00476690">
      <w:pPr>
        <w:rPr>
          <w:lang w:val="en-GB" w:eastAsia="zh-CN"/>
        </w:rPr>
      </w:pPr>
      <w:r w:rsidRPr="006D3540">
        <w:rPr>
          <w:lang w:val="en-GB" w:eastAsia="zh-CN"/>
        </w:rPr>
        <w:t xml:space="preserve">This section describes the steps to compute the loss due to atmospheric absorption for </w:t>
      </w:r>
      <w:proofErr w:type="spellStart"/>
      <w:r w:rsidRPr="006D3540">
        <w:rPr>
          <w:lang w:val="en-GB" w:eastAsia="zh-CN"/>
        </w:rPr>
        <w:t>transhorizon</w:t>
      </w:r>
      <w:proofErr w:type="spellEnd"/>
      <w:r w:rsidRPr="006D3540">
        <w:rPr>
          <w:lang w:val="en-GB" w:eastAsia="zh-CN"/>
        </w:rPr>
        <w:t xml:space="preserve"> paths.</w:t>
      </w:r>
    </w:p>
    <w:p w14:paraId="27FE9A8D" w14:textId="77777777" w:rsidR="00476690" w:rsidRPr="006D3540" w:rsidRDefault="00476690" w:rsidP="00476690">
      <w:pPr>
        <w:rPr>
          <w:lang w:val="en-GB"/>
        </w:rPr>
      </w:pPr>
      <w:r w:rsidRPr="006D3540">
        <w:rPr>
          <w:lang w:val="en-GB"/>
        </w:rPr>
        <w:t>Given:</w:t>
      </w:r>
    </w:p>
    <w:p w14:paraId="27FE9A8E"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t>terminal heights, in km</w:t>
      </w:r>
    </w:p>
    <w:p w14:paraId="27FE9A8F"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w:t>
      </w:r>
      <w:r w:rsidRPr="003E5800">
        <w:tab/>
        <w:t>horizon distances, in km</w:t>
      </w:r>
    </w:p>
    <w:p w14:paraId="27FE9A90"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in MHz</w:t>
      </w:r>
    </w:p>
    <w:p w14:paraId="27FE9A91"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v</m:t>
            </m:r>
          </m:sub>
        </m:sSub>
      </m:oMath>
      <w:r w:rsidRPr="003E5800">
        <w:t>:</w:t>
      </w:r>
      <w:r w:rsidRPr="003E5800">
        <w:tab/>
        <w:t>height to the common volume, in km</w:t>
      </w:r>
    </w:p>
    <w:p w14:paraId="27FE9A92"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A</m:t>
            </m:r>
          </m:sub>
        </m:sSub>
      </m:oMath>
      <w:r w:rsidRPr="003E5800">
        <w:t xml:space="preserve">: </w:t>
      </w:r>
      <w:r w:rsidRPr="003E5800">
        <w:tab/>
        <w:t>cross-over angle at the common volume, in radians</w:t>
      </w:r>
    </w:p>
    <w:p w14:paraId="27FE9A93" w14:textId="77777777" w:rsidR="00476690" w:rsidRPr="006D3540" w:rsidRDefault="00476690" w:rsidP="00476690">
      <w:pPr>
        <w:rPr>
          <w:lang w:val="en-GB"/>
        </w:rPr>
      </w:pPr>
      <w:r w:rsidRPr="006D3540">
        <w:rPr>
          <w:lang w:val="en-GB"/>
        </w:rPr>
        <w:lastRenderedPageBreak/>
        <w:t>find:</w:t>
      </w:r>
    </w:p>
    <w:p w14:paraId="27FE9A94"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3E5800">
        <w:t xml:space="preserve">: </w:t>
      </w:r>
      <w:r w:rsidRPr="003E5800">
        <w:tab/>
        <w:t>atmospheric absorption loss, in dB.</w:t>
      </w:r>
    </w:p>
    <w:p w14:paraId="27FE9A95" w14:textId="77777777" w:rsidR="00476690" w:rsidRPr="006D3540" w:rsidRDefault="00476690" w:rsidP="00476690">
      <w:pPr>
        <w:rPr>
          <w:lang w:val="en-GB"/>
        </w:rPr>
      </w:pPr>
      <w:r w:rsidRPr="006D3540">
        <w:rPr>
          <w:i/>
          <w:lang w:val="en-GB"/>
        </w:rPr>
        <w:t>Step 1</w:t>
      </w:r>
      <w:r w:rsidRPr="006D3540">
        <w:rPr>
          <w:lang w:val="en-GB"/>
        </w:rPr>
        <w:t>:</w:t>
      </w:r>
      <w:r w:rsidRPr="006D3540">
        <w:rPr>
          <w:i/>
          <w:lang w:val="en-GB"/>
        </w:rPr>
        <w:t xml:space="preserve"> </w:t>
      </w:r>
      <w:r w:rsidRPr="006D3540">
        <w:rPr>
          <w:lang w:val="en-GB"/>
        </w:rPr>
        <w:t xml:space="preserve">Compute the radials </w:t>
      </w:r>
      <m:oMath>
        <m:sSub>
          <m:sSubPr>
            <m:ctrlPr>
              <w:rPr>
                <w:rFonts w:ascii="Cambria Math" w:hAnsi="Cambria Math"/>
                <w:i/>
              </w:rPr>
            </m:ctrlPr>
          </m:sSubPr>
          <m:e>
            <m:r>
              <w:rPr>
                <w:rFonts w:ascii="Cambria Math" w:hAnsi="Cambria Math"/>
              </w:rPr>
              <m:t>z</m:t>
            </m:r>
          </m:e>
          <m:sub>
            <m:r>
              <w:rPr>
                <w:rFonts w:ascii="Cambria Math" w:hAnsi="Cambria Math"/>
                <w:lang w:val="en-GB"/>
              </w:rPr>
              <m:t>1</m:t>
            </m:r>
          </m:sub>
        </m:sSub>
      </m:oMath>
      <w:r w:rsidRPr="006D3540">
        <w:rPr>
          <w:lang w:val="en-GB"/>
        </w:rPr>
        <w:t xml:space="preserve">, </w:t>
      </w:r>
      <m:oMath>
        <m:sSub>
          <m:sSubPr>
            <m:ctrlPr>
              <w:rPr>
                <w:rFonts w:ascii="Cambria Math" w:hAnsi="Cambria Math"/>
                <w:i/>
              </w:rPr>
            </m:ctrlPr>
          </m:sSubPr>
          <m:e>
            <m:r>
              <w:rPr>
                <w:rFonts w:ascii="Cambria Math" w:hAnsi="Cambria Math"/>
              </w:rPr>
              <m:t>z</m:t>
            </m:r>
          </m:e>
          <m:sub>
            <m:r>
              <w:rPr>
                <w:rFonts w:ascii="Cambria Math" w:hAnsi="Cambria Math"/>
                <w:lang w:val="en-GB"/>
              </w:rPr>
              <m:t>2</m:t>
            </m:r>
          </m:sub>
        </m:sSub>
      </m:oMath>
      <w:r w:rsidRPr="006D3540">
        <w:rPr>
          <w:lang w:val="en-GB"/>
        </w:rPr>
        <w:t xml:space="preserve">, and </w:t>
      </w:r>
      <m:oMath>
        <m:sSub>
          <m:sSubPr>
            <m:ctrlPr>
              <w:rPr>
                <w:rFonts w:ascii="Cambria Math" w:hAnsi="Cambria Math"/>
                <w:i/>
              </w:rPr>
            </m:ctrlPr>
          </m:sSubPr>
          <m:e>
            <m:r>
              <w:rPr>
                <w:rFonts w:ascii="Cambria Math" w:hAnsi="Cambria Math"/>
              </w:rPr>
              <m:t>z</m:t>
            </m:r>
          </m:e>
          <m:sub>
            <m:r>
              <w:rPr>
                <w:rFonts w:ascii="Cambria Math" w:hAnsi="Cambria Math"/>
              </w:rPr>
              <m:t>v</m:t>
            </m:r>
          </m:sub>
        </m:sSub>
      </m:oMath>
      <w:r w:rsidRPr="006D3540">
        <w:rPr>
          <w:lang w:val="en-GB"/>
        </w:rPr>
        <w:t xml:space="preserve"> from the centre of the Earth to the low terminal, the high terminal, and the common volume, respectively.</w:t>
      </w:r>
    </w:p>
    <w:p w14:paraId="27FE9A9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e</m:t>
            </m:r>
          </m:sub>
        </m:sSub>
      </m:oMath>
      <w:r w:rsidRPr="006D3540">
        <w:rPr>
          <w:lang w:val="en-GB"/>
        </w:rPr>
        <w:t>     (km)</w:t>
      </w:r>
      <w:r w:rsidRPr="006D3540">
        <w:rPr>
          <w:lang w:val="en-GB"/>
        </w:rPr>
        <w:tab/>
        <w:t>(154)</w:t>
      </w:r>
    </w:p>
    <w:p w14:paraId="27FE9A97"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e</m:t>
            </m:r>
          </m:sub>
        </m:sSub>
      </m:oMath>
      <w:r w:rsidRPr="006D3540">
        <w:rPr>
          <w:lang w:val="en-GB"/>
        </w:rPr>
        <w:t>     (km)</w:t>
      </w:r>
      <w:r w:rsidRPr="006D3540">
        <w:rPr>
          <w:lang w:val="en-GB"/>
        </w:rPr>
        <w:tab/>
        <w:t>(155)</w:t>
      </w:r>
    </w:p>
    <w:p w14:paraId="27FE9A9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v</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v</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e</m:t>
            </m:r>
          </m:sub>
        </m:sSub>
      </m:oMath>
      <w:r w:rsidRPr="006D3540">
        <w:rPr>
          <w:lang w:val="en-GB"/>
        </w:rPr>
        <w:t>     (km)</w:t>
      </w:r>
      <w:r w:rsidRPr="006D3540">
        <w:rPr>
          <w:lang w:val="en-GB"/>
        </w:rPr>
        <w:tab/>
        <w:t>(156)</w:t>
      </w:r>
    </w:p>
    <w:p w14:paraId="27FE9A99" w14:textId="77777777" w:rsidR="00476690" w:rsidRPr="006D3540" w:rsidRDefault="00476690" w:rsidP="00476690">
      <w:pPr>
        <w:tabs>
          <w:tab w:val="center" w:pos="4770"/>
          <w:tab w:val="right" w:pos="9630"/>
        </w:tabs>
        <w:rPr>
          <w:lang w:val="en-GB"/>
        </w:rPr>
      </w:pPr>
      <w:r w:rsidRPr="006D3540">
        <w:rPr>
          <w:i/>
          <w:lang w:val="en-GB"/>
        </w:rPr>
        <w:t>Step 2</w:t>
      </w:r>
      <w:r w:rsidRPr="006D3540">
        <w:rPr>
          <w:lang w:val="en-GB"/>
        </w:rPr>
        <w:t xml:space="preserve">: Focus on the portion of the path from the low terminal to the common volume, noting that the height of the common volume can be above or below that of the low terminal. To compute the effective ray length for this portion of the path, set the parameters </w:t>
      </w:r>
      <m:oMath>
        <m:sSub>
          <m:sSubPr>
            <m:ctrlPr>
              <w:rPr>
                <w:rFonts w:ascii="Cambria Math" w:hAnsi="Cambria Math"/>
                <w:i/>
              </w:rPr>
            </m:ctrlPr>
          </m:sSubPr>
          <m:e>
            <m:r>
              <w:rPr>
                <w:rFonts w:ascii="Cambria Math" w:hAnsi="Cambria Math"/>
              </w:rPr>
              <m:t>z</m:t>
            </m:r>
          </m:e>
          <m:sub>
            <m:r>
              <w:rPr>
                <w:rFonts w:ascii="Cambria Math" w:hAnsi="Cambria Math"/>
              </w:rPr>
              <m:t>low</m:t>
            </m:r>
            <m:r>
              <w:rPr>
                <w:rFonts w:ascii="Cambria Math" w:hAnsi="Cambria Math"/>
                <w:lang w:val="en-GB"/>
              </w:rPr>
              <m:t>1</m:t>
            </m:r>
          </m:sub>
        </m:sSub>
      </m:oMath>
      <w:r w:rsidRPr="006D3540">
        <w:rPr>
          <w:lang w:val="en-GB"/>
        </w:rPr>
        <w:t xml:space="preserve">, </w:t>
      </w:r>
      <m:oMath>
        <m:sSub>
          <m:sSubPr>
            <m:ctrlPr>
              <w:rPr>
                <w:rFonts w:ascii="Cambria Math" w:hAnsi="Cambria Math"/>
                <w:i/>
              </w:rPr>
            </m:ctrlPr>
          </m:sSubPr>
          <m:e>
            <m:r>
              <w:rPr>
                <w:rFonts w:ascii="Cambria Math" w:hAnsi="Cambria Math"/>
              </w:rPr>
              <m:t>z</m:t>
            </m:r>
          </m:e>
          <m:sub>
            <m:r>
              <w:rPr>
                <w:rFonts w:ascii="Cambria Math" w:hAnsi="Cambria Math"/>
                <w:lang w:val="en-GB"/>
              </w:rPr>
              <m:t>h</m:t>
            </m:r>
            <m:r>
              <w:rPr>
                <w:rFonts w:ascii="Cambria Math" w:hAnsi="Cambria Math"/>
              </w:rPr>
              <m:t>ig</m:t>
            </m:r>
            <m:r>
              <w:rPr>
                <w:rFonts w:ascii="Cambria Math" w:hAnsi="Cambria Math"/>
                <w:lang w:val="en-GB"/>
              </w:rPr>
              <m:t>h1</m:t>
            </m:r>
          </m:sub>
        </m:sSub>
      </m:oMath>
      <w:r w:rsidRPr="006D3540">
        <w:rPr>
          <w:lang w:val="en-GB"/>
        </w:rPr>
        <w:t xml:space="preserve">, and </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rPr>
              <m:t>1</m:t>
            </m:r>
          </m:sub>
        </m:sSub>
      </m:oMath>
      <w:r w:rsidRPr="006D3540">
        <w:rPr>
          <w:lang w:val="en-GB"/>
        </w:rPr>
        <w:t xml:space="preserve"> so that the geometric parameters are consistent with how the calculations for effective ray length is presented.</w:t>
      </w:r>
    </w:p>
    <w:p w14:paraId="27FE9A9A"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low</m:t>
            </m:r>
            <m:r>
              <w:rPr>
                <w:rFonts w:ascii="Cambria Math" w:hAnsi="Cambria Math"/>
                <w:lang w:val="en-GB"/>
              </w:rPr>
              <m:t>1</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rPr>
                      <m:t>v</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1</m:t>
                    </m:r>
                  </m:sub>
                </m:sSub>
              </m:e>
              <m:e>
                <m:sSub>
                  <m:sSubPr>
                    <m:ctrlPr>
                      <w:rPr>
                        <w:rFonts w:ascii="Cambria Math" w:hAnsi="Cambria Math"/>
                        <w:i/>
                      </w:rPr>
                    </m:ctrlPr>
                  </m:sSubPr>
                  <m:e>
                    <m:r>
                      <w:rPr>
                        <w:rFonts w:ascii="Cambria Math" w:hAnsi="Cambria Math"/>
                      </w:rPr>
                      <m:t>z</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1</m:t>
                    </m:r>
                  </m:sub>
                </m:sSub>
              </m:e>
            </m:eqArr>
          </m:e>
        </m:d>
      </m:oMath>
      <w:r w:rsidRPr="006D3540">
        <w:rPr>
          <w:lang w:val="en-GB"/>
        </w:rPr>
        <w:t>     (km)</w:t>
      </w:r>
      <w:r w:rsidRPr="006D3540">
        <w:rPr>
          <w:lang w:val="en-GB"/>
        </w:rPr>
        <w:tab/>
        <w:t>(157)</w:t>
      </w:r>
    </w:p>
    <w:p w14:paraId="27FE9A9B"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h</m:t>
            </m:r>
            <m:r>
              <w:rPr>
                <w:rFonts w:ascii="Cambria Math" w:hAnsi="Cambria Math"/>
              </w:rPr>
              <m:t>ig</m:t>
            </m:r>
            <m:r>
              <w:rPr>
                <w:rFonts w:ascii="Cambria Math" w:hAnsi="Cambria Math"/>
                <w:lang w:val="en-GB"/>
              </w:rPr>
              <m:t>h1</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v</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1</m:t>
                    </m:r>
                  </m:sub>
                </m:sSub>
              </m:e>
              <m:e>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1</m:t>
                    </m:r>
                  </m:sub>
                </m:sSub>
              </m:e>
            </m:eqArr>
          </m:e>
        </m:d>
      </m:oMath>
      <w:r w:rsidRPr="006D3540">
        <w:rPr>
          <w:lang w:val="en-GB"/>
        </w:rPr>
        <w:t>     (km)</w:t>
      </w:r>
      <w:r w:rsidRPr="006D3540">
        <w:rPr>
          <w:lang w:val="en-GB"/>
        </w:rPr>
        <w:tab/>
        <w:t>(158)</w:t>
      </w:r>
    </w:p>
    <w:p w14:paraId="27FE9A9C"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β</m:t>
            </m:r>
          </m:e>
          <m:sub>
            <m:r>
              <w:rPr>
                <w:rFonts w:ascii="Cambria Math" w:hAnsi="Cambria Math"/>
                <w:lang w:val="en-GB"/>
              </w:rPr>
              <m:t>1</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ctrlPr>
                          <w:rPr>
                            <w:rFonts w:ascii="Cambria Math" w:hAnsi="Cambria Math"/>
                          </w:rPr>
                        </m:ctrlPr>
                      </m:sup>
                    </m:sSup>
                  </m:fName>
                  <m:e>
                    <m:sSub>
                      <m:sSubPr>
                        <m:ctrlPr>
                          <w:rPr>
                            <w:rFonts w:ascii="Cambria Math" w:hAnsi="Cambria Math"/>
                            <w:i/>
                          </w:rPr>
                        </m:ctrlPr>
                      </m:sSubPr>
                      <m:e>
                        <m:r>
                          <m:rPr>
                            <m:sty m:val="p"/>
                          </m:rPr>
                          <w:rPr>
                            <w:rFonts w:ascii="Cambria Math" w:hAnsi="Cambria Math"/>
                          </w:rPr>
                          <m:t>θ</m:t>
                        </m:r>
                      </m:e>
                      <m:sub>
                        <m:r>
                          <w:rPr>
                            <w:rFonts w:ascii="Cambria Math" w:hAnsi="Cambria Math"/>
                          </w:rPr>
                          <m:t>A</m:t>
                        </m:r>
                      </m:sub>
                    </m:sSub>
                  </m:e>
                </m:func>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1</m:t>
                    </m:r>
                  </m:sub>
                </m:sSub>
              </m:e>
              <m:e>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1</m:t>
                    </m:r>
                  </m:sub>
                </m:sSub>
              </m:e>
            </m:eqArr>
          </m:e>
        </m:d>
      </m:oMath>
      <w:r w:rsidRPr="006D3540">
        <w:rPr>
          <w:lang w:val="en-GB"/>
        </w:rPr>
        <w:t>     (rad)</w:t>
      </w:r>
      <w:r w:rsidRPr="006D3540">
        <w:rPr>
          <w:lang w:val="en-GB"/>
        </w:rPr>
        <w:tab/>
        <w:t>(159)</w:t>
      </w:r>
    </w:p>
    <w:p w14:paraId="27FE9A9D" w14:textId="77777777" w:rsidR="00476690" w:rsidRPr="006D3540" w:rsidRDefault="00476690" w:rsidP="00476690">
      <w:pPr>
        <w:tabs>
          <w:tab w:val="center" w:pos="4770"/>
          <w:tab w:val="right" w:pos="9630"/>
        </w:tabs>
        <w:rPr>
          <w:lang w:val="en-GB"/>
        </w:rPr>
      </w:pPr>
      <w:r w:rsidRPr="006D3540">
        <w:rPr>
          <w:i/>
          <w:lang w:val="en-GB"/>
        </w:rPr>
        <w:t>Step 3</w:t>
      </w:r>
      <w:r w:rsidRPr="006D3540">
        <w:rPr>
          <w:lang w:val="en-GB"/>
        </w:rPr>
        <w:t xml:space="preserve">: Now focus on the portion of the path from the common volume to the high terminal, noting that the height of the common volume can be above or below that of the high terminal. To compute the effective ray length for this portion of the path, set the parameters </w:t>
      </w:r>
      <m:oMath>
        <m:sSub>
          <m:sSubPr>
            <m:ctrlPr>
              <w:rPr>
                <w:rFonts w:ascii="Cambria Math" w:hAnsi="Cambria Math"/>
                <w:i/>
              </w:rPr>
            </m:ctrlPr>
          </m:sSubPr>
          <m:e>
            <m:r>
              <w:rPr>
                <w:rFonts w:ascii="Cambria Math" w:hAnsi="Cambria Math"/>
              </w:rPr>
              <m:t>z</m:t>
            </m:r>
          </m:e>
          <m:sub>
            <m:r>
              <w:rPr>
                <w:rFonts w:ascii="Cambria Math" w:hAnsi="Cambria Math"/>
              </w:rPr>
              <m:t>low</m:t>
            </m:r>
            <m:r>
              <w:rPr>
                <w:rFonts w:ascii="Cambria Math" w:hAnsi="Cambria Math"/>
                <w:lang w:val="en-GB"/>
              </w:rPr>
              <m:t>2</m:t>
            </m:r>
          </m:sub>
        </m:sSub>
      </m:oMath>
      <w:r w:rsidRPr="006D3540">
        <w:rPr>
          <w:lang w:val="en-GB"/>
        </w:rPr>
        <w:t xml:space="preserve">, </w:t>
      </w:r>
      <m:oMath>
        <m:sSub>
          <m:sSubPr>
            <m:ctrlPr>
              <w:rPr>
                <w:rFonts w:ascii="Cambria Math" w:hAnsi="Cambria Math"/>
                <w:i/>
              </w:rPr>
            </m:ctrlPr>
          </m:sSubPr>
          <m:e>
            <m:r>
              <w:rPr>
                <w:rFonts w:ascii="Cambria Math" w:hAnsi="Cambria Math"/>
              </w:rPr>
              <m:t>z</m:t>
            </m:r>
          </m:e>
          <m:sub>
            <m:r>
              <w:rPr>
                <w:rFonts w:ascii="Cambria Math" w:hAnsi="Cambria Math"/>
                <w:lang w:val="en-GB"/>
              </w:rPr>
              <m:t>h</m:t>
            </m:r>
            <m:r>
              <w:rPr>
                <w:rFonts w:ascii="Cambria Math" w:hAnsi="Cambria Math"/>
              </w:rPr>
              <m:t>ig</m:t>
            </m:r>
            <m:r>
              <w:rPr>
                <w:rFonts w:ascii="Cambria Math" w:hAnsi="Cambria Math"/>
                <w:lang w:val="en-GB"/>
              </w:rPr>
              <m:t>h</m:t>
            </m:r>
            <m:r>
              <w:rPr>
                <w:rFonts w:ascii="Cambria Math" w:hAnsi="Cambria Math"/>
                <w:lang w:val="en-GB"/>
              </w:rPr>
              <m:t>2</m:t>
            </m:r>
          </m:sub>
        </m:sSub>
      </m:oMath>
      <w:r w:rsidRPr="006D3540">
        <w:rPr>
          <w:lang w:val="en-GB"/>
        </w:rPr>
        <w:t xml:space="preserve">, and </w:t>
      </w:r>
      <m:oMath>
        <m:sSub>
          <m:sSubPr>
            <m:ctrlPr>
              <w:rPr>
                <w:rFonts w:ascii="Cambria Math" w:hAnsi="Cambria Math"/>
                <w:i/>
              </w:rPr>
            </m:ctrlPr>
          </m:sSubPr>
          <m:e>
            <m:r>
              <m:rPr>
                <m:sty m:val="p"/>
              </m:rPr>
              <w:rPr>
                <w:rFonts w:ascii="Cambria Math" w:hAnsi="Cambria Math"/>
              </w:rPr>
              <m:t>β</m:t>
            </m:r>
          </m:e>
          <m:sub>
            <m:r>
              <w:rPr>
                <w:rFonts w:ascii="Cambria Math" w:hAnsi="Cambria Math"/>
                <w:lang w:val="en-GB"/>
              </w:rPr>
              <m:t>2</m:t>
            </m:r>
          </m:sub>
        </m:sSub>
      </m:oMath>
      <w:r w:rsidRPr="006D3540">
        <w:rPr>
          <w:lang w:val="en-GB"/>
        </w:rPr>
        <w:t xml:space="preserve"> so that the geometric parameters are consistent with how the calculations for effective ray length is presented.</w:t>
      </w:r>
    </w:p>
    <w:p w14:paraId="27FE9A9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low</m:t>
            </m:r>
            <m:r>
              <w:rPr>
                <w:rFonts w:ascii="Cambria Math" w:hAnsi="Cambria Math"/>
                <w:lang w:val="en-GB"/>
              </w:rPr>
              <m:t>2</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rPr>
                      <m:t>v</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2</m:t>
                    </m:r>
                  </m:sub>
                </m:sSub>
              </m:e>
              <m:e>
                <m:sSub>
                  <m:sSubPr>
                    <m:ctrlPr>
                      <w:rPr>
                        <w:rFonts w:ascii="Cambria Math" w:hAnsi="Cambria Math"/>
                        <w:i/>
                      </w:rPr>
                    </m:ctrlPr>
                  </m:sSubPr>
                  <m:e>
                    <m:r>
                      <w:rPr>
                        <w:rFonts w:ascii="Cambria Math" w:hAnsi="Cambria Math"/>
                      </w:rPr>
                      <m:t>z</m:t>
                    </m:r>
                  </m:e>
                  <m:sub>
                    <m:r>
                      <w:rPr>
                        <w:rFonts w:ascii="Cambria Math" w:hAnsi="Cambria Math"/>
                        <w:lang w:val="en-GB"/>
                      </w:rPr>
                      <m:t>2</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2</m:t>
                    </m:r>
                  </m:sub>
                </m:sSub>
              </m:e>
            </m:eqArr>
          </m:e>
        </m:d>
      </m:oMath>
      <w:r w:rsidRPr="006D3540">
        <w:rPr>
          <w:lang w:val="en-GB"/>
        </w:rPr>
        <w:t>     (km)</w:t>
      </w:r>
      <w:r w:rsidRPr="006D3540">
        <w:rPr>
          <w:lang w:val="en-GB"/>
        </w:rPr>
        <w:tab/>
        <w:t>(160)</w:t>
      </w:r>
    </w:p>
    <w:p w14:paraId="27FE9A9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h</m:t>
            </m:r>
            <m:r>
              <w:rPr>
                <w:rFonts w:ascii="Cambria Math" w:hAnsi="Cambria Math"/>
              </w:rPr>
              <m:t>ig</m:t>
            </m:r>
            <m:r>
              <w:rPr>
                <w:rFonts w:ascii="Cambria Math" w:hAnsi="Cambria Math"/>
                <w:lang w:val="en-GB"/>
              </w:rPr>
              <m:t>h2</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z</m:t>
                    </m:r>
                  </m:e>
                  <m:sub>
                    <m:r>
                      <w:rPr>
                        <w:rFonts w:ascii="Cambria Math" w:hAnsi="Cambria Math"/>
                        <w:lang w:val="en-GB"/>
                      </w:rPr>
                      <m:t>2</m:t>
                    </m:r>
                  </m:sub>
                </m:sSub>
                <m:r>
                  <m:rPr>
                    <m:sty m:val="p"/>
                  </m:rPr>
                  <w:rPr>
                    <w:rFonts w:ascii="Cambria Math" w:hAnsi="Cambria Math"/>
                    <w:lang w:val="en-GB"/>
                  </w:rPr>
                  <m:t>,  &amp;</m:t>
                </m:r>
                <m:sSub>
                  <m:sSubPr>
                    <m:ctrlPr>
                      <w:rPr>
                        <w:rFonts w:ascii="Cambria Math" w:hAnsi="Cambria Math"/>
                        <w:i/>
                      </w:rPr>
                    </m:ctrlPr>
                  </m:sSubPr>
                  <m:e>
                    <m:r>
                      <w:rPr>
                        <w:rFonts w:ascii="Cambria Math" w:hAnsi="Cambria Math"/>
                      </w:rPr>
                      <m:t>z</m:t>
                    </m:r>
                    <m:ctrlPr>
                      <w:rPr>
                        <w:rFonts w:ascii="Cambria Math" w:hAnsi="Cambria Math"/>
                      </w:rPr>
                    </m:ctrlPr>
                  </m:e>
                  <m:sub>
                    <m:r>
                      <w:rPr>
                        <w:rFonts w:ascii="Cambria Math" w:hAnsi="Cambria Math"/>
                      </w:rPr>
                      <m:t>v</m:t>
                    </m:r>
                  </m:sub>
                </m:sSub>
                <m:r>
                  <m:rPr>
                    <m:sty m:val="p"/>
                  </m:rP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2</m:t>
                    </m:r>
                  </m:sub>
                </m:sSub>
              </m:e>
              <m:e>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2</m:t>
                    </m:r>
                  </m:sub>
                </m:sSub>
              </m:e>
            </m:eqArr>
          </m:e>
        </m:d>
      </m:oMath>
      <w:r w:rsidRPr="006D3540">
        <w:rPr>
          <w:lang w:val="en-GB"/>
        </w:rPr>
        <w:t>     (km)</w:t>
      </w:r>
      <w:r w:rsidRPr="006D3540">
        <w:rPr>
          <w:lang w:val="en-GB"/>
        </w:rPr>
        <w:tab/>
        <w:t>(161)</w:t>
      </w:r>
    </w:p>
    <w:p w14:paraId="27FE9AA0"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β</m:t>
            </m:r>
          </m:e>
          <m:sub>
            <m:r>
              <w:rPr>
                <w:rFonts w:ascii="Cambria Math" w:hAnsi="Cambria Math"/>
                <w:lang w:val="en-GB"/>
              </w:rPr>
              <m:t>2</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GB"/>
                  </w:rPr>
                  <m:t>-</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ctrlPr>
                          <w:rPr>
                            <w:rFonts w:ascii="Cambria Math" w:hAnsi="Cambria Math"/>
                          </w:rPr>
                        </m:ctrlPr>
                      </m:sup>
                    </m:sSup>
                  </m:fName>
                  <m:e>
                    <m:sSub>
                      <m:sSubPr>
                        <m:ctrlPr>
                          <w:rPr>
                            <w:rFonts w:ascii="Cambria Math" w:hAnsi="Cambria Math"/>
                            <w:i/>
                          </w:rPr>
                        </m:ctrlPr>
                      </m:sSubPr>
                      <m:e>
                        <m:r>
                          <m:rPr>
                            <m:sty m:val="p"/>
                          </m:rPr>
                          <w:rPr>
                            <w:rFonts w:ascii="Cambria Math" w:hAnsi="Cambria Math"/>
                          </w:rPr>
                          <m:t>θ</m:t>
                        </m:r>
                      </m:e>
                      <m:sub>
                        <m:r>
                          <w:rPr>
                            <w:rFonts w:ascii="Cambria Math" w:hAnsi="Cambria Math"/>
                          </w:rPr>
                          <m:t>A</m:t>
                        </m:r>
                      </m:sub>
                    </m:sSub>
                  </m:e>
                </m:func>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w:rPr>
                    <w:rFonts w:ascii="Cambria Math" w:hAnsi="Cambria Math"/>
                    <w:lang w:val="en-GB"/>
                  </w:rPr>
                  <m:t>&lt;</m:t>
                </m:r>
                <m:sSub>
                  <m:sSubPr>
                    <m:ctrlPr>
                      <w:rPr>
                        <w:rFonts w:ascii="Cambria Math" w:hAnsi="Cambria Math"/>
                      </w:rPr>
                    </m:ctrlPr>
                  </m:sSubPr>
                  <m:e>
                    <m:r>
                      <w:rPr>
                        <w:rFonts w:ascii="Cambria Math" w:hAnsi="Cambria Math"/>
                      </w:rPr>
                      <m:t>z</m:t>
                    </m:r>
                  </m:e>
                  <m:sub>
                    <m:r>
                      <w:rPr>
                        <w:rFonts w:ascii="Cambria Math" w:hAnsi="Cambria Math"/>
                        <w:lang w:val="en-GB"/>
                      </w:rPr>
                      <m:t>2</m:t>
                    </m:r>
                  </m:sub>
                </m:sSub>
              </m:e>
              <m:e>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2</m:t>
                    </m:r>
                  </m:sub>
                </m:sSub>
                <m:r>
                  <m:rPr>
                    <m:sty m:val="p"/>
                  </m:rPr>
                  <w:rPr>
                    <w:rFonts w:ascii="Cambria Math" w:hAnsi="Cambria Math"/>
                    <w:lang w:val="en-GB"/>
                  </w:rPr>
                  <m:t>,  &amp;</m:t>
                </m:r>
                <m:sSub>
                  <m:sSubPr>
                    <m:ctrlPr>
                      <w:rPr>
                        <w:rFonts w:ascii="Cambria Math" w:hAnsi="Cambria Math"/>
                      </w:rPr>
                    </m:ctrlPr>
                  </m:sSubPr>
                  <m:e>
                    <m:r>
                      <w:rPr>
                        <w:rFonts w:ascii="Cambria Math" w:hAnsi="Cambria Math"/>
                      </w:rPr>
                      <m:t>z</m:t>
                    </m:r>
                  </m:e>
                  <m:sub>
                    <m:r>
                      <w:rPr>
                        <w:rFonts w:ascii="Cambria Math" w:hAnsi="Cambria Math"/>
                      </w:rPr>
                      <m:t>v</m:t>
                    </m:r>
                  </m:sub>
                </m:sSub>
                <m:r>
                  <m:rPr>
                    <m:sty m:val="p"/>
                  </m:rPr>
                  <w:rPr>
                    <w:rFonts w:ascii="Cambria Math" w:hAnsi="Cambria Math"/>
                    <w:lang w:val="en-GB"/>
                  </w:rPr>
                  <m:t>≥</m:t>
                </m:r>
                <m:sSub>
                  <m:sSubPr>
                    <m:ctrlPr>
                      <w:rPr>
                        <w:rFonts w:ascii="Cambria Math" w:hAnsi="Cambria Math"/>
                      </w:rPr>
                    </m:ctrlPr>
                  </m:sSubPr>
                  <m:e>
                    <m:r>
                      <w:rPr>
                        <w:rFonts w:ascii="Cambria Math" w:hAnsi="Cambria Math"/>
                      </w:rPr>
                      <m:t>z</m:t>
                    </m:r>
                  </m:e>
                  <m:sub>
                    <m:r>
                      <w:rPr>
                        <w:rFonts w:ascii="Cambria Math" w:hAnsi="Cambria Math"/>
                        <w:lang w:val="en-GB"/>
                      </w:rPr>
                      <m:t>2</m:t>
                    </m:r>
                  </m:sub>
                </m:sSub>
              </m:e>
            </m:eqArr>
          </m:e>
        </m:d>
      </m:oMath>
      <w:r w:rsidRPr="006D3540">
        <w:rPr>
          <w:lang w:val="en-GB"/>
        </w:rPr>
        <w:t>     (rad)</w:t>
      </w:r>
      <w:r w:rsidRPr="006D3540">
        <w:rPr>
          <w:lang w:val="en-GB"/>
        </w:rPr>
        <w:tab/>
        <w:t>(162)</w:t>
      </w:r>
    </w:p>
    <w:p w14:paraId="27FE9AA1" w14:textId="77777777" w:rsidR="00476690" w:rsidRPr="006D3540" w:rsidRDefault="00476690" w:rsidP="00476690">
      <w:pPr>
        <w:rPr>
          <w:lang w:val="en-GB" w:eastAsia="zh-CN"/>
        </w:rPr>
      </w:pPr>
      <w:r w:rsidRPr="006D3540">
        <w:rPr>
          <w:i/>
          <w:lang w:val="en-GB" w:eastAsia="zh-CN"/>
        </w:rPr>
        <w:t>Step 4</w:t>
      </w:r>
      <w:r w:rsidRPr="006D3540">
        <w:rPr>
          <w:lang w:val="en-GB" w:eastAsia="zh-CN"/>
        </w:rPr>
        <w:t>: Compute the arc distances for each of the two above portions of the path.</w:t>
      </w:r>
    </w:p>
    <w:p w14:paraId="27FE9AA2"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arc</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z</m:t>
            </m:r>
          </m:sub>
        </m:sSub>
      </m:oMath>
      <w:r w:rsidRPr="006D3540">
        <w:rPr>
          <w:lang w:val="en-GB"/>
        </w:rPr>
        <w:t>     (km)</w:t>
      </w:r>
      <w:r w:rsidRPr="006D3540">
        <w:rPr>
          <w:lang w:val="en-GB"/>
        </w:rPr>
        <w:tab/>
        <w:t>(163a)</w:t>
      </w:r>
    </w:p>
    <w:p w14:paraId="27FE9AA3"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arc</m:t>
            </m:r>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z</m:t>
            </m:r>
          </m:sub>
        </m:sSub>
      </m:oMath>
      <w:r w:rsidRPr="006D3540">
        <w:rPr>
          <w:lang w:val="en-GB"/>
        </w:rPr>
        <w:t>     (km)</w:t>
      </w:r>
      <w:r w:rsidRPr="006D3540">
        <w:rPr>
          <w:lang w:val="en-GB"/>
        </w:rPr>
        <w:tab/>
        <w:t>(163b)</w:t>
      </w:r>
    </w:p>
    <w:p w14:paraId="27FE9AA4" w14:textId="77777777" w:rsidR="00476690" w:rsidRPr="006D3540" w:rsidRDefault="00476690" w:rsidP="00476690">
      <w:pPr>
        <w:rPr>
          <w:lang w:val="en-GB"/>
        </w:rPr>
      </w:pPr>
      <w:r w:rsidRPr="006D3540">
        <w:rPr>
          <w:i/>
          <w:lang w:val="en-GB"/>
        </w:rPr>
        <w:t>Step 5</w:t>
      </w:r>
      <w:r w:rsidRPr="006D3540">
        <w:rPr>
          <w:lang w:val="en-GB"/>
        </w:rPr>
        <w:t xml:space="preserve">: The effective thicknesses of the absorbing layer for oxygen and water vapour are different. For oxygen, the effective thickness of the absorbing layer is </w:t>
      </w:r>
      <m:oMath>
        <m:sSub>
          <m:sSubPr>
            <m:ctrlPr>
              <w:rPr>
                <w:rFonts w:ascii="Cambria Math" w:hAnsi="Cambria Math"/>
                <w:i/>
              </w:rPr>
            </m:ctrlPr>
          </m:sSubPr>
          <m:e>
            <m:r>
              <w:rPr>
                <w:rFonts w:ascii="Cambria Math" w:hAnsi="Cambria Math"/>
              </w:rPr>
              <m:t>T</m:t>
            </m:r>
          </m:e>
          <m:sub>
            <m:r>
              <w:rPr>
                <w:rFonts w:ascii="Cambria Math" w:hAnsi="Cambria Math"/>
              </w:rPr>
              <m:t>eo</m:t>
            </m:r>
          </m:sub>
        </m:sSub>
        <m:r>
          <w:rPr>
            <w:rFonts w:ascii="Cambria Math" w:hAnsi="Cambria Math"/>
            <w:lang w:val="en-GB"/>
          </w:rPr>
          <m:t>=3.25</m:t>
        </m:r>
      </m:oMath>
      <w:r w:rsidRPr="006D3540">
        <w:rPr>
          <w:lang w:val="en-GB"/>
        </w:rPr>
        <w:t xml:space="preserve"> km. For water vapour, the effective thickness of the absorbing layer is </w:t>
      </w:r>
      <m:oMath>
        <m:sSub>
          <m:sSubPr>
            <m:ctrlPr>
              <w:rPr>
                <w:rFonts w:ascii="Cambria Math" w:hAnsi="Cambria Math"/>
                <w:i/>
              </w:rPr>
            </m:ctrlPr>
          </m:sSubPr>
          <m:e>
            <m:r>
              <w:rPr>
                <w:rFonts w:ascii="Cambria Math" w:hAnsi="Cambria Math"/>
              </w:rPr>
              <m:t>T</m:t>
            </m:r>
          </m:e>
          <m:sub>
            <m:r>
              <w:rPr>
                <w:rFonts w:ascii="Cambria Math" w:hAnsi="Cambria Math"/>
              </w:rPr>
              <m:t>ow</m:t>
            </m:r>
          </m:sub>
        </m:sSub>
        <m:r>
          <w:rPr>
            <w:rFonts w:ascii="Cambria Math" w:hAnsi="Cambria Math"/>
            <w:lang w:val="en-GB"/>
          </w:rPr>
          <m:t>=1.36</m:t>
        </m:r>
      </m:oMath>
      <w:r w:rsidRPr="006D3540">
        <w:rPr>
          <w:lang w:val="en-GB"/>
        </w:rPr>
        <w:t xml:space="preserve"> km. Compute the effective ray lengths through the oxygen and water vapour absorbing layers for the first portion of the path (from the low terminal to the common volume) using the steps described in § 8. This requires applying § 8 twice: once for the oxygen absorbing layer and once for the water vapour absorbing layer. Then proceed to Step 6. Use § 8 as follows:</w:t>
      </w:r>
    </w:p>
    <w:p w14:paraId="27FE9AA5" w14:textId="77777777" w:rsidR="00476690" w:rsidRPr="006D3540" w:rsidRDefault="00476690" w:rsidP="00476690">
      <w:pPr>
        <w:pStyle w:val="enumlev1"/>
        <w:rPr>
          <w:lang w:val="en-GB"/>
        </w:rPr>
      </w:pPr>
      <w:r w:rsidRPr="006D3540">
        <w:rPr>
          <w:lang w:val="en-GB"/>
        </w:rPr>
        <w:tab/>
        <w:t>given:</w:t>
      </w:r>
    </w:p>
    <w:p w14:paraId="27FE9AA6"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z</m:t>
            </m:r>
          </m:e>
          <m:sub>
            <m:r>
              <w:rPr>
                <w:rFonts w:ascii="Cambria Math" w:hAnsi="Cambria Math"/>
              </w:rPr>
              <m:t>low1</m:t>
            </m:r>
          </m:sub>
        </m:sSub>
      </m:oMath>
      <w:r w:rsidRPr="003E5800">
        <w:t xml:space="preserve">: </w:t>
      </w:r>
      <w:r w:rsidRPr="003E5800">
        <w:tab/>
        <w:t>the radial of the low point, in km, from equation (157)</w:t>
      </w:r>
    </w:p>
    <w:p w14:paraId="27FE9AA7"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z</m:t>
            </m:r>
          </m:e>
          <m:sub>
            <m:r>
              <w:rPr>
                <w:rFonts w:ascii="Cambria Math" w:hAnsi="Cambria Math"/>
              </w:rPr>
              <m:t>high</m:t>
            </m:r>
            <m:r>
              <w:rPr>
                <w:rFonts w:ascii="Cambria Math" w:hAnsi="Cambria Math"/>
              </w:rPr>
              <m:t>1</m:t>
            </m:r>
          </m:sub>
        </m:sSub>
      </m:oMath>
      <w:r w:rsidRPr="003E5800">
        <w:t xml:space="preserve">: </w:t>
      </w:r>
      <w:r w:rsidRPr="003E5800">
        <w:tab/>
        <w:t>the radial of the high point, in km, from equation (158)</w:t>
      </w:r>
    </w:p>
    <w:p w14:paraId="27FE9AA8"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Pr="003E5800">
        <w:t xml:space="preserve">: </w:t>
      </w:r>
      <w:r w:rsidRPr="003E5800">
        <w:tab/>
        <w:t>the effective radius of the Earth, in km. Set to 8 493 km</w:t>
      </w:r>
    </w:p>
    <w:p w14:paraId="27FE9AA9" w14:textId="77777777" w:rsidR="00476690" w:rsidRPr="003E5800" w:rsidRDefault="00476690" w:rsidP="00476690">
      <w:pPr>
        <w:pStyle w:val="Equationlegend"/>
      </w:pPr>
      <w:r w:rsidRPr="003E5800">
        <w:rPr>
          <w:i/>
        </w:rPr>
        <w:lastRenderedPageBreak/>
        <w:tab/>
      </w:r>
      <m:oMath>
        <m:sSub>
          <m:sSubPr>
            <m:ctrlPr>
              <w:rPr>
                <w:rFonts w:ascii="Cambria Math" w:hAnsi="Cambria Math"/>
                <w:i/>
              </w:rPr>
            </m:ctrlPr>
          </m:sSubPr>
          <m:e>
            <m:r>
              <w:rPr>
                <w:rFonts w:ascii="Cambria Math" w:hAnsi="Cambria Math"/>
              </w:rPr>
              <m:t>d</m:t>
            </m:r>
          </m:e>
          <m:sub>
            <m:r>
              <w:rPr>
                <w:rFonts w:ascii="Cambria Math" w:hAnsi="Cambria Math"/>
              </w:rPr>
              <m:t>arc1</m:t>
            </m:r>
          </m:sub>
        </m:sSub>
      </m:oMath>
      <w:r w:rsidRPr="003E5800">
        <w:t xml:space="preserve">: </w:t>
      </w:r>
      <w:r w:rsidRPr="003E5800">
        <w:tab/>
        <w:t>the arc distance between the two points, in km, from equation (163a)</w:t>
      </w:r>
    </w:p>
    <w:p w14:paraId="27FE9AAA" w14:textId="77777777" w:rsidR="00476690" w:rsidRPr="003E5800" w:rsidRDefault="00476690" w:rsidP="00476690">
      <w:pPr>
        <w:pStyle w:val="Equationlegend"/>
      </w:pPr>
      <w:r w:rsidRPr="003E5800">
        <w:rPr>
          <w:i/>
        </w:rPr>
        <w:tab/>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1</m:t>
            </m:r>
          </m:sub>
        </m:sSub>
      </m:oMath>
      <w:r w:rsidRPr="003E5800">
        <w:t>:</w:t>
      </w:r>
      <w:r w:rsidRPr="003E5800">
        <w:tab/>
        <w:t>the ray take off angle, in radians, from equation (159)</w:t>
      </w:r>
    </w:p>
    <w:p w14:paraId="27FE9AAB"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T</m:t>
            </m:r>
          </m:e>
          <m:sub>
            <m:r>
              <w:rPr>
                <w:rFonts w:ascii="Cambria Math" w:hAnsi="Cambria Math"/>
              </w:rPr>
              <m:t>eo,ew</m:t>
            </m:r>
          </m:sub>
        </m:sSub>
      </m:oMath>
      <w:r w:rsidRPr="003E5800">
        <w:t>:</w:t>
      </w:r>
      <w:r w:rsidRPr="003E5800">
        <w:tab/>
        <w:t xml:space="preserve">the thickness of the absorbing layer,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Pr="003E5800">
        <w:t xml:space="preserve">, in km, where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eo</m:t>
            </m:r>
          </m:sub>
        </m:sSub>
        <m:r>
          <w:rPr>
            <w:rFonts w:ascii="Cambria Math" w:hAnsi="Cambria Math"/>
          </w:rPr>
          <m:t>=3.25</m:t>
        </m:r>
      </m:oMath>
      <w:r w:rsidRPr="003E5800">
        <w:t xml:space="preserve"> km for the oxygen absorbing layer and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ew</m:t>
            </m:r>
          </m:sub>
        </m:sSub>
        <m:r>
          <w:rPr>
            <w:rFonts w:ascii="Cambria Math" w:hAnsi="Cambria Math"/>
          </w:rPr>
          <m:t>=1.36</m:t>
        </m:r>
      </m:oMath>
      <w:r w:rsidRPr="003E5800">
        <w:t xml:space="preserve"> km for the water vapour absorbing layer</w:t>
      </w:r>
    </w:p>
    <w:p w14:paraId="27FE9AAC" w14:textId="77777777" w:rsidR="00476690" w:rsidRPr="006D3540" w:rsidRDefault="00476690" w:rsidP="00476690">
      <w:pPr>
        <w:pStyle w:val="enumlev1"/>
        <w:rPr>
          <w:lang w:val="en-GB"/>
        </w:rPr>
      </w:pPr>
      <w:r w:rsidRPr="006D3540">
        <w:rPr>
          <w:lang w:val="en-GB"/>
        </w:rPr>
        <w:tab/>
        <w:t>find:</w:t>
      </w:r>
    </w:p>
    <w:p w14:paraId="27FE9AAD" w14:textId="77777777" w:rsidR="00476690" w:rsidRPr="003E5800" w:rsidRDefault="00476690" w:rsidP="00476690">
      <w:pPr>
        <w:pStyle w:val="Equationlegend"/>
        <w:rPr>
          <w:spacing w:val="-2"/>
        </w:rPr>
      </w:pPr>
      <w:r w:rsidRPr="003E5800">
        <w:rPr>
          <w:i/>
          <w:spacing w:val="-2"/>
        </w:rPr>
        <w:tab/>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eo1,ew1</m:t>
            </m:r>
          </m:sub>
        </m:sSub>
      </m:oMath>
      <w:r w:rsidRPr="003E5800">
        <w:rPr>
          <w:spacing w:val="-2"/>
        </w:rPr>
        <w:t xml:space="preserve">: </w:t>
      </w:r>
      <w:r w:rsidRPr="003E5800">
        <w:rPr>
          <w:spacing w:val="-2"/>
        </w:rPr>
        <w:tab/>
        <w:t xml:space="preserve">the effective ray length, </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m:t>
            </m:r>
          </m:sub>
        </m:sSub>
      </m:oMath>
      <w:r w:rsidRPr="003E5800">
        <w:rPr>
          <w:spacing w:val="-2"/>
        </w:rPr>
        <w:t xml:space="preserve">, in km. The ray length through the oxygen absorbing layer, </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eo</m:t>
            </m:r>
          </m:sub>
        </m:sSub>
      </m:oMath>
      <w:r w:rsidRPr="003E5800">
        <w:rPr>
          <w:spacing w:val="-2"/>
        </w:rPr>
        <w:t xml:space="preserve">, corresponds to </w:t>
      </w:r>
      <m:oMath>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eo</m:t>
            </m:r>
          </m:sub>
        </m:sSub>
        <m:r>
          <w:rPr>
            <w:rFonts w:ascii="Cambria Math" w:hAnsi="Cambria Math"/>
            <w:spacing w:val="-2"/>
          </w:rPr>
          <m:t>=3.25</m:t>
        </m:r>
      </m:oMath>
      <w:r w:rsidRPr="003E5800">
        <w:rPr>
          <w:spacing w:val="-2"/>
        </w:rPr>
        <w:t xml:space="preserve"> km. The ray length through the water vapour absorbing layer, </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ew</m:t>
            </m:r>
          </m:sub>
        </m:sSub>
      </m:oMath>
      <w:r w:rsidRPr="003E5800">
        <w:rPr>
          <w:spacing w:val="-2"/>
        </w:rPr>
        <w:t xml:space="preserve">, corresponds to </w:t>
      </w:r>
      <m:oMath>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ew</m:t>
            </m:r>
          </m:sub>
        </m:sSub>
        <m:r>
          <w:rPr>
            <w:rFonts w:ascii="Cambria Math" w:hAnsi="Cambria Math"/>
            <w:spacing w:val="-2"/>
          </w:rPr>
          <m:t>=1.36</m:t>
        </m:r>
      </m:oMath>
      <w:r w:rsidRPr="003E5800">
        <w:rPr>
          <w:spacing w:val="-2"/>
        </w:rPr>
        <w:t xml:space="preserve"> km.</w:t>
      </w:r>
    </w:p>
    <w:p w14:paraId="27FE9AAE" w14:textId="77777777" w:rsidR="00476690" w:rsidRPr="006D3540" w:rsidRDefault="00476690" w:rsidP="00476690">
      <w:pPr>
        <w:rPr>
          <w:lang w:val="en-GB"/>
        </w:rPr>
      </w:pPr>
      <w:r w:rsidRPr="006D3540">
        <w:rPr>
          <w:i/>
          <w:lang w:val="en-GB"/>
        </w:rPr>
        <w:t>Step 6</w:t>
      </w:r>
      <w:r w:rsidRPr="006D3540">
        <w:rPr>
          <w:lang w:val="en-GB"/>
        </w:rPr>
        <w:t>: Compute the effective ray lengths through the oxygen and water vapour absorbing layers for the second portion of the path (from the height of the common volume to the high terminal), in the same manner as was done in Step 5 but using the geometric parameters associated with the path segment from the common volume to the high terminal. Then proceed to Step 7. Use § 8 as follows:</w:t>
      </w:r>
    </w:p>
    <w:p w14:paraId="27FE9AAF" w14:textId="77777777" w:rsidR="00476690" w:rsidRPr="006D3540" w:rsidRDefault="00476690" w:rsidP="00476690">
      <w:pPr>
        <w:pStyle w:val="enumlev1"/>
        <w:rPr>
          <w:lang w:val="en-GB"/>
        </w:rPr>
      </w:pPr>
      <w:r w:rsidRPr="006D3540">
        <w:rPr>
          <w:lang w:val="en-GB"/>
        </w:rPr>
        <w:tab/>
        <w:t>given:</w:t>
      </w:r>
    </w:p>
    <w:p w14:paraId="27FE9AB0"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z</m:t>
            </m:r>
          </m:e>
          <m:sub>
            <m:r>
              <w:rPr>
                <w:rFonts w:ascii="Cambria Math" w:hAnsi="Cambria Math"/>
              </w:rPr>
              <m:t>low2</m:t>
            </m:r>
          </m:sub>
        </m:sSub>
      </m:oMath>
      <w:r w:rsidRPr="003E5800">
        <w:t xml:space="preserve">: </w:t>
      </w:r>
      <w:r w:rsidRPr="003E5800">
        <w:tab/>
        <w:t>the radial of the low point, in km, from equation (160)</w:t>
      </w:r>
    </w:p>
    <w:p w14:paraId="27FE9AB1"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z</m:t>
            </m:r>
          </m:e>
          <m:sub>
            <m:r>
              <w:rPr>
                <w:rFonts w:ascii="Cambria Math" w:hAnsi="Cambria Math"/>
              </w:rPr>
              <m:t>high</m:t>
            </m:r>
            <m:r>
              <w:rPr>
                <w:rFonts w:ascii="Cambria Math" w:hAnsi="Cambria Math"/>
              </w:rPr>
              <m:t>2</m:t>
            </m:r>
          </m:sub>
        </m:sSub>
      </m:oMath>
      <w:r w:rsidRPr="003E5800">
        <w:t xml:space="preserve">: </w:t>
      </w:r>
      <w:r w:rsidRPr="003E5800">
        <w:tab/>
        <w:t>the radial of the high point, in km, from equation (161)</w:t>
      </w:r>
    </w:p>
    <w:p w14:paraId="27FE9AB2"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e</m:t>
            </m:r>
          </m:sub>
        </m:sSub>
      </m:oMath>
      <w:r w:rsidRPr="003E5800">
        <w:t xml:space="preserve">: </w:t>
      </w:r>
      <w:r w:rsidRPr="003E5800">
        <w:tab/>
        <w:t>the effective radius of the Earth, in km. Set to 8 493 km</w:t>
      </w:r>
    </w:p>
    <w:p w14:paraId="27FE9AB3"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arc2</m:t>
            </m:r>
          </m:sub>
        </m:sSub>
      </m:oMath>
      <w:r w:rsidRPr="003E5800">
        <w:t xml:space="preserve">: </w:t>
      </w:r>
      <w:r w:rsidRPr="003E5800">
        <w:tab/>
        <w:t>the arc distance between the two points, in km, from equation (163b)</w:t>
      </w:r>
    </w:p>
    <w:p w14:paraId="27FE9AB4" w14:textId="77777777" w:rsidR="00476690" w:rsidRPr="003E5800" w:rsidRDefault="00476690" w:rsidP="00476690">
      <w:pPr>
        <w:pStyle w:val="Equationlegend"/>
      </w:pPr>
      <w:r w:rsidRPr="003E5800">
        <w:rPr>
          <w:i/>
        </w:rPr>
        <w:tab/>
      </w: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2</m:t>
            </m:r>
          </m:sub>
        </m:sSub>
      </m:oMath>
      <w:r w:rsidRPr="003E5800">
        <w:t>:</w:t>
      </w:r>
      <w:r w:rsidRPr="003E5800">
        <w:tab/>
        <w:t>the ray take off angle, in radians, from equation (162)</w:t>
      </w:r>
    </w:p>
    <w:p w14:paraId="27FE9AB5"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T</m:t>
            </m:r>
          </m:e>
          <m:sub>
            <m:r>
              <w:rPr>
                <w:rFonts w:ascii="Cambria Math" w:hAnsi="Cambria Math"/>
              </w:rPr>
              <m:t>eo,ew</m:t>
            </m:r>
          </m:sub>
        </m:sSub>
      </m:oMath>
      <w:r w:rsidRPr="003E5800">
        <w:t>:</w:t>
      </w:r>
      <w:r w:rsidRPr="003E5800">
        <w:tab/>
        <w:t xml:space="preserve">the thickness of the absorbing layer, </w:t>
      </w:r>
      <m:oMath>
        <m:sSub>
          <m:sSubPr>
            <m:ctrlPr>
              <w:rPr>
                <w:rFonts w:ascii="Cambria Math" w:hAnsi="Cambria Math"/>
                <w:i/>
              </w:rPr>
            </m:ctrlPr>
          </m:sSubPr>
          <m:e>
            <m:r>
              <w:rPr>
                <w:rFonts w:ascii="Cambria Math" w:hAnsi="Cambria Math"/>
              </w:rPr>
              <m:t>T</m:t>
            </m:r>
          </m:e>
          <m:sub>
            <m:r>
              <w:rPr>
                <w:rFonts w:ascii="Cambria Math" w:hAnsi="Cambria Math"/>
              </w:rPr>
              <m:t>e</m:t>
            </m:r>
          </m:sub>
        </m:sSub>
      </m:oMath>
      <w:r w:rsidRPr="003E5800">
        <w:t xml:space="preserve">, in km, where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eo</m:t>
            </m:r>
          </m:sub>
        </m:sSub>
        <m:r>
          <w:rPr>
            <w:rFonts w:ascii="Cambria Math" w:hAnsi="Cambria Math"/>
          </w:rPr>
          <m:t>=3.25</m:t>
        </m:r>
      </m:oMath>
      <w:r w:rsidRPr="003E5800">
        <w:t xml:space="preserve"> km for the oxygen absorbing layer and </w:t>
      </w:r>
      <m:oMath>
        <m:sSub>
          <m:sSubPr>
            <m:ctrlPr>
              <w:rPr>
                <w:rFonts w:ascii="Cambria Math" w:hAnsi="Cambria Math"/>
                <w:i/>
              </w:rPr>
            </m:ctrlPr>
          </m:sSubPr>
          <m:e>
            <m:r>
              <w:rPr>
                <w:rFonts w:ascii="Cambria Math" w:hAnsi="Cambria Math"/>
              </w:rPr>
              <m:t>T</m:t>
            </m:r>
          </m:e>
          <m:sub>
            <m:r>
              <w:rPr>
                <w:rFonts w:ascii="Cambria Math" w:hAnsi="Cambria Math"/>
              </w:rPr>
              <m:t>e</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ew</m:t>
            </m:r>
          </m:sub>
        </m:sSub>
        <m:r>
          <w:rPr>
            <w:rFonts w:ascii="Cambria Math" w:hAnsi="Cambria Math"/>
          </w:rPr>
          <m:t>=1.36</m:t>
        </m:r>
      </m:oMath>
      <w:r w:rsidRPr="003E5800">
        <w:t xml:space="preserve"> km for the water vapour absorbing layer</w:t>
      </w:r>
    </w:p>
    <w:p w14:paraId="27FE9AB6" w14:textId="77777777" w:rsidR="00476690" w:rsidRPr="006D3540" w:rsidRDefault="00476690" w:rsidP="00476690">
      <w:pPr>
        <w:pStyle w:val="enumlev1"/>
        <w:rPr>
          <w:lang w:val="en-GB"/>
        </w:rPr>
      </w:pPr>
      <w:r w:rsidRPr="006D3540">
        <w:rPr>
          <w:lang w:val="en-GB"/>
        </w:rPr>
        <w:tab/>
        <w:t>find:</w:t>
      </w:r>
    </w:p>
    <w:p w14:paraId="27FE9AB7" w14:textId="77777777" w:rsidR="00476690" w:rsidRPr="003E5800" w:rsidRDefault="00476690" w:rsidP="00476690">
      <w:pPr>
        <w:pStyle w:val="Equationlegend"/>
        <w:rPr>
          <w:spacing w:val="-2"/>
        </w:rPr>
      </w:pPr>
      <w:r w:rsidRPr="003E5800">
        <w:rPr>
          <w:i/>
          <w:spacing w:val="-2"/>
        </w:rPr>
        <w:tab/>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eo2,ew2</m:t>
            </m:r>
          </m:sub>
        </m:sSub>
      </m:oMath>
      <w:r w:rsidRPr="003E5800">
        <w:rPr>
          <w:spacing w:val="-2"/>
        </w:rPr>
        <w:t xml:space="preserve">: </w:t>
      </w:r>
      <w:r w:rsidRPr="003E5800">
        <w:rPr>
          <w:spacing w:val="-2"/>
        </w:rPr>
        <w:tab/>
        <w:t xml:space="preserve">the effective ray length, </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m:t>
            </m:r>
          </m:sub>
        </m:sSub>
      </m:oMath>
      <w:r w:rsidRPr="003E5800">
        <w:rPr>
          <w:spacing w:val="-2"/>
        </w:rPr>
        <w:t xml:space="preserve">, in km. The ray length through the oxygen absorbing layer, </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eo</m:t>
            </m:r>
          </m:sub>
        </m:sSub>
      </m:oMath>
      <w:r w:rsidRPr="003E5800">
        <w:rPr>
          <w:spacing w:val="-2"/>
        </w:rPr>
        <w:t xml:space="preserve">, corresponds to </w:t>
      </w:r>
      <m:oMath>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eo</m:t>
            </m:r>
          </m:sub>
        </m:sSub>
        <m:r>
          <w:rPr>
            <w:rFonts w:ascii="Cambria Math" w:hAnsi="Cambria Math"/>
            <w:spacing w:val="-2"/>
          </w:rPr>
          <m:t>=3.25</m:t>
        </m:r>
      </m:oMath>
      <w:r w:rsidRPr="003E5800">
        <w:rPr>
          <w:spacing w:val="-2"/>
        </w:rPr>
        <w:t xml:space="preserve"> km. The ray length through the water vapour absorbing la</w:t>
      </w:r>
      <w:proofErr w:type="spellStart"/>
      <w:r w:rsidRPr="003E5800">
        <w:rPr>
          <w:spacing w:val="-2"/>
        </w:rPr>
        <w:t>yer</w:t>
      </w:r>
      <w:proofErr w:type="spellEnd"/>
      <w:r w:rsidRPr="003E5800">
        <w:rPr>
          <w:spacing w:val="-2"/>
        </w:rPr>
        <w:t xml:space="preserve">, </w:t>
      </w:r>
      <m:oMath>
        <m:sSub>
          <m:sSubPr>
            <m:ctrlPr>
              <w:rPr>
                <w:rFonts w:ascii="Cambria Math" w:hAnsi="Cambria Math"/>
                <w:i/>
                <w:spacing w:val="-2"/>
              </w:rPr>
            </m:ctrlPr>
          </m:sSubPr>
          <m:e>
            <m:r>
              <w:rPr>
                <w:rFonts w:ascii="Cambria Math" w:hAnsi="Cambria Math"/>
                <w:spacing w:val="-2"/>
              </w:rPr>
              <m:t>r</m:t>
            </m:r>
          </m:e>
          <m:sub>
            <m:r>
              <w:rPr>
                <w:rFonts w:ascii="Cambria Math" w:hAnsi="Cambria Math"/>
                <w:spacing w:val="-2"/>
              </w:rPr>
              <m:t>ew</m:t>
            </m:r>
          </m:sub>
        </m:sSub>
      </m:oMath>
      <w:r w:rsidRPr="003E5800">
        <w:rPr>
          <w:spacing w:val="-2"/>
        </w:rPr>
        <w:t xml:space="preserve">, corresponds to </w:t>
      </w:r>
      <m:oMath>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m:t>
            </m:r>
          </m:sub>
        </m:sSub>
        <m:r>
          <w:rPr>
            <w:rFonts w:ascii="Cambria Math" w:hAnsi="Cambria Math"/>
            <w:spacing w:val="-2"/>
          </w:rPr>
          <m:t>=</m:t>
        </m:r>
        <m:sSub>
          <m:sSubPr>
            <m:ctrlPr>
              <w:rPr>
                <w:rFonts w:ascii="Cambria Math" w:hAnsi="Cambria Math"/>
                <w:i/>
                <w:spacing w:val="-2"/>
              </w:rPr>
            </m:ctrlPr>
          </m:sSubPr>
          <m:e>
            <m:r>
              <w:rPr>
                <w:rFonts w:ascii="Cambria Math" w:hAnsi="Cambria Math"/>
                <w:spacing w:val="-2"/>
              </w:rPr>
              <m:t>T</m:t>
            </m:r>
          </m:e>
          <m:sub>
            <m:r>
              <w:rPr>
                <w:rFonts w:ascii="Cambria Math" w:hAnsi="Cambria Math"/>
                <w:spacing w:val="-2"/>
              </w:rPr>
              <m:t>ew</m:t>
            </m:r>
          </m:sub>
        </m:sSub>
        <m:r>
          <w:rPr>
            <w:rFonts w:ascii="Cambria Math" w:hAnsi="Cambria Math"/>
            <w:spacing w:val="-2"/>
          </w:rPr>
          <m:t>=1.36</m:t>
        </m:r>
      </m:oMath>
      <w:r w:rsidRPr="003E5800">
        <w:rPr>
          <w:spacing w:val="-2"/>
        </w:rPr>
        <w:t xml:space="preserve"> km.</w:t>
      </w:r>
    </w:p>
    <w:p w14:paraId="27FE9AB8" w14:textId="77777777" w:rsidR="00476690" w:rsidRPr="006D3540" w:rsidRDefault="00476690" w:rsidP="00476690">
      <w:pPr>
        <w:rPr>
          <w:lang w:val="en-GB" w:eastAsia="zh-CN"/>
        </w:rPr>
      </w:pPr>
      <w:r w:rsidRPr="006D3540">
        <w:rPr>
          <w:i/>
          <w:lang w:val="en-GB" w:eastAsia="zh-CN"/>
        </w:rPr>
        <w:t>Step 7</w:t>
      </w:r>
      <w:r w:rsidRPr="006D3540">
        <w:rPr>
          <w:lang w:val="en-GB" w:eastAsia="zh-CN"/>
        </w:rPr>
        <w:t xml:space="preserve">: Compute the total effective ray lengths for the oxygen absorbing layer, </w:t>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eo</m:t>
            </m:r>
          </m:sub>
        </m:sSub>
      </m:oMath>
      <w:r w:rsidRPr="006D3540">
        <w:rPr>
          <w:lang w:val="en-GB" w:eastAsia="zh-CN"/>
        </w:rPr>
        <w:t xml:space="preserve">, and for the water vapour absorbing layer, </w:t>
      </w:r>
      <m:oMath>
        <m:sSub>
          <m:sSubPr>
            <m:ctrlPr>
              <w:rPr>
                <w:rFonts w:ascii="Cambria Math" w:hAnsi="Cambria Math"/>
                <w:i/>
                <w:lang w:eastAsia="zh-CN"/>
              </w:rPr>
            </m:ctrlPr>
          </m:sSubPr>
          <m:e>
            <m:r>
              <w:rPr>
                <w:rFonts w:ascii="Cambria Math" w:hAnsi="Cambria Math"/>
                <w:lang w:eastAsia="zh-CN"/>
              </w:rPr>
              <m:t>r</m:t>
            </m:r>
          </m:e>
          <m:sub>
            <m:r>
              <w:rPr>
                <w:rFonts w:ascii="Cambria Math" w:hAnsi="Cambria Math"/>
                <w:lang w:eastAsia="zh-CN"/>
              </w:rPr>
              <m:t>ew</m:t>
            </m:r>
          </m:sub>
        </m:sSub>
      </m:oMath>
      <w:r w:rsidRPr="006D3540">
        <w:rPr>
          <w:lang w:val="en-GB" w:eastAsia="zh-CN"/>
        </w:rPr>
        <w:t>, in km.</w:t>
      </w:r>
    </w:p>
    <w:p w14:paraId="27FE9AB9"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eo</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eo</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eo</m:t>
            </m:r>
            <m:r>
              <w:rPr>
                <w:rFonts w:ascii="Cambria Math" w:hAnsi="Cambria Math"/>
                <w:lang w:val="en-GB"/>
              </w:rPr>
              <m:t>2</m:t>
            </m:r>
          </m:sub>
        </m:sSub>
      </m:oMath>
      <w:r w:rsidRPr="006D3540">
        <w:rPr>
          <w:lang w:val="en-GB"/>
        </w:rPr>
        <w:t>     (km)</w:t>
      </w:r>
      <w:r w:rsidRPr="006D3540">
        <w:rPr>
          <w:lang w:val="en-GB"/>
        </w:rPr>
        <w:tab/>
        <w:t>(164a)</w:t>
      </w:r>
    </w:p>
    <w:p w14:paraId="27FE9ABA"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ew</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ew</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ew</m:t>
            </m:r>
            <m:r>
              <w:rPr>
                <w:rFonts w:ascii="Cambria Math" w:hAnsi="Cambria Math"/>
                <w:lang w:val="en-GB"/>
              </w:rPr>
              <m:t>2</m:t>
            </m:r>
          </m:sub>
        </m:sSub>
      </m:oMath>
      <w:r w:rsidRPr="006D3540">
        <w:rPr>
          <w:lang w:val="en-GB"/>
        </w:rPr>
        <w:t>     (km)</w:t>
      </w:r>
      <w:r w:rsidRPr="006D3540">
        <w:rPr>
          <w:lang w:val="en-GB"/>
        </w:rPr>
        <w:tab/>
        <w:t>(164b)</w:t>
      </w:r>
    </w:p>
    <w:p w14:paraId="27FE9ABB" w14:textId="77777777" w:rsidR="00476690" w:rsidRPr="006D3540" w:rsidRDefault="00476690" w:rsidP="00476690">
      <w:pPr>
        <w:rPr>
          <w:lang w:val="en-GB" w:eastAsia="zh-CN"/>
        </w:rPr>
      </w:pPr>
      <w:r w:rsidRPr="006D3540">
        <w:rPr>
          <w:i/>
          <w:lang w:val="en-GB" w:eastAsia="zh-CN"/>
        </w:rPr>
        <w:t>Step 8</w:t>
      </w:r>
      <w:r w:rsidRPr="006D3540">
        <w:rPr>
          <w:lang w:val="en-GB" w:eastAsia="zh-CN"/>
        </w:rPr>
        <w:t xml:space="preserve">: Determine the atmospheric absorption rates for oxygen, </w:t>
      </w:r>
      <m:oMath>
        <m:sSub>
          <m:sSubPr>
            <m:ctrlPr>
              <w:rPr>
                <w:rFonts w:ascii="Cambria Math" w:hAnsi="Cambria Math"/>
                <w:i/>
                <w:lang w:eastAsia="zh-CN"/>
              </w:rPr>
            </m:ctrlPr>
          </m:sSubPr>
          <m:e>
            <m:r>
              <w:rPr>
                <w:rFonts w:ascii="Cambria Math" w:hAnsi="Cambria Math"/>
                <w:lang w:eastAsia="zh-CN"/>
              </w:rPr>
              <m:t>γ</m:t>
            </m:r>
          </m:e>
          <m:sub>
            <m:r>
              <w:rPr>
                <w:rFonts w:ascii="Cambria Math" w:hAnsi="Cambria Math"/>
                <w:lang w:eastAsia="zh-CN"/>
              </w:rPr>
              <m:t>oo</m:t>
            </m:r>
          </m:sub>
        </m:sSub>
      </m:oMath>
      <w:r w:rsidRPr="006D3540">
        <w:rPr>
          <w:lang w:val="en-GB" w:eastAsia="zh-CN"/>
        </w:rPr>
        <w:t xml:space="preserve">, and water vapour, </w:t>
      </w:r>
      <m:oMath>
        <m:sSub>
          <m:sSubPr>
            <m:ctrlPr>
              <w:rPr>
                <w:rFonts w:ascii="Cambria Math" w:hAnsi="Cambria Math"/>
                <w:i/>
                <w:lang w:eastAsia="zh-CN"/>
              </w:rPr>
            </m:ctrlPr>
          </m:sSubPr>
          <m:e>
            <m:r>
              <w:rPr>
                <w:rFonts w:ascii="Cambria Math" w:hAnsi="Cambria Math"/>
                <w:lang w:eastAsia="zh-CN"/>
              </w:rPr>
              <m:t>γ</m:t>
            </m:r>
          </m:e>
          <m:sub>
            <m:r>
              <w:rPr>
                <w:rFonts w:ascii="Cambria Math" w:hAnsi="Cambria Math"/>
                <w:lang w:eastAsia="zh-CN"/>
              </w:rPr>
              <m:t>ow</m:t>
            </m:r>
          </m:sub>
        </m:sSub>
      </m:oMath>
      <w:r w:rsidRPr="006D3540">
        <w:rPr>
          <w:lang w:val="en-GB" w:eastAsia="zh-CN"/>
        </w:rPr>
        <w:t>, in dB/km using § 14. Then proceed to Step 9. Use § 14 as follows:</w:t>
      </w:r>
    </w:p>
    <w:p w14:paraId="27FE9ABC" w14:textId="77777777" w:rsidR="00476690" w:rsidRPr="006D3540" w:rsidRDefault="00476690" w:rsidP="00476690">
      <w:pPr>
        <w:pStyle w:val="enumlev1"/>
        <w:rPr>
          <w:lang w:val="en-GB"/>
        </w:rPr>
      </w:pPr>
      <w:r w:rsidRPr="006D3540">
        <w:rPr>
          <w:lang w:val="en-GB"/>
        </w:rPr>
        <w:tab/>
        <w:t>given:</w:t>
      </w:r>
    </w:p>
    <w:p w14:paraId="27FE9ABD" w14:textId="77777777" w:rsidR="00476690" w:rsidRPr="003E5800" w:rsidRDefault="00476690" w:rsidP="00476690">
      <w:pPr>
        <w:pStyle w:val="Equationlegend"/>
      </w:pPr>
      <w:r w:rsidRPr="003E5800">
        <w:rPr>
          <w:i/>
        </w:rPr>
        <w:tab/>
      </w:r>
      <m:oMath>
        <m:r>
          <w:rPr>
            <w:rFonts w:ascii="Cambria Math" w:hAnsi="Cambria Math"/>
          </w:rPr>
          <m:t>f</m:t>
        </m:r>
      </m:oMath>
      <w:r w:rsidRPr="003E5800">
        <w:rPr>
          <w:i/>
        </w:rPr>
        <w:t xml:space="preserve"> </w:t>
      </w:r>
      <w:r w:rsidRPr="003E5800">
        <w:t>:</w:t>
      </w:r>
      <w:r w:rsidRPr="003E5800">
        <w:tab/>
        <w:t>frequency, in MHz</w:t>
      </w:r>
    </w:p>
    <w:p w14:paraId="27FE9ABE" w14:textId="77777777" w:rsidR="00476690" w:rsidRPr="006D3540" w:rsidRDefault="00476690" w:rsidP="00476690">
      <w:pPr>
        <w:pStyle w:val="enumlev1"/>
        <w:rPr>
          <w:lang w:val="en-GB"/>
        </w:rPr>
      </w:pPr>
      <w:r w:rsidRPr="006D3540">
        <w:rPr>
          <w:lang w:val="en-GB"/>
        </w:rPr>
        <w:tab/>
        <w:t>find:</w:t>
      </w:r>
    </w:p>
    <w:p w14:paraId="27FE9ABF" w14:textId="77777777" w:rsidR="00476690" w:rsidRPr="003E5800" w:rsidRDefault="00476690" w:rsidP="00476690">
      <w:pPr>
        <w:pStyle w:val="Equationlegend"/>
        <w:rPr>
          <w:lang w:eastAsia="zh-CN"/>
        </w:rPr>
      </w:pPr>
      <w:r w:rsidRPr="003E5800">
        <w:rPr>
          <w:i/>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Pr="003E5800">
        <w:t xml:space="preserve">: </w:t>
      </w:r>
      <w:r w:rsidRPr="003E5800">
        <w:tab/>
        <w:t>oxygen absorption rate, in dB/km</w:t>
      </w:r>
    </w:p>
    <w:p w14:paraId="27FE9AC0"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Pr="003E5800">
        <w:t xml:space="preserve">: </w:t>
      </w:r>
      <w:r w:rsidRPr="003E5800">
        <w:tab/>
        <w:t>water vapour absorption rate, in dB/km.</w:t>
      </w:r>
    </w:p>
    <w:p w14:paraId="27FE9AC1" w14:textId="77777777" w:rsidR="00476690" w:rsidRPr="006D3540" w:rsidRDefault="00476690" w:rsidP="00476690">
      <w:pPr>
        <w:rPr>
          <w:lang w:val="en-GB"/>
        </w:rPr>
      </w:pPr>
      <w:r w:rsidRPr="006D3540">
        <w:rPr>
          <w:i/>
          <w:lang w:val="en-GB"/>
        </w:rPr>
        <w:t>Step 9</w:t>
      </w:r>
      <w:r w:rsidRPr="006D3540">
        <w:rPr>
          <w:lang w:val="en-GB"/>
        </w:rPr>
        <w:t xml:space="preserve">: Compute the total atmospheric absorption loss, </w:t>
      </w:r>
      <m:oMath>
        <m:sSub>
          <m:sSubPr>
            <m:ctrlPr>
              <w:rPr>
                <w:rFonts w:ascii="Cambria Math" w:hAnsi="Cambria Math"/>
                <w:i/>
              </w:rPr>
            </m:ctrlPr>
          </m:sSubPr>
          <m:e>
            <m:r>
              <w:rPr>
                <w:rFonts w:ascii="Cambria Math" w:hAnsi="Cambria Math"/>
              </w:rPr>
              <m:t>A</m:t>
            </m:r>
          </m:e>
          <m:sub>
            <m:r>
              <w:rPr>
                <w:rFonts w:ascii="Cambria Math" w:hAnsi="Cambria Math"/>
              </w:rPr>
              <m:t>a</m:t>
            </m:r>
          </m:sub>
        </m:sSub>
      </m:oMath>
      <w:r w:rsidRPr="006D3540">
        <w:rPr>
          <w:lang w:val="en-GB"/>
        </w:rPr>
        <w:t xml:space="preserve">, using the absorption rates </w:t>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Pr="006D3540">
        <w:rPr>
          <w:lang w:val="en-GB"/>
        </w:rPr>
        <w:t xml:space="preserve"> and </w:t>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Pr="006D3540">
        <w:rPr>
          <w:lang w:val="en-GB"/>
        </w:rPr>
        <w:t xml:space="preserve"> from Step 8 and the effective ray lengths </w:t>
      </w:r>
      <m:oMath>
        <m:sSub>
          <m:sSubPr>
            <m:ctrlPr>
              <w:rPr>
                <w:rFonts w:ascii="Cambria Math" w:hAnsi="Cambria Math"/>
                <w:i/>
              </w:rPr>
            </m:ctrlPr>
          </m:sSubPr>
          <m:e>
            <m:r>
              <w:rPr>
                <w:rFonts w:ascii="Cambria Math" w:hAnsi="Cambria Math"/>
              </w:rPr>
              <m:t>r</m:t>
            </m:r>
          </m:e>
          <m:sub>
            <m:r>
              <w:rPr>
                <w:rFonts w:ascii="Cambria Math" w:hAnsi="Cambria Math"/>
              </w:rPr>
              <m:t>eo</m:t>
            </m:r>
          </m:sub>
        </m:sSub>
      </m:oMath>
      <w:r w:rsidRPr="006D3540">
        <w:rPr>
          <w:lang w:val="en-GB"/>
        </w:rPr>
        <w:t xml:space="preserve"> and </w:t>
      </w:r>
      <m:oMath>
        <m:sSub>
          <m:sSubPr>
            <m:ctrlPr>
              <w:rPr>
                <w:rFonts w:ascii="Cambria Math" w:hAnsi="Cambria Math"/>
                <w:i/>
              </w:rPr>
            </m:ctrlPr>
          </m:sSubPr>
          <m:e>
            <m:r>
              <w:rPr>
                <w:rFonts w:ascii="Cambria Math" w:hAnsi="Cambria Math"/>
              </w:rPr>
              <m:t>r</m:t>
            </m:r>
          </m:e>
          <m:sub>
            <m:r>
              <w:rPr>
                <w:rFonts w:ascii="Cambria Math" w:hAnsi="Cambria Math"/>
              </w:rPr>
              <m:t>ow</m:t>
            </m:r>
          </m:sub>
        </m:sSub>
      </m:oMath>
      <w:r w:rsidRPr="006D3540">
        <w:rPr>
          <w:lang w:val="en-GB"/>
        </w:rPr>
        <w:t xml:space="preserve"> from equation (164).</w:t>
      </w:r>
    </w:p>
    <w:p w14:paraId="27FE9AC2"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a</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sSub>
          <m:sSubPr>
            <m:ctrlPr>
              <w:rPr>
                <w:rFonts w:ascii="Cambria Math" w:hAnsi="Cambria Math"/>
                <w:i/>
              </w:rPr>
            </m:ctrlPr>
          </m:sSubPr>
          <m:e>
            <m:r>
              <w:rPr>
                <w:rFonts w:ascii="Cambria Math" w:hAnsi="Cambria Math"/>
              </w:rPr>
              <m:t>r</m:t>
            </m:r>
          </m:e>
          <m:sub>
            <m:r>
              <w:rPr>
                <w:rFonts w:ascii="Cambria Math" w:hAnsi="Cambria Math"/>
              </w:rPr>
              <m:t>eo</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sSub>
          <m:sSubPr>
            <m:ctrlPr>
              <w:rPr>
                <w:rFonts w:ascii="Cambria Math" w:hAnsi="Cambria Math"/>
                <w:i/>
              </w:rPr>
            </m:ctrlPr>
          </m:sSubPr>
          <m:e>
            <m:r>
              <w:rPr>
                <w:rFonts w:ascii="Cambria Math" w:hAnsi="Cambria Math"/>
              </w:rPr>
              <m:t>r</m:t>
            </m:r>
          </m:e>
          <m:sub>
            <m:r>
              <w:rPr>
                <w:rFonts w:ascii="Cambria Math" w:hAnsi="Cambria Math"/>
              </w:rPr>
              <m:t>ew</m:t>
            </m:r>
          </m:sub>
        </m:sSub>
      </m:oMath>
      <w:r w:rsidRPr="006D3540">
        <w:rPr>
          <w:lang w:val="en-GB"/>
        </w:rPr>
        <w:t>     (dB)</w:t>
      </w:r>
      <w:r w:rsidRPr="006D3540">
        <w:rPr>
          <w:lang w:val="en-GB"/>
        </w:rPr>
        <w:tab/>
        <w:t>(165)</w:t>
      </w:r>
    </w:p>
    <w:p w14:paraId="27FE9AC3" w14:textId="77777777" w:rsidR="00476690" w:rsidRPr="006D3540" w:rsidRDefault="00476690" w:rsidP="00476690">
      <w:pPr>
        <w:rPr>
          <w:lang w:val="en-GB"/>
        </w:rPr>
      </w:pPr>
      <w:r w:rsidRPr="006D3540">
        <w:rPr>
          <w:lang w:val="en-GB" w:eastAsia="zh-CN"/>
        </w:rPr>
        <w:t xml:space="preserve">This concludes the calculation of atmospheric absorption for a </w:t>
      </w:r>
      <w:proofErr w:type="spellStart"/>
      <w:r w:rsidRPr="006D3540">
        <w:rPr>
          <w:lang w:val="en-GB" w:eastAsia="zh-CN"/>
        </w:rPr>
        <w:t>transhorizon</w:t>
      </w:r>
      <w:proofErr w:type="spellEnd"/>
      <w:r w:rsidRPr="006D3540">
        <w:rPr>
          <w:lang w:val="en-GB" w:eastAsia="zh-CN"/>
        </w:rPr>
        <w:t xml:space="preserve"> path.</w:t>
      </w:r>
    </w:p>
    <w:p w14:paraId="27FE9AC4" w14:textId="77777777" w:rsidR="00476690" w:rsidRPr="006D3540" w:rsidRDefault="00476690" w:rsidP="00476690">
      <w:pPr>
        <w:pStyle w:val="Heading1"/>
        <w:rPr>
          <w:lang w:val="en-GB"/>
        </w:rPr>
      </w:pPr>
      <w:r w:rsidRPr="006D3540">
        <w:rPr>
          <w:lang w:val="en-GB"/>
        </w:rPr>
        <w:lastRenderedPageBreak/>
        <w:t>14</w:t>
      </w:r>
      <w:r w:rsidRPr="006D3540">
        <w:rPr>
          <w:lang w:val="en-GB"/>
        </w:rPr>
        <w:tab/>
        <w:t>Atmospheric absorption rates</w:t>
      </w:r>
    </w:p>
    <w:p w14:paraId="27FE9AC5" w14:textId="77777777" w:rsidR="00476690" w:rsidRPr="006D3540" w:rsidRDefault="00476690" w:rsidP="00476690">
      <w:pPr>
        <w:rPr>
          <w:lang w:val="en-GB"/>
        </w:rPr>
      </w:pPr>
      <w:r w:rsidRPr="006D3540">
        <w:rPr>
          <w:lang w:val="en-GB"/>
        </w:rPr>
        <w:t xml:space="preserve">This section describes the steps taken to determine the absorption rate of oxygen, </w:t>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Pr="006D3540">
        <w:rPr>
          <w:lang w:val="en-GB"/>
        </w:rPr>
        <w:t xml:space="preserve">, and water vapour, </w:t>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Pr="006D3540">
        <w:rPr>
          <w:lang w:val="en-GB"/>
        </w:rPr>
        <w:t>, in dB/km.</w:t>
      </w:r>
    </w:p>
    <w:p w14:paraId="27FE9AC6" w14:textId="77777777" w:rsidR="00476690" w:rsidRPr="006D3540" w:rsidRDefault="00476690" w:rsidP="00476690">
      <w:pPr>
        <w:keepNext/>
        <w:rPr>
          <w:lang w:val="en-GB"/>
        </w:rPr>
      </w:pPr>
      <w:r w:rsidRPr="006D3540">
        <w:rPr>
          <w:lang w:val="en-GB"/>
        </w:rPr>
        <w:t>Given:</w:t>
      </w:r>
    </w:p>
    <w:p w14:paraId="27FE9AC7" w14:textId="77777777" w:rsidR="00476690" w:rsidRPr="003E5800" w:rsidRDefault="00476690" w:rsidP="00476690">
      <w:pPr>
        <w:pStyle w:val="Equationlegend"/>
      </w:pPr>
      <w:r w:rsidRPr="003E5800">
        <w:rPr>
          <w:i/>
        </w:rPr>
        <w:tab/>
      </w:r>
      <m:oMath>
        <m:r>
          <w:rPr>
            <w:rFonts w:ascii="Cambria Math" w:hAnsi="Cambria Math"/>
          </w:rPr>
          <m:t>f</m:t>
        </m:r>
      </m:oMath>
      <w:r w:rsidRPr="003E5800">
        <w:rPr>
          <w:i/>
        </w:rPr>
        <w:t xml:space="preserve"> </w:t>
      </w:r>
      <w:r w:rsidRPr="003E5800">
        <w:t>:</w:t>
      </w:r>
      <w:r w:rsidRPr="003E5800">
        <w:tab/>
        <w:t>frequency, in MHz</w:t>
      </w:r>
    </w:p>
    <w:p w14:paraId="27FE9AC8" w14:textId="77777777" w:rsidR="00476690" w:rsidRPr="006D3540" w:rsidRDefault="00476690" w:rsidP="00476690">
      <w:pPr>
        <w:rPr>
          <w:lang w:val="en-GB"/>
        </w:rPr>
      </w:pPr>
      <w:r w:rsidRPr="006D3540">
        <w:rPr>
          <w:lang w:val="en-GB"/>
        </w:rPr>
        <w:t>find:</w:t>
      </w:r>
    </w:p>
    <w:p w14:paraId="27FE9AC9"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oMath>
      <w:r w:rsidRPr="003E5800">
        <w:t xml:space="preserve">: </w:t>
      </w:r>
      <w:r w:rsidRPr="003E5800">
        <w:tab/>
        <w:t>oxygen absorption rate, in dB/km</w:t>
      </w:r>
    </w:p>
    <w:p w14:paraId="27FE9ACA"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Pr="003E5800">
        <w:t xml:space="preserve">: </w:t>
      </w:r>
      <w:r w:rsidRPr="003E5800">
        <w:tab/>
        <w:t>water vapour absorption rate, in dB/km.</w:t>
      </w:r>
    </w:p>
    <w:p w14:paraId="27FE9ACB" w14:textId="77777777" w:rsidR="00476690" w:rsidRPr="006D3540" w:rsidRDefault="00AC718A" w:rsidP="00476690">
      <w:pPr>
        <w:pStyle w:val="TableNo"/>
        <w:rPr>
          <w:lang w:val="en-GB"/>
        </w:rPr>
      </w:pPr>
      <w:r w:rsidRPr="006D3540">
        <w:rPr>
          <w:lang w:val="en-GB"/>
        </w:rPr>
        <w:t xml:space="preserve">TABLE </w:t>
      </w:r>
      <w:r w:rsidR="00476690" w:rsidRPr="006D3540">
        <w:rPr>
          <w:noProof/>
          <w:lang w:val="en-GB"/>
        </w:rPr>
        <w:t>2</w:t>
      </w:r>
    </w:p>
    <w:p w14:paraId="27FE9ACC" w14:textId="77777777" w:rsidR="00476690" w:rsidRPr="006D3540" w:rsidRDefault="00476690" w:rsidP="00476690">
      <w:pPr>
        <w:pStyle w:val="Tabletitle"/>
        <w:rPr>
          <w:lang w:val="en-GB"/>
        </w:rPr>
      </w:pPr>
      <w:r w:rsidRPr="006D3540">
        <w:rPr>
          <w:lang w:val="en-GB"/>
        </w:rPr>
        <w:t>Data on absorption rates vs frequency</w:t>
      </w:r>
    </w:p>
    <w:tbl>
      <w:tblPr>
        <w:tblStyle w:val="TableGrid"/>
        <w:tblW w:w="9639" w:type="dxa"/>
        <w:tblLook w:val="04A0" w:firstRow="1" w:lastRow="0" w:firstColumn="1" w:lastColumn="0" w:noHBand="0" w:noVBand="1"/>
      </w:tblPr>
      <w:tblGrid>
        <w:gridCol w:w="1071"/>
        <w:gridCol w:w="1071"/>
        <w:gridCol w:w="1071"/>
        <w:gridCol w:w="1071"/>
        <w:gridCol w:w="1071"/>
        <w:gridCol w:w="1071"/>
        <w:gridCol w:w="1071"/>
        <w:gridCol w:w="1071"/>
        <w:gridCol w:w="1071"/>
      </w:tblGrid>
      <w:tr w:rsidR="00476690" w:rsidRPr="00AC718A" w14:paraId="27FE9ADF" w14:textId="77777777" w:rsidTr="00AC718A">
        <w:tc>
          <w:tcPr>
            <w:tcW w:w="1069" w:type="dxa"/>
          </w:tcPr>
          <w:p w14:paraId="27FE9ACD" w14:textId="77777777" w:rsidR="00476690" w:rsidRPr="00AC718A" w:rsidRDefault="00476690" w:rsidP="00A313BD">
            <w:pPr>
              <w:pStyle w:val="Tablehead"/>
              <w:rPr>
                <w:rFonts w:ascii="Times New Roman" w:eastAsiaTheme="minorEastAsia" w:hAnsi="Times New Roman" w:cs="Times New Roman"/>
              </w:rPr>
            </w:pPr>
            <m:oMathPara>
              <m:oMath>
                <m:r>
                  <m:rPr>
                    <m:sty m:val="bi"/>
                  </m:rPr>
                  <w:rPr>
                    <w:rFonts w:ascii="Cambria Math" w:hAnsi="Cambria Math" w:cs="Times New Roman"/>
                  </w:rPr>
                  <m:t>f</m:t>
                </m:r>
              </m:oMath>
            </m:oMathPara>
          </w:p>
          <w:p w14:paraId="27FE9ACE" w14:textId="77777777" w:rsidR="00476690" w:rsidRPr="00AC718A" w:rsidRDefault="00476690" w:rsidP="00A313BD">
            <w:pPr>
              <w:pStyle w:val="Tablehead"/>
              <w:rPr>
                <w:rFonts w:ascii="Times New Roman" w:hAnsi="Times New Roman" w:cs="Times New Roman"/>
              </w:rPr>
            </w:pPr>
            <w:r w:rsidRPr="00AC718A">
              <w:rPr>
                <w:rFonts w:ascii="Times New Roman" w:eastAsiaTheme="minorEastAsia" w:hAnsi="Times New Roman" w:cs="Times New Roman"/>
              </w:rPr>
              <w:t>(MHz)</w:t>
            </w:r>
          </w:p>
        </w:tc>
        <w:tc>
          <w:tcPr>
            <w:tcW w:w="1070" w:type="dxa"/>
          </w:tcPr>
          <w:p w14:paraId="27FE9ACF" w14:textId="77777777" w:rsidR="00476690" w:rsidRPr="00AC718A" w:rsidRDefault="005A5751"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oo</m:t>
                    </m:r>
                  </m:sub>
                </m:sSub>
              </m:oMath>
            </m:oMathPara>
          </w:p>
          <w:p w14:paraId="27FE9AD0" w14:textId="77777777" w:rsidR="00476690" w:rsidRPr="00AC718A" w:rsidRDefault="00476690" w:rsidP="00A313BD">
            <w:pPr>
              <w:pStyle w:val="Tablehead"/>
              <w:rPr>
                <w:rFonts w:ascii="Times New Roman" w:hAnsi="Times New Roman" w:cs="Times New Roman"/>
              </w:rPr>
            </w:pPr>
            <w:r w:rsidRPr="00AC718A">
              <w:rPr>
                <w:rFonts w:ascii="Times New Roman" w:eastAsiaTheme="minorEastAsia" w:hAnsi="Times New Roman" w:cs="Times New Roman"/>
              </w:rPr>
              <w:t>(dB/km)</w:t>
            </w:r>
          </w:p>
        </w:tc>
        <w:tc>
          <w:tcPr>
            <w:tcW w:w="1070" w:type="dxa"/>
            <w:tcBorders>
              <w:right w:val="double" w:sz="4" w:space="0" w:color="auto"/>
            </w:tcBorders>
          </w:tcPr>
          <w:p w14:paraId="27FE9AD1" w14:textId="77777777" w:rsidR="00476690" w:rsidRPr="00AC718A" w:rsidRDefault="005A5751"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ow</m:t>
                    </m:r>
                  </m:sub>
                </m:sSub>
              </m:oMath>
            </m:oMathPara>
          </w:p>
          <w:p w14:paraId="27FE9AD2" w14:textId="77777777" w:rsidR="00476690" w:rsidRPr="00AC718A" w:rsidRDefault="00476690" w:rsidP="00A313BD">
            <w:pPr>
              <w:pStyle w:val="Tablehead"/>
              <w:rPr>
                <w:rFonts w:ascii="Times New Roman" w:hAnsi="Times New Roman" w:cs="Times New Roman"/>
              </w:rPr>
            </w:pPr>
            <w:r w:rsidRPr="00AC718A">
              <w:rPr>
                <w:rFonts w:ascii="Times New Roman" w:hAnsi="Times New Roman" w:cs="Times New Roman"/>
              </w:rPr>
              <w:t>(dB/km)</w:t>
            </w:r>
          </w:p>
        </w:tc>
        <w:tc>
          <w:tcPr>
            <w:tcW w:w="1070" w:type="dxa"/>
            <w:tcBorders>
              <w:left w:val="double" w:sz="4" w:space="0" w:color="auto"/>
            </w:tcBorders>
          </w:tcPr>
          <w:p w14:paraId="27FE9AD3" w14:textId="77777777" w:rsidR="00476690" w:rsidRPr="00AC718A" w:rsidRDefault="00476690" w:rsidP="00A313BD">
            <w:pPr>
              <w:pStyle w:val="Tablehead"/>
              <w:rPr>
                <w:rFonts w:ascii="Times New Roman" w:eastAsiaTheme="minorEastAsia" w:hAnsi="Times New Roman" w:cs="Times New Roman"/>
              </w:rPr>
            </w:pPr>
            <m:oMathPara>
              <m:oMath>
                <m:r>
                  <m:rPr>
                    <m:sty m:val="bi"/>
                  </m:rPr>
                  <w:rPr>
                    <w:rFonts w:ascii="Cambria Math" w:hAnsi="Cambria Math" w:cs="Times New Roman"/>
                  </w:rPr>
                  <m:t>f</m:t>
                </m:r>
              </m:oMath>
            </m:oMathPara>
          </w:p>
          <w:p w14:paraId="27FE9AD4" w14:textId="77777777" w:rsidR="00476690" w:rsidRPr="00AC718A" w:rsidRDefault="00476690" w:rsidP="00A313BD">
            <w:pPr>
              <w:pStyle w:val="Tablehead"/>
              <w:rPr>
                <w:rFonts w:ascii="Times New Roman" w:hAnsi="Times New Roman" w:cs="Times New Roman"/>
              </w:rPr>
            </w:pPr>
            <w:r w:rsidRPr="00AC718A">
              <w:rPr>
                <w:rFonts w:ascii="Times New Roman" w:eastAsiaTheme="minorEastAsia" w:hAnsi="Times New Roman" w:cs="Times New Roman"/>
              </w:rPr>
              <w:t>(MHz)</w:t>
            </w:r>
          </w:p>
        </w:tc>
        <w:tc>
          <w:tcPr>
            <w:tcW w:w="1070" w:type="dxa"/>
          </w:tcPr>
          <w:p w14:paraId="27FE9AD5" w14:textId="77777777" w:rsidR="00476690" w:rsidRPr="00AC718A" w:rsidRDefault="005A5751"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oo</m:t>
                    </m:r>
                  </m:sub>
                </m:sSub>
              </m:oMath>
            </m:oMathPara>
          </w:p>
          <w:p w14:paraId="27FE9AD6" w14:textId="77777777" w:rsidR="00476690" w:rsidRPr="00AC718A" w:rsidRDefault="00476690" w:rsidP="00A313BD">
            <w:pPr>
              <w:pStyle w:val="Tablehead"/>
              <w:rPr>
                <w:rFonts w:ascii="Times New Roman" w:hAnsi="Times New Roman" w:cs="Times New Roman"/>
              </w:rPr>
            </w:pPr>
            <w:r w:rsidRPr="00AC718A">
              <w:rPr>
                <w:rFonts w:ascii="Times New Roman" w:eastAsiaTheme="minorEastAsia" w:hAnsi="Times New Roman" w:cs="Times New Roman"/>
              </w:rPr>
              <w:t>(dB/km)</w:t>
            </w:r>
          </w:p>
        </w:tc>
        <w:tc>
          <w:tcPr>
            <w:tcW w:w="1070" w:type="dxa"/>
            <w:tcBorders>
              <w:right w:val="double" w:sz="4" w:space="0" w:color="auto"/>
            </w:tcBorders>
          </w:tcPr>
          <w:p w14:paraId="27FE9AD7" w14:textId="77777777" w:rsidR="00476690" w:rsidRPr="00AC718A" w:rsidRDefault="005A5751"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ow</m:t>
                    </m:r>
                  </m:sub>
                </m:sSub>
              </m:oMath>
            </m:oMathPara>
          </w:p>
          <w:p w14:paraId="27FE9AD8" w14:textId="77777777" w:rsidR="00476690" w:rsidRPr="00AC718A" w:rsidRDefault="00476690" w:rsidP="00A313BD">
            <w:pPr>
              <w:pStyle w:val="Tablehead"/>
              <w:rPr>
                <w:rFonts w:ascii="Times New Roman" w:hAnsi="Times New Roman" w:cs="Times New Roman"/>
              </w:rPr>
            </w:pPr>
            <w:r w:rsidRPr="00AC718A">
              <w:rPr>
                <w:rFonts w:ascii="Times New Roman" w:eastAsiaTheme="minorEastAsia" w:hAnsi="Times New Roman" w:cs="Times New Roman"/>
              </w:rPr>
              <w:t>(dB/km)</w:t>
            </w:r>
          </w:p>
        </w:tc>
        <w:tc>
          <w:tcPr>
            <w:tcW w:w="1070" w:type="dxa"/>
            <w:tcBorders>
              <w:left w:val="double" w:sz="4" w:space="0" w:color="auto"/>
            </w:tcBorders>
          </w:tcPr>
          <w:p w14:paraId="27FE9AD9" w14:textId="77777777" w:rsidR="00476690" w:rsidRPr="00AC718A" w:rsidRDefault="00476690" w:rsidP="00A313BD">
            <w:pPr>
              <w:pStyle w:val="Tablehead"/>
              <w:rPr>
                <w:rFonts w:ascii="Times New Roman" w:eastAsiaTheme="minorEastAsia" w:hAnsi="Times New Roman" w:cs="Times New Roman"/>
              </w:rPr>
            </w:pPr>
            <m:oMathPara>
              <m:oMath>
                <m:r>
                  <m:rPr>
                    <m:sty m:val="bi"/>
                  </m:rPr>
                  <w:rPr>
                    <w:rFonts w:ascii="Cambria Math" w:hAnsi="Cambria Math" w:cs="Times New Roman"/>
                  </w:rPr>
                  <m:t>f</m:t>
                </m:r>
              </m:oMath>
            </m:oMathPara>
          </w:p>
          <w:p w14:paraId="27FE9ADA" w14:textId="77777777" w:rsidR="00476690" w:rsidRPr="00AC718A" w:rsidRDefault="00476690" w:rsidP="00A313BD">
            <w:pPr>
              <w:pStyle w:val="Tablehead"/>
              <w:rPr>
                <w:rFonts w:ascii="Times New Roman" w:hAnsi="Times New Roman" w:cs="Times New Roman"/>
              </w:rPr>
            </w:pPr>
            <w:r w:rsidRPr="00AC718A">
              <w:rPr>
                <w:rFonts w:ascii="Times New Roman" w:eastAsiaTheme="minorEastAsia" w:hAnsi="Times New Roman" w:cs="Times New Roman"/>
              </w:rPr>
              <w:t>(MHz)</w:t>
            </w:r>
          </w:p>
        </w:tc>
        <w:tc>
          <w:tcPr>
            <w:tcW w:w="1070" w:type="dxa"/>
          </w:tcPr>
          <w:p w14:paraId="27FE9ADB" w14:textId="77777777" w:rsidR="00476690" w:rsidRPr="00AC718A" w:rsidRDefault="005A5751"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oo</m:t>
                    </m:r>
                  </m:sub>
                </m:sSub>
              </m:oMath>
            </m:oMathPara>
          </w:p>
          <w:p w14:paraId="27FE9ADC" w14:textId="77777777" w:rsidR="00476690" w:rsidRPr="00AC718A" w:rsidRDefault="00476690" w:rsidP="00A313BD">
            <w:pPr>
              <w:pStyle w:val="Tablehead"/>
              <w:rPr>
                <w:rFonts w:ascii="Times New Roman" w:hAnsi="Times New Roman" w:cs="Times New Roman"/>
              </w:rPr>
            </w:pPr>
            <w:r w:rsidRPr="00AC718A">
              <w:rPr>
                <w:rFonts w:ascii="Times New Roman" w:eastAsiaTheme="minorEastAsia" w:hAnsi="Times New Roman" w:cs="Times New Roman"/>
              </w:rPr>
              <w:t>(dB/km)</w:t>
            </w:r>
          </w:p>
        </w:tc>
        <w:tc>
          <w:tcPr>
            <w:tcW w:w="1070" w:type="dxa"/>
          </w:tcPr>
          <w:p w14:paraId="27FE9ADD" w14:textId="77777777" w:rsidR="00476690" w:rsidRPr="00AC718A" w:rsidRDefault="005A5751" w:rsidP="00A313BD">
            <w:pPr>
              <w:pStyle w:val="Tablehead"/>
              <w:rPr>
                <w:rFonts w:ascii="Times New Roman" w:eastAsiaTheme="minorEastAsia" w:hAnsi="Times New Roman" w:cs="Times New Roman"/>
              </w:rPr>
            </w:pPr>
            <m:oMathPara>
              <m:oMath>
                <m:sSub>
                  <m:sSubPr>
                    <m:ctrlPr>
                      <w:rPr>
                        <w:rFonts w:ascii="Cambria Math" w:hAnsi="Cambria Math" w:cs="Times New Roman"/>
                      </w:rPr>
                    </m:ctrlPr>
                  </m:sSubPr>
                  <m:e>
                    <m:r>
                      <m:rPr>
                        <m:sty m:val="b"/>
                      </m:rPr>
                      <w:rPr>
                        <w:rFonts w:ascii="Cambria Math" w:hAnsi="Cambria Math" w:cs="Times New Roman"/>
                      </w:rPr>
                      <m:t>γ</m:t>
                    </m:r>
                  </m:e>
                  <m:sub>
                    <m:r>
                      <m:rPr>
                        <m:sty m:val="bi"/>
                      </m:rPr>
                      <w:rPr>
                        <w:rFonts w:ascii="Cambria Math" w:hAnsi="Cambria Math" w:cs="Times New Roman"/>
                      </w:rPr>
                      <m:t>ow</m:t>
                    </m:r>
                  </m:sub>
                </m:sSub>
              </m:oMath>
            </m:oMathPara>
          </w:p>
          <w:p w14:paraId="27FE9ADE" w14:textId="77777777" w:rsidR="00476690" w:rsidRPr="00AC718A" w:rsidRDefault="00476690" w:rsidP="00A313BD">
            <w:pPr>
              <w:pStyle w:val="Tablehead"/>
              <w:rPr>
                <w:rFonts w:ascii="Times New Roman" w:hAnsi="Times New Roman" w:cs="Times New Roman"/>
              </w:rPr>
            </w:pPr>
            <w:r w:rsidRPr="00AC718A">
              <w:rPr>
                <w:rFonts w:ascii="Times New Roman" w:eastAsiaTheme="minorEastAsia" w:hAnsi="Times New Roman" w:cs="Times New Roman"/>
              </w:rPr>
              <w:t>(dB/km)</w:t>
            </w:r>
          </w:p>
        </w:tc>
      </w:tr>
      <w:tr w:rsidR="00476690" w:rsidRPr="00AC718A" w14:paraId="27FE9AE9" w14:textId="77777777" w:rsidTr="00AC718A">
        <w:tc>
          <w:tcPr>
            <w:tcW w:w="1069" w:type="dxa"/>
          </w:tcPr>
          <w:p w14:paraId="27FE9AE0"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100</w:t>
            </w:r>
          </w:p>
        </w:tc>
        <w:tc>
          <w:tcPr>
            <w:tcW w:w="1070" w:type="dxa"/>
          </w:tcPr>
          <w:p w14:paraId="27FE9AE1"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0.000 19</w:t>
            </w:r>
          </w:p>
        </w:tc>
        <w:tc>
          <w:tcPr>
            <w:tcW w:w="1070" w:type="dxa"/>
            <w:tcBorders>
              <w:right w:val="double" w:sz="4" w:space="0" w:color="auto"/>
            </w:tcBorders>
          </w:tcPr>
          <w:p w14:paraId="27FE9AE2"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AE3"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550</w:t>
            </w:r>
          </w:p>
        </w:tc>
        <w:tc>
          <w:tcPr>
            <w:tcW w:w="1070" w:type="dxa"/>
          </w:tcPr>
          <w:p w14:paraId="27FE9AE4"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0.002 5</w:t>
            </w:r>
          </w:p>
        </w:tc>
        <w:tc>
          <w:tcPr>
            <w:tcW w:w="1070" w:type="dxa"/>
            <w:tcBorders>
              <w:right w:val="double" w:sz="4" w:space="0" w:color="auto"/>
            </w:tcBorders>
          </w:tcPr>
          <w:p w14:paraId="27FE9AE5"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AE6"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4 000</w:t>
            </w:r>
          </w:p>
        </w:tc>
        <w:tc>
          <w:tcPr>
            <w:tcW w:w="1070" w:type="dxa"/>
          </w:tcPr>
          <w:p w14:paraId="27FE9AE7"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0.010</w:t>
            </w:r>
          </w:p>
        </w:tc>
        <w:tc>
          <w:tcPr>
            <w:tcW w:w="1070" w:type="dxa"/>
          </w:tcPr>
          <w:p w14:paraId="27FE9AE8"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0.0001 7</w:t>
            </w:r>
          </w:p>
        </w:tc>
      </w:tr>
      <w:tr w:rsidR="00476690" w:rsidRPr="00AC718A" w14:paraId="27FE9AF3" w14:textId="77777777" w:rsidTr="00AC718A">
        <w:tc>
          <w:tcPr>
            <w:tcW w:w="1069" w:type="dxa"/>
          </w:tcPr>
          <w:p w14:paraId="27FE9AEA"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150</w:t>
            </w:r>
          </w:p>
        </w:tc>
        <w:tc>
          <w:tcPr>
            <w:tcW w:w="1070" w:type="dxa"/>
          </w:tcPr>
          <w:p w14:paraId="27FE9AEB"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0.000 42</w:t>
            </w:r>
          </w:p>
        </w:tc>
        <w:tc>
          <w:tcPr>
            <w:tcW w:w="1070" w:type="dxa"/>
            <w:tcBorders>
              <w:right w:val="double" w:sz="4" w:space="0" w:color="auto"/>
            </w:tcBorders>
          </w:tcPr>
          <w:p w14:paraId="27FE9AEC"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AED"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700</w:t>
            </w:r>
          </w:p>
        </w:tc>
        <w:tc>
          <w:tcPr>
            <w:tcW w:w="1070" w:type="dxa"/>
          </w:tcPr>
          <w:p w14:paraId="27FE9AEE"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0.003</w:t>
            </w:r>
          </w:p>
        </w:tc>
        <w:tc>
          <w:tcPr>
            <w:tcW w:w="1070" w:type="dxa"/>
            <w:tcBorders>
              <w:right w:val="double" w:sz="4" w:space="0" w:color="auto"/>
            </w:tcBorders>
          </w:tcPr>
          <w:p w14:paraId="27FE9AEF"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AF0"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4 900</w:t>
            </w:r>
          </w:p>
        </w:tc>
        <w:tc>
          <w:tcPr>
            <w:tcW w:w="1070" w:type="dxa"/>
          </w:tcPr>
          <w:p w14:paraId="27FE9AF1"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0.011</w:t>
            </w:r>
          </w:p>
        </w:tc>
        <w:tc>
          <w:tcPr>
            <w:tcW w:w="1070" w:type="dxa"/>
          </w:tcPr>
          <w:p w14:paraId="27FE9AF2"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0.003 4</w:t>
            </w:r>
          </w:p>
        </w:tc>
      </w:tr>
      <w:tr w:rsidR="00476690" w:rsidRPr="00AC718A" w14:paraId="27FE9AFD" w14:textId="77777777" w:rsidTr="00AC718A">
        <w:tc>
          <w:tcPr>
            <w:tcW w:w="1069" w:type="dxa"/>
          </w:tcPr>
          <w:p w14:paraId="27FE9AF4"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205</w:t>
            </w:r>
          </w:p>
        </w:tc>
        <w:tc>
          <w:tcPr>
            <w:tcW w:w="1070" w:type="dxa"/>
          </w:tcPr>
          <w:p w14:paraId="27FE9AF5"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0.000 70</w:t>
            </w:r>
          </w:p>
        </w:tc>
        <w:tc>
          <w:tcPr>
            <w:tcW w:w="1070" w:type="dxa"/>
            <w:tcBorders>
              <w:right w:val="double" w:sz="4" w:space="0" w:color="auto"/>
            </w:tcBorders>
          </w:tcPr>
          <w:p w14:paraId="27FE9AF6"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AF7"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1 000</w:t>
            </w:r>
          </w:p>
        </w:tc>
        <w:tc>
          <w:tcPr>
            <w:tcW w:w="1070" w:type="dxa"/>
          </w:tcPr>
          <w:p w14:paraId="27FE9AF8"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0.004 2</w:t>
            </w:r>
          </w:p>
        </w:tc>
        <w:tc>
          <w:tcPr>
            <w:tcW w:w="1070" w:type="dxa"/>
            <w:tcBorders>
              <w:right w:val="double" w:sz="4" w:space="0" w:color="auto"/>
            </w:tcBorders>
          </w:tcPr>
          <w:p w14:paraId="27FE9AF9"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AFA"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8 300</w:t>
            </w:r>
          </w:p>
        </w:tc>
        <w:tc>
          <w:tcPr>
            <w:tcW w:w="1070" w:type="dxa"/>
          </w:tcPr>
          <w:p w14:paraId="27FE9AFB"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0.014</w:t>
            </w:r>
          </w:p>
        </w:tc>
        <w:tc>
          <w:tcPr>
            <w:tcW w:w="1070" w:type="dxa"/>
          </w:tcPr>
          <w:p w14:paraId="27FE9AFC"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0.002 1</w:t>
            </w:r>
          </w:p>
        </w:tc>
      </w:tr>
      <w:tr w:rsidR="00476690" w:rsidRPr="00AC718A" w14:paraId="27FE9B07" w14:textId="77777777" w:rsidTr="00AC718A">
        <w:tc>
          <w:tcPr>
            <w:tcW w:w="1069" w:type="dxa"/>
          </w:tcPr>
          <w:p w14:paraId="27FE9AFE"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300</w:t>
            </w:r>
          </w:p>
        </w:tc>
        <w:tc>
          <w:tcPr>
            <w:tcW w:w="1070" w:type="dxa"/>
          </w:tcPr>
          <w:p w14:paraId="27FE9AFF"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0.000 96</w:t>
            </w:r>
          </w:p>
        </w:tc>
        <w:tc>
          <w:tcPr>
            <w:tcW w:w="1070" w:type="dxa"/>
            <w:tcBorders>
              <w:right w:val="double" w:sz="4" w:space="0" w:color="auto"/>
            </w:tcBorders>
          </w:tcPr>
          <w:p w14:paraId="27FE9B00"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B01"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1 520</w:t>
            </w:r>
          </w:p>
        </w:tc>
        <w:tc>
          <w:tcPr>
            <w:tcW w:w="1070" w:type="dxa"/>
          </w:tcPr>
          <w:p w14:paraId="27FE9B02"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0.005</w:t>
            </w:r>
          </w:p>
        </w:tc>
        <w:tc>
          <w:tcPr>
            <w:tcW w:w="1070" w:type="dxa"/>
            <w:tcBorders>
              <w:right w:val="double" w:sz="4" w:space="0" w:color="auto"/>
            </w:tcBorders>
          </w:tcPr>
          <w:p w14:paraId="27FE9B03"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B04"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10 200</w:t>
            </w:r>
          </w:p>
        </w:tc>
        <w:tc>
          <w:tcPr>
            <w:tcW w:w="1070" w:type="dxa"/>
          </w:tcPr>
          <w:p w14:paraId="27FE9B05"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0.015</w:t>
            </w:r>
          </w:p>
        </w:tc>
        <w:tc>
          <w:tcPr>
            <w:tcW w:w="1070" w:type="dxa"/>
          </w:tcPr>
          <w:p w14:paraId="27FE9B06"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0.009</w:t>
            </w:r>
          </w:p>
        </w:tc>
      </w:tr>
      <w:tr w:rsidR="00476690" w:rsidRPr="00AC718A" w14:paraId="27FE9B11" w14:textId="77777777" w:rsidTr="00AC718A">
        <w:tc>
          <w:tcPr>
            <w:tcW w:w="1069" w:type="dxa"/>
          </w:tcPr>
          <w:p w14:paraId="27FE9B08"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325</w:t>
            </w:r>
          </w:p>
        </w:tc>
        <w:tc>
          <w:tcPr>
            <w:tcW w:w="1070" w:type="dxa"/>
          </w:tcPr>
          <w:p w14:paraId="27FE9B09"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0.001 3</w:t>
            </w:r>
          </w:p>
        </w:tc>
        <w:tc>
          <w:tcPr>
            <w:tcW w:w="1070" w:type="dxa"/>
            <w:tcBorders>
              <w:right w:val="double" w:sz="4" w:space="0" w:color="auto"/>
            </w:tcBorders>
          </w:tcPr>
          <w:p w14:paraId="27FE9B0A"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B0B"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2 000</w:t>
            </w:r>
          </w:p>
        </w:tc>
        <w:tc>
          <w:tcPr>
            <w:tcW w:w="1070" w:type="dxa"/>
          </w:tcPr>
          <w:p w14:paraId="27FE9B0C"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0.007</w:t>
            </w:r>
          </w:p>
        </w:tc>
        <w:tc>
          <w:tcPr>
            <w:tcW w:w="1070" w:type="dxa"/>
            <w:tcBorders>
              <w:right w:val="double" w:sz="4" w:space="0" w:color="auto"/>
            </w:tcBorders>
          </w:tcPr>
          <w:p w14:paraId="27FE9B0D"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B0E"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15 000</w:t>
            </w:r>
          </w:p>
        </w:tc>
        <w:tc>
          <w:tcPr>
            <w:tcW w:w="1070" w:type="dxa"/>
          </w:tcPr>
          <w:p w14:paraId="27FE9B0F"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0.017</w:t>
            </w:r>
          </w:p>
        </w:tc>
        <w:tc>
          <w:tcPr>
            <w:tcW w:w="1070" w:type="dxa"/>
          </w:tcPr>
          <w:p w14:paraId="27FE9B10"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0.025</w:t>
            </w:r>
          </w:p>
        </w:tc>
      </w:tr>
      <w:tr w:rsidR="00476690" w:rsidRPr="00AC718A" w14:paraId="27FE9B1B" w14:textId="77777777" w:rsidTr="00AC718A">
        <w:tc>
          <w:tcPr>
            <w:tcW w:w="1069" w:type="dxa"/>
          </w:tcPr>
          <w:p w14:paraId="27FE9B12"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350</w:t>
            </w:r>
          </w:p>
        </w:tc>
        <w:tc>
          <w:tcPr>
            <w:tcW w:w="1070" w:type="dxa"/>
          </w:tcPr>
          <w:p w14:paraId="27FE9B13"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0.001 5</w:t>
            </w:r>
          </w:p>
        </w:tc>
        <w:tc>
          <w:tcPr>
            <w:tcW w:w="1070" w:type="dxa"/>
            <w:tcBorders>
              <w:right w:val="double" w:sz="4" w:space="0" w:color="auto"/>
            </w:tcBorders>
          </w:tcPr>
          <w:p w14:paraId="27FE9B14"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B15"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3 000</w:t>
            </w:r>
          </w:p>
        </w:tc>
        <w:tc>
          <w:tcPr>
            <w:tcW w:w="1070" w:type="dxa"/>
          </w:tcPr>
          <w:p w14:paraId="27FE9B16"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0.008 8</w:t>
            </w:r>
          </w:p>
        </w:tc>
        <w:tc>
          <w:tcPr>
            <w:tcW w:w="1070" w:type="dxa"/>
            <w:tcBorders>
              <w:bottom w:val="single" w:sz="4" w:space="0" w:color="auto"/>
              <w:right w:val="double" w:sz="4" w:space="0" w:color="auto"/>
            </w:tcBorders>
          </w:tcPr>
          <w:p w14:paraId="27FE9B17"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bottom w:val="single" w:sz="4" w:space="0" w:color="auto"/>
            </w:tcBorders>
          </w:tcPr>
          <w:p w14:paraId="27FE9B18"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17 000</w:t>
            </w:r>
          </w:p>
        </w:tc>
        <w:tc>
          <w:tcPr>
            <w:tcW w:w="1070" w:type="dxa"/>
            <w:tcBorders>
              <w:bottom w:val="single" w:sz="4" w:space="0" w:color="auto"/>
            </w:tcBorders>
          </w:tcPr>
          <w:p w14:paraId="27FE9B19"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0.018</w:t>
            </w:r>
          </w:p>
        </w:tc>
        <w:tc>
          <w:tcPr>
            <w:tcW w:w="1070" w:type="dxa"/>
            <w:tcBorders>
              <w:bottom w:val="single" w:sz="4" w:space="0" w:color="auto"/>
            </w:tcBorders>
          </w:tcPr>
          <w:p w14:paraId="27FE9B1A"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0.045</w:t>
            </w:r>
          </w:p>
        </w:tc>
      </w:tr>
      <w:tr w:rsidR="00476690" w:rsidRPr="00AC718A" w14:paraId="27FE9B25" w14:textId="77777777" w:rsidTr="00AC718A">
        <w:tc>
          <w:tcPr>
            <w:tcW w:w="1069" w:type="dxa"/>
          </w:tcPr>
          <w:p w14:paraId="27FE9B1C"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400</w:t>
            </w:r>
          </w:p>
        </w:tc>
        <w:tc>
          <w:tcPr>
            <w:tcW w:w="1070" w:type="dxa"/>
          </w:tcPr>
          <w:p w14:paraId="27FE9B1D"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0.001 8</w:t>
            </w:r>
          </w:p>
        </w:tc>
        <w:tc>
          <w:tcPr>
            <w:tcW w:w="1070" w:type="dxa"/>
            <w:tcBorders>
              <w:right w:val="double" w:sz="4" w:space="0" w:color="auto"/>
            </w:tcBorders>
          </w:tcPr>
          <w:p w14:paraId="27FE9B1E"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w:t>
            </w:r>
          </w:p>
        </w:tc>
        <w:tc>
          <w:tcPr>
            <w:tcW w:w="1070" w:type="dxa"/>
            <w:tcBorders>
              <w:left w:val="double" w:sz="4" w:space="0" w:color="auto"/>
            </w:tcBorders>
          </w:tcPr>
          <w:p w14:paraId="27FE9B1F"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3 400</w:t>
            </w:r>
          </w:p>
        </w:tc>
        <w:tc>
          <w:tcPr>
            <w:tcW w:w="1070" w:type="dxa"/>
          </w:tcPr>
          <w:p w14:paraId="27FE9B20"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0.009 2</w:t>
            </w:r>
          </w:p>
        </w:tc>
        <w:tc>
          <w:tcPr>
            <w:tcW w:w="1070" w:type="dxa"/>
            <w:tcBorders>
              <w:right w:val="double" w:sz="4" w:space="0" w:color="auto"/>
            </w:tcBorders>
          </w:tcPr>
          <w:p w14:paraId="27FE9B21" w14:textId="77777777" w:rsidR="00476690" w:rsidRPr="00AC718A" w:rsidRDefault="00476690" w:rsidP="00A313BD">
            <w:pPr>
              <w:pStyle w:val="Tabletext"/>
              <w:jc w:val="center"/>
              <w:rPr>
                <w:rFonts w:ascii="Times New Roman" w:hAnsi="Times New Roman" w:cs="Times New Roman"/>
              </w:rPr>
            </w:pPr>
            <w:r w:rsidRPr="00AC718A">
              <w:rPr>
                <w:rFonts w:ascii="Times New Roman" w:hAnsi="Times New Roman" w:cs="Times New Roman"/>
              </w:rPr>
              <w:t>0.000 1</w:t>
            </w:r>
          </w:p>
        </w:tc>
        <w:tc>
          <w:tcPr>
            <w:tcW w:w="1070" w:type="dxa"/>
            <w:tcBorders>
              <w:top w:val="single" w:sz="4" w:space="0" w:color="auto"/>
              <w:left w:val="double" w:sz="4" w:space="0" w:color="auto"/>
              <w:bottom w:val="nil"/>
              <w:right w:val="nil"/>
            </w:tcBorders>
          </w:tcPr>
          <w:p w14:paraId="27FE9B22" w14:textId="77777777" w:rsidR="00476690" w:rsidRPr="00AC718A" w:rsidRDefault="00476690" w:rsidP="00A313BD">
            <w:pPr>
              <w:pStyle w:val="Tabletext"/>
              <w:jc w:val="center"/>
              <w:rPr>
                <w:rFonts w:ascii="Times New Roman" w:hAnsi="Times New Roman" w:cs="Times New Roman"/>
              </w:rPr>
            </w:pPr>
          </w:p>
        </w:tc>
        <w:tc>
          <w:tcPr>
            <w:tcW w:w="1070" w:type="dxa"/>
            <w:tcBorders>
              <w:top w:val="single" w:sz="4" w:space="0" w:color="auto"/>
              <w:left w:val="nil"/>
              <w:bottom w:val="nil"/>
              <w:right w:val="nil"/>
            </w:tcBorders>
          </w:tcPr>
          <w:p w14:paraId="27FE9B23" w14:textId="77777777" w:rsidR="00476690" w:rsidRPr="00AC718A" w:rsidRDefault="00476690" w:rsidP="00A313BD">
            <w:pPr>
              <w:pStyle w:val="Tabletext"/>
              <w:jc w:val="center"/>
              <w:rPr>
                <w:rFonts w:ascii="Times New Roman" w:hAnsi="Times New Roman" w:cs="Times New Roman"/>
              </w:rPr>
            </w:pPr>
          </w:p>
        </w:tc>
        <w:tc>
          <w:tcPr>
            <w:tcW w:w="1070" w:type="dxa"/>
            <w:tcBorders>
              <w:top w:val="single" w:sz="4" w:space="0" w:color="auto"/>
              <w:left w:val="nil"/>
              <w:bottom w:val="nil"/>
              <w:right w:val="nil"/>
            </w:tcBorders>
          </w:tcPr>
          <w:p w14:paraId="27FE9B24" w14:textId="77777777" w:rsidR="00476690" w:rsidRPr="00AC718A" w:rsidRDefault="00476690" w:rsidP="00A313BD">
            <w:pPr>
              <w:pStyle w:val="Tabletext"/>
              <w:jc w:val="center"/>
              <w:rPr>
                <w:rFonts w:ascii="Times New Roman" w:hAnsi="Times New Roman" w:cs="Times New Roman"/>
              </w:rPr>
            </w:pPr>
          </w:p>
        </w:tc>
      </w:tr>
    </w:tbl>
    <w:p w14:paraId="27FE9B26" w14:textId="77777777" w:rsidR="00476690" w:rsidRPr="003E5800" w:rsidRDefault="00476690" w:rsidP="00476690">
      <w:pPr>
        <w:pStyle w:val="Tablefin"/>
      </w:pPr>
    </w:p>
    <w:p w14:paraId="27FE9B27" w14:textId="77777777" w:rsidR="00476690" w:rsidRPr="006D3540" w:rsidRDefault="00476690" w:rsidP="00476690">
      <w:pPr>
        <w:rPr>
          <w:spacing w:val="-2"/>
          <w:lang w:val="en-GB"/>
        </w:rPr>
      </w:pPr>
      <w:r w:rsidRPr="006D3540">
        <w:rPr>
          <w:i/>
          <w:spacing w:val="-2"/>
          <w:lang w:val="en-GB"/>
        </w:rPr>
        <w:t>Step 1</w:t>
      </w:r>
      <w:r w:rsidRPr="006D3540">
        <w:rPr>
          <w:spacing w:val="-2"/>
          <w:lang w:val="en-GB"/>
        </w:rPr>
        <w:t xml:space="preserve">: Use the values in Table 2 to interpolate for </w:t>
      </w:r>
      <m:oMath>
        <m:sSub>
          <m:sSubPr>
            <m:ctrlPr>
              <w:rPr>
                <w:rFonts w:ascii="Cambria Math" w:hAnsi="Cambria Math"/>
                <w:i/>
                <w:spacing w:val="-2"/>
              </w:rPr>
            </m:ctrlPr>
          </m:sSubPr>
          <m:e>
            <m:r>
              <w:rPr>
                <w:rFonts w:ascii="Cambria Math" w:hAnsi="Cambria Math"/>
                <w:spacing w:val="-2"/>
              </w:rPr>
              <m:t>γ</m:t>
            </m:r>
          </m:e>
          <m:sub>
            <m:r>
              <w:rPr>
                <w:rFonts w:ascii="Cambria Math" w:hAnsi="Cambria Math"/>
                <w:spacing w:val="-2"/>
              </w:rPr>
              <m:t>oo</m:t>
            </m:r>
          </m:sub>
        </m:sSub>
      </m:oMath>
      <w:r w:rsidRPr="006D3540">
        <w:rPr>
          <w:spacing w:val="-2"/>
          <w:lang w:val="en-GB"/>
        </w:rPr>
        <w:t xml:space="preserve"> and </w:t>
      </w:r>
      <m:oMath>
        <m:sSub>
          <m:sSubPr>
            <m:ctrlPr>
              <w:rPr>
                <w:rFonts w:ascii="Cambria Math" w:hAnsi="Cambria Math"/>
                <w:i/>
                <w:spacing w:val="-2"/>
              </w:rPr>
            </m:ctrlPr>
          </m:sSubPr>
          <m:e>
            <m:r>
              <w:rPr>
                <w:rFonts w:ascii="Cambria Math" w:hAnsi="Cambria Math"/>
                <w:spacing w:val="-2"/>
              </w:rPr>
              <m:t>γ</m:t>
            </m:r>
          </m:e>
          <m:sub>
            <m:r>
              <w:rPr>
                <w:rFonts w:ascii="Cambria Math" w:hAnsi="Cambria Math"/>
                <w:spacing w:val="-2"/>
              </w:rPr>
              <m:t>ow</m:t>
            </m:r>
          </m:sub>
        </m:sSub>
      </m:oMath>
      <w:r w:rsidRPr="006D3540">
        <w:rPr>
          <w:spacing w:val="-2"/>
          <w:lang w:val="en-GB"/>
        </w:rPr>
        <w:t xml:space="preserve">. Let frequencies </w:t>
      </w:r>
      <m:oMath>
        <m:sSup>
          <m:sSupPr>
            <m:ctrlPr>
              <w:rPr>
                <w:rFonts w:ascii="Cambria Math" w:hAnsi="Cambria Math"/>
                <w:i/>
                <w:spacing w:val="-2"/>
              </w:rPr>
            </m:ctrlPr>
          </m:sSupPr>
          <m:e>
            <m:r>
              <w:rPr>
                <w:rFonts w:ascii="Cambria Math" w:hAnsi="Cambria Math"/>
                <w:spacing w:val="-2"/>
              </w:rPr>
              <m:t>f</m:t>
            </m:r>
          </m:e>
          <m:sup>
            <m:r>
              <w:rPr>
                <w:rFonts w:ascii="Cambria Math" w:hAnsi="Cambria Math"/>
                <w:spacing w:val="-2"/>
                <w:lang w:val="en-GB"/>
              </w:rPr>
              <m:t>'</m:t>
            </m:r>
          </m:sup>
        </m:sSup>
      </m:oMath>
      <w:r w:rsidRPr="006D3540">
        <w:rPr>
          <w:spacing w:val="-2"/>
          <w:lang w:val="en-GB"/>
        </w:rPr>
        <w:t xml:space="preserve"> and </w:t>
      </w:r>
      <m:oMath>
        <m:sSup>
          <m:sSupPr>
            <m:ctrlPr>
              <w:rPr>
                <w:rFonts w:ascii="Cambria Math" w:hAnsi="Cambria Math"/>
                <w:i/>
                <w:spacing w:val="-2"/>
              </w:rPr>
            </m:ctrlPr>
          </m:sSupPr>
          <m:e>
            <m:r>
              <w:rPr>
                <w:rFonts w:ascii="Cambria Math" w:hAnsi="Cambria Math"/>
                <w:spacing w:val="-2"/>
              </w:rPr>
              <m:t>f</m:t>
            </m:r>
          </m:e>
          <m:sup>
            <m:r>
              <w:rPr>
                <w:rFonts w:ascii="Cambria Math" w:hAnsi="Cambria Math"/>
                <w:spacing w:val="-2"/>
                <w:lang w:val="en-GB"/>
              </w:rPr>
              <m:t>''</m:t>
            </m:r>
          </m:sup>
        </m:sSup>
      </m:oMath>
      <w:r w:rsidRPr="006D3540">
        <w:rPr>
          <w:spacing w:val="-2"/>
          <w:lang w:val="en-GB"/>
        </w:rPr>
        <w:t xml:space="preserve"> be selected from the table such that </w:t>
      </w:r>
      <m:oMath>
        <m:sSup>
          <m:sSupPr>
            <m:ctrlPr>
              <w:rPr>
                <w:rFonts w:ascii="Cambria Math" w:hAnsi="Cambria Math"/>
                <w:i/>
                <w:spacing w:val="-2"/>
              </w:rPr>
            </m:ctrlPr>
          </m:sSupPr>
          <m:e>
            <m:r>
              <w:rPr>
                <w:rFonts w:ascii="Cambria Math" w:hAnsi="Cambria Math"/>
                <w:spacing w:val="-2"/>
              </w:rPr>
              <m:t>f</m:t>
            </m:r>
          </m:e>
          <m:sup>
            <m:r>
              <w:rPr>
                <w:rFonts w:ascii="Cambria Math" w:hAnsi="Cambria Math"/>
                <w:spacing w:val="-2"/>
                <w:lang w:val="en-GB"/>
              </w:rPr>
              <m:t>'</m:t>
            </m:r>
          </m:sup>
        </m:sSup>
        <m:r>
          <w:rPr>
            <w:rFonts w:ascii="Cambria Math" w:hAnsi="Cambria Math"/>
            <w:spacing w:val="-2"/>
            <w:lang w:val="en-GB"/>
          </w:rPr>
          <m:t>&lt;</m:t>
        </m:r>
        <m:r>
          <w:rPr>
            <w:rFonts w:ascii="Cambria Math" w:hAnsi="Cambria Math"/>
            <w:spacing w:val="-2"/>
          </w:rPr>
          <m:t>f</m:t>
        </m:r>
        <m:r>
          <w:rPr>
            <w:rFonts w:ascii="Cambria Math" w:hAnsi="Cambria Math"/>
            <w:spacing w:val="-2"/>
            <w:lang w:val="en-GB"/>
          </w:rPr>
          <m:t>&lt;</m:t>
        </m:r>
        <m:sSup>
          <m:sSupPr>
            <m:ctrlPr>
              <w:rPr>
                <w:rFonts w:ascii="Cambria Math" w:hAnsi="Cambria Math"/>
                <w:i/>
                <w:spacing w:val="-2"/>
              </w:rPr>
            </m:ctrlPr>
          </m:sSupPr>
          <m:e>
            <m:r>
              <w:rPr>
                <w:rFonts w:ascii="Cambria Math" w:hAnsi="Cambria Math"/>
                <w:spacing w:val="-2"/>
              </w:rPr>
              <m:t>f</m:t>
            </m:r>
          </m:e>
          <m:sup>
            <m:r>
              <w:rPr>
                <w:rFonts w:ascii="Cambria Math" w:hAnsi="Cambria Math"/>
                <w:spacing w:val="-2"/>
                <w:lang w:val="en-GB"/>
              </w:rPr>
              <m:t>''</m:t>
            </m:r>
          </m:sup>
        </m:sSup>
      </m:oMath>
      <w:r w:rsidRPr="006D3540">
        <w:rPr>
          <w:spacing w:val="-2"/>
          <w:lang w:val="en-GB"/>
        </w:rPr>
        <w:t xml:space="preserve">. Likewise for </w:t>
      </w:r>
      <m:oMath>
        <m:sSubSup>
          <m:sSubSupPr>
            <m:ctrlPr>
              <w:rPr>
                <w:rFonts w:ascii="Cambria Math" w:hAnsi="Cambria Math"/>
                <w:i/>
                <w:spacing w:val="-2"/>
              </w:rPr>
            </m:ctrlPr>
          </m:sSubSupPr>
          <m:e>
            <m:r>
              <m:rPr>
                <m:sty m:val="p"/>
              </m:rPr>
              <w:rPr>
                <w:rFonts w:ascii="Cambria Math" w:hAnsi="Cambria Math"/>
                <w:spacing w:val="-2"/>
              </w:rPr>
              <m:t>γ</m:t>
            </m:r>
          </m:e>
          <m:sub>
            <m:r>
              <w:rPr>
                <w:rFonts w:ascii="Cambria Math" w:hAnsi="Cambria Math"/>
                <w:spacing w:val="-2"/>
              </w:rPr>
              <m:t>oo</m:t>
            </m:r>
          </m:sub>
          <m:sup>
            <m:r>
              <w:rPr>
                <w:rFonts w:ascii="Cambria Math" w:hAnsi="Cambria Math"/>
                <w:spacing w:val="-2"/>
                <w:lang w:val="en-GB"/>
              </w:rPr>
              <m:t>'</m:t>
            </m:r>
          </m:sup>
        </m:sSubSup>
        <m:r>
          <w:rPr>
            <w:rFonts w:ascii="Cambria Math" w:hAnsi="Cambria Math"/>
            <w:spacing w:val="-2"/>
            <w:lang w:val="en-GB"/>
          </w:rPr>
          <m:t xml:space="preserve">&lt; </m:t>
        </m:r>
        <m:sSub>
          <m:sSubPr>
            <m:ctrlPr>
              <w:rPr>
                <w:rFonts w:ascii="Cambria Math" w:hAnsi="Cambria Math"/>
                <w:i/>
                <w:spacing w:val="-2"/>
              </w:rPr>
            </m:ctrlPr>
          </m:sSubPr>
          <m:e>
            <m:r>
              <m:rPr>
                <m:sty m:val="p"/>
              </m:rPr>
              <w:rPr>
                <w:rFonts w:ascii="Cambria Math" w:hAnsi="Cambria Math"/>
                <w:spacing w:val="-2"/>
              </w:rPr>
              <m:t>γ</m:t>
            </m:r>
          </m:e>
          <m:sub>
            <m:r>
              <w:rPr>
                <w:rFonts w:ascii="Cambria Math" w:hAnsi="Cambria Math"/>
                <w:spacing w:val="-2"/>
              </w:rPr>
              <m:t>oo</m:t>
            </m:r>
          </m:sub>
        </m:sSub>
        <m:r>
          <w:rPr>
            <w:rFonts w:ascii="Cambria Math" w:hAnsi="Cambria Math"/>
            <w:spacing w:val="-2"/>
            <w:lang w:val="en-GB"/>
          </w:rPr>
          <m:t xml:space="preserve">&lt; </m:t>
        </m:r>
        <m:sSubSup>
          <m:sSubSupPr>
            <m:ctrlPr>
              <w:rPr>
                <w:rFonts w:ascii="Cambria Math" w:hAnsi="Cambria Math"/>
                <w:i/>
                <w:spacing w:val="-2"/>
              </w:rPr>
            </m:ctrlPr>
          </m:sSubSupPr>
          <m:e>
            <m:r>
              <m:rPr>
                <m:sty m:val="p"/>
              </m:rPr>
              <w:rPr>
                <w:rFonts w:ascii="Cambria Math" w:hAnsi="Cambria Math"/>
                <w:spacing w:val="-2"/>
              </w:rPr>
              <m:t>γ</m:t>
            </m:r>
          </m:e>
          <m:sub>
            <m:r>
              <w:rPr>
                <w:rFonts w:ascii="Cambria Math" w:hAnsi="Cambria Math"/>
                <w:spacing w:val="-2"/>
              </w:rPr>
              <m:t>oo</m:t>
            </m:r>
          </m:sub>
          <m:sup>
            <m:r>
              <w:rPr>
                <w:rFonts w:ascii="Cambria Math" w:hAnsi="Cambria Math"/>
                <w:spacing w:val="-2"/>
                <w:lang w:val="en-GB"/>
              </w:rPr>
              <m:t>''</m:t>
            </m:r>
          </m:sup>
        </m:sSubSup>
      </m:oMath>
      <w:r w:rsidRPr="006D3540">
        <w:rPr>
          <w:spacing w:val="-2"/>
          <w:lang w:val="en-GB"/>
        </w:rPr>
        <w:t xml:space="preserve"> and </w:t>
      </w:r>
      <m:oMath>
        <m:sSubSup>
          <m:sSubSupPr>
            <m:ctrlPr>
              <w:rPr>
                <w:rFonts w:ascii="Cambria Math" w:hAnsi="Cambria Math"/>
                <w:i/>
                <w:spacing w:val="-2"/>
              </w:rPr>
            </m:ctrlPr>
          </m:sSubSupPr>
          <m:e>
            <m:r>
              <m:rPr>
                <m:sty m:val="p"/>
              </m:rPr>
              <w:rPr>
                <w:rFonts w:ascii="Cambria Math" w:hAnsi="Cambria Math"/>
                <w:spacing w:val="-2"/>
              </w:rPr>
              <m:t>γ</m:t>
            </m:r>
          </m:e>
          <m:sub>
            <m:r>
              <w:rPr>
                <w:rFonts w:ascii="Cambria Math" w:hAnsi="Cambria Math"/>
                <w:spacing w:val="-2"/>
              </w:rPr>
              <m:t>ow</m:t>
            </m:r>
          </m:sub>
          <m:sup>
            <m:r>
              <w:rPr>
                <w:rFonts w:ascii="Cambria Math" w:hAnsi="Cambria Math"/>
                <w:spacing w:val="-2"/>
                <w:lang w:val="en-GB"/>
              </w:rPr>
              <m:t>'</m:t>
            </m:r>
          </m:sup>
        </m:sSubSup>
        <m:r>
          <w:rPr>
            <w:rFonts w:ascii="Cambria Math" w:hAnsi="Cambria Math"/>
            <w:spacing w:val="-2"/>
            <w:lang w:val="en-GB"/>
          </w:rPr>
          <m:t xml:space="preserve">&lt; </m:t>
        </m:r>
        <m:sSub>
          <m:sSubPr>
            <m:ctrlPr>
              <w:rPr>
                <w:rFonts w:ascii="Cambria Math" w:hAnsi="Cambria Math"/>
                <w:i/>
                <w:spacing w:val="-2"/>
              </w:rPr>
            </m:ctrlPr>
          </m:sSubPr>
          <m:e>
            <m:r>
              <m:rPr>
                <m:sty m:val="p"/>
              </m:rPr>
              <w:rPr>
                <w:rFonts w:ascii="Cambria Math" w:hAnsi="Cambria Math"/>
                <w:spacing w:val="-2"/>
              </w:rPr>
              <m:t>γ</m:t>
            </m:r>
          </m:e>
          <m:sub>
            <m:r>
              <w:rPr>
                <w:rFonts w:ascii="Cambria Math" w:hAnsi="Cambria Math"/>
                <w:spacing w:val="-2"/>
              </w:rPr>
              <m:t>ow</m:t>
            </m:r>
          </m:sub>
        </m:sSub>
        <m:r>
          <w:rPr>
            <w:rFonts w:ascii="Cambria Math" w:hAnsi="Cambria Math"/>
            <w:spacing w:val="-2"/>
            <w:lang w:val="en-GB"/>
          </w:rPr>
          <m:t xml:space="preserve">&lt; </m:t>
        </m:r>
        <m:sSubSup>
          <m:sSubSupPr>
            <m:ctrlPr>
              <w:rPr>
                <w:rFonts w:ascii="Cambria Math" w:hAnsi="Cambria Math"/>
                <w:i/>
                <w:spacing w:val="-2"/>
              </w:rPr>
            </m:ctrlPr>
          </m:sSubSupPr>
          <m:e>
            <m:r>
              <m:rPr>
                <m:sty m:val="p"/>
              </m:rPr>
              <w:rPr>
                <w:rFonts w:ascii="Cambria Math" w:hAnsi="Cambria Math"/>
                <w:spacing w:val="-2"/>
              </w:rPr>
              <m:t>γ</m:t>
            </m:r>
          </m:e>
          <m:sub>
            <m:r>
              <w:rPr>
                <w:rFonts w:ascii="Cambria Math" w:hAnsi="Cambria Math"/>
                <w:spacing w:val="-2"/>
              </w:rPr>
              <m:t>ow</m:t>
            </m:r>
          </m:sub>
          <m:sup>
            <m:r>
              <w:rPr>
                <w:rFonts w:ascii="Cambria Math" w:hAnsi="Cambria Math"/>
                <w:spacing w:val="-2"/>
                <w:lang w:val="en-GB"/>
              </w:rPr>
              <m:t>''</m:t>
            </m:r>
          </m:sup>
        </m:sSubSup>
      </m:oMath>
      <w:r w:rsidRPr="006D3540">
        <w:rPr>
          <w:spacing w:val="-2"/>
          <w:lang w:val="en-GB"/>
        </w:rPr>
        <w:t>.</w:t>
      </w:r>
    </w:p>
    <w:p w14:paraId="27FE9B28" w14:textId="77777777" w:rsidR="00476690" w:rsidRPr="006D3540" w:rsidRDefault="00476690" w:rsidP="00476690">
      <w:pPr>
        <w:rPr>
          <w:lang w:val="en-GB"/>
        </w:rPr>
      </w:pPr>
      <w:r w:rsidRPr="006D3540">
        <w:rPr>
          <w:i/>
          <w:lang w:val="en-GB"/>
        </w:rPr>
        <w:t>Step 2</w:t>
      </w:r>
      <w:r w:rsidRPr="006D3540">
        <w:rPr>
          <w:lang w:val="en-GB"/>
        </w:rPr>
        <w:t xml:space="preserve">: Compute the interpolation scale factor, </w:t>
      </w:r>
      <m:oMath>
        <m:r>
          <w:rPr>
            <w:rFonts w:ascii="Cambria Math" w:hAnsi="Cambria Math"/>
          </w:rPr>
          <m:t>R</m:t>
        </m:r>
      </m:oMath>
      <w:r w:rsidRPr="006D3540">
        <w:rPr>
          <w:lang w:val="en-GB"/>
        </w:rPr>
        <w:t>.</w:t>
      </w:r>
    </w:p>
    <w:p w14:paraId="27FE9B29"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R</m:t>
        </m:r>
        <m:r>
          <w:rPr>
            <w:rFonts w:ascii="Cambria Math" w:hAnsi="Cambria Math"/>
            <w:lang w:val="en-GB"/>
          </w:rPr>
          <m:t>=</m:t>
        </m:r>
        <m:f>
          <m:fPr>
            <m:ctrlPr>
              <w:rPr>
                <w:rFonts w:ascii="Cambria Math" w:hAnsi="Cambria Math"/>
                <w:i/>
              </w:rPr>
            </m:ctrlPr>
          </m:fPr>
          <m:num>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ctrlPr>
                      <w:rPr>
                        <w:rFonts w:ascii="Cambria Math" w:hAnsi="Cambria Math"/>
                      </w:rPr>
                    </m:ctrlPr>
                  </m:e>
                  <m:sub>
                    <m:r>
                      <w:rPr>
                        <w:rFonts w:ascii="Cambria Math" w:hAnsi="Cambria Math"/>
                        <w:lang w:val="en-GB"/>
                      </w:rPr>
                      <m:t>10</m:t>
                    </m:r>
                    <m:ctrlPr>
                      <w:rPr>
                        <w:rFonts w:ascii="Cambria Math" w:hAnsi="Cambria Math"/>
                      </w:rPr>
                    </m:ctrlPr>
                  </m:sub>
                </m:sSub>
              </m:fName>
              <m:e>
                <m:d>
                  <m:dPr>
                    <m:ctrlPr>
                      <w:rPr>
                        <w:rFonts w:ascii="Cambria Math" w:hAnsi="Cambria Math"/>
                        <w:i/>
                      </w:rPr>
                    </m:ctrlPr>
                  </m:dPr>
                  <m:e>
                    <m:r>
                      <w:rPr>
                        <w:rFonts w:ascii="Cambria Math" w:hAnsi="Cambria Math"/>
                      </w:rPr>
                      <m:t>f</m:t>
                    </m:r>
                  </m:e>
                </m:d>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lang w:val="en-GB"/>
                              </w:rPr>
                              <m:t>'</m:t>
                            </m:r>
                          </m:sup>
                        </m:sSup>
                      </m:e>
                    </m:d>
                  </m:e>
                </m:func>
              </m:e>
            </m:func>
          </m:num>
          <m:den>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ctrlPr>
                      <w:rPr>
                        <w:rFonts w:ascii="Cambria Math" w:hAnsi="Cambria Math"/>
                      </w:rPr>
                    </m:ctrlP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p>
                      <m:sSupPr>
                        <m:ctrlPr>
                          <w:rPr>
                            <w:rFonts w:ascii="Cambria Math" w:hAnsi="Cambria Math"/>
                            <w:i/>
                          </w:rPr>
                        </m:ctrlPr>
                      </m:sSupPr>
                      <m:e>
                        <m:r>
                          <w:rPr>
                            <w:rFonts w:ascii="Cambria Math" w:hAnsi="Cambria Math"/>
                          </w:rPr>
                          <m:t>f</m:t>
                        </m:r>
                      </m:e>
                      <m:sup>
                        <m:r>
                          <w:rPr>
                            <w:rFonts w:ascii="Cambria Math" w:hAnsi="Cambria Math"/>
                            <w:lang w:val="en-GB"/>
                          </w:rPr>
                          <m:t>''</m:t>
                        </m:r>
                      </m:sup>
                    </m:sSup>
                  </m:e>
                </m:d>
              </m:e>
            </m:func>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r>
                  <w:rPr>
                    <w:rFonts w:ascii="Cambria Math" w:hAnsi="Cambria Math"/>
                    <w:lang w:val="en-GB"/>
                  </w:rPr>
                  <m:t>(</m:t>
                </m:r>
                <m:sSup>
                  <m:sSupPr>
                    <m:ctrlPr>
                      <w:rPr>
                        <w:rFonts w:ascii="Cambria Math" w:hAnsi="Cambria Math"/>
                        <w:i/>
                      </w:rPr>
                    </m:ctrlPr>
                  </m:sSupPr>
                  <m:e>
                    <m:r>
                      <w:rPr>
                        <w:rFonts w:ascii="Cambria Math" w:hAnsi="Cambria Math"/>
                      </w:rPr>
                      <m:t>f</m:t>
                    </m:r>
                  </m:e>
                  <m:sup>
                    <m:r>
                      <w:rPr>
                        <w:rFonts w:ascii="Cambria Math" w:hAnsi="Cambria Math"/>
                        <w:lang w:val="en-GB"/>
                      </w:rPr>
                      <m:t>'</m:t>
                    </m:r>
                  </m:sup>
                </m:sSup>
                <m:r>
                  <w:rPr>
                    <w:rFonts w:ascii="Cambria Math" w:hAnsi="Cambria Math"/>
                    <w:lang w:val="en-GB"/>
                  </w:rPr>
                  <m:t>)</m:t>
                </m:r>
              </m:e>
            </m:func>
          </m:den>
        </m:f>
      </m:oMath>
      <w:r w:rsidRPr="006D3540">
        <w:rPr>
          <w:lang w:val="en-GB"/>
        </w:rPr>
        <w:tab/>
        <w:t>(166)</w:t>
      </w:r>
    </w:p>
    <w:p w14:paraId="27FE9B2A" w14:textId="77777777" w:rsidR="00476690" w:rsidRPr="006D3540" w:rsidRDefault="00476690" w:rsidP="00476690">
      <w:pPr>
        <w:rPr>
          <w:lang w:val="en-GB"/>
        </w:rPr>
      </w:pPr>
      <w:r w:rsidRPr="006D3540">
        <w:rPr>
          <w:i/>
          <w:lang w:val="en-GB"/>
        </w:rPr>
        <w:t>Step 3</w:t>
      </w:r>
      <w:r w:rsidRPr="006D3540">
        <w:rPr>
          <w:lang w:val="en-GB"/>
        </w:rPr>
        <w:t xml:space="preserve">: Interpolate the value </w:t>
      </w:r>
      <m:oMath>
        <m:sSub>
          <m:sSubPr>
            <m:ctrlPr>
              <w:rPr>
                <w:rFonts w:ascii="Cambria Math" w:hAnsi="Cambria Math"/>
                <w:i/>
              </w:rPr>
            </m:ctrlPr>
          </m:sSubPr>
          <m:e>
            <m:r>
              <w:rPr>
                <w:rFonts w:ascii="Cambria Math" w:hAnsi="Cambria Math"/>
              </w:rPr>
              <m:t>γ</m:t>
            </m:r>
          </m:e>
          <m:sub>
            <m:r>
              <w:rPr>
                <w:rFonts w:ascii="Cambria Math" w:hAnsi="Cambria Math"/>
              </w:rPr>
              <m:t>oo</m:t>
            </m:r>
          </m:sub>
        </m:sSub>
      </m:oMath>
      <w:r w:rsidRPr="006D3540">
        <w:rPr>
          <w:lang w:val="en-GB"/>
        </w:rPr>
        <w:t>.</w:t>
      </w:r>
    </w:p>
    <w:p w14:paraId="27FE9B2B"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X</m:t>
        </m:r>
        <m:r>
          <w:rPr>
            <w:rFonts w:ascii="Cambria Math" w:hAnsi="Cambria Math"/>
            <w:lang w:val="en-GB"/>
          </w:rPr>
          <m:t>=</m:t>
        </m:r>
        <m:r>
          <w:rPr>
            <w:rFonts w:ascii="Cambria Math" w:hAnsi="Cambria Math"/>
          </w:rPr>
          <m:t>R</m:t>
        </m:r>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γ</m:t>
                        </m:r>
                      </m:e>
                      <m:sub>
                        <m:r>
                          <w:rPr>
                            <w:rFonts w:ascii="Cambria Math" w:hAnsi="Cambria Math"/>
                          </w:rPr>
                          <m:t>oo</m:t>
                        </m:r>
                      </m:sub>
                      <m:sup>
                        <m:r>
                          <w:rPr>
                            <w:rFonts w:ascii="Cambria Math" w:hAnsi="Cambria Math"/>
                            <w:lang w:val="en-GB"/>
                          </w:rPr>
                          <m:t>''</m:t>
                        </m:r>
                      </m:sup>
                    </m:sSubSup>
                  </m:e>
                </m:d>
              </m:e>
            </m:func>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γ</m:t>
                        </m:r>
                      </m:e>
                      <m:sub>
                        <m:r>
                          <w:rPr>
                            <w:rFonts w:ascii="Cambria Math" w:hAnsi="Cambria Math"/>
                          </w:rPr>
                          <m:t>oo</m:t>
                        </m:r>
                      </m:sub>
                      <m:sup>
                        <m:r>
                          <w:rPr>
                            <w:rFonts w:ascii="Cambria Math" w:hAnsi="Cambria Math"/>
                            <w:lang w:val="en-GB"/>
                          </w:rPr>
                          <m:t>'</m:t>
                        </m:r>
                      </m:sup>
                    </m:sSubSup>
                  </m:e>
                </m:d>
              </m:e>
            </m:func>
          </m:e>
        </m:d>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ctrlPr>
                  <w:rPr>
                    <w:rFonts w:ascii="Cambria Math" w:hAnsi="Cambria Math"/>
                  </w:rPr>
                </m:ctrlPr>
              </m:e>
              <m:sub>
                <m:r>
                  <w:rPr>
                    <w:rFonts w:ascii="Cambria Math" w:hAnsi="Cambria Math"/>
                    <w:lang w:val="en-GB"/>
                  </w:rPr>
                  <m:t>10</m:t>
                </m:r>
                <m:ctrlPr>
                  <w:rPr>
                    <w:rFonts w:ascii="Cambria Math" w:hAnsi="Cambria Math"/>
                  </w:rPr>
                </m:ctrlPr>
              </m:sub>
            </m:sSub>
          </m:fName>
          <m:e>
            <m:r>
              <w:rPr>
                <w:rFonts w:ascii="Cambria Math" w:hAnsi="Cambria Math"/>
                <w:lang w:val="en-GB"/>
              </w:rPr>
              <m:t>(</m:t>
            </m:r>
            <m:sSubSup>
              <m:sSubSupPr>
                <m:ctrlPr>
                  <w:rPr>
                    <w:rFonts w:ascii="Cambria Math" w:hAnsi="Cambria Math"/>
                    <w:i/>
                  </w:rPr>
                </m:ctrlPr>
              </m:sSubSupPr>
              <m:e>
                <m:r>
                  <m:rPr>
                    <m:sty m:val="p"/>
                  </m:rPr>
                  <w:rPr>
                    <w:rFonts w:ascii="Cambria Math" w:hAnsi="Cambria Math"/>
                  </w:rPr>
                  <m:t>γ</m:t>
                </m:r>
              </m:e>
              <m:sub>
                <m:r>
                  <w:rPr>
                    <w:rFonts w:ascii="Cambria Math" w:hAnsi="Cambria Math"/>
                  </w:rPr>
                  <m:t>oo</m:t>
                </m:r>
              </m:sub>
              <m:sup>
                <m:r>
                  <w:rPr>
                    <w:rFonts w:ascii="Cambria Math" w:hAnsi="Cambria Math"/>
                    <w:lang w:val="en-GB"/>
                  </w:rPr>
                  <m:t>'</m:t>
                </m:r>
              </m:sup>
            </m:sSubSup>
            <m:r>
              <w:rPr>
                <w:rFonts w:ascii="Cambria Math" w:hAnsi="Cambria Math"/>
                <w:lang w:val="en-GB"/>
              </w:rPr>
              <m:t>)</m:t>
            </m:r>
          </m:e>
        </m:func>
      </m:oMath>
      <w:r w:rsidRPr="006D3540">
        <w:rPr>
          <w:lang w:val="en-GB"/>
        </w:rPr>
        <w:tab/>
        <w:t>(167)</w:t>
      </w:r>
    </w:p>
    <w:p w14:paraId="27FE9B2C"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m:rPr>
                <m:sty m:val="p"/>
              </m:rPr>
              <w:rPr>
                <w:rFonts w:ascii="Cambria Math" w:hAnsi="Cambria Math"/>
              </w:rPr>
              <m:t>γ</m:t>
            </m:r>
          </m:e>
          <m:sub>
            <m:r>
              <w:rPr>
                <w:rFonts w:ascii="Cambria Math" w:hAnsi="Cambria Math"/>
              </w:rPr>
              <m:t>oo</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rPr>
              <m:t>X</m:t>
            </m:r>
          </m:sup>
        </m:sSup>
      </m:oMath>
      <w:r w:rsidRPr="006D3540">
        <w:rPr>
          <w:lang w:val="en-GB"/>
        </w:rPr>
        <w:t>     (dB/km)</w:t>
      </w:r>
      <w:r w:rsidRPr="006D3540">
        <w:rPr>
          <w:lang w:val="en-GB"/>
        </w:rPr>
        <w:tab/>
        <w:t>(168)</w:t>
      </w:r>
    </w:p>
    <w:p w14:paraId="27FE9B2D" w14:textId="77777777" w:rsidR="00476690" w:rsidRPr="006D3540" w:rsidRDefault="00476690" w:rsidP="00476690">
      <w:pPr>
        <w:rPr>
          <w:lang w:val="en-GB"/>
        </w:rPr>
      </w:pPr>
      <w:r w:rsidRPr="006D3540">
        <w:rPr>
          <w:i/>
          <w:lang w:val="en-GB"/>
        </w:rPr>
        <w:t>Step 4</w:t>
      </w:r>
      <w:r w:rsidRPr="006D3540">
        <w:rPr>
          <w:lang w:val="en-GB"/>
        </w:rPr>
        <w:t xml:space="preserve">: Interpolate the value </w:t>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Pr="006D3540">
        <w:rPr>
          <w:lang w:val="en-GB"/>
        </w:rPr>
        <w:t xml:space="preserve">. Note that the first 13 values of </w:t>
      </w:r>
      <m:oMath>
        <m:sSub>
          <m:sSubPr>
            <m:ctrlPr>
              <w:rPr>
                <w:rFonts w:ascii="Cambria Math" w:hAnsi="Cambria Math"/>
                <w:i/>
              </w:rPr>
            </m:ctrlPr>
          </m:sSubPr>
          <m:e>
            <m:r>
              <m:rPr>
                <m:sty m:val="p"/>
              </m:rPr>
              <w:rPr>
                <w:rFonts w:ascii="Cambria Math" w:hAnsi="Cambria Math"/>
              </w:rPr>
              <m:t>γ</m:t>
            </m:r>
          </m:e>
          <m:sub>
            <m:r>
              <w:rPr>
                <w:rFonts w:ascii="Cambria Math" w:hAnsi="Cambria Math"/>
              </w:rPr>
              <m:t>ow</m:t>
            </m:r>
          </m:sub>
        </m:sSub>
      </m:oMath>
      <w:r w:rsidRPr="006D3540">
        <w:rPr>
          <w:lang w:val="en-GB"/>
        </w:rPr>
        <w:t xml:space="preserve"> in Table 2 are 0 dB/km. Thus care should be taken when interpolating. If </w:t>
      </w:r>
      <m:oMath>
        <m:r>
          <w:rPr>
            <w:rFonts w:ascii="Cambria Math" w:hAnsi="Cambria Math"/>
          </w:rPr>
          <m:t>f</m:t>
        </m:r>
        <m:r>
          <w:rPr>
            <w:rFonts w:ascii="Cambria Math" w:hAnsi="Cambria Math"/>
            <w:lang w:val="en-GB"/>
          </w:rPr>
          <m:t>&lt;3400</m:t>
        </m:r>
      </m:oMath>
      <w:r w:rsidRPr="006D3540">
        <w:rPr>
          <w:lang w:val="en-GB"/>
        </w:rPr>
        <w:t xml:space="preserve">, then </w:t>
      </w:r>
      <m:oMath>
        <m:sSub>
          <m:sSubPr>
            <m:ctrlPr>
              <w:rPr>
                <w:rFonts w:ascii="Cambria Math" w:hAnsi="Cambria Math"/>
                <w:i/>
              </w:rPr>
            </m:ctrlPr>
          </m:sSubPr>
          <m:e>
            <m:r>
              <w:rPr>
                <w:rFonts w:ascii="Cambria Math" w:hAnsi="Cambria Math"/>
              </w:rPr>
              <m:t>γ</m:t>
            </m:r>
          </m:e>
          <m:sub>
            <m:r>
              <w:rPr>
                <w:rFonts w:ascii="Cambria Math" w:hAnsi="Cambria Math"/>
              </w:rPr>
              <m:t>ow</m:t>
            </m:r>
          </m:sub>
        </m:sSub>
        <m:r>
          <w:rPr>
            <w:rFonts w:ascii="Cambria Math" w:hAnsi="Cambria Math"/>
            <w:lang w:val="en-GB"/>
          </w:rPr>
          <m:t>=0</m:t>
        </m:r>
      </m:oMath>
      <w:r w:rsidRPr="006D3540">
        <w:rPr>
          <w:lang w:val="en-GB"/>
        </w:rPr>
        <w:t xml:space="preserve"> dB/km. Else:</w:t>
      </w:r>
    </w:p>
    <w:p w14:paraId="27FE9B2E"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Y</m:t>
        </m:r>
        <m:r>
          <w:rPr>
            <w:rFonts w:ascii="Cambria Math" w:hAnsi="Cambria Math"/>
            <w:lang w:val="en-GB"/>
          </w:rPr>
          <m:t>=</m:t>
        </m:r>
        <m:r>
          <w:rPr>
            <w:rFonts w:ascii="Cambria Math" w:hAnsi="Cambria Math"/>
          </w:rPr>
          <m:t>R</m:t>
        </m:r>
        <m:d>
          <m:dPr>
            <m:ctrlPr>
              <w:rPr>
                <w:rFonts w:ascii="Cambria Math" w:hAnsi="Cambria Math"/>
                <w:i/>
              </w:rPr>
            </m:ctrlPr>
          </m:dPr>
          <m:e>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m:rPr>
                            <m:sty m:val="p"/>
                          </m:rPr>
                          <w:rPr>
                            <w:rFonts w:ascii="Cambria Math" w:hAnsi="Cambria Math"/>
                          </w:rPr>
                          <m:t>γ</m:t>
                        </m:r>
                      </m:e>
                      <m:sub>
                        <m:r>
                          <w:rPr>
                            <w:rFonts w:ascii="Cambria Math" w:hAnsi="Cambria Math"/>
                          </w:rPr>
                          <m:t>ow</m:t>
                        </m:r>
                      </m:sub>
                      <m:sup>
                        <m:r>
                          <w:rPr>
                            <w:rFonts w:ascii="Cambria Math" w:hAnsi="Cambria Math"/>
                            <w:lang w:val="en-GB"/>
                          </w:rPr>
                          <m:t>''</m:t>
                        </m:r>
                      </m:sup>
                    </m:sSubSup>
                  </m:e>
                </m:d>
              </m:e>
            </m:func>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sSubSup>
                      <m:sSubSupPr>
                        <m:ctrlPr>
                          <w:rPr>
                            <w:rFonts w:ascii="Cambria Math" w:hAnsi="Cambria Math"/>
                            <w:i/>
                          </w:rPr>
                        </m:ctrlPr>
                      </m:sSubSupPr>
                      <m:e>
                        <m:r>
                          <w:rPr>
                            <w:rFonts w:ascii="Cambria Math" w:hAnsi="Cambria Math"/>
                          </w:rPr>
                          <m:t>γ</m:t>
                        </m:r>
                      </m:e>
                      <m:sub>
                        <m:r>
                          <w:rPr>
                            <w:rFonts w:ascii="Cambria Math" w:hAnsi="Cambria Math"/>
                          </w:rPr>
                          <m:t>ow</m:t>
                        </m:r>
                      </m:sub>
                      <m:sup>
                        <m:r>
                          <w:rPr>
                            <w:rFonts w:ascii="Cambria Math" w:hAnsi="Cambria Math"/>
                            <w:lang w:val="en-GB"/>
                          </w:rPr>
                          <m:t>'</m:t>
                        </m:r>
                      </m:sup>
                    </m:sSubSup>
                  </m:e>
                </m:d>
              </m:e>
            </m:func>
          </m:e>
        </m:d>
        <m:r>
          <w:rPr>
            <w:rFonts w:ascii="Cambria Math" w:hAnsi="Cambria Math"/>
            <w:lang w:val="en-GB"/>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ctrlPr>
                  <w:rPr>
                    <w:rFonts w:ascii="Cambria Math" w:hAnsi="Cambria Math"/>
                  </w:rPr>
                </m:ctrlPr>
              </m:e>
              <m:sub>
                <m:r>
                  <w:rPr>
                    <w:rFonts w:ascii="Cambria Math" w:hAnsi="Cambria Math"/>
                    <w:lang w:val="en-GB"/>
                  </w:rPr>
                  <m:t>10</m:t>
                </m:r>
                <m:ctrlPr>
                  <w:rPr>
                    <w:rFonts w:ascii="Cambria Math" w:hAnsi="Cambria Math"/>
                  </w:rPr>
                </m:ctrlPr>
              </m:sub>
            </m:sSub>
          </m:fName>
          <m:e>
            <m:r>
              <w:rPr>
                <w:rFonts w:ascii="Cambria Math" w:hAnsi="Cambria Math"/>
                <w:lang w:val="en-GB"/>
              </w:rPr>
              <m:t>(</m:t>
            </m:r>
            <m:sSubSup>
              <m:sSubSupPr>
                <m:ctrlPr>
                  <w:rPr>
                    <w:rFonts w:ascii="Cambria Math" w:hAnsi="Cambria Math"/>
                    <w:i/>
                  </w:rPr>
                </m:ctrlPr>
              </m:sSubSupPr>
              <m:e>
                <m:r>
                  <w:rPr>
                    <w:rFonts w:ascii="Cambria Math" w:hAnsi="Cambria Math"/>
                  </w:rPr>
                  <m:t>γ</m:t>
                </m:r>
              </m:e>
              <m:sub>
                <m:r>
                  <w:rPr>
                    <w:rFonts w:ascii="Cambria Math" w:hAnsi="Cambria Math"/>
                  </w:rPr>
                  <m:t>ow</m:t>
                </m:r>
              </m:sub>
              <m:sup>
                <m:r>
                  <w:rPr>
                    <w:rFonts w:ascii="Cambria Math" w:hAnsi="Cambria Math"/>
                    <w:lang w:val="en-GB"/>
                  </w:rPr>
                  <m:t>'</m:t>
                </m:r>
              </m:sup>
            </m:sSubSup>
            <m:r>
              <w:rPr>
                <w:rFonts w:ascii="Cambria Math" w:hAnsi="Cambria Math"/>
                <w:lang w:val="en-GB"/>
              </w:rPr>
              <m:t>)</m:t>
            </m:r>
          </m:e>
        </m:func>
      </m:oMath>
      <w:r w:rsidRPr="006D3540">
        <w:rPr>
          <w:lang w:val="en-GB"/>
        </w:rPr>
        <w:tab/>
        <w:t>(169)</w:t>
      </w:r>
    </w:p>
    <w:p w14:paraId="27FE9B2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γ</m:t>
            </m:r>
          </m:e>
          <m:sub>
            <m:r>
              <w:rPr>
                <w:rFonts w:ascii="Cambria Math" w:hAnsi="Cambria Math"/>
              </w:rPr>
              <m:t>ow</m:t>
            </m:r>
          </m:sub>
        </m:sSub>
        <m:r>
          <w:rPr>
            <w:rFonts w:ascii="Cambria Math" w:hAnsi="Cambria Math"/>
            <w:lang w:val="en-GB"/>
          </w:rPr>
          <m:t>=</m:t>
        </m:r>
        <m:sSup>
          <m:sSupPr>
            <m:ctrlPr>
              <w:rPr>
                <w:rFonts w:ascii="Cambria Math" w:hAnsi="Cambria Math"/>
                <w:i/>
              </w:rPr>
            </m:ctrlPr>
          </m:sSupPr>
          <m:e>
            <m:r>
              <w:rPr>
                <w:rFonts w:ascii="Cambria Math" w:hAnsi="Cambria Math"/>
                <w:lang w:val="en-GB"/>
              </w:rPr>
              <m:t>10</m:t>
            </m:r>
          </m:e>
          <m:sup>
            <m:r>
              <w:rPr>
                <w:rFonts w:ascii="Cambria Math" w:hAnsi="Cambria Math"/>
              </w:rPr>
              <m:t>Y</m:t>
            </m:r>
          </m:sup>
        </m:sSup>
      </m:oMath>
      <w:r w:rsidRPr="006D3540">
        <w:rPr>
          <w:lang w:val="en-GB"/>
        </w:rPr>
        <w:t>     (dB/km)</w:t>
      </w:r>
      <w:r w:rsidRPr="006D3540">
        <w:rPr>
          <w:lang w:val="en-GB"/>
        </w:rPr>
        <w:tab/>
        <w:t>(170)</w:t>
      </w:r>
    </w:p>
    <w:p w14:paraId="27FE9B30" w14:textId="77777777" w:rsidR="00476690" w:rsidRPr="006D3540" w:rsidRDefault="00476690" w:rsidP="00476690">
      <w:pPr>
        <w:rPr>
          <w:b/>
          <w:lang w:val="en-GB"/>
        </w:rPr>
      </w:pPr>
      <w:r w:rsidRPr="006D3540">
        <w:rPr>
          <w:lang w:val="en-GB"/>
        </w:rPr>
        <w:t>This completes this section.</w:t>
      </w:r>
    </w:p>
    <w:p w14:paraId="27FE9B31" w14:textId="77777777" w:rsidR="00476690" w:rsidRPr="006D3540" w:rsidRDefault="00476690" w:rsidP="00476690">
      <w:pPr>
        <w:pStyle w:val="Heading1"/>
        <w:rPr>
          <w:lang w:val="en-GB"/>
        </w:rPr>
      </w:pPr>
      <w:r w:rsidRPr="006D3540">
        <w:rPr>
          <w:lang w:val="en-GB"/>
        </w:rPr>
        <w:t>15</w:t>
      </w:r>
      <w:r w:rsidRPr="006D3540">
        <w:rPr>
          <w:lang w:val="en-GB"/>
        </w:rPr>
        <w:tab/>
        <w:t xml:space="preserve">Total variability for </w:t>
      </w:r>
      <w:proofErr w:type="spellStart"/>
      <w:r w:rsidRPr="006D3540">
        <w:rPr>
          <w:lang w:val="en-GB"/>
        </w:rPr>
        <w:t>transhorizon</w:t>
      </w:r>
      <w:proofErr w:type="spellEnd"/>
      <w:r w:rsidRPr="006D3540">
        <w:rPr>
          <w:lang w:val="en-GB"/>
        </w:rPr>
        <w:t xml:space="preserve"> paths</w:t>
      </w:r>
    </w:p>
    <w:p w14:paraId="27FE9B32" w14:textId="77777777" w:rsidR="00476690" w:rsidRPr="006D3540" w:rsidRDefault="00476690" w:rsidP="00476690">
      <w:pPr>
        <w:rPr>
          <w:lang w:val="en-GB"/>
        </w:rPr>
      </w:pPr>
      <w:r w:rsidRPr="006D3540">
        <w:rPr>
          <w:lang w:val="en-GB"/>
        </w:rPr>
        <w:t xml:space="preserve">This section defines how to compute the total contribution of variability to the median basic transmission loss for a </w:t>
      </w:r>
      <w:proofErr w:type="spellStart"/>
      <w:r w:rsidRPr="006D3540">
        <w:rPr>
          <w:lang w:val="en-GB"/>
        </w:rPr>
        <w:t>transhorizon</w:t>
      </w:r>
      <w:proofErr w:type="spellEnd"/>
      <w:r w:rsidRPr="006D3540">
        <w:rPr>
          <w:lang w:val="en-GB"/>
        </w:rPr>
        <w:t xml:space="preserve"> path. </w:t>
      </w:r>
    </w:p>
    <w:p w14:paraId="27FE9B33" w14:textId="77777777" w:rsidR="00476690" w:rsidRPr="006D3540" w:rsidRDefault="00476690" w:rsidP="00476690">
      <w:pPr>
        <w:rPr>
          <w:lang w:val="en-GB"/>
        </w:rPr>
      </w:pPr>
      <w:r w:rsidRPr="006D3540">
        <w:rPr>
          <w:lang w:val="en-GB"/>
        </w:rPr>
        <w:t>Given:</w:t>
      </w:r>
    </w:p>
    <w:p w14:paraId="27FE9B34" w14:textId="77777777" w:rsidR="00476690" w:rsidRPr="003E5800" w:rsidRDefault="00476690" w:rsidP="00476690">
      <w:pPr>
        <w:pStyle w:val="Equationlegend"/>
      </w:pPr>
      <w:r w:rsidRPr="003E5800">
        <w:rPr>
          <w:i/>
        </w:rPr>
        <w:lastRenderedPageBreak/>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t>real terminal heights, in km</w:t>
      </w:r>
    </w:p>
    <w:p w14:paraId="27FE9B35" w14:textId="77777777" w:rsidR="00476690" w:rsidRPr="003E5800" w:rsidRDefault="00476690" w:rsidP="00476690">
      <w:pPr>
        <w:pStyle w:val="Equationlegend"/>
      </w:pPr>
      <w:r w:rsidRPr="003E5800">
        <w:rPr>
          <w:i/>
        </w:rPr>
        <w:tab/>
      </w:r>
      <m:oMath>
        <m:r>
          <w:rPr>
            <w:rFonts w:ascii="Cambria Math" w:hAnsi="Cambria Math"/>
          </w:rPr>
          <m:t>q</m:t>
        </m:r>
      </m:oMath>
      <w:r w:rsidRPr="003E5800">
        <w:t>:</w:t>
      </w:r>
      <w:r w:rsidRPr="003E5800">
        <w:tab/>
        <w:t>time percentage of interest. Model input variable</w:t>
      </w:r>
    </w:p>
    <w:p w14:paraId="27FE9B36"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MHz</w:t>
      </w:r>
    </w:p>
    <w:p w14:paraId="27FE9B37"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interest, in km</w:t>
      </w:r>
    </w:p>
    <w:p w14:paraId="27FE9B38"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t>loss predicted by either diffraction or troposcatter, in dB</w:t>
      </w:r>
    </w:p>
    <w:p w14:paraId="27FE9B39"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sidRPr="003E5800">
        <w:t>:</w:t>
      </w:r>
      <w:r w:rsidRPr="003E5800">
        <w:tab/>
        <w:t>the scattering angle, in radians</w:t>
      </w:r>
    </w:p>
    <w:p w14:paraId="27FE9B3A" w14:textId="77777777" w:rsidR="00476690" w:rsidRPr="006D3540" w:rsidRDefault="00476690" w:rsidP="00476690">
      <w:pPr>
        <w:rPr>
          <w:lang w:val="en-GB"/>
        </w:rPr>
      </w:pPr>
      <w:r w:rsidRPr="006D3540">
        <w:rPr>
          <w:lang w:val="en-GB"/>
        </w:rPr>
        <w:t>find:</w:t>
      </w:r>
    </w:p>
    <w:p w14:paraId="27FE9B3B"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q</m:t>
            </m:r>
          </m:e>
        </m:d>
      </m:oMath>
      <w:r w:rsidRPr="003E5800">
        <w:t xml:space="preserve">: </w:t>
      </w:r>
      <w:r w:rsidRPr="003E5800">
        <w:tab/>
        <w:t>total variability loss, in dB.</w:t>
      </w:r>
    </w:p>
    <w:p w14:paraId="27FE9B3C" w14:textId="77777777" w:rsidR="00476690" w:rsidRPr="006D3540" w:rsidRDefault="00476690" w:rsidP="00476690">
      <w:pPr>
        <w:rPr>
          <w:lang w:val="en-GB"/>
        </w:rPr>
      </w:pPr>
      <w:r w:rsidRPr="006D3540">
        <w:rPr>
          <w:i/>
          <w:lang w:val="en-GB"/>
        </w:rPr>
        <w:t>Step 1</w:t>
      </w:r>
      <w:r w:rsidRPr="006D3540">
        <w:rPr>
          <w:lang w:val="en-GB"/>
        </w:rPr>
        <w:t xml:space="preserve">: Compute the contribution of long term variability for the time percentage </w:t>
      </w:r>
      <m:oMath>
        <m:r>
          <w:rPr>
            <w:rFonts w:ascii="Cambria Math" w:hAnsi="Cambria Math"/>
          </w:rPr>
          <m:t>q</m:t>
        </m:r>
      </m:oMath>
      <w:r w:rsidRPr="006D3540">
        <w:rPr>
          <w:lang w:val="en-GB"/>
        </w:rPr>
        <w:t xml:space="preserve"> by using § 17. Then proceed to Step 2. Use § 17 as follows:</w:t>
      </w:r>
    </w:p>
    <w:p w14:paraId="27FE9B3D" w14:textId="77777777" w:rsidR="00476690" w:rsidRPr="006D3540" w:rsidRDefault="00476690" w:rsidP="00476690">
      <w:pPr>
        <w:pStyle w:val="enumlev1"/>
        <w:rPr>
          <w:lang w:val="en-GB"/>
        </w:rPr>
      </w:pPr>
      <w:r w:rsidRPr="006D3540">
        <w:rPr>
          <w:lang w:val="en-GB"/>
        </w:rPr>
        <w:tab/>
        <w:t>given:</w:t>
      </w:r>
    </w:p>
    <w:p w14:paraId="27FE9B3E"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t>real terminal heights, in km</w:t>
      </w:r>
    </w:p>
    <w:p w14:paraId="27FE9B3F"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interest, in km</w:t>
      </w:r>
    </w:p>
    <w:p w14:paraId="27FE9B40"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MHz</w:t>
      </w:r>
    </w:p>
    <w:p w14:paraId="27FE9B41" w14:textId="77777777" w:rsidR="00476690" w:rsidRPr="003E5800" w:rsidRDefault="00476690" w:rsidP="00476690">
      <w:pPr>
        <w:pStyle w:val="Equationlegend"/>
      </w:pPr>
      <w:r w:rsidRPr="003E5800">
        <w:rPr>
          <w:i/>
        </w:rPr>
        <w:tab/>
      </w:r>
      <m:oMath>
        <m:r>
          <w:rPr>
            <w:rFonts w:ascii="Cambria Math" w:hAnsi="Cambria Math"/>
          </w:rPr>
          <m:t>q</m:t>
        </m:r>
      </m:oMath>
      <w:r w:rsidRPr="003E5800">
        <w:t>:</w:t>
      </w:r>
      <w:r w:rsidRPr="003E5800">
        <w:tab/>
        <w:t>time percentage of interest</w:t>
      </w:r>
    </w:p>
    <w:p w14:paraId="27FE9B42"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3E5800">
        <w:t>:</w:t>
      </w:r>
      <w:r w:rsidRPr="003E5800">
        <w:tab/>
        <w:t xml:space="preserve">set to the value </w:t>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r>
          <w:rPr>
            <w:rFonts w:ascii="Cambria Math" w:hAnsi="Cambria Math"/>
          </w:rPr>
          <m:t>=1</m:t>
        </m:r>
      </m:oMath>
    </w:p>
    <w:p w14:paraId="27FE9B43"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t>loss predicted by either diffraction or troposcatter, in dB</w:t>
      </w:r>
    </w:p>
    <w:p w14:paraId="27FE9B44" w14:textId="77777777" w:rsidR="00476690" w:rsidRPr="006D3540" w:rsidRDefault="00476690" w:rsidP="00476690">
      <w:pPr>
        <w:pStyle w:val="enumlev1"/>
        <w:rPr>
          <w:lang w:val="en-GB"/>
        </w:rPr>
      </w:pPr>
      <w:r w:rsidRPr="006D3540">
        <w:rPr>
          <w:lang w:val="en-GB"/>
        </w:rPr>
        <w:tab/>
        <w:t>find:</w:t>
      </w:r>
    </w:p>
    <w:p w14:paraId="27FE9B45"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Pr="003E5800">
        <w:t xml:space="preserve">: </w:t>
      </w:r>
      <w:r w:rsidRPr="003E5800">
        <w:tab/>
        <w:t>long term variability loss, in dB.</w:t>
      </w:r>
    </w:p>
    <w:p w14:paraId="27FE9B46" w14:textId="77777777" w:rsidR="00476690" w:rsidRPr="006D3540" w:rsidRDefault="00476690" w:rsidP="00476690">
      <w:pPr>
        <w:rPr>
          <w:lang w:val="en-GB"/>
        </w:rPr>
      </w:pPr>
      <w:r w:rsidRPr="006D3540">
        <w:rPr>
          <w:i/>
          <w:lang w:val="en-GB"/>
        </w:rPr>
        <w:t>Step 2</w:t>
      </w:r>
      <w:r w:rsidRPr="006D3540">
        <w:rPr>
          <w:lang w:val="en-GB"/>
        </w:rPr>
        <w:t>: In order to correctly combine the effects of long term variability and tropospheric multipath, both of which are distributions, the mean value of the long term variability distribution is required. Compute the contribution of long term variability for time percentage 0.50 by using § 17. Then proceed to Step 3. Use § 17 as follows:</w:t>
      </w:r>
    </w:p>
    <w:p w14:paraId="27FE9B47" w14:textId="77777777" w:rsidR="00476690" w:rsidRPr="006D3540" w:rsidRDefault="00476690" w:rsidP="00476690">
      <w:pPr>
        <w:pStyle w:val="enumlev1"/>
        <w:rPr>
          <w:lang w:val="en-GB"/>
        </w:rPr>
      </w:pPr>
      <w:r w:rsidRPr="006D3540">
        <w:rPr>
          <w:lang w:val="en-GB"/>
        </w:rPr>
        <w:tab/>
        <w:t>given:</w:t>
      </w:r>
    </w:p>
    <w:p w14:paraId="27FE9B48"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t>real terminal heights, in km</w:t>
      </w:r>
    </w:p>
    <w:p w14:paraId="27FE9B49"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interest, in km</w:t>
      </w:r>
    </w:p>
    <w:p w14:paraId="27FE9B4A"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MHz</w:t>
      </w:r>
    </w:p>
    <w:p w14:paraId="27FE9B4B" w14:textId="77777777" w:rsidR="00476690" w:rsidRPr="003E5800" w:rsidRDefault="00476690" w:rsidP="00476690">
      <w:pPr>
        <w:pStyle w:val="Equationlegend"/>
      </w:pPr>
      <w:r w:rsidRPr="003E5800">
        <w:rPr>
          <w:i/>
        </w:rPr>
        <w:tab/>
      </w:r>
      <m:oMath>
        <m:r>
          <w:rPr>
            <w:rFonts w:ascii="Cambria Math" w:hAnsi="Cambria Math"/>
          </w:rPr>
          <m:t>0.50</m:t>
        </m:r>
      </m:oMath>
      <w:r w:rsidRPr="003E5800">
        <w:t>:</w:t>
      </w:r>
      <w:r w:rsidRPr="003E5800">
        <w:tab/>
        <w:t>the mean time percentage (</w:t>
      </w:r>
      <m:oMath>
        <m:r>
          <w:rPr>
            <w:rFonts w:ascii="Cambria Math" w:hAnsi="Cambria Math"/>
          </w:rPr>
          <m:t>q=0.50</m:t>
        </m:r>
      </m:oMath>
      <w:r w:rsidRPr="003E5800">
        <w:t>)</w:t>
      </w:r>
    </w:p>
    <w:p w14:paraId="27FE9B4C"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3E5800">
        <w:t>:</w:t>
      </w:r>
      <w:r w:rsidRPr="003E5800">
        <w:tab/>
        <w:t xml:space="preserve">set to the value </w:t>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r>
          <w:rPr>
            <w:rFonts w:ascii="Cambria Math" w:hAnsi="Cambria Math"/>
          </w:rPr>
          <m:t>=1</m:t>
        </m:r>
      </m:oMath>
    </w:p>
    <w:p w14:paraId="27FE9B4D"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t>loss predicted by either diffraction or troposcatter, in dB</w:t>
      </w:r>
    </w:p>
    <w:p w14:paraId="27FE9B4E" w14:textId="77777777" w:rsidR="00476690" w:rsidRPr="006D3540" w:rsidRDefault="00476690" w:rsidP="00476690">
      <w:pPr>
        <w:pStyle w:val="enumlev1"/>
        <w:rPr>
          <w:lang w:val="en-GB"/>
        </w:rPr>
      </w:pPr>
      <w:r w:rsidRPr="006D3540">
        <w:rPr>
          <w:lang w:val="en-GB"/>
        </w:rPr>
        <w:tab/>
        <w:t>find:</w:t>
      </w:r>
    </w:p>
    <w:p w14:paraId="27FE9B4F"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0.50</m:t>
            </m:r>
          </m:e>
        </m:d>
      </m:oMath>
      <w:r w:rsidRPr="003E5800">
        <w:t>:</w:t>
      </w:r>
      <w:r w:rsidRPr="003E5800">
        <w:tab/>
        <w:t xml:space="preserve">long term variability loss, in </w:t>
      </w:r>
      <w:proofErr w:type="spellStart"/>
      <w:r w:rsidRPr="003E5800">
        <w:t>dB.</w:t>
      </w:r>
      <w:proofErr w:type="spellEnd"/>
    </w:p>
    <w:p w14:paraId="27FE9B50" w14:textId="77777777" w:rsidR="00476690" w:rsidRPr="006D3540" w:rsidRDefault="00476690" w:rsidP="00476690">
      <w:pPr>
        <w:rPr>
          <w:lang w:val="en-GB"/>
        </w:rPr>
      </w:pPr>
      <w:r w:rsidRPr="006D3540">
        <w:rPr>
          <w:i/>
          <w:lang w:val="en-GB"/>
        </w:rPr>
        <w:t>Step 3</w:t>
      </w:r>
      <w:r w:rsidRPr="006D3540">
        <w:rPr>
          <w:lang w:val="en-GB"/>
        </w:rPr>
        <w:t xml:space="preserve">: In order to smoothly transition the effects of tropospheric multipath from the line-of-sight region to the </w:t>
      </w:r>
      <w:proofErr w:type="spellStart"/>
      <w:r w:rsidRPr="006D3540">
        <w:rPr>
          <w:lang w:val="en-GB"/>
        </w:rPr>
        <w:t>transhorizon</w:t>
      </w:r>
      <w:proofErr w:type="spellEnd"/>
      <w:r w:rsidRPr="006D3540">
        <w:rPr>
          <w:lang w:val="en-GB"/>
        </w:rPr>
        <w:t xml:space="preserve"> region, the value of </w:t>
      </w:r>
      <m:oMath>
        <m:r>
          <w:rPr>
            <w:rFonts w:ascii="Cambria Math" w:hAnsi="Cambria Math"/>
          </w:rPr>
          <m:t>K</m:t>
        </m:r>
      </m:oMath>
      <w:r w:rsidRPr="006D3540">
        <w:rPr>
          <w:lang w:val="en-GB"/>
        </w:rPr>
        <w:t>, from which tropospheric multipath is determined, should be determined at transition point between line-of-sig</w:t>
      </w:r>
      <w:proofErr w:type="spellStart"/>
      <w:r w:rsidRPr="006D3540">
        <w:rPr>
          <w:lang w:val="en-GB"/>
        </w:rPr>
        <w:t>ht</w:t>
      </w:r>
      <w:proofErr w:type="spellEnd"/>
      <w:r w:rsidRPr="006D3540">
        <w:rPr>
          <w:lang w:val="en-GB"/>
        </w:rPr>
        <w:t xml:space="preserve"> and non-line-of-sight. Compute the line-of-sight loss calculations, as described in § 6. Then proceed to Step 3. Use § 6 as follows:</w:t>
      </w:r>
    </w:p>
    <w:p w14:paraId="27FE9B51" w14:textId="77777777" w:rsidR="00476690" w:rsidRPr="006D3540" w:rsidRDefault="00476690" w:rsidP="00476690">
      <w:pPr>
        <w:pStyle w:val="enumlev1"/>
        <w:rPr>
          <w:lang w:val="en-GB"/>
        </w:rPr>
      </w:pPr>
      <w:r w:rsidRPr="006D3540">
        <w:rPr>
          <w:lang w:val="en-GB"/>
        </w:rPr>
        <w:tab/>
        <w:t>given:</w:t>
      </w:r>
    </w:p>
    <w:p w14:paraId="27FE9B52"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3E5800">
        <w:t>:</w:t>
      </w:r>
      <w:r w:rsidRPr="003E5800">
        <w:tab/>
        <w:t>maximum line-of-sight distance, in km</w:t>
      </w:r>
    </w:p>
    <w:p w14:paraId="27FE9B53"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d</m:t>
            </m:r>
          </m:sub>
        </m:sSub>
      </m:oMath>
      <w:r w:rsidRPr="003E5800">
        <w:t>:</w:t>
      </w:r>
      <w:r w:rsidRPr="003E5800">
        <w:tab/>
        <w:t>distance, in km</w:t>
      </w:r>
    </w:p>
    <w:p w14:paraId="27FE9B54"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t>terminal heights, in km</w:t>
      </w:r>
    </w:p>
    <w:p w14:paraId="27FE9B55" w14:textId="77777777" w:rsidR="00476690" w:rsidRPr="003E5800" w:rsidRDefault="00476690" w:rsidP="00476690">
      <w:pPr>
        <w:pStyle w:val="Equationlegend"/>
      </w:pPr>
      <w:r w:rsidRPr="003E5800">
        <w:rPr>
          <w:i/>
        </w:rPr>
        <w:lastRenderedPageBreak/>
        <w:tab/>
      </w:r>
      <m:oMath>
        <m:sSub>
          <m:sSubPr>
            <m:ctrlPr>
              <w:rPr>
                <w:rFonts w:ascii="Cambria Math" w:hAnsi="Cambria Math"/>
                <w:i/>
              </w:rPr>
            </m:ctrlPr>
          </m:sSubPr>
          <m:e>
            <m:r>
              <w:rPr>
                <w:rFonts w:ascii="Cambria Math" w:hAnsi="Cambria Math"/>
              </w:rPr>
              <m:t>d</m:t>
            </m:r>
          </m:e>
          <m:sub>
            <m:r>
              <w:rPr>
                <w:rFonts w:ascii="Cambria Math" w:hAnsi="Cambria Math"/>
              </w:rPr>
              <m:t>1,2</m:t>
            </m:r>
          </m:sub>
        </m:sSub>
      </m:oMath>
      <w:r w:rsidRPr="003E5800">
        <w:t>:</w:t>
      </w:r>
      <w:r w:rsidRPr="003E5800">
        <w:tab/>
        <w:t>hor</w:t>
      </w:r>
      <w:proofErr w:type="spellStart"/>
      <w:r w:rsidRPr="003E5800">
        <w:t>izon</w:t>
      </w:r>
      <w:proofErr w:type="spellEnd"/>
      <w:r w:rsidRPr="003E5800">
        <w:t xml:space="preserve"> distances, in km</w:t>
      </w:r>
    </w:p>
    <w:p w14:paraId="27FE9B56"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in MHz</w:t>
      </w:r>
    </w:p>
    <w:p w14:paraId="27FE9B57"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dML</m:t>
            </m:r>
          </m:sub>
        </m:sSub>
      </m:oMath>
      <w:r w:rsidRPr="003E5800">
        <w:t>:</w:t>
      </w:r>
      <w:r w:rsidRPr="003E5800">
        <w:tab/>
        <w:t xml:space="preserve">diffraction loss at distance </w:t>
      </w:r>
      <m:oMath>
        <m:sSub>
          <m:sSubPr>
            <m:ctrlPr>
              <w:rPr>
                <w:rFonts w:ascii="Cambria Math" w:hAnsi="Cambria Math"/>
                <w:i/>
              </w:rPr>
            </m:ctrlPr>
          </m:sSubPr>
          <m:e>
            <m:r>
              <w:rPr>
                <w:rFonts w:ascii="Cambria Math" w:hAnsi="Cambria Math"/>
              </w:rPr>
              <m:t>d</m:t>
            </m:r>
          </m:e>
          <m:sub>
            <m:r>
              <w:rPr>
                <w:rFonts w:ascii="Cambria Math" w:hAnsi="Cambria Math"/>
              </w:rPr>
              <m:t>ML</m:t>
            </m:r>
          </m:sub>
        </m:sSub>
      </m:oMath>
      <w:r w:rsidRPr="003E5800">
        <w:t>, in dB</w:t>
      </w:r>
    </w:p>
    <w:p w14:paraId="27FE9B58" w14:textId="77777777" w:rsidR="00476690" w:rsidRPr="003E5800" w:rsidRDefault="00476690" w:rsidP="00476690">
      <w:pPr>
        <w:pStyle w:val="Equationlegend"/>
      </w:pPr>
      <w:r w:rsidRPr="003E5800">
        <w:rPr>
          <w:i/>
        </w:rPr>
        <w:tab/>
      </w:r>
      <m:oMath>
        <m:r>
          <w:rPr>
            <w:rFonts w:ascii="Cambria Math" w:hAnsi="Cambria Math"/>
          </w:rPr>
          <m:t>q</m:t>
        </m:r>
      </m:oMath>
      <w:r w:rsidRPr="003E5800">
        <w:t>:</w:t>
      </w:r>
      <w:r w:rsidRPr="003E5800">
        <w:tab/>
        <w:t>time percentage of interest</w:t>
      </w:r>
    </w:p>
    <w:p w14:paraId="27FE9B59"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interest</w:t>
      </w:r>
    </w:p>
    <w:p w14:paraId="27FE9B5A" w14:textId="77777777" w:rsidR="00476690" w:rsidRPr="006D3540" w:rsidRDefault="00476690" w:rsidP="00476690">
      <w:pPr>
        <w:pStyle w:val="enumlev1"/>
        <w:rPr>
          <w:lang w:val="en-GB"/>
        </w:rPr>
      </w:pPr>
      <w:r w:rsidRPr="006D3540">
        <w:rPr>
          <w:lang w:val="en-GB"/>
        </w:rPr>
        <w:tab/>
        <w:t>find:</w:t>
      </w:r>
    </w:p>
    <w:p w14:paraId="27FE9B5B" w14:textId="77777777" w:rsidR="00476690" w:rsidRPr="003E5800" w:rsidRDefault="00476690" w:rsidP="00476690">
      <w:pPr>
        <w:pStyle w:val="Equationlegend"/>
      </w:pPr>
      <w:r w:rsidRPr="003E5800">
        <w:rPr>
          <w:i/>
        </w:rPr>
        <w:tab/>
      </w:r>
      <m:oMath>
        <m:r>
          <w:rPr>
            <w:rFonts w:ascii="Cambria Math" w:hAnsi="Cambria Math"/>
          </w:rPr>
          <m:t>A</m:t>
        </m:r>
      </m:oMath>
      <w:r w:rsidRPr="003E5800">
        <w:t>:</w:t>
      </w:r>
      <w:r w:rsidRPr="003E5800">
        <w:tab/>
        <w:t>the basic transmission loss, in dB</w:t>
      </w:r>
    </w:p>
    <w:p w14:paraId="27FE9B5C" w14:textId="77777777" w:rsidR="00476690" w:rsidRPr="003E5800" w:rsidRDefault="00476690" w:rsidP="00476690">
      <w:pPr>
        <w:pStyle w:val="Equationlegend"/>
      </w:pPr>
      <w:r w:rsidRPr="003E5800">
        <w:rPr>
          <w:i/>
        </w:rPr>
        <w:tab/>
      </w:r>
      <m:oMath>
        <m:r>
          <w:rPr>
            <w:rFonts w:ascii="Cambria Math" w:hAnsi="Cambria Math"/>
          </w:rPr>
          <m:t>K</m:t>
        </m:r>
      </m:oMath>
      <w:r w:rsidRPr="003E5800">
        <w:t>:</w:t>
      </w:r>
      <w:r w:rsidRPr="003E5800">
        <w:tab/>
        <w:t>value used in later variability calculations.</w:t>
      </w:r>
    </w:p>
    <w:p w14:paraId="27FE9B5D" w14:textId="77777777" w:rsidR="00476690" w:rsidRPr="006D3540" w:rsidRDefault="00476690" w:rsidP="00476690">
      <w:pPr>
        <w:rPr>
          <w:lang w:val="en-GB"/>
        </w:rPr>
      </w:pPr>
      <w:r w:rsidRPr="006D3540">
        <w:rPr>
          <w:i/>
          <w:lang w:val="en-GB"/>
        </w:rPr>
        <w:t>Step 4</w:t>
      </w:r>
      <w:r w:rsidRPr="006D3540">
        <w:rPr>
          <w:lang w:val="en-GB"/>
        </w:rPr>
        <w:t xml:space="preserve">: Compute the value </w:t>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6D3540">
        <w:rPr>
          <w:lang w:val="en-GB"/>
        </w:rPr>
        <w:t xml:space="preserve"> which is used to determine the effects of tropospheric multipath. Let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r>
          <w:rPr>
            <w:rFonts w:ascii="Cambria Math" w:hAnsi="Cambria Math"/>
            <w:lang w:val="en-GB"/>
          </w:rPr>
          <m:t>=0.02617993878</m:t>
        </m:r>
      </m:oMath>
      <w:r w:rsidRPr="006D3540">
        <w:rPr>
          <w:lang w:val="en-GB"/>
        </w:rPr>
        <w:t xml:space="preserve"> radians (1.5 degrees).</w:t>
      </w:r>
    </w:p>
    <w:p w14:paraId="27FE9B5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K</m:t>
            </m:r>
          </m:e>
          <m:sub>
            <m:r>
              <w:rPr>
                <w:rFonts w:ascii="Cambria Math" w:hAnsi="Cambria Math"/>
              </w:rPr>
              <m:t>t</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r>
                  <w:rPr>
                    <w:rFonts w:ascii="Cambria Math" w:hAnsi="Cambria Math"/>
                    <w:lang w:val="en-GB"/>
                  </w:rPr>
                  <m:t xml:space="preserve">                                     20,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e>
              <m:e>
                <m:r>
                  <w:rPr>
                    <w:rFonts w:ascii="Cambria Math" w:hAnsi="Cambria Math"/>
                    <w:lang w:val="en-GB"/>
                  </w:rPr>
                  <m:t xml:space="preserve">                             </m:t>
                </m:r>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lang w:val="en-GB"/>
                  </w:rPr>
                  <m:t xml:space="preserve">, </m:t>
                </m:r>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GB"/>
                      </w:rPr>
                      <m:t>s</m:t>
                    </m:r>
                  </m:sub>
                </m:sSub>
                <m:r>
                  <w:rPr>
                    <w:rFonts w:ascii="Cambria Math" w:hAnsi="Cambria Math"/>
                    <w:lang w:val="en-GB"/>
                  </w:rPr>
                  <m:t>≤0</m:t>
                </m:r>
              </m:e>
              <m:e>
                <m:d>
                  <m:dPr>
                    <m:ctrlPr>
                      <w:rPr>
                        <w:rFonts w:ascii="Cambria Math" w:hAnsi="Cambria Math"/>
                        <w:i/>
                      </w:rPr>
                    </m:ctrlPr>
                  </m:dPr>
                  <m:e>
                    <m:sSub>
                      <m:sSubPr>
                        <m:ctrlPr>
                          <w:rPr>
                            <w:rFonts w:ascii="Cambria Math" w:hAnsi="Cambria Math"/>
                            <w:i/>
                          </w:rPr>
                        </m:ctrlPr>
                      </m:sSubPr>
                      <m:e>
                        <m:r>
                          <m:rPr>
                            <m:sty m:val="p"/>
                          </m:rPr>
                          <w:rPr>
                            <w:rFonts w:ascii="Cambria Math" w:hAnsi="Cambria Math"/>
                          </w:rPr>
                          <m:t>θ</m:t>
                        </m:r>
                      </m:e>
                      <m:sub>
                        <m:r>
                          <w:rPr>
                            <w:rFonts w:ascii="Cambria Math" w:hAnsi="Cambria Math"/>
                          </w:rPr>
                          <m:t>s</m:t>
                        </m:r>
                      </m:sub>
                    </m:sSub>
                    <m:d>
                      <m:dPr>
                        <m:ctrlPr>
                          <w:rPr>
                            <w:rFonts w:ascii="Cambria Math" w:hAnsi="Cambria Math"/>
                            <w:i/>
                          </w:rPr>
                        </m:ctrlPr>
                      </m:dPr>
                      <m:e>
                        <m:r>
                          <w:rPr>
                            <w:rFonts w:ascii="Cambria Math" w:hAnsi="Cambria Math"/>
                            <w:lang w:val="en-GB"/>
                          </w:rPr>
                          <m:t>20-</m:t>
                        </m:r>
                        <m:sSub>
                          <m:sSubPr>
                            <m:ctrlPr>
                              <w:rPr>
                                <w:rFonts w:ascii="Cambria Math" w:hAnsi="Cambria Math"/>
                                <w:i/>
                              </w:rPr>
                            </m:ctrlPr>
                          </m:sSubPr>
                          <m:e>
                            <m:r>
                              <w:rPr>
                                <w:rFonts w:ascii="Cambria Math" w:hAnsi="Cambria Math"/>
                              </w:rPr>
                              <m:t>K</m:t>
                            </m:r>
                          </m:e>
                          <m:sub>
                            <m:r>
                              <w:rPr>
                                <w:rFonts w:ascii="Cambria Math" w:hAnsi="Cambria Math"/>
                              </w:rPr>
                              <m:t>LOS</m:t>
                            </m:r>
                          </m:sub>
                        </m:sSub>
                      </m:e>
                    </m:d>
                    <m:r>
                      <w:rPr>
                        <w:rFonts w:ascii="Cambria Math" w:hAnsi="Cambria Math"/>
                        <w:lang w:val="en-GB"/>
                      </w:rPr>
                      <m:t>/</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e>
                </m:d>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lang w:val="en-GB"/>
                  </w:rPr>
                  <m:t xml:space="preserve">, 0&lt; </m:t>
                </m:r>
                <m:sSub>
                  <m:sSubPr>
                    <m:ctrlPr>
                      <w:rPr>
                        <w:rFonts w:ascii="Cambria Math" w:hAnsi="Cambria Math"/>
                        <w:i/>
                      </w:rPr>
                    </m:ctrlPr>
                  </m:sSubPr>
                  <m:e>
                    <m:r>
                      <m:rPr>
                        <m:sty m:val="p"/>
                      </m:rPr>
                      <w:rPr>
                        <w:rFonts w:ascii="Cambria Math" w:hAnsi="Cambria Math"/>
                      </w:rPr>
                      <m:t>θ</m:t>
                    </m:r>
                  </m:e>
                  <m:sub>
                    <m:r>
                      <w:rPr>
                        <w:rFonts w:ascii="Cambria Math" w:hAnsi="Cambria Math"/>
                      </w:rPr>
                      <m:t>s</m:t>
                    </m:r>
                  </m:sub>
                </m:sSub>
                <m:r>
                  <w:rPr>
                    <w:rFonts w:ascii="Cambria Math" w:hAnsi="Cambria Math"/>
                    <w:lang w:val="en-GB"/>
                  </w:rPr>
                  <m:t xml:space="preserve">&lt;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1.5</m:t>
                    </m:r>
                  </m:sub>
                </m:sSub>
                <m:r>
                  <w:rPr>
                    <w:rFonts w:ascii="Cambria Math" w:hAnsi="Cambria Math"/>
                    <w:lang w:val="en-GB"/>
                  </w:rPr>
                  <m:t xml:space="preserve"> </m:t>
                </m:r>
              </m:e>
            </m:eqArr>
          </m:e>
        </m:d>
      </m:oMath>
      <w:r w:rsidRPr="006D3540">
        <w:rPr>
          <w:lang w:val="en-GB"/>
        </w:rPr>
        <w:tab/>
        <w:t>(171)</w:t>
      </w:r>
    </w:p>
    <w:p w14:paraId="27FE9B5F" w14:textId="77777777" w:rsidR="00476690" w:rsidRPr="006D3540" w:rsidRDefault="00476690" w:rsidP="00476690">
      <w:pPr>
        <w:rPr>
          <w:lang w:val="en-GB"/>
        </w:rPr>
      </w:pPr>
      <w:r w:rsidRPr="006D3540">
        <w:rPr>
          <w:i/>
          <w:lang w:val="en-GB"/>
        </w:rPr>
        <w:t>Step 5</w:t>
      </w:r>
      <w:r w:rsidRPr="006D3540">
        <w:rPr>
          <w:lang w:val="en-GB"/>
        </w:rPr>
        <w:t xml:space="preserve">: Compute the contribution of tropospheric multipath for time percentage </w:t>
      </w:r>
      <m:oMath>
        <m:r>
          <w:rPr>
            <w:rFonts w:ascii="Cambria Math" w:hAnsi="Cambria Math"/>
          </w:rPr>
          <m:t>q</m:t>
        </m:r>
      </m:oMath>
      <w:r w:rsidRPr="006D3540">
        <w:rPr>
          <w:lang w:val="en-GB"/>
        </w:rPr>
        <w:t xml:space="preserve"> using § 18. Then proceed to Step 6. Use § 18 as follows:</w:t>
      </w:r>
    </w:p>
    <w:p w14:paraId="27FE9B60" w14:textId="77777777" w:rsidR="00476690" w:rsidRPr="006D3540" w:rsidRDefault="00476690" w:rsidP="00476690">
      <w:pPr>
        <w:pStyle w:val="enumlev1"/>
        <w:rPr>
          <w:lang w:val="en-GB"/>
        </w:rPr>
      </w:pPr>
      <w:r w:rsidRPr="006D3540">
        <w:rPr>
          <w:lang w:val="en-GB"/>
        </w:rPr>
        <w:tab/>
        <w:t>given:</w:t>
      </w:r>
    </w:p>
    <w:p w14:paraId="27FE9B61"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K</m:t>
            </m:r>
          </m:e>
          <m:sub>
            <m:r>
              <w:rPr>
                <w:rFonts w:ascii="Cambria Math" w:hAnsi="Cambria Math"/>
              </w:rPr>
              <m:t>t</m:t>
            </m:r>
          </m:sub>
        </m:sSub>
      </m:oMath>
      <w:r w:rsidRPr="003E5800">
        <w:t>:</w:t>
      </w:r>
      <w:r w:rsidRPr="003E5800">
        <w:tab/>
        <w:t xml:space="preserve">the value </w:t>
      </w:r>
      <w:r w:rsidRPr="003E5800">
        <w:rPr>
          <w:i/>
        </w:rPr>
        <w:t>K</w:t>
      </w:r>
    </w:p>
    <w:p w14:paraId="27FE9B62" w14:textId="77777777" w:rsidR="00476690" w:rsidRPr="003E5800" w:rsidRDefault="00476690" w:rsidP="00476690">
      <w:pPr>
        <w:pStyle w:val="Equationlegend"/>
      </w:pPr>
      <w:r w:rsidRPr="003E5800">
        <w:rPr>
          <w:i/>
        </w:rPr>
        <w:tab/>
      </w:r>
      <m:oMath>
        <m:r>
          <w:rPr>
            <w:rFonts w:ascii="Cambria Math" w:hAnsi="Cambria Math"/>
          </w:rPr>
          <m:t>q</m:t>
        </m:r>
      </m:oMath>
      <w:r w:rsidRPr="003E5800">
        <w:t xml:space="preserve">: </w:t>
      </w:r>
      <w:r w:rsidRPr="003E5800">
        <w:tab/>
        <w:t>time percentage of int</w:t>
      </w:r>
      <w:proofErr w:type="spellStart"/>
      <w:r w:rsidRPr="003E5800">
        <w:t>erest</w:t>
      </w:r>
      <w:proofErr w:type="spellEnd"/>
    </w:p>
    <w:p w14:paraId="27FE9B63" w14:textId="77777777" w:rsidR="00476690" w:rsidRPr="006D3540" w:rsidRDefault="00476690" w:rsidP="00476690">
      <w:pPr>
        <w:pStyle w:val="enumlev1"/>
        <w:rPr>
          <w:lang w:val="en-GB"/>
        </w:rPr>
      </w:pPr>
      <w:r w:rsidRPr="006D3540">
        <w:rPr>
          <w:lang w:val="en-GB"/>
        </w:rPr>
        <w:tab/>
        <w:t>find:</w:t>
      </w:r>
    </w:p>
    <w:p w14:paraId="27FE9B64"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oMath>
      <w:r w:rsidRPr="003E5800">
        <w:t xml:space="preserve">: </w:t>
      </w:r>
      <w:r w:rsidRPr="003E5800">
        <w:tab/>
        <w:t xml:space="preserve">contribution of tropospheric multipath at time percentage </w:t>
      </w:r>
      <m:oMath>
        <m:r>
          <w:rPr>
            <w:rFonts w:ascii="Cambria Math" w:hAnsi="Cambria Math"/>
          </w:rPr>
          <m:t>q</m:t>
        </m:r>
      </m:oMath>
      <w:r w:rsidRPr="003E5800">
        <w:t>, in dB.</w:t>
      </w:r>
    </w:p>
    <w:p w14:paraId="27FE9B65" w14:textId="77777777" w:rsidR="00476690" w:rsidRPr="006D3540" w:rsidRDefault="00476690" w:rsidP="00476690">
      <w:pPr>
        <w:spacing w:after="100" w:afterAutospacing="1"/>
        <w:rPr>
          <w:lang w:val="en-GB"/>
        </w:rPr>
      </w:pPr>
      <w:r w:rsidRPr="006D3540">
        <w:rPr>
          <w:i/>
          <w:lang w:val="en-GB"/>
        </w:rPr>
        <w:t>Step 6</w:t>
      </w:r>
      <w:r w:rsidRPr="006D3540">
        <w:rPr>
          <w:lang w:val="en-GB"/>
        </w:rPr>
        <w:t xml:space="preserve">: Combine the effects long term variability with tropospheric multipath to get the total variability contribution,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q</m:t>
            </m:r>
          </m:e>
        </m:d>
      </m:oMath>
      <w:r w:rsidRPr="006D3540">
        <w:rPr>
          <w:lang w:val="en-GB"/>
        </w:rPr>
        <w:t xml:space="preserve">, using the previously computed values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Pr="006D3540">
        <w:rPr>
          <w:lang w:val="en-GB"/>
        </w:rPr>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lang w:val="en-GB"/>
              </w:rPr>
              <m:t>0.50</m:t>
            </m:r>
          </m:e>
        </m:d>
      </m:oMath>
      <w:r w:rsidRPr="006D3540">
        <w:rPr>
          <w:lang w:val="en-GB"/>
        </w:rPr>
        <w:t xml:space="preserve">, and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oMath>
      <w:r w:rsidRPr="006D3540">
        <w:rPr>
          <w:lang w:val="en-GB"/>
        </w:rPr>
        <w:t xml:space="preserve">. The mean of tropospheric multipath is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0.50</m:t>
            </m:r>
          </m:e>
        </m:d>
      </m:oMath>
      <w:r w:rsidRPr="006D3540">
        <w:rPr>
          <w:lang w:val="en-GB"/>
        </w:rPr>
        <w:t xml:space="preserve"> = 0.</w:t>
      </w:r>
    </w:p>
    <w:p w14:paraId="27FE9B6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0.50</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Y</m:t>
            </m:r>
          </m:e>
          <m:sub>
            <m:r>
              <m:rPr>
                <m:sty m:val="p"/>
              </m:rPr>
              <w:rPr>
                <w:rFonts w:ascii="Cambria Math" w:hAnsi="Cambria Math"/>
                <w:lang w:val="en-GB"/>
              </w:rPr>
              <m:t>e</m:t>
            </m:r>
          </m:sub>
        </m:sSub>
        <m:d>
          <m:dPr>
            <m:ctrlPr>
              <w:rPr>
                <w:rFonts w:ascii="Cambria Math" w:hAnsi="Cambria Math"/>
                <w:i/>
              </w:rPr>
            </m:ctrlPr>
          </m:dPr>
          <m:e>
            <m:r>
              <w:rPr>
                <w:rFonts w:ascii="Cambria Math" w:hAnsi="Cambria Math"/>
                <w:lang w:val="en-GB"/>
              </w:rPr>
              <m:t>0.50</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(0.50)</m:t>
        </m:r>
      </m:oMath>
      <w:r w:rsidRPr="006D3540">
        <w:rPr>
          <w:lang w:val="en-GB"/>
        </w:rPr>
        <w:tab/>
        <w:t>(172)</w:t>
      </w:r>
    </w:p>
    <w:p w14:paraId="27FE9B67"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Y</m:t>
        </m:r>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lang w:val="en-GB"/>
                          </w:rPr>
                          <m:t>(0.50)</m:t>
                        </m:r>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(0.50)</m:t>
                        </m:r>
                      </m:e>
                    </m:d>
                  </m:e>
                  <m:sup>
                    <m:r>
                      <w:rPr>
                        <w:rFonts w:ascii="Cambria Math" w:hAnsi="Cambria Math"/>
                        <w:lang w:val="en-GB"/>
                      </w:rPr>
                      <m:t>2</m:t>
                    </m:r>
                  </m:sup>
                </m:sSup>
              </m:e>
            </m:d>
          </m:e>
          <m:sup>
            <m:r>
              <w:rPr>
                <w:rFonts w:ascii="Cambria Math" w:hAnsi="Cambria Math"/>
                <w:lang w:val="en-GB"/>
              </w:rPr>
              <m:t>0.5</m:t>
            </m:r>
          </m:sup>
        </m:sSup>
      </m:oMath>
      <w:r w:rsidRPr="006D3540">
        <w:rPr>
          <w:lang w:val="en-GB"/>
        </w:rPr>
        <w:tab/>
        <w:t>(173)</w:t>
      </w:r>
    </w:p>
    <w:p w14:paraId="27FE9B6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0.50</m:t>
                    </m:r>
                  </m:e>
                </m:d>
                <m:r>
                  <w:rPr>
                    <w:rFonts w:ascii="Cambria Math" w:hAnsi="Cambria Math"/>
                    <w:lang w:val="en-GB"/>
                  </w:rPr>
                  <m:t>+</m:t>
                </m:r>
                <m:r>
                  <w:rPr>
                    <w:rFonts w:ascii="Cambria Math" w:hAnsi="Cambria Math"/>
                  </w:rPr>
                  <m:t>Y</m:t>
                </m:r>
                <m:r>
                  <m:rPr>
                    <m:sty m:val="p"/>
                  </m:rPr>
                  <w:rPr>
                    <w:rFonts w:ascii="Cambria Math" w:hAnsi="Cambria Math"/>
                    <w:lang w:val="en-GB"/>
                  </w:rPr>
                  <m:t>,  &amp;</m:t>
                </m:r>
                <m:r>
                  <w:rPr>
                    <w:rFonts w:ascii="Cambria Math" w:hAnsi="Cambria Math"/>
                  </w:rPr>
                  <m:t>q</m:t>
                </m:r>
                <m:r>
                  <w:rPr>
                    <w:rFonts w:ascii="Cambria Math" w:hAnsi="Cambria Math"/>
                    <w:lang w:val="en-GB"/>
                  </w:rPr>
                  <m:t>&lt;0.50</m:t>
                </m:r>
              </m:e>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en-GB"/>
                      </w:rPr>
                      <m:t>0.50</m:t>
                    </m:r>
                  </m:e>
                </m:d>
                <m:r>
                  <m:rPr>
                    <m:sty m:val="p"/>
                  </m:rPr>
                  <w:rPr>
                    <w:rFonts w:ascii="Cambria Math" w:hAnsi="Cambria Math"/>
                    <w:lang w:val="en-GB"/>
                  </w:rPr>
                  <m:t>-</m:t>
                </m:r>
                <m:r>
                  <w:rPr>
                    <w:rFonts w:ascii="Cambria Math" w:hAnsi="Cambria Math"/>
                  </w:rPr>
                  <m:t>Y</m:t>
                </m:r>
                <m:r>
                  <m:rPr>
                    <m:sty m:val="p"/>
                  </m:rPr>
                  <w:rPr>
                    <w:rFonts w:ascii="Cambria Math" w:hAnsi="Cambria Math"/>
                    <w:lang w:val="en-GB"/>
                  </w:rPr>
                  <m:t>,  &amp;</m:t>
                </m:r>
                <m:r>
                  <w:rPr>
                    <w:rFonts w:ascii="Cambria Math" w:hAnsi="Cambria Math"/>
                  </w:rPr>
                  <m:t>q</m:t>
                </m:r>
                <m:r>
                  <m:rPr>
                    <m:sty m:val="p"/>
                  </m:rPr>
                  <w:rPr>
                    <w:rFonts w:ascii="Cambria Math" w:hAnsi="Cambria Math"/>
                    <w:lang w:val="en-GB"/>
                  </w:rPr>
                  <m:t>≥0.50</m:t>
                </m:r>
              </m:e>
            </m:eqArr>
          </m:e>
        </m:d>
      </m:oMath>
      <w:r w:rsidRPr="006D3540">
        <w:rPr>
          <w:lang w:val="en-GB"/>
        </w:rPr>
        <w:t>     (dB)</w:t>
      </w:r>
      <w:r w:rsidRPr="006D3540">
        <w:rPr>
          <w:lang w:val="en-GB"/>
        </w:rPr>
        <w:tab/>
        <w:t>(174)</w:t>
      </w:r>
    </w:p>
    <w:p w14:paraId="27FE9B69" w14:textId="77777777" w:rsidR="00476690" w:rsidRPr="006D3540" w:rsidRDefault="00476690" w:rsidP="00476690">
      <w:pPr>
        <w:rPr>
          <w:lang w:val="en-GB"/>
        </w:rPr>
      </w:pPr>
      <w:r w:rsidRPr="006D3540">
        <w:rPr>
          <w:lang w:val="en-GB"/>
        </w:rPr>
        <w:t>This completes this section.</w:t>
      </w:r>
    </w:p>
    <w:p w14:paraId="27FE9B6A" w14:textId="77777777" w:rsidR="00476690" w:rsidRPr="006D3540" w:rsidRDefault="00476690" w:rsidP="00476690">
      <w:pPr>
        <w:pStyle w:val="Heading1"/>
        <w:rPr>
          <w:lang w:val="en-GB"/>
        </w:rPr>
      </w:pPr>
      <w:r w:rsidRPr="006D3540">
        <w:rPr>
          <w:lang w:val="en-GB"/>
        </w:rPr>
        <w:t>16</w:t>
      </w:r>
      <w:r w:rsidRPr="006D3540">
        <w:rPr>
          <w:lang w:val="en-GB"/>
        </w:rPr>
        <w:tab/>
        <w:t>Total variability for line-of-sight paths</w:t>
      </w:r>
    </w:p>
    <w:p w14:paraId="27FE9B6B" w14:textId="77777777" w:rsidR="00476690" w:rsidRPr="006D3540" w:rsidRDefault="00476690" w:rsidP="00476690">
      <w:pPr>
        <w:rPr>
          <w:lang w:val="en-GB"/>
        </w:rPr>
      </w:pPr>
      <w:r w:rsidRPr="006D3540">
        <w:rPr>
          <w:lang w:val="en-GB"/>
        </w:rPr>
        <w:t xml:space="preserve">This section defines how to compute the contribution of variability to the median basic transmission loss. </w:t>
      </w:r>
    </w:p>
    <w:p w14:paraId="27FE9B6C" w14:textId="77777777" w:rsidR="00476690" w:rsidRPr="006D3540" w:rsidRDefault="00476690" w:rsidP="00476690">
      <w:pPr>
        <w:rPr>
          <w:lang w:val="en-GB"/>
        </w:rPr>
      </w:pPr>
      <w:r w:rsidRPr="006D3540">
        <w:rPr>
          <w:lang w:val="en-GB"/>
        </w:rPr>
        <w:t>Given:</w:t>
      </w:r>
    </w:p>
    <w:p w14:paraId="27FE9B6D"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t>real terminal heights, in km</w:t>
      </w:r>
    </w:p>
    <w:p w14:paraId="27FE9B6E" w14:textId="77777777" w:rsidR="00476690" w:rsidRPr="003E5800" w:rsidRDefault="00476690" w:rsidP="00476690">
      <w:pPr>
        <w:pStyle w:val="Equationlegend"/>
      </w:pPr>
      <w:r w:rsidRPr="003E5800">
        <w:rPr>
          <w:i/>
        </w:rPr>
        <w:tab/>
      </w:r>
      <m:oMath>
        <m:r>
          <w:rPr>
            <w:rFonts w:ascii="Cambria Math" w:hAnsi="Cambria Math"/>
          </w:rPr>
          <m:t>q</m:t>
        </m:r>
      </m:oMath>
      <w:r w:rsidRPr="003E5800">
        <w:t>:</w:t>
      </w:r>
      <w:r w:rsidRPr="003E5800">
        <w:tab/>
        <w:t>time percentage of interest. Model input variable</w:t>
      </w:r>
    </w:p>
    <w:p w14:paraId="27FE9B6F"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MHz</w:t>
      </w:r>
    </w:p>
    <w:p w14:paraId="27FE9B70"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w:t>
      </w:r>
      <w:proofErr w:type="spellStart"/>
      <w:r w:rsidRPr="003E5800">
        <w:t>st</w:t>
      </w:r>
      <w:proofErr w:type="spellEnd"/>
      <w:r w:rsidRPr="003E5800">
        <w:t>, in km</w:t>
      </w:r>
    </w:p>
    <w:p w14:paraId="27FE9B71"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t>loss predicted, in dB</w:t>
      </w:r>
    </w:p>
    <w:p w14:paraId="27FE9B72" w14:textId="77777777" w:rsidR="00476690" w:rsidRPr="003E5800" w:rsidRDefault="00476690" w:rsidP="00476690">
      <w:pPr>
        <w:pStyle w:val="Equationlegend"/>
      </w:pPr>
      <w:r w:rsidRPr="003E5800">
        <w:rPr>
          <w:i/>
        </w:rPr>
        <w:tab/>
      </w:r>
      <m:oMath>
        <m:sSub>
          <m:sSubPr>
            <m:ctrlPr>
              <w:rPr>
                <w:rFonts w:ascii="Cambria Math" w:hAnsi="Cambria Math"/>
                <w:i/>
              </w:rPr>
            </m:ctrlPr>
          </m:sSubPr>
          <m:e>
            <m:r>
              <m:rPr>
                <m:sty m:val="p"/>
              </m:rPr>
              <w:rPr>
                <w:rFonts w:ascii="Cambria Math" w:hAnsi="Cambria Math"/>
              </w:rPr>
              <m:t>θ</m:t>
            </m:r>
          </m:e>
          <m:sub>
            <m:r>
              <w:rPr>
                <w:rFonts w:ascii="Cambria Math" w:hAnsi="Cambria Math"/>
              </w:rPr>
              <m:t>s</m:t>
            </m:r>
          </m:sub>
        </m:sSub>
      </m:oMath>
      <w:r w:rsidRPr="003E5800">
        <w:t>:</w:t>
      </w:r>
      <w:r w:rsidRPr="003E5800">
        <w:tab/>
        <w:t>the scattering angle, in radians</w:t>
      </w:r>
    </w:p>
    <w:p w14:paraId="27FE9B73" w14:textId="77777777" w:rsidR="00476690" w:rsidRPr="003E5800" w:rsidRDefault="00476690" w:rsidP="00476690">
      <w:pPr>
        <w:pStyle w:val="Equationlegend"/>
      </w:pPr>
      <w:r w:rsidRPr="003E5800">
        <w:rPr>
          <w:i/>
        </w:rPr>
        <w:lastRenderedPageBreak/>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3E5800">
        <w:t>:</w:t>
      </w:r>
      <w:r w:rsidRPr="003E5800">
        <w:tab/>
        <w:t>input value</w:t>
      </w:r>
    </w:p>
    <w:p w14:paraId="27FE9B74" w14:textId="77777777" w:rsidR="00476690" w:rsidRPr="006D3540" w:rsidRDefault="00476690" w:rsidP="00476690">
      <w:pPr>
        <w:keepNext/>
        <w:rPr>
          <w:lang w:val="en-GB"/>
        </w:rPr>
      </w:pPr>
      <w:r w:rsidRPr="006D3540">
        <w:rPr>
          <w:lang w:val="en-GB"/>
        </w:rPr>
        <w:t>find:</w:t>
      </w:r>
    </w:p>
    <w:p w14:paraId="27FE9B75"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q</m:t>
            </m:r>
          </m:e>
        </m:d>
      </m:oMath>
      <w:r w:rsidRPr="003E5800">
        <w:t xml:space="preserve">: </w:t>
      </w:r>
      <w:r w:rsidRPr="003E5800">
        <w:tab/>
      </w:r>
      <w:r w:rsidRPr="003E5800">
        <w:tab/>
        <w:t>Total variability loss, in dB.</w:t>
      </w:r>
    </w:p>
    <w:p w14:paraId="27FE9B76" w14:textId="77777777" w:rsidR="00476690" w:rsidRPr="006D3540" w:rsidRDefault="00476690" w:rsidP="00476690">
      <w:pPr>
        <w:rPr>
          <w:lang w:val="en-GB"/>
        </w:rPr>
      </w:pPr>
      <w:r w:rsidRPr="006D3540">
        <w:rPr>
          <w:i/>
          <w:lang w:val="en-GB"/>
        </w:rPr>
        <w:t>Step 1</w:t>
      </w:r>
      <w:r w:rsidRPr="006D3540">
        <w:rPr>
          <w:lang w:val="en-GB"/>
        </w:rPr>
        <w:t xml:space="preserve">: Compute the value </w:t>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oMath>
      <w:r w:rsidRPr="006D3540">
        <w:rPr>
          <w:lang w:val="en-GB"/>
        </w:rPr>
        <w:t xml:space="preserve"> using the value of </w:t>
      </w:r>
      <m:oMath>
        <m:sSub>
          <m:sSubPr>
            <m:ctrlPr>
              <w:rPr>
                <w:rFonts w:ascii="Cambria Math" w:hAnsi="Cambria Math"/>
                <w:i/>
              </w:rPr>
            </m:ctrlPr>
          </m:sSubPr>
          <m:e>
            <m:r>
              <m:rPr>
                <m:sty m:val="p"/>
              </m:rPr>
              <w:rPr>
                <w:rFonts w:ascii="Cambria Math" w:hAnsi="Cambria Math"/>
              </w:rPr>
              <m:t>θ</m:t>
            </m:r>
          </m:e>
          <m:sub>
            <m:r>
              <w:rPr>
                <w:rFonts w:ascii="Cambria Math" w:hAnsi="Cambria Math"/>
                <w:lang w:val="en-GB"/>
              </w:rPr>
              <m:t>h1</m:t>
            </m:r>
          </m:sub>
        </m:sSub>
      </m:oMath>
      <w:r w:rsidRPr="006D3540">
        <w:rPr>
          <w:lang w:val="en-GB"/>
        </w:rPr>
        <w:t xml:space="preserve"> from the ray optics calculations previously.</w:t>
      </w:r>
    </w:p>
    <w:p w14:paraId="27FE9B77"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 xml:space="preserve">1 ,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h1</m:t>
                    </m:r>
                  </m:sub>
                </m:sSub>
                <m:r>
                  <w:rPr>
                    <w:rFonts w:ascii="Cambria Math" w:hAnsi="Cambria Math"/>
                    <w:lang w:val="en-GB"/>
                  </w:rPr>
                  <m:t>≤0</m:t>
                </m:r>
              </m:e>
              <m:e>
                <m:r>
                  <w:rPr>
                    <w:rFonts w:ascii="Cambria Math" w:hAnsi="Cambria Math"/>
                    <w:lang w:val="en-GB"/>
                  </w:rPr>
                  <m:t xml:space="preserve">0 ,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h1</m:t>
                    </m:r>
                  </m:sub>
                </m:sSub>
                <m:r>
                  <w:rPr>
                    <w:rFonts w:ascii="Cambria Math" w:hAnsi="Cambria Math"/>
                    <w:lang w:val="en-GB"/>
                  </w:rPr>
                  <m:t>≥0</m:t>
                </m:r>
              </m:e>
              <m:e>
                <m:func>
                  <m:funcPr>
                    <m:ctrlPr>
                      <w:rPr>
                        <w:rFonts w:ascii="Cambria Math" w:hAnsi="Cambria Math"/>
                        <w:i/>
                      </w:rPr>
                    </m:ctrlPr>
                  </m:funcPr>
                  <m:fName>
                    <m:r>
                      <m:rPr>
                        <m:sty m:val="p"/>
                      </m:rPr>
                      <w:rPr>
                        <w:rFonts w:ascii="Cambria Math" w:hAnsi="Cambria Math"/>
                        <w:lang w:val="en-GB"/>
                      </w:rPr>
                      <m:t>max</m:t>
                    </m:r>
                  </m:fName>
                  <m:e>
                    <m:d>
                      <m:dPr>
                        <m:ctrlPr>
                          <w:rPr>
                            <w:rFonts w:ascii="Cambria Math" w:hAnsi="Cambria Math"/>
                            <w:i/>
                          </w:rPr>
                        </m:ctrlPr>
                      </m:dPr>
                      <m:e>
                        <m:r>
                          <w:rPr>
                            <w:rFonts w:ascii="Cambria Math" w:hAnsi="Cambria Math"/>
                            <w:lang w:val="en-GB"/>
                          </w:rPr>
                          <m:t>0.5-0.31831</m:t>
                        </m:r>
                        <m:func>
                          <m:funcPr>
                            <m:ctrlPr>
                              <w:rPr>
                                <w:rFonts w:ascii="Cambria Math" w:hAnsi="Cambria Math"/>
                                <w:i/>
                              </w:rPr>
                            </m:ctrlPr>
                          </m:funcPr>
                          <m:fName>
                            <m:sSup>
                              <m:sSupPr>
                                <m:ctrlPr>
                                  <w:rPr>
                                    <w:rFonts w:ascii="Cambria Math" w:hAnsi="Cambria Math"/>
                                    <w:i/>
                                  </w:rPr>
                                </m:ctrlPr>
                              </m:sSupPr>
                              <m:e>
                                <m:r>
                                  <m:rPr>
                                    <m:sty m:val="p"/>
                                  </m:rPr>
                                  <w:rPr>
                                    <w:rFonts w:ascii="Cambria Math" w:hAnsi="Cambria Math"/>
                                    <w:lang w:val="en-GB"/>
                                  </w:rPr>
                                  <m:t>tan</m:t>
                                </m:r>
                              </m:e>
                              <m:sup>
                                <m:r>
                                  <w:rPr>
                                    <w:rFonts w:ascii="Cambria Math" w:hAnsi="Cambria Math"/>
                                    <w:lang w:val="en-GB"/>
                                  </w:rPr>
                                  <m:t>-1</m:t>
                                </m:r>
                              </m:sup>
                            </m:sSup>
                          </m:fName>
                          <m:e>
                            <m:d>
                              <m:dPr>
                                <m:ctrlPr>
                                  <w:rPr>
                                    <w:rFonts w:ascii="Cambria Math" w:hAnsi="Cambria Math"/>
                                    <w:i/>
                                  </w:rPr>
                                </m:ctrlPr>
                              </m:dPr>
                              <m:e>
                                <m:r>
                                  <w:rPr>
                                    <w:rFonts w:ascii="Cambria Math" w:hAnsi="Cambria Math"/>
                                    <w:lang w:val="en-GB"/>
                                  </w:rPr>
                                  <m:t>20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i/>
                                          </w:rPr>
                                        </m:ctrlPr>
                                      </m:dPr>
                                      <m:e>
                                        <m:r>
                                          <w:rPr>
                                            <w:rFonts w:ascii="Cambria Math" w:hAnsi="Cambria Math"/>
                                            <w:lang w:val="en-GB"/>
                                          </w:rPr>
                                          <m:t xml:space="preserve">32 </m:t>
                                        </m:r>
                                        <m:sSub>
                                          <m:sSubPr>
                                            <m:ctrlPr>
                                              <w:rPr>
                                                <w:rFonts w:ascii="Cambria Math" w:hAnsi="Cambria Math"/>
                                                <w:i/>
                                              </w:rPr>
                                            </m:ctrlPr>
                                          </m:sSubPr>
                                          <m:e>
                                            <m:r>
                                              <m:rPr>
                                                <m:sty m:val="p"/>
                                              </m:rPr>
                                              <w:rPr>
                                                <w:rFonts w:ascii="Cambria Math" w:hAnsi="Cambria Math"/>
                                              </w:rPr>
                                              <m:t>θ</m:t>
                                            </m:r>
                                          </m:e>
                                          <m:sub>
                                            <m:r>
                                              <w:rPr>
                                                <w:rFonts w:ascii="Cambria Math" w:hAnsi="Cambria Math"/>
                                                <w:lang w:val="en-GB"/>
                                              </w:rPr>
                                              <m:t>h1</m:t>
                                            </m:r>
                                          </m:sub>
                                        </m:sSub>
                                      </m:e>
                                    </m:d>
                                  </m:e>
                                </m:func>
                              </m:e>
                            </m:d>
                          </m:e>
                        </m:func>
                        <m:r>
                          <w:rPr>
                            <w:rFonts w:ascii="Cambria Math" w:hAnsi="Cambria Math"/>
                            <w:lang w:val="en-GB"/>
                          </w:rPr>
                          <m:t>, 0</m:t>
                        </m:r>
                      </m:e>
                    </m:d>
                  </m:e>
                </m:func>
                <m:r>
                  <w:rPr>
                    <w:rFonts w:ascii="Cambria Math" w:hAnsi="Cambria Math"/>
                    <w:lang w:val="en-GB"/>
                  </w:rPr>
                  <m:t xml:space="preserve"> , </m:t>
                </m:r>
                <m:r>
                  <w:rPr>
                    <w:rFonts w:ascii="Cambria Math" w:hAnsi="Cambria Math"/>
                  </w:rPr>
                  <m:t>else</m:t>
                </m:r>
              </m:e>
            </m:eqArr>
          </m:e>
        </m:d>
      </m:oMath>
      <w:r w:rsidRPr="006D3540">
        <w:rPr>
          <w:lang w:val="en-GB"/>
        </w:rPr>
        <w:tab/>
        <w:t>(175)</w:t>
      </w:r>
    </w:p>
    <w:p w14:paraId="27FE9B78" w14:textId="77777777" w:rsidR="00476690" w:rsidRPr="006D3540" w:rsidRDefault="00476690" w:rsidP="00476690">
      <w:pPr>
        <w:rPr>
          <w:lang w:val="en-GB"/>
        </w:rPr>
      </w:pPr>
      <w:r w:rsidRPr="006D3540">
        <w:rPr>
          <w:i/>
          <w:lang w:val="en-GB"/>
        </w:rPr>
        <w:t>Step 2</w:t>
      </w:r>
      <w:r w:rsidRPr="006D3540">
        <w:rPr>
          <w:lang w:val="en-GB"/>
        </w:rPr>
        <w:t xml:space="preserve">: Compute the contribution of long term variability for the time percentage </w:t>
      </w:r>
      <m:oMath>
        <m:r>
          <w:rPr>
            <w:rFonts w:ascii="Cambria Math" w:hAnsi="Cambria Math"/>
          </w:rPr>
          <m:t>q</m:t>
        </m:r>
      </m:oMath>
      <w:r w:rsidRPr="006D3540">
        <w:rPr>
          <w:lang w:val="en-GB"/>
        </w:rPr>
        <w:t xml:space="preserve"> by using § 17. Then proceed to Step 3. Use § 17 as follows:</w:t>
      </w:r>
    </w:p>
    <w:p w14:paraId="27FE9B79" w14:textId="77777777" w:rsidR="00476690" w:rsidRPr="006D3540" w:rsidRDefault="00476690" w:rsidP="00476690">
      <w:pPr>
        <w:pStyle w:val="enumlev1"/>
        <w:rPr>
          <w:lang w:val="en-GB"/>
        </w:rPr>
      </w:pPr>
      <w:r w:rsidRPr="006D3540">
        <w:rPr>
          <w:lang w:val="en-GB"/>
        </w:rPr>
        <w:tab/>
        <w:t>given:</w:t>
      </w:r>
    </w:p>
    <w:p w14:paraId="27FE9B7A"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t>real terminal heights, in km</w:t>
      </w:r>
    </w:p>
    <w:p w14:paraId="27FE9B7B"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interest, in km</w:t>
      </w:r>
    </w:p>
    <w:p w14:paraId="27FE9B7C"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MHz</w:t>
      </w:r>
    </w:p>
    <w:p w14:paraId="27FE9B7D" w14:textId="77777777" w:rsidR="00476690" w:rsidRPr="003E5800" w:rsidRDefault="00476690" w:rsidP="00476690">
      <w:pPr>
        <w:pStyle w:val="Equationlegend"/>
      </w:pPr>
      <w:r w:rsidRPr="003E5800">
        <w:rPr>
          <w:i/>
        </w:rPr>
        <w:tab/>
      </w:r>
      <m:oMath>
        <m:r>
          <w:rPr>
            <w:rFonts w:ascii="Cambria Math" w:hAnsi="Cambria Math"/>
          </w:rPr>
          <m:t>q</m:t>
        </m:r>
      </m:oMath>
      <w:r w:rsidRPr="003E5800">
        <w:t>:</w:t>
      </w:r>
      <w:r w:rsidRPr="003E5800">
        <w:tab/>
        <w:t>time percentage of interest</w:t>
      </w:r>
    </w:p>
    <w:p w14:paraId="27FE9B7E"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3E5800">
        <w:t>:</w:t>
      </w:r>
      <w:r w:rsidRPr="003E5800">
        <w:tab/>
        <w:t>input value to this section</w:t>
      </w:r>
    </w:p>
    <w:p w14:paraId="27FE9B7F"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t>loss predicted, in dB</w:t>
      </w:r>
    </w:p>
    <w:p w14:paraId="27FE9B80" w14:textId="77777777" w:rsidR="00476690" w:rsidRPr="006D3540" w:rsidRDefault="00476690" w:rsidP="00476690">
      <w:pPr>
        <w:pStyle w:val="enumlev1"/>
        <w:rPr>
          <w:lang w:val="en-GB"/>
        </w:rPr>
      </w:pPr>
      <w:r w:rsidRPr="006D3540">
        <w:rPr>
          <w:lang w:val="en-GB"/>
        </w:rPr>
        <w:tab/>
        <w:t>find:</w:t>
      </w:r>
    </w:p>
    <w:p w14:paraId="27FE9B81"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Pr="003E5800">
        <w:t xml:space="preserve">: </w:t>
      </w:r>
      <w:r w:rsidRPr="003E5800">
        <w:tab/>
        <w:t>long term variability loss, in dB.</w:t>
      </w:r>
    </w:p>
    <w:p w14:paraId="27FE9B82" w14:textId="77777777" w:rsidR="00476690" w:rsidRPr="006D3540" w:rsidRDefault="00476690" w:rsidP="00476690">
      <w:pPr>
        <w:rPr>
          <w:lang w:val="en-GB"/>
        </w:rPr>
      </w:pPr>
      <w:r w:rsidRPr="006D3540">
        <w:rPr>
          <w:i/>
          <w:lang w:val="en-GB"/>
        </w:rPr>
        <w:t>Step 3</w:t>
      </w:r>
      <w:r w:rsidRPr="006D3540">
        <w:rPr>
          <w:lang w:val="en-GB"/>
        </w:rPr>
        <w:t>: In order to correctly combine the effects of long term variability and tropospheric multipath, both of which are distributions, the mean value of the long term variability distribution is required. Compute the contribution of long term variability for time percentage 0.50 by using § 17. Then proceed to Step 3. Use § 17 as follows:</w:t>
      </w:r>
    </w:p>
    <w:p w14:paraId="27FE9B83" w14:textId="77777777" w:rsidR="00476690" w:rsidRPr="006D3540" w:rsidRDefault="00476690" w:rsidP="00476690">
      <w:pPr>
        <w:pStyle w:val="enumlev1"/>
        <w:rPr>
          <w:lang w:val="en-GB"/>
        </w:rPr>
      </w:pPr>
      <w:r w:rsidRPr="006D3540">
        <w:rPr>
          <w:lang w:val="en-GB"/>
        </w:rPr>
        <w:tab/>
        <w:t>given:</w:t>
      </w:r>
    </w:p>
    <w:p w14:paraId="27FE9B84"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r1,2</m:t>
            </m:r>
          </m:sub>
        </m:sSub>
      </m:oMath>
      <w:r w:rsidRPr="003E5800">
        <w:t>:</w:t>
      </w:r>
      <w:r w:rsidRPr="003E5800">
        <w:tab/>
        <w:t>real terminal heights, in km</w:t>
      </w:r>
    </w:p>
    <w:p w14:paraId="27FE9B85"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interest, in km</w:t>
      </w:r>
    </w:p>
    <w:p w14:paraId="27FE9B86"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MHz</w:t>
      </w:r>
    </w:p>
    <w:p w14:paraId="27FE9B87" w14:textId="77777777" w:rsidR="00476690" w:rsidRPr="003E5800" w:rsidRDefault="00476690" w:rsidP="00476690">
      <w:pPr>
        <w:pStyle w:val="Equationlegend"/>
      </w:pPr>
      <w:r w:rsidRPr="003E5800">
        <w:rPr>
          <w:i/>
        </w:rPr>
        <w:tab/>
      </w:r>
      <m:oMath>
        <m:r>
          <w:rPr>
            <w:rFonts w:ascii="Cambria Math" w:hAnsi="Cambria Math"/>
          </w:rPr>
          <m:t>0.50</m:t>
        </m:r>
      </m:oMath>
      <w:r w:rsidRPr="003E5800">
        <w:t>:</w:t>
      </w:r>
      <w:r w:rsidRPr="003E5800">
        <w:tab/>
        <w:t>the mean time percentage (</w:t>
      </w:r>
      <m:oMath>
        <m:r>
          <w:rPr>
            <w:rFonts w:ascii="Cambria Math" w:hAnsi="Cambria Math"/>
          </w:rPr>
          <m:t>q=0.50</m:t>
        </m:r>
      </m:oMath>
      <w:r w:rsidRPr="003E5800">
        <w:t>)</w:t>
      </w:r>
    </w:p>
    <w:p w14:paraId="27FE9B88"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3E5800">
        <w:t>:</w:t>
      </w:r>
      <w:r w:rsidRPr="003E5800">
        <w:tab/>
        <w:t>input value to this section</w:t>
      </w:r>
    </w:p>
    <w:p w14:paraId="27FE9B89"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t>loss predicted, in dB</w:t>
      </w:r>
    </w:p>
    <w:p w14:paraId="27FE9B8A" w14:textId="77777777" w:rsidR="00476690" w:rsidRPr="006D3540" w:rsidRDefault="00476690" w:rsidP="00476690">
      <w:pPr>
        <w:pStyle w:val="enumlev1"/>
        <w:rPr>
          <w:lang w:val="en-GB"/>
        </w:rPr>
      </w:pPr>
      <w:r w:rsidRPr="006D3540">
        <w:rPr>
          <w:lang w:val="en-GB"/>
        </w:rPr>
        <w:tab/>
        <w:t>find:</w:t>
      </w:r>
    </w:p>
    <w:p w14:paraId="27FE9B8B"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0.50</m:t>
            </m:r>
          </m:e>
        </m:d>
      </m:oMath>
      <w:r w:rsidRPr="003E5800">
        <w:t xml:space="preserve">: </w:t>
      </w:r>
      <w:r w:rsidRPr="003E5800">
        <w:tab/>
        <w:t>Long term variability loss, in dB.</w:t>
      </w:r>
    </w:p>
    <w:p w14:paraId="27FE9B8C" w14:textId="77777777" w:rsidR="00476690" w:rsidRPr="006D3540" w:rsidRDefault="00476690" w:rsidP="00476690">
      <w:pPr>
        <w:rPr>
          <w:lang w:val="en-GB"/>
        </w:rPr>
      </w:pPr>
      <w:r w:rsidRPr="006D3540">
        <w:rPr>
          <w:i/>
          <w:lang w:val="en-GB"/>
        </w:rPr>
        <w:t>Step 4</w:t>
      </w:r>
      <w:r w:rsidRPr="006D3540">
        <w:rPr>
          <w:lang w:val="en-GB"/>
        </w:rPr>
        <w:t xml:space="preserve">: Compute the following value of </w:t>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Pr="006D3540">
        <w:rPr>
          <w:lang w:val="en-GB"/>
        </w:rPr>
        <w:t>, used for determining the effects of tropospheric multipath, as follows:</w:t>
      </w:r>
    </w:p>
    <w:p w14:paraId="27FE9B8D"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F</m:t>
            </m:r>
          </m:e>
          <m:sub>
            <m:r>
              <w:rPr>
                <w:rFonts w:ascii="Cambria Math" w:hAnsi="Cambria Math"/>
              </w:rPr>
              <m:t>AY</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 xml:space="preserve">1, </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en-GB"/>
                  </w:rPr>
                  <m:t>≤0</m:t>
                </m:r>
              </m:e>
              <m:e>
                <m:r>
                  <w:rPr>
                    <w:rFonts w:ascii="Cambria Math" w:hAnsi="Cambria Math"/>
                    <w:lang w:val="en-GB"/>
                  </w:rPr>
                  <m:t xml:space="preserve">0.1, </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en-GB"/>
                  </w:rPr>
                  <m:t>≥9</m:t>
                </m:r>
              </m:e>
              <m:e>
                <m:f>
                  <m:fPr>
                    <m:type m:val="lin"/>
                    <m:ctrlPr>
                      <w:rPr>
                        <w:rFonts w:ascii="Cambria Math" w:hAnsi="Cambria Math"/>
                        <w:i/>
                      </w:rPr>
                    </m:ctrlPr>
                  </m:fPr>
                  <m:num>
                    <m:d>
                      <m:dPr>
                        <m:ctrlPr>
                          <w:rPr>
                            <w:rFonts w:ascii="Cambria Math" w:hAnsi="Cambria Math"/>
                            <w:i/>
                          </w:rPr>
                        </m:ctrlPr>
                      </m:dPr>
                      <m:e>
                        <m:r>
                          <w:rPr>
                            <w:rFonts w:ascii="Cambria Math" w:hAnsi="Cambria Math"/>
                            <w:lang w:val="en-GB"/>
                          </w:rPr>
                          <m:t>1.1+0.9</m:t>
                        </m:r>
                        <m:func>
                          <m:funcPr>
                            <m:ctrlPr>
                              <w:rPr>
                                <w:rFonts w:ascii="Cambria Math" w:hAnsi="Cambria Math"/>
                                <w:i/>
                              </w:rPr>
                            </m:ctrlPr>
                          </m:funcPr>
                          <m:fName>
                            <m:r>
                              <m:rPr>
                                <m:sty m:val="p"/>
                              </m:rPr>
                              <w:rPr>
                                <w:rFonts w:ascii="Cambria Math" w:hAnsi="Cambria Math"/>
                                <w:lang w:val="en-GB"/>
                              </w:rPr>
                              <m:t>cos</m:t>
                            </m:r>
                          </m:fName>
                          <m:e>
                            <m:d>
                              <m:dPr>
                                <m:ctrlPr>
                                  <w:rPr>
                                    <w:rFonts w:ascii="Cambria Math" w:hAnsi="Cambria Math"/>
                                    <w:i/>
                                  </w:rPr>
                                </m:ctrlPr>
                              </m:dPr>
                              <m:e>
                                <m:r>
                                  <m:rPr>
                                    <m:sty m:val="p"/>
                                  </m:rPr>
                                  <w:rPr>
                                    <w:rFonts w:ascii="Cambria Math" w:hAnsi="Cambria Math"/>
                                  </w:rPr>
                                  <m:t>π</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en-GB"/>
                                  </w:rPr>
                                  <m:t>/ 9</m:t>
                                </m:r>
                              </m:e>
                            </m:d>
                          </m:e>
                        </m:func>
                      </m:e>
                    </m:d>
                  </m:num>
                  <m:den>
                    <m:r>
                      <w:rPr>
                        <w:rFonts w:ascii="Cambria Math" w:hAnsi="Cambria Math"/>
                        <w:lang w:val="en-GB"/>
                      </w:rPr>
                      <m:t>2</m:t>
                    </m:r>
                  </m:den>
                </m:f>
                <m:r>
                  <w:rPr>
                    <w:rFonts w:ascii="Cambria Math" w:hAnsi="Cambria Math"/>
                    <w:lang w:val="en-GB"/>
                  </w:rPr>
                  <m:t xml:space="preserve">, </m:t>
                </m:r>
                <m:r>
                  <w:rPr>
                    <w:rFonts w:ascii="Cambria Math" w:hAnsi="Cambria Math"/>
                  </w:rPr>
                  <m:t>else</m:t>
                </m:r>
              </m:e>
            </m:eqArr>
          </m:e>
        </m:d>
      </m:oMath>
      <w:r w:rsidRPr="006D3540">
        <w:rPr>
          <w:lang w:val="en-GB"/>
        </w:rPr>
        <w:tab/>
        <w:t>(176)</w:t>
      </w:r>
    </w:p>
    <w:p w14:paraId="27FE9B8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Δ</m:t>
            </m:r>
            <m:r>
              <w:rPr>
                <w:rFonts w:ascii="Cambria Math" w:hAnsi="Cambria Math"/>
              </w:rPr>
              <m:t>r</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 xml:space="preserve">1, </m:t>
                </m:r>
                <m:r>
                  <m:rPr>
                    <m:sty m:val="p"/>
                  </m:rPr>
                  <w:rPr>
                    <w:rFonts w:ascii="Cambria Math" w:hAnsi="Cambria Math"/>
                  </w:rPr>
                  <m:t>Δ</m:t>
                </m:r>
                <m:r>
                  <w:rPr>
                    <w:rFonts w:ascii="Cambria Math" w:hAnsi="Cambria Math"/>
                  </w:rPr>
                  <m:t>r</m:t>
                </m:r>
                <m:r>
                  <w:rPr>
                    <w:rFonts w:ascii="Cambria Math" w:hAnsi="Cambria Math"/>
                    <w:lang w:val="en-GB"/>
                  </w:rPr>
                  <m:t>≥</m:t>
                </m:r>
                <m:r>
                  <m:rPr>
                    <m:sty m:val="p"/>
                  </m:rPr>
                  <w:rPr>
                    <w:rFonts w:ascii="Cambria Math" w:hAnsi="Cambria Math"/>
                  </w:rPr>
                  <m:t>λ</m:t>
                </m:r>
                <m:r>
                  <w:rPr>
                    <w:rFonts w:ascii="Cambria Math" w:hAnsi="Cambria Math"/>
                    <w:lang w:val="en-GB"/>
                  </w:rPr>
                  <m:t>/2</m:t>
                </m:r>
              </m:e>
              <m:e>
                <m:r>
                  <w:rPr>
                    <w:rFonts w:ascii="Cambria Math" w:hAnsi="Cambria Math"/>
                    <w:lang w:val="en-GB"/>
                  </w:rPr>
                  <m:t xml:space="preserve">0.1, </m:t>
                </m:r>
                <m:r>
                  <m:rPr>
                    <m:sty m:val="p"/>
                  </m:rPr>
                  <w:rPr>
                    <w:rFonts w:ascii="Cambria Math" w:hAnsi="Cambria Math"/>
                  </w:rPr>
                  <m:t>Δ</m:t>
                </m:r>
                <m:r>
                  <w:rPr>
                    <w:rFonts w:ascii="Cambria Math" w:hAnsi="Cambria Math"/>
                  </w:rPr>
                  <m:t>r</m:t>
                </m:r>
                <m:r>
                  <w:rPr>
                    <w:rFonts w:ascii="Cambria Math" w:hAnsi="Cambria Math"/>
                    <w:lang w:val="en-GB"/>
                  </w:rPr>
                  <m:t>≤</m:t>
                </m:r>
                <m:r>
                  <m:rPr>
                    <m:sty m:val="p"/>
                  </m:rPr>
                  <w:rPr>
                    <w:rFonts w:ascii="Cambria Math" w:hAnsi="Cambria Math"/>
                  </w:rPr>
                  <m:t>λ</m:t>
                </m:r>
                <m:r>
                  <w:rPr>
                    <w:rFonts w:ascii="Cambria Math" w:hAnsi="Cambria Math"/>
                    <w:lang w:val="en-GB"/>
                  </w:rPr>
                  <m:t>/6</m:t>
                </m:r>
              </m:e>
              <m:e>
                <m:r>
                  <w:rPr>
                    <w:rFonts w:ascii="Cambria Math" w:hAnsi="Cambria Math"/>
                    <w:lang w:val="en-GB"/>
                  </w:rPr>
                  <m:t>0.5</m:t>
                </m:r>
                <m:d>
                  <m:dPr>
                    <m:begChr m:val="["/>
                    <m:endChr m:val="]"/>
                    <m:ctrlPr>
                      <w:rPr>
                        <w:rFonts w:ascii="Cambria Math" w:hAnsi="Cambria Math"/>
                        <w:i/>
                      </w:rPr>
                    </m:ctrlPr>
                  </m:dPr>
                  <m:e>
                    <m:r>
                      <w:rPr>
                        <w:rFonts w:ascii="Cambria Math" w:hAnsi="Cambria Math"/>
                        <w:lang w:val="en-GB"/>
                      </w:rPr>
                      <m:t>1.1-0.9</m:t>
                    </m:r>
                    <m:func>
                      <m:funcPr>
                        <m:ctrlPr>
                          <w:rPr>
                            <w:rFonts w:ascii="Cambria Math" w:hAnsi="Cambria Math"/>
                            <w:i/>
                          </w:rPr>
                        </m:ctrlPr>
                      </m:funcPr>
                      <m:fName>
                        <m:r>
                          <m:rPr>
                            <m:sty m:val="p"/>
                          </m:rPr>
                          <w:rPr>
                            <w:rFonts w:ascii="Cambria Math" w:hAnsi="Cambria Math"/>
                            <w:lang w:val="en-GB"/>
                          </w:rPr>
                          <m:t>cos</m:t>
                        </m:r>
                      </m:fName>
                      <m:e>
                        <m:r>
                          <w:rPr>
                            <w:rFonts w:ascii="Cambria Math" w:hAnsi="Cambria Math"/>
                            <w:lang w:val="en-GB"/>
                          </w:rPr>
                          <m:t>((3</m:t>
                        </m:r>
                        <m:r>
                          <m:rPr>
                            <m:sty m:val="p"/>
                          </m:rPr>
                          <w:rPr>
                            <w:rFonts w:ascii="Cambria Math" w:hAnsi="Cambria Math"/>
                          </w:rPr>
                          <m:t>π</m:t>
                        </m:r>
                        <m:r>
                          <w:rPr>
                            <w:rFonts w:ascii="Cambria Math" w:hAnsi="Cambria Math"/>
                            <w:lang w:val="en-GB"/>
                          </w:rPr>
                          <m:t>/</m:t>
                        </m:r>
                        <m:r>
                          <m:rPr>
                            <m:sty m:val="p"/>
                          </m:rPr>
                          <w:rPr>
                            <w:rFonts w:ascii="Cambria Math" w:hAnsi="Cambria Math"/>
                          </w:rPr>
                          <m:t>λ</m:t>
                        </m:r>
                        <m:r>
                          <w:rPr>
                            <w:rFonts w:ascii="Cambria Math" w:hAnsi="Cambria Math"/>
                            <w:lang w:val="en-GB"/>
                          </w:rPr>
                          <m:t>) (</m:t>
                        </m:r>
                        <m:r>
                          <m:rPr>
                            <m:sty m:val="p"/>
                          </m:rPr>
                          <w:rPr>
                            <w:rFonts w:ascii="Cambria Math" w:hAnsi="Cambria Math"/>
                          </w:rPr>
                          <m:t>Δ</m:t>
                        </m:r>
                        <m:r>
                          <w:rPr>
                            <w:rFonts w:ascii="Cambria Math" w:hAnsi="Cambria Math"/>
                          </w:rPr>
                          <m:t>r</m:t>
                        </m:r>
                        <m:r>
                          <w:rPr>
                            <w:rFonts w:ascii="Cambria Math" w:hAnsi="Cambria Math"/>
                            <w:lang w:val="en-GB"/>
                          </w:rPr>
                          <m:t>-</m:t>
                        </m:r>
                        <m:r>
                          <m:rPr>
                            <m:sty m:val="p"/>
                          </m:rPr>
                          <w:rPr>
                            <w:rFonts w:ascii="Cambria Math" w:hAnsi="Cambria Math"/>
                          </w:rPr>
                          <m:t>λ</m:t>
                        </m:r>
                        <m:r>
                          <w:rPr>
                            <w:rFonts w:ascii="Cambria Math" w:hAnsi="Cambria Math"/>
                            <w:lang w:val="en-GB"/>
                          </w:rPr>
                          <m:t xml:space="preserve">/6)) </m:t>
                        </m:r>
                      </m:e>
                    </m:func>
                  </m:e>
                </m:d>
                <m:r>
                  <w:rPr>
                    <w:rFonts w:ascii="Cambria Math" w:hAnsi="Cambria Math"/>
                    <w:lang w:val="en-GB"/>
                  </w:rPr>
                  <m:t xml:space="preserve">, </m:t>
                </m:r>
                <m:r>
                  <w:rPr>
                    <w:rFonts w:ascii="Cambria Math" w:hAnsi="Cambria Math"/>
                  </w:rPr>
                  <m:t>else</m:t>
                </m:r>
              </m:e>
            </m:eqArr>
          </m:e>
        </m:d>
      </m:oMath>
      <w:r w:rsidRPr="006D3540">
        <w:rPr>
          <w:lang w:val="en-GB"/>
        </w:rPr>
        <w:tab/>
        <w:t>(177)</w:t>
      </w:r>
    </w:p>
    <w:p w14:paraId="27FE9B8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R</m:t>
            </m:r>
          </m:e>
          <m:sub>
            <m:r>
              <w:rPr>
                <w:rFonts w:ascii="Cambria Math" w:hAnsi="Cambria Math"/>
              </w:rPr>
              <m:t>s</m:t>
            </m:r>
          </m:sub>
        </m:sSub>
        <m:r>
          <w:rPr>
            <w:rFonts w:ascii="Cambria Math" w:hAnsi="Cambria Math"/>
            <w:lang w:val="en-GB"/>
          </w:rPr>
          <m:t>=</m:t>
        </m:r>
        <m:sSub>
          <m:sSubPr>
            <m:ctrlPr>
              <w:rPr>
                <w:rFonts w:ascii="Cambria Math" w:hAnsi="Cambria Math"/>
                <w:i/>
              </w:rPr>
            </m:ctrlPr>
          </m:sSubPr>
          <m:e>
            <m:r>
              <w:rPr>
                <w:rFonts w:ascii="Cambria Math" w:hAnsi="Cambria Math"/>
              </w:rPr>
              <m:t>R</m:t>
            </m:r>
          </m:e>
          <m:sub>
            <m:r>
              <w:rPr>
                <w:rFonts w:ascii="Cambria Math" w:hAnsi="Cambria Math"/>
              </w:rPr>
              <m:t>Ts</m:t>
            </m:r>
          </m:sub>
        </m:sSub>
        <m:sSub>
          <m:sSubPr>
            <m:ctrlPr>
              <w:rPr>
                <w:rFonts w:ascii="Cambria Math" w:hAnsi="Cambria Math"/>
                <w:i/>
              </w:rPr>
            </m:ctrlPr>
          </m:sSubPr>
          <m:e>
            <m:r>
              <w:rPr>
                <w:rFonts w:ascii="Cambria Math" w:hAnsi="Cambria Math"/>
              </w:rPr>
              <m:t>F</m:t>
            </m:r>
          </m:e>
          <m:sub>
            <m:r>
              <m:rPr>
                <m:sty m:val="p"/>
              </m:rPr>
              <w:rPr>
                <w:rFonts w:ascii="Cambria Math" w:hAnsi="Cambria Math"/>
              </w:rPr>
              <m:t>Δ</m:t>
            </m:r>
            <m:r>
              <w:rPr>
                <w:rFonts w:ascii="Cambria Math" w:hAnsi="Cambria Math"/>
              </w:rPr>
              <m:t>r</m:t>
            </m:r>
          </m:sub>
        </m:sSub>
        <m:sSub>
          <m:sSubPr>
            <m:ctrlPr>
              <w:rPr>
                <w:rFonts w:ascii="Cambria Math" w:hAnsi="Cambria Math"/>
                <w:i/>
              </w:rPr>
            </m:ctrlPr>
          </m:sSubPr>
          <m:e>
            <m:r>
              <w:rPr>
                <w:rFonts w:ascii="Cambria Math" w:hAnsi="Cambria Math"/>
              </w:rPr>
              <m:t>F</m:t>
            </m:r>
          </m:e>
          <m:sub>
            <m:r>
              <w:rPr>
                <w:rFonts w:ascii="Cambria Math" w:hAnsi="Cambria Math"/>
              </w:rPr>
              <m:t>AY</m:t>
            </m:r>
          </m:sub>
        </m:sSub>
      </m:oMath>
      <w:r w:rsidRPr="006D3540">
        <w:rPr>
          <w:lang w:val="en-GB"/>
        </w:rPr>
        <w:tab/>
        <w:t>(178)</w:t>
      </w:r>
    </w:p>
    <w:p w14:paraId="27FE9B90" w14:textId="77777777" w:rsidR="00476690" w:rsidRPr="006D3540" w:rsidRDefault="00476690" w:rsidP="00476690">
      <w:pPr>
        <w:rPr>
          <w:lang w:val="en-GB"/>
        </w:rPr>
      </w:pPr>
      <w:r w:rsidRPr="006D3540">
        <w:rPr>
          <w:lang w:val="en-GB"/>
        </w:rPr>
        <w:lastRenderedPageBreak/>
        <w:t xml:space="preserve">If </w:t>
      </w:r>
      <m:oMath>
        <m:sSub>
          <m:sSubPr>
            <m:ctrlPr>
              <w:rPr>
                <w:rFonts w:ascii="Cambria Math" w:hAnsi="Cambria Math"/>
                <w:i/>
              </w:rPr>
            </m:ctrlPr>
          </m:sSubPr>
          <m:e>
            <m:r>
              <w:rPr>
                <w:rFonts w:ascii="Cambria Math" w:hAnsi="Cambria Math"/>
              </w:rPr>
              <m:t>r</m:t>
            </m:r>
          </m:e>
          <m:sub>
            <m:r>
              <w:rPr>
                <w:rFonts w:ascii="Cambria Math" w:hAnsi="Cambria Math"/>
              </w:rPr>
              <m:t>ew</m:t>
            </m:r>
          </m:sub>
        </m:sSub>
      </m:oMath>
      <w:r w:rsidRPr="006D3540">
        <w:rPr>
          <w:lang w:val="en-GB"/>
        </w:rPr>
        <w:t xml:space="preserve">, the effective ray path through the water vapour absorbing layer is 0 km, then </w:t>
      </w:r>
      <m:oMath>
        <m:sSub>
          <m:sSubPr>
            <m:ctrlPr>
              <w:rPr>
                <w:rFonts w:ascii="Cambria Math" w:hAnsi="Cambria Math"/>
                <w:i/>
              </w:rPr>
            </m:ctrlPr>
          </m:sSubPr>
          <m:e>
            <m:r>
              <w:rPr>
                <w:rFonts w:ascii="Cambria Math" w:hAnsi="Cambria Math"/>
              </w:rPr>
              <m:t>W</m:t>
            </m:r>
          </m:e>
          <m:sub>
            <m:r>
              <w:rPr>
                <w:rFonts w:ascii="Cambria Math" w:hAnsi="Cambria Math"/>
              </w:rPr>
              <m:t>a</m:t>
            </m:r>
          </m:sub>
        </m:sSub>
        <m:r>
          <w:rPr>
            <w:rFonts w:ascii="Cambria Math" w:hAnsi="Cambria Math"/>
            <w:lang w:val="en-GB"/>
          </w:rPr>
          <m:t>=0.0001</m:t>
        </m:r>
      </m:oMath>
      <w:r w:rsidRPr="006D3540">
        <w:rPr>
          <w:lang w:val="en-GB"/>
        </w:rPr>
        <w:t xml:space="preserve">. Else, compute the value of </w:t>
      </w:r>
      <m:oMath>
        <m:sSub>
          <m:sSubPr>
            <m:ctrlPr>
              <w:rPr>
                <w:rFonts w:ascii="Cambria Math" w:hAnsi="Cambria Math"/>
                <w:i/>
              </w:rPr>
            </m:ctrlPr>
          </m:sSubPr>
          <m:e>
            <m:r>
              <w:rPr>
                <w:rFonts w:ascii="Cambria Math" w:hAnsi="Cambria Math"/>
              </w:rPr>
              <m:t>Y</m:t>
            </m:r>
          </m:e>
          <m:sub>
            <m:r>
              <w:rPr>
                <w:rFonts w:ascii="Cambria Math" w:hAnsi="Cambria Math"/>
              </w:rPr>
              <m:t>π</m:t>
            </m:r>
          </m:sub>
        </m:sSub>
        <m:d>
          <m:dPr>
            <m:ctrlPr>
              <w:rPr>
                <w:rFonts w:ascii="Cambria Math" w:hAnsi="Cambria Math"/>
                <w:i/>
              </w:rPr>
            </m:ctrlPr>
          </m:dPr>
          <m:e>
            <m:r>
              <w:rPr>
                <w:rFonts w:ascii="Cambria Math" w:hAnsi="Cambria Math"/>
                <w:lang w:val="en-GB"/>
              </w:rPr>
              <m:t>0.99</m:t>
            </m:r>
          </m:e>
        </m:d>
      </m:oMath>
      <w:r w:rsidRPr="006D3540">
        <w:rPr>
          <w:lang w:val="en-GB"/>
        </w:rPr>
        <w:t>, as:</w:t>
      </w:r>
    </w:p>
    <w:p w14:paraId="27FE9B91"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0.99</m:t>
            </m:r>
          </m:e>
        </m:d>
        <m:r>
          <m:rPr>
            <m:sty m:val="p"/>
          </m:rPr>
          <w:rPr>
            <w:rFonts w:ascii="Cambria Math" w:hAnsi="Cambria Math"/>
            <w:lang w:val="en-GB"/>
          </w:rPr>
          <m:t>=10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i/>
                  </w:rPr>
                </m:ctrlPr>
              </m:dPr>
              <m:e>
                <m:r>
                  <w:rPr>
                    <w:rFonts w:ascii="Cambria Math" w:hAnsi="Cambria Math"/>
                  </w:rPr>
                  <m:t>f</m:t>
                </m:r>
                <m:r>
                  <w:rPr>
                    <w:rFonts w:ascii="Cambria Math" w:hAnsi="Cambria Math"/>
                    <w:lang w:val="en-GB"/>
                  </w:rPr>
                  <m:t xml:space="preserve"> </m:t>
                </m:r>
                <m:sSubSup>
                  <m:sSubSupPr>
                    <m:ctrlPr>
                      <w:rPr>
                        <w:rFonts w:ascii="Cambria Math" w:hAnsi="Cambria Math"/>
                        <w:i/>
                      </w:rPr>
                    </m:ctrlPr>
                  </m:sSubSupPr>
                  <m:e>
                    <m:r>
                      <w:rPr>
                        <w:rFonts w:ascii="Cambria Math" w:hAnsi="Cambria Math"/>
                      </w:rPr>
                      <m:t>r</m:t>
                    </m:r>
                  </m:e>
                  <m:sub>
                    <m:r>
                      <w:rPr>
                        <w:rFonts w:ascii="Cambria Math" w:hAnsi="Cambria Math"/>
                      </w:rPr>
                      <m:t>ew</m:t>
                    </m:r>
                  </m:sub>
                  <m:sup>
                    <m:r>
                      <w:rPr>
                        <w:rFonts w:ascii="Cambria Math" w:hAnsi="Cambria Math"/>
                        <w:lang w:val="en-GB"/>
                      </w:rPr>
                      <m:t>3</m:t>
                    </m:r>
                  </m:sup>
                </m:sSubSup>
              </m:e>
            </m:d>
          </m:e>
        </m:func>
        <m:r>
          <w:rPr>
            <w:rFonts w:ascii="Cambria Math" w:hAnsi="Cambria Math"/>
            <w:lang w:val="en-GB"/>
          </w:rPr>
          <m:t>-84.26</m:t>
        </m:r>
      </m:oMath>
      <w:r w:rsidRPr="006D3540">
        <w:rPr>
          <w:lang w:val="en-GB"/>
        </w:rPr>
        <w:t>     (dB)</w:t>
      </w:r>
      <w:r w:rsidRPr="006D3540">
        <w:rPr>
          <w:lang w:val="en-GB"/>
        </w:rPr>
        <w:tab/>
        <w:t>(179)</w:t>
      </w:r>
    </w:p>
    <w:p w14:paraId="27FE9B92" w14:textId="77777777" w:rsidR="00476690" w:rsidRPr="006D3540" w:rsidRDefault="00476690" w:rsidP="00476690">
      <w:pPr>
        <w:rPr>
          <w:lang w:val="en-GB"/>
        </w:rPr>
      </w:pPr>
      <w:r w:rsidRPr="006D3540">
        <w:rPr>
          <w:lang w:val="en-GB"/>
        </w:rPr>
        <w:t xml:space="preserve">Then use Table 7 to interpolate for the value of </w:t>
      </w:r>
      <m:oMath>
        <m:r>
          <w:rPr>
            <w:rFonts w:ascii="Cambria Math" w:hAnsi="Cambria Math"/>
          </w:rPr>
          <m:t>K</m:t>
        </m:r>
      </m:oMath>
      <w:r w:rsidRPr="006D3540">
        <w:rPr>
          <w:lang w:val="en-GB"/>
        </w:rPr>
        <w:t xml:space="preserve"> corresponding to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0.99</m:t>
            </m:r>
          </m:e>
        </m:d>
      </m:oMath>
      <w:r w:rsidRPr="006D3540">
        <w:rPr>
          <w:lang w:val="en-GB"/>
        </w:rPr>
        <w:t xml:space="preserve">, and use that value </w:t>
      </w:r>
      <m:oMath>
        <m:r>
          <w:rPr>
            <w:rFonts w:ascii="Cambria Math" w:hAnsi="Cambria Math"/>
          </w:rPr>
          <m:t>K</m:t>
        </m:r>
      </m:oMath>
      <w:r w:rsidRPr="006D3540">
        <w:rPr>
          <w:lang w:val="en-GB"/>
        </w:rPr>
        <w:t xml:space="preserve"> to compute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Pr="006D3540">
        <w:rPr>
          <w:lang w:val="en-GB"/>
        </w:rPr>
        <w:t xml:space="preserve"> as:</w:t>
      </w:r>
    </w:p>
    <w:p w14:paraId="27FE9B93"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W</m:t>
            </m:r>
          </m:e>
          <m:sub>
            <m:r>
              <w:rPr>
                <w:rFonts w:ascii="Cambria Math" w:hAnsi="Cambria Math"/>
              </w:rPr>
              <m:t>a</m:t>
            </m:r>
          </m:sub>
        </m:sSub>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w:rPr>
                <w:rFonts w:ascii="Cambria Math" w:hAnsi="Cambria Math"/>
                <w:lang w:val="en-GB"/>
              </w:rPr>
              <m:t>0.1</m:t>
            </m:r>
            <m:r>
              <w:rPr>
                <w:rFonts w:ascii="Cambria Math" w:hAnsi="Cambria Math"/>
              </w:rPr>
              <m:t>K</m:t>
            </m:r>
          </m:sup>
        </m:sSup>
      </m:oMath>
      <w:r w:rsidRPr="006D3540">
        <w:rPr>
          <w:lang w:val="en-GB"/>
        </w:rPr>
        <w:tab/>
        <w:t>(180)</w:t>
      </w:r>
    </w:p>
    <w:p w14:paraId="27FE9B94" w14:textId="77777777" w:rsidR="00476690" w:rsidRPr="006D3540" w:rsidRDefault="00476690" w:rsidP="00476690">
      <w:pPr>
        <w:rPr>
          <w:lang w:val="en-GB"/>
        </w:rPr>
      </w:pPr>
      <w:r w:rsidRPr="006D3540">
        <w:rPr>
          <w:lang w:val="en-GB"/>
        </w:rPr>
        <w:t xml:space="preserve">With </w:t>
      </w:r>
      <m:oMath>
        <m:sSub>
          <m:sSubPr>
            <m:ctrlPr>
              <w:rPr>
                <w:rFonts w:ascii="Cambria Math" w:hAnsi="Cambria Math"/>
                <w:i/>
              </w:rPr>
            </m:ctrlPr>
          </m:sSubPr>
          <m:e>
            <m:r>
              <w:rPr>
                <w:rFonts w:ascii="Cambria Math" w:hAnsi="Cambria Math"/>
              </w:rPr>
              <m:t>W</m:t>
            </m:r>
          </m:e>
          <m:sub>
            <m:r>
              <w:rPr>
                <w:rFonts w:ascii="Cambria Math" w:hAnsi="Cambria Math"/>
              </w:rPr>
              <m:t>a</m:t>
            </m:r>
          </m:sub>
        </m:sSub>
      </m:oMath>
      <w:r w:rsidRPr="006D3540">
        <w:rPr>
          <w:lang w:val="en-GB"/>
        </w:rPr>
        <w:t xml:space="preserve"> computed, complete the computation of </w:t>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Pr="006D3540">
        <w:rPr>
          <w:lang w:val="en-GB"/>
        </w:rPr>
        <w:t xml:space="preserve"> as:</w:t>
      </w:r>
    </w:p>
    <w:p w14:paraId="27FE9B9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W</m:t>
            </m:r>
          </m:e>
          <m:sub>
            <m:r>
              <w:rPr>
                <w:rFonts w:ascii="Cambria Math" w:hAnsi="Cambria Math"/>
              </w:rPr>
              <m:t>R</m:t>
            </m:r>
          </m:sub>
        </m:sSub>
        <m:r>
          <m:rPr>
            <m:sty m:val="p"/>
          </m:rPr>
          <w:rPr>
            <w:rFonts w:ascii="Cambria Math" w:hAnsi="Cambria Math"/>
            <w:lang w:val="en-GB"/>
          </w:rPr>
          <m:t>=</m:t>
        </m:r>
        <m:sSubSup>
          <m:sSubSupPr>
            <m:ctrlPr>
              <w:rPr>
                <w:rFonts w:ascii="Cambria Math" w:hAnsi="Cambria Math"/>
                <w:i/>
              </w:rPr>
            </m:ctrlPr>
          </m:sSubSupPr>
          <m:e>
            <m:r>
              <w:rPr>
                <w:rFonts w:ascii="Cambria Math" w:hAnsi="Cambria Math"/>
              </w:rPr>
              <m:t>R</m:t>
            </m:r>
          </m:e>
          <m:sub>
            <m:r>
              <w:rPr>
                <w:rFonts w:ascii="Cambria Math" w:hAnsi="Cambria Math"/>
              </w:rPr>
              <m:t>s</m:t>
            </m:r>
          </m:sub>
          <m:sup>
            <m:r>
              <w:rPr>
                <w:rFonts w:ascii="Cambria Math" w:hAnsi="Cambria Math"/>
                <w:lang w:val="en-GB"/>
              </w:rPr>
              <m:t>2</m:t>
            </m:r>
          </m:sup>
        </m:sSubSup>
        <m:r>
          <w:rPr>
            <w:rFonts w:ascii="Cambria Math" w:hAnsi="Cambria Math"/>
            <w:lang w:val="en-GB"/>
          </w:rPr>
          <m:t>+</m:t>
        </m:r>
        <m:sSup>
          <m:sSupPr>
            <m:ctrlPr>
              <w:rPr>
                <w:rFonts w:ascii="Cambria Math" w:hAnsi="Cambria Math"/>
                <w:i/>
              </w:rPr>
            </m:ctrlPr>
          </m:sSupPr>
          <m:e>
            <m:r>
              <w:rPr>
                <w:rFonts w:ascii="Cambria Math" w:hAnsi="Cambria Math"/>
                <w:lang w:val="en-GB"/>
              </w:rPr>
              <m:t>0.01</m:t>
            </m:r>
          </m:e>
          <m:sup>
            <m:r>
              <w:rPr>
                <w:rFonts w:ascii="Cambria Math" w:hAnsi="Cambria Math"/>
                <w:lang w:val="en-GB"/>
              </w:rPr>
              <m:t>2</m:t>
            </m:r>
          </m:sup>
        </m:sSup>
      </m:oMath>
      <w:r w:rsidRPr="006D3540">
        <w:rPr>
          <w:lang w:val="en-GB"/>
        </w:rPr>
        <w:tab/>
        <w:t>(181)</w:t>
      </w:r>
    </w:p>
    <w:p w14:paraId="27FE9B96"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W</m:t>
        </m:r>
        <m:r>
          <m:rPr>
            <m:sty m:val="p"/>
          </m:rPr>
          <w:rPr>
            <w:rFonts w:ascii="Cambria Math" w:hAnsi="Cambria Math"/>
            <w:lang w:val="en-GB"/>
          </w:rPr>
          <m:t>=</m:t>
        </m:r>
        <m:sSub>
          <m:sSubPr>
            <m:ctrlPr>
              <w:rPr>
                <w:rFonts w:ascii="Cambria Math" w:hAnsi="Cambria Math"/>
                <w:i/>
              </w:rPr>
            </m:ctrlPr>
          </m:sSubPr>
          <m:e>
            <m:r>
              <w:rPr>
                <w:rFonts w:ascii="Cambria Math" w:hAnsi="Cambria Math"/>
              </w:rPr>
              <m:t>W</m:t>
            </m:r>
          </m:e>
          <m:sub>
            <m:r>
              <w:rPr>
                <w:rFonts w:ascii="Cambria Math" w:hAnsi="Cambria Math"/>
              </w:rPr>
              <m:t>R</m:t>
            </m:r>
          </m:sub>
        </m:sSub>
        <m:r>
          <w:rPr>
            <w:rFonts w:ascii="Cambria Math" w:hAnsi="Cambria Math"/>
            <w:lang w:val="en-GB"/>
          </w:rPr>
          <m:t>+</m:t>
        </m:r>
        <m:sSub>
          <m:sSubPr>
            <m:ctrlPr>
              <w:rPr>
                <w:rFonts w:ascii="Cambria Math" w:hAnsi="Cambria Math"/>
                <w:i/>
              </w:rPr>
            </m:ctrlPr>
          </m:sSubPr>
          <m:e>
            <m:r>
              <w:rPr>
                <w:rFonts w:ascii="Cambria Math" w:hAnsi="Cambria Math"/>
              </w:rPr>
              <m:t>W</m:t>
            </m:r>
          </m:e>
          <m:sub>
            <m:r>
              <w:rPr>
                <w:rFonts w:ascii="Cambria Math" w:hAnsi="Cambria Math"/>
              </w:rPr>
              <m:t>a</m:t>
            </m:r>
          </m:sub>
        </m:sSub>
      </m:oMath>
      <w:r w:rsidRPr="006D3540">
        <w:rPr>
          <w:lang w:val="en-GB"/>
        </w:rPr>
        <w:tab/>
        <w:t>(182)</w:t>
      </w:r>
    </w:p>
    <w:p w14:paraId="27FE9B97"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K</m:t>
            </m:r>
          </m:e>
          <m:sub>
            <m:r>
              <w:rPr>
                <w:rFonts w:ascii="Cambria Math" w:hAnsi="Cambria Math"/>
              </w:rPr>
              <m:t>LOS</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0,  &amp;</m:t>
                </m:r>
                <m:r>
                  <w:rPr>
                    <w:rFonts w:ascii="Cambria Math" w:hAnsi="Cambria Math"/>
                  </w:rPr>
                  <m:t>W</m:t>
                </m:r>
                <m:r>
                  <w:rPr>
                    <w:rFonts w:ascii="Cambria Math" w:hAnsi="Cambria Math"/>
                    <w:lang w:val="en-GB"/>
                  </w:rPr>
                  <m:t>≤0</m:t>
                </m:r>
              </m:e>
              <m:e>
                <m:r>
                  <w:rPr>
                    <w:rFonts w:ascii="Cambria Math" w:hAnsi="Cambria Math"/>
                    <w:lang w:val="en-GB"/>
                  </w:rPr>
                  <m:t>10</m:t>
                </m:r>
                <m:func>
                  <m:funcPr>
                    <m:ctrlPr>
                      <w:rPr>
                        <w:rFonts w:ascii="Cambria Math" w:hAnsi="Cambria Math"/>
                        <w:i/>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r>
                      <w:rPr>
                        <w:rFonts w:ascii="Cambria Math" w:hAnsi="Cambria Math"/>
                      </w:rPr>
                      <m:t>W</m:t>
                    </m:r>
                  </m:e>
                </m:func>
                <m:r>
                  <w:rPr>
                    <w:rFonts w:ascii="Cambria Math" w:hAnsi="Cambria Math"/>
                    <w:lang w:val="en-GB"/>
                  </w:rPr>
                  <m:t>,  &amp;</m:t>
                </m:r>
                <m:r>
                  <w:rPr>
                    <w:rFonts w:ascii="Cambria Math" w:hAnsi="Cambria Math"/>
                  </w:rPr>
                  <m:t>W</m:t>
                </m:r>
                <m:r>
                  <w:rPr>
                    <w:rFonts w:ascii="Cambria Math" w:hAnsi="Cambria Math"/>
                    <w:lang w:val="en-GB"/>
                  </w:rPr>
                  <m:t>&gt;0</m:t>
                </m:r>
              </m:e>
            </m:eqArr>
          </m:e>
        </m:d>
      </m:oMath>
      <w:r w:rsidRPr="006D3540">
        <w:rPr>
          <w:lang w:val="en-GB"/>
        </w:rPr>
        <w:tab/>
        <w:t>(183)</w:t>
      </w:r>
    </w:p>
    <w:p w14:paraId="27FE9B98" w14:textId="77777777" w:rsidR="00476690" w:rsidRPr="006D3540" w:rsidRDefault="00476690" w:rsidP="00476690">
      <w:pPr>
        <w:rPr>
          <w:lang w:val="en-GB"/>
        </w:rPr>
      </w:pPr>
      <w:r w:rsidRPr="006D3540">
        <w:rPr>
          <w:i/>
          <w:lang w:val="en-GB"/>
        </w:rPr>
        <w:t>Step 5</w:t>
      </w:r>
      <w:r w:rsidRPr="006D3540">
        <w:rPr>
          <w:lang w:val="en-GB"/>
        </w:rPr>
        <w:t xml:space="preserve">: Compute the contribution of tropospheric multipath for time percentage </w:t>
      </w:r>
      <m:oMath>
        <m:r>
          <w:rPr>
            <w:rFonts w:ascii="Cambria Math" w:hAnsi="Cambria Math"/>
          </w:rPr>
          <m:t>q</m:t>
        </m:r>
      </m:oMath>
      <w:r w:rsidRPr="006D3540">
        <w:rPr>
          <w:lang w:val="en-GB"/>
        </w:rPr>
        <w:t xml:space="preserve"> using § 18. Then proceed to Step 6. Use § 18 as follows:</w:t>
      </w:r>
    </w:p>
    <w:p w14:paraId="27FE9B99" w14:textId="77777777" w:rsidR="00476690" w:rsidRPr="006D3540" w:rsidRDefault="00476690" w:rsidP="00476690">
      <w:pPr>
        <w:pStyle w:val="enumlev1"/>
        <w:rPr>
          <w:lang w:val="en-GB"/>
        </w:rPr>
      </w:pPr>
      <w:r w:rsidRPr="006D3540">
        <w:rPr>
          <w:lang w:val="en-GB"/>
        </w:rPr>
        <w:tab/>
        <w:t>given:</w:t>
      </w:r>
    </w:p>
    <w:p w14:paraId="27FE9B9A"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K</m:t>
            </m:r>
          </m:e>
          <m:sub>
            <m:r>
              <w:rPr>
                <w:rFonts w:ascii="Cambria Math" w:hAnsi="Cambria Math"/>
              </w:rPr>
              <m:t>LOS</m:t>
            </m:r>
          </m:sub>
        </m:sSub>
      </m:oMath>
      <w:r w:rsidRPr="003E5800">
        <w:t>:</w:t>
      </w:r>
      <w:r w:rsidRPr="003E5800">
        <w:tab/>
        <w:t xml:space="preserve">value set as </w:t>
      </w:r>
      <m:oMath>
        <m:sSub>
          <m:sSubPr>
            <m:ctrlPr>
              <w:rPr>
                <w:rFonts w:ascii="Cambria Math" w:hAnsi="Cambria Math"/>
                <w:i/>
              </w:rPr>
            </m:ctrlPr>
          </m:sSubPr>
          <m:e>
            <m:r>
              <w:rPr>
                <w:rFonts w:ascii="Cambria Math" w:hAnsi="Cambria Math"/>
              </w:rPr>
              <m:t>K</m:t>
            </m:r>
          </m:e>
          <m:sub>
            <m:r>
              <w:rPr>
                <w:rFonts w:ascii="Cambria Math" w:hAnsi="Cambria Math"/>
              </w:rPr>
              <m:t>T</m:t>
            </m:r>
          </m:sub>
        </m:sSub>
      </m:oMath>
    </w:p>
    <w:p w14:paraId="27FE9B9B" w14:textId="77777777" w:rsidR="00476690" w:rsidRPr="003E5800" w:rsidRDefault="00476690" w:rsidP="00476690">
      <w:pPr>
        <w:pStyle w:val="Equationlegend"/>
      </w:pPr>
      <w:r w:rsidRPr="003E5800">
        <w:rPr>
          <w:i/>
        </w:rPr>
        <w:tab/>
      </w:r>
      <m:oMath>
        <m:r>
          <w:rPr>
            <w:rFonts w:ascii="Cambria Math" w:hAnsi="Cambria Math"/>
          </w:rPr>
          <m:t>q</m:t>
        </m:r>
      </m:oMath>
      <w:r w:rsidRPr="003E5800">
        <w:t xml:space="preserve">: </w:t>
      </w:r>
      <w:r w:rsidRPr="003E5800">
        <w:tab/>
        <w:t>time percentage of interest</w:t>
      </w:r>
    </w:p>
    <w:p w14:paraId="27FE9B9C" w14:textId="77777777" w:rsidR="00476690" w:rsidRPr="006D3540" w:rsidRDefault="00476690" w:rsidP="00476690">
      <w:pPr>
        <w:pStyle w:val="enumlev1"/>
        <w:rPr>
          <w:lang w:val="en-GB"/>
        </w:rPr>
      </w:pPr>
      <w:r w:rsidRPr="006D3540">
        <w:rPr>
          <w:lang w:val="en-GB"/>
        </w:rPr>
        <w:tab/>
        <w:t>find:</w:t>
      </w:r>
    </w:p>
    <w:p w14:paraId="27FE9B9D"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oMath>
      <w:r w:rsidRPr="003E5800">
        <w:t xml:space="preserve">: </w:t>
      </w:r>
      <w:r w:rsidRPr="003E5800">
        <w:tab/>
        <w:t xml:space="preserve">contribution of tropospheric multipath at time percentage </w:t>
      </w:r>
      <m:oMath>
        <m:r>
          <w:rPr>
            <w:rFonts w:ascii="Cambria Math" w:hAnsi="Cambria Math"/>
          </w:rPr>
          <m:t>q</m:t>
        </m:r>
      </m:oMath>
      <w:r w:rsidRPr="003E5800">
        <w:t>, in dB.</w:t>
      </w:r>
    </w:p>
    <w:p w14:paraId="27FE9B9E" w14:textId="77777777" w:rsidR="00476690" w:rsidRPr="006D3540" w:rsidRDefault="00476690" w:rsidP="00476690">
      <w:pPr>
        <w:rPr>
          <w:lang w:val="en-GB"/>
        </w:rPr>
      </w:pPr>
      <w:r w:rsidRPr="006D3540">
        <w:rPr>
          <w:i/>
          <w:lang w:val="en-GB"/>
        </w:rPr>
        <w:t>Step 6</w:t>
      </w:r>
      <w:r w:rsidRPr="006D3540">
        <w:rPr>
          <w:lang w:val="en-GB"/>
        </w:rPr>
        <w:t xml:space="preserve">: Combine the effects long term variability with tropospheric multipath to get the total variability contribution, </w:t>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rPr>
              <m:t>q</m:t>
            </m:r>
          </m:e>
        </m:d>
      </m:oMath>
      <w:r w:rsidRPr="006D3540">
        <w:rPr>
          <w:lang w:val="en-GB"/>
        </w:rPr>
        <w:t xml:space="preserve">, using the previously computed values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Pr="006D3540">
        <w:rPr>
          <w:lang w:val="en-GB"/>
        </w:rPr>
        <w:t xml:space="preserv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lang w:val="en-GB"/>
              </w:rPr>
              <m:t>0.50</m:t>
            </m:r>
          </m:e>
        </m:d>
      </m:oMath>
      <w:r w:rsidRPr="006D3540">
        <w:rPr>
          <w:lang w:val="en-GB"/>
        </w:rPr>
        <w:t xml:space="preserve">, and </w:t>
      </w:r>
      <m:oMath>
        <m:sSub>
          <m:sSubPr>
            <m:ctrlPr>
              <w:rPr>
                <w:rFonts w:ascii="Cambria Math" w:hAnsi="Cambria Math"/>
              </w:rPr>
            </m:ctrlPr>
          </m:sSubPr>
          <m:e>
            <m:r>
              <m:rPr>
                <m:sty m:val="p"/>
              </m:rPr>
              <w:rPr>
                <w:rFonts w:ascii="Cambria Math" w:hAnsi="Cambria Math"/>
                <w:lang w:val="en-GB"/>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oMath>
      <w:r w:rsidRPr="006D3540">
        <w:rPr>
          <w:lang w:val="en-GB"/>
        </w:rPr>
        <w:t xml:space="preserve">. The mean of tropospheric multipath is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0.50</m:t>
            </m:r>
          </m:e>
        </m:d>
      </m:oMath>
      <w:r w:rsidRPr="006D3540">
        <w:rPr>
          <w:lang w:val="en-GB"/>
        </w:rPr>
        <w:t xml:space="preserve"> = 0.</w:t>
      </w:r>
    </w:p>
    <w:p w14:paraId="27FE9B9F"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0.50</m:t>
            </m:r>
          </m:e>
        </m:d>
        <m:r>
          <m:rPr>
            <m:sty m:val="p"/>
          </m:rPr>
          <w:rPr>
            <w:rFonts w:ascii="Cambria Math" w:hAnsi="Cambria Math"/>
            <w:lang w:val="en-GB"/>
          </w:rPr>
          <m:t>=</m:t>
        </m:r>
        <m:sSub>
          <m:sSubPr>
            <m:ctrlPr>
              <w:rPr>
                <w:rFonts w:ascii="Cambria Math" w:hAnsi="Cambria Math"/>
              </w:rPr>
            </m:ctrlPr>
          </m:sSubPr>
          <m:e>
            <m:r>
              <m:rPr>
                <m:sty m:val="p"/>
              </m:rPr>
              <w:rPr>
                <w:rFonts w:ascii="Cambria Math" w:hAnsi="Cambria Math"/>
                <w:lang w:val="en-GB"/>
              </w:rPr>
              <m:t>Y</m:t>
            </m:r>
          </m:e>
          <m:sub>
            <m:r>
              <m:rPr>
                <m:sty m:val="p"/>
              </m:rPr>
              <w:rPr>
                <w:rFonts w:ascii="Cambria Math" w:hAnsi="Cambria Math"/>
                <w:lang w:val="en-GB"/>
              </w:rPr>
              <m:t>e</m:t>
            </m:r>
          </m:sub>
        </m:sSub>
        <m:d>
          <m:dPr>
            <m:ctrlPr>
              <w:rPr>
                <w:rFonts w:ascii="Cambria Math" w:hAnsi="Cambria Math"/>
                <w:i/>
              </w:rPr>
            </m:ctrlPr>
          </m:dPr>
          <m:e>
            <m:r>
              <w:rPr>
                <w:rFonts w:ascii="Cambria Math" w:hAnsi="Cambria Math"/>
                <w:lang w:val="en-GB"/>
              </w:rPr>
              <m:t>0.50</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(0.50)</m:t>
        </m:r>
      </m:oMath>
      <w:r w:rsidRPr="006D3540">
        <w:rPr>
          <w:lang w:val="en-GB"/>
        </w:rPr>
        <w:tab/>
        <w:t>(184)</w:t>
      </w:r>
    </w:p>
    <w:p w14:paraId="27FE9BA0"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Y</m:t>
        </m:r>
        <m:r>
          <m:rPr>
            <m:sty m:val="p"/>
          </m:rPr>
          <w:rPr>
            <w:rFonts w:ascii="Cambria Math" w:hAnsi="Cambria Math"/>
            <w:lang w:val="en-GB"/>
          </w:rPr>
          <m:t>=</m:t>
        </m:r>
        <m:sSup>
          <m:sSupPr>
            <m:ctrlPr>
              <w:rPr>
                <w:rFonts w:ascii="Cambria Math" w:hAnsi="Cambria Math"/>
              </w:rPr>
            </m:ctrlPr>
          </m:sSupPr>
          <m:e>
            <m:d>
              <m:dPr>
                <m:begChr m:val="["/>
                <m:endChr m:val="]"/>
                <m:ctrlPr>
                  <w:rPr>
                    <w:rFonts w:ascii="Cambria Math" w:hAnsi="Cambria Math"/>
                    <w:i/>
                  </w:rPr>
                </m:ctrlPr>
              </m:dPr>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m:t>
                            </m:r>
                          </m:sub>
                        </m:sSub>
                        <m:r>
                          <w:rPr>
                            <w:rFonts w:ascii="Cambria Math" w:hAnsi="Cambria Math"/>
                            <w:lang w:val="en-GB"/>
                          </w:rPr>
                          <m:t>(0.50)</m:t>
                        </m:r>
                      </m:e>
                    </m:d>
                  </m:e>
                  <m:sup>
                    <m:r>
                      <w:rPr>
                        <w:rFonts w:ascii="Cambria Math" w:hAnsi="Cambria Math"/>
                        <w:lang w:val="en-GB"/>
                      </w:rPr>
                      <m:t>2</m:t>
                    </m:r>
                  </m:sup>
                </m:sSup>
                <m:r>
                  <w:rPr>
                    <w:rFonts w:ascii="Cambria Math" w:hAnsi="Cambria Math"/>
                    <w:lang w:val="en-GB"/>
                  </w:rPr>
                  <m:t>+</m:t>
                </m:r>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lang w:val="en-GB"/>
                          </w:rPr>
                          <m:t>(0.50)</m:t>
                        </m:r>
                      </m:e>
                    </m:d>
                  </m:e>
                  <m:sup>
                    <m:r>
                      <w:rPr>
                        <w:rFonts w:ascii="Cambria Math" w:hAnsi="Cambria Math"/>
                        <w:lang w:val="en-GB"/>
                      </w:rPr>
                      <m:t>2</m:t>
                    </m:r>
                  </m:sup>
                </m:sSup>
              </m:e>
            </m:d>
          </m:e>
          <m:sup>
            <m:r>
              <w:rPr>
                <w:rFonts w:ascii="Cambria Math" w:hAnsi="Cambria Math"/>
                <w:lang w:val="en-GB"/>
              </w:rPr>
              <m:t>0.5</m:t>
            </m:r>
          </m:sup>
        </m:sSup>
      </m:oMath>
      <w:r w:rsidRPr="006D3540">
        <w:rPr>
          <w:lang w:val="en-GB"/>
        </w:rPr>
        <w:tab/>
        <w:t>(185)</w:t>
      </w:r>
    </w:p>
    <w:p w14:paraId="27FE9BA1"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total</m:t>
            </m:r>
          </m:sub>
        </m:sSub>
        <m:r>
          <m:rPr>
            <m:sty m:val="p"/>
          </m:rPr>
          <w:rPr>
            <w:rFonts w:ascii="Cambria Math" w:hAnsi="Cambria Math"/>
            <w:lang w:val="en-GB"/>
          </w:rPr>
          <m:t>=</m:t>
        </m:r>
        <m:d>
          <m:dPr>
            <m:begChr m:val="{"/>
            <m:endChr m:val=""/>
            <m:ctrlPr>
              <w:rPr>
                <w:rFonts w:ascii="Cambria Math" w:hAnsi="Cambria Math"/>
              </w:rPr>
            </m:ctrlPr>
          </m:dPr>
          <m:e>
            <m:eqArr>
              <m:eqArrPr>
                <m:ctrlPr>
                  <w:rPr>
                    <w:rFonts w:ascii="Cambria Math" w:hAnsi="Cambria Math"/>
                  </w:rPr>
                </m:ctrlPr>
              </m:eqArrPr>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i/>
                      </w:rPr>
                    </m:ctrlPr>
                  </m:dPr>
                  <m:e>
                    <m:r>
                      <w:rPr>
                        <w:rFonts w:ascii="Cambria Math" w:hAnsi="Cambria Math"/>
                        <w:lang w:val="en-GB"/>
                      </w:rPr>
                      <m:t>0.50</m:t>
                    </m:r>
                  </m:e>
                </m:d>
                <m:r>
                  <w:rPr>
                    <w:rFonts w:ascii="Cambria Math" w:hAnsi="Cambria Math"/>
                    <w:lang w:val="en-GB"/>
                  </w:rPr>
                  <m:t>+</m:t>
                </m:r>
                <m:r>
                  <w:rPr>
                    <w:rFonts w:ascii="Cambria Math" w:hAnsi="Cambria Math"/>
                  </w:rPr>
                  <m:t>Y</m:t>
                </m:r>
                <m:r>
                  <m:rPr>
                    <m:sty m:val="p"/>
                  </m:rPr>
                  <w:rPr>
                    <w:rFonts w:ascii="Cambria Math" w:hAnsi="Cambria Math"/>
                    <w:lang w:val="en-GB"/>
                  </w:rPr>
                  <m:t>,  &amp;</m:t>
                </m:r>
                <m:r>
                  <w:rPr>
                    <w:rFonts w:ascii="Cambria Math" w:hAnsi="Cambria Math"/>
                  </w:rPr>
                  <m:t>q</m:t>
                </m:r>
                <m:r>
                  <w:rPr>
                    <w:rFonts w:ascii="Cambria Math" w:hAnsi="Cambria Math"/>
                    <w:lang w:val="en-GB"/>
                  </w:rPr>
                  <m:t>&lt;0.50</m:t>
                </m:r>
              </m:e>
              <m:e>
                <m:sSub>
                  <m:sSubPr>
                    <m:ctrlPr>
                      <w:rPr>
                        <w:rFonts w:ascii="Cambria Math" w:hAnsi="Cambria Math"/>
                        <w:i/>
                      </w:rPr>
                    </m:ctrlPr>
                  </m:sSubPr>
                  <m:e>
                    <m:r>
                      <w:rPr>
                        <w:rFonts w:ascii="Cambria Math" w:hAnsi="Cambria Math"/>
                      </w:rPr>
                      <m:t>Y</m:t>
                    </m:r>
                  </m:e>
                  <m:sub>
                    <m:r>
                      <w:rPr>
                        <w:rFonts w:ascii="Cambria Math" w:hAnsi="Cambria Math"/>
                      </w:rPr>
                      <m:t>total</m:t>
                    </m:r>
                  </m:sub>
                </m:sSub>
                <m:d>
                  <m:dPr>
                    <m:ctrlPr>
                      <w:rPr>
                        <w:rFonts w:ascii="Cambria Math" w:hAnsi="Cambria Math"/>
                      </w:rPr>
                    </m:ctrlPr>
                  </m:dPr>
                  <m:e>
                    <m:r>
                      <m:rPr>
                        <m:sty m:val="p"/>
                      </m:rPr>
                      <w:rPr>
                        <w:rFonts w:ascii="Cambria Math" w:hAnsi="Cambria Math"/>
                        <w:lang w:val="en-GB"/>
                      </w:rPr>
                      <m:t>0.50</m:t>
                    </m:r>
                  </m:e>
                </m:d>
                <m:r>
                  <m:rPr>
                    <m:sty m:val="p"/>
                  </m:rPr>
                  <w:rPr>
                    <w:rFonts w:ascii="Cambria Math" w:hAnsi="Cambria Math"/>
                    <w:lang w:val="en-GB"/>
                  </w:rPr>
                  <m:t>-</m:t>
                </m:r>
                <m:r>
                  <w:rPr>
                    <w:rFonts w:ascii="Cambria Math" w:hAnsi="Cambria Math"/>
                  </w:rPr>
                  <m:t>Y</m:t>
                </m:r>
                <m:r>
                  <w:rPr>
                    <w:rFonts w:ascii="Cambria Math" w:hAnsi="Cambria Math"/>
                    <w:lang w:val="en-GB"/>
                  </w:rPr>
                  <m:t>,  &amp;</m:t>
                </m:r>
                <m:r>
                  <w:rPr>
                    <w:rFonts w:ascii="Cambria Math" w:hAnsi="Cambria Math"/>
                  </w:rPr>
                  <m:t>q</m:t>
                </m:r>
                <m:r>
                  <m:rPr>
                    <m:sty m:val="p"/>
                  </m:rPr>
                  <w:rPr>
                    <w:rFonts w:ascii="Cambria Math" w:hAnsi="Cambria Math"/>
                    <w:lang w:val="en-GB"/>
                  </w:rPr>
                  <m:t>≥0.50</m:t>
                </m:r>
              </m:e>
            </m:eqArr>
          </m:e>
        </m:d>
      </m:oMath>
      <w:r w:rsidRPr="006D3540">
        <w:rPr>
          <w:lang w:val="en-GB"/>
        </w:rPr>
        <w:t>     (dB)</w:t>
      </w:r>
      <w:r w:rsidRPr="006D3540">
        <w:rPr>
          <w:lang w:val="en-GB"/>
        </w:rPr>
        <w:tab/>
        <w:t>(186)</w:t>
      </w:r>
    </w:p>
    <w:p w14:paraId="27FE9BA2" w14:textId="77777777" w:rsidR="00476690" w:rsidRPr="006D3540" w:rsidRDefault="00476690" w:rsidP="00476690">
      <w:pPr>
        <w:rPr>
          <w:lang w:val="en-GB"/>
        </w:rPr>
      </w:pPr>
      <w:r w:rsidRPr="006D3540">
        <w:rPr>
          <w:lang w:val="en-GB"/>
        </w:rPr>
        <w:t>This completes this section.</w:t>
      </w:r>
    </w:p>
    <w:p w14:paraId="27FE9BA3" w14:textId="77777777" w:rsidR="00476690" w:rsidRPr="006D3540" w:rsidRDefault="00476690" w:rsidP="00476690">
      <w:pPr>
        <w:pStyle w:val="Heading1"/>
        <w:rPr>
          <w:lang w:val="en-GB"/>
        </w:rPr>
      </w:pPr>
      <w:r w:rsidRPr="006D3540">
        <w:rPr>
          <w:lang w:val="en-GB"/>
        </w:rPr>
        <w:t>17</w:t>
      </w:r>
      <w:r w:rsidRPr="006D3540">
        <w:rPr>
          <w:lang w:val="en-GB"/>
        </w:rPr>
        <w:tab/>
        <w:t>Long term variability</w:t>
      </w:r>
    </w:p>
    <w:p w14:paraId="27FE9BA4" w14:textId="77777777" w:rsidR="00476690" w:rsidRPr="006D3540" w:rsidRDefault="00476690" w:rsidP="00476690">
      <w:pPr>
        <w:rPr>
          <w:lang w:val="en-GB"/>
        </w:rPr>
      </w:pPr>
      <w:r w:rsidRPr="006D3540">
        <w:rPr>
          <w:lang w:val="en-GB"/>
        </w:rPr>
        <w:t xml:space="preserve">This section describes the steps taken to compute the statistical distribution of long-term variability for the desired time percentage, </w:t>
      </w:r>
      <m:oMath>
        <m:r>
          <w:rPr>
            <w:rFonts w:ascii="Cambria Math" w:hAnsi="Cambria Math"/>
          </w:rPr>
          <m:t>q</m:t>
        </m:r>
      </m:oMath>
      <w:r w:rsidRPr="006D3540">
        <w:rPr>
          <w:lang w:val="en-GB"/>
        </w:rPr>
        <w:t xml:space="preserve">. Long term variability utilizes a normalized effective distance,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Pr="006D3540">
        <w:rPr>
          <w:lang w:val="en-GB"/>
        </w:rPr>
        <w:t xml:space="preserve">, on an effective earth radius of 9 000 km (corresponding to </w:t>
      </w:r>
      <m:oMath>
        <m:sSub>
          <m:sSubPr>
            <m:ctrlPr>
              <w:rPr>
                <w:rFonts w:ascii="Cambria Math" w:hAnsi="Cambria Math"/>
                <w:i/>
              </w:rPr>
            </m:ctrlPr>
          </m:sSubPr>
          <m:e>
            <m:r>
              <w:rPr>
                <w:rFonts w:ascii="Cambria Math" w:hAnsi="Cambria Math"/>
              </w:rPr>
              <m:t>N</m:t>
            </m:r>
          </m:e>
          <m:sub>
            <m:r>
              <w:rPr>
                <w:rFonts w:ascii="Cambria Math" w:hAnsi="Cambria Math"/>
              </w:rPr>
              <m:t>s</m:t>
            </m:r>
          </m:sub>
        </m:sSub>
        <m:r>
          <w:rPr>
            <w:rFonts w:ascii="Cambria Math" w:hAnsi="Cambria Math"/>
            <w:lang w:val="en-GB"/>
          </w:rPr>
          <m:t>=329</m:t>
        </m:r>
      </m:oMath>
      <w:r w:rsidRPr="006D3540">
        <w:rPr>
          <w:lang w:val="en-GB"/>
        </w:rPr>
        <w:t xml:space="preserve"> N-Units). This section relies on statistical parameters that are based on long term empirical measurement data.</w:t>
      </w:r>
    </w:p>
    <w:p w14:paraId="27FE9BA5" w14:textId="77777777" w:rsidR="00476690" w:rsidRPr="006D3540" w:rsidRDefault="00476690" w:rsidP="00476690">
      <w:pPr>
        <w:rPr>
          <w:lang w:val="en-GB"/>
        </w:rPr>
      </w:pPr>
      <w:r w:rsidRPr="006D3540">
        <w:rPr>
          <w:lang w:val="en-GB"/>
        </w:rPr>
        <w:t>Given:</w:t>
      </w:r>
    </w:p>
    <w:p w14:paraId="27FE9BA6"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t>terminal heights, in km</w:t>
      </w:r>
    </w:p>
    <w:p w14:paraId="27FE9BA7" w14:textId="77777777" w:rsidR="00476690" w:rsidRPr="003E5800" w:rsidRDefault="00476690" w:rsidP="00476690">
      <w:pPr>
        <w:pStyle w:val="Equationlegend"/>
      </w:pPr>
      <w:r w:rsidRPr="003E5800">
        <w:rPr>
          <w:i/>
        </w:rPr>
        <w:tab/>
      </w:r>
      <m:oMath>
        <m:r>
          <w:rPr>
            <w:rFonts w:ascii="Cambria Math" w:hAnsi="Cambria Math"/>
          </w:rPr>
          <m:t>q</m:t>
        </m:r>
      </m:oMath>
      <w:r w:rsidRPr="003E5800">
        <w:t>:</w:t>
      </w:r>
      <w:r w:rsidRPr="003E5800">
        <w:tab/>
        <w:t>time percentage of interest. Model input variable</w:t>
      </w:r>
    </w:p>
    <w:p w14:paraId="27FE9BA8" w14:textId="77777777" w:rsidR="00476690" w:rsidRPr="003E5800" w:rsidRDefault="00476690" w:rsidP="00476690">
      <w:pPr>
        <w:pStyle w:val="Equationlegend"/>
      </w:pPr>
      <w:r w:rsidRPr="003E5800">
        <w:rPr>
          <w:i/>
        </w:rPr>
        <w:tab/>
      </w:r>
      <m:oMath>
        <m:r>
          <w:rPr>
            <w:rFonts w:ascii="Cambria Math" w:hAnsi="Cambria Math"/>
          </w:rPr>
          <m:t>f</m:t>
        </m:r>
      </m:oMath>
      <w:r w:rsidRPr="003E5800">
        <w:t>:</w:t>
      </w:r>
      <w:r w:rsidRPr="003E5800">
        <w:tab/>
        <w:t>frequency, MHz</w:t>
      </w:r>
    </w:p>
    <w:p w14:paraId="27FE9BA9" w14:textId="77777777" w:rsidR="00476690" w:rsidRPr="003E5800" w:rsidRDefault="00476690" w:rsidP="00476690">
      <w:pPr>
        <w:pStyle w:val="Equationlegend"/>
      </w:pPr>
      <w:r w:rsidRPr="003E5800">
        <w:rPr>
          <w:i/>
        </w:rPr>
        <w:tab/>
      </w:r>
      <m:oMath>
        <m:r>
          <w:rPr>
            <w:rFonts w:ascii="Cambria Math" w:hAnsi="Cambria Math"/>
          </w:rPr>
          <m:t>d</m:t>
        </m:r>
      </m:oMath>
      <w:r w:rsidRPr="003E5800">
        <w:t>:</w:t>
      </w:r>
      <w:r w:rsidRPr="003E5800">
        <w:tab/>
        <w:t>path distance of interest, in km</w:t>
      </w:r>
    </w:p>
    <w:p w14:paraId="27FE9BAA"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rPr>
              <m:t>h</m:t>
            </m:r>
          </m:sub>
        </m:sSub>
      </m:oMath>
      <w:r w:rsidRPr="003E5800">
        <w:t>:</w:t>
      </w:r>
      <w:r w:rsidRPr="003E5800">
        <w:tab/>
        <w:t>previously calculated parameter</w:t>
      </w:r>
    </w:p>
    <w:p w14:paraId="27FE9BAB"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A</m:t>
            </m:r>
          </m:e>
          <m:sub>
            <m:r>
              <w:rPr>
                <w:rFonts w:ascii="Cambria Math" w:hAnsi="Cambria Math"/>
              </w:rPr>
              <m:t>T</m:t>
            </m:r>
          </m:sub>
        </m:sSub>
      </m:oMath>
      <w:r w:rsidRPr="003E5800">
        <w:t>:</w:t>
      </w:r>
      <w:r w:rsidRPr="003E5800">
        <w:tab/>
        <w:t>loss predicted by either LOS, Diffraction, or Troposcatter models (previously calculated), in dB</w:t>
      </w:r>
    </w:p>
    <w:p w14:paraId="27FE9BAC" w14:textId="77777777" w:rsidR="00476690" w:rsidRPr="006D3540" w:rsidRDefault="00476690" w:rsidP="00476690">
      <w:pPr>
        <w:rPr>
          <w:lang w:val="en-GB"/>
        </w:rPr>
      </w:pPr>
      <w:r w:rsidRPr="006D3540">
        <w:rPr>
          <w:lang w:val="en-GB"/>
        </w:rPr>
        <w:lastRenderedPageBreak/>
        <w:t>find:</w:t>
      </w:r>
    </w:p>
    <w:p w14:paraId="27FE9BAD"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Pr="003E5800">
        <w:t xml:space="preserve">: </w:t>
      </w:r>
      <w:r w:rsidRPr="003E5800">
        <w:tab/>
        <w:t>long term var</w:t>
      </w:r>
      <w:proofErr w:type="spellStart"/>
      <w:r w:rsidRPr="003E5800">
        <w:t>iability</w:t>
      </w:r>
      <w:proofErr w:type="spellEnd"/>
      <w:r w:rsidRPr="003E5800">
        <w:t xml:space="preserve"> loss, in </w:t>
      </w:r>
      <w:proofErr w:type="spellStart"/>
      <w:r w:rsidRPr="003E5800">
        <w:t>dB.</w:t>
      </w:r>
      <w:proofErr w:type="spellEnd"/>
    </w:p>
    <w:p w14:paraId="27FE9BAE" w14:textId="77777777" w:rsidR="00476690" w:rsidRPr="006D3540" w:rsidRDefault="00476690" w:rsidP="00476690">
      <w:pPr>
        <w:pStyle w:val="Note"/>
        <w:rPr>
          <w:lang w:val="en-GB"/>
        </w:rPr>
      </w:pPr>
      <w:r w:rsidRPr="006D3540">
        <w:rPr>
          <w:lang w:val="en-GB"/>
        </w:rPr>
        <w:t xml:space="preserve">Note: The inverse complementary cumulative normal distribution function, </w:t>
      </w:r>
      <m:oMath>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m:t>
        </m:r>
        <m:r>
          <w:rPr>
            <w:rFonts w:ascii="Cambria Math" w:hAnsi="Cambria Math"/>
          </w:rPr>
          <m:t>q</m:t>
        </m:r>
        <m:r>
          <w:rPr>
            <w:rFonts w:ascii="Cambria Math" w:hAnsi="Cambria Math"/>
            <w:lang w:val="en-GB"/>
          </w:rPr>
          <m:t>)</m:t>
        </m:r>
      </m:oMath>
      <w:r w:rsidRPr="006D3540">
        <w:rPr>
          <w:lang w:val="en-GB"/>
        </w:rPr>
        <w:t>, is used in various places in this section. A technique to approximate its value for this step-by-step procedure is included in Recommendation ITU-R P.1057.</w:t>
      </w:r>
    </w:p>
    <w:p w14:paraId="27FE9BAF" w14:textId="77777777" w:rsidR="00476690" w:rsidRPr="006D3540" w:rsidRDefault="00476690" w:rsidP="00476690">
      <w:pPr>
        <w:rPr>
          <w:lang w:val="en-GB"/>
        </w:rPr>
      </w:pPr>
      <w:r w:rsidRPr="006D3540">
        <w:rPr>
          <w:i/>
          <w:lang w:val="en-GB"/>
        </w:rPr>
        <w:t>Step 1</w:t>
      </w:r>
      <w:r w:rsidRPr="006D3540">
        <w:rPr>
          <w:lang w:val="en-GB"/>
        </w:rPr>
        <w:t xml:space="preserve">: Compute the smooth Earth horizon distances via ray tracing for each terminal. Let each terminals horizon be defined as </w:t>
      </w:r>
      <m:oMath>
        <m:sSub>
          <m:sSubPr>
            <m:ctrlPr>
              <w:rPr>
                <w:rFonts w:ascii="Cambria Math" w:hAnsi="Cambria Math"/>
                <w:i/>
              </w:rPr>
            </m:ctrlPr>
          </m:sSubPr>
          <m:e>
            <m:r>
              <w:rPr>
                <w:rFonts w:ascii="Cambria Math" w:hAnsi="Cambria Math"/>
              </w:rPr>
              <m:t>d</m:t>
            </m:r>
          </m:e>
          <m:sub>
            <m:r>
              <w:rPr>
                <w:rFonts w:ascii="Cambria Math" w:hAnsi="Cambria Math"/>
              </w:rPr>
              <m:t>Lq</m:t>
            </m:r>
            <m:r>
              <w:rPr>
                <w:rFonts w:ascii="Cambria Math" w:hAnsi="Cambria Math"/>
                <w:lang w:val="en-GB"/>
              </w:rPr>
              <m:t>1,2</m:t>
            </m:r>
          </m:sub>
        </m:sSub>
      </m:oMath>
      <w:r w:rsidRPr="006D3540">
        <w:rPr>
          <w:lang w:val="en-GB"/>
        </w:rPr>
        <w:t>. Use § 4 as follows:</w:t>
      </w:r>
    </w:p>
    <w:p w14:paraId="27FE9BB0" w14:textId="77777777" w:rsidR="00476690" w:rsidRPr="006D3540" w:rsidRDefault="00476690" w:rsidP="00476690">
      <w:pPr>
        <w:pStyle w:val="enumlev1"/>
        <w:rPr>
          <w:lang w:val="en-GB"/>
        </w:rPr>
      </w:pPr>
      <w:r w:rsidRPr="006D3540">
        <w:rPr>
          <w:lang w:val="en-GB"/>
        </w:rPr>
        <w:tab/>
        <w:t>given:</w:t>
      </w:r>
    </w:p>
    <w:p w14:paraId="27FE9BB1"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h</m:t>
            </m:r>
          </m:e>
          <m:sub>
            <m:r>
              <w:rPr>
                <w:rFonts w:ascii="Cambria Math" w:hAnsi="Cambria Math"/>
              </w:rPr>
              <m:t>1,2</m:t>
            </m:r>
          </m:sub>
        </m:sSub>
      </m:oMath>
      <w:r w:rsidRPr="003E5800">
        <w:t>:</w:t>
      </w:r>
      <w:r w:rsidRPr="003E5800">
        <w:tab/>
        <w:t>terminal heights, in km</w:t>
      </w:r>
    </w:p>
    <w:p w14:paraId="27FE9BB2"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N</m:t>
            </m:r>
          </m:e>
          <m:sub>
            <m:r>
              <w:rPr>
                <w:rFonts w:ascii="Cambria Math" w:hAnsi="Cambria Math"/>
              </w:rPr>
              <m:t>s</m:t>
            </m:r>
          </m:sub>
        </m:sSub>
      </m:oMath>
      <w:r w:rsidRPr="003E5800">
        <w:t>:</w:t>
      </w:r>
      <w:r w:rsidRPr="003E5800">
        <w:tab/>
        <w:t>surface refractivity of 329 N-Units</w:t>
      </w:r>
    </w:p>
    <w:p w14:paraId="27FE9BB3" w14:textId="77777777" w:rsidR="00476690" w:rsidRPr="006D3540" w:rsidRDefault="00476690" w:rsidP="00476690">
      <w:pPr>
        <w:pStyle w:val="enumlev1"/>
        <w:rPr>
          <w:lang w:val="en-GB"/>
        </w:rPr>
      </w:pPr>
      <w:r w:rsidRPr="006D3540">
        <w:rPr>
          <w:lang w:val="en-GB"/>
        </w:rPr>
        <w:tab/>
        <w:t>find:</w:t>
      </w:r>
    </w:p>
    <w:p w14:paraId="27FE9BB4"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d</m:t>
            </m:r>
          </m:e>
          <m:sub>
            <m:r>
              <w:rPr>
                <w:rFonts w:ascii="Cambria Math" w:hAnsi="Cambria Math"/>
              </w:rPr>
              <m:t>Lq1,2</m:t>
            </m:r>
          </m:sub>
        </m:sSub>
      </m:oMath>
      <w:r w:rsidRPr="003E5800">
        <w:t xml:space="preserve">: </w:t>
      </w:r>
      <w:r w:rsidRPr="003E5800">
        <w:tab/>
        <w:t>arc distance (smooth Earth horizon), in km.</w:t>
      </w:r>
    </w:p>
    <w:p w14:paraId="27FE9BB5" w14:textId="77777777" w:rsidR="00476690" w:rsidRPr="006D3540" w:rsidRDefault="00476690" w:rsidP="00476690">
      <w:pPr>
        <w:rPr>
          <w:lang w:val="en-GB"/>
        </w:rPr>
      </w:pPr>
      <w:r w:rsidRPr="006D3540">
        <w:rPr>
          <w:i/>
          <w:lang w:val="en-GB"/>
        </w:rPr>
        <w:t>Step 2</w:t>
      </w:r>
      <w:r w:rsidRPr="006D3540">
        <w:rPr>
          <w:lang w:val="en-GB"/>
        </w:rPr>
        <w:t xml:space="preserve">: Compute </w:t>
      </w:r>
      <m:oMath>
        <m:sSub>
          <m:sSubPr>
            <m:ctrlPr>
              <w:rPr>
                <w:rFonts w:ascii="Cambria Math" w:hAnsi="Cambria Math"/>
                <w:i/>
              </w:rPr>
            </m:ctrlPr>
          </m:sSubPr>
          <m:e>
            <m:r>
              <w:rPr>
                <w:rFonts w:ascii="Cambria Math" w:hAnsi="Cambria Math"/>
              </w:rPr>
              <m:t>d</m:t>
            </m:r>
          </m:e>
          <m:sub>
            <m:r>
              <w:rPr>
                <w:rFonts w:ascii="Cambria Math" w:hAnsi="Cambria Math"/>
              </w:rPr>
              <m:t>e</m:t>
            </m:r>
          </m:sub>
        </m:sSub>
      </m:oMath>
      <w:r w:rsidRPr="006D3540">
        <w:rPr>
          <w:lang w:val="en-GB"/>
        </w:rPr>
        <w:t>, the effective distance in kilometres between the two terminals.</w:t>
      </w:r>
    </w:p>
    <w:p w14:paraId="27FE9BB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qs</m:t>
            </m:r>
          </m:sub>
        </m:sSub>
        <m:r>
          <w:rPr>
            <w:rFonts w:ascii="Cambria Math" w:hAnsi="Cambria Math"/>
            <w:lang w:val="en-GB"/>
          </w:rPr>
          <m:t>=60</m:t>
        </m:r>
        <m:sSup>
          <m:sSupPr>
            <m:ctrlPr>
              <w:rPr>
                <w:rFonts w:ascii="Cambria Math" w:hAnsi="Cambria Math"/>
                <w:i/>
              </w:rPr>
            </m:ctrlPr>
          </m:sSupPr>
          <m:e>
            <m:d>
              <m:dPr>
                <m:ctrlPr>
                  <w:rPr>
                    <w:rFonts w:ascii="Cambria Math" w:hAnsi="Cambria Math"/>
                    <w:i/>
                  </w:rPr>
                </m:ctrlPr>
              </m:dPr>
              <m:e>
                <m:f>
                  <m:fPr>
                    <m:type m:val="lin"/>
                    <m:ctrlPr>
                      <w:rPr>
                        <w:rFonts w:ascii="Cambria Math" w:hAnsi="Cambria Math"/>
                        <w:i/>
                      </w:rPr>
                    </m:ctrlPr>
                  </m:fPr>
                  <m:num>
                    <m:r>
                      <w:rPr>
                        <w:rFonts w:ascii="Cambria Math" w:hAnsi="Cambria Math"/>
                        <w:lang w:val="en-GB"/>
                      </w:rPr>
                      <m:t>100</m:t>
                    </m:r>
                  </m:num>
                  <m:den>
                    <m:r>
                      <w:rPr>
                        <w:rFonts w:ascii="Cambria Math" w:hAnsi="Cambria Math"/>
                      </w:rPr>
                      <m:t>f</m:t>
                    </m:r>
                  </m:den>
                </m:f>
              </m:e>
            </m:d>
          </m:e>
          <m:sup>
            <m:f>
              <m:fPr>
                <m:type m:val="lin"/>
                <m:ctrlPr>
                  <w:rPr>
                    <w:rFonts w:ascii="Cambria Math" w:hAnsi="Cambria Math"/>
                    <w:i/>
                  </w:rPr>
                </m:ctrlPr>
              </m:fPr>
              <m:num>
                <m:r>
                  <w:rPr>
                    <w:rFonts w:ascii="Cambria Math" w:hAnsi="Cambria Math"/>
                    <w:lang w:val="en-GB"/>
                  </w:rPr>
                  <m:t>1</m:t>
                </m:r>
              </m:num>
              <m:den>
                <m:r>
                  <w:rPr>
                    <w:rFonts w:ascii="Cambria Math" w:hAnsi="Cambria Math"/>
                    <w:lang w:val="en-GB"/>
                  </w:rPr>
                  <m:t>3</m:t>
                </m:r>
              </m:den>
            </m:f>
          </m:sup>
        </m:sSup>
      </m:oMath>
      <w:r w:rsidRPr="006D3540">
        <w:rPr>
          <w:lang w:val="en-GB"/>
        </w:rPr>
        <w:t>     (km)</w:t>
      </w:r>
      <w:r w:rsidRPr="006D3540">
        <w:rPr>
          <w:lang w:val="en-GB"/>
        </w:rPr>
        <w:tab/>
        <w:t>(187)</w:t>
      </w:r>
    </w:p>
    <w:p w14:paraId="27FE9BB7"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Lq</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Lq</m:t>
            </m:r>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Lq</m:t>
            </m:r>
            <m:r>
              <w:rPr>
                <w:rFonts w:ascii="Cambria Math" w:hAnsi="Cambria Math"/>
                <w:lang w:val="en-GB"/>
              </w:rPr>
              <m:t>2</m:t>
            </m:r>
          </m:sub>
        </m:sSub>
      </m:oMath>
      <w:r w:rsidRPr="006D3540">
        <w:rPr>
          <w:lang w:val="en-GB"/>
        </w:rPr>
        <w:t>     (km)</w:t>
      </w:r>
      <w:r w:rsidRPr="006D3540">
        <w:rPr>
          <w:lang w:val="en-GB"/>
        </w:rPr>
        <w:tab/>
        <w:t>(188)</w:t>
      </w:r>
    </w:p>
    <w:p w14:paraId="27FE9BB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q</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Lq</m:t>
            </m:r>
          </m:sub>
        </m:sSub>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qs</m:t>
            </m:r>
          </m:sub>
        </m:sSub>
      </m:oMath>
      <w:r w:rsidRPr="006D3540">
        <w:rPr>
          <w:lang w:val="en-GB"/>
        </w:rPr>
        <w:t>     (km)</w:t>
      </w:r>
      <w:r w:rsidRPr="006D3540">
        <w:rPr>
          <w:lang w:val="en-GB"/>
        </w:rPr>
        <w:tab/>
        <w:t>(189)</w:t>
      </w:r>
    </w:p>
    <w:p w14:paraId="27FE9BB9"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d</m:t>
            </m:r>
          </m:e>
          <m:sub>
            <m:r>
              <w:rPr>
                <w:rFonts w:ascii="Cambria Math" w:hAnsi="Cambria Math"/>
              </w:rPr>
              <m:t>e</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f>
                  <m:fPr>
                    <m:type m:val="lin"/>
                    <m:ctrlPr>
                      <w:rPr>
                        <w:rFonts w:ascii="Cambria Math" w:hAnsi="Cambria Math"/>
                        <w:i/>
                      </w:rPr>
                    </m:ctrlPr>
                  </m:fPr>
                  <m:num>
                    <m:d>
                      <m:dPr>
                        <m:ctrlPr>
                          <w:rPr>
                            <w:rFonts w:ascii="Cambria Math" w:hAnsi="Cambria Math"/>
                            <w:i/>
                          </w:rPr>
                        </m:ctrlPr>
                      </m:dPr>
                      <m:e>
                        <m:r>
                          <w:rPr>
                            <w:rFonts w:ascii="Cambria Math" w:hAnsi="Cambria Math"/>
                            <w:lang w:val="en-GB"/>
                          </w:rPr>
                          <m:t xml:space="preserve">130 </m:t>
                        </m:r>
                        <m:r>
                          <w:rPr>
                            <w:rFonts w:ascii="Cambria Math" w:hAnsi="Cambria Math"/>
                          </w:rPr>
                          <m:t>d</m:t>
                        </m:r>
                      </m:e>
                    </m:d>
                  </m:num>
                  <m:den>
                    <m:sSub>
                      <m:sSubPr>
                        <m:ctrlPr>
                          <w:rPr>
                            <w:rFonts w:ascii="Cambria Math" w:hAnsi="Cambria Math"/>
                            <w:i/>
                          </w:rPr>
                        </m:ctrlPr>
                      </m:sSubPr>
                      <m:e>
                        <m:r>
                          <w:rPr>
                            <w:rFonts w:ascii="Cambria Math" w:hAnsi="Cambria Math"/>
                          </w:rPr>
                          <m:t>d</m:t>
                        </m:r>
                      </m:e>
                      <m:sub>
                        <m:r>
                          <w:rPr>
                            <w:rFonts w:ascii="Cambria Math" w:hAnsi="Cambria Math"/>
                          </w:rPr>
                          <m:t>q</m:t>
                        </m:r>
                      </m:sub>
                    </m:sSub>
                  </m:den>
                </m:f>
                <m:r>
                  <w:rPr>
                    <w:rFonts w:ascii="Cambria Math" w:hAnsi="Cambria Math"/>
                    <w:lang w:val="en-GB"/>
                  </w:rPr>
                  <m:t>,  &amp;</m:t>
                </m:r>
                <m:r>
                  <w:rPr>
                    <w:rFonts w:ascii="Cambria Math" w:hAnsi="Cambria Math"/>
                  </w:rPr>
                  <m:t>d</m:t>
                </m:r>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q</m:t>
                    </m:r>
                  </m:sub>
                </m:sSub>
              </m:e>
              <m:e>
                <m:r>
                  <w:rPr>
                    <w:rFonts w:ascii="Cambria Math" w:hAnsi="Cambria Math"/>
                    <w:lang w:val="en-GB"/>
                  </w:rPr>
                  <m:t>130+</m:t>
                </m:r>
                <m:r>
                  <w:rPr>
                    <w:rFonts w:ascii="Cambria Math" w:hAnsi="Cambria Math"/>
                  </w:rPr>
                  <m:t>d</m:t>
                </m:r>
                <m:r>
                  <w:rPr>
                    <w:rFonts w:ascii="Cambria Math" w:hAnsi="Cambria Math"/>
                    <w:lang w:val="en-GB"/>
                  </w:rPr>
                  <m:t>-</m:t>
                </m:r>
                <m:sSub>
                  <m:sSubPr>
                    <m:ctrlPr>
                      <w:rPr>
                        <w:rFonts w:ascii="Cambria Math" w:hAnsi="Cambria Math"/>
                        <w:i/>
                      </w:rPr>
                    </m:ctrlPr>
                  </m:sSubPr>
                  <m:e>
                    <m:r>
                      <w:rPr>
                        <w:rFonts w:ascii="Cambria Math" w:hAnsi="Cambria Math"/>
                      </w:rPr>
                      <m:t>d</m:t>
                    </m:r>
                  </m:e>
                  <m:sub>
                    <m:r>
                      <w:rPr>
                        <w:rFonts w:ascii="Cambria Math" w:hAnsi="Cambria Math"/>
                      </w:rPr>
                      <m:t>q</m:t>
                    </m:r>
                  </m:sub>
                </m:sSub>
                <m:r>
                  <w:rPr>
                    <w:rFonts w:ascii="Cambria Math" w:hAnsi="Cambria Math"/>
                    <w:lang w:val="en-GB"/>
                  </w:rPr>
                  <m:t>,  &amp;</m:t>
                </m:r>
                <m:r>
                  <w:rPr>
                    <w:rFonts w:ascii="Cambria Math" w:hAnsi="Cambria Math"/>
                  </w:rPr>
                  <m:t>d</m:t>
                </m:r>
                <m:r>
                  <w:rPr>
                    <w:rFonts w:ascii="Cambria Math" w:hAnsi="Cambria Math"/>
                    <w:lang w:val="en-GB"/>
                  </w:rPr>
                  <m:t>&gt;</m:t>
                </m:r>
                <m:sSub>
                  <m:sSubPr>
                    <m:ctrlPr>
                      <w:rPr>
                        <w:rFonts w:ascii="Cambria Math" w:hAnsi="Cambria Math"/>
                        <w:i/>
                      </w:rPr>
                    </m:ctrlPr>
                  </m:sSubPr>
                  <m:e>
                    <m:r>
                      <w:rPr>
                        <w:rFonts w:ascii="Cambria Math" w:hAnsi="Cambria Math"/>
                      </w:rPr>
                      <m:t>d</m:t>
                    </m:r>
                  </m:e>
                  <m:sub>
                    <m:r>
                      <w:rPr>
                        <w:rFonts w:ascii="Cambria Math" w:hAnsi="Cambria Math"/>
                      </w:rPr>
                      <m:t>q</m:t>
                    </m:r>
                  </m:sub>
                </m:sSub>
              </m:e>
            </m:eqArr>
          </m:e>
        </m:d>
      </m:oMath>
      <w:r w:rsidRPr="006D3540">
        <w:rPr>
          <w:lang w:val="en-GB"/>
        </w:rPr>
        <w:t>     (km)</w:t>
      </w:r>
      <w:r w:rsidRPr="006D3540">
        <w:rPr>
          <w:lang w:val="en-GB"/>
        </w:rPr>
        <w:tab/>
        <w:t>(190)</w:t>
      </w:r>
    </w:p>
    <w:p w14:paraId="27FE9BBA" w14:textId="77777777" w:rsidR="00476690" w:rsidRPr="006D3540" w:rsidRDefault="00476690" w:rsidP="00476690">
      <w:pPr>
        <w:rPr>
          <w:lang w:val="en-GB"/>
        </w:rPr>
      </w:pPr>
      <w:r w:rsidRPr="006D3540">
        <w:rPr>
          <w:i/>
          <w:lang w:val="en-GB"/>
        </w:rPr>
        <w:t>Step 3</w:t>
      </w:r>
      <w:r w:rsidRPr="006D3540">
        <w:rPr>
          <w:lang w:val="en-GB"/>
        </w:rPr>
        <w:t xml:space="preserve">: Compute </w:t>
      </w:r>
      <m:oMath>
        <m:sSub>
          <m:sSubPr>
            <m:ctrlPr>
              <w:rPr>
                <w:rFonts w:ascii="Cambria Math" w:hAnsi="Cambria Math"/>
                <w:i/>
              </w:rPr>
            </m:ctrlPr>
          </m:sSubPr>
          <m:e>
            <m:r>
              <w:rPr>
                <w:rFonts w:ascii="Cambria Math" w:hAnsi="Cambria Math"/>
              </w:rPr>
              <m:t>g</m:t>
            </m:r>
          </m:e>
          <m:sub>
            <m:r>
              <w:rPr>
                <w:rFonts w:ascii="Cambria Math" w:hAnsi="Cambria Math"/>
                <w:lang w:val="en-GB"/>
              </w:rPr>
              <m:t>0.1</m:t>
            </m:r>
          </m:sub>
        </m:sSub>
      </m:oMath>
      <w:r w:rsidRPr="006D3540">
        <w:rPr>
          <w:lang w:val="en-GB"/>
        </w:rPr>
        <w:t xml:space="preserve"> and </w:t>
      </w:r>
      <m:oMath>
        <m:sSub>
          <m:sSubPr>
            <m:ctrlPr>
              <w:rPr>
                <w:rFonts w:ascii="Cambria Math" w:hAnsi="Cambria Math"/>
                <w:i/>
              </w:rPr>
            </m:ctrlPr>
          </m:sSubPr>
          <m:e>
            <m:r>
              <w:rPr>
                <w:rFonts w:ascii="Cambria Math" w:hAnsi="Cambria Math"/>
              </w:rPr>
              <m:t>g</m:t>
            </m:r>
          </m:e>
          <m:sub>
            <m:r>
              <w:rPr>
                <w:rFonts w:ascii="Cambria Math" w:hAnsi="Cambria Math"/>
                <w:lang w:val="en-GB"/>
              </w:rPr>
              <m:t>0.9</m:t>
            </m:r>
          </m:sub>
        </m:sSub>
      </m:oMath>
      <w:r w:rsidRPr="006D3540">
        <w:rPr>
          <w:lang w:val="en-GB"/>
        </w:rPr>
        <w:t>.</w:t>
      </w:r>
    </w:p>
    <w:p w14:paraId="27FE9BBB"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g</m:t>
            </m:r>
          </m:e>
          <m:sub>
            <m:r>
              <w:rPr>
                <w:rFonts w:ascii="Cambria Math" w:hAnsi="Cambria Math"/>
                <w:lang w:val="en-GB"/>
              </w:rPr>
              <m:t>0.1</m:t>
            </m:r>
          </m:sub>
        </m:sSub>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0.21</m:t>
                </m:r>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r>
                          <w:rPr>
                            <w:rFonts w:ascii="Cambria Math" w:hAnsi="Cambria Math"/>
                            <w:lang w:val="en-GB"/>
                          </w:rPr>
                          <m:t>5.22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lang w:val="en-GB"/>
                                      </w:rPr>
                                      <m:t>200</m:t>
                                    </m:r>
                                  </m:den>
                                </m:f>
                              </m:e>
                            </m:d>
                          </m:e>
                        </m:func>
                      </m:e>
                    </m:d>
                  </m:e>
                </m:func>
                <m:r>
                  <w:rPr>
                    <w:rFonts w:ascii="Cambria Math" w:hAnsi="Cambria Math"/>
                    <w:lang w:val="en-GB"/>
                  </w:rPr>
                  <m:t>+1.28,  &amp;</m:t>
                </m:r>
                <m:r>
                  <w:rPr>
                    <w:rFonts w:ascii="Cambria Math" w:hAnsi="Cambria Math"/>
                  </w:rPr>
                  <m:t>f</m:t>
                </m:r>
                <m:r>
                  <w:rPr>
                    <w:rFonts w:ascii="Cambria Math" w:hAnsi="Cambria Math"/>
                    <w:lang w:val="en-GB"/>
                  </w:rPr>
                  <m:t>≤1600</m:t>
                </m:r>
              </m:e>
              <m:e>
                <m:r>
                  <w:rPr>
                    <w:rFonts w:ascii="Cambria Math" w:hAnsi="Cambria Math"/>
                    <w:lang w:val="en-GB"/>
                  </w:rPr>
                  <m:t>1.05,  &amp;</m:t>
                </m:r>
                <m:r>
                  <w:rPr>
                    <w:rFonts w:ascii="Cambria Math" w:hAnsi="Cambria Math"/>
                  </w:rPr>
                  <m:t>f</m:t>
                </m:r>
                <m:r>
                  <w:rPr>
                    <w:rFonts w:ascii="Cambria Math" w:hAnsi="Cambria Math"/>
                    <w:lang w:val="en-GB"/>
                  </w:rPr>
                  <m:t>&gt;1600</m:t>
                </m:r>
              </m:e>
            </m:eqArr>
          </m:e>
        </m:d>
      </m:oMath>
      <w:r w:rsidRPr="006D3540">
        <w:rPr>
          <w:lang w:val="en-GB"/>
        </w:rPr>
        <w:tab/>
        <w:t>(191)</w:t>
      </w:r>
    </w:p>
    <w:p w14:paraId="27FE9BBC"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g</m:t>
            </m:r>
          </m:e>
          <m:sub>
            <m:r>
              <w:rPr>
                <w:rFonts w:ascii="Cambria Math" w:hAnsi="Cambria Math"/>
                <w:lang w:val="en-GB"/>
              </w:rPr>
              <m:t>0.9</m:t>
            </m:r>
          </m:sub>
        </m:sSub>
        <m:r>
          <w:rPr>
            <w:rFonts w:ascii="Cambria Math" w:hAnsi="Cambria Math"/>
            <w:lang w:val="en-GB"/>
          </w:rPr>
          <m:t>=</m:t>
        </m:r>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0.18</m:t>
                </m:r>
                <m:func>
                  <m:funcPr>
                    <m:ctrlPr>
                      <w:rPr>
                        <w:rFonts w:ascii="Cambria Math" w:hAnsi="Cambria Math"/>
                        <w:i/>
                      </w:rPr>
                    </m:ctrlPr>
                  </m:funcPr>
                  <m:fName>
                    <m:r>
                      <m:rPr>
                        <m:sty m:val="p"/>
                      </m:rPr>
                      <w:rPr>
                        <w:rFonts w:ascii="Cambria Math" w:hAnsi="Cambria Math"/>
                        <w:lang w:val="en-GB"/>
                      </w:rPr>
                      <m:t>sin</m:t>
                    </m:r>
                  </m:fName>
                  <m:e>
                    <m:d>
                      <m:dPr>
                        <m:ctrlPr>
                          <w:rPr>
                            <w:rFonts w:ascii="Cambria Math" w:hAnsi="Cambria Math"/>
                            <w:i/>
                          </w:rPr>
                        </m:ctrlPr>
                      </m:dPr>
                      <m:e>
                        <m:r>
                          <w:rPr>
                            <w:rFonts w:ascii="Cambria Math" w:hAnsi="Cambria Math"/>
                            <w:lang w:val="en-GB"/>
                          </w:rPr>
                          <m:t>5.22</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lang w:val="en-GB"/>
                                  </w:rPr>
                                  <m:t>log</m:t>
                                </m:r>
                              </m:e>
                              <m:sub>
                                <m:r>
                                  <w:rPr>
                                    <w:rFonts w:ascii="Cambria Math" w:hAnsi="Cambria Math"/>
                                    <w:lang w:val="en-GB"/>
                                  </w:rPr>
                                  <m:t>10</m:t>
                                </m:r>
                                <m:ctrlPr>
                                  <w:rPr>
                                    <w:rFonts w:ascii="Cambria Math" w:hAnsi="Cambria Math"/>
                                  </w:rPr>
                                </m:ctrlPr>
                              </m:sub>
                            </m:sSub>
                          </m:fName>
                          <m:e>
                            <m:d>
                              <m:dPr>
                                <m:ctrlPr>
                                  <w:rPr>
                                    <w:rFonts w:ascii="Cambria Math" w:hAnsi="Cambria Math"/>
                                    <w:i/>
                                  </w:rPr>
                                </m:ctrlPr>
                              </m:dPr>
                              <m:e>
                                <m:f>
                                  <m:fPr>
                                    <m:type m:val="lin"/>
                                    <m:ctrlPr>
                                      <w:rPr>
                                        <w:rFonts w:ascii="Cambria Math" w:hAnsi="Cambria Math"/>
                                        <w:i/>
                                      </w:rPr>
                                    </m:ctrlPr>
                                  </m:fPr>
                                  <m:num>
                                    <m:r>
                                      <w:rPr>
                                        <w:rFonts w:ascii="Cambria Math" w:hAnsi="Cambria Math"/>
                                      </w:rPr>
                                      <m:t>f</m:t>
                                    </m:r>
                                  </m:num>
                                  <m:den>
                                    <m:r>
                                      <w:rPr>
                                        <w:rFonts w:ascii="Cambria Math" w:hAnsi="Cambria Math"/>
                                        <w:lang w:val="en-GB"/>
                                      </w:rPr>
                                      <m:t>200</m:t>
                                    </m:r>
                                  </m:den>
                                </m:f>
                              </m:e>
                            </m:d>
                          </m:e>
                        </m:func>
                      </m:e>
                    </m:d>
                  </m:e>
                </m:func>
                <m:r>
                  <w:rPr>
                    <w:rFonts w:ascii="Cambria Math" w:hAnsi="Cambria Math"/>
                    <w:lang w:val="en-GB"/>
                  </w:rPr>
                  <m:t>+1.23,  &amp;</m:t>
                </m:r>
                <m:r>
                  <w:rPr>
                    <w:rFonts w:ascii="Cambria Math" w:hAnsi="Cambria Math"/>
                  </w:rPr>
                  <m:t>f</m:t>
                </m:r>
                <m:r>
                  <w:rPr>
                    <w:rFonts w:ascii="Cambria Math" w:hAnsi="Cambria Math"/>
                    <w:lang w:val="en-GB"/>
                  </w:rPr>
                  <m:t>≤1600</m:t>
                </m:r>
              </m:e>
              <m:e>
                <m:r>
                  <w:rPr>
                    <w:rFonts w:ascii="Cambria Math" w:hAnsi="Cambria Math"/>
                    <w:lang w:val="en-GB"/>
                  </w:rPr>
                  <m:t>1.05,  &amp;</m:t>
                </m:r>
                <m:r>
                  <w:rPr>
                    <w:rFonts w:ascii="Cambria Math" w:hAnsi="Cambria Math"/>
                  </w:rPr>
                  <m:t>f</m:t>
                </m:r>
                <m:r>
                  <w:rPr>
                    <w:rFonts w:ascii="Cambria Math" w:hAnsi="Cambria Math"/>
                    <w:lang w:val="en-GB"/>
                  </w:rPr>
                  <m:t>&gt;1600</m:t>
                </m:r>
              </m:e>
            </m:eqArr>
          </m:e>
        </m:d>
      </m:oMath>
      <w:r w:rsidRPr="006D3540">
        <w:rPr>
          <w:lang w:val="en-GB"/>
        </w:rPr>
        <w:tab/>
        <w:t>(192)</w:t>
      </w:r>
    </w:p>
    <w:p w14:paraId="27FE9BBD" w14:textId="77777777" w:rsidR="00476690" w:rsidRPr="006D3540" w:rsidRDefault="00476690" w:rsidP="00476690">
      <w:pPr>
        <w:rPr>
          <w:spacing w:val="-3"/>
          <w:lang w:val="en-GB"/>
        </w:rPr>
      </w:pPr>
      <w:r w:rsidRPr="006D3540">
        <w:rPr>
          <w:i/>
          <w:spacing w:val="-3"/>
          <w:lang w:val="en-GB"/>
        </w:rPr>
        <w:t>Step 4</w:t>
      </w:r>
      <w:r w:rsidRPr="006D3540">
        <w:rPr>
          <w:spacing w:val="-3"/>
          <w:lang w:val="en-GB"/>
        </w:rPr>
        <w:t xml:space="preserve">: Compute </w:t>
      </w:r>
      <m:oMath>
        <m:r>
          <w:rPr>
            <w:rFonts w:ascii="Cambria Math" w:hAnsi="Cambria Math"/>
            <w:spacing w:val="-3"/>
          </w:rPr>
          <m:t>V</m:t>
        </m:r>
        <m:d>
          <m:dPr>
            <m:ctrlPr>
              <w:rPr>
                <w:rFonts w:ascii="Cambria Math" w:hAnsi="Cambria Math"/>
                <w:i/>
                <w:spacing w:val="-3"/>
              </w:rPr>
            </m:ctrlPr>
          </m:dPr>
          <m:e>
            <m:r>
              <w:rPr>
                <w:rFonts w:ascii="Cambria Math" w:hAnsi="Cambria Math"/>
                <w:spacing w:val="-3"/>
                <w:lang w:val="en-GB"/>
              </w:rPr>
              <m:t>0.5</m:t>
            </m:r>
          </m:e>
        </m:d>
      </m:oMath>
      <w:r w:rsidRPr="006D3540">
        <w:rPr>
          <w:spacing w:val="-3"/>
          <w:lang w:val="en-GB"/>
        </w:rPr>
        <w:t xml:space="preserve">, </w:t>
      </w:r>
      <m:oMath>
        <m:sSub>
          <m:sSubPr>
            <m:ctrlPr>
              <w:rPr>
                <w:rFonts w:ascii="Cambria Math" w:hAnsi="Cambria Math"/>
                <w:i/>
                <w:spacing w:val="-3"/>
              </w:rPr>
            </m:ctrlPr>
          </m:sSubPr>
          <m:e>
            <m:r>
              <w:rPr>
                <w:rFonts w:ascii="Cambria Math" w:hAnsi="Cambria Math"/>
                <w:spacing w:val="-3"/>
              </w:rPr>
              <m:t>Y</m:t>
            </m:r>
          </m:e>
          <m:sub>
            <m:r>
              <w:rPr>
                <w:rFonts w:ascii="Cambria Math" w:hAnsi="Cambria Math"/>
                <w:spacing w:val="-3"/>
                <w:lang w:val="en-GB"/>
              </w:rPr>
              <m:t>0</m:t>
            </m:r>
          </m:sub>
        </m:sSub>
        <m:d>
          <m:dPr>
            <m:ctrlPr>
              <w:rPr>
                <w:rFonts w:ascii="Cambria Math" w:hAnsi="Cambria Math"/>
                <w:i/>
                <w:spacing w:val="-3"/>
              </w:rPr>
            </m:ctrlPr>
          </m:dPr>
          <m:e>
            <m:r>
              <w:rPr>
                <w:rFonts w:ascii="Cambria Math" w:hAnsi="Cambria Math"/>
                <w:spacing w:val="-3"/>
                <w:lang w:val="en-GB"/>
              </w:rPr>
              <m:t>0.1</m:t>
            </m:r>
          </m:e>
        </m:d>
      </m:oMath>
      <w:r w:rsidRPr="006D3540">
        <w:rPr>
          <w:spacing w:val="-3"/>
          <w:lang w:val="en-GB"/>
        </w:rPr>
        <w:t xml:space="preserve">, and </w:t>
      </w:r>
      <m:oMath>
        <m:sSub>
          <m:sSubPr>
            <m:ctrlPr>
              <w:rPr>
                <w:rFonts w:ascii="Cambria Math" w:hAnsi="Cambria Math"/>
                <w:i/>
                <w:spacing w:val="-3"/>
              </w:rPr>
            </m:ctrlPr>
          </m:sSubPr>
          <m:e>
            <m:r>
              <w:rPr>
                <w:rFonts w:ascii="Cambria Math" w:hAnsi="Cambria Math"/>
                <w:spacing w:val="-3"/>
              </w:rPr>
              <m:t>Y</m:t>
            </m:r>
          </m:e>
          <m:sub>
            <m:r>
              <w:rPr>
                <w:rFonts w:ascii="Cambria Math" w:hAnsi="Cambria Math"/>
                <w:spacing w:val="-3"/>
                <w:lang w:val="en-GB"/>
              </w:rPr>
              <m:t>0</m:t>
            </m:r>
          </m:sub>
        </m:sSub>
        <m:d>
          <m:dPr>
            <m:ctrlPr>
              <w:rPr>
                <w:rFonts w:ascii="Cambria Math" w:hAnsi="Cambria Math"/>
                <w:i/>
                <w:spacing w:val="-3"/>
              </w:rPr>
            </m:ctrlPr>
          </m:dPr>
          <m:e>
            <m:r>
              <w:rPr>
                <w:rFonts w:ascii="Cambria Math" w:hAnsi="Cambria Math"/>
                <w:spacing w:val="-3"/>
                <w:lang w:val="en-GB"/>
              </w:rPr>
              <m:t>0.9</m:t>
            </m:r>
          </m:e>
        </m:d>
      </m:oMath>
      <w:r w:rsidRPr="006D3540">
        <w:rPr>
          <w:spacing w:val="-3"/>
          <w:lang w:val="en-GB"/>
        </w:rPr>
        <w:t xml:space="preserve"> using the below equations and the values from Table 3.</w:t>
      </w:r>
    </w:p>
    <w:p w14:paraId="27FE9BBE" w14:textId="77777777" w:rsidR="00476690" w:rsidRPr="006D3540" w:rsidRDefault="0088767F" w:rsidP="00476690">
      <w:pPr>
        <w:pStyle w:val="TableNo"/>
        <w:rPr>
          <w:lang w:val="en-GB"/>
        </w:rPr>
      </w:pPr>
      <w:r w:rsidRPr="006D3540">
        <w:rPr>
          <w:lang w:val="en-GB"/>
        </w:rPr>
        <w:t xml:space="preserve">TABLE </w:t>
      </w:r>
      <w:r w:rsidR="00476690" w:rsidRPr="006D3540">
        <w:rPr>
          <w:noProof/>
          <w:lang w:val="en-GB"/>
        </w:rPr>
        <w:t>3</w:t>
      </w:r>
    </w:p>
    <w:p w14:paraId="27FE9BBF" w14:textId="77777777" w:rsidR="00476690" w:rsidRPr="006D3540" w:rsidRDefault="00476690" w:rsidP="00476690">
      <w:pPr>
        <w:pStyle w:val="Tabletitle"/>
        <w:rPr>
          <w:lang w:val="en-GB"/>
        </w:rPr>
      </w:pPr>
      <w:r w:rsidRPr="006D3540">
        <w:rPr>
          <w:lang w:val="en-GB"/>
        </w:rPr>
        <w:t>Values to compute long term variability equations</w:t>
      </w:r>
    </w:p>
    <w:tbl>
      <w:tblPr>
        <w:tblStyle w:val="TableGrid"/>
        <w:tblW w:w="0" w:type="auto"/>
        <w:jc w:val="center"/>
        <w:tblLook w:val="04A0" w:firstRow="1" w:lastRow="0" w:firstColumn="1" w:lastColumn="0" w:noHBand="0" w:noVBand="1"/>
      </w:tblPr>
      <w:tblGrid>
        <w:gridCol w:w="835"/>
        <w:gridCol w:w="2084"/>
        <w:gridCol w:w="2084"/>
        <w:gridCol w:w="2084"/>
      </w:tblGrid>
      <w:tr w:rsidR="00476690" w:rsidRPr="0088767F" w14:paraId="27FE9BC4" w14:textId="77777777" w:rsidTr="00A313BD">
        <w:trPr>
          <w:tblHeader/>
          <w:jc w:val="center"/>
        </w:trPr>
        <w:tc>
          <w:tcPr>
            <w:tcW w:w="835" w:type="dxa"/>
          </w:tcPr>
          <w:p w14:paraId="27FE9BC0" w14:textId="77777777" w:rsidR="00476690" w:rsidRPr="0088767F" w:rsidRDefault="00476690" w:rsidP="00A313BD">
            <w:pPr>
              <w:pStyle w:val="Tablehead"/>
              <w:rPr>
                <w:rFonts w:ascii="Times New Roman" w:hAnsi="Times New Roman" w:cs="Times New Roman"/>
                <w:lang w:val="en-GB"/>
              </w:rPr>
            </w:pPr>
          </w:p>
        </w:tc>
        <w:tc>
          <w:tcPr>
            <w:tcW w:w="2084" w:type="dxa"/>
          </w:tcPr>
          <w:p w14:paraId="27FE9BC1" w14:textId="77777777" w:rsidR="00476690" w:rsidRPr="0088767F" w:rsidRDefault="00476690" w:rsidP="00A313BD">
            <w:pPr>
              <w:pStyle w:val="Tablehead"/>
              <w:rPr>
                <w:rFonts w:ascii="Times New Roman" w:hAnsi="Times New Roman" w:cs="Times New Roman"/>
              </w:rPr>
            </w:pPr>
            <m:oMathPara>
              <m:oMath>
                <m:r>
                  <m:rPr>
                    <m:sty m:val="bi"/>
                  </m:rPr>
                  <w:rPr>
                    <w:rFonts w:ascii="Cambria Math" w:hAnsi="Cambria Math" w:cs="Times New Roman"/>
                  </w:rPr>
                  <m:t>V</m:t>
                </m:r>
                <m:d>
                  <m:dPr>
                    <m:ctrlPr>
                      <w:rPr>
                        <w:rFonts w:ascii="Cambria Math" w:hAnsi="Cambria Math" w:cs="Times New Roman"/>
                        <w:i/>
                      </w:rPr>
                    </m:ctrlPr>
                  </m:dPr>
                  <m:e>
                    <m:r>
                      <m:rPr>
                        <m:sty m:val="bi"/>
                      </m:rPr>
                      <w:rPr>
                        <w:rFonts w:ascii="Cambria Math" w:hAnsi="Cambria Math" w:cs="Times New Roman"/>
                      </w:rPr>
                      <m:t>0.5</m:t>
                    </m:r>
                  </m:e>
                </m:d>
              </m:oMath>
            </m:oMathPara>
          </w:p>
        </w:tc>
        <w:tc>
          <w:tcPr>
            <w:tcW w:w="2084" w:type="dxa"/>
          </w:tcPr>
          <w:p w14:paraId="27FE9BC2" w14:textId="77777777" w:rsidR="00476690" w:rsidRPr="0088767F" w:rsidRDefault="005A5751" w:rsidP="00A313BD">
            <w:pPr>
              <w:pStyle w:val="Tablehead"/>
              <w:rPr>
                <w:rFonts w:ascii="Times New Roman" w:hAnsi="Times New Roman" w:cs="Times New Roman"/>
              </w:rPr>
            </w:pPr>
            <m:oMathPara>
              <m:oMath>
                <m:sSub>
                  <m:sSubPr>
                    <m:ctrlPr>
                      <w:rPr>
                        <w:rFonts w:ascii="Cambria Math" w:hAnsi="Cambria Math" w:cs="Times New Roman"/>
                        <w:i/>
                      </w:rPr>
                    </m:ctrlPr>
                  </m:sSubPr>
                  <m:e>
                    <m:r>
                      <m:rPr>
                        <m:sty m:val="bi"/>
                      </m:rPr>
                      <w:rPr>
                        <w:rFonts w:ascii="Cambria Math" w:hAnsi="Cambria Math" w:cs="Times New Roman"/>
                      </w:rPr>
                      <m:t>Y</m:t>
                    </m:r>
                  </m:e>
                  <m:sub>
                    <m:r>
                      <m:rPr>
                        <m:sty m:val="bi"/>
                      </m:rPr>
                      <w:rPr>
                        <w:rFonts w:ascii="Cambria Math" w:hAnsi="Cambria Math" w:cs="Times New Roman"/>
                      </w:rPr>
                      <m:t>0</m:t>
                    </m:r>
                  </m:sub>
                </m:sSub>
                <m:d>
                  <m:dPr>
                    <m:ctrlPr>
                      <w:rPr>
                        <w:rFonts w:ascii="Cambria Math" w:hAnsi="Cambria Math" w:cs="Times New Roman"/>
                        <w:i/>
                      </w:rPr>
                    </m:ctrlPr>
                  </m:dPr>
                  <m:e>
                    <m:r>
                      <m:rPr>
                        <m:sty m:val="bi"/>
                      </m:rPr>
                      <w:rPr>
                        <w:rFonts w:ascii="Cambria Math" w:hAnsi="Cambria Math" w:cs="Times New Roman"/>
                      </w:rPr>
                      <m:t>0.1</m:t>
                    </m:r>
                  </m:e>
                </m:d>
              </m:oMath>
            </m:oMathPara>
          </w:p>
        </w:tc>
        <w:tc>
          <w:tcPr>
            <w:tcW w:w="2084" w:type="dxa"/>
          </w:tcPr>
          <w:p w14:paraId="27FE9BC3" w14:textId="77777777" w:rsidR="00476690" w:rsidRPr="0088767F" w:rsidRDefault="005A5751" w:rsidP="00A313BD">
            <w:pPr>
              <w:pStyle w:val="Tablehead"/>
              <w:rPr>
                <w:rFonts w:ascii="Times New Roman" w:hAnsi="Times New Roman" w:cs="Times New Roman"/>
              </w:rPr>
            </w:pPr>
            <m:oMathPara>
              <m:oMath>
                <m:sSub>
                  <m:sSubPr>
                    <m:ctrlPr>
                      <w:rPr>
                        <w:rFonts w:ascii="Cambria Math" w:hAnsi="Cambria Math" w:cs="Times New Roman"/>
                        <w:i/>
                      </w:rPr>
                    </m:ctrlPr>
                  </m:sSubPr>
                  <m:e>
                    <m:r>
                      <m:rPr>
                        <m:sty m:val="bi"/>
                      </m:rPr>
                      <w:rPr>
                        <w:rFonts w:ascii="Cambria Math" w:hAnsi="Cambria Math" w:cs="Times New Roman"/>
                      </w:rPr>
                      <m:t>Y</m:t>
                    </m:r>
                  </m:e>
                  <m:sub>
                    <m:r>
                      <m:rPr>
                        <m:sty m:val="bi"/>
                      </m:rPr>
                      <w:rPr>
                        <w:rFonts w:ascii="Cambria Math" w:hAnsi="Cambria Math" w:cs="Times New Roman"/>
                      </w:rPr>
                      <m:t>0</m:t>
                    </m:r>
                  </m:sub>
                </m:sSub>
                <m:d>
                  <m:dPr>
                    <m:ctrlPr>
                      <w:rPr>
                        <w:rFonts w:ascii="Cambria Math" w:hAnsi="Cambria Math" w:cs="Times New Roman"/>
                        <w:i/>
                      </w:rPr>
                    </m:ctrlPr>
                  </m:dPr>
                  <m:e>
                    <m:r>
                      <m:rPr>
                        <m:sty m:val="bi"/>
                      </m:rPr>
                      <w:rPr>
                        <w:rFonts w:ascii="Cambria Math" w:hAnsi="Cambria Math" w:cs="Times New Roman"/>
                      </w:rPr>
                      <m:t>0.9</m:t>
                    </m:r>
                  </m:e>
                </m:d>
              </m:oMath>
            </m:oMathPara>
          </w:p>
        </w:tc>
      </w:tr>
      <w:tr w:rsidR="00476690" w:rsidRPr="0088767F" w14:paraId="27FE9BC9" w14:textId="77777777" w:rsidTr="00A313BD">
        <w:trPr>
          <w:jc w:val="center"/>
        </w:trPr>
        <w:tc>
          <w:tcPr>
            <w:tcW w:w="835" w:type="dxa"/>
          </w:tcPr>
          <w:p w14:paraId="27FE9BC5" w14:textId="77777777" w:rsidR="00476690" w:rsidRPr="0088767F" w:rsidRDefault="005A5751" w:rsidP="00A313BD">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1</m:t>
                    </m:r>
                  </m:sub>
                </m:sSub>
              </m:oMath>
            </m:oMathPara>
          </w:p>
        </w:tc>
        <w:tc>
          <w:tcPr>
            <w:tcW w:w="2084" w:type="dxa"/>
          </w:tcPr>
          <w:p w14:paraId="27FE9BC6"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1.59e-5</w:t>
            </w:r>
          </w:p>
        </w:tc>
        <w:tc>
          <w:tcPr>
            <w:tcW w:w="2084" w:type="dxa"/>
          </w:tcPr>
          <w:p w14:paraId="27FE9BC7"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5.25e-4</w:t>
            </w:r>
          </w:p>
        </w:tc>
        <w:tc>
          <w:tcPr>
            <w:tcW w:w="2084" w:type="dxa"/>
          </w:tcPr>
          <w:p w14:paraId="27FE9BC8"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2.93e-4</w:t>
            </w:r>
          </w:p>
        </w:tc>
      </w:tr>
      <w:tr w:rsidR="00476690" w:rsidRPr="0088767F" w14:paraId="27FE9BCE" w14:textId="77777777" w:rsidTr="00A313BD">
        <w:trPr>
          <w:jc w:val="center"/>
        </w:trPr>
        <w:tc>
          <w:tcPr>
            <w:tcW w:w="835" w:type="dxa"/>
          </w:tcPr>
          <w:p w14:paraId="27FE9BCA" w14:textId="77777777" w:rsidR="00476690" w:rsidRPr="0088767F" w:rsidRDefault="005A5751" w:rsidP="00A313BD">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2</m:t>
                    </m:r>
                  </m:sub>
                </m:sSub>
              </m:oMath>
            </m:oMathPara>
          </w:p>
        </w:tc>
        <w:tc>
          <w:tcPr>
            <w:tcW w:w="2084" w:type="dxa"/>
          </w:tcPr>
          <w:p w14:paraId="27FE9BCB"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1.56e-11</w:t>
            </w:r>
          </w:p>
        </w:tc>
        <w:tc>
          <w:tcPr>
            <w:tcW w:w="2084" w:type="dxa"/>
          </w:tcPr>
          <w:p w14:paraId="27FE9BCC"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1.57e-6</w:t>
            </w:r>
          </w:p>
        </w:tc>
        <w:tc>
          <w:tcPr>
            <w:tcW w:w="2084" w:type="dxa"/>
          </w:tcPr>
          <w:p w14:paraId="27FE9BCD"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3.75e-8</w:t>
            </w:r>
          </w:p>
        </w:tc>
      </w:tr>
      <w:tr w:rsidR="00476690" w:rsidRPr="0088767F" w14:paraId="27FE9BD3" w14:textId="77777777" w:rsidTr="00A313BD">
        <w:trPr>
          <w:jc w:val="center"/>
        </w:trPr>
        <w:tc>
          <w:tcPr>
            <w:tcW w:w="835" w:type="dxa"/>
          </w:tcPr>
          <w:p w14:paraId="27FE9BCF" w14:textId="77777777" w:rsidR="00476690" w:rsidRPr="0088767F" w:rsidRDefault="005A5751" w:rsidP="00A313BD">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3</m:t>
                    </m:r>
                  </m:sub>
                </m:sSub>
              </m:oMath>
            </m:oMathPara>
          </w:p>
        </w:tc>
        <w:tc>
          <w:tcPr>
            <w:tcW w:w="2084" w:type="dxa"/>
          </w:tcPr>
          <w:p w14:paraId="27FE9BD0"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2.77e-8</w:t>
            </w:r>
          </w:p>
        </w:tc>
        <w:tc>
          <w:tcPr>
            <w:tcW w:w="2084" w:type="dxa"/>
          </w:tcPr>
          <w:p w14:paraId="27FE9BD1"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4.70e-7</w:t>
            </w:r>
          </w:p>
        </w:tc>
        <w:tc>
          <w:tcPr>
            <w:tcW w:w="2084" w:type="dxa"/>
          </w:tcPr>
          <w:p w14:paraId="27FE9BD2"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1.02e-7</w:t>
            </w:r>
          </w:p>
        </w:tc>
      </w:tr>
      <w:tr w:rsidR="00476690" w:rsidRPr="0088767F" w14:paraId="27FE9BD8" w14:textId="77777777" w:rsidTr="00A313BD">
        <w:trPr>
          <w:jc w:val="center"/>
        </w:trPr>
        <w:tc>
          <w:tcPr>
            <w:tcW w:w="835" w:type="dxa"/>
          </w:tcPr>
          <w:p w14:paraId="27FE9BD4" w14:textId="77777777" w:rsidR="00476690" w:rsidRPr="0088767F" w:rsidRDefault="005A5751" w:rsidP="00A313BD">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1</m:t>
                    </m:r>
                  </m:sub>
                </m:sSub>
              </m:oMath>
            </m:oMathPara>
          </w:p>
        </w:tc>
        <w:tc>
          <w:tcPr>
            <w:tcW w:w="2084" w:type="dxa"/>
          </w:tcPr>
          <w:p w14:paraId="27FE9BD5"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2.32</w:t>
            </w:r>
          </w:p>
        </w:tc>
        <w:tc>
          <w:tcPr>
            <w:tcW w:w="2084" w:type="dxa"/>
          </w:tcPr>
          <w:p w14:paraId="27FE9BD6"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1.97</w:t>
            </w:r>
          </w:p>
        </w:tc>
        <w:tc>
          <w:tcPr>
            <w:tcW w:w="2084" w:type="dxa"/>
          </w:tcPr>
          <w:p w14:paraId="27FE9BD7"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2.00</w:t>
            </w:r>
          </w:p>
        </w:tc>
      </w:tr>
      <w:tr w:rsidR="00476690" w:rsidRPr="0088767F" w14:paraId="27FE9BDD" w14:textId="77777777" w:rsidTr="00A313BD">
        <w:trPr>
          <w:jc w:val="center"/>
        </w:trPr>
        <w:tc>
          <w:tcPr>
            <w:tcW w:w="835" w:type="dxa"/>
          </w:tcPr>
          <w:p w14:paraId="27FE9BD9" w14:textId="77777777" w:rsidR="00476690" w:rsidRPr="0088767F" w:rsidRDefault="005A5751" w:rsidP="00A313BD">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2</m:t>
                    </m:r>
                  </m:sub>
                </m:sSub>
              </m:oMath>
            </m:oMathPara>
          </w:p>
        </w:tc>
        <w:tc>
          <w:tcPr>
            <w:tcW w:w="2084" w:type="dxa"/>
          </w:tcPr>
          <w:p w14:paraId="27FE9BDA"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4.08</w:t>
            </w:r>
          </w:p>
        </w:tc>
        <w:tc>
          <w:tcPr>
            <w:tcW w:w="2084" w:type="dxa"/>
          </w:tcPr>
          <w:p w14:paraId="27FE9BDB"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2.31</w:t>
            </w:r>
          </w:p>
        </w:tc>
        <w:tc>
          <w:tcPr>
            <w:tcW w:w="2084" w:type="dxa"/>
          </w:tcPr>
          <w:p w14:paraId="27FE9BDC"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2.88</w:t>
            </w:r>
          </w:p>
        </w:tc>
      </w:tr>
      <w:tr w:rsidR="00476690" w:rsidRPr="0088767F" w14:paraId="27FE9BE2" w14:textId="77777777" w:rsidTr="00A313BD">
        <w:trPr>
          <w:jc w:val="center"/>
        </w:trPr>
        <w:tc>
          <w:tcPr>
            <w:tcW w:w="835" w:type="dxa"/>
          </w:tcPr>
          <w:p w14:paraId="27FE9BDE" w14:textId="77777777" w:rsidR="00476690" w:rsidRPr="0088767F" w:rsidRDefault="005A5751" w:rsidP="00A313BD">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n</m:t>
                    </m:r>
                  </m:e>
                  <m:sub>
                    <m:r>
                      <w:rPr>
                        <w:rFonts w:ascii="Cambria Math" w:hAnsi="Cambria Math" w:cs="Times New Roman"/>
                      </w:rPr>
                      <m:t>3</m:t>
                    </m:r>
                  </m:sub>
                </m:sSub>
              </m:oMath>
            </m:oMathPara>
          </w:p>
        </w:tc>
        <w:tc>
          <w:tcPr>
            <w:tcW w:w="2084" w:type="dxa"/>
          </w:tcPr>
          <w:p w14:paraId="27FE9BDF"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3.25</w:t>
            </w:r>
          </w:p>
        </w:tc>
        <w:tc>
          <w:tcPr>
            <w:tcW w:w="2084" w:type="dxa"/>
          </w:tcPr>
          <w:p w14:paraId="27FE9BE0"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2.90</w:t>
            </w:r>
          </w:p>
        </w:tc>
        <w:tc>
          <w:tcPr>
            <w:tcW w:w="2084" w:type="dxa"/>
          </w:tcPr>
          <w:p w14:paraId="27FE9BE1"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3.15</w:t>
            </w:r>
          </w:p>
        </w:tc>
      </w:tr>
      <w:tr w:rsidR="00476690" w:rsidRPr="0088767F" w14:paraId="27FE9BE7" w14:textId="77777777" w:rsidTr="00A313BD">
        <w:trPr>
          <w:jc w:val="center"/>
        </w:trPr>
        <w:tc>
          <w:tcPr>
            <w:tcW w:w="835" w:type="dxa"/>
          </w:tcPr>
          <w:p w14:paraId="27FE9BE3" w14:textId="77777777" w:rsidR="00476690" w:rsidRPr="0088767F" w:rsidRDefault="005A5751" w:rsidP="00A313BD">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t>
                    </m:r>
                  </m:sub>
                </m:sSub>
              </m:oMath>
            </m:oMathPara>
          </w:p>
        </w:tc>
        <w:tc>
          <w:tcPr>
            <w:tcW w:w="2084" w:type="dxa"/>
          </w:tcPr>
          <w:p w14:paraId="27FE9BE4"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0.0</w:t>
            </w:r>
          </w:p>
        </w:tc>
        <w:tc>
          <w:tcPr>
            <w:tcW w:w="2084" w:type="dxa"/>
          </w:tcPr>
          <w:p w14:paraId="27FE9BE5"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5.4</w:t>
            </w:r>
          </w:p>
        </w:tc>
        <w:tc>
          <w:tcPr>
            <w:tcW w:w="2084" w:type="dxa"/>
          </w:tcPr>
          <w:p w14:paraId="27FE9BE6"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3.2</w:t>
            </w:r>
          </w:p>
        </w:tc>
      </w:tr>
      <w:tr w:rsidR="00476690" w:rsidRPr="0088767F" w14:paraId="27FE9BEC" w14:textId="77777777" w:rsidTr="00A313BD">
        <w:trPr>
          <w:jc w:val="center"/>
        </w:trPr>
        <w:tc>
          <w:tcPr>
            <w:tcW w:w="835" w:type="dxa"/>
          </w:tcPr>
          <w:p w14:paraId="27FE9BE8" w14:textId="77777777" w:rsidR="00476690" w:rsidRPr="0088767F" w:rsidRDefault="005A5751" w:rsidP="00A313BD">
            <w:pPr>
              <w:pStyle w:val="Tabletext"/>
              <w:rPr>
                <w:rFonts w:ascii="Times New Roman" w:hAnsi="Times New Roman" w:cs="Times New Roman"/>
              </w:rPr>
            </w:pPr>
            <m:oMathPara>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m:t>
                    </m:r>
                  </m:sub>
                </m:sSub>
              </m:oMath>
            </m:oMathPara>
          </w:p>
        </w:tc>
        <w:tc>
          <w:tcPr>
            <w:tcW w:w="2084" w:type="dxa"/>
          </w:tcPr>
          <w:p w14:paraId="27FE9BE9"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3.9</w:t>
            </w:r>
          </w:p>
        </w:tc>
        <w:tc>
          <w:tcPr>
            <w:tcW w:w="2084" w:type="dxa"/>
          </w:tcPr>
          <w:p w14:paraId="27FE9BEA"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10.0</w:t>
            </w:r>
          </w:p>
        </w:tc>
        <w:tc>
          <w:tcPr>
            <w:tcW w:w="2084" w:type="dxa"/>
          </w:tcPr>
          <w:p w14:paraId="27FE9BEB" w14:textId="77777777" w:rsidR="00476690" w:rsidRPr="0088767F" w:rsidRDefault="00476690" w:rsidP="00A313BD">
            <w:pPr>
              <w:pStyle w:val="Tabletext"/>
              <w:jc w:val="center"/>
              <w:rPr>
                <w:rFonts w:ascii="Times New Roman" w:hAnsi="Times New Roman" w:cs="Times New Roman"/>
              </w:rPr>
            </w:pPr>
            <w:r w:rsidRPr="0088767F">
              <w:rPr>
                <w:rFonts w:ascii="Times New Roman" w:hAnsi="Times New Roman" w:cs="Times New Roman"/>
              </w:rPr>
              <w:t>8.2</w:t>
            </w:r>
          </w:p>
        </w:tc>
      </w:tr>
    </w:tbl>
    <w:p w14:paraId="27FE9BED" w14:textId="77777777" w:rsidR="00476690" w:rsidRPr="003E5800" w:rsidRDefault="00476690" w:rsidP="00476690">
      <w:pPr>
        <w:pStyle w:val="Tablefin"/>
      </w:pPr>
    </w:p>
    <w:p w14:paraId="27FE9BE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f</m:t>
            </m:r>
          </m:e>
          <m:sub>
            <m:r>
              <w:rPr>
                <w:rFonts w:ascii="Cambria Math" w:hAnsi="Cambria Math"/>
                <w:lang w:val="en-GB"/>
              </w:rPr>
              <m:t>2</m:t>
            </m:r>
          </m:sub>
        </m:sSub>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lang w:val="en-GB"/>
              </w:rPr>
              <m:t>∞</m:t>
            </m:r>
          </m:sub>
        </m:sSub>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m</m:t>
                </m:r>
              </m:sub>
            </m:sSub>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lang w:val="en-GB"/>
                  </w:rPr>
                  <m:t>∞</m:t>
                </m:r>
              </m:sub>
            </m:sSub>
          </m:e>
        </m:d>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lang w:val="en-GB"/>
                      </w:rPr>
                      <m:t>2</m:t>
                    </m:r>
                  </m:sub>
                </m:sSub>
                <m:sSubSup>
                  <m:sSubSupPr>
                    <m:ctrlPr>
                      <w:rPr>
                        <w:rFonts w:ascii="Cambria Math" w:hAnsi="Cambria Math"/>
                        <w:i/>
                      </w:rPr>
                    </m:ctrlPr>
                  </m:sSubSupPr>
                  <m:e>
                    <m:r>
                      <w:rPr>
                        <w:rFonts w:ascii="Cambria Math" w:hAnsi="Cambria Math"/>
                      </w:rPr>
                      <m:t>d</m:t>
                    </m:r>
                  </m:e>
                  <m:sub>
                    <m:r>
                      <w:rPr>
                        <w:rFonts w:ascii="Cambria Math" w:hAnsi="Cambria Math"/>
                      </w:rPr>
                      <m:t>e</m:t>
                    </m:r>
                  </m:sub>
                  <m:sup>
                    <m:sSub>
                      <m:sSubPr>
                        <m:ctrlPr>
                          <w:rPr>
                            <w:rFonts w:ascii="Cambria Math" w:hAnsi="Cambria Math"/>
                            <w:i/>
                          </w:rPr>
                        </m:ctrlPr>
                      </m:sSubPr>
                      <m:e>
                        <m:r>
                          <w:rPr>
                            <w:rFonts w:ascii="Cambria Math" w:hAnsi="Cambria Math"/>
                          </w:rPr>
                          <m:t>n</m:t>
                        </m:r>
                      </m:e>
                      <m:sub>
                        <m:r>
                          <w:rPr>
                            <w:rFonts w:ascii="Cambria Math" w:hAnsi="Cambria Math"/>
                            <w:lang w:val="en-GB"/>
                          </w:rPr>
                          <m:t>2</m:t>
                        </m:r>
                      </m:sub>
                    </m:sSub>
                  </m:sup>
                </m:sSubSup>
              </m:e>
            </m:d>
          </m:e>
        </m:func>
      </m:oMath>
      <w:r w:rsidRPr="006D3540">
        <w:rPr>
          <w:lang w:val="en-GB"/>
        </w:rPr>
        <w:tab/>
        <w:t>(193)</w:t>
      </w:r>
    </w:p>
    <w:p w14:paraId="27FE9BEF" w14:textId="77777777" w:rsidR="00476690" w:rsidRPr="006D3540" w:rsidRDefault="00476690" w:rsidP="00476690">
      <w:pPr>
        <w:pStyle w:val="Equation"/>
        <w:rPr>
          <w:lang w:val="en-GB"/>
        </w:rPr>
      </w:pPr>
      <w:r w:rsidRPr="006D3540">
        <w:rPr>
          <w:lang w:val="en-GB"/>
        </w:rPr>
        <w:lastRenderedPageBreak/>
        <w:tab/>
      </w:r>
      <w:r w:rsidRPr="006D3540">
        <w:rPr>
          <w:lang w:val="en-GB"/>
        </w:rPr>
        <w:tab/>
      </w: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r>
                    <w:rPr>
                      <w:rFonts w:ascii="Cambria Math" w:hAnsi="Cambria Math"/>
                    </w:rPr>
                    <m:t>V</m:t>
                  </m:r>
                  <m:r>
                    <w:rPr>
                      <w:rFonts w:ascii="Cambria Math" w:hAnsi="Cambria Math"/>
                      <w:lang w:val="en-GB"/>
                    </w:rPr>
                    <m:t>(0.5)</m:t>
                  </m:r>
                </m:e>
              </m:mr>
              <m:mr>
                <m:e>
                  <m:sSub>
                    <m:sSubPr>
                      <m:ctrlPr>
                        <w:rPr>
                          <w:rFonts w:ascii="Cambria Math" w:hAnsi="Cambria Math"/>
                          <w:i/>
                        </w:rPr>
                      </m:ctrlPr>
                    </m:sSubPr>
                    <m:e>
                      <m:r>
                        <w:rPr>
                          <w:rFonts w:ascii="Cambria Math" w:hAnsi="Cambria Math"/>
                        </w:rPr>
                        <m:t>Y</m:t>
                      </m:r>
                    </m:e>
                    <m:sub>
                      <m:r>
                        <w:rPr>
                          <w:rFonts w:ascii="Cambria Math" w:hAnsi="Cambria Math"/>
                          <w:lang w:val="en-GB"/>
                        </w:rPr>
                        <m:t>0</m:t>
                      </m:r>
                    </m:sub>
                  </m:sSub>
                  <m:r>
                    <w:rPr>
                      <w:rFonts w:ascii="Cambria Math" w:hAnsi="Cambria Math"/>
                      <w:lang w:val="en-GB"/>
                    </w:rPr>
                    <m:t>(0.1)</m:t>
                  </m:r>
                </m:e>
              </m:mr>
              <m:mr>
                <m:e>
                  <m:sSub>
                    <m:sSubPr>
                      <m:ctrlPr>
                        <w:rPr>
                          <w:rFonts w:ascii="Cambria Math" w:hAnsi="Cambria Math"/>
                          <w:i/>
                        </w:rPr>
                      </m:ctrlPr>
                    </m:sSubPr>
                    <m:e>
                      <m:r>
                        <w:rPr>
                          <w:rFonts w:ascii="Cambria Math" w:hAnsi="Cambria Math"/>
                        </w:rPr>
                        <m:t>Y</m:t>
                      </m:r>
                    </m:e>
                    <m:sub>
                      <m:r>
                        <w:rPr>
                          <w:rFonts w:ascii="Cambria Math" w:hAnsi="Cambria Math"/>
                          <w:lang w:val="en-GB"/>
                        </w:rPr>
                        <m:t>0</m:t>
                      </m:r>
                    </m:sub>
                  </m:sSub>
                  <m:r>
                    <w:rPr>
                      <w:rFonts w:ascii="Cambria Math" w:hAnsi="Cambria Math"/>
                      <w:lang w:val="en-GB"/>
                    </w:rPr>
                    <m:t>(0.9)</m:t>
                  </m:r>
                </m:e>
              </m:mr>
            </m:m>
          </m:e>
        </m:d>
        <m:r>
          <w:rPr>
            <w:rFonts w:ascii="Cambria Math" w:hAnsi="Cambria Math"/>
            <w:lang w:val="en-GB"/>
          </w:rPr>
          <m:t>=</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lang w:val="en-GB"/>
                  </w:rPr>
                  <m:t>1</m:t>
                </m:r>
              </m:sub>
            </m:sSub>
            <m:sSubSup>
              <m:sSubSupPr>
                <m:ctrlPr>
                  <w:rPr>
                    <w:rFonts w:ascii="Cambria Math" w:hAnsi="Cambria Math"/>
                    <w:i/>
                  </w:rPr>
                </m:ctrlPr>
              </m:sSubSupPr>
              <m:e>
                <m:r>
                  <w:rPr>
                    <w:rFonts w:ascii="Cambria Math" w:hAnsi="Cambria Math"/>
                  </w:rPr>
                  <m:t>d</m:t>
                </m:r>
              </m:e>
              <m:sub>
                <m:r>
                  <w:rPr>
                    <w:rFonts w:ascii="Cambria Math" w:hAnsi="Cambria Math"/>
                  </w:rPr>
                  <m:t>e</m:t>
                </m:r>
              </m:sub>
              <m:sup>
                <m:sSub>
                  <m:sSubPr>
                    <m:ctrlPr>
                      <w:rPr>
                        <w:rFonts w:ascii="Cambria Math" w:hAnsi="Cambria Math"/>
                        <w:i/>
                      </w:rPr>
                    </m:ctrlPr>
                  </m:sSubPr>
                  <m:e>
                    <m:r>
                      <w:rPr>
                        <w:rFonts w:ascii="Cambria Math" w:hAnsi="Cambria Math"/>
                      </w:rPr>
                      <m:t>n</m:t>
                    </m:r>
                  </m:e>
                  <m:sub>
                    <m:r>
                      <w:rPr>
                        <w:rFonts w:ascii="Cambria Math" w:hAnsi="Cambria Math"/>
                        <w:lang w:val="en-GB"/>
                      </w:rPr>
                      <m:t>1</m:t>
                    </m:r>
                  </m:sub>
                </m:sSub>
              </m:sup>
            </m:sSubSup>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lang w:val="en-GB"/>
                  </w:rPr>
                  <m:t>2</m:t>
                </m:r>
              </m:sub>
            </m:sSub>
          </m:e>
        </m:d>
        <m:func>
          <m:funcPr>
            <m:ctrlPr>
              <w:rPr>
                <w:rFonts w:ascii="Cambria Math" w:hAnsi="Cambria Math"/>
                <w:i/>
              </w:rPr>
            </m:ctrlPr>
          </m:funcPr>
          <m:fName>
            <m:r>
              <m:rPr>
                <m:sty m:val="p"/>
              </m:rPr>
              <w:rPr>
                <w:rFonts w:ascii="Cambria Math" w:hAnsi="Cambria Math"/>
                <w:lang w:val="en-GB"/>
              </w:rPr>
              <m:t>exp</m:t>
            </m:r>
          </m:fName>
          <m:e>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lang w:val="en-GB"/>
                      </w:rPr>
                      <m:t>3</m:t>
                    </m:r>
                  </m:sub>
                </m:sSub>
                <m:sSubSup>
                  <m:sSubSupPr>
                    <m:ctrlPr>
                      <w:rPr>
                        <w:rFonts w:ascii="Cambria Math" w:hAnsi="Cambria Math"/>
                        <w:i/>
                      </w:rPr>
                    </m:ctrlPr>
                  </m:sSubSupPr>
                  <m:e>
                    <m:r>
                      <w:rPr>
                        <w:rFonts w:ascii="Cambria Math" w:hAnsi="Cambria Math"/>
                      </w:rPr>
                      <m:t>d</m:t>
                    </m:r>
                  </m:e>
                  <m:sub>
                    <m:r>
                      <w:rPr>
                        <w:rFonts w:ascii="Cambria Math" w:hAnsi="Cambria Math"/>
                      </w:rPr>
                      <m:t>e</m:t>
                    </m:r>
                  </m:sub>
                  <m:sup>
                    <m:sSub>
                      <m:sSubPr>
                        <m:ctrlPr>
                          <w:rPr>
                            <w:rFonts w:ascii="Cambria Math" w:hAnsi="Cambria Math"/>
                            <w:i/>
                          </w:rPr>
                        </m:ctrlPr>
                      </m:sSubPr>
                      <m:e>
                        <m:r>
                          <w:rPr>
                            <w:rFonts w:ascii="Cambria Math" w:hAnsi="Cambria Math"/>
                          </w:rPr>
                          <m:t>n</m:t>
                        </m:r>
                      </m:e>
                      <m:sub>
                        <m:r>
                          <w:rPr>
                            <w:rFonts w:ascii="Cambria Math" w:hAnsi="Cambria Math"/>
                            <w:lang w:val="en-GB"/>
                          </w:rPr>
                          <m:t>3</m:t>
                        </m:r>
                      </m:sub>
                    </m:sSub>
                  </m:sup>
                </m:sSubSup>
              </m:e>
            </m:d>
          </m:e>
        </m:func>
        <m:r>
          <w:rPr>
            <w:rFonts w:ascii="Cambria Math" w:hAnsi="Cambria Math"/>
            <w:lang w:val="en-GB"/>
          </w:rPr>
          <m:t>+</m:t>
        </m:r>
        <m:sSub>
          <m:sSubPr>
            <m:ctrlPr>
              <w:rPr>
                <w:rFonts w:ascii="Cambria Math" w:hAnsi="Cambria Math"/>
                <w:i/>
              </w:rPr>
            </m:ctrlPr>
          </m:sSubPr>
          <m:e>
            <m:r>
              <w:rPr>
                <w:rFonts w:ascii="Cambria Math" w:hAnsi="Cambria Math"/>
              </w:rPr>
              <m:t>f</m:t>
            </m:r>
          </m:e>
          <m:sub>
            <m:r>
              <w:rPr>
                <w:rFonts w:ascii="Cambria Math" w:hAnsi="Cambria Math"/>
                <w:lang w:val="en-GB"/>
              </w:rPr>
              <m:t>2</m:t>
            </m:r>
          </m:sub>
        </m:sSub>
      </m:oMath>
      <w:r w:rsidRPr="006D3540">
        <w:rPr>
          <w:lang w:val="en-GB"/>
        </w:rPr>
        <w:t>     (dB)</w:t>
      </w:r>
      <w:r w:rsidRPr="006D3540">
        <w:rPr>
          <w:lang w:val="en-GB"/>
        </w:rPr>
        <w:tab/>
        <w:t>(194)</w:t>
      </w:r>
    </w:p>
    <w:p w14:paraId="27FE9BF0" w14:textId="77777777" w:rsidR="00476690" w:rsidRPr="006D3540" w:rsidRDefault="00476690" w:rsidP="00476690">
      <w:pPr>
        <w:rPr>
          <w:lang w:val="en-GB"/>
        </w:rPr>
      </w:pPr>
      <w:r w:rsidRPr="006D3540">
        <w:rPr>
          <w:i/>
          <w:lang w:val="en-GB"/>
        </w:rPr>
        <w:t>Step 5</w:t>
      </w:r>
      <w:r w:rsidRPr="006D3540">
        <w:rPr>
          <w:lang w:val="en-GB"/>
        </w:rPr>
        <w:t xml:space="preserve">: Compute </w:t>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oMath>
      <w:r w:rsidRPr="006D3540">
        <w:rPr>
          <w:lang w:val="en-GB"/>
        </w:rPr>
        <w:t xml:space="preserve">, the variability associated with long-term (hour-to-hour) power fading, based on the desired time percentage, </w:t>
      </w:r>
      <m:oMath>
        <m:r>
          <w:rPr>
            <w:rFonts w:ascii="Cambria Math" w:hAnsi="Cambria Math"/>
          </w:rPr>
          <m:t>q</m:t>
        </m:r>
      </m:oMath>
      <w:r w:rsidRPr="006D3540">
        <w:rPr>
          <w:lang w:val="en-GB"/>
        </w:rPr>
        <w:t>.</w:t>
      </w:r>
    </w:p>
    <w:p w14:paraId="27FE9BF1" w14:textId="77777777" w:rsidR="00476690" w:rsidRPr="006D3540" w:rsidRDefault="00476690" w:rsidP="00476690">
      <w:pPr>
        <w:pStyle w:val="enumlev1"/>
        <w:rPr>
          <w:lang w:val="en-GB"/>
        </w:rPr>
      </w:pPr>
      <w:r w:rsidRPr="006D3540">
        <w:rPr>
          <w:lang w:val="en-GB"/>
        </w:rPr>
        <w:tab/>
        <w:t xml:space="preserve">If </w:t>
      </w:r>
      <m:oMath>
        <m:r>
          <w:rPr>
            <w:rFonts w:ascii="Cambria Math" w:hAnsi="Cambria Math"/>
          </w:rPr>
          <m:t>q</m:t>
        </m:r>
        <m:r>
          <w:rPr>
            <w:rFonts w:ascii="Cambria Math" w:hAnsi="Cambria Math"/>
            <w:lang w:val="en-GB"/>
          </w:rPr>
          <m:t>=0.50</m:t>
        </m:r>
      </m:oMath>
      <w:r w:rsidRPr="006D3540">
        <w:rPr>
          <w:lang w:val="en-GB"/>
        </w:rPr>
        <w:t>, then:</w:t>
      </w:r>
    </w:p>
    <w:p w14:paraId="27FE9BF2"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q</m:t>
            </m:r>
          </m:sub>
        </m:sSub>
        <m:r>
          <w:rPr>
            <w:rFonts w:ascii="Cambria Math" w:hAnsi="Cambria Math"/>
            <w:lang w:val="en-GB"/>
          </w:rPr>
          <m:t>=</m:t>
        </m:r>
        <m:r>
          <w:rPr>
            <w:rFonts w:ascii="Cambria Math" w:hAnsi="Cambria Math"/>
          </w:rPr>
          <m:t>V</m:t>
        </m:r>
        <m:d>
          <m:dPr>
            <m:ctrlPr>
              <w:rPr>
                <w:rFonts w:ascii="Cambria Math" w:hAnsi="Cambria Math"/>
                <w:i/>
              </w:rPr>
            </m:ctrlPr>
          </m:dPr>
          <m:e>
            <m:r>
              <w:rPr>
                <w:rFonts w:ascii="Cambria Math" w:hAnsi="Cambria Math"/>
                <w:lang w:val="en-GB"/>
              </w:rPr>
              <m:t>0.5</m:t>
            </m:r>
          </m:e>
        </m:d>
      </m:oMath>
      <w:r w:rsidRPr="006D3540">
        <w:rPr>
          <w:lang w:val="en-GB"/>
        </w:rPr>
        <w:t>     (dB)</w:t>
      </w:r>
      <w:r w:rsidRPr="006D3540">
        <w:rPr>
          <w:lang w:val="en-GB"/>
        </w:rPr>
        <w:tab/>
        <w:t>(195)</w:t>
      </w:r>
    </w:p>
    <w:p w14:paraId="27FE9BF3" w14:textId="77777777" w:rsidR="00476690" w:rsidRPr="006D3540" w:rsidRDefault="00476690" w:rsidP="00476690">
      <w:pPr>
        <w:pStyle w:val="enumlev1"/>
        <w:rPr>
          <w:lang w:val="en-GB"/>
        </w:rPr>
      </w:pPr>
      <w:r w:rsidRPr="006D3540">
        <w:rPr>
          <w:lang w:val="en-GB"/>
        </w:rPr>
        <w:tab/>
        <w:t xml:space="preserve">If </w:t>
      </w:r>
      <m:oMath>
        <m:r>
          <w:rPr>
            <w:rFonts w:ascii="Cambria Math" w:hAnsi="Cambria Math"/>
          </w:rPr>
          <m:t>q</m:t>
        </m:r>
        <m:r>
          <w:rPr>
            <w:rFonts w:ascii="Cambria Math" w:hAnsi="Cambria Math"/>
            <w:lang w:val="en-GB"/>
          </w:rPr>
          <m:t>&gt;0.50</m:t>
        </m:r>
      </m:oMath>
      <w:r w:rsidRPr="006D3540">
        <w:rPr>
          <w:lang w:val="en-GB"/>
        </w:rPr>
        <w:t>, then:</w:t>
      </w:r>
    </w:p>
    <w:p w14:paraId="27FE9BF4"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0.9</m:t>
            </m:r>
          </m:sub>
        </m:sSub>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(0.9)</m:t>
        </m:r>
      </m:oMath>
      <w:r w:rsidRPr="006D3540">
        <w:rPr>
          <w:lang w:val="en-GB"/>
        </w:rPr>
        <w:tab/>
        <w:t>(196)</w:t>
      </w:r>
    </w:p>
    <w:p w14:paraId="27FE9BF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q</m:t>
            </m:r>
          </m:sub>
        </m:sSub>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-1</m:t>
            </m:r>
          </m:sup>
        </m:sSup>
        <m:d>
          <m:dPr>
            <m:ctrlPr>
              <w:rPr>
                <w:rFonts w:ascii="Cambria Math" w:hAnsi="Cambria Math"/>
                <w:i/>
              </w:rPr>
            </m:ctrlPr>
          </m:dPr>
          <m:e>
            <m:r>
              <w:rPr>
                <w:rFonts w:ascii="Cambria Math" w:hAnsi="Cambria Math"/>
              </w:rPr>
              <m:t>q</m:t>
            </m:r>
          </m:e>
        </m:d>
      </m:oMath>
      <w:r w:rsidRPr="006D3540">
        <w:rPr>
          <w:lang w:val="en-GB"/>
        </w:rPr>
        <w:tab/>
        <w:t>(197)</w:t>
      </w:r>
    </w:p>
    <w:p w14:paraId="27FE9BF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c</m:t>
            </m:r>
          </m:e>
          <m:sub>
            <m:r>
              <w:rPr>
                <w:rFonts w:ascii="Cambria Math" w:hAnsi="Cambria Math"/>
              </w:rPr>
              <m:t>q</m:t>
            </m:r>
          </m:sub>
        </m:sSub>
        <m:r>
          <w:rPr>
            <w:rFonts w:ascii="Cambria Math" w:hAnsi="Cambria Math"/>
            <w:lang w:val="en-GB"/>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q</m:t>
                </m:r>
              </m:sub>
            </m:sSub>
          </m:num>
          <m:den>
            <m:sSub>
              <m:sSubPr>
                <m:ctrlPr>
                  <w:rPr>
                    <w:rFonts w:ascii="Cambria Math" w:hAnsi="Cambria Math"/>
                    <w:i/>
                  </w:rPr>
                </m:ctrlPr>
              </m:sSubPr>
              <m:e>
                <m:r>
                  <w:rPr>
                    <w:rFonts w:ascii="Cambria Math" w:hAnsi="Cambria Math"/>
                  </w:rPr>
                  <m:t>z</m:t>
                </m:r>
              </m:e>
              <m:sub>
                <m:r>
                  <w:rPr>
                    <w:rFonts w:ascii="Cambria Math" w:hAnsi="Cambria Math"/>
                    <w:lang w:val="en-GB"/>
                  </w:rPr>
                  <m:t>0.9</m:t>
                </m:r>
              </m:sub>
            </m:sSub>
          </m:den>
        </m:f>
      </m:oMath>
      <w:r w:rsidRPr="006D3540">
        <w:rPr>
          <w:lang w:val="en-GB"/>
        </w:rPr>
        <w:tab/>
        <w:t>(198)</w:t>
      </w:r>
    </w:p>
    <w:p w14:paraId="27FE9BF7"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Y</m:t>
        </m:r>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rPr>
              <m:t>q</m:t>
            </m:r>
          </m:sub>
        </m:sSub>
        <m:d>
          <m:dPr>
            <m:ctrlPr>
              <w:rPr>
                <w:rFonts w:ascii="Cambria Math" w:hAnsi="Cambria Math"/>
                <w:i/>
              </w:rPr>
            </m:ctrlPr>
          </m:dPr>
          <m:e>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lang w:val="en-GB"/>
                  </w:rPr>
                  <m:t>0</m:t>
                </m:r>
              </m:sub>
            </m:sSub>
            <m:d>
              <m:dPr>
                <m:ctrlPr>
                  <w:rPr>
                    <w:rFonts w:ascii="Cambria Math" w:hAnsi="Cambria Math"/>
                    <w:i/>
                  </w:rPr>
                </m:ctrlPr>
              </m:dPr>
              <m:e>
                <m:r>
                  <w:rPr>
                    <w:rFonts w:ascii="Cambria Math" w:hAnsi="Cambria Math"/>
                    <w:lang w:val="en-GB"/>
                  </w:rPr>
                  <m:t>0.9</m:t>
                </m:r>
              </m:e>
            </m:d>
            <m:r>
              <w:rPr>
                <w:rFonts w:ascii="Cambria Math" w:hAnsi="Cambria Math"/>
                <w:lang w:val="en-GB"/>
              </w:rPr>
              <m:t>*</m:t>
            </m:r>
            <m:sSub>
              <m:sSubPr>
                <m:ctrlPr>
                  <w:rPr>
                    <w:rFonts w:ascii="Cambria Math" w:hAnsi="Cambria Math"/>
                    <w:i/>
                  </w:rPr>
                </m:ctrlPr>
              </m:sSubPr>
              <m:e>
                <m:r>
                  <w:rPr>
                    <w:rFonts w:ascii="Cambria Math" w:hAnsi="Cambria Math"/>
                  </w:rPr>
                  <m:t>g</m:t>
                </m:r>
              </m:e>
              <m:sub>
                <m:r>
                  <w:rPr>
                    <w:rFonts w:ascii="Cambria Math" w:hAnsi="Cambria Math"/>
                    <w:lang w:val="en-GB"/>
                  </w:rPr>
                  <m:t>0.9</m:t>
                </m:r>
              </m:sub>
            </m:sSub>
          </m:e>
        </m:d>
      </m:oMath>
      <w:r w:rsidRPr="006D3540">
        <w:rPr>
          <w:lang w:val="en-GB"/>
        </w:rPr>
        <w:t>     (dB)</w:t>
      </w:r>
      <w:r w:rsidRPr="006D3540">
        <w:rPr>
          <w:lang w:val="en-GB"/>
        </w:rPr>
        <w:tab/>
        <w:t>(199)</w:t>
      </w:r>
    </w:p>
    <w:p w14:paraId="27FE9BF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q</m:t>
            </m:r>
          </m:sub>
        </m:sSub>
        <m:r>
          <w:rPr>
            <w:rFonts w:ascii="Cambria Math" w:hAnsi="Cambria Math"/>
            <w:lang w:val="en-GB"/>
          </w:rPr>
          <m:t>=</m:t>
        </m:r>
        <m:r>
          <w:rPr>
            <w:rFonts w:ascii="Cambria Math" w:hAnsi="Cambria Math"/>
          </w:rPr>
          <m:t>Y</m:t>
        </m:r>
        <m:r>
          <w:rPr>
            <w:rFonts w:ascii="Cambria Math" w:hAnsi="Cambria Math"/>
            <w:lang w:val="en-GB"/>
          </w:rPr>
          <m:t>+</m:t>
        </m:r>
        <m:r>
          <w:rPr>
            <w:rFonts w:ascii="Cambria Math" w:hAnsi="Cambria Math"/>
          </w:rPr>
          <m:t>V</m:t>
        </m:r>
        <m:r>
          <w:rPr>
            <w:rFonts w:ascii="Cambria Math" w:hAnsi="Cambria Math"/>
            <w:lang w:val="en-GB"/>
          </w:rPr>
          <m:t>(0.5)</m:t>
        </m:r>
      </m:oMath>
      <w:r w:rsidRPr="006D3540">
        <w:rPr>
          <w:lang w:val="en-GB"/>
        </w:rPr>
        <w:t>     (dB)</w:t>
      </w:r>
      <w:r w:rsidRPr="006D3540">
        <w:rPr>
          <w:lang w:val="en-GB"/>
        </w:rPr>
        <w:tab/>
        <w:t>(200)</w:t>
      </w:r>
    </w:p>
    <w:p w14:paraId="27FE9BF9" w14:textId="77777777" w:rsidR="00476690" w:rsidRPr="006D3540" w:rsidRDefault="00476690" w:rsidP="00476690">
      <w:pPr>
        <w:pStyle w:val="enumlev1"/>
        <w:rPr>
          <w:lang w:val="en-GB"/>
        </w:rPr>
      </w:pPr>
      <w:r w:rsidRPr="006D3540">
        <w:rPr>
          <w:lang w:val="en-GB"/>
        </w:rPr>
        <w:tab/>
        <w:t xml:space="preserve">If </w:t>
      </w:r>
      <m:oMath>
        <m:r>
          <w:rPr>
            <w:rFonts w:ascii="Cambria Math" w:hAnsi="Cambria Math"/>
          </w:rPr>
          <m:t>q</m:t>
        </m:r>
        <m:r>
          <w:rPr>
            <w:rFonts w:ascii="Cambria Math" w:hAnsi="Cambria Math"/>
            <w:lang w:val="en-GB"/>
          </w:rPr>
          <m:t>&lt;0.50</m:t>
        </m:r>
      </m:oMath>
      <w:r w:rsidRPr="006D3540">
        <w:rPr>
          <w:lang w:val="en-GB"/>
        </w:rPr>
        <w:t xml:space="preserve">, then additional steps should be taken. If </w:t>
      </w:r>
      <m:oMath>
        <m:r>
          <w:rPr>
            <w:rFonts w:ascii="Cambria Math" w:hAnsi="Cambria Math"/>
          </w:rPr>
          <m:t>q</m:t>
        </m:r>
        <m:r>
          <w:rPr>
            <w:rFonts w:ascii="Cambria Math" w:hAnsi="Cambria Math"/>
            <w:lang w:val="en-GB"/>
          </w:rPr>
          <m:t>≥0.10</m:t>
        </m:r>
      </m:oMath>
      <w:r w:rsidRPr="006D3540">
        <w:rPr>
          <w:lang w:val="en-GB"/>
        </w:rPr>
        <w:t>, then:</w:t>
      </w:r>
    </w:p>
    <w:p w14:paraId="27FE9BFA"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lang w:val="en-GB"/>
              </w:rPr>
              <m:t>0.1</m:t>
            </m:r>
          </m:sub>
        </m:sSub>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(0.1)</m:t>
        </m:r>
      </m:oMath>
      <w:r w:rsidRPr="006D3540">
        <w:rPr>
          <w:lang w:val="en-GB"/>
        </w:rPr>
        <w:tab/>
        <w:t>(201)</w:t>
      </w:r>
    </w:p>
    <w:p w14:paraId="27FE9BFB"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z</m:t>
            </m:r>
          </m:e>
          <m:sub>
            <m:r>
              <w:rPr>
                <w:rFonts w:ascii="Cambria Math" w:hAnsi="Cambria Math"/>
              </w:rPr>
              <m:t>q</m:t>
            </m:r>
          </m:sub>
        </m:sSub>
        <m:r>
          <w:rPr>
            <w:rFonts w:ascii="Cambria Math" w:hAnsi="Cambria Math"/>
            <w:lang w:val="en-GB"/>
          </w:rPr>
          <m:t>=</m:t>
        </m:r>
        <m:sSup>
          <m:sSupPr>
            <m:ctrlPr>
              <w:rPr>
                <w:rFonts w:ascii="Cambria Math" w:hAnsi="Cambria Math"/>
                <w:i/>
              </w:rPr>
            </m:ctrlPr>
          </m:sSupPr>
          <m:e>
            <m:r>
              <w:rPr>
                <w:rFonts w:ascii="Cambria Math" w:hAnsi="Cambria Math"/>
              </w:rPr>
              <m:t>Q</m:t>
            </m:r>
          </m:e>
          <m:sup>
            <m:r>
              <w:rPr>
                <w:rFonts w:ascii="Cambria Math" w:hAnsi="Cambria Math"/>
                <w:lang w:val="en-GB"/>
              </w:rPr>
              <m:t>-1</m:t>
            </m:r>
          </m:sup>
        </m:sSup>
        <m:r>
          <w:rPr>
            <w:rFonts w:ascii="Cambria Math" w:hAnsi="Cambria Math"/>
            <w:lang w:val="en-GB"/>
          </w:rPr>
          <m:t>(</m:t>
        </m:r>
        <m:r>
          <w:rPr>
            <w:rFonts w:ascii="Cambria Math" w:hAnsi="Cambria Math"/>
          </w:rPr>
          <m:t>q</m:t>
        </m:r>
        <m:r>
          <w:rPr>
            <w:rFonts w:ascii="Cambria Math" w:hAnsi="Cambria Math"/>
            <w:lang w:val="en-GB"/>
          </w:rPr>
          <m:t>)</m:t>
        </m:r>
      </m:oMath>
      <w:r w:rsidRPr="006D3540">
        <w:rPr>
          <w:lang w:val="en-GB"/>
        </w:rPr>
        <w:tab/>
        <w:t>(202)</w:t>
      </w:r>
    </w:p>
    <w:p w14:paraId="27FE9BFC"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c</m:t>
            </m:r>
          </m:e>
          <m:sub>
            <m:r>
              <w:rPr>
                <w:rFonts w:ascii="Cambria Math" w:hAnsi="Cambria Math"/>
              </w:rPr>
              <m:t>q</m:t>
            </m:r>
          </m:sub>
        </m:sSub>
        <m:r>
          <w:rPr>
            <w:rFonts w:ascii="Cambria Math" w:hAnsi="Cambria Math"/>
            <w:lang w:val="en-GB"/>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z</m:t>
                </m:r>
              </m:e>
              <m:sub>
                <m:r>
                  <w:rPr>
                    <w:rFonts w:ascii="Cambria Math" w:hAnsi="Cambria Math"/>
                  </w:rPr>
                  <m:t>q</m:t>
                </m:r>
              </m:sub>
            </m:sSub>
          </m:num>
          <m:den>
            <m:sSub>
              <m:sSubPr>
                <m:ctrlPr>
                  <w:rPr>
                    <w:rFonts w:ascii="Cambria Math" w:hAnsi="Cambria Math"/>
                    <w:i/>
                  </w:rPr>
                </m:ctrlPr>
              </m:sSubPr>
              <m:e>
                <m:r>
                  <w:rPr>
                    <w:rFonts w:ascii="Cambria Math" w:hAnsi="Cambria Math"/>
                  </w:rPr>
                  <m:t>z</m:t>
                </m:r>
              </m:e>
              <m:sub>
                <m:r>
                  <w:rPr>
                    <w:rFonts w:ascii="Cambria Math" w:hAnsi="Cambria Math"/>
                    <w:lang w:val="en-GB"/>
                  </w:rPr>
                  <m:t>0.1</m:t>
                </m:r>
              </m:sub>
            </m:sSub>
          </m:den>
        </m:f>
      </m:oMath>
      <w:r w:rsidRPr="006D3540">
        <w:rPr>
          <w:lang w:val="en-GB"/>
        </w:rPr>
        <w:tab/>
        <w:t>(203)</w:t>
      </w:r>
    </w:p>
    <w:p w14:paraId="27FE9BFD" w14:textId="77777777" w:rsidR="00476690" w:rsidRPr="006D3540" w:rsidRDefault="00476690" w:rsidP="00476690">
      <w:pPr>
        <w:pStyle w:val="Equation"/>
        <w:rPr>
          <w:lang w:val="en-GB"/>
        </w:rPr>
      </w:pPr>
      <w:r w:rsidRPr="006D3540">
        <w:rPr>
          <w:lang w:val="en-GB"/>
        </w:rPr>
        <w:tab/>
      </w:r>
      <w:r w:rsidRPr="006D3540">
        <w:rPr>
          <w:lang w:val="en-GB"/>
        </w:rPr>
        <w:tab/>
      </w:r>
      <m:oMath>
        <m:r>
          <w:rPr>
            <w:rFonts w:ascii="Cambria Math" w:hAnsi="Cambria Math"/>
          </w:rPr>
          <m:t>Y</m:t>
        </m:r>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rPr>
              <m:t>q</m:t>
            </m:r>
          </m:sub>
        </m:sSub>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lang w:val="en-GB"/>
                  </w:rPr>
                  <m:t>0</m:t>
                </m:r>
              </m:sub>
            </m:sSub>
            <m:d>
              <m:dPr>
                <m:ctrlPr>
                  <w:rPr>
                    <w:rFonts w:ascii="Cambria Math" w:hAnsi="Cambria Math"/>
                    <w:i/>
                  </w:rPr>
                </m:ctrlPr>
              </m:dPr>
              <m:e>
                <m:r>
                  <w:rPr>
                    <w:rFonts w:ascii="Cambria Math" w:hAnsi="Cambria Math"/>
                    <w:lang w:val="en-GB"/>
                  </w:rPr>
                  <m:t>0.1</m:t>
                </m:r>
              </m:e>
            </m:d>
            <m:r>
              <w:rPr>
                <w:rFonts w:ascii="Cambria Math" w:hAnsi="Cambria Math"/>
                <w:lang w:val="en-GB"/>
              </w:rPr>
              <m:t>*</m:t>
            </m:r>
            <m:sSub>
              <m:sSubPr>
                <m:ctrlPr>
                  <w:rPr>
                    <w:rFonts w:ascii="Cambria Math" w:hAnsi="Cambria Math"/>
                    <w:i/>
                  </w:rPr>
                </m:ctrlPr>
              </m:sSubPr>
              <m:e>
                <m:r>
                  <w:rPr>
                    <w:rFonts w:ascii="Cambria Math" w:hAnsi="Cambria Math"/>
                  </w:rPr>
                  <m:t>g</m:t>
                </m:r>
              </m:e>
              <m:sub>
                <m:r>
                  <w:rPr>
                    <w:rFonts w:ascii="Cambria Math" w:hAnsi="Cambria Math"/>
                    <w:lang w:val="en-GB"/>
                  </w:rPr>
                  <m:t>0.1</m:t>
                </m:r>
              </m:sub>
            </m:sSub>
          </m:e>
        </m:d>
      </m:oMath>
      <w:r w:rsidRPr="006D3540">
        <w:rPr>
          <w:lang w:val="en-GB"/>
        </w:rPr>
        <w:t>     (dB)</w:t>
      </w:r>
      <w:r w:rsidRPr="006D3540">
        <w:rPr>
          <w:lang w:val="en-GB"/>
        </w:rPr>
        <w:tab/>
        <w:t>(204)</w:t>
      </w:r>
    </w:p>
    <w:p w14:paraId="27FE9BFE"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q</m:t>
            </m:r>
          </m:sub>
        </m:sSub>
        <m:r>
          <w:rPr>
            <w:rFonts w:ascii="Cambria Math" w:hAnsi="Cambria Math"/>
            <w:lang w:val="en-GB"/>
          </w:rPr>
          <m:t>=</m:t>
        </m:r>
        <m:r>
          <w:rPr>
            <w:rFonts w:ascii="Cambria Math" w:hAnsi="Cambria Math"/>
          </w:rPr>
          <m:t>Y</m:t>
        </m:r>
        <m:r>
          <w:rPr>
            <w:rFonts w:ascii="Cambria Math" w:hAnsi="Cambria Math"/>
            <w:lang w:val="en-GB"/>
          </w:rPr>
          <m:t>+</m:t>
        </m:r>
        <m:r>
          <w:rPr>
            <w:rFonts w:ascii="Cambria Math" w:hAnsi="Cambria Math"/>
          </w:rPr>
          <m:t>V</m:t>
        </m:r>
        <m:r>
          <w:rPr>
            <w:rFonts w:ascii="Cambria Math" w:hAnsi="Cambria Math"/>
            <w:lang w:val="en-GB"/>
          </w:rPr>
          <m:t>(0.5)</m:t>
        </m:r>
      </m:oMath>
      <w:r w:rsidRPr="006D3540">
        <w:rPr>
          <w:lang w:val="en-GB"/>
        </w:rPr>
        <w:t>     (dB)</w:t>
      </w:r>
      <w:r w:rsidRPr="006D3540">
        <w:rPr>
          <w:lang w:val="en-GB"/>
        </w:rPr>
        <w:tab/>
        <w:t>(205)</w:t>
      </w:r>
    </w:p>
    <w:p w14:paraId="27FE9BFF" w14:textId="77777777" w:rsidR="00476690" w:rsidRPr="006D3540" w:rsidRDefault="00476690" w:rsidP="00476690">
      <w:pPr>
        <w:pStyle w:val="enumlev1"/>
        <w:rPr>
          <w:lang w:val="en-GB"/>
        </w:rPr>
      </w:pPr>
      <w:r w:rsidRPr="006D3540">
        <w:rPr>
          <w:lang w:val="en-GB"/>
        </w:rPr>
        <w:tab/>
        <w:t xml:space="preserve">Else, </w:t>
      </w:r>
      <m:oMath>
        <m:r>
          <w:rPr>
            <w:rFonts w:ascii="Cambria Math" w:hAnsi="Cambria Math"/>
            <w:lang w:val="en-GB"/>
          </w:rPr>
          <m:t>0.01≤</m:t>
        </m:r>
        <m:r>
          <w:rPr>
            <w:rFonts w:ascii="Cambria Math" w:hAnsi="Cambria Math"/>
          </w:rPr>
          <m:t>q</m:t>
        </m:r>
        <m:r>
          <w:rPr>
            <w:rFonts w:ascii="Cambria Math" w:hAnsi="Cambria Math"/>
            <w:lang w:val="en-GB"/>
          </w:rPr>
          <m:t>&lt;0.10</m:t>
        </m:r>
      </m:oMath>
      <w:r w:rsidRPr="006D3540">
        <w:rPr>
          <w:lang w:val="en-GB"/>
        </w:rPr>
        <w:t xml:space="preserve">. Use </w:t>
      </w:r>
      <w:r w:rsidR="00CE2637" w:rsidRPr="006D3540">
        <w:rPr>
          <w:lang w:val="en-GB"/>
        </w:rPr>
        <w:t xml:space="preserve">Table </w:t>
      </w:r>
      <w:r w:rsidR="00CE2637">
        <w:rPr>
          <w:lang w:val="en-GB"/>
        </w:rPr>
        <w:t xml:space="preserve">4 </w:t>
      </w:r>
      <w:r w:rsidRPr="006D3540">
        <w:rPr>
          <w:lang w:val="en-GB"/>
        </w:rPr>
        <w:t xml:space="preserve">of values to linearly interpolate </w:t>
      </w:r>
      <m:oMath>
        <m:sSub>
          <m:sSubPr>
            <m:ctrlPr>
              <w:rPr>
                <w:rFonts w:ascii="Cambria Math" w:hAnsi="Cambria Math"/>
                <w:i/>
              </w:rPr>
            </m:ctrlPr>
          </m:sSubPr>
          <m:e>
            <m:r>
              <w:rPr>
                <w:rFonts w:ascii="Cambria Math" w:hAnsi="Cambria Math"/>
              </w:rPr>
              <m:t>c</m:t>
            </m:r>
          </m:e>
          <m:sub>
            <m:r>
              <w:rPr>
                <w:rFonts w:ascii="Cambria Math" w:hAnsi="Cambria Math"/>
              </w:rPr>
              <m:t>q</m:t>
            </m:r>
          </m:sub>
        </m:sSub>
      </m:oMath>
      <w:r w:rsidRPr="006D3540">
        <w:rPr>
          <w:lang w:val="en-GB"/>
        </w:rPr>
        <w:t xml:space="preserve"> from </w:t>
      </w:r>
      <m:oMath>
        <m:r>
          <w:rPr>
            <w:rFonts w:ascii="Cambria Math" w:hAnsi="Cambria Math"/>
          </w:rPr>
          <m:t>q</m:t>
        </m:r>
      </m:oMath>
      <w:r w:rsidRPr="006D3540">
        <w:rPr>
          <w:lang w:val="en-GB"/>
        </w:rPr>
        <w:t xml:space="preserve">. Then apply equations (204) and (205) to get </w:t>
      </w:r>
      <m:oMath>
        <m:sSub>
          <m:sSubPr>
            <m:ctrlPr>
              <w:rPr>
                <w:rFonts w:ascii="Cambria Math" w:hAnsi="Cambria Math"/>
                <w:i/>
              </w:rPr>
            </m:ctrlPr>
          </m:sSubPr>
          <m:e>
            <m:r>
              <w:rPr>
                <w:rFonts w:ascii="Cambria Math" w:hAnsi="Cambria Math"/>
              </w:rPr>
              <m:t>Y</m:t>
            </m:r>
          </m:e>
          <m:sub>
            <m:r>
              <w:rPr>
                <w:rFonts w:ascii="Cambria Math" w:hAnsi="Cambria Math"/>
              </w:rPr>
              <m:t>q</m:t>
            </m:r>
          </m:sub>
        </m:sSub>
      </m:oMath>
      <w:r w:rsidRPr="006D3540">
        <w:rPr>
          <w:lang w:val="en-GB"/>
        </w:rPr>
        <w:t>.</w:t>
      </w:r>
    </w:p>
    <w:p w14:paraId="27FE9C00" w14:textId="77777777" w:rsidR="00476690" w:rsidRPr="006D3540" w:rsidRDefault="0088767F" w:rsidP="00476690">
      <w:pPr>
        <w:pStyle w:val="TableNo"/>
        <w:rPr>
          <w:lang w:val="en-GB"/>
        </w:rPr>
      </w:pPr>
      <w:r w:rsidRPr="006D3540">
        <w:rPr>
          <w:lang w:val="en-GB"/>
        </w:rPr>
        <w:t xml:space="preserve">TABLE </w:t>
      </w:r>
      <w:r w:rsidR="00476690" w:rsidRPr="006D3540">
        <w:rPr>
          <w:noProof/>
          <w:lang w:val="en-GB"/>
        </w:rPr>
        <w:t>4</w:t>
      </w:r>
    </w:p>
    <w:p w14:paraId="27FE9C01" w14:textId="77777777" w:rsidR="00476690" w:rsidRPr="006D3540" w:rsidRDefault="00476690" w:rsidP="00476690">
      <w:pPr>
        <w:pStyle w:val="Tabletitle"/>
        <w:rPr>
          <w:lang w:val="en-GB"/>
        </w:rPr>
      </w:pPr>
      <w:r w:rsidRPr="006D3540">
        <w:rPr>
          <w:lang w:val="en-GB"/>
        </w:rPr>
        <w:t xml:space="preserve">Low probability values for </w:t>
      </w:r>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q</m:t>
            </m:r>
          </m:sub>
        </m:sSub>
      </m:oMath>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99"/>
      </w:tblGrid>
      <w:tr w:rsidR="00476690" w:rsidRPr="003E5800" w14:paraId="27FE9C04" w14:textId="77777777" w:rsidTr="00A313BD">
        <w:trPr>
          <w:jc w:val="center"/>
        </w:trPr>
        <w:tc>
          <w:tcPr>
            <w:tcW w:w="1587" w:type="dxa"/>
          </w:tcPr>
          <w:p w14:paraId="27FE9C02" w14:textId="77777777" w:rsidR="00476690" w:rsidRPr="003E5800" w:rsidRDefault="00476690" w:rsidP="00B47CF4">
            <w:pPr>
              <w:pStyle w:val="Tablehead"/>
            </w:pPr>
            <m:oMathPara>
              <m:oMath>
                <m:r>
                  <m:rPr>
                    <m:sty m:val="bi"/>
                  </m:rPr>
                  <w:rPr>
                    <w:rFonts w:ascii="Cambria Math" w:hAnsi="Cambria Math"/>
                  </w:rPr>
                  <m:t>q</m:t>
                </m:r>
              </m:oMath>
            </m:oMathPara>
          </w:p>
        </w:tc>
        <w:tc>
          <w:tcPr>
            <w:tcW w:w="1599" w:type="dxa"/>
          </w:tcPr>
          <w:p w14:paraId="27FE9C03" w14:textId="77777777" w:rsidR="00476690" w:rsidRPr="003E5800" w:rsidRDefault="005A5751" w:rsidP="00B47CF4">
            <w:pPr>
              <w:pStyle w:val="Tablehead"/>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q</m:t>
                    </m:r>
                  </m:sub>
                </m:sSub>
              </m:oMath>
            </m:oMathPara>
          </w:p>
        </w:tc>
      </w:tr>
      <w:tr w:rsidR="00476690" w:rsidRPr="003E5800" w14:paraId="27FE9C07" w14:textId="77777777" w:rsidTr="00A313BD">
        <w:trPr>
          <w:jc w:val="center"/>
        </w:trPr>
        <w:tc>
          <w:tcPr>
            <w:tcW w:w="1587" w:type="dxa"/>
          </w:tcPr>
          <w:p w14:paraId="27FE9C05" w14:textId="77777777" w:rsidR="00476690" w:rsidRPr="003E5800" w:rsidRDefault="00476690" w:rsidP="00A313BD">
            <w:pPr>
              <w:pStyle w:val="Tabletext"/>
              <w:jc w:val="center"/>
            </w:pPr>
            <w:r w:rsidRPr="003E5800">
              <w:t>0.10</w:t>
            </w:r>
          </w:p>
        </w:tc>
        <w:tc>
          <w:tcPr>
            <w:tcW w:w="1599" w:type="dxa"/>
          </w:tcPr>
          <w:p w14:paraId="27FE9C06" w14:textId="77777777" w:rsidR="00476690" w:rsidRPr="003E5800" w:rsidRDefault="00476690" w:rsidP="00A313BD">
            <w:pPr>
              <w:pStyle w:val="Tabletext"/>
              <w:jc w:val="center"/>
            </w:pPr>
            <w:r w:rsidRPr="003E5800">
              <w:t>1.000 0</w:t>
            </w:r>
          </w:p>
        </w:tc>
      </w:tr>
      <w:tr w:rsidR="00476690" w:rsidRPr="003E5800" w14:paraId="27FE9C0A" w14:textId="77777777" w:rsidTr="00A313BD">
        <w:trPr>
          <w:jc w:val="center"/>
        </w:trPr>
        <w:tc>
          <w:tcPr>
            <w:tcW w:w="1587" w:type="dxa"/>
          </w:tcPr>
          <w:p w14:paraId="27FE9C08" w14:textId="77777777" w:rsidR="00476690" w:rsidRPr="003E5800" w:rsidRDefault="00476690" w:rsidP="00A313BD">
            <w:pPr>
              <w:pStyle w:val="Tabletext"/>
              <w:jc w:val="center"/>
            </w:pPr>
            <w:r w:rsidRPr="003E5800">
              <w:t>0.05</w:t>
            </w:r>
          </w:p>
        </w:tc>
        <w:tc>
          <w:tcPr>
            <w:tcW w:w="1599" w:type="dxa"/>
          </w:tcPr>
          <w:p w14:paraId="27FE9C09" w14:textId="77777777" w:rsidR="00476690" w:rsidRPr="003E5800" w:rsidRDefault="00476690" w:rsidP="00A313BD">
            <w:pPr>
              <w:pStyle w:val="Tabletext"/>
              <w:jc w:val="center"/>
            </w:pPr>
            <w:r w:rsidRPr="003E5800">
              <w:t>1.326 5</w:t>
            </w:r>
          </w:p>
        </w:tc>
      </w:tr>
      <w:tr w:rsidR="00476690" w:rsidRPr="003E5800" w14:paraId="27FE9C0D" w14:textId="77777777" w:rsidTr="00A313BD">
        <w:trPr>
          <w:jc w:val="center"/>
        </w:trPr>
        <w:tc>
          <w:tcPr>
            <w:tcW w:w="1587" w:type="dxa"/>
          </w:tcPr>
          <w:p w14:paraId="27FE9C0B" w14:textId="77777777" w:rsidR="00476690" w:rsidRPr="003E5800" w:rsidRDefault="00476690" w:rsidP="00A313BD">
            <w:pPr>
              <w:pStyle w:val="Tabletext"/>
              <w:jc w:val="center"/>
            </w:pPr>
            <w:r w:rsidRPr="003E5800">
              <w:t>0.02</w:t>
            </w:r>
          </w:p>
        </w:tc>
        <w:tc>
          <w:tcPr>
            <w:tcW w:w="1599" w:type="dxa"/>
          </w:tcPr>
          <w:p w14:paraId="27FE9C0C" w14:textId="77777777" w:rsidR="00476690" w:rsidRPr="003E5800" w:rsidRDefault="00476690" w:rsidP="00A313BD">
            <w:pPr>
              <w:pStyle w:val="Tabletext"/>
              <w:jc w:val="center"/>
            </w:pPr>
            <w:r w:rsidRPr="003E5800">
              <w:t>1.716 6</w:t>
            </w:r>
          </w:p>
        </w:tc>
      </w:tr>
      <w:tr w:rsidR="00476690" w:rsidRPr="003E5800" w14:paraId="27FE9C10" w14:textId="77777777" w:rsidTr="00A313BD">
        <w:trPr>
          <w:jc w:val="center"/>
        </w:trPr>
        <w:tc>
          <w:tcPr>
            <w:tcW w:w="1587" w:type="dxa"/>
          </w:tcPr>
          <w:p w14:paraId="27FE9C0E" w14:textId="77777777" w:rsidR="00476690" w:rsidRPr="003E5800" w:rsidRDefault="00476690" w:rsidP="00A313BD">
            <w:pPr>
              <w:pStyle w:val="Tabletext"/>
              <w:jc w:val="center"/>
            </w:pPr>
            <w:r w:rsidRPr="003E5800">
              <w:t>0.01</w:t>
            </w:r>
          </w:p>
        </w:tc>
        <w:tc>
          <w:tcPr>
            <w:tcW w:w="1599" w:type="dxa"/>
          </w:tcPr>
          <w:p w14:paraId="27FE9C0F" w14:textId="77777777" w:rsidR="00476690" w:rsidRPr="003E5800" w:rsidRDefault="00476690" w:rsidP="00A313BD">
            <w:pPr>
              <w:pStyle w:val="Tabletext"/>
              <w:jc w:val="center"/>
            </w:pPr>
            <w:r w:rsidRPr="003E5800">
              <w:t>1.950 7</w:t>
            </w:r>
          </w:p>
        </w:tc>
      </w:tr>
    </w:tbl>
    <w:p w14:paraId="27FE9C11" w14:textId="77777777" w:rsidR="00476690" w:rsidRPr="003E5800" w:rsidRDefault="00476690" w:rsidP="00476690">
      <w:pPr>
        <w:pStyle w:val="Tablefin"/>
      </w:pPr>
    </w:p>
    <w:p w14:paraId="27FE9C12" w14:textId="77777777" w:rsidR="00476690" w:rsidRPr="006D3540" w:rsidRDefault="00476690" w:rsidP="00476690">
      <w:pPr>
        <w:rPr>
          <w:lang w:val="en-GB"/>
        </w:rPr>
      </w:pPr>
      <w:r w:rsidRPr="006D3540">
        <w:rPr>
          <w:i/>
          <w:lang w:val="en-GB"/>
        </w:rPr>
        <w:t>Step 6</w:t>
      </w:r>
      <w:r w:rsidRPr="006D3540">
        <w:rPr>
          <w:lang w:val="en-GB"/>
        </w:rPr>
        <w:t xml:space="preserve">: Compute </w:t>
      </w:r>
      <m:oMath>
        <m:sSub>
          <m:sSubPr>
            <m:ctrlPr>
              <w:rPr>
                <w:rFonts w:ascii="Cambria Math" w:hAnsi="Cambria Math"/>
                <w:i/>
              </w:rPr>
            </m:ctrlPr>
          </m:sSubPr>
          <m:e>
            <m:r>
              <w:rPr>
                <w:rFonts w:ascii="Cambria Math" w:hAnsi="Cambria Math"/>
              </w:rPr>
              <m:t>Y</m:t>
            </m:r>
          </m:e>
          <m:sub>
            <m:r>
              <w:rPr>
                <w:rFonts w:ascii="Cambria Math" w:hAnsi="Cambria Math"/>
                <w:lang w:val="en-GB"/>
              </w:rPr>
              <m:t>0.10</m:t>
            </m:r>
          </m:sub>
        </m:sSub>
      </m:oMath>
      <w:r w:rsidRPr="006D3540">
        <w:rPr>
          <w:lang w:val="en-GB"/>
        </w:rPr>
        <w:t xml:space="preserve">, the variability associated with long-term (hourly) power fading for </w:t>
      </w:r>
      <w:r w:rsidR="0088767F">
        <w:rPr>
          <w:lang w:val="en-GB"/>
        </w:rPr>
        <w:br/>
      </w:r>
      <m:oMath>
        <m:r>
          <w:rPr>
            <w:rFonts w:ascii="Cambria Math" w:hAnsi="Cambria Math"/>
          </w:rPr>
          <m:t>q</m:t>
        </m:r>
        <m:r>
          <w:rPr>
            <w:rFonts w:ascii="Cambria Math" w:hAnsi="Cambria Math"/>
            <w:lang w:val="en-GB"/>
          </w:rPr>
          <m:t>=0.10</m:t>
        </m:r>
      </m:oMath>
      <w:r w:rsidRPr="006D3540">
        <w:rPr>
          <w:lang w:val="en-GB"/>
        </w:rPr>
        <w:t>.</w:t>
      </w:r>
    </w:p>
    <w:p w14:paraId="27FE9C13"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lang w:val="en-GB"/>
              </w:rPr>
              <m:t>0.10</m:t>
            </m:r>
          </m:sub>
        </m:sSub>
        <m:r>
          <w:rPr>
            <w:rFonts w:ascii="Cambria Math" w:hAnsi="Cambria Math"/>
            <w:lang w:val="en-GB"/>
          </w:rPr>
          <m:t>=</m:t>
        </m:r>
        <m:d>
          <m:dPr>
            <m:ctrlPr>
              <w:rPr>
                <w:rFonts w:ascii="Cambria Math" w:hAnsi="Cambria Math"/>
                <w:i/>
              </w:rPr>
            </m:ctrlPr>
          </m:dPr>
          <m:e>
            <m:sSub>
              <m:sSubPr>
                <m:ctrlPr>
                  <w:rPr>
                    <w:rFonts w:ascii="Cambria Math" w:hAnsi="Cambria Math"/>
                    <w:i/>
                  </w:rPr>
                </m:ctrlPr>
              </m:sSubPr>
              <m:e>
                <m:r>
                  <w:rPr>
                    <w:rFonts w:ascii="Cambria Math" w:hAnsi="Cambria Math"/>
                  </w:rPr>
                  <m:t>Y</m:t>
                </m:r>
              </m:e>
              <m:sub>
                <m:r>
                  <w:rPr>
                    <w:rFonts w:ascii="Cambria Math" w:hAnsi="Cambria Math"/>
                    <w:lang w:val="en-GB"/>
                  </w:rPr>
                  <m:t>0</m:t>
                </m:r>
              </m:sub>
            </m:sSub>
            <m:d>
              <m:dPr>
                <m:ctrlPr>
                  <w:rPr>
                    <w:rFonts w:ascii="Cambria Math" w:hAnsi="Cambria Math"/>
                    <w:i/>
                  </w:rPr>
                </m:ctrlPr>
              </m:dPr>
              <m:e>
                <m:r>
                  <w:rPr>
                    <w:rFonts w:ascii="Cambria Math" w:hAnsi="Cambria Math"/>
                    <w:lang w:val="en-GB"/>
                  </w:rPr>
                  <m:t>0.1</m:t>
                </m:r>
              </m:e>
            </m:d>
            <m:r>
              <w:rPr>
                <w:rFonts w:ascii="Cambria Math" w:hAnsi="Cambria Math"/>
                <w:lang w:val="en-GB"/>
              </w:rPr>
              <m:t>*</m:t>
            </m:r>
            <m:sSub>
              <m:sSubPr>
                <m:ctrlPr>
                  <w:rPr>
                    <w:rFonts w:ascii="Cambria Math" w:hAnsi="Cambria Math"/>
                    <w:i/>
                  </w:rPr>
                </m:ctrlPr>
              </m:sSubPr>
              <m:e>
                <m:r>
                  <w:rPr>
                    <w:rFonts w:ascii="Cambria Math" w:hAnsi="Cambria Math"/>
                  </w:rPr>
                  <m:t>g</m:t>
                </m:r>
              </m:e>
              <m:sub>
                <m:r>
                  <w:rPr>
                    <w:rFonts w:ascii="Cambria Math" w:hAnsi="Cambria Math"/>
                    <w:lang w:val="en-GB"/>
                  </w:rPr>
                  <m:t>0.1</m:t>
                </m:r>
              </m:sub>
            </m:sSub>
          </m:e>
        </m:d>
        <m:r>
          <w:rPr>
            <w:rFonts w:ascii="Cambria Math" w:hAnsi="Cambria Math"/>
            <w:lang w:val="en-GB"/>
          </w:rPr>
          <m:t>+</m:t>
        </m:r>
        <m:r>
          <w:rPr>
            <w:rFonts w:ascii="Cambria Math" w:hAnsi="Cambria Math"/>
          </w:rPr>
          <m:t>V</m:t>
        </m:r>
        <m:r>
          <w:rPr>
            <w:rFonts w:ascii="Cambria Math" w:hAnsi="Cambria Math"/>
            <w:lang w:val="en-GB"/>
          </w:rPr>
          <m:t>(0.5)</m:t>
        </m:r>
      </m:oMath>
      <w:r w:rsidRPr="006D3540">
        <w:rPr>
          <w:lang w:val="en-GB"/>
        </w:rPr>
        <w:t>     (dB)</w:t>
      </w:r>
      <w:r w:rsidRPr="006D3540">
        <w:rPr>
          <w:lang w:val="en-GB"/>
        </w:rPr>
        <w:tab/>
        <w:t>(206)</w:t>
      </w:r>
    </w:p>
    <w:p w14:paraId="27FE9C14" w14:textId="77777777" w:rsidR="00476690" w:rsidRPr="006D3540" w:rsidRDefault="00476690" w:rsidP="00476690">
      <w:pPr>
        <w:rPr>
          <w:lang w:val="en-GB"/>
        </w:rPr>
      </w:pPr>
      <w:r w:rsidRPr="006D3540">
        <w:rPr>
          <w:i/>
          <w:iCs/>
          <w:lang w:val="en-GB"/>
        </w:rPr>
        <w:t>Step 7:</w:t>
      </w:r>
      <w:r w:rsidRPr="006D3540">
        <w:rPr>
          <w:lang w:val="en-GB"/>
        </w:rPr>
        <w:t xml:space="preserve"> Compute </w:t>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w:rPr>
                <w:rFonts w:ascii="Cambria Math" w:hAnsi="Cambria Math"/>
              </w:rPr>
              <m:t>q</m:t>
            </m:r>
          </m:e>
        </m:d>
      </m:oMath>
      <w:r w:rsidRPr="006D3540">
        <w:rPr>
          <w:lang w:val="en-GB"/>
        </w:rPr>
        <w:t xml:space="preserve"> and </w:t>
      </w:r>
      <m:oMath>
        <m:sSub>
          <m:sSubPr>
            <m:ctrlPr>
              <w:rPr>
                <w:rFonts w:ascii="Cambria Math" w:hAnsi="Cambria Math"/>
              </w:rPr>
            </m:ctrlPr>
          </m:sSubPr>
          <m:e>
            <m:r>
              <w:rPr>
                <w:rFonts w:ascii="Cambria Math" w:hAnsi="Cambria Math"/>
              </w:rPr>
              <m:t>Y</m:t>
            </m:r>
          </m:e>
          <m:sub>
            <m:r>
              <w:rPr>
                <w:rFonts w:ascii="Cambria Math" w:hAnsi="Cambria Math"/>
              </w:rPr>
              <m:t>eI</m:t>
            </m:r>
          </m:sub>
        </m:sSub>
        <m:d>
          <m:dPr>
            <m:ctrlPr>
              <w:rPr>
                <w:rFonts w:ascii="Cambria Math" w:hAnsi="Cambria Math"/>
              </w:rPr>
            </m:ctrlPr>
          </m:dPr>
          <m:e>
            <m:r>
              <m:rPr>
                <m:sty m:val="p"/>
              </m:rPr>
              <w:rPr>
                <w:rFonts w:ascii="Cambria Math" w:hAnsi="Cambria Math"/>
                <w:lang w:val="en-GB"/>
              </w:rPr>
              <m:t>0.1</m:t>
            </m:r>
          </m:e>
        </m:d>
      </m:oMath>
      <w:r w:rsidRPr="006D3540">
        <w:rPr>
          <w:lang w:val="en-GB"/>
        </w:rPr>
        <w:t>.</w:t>
      </w:r>
    </w:p>
    <w:p w14:paraId="27FE9C15"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r>
          <w:rPr>
            <w:rFonts w:ascii="Cambria Math" w:hAnsi="Cambria Math"/>
            <w:lang w:val="en-GB"/>
          </w:rPr>
          <m:t xml:space="preserve"> </m:t>
        </m:r>
        <m:sSub>
          <m:sSubPr>
            <m:ctrlPr>
              <w:rPr>
                <w:rFonts w:ascii="Cambria Math" w:hAnsi="Cambria Math"/>
                <w:i/>
              </w:rPr>
            </m:ctrlPr>
          </m:sSubPr>
          <m:e>
            <m:r>
              <w:rPr>
                <w:rFonts w:ascii="Cambria Math" w:hAnsi="Cambria Math"/>
              </w:rPr>
              <m:t>Y</m:t>
            </m:r>
          </m:e>
          <m:sub>
            <m:r>
              <w:rPr>
                <w:rFonts w:ascii="Cambria Math" w:hAnsi="Cambria Math"/>
              </w:rPr>
              <m:t>q</m:t>
            </m:r>
          </m:sub>
        </m:sSub>
      </m:oMath>
      <w:r w:rsidRPr="006D3540">
        <w:rPr>
          <w:lang w:val="en-GB"/>
        </w:rPr>
        <w:t>     (dB)</w:t>
      </w:r>
      <w:r w:rsidRPr="006D3540">
        <w:rPr>
          <w:lang w:val="en-GB"/>
        </w:rPr>
        <w:tab/>
        <w:t>(207)</w:t>
      </w:r>
    </w:p>
    <w:p w14:paraId="27FE9C16"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lang w:val="en-GB"/>
              </w:rPr>
              <m:t>0.1</m:t>
            </m:r>
          </m:e>
        </m:d>
        <m:r>
          <w:rPr>
            <w:rFonts w:ascii="Cambria Math" w:hAnsi="Cambria Math"/>
            <w:lang w:val="en-GB"/>
          </w:rPr>
          <m:t>=</m:t>
        </m:r>
        <m:sSub>
          <m:sSubPr>
            <m:ctrlPr>
              <w:rPr>
                <w:rFonts w:ascii="Cambria Math" w:hAnsi="Cambria Math"/>
                <w:i/>
              </w:rPr>
            </m:ctrlPr>
          </m:sSubPr>
          <m:e>
            <m:r>
              <w:rPr>
                <w:rFonts w:ascii="Cambria Math" w:hAnsi="Cambria Math"/>
              </w:rPr>
              <m:t>f</m:t>
            </m:r>
          </m:e>
          <m:sub>
            <m:r>
              <m:rPr>
                <m:sty m:val="p"/>
              </m:rPr>
              <w:rPr>
                <w:rFonts w:ascii="Cambria Math" w:hAnsi="Cambria Math"/>
              </w:rPr>
              <m:t>θ</m:t>
            </m:r>
            <m:r>
              <w:rPr>
                <w:rFonts w:ascii="Cambria Math" w:hAnsi="Cambria Math"/>
                <w:lang w:val="en-GB"/>
              </w:rPr>
              <m:t>h</m:t>
            </m:r>
          </m:sub>
        </m:sSub>
        <m:sSub>
          <m:sSubPr>
            <m:ctrlPr>
              <w:rPr>
                <w:rFonts w:ascii="Cambria Math" w:hAnsi="Cambria Math"/>
                <w:i/>
              </w:rPr>
            </m:ctrlPr>
          </m:sSubPr>
          <m:e>
            <m:r>
              <w:rPr>
                <w:rFonts w:ascii="Cambria Math" w:hAnsi="Cambria Math"/>
              </w:rPr>
              <m:t>Y</m:t>
            </m:r>
          </m:e>
          <m:sub>
            <m:r>
              <w:rPr>
                <w:rFonts w:ascii="Cambria Math" w:hAnsi="Cambria Math"/>
                <w:lang w:val="en-GB"/>
              </w:rPr>
              <m:t>0.10</m:t>
            </m:r>
          </m:sub>
        </m:sSub>
      </m:oMath>
      <w:r w:rsidRPr="006D3540">
        <w:rPr>
          <w:lang w:val="en-GB"/>
        </w:rPr>
        <w:t>     (dB)</w:t>
      </w:r>
      <w:r w:rsidRPr="006D3540">
        <w:rPr>
          <w:lang w:val="en-GB"/>
        </w:rPr>
        <w:tab/>
        <w:t>(208)</w:t>
      </w:r>
    </w:p>
    <w:p w14:paraId="27FE9C17" w14:textId="77777777" w:rsidR="00476690" w:rsidRPr="006D3540" w:rsidRDefault="00476690" w:rsidP="00476690">
      <w:pPr>
        <w:rPr>
          <w:lang w:val="en-GB"/>
        </w:rPr>
      </w:pPr>
      <w:r w:rsidRPr="006D3540">
        <w:rPr>
          <w:i/>
          <w:lang w:val="en-GB"/>
        </w:rPr>
        <w:lastRenderedPageBreak/>
        <w:t>Step 8</w:t>
      </w:r>
      <w:r w:rsidRPr="006D3540">
        <w:rPr>
          <w:lang w:val="en-GB"/>
        </w:rPr>
        <w:t xml:space="preserve">: Compute </w:t>
      </w:r>
      <m:oMath>
        <m:sSub>
          <m:sSubPr>
            <m:ctrlPr>
              <w:rPr>
                <w:rFonts w:ascii="Cambria Math" w:hAnsi="Cambria Math"/>
                <w:i/>
              </w:rPr>
            </m:ctrlPr>
          </m:sSubPr>
          <m:e>
            <m:r>
              <w:rPr>
                <w:rFonts w:ascii="Cambria Math" w:hAnsi="Cambria Math"/>
              </w:rPr>
              <m:t>A</m:t>
            </m:r>
          </m:e>
          <m:sub>
            <m:r>
              <w:rPr>
                <w:rFonts w:ascii="Cambria Math" w:hAnsi="Cambria Math"/>
              </w:rPr>
              <m:t>Y</m:t>
            </m:r>
          </m:sub>
        </m:sSub>
      </m:oMath>
      <w:r w:rsidRPr="006D3540">
        <w:rPr>
          <w:lang w:val="en-GB"/>
        </w:rPr>
        <w:t>, which is used to prevent available signal powers from exceeding levels expected for free-space propagation by an unrealistic amount when the variability around the median is large and near its free-space level.</w:t>
      </w:r>
    </w:p>
    <w:p w14:paraId="27FE9C18"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YI</m:t>
            </m:r>
          </m:sub>
        </m:sSub>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lang w:val="en-GB"/>
              </w:rPr>
              <m:t>0.1</m:t>
            </m:r>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-3</m:t>
        </m:r>
      </m:oMath>
      <w:r w:rsidRPr="006D3540">
        <w:rPr>
          <w:lang w:val="en-GB"/>
        </w:rPr>
        <w:t>     (dB)</w:t>
      </w:r>
      <w:r w:rsidRPr="006D3540">
        <w:rPr>
          <w:lang w:val="en-GB"/>
        </w:rPr>
        <w:tab/>
        <w:t>(209)</w:t>
      </w:r>
    </w:p>
    <w:p w14:paraId="27FE9C19"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en-GB"/>
          </w:rPr>
          <m:t>=</m:t>
        </m:r>
        <m:func>
          <m:funcPr>
            <m:ctrlPr>
              <w:rPr>
                <w:rFonts w:ascii="Cambria Math" w:hAnsi="Cambria Math"/>
                <w:i/>
              </w:rPr>
            </m:ctrlPr>
          </m:funcPr>
          <m:fName>
            <m:r>
              <m:rPr>
                <m:sty m:val="p"/>
              </m:rPr>
              <w:rPr>
                <w:rFonts w:ascii="Cambria Math" w:hAnsi="Cambria Math"/>
                <w:lang w:val="en-GB"/>
              </w:rPr>
              <m:t>max</m:t>
            </m:r>
          </m:fName>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YI</m:t>
                    </m:r>
                  </m:sub>
                </m:sSub>
                <m:r>
                  <w:rPr>
                    <w:rFonts w:ascii="Cambria Math" w:hAnsi="Cambria Math"/>
                    <w:lang w:val="en-GB"/>
                  </w:rPr>
                  <m:t>, 0</m:t>
                </m:r>
              </m:e>
            </m:d>
          </m:e>
        </m:func>
      </m:oMath>
      <w:r w:rsidRPr="006D3540">
        <w:rPr>
          <w:lang w:val="en-GB"/>
        </w:rPr>
        <w:t>     (dB)</w:t>
      </w:r>
      <w:r w:rsidRPr="006D3540">
        <w:rPr>
          <w:lang w:val="en-GB"/>
        </w:rPr>
        <w:tab/>
        <w:t>(210)</w:t>
      </w:r>
    </w:p>
    <w:p w14:paraId="27FE9C1A" w14:textId="77777777" w:rsidR="00476690" w:rsidRPr="006D3540" w:rsidRDefault="00476690" w:rsidP="00476690">
      <w:pPr>
        <w:rPr>
          <w:lang w:val="en-GB"/>
        </w:rPr>
      </w:pPr>
      <w:r w:rsidRPr="006D3540">
        <w:rPr>
          <w:i/>
          <w:lang w:val="en-GB"/>
        </w:rPr>
        <w:t>Step 9</w:t>
      </w:r>
      <w:r w:rsidRPr="006D3540">
        <w:rPr>
          <w:lang w:val="en-GB"/>
        </w:rPr>
        <w:t xml:space="preserve">: If </w:t>
      </w:r>
      <m:oMath>
        <m:r>
          <w:rPr>
            <w:rFonts w:ascii="Cambria Math" w:hAnsi="Cambria Math"/>
          </w:rPr>
          <m:t>q</m:t>
        </m:r>
        <m:r>
          <w:rPr>
            <w:rFonts w:ascii="Cambria Math" w:hAnsi="Cambria Math"/>
            <w:lang w:val="en-GB"/>
          </w:rPr>
          <m:t>≥0.10</m:t>
        </m:r>
      </m:oMath>
      <w:r w:rsidRPr="006D3540">
        <w:rPr>
          <w:lang w:val="en-GB"/>
        </w:rPr>
        <w:t>, compute the total variability loss, completing this section. Else, proceed to Step 10 and continue.</w:t>
      </w:r>
    </w:p>
    <w:p w14:paraId="27FE9C1B"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Y</m:t>
            </m:r>
          </m:sub>
        </m:sSub>
      </m:oMath>
      <w:r w:rsidRPr="006D3540">
        <w:rPr>
          <w:lang w:val="en-GB"/>
        </w:rPr>
        <w:t>     (dB)</w:t>
      </w:r>
      <w:r w:rsidRPr="006D3540">
        <w:rPr>
          <w:lang w:val="en-GB"/>
        </w:rPr>
        <w:tab/>
        <w:t>(211)</w:t>
      </w:r>
    </w:p>
    <w:p w14:paraId="27FE9C1C" w14:textId="77777777" w:rsidR="00476690" w:rsidRPr="006D3540" w:rsidRDefault="00476690" w:rsidP="00476690">
      <w:pPr>
        <w:rPr>
          <w:lang w:val="en-GB"/>
        </w:rPr>
      </w:pPr>
      <w:r w:rsidRPr="006D3540">
        <w:rPr>
          <w:i/>
          <w:lang w:val="en-GB"/>
        </w:rPr>
        <w:t>Step 10</w:t>
      </w:r>
      <w:r w:rsidRPr="006D3540">
        <w:rPr>
          <w:lang w:val="en-GB"/>
        </w:rPr>
        <w:t xml:space="preserve">: For time percentages less than 10% </w:t>
      </w:r>
      <m:oMath>
        <m:d>
          <m:dPr>
            <m:ctrlPr>
              <w:rPr>
                <w:rFonts w:ascii="Cambria Math" w:hAnsi="Cambria Math"/>
                <w:i/>
              </w:rPr>
            </m:ctrlPr>
          </m:dPr>
          <m:e>
            <m:r>
              <w:rPr>
                <w:rFonts w:ascii="Cambria Math" w:hAnsi="Cambria Math"/>
              </w:rPr>
              <m:t>q</m:t>
            </m:r>
            <m:r>
              <w:rPr>
                <w:rFonts w:ascii="Cambria Math" w:hAnsi="Cambria Math"/>
                <w:lang w:val="en-GB"/>
              </w:rPr>
              <m:t>&lt;0.10</m:t>
            </m:r>
          </m:e>
        </m:d>
      </m:oMath>
      <w:r w:rsidRPr="006D3540">
        <w:rPr>
          <w:lang w:val="en-GB"/>
        </w:rPr>
        <w:t xml:space="preserve">, an additional correction may be required. Compute the value </w:t>
      </w:r>
      <m:oMath>
        <m:sSub>
          <m:sSubPr>
            <m:ctrlPr>
              <w:rPr>
                <w:rFonts w:ascii="Cambria Math" w:hAnsi="Cambria Math"/>
                <w:i/>
              </w:rPr>
            </m:ctrlPr>
          </m:sSubPr>
          <m:e>
            <m:r>
              <w:rPr>
                <w:rFonts w:ascii="Cambria Math" w:hAnsi="Cambria Math"/>
              </w:rPr>
              <m:t>Y</m:t>
            </m:r>
          </m:e>
          <m:sub>
            <m:r>
              <w:rPr>
                <w:rFonts w:ascii="Cambria Math" w:hAnsi="Cambria Math"/>
              </w:rPr>
              <m:t>temp</m:t>
            </m:r>
          </m:sub>
        </m:sSub>
      </m:oMath>
      <w:r w:rsidRPr="006D3540">
        <w:rPr>
          <w:lang w:val="en-GB"/>
        </w:rPr>
        <w:t>.</w:t>
      </w:r>
    </w:p>
    <w:p w14:paraId="27FE9C1D"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temp</m:t>
            </m:r>
          </m:sub>
        </m:sSub>
        <m:r>
          <w:rPr>
            <w:rFonts w:ascii="Cambria Math" w:hAnsi="Cambria Math"/>
            <w:lang w:val="en-GB"/>
          </w:rPr>
          <m:t>=</m:t>
        </m:r>
        <m:sSub>
          <m:sSubPr>
            <m:ctrlPr>
              <w:rPr>
                <w:rFonts w:ascii="Cambria Math" w:hAnsi="Cambria Math"/>
                <w:i/>
              </w:rPr>
            </m:ctrlPr>
          </m:sSubPr>
          <m:e>
            <m:r>
              <w:rPr>
                <w:rFonts w:ascii="Cambria Math" w:hAnsi="Cambria Math"/>
              </w:rPr>
              <m:t>Y</m:t>
            </m:r>
          </m:e>
          <m:sub>
            <m:r>
              <w:rPr>
                <w:rFonts w:ascii="Cambria Math" w:hAnsi="Cambria Math"/>
              </w:rPr>
              <m:t>eI</m:t>
            </m:r>
          </m:sub>
        </m:sSub>
        <m:d>
          <m:dPr>
            <m:ctrlPr>
              <w:rPr>
                <w:rFonts w:ascii="Cambria Math" w:hAnsi="Cambria Math"/>
                <w:i/>
              </w:rPr>
            </m:ctrlPr>
          </m:dPr>
          <m:e>
            <m:r>
              <w:rPr>
                <w:rFonts w:ascii="Cambria Math" w:hAnsi="Cambria Math"/>
              </w:rPr>
              <m:t>q</m:t>
            </m:r>
          </m:e>
        </m:d>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Y</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oMath>
      <w:r w:rsidRPr="006D3540">
        <w:rPr>
          <w:lang w:val="en-GB"/>
        </w:rPr>
        <w:t>     (dB)</w:t>
      </w:r>
      <w:r w:rsidRPr="006D3540">
        <w:rPr>
          <w:lang w:val="en-GB"/>
        </w:rPr>
        <w:tab/>
        <w:t>(212)</w:t>
      </w:r>
    </w:p>
    <w:p w14:paraId="27FE9C1E" w14:textId="77777777" w:rsidR="00476690" w:rsidRPr="006D3540" w:rsidRDefault="00476690" w:rsidP="00476690">
      <w:pPr>
        <w:rPr>
          <w:lang w:val="en-GB"/>
        </w:rPr>
      </w:pPr>
      <w:r w:rsidRPr="006D3540">
        <w:rPr>
          <w:i/>
          <w:lang w:val="en-GB"/>
        </w:rPr>
        <w:t>Step 11</w:t>
      </w:r>
      <w:r w:rsidRPr="006D3540">
        <w:rPr>
          <w:lang w:val="en-GB"/>
        </w:rPr>
        <w:t xml:space="preserve">: Use Table 5 to linearly interpolate </w:t>
      </w:r>
      <m:oMath>
        <m:sSub>
          <m:sSubPr>
            <m:ctrlPr>
              <w:rPr>
                <w:rFonts w:ascii="Cambria Math" w:hAnsi="Cambria Math"/>
                <w:i/>
              </w:rPr>
            </m:ctrlPr>
          </m:sSubPr>
          <m:e>
            <m:r>
              <w:rPr>
                <w:rFonts w:ascii="Cambria Math" w:hAnsi="Cambria Math"/>
              </w:rPr>
              <m:t>c</m:t>
            </m:r>
          </m:e>
          <m:sub>
            <m:r>
              <w:rPr>
                <w:rFonts w:ascii="Cambria Math" w:hAnsi="Cambria Math"/>
              </w:rPr>
              <m:t>Yq</m:t>
            </m:r>
          </m:sub>
        </m:sSub>
      </m:oMath>
      <w:r w:rsidRPr="006D3540">
        <w:rPr>
          <w:lang w:val="en-GB"/>
        </w:rPr>
        <w:t xml:space="preserve"> from </w:t>
      </w:r>
      <m:oMath>
        <m:r>
          <w:rPr>
            <w:rFonts w:ascii="Cambria Math" w:hAnsi="Cambria Math"/>
          </w:rPr>
          <m:t>q</m:t>
        </m:r>
      </m:oMath>
      <w:r w:rsidRPr="006D3540">
        <w:rPr>
          <w:lang w:val="en-GB"/>
        </w:rPr>
        <w:t>.</w:t>
      </w:r>
    </w:p>
    <w:p w14:paraId="27FE9C1F" w14:textId="77777777" w:rsidR="00476690" w:rsidRPr="0088767F" w:rsidRDefault="0088767F" w:rsidP="00476690">
      <w:pPr>
        <w:pStyle w:val="TableNo"/>
        <w:rPr>
          <w:lang w:val="en-GB"/>
        </w:rPr>
      </w:pPr>
      <w:r w:rsidRPr="0088767F">
        <w:rPr>
          <w:lang w:val="en-GB"/>
        </w:rPr>
        <w:t xml:space="preserve">TABLE </w:t>
      </w:r>
      <w:r w:rsidR="00476690" w:rsidRPr="0088767F">
        <w:rPr>
          <w:noProof/>
          <w:lang w:val="en-GB"/>
        </w:rPr>
        <w:t>5</w:t>
      </w:r>
    </w:p>
    <w:p w14:paraId="27FE9C20" w14:textId="77777777" w:rsidR="00476690" w:rsidRPr="0088767F" w:rsidRDefault="00476690" w:rsidP="00476690">
      <w:pPr>
        <w:pStyle w:val="Tabletitle"/>
        <w:rPr>
          <w:lang w:val="en-GB"/>
        </w:rPr>
      </w:pPr>
      <w:r w:rsidRPr="0088767F">
        <w:rPr>
          <w:lang w:val="en-GB"/>
        </w:rPr>
        <w:t>Low probability correction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96"/>
        <w:gridCol w:w="1605"/>
      </w:tblGrid>
      <w:tr w:rsidR="00476690" w:rsidRPr="003E5800" w14:paraId="27FE9C23" w14:textId="77777777" w:rsidTr="00A313BD">
        <w:trPr>
          <w:cantSplit/>
          <w:tblHeader/>
          <w:jc w:val="center"/>
        </w:trPr>
        <w:tc>
          <w:tcPr>
            <w:tcW w:w="1596" w:type="dxa"/>
          </w:tcPr>
          <w:p w14:paraId="27FE9C21" w14:textId="77777777" w:rsidR="00476690" w:rsidRPr="003E5800" w:rsidRDefault="00476690" w:rsidP="00A313BD">
            <w:pPr>
              <w:pStyle w:val="Tablehead"/>
            </w:pPr>
            <m:oMathPara>
              <m:oMath>
                <m:r>
                  <m:rPr>
                    <m:sty m:val="bi"/>
                  </m:rPr>
                  <w:rPr>
                    <w:rFonts w:ascii="Cambria Math" w:hAnsi="Cambria Math"/>
                  </w:rPr>
                  <m:t>q</m:t>
                </m:r>
              </m:oMath>
            </m:oMathPara>
          </w:p>
        </w:tc>
        <w:tc>
          <w:tcPr>
            <w:tcW w:w="1605" w:type="dxa"/>
          </w:tcPr>
          <w:p w14:paraId="27FE9C22" w14:textId="77777777" w:rsidR="00476690" w:rsidRPr="003E5800" w:rsidRDefault="005A5751" w:rsidP="00A313BD">
            <w:pPr>
              <w:pStyle w:val="Tablehead"/>
            </w:pPr>
            <m:oMathPara>
              <m:oMath>
                <m:sSub>
                  <m:sSubPr>
                    <m:ctrlPr>
                      <w:rPr>
                        <w:rFonts w:ascii="Cambria Math" w:hAnsi="Cambria Math"/>
                      </w:rPr>
                    </m:ctrlPr>
                  </m:sSubPr>
                  <m:e>
                    <m:r>
                      <m:rPr>
                        <m:sty m:val="bi"/>
                      </m:rPr>
                      <w:rPr>
                        <w:rFonts w:ascii="Cambria Math" w:hAnsi="Cambria Math"/>
                      </w:rPr>
                      <m:t>c</m:t>
                    </m:r>
                  </m:e>
                  <m:sub>
                    <m:r>
                      <m:rPr>
                        <m:sty m:val="bi"/>
                      </m:rPr>
                      <w:rPr>
                        <w:rFonts w:ascii="Cambria Math" w:hAnsi="Cambria Math"/>
                      </w:rPr>
                      <m:t>Yq</m:t>
                    </m:r>
                  </m:sub>
                </m:sSub>
              </m:oMath>
            </m:oMathPara>
          </w:p>
        </w:tc>
      </w:tr>
      <w:tr w:rsidR="00476690" w:rsidRPr="003E5800" w14:paraId="27FE9C26" w14:textId="77777777" w:rsidTr="00A313BD">
        <w:trPr>
          <w:jc w:val="center"/>
        </w:trPr>
        <w:tc>
          <w:tcPr>
            <w:tcW w:w="1596" w:type="dxa"/>
          </w:tcPr>
          <w:p w14:paraId="27FE9C24" w14:textId="77777777" w:rsidR="00476690" w:rsidRPr="003E5800" w:rsidRDefault="00476690" w:rsidP="00A313BD">
            <w:pPr>
              <w:pStyle w:val="Tabletext"/>
              <w:jc w:val="center"/>
            </w:pPr>
            <w:r w:rsidRPr="003E5800">
              <w:t>0.10</w:t>
            </w:r>
          </w:p>
        </w:tc>
        <w:tc>
          <w:tcPr>
            <w:tcW w:w="1605" w:type="dxa"/>
          </w:tcPr>
          <w:p w14:paraId="27FE9C25" w14:textId="77777777" w:rsidR="00476690" w:rsidRPr="003E5800" w:rsidRDefault="00476690" w:rsidP="00A313BD">
            <w:pPr>
              <w:pStyle w:val="Tabletext"/>
              <w:jc w:val="center"/>
            </w:pPr>
            <w:r w:rsidRPr="003E5800">
              <w:t>0.00</w:t>
            </w:r>
          </w:p>
        </w:tc>
      </w:tr>
      <w:tr w:rsidR="00476690" w:rsidRPr="003E5800" w14:paraId="27FE9C29" w14:textId="77777777" w:rsidTr="00A313BD">
        <w:trPr>
          <w:jc w:val="center"/>
        </w:trPr>
        <w:tc>
          <w:tcPr>
            <w:tcW w:w="1596" w:type="dxa"/>
          </w:tcPr>
          <w:p w14:paraId="27FE9C27" w14:textId="77777777" w:rsidR="00476690" w:rsidRPr="003E5800" w:rsidRDefault="00476690" w:rsidP="00A313BD">
            <w:pPr>
              <w:pStyle w:val="Tabletext"/>
              <w:jc w:val="center"/>
            </w:pPr>
            <w:r w:rsidRPr="003E5800">
              <w:t>0.05</w:t>
            </w:r>
          </w:p>
        </w:tc>
        <w:tc>
          <w:tcPr>
            <w:tcW w:w="1605" w:type="dxa"/>
          </w:tcPr>
          <w:p w14:paraId="27FE9C28" w14:textId="77777777" w:rsidR="00476690" w:rsidRPr="003E5800" w:rsidRDefault="00476690" w:rsidP="00A313BD">
            <w:pPr>
              <w:pStyle w:val="Tabletext"/>
              <w:jc w:val="center"/>
            </w:pPr>
            <w:r w:rsidRPr="003E5800">
              <w:t>–3.70</w:t>
            </w:r>
          </w:p>
        </w:tc>
      </w:tr>
      <w:tr w:rsidR="00476690" w:rsidRPr="003E5800" w14:paraId="27FE9C2C" w14:textId="77777777" w:rsidTr="00A313BD">
        <w:trPr>
          <w:jc w:val="center"/>
        </w:trPr>
        <w:tc>
          <w:tcPr>
            <w:tcW w:w="1596" w:type="dxa"/>
          </w:tcPr>
          <w:p w14:paraId="27FE9C2A" w14:textId="77777777" w:rsidR="00476690" w:rsidRPr="003E5800" w:rsidRDefault="00476690" w:rsidP="00A313BD">
            <w:pPr>
              <w:pStyle w:val="Tabletext"/>
              <w:jc w:val="center"/>
            </w:pPr>
            <w:r w:rsidRPr="003E5800">
              <w:t>0.02</w:t>
            </w:r>
          </w:p>
        </w:tc>
        <w:tc>
          <w:tcPr>
            <w:tcW w:w="1605" w:type="dxa"/>
          </w:tcPr>
          <w:p w14:paraId="27FE9C2B" w14:textId="77777777" w:rsidR="00476690" w:rsidRPr="003E5800" w:rsidRDefault="00476690" w:rsidP="00A313BD">
            <w:pPr>
              <w:pStyle w:val="Tabletext"/>
              <w:jc w:val="center"/>
            </w:pPr>
            <w:r w:rsidRPr="003E5800">
              <w:t>–4.50</w:t>
            </w:r>
          </w:p>
        </w:tc>
      </w:tr>
      <w:tr w:rsidR="00476690" w:rsidRPr="003E5800" w14:paraId="27FE9C2F" w14:textId="77777777" w:rsidTr="00A313BD">
        <w:trPr>
          <w:jc w:val="center"/>
        </w:trPr>
        <w:tc>
          <w:tcPr>
            <w:tcW w:w="1596" w:type="dxa"/>
          </w:tcPr>
          <w:p w14:paraId="27FE9C2D" w14:textId="77777777" w:rsidR="00476690" w:rsidRPr="003E5800" w:rsidRDefault="00476690" w:rsidP="00A313BD">
            <w:pPr>
              <w:pStyle w:val="Tabletext"/>
              <w:jc w:val="center"/>
            </w:pPr>
            <w:r w:rsidRPr="003E5800">
              <w:t>0.01</w:t>
            </w:r>
          </w:p>
        </w:tc>
        <w:tc>
          <w:tcPr>
            <w:tcW w:w="1605" w:type="dxa"/>
          </w:tcPr>
          <w:p w14:paraId="27FE9C2E" w14:textId="77777777" w:rsidR="00476690" w:rsidRPr="003E5800" w:rsidRDefault="00476690" w:rsidP="00A313BD">
            <w:pPr>
              <w:pStyle w:val="Tabletext"/>
              <w:jc w:val="center"/>
            </w:pPr>
            <w:r w:rsidRPr="003E5800">
              <w:t>–5.00</w:t>
            </w:r>
          </w:p>
        </w:tc>
      </w:tr>
    </w:tbl>
    <w:p w14:paraId="27FE9C30" w14:textId="77777777" w:rsidR="00476690" w:rsidRPr="003E5800" w:rsidRDefault="00476690" w:rsidP="00476690">
      <w:pPr>
        <w:pStyle w:val="Tablefin"/>
      </w:pPr>
    </w:p>
    <w:p w14:paraId="27FE9C31" w14:textId="77777777" w:rsidR="00476690" w:rsidRPr="006D3540" w:rsidRDefault="00476690" w:rsidP="00476690">
      <w:pPr>
        <w:rPr>
          <w:lang w:val="en-GB"/>
        </w:rPr>
      </w:pPr>
      <w:r w:rsidRPr="006D3540">
        <w:rPr>
          <w:i/>
          <w:lang w:val="en-GB"/>
        </w:rPr>
        <w:t>Step 12</w:t>
      </w:r>
      <w:r w:rsidRPr="006D3540">
        <w:rPr>
          <w:lang w:val="en-GB"/>
        </w:rPr>
        <w:t>: Compute the total variability loss.</w:t>
      </w:r>
    </w:p>
    <w:p w14:paraId="27FE9C32" w14:textId="77777777" w:rsidR="00476690" w:rsidRPr="006D3540" w:rsidRDefault="00476690" w:rsidP="00476690">
      <w:pPr>
        <w:pStyle w:val="Equation"/>
        <w:rPr>
          <w:lang w:val="en-GB"/>
        </w:rPr>
      </w:pPr>
      <w:r w:rsidRPr="006D3540">
        <w:rPr>
          <w:lang w:val="en-GB"/>
        </w:rPr>
        <w:tab/>
      </w:r>
      <w:r w:rsidRPr="006D3540">
        <w:rPr>
          <w:lang w:val="en-GB"/>
        </w:rPr>
        <w:tab/>
      </w:r>
      <m:oMath>
        <m:sSub>
          <m:sSubPr>
            <m:ctrlPr>
              <w:rPr>
                <w:rFonts w:ascii="Cambria Math" w:hAnsi="Cambria Math"/>
                <w:i/>
              </w:rPr>
            </m:ctrlPr>
          </m:sSubPr>
          <m:e>
            <m:r>
              <w:rPr>
                <w:rFonts w:ascii="Cambria Math" w:hAnsi="Cambria Math"/>
              </w:rPr>
              <m:t>Y</m:t>
            </m:r>
          </m:e>
          <m:sub>
            <m:r>
              <w:rPr>
                <w:rFonts w:ascii="Cambria Math" w:hAnsi="Cambria Math"/>
              </w:rPr>
              <m:t>e</m:t>
            </m:r>
          </m:sub>
        </m:sSub>
        <m:d>
          <m:dPr>
            <m:ctrlPr>
              <w:rPr>
                <w:rFonts w:ascii="Cambria Math" w:hAnsi="Cambria Math"/>
                <w:i/>
              </w:rPr>
            </m:ctrlPr>
          </m:dPr>
          <m:e>
            <m:r>
              <w:rPr>
                <w:rFonts w:ascii="Cambria Math" w:hAnsi="Cambria Math"/>
              </w:rPr>
              <m:t>q</m:t>
            </m:r>
          </m:e>
        </m:d>
        <m:r>
          <w:rPr>
            <w:rFonts w:ascii="Cambria Math" w:hAnsi="Cambria Math"/>
            <w:lang w:val="en-GB"/>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lang w:val="en-GB"/>
                  </w:rPr>
                  <m:t>-</m:t>
                </m:r>
                <m:sSub>
                  <m:sSubPr>
                    <m:ctrlPr>
                      <w:rPr>
                        <w:rFonts w:ascii="Cambria Math" w:hAnsi="Cambria Math"/>
                        <w:i/>
                      </w:rPr>
                    </m:ctrlPr>
                  </m:sSubPr>
                  <m:e>
                    <m:r>
                      <w:rPr>
                        <w:rFonts w:ascii="Cambria Math" w:hAnsi="Cambria Math"/>
                      </w:rPr>
                      <m:t>c</m:t>
                    </m:r>
                  </m:e>
                  <m:sub>
                    <m:r>
                      <w:rPr>
                        <w:rFonts w:ascii="Cambria Math" w:hAnsi="Cambria Math"/>
                      </w:rPr>
                      <m:t>Yq</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  &amp;</m:t>
                </m:r>
                <m:sSub>
                  <m:sSubPr>
                    <m:ctrlPr>
                      <w:rPr>
                        <w:rFonts w:ascii="Cambria Math" w:hAnsi="Cambria Math"/>
                        <w:i/>
                      </w:rPr>
                    </m:ctrlPr>
                  </m:sSubPr>
                  <m:e>
                    <m:r>
                      <w:rPr>
                        <w:rFonts w:ascii="Cambria Math" w:hAnsi="Cambria Math"/>
                      </w:rPr>
                      <m:t>Y</m:t>
                    </m:r>
                  </m:e>
                  <m:sub>
                    <m:r>
                      <w:rPr>
                        <w:rFonts w:ascii="Cambria Math" w:hAnsi="Cambria Math"/>
                      </w:rPr>
                      <m:t>temp</m:t>
                    </m:r>
                  </m:sub>
                </m:sSub>
                <m:r>
                  <w:rPr>
                    <w:rFonts w:ascii="Cambria Math" w:hAnsi="Cambria Math"/>
                    <w:lang w:val="en-GB"/>
                  </w:rPr>
                  <m:t>&gt; -</m:t>
                </m:r>
                <m:sSub>
                  <m:sSubPr>
                    <m:ctrlPr>
                      <w:rPr>
                        <w:rFonts w:ascii="Cambria Math" w:hAnsi="Cambria Math"/>
                        <w:i/>
                      </w:rPr>
                    </m:ctrlPr>
                  </m:sSubPr>
                  <m:e>
                    <m:r>
                      <w:rPr>
                        <w:rFonts w:ascii="Cambria Math" w:hAnsi="Cambria Math"/>
                      </w:rPr>
                      <m:t>c</m:t>
                    </m:r>
                  </m:e>
                  <m:sub>
                    <m:r>
                      <w:rPr>
                        <w:rFonts w:ascii="Cambria Math" w:hAnsi="Cambria Math"/>
                      </w:rPr>
                      <m:t>Yq</m:t>
                    </m:r>
                  </m:sub>
                </m:sSub>
              </m:e>
              <m:e>
                <m:sSub>
                  <m:sSubPr>
                    <m:ctrlPr>
                      <w:rPr>
                        <w:rFonts w:ascii="Cambria Math" w:hAnsi="Cambria Math"/>
                        <w:i/>
                      </w:rPr>
                    </m:ctrlPr>
                  </m:sSubPr>
                  <m:e>
                    <m:r>
                      <w:rPr>
                        <w:rFonts w:ascii="Cambria Math" w:hAnsi="Cambria Math"/>
                      </w:rPr>
                      <m:t>Y</m:t>
                    </m:r>
                  </m:e>
                  <m:sub>
                    <m:r>
                      <w:rPr>
                        <w:rFonts w:ascii="Cambria Math" w:hAnsi="Cambria Math"/>
                      </w:rPr>
                      <m:t>temp</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m:t>
                    </m:r>
                  </m:sub>
                </m:sSub>
                <m:r>
                  <w:rPr>
                    <w:rFonts w:ascii="Cambria Math" w:hAnsi="Cambria Math"/>
                    <w:lang w:val="en-GB"/>
                  </w:rPr>
                  <m:t>,  &amp;</m:t>
                </m:r>
                <m:r>
                  <w:rPr>
                    <w:rFonts w:ascii="Cambria Math" w:hAnsi="Cambria Math"/>
                  </w:rPr>
                  <m:t>else</m:t>
                </m:r>
              </m:e>
            </m:eqArr>
          </m:e>
        </m:d>
      </m:oMath>
      <w:r w:rsidRPr="006D3540">
        <w:rPr>
          <w:lang w:val="en-GB"/>
        </w:rPr>
        <w:tab/>
        <w:t>(213)</w:t>
      </w:r>
    </w:p>
    <w:p w14:paraId="27FE9C33" w14:textId="77777777" w:rsidR="00476690" w:rsidRPr="006D3540" w:rsidRDefault="00476690" w:rsidP="00476690">
      <w:pPr>
        <w:tabs>
          <w:tab w:val="center" w:pos="4770"/>
          <w:tab w:val="right" w:pos="9630"/>
        </w:tabs>
        <w:rPr>
          <w:lang w:val="en-GB"/>
        </w:rPr>
      </w:pPr>
      <w:r w:rsidRPr="006D3540">
        <w:rPr>
          <w:lang w:val="en-GB"/>
        </w:rPr>
        <w:t>This concludes the long term variability section.</w:t>
      </w:r>
    </w:p>
    <w:p w14:paraId="27FE9C34" w14:textId="77777777" w:rsidR="00476690" w:rsidRPr="006D3540" w:rsidRDefault="00476690" w:rsidP="00476690">
      <w:pPr>
        <w:pStyle w:val="Heading1"/>
        <w:rPr>
          <w:lang w:val="en-GB"/>
        </w:rPr>
      </w:pPr>
      <w:r w:rsidRPr="006D3540">
        <w:rPr>
          <w:lang w:val="en-GB"/>
        </w:rPr>
        <w:t>18</w:t>
      </w:r>
      <w:r w:rsidRPr="006D3540">
        <w:rPr>
          <w:lang w:val="en-GB"/>
        </w:rPr>
        <w:tab/>
        <w:t>Tropospheric multipath</w:t>
      </w:r>
    </w:p>
    <w:p w14:paraId="27FE9C35" w14:textId="77777777" w:rsidR="00476690" w:rsidRPr="006D3540" w:rsidRDefault="00476690" w:rsidP="00476690">
      <w:pPr>
        <w:rPr>
          <w:lang w:val="en-GB"/>
        </w:rPr>
      </w:pPr>
      <w:r w:rsidRPr="006D3540">
        <w:rPr>
          <w:lang w:val="en-GB"/>
        </w:rPr>
        <w:t>This section describes how to compute the contribution to the total variability due to tropospheric multipath.</w:t>
      </w:r>
    </w:p>
    <w:p w14:paraId="27FE9C36" w14:textId="77777777" w:rsidR="00476690" w:rsidRPr="006D3540" w:rsidRDefault="00476690" w:rsidP="00476690">
      <w:pPr>
        <w:rPr>
          <w:lang w:val="en-GB"/>
        </w:rPr>
      </w:pPr>
      <w:r w:rsidRPr="006D3540">
        <w:rPr>
          <w:lang w:val="en-GB"/>
        </w:rPr>
        <w:t>Given:</w:t>
      </w:r>
    </w:p>
    <w:p w14:paraId="27FE9C37" w14:textId="77777777" w:rsidR="00476690" w:rsidRPr="003E5800" w:rsidRDefault="00476690" w:rsidP="00476690">
      <w:pPr>
        <w:pStyle w:val="Equationlegend"/>
      </w:pPr>
      <w:r w:rsidRPr="003E5800">
        <w:rPr>
          <w:i/>
        </w:rPr>
        <w:tab/>
      </w:r>
      <m:oMath>
        <m:r>
          <w:rPr>
            <w:rFonts w:ascii="Cambria Math" w:hAnsi="Cambria Math"/>
          </w:rPr>
          <m:t>K</m:t>
        </m:r>
      </m:oMath>
      <w:r w:rsidRPr="003E5800">
        <w:t>:</w:t>
      </w:r>
      <w:r w:rsidRPr="003E5800">
        <w:tab/>
        <w:t>input parameter</w:t>
      </w:r>
    </w:p>
    <w:p w14:paraId="27FE9C38" w14:textId="77777777" w:rsidR="00476690" w:rsidRPr="003E5800" w:rsidRDefault="00476690" w:rsidP="00476690">
      <w:pPr>
        <w:pStyle w:val="Equationlegend"/>
      </w:pPr>
      <w:r w:rsidRPr="003E5800">
        <w:rPr>
          <w:i/>
        </w:rPr>
        <w:tab/>
      </w:r>
      <m:oMath>
        <m:r>
          <w:rPr>
            <w:rFonts w:ascii="Cambria Math" w:hAnsi="Cambria Math"/>
          </w:rPr>
          <m:t>q</m:t>
        </m:r>
      </m:oMath>
      <w:r w:rsidRPr="003E5800">
        <w:t>:</w:t>
      </w:r>
      <w:r w:rsidRPr="003E5800">
        <w:tab/>
        <w:t>time percentage of interest</w:t>
      </w:r>
    </w:p>
    <w:p w14:paraId="27FE9C39" w14:textId="77777777" w:rsidR="00476690" w:rsidRPr="006D3540" w:rsidRDefault="00476690" w:rsidP="00476690">
      <w:pPr>
        <w:rPr>
          <w:lang w:val="en-GB"/>
        </w:rPr>
      </w:pPr>
      <w:r w:rsidRPr="006D3540">
        <w:rPr>
          <w:lang w:val="en-GB"/>
        </w:rPr>
        <w:t>find:</w:t>
      </w:r>
    </w:p>
    <w:p w14:paraId="27FE9C3A" w14:textId="77777777" w:rsidR="00476690" w:rsidRPr="003E5800" w:rsidRDefault="00476690" w:rsidP="00476690">
      <w:pPr>
        <w:pStyle w:val="Equationlegend"/>
      </w:pPr>
      <w:r w:rsidRPr="003E5800">
        <w:rPr>
          <w:i/>
        </w:rPr>
        <w:tab/>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r>
          <w:rPr>
            <w:rFonts w:ascii="Cambria Math" w:hAnsi="Cambria Math"/>
          </w:rPr>
          <m:t>(q)</m:t>
        </m:r>
      </m:oMath>
      <w:r w:rsidRPr="003E5800">
        <w:t xml:space="preserve">: </w:t>
      </w:r>
      <w:r w:rsidRPr="003E5800">
        <w:tab/>
        <w:t xml:space="preserve">variability for </w:t>
      </w:r>
      <m:oMath>
        <m:r>
          <w:rPr>
            <w:rFonts w:ascii="Cambria Math" w:hAnsi="Cambria Math"/>
          </w:rPr>
          <m:t>q</m:t>
        </m:r>
      </m:oMath>
      <w:r w:rsidRPr="003E5800">
        <w:t>, in dB.</w:t>
      </w:r>
    </w:p>
    <w:p w14:paraId="27FE9C3B" w14:textId="77777777" w:rsidR="00476690" w:rsidRPr="006D3540" w:rsidRDefault="00476690" w:rsidP="00476690">
      <w:pPr>
        <w:rPr>
          <w:lang w:val="en-GB"/>
        </w:rPr>
      </w:pPr>
      <w:r w:rsidRPr="006D3540">
        <w:rPr>
          <w:lang w:val="en-GB"/>
        </w:rPr>
        <w:t xml:space="preserve">This section utilizes tabular data of the </w:t>
      </w:r>
      <w:proofErr w:type="spellStart"/>
      <w:r w:rsidRPr="006D3540">
        <w:rPr>
          <w:lang w:val="en-GB"/>
        </w:rPr>
        <w:t>Nakagami</w:t>
      </w:r>
      <w:proofErr w:type="spellEnd"/>
      <w:r w:rsidRPr="006D3540">
        <w:rPr>
          <w:lang w:val="en-GB"/>
        </w:rPr>
        <w:t xml:space="preserve">-Rice distribution. Table 6 presents the data for </w:t>
      </w:r>
      <m:oMath>
        <m:r>
          <w:rPr>
            <w:rFonts w:ascii="Cambria Math" w:hAnsi="Cambria Math"/>
          </w:rPr>
          <m:t>q</m:t>
        </m:r>
        <m:r>
          <w:rPr>
            <w:rFonts w:ascii="Cambria Math" w:hAnsi="Cambria Math"/>
            <w:lang w:val="en-GB"/>
          </w:rPr>
          <m:t>&lt;0.50</m:t>
        </m:r>
      </m:oMath>
      <w:r w:rsidRPr="006D3540">
        <w:rPr>
          <w:lang w:val="en-GB"/>
        </w:rPr>
        <w:t xml:space="preserve"> and Table 7 presents the data for </w:t>
      </w:r>
      <m:oMath>
        <m:r>
          <w:rPr>
            <w:rFonts w:ascii="Cambria Math" w:hAnsi="Cambria Math"/>
          </w:rPr>
          <m:t>q</m:t>
        </m:r>
        <m:r>
          <w:rPr>
            <w:rFonts w:ascii="Cambria Math" w:hAnsi="Cambria Math"/>
            <w:lang w:val="en-GB"/>
          </w:rPr>
          <m:t>&gt;0.50</m:t>
        </m:r>
      </m:oMath>
      <w:r w:rsidRPr="006D3540">
        <w:rPr>
          <w:lang w:val="en-GB"/>
        </w:rPr>
        <w:t xml:space="preserve">. For all values of </w:t>
      </w:r>
      <m:oMath>
        <m:r>
          <w:rPr>
            <w:rFonts w:ascii="Cambria Math" w:hAnsi="Cambria Math"/>
          </w:rPr>
          <m:t>q</m:t>
        </m:r>
        <m:r>
          <w:rPr>
            <w:rFonts w:ascii="Cambria Math" w:hAnsi="Cambria Math"/>
            <w:lang w:val="en-GB"/>
          </w:rPr>
          <m:t>= 0.50</m:t>
        </m:r>
      </m:oMath>
      <w:r w:rsidRPr="006D3540">
        <w:rPr>
          <w:lang w:val="en-GB"/>
        </w:rPr>
        <w:t xml:space="preserv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r>
          <w:rPr>
            <w:rFonts w:ascii="Cambria Math" w:hAnsi="Cambria Math"/>
            <w:lang w:val="en-GB"/>
          </w:rPr>
          <m:t>=0</m:t>
        </m:r>
      </m:oMath>
      <w:r w:rsidRPr="006D3540">
        <w:rPr>
          <w:lang w:val="en-GB"/>
        </w:rPr>
        <w:t xml:space="preserve"> dB.</w:t>
      </w:r>
    </w:p>
    <w:p w14:paraId="27FE9C3C" w14:textId="77777777" w:rsidR="00476690" w:rsidRPr="006D3540" w:rsidRDefault="0088767F" w:rsidP="00020854">
      <w:pPr>
        <w:pStyle w:val="TableNo"/>
        <w:rPr>
          <w:lang w:val="en-GB"/>
        </w:rPr>
      </w:pPr>
      <w:r w:rsidRPr="006D3540">
        <w:rPr>
          <w:lang w:val="en-GB"/>
        </w:rPr>
        <w:lastRenderedPageBreak/>
        <w:t xml:space="preserve">TABLE </w:t>
      </w:r>
      <w:r w:rsidR="00476690" w:rsidRPr="006D3540">
        <w:rPr>
          <w:noProof/>
          <w:lang w:val="en-GB"/>
        </w:rPr>
        <w:t>6</w:t>
      </w:r>
    </w:p>
    <w:p w14:paraId="27FE9C3D" w14:textId="3478770B" w:rsidR="00476690" w:rsidRDefault="00476690" w:rsidP="00476690">
      <w:pPr>
        <w:pStyle w:val="Tabletitle"/>
        <w:rPr>
          <w:lang w:val="en-GB"/>
        </w:rPr>
      </w:pPr>
      <w:r w:rsidRPr="006D3540">
        <w:rPr>
          <w:lang w:val="en-GB"/>
        </w:rPr>
        <w:t xml:space="preserve">Low time percentage values for the </w:t>
      </w:r>
      <w:proofErr w:type="spellStart"/>
      <w:r w:rsidRPr="006D3540">
        <w:rPr>
          <w:lang w:val="en-GB"/>
        </w:rPr>
        <w:t>Nakagami</w:t>
      </w:r>
      <w:proofErr w:type="spellEnd"/>
      <w:r w:rsidRPr="006D3540">
        <w:rPr>
          <w:lang w:val="en-GB"/>
        </w:rPr>
        <w:t>-Rice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29"/>
        <w:gridCol w:w="1148"/>
        <w:gridCol w:w="1129"/>
        <w:gridCol w:w="1129"/>
        <w:gridCol w:w="1129"/>
        <w:gridCol w:w="1129"/>
        <w:gridCol w:w="1129"/>
        <w:gridCol w:w="1129"/>
      </w:tblGrid>
      <w:tr w:rsidR="00EB4412" w:rsidRPr="00BC22CE" w14:paraId="19BF6D47" w14:textId="77777777" w:rsidTr="00187EFF">
        <w:trPr>
          <w:tblHeader/>
          <w:jc w:val="center"/>
        </w:trPr>
        <w:tc>
          <w:tcPr>
            <w:tcW w:w="569" w:type="dxa"/>
          </w:tcPr>
          <w:p w14:paraId="03BB3989" w14:textId="77777777" w:rsidR="00EB4412" w:rsidRPr="00BC22CE" w:rsidRDefault="00EB4412" w:rsidP="00187EFF">
            <w:pPr>
              <w:pStyle w:val="Tablehead"/>
              <w:rPr>
                <w:sz w:val="20"/>
              </w:rPr>
            </w:pPr>
            <m:oMathPara>
              <m:oMath>
                <m:r>
                  <m:rPr>
                    <m:sty m:val="bi"/>
                  </m:rPr>
                  <w:rPr>
                    <w:rFonts w:ascii="Cambria Math" w:hAnsi="Cambria Math"/>
                    <w:sz w:val="20"/>
                  </w:rPr>
                  <m:t>K</m:t>
                </m:r>
              </m:oMath>
            </m:oMathPara>
          </w:p>
        </w:tc>
        <w:tc>
          <w:tcPr>
            <w:tcW w:w="1129" w:type="dxa"/>
          </w:tcPr>
          <w:p w14:paraId="409AF8A3" w14:textId="77777777" w:rsidR="00EB4412"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0.01</m:t>
                    </m:r>
                  </m:e>
                </m:d>
              </m:oMath>
            </m:oMathPara>
          </w:p>
        </w:tc>
        <w:tc>
          <w:tcPr>
            <w:tcW w:w="1148" w:type="dxa"/>
          </w:tcPr>
          <w:p w14:paraId="14416414" w14:textId="77777777" w:rsidR="00EB4412"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0.02</m:t>
                    </m:r>
                  </m:e>
                </m:d>
              </m:oMath>
            </m:oMathPara>
          </w:p>
        </w:tc>
        <w:tc>
          <w:tcPr>
            <w:tcW w:w="1129" w:type="dxa"/>
          </w:tcPr>
          <w:p w14:paraId="2BA90518" w14:textId="77777777" w:rsidR="00EB4412"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0.05</m:t>
                    </m:r>
                  </m:e>
                </m:d>
              </m:oMath>
            </m:oMathPara>
          </w:p>
        </w:tc>
        <w:tc>
          <w:tcPr>
            <w:tcW w:w="1129" w:type="dxa"/>
          </w:tcPr>
          <w:p w14:paraId="0E353B8B" w14:textId="77777777" w:rsidR="00EB4412"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0.10</m:t>
                    </m:r>
                  </m:e>
                </m:d>
              </m:oMath>
            </m:oMathPara>
          </w:p>
        </w:tc>
        <w:tc>
          <w:tcPr>
            <w:tcW w:w="1129" w:type="dxa"/>
          </w:tcPr>
          <w:p w14:paraId="2B3A0476" w14:textId="77777777" w:rsidR="00EB4412"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0.15</m:t>
                    </m:r>
                  </m:e>
                </m:d>
              </m:oMath>
            </m:oMathPara>
          </w:p>
        </w:tc>
        <w:tc>
          <w:tcPr>
            <w:tcW w:w="1129" w:type="dxa"/>
          </w:tcPr>
          <w:p w14:paraId="6BC9E8D9" w14:textId="77777777" w:rsidR="00EB4412"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0.20</m:t>
                    </m:r>
                  </m:e>
                </m:d>
              </m:oMath>
            </m:oMathPara>
          </w:p>
        </w:tc>
        <w:tc>
          <w:tcPr>
            <w:tcW w:w="1129" w:type="dxa"/>
          </w:tcPr>
          <w:p w14:paraId="3BF6BFB3" w14:textId="77777777" w:rsidR="00EB4412"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0.30</m:t>
                    </m:r>
                  </m:e>
                </m:d>
              </m:oMath>
            </m:oMathPara>
          </w:p>
        </w:tc>
        <w:tc>
          <w:tcPr>
            <w:tcW w:w="1129" w:type="dxa"/>
          </w:tcPr>
          <w:p w14:paraId="0424FB0A" w14:textId="77777777" w:rsidR="00EB4412"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0.40</m:t>
                    </m:r>
                  </m:e>
                </m:d>
              </m:oMath>
            </m:oMathPara>
          </w:p>
        </w:tc>
      </w:tr>
      <w:tr w:rsidR="00212A91" w:rsidRPr="00BC22CE" w14:paraId="3266C19B" w14:textId="77777777" w:rsidTr="00187EFF">
        <w:trPr>
          <w:jc w:val="center"/>
        </w:trPr>
        <w:tc>
          <w:tcPr>
            <w:tcW w:w="569" w:type="dxa"/>
          </w:tcPr>
          <w:p w14:paraId="5FCFEA93" w14:textId="77777777" w:rsidR="00212A91" w:rsidRPr="00BC22CE" w:rsidRDefault="00212A91" w:rsidP="00212A91">
            <w:pPr>
              <w:pStyle w:val="Tabletext"/>
              <w:jc w:val="center"/>
              <w:rPr>
                <w:sz w:val="20"/>
              </w:rPr>
            </w:pPr>
            <w:r w:rsidRPr="00BC22CE">
              <w:rPr>
                <w:sz w:val="20"/>
              </w:rPr>
              <w:t>−40</w:t>
            </w:r>
          </w:p>
        </w:tc>
        <w:tc>
          <w:tcPr>
            <w:tcW w:w="1129" w:type="dxa"/>
            <w:vAlign w:val="bottom"/>
          </w:tcPr>
          <w:p w14:paraId="4666E291" w14:textId="605258C4" w:rsidR="00212A91" w:rsidRPr="00BC22CE" w:rsidRDefault="00212A91" w:rsidP="00212A91">
            <w:pPr>
              <w:pStyle w:val="Tabletext"/>
              <w:jc w:val="center"/>
              <w:rPr>
                <w:sz w:val="20"/>
              </w:rPr>
            </w:pPr>
            <w:r w:rsidRPr="00BC22CE">
              <w:rPr>
                <w:color w:val="000000"/>
                <w:sz w:val="20"/>
              </w:rPr>
              <w:t>-0.1417</w:t>
            </w:r>
          </w:p>
        </w:tc>
        <w:tc>
          <w:tcPr>
            <w:tcW w:w="1148" w:type="dxa"/>
            <w:vAlign w:val="bottom"/>
          </w:tcPr>
          <w:p w14:paraId="740EB45B" w14:textId="513DE762" w:rsidR="00212A91" w:rsidRPr="00BC22CE" w:rsidRDefault="00212A91" w:rsidP="00212A91">
            <w:pPr>
              <w:pStyle w:val="Tabletext"/>
              <w:jc w:val="center"/>
              <w:rPr>
                <w:sz w:val="20"/>
              </w:rPr>
            </w:pPr>
            <w:r w:rsidRPr="00BC22CE">
              <w:rPr>
                <w:color w:val="000000"/>
                <w:sz w:val="20"/>
              </w:rPr>
              <w:t>-0.1252</w:t>
            </w:r>
          </w:p>
        </w:tc>
        <w:tc>
          <w:tcPr>
            <w:tcW w:w="1129" w:type="dxa"/>
            <w:vAlign w:val="bottom"/>
          </w:tcPr>
          <w:p w14:paraId="732A0589" w14:textId="6201348E" w:rsidR="00212A91" w:rsidRPr="00BC22CE" w:rsidRDefault="00212A91" w:rsidP="00212A91">
            <w:pPr>
              <w:pStyle w:val="Tabletext"/>
              <w:jc w:val="center"/>
              <w:rPr>
                <w:sz w:val="20"/>
              </w:rPr>
            </w:pPr>
            <w:r w:rsidRPr="00BC22CE">
              <w:rPr>
                <w:color w:val="000000"/>
                <w:sz w:val="20"/>
              </w:rPr>
              <w:t>-0.1004</w:t>
            </w:r>
          </w:p>
        </w:tc>
        <w:tc>
          <w:tcPr>
            <w:tcW w:w="1129" w:type="dxa"/>
            <w:vAlign w:val="bottom"/>
          </w:tcPr>
          <w:p w14:paraId="2E2349FD" w14:textId="2CF7F328" w:rsidR="00212A91" w:rsidRPr="00BC22CE" w:rsidRDefault="00212A91" w:rsidP="00212A91">
            <w:pPr>
              <w:pStyle w:val="Tabletext"/>
              <w:jc w:val="center"/>
              <w:rPr>
                <w:sz w:val="20"/>
              </w:rPr>
            </w:pPr>
            <w:r w:rsidRPr="00BC22CE">
              <w:rPr>
                <w:color w:val="000000"/>
                <w:sz w:val="20"/>
              </w:rPr>
              <w:t>-0.0784</w:t>
            </w:r>
          </w:p>
        </w:tc>
        <w:tc>
          <w:tcPr>
            <w:tcW w:w="1129" w:type="dxa"/>
            <w:vAlign w:val="bottom"/>
          </w:tcPr>
          <w:p w14:paraId="1ADA3412" w14:textId="624168EC" w:rsidR="00212A91" w:rsidRPr="00BC22CE" w:rsidRDefault="00212A91" w:rsidP="00212A91">
            <w:pPr>
              <w:pStyle w:val="Tabletext"/>
              <w:jc w:val="center"/>
              <w:rPr>
                <w:sz w:val="20"/>
              </w:rPr>
            </w:pPr>
            <w:r w:rsidRPr="00BC22CE">
              <w:rPr>
                <w:color w:val="000000"/>
                <w:sz w:val="20"/>
              </w:rPr>
              <w:t>-0.0634</w:t>
            </w:r>
          </w:p>
        </w:tc>
        <w:tc>
          <w:tcPr>
            <w:tcW w:w="1129" w:type="dxa"/>
            <w:vAlign w:val="bottom"/>
          </w:tcPr>
          <w:p w14:paraId="400C631E" w14:textId="2C9A0911" w:rsidR="00212A91" w:rsidRPr="00BC22CE" w:rsidRDefault="00212A91" w:rsidP="00212A91">
            <w:pPr>
              <w:pStyle w:val="Tabletext"/>
              <w:jc w:val="center"/>
              <w:rPr>
                <w:sz w:val="20"/>
              </w:rPr>
            </w:pPr>
            <w:r w:rsidRPr="00BC22CE">
              <w:rPr>
                <w:color w:val="000000"/>
                <w:sz w:val="20"/>
              </w:rPr>
              <w:t>-0.0515</w:t>
            </w:r>
          </w:p>
        </w:tc>
        <w:tc>
          <w:tcPr>
            <w:tcW w:w="1129" w:type="dxa"/>
            <w:vAlign w:val="bottom"/>
          </w:tcPr>
          <w:p w14:paraId="364341CD" w14:textId="28C23648" w:rsidR="00212A91" w:rsidRPr="00BC22CE" w:rsidRDefault="00212A91" w:rsidP="00212A91">
            <w:pPr>
              <w:pStyle w:val="Tabletext"/>
              <w:jc w:val="center"/>
              <w:rPr>
                <w:sz w:val="20"/>
              </w:rPr>
            </w:pPr>
            <w:r w:rsidRPr="00BC22CE">
              <w:rPr>
                <w:color w:val="000000"/>
                <w:sz w:val="20"/>
              </w:rPr>
              <w:t>-0.0321</w:t>
            </w:r>
          </w:p>
        </w:tc>
        <w:tc>
          <w:tcPr>
            <w:tcW w:w="1129" w:type="dxa"/>
            <w:vAlign w:val="bottom"/>
          </w:tcPr>
          <w:p w14:paraId="4D402F63" w14:textId="20C5EBC7" w:rsidR="00212A91" w:rsidRPr="00BC22CE" w:rsidRDefault="00212A91" w:rsidP="00212A91">
            <w:pPr>
              <w:pStyle w:val="Tabletext"/>
              <w:jc w:val="center"/>
              <w:rPr>
                <w:sz w:val="20"/>
              </w:rPr>
            </w:pPr>
            <w:r w:rsidRPr="00BC22CE">
              <w:rPr>
                <w:color w:val="000000"/>
                <w:sz w:val="20"/>
              </w:rPr>
              <w:t>-0.0155</w:t>
            </w:r>
          </w:p>
        </w:tc>
      </w:tr>
      <w:tr w:rsidR="00212A91" w:rsidRPr="00BC22CE" w14:paraId="0CCD2B62" w14:textId="77777777" w:rsidTr="00187EFF">
        <w:trPr>
          <w:jc w:val="center"/>
        </w:trPr>
        <w:tc>
          <w:tcPr>
            <w:tcW w:w="569" w:type="dxa"/>
          </w:tcPr>
          <w:p w14:paraId="2B1E2C94" w14:textId="77777777" w:rsidR="00212A91" w:rsidRPr="00BC22CE" w:rsidRDefault="00212A91" w:rsidP="00212A91">
            <w:pPr>
              <w:pStyle w:val="Tabletext"/>
              <w:jc w:val="center"/>
              <w:rPr>
                <w:sz w:val="20"/>
              </w:rPr>
            </w:pPr>
            <w:r w:rsidRPr="00BC22CE">
              <w:rPr>
                <w:sz w:val="20"/>
              </w:rPr>
              <w:t>−25</w:t>
            </w:r>
          </w:p>
        </w:tc>
        <w:tc>
          <w:tcPr>
            <w:tcW w:w="1129" w:type="dxa"/>
            <w:vAlign w:val="bottom"/>
          </w:tcPr>
          <w:p w14:paraId="3FA0F85E" w14:textId="7A501370" w:rsidR="00212A91" w:rsidRPr="00BC22CE" w:rsidRDefault="00212A91" w:rsidP="00212A91">
            <w:pPr>
              <w:pStyle w:val="Tabletext"/>
              <w:jc w:val="center"/>
              <w:rPr>
                <w:sz w:val="20"/>
              </w:rPr>
            </w:pPr>
            <w:r w:rsidRPr="00BC22CE">
              <w:rPr>
                <w:color w:val="000000"/>
                <w:sz w:val="20"/>
              </w:rPr>
              <w:t>-0.7676</w:t>
            </w:r>
          </w:p>
        </w:tc>
        <w:tc>
          <w:tcPr>
            <w:tcW w:w="1148" w:type="dxa"/>
            <w:vAlign w:val="bottom"/>
          </w:tcPr>
          <w:p w14:paraId="1D64F662" w14:textId="35DE40D5" w:rsidR="00212A91" w:rsidRPr="00BC22CE" w:rsidRDefault="00212A91" w:rsidP="00212A91">
            <w:pPr>
              <w:pStyle w:val="Tabletext"/>
              <w:jc w:val="center"/>
              <w:rPr>
                <w:sz w:val="20"/>
              </w:rPr>
            </w:pPr>
            <w:r w:rsidRPr="00BC22CE">
              <w:rPr>
                <w:color w:val="000000"/>
                <w:sz w:val="20"/>
              </w:rPr>
              <w:t>-0.6811</w:t>
            </w:r>
          </w:p>
        </w:tc>
        <w:tc>
          <w:tcPr>
            <w:tcW w:w="1129" w:type="dxa"/>
            <w:vAlign w:val="bottom"/>
          </w:tcPr>
          <w:p w14:paraId="454CC4F9" w14:textId="3FE9CBEE" w:rsidR="00212A91" w:rsidRPr="00BC22CE" w:rsidRDefault="00212A91" w:rsidP="00212A91">
            <w:pPr>
              <w:pStyle w:val="Tabletext"/>
              <w:jc w:val="center"/>
              <w:rPr>
                <w:sz w:val="20"/>
              </w:rPr>
            </w:pPr>
            <w:r w:rsidRPr="00BC22CE">
              <w:rPr>
                <w:color w:val="000000"/>
                <w:sz w:val="20"/>
              </w:rPr>
              <w:t>-0.5497</w:t>
            </w:r>
          </w:p>
        </w:tc>
        <w:tc>
          <w:tcPr>
            <w:tcW w:w="1129" w:type="dxa"/>
            <w:vAlign w:val="bottom"/>
          </w:tcPr>
          <w:p w14:paraId="2D2D6737" w14:textId="6E272DFC" w:rsidR="00212A91" w:rsidRPr="00BC22CE" w:rsidRDefault="00212A91" w:rsidP="00212A91">
            <w:pPr>
              <w:pStyle w:val="Tabletext"/>
              <w:jc w:val="center"/>
              <w:rPr>
                <w:sz w:val="20"/>
              </w:rPr>
            </w:pPr>
            <w:r w:rsidRPr="00BC22CE">
              <w:rPr>
                <w:color w:val="000000"/>
                <w:sz w:val="20"/>
              </w:rPr>
              <w:t>-0.4312</w:t>
            </w:r>
          </w:p>
        </w:tc>
        <w:tc>
          <w:tcPr>
            <w:tcW w:w="1129" w:type="dxa"/>
            <w:vAlign w:val="bottom"/>
          </w:tcPr>
          <w:p w14:paraId="41DD6BE4" w14:textId="0239FB7C" w:rsidR="00212A91" w:rsidRPr="00BC22CE" w:rsidRDefault="00212A91" w:rsidP="00212A91">
            <w:pPr>
              <w:pStyle w:val="Tabletext"/>
              <w:jc w:val="center"/>
              <w:rPr>
                <w:sz w:val="20"/>
              </w:rPr>
            </w:pPr>
            <w:r w:rsidRPr="00BC22CE">
              <w:rPr>
                <w:color w:val="000000"/>
                <w:sz w:val="20"/>
              </w:rPr>
              <w:t>-0.3504</w:t>
            </w:r>
          </w:p>
        </w:tc>
        <w:tc>
          <w:tcPr>
            <w:tcW w:w="1129" w:type="dxa"/>
            <w:vAlign w:val="bottom"/>
          </w:tcPr>
          <w:p w14:paraId="6680EB88" w14:textId="6A3481AF" w:rsidR="00212A91" w:rsidRPr="00BC22CE" w:rsidRDefault="00212A91" w:rsidP="00212A91">
            <w:pPr>
              <w:pStyle w:val="Tabletext"/>
              <w:jc w:val="center"/>
              <w:rPr>
                <w:sz w:val="20"/>
              </w:rPr>
            </w:pPr>
            <w:r w:rsidRPr="00BC22CE">
              <w:rPr>
                <w:color w:val="000000"/>
                <w:sz w:val="20"/>
              </w:rPr>
              <w:t>-0.2856</w:t>
            </w:r>
          </w:p>
        </w:tc>
        <w:tc>
          <w:tcPr>
            <w:tcW w:w="1129" w:type="dxa"/>
            <w:vAlign w:val="bottom"/>
          </w:tcPr>
          <w:p w14:paraId="7AD8BB36" w14:textId="2D230AD0" w:rsidR="00212A91" w:rsidRPr="00BC22CE" w:rsidRDefault="00212A91" w:rsidP="00212A91">
            <w:pPr>
              <w:pStyle w:val="Tabletext"/>
              <w:jc w:val="center"/>
              <w:rPr>
                <w:sz w:val="20"/>
              </w:rPr>
            </w:pPr>
            <w:r w:rsidRPr="00BC22CE">
              <w:rPr>
                <w:color w:val="000000"/>
                <w:sz w:val="20"/>
              </w:rPr>
              <w:t>-0.1790</w:t>
            </w:r>
          </w:p>
        </w:tc>
        <w:tc>
          <w:tcPr>
            <w:tcW w:w="1129" w:type="dxa"/>
            <w:vAlign w:val="bottom"/>
          </w:tcPr>
          <w:p w14:paraId="6792FBA7" w14:textId="4527C9D6" w:rsidR="00212A91" w:rsidRPr="00BC22CE" w:rsidRDefault="00212A91" w:rsidP="00212A91">
            <w:pPr>
              <w:pStyle w:val="Tabletext"/>
              <w:jc w:val="center"/>
              <w:rPr>
                <w:sz w:val="20"/>
              </w:rPr>
            </w:pPr>
            <w:r w:rsidRPr="00BC22CE">
              <w:rPr>
                <w:color w:val="000000"/>
                <w:sz w:val="20"/>
              </w:rPr>
              <w:t>-0.0870</w:t>
            </w:r>
          </w:p>
        </w:tc>
      </w:tr>
      <w:tr w:rsidR="00212A91" w:rsidRPr="00BC22CE" w14:paraId="24AAA65A" w14:textId="77777777" w:rsidTr="00187EFF">
        <w:trPr>
          <w:jc w:val="center"/>
        </w:trPr>
        <w:tc>
          <w:tcPr>
            <w:tcW w:w="569" w:type="dxa"/>
          </w:tcPr>
          <w:p w14:paraId="36060FCA" w14:textId="77777777" w:rsidR="00212A91" w:rsidRPr="00BC22CE" w:rsidRDefault="00212A91" w:rsidP="00212A91">
            <w:pPr>
              <w:pStyle w:val="Tabletext"/>
              <w:jc w:val="center"/>
              <w:rPr>
                <w:sz w:val="20"/>
              </w:rPr>
            </w:pPr>
            <w:r w:rsidRPr="00BC22CE">
              <w:rPr>
                <w:sz w:val="20"/>
              </w:rPr>
              <w:t>−20</w:t>
            </w:r>
          </w:p>
        </w:tc>
        <w:tc>
          <w:tcPr>
            <w:tcW w:w="1129" w:type="dxa"/>
            <w:vAlign w:val="bottom"/>
          </w:tcPr>
          <w:p w14:paraId="21989346" w14:textId="4637E9FA" w:rsidR="00212A91" w:rsidRPr="00BC22CE" w:rsidRDefault="00212A91" w:rsidP="00212A91">
            <w:pPr>
              <w:pStyle w:val="Tabletext"/>
              <w:jc w:val="center"/>
              <w:rPr>
                <w:sz w:val="20"/>
              </w:rPr>
            </w:pPr>
            <w:r w:rsidRPr="00BC22CE">
              <w:rPr>
                <w:color w:val="000000"/>
                <w:sz w:val="20"/>
              </w:rPr>
              <w:t>-1.3183</w:t>
            </w:r>
          </w:p>
        </w:tc>
        <w:tc>
          <w:tcPr>
            <w:tcW w:w="1148" w:type="dxa"/>
            <w:vAlign w:val="bottom"/>
          </w:tcPr>
          <w:p w14:paraId="7556A491" w14:textId="32C276E1" w:rsidR="00212A91" w:rsidRPr="00BC22CE" w:rsidRDefault="00212A91" w:rsidP="00212A91">
            <w:pPr>
              <w:pStyle w:val="Tabletext"/>
              <w:jc w:val="center"/>
              <w:rPr>
                <w:sz w:val="20"/>
              </w:rPr>
            </w:pPr>
            <w:r w:rsidRPr="00BC22CE">
              <w:rPr>
                <w:color w:val="000000"/>
                <w:sz w:val="20"/>
              </w:rPr>
              <w:t>-1.1738</w:t>
            </w:r>
          </w:p>
        </w:tc>
        <w:tc>
          <w:tcPr>
            <w:tcW w:w="1129" w:type="dxa"/>
            <w:vAlign w:val="bottom"/>
          </w:tcPr>
          <w:p w14:paraId="17F43B1A" w14:textId="5A1B558A" w:rsidR="00212A91" w:rsidRPr="00BC22CE" w:rsidRDefault="00212A91" w:rsidP="00212A91">
            <w:pPr>
              <w:pStyle w:val="Tabletext"/>
              <w:jc w:val="center"/>
              <w:rPr>
                <w:sz w:val="20"/>
              </w:rPr>
            </w:pPr>
            <w:r w:rsidRPr="00BC22CE">
              <w:rPr>
                <w:color w:val="000000"/>
                <w:sz w:val="20"/>
              </w:rPr>
              <w:t>-0.9524</w:t>
            </w:r>
          </w:p>
        </w:tc>
        <w:tc>
          <w:tcPr>
            <w:tcW w:w="1129" w:type="dxa"/>
            <w:vAlign w:val="bottom"/>
          </w:tcPr>
          <w:p w14:paraId="0F8C01A1" w14:textId="4BE284A0" w:rsidR="00212A91" w:rsidRPr="00BC22CE" w:rsidRDefault="00212A91" w:rsidP="00212A91">
            <w:pPr>
              <w:pStyle w:val="Tabletext"/>
              <w:jc w:val="center"/>
              <w:rPr>
                <w:sz w:val="20"/>
              </w:rPr>
            </w:pPr>
            <w:r w:rsidRPr="00BC22CE">
              <w:rPr>
                <w:color w:val="000000"/>
                <w:sz w:val="20"/>
              </w:rPr>
              <w:t>-0.7508</w:t>
            </w:r>
          </w:p>
        </w:tc>
        <w:tc>
          <w:tcPr>
            <w:tcW w:w="1129" w:type="dxa"/>
            <w:vAlign w:val="bottom"/>
          </w:tcPr>
          <w:p w14:paraId="09274546" w14:textId="3A40AB44" w:rsidR="00212A91" w:rsidRPr="00BC22CE" w:rsidRDefault="00212A91" w:rsidP="00212A91">
            <w:pPr>
              <w:pStyle w:val="Tabletext"/>
              <w:jc w:val="center"/>
              <w:rPr>
                <w:sz w:val="20"/>
              </w:rPr>
            </w:pPr>
            <w:r w:rsidRPr="00BC22CE">
              <w:rPr>
                <w:color w:val="000000"/>
                <w:sz w:val="20"/>
              </w:rPr>
              <w:t>-0.6121</w:t>
            </w:r>
          </w:p>
        </w:tc>
        <w:tc>
          <w:tcPr>
            <w:tcW w:w="1129" w:type="dxa"/>
            <w:vAlign w:val="bottom"/>
          </w:tcPr>
          <w:p w14:paraId="4299425B" w14:textId="6E12CA64" w:rsidR="00212A91" w:rsidRPr="00BC22CE" w:rsidRDefault="00212A91" w:rsidP="00212A91">
            <w:pPr>
              <w:pStyle w:val="Tabletext"/>
              <w:jc w:val="center"/>
              <w:rPr>
                <w:sz w:val="20"/>
              </w:rPr>
            </w:pPr>
            <w:r w:rsidRPr="00BC22CE">
              <w:rPr>
                <w:color w:val="000000"/>
                <w:sz w:val="20"/>
              </w:rPr>
              <w:t>-0.5003</w:t>
            </w:r>
          </w:p>
        </w:tc>
        <w:tc>
          <w:tcPr>
            <w:tcW w:w="1129" w:type="dxa"/>
            <w:vAlign w:val="bottom"/>
          </w:tcPr>
          <w:p w14:paraId="0C93722E" w14:textId="19D0849C" w:rsidR="00212A91" w:rsidRPr="00BC22CE" w:rsidRDefault="00212A91" w:rsidP="00212A91">
            <w:pPr>
              <w:pStyle w:val="Tabletext"/>
              <w:jc w:val="center"/>
              <w:rPr>
                <w:sz w:val="20"/>
              </w:rPr>
            </w:pPr>
            <w:r w:rsidRPr="00BC22CE">
              <w:rPr>
                <w:color w:val="000000"/>
                <w:sz w:val="20"/>
              </w:rPr>
              <w:t>-0.3151</w:t>
            </w:r>
          </w:p>
        </w:tc>
        <w:tc>
          <w:tcPr>
            <w:tcW w:w="1129" w:type="dxa"/>
            <w:vAlign w:val="bottom"/>
          </w:tcPr>
          <w:p w14:paraId="0F900F61" w14:textId="05D57A05" w:rsidR="00212A91" w:rsidRPr="00BC22CE" w:rsidRDefault="00212A91" w:rsidP="00212A91">
            <w:pPr>
              <w:pStyle w:val="Tabletext"/>
              <w:jc w:val="center"/>
              <w:rPr>
                <w:sz w:val="20"/>
              </w:rPr>
            </w:pPr>
            <w:r w:rsidRPr="00BC22CE">
              <w:rPr>
                <w:color w:val="000000"/>
                <w:sz w:val="20"/>
              </w:rPr>
              <w:t>-0.1537</w:t>
            </w:r>
          </w:p>
        </w:tc>
      </w:tr>
      <w:tr w:rsidR="00212A91" w:rsidRPr="00BC22CE" w14:paraId="755C0B04" w14:textId="77777777" w:rsidTr="00187EFF">
        <w:trPr>
          <w:jc w:val="center"/>
        </w:trPr>
        <w:tc>
          <w:tcPr>
            <w:tcW w:w="569" w:type="dxa"/>
          </w:tcPr>
          <w:p w14:paraId="41BC8151" w14:textId="77777777" w:rsidR="00212A91" w:rsidRPr="00BC22CE" w:rsidRDefault="00212A91" w:rsidP="00212A91">
            <w:pPr>
              <w:pStyle w:val="Tabletext"/>
              <w:jc w:val="center"/>
              <w:rPr>
                <w:sz w:val="20"/>
              </w:rPr>
            </w:pPr>
            <w:r w:rsidRPr="00BC22CE">
              <w:rPr>
                <w:sz w:val="20"/>
              </w:rPr>
              <w:t>−18</w:t>
            </w:r>
          </w:p>
        </w:tc>
        <w:tc>
          <w:tcPr>
            <w:tcW w:w="1129" w:type="dxa"/>
            <w:vAlign w:val="bottom"/>
          </w:tcPr>
          <w:p w14:paraId="77B9EA39" w14:textId="268A3F97" w:rsidR="00212A91" w:rsidRPr="00BC22CE" w:rsidRDefault="00212A91" w:rsidP="00212A91">
            <w:pPr>
              <w:pStyle w:val="Tabletext"/>
              <w:jc w:val="center"/>
              <w:rPr>
                <w:sz w:val="20"/>
              </w:rPr>
            </w:pPr>
            <w:r w:rsidRPr="00BC22CE">
              <w:rPr>
                <w:color w:val="000000"/>
                <w:sz w:val="20"/>
              </w:rPr>
              <w:t>-1.6263</w:t>
            </w:r>
          </w:p>
        </w:tc>
        <w:tc>
          <w:tcPr>
            <w:tcW w:w="1148" w:type="dxa"/>
            <w:vAlign w:val="bottom"/>
          </w:tcPr>
          <w:p w14:paraId="325B78D4" w14:textId="0A3900C3" w:rsidR="00212A91" w:rsidRPr="00BC22CE" w:rsidRDefault="00212A91" w:rsidP="00212A91">
            <w:pPr>
              <w:pStyle w:val="Tabletext"/>
              <w:jc w:val="center"/>
              <w:rPr>
                <w:sz w:val="20"/>
              </w:rPr>
            </w:pPr>
            <w:r w:rsidRPr="00BC22CE">
              <w:rPr>
                <w:color w:val="000000"/>
                <w:sz w:val="20"/>
              </w:rPr>
              <w:t>-1.4507</w:t>
            </w:r>
          </w:p>
        </w:tc>
        <w:tc>
          <w:tcPr>
            <w:tcW w:w="1129" w:type="dxa"/>
            <w:vAlign w:val="bottom"/>
          </w:tcPr>
          <w:p w14:paraId="7A373B0C" w14:textId="4C4B060C" w:rsidR="00212A91" w:rsidRPr="00BC22CE" w:rsidRDefault="00212A91" w:rsidP="00212A91">
            <w:pPr>
              <w:pStyle w:val="Tabletext"/>
              <w:jc w:val="center"/>
              <w:rPr>
                <w:sz w:val="20"/>
              </w:rPr>
            </w:pPr>
            <w:r w:rsidRPr="00BC22CE">
              <w:rPr>
                <w:color w:val="000000"/>
                <w:sz w:val="20"/>
              </w:rPr>
              <w:t>-1.1805</w:t>
            </w:r>
          </w:p>
        </w:tc>
        <w:tc>
          <w:tcPr>
            <w:tcW w:w="1129" w:type="dxa"/>
            <w:vAlign w:val="bottom"/>
          </w:tcPr>
          <w:p w14:paraId="33E139FD" w14:textId="629F6055" w:rsidR="00212A91" w:rsidRPr="00BC22CE" w:rsidRDefault="00212A91" w:rsidP="00212A91">
            <w:pPr>
              <w:pStyle w:val="Tabletext"/>
              <w:jc w:val="center"/>
              <w:rPr>
                <w:sz w:val="20"/>
              </w:rPr>
            </w:pPr>
            <w:r w:rsidRPr="00BC22CE">
              <w:rPr>
                <w:color w:val="000000"/>
                <w:sz w:val="20"/>
              </w:rPr>
              <w:t>-0.9332</w:t>
            </w:r>
          </w:p>
        </w:tc>
        <w:tc>
          <w:tcPr>
            <w:tcW w:w="1129" w:type="dxa"/>
            <w:vAlign w:val="bottom"/>
          </w:tcPr>
          <w:p w14:paraId="627A77D9" w14:textId="7BA5A0E3" w:rsidR="00212A91" w:rsidRPr="00BC22CE" w:rsidRDefault="00212A91" w:rsidP="00212A91">
            <w:pPr>
              <w:pStyle w:val="Tabletext"/>
              <w:jc w:val="center"/>
              <w:rPr>
                <w:sz w:val="20"/>
              </w:rPr>
            </w:pPr>
            <w:r w:rsidRPr="00BC22CE">
              <w:rPr>
                <w:color w:val="000000"/>
                <w:sz w:val="20"/>
              </w:rPr>
              <w:t>-0.7623</w:t>
            </w:r>
          </w:p>
        </w:tc>
        <w:tc>
          <w:tcPr>
            <w:tcW w:w="1129" w:type="dxa"/>
            <w:vAlign w:val="bottom"/>
          </w:tcPr>
          <w:p w14:paraId="0F54B0FA" w14:textId="3253C1FD" w:rsidR="00212A91" w:rsidRPr="00BC22CE" w:rsidRDefault="00212A91" w:rsidP="00212A91">
            <w:pPr>
              <w:pStyle w:val="Tabletext"/>
              <w:jc w:val="center"/>
              <w:rPr>
                <w:sz w:val="20"/>
              </w:rPr>
            </w:pPr>
            <w:r w:rsidRPr="00BC22CE">
              <w:rPr>
                <w:color w:val="000000"/>
                <w:sz w:val="20"/>
              </w:rPr>
              <w:t>-0.6240</w:t>
            </w:r>
          </w:p>
        </w:tc>
        <w:tc>
          <w:tcPr>
            <w:tcW w:w="1129" w:type="dxa"/>
            <w:vAlign w:val="bottom"/>
          </w:tcPr>
          <w:p w14:paraId="3F1624F0" w14:textId="5D7E5AEA" w:rsidR="00212A91" w:rsidRPr="00BC22CE" w:rsidRDefault="00212A91" w:rsidP="00212A91">
            <w:pPr>
              <w:pStyle w:val="Tabletext"/>
              <w:jc w:val="center"/>
              <w:rPr>
                <w:sz w:val="20"/>
              </w:rPr>
            </w:pPr>
            <w:r w:rsidRPr="00BC22CE">
              <w:rPr>
                <w:color w:val="000000"/>
                <w:sz w:val="20"/>
              </w:rPr>
              <w:t>-0.3940</w:t>
            </w:r>
          </w:p>
        </w:tc>
        <w:tc>
          <w:tcPr>
            <w:tcW w:w="1129" w:type="dxa"/>
            <w:vAlign w:val="bottom"/>
          </w:tcPr>
          <w:p w14:paraId="4F93D4EB" w14:textId="6E5429DF" w:rsidR="00212A91" w:rsidRPr="00BC22CE" w:rsidRDefault="00212A91" w:rsidP="00212A91">
            <w:pPr>
              <w:pStyle w:val="Tabletext"/>
              <w:jc w:val="center"/>
              <w:rPr>
                <w:sz w:val="20"/>
              </w:rPr>
            </w:pPr>
            <w:r w:rsidRPr="00BC22CE">
              <w:rPr>
                <w:color w:val="000000"/>
                <w:sz w:val="20"/>
              </w:rPr>
              <w:t>-0.1926</w:t>
            </w:r>
          </w:p>
        </w:tc>
      </w:tr>
      <w:tr w:rsidR="00212A91" w:rsidRPr="00BC22CE" w14:paraId="770CC2BE" w14:textId="77777777" w:rsidTr="00187EFF">
        <w:trPr>
          <w:jc w:val="center"/>
        </w:trPr>
        <w:tc>
          <w:tcPr>
            <w:tcW w:w="569" w:type="dxa"/>
          </w:tcPr>
          <w:p w14:paraId="671F9BE0" w14:textId="77777777" w:rsidR="00212A91" w:rsidRPr="00BC22CE" w:rsidRDefault="00212A91" w:rsidP="00212A91">
            <w:pPr>
              <w:pStyle w:val="Tabletext"/>
              <w:jc w:val="center"/>
              <w:rPr>
                <w:sz w:val="20"/>
              </w:rPr>
            </w:pPr>
            <w:r w:rsidRPr="00BC22CE">
              <w:rPr>
                <w:sz w:val="20"/>
              </w:rPr>
              <w:t>−16</w:t>
            </w:r>
          </w:p>
        </w:tc>
        <w:tc>
          <w:tcPr>
            <w:tcW w:w="1129" w:type="dxa"/>
            <w:vAlign w:val="bottom"/>
          </w:tcPr>
          <w:p w14:paraId="42ABD14B" w14:textId="38D0F848" w:rsidR="00212A91" w:rsidRPr="00BC22CE" w:rsidRDefault="00212A91" w:rsidP="00212A91">
            <w:pPr>
              <w:pStyle w:val="Tabletext"/>
              <w:jc w:val="center"/>
              <w:rPr>
                <w:sz w:val="20"/>
              </w:rPr>
            </w:pPr>
            <w:r w:rsidRPr="00BC22CE">
              <w:rPr>
                <w:color w:val="000000"/>
                <w:sz w:val="20"/>
              </w:rPr>
              <w:t>-1.9963</w:t>
            </w:r>
          </w:p>
        </w:tc>
        <w:tc>
          <w:tcPr>
            <w:tcW w:w="1148" w:type="dxa"/>
            <w:vAlign w:val="bottom"/>
          </w:tcPr>
          <w:p w14:paraId="5488F9D2" w14:textId="5F5FA03B" w:rsidR="00212A91" w:rsidRPr="00BC22CE" w:rsidRDefault="00212A91" w:rsidP="00212A91">
            <w:pPr>
              <w:pStyle w:val="Tabletext"/>
              <w:jc w:val="center"/>
              <w:rPr>
                <w:sz w:val="20"/>
              </w:rPr>
            </w:pPr>
            <w:r w:rsidRPr="00BC22CE">
              <w:rPr>
                <w:color w:val="000000"/>
                <w:sz w:val="20"/>
              </w:rPr>
              <w:t>-1.7847</w:t>
            </w:r>
          </w:p>
        </w:tc>
        <w:tc>
          <w:tcPr>
            <w:tcW w:w="1129" w:type="dxa"/>
            <w:vAlign w:val="bottom"/>
          </w:tcPr>
          <w:p w14:paraId="25E4C362" w14:textId="07C08198" w:rsidR="00212A91" w:rsidRPr="00BC22CE" w:rsidRDefault="00212A91" w:rsidP="00212A91">
            <w:pPr>
              <w:pStyle w:val="Tabletext"/>
              <w:jc w:val="center"/>
              <w:rPr>
                <w:sz w:val="20"/>
              </w:rPr>
            </w:pPr>
            <w:r w:rsidRPr="00BC22CE">
              <w:rPr>
                <w:color w:val="000000"/>
                <w:sz w:val="20"/>
              </w:rPr>
              <w:t>-1.4573</w:t>
            </w:r>
          </w:p>
        </w:tc>
        <w:tc>
          <w:tcPr>
            <w:tcW w:w="1129" w:type="dxa"/>
            <w:vAlign w:val="bottom"/>
          </w:tcPr>
          <w:p w14:paraId="54285520" w14:textId="2F5B1B68" w:rsidR="00212A91" w:rsidRPr="00BC22CE" w:rsidRDefault="00212A91" w:rsidP="00212A91">
            <w:pPr>
              <w:pStyle w:val="Tabletext"/>
              <w:jc w:val="center"/>
              <w:rPr>
                <w:sz w:val="20"/>
              </w:rPr>
            </w:pPr>
            <w:r w:rsidRPr="00BC22CE">
              <w:rPr>
                <w:color w:val="000000"/>
                <w:sz w:val="20"/>
              </w:rPr>
              <w:t>-1.1557</w:t>
            </w:r>
          </w:p>
        </w:tc>
        <w:tc>
          <w:tcPr>
            <w:tcW w:w="1129" w:type="dxa"/>
            <w:vAlign w:val="bottom"/>
          </w:tcPr>
          <w:p w14:paraId="2A569441" w14:textId="41C0BE93" w:rsidR="00212A91" w:rsidRPr="00BC22CE" w:rsidRDefault="00212A91" w:rsidP="00212A91">
            <w:pPr>
              <w:pStyle w:val="Tabletext"/>
              <w:jc w:val="center"/>
              <w:rPr>
                <w:sz w:val="20"/>
              </w:rPr>
            </w:pPr>
            <w:r w:rsidRPr="00BC22CE">
              <w:rPr>
                <w:color w:val="000000"/>
                <w:sz w:val="20"/>
              </w:rPr>
              <w:t>-0.9462</w:t>
            </w:r>
          </w:p>
        </w:tc>
        <w:tc>
          <w:tcPr>
            <w:tcW w:w="1129" w:type="dxa"/>
            <w:vAlign w:val="bottom"/>
          </w:tcPr>
          <w:p w14:paraId="56823D1B" w14:textId="521C4EB2" w:rsidR="00212A91" w:rsidRPr="00BC22CE" w:rsidRDefault="00212A91" w:rsidP="00212A91">
            <w:pPr>
              <w:pStyle w:val="Tabletext"/>
              <w:jc w:val="center"/>
              <w:rPr>
                <w:sz w:val="20"/>
              </w:rPr>
            </w:pPr>
            <w:r w:rsidRPr="00BC22CE">
              <w:rPr>
                <w:color w:val="000000"/>
                <w:sz w:val="20"/>
              </w:rPr>
              <w:t>-0.7760</w:t>
            </w:r>
          </w:p>
        </w:tc>
        <w:tc>
          <w:tcPr>
            <w:tcW w:w="1129" w:type="dxa"/>
            <w:vAlign w:val="bottom"/>
          </w:tcPr>
          <w:p w14:paraId="5D6F1730" w14:textId="6771040C" w:rsidR="00212A91" w:rsidRPr="00BC22CE" w:rsidRDefault="00212A91" w:rsidP="00212A91">
            <w:pPr>
              <w:pStyle w:val="Tabletext"/>
              <w:jc w:val="center"/>
              <w:rPr>
                <w:sz w:val="20"/>
              </w:rPr>
            </w:pPr>
            <w:r w:rsidRPr="00BC22CE">
              <w:rPr>
                <w:color w:val="000000"/>
                <w:sz w:val="20"/>
              </w:rPr>
              <w:t>-0.4916</w:t>
            </w:r>
          </w:p>
        </w:tc>
        <w:tc>
          <w:tcPr>
            <w:tcW w:w="1129" w:type="dxa"/>
            <w:vAlign w:val="bottom"/>
          </w:tcPr>
          <w:p w14:paraId="09D9793D" w14:textId="453B68D4" w:rsidR="00212A91" w:rsidRPr="00BC22CE" w:rsidRDefault="00212A91" w:rsidP="00212A91">
            <w:pPr>
              <w:pStyle w:val="Tabletext"/>
              <w:jc w:val="center"/>
              <w:rPr>
                <w:sz w:val="20"/>
              </w:rPr>
            </w:pPr>
            <w:r w:rsidRPr="00BC22CE">
              <w:rPr>
                <w:color w:val="000000"/>
                <w:sz w:val="20"/>
              </w:rPr>
              <w:t>-0.2410</w:t>
            </w:r>
          </w:p>
        </w:tc>
      </w:tr>
      <w:tr w:rsidR="00212A91" w:rsidRPr="00BC22CE" w14:paraId="33B6AD42" w14:textId="77777777" w:rsidTr="00187EFF">
        <w:trPr>
          <w:jc w:val="center"/>
        </w:trPr>
        <w:tc>
          <w:tcPr>
            <w:tcW w:w="569" w:type="dxa"/>
          </w:tcPr>
          <w:p w14:paraId="3F97EBF5" w14:textId="77777777" w:rsidR="00212A91" w:rsidRPr="00BC22CE" w:rsidRDefault="00212A91" w:rsidP="00212A91">
            <w:pPr>
              <w:pStyle w:val="Tabletext"/>
              <w:jc w:val="center"/>
              <w:rPr>
                <w:sz w:val="20"/>
              </w:rPr>
            </w:pPr>
            <w:r w:rsidRPr="00BC22CE">
              <w:rPr>
                <w:sz w:val="20"/>
              </w:rPr>
              <w:t>−14</w:t>
            </w:r>
          </w:p>
        </w:tc>
        <w:tc>
          <w:tcPr>
            <w:tcW w:w="1129" w:type="dxa"/>
            <w:vAlign w:val="bottom"/>
          </w:tcPr>
          <w:p w14:paraId="4243F670" w14:textId="6B4919F3" w:rsidR="00212A91" w:rsidRPr="00BC22CE" w:rsidRDefault="00212A91" w:rsidP="00212A91">
            <w:pPr>
              <w:pStyle w:val="Tabletext"/>
              <w:jc w:val="center"/>
              <w:rPr>
                <w:sz w:val="20"/>
              </w:rPr>
            </w:pPr>
            <w:r w:rsidRPr="00BC22CE">
              <w:rPr>
                <w:color w:val="000000"/>
                <w:sz w:val="20"/>
              </w:rPr>
              <w:t>-2.4355</w:t>
            </w:r>
          </w:p>
        </w:tc>
        <w:tc>
          <w:tcPr>
            <w:tcW w:w="1148" w:type="dxa"/>
            <w:vAlign w:val="bottom"/>
          </w:tcPr>
          <w:p w14:paraId="4451F7C3" w14:textId="2AA8BA74" w:rsidR="00212A91" w:rsidRPr="00BC22CE" w:rsidRDefault="00212A91" w:rsidP="00212A91">
            <w:pPr>
              <w:pStyle w:val="Tabletext"/>
              <w:jc w:val="center"/>
              <w:rPr>
                <w:sz w:val="20"/>
              </w:rPr>
            </w:pPr>
            <w:r w:rsidRPr="00BC22CE">
              <w:rPr>
                <w:color w:val="000000"/>
                <w:sz w:val="20"/>
              </w:rPr>
              <w:t>-2.1829</w:t>
            </w:r>
          </w:p>
        </w:tc>
        <w:tc>
          <w:tcPr>
            <w:tcW w:w="1129" w:type="dxa"/>
            <w:vAlign w:val="bottom"/>
          </w:tcPr>
          <w:p w14:paraId="179ABBD9" w14:textId="43AB56AC" w:rsidR="00212A91" w:rsidRPr="00BC22CE" w:rsidRDefault="00212A91" w:rsidP="00212A91">
            <w:pPr>
              <w:pStyle w:val="Tabletext"/>
              <w:jc w:val="center"/>
              <w:rPr>
                <w:sz w:val="20"/>
              </w:rPr>
            </w:pPr>
            <w:r w:rsidRPr="00BC22CE">
              <w:rPr>
                <w:color w:val="000000"/>
                <w:sz w:val="20"/>
              </w:rPr>
              <w:t>-1.7896</w:t>
            </w:r>
          </w:p>
        </w:tc>
        <w:tc>
          <w:tcPr>
            <w:tcW w:w="1129" w:type="dxa"/>
            <w:vAlign w:val="bottom"/>
          </w:tcPr>
          <w:p w14:paraId="26253CAA" w14:textId="7D2DF019" w:rsidR="00212A91" w:rsidRPr="00BC22CE" w:rsidRDefault="00212A91" w:rsidP="00212A91">
            <w:pPr>
              <w:pStyle w:val="Tabletext"/>
              <w:jc w:val="center"/>
              <w:rPr>
                <w:sz w:val="20"/>
              </w:rPr>
            </w:pPr>
            <w:r w:rsidRPr="00BC22CE">
              <w:rPr>
                <w:color w:val="000000"/>
                <w:sz w:val="20"/>
              </w:rPr>
              <w:t>-1.4247</w:t>
            </w:r>
          </w:p>
        </w:tc>
        <w:tc>
          <w:tcPr>
            <w:tcW w:w="1129" w:type="dxa"/>
            <w:vAlign w:val="bottom"/>
          </w:tcPr>
          <w:p w14:paraId="7D950E82" w14:textId="2EFF5E52" w:rsidR="00212A91" w:rsidRPr="00BC22CE" w:rsidRDefault="00212A91" w:rsidP="00212A91">
            <w:pPr>
              <w:pStyle w:val="Tabletext"/>
              <w:jc w:val="center"/>
              <w:rPr>
                <w:sz w:val="20"/>
              </w:rPr>
            </w:pPr>
            <w:r w:rsidRPr="00BC22CE">
              <w:rPr>
                <w:color w:val="000000"/>
                <w:sz w:val="20"/>
              </w:rPr>
              <w:t>-1.1695</w:t>
            </w:r>
          </w:p>
        </w:tc>
        <w:tc>
          <w:tcPr>
            <w:tcW w:w="1129" w:type="dxa"/>
            <w:vAlign w:val="bottom"/>
          </w:tcPr>
          <w:p w14:paraId="5A5A9FBD" w14:textId="3D966BB9" w:rsidR="00212A91" w:rsidRPr="00BC22CE" w:rsidRDefault="00212A91" w:rsidP="00212A91">
            <w:pPr>
              <w:pStyle w:val="Tabletext"/>
              <w:jc w:val="center"/>
              <w:rPr>
                <w:sz w:val="20"/>
              </w:rPr>
            </w:pPr>
            <w:r w:rsidRPr="00BC22CE">
              <w:rPr>
                <w:color w:val="000000"/>
                <w:sz w:val="20"/>
              </w:rPr>
              <w:t>-0.9613</w:t>
            </w:r>
          </w:p>
        </w:tc>
        <w:tc>
          <w:tcPr>
            <w:tcW w:w="1129" w:type="dxa"/>
            <w:vAlign w:val="bottom"/>
          </w:tcPr>
          <w:p w14:paraId="61AF0214" w14:textId="3C1BA381" w:rsidR="00212A91" w:rsidRPr="00BC22CE" w:rsidRDefault="00212A91" w:rsidP="00212A91">
            <w:pPr>
              <w:pStyle w:val="Tabletext"/>
              <w:jc w:val="center"/>
              <w:rPr>
                <w:sz w:val="20"/>
              </w:rPr>
            </w:pPr>
            <w:r w:rsidRPr="00BC22CE">
              <w:rPr>
                <w:color w:val="000000"/>
                <w:sz w:val="20"/>
              </w:rPr>
              <w:t>-0.6113</w:t>
            </w:r>
          </w:p>
        </w:tc>
        <w:tc>
          <w:tcPr>
            <w:tcW w:w="1129" w:type="dxa"/>
            <w:vAlign w:val="bottom"/>
          </w:tcPr>
          <w:p w14:paraId="11EFB31A" w14:textId="7406CCEE" w:rsidR="00212A91" w:rsidRPr="00BC22CE" w:rsidRDefault="00212A91" w:rsidP="00212A91">
            <w:pPr>
              <w:pStyle w:val="Tabletext"/>
              <w:jc w:val="center"/>
              <w:rPr>
                <w:sz w:val="20"/>
              </w:rPr>
            </w:pPr>
            <w:r w:rsidRPr="00BC22CE">
              <w:rPr>
                <w:color w:val="000000"/>
                <w:sz w:val="20"/>
              </w:rPr>
              <w:t>-0.3007</w:t>
            </w:r>
          </w:p>
        </w:tc>
      </w:tr>
      <w:tr w:rsidR="00212A91" w:rsidRPr="00BC22CE" w14:paraId="64926764" w14:textId="77777777" w:rsidTr="00187EFF">
        <w:trPr>
          <w:jc w:val="center"/>
        </w:trPr>
        <w:tc>
          <w:tcPr>
            <w:tcW w:w="569" w:type="dxa"/>
          </w:tcPr>
          <w:p w14:paraId="02219B64" w14:textId="77777777" w:rsidR="00212A91" w:rsidRPr="00BC22CE" w:rsidRDefault="00212A91" w:rsidP="00212A91">
            <w:pPr>
              <w:pStyle w:val="Tabletext"/>
              <w:jc w:val="center"/>
              <w:rPr>
                <w:sz w:val="20"/>
              </w:rPr>
            </w:pPr>
            <w:r w:rsidRPr="00BC22CE">
              <w:rPr>
                <w:sz w:val="20"/>
              </w:rPr>
              <w:t>−12</w:t>
            </w:r>
          </w:p>
        </w:tc>
        <w:tc>
          <w:tcPr>
            <w:tcW w:w="1129" w:type="dxa"/>
            <w:vAlign w:val="bottom"/>
          </w:tcPr>
          <w:p w14:paraId="5E52F9B5" w14:textId="03AC7FFE" w:rsidR="00212A91" w:rsidRPr="00BC22CE" w:rsidRDefault="00212A91" w:rsidP="00212A91">
            <w:pPr>
              <w:pStyle w:val="Tabletext"/>
              <w:jc w:val="center"/>
              <w:rPr>
                <w:sz w:val="20"/>
              </w:rPr>
            </w:pPr>
            <w:r w:rsidRPr="00BC22CE">
              <w:rPr>
                <w:color w:val="000000"/>
                <w:sz w:val="20"/>
              </w:rPr>
              <w:t>-2.9491</w:t>
            </w:r>
          </w:p>
        </w:tc>
        <w:tc>
          <w:tcPr>
            <w:tcW w:w="1148" w:type="dxa"/>
            <w:vAlign w:val="bottom"/>
          </w:tcPr>
          <w:p w14:paraId="30427F4E" w14:textId="0437B47C" w:rsidR="00212A91" w:rsidRPr="00BC22CE" w:rsidRDefault="00212A91" w:rsidP="00212A91">
            <w:pPr>
              <w:pStyle w:val="Tabletext"/>
              <w:jc w:val="center"/>
              <w:rPr>
                <w:sz w:val="20"/>
              </w:rPr>
            </w:pPr>
            <w:r w:rsidRPr="00BC22CE">
              <w:rPr>
                <w:color w:val="000000"/>
                <w:sz w:val="20"/>
              </w:rPr>
              <w:t>-2.6507</w:t>
            </w:r>
          </w:p>
        </w:tc>
        <w:tc>
          <w:tcPr>
            <w:tcW w:w="1129" w:type="dxa"/>
            <w:vAlign w:val="bottom"/>
          </w:tcPr>
          <w:p w14:paraId="021AA90F" w14:textId="5552C7E9" w:rsidR="00212A91" w:rsidRPr="00BC22CE" w:rsidRDefault="00212A91" w:rsidP="00212A91">
            <w:pPr>
              <w:pStyle w:val="Tabletext"/>
              <w:jc w:val="center"/>
              <w:rPr>
                <w:sz w:val="20"/>
              </w:rPr>
            </w:pPr>
            <w:r w:rsidRPr="00BC22CE">
              <w:rPr>
                <w:color w:val="000000"/>
                <w:sz w:val="20"/>
              </w:rPr>
              <w:t>-2.1831</w:t>
            </w:r>
          </w:p>
        </w:tc>
        <w:tc>
          <w:tcPr>
            <w:tcW w:w="1129" w:type="dxa"/>
            <w:vAlign w:val="bottom"/>
          </w:tcPr>
          <w:p w14:paraId="53D45022" w14:textId="29F8D180" w:rsidR="00212A91" w:rsidRPr="00BC22CE" w:rsidRDefault="00212A91" w:rsidP="00212A91">
            <w:pPr>
              <w:pStyle w:val="Tabletext"/>
              <w:jc w:val="center"/>
              <w:rPr>
                <w:sz w:val="20"/>
              </w:rPr>
            </w:pPr>
            <w:r w:rsidRPr="00BC22CE">
              <w:rPr>
                <w:color w:val="000000"/>
                <w:sz w:val="20"/>
              </w:rPr>
              <w:t>-1.7455</w:t>
            </w:r>
          </w:p>
        </w:tc>
        <w:tc>
          <w:tcPr>
            <w:tcW w:w="1129" w:type="dxa"/>
            <w:vAlign w:val="bottom"/>
          </w:tcPr>
          <w:p w14:paraId="1312FE3A" w14:textId="4A2BD815" w:rsidR="00212A91" w:rsidRPr="00BC22CE" w:rsidRDefault="00212A91" w:rsidP="00212A91">
            <w:pPr>
              <w:pStyle w:val="Tabletext"/>
              <w:jc w:val="center"/>
              <w:rPr>
                <w:sz w:val="20"/>
              </w:rPr>
            </w:pPr>
            <w:r w:rsidRPr="00BC22CE">
              <w:rPr>
                <w:color w:val="000000"/>
                <w:sz w:val="20"/>
              </w:rPr>
              <w:t>-1.4375</w:t>
            </w:r>
          </w:p>
        </w:tc>
        <w:tc>
          <w:tcPr>
            <w:tcW w:w="1129" w:type="dxa"/>
            <w:vAlign w:val="bottom"/>
          </w:tcPr>
          <w:p w14:paraId="5AAFA154" w14:textId="1328A2B5" w:rsidR="00212A91" w:rsidRPr="00BC22CE" w:rsidRDefault="00212A91" w:rsidP="00212A91">
            <w:pPr>
              <w:pStyle w:val="Tabletext"/>
              <w:jc w:val="center"/>
              <w:rPr>
                <w:sz w:val="20"/>
              </w:rPr>
            </w:pPr>
            <w:r w:rsidRPr="00BC22CE">
              <w:rPr>
                <w:color w:val="000000"/>
                <w:sz w:val="20"/>
              </w:rPr>
              <w:t>-1.1846</w:t>
            </w:r>
          </w:p>
        </w:tc>
        <w:tc>
          <w:tcPr>
            <w:tcW w:w="1129" w:type="dxa"/>
            <w:vAlign w:val="bottom"/>
          </w:tcPr>
          <w:p w14:paraId="1ECCFE71" w14:textId="4C7FC9AA" w:rsidR="00212A91" w:rsidRPr="00BC22CE" w:rsidRDefault="00212A91" w:rsidP="00212A91">
            <w:pPr>
              <w:pStyle w:val="Tabletext"/>
              <w:jc w:val="center"/>
              <w:rPr>
                <w:sz w:val="20"/>
              </w:rPr>
            </w:pPr>
            <w:r w:rsidRPr="00BC22CE">
              <w:rPr>
                <w:color w:val="000000"/>
                <w:sz w:val="20"/>
              </w:rPr>
              <w:t>-0.7567</w:t>
            </w:r>
          </w:p>
        </w:tc>
        <w:tc>
          <w:tcPr>
            <w:tcW w:w="1129" w:type="dxa"/>
            <w:vAlign w:val="bottom"/>
          </w:tcPr>
          <w:p w14:paraId="3949F03F" w14:textId="054CEC14" w:rsidR="00212A91" w:rsidRPr="00BC22CE" w:rsidRDefault="00212A91" w:rsidP="00212A91">
            <w:pPr>
              <w:pStyle w:val="Tabletext"/>
              <w:jc w:val="center"/>
              <w:rPr>
                <w:sz w:val="20"/>
              </w:rPr>
            </w:pPr>
            <w:r w:rsidRPr="00BC22CE">
              <w:rPr>
                <w:color w:val="000000"/>
                <w:sz w:val="20"/>
              </w:rPr>
              <w:t>-0.3737</w:t>
            </w:r>
          </w:p>
        </w:tc>
      </w:tr>
      <w:tr w:rsidR="00212A91" w:rsidRPr="00BC22CE" w14:paraId="2D4AE21E" w14:textId="77777777" w:rsidTr="00187EFF">
        <w:trPr>
          <w:jc w:val="center"/>
        </w:trPr>
        <w:tc>
          <w:tcPr>
            <w:tcW w:w="569" w:type="dxa"/>
          </w:tcPr>
          <w:p w14:paraId="5F95649B" w14:textId="77777777" w:rsidR="00212A91" w:rsidRPr="00BC22CE" w:rsidRDefault="00212A91" w:rsidP="00212A91">
            <w:pPr>
              <w:pStyle w:val="Tabletext"/>
              <w:jc w:val="center"/>
              <w:rPr>
                <w:sz w:val="20"/>
              </w:rPr>
            </w:pPr>
            <w:r w:rsidRPr="00BC22CE">
              <w:rPr>
                <w:sz w:val="20"/>
              </w:rPr>
              <w:t>−10</w:t>
            </w:r>
          </w:p>
        </w:tc>
        <w:tc>
          <w:tcPr>
            <w:tcW w:w="1129" w:type="dxa"/>
            <w:vAlign w:val="bottom"/>
          </w:tcPr>
          <w:p w14:paraId="01418320" w14:textId="4D8B0DF1" w:rsidR="00212A91" w:rsidRPr="00BC22CE" w:rsidRDefault="00212A91" w:rsidP="00212A91">
            <w:pPr>
              <w:pStyle w:val="Tabletext"/>
              <w:jc w:val="center"/>
              <w:rPr>
                <w:sz w:val="20"/>
              </w:rPr>
            </w:pPr>
            <w:r w:rsidRPr="00BC22CE">
              <w:rPr>
                <w:color w:val="000000"/>
                <w:sz w:val="20"/>
              </w:rPr>
              <w:t>-3.5384</w:t>
            </w:r>
          </w:p>
        </w:tc>
        <w:tc>
          <w:tcPr>
            <w:tcW w:w="1148" w:type="dxa"/>
            <w:vAlign w:val="bottom"/>
          </w:tcPr>
          <w:p w14:paraId="49501CEB" w14:textId="00B72296" w:rsidR="00212A91" w:rsidRPr="00BC22CE" w:rsidRDefault="00212A91" w:rsidP="00212A91">
            <w:pPr>
              <w:pStyle w:val="Tabletext"/>
              <w:jc w:val="center"/>
              <w:rPr>
                <w:sz w:val="20"/>
              </w:rPr>
            </w:pPr>
            <w:r w:rsidRPr="00BC22CE">
              <w:rPr>
                <w:color w:val="000000"/>
                <w:sz w:val="20"/>
              </w:rPr>
              <w:t>-3.1902</w:t>
            </w:r>
          </w:p>
        </w:tc>
        <w:tc>
          <w:tcPr>
            <w:tcW w:w="1129" w:type="dxa"/>
            <w:vAlign w:val="bottom"/>
          </w:tcPr>
          <w:p w14:paraId="2172495A" w14:textId="52C7388A" w:rsidR="00212A91" w:rsidRPr="00BC22CE" w:rsidRDefault="00212A91" w:rsidP="00212A91">
            <w:pPr>
              <w:pStyle w:val="Tabletext"/>
              <w:jc w:val="center"/>
              <w:rPr>
                <w:sz w:val="20"/>
              </w:rPr>
            </w:pPr>
            <w:r w:rsidRPr="00BC22CE">
              <w:rPr>
                <w:color w:val="000000"/>
                <w:sz w:val="20"/>
              </w:rPr>
              <w:t>-2.6407</w:t>
            </w:r>
          </w:p>
        </w:tc>
        <w:tc>
          <w:tcPr>
            <w:tcW w:w="1129" w:type="dxa"/>
            <w:vAlign w:val="bottom"/>
          </w:tcPr>
          <w:p w14:paraId="3874C8CE" w14:textId="4DE355EF" w:rsidR="00212A91" w:rsidRPr="00BC22CE" w:rsidRDefault="00212A91" w:rsidP="00212A91">
            <w:pPr>
              <w:pStyle w:val="Tabletext"/>
              <w:jc w:val="center"/>
              <w:rPr>
                <w:sz w:val="20"/>
              </w:rPr>
            </w:pPr>
            <w:r w:rsidRPr="00BC22CE">
              <w:rPr>
                <w:color w:val="000000"/>
                <w:sz w:val="20"/>
              </w:rPr>
              <w:t>-2.1218</w:t>
            </w:r>
          </w:p>
        </w:tc>
        <w:tc>
          <w:tcPr>
            <w:tcW w:w="1129" w:type="dxa"/>
            <w:vAlign w:val="bottom"/>
          </w:tcPr>
          <w:p w14:paraId="734848C5" w14:textId="1E180161" w:rsidR="00212A91" w:rsidRPr="00BC22CE" w:rsidRDefault="00212A91" w:rsidP="00212A91">
            <w:pPr>
              <w:pStyle w:val="Tabletext"/>
              <w:jc w:val="center"/>
              <w:rPr>
                <w:sz w:val="20"/>
              </w:rPr>
            </w:pPr>
            <w:r w:rsidRPr="00BC22CE">
              <w:rPr>
                <w:color w:val="000000"/>
                <w:sz w:val="20"/>
              </w:rPr>
              <w:t>-1.7535</w:t>
            </w:r>
          </w:p>
        </w:tc>
        <w:tc>
          <w:tcPr>
            <w:tcW w:w="1129" w:type="dxa"/>
            <w:vAlign w:val="bottom"/>
          </w:tcPr>
          <w:p w14:paraId="371CA7C6" w14:textId="1A3CB41E" w:rsidR="00212A91" w:rsidRPr="00BC22CE" w:rsidRDefault="00212A91" w:rsidP="00212A91">
            <w:pPr>
              <w:pStyle w:val="Tabletext"/>
              <w:jc w:val="center"/>
              <w:rPr>
                <w:sz w:val="20"/>
              </w:rPr>
            </w:pPr>
            <w:r w:rsidRPr="00BC22CE">
              <w:rPr>
                <w:color w:val="000000"/>
                <w:sz w:val="20"/>
              </w:rPr>
              <w:t>-1.4495</w:t>
            </w:r>
          </w:p>
        </w:tc>
        <w:tc>
          <w:tcPr>
            <w:tcW w:w="1129" w:type="dxa"/>
            <w:vAlign w:val="bottom"/>
          </w:tcPr>
          <w:p w14:paraId="615D3AA8" w14:textId="358464D7" w:rsidR="00212A91" w:rsidRPr="00BC22CE" w:rsidRDefault="00212A91" w:rsidP="00212A91">
            <w:pPr>
              <w:pStyle w:val="Tabletext"/>
              <w:jc w:val="center"/>
              <w:rPr>
                <w:sz w:val="20"/>
              </w:rPr>
            </w:pPr>
            <w:r w:rsidRPr="00BC22CE">
              <w:rPr>
                <w:color w:val="000000"/>
                <w:sz w:val="20"/>
              </w:rPr>
              <w:t>-0.9307</w:t>
            </w:r>
          </w:p>
        </w:tc>
        <w:tc>
          <w:tcPr>
            <w:tcW w:w="1129" w:type="dxa"/>
            <w:vAlign w:val="bottom"/>
          </w:tcPr>
          <w:p w14:paraId="50A0362B" w14:textId="079260F9" w:rsidR="00212A91" w:rsidRPr="00BC22CE" w:rsidRDefault="00212A91" w:rsidP="00212A91">
            <w:pPr>
              <w:pStyle w:val="Tabletext"/>
              <w:jc w:val="center"/>
              <w:rPr>
                <w:sz w:val="20"/>
              </w:rPr>
            </w:pPr>
            <w:r w:rsidRPr="00BC22CE">
              <w:rPr>
                <w:color w:val="000000"/>
                <w:sz w:val="20"/>
              </w:rPr>
              <w:t>-0.4619</w:t>
            </w:r>
          </w:p>
        </w:tc>
      </w:tr>
      <w:tr w:rsidR="00212A91" w:rsidRPr="00BC22CE" w14:paraId="40EFBED9" w14:textId="77777777" w:rsidTr="00187EFF">
        <w:trPr>
          <w:jc w:val="center"/>
        </w:trPr>
        <w:tc>
          <w:tcPr>
            <w:tcW w:w="569" w:type="dxa"/>
          </w:tcPr>
          <w:p w14:paraId="2CD17237" w14:textId="77777777" w:rsidR="00212A91" w:rsidRPr="00BC22CE" w:rsidRDefault="00212A91" w:rsidP="00212A91">
            <w:pPr>
              <w:pStyle w:val="Tabletext"/>
              <w:jc w:val="center"/>
              <w:rPr>
                <w:sz w:val="20"/>
              </w:rPr>
            </w:pPr>
            <w:r w:rsidRPr="00BC22CE">
              <w:rPr>
                <w:sz w:val="20"/>
              </w:rPr>
              <w:t>−8</w:t>
            </w:r>
          </w:p>
        </w:tc>
        <w:tc>
          <w:tcPr>
            <w:tcW w:w="1129" w:type="dxa"/>
            <w:vAlign w:val="bottom"/>
          </w:tcPr>
          <w:p w14:paraId="7A176F3C" w14:textId="0B0B5FF7" w:rsidR="00212A91" w:rsidRPr="00BC22CE" w:rsidRDefault="00212A91" w:rsidP="00212A91">
            <w:pPr>
              <w:pStyle w:val="Tabletext"/>
              <w:jc w:val="center"/>
              <w:rPr>
                <w:sz w:val="20"/>
              </w:rPr>
            </w:pPr>
            <w:r w:rsidRPr="00BC22CE">
              <w:rPr>
                <w:color w:val="000000"/>
                <w:sz w:val="20"/>
              </w:rPr>
              <w:t>-4.1980</w:t>
            </w:r>
          </w:p>
        </w:tc>
        <w:tc>
          <w:tcPr>
            <w:tcW w:w="1148" w:type="dxa"/>
            <w:vAlign w:val="bottom"/>
          </w:tcPr>
          <w:p w14:paraId="70134708" w14:textId="516FBD21" w:rsidR="00212A91" w:rsidRPr="00BC22CE" w:rsidRDefault="00212A91" w:rsidP="00212A91">
            <w:pPr>
              <w:pStyle w:val="Tabletext"/>
              <w:jc w:val="center"/>
              <w:rPr>
                <w:sz w:val="20"/>
              </w:rPr>
            </w:pPr>
            <w:r w:rsidRPr="00BC22CE">
              <w:rPr>
                <w:color w:val="000000"/>
                <w:sz w:val="20"/>
              </w:rPr>
              <w:t>-3.7974</w:t>
            </w:r>
          </w:p>
        </w:tc>
        <w:tc>
          <w:tcPr>
            <w:tcW w:w="1129" w:type="dxa"/>
            <w:vAlign w:val="bottom"/>
          </w:tcPr>
          <w:p w14:paraId="2E98F006" w14:textId="08516BF3" w:rsidR="00212A91" w:rsidRPr="00BC22CE" w:rsidRDefault="00212A91" w:rsidP="00212A91">
            <w:pPr>
              <w:pStyle w:val="Tabletext"/>
              <w:jc w:val="center"/>
              <w:rPr>
                <w:sz w:val="20"/>
              </w:rPr>
            </w:pPr>
            <w:r w:rsidRPr="00BC22CE">
              <w:rPr>
                <w:color w:val="000000"/>
                <w:sz w:val="20"/>
              </w:rPr>
              <w:t>-3.1602</w:t>
            </w:r>
          </w:p>
        </w:tc>
        <w:tc>
          <w:tcPr>
            <w:tcW w:w="1129" w:type="dxa"/>
            <w:vAlign w:val="bottom"/>
          </w:tcPr>
          <w:p w14:paraId="3C3CE23C" w14:textId="3DBFDADB" w:rsidR="00212A91" w:rsidRPr="00BC22CE" w:rsidRDefault="00212A91" w:rsidP="00212A91">
            <w:pPr>
              <w:pStyle w:val="Tabletext"/>
              <w:jc w:val="center"/>
              <w:rPr>
                <w:sz w:val="20"/>
              </w:rPr>
            </w:pPr>
            <w:r w:rsidRPr="00BC22CE">
              <w:rPr>
                <w:color w:val="000000"/>
                <w:sz w:val="20"/>
              </w:rPr>
              <w:t>-2.5528</w:t>
            </w:r>
          </w:p>
        </w:tc>
        <w:tc>
          <w:tcPr>
            <w:tcW w:w="1129" w:type="dxa"/>
            <w:vAlign w:val="bottom"/>
          </w:tcPr>
          <w:p w14:paraId="06BFD94A" w14:textId="08A0989C" w:rsidR="00212A91" w:rsidRPr="00BC22CE" w:rsidRDefault="00212A91" w:rsidP="00212A91">
            <w:pPr>
              <w:pStyle w:val="Tabletext"/>
              <w:jc w:val="center"/>
              <w:rPr>
                <w:sz w:val="20"/>
              </w:rPr>
            </w:pPr>
            <w:r w:rsidRPr="00BC22CE">
              <w:rPr>
                <w:color w:val="000000"/>
                <w:sz w:val="20"/>
              </w:rPr>
              <w:t>-2.1180</w:t>
            </w:r>
          </w:p>
        </w:tc>
        <w:tc>
          <w:tcPr>
            <w:tcW w:w="1129" w:type="dxa"/>
            <w:vAlign w:val="bottom"/>
          </w:tcPr>
          <w:p w14:paraId="08FF95EC" w14:textId="0F053009" w:rsidR="00212A91" w:rsidRPr="00BC22CE" w:rsidRDefault="00212A91" w:rsidP="00212A91">
            <w:pPr>
              <w:pStyle w:val="Tabletext"/>
              <w:jc w:val="center"/>
              <w:rPr>
                <w:sz w:val="20"/>
              </w:rPr>
            </w:pPr>
            <w:r w:rsidRPr="00BC22CE">
              <w:rPr>
                <w:color w:val="000000"/>
                <w:sz w:val="20"/>
              </w:rPr>
              <w:t>-1.7565</w:t>
            </w:r>
          </w:p>
        </w:tc>
        <w:tc>
          <w:tcPr>
            <w:tcW w:w="1129" w:type="dxa"/>
            <w:vAlign w:val="bottom"/>
          </w:tcPr>
          <w:p w14:paraId="50272E63" w14:textId="730D4E63" w:rsidR="00212A91" w:rsidRPr="00BC22CE" w:rsidRDefault="00212A91" w:rsidP="00212A91">
            <w:pPr>
              <w:pStyle w:val="Tabletext"/>
              <w:jc w:val="center"/>
              <w:rPr>
                <w:sz w:val="20"/>
              </w:rPr>
            </w:pPr>
            <w:r w:rsidRPr="00BC22CE">
              <w:rPr>
                <w:color w:val="000000"/>
                <w:sz w:val="20"/>
              </w:rPr>
              <w:t>-1.1345</w:t>
            </w:r>
          </w:p>
        </w:tc>
        <w:tc>
          <w:tcPr>
            <w:tcW w:w="1129" w:type="dxa"/>
            <w:vAlign w:val="bottom"/>
          </w:tcPr>
          <w:p w14:paraId="0A2B79E3" w14:textId="6C6FE83C" w:rsidR="00212A91" w:rsidRPr="00BC22CE" w:rsidRDefault="00212A91" w:rsidP="00212A91">
            <w:pPr>
              <w:pStyle w:val="Tabletext"/>
              <w:jc w:val="center"/>
              <w:rPr>
                <w:sz w:val="20"/>
              </w:rPr>
            </w:pPr>
            <w:r w:rsidRPr="00BC22CE">
              <w:rPr>
                <w:color w:val="000000"/>
                <w:sz w:val="20"/>
              </w:rPr>
              <w:t>-0.5662</w:t>
            </w:r>
          </w:p>
        </w:tc>
      </w:tr>
      <w:tr w:rsidR="00212A91" w:rsidRPr="00BC22CE" w14:paraId="740557F9" w14:textId="77777777" w:rsidTr="00187EFF">
        <w:trPr>
          <w:jc w:val="center"/>
        </w:trPr>
        <w:tc>
          <w:tcPr>
            <w:tcW w:w="569" w:type="dxa"/>
          </w:tcPr>
          <w:p w14:paraId="48796C50" w14:textId="77777777" w:rsidR="00212A91" w:rsidRPr="00BC22CE" w:rsidRDefault="00212A91" w:rsidP="00212A91">
            <w:pPr>
              <w:pStyle w:val="Tabletext"/>
              <w:jc w:val="center"/>
              <w:rPr>
                <w:sz w:val="20"/>
              </w:rPr>
            </w:pPr>
            <w:r w:rsidRPr="00BC22CE">
              <w:rPr>
                <w:sz w:val="20"/>
              </w:rPr>
              <w:t>−6</w:t>
            </w:r>
          </w:p>
        </w:tc>
        <w:tc>
          <w:tcPr>
            <w:tcW w:w="1129" w:type="dxa"/>
            <w:vAlign w:val="bottom"/>
          </w:tcPr>
          <w:p w14:paraId="753D1EF6" w14:textId="0ACD1A69" w:rsidR="00212A91" w:rsidRPr="00BC22CE" w:rsidRDefault="00212A91" w:rsidP="00212A91">
            <w:pPr>
              <w:pStyle w:val="Tabletext"/>
              <w:jc w:val="center"/>
              <w:rPr>
                <w:sz w:val="20"/>
              </w:rPr>
            </w:pPr>
            <w:r w:rsidRPr="00BC22CE">
              <w:rPr>
                <w:color w:val="000000"/>
                <w:sz w:val="20"/>
              </w:rPr>
              <w:t>-4.9132</w:t>
            </w:r>
          </w:p>
        </w:tc>
        <w:tc>
          <w:tcPr>
            <w:tcW w:w="1148" w:type="dxa"/>
            <w:vAlign w:val="bottom"/>
          </w:tcPr>
          <w:p w14:paraId="44D9C4C5" w14:textId="7A428186" w:rsidR="00212A91" w:rsidRPr="00BC22CE" w:rsidRDefault="00212A91" w:rsidP="00212A91">
            <w:pPr>
              <w:pStyle w:val="Tabletext"/>
              <w:jc w:val="center"/>
              <w:rPr>
                <w:sz w:val="20"/>
              </w:rPr>
            </w:pPr>
            <w:r w:rsidRPr="00BC22CE">
              <w:rPr>
                <w:color w:val="000000"/>
                <w:sz w:val="20"/>
              </w:rPr>
              <w:t>-4.4591</w:t>
            </w:r>
          </w:p>
        </w:tc>
        <w:tc>
          <w:tcPr>
            <w:tcW w:w="1129" w:type="dxa"/>
            <w:vAlign w:val="bottom"/>
          </w:tcPr>
          <w:p w14:paraId="715E87B7" w14:textId="36FDED12" w:rsidR="00212A91" w:rsidRPr="00BC22CE" w:rsidRDefault="00212A91" w:rsidP="00212A91">
            <w:pPr>
              <w:pStyle w:val="Tabletext"/>
              <w:jc w:val="center"/>
              <w:rPr>
                <w:sz w:val="20"/>
              </w:rPr>
            </w:pPr>
            <w:r w:rsidRPr="00BC22CE">
              <w:rPr>
                <w:color w:val="000000"/>
                <w:sz w:val="20"/>
              </w:rPr>
              <w:t>-3.7313</w:t>
            </w:r>
          </w:p>
        </w:tc>
        <w:tc>
          <w:tcPr>
            <w:tcW w:w="1129" w:type="dxa"/>
            <w:vAlign w:val="bottom"/>
          </w:tcPr>
          <w:p w14:paraId="528962A1" w14:textId="374027A5" w:rsidR="00212A91" w:rsidRPr="00BC22CE" w:rsidRDefault="00212A91" w:rsidP="00212A91">
            <w:pPr>
              <w:pStyle w:val="Tabletext"/>
              <w:jc w:val="center"/>
              <w:rPr>
                <w:sz w:val="20"/>
              </w:rPr>
            </w:pPr>
            <w:r w:rsidRPr="00BC22CE">
              <w:rPr>
                <w:color w:val="000000"/>
                <w:sz w:val="20"/>
              </w:rPr>
              <w:t>-3.0306</w:t>
            </w:r>
          </w:p>
        </w:tc>
        <w:tc>
          <w:tcPr>
            <w:tcW w:w="1129" w:type="dxa"/>
            <w:vAlign w:val="bottom"/>
          </w:tcPr>
          <w:p w14:paraId="7B998ABC" w14:textId="5F99952F" w:rsidR="00212A91" w:rsidRPr="00BC22CE" w:rsidRDefault="00212A91" w:rsidP="00212A91">
            <w:pPr>
              <w:pStyle w:val="Tabletext"/>
              <w:jc w:val="center"/>
              <w:rPr>
                <w:sz w:val="20"/>
              </w:rPr>
            </w:pPr>
            <w:r w:rsidRPr="00BC22CE">
              <w:rPr>
                <w:color w:val="000000"/>
                <w:sz w:val="20"/>
              </w:rPr>
              <w:t>-2.5247</w:t>
            </w:r>
          </w:p>
        </w:tc>
        <w:tc>
          <w:tcPr>
            <w:tcW w:w="1129" w:type="dxa"/>
            <w:vAlign w:val="bottom"/>
          </w:tcPr>
          <w:p w14:paraId="4C6C3CBE" w14:textId="0650EBB9" w:rsidR="00212A91" w:rsidRPr="00BC22CE" w:rsidRDefault="00212A91" w:rsidP="00212A91">
            <w:pPr>
              <w:pStyle w:val="Tabletext"/>
              <w:jc w:val="center"/>
              <w:rPr>
                <w:sz w:val="20"/>
              </w:rPr>
            </w:pPr>
            <w:r w:rsidRPr="00BC22CE">
              <w:rPr>
                <w:color w:val="000000"/>
                <w:sz w:val="20"/>
              </w:rPr>
              <w:t>-2.1011</w:t>
            </w:r>
          </w:p>
        </w:tc>
        <w:tc>
          <w:tcPr>
            <w:tcW w:w="1129" w:type="dxa"/>
            <w:vAlign w:val="bottom"/>
          </w:tcPr>
          <w:p w14:paraId="6F6314F8" w14:textId="7FB7F7D2" w:rsidR="00212A91" w:rsidRPr="00BC22CE" w:rsidRDefault="00212A91" w:rsidP="00212A91">
            <w:pPr>
              <w:pStyle w:val="Tabletext"/>
              <w:jc w:val="center"/>
              <w:rPr>
                <w:sz w:val="20"/>
              </w:rPr>
            </w:pPr>
            <w:r w:rsidRPr="00BC22CE">
              <w:rPr>
                <w:color w:val="000000"/>
                <w:sz w:val="20"/>
              </w:rPr>
              <w:t>-1.3655</w:t>
            </w:r>
          </w:p>
        </w:tc>
        <w:tc>
          <w:tcPr>
            <w:tcW w:w="1129" w:type="dxa"/>
            <w:vAlign w:val="bottom"/>
          </w:tcPr>
          <w:p w14:paraId="47286707" w14:textId="776D08B9" w:rsidR="00212A91" w:rsidRPr="00BC22CE" w:rsidRDefault="00212A91" w:rsidP="00212A91">
            <w:pPr>
              <w:pStyle w:val="Tabletext"/>
              <w:jc w:val="center"/>
              <w:rPr>
                <w:sz w:val="20"/>
              </w:rPr>
            </w:pPr>
            <w:r w:rsidRPr="00BC22CE">
              <w:rPr>
                <w:color w:val="000000"/>
                <w:sz w:val="20"/>
              </w:rPr>
              <w:t>-0.6855</w:t>
            </w:r>
          </w:p>
        </w:tc>
      </w:tr>
      <w:tr w:rsidR="00212A91" w:rsidRPr="00BC22CE" w14:paraId="09A2162C" w14:textId="77777777" w:rsidTr="00187EFF">
        <w:trPr>
          <w:jc w:val="center"/>
        </w:trPr>
        <w:tc>
          <w:tcPr>
            <w:tcW w:w="569" w:type="dxa"/>
          </w:tcPr>
          <w:p w14:paraId="0C0CE2E5" w14:textId="77777777" w:rsidR="00212A91" w:rsidRPr="00BC22CE" w:rsidRDefault="00212A91" w:rsidP="00212A91">
            <w:pPr>
              <w:pStyle w:val="Tabletext"/>
              <w:jc w:val="center"/>
              <w:rPr>
                <w:sz w:val="20"/>
              </w:rPr>
            </w:pPr>
            <w:r w:rsidRPr="00BC22CE">
              <w:rPr>
                <w:sz w:val="20"/>
              </w:rPr>
              <w:t>−4</w:t>
            </w:r>
          </w:p>
        </w:tc>
        <w:tc>
          <w:tcPr>
            <w:tcW w:w="1129" w:type="dxa"/>
            <w:vAlign w:val="bottom"/>
          </w:tcPr>
          <w:p w14:paraId="65693358" w14:textId="417098FD" w:rsidR="00212A91" w:rsidRPr="00BC22CE" w:rsidRDefault="00212A91" w:rsidP="00212A91">
            <w:pPr>
              <w:pStyle w:val="Tabletext"/>
              <w:jc w:val="center"/>
              <w:rPr>
                <w:sz w:val="20"/>
              </w:rPr>
            </w:pPr>
            <w:r w:rsidRPr="00BC22CE">
              <w:rPr>
                <w:color w:val="000000"/>
                <w:sz w:val="20"/>
              </w:rPr>
              <w:t>-5.6559</w:t>
            </w:r>
          </w:p>
        </w:tc>
        <w:tc>
          <w:tcPr>
            <w:tcW w:w="1148" w:type="dxa"/>
            <w:vAlign w:val="bottom"/>
          </w:tcPr>
          <w:p w14:paraId="0FE3B41A" w14:textId="7195CA9D" w:rsidR="00212A91" w:rsidRPr="00BC22CE" w:rsidRDefault="00212A91" w:rsidP="00212A91">
            <w:pPr>
              <w:pStyle w:val="Tabletext"/>
              <w:jc w:val="center"/>
              <w:rPr>
                <w:sz w:val="20"/>
              </w:rPr>
            </w:pPr>
            <w:r w:rsidRPr="00BC22CE">
              <w:rPr>
                <w:color w:val="000000"/>
                <w:sz w:val="20"/>
              </w:rPr>
              <w:t>-5.1494</w:t>
            </w:r>
          </w:p>
        </w:tc>
        <w:tc>
          <w:tcPr>
            <w:tcW w:w="1129" w:type="dxa"/>
            <w:vAlign w:val="bottom"/>
          </w:tcPr>
          <w:p w14:paraId="2D8109F6" w14:textId="5D8481F2" w:rsidR="00212A91" w:rsidRPr="00BC22CE" w:rsidRDefault="00212A91" w:rsidP="00212A91">
            <w:pPr>
              <w:pStyle w:val="Tabletext"/>
              <w:jc w:val="center"/>
              <w:rPr>
                <w:sz w:val="20"/>
              </w:rPr>
            </w:pPr>
            <w:r w:rsidRPr="00BC22CE">
              <w:rPr>
                <w:color w:val="000000"/>
                <w:sz w:val="20"/>
              </w:rPr>
              <w:t>-4.3315</w:t>
            </w:r>
          </w:p>
        </w:tc>
        <w:tc>
          <w:tcPr>
            <w:tcW w:w="1129" w:type="dxa"/>
            <w:vAlign w:val="bottom"/>
          </w:tcPr>
          <w:p w14:paraId="4A67E4E7" w14:textId="44FD36A4" w:rsidR="00212A91" w:rsidRPr="00BC22CE" w:rsidRDefault="00212A91" w:rsidP="00212A91">
            <w:pPr>
              <w:pStyle w:val="Tabletext"/>
              <w:jc w:val="center"/>
              <w:rPr>
                <w:sz w:val="20"/>
              </w:rPr>
            </w:pPr>
            <w:r w:rsidRPr="00BC22CE">
              <w:rPr>
                <w:color w:val="000000"/>
                <w:sz w:val="20"/>
              </w:rPr>
              <w:t>-3.5366</w:t>
            </w:r>
          </w:p>
        </w:tc>
        <w:tc>
          <w:tcPr>
            <w:tcW w:w="1129" w:type="dxa"/>
            <w:vAlign w:val="bottom"/>
          </w:tcPr>
          <w:p w14:paraId="0EC55726" w14:textId="69BC4E9F" w:rsidR="00212A91" w:rsidRPr="00BC22CE" w:rsidRDefault="00212A91" w:rsidP="00212A91">
            <w:pPr>
              <w:pStyle w:val="Tabletext"/>
              <w:jc w:val="center"/>
              <w:rPr>
                <w:sz w:val="20"/>
              </w:rPr>
            </w:pPr>
            <w:r w:rsidRPr="00BC22CE">
              <w:rPr>
                <w:color w:val="000000"/>
                <w:sz w:val="20"/>
              </w:rPr>
              <w:t>-2.9578</w:t>
            </w:r>
          </w:p>
        </w:tc>
        <w:tc>
          <w:tcPr>
            <w:tcW w:w="1129" w:type="dxa"/>
            <w:vAlign w:val="bottom"/>
          </w:tcPr>
          <w:p w14:paraId="43AD0F7E" w14:textId="2870FBA4" w:rsidR="00212A91" w:rsidRPr="00BC22CE" w:rsidRDefault="00212A91" w:rsidP="00212A91">
            <w:pPr>
              <w:pStyle w:val="Tabletext"/>
              <w:jc w:val="center"/>
              <w:rPr>
                <w:sz w:val="20"/>
              </w:rPr>
            </w:pPr>
            <w:r w:rsidRPr="00BC22CE">
              <w:rPr>
                <w:color w:val="000000"/>
                <w:sz w:val="20"/>
              </w:rPr>
              <w:t>-2.4699</w:t>
            </w:r>
          </w:p>
        </w:tc>
        <w:tc>
          <w:tcPr>
            <w:tcW w:w="1129" w:type="dxa"/>
            <w:vAlign w:val="bottom"/>
          </w:tcPr>
          <w:p w14:paraId="61382193" w14:textId="7297612E" w:rsidR="00212A91" w:rsidRPr="00BC22CE" w:rsidRDefault="00212A91" w:rsidP="00212A91">
            <w:pPr>
              <w:pStyle w:val="Tabletext"/>
              <w:jc w:val="center"/>
              <w:rPr>
                <w:sz w:val="20"/>
              </w:rPr>
            </w:pPr>
            <w:r w:rsidRPr="00BC22CE">
              <w:rPr>
                <w:color w:val="000000"/>
                <w:sz w:val="20"/>
              </w:rPr>
              <w:t>-1.6150</w:t>
            </w:r>
          </w:p>
        </w:tc>
        <w:tc>
          <w:tcPr>
            <w:tcW w:w="1129" w:type="dxa"/>
            <w:vAlign w:val="bottom"/>
          </w:tcPr>
          <w:p w14:paraId="416CE536" w14:textId="00665800" w:rsidR="00212A91" w:rsidRPr="00BC22CE" w:rsidRDefault="00212A91" w:rsidP="00212A91">
            <w:pPr>
              <w:pStyle w:val="Tabletext"/>
              <w:jc w:val="center"/>
              <w:rPr>
                <w:sz w:val="20"/>
              </w:rPr>
            </w:pPr>
            <w:r w:rsidRPr="00BC22CE">
              <w:rPr>
                <w:color w:val="000000"/>
                <w:sz w:val="20"/>
              </w:rPr>
              <w:t>-0.8154</w:t>
            </w:r>
          </w:p>
        </w:tc>
      </w:tr>
      <w:tr w:rsidR="00212A91" w:rsidRPr="00BC22CE" w14:paraId="017570F8" w14:textId="77777777" w:rsidTr="00187EFF">
        <w:trPr>
          <w:jc w:val="center"/>
        </w:trPr>
        <w:tc>
          <w:tcPr>
            <w:tcW w:w="569" w:type="dxa"/>
          </w:tcPr>
          <w:p w14:paraId="2A394963" w14:textId="77777777" w:rsidR="00212A91" w:rsidRPr="00BC22CE" w:rsidRDefault="00212A91" w:rsidP="00212A91">
            <w:pPr>
              <w:pStyle w:val="Tabletext"/>
              <w:jc w:val="center"/>
              <w:rPr>
                <w:sz w:val="20"/>
              </w:rPr>
            </w:pPr>
            <w:r w:rsidRPr="00BC22CE">
              <w:rPr>
                <w:sz w:val="20"/>
              </w:rPr>
              <w:t>−2</w:t>
            </w:r>
          </w:p>
        </w:tc>
        <w:tc>
          <w:tcPr>
            <w:tcW w:w="1129" w:type="dxa"/>
            <w:vAlign w:val="bottom"/>
          </w:tcPr>
          <w:p w14:paraId="72C125AA" w14:textId="570BEB3A" w:rsidR="00212A91" w:rsidRPr="00BC22CE" w:rsidRDefault="00212A91" w:rsidP="00212A91">
            <w:pPr>
              <w:pStyle w:val="Tabletext"/>
              <w:jc w:val="center"/>
              <w:rPr>
                <w:sz w:val="20"/>
              </w:rPr>
            </w:pPr>
            <w:r w:rsidRPr="00BC22CE">
              <w:rPr>
                <w:color w:val="000000"/>
                <w:sz w:val="20"/>
              </w:rPr>
              <w:t>-6.3810</w:t>
            </w:r>
          </w:p>
        </w:tc>
        <w:tc>
          <w:tcPr>
            <w:tcW w:w="1148" w:type="dxa"/>
            <w:vAlign w:val="bottom"/>
          </w:tcPr>
          <w:p w14:paraId="76CEEEA1" w14:textId="214A7F6F" w:rsidR="00212A91" w:rsidRPr="00BC22CE" w:rsidRDefault="00212A91" w:rsidP="00212A91">
            <w:pPr>
              <w:pStyle w:val="Tabletext"/>
              <w:jc w:val="center"/>
              <w:rPr>
                <w:sz w:val="20"/>
              </w:rPr>
            </w:pPr>
            <w:r w:rsidRPr="00BC22CE">
              <w:rPr>
                <w:color w:val="000000"/>
                <w:sz w:val="20"/>
              </w:rPr>
              <w:t>-5.8252</w:t>
            </w:r>
          </w:p>
        </w:tc>
        <w:tc>
          <w:tcPr>
            <w:tcW w:w="1129" w:type="dxa"/>
            <w:vAlign w:val="bottom"/>
          </w:tcPr>
          <w:p w14:paraId="7BA58AB3" w14:textId="388BEA47" w:rsidR="00212A91" w:rsidRPr="00BC22CE" w:rsidRDefault="00212A91" w:rsidP="00212A91">
            <w:pPr>
              <w:pStyle w:val="Tabletext"/>
              <w:jc w:val="center"/>
              <w:rPr>
                <w:sz w:val="20"/>
              </w:rPr>
            </w:pPr>
            <w:r w:rsidRPr="00BC22CE">
              <w:rPr>
                <w:color w:val="000000"/>
                <w:sz w:val="20"/>
              </w:rPr>
              <w:t>-4.9219</w:t>
            </w:r>
          </w:p>
        </w:tc>
        <w:tc>
          <w:tcPr>
            <w:tcW w:w="1129" w:type="dxa"/>
            <w:vAlign w:val="bottom"/>
          </w:tcPr>
          <w:p w14:paraId="18C6EABE" w14:textId="34711733" w:rsidR="00212A91" w:rsidRPr="00BC22CE" w:rsidRDefault="00212A91" w:rsidP="00212A91">
            <w:pPr>
              <w:pStyle w:val="Tabletext"/>
              <w:jc w:val="center"/>
              <w:rPr>
                <w:sz w:val="20"/>
              </w:rPr>
            </w:pPr>
            <w:r w:rsidRPr="00BC22CE">
              <w:rPr>
                <w:color w:val="000000"/>
                <w:sz w:val="20"/>
              </w:rPr>
              <w:t>-4.0366</w:t>
            </w:r>
          </w:p>
        </w:tc>
        <w:tc>
          <w:tcPr>
            <w:tcW w:w="1129" w:type="dxa"/>
            <w:vAlign w:val="bottom"/>
          </w:tcPr>
          <w:p w14:paraId="22283C4A" w14:textId="4FE43E5F" w:rsidR="00212A91" w:rsidRPr="00BC22CE" w:rsidRDefault="00212A91" w:rsidP="00212A91">
            <w:pPr>
              <w:pStyle w:val="Tabletext"/>
              <w:jc w:val="center"/>
              <w:rPr>
                <w:sz w:val="20"/>
              </w:rPr>
            </w:pPr>
            <w:r w:rsidRPr="00BC22CE">
              <w:rPr>
                <w:color w:val="000000"/>
                <w:sz w:val="20"/>
              </w:rPr>
              <w:t>-3.3871</w:t>
            </w:r>
          </w:p>
        </w:tc>
        <w:tc>
          <w:tcPr>
            <w:tcW w:w="1129" w:type="dxa"/>
            <w:vAlign w:val="bottom"/>
          </w:tcPr>
          <w:p w14:paraId="7C9D9E5F" w14:textId="78CDE7BE" w:rsidR="00212A91" w:rsidRPr="00BC22CE" w:rsidRDefault="00212A91" w:rsidP="00212A91">
            <w:pPr>
              <w:pStyle w:val="Tabletext"/>
              <w:jc w:val="center"/>
              <w:rPr>
                <w:sz w:val="20"/>
              </w:rPr>
            </w:pPr>
            <w:r w:rsidRPr="00BC22CE">
              <w:rPr>
                <w:color w:val="000000"/>
                <w:sz w:val="20"/>
              </w:rPr>
              <w:t>-2.8364</w:t>
            </w:r>
          </w:p>
        </w:tc>
        <w:tc>
          <w:tcPr>
            <w:tcW w:w="1129" w:type="dxa"/>
            <w:vAlign w:val="bottom"/>
          </w:tcPr>
          <w:p w14:paraId="45D1AB41" w14:textId="548ECD8F" w:rsidR="00212A91" w:rsidRPr="00BC22CE" w:rsidRDefault="00212A91" w:rsidP="00212A91">
            <w:pPr>
              <w:pStyle w:val="Tabletext"/>
              <w:jc w:val="center"/>
              <w:rPr>
                <w:sz w:val="20"/>
              </w:rPr>
            </w:pPr>
            <w:r w:rsidRPr="00BC22CE">
              <w:rPr>
                <w:color w:val="000000"/>
                <w:sz w:val="20"/>
              </w:rPr>
              <w:t>-1.8638</w:t>
            </w:r>
          </w:p>
        </w:tc>
        <w:tc>
          <w:tcPr>
            <w:tcW w:w="1129" w:type="dxa"/>
            <w:vAlign w:val="bottom"/>
          </w:tcPr>
          <w:p w14:paraId="17A3C97D" w14:textId="52A66B49" w:rsidR="00212A91" w:rsidRPr="00BC22CE" w:rsidRDefault="00212A91" w:rsidP="00212A91">
            <w:pPr>
              <w:pStyle w:val="Tabletext"/>
              <w:jc w:val="center"/>
              <w:rPr>
                <w:sz w:val="20"/>
              </w:rPr>
            </w:pPr>
            <w:r w:rsidRPr="00BC22CE">
              <w:rPr>
                <w:color w:val="000000"/>
                <w:sz w:val="20"/>
              </w:rPr>
              <w:t>-0.9455</w:t>
            </w:r>
          </w:p>
        </w:tc>
      </w:tr>
      <w:tr w:rsidR="00212A91" w:rsidRPr="00BC22CE" w14:paraId="13CEECF6" w14:textId="77777777" w:rsidTr="00187EFF">
        <w:trPr>
          <w:jc w:val="center"/>
        </w:trPr>
        <w:tc>
          <w:tcPr>
            <w:tcW w:w="569" w:type="dxa"/>
          </w:tcPr>
          <w:p w14:paraId="117B822F" w14:textId="77777777" w:rsidR="00212A91" w:rsidRPr="00BC22CE" w:rsidRDefault="00212A91" w:rsidP="00212A91">
            <w:pPr>
              <w:pStyle w:val="Tabletext"/>
              <w:jc w:val="center"/>
              <w:rPr>
                <w:sz w:val="20"/>
              </w:rPr>
            </w:pPr>
            <w:r w:rsidRPr="00BC22CE">
              <w:rPr>
                <w:sz w:val="20"/>
              </w:rPr>
              <w:t>0</w:t>
            </w:r>
          </w:p>
        </w:tc>
        <w:tc>
          <w:tcPr>
            <w:tcW w:w="1129" w:type="dxa"/>
            <w:vAlign w:val="bottom"/>
          </w:tcPr>
          <w:p w14:paraId="4A3DFF5F" w14:textId="129D5200" w:rsidR="00212A91" w:rsidRPr="00BC22CE" w:rsidRDefault="00212A91" w:rsidP="00212A91">
            <w:pPr>
              <w:pStyle w:val="Tabletext"/>
              <w:jc w:val="center"/>
              <w:rPr>
                <w:sz w:val="20"/>
              </w:rPr>
            </w:pPr>
            <w:r w:rsidRPr="00BC22CE">
              <w:rPr>
                <w:color w:val="000000"/>
                <w:sz w:val="20"/>
              </w:rPr>
              <w:t>-7.0247</w:t>
            </w:r>
          </w:p>
        </w:tc>
        <w:tc>
          <w:tcPr>
            <w:tcW w:w="1148" w:type="dxa"/>
            <w:vAlign w:val="bottom"/>
          </w:tcPr>
          <w:p w14:paraId="477AAAA1" w14:textId="43F89080" w:rsidR="00212A91" w:rsidRPr="00BC22CE" w:rsidRDefault="00212A91" w:rsidP="00212A91">
            <w:pPr>
              <w:pStyle w:val="Tabletext"/>
              <w:jc w:val="center"/>
              <w:rPr>
                <w:sz w:val="20"/>
              </w:rPr>
            </w:pPr>
            <w:r w:rsidRPr="00BC22CE">
              <w:rPr>
                <w:color w:val="000000"/>
                <w:sz w:val="20"/>
              </w:rPr>
              <w:t>-6.4249</w:t>
            </w:r>
          </w:p>
        </w:tc>
        <w:tc>
          <w:tcPr>
            <w:tcW w:w="1129" w:type="dxa"/>
            <w:vAlign w:val="bottom"/>
          </w:tcPr>
          <w:p w14:paraId="47F0ACD1" w14:textId="0540CBFC" w:rsidR="00212A91" w:rsidRPr="00BC22CE" w:rsidRDefault="00212A91" w:rsidP="00212A91">
            <w:pPr>
              <w:pStyle w:val="Tabletext"/>
              <w:jc w:val="center"/>
              <w:rPr>
                <w:sz w:val="20"/>
              </w:rPr>
            </w:pPr>
            <w:r w:rsidRPr="00BC22CE">
              <w:rPr>
                <w:color w:val="000000"/>
                <w:sz w:val="20"/>
              </w:rPr>
              <w:t>-5.4449</w:t>
            </w:r>
          </w:p>
        </w:tc>
        <w:tc>
          <w:tcPr>
            <w:tcW w:w="1129" w:type="dxa"/>
            <w:vAlign w:val="bottom"/>
          </w:tcPr>
          <w:p w14:paraId="7722AEF4" w14:textId="61F41692" w:rsidR="00212A91" w:rsidRPr="00BC22CE" w:rsidRDefault="00212A91" w:rsidP="00212A91">
            <w:pPr>
              <w:pStyle w:val="Tabletext"/>
              <w:jc w:val="center"/>
              <w:rPr>
                <w:sz w:val="20"/>
              </w:rPr>
            </w:pPr>
            <w:r w:rsidRPr="00BC22CE">
              <w:rPr>
                <w:color w:val="000000"/>
                <w:sz w:val="20"/>
              </w:rPr>
              <w:t>-4.4782</w:t>
            </w:r>
          </w:p>
        </w:tc>
        <w:tc>
          <w:tcPr>
            <w:tcW w:w="1129" w:type="dxa"/>
            <w:vAlign w:val="bottom"/>
          </w:tcPr>
          <w:p w14:paraId="089ECF77" w14:textId="263FB66B" w:rsidR="00212A91" w:rsidRPr="00BC22CE" w:rsidRDefault="00212A91" w:rsidP="00212A91">
            <w:pPr>
              <w:pStyle w:val="Tabletext"/>
              <w:jc w:val="center"/>
              <w:rPr>
                <w:sz w:val="20"/>
              </w:rPr>
            </w:pPr>
            <w:r w:rsidRPr="00BC22CE">
              <w:rPr>
                <w:color w:val="000000"/>
                <w:sz w:val="20"/>
              </w:rPr>
              <w:t>-3.7652</w:t>
            </w:r>
          </w:p>
        </w:tc>
        <w:tc>
          <w:tcPr>
            <w:tcW w:w="1129" w:type="dxa"/>
            <w:vAlign w:val="bottom"/>
          </w:tcPr>
          <w:p w14:paraId="4F89AF6B" w14:textId="18C7211A" w:rsidR="00212A91" w:rsidRPr="00BC22CE" w:rsidRDefault="00212A91" w:rsidP="00212A91">
            <w:pPr>
              <w:pStyle w:val="Tabletext"/>
              <w:jc w:val="center"/>
              <w:rPr>
                <w:sz w:val="20"/>
              </w:rPr>
            </w:pPr>
            <w:r w:rsidRPr="00BC22CE">
              <w:rPr>
                <w:color w:val="000000"/>
                <w:sz w:val="20"/>
              </w:rPr>
              <w:t>-3.1580</w:t>
            </w:r>
          </w:p>
        </w:tc>
        <w:tc>
          <w:tcPr>
            <w:tcW w:w="1129" w:type="dxa"/>
            <w:vAlign w:val="bottom"/>
          </w:tcPr>
          <w:p w14:paraId="701B75A2" w14:textId="01AAA04D" w:rsidR="00212A91" w:rsidRPr="00BC22CE" w:rsidRDefault="00212A91" w:rsidP="00212A91">
            <w:pPr>
              <w:pStyle w:val="Tabletext"/>
              <w:jc w:val="center"/>
              <w:rPr>
                <w:sz w:val="20"/>
              </w:rPr>
            </w:pPr>
            <w:r w:rsidRPr="00BC22CE">
              <w:rPr>
                <w:color w:val="000000"/>
                <w:sz w:val="20"/>
              </w:rPr>
              <w:t>-2.0804</w:t>
            </w:r>
          </w:p>
        </w:tc>
        <w:tc>
          <w:tcPr>
            <w:tcW w:w="1129" w:type="dxa"/>
            <w:vAlign w:val="bottom"/>
          </w:tcPr>
          <w:p w14:paraId="687CB8EB" w14:textId="333A14A4" w:rsidR="00212A91" w:rsidRPr="00BC22CE" w:rsidRDefault="00212A91" w:rsidP="00212A91">
            <w:pPr>
              <w:pStyle w:val="Tabletext"/>
              <w:jc w:val="center"/>
              <w:rPr>
                <w:sz w:val="20"/>
              </w:rPr>
            </w:pPr>
            <w:r w:rsidRPr="00BC22CE">
              <w:rPr>
                <w:color w:val="000000"/>
                <w:sz w:val="20"/>
              </w:rPr>
              <w:t>-1.0574</w:t>
            </w:r>
          </w:p>
        </w:tc>
      </w:tr>
      <w:tr w:rsidR="00212A91" w:rsidRPr="00BC22CE" w14:paraId="7A836A12" w14:textId="77777777" w:rsidTr="00187EFF">
        <w:trPr>
          <w:jc w:val="center"/>
        </w:trPr>
        <w:tc>
          <w:tcPr>
            <w:tcW w:w="569" w:type="dxa"/>
          </w:tcPr>
          <w:p w14:paraId="046547D4" w14:textId="77777777" w:rsidR="00212A91" w:rsidRPr="00BC22CE" w:rsidRDefault="00212A91" w:rsidP="00212A91">
            <w:pPr>
              <w:pStyle w:val="Tabletext"/>
              <w:jc w:val="center"/>
              <w:rPr>
                <w:sz w:val="20"/>
              </w:rPr>
            </w:pPr>
            <w:r w:rsidRPr="00BC22CE">
              <w:rPr>
                <w:sz w:val="20"/>
              </w:rPr>
              <w:t>2</w:t>
            </w:r>
          </w:p>
        </w:tc>
        <w:tc>
          <w:tcPr>
            <w:tcW w:w="1129" w:type="dxa"/>
            <w:vAlign w:val="bottom"/>
          </w:tcPr>
          <w:p w14:paraId="3C8134CE" w14:textId="0BBC6603" w:rsidR="00212A91" w:rsidRPr="00BC22CE" w:rsidRDefault="00212A91" w:rsidP="00212A91">
            <w:pPr>
              <w:pStyle w:val="Tabletext"/>
              <w:jc w:val="center"/>
              <w:rPr>
                <w:sz w:val="20"/>
              </w:rPr>
            </w:pPr>
            <w:r w:rsidRPr="00BC22CE">
              <w:rPr>
                <w:color w:val="000000"/>
                <w:sz w:val="20"/>
              </w:rPr>
              <w:t>-7.5229</w:t>
            </w:r>
          </w:p>
        </w:tc>
        <w:tc>
          <w:tcPr>
            <w:tcW w:w="1148" w:type="dxa"/>
            <w:vAlign w:val="bottom"/>
          </w:tcPr>
          <w:p w14:paraId="43D3A3CB" w14:textId="4A3A96AF" w:rsidR="00212A91" w:rsidRPr="00BC22CE" w:rsidRDefault="00212A91" w:rsidP="00212A91">
            <w:pPr>
              <w:pStyle w:val="Tabletext"/>
              <w:jc w:val="center"/>
              <w:rPr>
                <w:sz w:val="20"/>
              </w:rPr>
            </w:pPr>
            <w:r w:rsidRPr="00BC22CE">
              <w:rPr>
                <w:color w:val="000000"/>
                <w:sz w:val="20"/>
              </w:rPr>
              <w:t>-6.8862</w:t>
            </w:r>
          </w:p>
        </w:tc>
        <w:tc>
          <w:tcPr>
            <w:tcW w:w="1129" w:type="dxa"/>
            <w:vAlign w:val="bottom"/>
          </w:tcPr>
          <w:p w14:paraId="293F7E3C" w14:textId="3951307F" w:rsidR="00212A91" w:rsidRPr="00BC22CE" w:rsidRDefault="00212A91" w:rsidP="00212A91">
            <w:pPr>
              <w:pStyle w:val="Tabletext"/>
              <w:jc w:val="center"/>
              <w:rPr>
                <w:sz w:val="20"/>
              </w:rPr>
            </w:pPr>
            <w:r w:rsidRPr="00BC22CE">
              <w:rPr>
                <w:color w:val="000000"/>
                <w:sz w:val="20"/>
              </w:rPr>
              <w:t>-5.8424</w:t>
            </w:r>
          </w:p>
        </w:tc>
        <w:tc>
          <w:tcPr>
            <w:tcW w:w="1129" w:type="dxa"/>
            <w:vAlign w:val="bottom"/>
          </w:tcPr>
          <w:p w14:paraId="03DA9553" w14:textId="731C4CD3" w:rsidR="00212A91" w:rsidRPr="00BC22CE" w:rsidRDefault="00212A91" w:rsidP="00212A91">
            <w:pPr>
              <w:pStyle w:val="Tabletext"/>
              <w:jc w:val="center"/>
              <w:rPr>
                <w:sz w:val="20"/>
              </w:rPr>
            </w:pPr>
            <w:r w:rsidRPr="00BC22CE">
              <w:rPr>
                <w:color w:val="000000"/>
                <w:sz w:val="20"/>
              </w:rPr>
              <w:t>-4.8090</w:t>
            </w:r>
          </w:p>
        </w:tc>
        <w:tc>
          <w:tcPr>
            <w:tcW w:w="1129" w:type="dxa"/>
            <w:vAlign w:val="bottom"/>
          </w:tcPr>
          <w:p w14:paraId="739F363D" w14:textId="11FA0304" w:rsidR="00212A91" w:rsidRPr="00BC22CE" w:rsidRDefault="00212A91" w:rsidP="00212A91">
            <w:pPr>
              <w:pStyle w:val="Tabletext"/>
              <w:jc w:val="center"/>
              <w:rPr>
                <w:sz w:val="20"/>
              </w:rPr>
            </w:pPr>
            <w:r w:rsidRPr="00BC22CE">
              <w:rPr>
                <w:color w:val="000000"/>
                <w:sz w:val="20"/>
              </w:rPr>
              <w:t>-4.0446</w:t>
            </w:r>
          </w:p>
        </w:tc>
        <w:tc>
          <w:tcPr>
            <w:tcW w:w="1129" w:type="dxa"/>
            <w:vAlign w:val="bottom"/>
          </w:tcPr>
          <w:p w14:paraId="3DF0BEFE" w14:textId="5A03AE46" w:rsidR="00212A91" w:rsidRPr="00BC22CE" w:rsidRDefault="00212A91" w:rsidP="00212A91">
            <w:pPr>
              <w:pStyle w:val="Tabletext"/>
              <w:jc w:val="center"/>
              <w:rPr>
                <w:sz w:val="20"/>
              </w:rPr>
            </w:pPr>
            <w:r w:rsidRPr="00BC22CE">
              <w:rPr>
                <w:color w:val="000000"/>
                <w:sz w:val="20"/>
              </w:rPr>
              <w:t>-3.3927</w:t>
            </w:r>
          </w:p>
        </w:tc>
        <w:tc>
          <w:tcPr>
            <w:tcW w:w="1129" w:type="dxa"/>
            <w:vAlign w:val="bottom"/>
          </w:tcPr>
          <w:p w14:paraId="57DBE16D" w14:textId="21FA690A" w:rsidR="00212A91" w:rsidRPr="00BC22CE" w:rsidRDefault="00212A91" w:rsidP="00212A91">
            <w:pPr>
              <w:pStyle w:val="Tabletext"/>
              <w:jc w:val="center"/>
              <w:rPr>
                <w:sz w:val="20"/>
              </w:rPr>
            </w:pPr>
            <w:r w:rsidRPr="00BC22CE">
              <w:rPr>
                <w:color w:val="000000"/>
                <w:sz w:val="20"/>
              </w:rPr>
              <w:t>-2.2344</w:t>
            </w:r>
          </w:p>
        </w:tc>
        <w:tc>
          <w:tcPr>
            <w:tcW w:w="1129" w:type="dxa"/>
            <w:vAlign w:val="bottom"/>
          </w:tcPr>
          <w:p w14:paraId="2963F38E" w14:textId="71A1BCAC" w:rsidR="00212A91" w:rsidRPr="00BC22CE" w:rsidRDefault="00212A91" w:rsidP="00212A91">
            <w:pPr>
              <w:pStyle w:val="Tabletext"/>
              <w:jc w:val="center"/>
              <w:rPr>
                <w:sz w:val="20"/>
              </w:rPr>
            </w:pPr>
            <w:r w:rsidRPr="00BC22CE">
              <w:rPr>
                <w:color w:val="000000"/>
                <w:sz w:val="20"/>
              </w:rPr>
              <w:t>-1.1347</w:t>
            </w:r>
          </w:p>
        </w:tc>
      </w:tr>
      <w:tr w:rsidR="00212A91" w:rsidRPr="00BC22CE" w14:paraId="22CA3CAE" w14:textId="77777777" w:rsidTr="00187EFF">
        <w:trPr>
          <w:jc w:val="center"/>
        </w:trPr>
        <w:tc>
          <w:tcPr>
            <w:tcW w:w="569" w:type="dxa"/>
          </w:tcPr>
          <w:p w14:paraId="1E892C6D" w14:textId="77777777" w:rsidR="00212A91" w:rsidRPr="00BC22CE" w:rsidRDefault="00212A91" w:rsidP="00212A91">
            <w:pPr>
              <w:pStyle w:val="Tabletext"/>
              <w:jc w:val="center"/>
              <w:rPr>
                <w:sz w:val="20"/>
              </w:rPr>
            </w:pPr>
            <w:r w:rsidRPr="00BC22CE">
              <w:rPr>
                <w:sz w:val="20"/>
              </w:rPr>
              <w:t>4</w:t>
            </w:r>
          </w:p>
        </w:tc>
        <w:tc>
          <w:tcPr>
            <w:tcW w:w="1129" w:type="dxa"/>
            <w:vAlign w:val="bottom"/>
          </w:tcPr>
          <w:p w14:paraId="0F7A1D0E" w14:textId="1DFC552A" w:rsidR="00212A91" w:rsidRPr="00BC22CE" w:rsidRDefault="00212A91" w:rsidP="00212A91">
            <w:pPr>
              <w:pStyle w:val="Tabletext"/>
              <w:jc w:val="center"/>
              <w:rPr>
                <w:sz w:val="20"/>
              </w:rPr>
            </w:pPr>
            <w:r w:rsidRPr="00BC22CE">
              <w:rPr>
                <w:color w:val="000000"/>
                <w:sz w:val="20"/>
              </w:rPr>
              <w:t>-7.8532</w:t>
            </w:r>
          </w:p>
        </w:tc>
        <w:tc>
          <w:tcPr>
            <w:tcW w:w="1148" w:type="dxa"/>
            <w:vAlign w:val="bottom"/>
          </w:tcPr>
          <w:p w14:paraId="5AB95230" w14:textId="08A7E72A" w:rsidR="00212A91" w:rsidRPr="00BC22CE" w:rsidRDefault="00212A91" w:rsidP="00212A91">
            <w:pPr>
              <w:pStyle w:val="Tabletext"/>
              <w:jc w:val="center"/>
              <w:rPr>
                <w:sz w:val="20"/>
              </w:rPr>
            </w:pPr>
            <w:r w:rsidRPr="00BC22CE">
              <w:rPr>
                <w:color w:val="000000"/>
                <w:sz w:val="20"/>
              </w:rPr>
              <w:t>-7.1880</w:t>
            </w:r>
          </w:p>
        </w:tc>
        <w:tc>
          <w:tcPr>
            <w:tcW w:w="1129" w:type="dxa"/>
            <w:vAlign w:val="bottom"/>
          </w:tcPr>
          <w:p w14:paraId="1292ECCF" w14:textId="5CFA64C7" w:rsidR="00212A91" w:rsidRPr="00BC22CE" w:rsidRDefault="00212A91" w:rsidP="00212A91">
            <w:pPr>
              <w:pStyle w:val="Tabletext"/>
              <w:jc w:val="center"/>
              <w:rPr>
                <w:sz w:val="20"/>
              </w:rPr>
            </w:pPr>
            <w:r w:rsidRPr="00BC22CE">
              <w:rPr>
                <w:color w:val="000000"/>
                <w:sz w:val="20"/>
              </w:rPr>
              <w:t>-6.0963</w:t>
            </w:r>
          </w:p>
        </w:tc>
        <w:tc>
          <w:tcPr>
            <w:tcW w:w="1129" w:type="dxa"/>
            <w:vAlign w:val="bottom"/>
          </w:tcPr>
          <w:p w14:paraId="29936DDC" w14:textId="4A5B496F" w:rsidR="00212A91" w:rsidRPr="00BC22CE" w:rsidRDefault="00212A91" w:rsidP="00212A91">
            <w:pPr>
              <w:pStyle w:val="Tabletext"/>
              <w:jc w:val="center"/>
              <w:rPr>
                <w:sz w:val="20"/>
              </w:rPr>
            </w:pPr>
            <w:r w:rsidRPr="00BC22CE">
              <w:rPr>
                <w:color w:val="000000"/>
                <w:sz w:val="20"/>
              </w:rPr>
              <w:t>-5.0145</w:t>
            </w:r>
          </w:p>
        </w:tc>
        <w:tc>
          <w:tcPr>
            <w:tcW w:w="1129" w:type="dxa"/>
            <w:vAlign w:val="bottom"/>
          </w:tcPr>
          <w:p w14:paraId="17EA4E4A" w14:textId="1249BF5D" w:rsidR="00212A91" w:rsidRPr="00BC22CE" w:rsidRDefault="00212A91" w:rsidP="00212A91">
            <w:pPr>
              <w:pStyle w:val="Tabletext"/>
              <w:jc w:val="center"/>
              <w:rPr>
                <w:sz w:val="20"/>
              </w:rPr>
            </w:pPr>
            <w:r w:rsidRPr="00BC22CE">
              <w:rPr>
                <w:color w:val="000000"/>
                <w:sz w:val="20"/>
              </w:rPr>
              <w:t>-4.2145</w:t>
            </w:r>
          </w:p>
        </w:tc>
        <w:tc>
          <w:tcPr>
            <w:tcW w:w="1129" w:type="dxa"/>
            <w:vAlign w:val="bottom"/>
          </w:tcPr>
          <w:p w14:paraId="12CA3DA9" w14:textId="39BFE8E8" w:rsidR="00212A91" w:rsidRPr="00BC22CE" w:rsidRDefault="00212A91" w:rsidP="00212A91">
            <w:pPr>
              <w:pStyle w:val="Tabletext"/>
              <w:jc w:val="center"/>
              <w:rPr>
                <w:sz w:val="20"/>
              </w:rPr>
            </w:pPr>
            <w:r w:rsidRPr="00BC22CE">
              <w:rPr>
                <w:color w:val="000000"/>
                <w:sz w:val="20"/>
              </w:rPr>
              <w:t>-3.5325</w:t>
            </w:r>
          </w:p>
        </w:tc>
        <w:tc>
          <w:tcPr>
            <w:tcW w:w="1129" w:type="dxa"/>
            <w:vAlign w:val="bottom"/>
          </w:tcPr>
          <w:p w14:paraId="73AC2886" w14:textId="27D5E6D2" w:rsidR="00212A91" w:rsidRPr="00BC22CE" w:rsidRDefault="00212A91" w:rsidP="00212A91">
            <w:pPr>
              <w:pStyle w:val="Tabletext"/>
              <w:jc w:val="center"/>
              <w:rPr>
                <w:sz w:val="20"/>
              </w:rPr>
            </w:pPr>
            <w:r w:rsidRPr="00BC22CE">
              <w:rPr>
                <w:color w:val="000000"/>
                <w:sz w:val="20"/>
              </w:rPr>
              <w:t>-2.3227</w:t>
            </w:r>
          </w:p>
        </w:tc>
        <w:tc>
          <w:tcPr>
            <w:tcW w:w="1129" w:type="dxa"/>
            <w:vAlign w:val="bottom"/>
          </w:tcPr>
          <w:p w14:paraId="2E9B9C5C" w14:textId="551ADD14" w:rsidR="00212A91" w:rsidRPr="00BC22CE" w:rsidRDefault="00212A91" w:rsidP="00212A91">
            <w:pPr>
              <w:pStyle w:val="Tabletext"/>
              <w:jc w:val="center"/>
              <w:rPr>
                <w:sz w:val="20"/>
              </w:rPr>
            </w:pPr>
            <w:r w:rsidRPr="00BC22CE">
              <w:rPr>
                <w:color w:val="000000"/>
                <w:sz w:val="20"/>
              </w:rPr>
              <w:t>-1.1774</w:t>
            </w:r>
          </w:p>
        </w:tc>
      </w:tr>
      <w:tr w:rsidR="00212A91" w:rsidRPr="00BC22CE" w14:paraId="25E42CCC" w14:textId="77777777" w:rsidTr="00187EFF">
        <w:trPr>
          <w:jc w:val="center"/>
        </w:trPr>
        <w:tc>
          <w:tcPr>
            <w:tcW w:w="569" w:type="dxa"/>
          </w:tcPr>
          <w:p w14:paraId="4386AF16" w14:textId="77777777" w:rsidR="00212A91" w:rsidRPr="00BC22CE" w:rsidRDefault="00212A91" w:rsidP="00212A91">
            <w:pPr>
              <w:pStyle w:val="Tabletext"/>
              <w:jc w:val="center"/>
              <w:rPr>
                <w:sz w:val="20"/>
              </w:rPr>
            </w:pPr>
            <w:r w:rsidRPr="00BC22CE">
              <w:rPr>
                <w:sz w:val="20"/>
              </w:rPr>
              <w:t>6</w:t>
            </w:r>
          </w:p>
        </w:tc>
        <w:tc>
          <w:tcPr>
            <w:tcW w:w="1129" w:type="dxa"/>
            <w:vAlign w:val="bottom"/>
          </w:tcPr>
          <w:p w14:paraId="20F7AA99" w14:textId="58374A37" w:rsidR="00212A91" w:rsidRPr="00BC22CE" w:rsidRDefault="00212A91" w:rsidP="00212A91">
            <w:pPr>
              <w:pStyle w:val="Tabletext"/>
              <w:jc w:val="center"/>
              <w:rPr>
                <w:sz w:val="20"/>
              </w:rPr>
            </w:pPr>
            <w:r w:rsidRPr="00BC22CE">
              <w:rPr>
                <w:color w:val="000000"/>
                <w:sz w:val="20"/>
              </w:rPr>
              <w:t>-8.0435</w:t>
            </w:r>
          </w:p>
        </w:tc>
        <w:tc>
          <w:tcPr>
            <w:tcW w:w="1148" w:type="dxa"/>
            <w:vAlign w:val="bottom"/>
          </w:tcPr>
          <w:p w14:paraId="58586D9F" w14:textId="6089BC19" w:rsidR="00212A91" w:rsidRPr="00BC22CE" w:rsidRDefault="00212A91" w:rsidP="00212A91">
            <w:pPr>
              <w:pStyle w:val="Tabletext"/>
              <w:jc w:val="center"/>
              <w:rPr>
                <w:sz w:val="20"/>
              </w:rPr>
            </w:pPr>
            <w:r w:rsidRPr="00BC22CE">
              <w:rPr>
                <w:color w:val="000000"/>
                <w:sz w:val="20"/>
              </w:rPr>
              <w:t>-7.3588</w:t>
            </w:r>
          </w:p>
        </w:tc>
        <w:tc>
          <w:tcPr>
            <w:tcW w:w="1129" w:type="dxa"/>
            <w:vAlign w:val="bottom"/>
          </w:tcPr>
          <w:p w14:paraId="537255E3" w14:textId="2841D1B1" w:rsidR="00212A91" w:rsidRPr="00BC22CE" w:rsidRDefault="00212A91" w:rsidP="00212A91">
            <w:pPr>
              <w:pStyle w:val="Tabletext"/>
              <w:jc w:val="center"/>
              <w:rPr>
                <w:sz w:val="20"/>
              </w:rPr>
            </w:pPr>
            <w:r w:rsidRPr="00BC22CE">
              <w:rPr>
                <w:color w:val="000000"/>
                <w:sz w:val="20"/>
              </w:rPr>
              <w:t>-6.2354</w:t>
            </w:r>
          </w:p>
        </w:tc>
        <w:tc>
          <w:tcPr>
            <w:tcW w:w="1129" w:type="dxa"/>
            <w:vAlign w:val="bottom"/>
          </w:tcPr>
          <w:p w14:paraId="6455B93C" w14:textId="6E69FFFC" w:rsidR="00212A91" w:rsidRPr="00BC22CE" w:rsidRDefault="00212A91" w:rsidP="00212A91">
            <w:pPr>
              <w:pStyle w:val="Tabletext"/>
              <w:jc w:val="center"/>
              <w:rPr>
                <w:sz w:val="20"/>
              </w:rPr>
            </w:pPr>
            <w:r w:rsidRPr="00BC22CE">
              <w:rPr>
                <w:color w:val="000000"/>
                <w:sz w:val="20"/>
              </w:rPr>
              <w:t>-5.1234</w:t>
            </w:r>
          </w:p>
        </w:tc>
        <w:tc>
          <w:tcPr>
            <w:tcW w:w="1129" w:type="dxa"/>
            <w:vAlign w:val="bottom"/>
          </w:tcPr>
          <w:p w14:paraId="47B00F7C" w14:textId="395C0F75" w:rsidR="00212A91" w:rsidRPr="00BC22CE" w:rsidRDefault="00212A91" w:rsidP="00212A91">
            <w:pPr>
              <w:pStyle w:val="Tabletext"/>
              <w:jc w:val="center"/>
              <w:rPr>
                <w:sz w:val="20"/>
              </w:rPr>
            </w:pPr>
            <w:r w:rsidRPr="00BC22CE">
              <w:rPr>
                <w:color w:val="000000"/>
                <w:sz w:val="20"/>
              </w:rPr>
              <w:t>-4.3022</w:t>
            </w:r>
          </w:p>
        </w:tc>
        <w:tc>
          <w:tcPr>
            <w:tcW w:w="1129" w:type="dxa"/>
            <w:vAlign w:val="bottom"/>
          </w:tcPr>
          <w:p w14:paraId="484ED5F9" w14:textId="2ABF4EFC" w:rsidR="00212A91" w:rsidRPr="00BC22CE" w:rsidRDefault="00212A91" w:rsidP="00212A91">
            <w:pPr>
              <w:pStyle w:val="Tabletext"/>
              <w:jc w:val="center"/>
              <w:rPr>
                <w:sz w:val="20"/>
              </w:rPr>
            </w:pPr>
            <w:r w:rsidRPr="00BC22CE">
              <w:rPr>
                <w:color w:val="000000"/>
                <w:sz w:val="20"/>
              </w:rPr>
              <w:t>-3.6032</w:t>
            </w:r>
          </w:p>
        </w:tc>
        <w:tc>
          <w:tcPr>
            <w:tcW w:w="1129" w:type="dxa"/>
            <w:vAlign w:val="bottom"/>
          </w:tcPr>
          <w:p w14:paraId="137387B4" w14:textId="7CA2C523" w:rsidR="00212A91" w:rsidRPr="00BC22CE" w:rsidRDefault="00212A91" w:rsidP="00212A91">
            <w:pPr>
              <w:pStyle w:val="Tabletext"/>
              <w:jc w:val="center"/>
              <w:rPr>
                <w:sz w:val="20"/>
              </w:rPr>
            </w:pPr>
            <w:r w:rsidRPr="00BC22CE">
              <w:rPr>
                <w:color w:val="000000"/>
                <w:sz w:val="20"/>
              </w:rPr>
              <w:t>-2.3656</w:t>
            </w:r>
          </w:p>
        </w:tc>
        <w:tc>
          <w:tcPr>
            <w:tcW w:w="1129" w:type="dxa"/>
            <w:vAlign w:val="bottom"/>
          </w:tcPr>
          <w:p w14:paraId="5229BA7D" w14:textId="266AD154" w:rsidR="00212A91" w:rsidRPr="00BC22CE" w:rsidRDefault="00212A91" w:rsidP="00212A91">
            <w:pPr>
              <w:pStyle w:val="Tabletext"/>
              <w:jc w:val="center"/>
              <w:rPr>
                <w:sz w:val="20"/>
              </w:rPr>
            </w:pPr>
            <w:r w:rsidRPr="00BC22CE">
              <w:rPr>
                <w:color w:val="000000"/>
                <w:sz w:val="20"/>
              </w:rPr>
              <w:t>-1.1975</w:t>
            </w:r>
          </w:p>
        </w:tc>
      </w:tr>
      <w:tr w:rsidR="00212A91" w:rsidRPr="00BC22CE" w14:paraId="517D3EB8" w14:textId="77777777" w:rsidTr="00187EFF">
        <w:trPr>
          <w:jc w:val="center"/>
        </w:trPr>
        <w:tc>
          <w:tcPr>
            <w:tcW w:w="569" w:type="dxa"/>
          </w:tcPr>
          <w:p w14:paraId="3D974A5A" w14:textId="77777777" w:rsidR="00212A91" w:rsidRPr="00BC22CE" w:rsidRDefault="00212A91" w:rsidP="00212A91">
            <w:pPr>
              <w:pStyle w:val="Tabletext"/>
              <w:jc w:val="center"/>
              <w:rPr>
                <w:sz w:val="20"/>
              </w:rPr>
            </w:pPr>
            <w:r w:rsidRPr="00BC22CE">
              <w:rPr>
                <w:sz w:val="20"/>
              </w:rPr>
              <w:t>20</w:t>
            </w:r>
          </w:p>
        </w:tc>
        <w:tc>
          <w:tcPr>
            <w:tcW w:w="1129" w:type="dxa"/>
            <w:vAlign w:val="bottom"/>
          </w:tcPr>
          <w:p w14:paraId="700C3A08" w14:textId="2DE9EBD4" w:rsidR="00212A91" w:rsidRPr="00BC22CE" w:rsidRDefault="00212A91" w:rsidP="00212A91">
            <w:pPr>
              <w:pStyle w:val="Tabletext"/>
              <w:jc w:val="center"/>
              <w:rPr>
                <w:sz w:val="20"/>
              </w:rPr>
            </w:pPr>
            <w:r w:rsidRPr="00BC22CE">
              <w:rPr>
                <w:color w:val="000000"/>
                <w:sz w:val="20"/>
              </w:rPr>
              <w:t>-8.2238</w:t>
            </w:r>
          </w:p>
        </w:tc>
        <w:tc>
          <w:tcPr>
            <w:tcW w:w="1148" w:type="dxa"/>
            <w:vAlign w:val="bottom"/>
          </w:tcPr>
          <w:p w14:paraId="201B2EDB" w14:textId="2C44E026" w:rsidR="00212A91" w:rsidRPr="00BC22CE" w:rsidRDefault="00212A91" w:rsidP="00212A91">
            <w:pPr>
              <w:pStyle w:val="Tabletext"/>
              <w:jc w:val="center"/>
              <w:rPr>
                <w:sz w:val="20"/>
              </w:rPr>
            </w:pPr>
            <w:r w:rsidRPr="00BC22CE">
              <w:rPr>
                <w:color w:val="000000"/>
                <w:sz w:val="20"/>
              </w:rPr>
              <w:t>-7.5154</w:t>
            </w:r>
          </w:p>
        </w:tc>
        <w:tc>
          <w:tcPr>
            <w:tcW w:w="1129" w:type="dxa"/>
            <w:vAlign w:val="bottom"/>
          </w:tcPr>
          <w:p w14:paraId="4DE15B67" w14:textId="6A4620A7" w:rsidR="00212A91" w:rsidRPr="00BC22CE" w:rsidRDefault="00212A91" w:rsidP="00212A91">
            <w:pPr>
              <w:pStyle w:val="Tabletext"/>
              <w:jc w:val="center"/>
              <w:rPr>
                <w:sz w:val="20"/>
              </w:rPr>
            </w:pPr>
            <w:r w:rsidRPr="00BC22CE">
              <w:rPr>
                <w:color w:val="000000"/>
                <w:sz w:val="20"/>
              </w:rPr>
              <w:t>-6.3565</w:t>
            </w:r>
          </w:p>
        </w:tc>
        <w:tc>
          <w:tcPr>
            <w:tcW w:w="1129" w:type="dxa"/>
            <w:vAlign w:val="bottom"/>
          </w:tcPr>
          <w:p w14:paraId="597C6212" w14:textId="30E28998" w:rsidR="00212A91" w:rsidRPr="00BC22CE" w:rsidRDefault="00212A91" w:rsidP="00212A91">
            <w:pPr>
              <w:pStyle w:val="Tabletext"/>
              <w:jc w:val="center"/>
              <w:rPr>
                <w:sz w:val="20"/>
              </w:rPr>
            </w:pPr>
            <w:r w:rsidRPr="00BC22CE">
              <w:rPr>
                <w:color w:val="000000"/>
                <w:sz w:val="20"/>
              </w:rPr>
              <w:t>-5.2137</w:t>
            </w:r>
          </w:p>
        </w:tc>
        <w:tc>
          <w:tcPr>
            <w:tcW w:w="1129" w:type="dxa"/>
            <w:vAlign w:val="bottom"/>
          </w:tcPr>
          <w:p w14:paraId="13CB3CB6" w14:textId="16F7D57F" w:rsidR="00212A91" w:rsidRPr="00BC22CE" w:rsidRDefault="00212A91" w:rsidP="00212A91">
            <w:pPr>
              <w:pStyle w:val="Tabletext"/>
              <w:jc w:val="center"/>
              <w:rPr>
                <w:sz w:val="20"/>
              </w:rPr>
            </w:pPr>
            <w:r w:rsidRPr="00BC22CE">
              <w:rPr>
                <w:color w:val="000000"/>
                <w:sz w:val="20"/>
              </w:rPr>
              <w:t>-4.3726</w:t>
            </w:r>
          </w:p>
        </w:tc>
        <w:tc>
          <w:tcPr>
            <w:tcW w:w="1129" w:type="dxa"/>
            <w:vAlign w:val="bottom"/>
          </w:tcPr>
          <w:p w14:paraId="76E4C25E" w14:textId="1A919EB0" w:rsidR="00212A91" w:rsidRPr="00BC22CE" w:rsidRDefault="00212A91" w:rsidP="00212A91">
            <w:pPr>
              <w:pStyle w:val="Tabletext"/>
              <w:jc w:val="center"/>
              <w:rPr>
                <w:sz w:val="20"/>
              </w:rPr>
            </w:pPr>
            <w:r w:rsidRPr="00BC22CE">
              <w:rPr>
                <w:color w:val="000000"/>
                <w:sz w:val="20"/>
              </w:rPr>
              <w:t>-3.6584</w:t>
            </w:r>
          </w:p>
        </w:tc>
        <w:tc>
          <w:tcPr>
            <w:tcW w:w="1129" w:type="dxa"/>
            <w:vAlign w:val="bottom"/>
          </w:tcPr>
          <w:p w14:paraId="41018F74" w14:textId="07718E49" w:rsidR="00212A91" w:rsidRPr="00BC22CE" w:rsidRDefault="00212A91" w:rsidP="00212A91">
            <w:pPr>
              <w:pStyle w:val="Tabletext"/>
              <w:jc w:val="center"/>
              <w:rPr>
                <w:sz w:val="20"/>
              </w:rPr>
            </w:pPr>
            <w:r w:rsidRPr="00BC22CE">
              <w:rPr>
                <w:color w:val="000000"/>
                <w:sz w:val="20"/>
              </w:rPr>
              <w:t>-2.3979</w:t>
            </w:r>
          </w:p>
        </w:tc>
        <w:tc>
          <w:tcPr>
            <w:tcW w:w="1129" w:type="dxa"/>
            <w:vAlign w:val="bottom"/>
          </w:tcPr>
          <w:p w14:paraId="73E91FFE" w14:textId="12EE94D9" w:rsidR="00212A91" w:rsidRPr="00BC22CE" w:rsidRDefault="00212A91" w:rsidP="00212A91">
            <w:pPr>
              <w:pStyle w:val="Tabletext"/>
              <w:jc w:val="center"/>
              <w:rPr>
                <w:sz w:val="20"/>
              </w:rPr>
            </w:pPr>
            <w:r w:rsidRPr="00BC22CE">
              <w:rPr>
                <w:color w:val="000000"/>
                <w:sz w:val="20"/>
              </w:rPr>
              <w:t>-1.2121</w:t>
            </w:r>
          </w:p>
        </w:tc>
      </w:tr>
    </w:tbl>
    <w:p w14:paraId="27FE9CF2" w14:textId="77777777" w:rsidR="00476690" w:rsidRPr="003E5800" w:rsidRDefault="0088767F" w:rsidP="00020854">
      <w:pPr>
        <w:pStyle w:val="TableNo"/>
      </w:pPr>
      <w:r w:rsidRPr="003E5800">
        <w:t xml:space="preserve">TABLE </w:t>
      </w:r>
      <w:r w:rsidR="00476690">
        <w:rPr>
          <w:noProof/>
        </w:rPr>
        <w:t>7</w:t>
      </w:r>
    </w:p>
    <w:p w14:paraId="27FE9CF3" w14:textId="77777777" w:rsidR="00476690" w:rsidRPr="006D3540" w:rsidRDefault="00476690" w:rsidP="00020854">
      <w:pPr>
        <w:pStyle w:val="Tabletitle"/>
        <w:rPr>
          <w:lang w:val="en-GB"/>
        </w:rPr>
      </w:pPr>
      <w:r w:rsidRPr="006D3540">
        <w:rPr>
          <w:lang w:val="en-GB"/>
        </w:rPr>
        <w:t xml:space="preserve">High time percentage values for the </w:t>
      </w:r>
      <w:proofErr w:type="spellStart"/>
      <w:r w:rsidRPr="006D3540">
        <w:rPr>
          <w:lang w:val="en-GB"/>
        </w:rPr>
        <w:t>Nakagami</w:t>
      </w:r>
      <w:proofErr w:type="spellEnd"/>
      <w:r w:rsidRPr="006D3540">
        <w:rPr>
          <w:lang w:val="en-GB"/>
        </w:rPr>
        <w:t>-Rice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
        <w:gridCol w:w="1129"/>
        <w:gridCol w:w="1148"/>
        <w:gridCol w:w="1129"/>
        <w:gridCol w:w="1129"/>
        <w:gridCol w:w="1129"/>
        <w:gridCol w:w="1129"/>
        <w:gridCol w:w="1129"/>
        <w:gridCol w:w="1129"/>
      </w:tblGrid>
      <w:tr w:rsidR="00912E0F" w:rsidRPr="00BC22CE" w14:paraId="09C3A0C8" w14:textId="77777777" w:rsidTr="00187EFF">
        <w:trPr>
          <w:tblHeader/>
          <w:jc w:val="center"/>
        </w:trPr>
        <w:tc>
          <w:tcPr>
            <w:tcW w:w="569" w:type="dxa"/>
          </w:tcPr>
          <w:p w14:paraId="481DA56B" w14:textId="77777777" w:rsidR="00912E0F" w:rsidRPr="00BC22CE" w:rsidRDefault="00912E0F" w:rsidP="00187EFF">
            <w:pPr>
              <w:pStyle w:val="Tablehead"/>
              <w:rPr>
                <w:sz w:val="20"/>
              </w:rPr>
            </w:pPr>
            <m:oMathPara>
              <m:oMath>
                <m:r>
                  <m:rPr>
                    <m:sty m:val="bi"/>
                  </m:rPr>
                  <w:rPr>
                    <w:rFonts w:ascii="Cambria Math" w:hAnsi="Cambria Math"/>
                    <w:sz w:val="20"/>
                  </w:rPr>
                  <m:t>K</m:t>
                </m:r>
              </m:oMath>
            </m:oMathPara>
          </w:p>
        </w:tc>
        <w:tc>
          <w:tcPr>
            <w:tcW w:w="1129" w:type="dxa"/>
          </w:tcPr>
          <w:p w14:paraId="345FE52B" w14:textId="77777777" w:rsidR="00912E0F"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0.60</m:t>
                    </m:r>
                  </m:e>
                </m:d>
              </m:oMath>
            </m:oMathPara>
          </w:p>
        </w:tc>
        <w:tc>
          <w:tcPr>
            <w:tcW w:w="1148" w:type="dxa"/>
          </w:tcPr>
          <w:p w14:paraId="5DE780A8" w14:textId="77777777" w:rsidR="00912E0F"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0.70</m:t>
                    </m:r>
                  </m:e>
                </m:d>
              </m:oMath>
            </m:oMathPara>
          </w:p>
        </w:tc>
        <w:tc>
          <w:tcPr>
            <w:tcW w:w="1129" w:type="dxa"/>
          </w:tcPr>
          <w:p w14:paraId="153F854D" w14:textId="77777777" w:rsidR="00912E0F"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0.80</m:t>
                    </m:r>
                  </m:e>
                </m:d>
              </m:oMath>
            </m:oMathPara>
          </w:p>
        </w:tc>
        <w:tc>
          <w:tcPr>
            <w:tcW w:w="1129" w:type="dxa"/>
          </w:tcPr>
          <w:p w14:paraId="40E98D66" w14:textId="77777777" w:rsidR="00912E0F"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0.85</m:t>
                    </m:r>
                  </m:e>
                </m:d>
              </m:oMath>
            </m:oMathPara>
          </w:p>
        </w:tc>
        <w:tc>
          <w:tcPr>
            <w:tcW w:w="1129" w:type="dxa"/>
          </w:tcPr>
          <w:p w14:paraId="5AE26542" w14:textId="77777777" w:rsidR="00912E0F"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0.90</m:t>
                    </m:r>
                  </m:e>
                </m:d>
              </m:oMath>
            </m:oMathPara>
          </w:p>
        </w:tc>
        <w:tc>
          <w:tcPr>
            <w:tcW w:w="1129" w:type="dxa"/>
          </w:tcPr>
          <w:p w14:paraId="3A5381B3" w14:textId="77777777" w:rsidR="00912E0F"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0.95</m:t>
                    </m:r>
                  </m:e>
                </m:d>
              </m:oMath>
            </m:oMathPara>
          </w:p>
        </w:tc>
        <w:tc>
          <w:tcPr>
            <w:tcW w:w="1129" w:type="dxa"/>
          </w:tcPr>
          <w:p w14:paraId="30A37902" w14:textId="77777777" w:rsidR="00912E0F"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0.98</m:t>
                    </m:r>
                  </m:e>
                </m:d>
              </m:oMath>
            </m:oMathPara>
          </w:p>
        </w:tc>
        <w:tc>
          <w:tcPr>
            <w:tcW w:w="1129" w:type="dxa"/>
          </w:tcPr>
          <w:p w14:paraId="0A66186C" w14:textId="77777777" w:rsidR="00912E0F" w:rsidRPr="00BC22CE" w:rsidRDefault="005A5751" w:rsidP="00187EFF">
            <w:pPr>
              <w:pStyle w:val="Tablehead"/>
              <w:rPr>
                <w:sz w:val="20"/>
              </w:rPr>
            </w:pPr>
            <m:oMathPara>
              <m:oMath>
                <m:sSub>
                  <m:sSubPr>
                    <m:ctrlPr>
                      <w:rPr>
                        <w:rFonts w:ascii="Cambria Math" w:hAnsi="Cambria Math"/>
                        <w:sz w:val="20"/>
                      </w:rPr>
                    </m:ctrlPr>
                  </m:sSubPr>
                  <m:e>
                    <m:r>
                      <m:rPr>
                        <m:sty m:val="bi"/>
                      </m:rPr>
                      <w:rPr>
                        <w:rFonts w:ascii="Cambria Math" w:hAnsi="Cambria Math"/>
                        <w:sz w:val="20"/>
                      </w:rPr>
                      <m:t>Y</m:t>
                    </m:r>
                  </m:e>
                  <m:sub>
                    <m:r>
                      <m:rPr>
                        <m:sty m:val="b"/>
                      </m:rPr>
                      <w:rPr>
                        <w:rFonts w:ascii="Cambria Math" w:hAnsi="Cambria Math"/>
                        <w:sz w:val="20"/>
                      </w:rPr>
                      <m:t>π</m:t>
                    </m:r>
                  </m:sub>
                </m:sSub>
                <m:d>
                  <m:dPr>
                    <m:ctrlPr>
                      <w:rPr>
                        <w:rFonts w:ascii="Cambria Math" w:hAnsi="Cambria Math"/>
                        <w:sz w:val="20"/>
                      </w:rPr>
                    </m:ctrlPr>
                  </m:dPr>
                  <m:e>
                    <m:r>
                      <m:rPr>
                        <m:sty m:val="b"/>
                      </m:rPr>
                      <w:rPr>
                        <w:rFonts w:ascii="Cambria Math" w:hAnsi="Cambria Math"/>
                        <w:sz w:val="20"/>
                      </w:rPr>
                      <m:t>0.99</m:t>
                    </m:r>
                  </m:e>
                </m:d>
              </m:oMath>
            </m:oMathPara>
          </w:p>
        </w:tc>
      </w:tr>
      <w:tr w:rsidR="00D009FA" w:rsidRPr="00BC22CE" w14:paraId="6707AAFB" w14:textId="77777777" w:rsidTr="00187EFF">
        <w:trPr>
          <w:jc w:val="center"/>
        </w:trPr>
        <w:tc>
          <w:tcPr>
            <w:tcW w:w="569" w:type="dxa"/>
          </w:tcPr>
          <w:p w14:paraId="30FBDF51" w14:textId="77777777" w:rsidR="00D009FA" w:rsidRPr="00BC22CE" w:rsidRDefault="00D009FA" w:rsidP="00D009FA">
            <w:pPr>
              <w:pStyle w:val="Tabletext"/>
              <w:jc w:val="center"/>
              <w:rPr>
                <w:sz w:val="20"/>
              </w:rPr>
            </w:pPr>
            <w:r w:rsidRPr="00BC22CE">
              <w:rPr>
                <w:sz w:val="20"/>
              </w:rPr>
              <w:t>−40</w:t>
            </w:r>
          </w:p>
        </w:tc>
        <w:tc>
          <w:tcPr>
            <w:tcW w:w="1129" w:type="dxa"/>
            <w:vAlign w:val="bottom"/>
          </w:tcPr>
          <w:p w14:paraId="49B2E4EA" w14:textId="220D85F5" w:rsidR="00D009FA" w:rsidRPr="00BC22CE" w:rsidRDefault="00D009FA" w:rsidP="00D009FA">
            <w:pPr>
              <w:pStyle w:val="Tabletext"/>
              <w:jc w:val="center"/>
              <w:rPr>
                <w:sz w:val="20"/>
              </w:rPr>
            </w:pPr>
            <w:r w:rsidRPr="00BC22CE">
              <w:rPr>
                <w:color w:val="000000"/>
                <w:sz w:val="20"/>
              </w:rPr>
              <w:t>0.0156</w:t>
            </w:r>
          </w:p>
        </w:tc>
        <w:tc>
          <w:tcPr>
            <w:tcW w:w="1148" w:type="dxa"/>
            <w:vAlign w:val="bottom"/>
          </w:tcPr>
          <w:p w14:paraId="6F04D194" w14:textId="4829867D" w:rsidR="00D009FA" w:rsidRPr="00BC22CE" w:rsidRDefault="00D009FA" w:rsidP="00D009FA">
            <w:pPr>
              <w:pStyle w:val="Tabletext"/>
              <w:jc w:val="center"/>
              <w:rPr>
                <w:sz w:val="20"/>
              </w:rPr>
            </w:pPr>
            <w:r w:rsidRPr="00BC22CE">
              <w:rPr>
                <w:color w:val="000000"/>
                <w:sz w:val="20"/>
              </w:rPr>
              <w:t>0.0323</w:t>
            </w:r>
          </w:p>
        </w:tc>
        <w:tc>
          <w:tcPr>
            <w:tcW w:w="1129" w:type="dxa"/>
            <w:vAlign w:val="bottom"/>
          </w:tcPr>
          <w:p w14:paraId="26E8FC2D" w14:textId="707ABCD1" w:rsidR="00D009FA" w:rsidRPr="00BC22CE" w:rsidRDefault="00D009FA" w:rsidP="00D009FA">
            <w:pPr>
              <w:pStyle w:val="Tabletext"/>
              <w:jc w:val="center"/>
              <w:rPr>
                <w:sz w:val="20"/>
              </w:rPr>
            </w:pPr>
            <w:r w:rsidRPr="00BC22CE">
              <w:rPr>
                <w:color w:val="000000"/>
                <w:sz w:val="20"/>
              </w:rPr>
              <w:t>0.0518</w:t>
            </w:r>
          </w:p>
        </w:tc>
        <w:tc>
          <w:tcPr>
            <w:tcW w:w="1129" w:type="dxa"/>
            <w:vAlign w:val="bottom"/>
          </w:tcPr>
          <w:p w14:paraId="531F02EB" w14:textId="3C22D089" w:rsidR="00D009FA" w:rsidRPr="00BC22CE" w:rsidRDefault="00D009FA" w:rsidP="00D009FA">
            <w:pPr>
              <w:pStyle w:val="Tabletext"/>
              <w:jc w:val="center"/>
              <w:rPr>
                <w:sz w:val="20"/>
              </w:rPr>
            </w:pPr>
            <w:r w:rsidRPr="00BC22CE">
              <w:rPr>
                <w:color w:val="000000"/>
                <w:sz w:val="20"/>
              </w:rPr>
              <w:t>0.0639</w:t>
            </w:r>
          </w:p>
        </w:tc>
        <w:tc>
          <w:tcPr>
            <w:tcW w:w="1129" w:type="dxa"/>
            <w:vAlign w:val="bottom"/>
          </w:tcPr>
          <w:p w14:paraId="67BFD087" w14:textId="0217874F" w:rsidR="00D009FA" w:rsidRPr="00BC22CE" w:rsidRDefault="00D009FA" w:rsidP="00D009FA">
            <w:pPr>
              <w:pStyle w:val="Tabletext"/>
              <w:jc w:val="center"/>
              <w:rPr>
                <w:sz w:val="20"/>
              </w:rPr>
            </w:pPr>
            <w:r w:rsidRPr="00BC22CE">
              <w:rPr>
                <w:color w:val="000000"/>
                <w:sz w:val="20"/>
              </w:rPr>
              <w:t>0.0791</w:t>
            </w:r>
          </w:p>
        </w:tc>
        <w:tc>
          <w:tcPr>
            <w:tcW w:w="1129" w:type="dxa"/>
            <w:vAlign w:val="bottom"/>
          </w:tcPr>
          <w:p w14:paraId="44AFBF1B" w14:textId="54A904FE" w:rsidR="00D009FA" w:rsidRPr="00BC22CE" w:rsidRDefault="00D009FA" w:rsidP="00D009FA">
            <w:pPr>
              <w:pStyle w:val="Tabletext"/>
              <w:jc w:val="center"/>
              <w:rPr>
                <w:sz w:val="20"/>
              </w:rPr>
            </w:pPr>
            <w:r w:rsidRPr="00BC22CE">
              <w:rPr>
                <w:color w:val="000000"/>
                <w:sz w:val="20"/>
              </w:rPr>
              <w:t>0.1016</w:t>
            </w:r>
          </w:p>
        </w:tc>
        <w:tc>
          <w:tcPr>
            <w:tcW w:w="1129" w:type="dxa"/>
            <w:vAlign w:val="bottom"/>
          </w:tcPr>
          <w:p w14:paraId="25435683" w14:textId="4B63E8A2" w:rsidR="00D009FA" w:rsidRPr="00BC22CE" w:rsidRDefault="00D009FA" w:rsidP="00D009FA">
            <w:pPr>
              <w:pStyle w:val="Tabletext"/>
              <w:jc w:val="center"/>
              <w:rPr>
                <w:sz w:val="20"/>
              </w:rPr>
            </w:pPr>
            <w:r w:rsidRPr="00BC22CE">
              <w:rPr>
                <w:color w:val="000000"/>
                <w:sz w:val="20"/>
              </w:rPr>
              <w:t>0.1271</w:t>
            </w:r>
          </w:p>
        </w:tc>
        <w:tc>
          <w:tcPr>
            <w:tcW w:w="1129" w:type="dxa"/>
            <w:vAlign w:val="bottom"/>
          </w:tcPr>
          <w:p w14:paraId="235AA20E" w14:textId="06C99838" w:rsidR="00D009FA" w:rsidRPr="00BC22CE" w:rsidRDefault="00D009FA" w:rsidP="00D009FA">
            <w:pPr>
              <w:pStyle w:val="Tabletext"/>
              <w:jc w:val="center"/>
              <w:rPr>
                <w:sz w:val="20"/>
              </w:rPr>
            </w:pPr>
            <w:r w:rsidRPr="00BC22CE">
              <w:rPr>
                <w:color w:val="000000"/>
                <w:sz w:val="20"/>
              </w:rPr>
              <w:t>0.1441</w:t>
            </w:r>
          </w:p>
        </w:tc>
      </w:tr>
      <w:tr w:rsidR="00D009FA" w:rsidRPr="00BC22CE" w14:paraId="46D7A6A1" w14:textId="77777777" w:rsidTr="00187EFF">
        <w:trPr>
          <w:jc w:val="center"/>
        </w:trPr>
        <w:tc>
          <w:tcPr>
            <w:tcW w:w="569" w:type="dxa"/>
          </w:tcPr>
          <w:p w14:paraId="2C374C5B" w14:textId="77777777" w:rsidR="00D009FA" w:rsidRPr="00BC22CE" w:rsidRDefault="00D009FA" w:rsidP="00D009FA">
            <w:pPr>
              <w:pStyle w:val="Tabletext"/>
              <w:jc w:val="center"/>
              <w:rPr>
                <w:sz w:val="20"/>
              </w:rPr>
            </w:pPr>
            <w:r w:rsidRPr="00BC22CE">
              <w:rPr>
                <w:sz w:val="20"/>
              </w:rPr>
              <w:t>−25</w:t>
            </w:r>
          </w:p>
        </w:tc>
        <w:tc>
          <w:tcPr>
            <w:tcW w:w="1129" w:type="dxa"/>
            <w:vAlign w:val="bottom"/>
          </w:tcPr>
          <w:p w14:paraId="60790B7C" w14:textId="221F5B3A" w:rsidR="00D009FA" w:rsidRPr="00BC22CE" w:rsidRDefault="00D009FA" w:rsidP="00D009FA">
            <w:pPr>
              <w:pStyle w:val="Tabletext"/>
              <w:jc w:val="center"/>
              <w:rPr>
                <w:sz w:val="20"/>
              </w:rPr>
            </w:pPr>
            <w:r w:rsidRPr="00BC22CE">
              <w:rPr>
                <w:color w:val="000000"/>
                <w:sz w:val="20"/>
              </w:rPr>
              <w:t>0.0878</w:t>
            </w:r>
          </w:p>
        </w:tc>
        <w:tc>
          <w:tcPr>
            <w:tcW w:w="1148" w:type="dxa"/>
            <w:vAlign w:val="bottom"/>
          </w:tcPr>
          <w:p w14:paraId="1EBA7861" w14:textId="75448B40" w:rsidR="00D009FA" w:rsidRPr="00BC22CE" w:rsidRDefault="00D009FA" w:rsidP="00D009FA">
            <w:pPr>
              <w:pStyle w:val="Tabletext"/>
              <w:jc w:val="center"/>
              <w:rPr>
                <w:sz w:val="20"/>
              </w:rPr>
            </w:pPr>
            <w:r w:rsidRPr="00BC22CE">
              <w:rPr>
                <w:color w:val="000000"/>
                <w:sz w:val="20"/>
              </w:rPr>
              <w:t>0.1828</w:t>
            </w:r>
          </w:p>
        </w:tc>
        <w:tc>
          <w:tcPr>
            <w:tcW w:w="1129" w:type="dxa"/>
            <w:vAlign w:val="bottom"/>
          </w:tcPr>
          <w:p w14:paraId="72A8DD07" w14:textId="2FD3EA63" w:rsidR="00D009FA" w:rsidRPr="00BC22CE" w:rsidRDefault="00D009FA" w:rsidP="00D009FA">
            <w:pPr>
              <w:pStyle w:val="Tabletext"/>
              <w:jc w:val="center"/>
              <w:rPr>
                <w:sz w:val="20"/>
              </w:rPr>
            </w:pPr>
            <w:r w:rsidRPr="00BC22CE">
              <w:rPr>
                <w:color w:val="000000"/>
                <w:sz w:val="20"/>
              </w:rPr>
              <w:t>0.2953</w:t>
            </w:r>
          </w:p>
        </w:tc>
        <w:tc>
          <w:tcPr>
            <w:tcW w:w="1129" w:type="dxa"/>
            <w:vAlign w:val="bottom"/>
          </w:tcPr>
          <w:p w14:paraId="533453CC" w14:textId="26FFE185" w:rsidR="00D009FA" w:rsidRPr="00BC22CE" w:rsidRDefault="00D009FA" w:rsidP="00D009FA">
            <w:pPr>
              <w:pStyle w:val="Tabletext"/>
              <w:jc w:val="center"/>
              <w:rPr>
                <w:sz w:val="20"/>
              </w:rPr>
            </w:pPr>
            <w:r w:rsidRPr="00BC22CE">
              <w:rPr>
                <w:color w:val="000000"/>
                <w:sz w:val="20"/>
              </w:rPr>
              <w:t>0.3651</w:t>
            </w:r>
          </w:p>
        </w:tc>
        <w:tc>
          <w:tcPr>
            <w:tcW w:w="1129" w:type="dxa"/>
            <w:vAlign w:val="bottom"/>
          </w:tcPr>
          <w:p w14:paraId="197F9580" w14:textId="36C7CE36" w:rsidR="00D009FA" w:rsidRPr="00BC22CE" w:rsidRDefault="00D009FA" w:rsidP="00D009FA">
            <w:pPr>
              <w:pStyle w:val="Tabletext"/>
              <w:jc w:val="center"/>
              <w:rPr>
                <w:sz w:val="20"/>
              </w:rPr>
            </w:pPr>
            <w:r w:rsidRPr="00BC22CE">
              <w:rPr>
                <w:color w:val="000000"/>
                <w:sz w:val="20"/>
              </w:rPr>
              <w:t>0.4537</w:t>
            </w:r>
          </w:p>
        </w:tc>
        <w:tc>
          <w:tcPr>
            <w:tcW w:w="1129" w:type="dxa"/>
            <w:vAlign w:val="bottom"/>
          </w:tcPr>
          <w:p w14:paraId="4E97018D" w14:textId="41D90ED2" w:rsidR="00D009FA" w:rsidRPr="00BC22CE" w:rsidRDefault="00D009FA" w:rsidP="00D009FA">
            <w:pPr>
              <w:pStyle w:val="Tabletext"/>
              <w:jc w:val="center"/>
              <w:rPr>
                <w:sz w:val="20"/>
              </w:rPr>
            </w:pPr>
            <w:r w:rsidRPr="00BC22CE">
              <w:rPr>
                <w:color w:val="000000"/>
                <w:sz w:val="20"/>
              </w:rPr>
              <w:t>0.5868</w:t>
            </w:r>
          </w:p>
        </w:tc>
        <w:tc>
          <w:tcPr>
            <w:tcW w:w="1129" w:type="dxa"/>
            <w:vAlign w:val="bottom"/>
          </w:tcPr>
          <w:p w14:paraId="122364F4" w14:textId="70ACA798" w:rsidR="00D009FA" w:rsidRPr="00BC22CE" w:rsidRDefault="00D009FA" w:rsidP="00D009FA">
            <w:pPr>
              <w:pStyle w:val="Tabletext"/>
              <w:jc w:val="center"/>
              <w:rPr>
                <w:sz w:val="20"/>
              </w:rPr>
            </w:pPr>
            <w:r w:rsidRPr="00BC22CE">
              <w:rPr>
                <w:color w:val="000000"/>
                <w:sz w:val="20"/>
              </w:rPr>
              <w:t>0.7390</w:t>
            </w:r>
          </w:p>
        </w:tc>
        <w:tc>
          <w:tcPr>
            <w:tcW w:w="1129" w:type="dxa"/>
            <w:vAlign w:val="bottom"/>
          </w:tcPr>
          <w:p w14:paraId="72E4993D" w14:textId="49DA6086" w:rsidR="00D009FA" w:rsidRPr="00BC22CE" w:rsidRDefault="00D009FA" w:rsidP="00D009FA">
            <w:pPr>
              <w:pStyle w:val="Tabletext"/>
              <w:jc w:val="center"/>
              <w:rPr>
                <w:sz w:val="20"/>
              </w:rPr>
            </w:pPr>
            <w:r w:rsidRPr="00BC22CE">
              <w:rPr>
                <w:color w:val="000000"/>
                <w:sz w:val="20"/>
              </w:rPr>
              <w:t>0.8420</w:t>
            </w:r>
          </w:p>
        </w:tc>
      </w:tr>
      <w:tr w:rsidR="00D009FA" w:rsidRPr="00BC22CE" w14:paraId="160639AA" w14:textId="77777777" w:rsidTr="00187EFF">
        <w:trPr>
          <w:jc w:val="center"/>
        </w:trPr>
        <w:tc>
          <w:tcPr>
            <w:tcW w:w="569" w:type="dxa"/>
          </w:tcPr>
          <w:p w14:paraId="5A2056DD" w14:textId="77777777" w:rsidR="00D009FA" w:rsidRPr="00BC22CE" w:rsidRDefault="00D009FA" w:rsidP="00D009FA">
            <w:pPr>
              <w:pStyle w:val="Tabletext"/>
              <w:jc w:val="center"/>
              <w:rPr>
                <w:sz w:val="20"/>
              </w:rPr>
            </w:pPr>
            <w:r w:rsidRPr="00BC22CE">
              <w:rPr>
                <w:sz w:val="20"/>
              </w:rPr>
              <w:t>−20</w:t>
            </w:r>
          </w:p>
        </w:tc>
        <w:tc>
          <w:tcPr>
            <w:tcW w:w="1129" w:type="dxa"/>
            <w:vAlign w:val="bottom"/>
          </w:tcPr>
          <w:p w14:paraId="25B1371A" w14:textId="2CB28DA8" w:rsidR="00D009FA" w:rsidRPr="00BC22CE" w:rsidRDefault="00D009FA" w:rsidP="00D009FA">
            <w:pPr>
              <w:pStyle w:val="Tabletext"/>
              <w:jc w:val="center"/>
              <w:rPr>
                <w:sz w:val="20"/>
              </w:rPr>
            </w:pPr>
            <w:r w:rsidRPr="00BC22CE">
              <w:rPr>
                <w:color w:val="000000"/>
                <w:sz w:val="20"/>
              </w:rPr>
              <w:t>0.1564</w:t>
            </w:r>
          </w:p>
        </w:tc>
        <w:tc>
          <w:tcPr>
            <w:tcW w:w="1148" w:type="dxa"/>
            <w:vAlign w:val="bottom"/>
          </w:tcPr>
          <w:p w14:paraId="1A9B999E" w14:textId="3823D718" w:rsidR="00D009FA" w:rsidRPr="00BC22CE" w:rsidRDefault="00D009FA" w:rsidP="00D009FA">
            <w:pPr>
              <w:pStyle w:val="Tabletext"/>
              <w:jc w:val="center"/>
              <w:rPr>
                <w:sz w:val="20"/>
              </w:rPr>
            </w:pPr>
            <w:r w:rsidRPr="00BC22CE">
              <w:rPr>
                <w:color w:val="000000"/>
                <w:sz w:val="20"/>
              </w:rPr>
              <w:t>0.3269</w:t>
            </w:r>
          </w:p>
        </w:tc>
        <w:tc>
          <w:tcPr>
            <w:tcW w:w="1129" w:type="dxa"/>
            <w:vAlign w:val="bottom"/>
          </w:tcPr>
          <w:p w14:paraId="5E610C93" w14:textId="50A1FE41" w:rsidR="00D009FA" w:rsidRPr="00BC22CE" w:rsidRDefault="00D009FA" w:rsidP="00D009FA">
            <w:pPr>
              <w:pStyle w:val="Tabletext"/>
              <w:jc w:val="center"/>
              <w:rPr>
                <w:sz w:val="20"/>
              </w:rPr>
            </w:pPr>
            <w:r w:rsidRPr="00BC22CE">
              <w:rPr>
                <w:color w:val="000000"/>
                <w:sz w:val="20"/>
              </w:rPr>
              <w:t>0.5308</w:t>
            </w:r>
          </w:p>
        </w:tc>
        <w:tc>
          <w:tcPr>
            <w:tcW w:w="1129" w:type="dxa"/>
            <w:vAlign w:val="bottom"/>
          </w:tcPr>
          <w:p w14:paraId="4C2C5CDC" w14:textId="37E08C64" w:rsidR="00D009FA" w:rsidRPr="00BC22CE" w:rsidRDefault="00D009FA" w:rsidP="00D009FA">
            <w:pPr>
              <w:pStyle w:val="Tabletext"/>
              <w:jc w:val="center"/>
              <w:rPr>
                <w:sz w:val="20"/>
              </w:rPr>
            </w:pPr>
            <w:r w:rsidRPr="00BC22CE">
              <w:rPr>
                <w:color w:val="000000"/>
                <w:sz w:val="20"/>
              </w:rPr>
              <w:t>0.6585</w:t>
            </w:r>
          </w:p>
        </w:tc>
        <w:tc>
          <w:tcPr>
            <w:tcW w:w="1129" w:type="dxa"/>
            <w:vAlign w:val="bottom"/>
          </w:tcPr>
          <w:p w14:paraId="5CF34E9E" w14:textId="2CDDD87D" w:rsidR="00D009FA" w:rsidRPr="00BC22CE" w:rsidRDefault="00D009FA" w:rsidP="00D009FA">
            <w:pPr>
              <w:pStyle w:val="Tabletext"/>
              <w:jc w:val="center"/>
              <w:rPr>
                <w:sz w:val="20"/>
              </w:rPr>
            </w:pPr>
            <w:r w:rsidRPr="00BC22CE">
              <w:rPr>
                <w:color w:val="000000"/>
                <w:sz w:val="20"/>
              </w:rPr>
              <w:t>0.8218</w:t>
            </w:r>
          </w:p>
        </w:tc>
        <w:tc>
          <w:tcPr>
            <w:tcW w:w="1129" w:type="dxa"/>
            <w:vAlign w:val="bottom"/>
          </w:tcPr>
          <w:p w14:paraId="7D1BF669" w14:textId="4F90AAB7" w:rsidR="00D009FA" w:rsidRPr="00BC22CE" w:rsidRDefault="00D009FA" w:rsidP="00D009FA">
            <w:pPr>
              <w:pStyle w:val="Tabletext"/>
              <w:jc w:val="center"/>
              <w:rPr>
                <w:sz w:val="20"/>
              </w:rPr>
            </w:pPr>
            <w:r w:rsidRPr="00BC22CE">
              <w:rPr>
                <w:color w:val="000000"/>
                <w:sz w:val="20"/>
              </w:rPr>
              <w:t>1.0696</w:t>
            </w:r>
          </w:p>
        </w:tc>
        <w:tc>
          <w:tcPr>
            <w:tcW w:w="1129" w:type="dxa"/>
            <w:vAlign w:val="bottom"/>
          </w:tcPr>
          <w:p w14:paraId="34C91361" w14:textId="10E53011" w:rsidR="00D009FA" w:rsidRPr="00BC22CE" w:rsidRDefault="00D009FA" w:rsidP="00D009FA">
            <w:pPr>
              <w:pStyle w:val="Tabletext"/>
              <w:jc w:val="center"/>
              <w:rPr>
                <w:sz w:val="20"/>
              </w:rPr>
            </w:pPr>
            <w:r w:rsidRPr="00BC22CE">
              <w:rPr>
                <w:color w:val="000000"/>
                <w:sz w:val="20"/>
              </w:rPr>
              <w:t>1.3572</w:t>
            </w:r>
          </w:p>
        </w:tc>
        <w:tc>
          <w:tcPr>
            <w:tcW w:w="1129" w:type="dxa"/>
            <w:vAlign w:val="bottom"/>
          </w:tcPr>
          <w:p w14:paraId="20F9462F" w14:textId="7AB4739D" w:rsidR="00D009FA" w:rsidRPr="00BC22CE" w:rsidRDefault="00D009FA" w:rsidP="00D009FA">
            <w:pPr>
              <w:pStyle w:val="Tabletext"/>
              <w:jc w:val="center"/>
              <w:rPr>
                <w:sz w:val="20"/>
              </w:rPr>
            </w:pPr>
            <w:r w:rsidRPr="00BC22CE">
              <w:rPr>
                <w:color w:val="000000"/>
                <w:sz w:val="20"/>
              </w:rPr>
              <w:t>1.5544</w:t>
            </w:r>
          </w:p>
        </w:tc>
      </w:tr>
      <w:tr w:rsidR="00D009FA" w:rsidRPr="00BC22CE" w14:paraId="3A8DA9A2" w14:textId="77777777" w:rsidTr="00187EFF">
        <w:trPr>
          <w:jc w:val="center"/>
        </w:trPr>
        <w:tc>
          <w:tcPr>
            <w:tcW w:w="569" w:type="dxa"/>
          </w:tcPr>
          <w:p w14:paraId="07DEF844" w14:textId="77777777" w:rsidR="00D009FA" w:rsidRPr="00BC22CE" w:rsidRDefault="00D009FA" w:rsidP="00D009FA">
            <w:pPr>
              <w:pStyle w:val="Tabletext"/>
              <w:jc w:val="center"/>
              <w:rPr>
                <w:sz w:val="20"/>
              </w:rPr>
            </w:pPr>
            <w:r w:rsidRPr="00BC22CE">
              <w:rPr>
                <w:sz w:val="20"/>
              </w:rPr>
              <w:t>−18</w:t>
            </w:r>
          </w:p>
        </w:tc>
        <w:tc>
          <w:tcPr>
            <w:tcW w:w="1129" w:type="dxa"/>
            <w:vAlign w:val="bottom"/>
          </w:tcPr>
          <w:p w14:paraId="0FE70373" w14:textId="403114F6" w:rsidR="00D009FA" w:rsidRPr="00BC22CE" w:rsidRDefault="00D009FA" w:rsidP="00D009FA">
            <w:pPr>
              <w:pStyle w:val="Tabletext"/>
              <w:jc w:val="center"/>
              <w:rPr>
                <w:sz w:val="20"/>
              </w:rPr>
            </w:pPr>
            <w:r w:rsidRPr="00BC22CE">
              <w:rPr>
                <w:color w:val="000000"/>
                <w:sz w:val="20"/>
              </w:rPr>
              <w:t>0.1969</w:t>
            </w:r>
          </w:p>
        </w:tc>
        <w:tc>
          <w:tcPr>
            <w:tcW w:w="1148" w:type="dxa"/>
            <w:vAlign w:val="bottom"/>
          </w:tcPr>
          <w:p w14:paraId="2C7C15D7" w14:textId="69D4C65B" w:rsidR="00D009FA" w:rsidRPr="00BC22CE" w:rsidRDefault="00D009FA" w:rsidP="00D009FA">
            <w:pPr>
              <w:pStyle w:val="Tabletext"/>
              <w:jc w:val="center"/>
              <w:rPr>
                <w:sz w:val="20"/>
              </w:rPr>
            </w:pPr>
            <w:r w:rsidRPr="00BC22CE">
              <w:rPr>
                <w:color w:val="000000"/>
                <w:sz w:val="20"/>
              </w:rPr>
              <w:t>0.4127</w:t>
            </w:r>
          </w:p>
        </w:tc>
        <w:tc>
          <w:tcPr>
            <w:tcW w:w="1129" w:type="dxa"/>
            <w:vAlign w:val="bottom"/>
          </w:tcPr>
          <w:p w14:paraId="2F5EA263" w14:textId="4FFA0B99" w:rsidR="00D009FA" w:rsidRPr="00BC22CE" w:rsidRDefault="00D009FA" w:rsidP="00D009FA">
            <w:pPr>
              <w:pStyle w:val="Tabletext"/>
              <w:jc w:val="center"/>
              <w:rPr>
                <w:sz w:val="20"/>
              </w:rPr>
            </w:pPr>
            <w:r w:rsidRPr="00BC22CE">
              <w:rPr>
                <w:color w:val="000000"/>
                <w:sz w:val="20"/>
              </w:rPr>
              <w:t>0.6722</w:t>
            </w:r>
          </w:p>
        </w:tc>
        <w:tc>
          <w:tcPr>
            <w:tcW w:w="1129" w:type="dxa"/>
            <w:vAlign w:val="bottom"/>
          </w:tcPr>
          <w:p w14:paraId="5C887C2A" w14:textId="61E125DA" w:rsidR="00D009FA" w:rsidRPr="00BC22CE" w:rsidRDefault="00D009FA" w:rsidP="00D009FA">
            <w:pPr>
              <w:pStyle w:val="Tabletext"/>
              <w:jc w:val="center"/>
              <w:rPr>
                <w:sz w:val="20"/>
              </w:rPr>
            </w:pPr>
            <w:r w:rsidRPr="00BC22CE">
              <w:rPr>
                <w:color w:val="000000"/>
                <w:sz w:val="20"/>
              </w:rPr>
              <w:t>0.8355</w:t>
            </w:r>
          </w:p>
        </w:tc>
        <w:tc>
          <w:tcPr>
            <w:tcW w:w="1129" w:type="dxa"/>
            <w:vAlign w:val="bottom"/>
          </w:tcPr>
          <w:p w14:paraId="7B104D0B" w14:textId="6C1E69E7" w:rsidR="00D009FA" w:rsidRPr="00BC22CE" w:rsidRDefault="00D009FA" w:rsidP="00D009FA">
            <w:pPr>
              <w:pStyle w:val="Tabletext"/>
              <w:jc w:val="center"/>
              <w:rPr>
                <w:sz w:val="20"/>
              </w:rPr>
            </w:pPr>
            <w:r w:rsidRPr="00BC22CE">
              <w:rPr>
                <w:color w:val="000000"/>
                <w:sz w:val="20"/>
              </w:rPr>
              <w:t>1.0453</w:t>
            </w:r>
          </w:p>
        </w:tc>
        <w:tc>
          <w:tcPr>
            <w:tcW w:w="1129" w:type="dxa"/>
            <w:vAlign w:val="bottom"/>
          </w:tcPr>
          <w:p w14:paraId="3B688D84" w14:textId="36A84284" w:rsidR="00D009FA" w:rsidRPr="00BC22CE" w:rsidRDefault="00D009FA" w:rsidP="00D009FA">
            <w:pPr>
              <w:pStyle w:val="Tabletext"/>
              <w:jc w:val="center"/>
              <w:rPr>
                <w:sz w:val="20"/>
              </w:rPr>
            </w:pPr>
            <w:r w:rsidRPr="00BC22CE">
              <w:rPr>
                <w:color w:val="000000"/>
                <w:sz w:val="20"/>
              </w:rPr>
              <w:t>1.3660</w:t>
            </w:r>
          </w:p>
        </w:tc>
        <w:tc>
          <w:tcPr>
            <w:tcW w:w="1129" w:type="dxa"/>
            <w:vAlign w:val="bottom"/>
          </w:tcPr>
          <w:p w14:paraId="3509D7CC" w14:textId="2D827AC6" w:rsidR="00D009FA" w:rsidRPr="00BC22CE" w:rsidRDefault="00D009FA" w:rsidP="00D009FA">
            <w:pPr>
              <w:pStyle w:val="Tabletext"/>
              <w:jc w:val="center"/>
              <w:rPr>
                <w:sz w:val="20"/>
              </w:rPr>
            </w:pPr>
            <w:r w:rsidRPr="00BC22CE">
              <w:rPr>
                <w:color w:val="000000"/>
                <w:sz w:val="20"/>
              </w:rPr>
              <w:t>1.7417</w:t>
            </w:r>
          </w:p>
        </w:tc>
        <w:tc>
          <w:tcPr>
            <w:tcW w:w="1129" w:type="dxa"/>
            <w:vAlign w:val="bottom"/>
          </w:tcPr>
          <w:p w14:paraId="55A87497" w14:textId="5E5FF7ED" w:rsidR="00D009FA" w:rsidRPr="00BC22CE" w:rsidRDefault="00D009FA" w:rsidP="00D009FA">
            <w:pPr>
              <w:pStyle w:val="Tabletext"/>
              <w:jc w:val="center"/>
              <w:rPr>
                <w:sz w:val="20"/>
              </w:rPr>
            </w:pPr>
            <w:r w:rsidRPr="00BC22CE">
              <w:rPr>
                <w:color w:val="000000"/>
                <w:sz w:val="20"/>
              </w:rPr>
              <w:t>2.0014</w:t>
            </w:r>
          </w:p>
        </w:tc>
      </w:tr>
      <w:tr w:rsidR="00D009FA" w:rsidRPr="00BC22CE" w14:paraId="12E7D4D6" w14:textId="77777777" w:rsidTr="00187EFF">
        <w:trPr>
          <w:jc w:val="center"/>
        </w:trPr>
        <w:tc>
          <w:tcPr>
            <w:tcW w:w="569" w:type="dxa"/>
          </w:tcPr>
          <w:p w14:paraId="67B19174" w14:textId="77777777" w:rsidR="00D009FA" w:rsidRPr="00BC22CE" w:rsidRDefault="00D009FA" w:rsidP="00D009FA">
            <w:pPr>
              <w:pStyle w:val="Tabletext"/>
              <w:jc w:val="center"/>
              <w:rPr>
                <w:sz w:val="20"/>
              </w:rPr>
            </w:pPr>
            <w:r w:rsidRPr="00BC22CE">
              <w:rPr>
                <w:sz w:val="20"/>
              </w:rPr>
              <w:t>−16</w:t>
            </w:r>
          </w:p>
        </w:tc>
        <w:tc>
          <w:tcPr>
            <w:tcW w:w="1129" w:type="dxa"/>
            <w:vAlign w:val="bottom"/>
          </w:tcPr>
          <w:p w14:paraId="2225F4AC" w14:textId="6960A887" w:rsidR="00D009FA" w:rsidRPr="00BC22CE" w:rsidRDefault="00D009FA" w:rsidP="00D009FA">
            <w:pPr>
              <w:pStyle w:val="Tabletext"/>
              <w:jc w:val="center"/>
              <w:rPr>
                <w:sz w:val="20"/>
              </w:rPr>
            </w:pPr>
            <w:r w:rsidRPr="00BC22CE">
              <w:rPr>
                <w:color w:val="000000"/>
                <w:sz w:val="20"/>
              </w:rPr>
              <w:t>0.2478</w:t>
            </w:r>
          </w:p>
        </w:tc>
        <w:tc>
          <w:tcPr>
            <w:tcW w:w="1148" w:type="dxa"/>
            <w:vAlign w:val="bottom"/>
          </w:tcPr>
          <w:p w14:paraId="252822AF" w14:textId="5297DEEF" w:rsidR="00D009FA" w:rsidRPr="00BC22CE" w:rsidRDefault="00D009FA" w:rsidP="00D009FA">
            <w:pPr>
              <w:pStyle w:val="Tabletext"/>
              <w:jc w:val="center"/>
              <w:rPr>
                <w:sz w:val="20"/>
              </w:rPr>
            </w:pPr>
            <w:r w:rsidRPr="00BC22CE">
              <w:rPr>
                <w:color w:val="000000"/>
                <w:sz w:val="20"/>
              </w:rPr>
              <w:t>0.5209</w:t>
            </w:r>
          </w:p>
        </w:tc>
        <w:tc>
          <w:tcPr>
            <w:tcW w:w="1129" w:type="dxa"/>
            <w:vAlign w:val="bottom"/>
          </w:tcPr>
          <w:p w14:paraId="0FC74FE5" w14:textId="4F64393B" w:rsidR="00D009FA" w:rsidRPr="00BC22CE" w:rsidRDefault="00D009FA" w:rsidP="00D009FA">
            <w:pPr>
              <w:pStyle w:val="Tabletext"/>
              <w:jc w:val="center"/>
              <w:rPr>
                <w:sz w:val="20"/>
              </w:rPr>
            </w:pPr>
            <w:r w:rsidRPr="00BC22CE">
              <w:rPr>
                <w:color w:val="000000"/>
                <w:sz w:val="20"/>
              </w:rPr>
              <w:t>0.8519</w:t>
            </w:r>
          </w:p>
        </w:tc>
        <w:tc>
          <w:tcPr>
            <w:tcW w:w="1129" w:type="dxa"/>
            <w:vAlign w:val="bottom"/>
          </w:tcPr>
          <w:p w14:paraId="6C50C022" w14:textId="05F2F25F" w:rsidR="00D009FA" w:rsidRPr="00BC22CE" w:rsidRDefault="00D009FA" w:rsidP="00D009FA">
            <w:pPr>
              <w:pStyle w:val="Tabletext"/>
              <w:jc w:val="center"/>
              <w:rPr>
                <w:sz w:val="20"/>
              </w:rPr>
            </w:pPr>
            <w:r w:rsidRPr="00BC22CE">
              <w:rPr>
                <w:color w:val="000000"/>
                <w:sz w:val="20"/>
              </w:rPr>
              <w:t>1.0615</w:t>
            </w:r>
          </w:p>
        </w:tc>
        <w:tc>
          <w:tcPr>
            <w:tcW w:w="1129" w:type="dxa"/>
            <w:vAlign w:val="bottom"/>
          </w:tcPr>
          <w:p w14:paraId="70E7BE2D" w14:textId="0A49EBCD" w:rsidR="00D009FA" w:rsidRPr="00BC22CE" w:rsidRDefault="00D009FA" w:rsidP="00D009FA">
            <w:pPr>
              <w:pStyle w:val="Tabletext"/>
              <w:jc w:val="center"/>
              <w:rPr>
                <w:sz w:val="20"/>
              </w:rPr>
            </w:pPr>
            <w:r w:rsidRPr="00BC22CE">
              <w:rPr>
                <w:color w:val="000000"/>
                <w:sz w:val="20"/>
              </w:rPr>
              <w:t>1.3326</w:t>
            </w:r>
          </w:p>
        </w:tc>
        <w:tc>
          <w:tcPr>
            <w:tcW w:w="1129" w:type="dxa"/>
            <w:vAlign w:val="bottom"/>
          </w:tcPr>
          <w:p w14:paraId="0577BEDC" w14:textId="6775BD0B" w:rsidR="00D009FA" w:rsidRPr="00BC22CE" w:rsidRDefault="00D009FA" w:rsidP="00D009FA">
            <w:pPr>
              <w:pStyle w:val="Tabletext"/>
              <w:jc w:val="center"/>
              <w:rPr>
                <w:sz w:val="20"/>
              </w:rPr>
            </w:pPr>
            <w:r w:rsidRPr="00BC22CE">
              <w:rPr>
                <w:color w:val="000000"/>
                <w:sz w:val="20"/>
              </w:rPr>
              <w:t>1.7506</w:t>
            </w:r>
          </w:p>
        </w:tc>
        <w:tc>
          <w:tcPr>
            <w:tcW w:w="1129" w:type="dxa"/>
            <w:vAlign w:val="bottom"/>
          </w:tcPr>
          <w:p w14:paraId="5DE1B0CC" w14:textId="42A13BC4" w:rsidR="00D009FA" w:rsidRPr="00BC22CE" w:rsidRDefault="00D009FA" w:rsidP="00D009FA">
            <w:pPr>
              <w:pStyle w:val="Tabletext"/>
              <w:jc w:val="center"/>
              <w:rPr>
                <w:sz w:val="20"/>
              </w:rPr>
            </w:pPr>
            <w:r w:rsidRPr="00BC22CE">
              <w:rPr>
                <w:color w:val="000000"/>
                <w:sz w:val="20"/>
              </w:rPr>
              <w:t>2.2463</w:t>
            </w:r>
          </w:p>
        </w:tc>
        <w:tc>
          <w:tcPr>
            <w:tcW w:w="1129" w:type="dxa"/>
            <w:vAlign w:val="bottom"/>
          </w:tcPr>
          <w:p w14:paraId="364868C3" w14:textId="1BF32051" w:rsidR="00D009FA" w:rsidRPr="00BC22CE" w:rsidRDefault="00D009FA" w:rsidP="00D009FA">
            <w:pPr>
              <w:pStyle w:val="Tabletext"/>
              <w:jc w:val="center"/>
              <w:rPr>
                <w:sz w:val="20"/>
              </w:rPr>
            </w:pPr>
            <w:r w:rsidRPr="00BC22CE">
              <w:rPr>
                <w:color w:val="000000"/>
                <w:sz w:val="20"/>
              </w:rPr>
              <w:t>2.5931</w:t>
            </w:r>
          </w:p>
        </w:tc>
      </w:tr>
      <w:tr w:rsidR="00D009FA" w:rsidRPr="00BC22CE" w14:paraId="79FA07B9" w14:textId="77777777" w:rsidTr="00187EFF">
        <w:trPr>
          <w:jc w:val="center"/>
        </w:trPr>
        <w:tc>
          <w:tcPr>
            <w:tcW w:w="569" w:type="dxa"/>
          </w:tcPr>
          <w:p w14:paraId="62DCE0F8" w14:textId="77777777" w:rsidR="00D009FA" w:rsidRPr="00BC22CE" w:rsidRDefault="00D009FA" w:rsidP="00D009FA">
            <w:pPr>
              <w:pStyle w:val="Tabletext"/>
              <w:jc w:val="center"/>
              <w:rPr>
                <w:sz w:val="20"/>
              </w:rPr>
            </w:pPr>
            <w:r w:rsidRPr="00BC22CE">
              <w:rPr>
                <w:sz w:val="20"/>
              </w:rPr>
              <w:t>−14</w:t>
            </w:r>
          </w:p>
        </w:tc>
        <w:tc>
          <w:tcPr>
            <w:tcW w:w="1129" w:type="dxa"/>
            <w:vAlign w:val="bottom"/>
          </w:tcPr>
          <w:p w14:paraId="4EAF7205" w14:textId="76828ACC" w:rsidR="00D009FA" w:rsidRPr="00BC22CE" w:rsidRDefault="00D009FA" w:rsidP="00D009FA">
            <w:pPr>
              <w:pStyle w:val="Tabletext"/>
              <w:jc w:val="center"/>
              <w:rPr>
                <w:sz w:val="20"/>
              </w:rPr>
            </w:pPr>
            <w:r w:rsidRPr="00BC22CE">
              <w:rPr>
                <w:color w:val="000000"/>
                <w:sz w:val="20"/>
              </w:rPr>
              <w:t>0.3114</w:t>
            </w:r>
          </w:p>
        </w:tc>
        <w:tc>
          <w:tcPr>
            <w:tcW w:w="1148" w:type="dxa"/>
            <w:vAlign w:val="bottom"/>
          </w:tcPr>
          <w:p w14:paraId="3BB6012F" w14:textId="54804CCE" w:rsidR="00D009FA" w:rsidRPr="00BC22CE" w:rsidRDefault="00D009FA" w:rsidP="00D009FA">
            <w:pPr>
              <w:pStyle w:val="Tabletext"/>
              <w:jc w:val="center"/>
              <w:rPr>
                <w:sz w:val="20"/>
              </w:rPr>
            </w:pPr>
            <w:r w:rsidRPr="00BC22CE">
              <w:rPr>
                <w:color w:val="000000"/>
                <w:sz w:val="20"/>
              </w:rPr>
              <w:t>0.6573</w:t>
            </w:r>
          </w:p>
        </w:tc>
        <w:tc>
          <w:tcPr>
            <w:tcW w:w="1129" w:type="dxa"/>
            <w:vAlign w:val="bottom"/>
          </w:tcPr>
          <w:p w14:paraId="505839F8" w14:textId="3DEDCE79" w:rsidR="00D009FA" w:rsidRPr="00BC22CE" w:rsidRDefault="00D009FA" w:rsidP="00D009FA">
            <w:pPr>
              <w:pStyle w:val="Tabletext"/>
              <w:jc w:val="center"/>
              <w:rPr>
                <w:sz w:val="20"/>
              </w:rPr>
            </w:pPr>
            <w:r w:rsidRPr="00BC22CE">
              <w:rPr>
                <w:color w:val="000000"/>
                <w:sz w:val="20"/>
              </w:rPr>
              <w:t>1.0802</w:t>
            </w:r>
          </w:p>
        </w:tc>
        <w:tc>
          <w:tcPr>
            <w:tcW w:w="1129" w:type="dxa"/>
            <w:vAlign w:val="bottom"/>
          </w:tcPr>
          <w:p w14:paraId="63B4CD63" w14:textId="736C9A68" w:rsidR="00D009FA" w:rsidRPr="00BC22CE" w:rsidRDefault="00D009FA" w:rsidP="00D009FA">
            <w:pPr>
              <w:pStyle w:val="Tabletext"/>
              <w:jc w:val="center"/>
              <w:rPr>
                <w:sz w:val="20"/>
              </w:rPr>
            </w:pPr>
            <w:r w:rsidRPr="00BC22CE">
              <w:rPr>
                <w:color w:val="000000"/>
                <w:sz w:val="20"/>
              </w:rPr>
              <w:t>1.3505</w:t>
            </w:r>
          </w:p>
        </w:tc>
        <w:tc>
          <w:tcPr>
            <w:tcW w:w="1129" w:type="dxa"/>
            <w:vAlign w:val="bottom"/>
          </w:tcPr>
          <w:p w14:paraId="2A383731" w14:textId="633CE7D0" w:rsidR="00D009FA" w:rsidRPr="00BC22CE" w:rsidRDefault="00D009FA" w:rsidP="00D009FA">
            <w:pPr>
              <w:pStyle w:val="Tabletext"/>
              <w:jc w:val="center"/>
              <w:rPr>
                <w:sz w:val="20"/>
              </w:rPr>
            </w:pPr>
            <w:r w:rsidRPr="00BC22CE">
              <w:rPr>
                <w:color w:val="000000"/>
                <w:sz w:val="20"/>
              </w:rPr>
              <w:t>1.7028</w:t>
            </w:r>
          </w:p>
        </w:tc>
        <w:tc>
          <w:tcPr>
            <w:tcW w:w="1129" w:type="dxa"/>
            <w:vAlign w:val="bottom"/>
          </w:tcPr>
          <w:p w14:paraId="49AA1FAD" w14:textId="3DDE0976" w:rsidR="00D009FA" w:rsidRPr="00BC22CE" w:rsidRDefault="00D009FA" w:rsidP="00D009FA">
            <w:pPr>
              <w:pStyle w:val="Tabletext"/>
              <w:jc w:val="center"/>
              <w:rPr>
                <w:sz w:val="20"/>
              </w:rPr>
            </w:pPr>
            <w:r w:rsidRPr="00BC22CE">
              <w:rPr>
                <w:color w:val="000000"/>
                <w:sz w:val="20"/>
              </w:rPr>
              <w:t>2.2526</w:t>
            </w:r>
          </w:p>
        </w:tc>
        <w:tc>
          <w:tcPr>
            <w:tcW w:w="1129" w:type="dxa"/>
            <w:vAlign w:val="bottom"/>
          </w:tcPr>
          <w:p w14:paraId="1E8E17A0" w14:textId="3266E194" w:rsidR="00D009FA" w:rsidRPr="00BC22CE" w:rsidRDefault="00D009FA" w:rsidP="00D009FA">
            <w:pPr>
              <w:pStyle w:val="Tabletext"/>
              <w:jc w:val="center"/>
              <w:rPr>
                <w:sz w:val="20"/>
              </w:rPr>
            </w:pPr>
            <w:r w:rsidRPr="00BC22CE">
              <w:rPr>
                <w:color w:val="000000"/>
                <w:sz w:val="20"/>
              </w:rPr>
              <w:t>2.9156</w:t>
            </w:r>
          </w:p>
        </w:tc>
        <w:tc>
          <w:tcPr>
            <w:tcW w:w="1129" w:type="dxa"/>
            <w:vAlign w:val="bottom"/>
          </w:tcPr>
          <w:p w14:paraId="4C2D1E8E" w14:textId="0B4A93D8" w:rsidR="00D009FA" w:rsidRPr="00BC22CE" w:rsidRDefault="00D009FA" w:rsidP="00D009FA">
            <w:pPr>
              <w:pStyle w:val="Tabletext"/>
              <w:jc w:val="center"/>
              <w:rPr>
                <w:sz w:val="20"/>
              </w:rPr>
            </w:pPr>
            <w:r w:rsidRPr="00BC22CE">
              <w:rPr>
                <w:color w:val="000000"/>
                <w:sz w:val="20"/>
              </w:rPr>
              <w:t>3.3872</w:t>
            </w:r>
          </w:p>
        </w:tc>
      </w:tr>
      <w:tr w:rsidR="00D009FA" w:rsidRPr="00BC22CE" w14:paraId="370BB0D1" w14:textId="77777777" w:rsidTr="00187EFF">
        <w:trPr>
          <w:jc w:val="center"/>
        </w:trPr>
        <w:tc>
          <w:tcPr>
            <w:tcW w:w="569" w:type="dxa"/>
          </w:tcPr>
          <w:p w14:paraId="080731C2" w14:textId="77777777" w:rsidR="00D009FA" w:rsidRPr="00BC22CE" w:rsidRDefault="00D009FA" w:rsidP="00D009FA">
            <w:pPr>
              <w:pStyle w:val="Tabletext"/>
              <w:jc w:val="center"/>
              <w:rPr>
                <w:sz w:val="20"/>
              </w:rPr>
            </w:pPr>
            <w:r w:rsidRPr="00BC22CE">
              <w:rPr>
                <w:sz w:val="20"/>
              </w:rPr>
              <w:t>−12</w:t>
            </w:r>
          </w:p>
        </w:tc>
        <w:tc>
          <w:tcPr>
            <w:tcW w:w="1129" w:type="dxa"/>
            <w:vAlign w:val="bottom"/>
          </w:tcPr>
          <w:p w14:paraId="170C822C" w14:textId="44898951" w:rsidR="00D009FA" w:rsidRPr="00BC22CE" w:rsidRDefault="00D009FA" w:rsidP="00D009FA">
            <w:pPr>
              <w:pStyle w:val="Tabletext"/>
              <w:jc w:val="center"/>
              <w:rPr>
                <w:sz w:val="20"/>
              </w:rPr>
            </w:pPr>
            <w:r w:rsidRPr="00BC22CE">
              <w:rPr>
                <w:color w:val="000000"/>
                <w:sz w:val="20"/>
              </w:rPr>
              <w:t>0.3903</w:t>
            </w:r>
          </w:p>
        </w:tc>
        <w:tc>
          <w:tcPr>
            <w:tcW w:w="1148" w:type="dxa"/>
            <w:vAlign w:val="bottom"/>
          </w:tcPr>
          <w:p w14:paraId="55EA8948" w14:textId="3C66FF05" w:rsidR="00D009FA" w:rsidRPr="00BC22CE" w:rsidRDefault="00D009FA" w:rsidP="00D009FA">
            <w:pPr>
              <w:pStyle w:val="Tabletext"/>
              <w:jc w:val="center"/>
              <w:rPr>
                <w:sz w:val="20"/>
              </w:rPr>
            </w:pPr>
            <w:r w:rsidRPr="00BC22CE">
              <w:rPr>
                <w:color w:val="000000"/>
                <w:sz w:val="20"/>
              </w:rPr>
              <w:t>0.8281</w:t>
            </w:r>
          </w:p>
        </w:tc>
        <w:tc>
          <w:tcPr>
            <w:tcW w:w="1129" w:type="dxa"/>
            <w:vAlign w:val="bottom"/>
          </w:tcPr>
          <w:p w14:paraId="21A16AF2" w14:textId="29A924D4" w:rsidR="00D009FA" w:rsidRPr="00BC22CE" w:rsidRDefault="00D009FA" w:rsidP="00D009FA">
            <w:pPr>
              <w:pStyle w:val="Tabletext"/>
              <w:jc w:val="center"/>
              <w:rPr>
                <w:sz w:val="20"/>
              </w:rPr>
            </w:pPr>
            <w:r w:rsidRPr="00BC22CE">
              <w:rPr>
                <w:color w:val="000000"/>
                <w:sz w:val="20"/>
              </w:rPr>
              <w:t>1.3698</w:t>
            </w:r>
          </w:p>
        </w:tc>
        <w:tc>
          <w:tcPr>
            <w:tcW w:w="1129" w:type="dxa"/>
            <w:vAlign w:val="bottom"/>
          </w:tcPr>
          <w:p w14:paraId="48908CF2" w14:textId="096C61ED" w:rsidR="00D009FA" w:rsidRPr="00BC22CE" w:rsidRDefault="00D009FA" w:rsidP="00D009FA">
            <w:pPr>
              <w:pStyle w:val="Tabletext"/>
              <w:jc w:val="center"/>
              <w:rPr>
                <w:sz w:val="20"/>
              </w:rPr>
            </w:pPr>
            <w:r w:rsidRPr="00BC22CE">
              <w:rPr>
                <w:color w:val="000000"/>
                <w:sz w:val="20"/>
              </w:rPr>
              <w:t>1.7198</w:t>
            </w:r>
          </w:p>
        </w:tc>
        <w:tc>
          <w:tcPr>
            <w:tcW w:w="1129" w:type="dxa"/>
            <w:vAlign w:val="bottom"/>
          </w:tcPr>
          <w:p w14:paraId="6C7C013E" w14:textId="6D88B16F" w:rsidR="00D009FA" w:rsidRPr="00BC22CE" w:rsidRDefault="00D009FA" w:rsidP="00D009FA">
            <w:pPr>
              <w:pStyle w:val="Tabletext"/>
              <w:jc w:val="center"/>
              <w:rPr>
                <w:sz w:val="20"/>
              </w:rPr>
            </w:pPr>
            <w:r w:rsidRPr="00BC22CE">
              <w:rPr>
                <w:color w:val="000000"/>
                <w:sz w:val="20"/>
              </w:rPr>
              <w:t>2.1808</w:t>
            </w:r>
          </w:p>
        </w:tc>
        <w:tc>
          <w:tcPr>
            <w:tcW w:w="1129" w:type="dxa"/>
            <w:vAlign w:val="bottom"/>
          </w:tcPr>
          <w:p w14:paraId="6C48A5DA" w14:textId="51088CCB" w:rsidR="00D009FA" w:rsidRPr="00BC22CE" w:rsidRDefault="00D009FA" w:rsidP="00D009FA">
            <w:pPr>
              <w:pStyle w:val="Tabletext"/>
              <w:jc w:val="center"/>
              <w:rPr>
                <w:sz w:val="20"/>
              </w:rPr>
            </w:pPr>
            <w:r w:rsidRPr="00BC22CE">
              <w:rPr>
                <w:color w:val="000000"/>
                <w:sz w:val="20"/>
              </w:rPr>
              <w:t>2.9119</w:t>
            </w:r>
          </w:p>
        </w:tc>
        <w:tc>
          <w:tcPr>
            <w:tcW w:w="1129" w:type="dxa"/>
            <w:vAlign w:val="bottom"/>
          </w:tcPr>
          <w:p w14:paraId="3A0F7FA0" w14:textId="4C58C490" w:rsidR="00D009FA" w:rsidRPr="00BC22CE" w:rsidRDefault="00D009FA" w:rsidP="00D009FA">
            <w:pPr>
              <w:pStyle w:val="Tabletext"/>
              <w:jc w:val="center"/>
              <w:rPr>
                <w:sz w:val="20"/>
              </w:rPr>
            </w:pPr>
            <w:r w:rsidRPr="00BC22CE">
              <w:rPr>
                <w:color w:val="000000"/>
                <w:sz w:val="20"/>
              </w:rPr>
              <w:t>3.8143</w:t>
            </w:r>
          </w:p>
        </w:tc>
        <w:tc>
          <w:tcPr>
            <w:tcW w:w="1129" w:type="dxa"/>
            <w:vAlign w:val="bottom"/>
          </w:tcPr>
          <w:p w14:paraId="7F9FF876" w14:textId="4CAFBCEA" w:rsidR="00D009FA" w:rsidRPr="00BC22CE" w:rsidRDefault="00D009FA" w:rsidP="00D009FA">
            <w:pPr>
              <w:pStyle w:val="Tabletext"/>
              <w:jc w:val="center"/>
              <w:rPr>
                <w:sz w:val="20"/>
              </w:rPr>
            </w:pPr>
            <w:r w:rsidRPr="00BC22CE">
              <w:rPr>
                <w:color w:val="000000"/>
                <w:sz w:val="20"/>
              </w:rPr>
              <w:t>4.4714</w:t>
            </w:r>
          </w:p>
        </w:tc>
      </w:tr>
      <w:tr w:rsidR="00D009FA" w:rsidRPr="00BC22CE" w14:paraId="7C435D58" w14:textId="77777777" w:rsidTr="00187EFF">
        <w:trPr>
          <w:jc w:val="center"/>
        </w:trPr>
        <w:tc>
          <w:tcPr>
            <w:tcW w:w="569" w:type="dxa"/>
          </w:tcPr>
          <w:p w14:paraId="568B15C5" w14:textId="77777777" w:rsidR="00D009FA" w:rsidRPr="00BC22CE" w:rsidRDefault="00D009FA" w:rsidP="00D009FA">
            <w:pPr>
              <w:pStyle w:val="Tabletext"/>
              <w:jc w:val="center"/>
              <w:rPr>
                <w:sz w:val="20"/>
              </w:rPr>
            </w:pPr>
            <w:r w:rsidRPr="00BC22CE">
              <w:rPr>
                <w:sz w:val="20"/>
              </w:rPr>
              <w:t>−10</w:t>
            </w:r>
          </w:p>
        </w:tc>
        <w:tc>
          <w:tcPr>
            <w:tcW w:w="1129" w:type="dxa"/>
            <w:vAlign w:val="bottom"/>
          </w:tcPr>
          <w:p w14:paraId="30CF0A39" w14:textId="4E1B2B65" w:rsidR="00D009FA" w:rsidRPr="00BC22CE" w:rsidRDefault="00D009FA" w:rsidP="00D009FA">
            <w:pPr>
              <w:pStyle w:val="Tabletext"/>
              <w:jc w:val="center"/>
              <w:rPr>
                <w:sz w:val="20"/>
              </w:rPr>
            </w:pPr>
            <w:r w:rsidRPr="00BC22CE">
              <w:rPr>
                <w:color w:val="000000"/>
                <w:sz w:val="20"/>
              </w:rPr>
              <w:t>0.4874</w:t>
            </w:r>
          </w:p>
        </w:tc>
        <w:tc>
          <w:tcPr>
            <w:tcW w:w="1148" w:type="dxa"/>
            <w:vAlign w:val="bottom"/>
          </w:tcPr>
          <w:p w14:paraId="11C7F684" w14:textId="12CA61F4" w:rsidR="00D009FA" w:rsidRPr="00BC22CE" w:rsidRDefault="00D009FA" w:rsidP="00D009FA">
            <w:pPr>
              <w:pStyle w:val="Tabletext"/>
              <w:jc w:val="center"/>
              <w:rPr>
                <w:sz w:val="20"/>
              </w:rPr>
            </w:pPr>
            <w:r w:rsidRPr="00BC22CE">
              <w:rPr>
                <w:color w:val="000000"/>
                <w:sz w:val="20"/>
              </w:rPr>
              <w:t>1.0404</w:t>
            </w:r>
          </w:p>
        </w:tc>
        <w:tc>
          <w:tcPr>
            <w:tcW w:w="1129" w:type="dxa"/>
            <w:vAlign w:val="bottom"/>
          </w:tcPr>
          <w:p w14:paraId="3F48D635" w14:textId="54E2D575" w:rsidR="00D009FA" w:rsidRPr="00BC22CE" w:rsidRDefault="00D009FA" w:rsidP="00D009FA">
            <w:pPr>
              <w:pStyle w:val="Tabletext"/>
              <w:jc w:val="center"/>
              <w:rPr>
                <w:sz w:val="20"/>
              </w:rPr>
            </w:pPr>
            <w:r w:rsidRPr="00BC22CE">
              <w:rPr>
                <w:color w:val="000000"/>
                <w:sz w:val="20"/>
              </w:rPr>
              <w:t>1.7348</w:t>
            </w:r>
          </w:p>
        </w:tc>
        <w:tc>
          <w:tcPr>
            <w:tcW w:w="1129" w:type="dxa"/>
            <w:vAlign w:val="bottom"/>
          </w:tcPr>
          <w:p w14:paraId="684E8831" w14:textId="0328F4B1" w:rsidR="00D009FA" w:rsidRPr="00BC22CE" w:rsidRDefault="00D009FA" w:rsidP="00D009FA">
            <w:pPr>
              <w:pStyle w:val="Tabletext"/>
              <w:jc w:val="center"/>
              <w:rPr>
                <w:sz w:val="20"/>
              </w:rPr>
            </w:pPr>
            <w:r w:rsidRPr="00BC22CE">
              <w:rPr>
                <w:color w:val="000000"/>
                <w:sz w:val="20"/>
              </w:rPr>
              <w:t>2.1898</w:t>
            </w:r>
          </w:p>
        </w:tc>
        <w:tc>
          <w:tcPr>
            <w:tcW w:w="1129" w:type="dxa"/>
            <w:vAlign w:val="bottom"/>
          </w:tcPr>
          <w:p w14:paraId="27CBB0F2" w14:textId="0EE3E4B2" w:rsidR="00D009FA" w:rsidRPr="00BC22CE" w:rsidRDefault="00D009FA" w:rsidP="00D009FA">
            <w:pPr>
              <w:pStyle w:val="Tabletext"/>
              <w:jc w:val="center"/>
              <w:rPr>
                <w:sz w:val="20"/>
              </w:rPr>
            </w:pPr>
            <w:r w:rsidRPr="00BC22CE">
              <w:rPr>
                <w:color w:val="000000"/>
                <w:sz w:val="20"/>
              </w:rPr>
              <w:t>2.7975</w:t>
            </w:r>
          </w:p>
        </w:tc>
        <w:tc>
          <w:tcPr>
            <w:tcW w:w="1129" w:type="dxa"/>
            <w:vAlign w:val="bottom"/>
          </w:tcPr>
          <w:p w14:paraId="4C4FF207" w14:textId="5B3B8DC2" w:rsidR="00D009FA" w:rsidRPr="00BC22CE" w:rsidRDefault="00D009FA" w:rsidP="00D009FA">
            <w:pPr>
              <w:pStyle w:val="Tabletext"/>
              <w:jc w:val="center"/>
              <w:rPr>
                <w:sz w:val="20"/>
              </w:rPr>
            </w:pPr>
            <w:r w:rsidRPr="00BC22CE">
              <w:rPr>
                <w:color w:val="000000"/>
                <w:sz w:val="20"/>
              </w:rPr>
              <w:t>3.7820</w:t>
            </w:r>
          </w:p>
        </w:tc>
        <w:tc>
          <w:tcPr>
            <w:tcW w:w="1129" w:type="dxa"/>
            <w:vAlign w:val="bottom"/>
          </w:tcPr>
          <w:p w14:paraId="3204E6A3" w14:textId="02B15280" w:rsidR="00D009FA" w:rsidRPr="00BC22CE" w:rsidRDefault="00D009FA" w:rsidP="00D009FA">
            <w:pPr>
              <w:pStyle w:val="Tabletext"/>
              <w:jc w:val="center"/>
              <w:rPr>
                <w:sz w:val="20"/>
              </w:rPr>
            </w:pPr>
            <w:r w:rsidRPr="00BC22CE">
              <w:rPr>
                <w:color w:val="000000"/>
                <w:sz w:val="20"/>
              </w:rPr>
              <w:t>5.0373</w:t>
            </w:r>
          </w:p>
        </w:tc>
        <w:tc>
          <w:tcPr>
            <w:tcW w:w="1129" w:type="dxa"/>
            <w:vAlign w:val="bottom"/>
          </w:tcPr>
          <w:p w14:paraId="0110CADE" w14:textId="66AB3F16" w:rsidR="00D009FA" w:rsidRPr="00BC22CE" w:rsidRDefault="00D009FA" w:rsidP="00D009FA">
            <w:pPr>
              <w:pStyle w:val="Tabletext"/>
              <w:jc w:val="center"/>
              <w:rPr>
                <w:sz w:val="20"/>
              </w:rPr>
            </w:pPr>
            <w:r w:rsidRPr="00BC22CE">
              <w:rPr>
                <w:color w:val="000000"/>
                <w:sz w:val="20"/>
              </w:rPr>
              <w:t>5.9833</w:t>
            </w:r>
          </w:p>
        </w:tc>
      </w:tr>
      <w:tr w:rsidR="00D009FA" w:rsidRPr="00BC22CE" w14:paraId="7BB197C2" w14:textId="77777777" w:rsidTr="00187EFF">
        <w:trPr>
          <w:jc w:val="center"/>
        </w:trPr>
        <w:tc>
          <w:tcPr>
            <w:tcW w:w="569" w:type="dxa"/>
          </w:tcPr>
          <w:p w14:paraId="3F60E9BD" w14:textId="77777777" w:rsidR="00D009FA" w:rsidRPr="00BC22CE" w:rsidRDefault="00D009FA" w:rsidP="00D009FA">
            <w:pPr>
              <w:pStyle w:val="Tabletext"/>
              <w:jc w:val="center"/>
              <w:rPr>
                <w:sz w:val="20"/>
              </w:rPr>
            </w:pPr>
            <w:r w:rsidRPr="00BC22CE">
              <w:rPr>
                <w:sz w:val="20"/>
              </w:rPr>
              <w:t>−8</w:t>
            </w:r>
          </w:p>
        </w:tc>
        <w:tc>
          <w:tcPr>
            <w:tcW w:w="1129" w:type="dxa"/>
            <w:vAlign w:val="bottom"/>
          </w:tcPr>
          <w:p w14:paraId="03F3C4EA" w14:textId="63FABCF5" w:rsidR="00D009FA" w:rsidRPr="00BC22CE" w:rsidRDefault="00D009FA" w:rsidP="00D009FA">
            <w:pPr>
              <w:pStyle w:val="Tabletext"/>
              <w:jc w:val="center"/>
              <w:rPr>
                <w:sz w:val="20"/>
              </w:rPr>
            </w:pPr>
            <w:r w:rsidRPr="00BC22CE">
              <w:rPr>
                <w:color w:val="000000"/>
                <w:sz w:val="20"/>
              </w:rPr>
              <w:t>0.6045</w:t>
            </w:r>
          </w:p>
        </w:tc>
        <w:tc>
          <w:tcPr>
            <w:tcW w:w="1148" w:type="dxa"/>
            <w:vAlign w:val="bottom"/>
          </w:tcPr>
          <w:p w14:paraId="39D602E6" w14:textId="3C2BEE9E" w:rsidR="00D009FA" w:rsidRPr="00BC22CE" w:rsidRDefault="00D009FA" w:rsidP="00D009FA">
            <w:pPr>
              <w:pStyle w:val="Tabletext"/>
              <w:jc w:val="center"/>
              <w:rPr>
                <w:sz w:val="20"/>
              </w:rPr>
            </w:pPr>
            <w:r w:rsidRPr="00BC22CE">
              <w:rPr>
                <w:color w:val="000000"/>
                <w:sz w:val="20"/>
              </w:rPr>
              <w:t>1.2999</w:t>
            </w:r>
          </w:p>
        </w:tc>
        <w:tc>
          <w:tcPr>
            <w:tcW w:w="1129" w:type="dxa"/>
            <w:vAlign w:val="bottom"/>
          </w:tcPr>
          <w:p w14:paraId="623A0CBE" w14:textId="239B9332" w:rsidR="00D009FA" w:rsidRPr="00BC22CE" w:rsidRDefault="00D009FA" w:rsidP="00D009FA">
            <w:pPr>
              <w:pStyle w:val="Tabletext"/>
              <w:jc w:val="center"/>
              <w:rPr>
                <w:sz w:val="20"/>
              </w:rPr>
            </w:pPr>
            <w:r w:rsidRPr="00BC22CE">
              <w:rPr>
                <w:color w:val="000000"/>
                <w:sz w:val="20"/>
              </w:rPr>
              <w:t>2.1887</w:t>
            </w:r>
          </w:p>
        </w:tc>
        <w:tc>
          <w:tcPr>
            <w:tcW w:w="1129" w:type="dxa"/>
            <w:vAlign w:val="bottom"/>
          </w:tcPr>
          <w:p w14:paraId="6807B109" w14:textId="7046080A" w:rsidR="00D009FA" w:rsidRPr="00BC22CE" w:rsidRDefault="00D009FA" w:rsidP="00D009FA">
            <w:pPr>
              <w:pStyle w:val="Tabletext"/>
              <w:jc w:val="center"/>
              <w:rPr>
                <w:sz w:val="20"/>
              </w:rPr>
            </w:pPr>
            <w:r w:rsidRPr="00BC22CE">
              <w:rPr>
                <w:color w:val="000000"/>
                <w:sz w:val="20"/>
              </w:rPr>
              <w:t>2.7814</w:t>
            </w:r>
          </w:p>
        </w:tc>
        <w:tc>
          <w:tcPr>
            <w:tcW w:w="1129" w:type="dxa"/>
            <w:vAlign w:val="bottom"/>
          </w:tcPr>
          <w:p w14:paraId="0A1F8236" w14:textId="6591B821" w:rsidR="00D009FA" w:rsidRPr="00BC22CE" w:rsidRDefault="00D009FA" w:rsidP="00D009FA">
            <w:pPr>
              <w:pStyle w:val="Tabletext"/>
              <w:jc w:val="center"/>
              <w:rPr>
                <w:sz w:val="20"/>
              </w:rPr>
            </w:pPr>
            <w:r w:rsidRPr="00BC22CE">
              <w:rPr>
                <w:color w:val="000000"/>
                <w:sz w:val="20"/>
              </w:rPr>
              <w:t>3.5868</w:t>
            </w:r>
          </w:p>
        </w:tc>
        <w:tc>
          <w:tcPr>
            <w:tcW w:w="1129" w:type="dxa"/>
            <w:vAlign w:val="bottom"/>
          </w:tcPr>
          <w:p w14:paraId="75D30038" w14:textId="3564FB61" w:rsidR="00D009FA" w:rsidRPr="00BC22CE" w:rsidRDefault="00D009FA" w:rsidP="00D009FA">
            <w:pPr>
              <w:pStyle w:val="Tabletext"/>
              <w:jc w:val="center"/>
              <w:rPr>
                <w:sz w:val="20"/>
              </w:rPr>
            </w:pPr>
            <w:r w:rsidRPr="00BC22CE">
              <w:rPr>
                <w:color w:val="000000"/>
                <w:sz w:val="20"/>
              </w:rPr>
              <w:t>4.9288</w:t>
            </w:r>
          </w:p>
        </w:tc>
        <w:tc>
          <w:tcPr>
            <w:tcW w:w="1129" w:type="dxa"/>
            <w:vAlign w:val="bottom"/>
          </w:tcPr>
          <w:p w14:paraId="3ABC63CC" w14:textId="4474ED9E" w:rsidR="00D009FA" w:rsidRPr="00BC22CE" w:rsidRDefault="00D009FA" w:rsidP="00D009FA">
            <w:pPr>
              <w:pStyle w:val="Tabletext"/>
              <w:jc w:val="center"/>
              <w:rPr>
                <w:sz w:val="20"/>
              </w:rPr>
            </w:pPr>
            <w:r w:rsidRPr="00BC22CE">
              <w:rPr>
                <w:color w:val="000000"/>
                <w:sz w:val="20"/>
              </w:rPr>
              <w:t>6.7171</w:t>
            </w:r>
          </w:p>
        </w:tc>
        <w:tc>
          <w:tcPr>
            <w:tcW w:w="1129" w:type="dxa"/>
            <w:vAlign w:val="bottom"/>
          </w:tcPr>
          <w:p w14:paraId="684D61E6" w14:textId="48BEDABF" w:rsidR="00D009FA" w:rsidRPr="00BC22CE" w:rsidRDefault="00D009FA" w:rsidP="00D009FA">
            <w:pPr>
              <w:pStyle w:val="Tabletext"/>
              <w:jc w:val="center"/>
              <w:rPr>
                <w:sz w:val="20"/>
              </w:rPr>
            </w:pPr>
            <w:r w:rsidRPr="00BC22CE">
              <w:rPr>
                <w:color w:val="000000"/>
                <w:sz w:val="20"/>
              </w:rPr>
              <w:t>8.1319</w:t>
            </w:r>
          </w:p>
        </w:tc>
      </w:tr>
      <w:tr w:rsidR="00D009FA" w:rsidRPr="00BC22CE" w14:paraId="1E07ECD5" w14:textId="77777777" w:rsidTr="00187EFF">
        <w:trPr>
          <w:jc w:val="center"/>
        </w:trPr>
        <w:tc>
          <w:tcPr>
            <w:tcW w:w="569" w:type="dxa"/>
          </w:tcPr>
          <w:p w14:paraId="6717DA32" w14:textId="77777777" w:rsidR="00D009FA" w:rsidRPr="00BC22CE" w:rsidRDefault="00D009FA" w:rsidP="00D009FA">
            <w:pPr>
              <w:pStyle w:val="Tabletext"/>
              <w:jc w:val="center"/>
              <w:rPr>
                <w:sz w:val="20"/>
              </w:rPr>
            </w:pPr>
            <w:r w:rsidRPr="00BC22CE">
              <w:rPr>
                <w:sz w:val="20"/>
              </w:rPr>
              <w:t>−6</w:t>
            </w:r>
          </w:p>
        </w:tc>
        <w:tc>
          <w:tcPr>
            <w:tcW w:w="1129" w:type="dxa"/>
            <w:vAlign w:val="bottom"/>
          </w:tcPr>
          <w:p w14:paraId="191A9F96" w14:textId="4C4F1D16" w:rsidR="00D009FA" w:rsidRPr="00BC22CE" w:rsidRDefault="00D009FA" w:rsidP="00D009FA">
            <w:pPr>
              <w:pStyle w:val="Tabletext"/>
              <w:jc w:val="center"/>
              <w:rPr>
                <w:sz w:val="20"/>
              </w:rPr>
            </w:pPr>
            <w:r w:rsidRPr="00BC22CE">
              <w:rPr>
                <w:color w:val="000000"/>
                <w:sz w:val="20"/>
              </w:rPr>
              <w:t>0.7415</w:t>
            </w:r>
          </w:p>
        </w:tc>
        <w:tc>
          <w:tcPr>
            <w:tcW w:w="1148" w:type="dxa"/>
            <w:vAlign w:val="bottom"/>
          </w:tcPr>
          <w:p w14:paraId="2D68F4CA" w14:textId="4BC12B08" w:rsidR="00D009FA" w:rsidRPr="00BC22CE" w:rsidRDefault="00D009FA" w:rsidP="00D009FA">
            <w:pPr>
              <w:pStyle w:val="Tabletext"/>
              <w:jc w:val="center"/>
              <w:rPr>
                <w:sz w:val="20"/>
              </w:rPr>
            </w:pPr>
            <w:r w:rsidRPr="00BC22CE">
              <w:rPr>
                <w:color w:val="000000"/>
                <w:sz w:val="20"/>
              </w:rPr>
              <w:t>1.6078</w:t>
            </w:r>
          </w:p>
        </w:tc>
        <w:tc>
          <w:tcPr>
            <w:tcW w:w="1129" w:type="dxa"/>
            <w:vAlign w:val="bottom"/>
          </w:tcPr>
          <w:p w14:paraId="2E83C52C" w14:textId="33587A55" w:rsidR="00D009FA" w:rsidRPr="00BC22CE" w:rsidRDefault="00D009FA" w:rsidP="00D009FA">
            <w:pPr>
              <w:pStyle w:val="Tabletext"/>
              <w:jc w:val="center"/>
              <w:rPr>
                <w:sz w:val="20"/>
              </w:rPr>
            </w:pPr>
            <w:r w:rsidRPr="00BC22CE">
              <w:rPr>
                <w:color w:val="000000"/>
                <w:sz w:val="20"/>
              </w:rPr>
              <w:t>2.7374</w:t>
            </w:r>
          </w:p>
        </w:tc>
        <w:tc>
          <w:tcPr>
            <w:tcW w:w="1129" w:type="dxa"/>
            <w:vAlign w:val="bottom"/>
          </w:tcPr>
          <w:p w14:paraId="102FF005" w14:textId="67EB7065" w:rsidR="00D009FA" w:rsidRPr="00BC22CE" w:rsidRDefault="00D009FA" w:rsidP="00D009FA">
            <w:pPr>
              <w:pStyle w:val="Tabletext"/>
              <w:jc w:val="center"/>
              <w:rPr>
                <w:sz w:val="20"/>
              </w:rPr>
            </w:pPr>
            <w:r w:rsidRPr="00BC22CE">
              <w:rPr>
                <w:color w:val="000000"/>
                <w:sz w:val="20"/>
              </w:rPr>
              <w:t>3.5059</w:t>
            </w:r>
          </w:p>
        </w:tc>
        <w:tc>
          <w:tcPr>
            <w:tcW w:w="1129" w:type="dxa"/>
            <w:vAlign w:val="bottom"/>
          </w:tcPr>
          <w:p w14:paraId="1A17AACA" w14:textId="1675211D" w:rsidR="00D009FA" w:rsidRPr="00BC22CE" w:rsidRDefault="00D009FA" w:rsidP="00D009FA">
            <w:pPr>
              <w:pStyle w:val="Tabletext"/>
              <w:jc w:val="center"/>
              <w:rPr>
                <w:sz w:val="20"/>
              </w:rPr>
            </w:pPr>
            <w:r w:rsidRPr="00BC22CE">
              <w:rPr>
                <w:color w:val="000000"/>
                <w:sz w:val="20"/>
              </w:rPr>
              <w:t>4.5714</w:t>
            </w:r>
          </w:p>
        </w:tc>
        <w:tc>
          <w:tcPr>
            <w:tcW w:w="1129" w:type="dxa"/>
            <w:vAlign w:val="bottom"/>
          </w:tcPr>
          <w:p w14:paraId="18FFB8FD" w14:textId="3493B028" w:rsidR="00D009FA" w:rsidRPr="00BC22CE" w:rsidRDefault="00D009FA" w:rsidP="00D009FA">
            <w:pPr>
              <w:pStyle w:val="Tabletext"/>
              <w:jc w:val="center"/>
              <w:rPr>
                <w:sz w:val="20"/>
              </w:rPr>
            </w:pPr>
            <w:r w:rsidRPr="00BC22CE">
              <w:rPr>
                <w:color w:val="000000"/>
                <w:sz w:val="20"/>
              </w:rPr>
              <w:t>6.4060</w:t>
            </w:r>
          </w:p>
        </w:tc>
        <w:tc>
          <w:tcPr>
            <w:tcW w:w="1129" w:type="dxa"/>
            <w:vAlign w:val="bottom"/>
          </w:tcPr>
          <w:p w14:paraId="25687ED4" w14:textId="5C4AC8CE" w:rsidR="00D009FA" w:rsidRPr="00BC22CE" w:rsidRDefault="00D009FA" w:rsidP="00D009FA">
            <w:pPr>
              <w:pStyle w:val="Tabletext"/>
              <w:jc w:val="center"/>
              <w:rPr>
                <w:sz w:val="20"/>
              </w:rPr>
            </w:pPr>
            <w:r w:rsidRPr="00BC22CE">
              <w:rPr>
                <w:color w:val="000000"/>
                <w:sz w:val="20"/>
              </w:rPr>
              <w:t>8.9732</w:t>
            </w:r>
          </w:p>
        </w:tc>
        <w:tc>
          <w:tcPr>
            <w:tcW w:w="1129" w:type="dxa"/>
            <w:vAlign w:val="bottom"/>
          </w:tcPr>
          <w:p w14:paraId="34D65858" w14:textId="5E584041" w:rsidR="00D009FA" w:rsidRPr="00BC22CE" w:rsidRDefault="00D009FA" w:rsidP="00D009FA">
            <w:pPr>
              <w:pStyle w:val="Tabletext"/>
              <w:jc w:val="center"/>
              <w:rPr>
                <w:sz w:val="20"/>
              </w:rPr>
            </w:pPr>
            <w:r w:rsidRPr="00BC22CE">
              <w:rPr>
                <w:color w:val="000000"/>
                <w:sz w:val="20"/>
              </w:rPr>
              <w:t>11.0973</w:t>
            </w:r>
          </w:p>
        </w:tc>
      </w:tr>
      <w:tr w:rsidR="00D009FA" w:rsidRPr="00BC22CE" w14:paraId="73622C04" w14:textId="77777777" w:rsidTr="00187EFF">
        <w:trPr>
          <w:jc w:val="center"/>
        </w:trPr>
        <w:tc>
          <w:tcPr>
            <w:tcW w:w="569" w:type="dxa"/>
          </w:tcPr>
          <w:p w14:paraId="31155815" w14:textId="77777777" w:rsidR="00D009FA" w:rsidRPr="00BC22CE" w:rsidRDefault="00D009FA" w:rsidP="00D009FA">
            <w:pPr>
              <w:pStyle w:val="Tabletext"/>
              <w:jc w:val="center"/>
              <w:rPr>
                <w:sz w:val="20"/>
              </w:rPr>
            </w:pPr>
            <w:r w:rsidRPr="00BC22CE">
              <w:rPr>
                <w:sz w:val="20"/>
              </w:rPr>
              <w:t>−4</w:t>
            </w:r>
          </w:p>
        </w:tc>
        <w:tc>
          <w:tcPr>
            <w:tcW w:w="1129" w:type="dxa"/>
            <w:vAlign w:val="bottom"/>
          </w:tcPr>
          <w:p w14:paraId="1AE0FA05" w14:textId="4C2C966D" w:rsidR="00D009FA" w:rsidRPr="00BC22CE" w:rsidRDefault="00D009FA" w:rsidP="00D009FA">
            <w:pPr>
              <w:pStyle w:val="Tabletext"/>
              <w:jc w:val="center"/>
              <w:rPr>
                <w:sz w:val="20"/>
              </w:rPr>
            </w:pPr>
            <w:r w:rsidRPr="00BC22CE">
              <w:rPr>
                <w:color w:val="000000"/>
                <w:sz w:val="20"/>
              </w:rPr>
              <w:t>0.8935</w:t>
            </w:r>
          </w:p>
        </w:tc>
        <w:tc>
          <w:tcPr>
            <w:tcW w:w="1148" w:type="dxa"/>
            <w:vAlign w:val="bottom"/>
          </w:tcPr>
          <w:p w14:paraId="43E443DE" w14:textId="6E576903" w:rsidR="00D009FA" w:rsidRPr="00BC22CE" w:rsidRDefault="00D009FA" w:rsidP="00D009FA">
            <w:pPr>
              <w:pStyle w:val="Tabletext"/>
              <w:jc w:val="center"/>
              <w:rPr>
                <w:sz w:val="20"/>
              </w:rPr>
            </w:pPr>
            <w:r w:rsidRPr="00BC22CE">
              <w:rPr>
                <w:color w:val="000000"/>
                <w:sz w:val="20"/>
              </w:rPr>
              <w:t>1.9530</w:t>
            </w:r>
          </w:p>
        </w:tc>
        <w:tc>
          <w:tcPr>
            <w:tcW w:w="1129" w:type="dxa"/>
            <w:vAlign w:val="bottom"/>
          </w:tcPr>
          <w:p w14:paraId="270C8261" w14:textId="6CB82F15" w:rsidR="00D009FA" w:rsidRPr="00BC22CE" w:rsidRDefault="00D009FA" w:rsidP="00D009FA">
            <w:pPr>
              <w:pStyle w:val="Tabletext"/>
              <w:jc w:val="center"/>
              <w:rPr>
                <w:sz w:val="20"/>
              </w:rPr>
            </w:pPr>
            <w:r w:rsidRPr="00BC22CE">
              <w:rPr>
                <w:color w:val="000000"/>
                <w:sz w:val="20"/>
              </w:rPr>
              <w:t>3.3611</w:t>
            </w:r>
          </w:p>
        </w:tc>
        <w:tc>
          <w:tcPr>
            <w:tcW w:w="1129" w:type="dxa"/>
            <w:vAlign w:val="bottom"/>
          </w:tcPr>
          <w:p w14:paraId="25F277D7" w14:textId="3ACD1819" w:rsidR="00D009FA" w:rsidRPr="00BC22CE" w:rsidRDefault="00D009FA" w:rsidP="00D009FA">
            <w:pPr>
              <w:pStyle w:val="Tabletext"/>
              <w:jc w:val="center"/>
              <w:rPr>
                <w:sz w:val="20"/>
              </w:rPr>
            </w:pPr>
            <w:r w:rsidRPr="00BC22CE">
              <w:rPr>
                <w:color w:val="000000"/>
                <w:sz w:val="20"/>
              </w:rPr>
              <w:t>4.3363</w:t>
            </w:r>
          </w:p>
        </w:tc>
        <w:tc>
          <w:tcPr>
            <w:tcW w:w="1129" w:type="dxa"/>
            <w:vAlign w:val="bottom"/>
          </w:tcPr>
          <w:p w14:paraId="61EC3A36" w14:textId="651CB8AE" w:rsidR="00D009FA" w:rsidRPr="00BC22CE" w:rsidRDefault="00D009FA" w:rsidP="00D009FA">
            <w:pPr>
              <w:pStyle w:val="Tabletext"/>
              <w:jc w:val="center"/>
              <w:rPr>
                <w:sz w:val="20"/>
              </w:rPr>
            </w:pPr>
            <w:r w:rsidRPr="00BC22CE">
              <w:rPr>
                <w:color w:val="000000"/>
                <w:sz w:val="20"/>
              </w:rPr>
              <w:t>5.7101</w:t>
            </w:r>
          </w:p>
        </w:tc>
        <w:tc>
          <w:tcPr>
            <w:tcW w:w="1129" w:type="dxa"/>
            <w:vAlign w:val="bottom"/>
          </w:tcPr>
          <w:p w14:paraId="3E8211EB" w14:textId="21157AC1" w:rsidR="00D009FA" w:rsidRPr="00BC22CE" w:rsidRDefault="00D009FA" w:rsidP="00D009FA">
            <w:pPr>
              <w:pStyle w:val="Tabletext"/>
              <w:jc w:val="center"/>
              <w:rPr>
                <w:sz w:val="20"/>
              </w:rPr>
            </w:pPr>
            <w:r w:rsidRPr="00BC22CE">
              <w:rPr>
                <w:color w:val="000000"/>
                <w:sz w:val="20"/>
              </w:rPr>
              <w:t>8.1216</w:t>
            </w:r>
          </w:p>
        </w:tc>
        <w:tc>
          <w:tcPr>
            <w:tcW w:w="1129" w:type="dxa"/>
            <w:vAlign w:val="bottom"/>
          </w:tcPr>
          <w:p w14:paraId="1EF63838" w14:textId="06BBC6A1" w:rsidR="00D009FA" w:rsidRPr="00BC22CE" w:rsidRDefault="00D009FA" w:rsidP="00D009FA">
            <w:pPr>
              <w:pStyle w:val="Tabletext"/>
              <w:jc w:val="center"/>
              <w:rPr>
                <w:sz w:val="20"/>
              </w:rPr>
            </w:pPr>
            <w:r w:rsidRPr="00BC22CE">
              <w:rPr>
                <w:color w:val="000000"/>
                <w:sz w:val="20"/>
              </w:rPr>
              <w:t>11.5185</w:t>
            </w:r>
          </w:p>
        </w:tc>
        <w:tc>
          <w:tcPr>
            <w:tcW w:w="1129" w:type="dxa"/>
            <w:vAlign w:val="bottom"/>
          </w:tcPr>
          <w:p w14:paraId="66D779A2" w14:textId="11E8C4C5" w:rsidR="00D009FA" w:rsidRPr="00BC22CE" w:rsidRDefault="00D009FA" w:rsidP="00D009FA">
            <w:pPr>
              <w:pStyle w:val="Tabletext"/>
              <w:jc w:val="center"/>
              <w:rPr>
                <w:sz w:val="20"/>
              </w:rPr>
            </w:pPr>
            <w:r w:rsidRPr="00BC22CE">
              <w:rPr>
                <w:color w:val="000000"/>
                <w:sz w:val="20"/>
              </w:rPr>
              <w:t>14.2546</w:t>
            </w:r>
          </w:p>
        </w:tc>
      </w:tr>
      <w:tr w:rsidR="00D009FA" w:rsidRPr="00BC22CE" w14:paraId="5452CF43" w14:textId="77777777" w:rsidTr="00187EFF">
        <w:trPr>
          <w:jc w:val="center"/>
        </w:trPr>
        <w:tc>
          <w:tcPr>
            <w:tcW w:w="569" w:type="dxa"/>
          </w:tcPr>
          <w:p w14:paraId="183F9270" w14:textId="77777777" w:rsidR="00D009FA" w:rsidRPr="00BC22CE" w:rsidRDefault="00D009FA" w:rsidP="00D009FA">
            <w:pPr>
              <w:pStyle w:val="Tabletext"/>
              <w:jc w:val="center"/>
              <w:rPr>
                <w:sz w:val="20"/>
              </w:rPr>
            </w:pPr>
            <w:r w:rsidRPr="00BC22CE">
              <w:rPr>
                <w:sz w:val="20"/>
              </w:rPr>
              <w:t>−2</w:t>
            </w:r>
          </w:p>
        </w:tc>
        <w:tc>
          <w:tcPr>
            <w:tcW w:w="1129" w:type="dxa"/>
            <w:vAlign w:val="bottom"/>
          </w:tcPr>
          <w:p w14:paraId="59E18543" w14:textId="63B580A1" w:rsidR="00D009FA" w:rsidRPr="00BC22CE" w:rsidRDefault="00D009FA" w:rsidP="00D009FA">
            <w:pPr>
              <w:pStyle w:val="Tabletext"/>
              <w:jc w:val="center"/>
              <w:rPr>
                <w:sz w:val="20"/>
              </w:rPr>
            </w:pPr>
            <w:r w:rsidRPr="00BC22CE">
              <w:rPr>
                <w:color w:val="000000"/>
                <w:sz w:val="20"/>
              </w:rPr>
              <w:t>1.0458</w:t>
            </w:r>
          </w:p>
        </w:tc>
        <w:tc>
          <w:tcPr>
            <w:tcW w:w="1148" w:type="dxa"/>
            <w:vAlign w:val="bottom"/>
          </w:tcPr>
          <w:p w14:paraId="3BC24C7B" w14:textId="417CCDF5" w:rsidR="00D009FA" w:rsidRPr="00BC22CE" w:rsidRDefault="00D009FA" w:rsidP="00D009FA">
            <w:pPr>
              <w:pStyle w:val="Tabletext"/>
              <w:jc w:val="center"/>
              <w:rPr>
                <w:sz w:val="20"/>
              </w:rPr>
            </w:pPr>
            <w:r w:rsidRPr="00BC22CE">
              <w:rPr>
                <w:color w:val="000000"/>
                <w:sz w:val="20"/>
              </w:rPr>
              <w:t>2.2979</w:t>
            </w:r>
          </w:p>
        </w:tc>
        <w:tc>
          <w:tcPr>
            <w:tcW w:w="1129" w:type="dxa"/>
            <w:vAlign w:val="bottom"/>
          </w:tcPr>
          <w:p w14:paraId="27FCEF2A" w14:textId="5A546496" w:rsidR="00D009FA" w:rsidRPr="00BC22CE" w:rsidRDefault="00D009FA" w:rsidP="00D009FA">
            <w:pPr>
              <w:pStyle w:val="Tabletext"/>
              <w:jc w:val="center"/>
              <w:rPr>
                <w:sz w:val="20"/>
              </w:rPr>
            </w:pPr>
            <w:r w:rsidRPr="00BC22CE">
              <w:rPr>
                <w:color w:val="000000"/>
                <w:sz w:val="20"/>
              </w:rPr>
              <w:t>3.9771</w:t>
            </w:r>
          </w:p>
        </w:tc>
        <w:tc>
          <w:tcPr>
            <w:tcW w:w="1129" w:type="dxa"/>
            <w:vAlign w:val="bottom"/>
          </w:tcPr>
          <w:p w14:paraId="2D6FE7FD" w14:textId="0CE20685" w:rsidR="00D009FA" w:rsidRPr="00BC22CE" w:rsidRDefault="00D009FA" w:rsidP="00D009FA">
            <w:pPr>
              <w:pStyle w:val="Tabletext"/>
              <w:jc w:val="center"/>
              <w:rPr>
                <w:sz w:val="20"/>
              </w:rPr>
            </w:pPr>
            <w:r w:rsidRPr="00BC22CE">
              <w:rPr>
                <w:color w:val="000000"/>
                <w:sz w:val="20"/>
              </w:rPr>
              <w:t>5.1450</w:t>
            </w:r>
          </w:p>
        </w:tc>
        <w:tc>
          <w:tcPr>
            <w:tcW w:w="1129" w:type="dxa"/>
            <w:vAlign w:val="bottom"/>
          </w:tcPr>
          <w:p w14:paraId="3923A48F" w14:textId="41ED8625" w:rsidR="00D009FA" w:rsidRPr="00BC22CE" w:rsidRDefault="00D009FA" w:rsidP="00D009FA">
            <w:pPr>
              <w:pStyle w:val="Tabletext"/>
              <w:jc w:val="center"/>
              <w:rPr>
                <w:sz w:val="20"/>
              </w:rPr>
            </w:pPr>
            <w:r w:rsidRPr="00BC22CE">
              <w:rPr>
                <w:color w:val="000000"/>
                <w:sz w:val="20"/>
              </w:rPr>
              <w:t>6.7874</w:t>
            </w:r>
          </w:p>
        </w:tc>
        <w:tc>
          <w:tcPr>
            <w:tcW w:w="1129" w:type="dxa"/>
            <w:vAlign w:val="bottom"/>
          </w:tcPr>
          <w:p w14:paraId="276CDF03" w14:textId="45644080" w:rsidR="00D009FA" w:rsidRPr="00BC22CE" w:rsidRDefault="00D009FA" w:rsidP="00D009FA">
            <w:pPr>
              <w:pStyle w:val="Tabletext"/>
              <w:jc w:val="center"/>
              <w:rPr>
                <w:sz w:val="20"/>
              </w:rPr>
            </w:pPr>
            <w:r w:rsidRPr="00BC22CE">
              <w:rPr>
                <w:color w:val="000000"/>
                <w:sz w:val="20"/>
              </w:rPr>
              <w:t>9.6276</w:t>
            </w:r>
          </w:p>
        </w:tc>
        <w:tc>
          <w:tcPr>
            <w:tcW w:w="1129" w:type="dxa"/>
            <w:vAlign w:val="bottom"/>
          </w:tcPr>
          <w:p w14:paraId="16B4407F" w14:textId="76337FA7" w:rsidR="00D009FA" w:rsidRPr="00BC22CE" w:rsidRDefault="00D009FA" w:rsidP="00D009FA">
            <w:pPr>
              <w:pStyle w:val="Tabletext"/>
              <w:jc w:val="center"/>
              <w:rPr>
                <w:sz w:val="20"/>
              </w:rPr>
            </w:pPr>
            <w:r w:rsidRPr="00BC22CE">
              <w:rPr>
                <w:color w:val="000000"/>
                <w:sz w:val="20"/>
              </w:rPr>
              <w:t>13.4690</w:t>
            </w:r>
          </w:p>
        </w:tc>
        <w:tc>
          <w:tcPr>
            <w:tcW w:w="1129" w:type="dxa"/>
            <w:vAlign w:val="bottom"/>
          </w:tcPr>
          <w:p w14:paraId="1C1B09C7" w14:textId="30F7630E" w:rsidR="00D009FA" w:rsidRPr="00BC22CE" w:rsidRDefault="00D009FA" w:rsidP="00D009FA">
            <w:pPr>
              <w:pStyle w:val="Tabletext"/>
              <w:jc w:val="center"/>
              <w:rPr>
                <w:sz w:val="20"/>
              </w:rPr>
            </w:pPr>
            <w:r w:rsidRPr="00BC22CE">
              <w:rPr>
                <w:color w:val="000000"/>
                <w:sz w:val="20"/>
              </w:rPr>
              <w:t>16.4251</w:t>
            </w:r>
          </w:p>
        </w:tc>
      </w:tr>
      <w:tr w:rsidR="00D009FA" w:rsidRPr="00BC22CE" w14:paraId="71125101" w14:textId="77777777" w:rsidTr="00187EFF">
        <w:trPr>
          <w:jc w:val="center"/>
        </w:trPr>
        <w:tc>
          <w:tcPr>
            <w:tcW w:w="569" w:type="dxa"/>
          </w:tcPr>
          <w:p w14:paraId="07E6317C" w14:textId="77777777" w:rsidR="00D009FA" w:rsidRPr="00BC22CE" w:rsidRDefault="00D009FA" w:rsidP="00D009FA">
            <w:pPr>
              <w:pStyle w:val="Tabletext"/>
              <w:jc w:val="center"/>
              <w:rPr>
                <w:sz w:val="20"/>
              </w:rPr>
            </w:pPr>
            <w:r w:rsidRPr="00BC22CE">
              <w:rPr>
                <w:sz w:val="20"/>
              </w:rPr>
              <w:t>0</w:t>
            </w:r>
          </w:p>
        </w:tc>
        <w:tc>
          <w:tcPr>
            <w:tcW w:w="1129" w:type="dxa"/>
            <w:vAlign w:val="bottom"/>
          </w:tcPr>
          <w:p w14:paraId="250503FE" w14:textId="16858CD2" w:rsidR="00D009FA" w:rsidRPr="00BC22CE" w:rsidRDefault="00D009FA" w:rsidP="00D009FA">
            <w:pPr>
              <w:pStyle w:val="Tabletext"/>
              <w:jc w:val="center"/>
              <w:rPr>
                <w:sz w:val="20"/>
              </w:rPr>
            </w:pPr>
            <w:r w:rsidRPr="00BC22CE">
              <w:rPr>
                <w:color w:val="000000"/>
                <w:sz w:val="20"/>
              </w:rPr>
              <w:t>1.1723</w:t>
            </w:r>
          </w:p>
        </w:tc>
        <w:tc>
          <w:tcPr>
            <w:tcW w:w="1148" w:type="dxa"/>
            <w:vAlign w:val="bottom"/>
          </w:tcPr>
          <w:p w14:paraId="4C76E59D" w14:textId="4707B6C2" w:rsidR="00D009FA" w:rsidRPr="00BC22CE" w:rsidRDefault="00D009FA" w:rsidP="00D009FA">
            <w:pPr>
              <w:pStyle w:val="Tabletext"/>
              <w:jc w:val="center"/>
              <w:rPr>
                <w:sz w:val="20"/>
              </w:rPr>
            </w:pPr>
            <w:r w:rsidRPr="00BC22CE">
              <w:rPr>
                <w:color w:val="000000"/>
                <w:sz w:val="20"/>
              </w:rPr>
              <w:t>2.5755</w:t>
            </w:r>
          </w:p>
        </w:tc>
        <w:tc>
          <w:tcPr>
            <w:tcW w:w="1129" w:type="dxa"/>
            <w:vAlign w:val="bottom"/>
          </w:tcPr>
          <w:p w14:paraId="085396AC" w14:textId="73B06C9F" w:rsidR="00D009FA" w:rsidRPr="00BC22CE" w:rsidRDefault="00D009FA" w:rsidP="00D009FA">
            <w:pPr>
              <w:pStyle w:val="Tabletext"/>
              <w:jc w:val="center"/>
              <w:rPr>
                <w:sz w:val="20"/>
              </w:rPr>
            </w:pPr>
            <w:r w:rsidRPr="00BC22CE">
              <w:rPr>
                <w:color w:val="000000"/>
                <w:sz w:val="20"/>
              </w:rPr>
              <w:t>4.4471</w:t>
            </w:r>
          </w:p>
        </w:tc>
        <w:tc>
          <w:tcPr>
            <w:tcW w:w="1129" w:type="dxa"/>
            <w:vAlign w:val="bottom"/>
          </w:tcPr>
          <w:p w14:paraId="09C807C6" w14:textId="140C17C2" w:rsidR="00D009FA" w:rsidRPr="00BC22CE" w:rsidRDefault="00D009FA" w:rsidP="00D009FA">
            <w:pPr>
              <w:pStyle w:val="Tabletext"/>
              <w:jc w:val="center"/>
              <w:rPr>
                <w:sz w:val="20"/>
              </w:rPr>
            </w:pPr>
            <w:r w:rsidRPr="00BC22CE">
              <w:rPr>
                <w:color w:val="000000"/>
                <w:sz w:val="20"/>
              </w:rPr>
              <w:t>5.7363</w:t>
            </w:r>
          </w:p>
        </w:tc>
        <w:tc>
          <w:tcPr>
            <w:tcW w:w="1129" w:type="dxa"/>
            <w:vAlign w:val="bottom"/>
          </w:tcPr>
          <w:p w14:paraId="59DEEEC0" w14:textId="034DFD33" w:rsidR="00D009FA" w:rsidRPr="00BC22CE" w:rsidRDefault="00D009FA" w:rsidP="00D009FA">
            <w:pPr>
              <w:pStyle w:val="Tabletext"/>
              <w:jc w:val="center"/>
              <w:rPr>
                <w:sz w:val="20"/>
              </w:rPr>
            </w:pPr>
            <w:r w:rsidRPr="00BC22CE">
              <w:rPr>
                <w:color w:val="000000"/>
                <w:sz w:val="20"/>
              </w:rPr>
              <w:t>7.5266</w:t>
            </w:r>
          </w:p>
        </w:tc>
        <w:tc>
          <w:tcPr>
            <w:tcW w:w="1129" w:type="dxa"/>
            <w:vAlign w:val="bottom"/>
          </w:tcPr>
          <w:p w14:paraId="587A21F3" w14:textId="666E6A8F" w:rsidR="00D009FA" w:rsidRPr="00BC22CE" w:rsidRDefault="00D009FA" w:rsidP="00D009FA">
            <w:pPr>
              <w:pStyle w:val="Tabletext"/>
              <w:jc w:val="center"/>
              <w:rPr>
                <w:sz w:val="20"/>
              </w:rPr>
            </w:pPr>
            <w:r w:rsidRPr="00BC22CE">
              <w:rPr>
                <w:color w:val="000000"/>
                <w:sz w:val="20"/>
              </w:rPr>
              <w:t>10.5553</w:t>
            </w:r>
          </w:p>
        </w:tc>
        <w:tc>
          <w:tcPr>
            <w:tcW w:w="1129" w:type="dxa"/>
            <w:vAlign w:val="bottom"/>
          </w:tcPr>
          <w:p w14:paraId="60755E30" w14:textId="19352158" w:rsidR="00D009FA" w:rsidRPr="00BC22CE" w:rsidRDefault="00D009FA" w:rsidP="00D009FA">
            <w:pPr>
              <w:pStyle w:val="Tabletext"/>
              <w:jc w:val="center"/>
              <w:rPr>
                <w:sz w:val="20"/>
              </w:rPr>
            </w:pPr>
            <w:r w:rsidRPr="00BC22CE">
              <w:rPr>
                <w:color w:val="000000"/>
                <w:sz w:val="20"/>
              </w:rPr>
              <w:t>14.5401</w:t>
            </w:r>
          </w:p>
        </w:tc>
        <w:tc>
          <w:tcPr>
            <w:tcW w:w="1129" w:type="dxa"/>
            <w:vAlign w:val="bottom"/>
          </w:tcPr>
          <w:p w14:paraId="11AB3B65" w14:textId="6F8D3899" w:rsidR="00D009FA" w:rsidRPr="00BC22CE" w:rsidRDefault="00D009FA" w:rsidP="00D009FA">
            <w:pPr>
              <w:pStyle w:val="Tabletext"/>
              <w:jc w:val="center"/>
              <w:rPr>
                <w:sz w:val="20"/>
              </w:rPr>
            </w:pPr>
            <w:r w:rsidRPr="00BC22CE">
              <w:rPr>
                <w:color w:val="000000"/>
                <w:sz w:val="20"/>
              </w:rPr>
              <w:t>17.5511</w:t>
            </w:r>
          </w:p>
        </w:tc>
      </w:tr>
      <w:tr w:rsidR="00D009FA" w:rsidRPr="00BC22CE" w14:paraId="15026972" w14:textId="77777777" w:rsidTr="00187EFF">
        <w:trPr>
          <w:jc w:val="center"/>
        </w:trPr>
        <w:tc>
          <w:tcPr>
            <w:tcW w:w="569" w:type="dxa"/>
          </w:tcPr>
          <w:p w14:paraId="66BA7FDB" w14:textId="77777777" w:rsidR="00D009FA" w:rsidRPr="00BC22CE" w:rsidRDefault="00D009FA" w:rsidP="00D009FA">
            <w:pPr>
              <w:pStyle w:val="Tabletext"/>
              <w:jc w:val="center"/>
              <w:rPr>
                <w:sz w:val="20"/>
              </w:rPr>
            </w:pPr>
            <w:r w:rsidRPr="00BC22CE">
              <w:rPr>
                <w:sz w:val="20"/>
              </w:rPr>
              <w:t>2</w:t>
            </w:r>
          </w:p>
        </w:tc>
        <w:tc>
          <w:tcPr>
            <w:tcW w:w="1129" w:type="dxa"/>
            <w:vAlign w:val="bottom"/>
          </w:tcPr>
          <w:p w14:paraId="1BC7F55D" w14:textId="6C5FC49C" w:rsidR="00D009FA" w:rsidRPr="00BC22CE" w:rsidRDefault="00D009FA" w:rsidP="00D009FA">
            <w:pPr>
              <w:pStyle w:val="Tabletext"/>
              <w:jc w:val="center"/>
              <w:rPr>
                <w:sz w:val="20"/>
              </w:rPr>
            </w:pPr>
            <w:r w:rsidRPr="00BC22CE">
              <w:rPr>
                <w:color w:val="000000"/>
                <w:sz w:val="20"/>
              </w:rPr>
              <w:t>1.2535</w:t>
            </w:r>
          </w:p>
        </w:tc>
        <w:tc>
          <w:tcPr>
            <w:tcW w:w="1148" w:type="dxa"/>
            <w:vAlign w:val="bottom"/>
          </w:tcPr>
          <w:p w14:paraId="611CAD7A" w14:textId="61DB25F4" w:rsidR="00D009FA" w:rsidRPr="00BC22CE" w:rsidRDefault="00D009FA" w:rsidP="00D009FA">
            <w:pPr>
              <w:pStyle w:val="Tabletext"/>
              <w:jc w:val="center"/>
              <w:rPr>
                <w:sz w:val="20"/>
              </w:rPr>
            </w:pPr>
            <w:r w:rsidRPr="00BC22CE">
              <w:rPr>
                <w:color w:val="000000"/>
                <w:sz w:val="20"/>
              </w:rPr>
              <w:t>2.7446</w:t>
            </w:r>
          </w:p>
        </w:tc>
        <w:tc>
          <w:tcPr>
            <w:tcW w:w="1129" w:type="dxa"/>
            <w:vAlign w:val="bottom"/>
          </w:tcPr>
          <w:p w14:paraId="2438001B" w14:textId="0FFE4384" w:rsidR="00D009FA" w:rsidRPr="00BC22CE" w:rsidRDefault="00D009FA" w:rsidP="00D009FA">
            <w:pPr>
              <w:pStyle w:val="Tabletext"/>
              <w:jc w:val="center"/>
              <w:rPr>
                <w:sz w:val="20"/>
              </w:rPr>
            </w:pPr>
            <w:r w:rsidRPr="00BC22CE">
              <w:rPr>
                <w:color w:val="000000"/>
                <w:sz w:val="20"/>
              </w:rPr>
              <w:t>4.7144</w:t>
            </w:r>
          </w:p>
        </w:tc>
        <w:tc>
          <w:tcPr>
            <w:tcW w:w="1129" w:type="dxa"/>
            <w:vAlign w:val="bottom"/>
          </w:tcPr>
          <w:p w14:paraId="1368DD09" w14:textId="0E8FD1BE" w:rsidR="00D009FA" w:rsidRPr="00BC22CE" w:rsidRDefault="00D009FA" w:rsidP="00D009FA">
            <w:pPr>
              <w:pStyle w:val="Tabletext"/>
              <w:jc w:val="center"/>
              <w:rPr>
                <w:sz w:val="20"/>
              </w:rPr>
            </w:pPr>
            <w:r w:rsidRPr="00BC22CE">
              <w:rPr>
                <w:color w:val="000000"/>
                <w:sz w:val="20"/>
              </w:rPr>
              <w:t>6.0581</w:t>
            </w:r>
          </w:p>
        </w:tc>
        <w:tc>
          <w:tcPr>
            <w:tcW w:w="1129" w:type="dxa"/>
            <w:vAlign w:val="bottom"/>
          </w:tcPr>
          <w:p w14:paraId="38F451DA" w14:textId="23C91329" w:rsidR="00D009FA" w:rsidRPr="00BC22CE" w:rsidRDefault="00D009FA" w:rsidP="00D009FA">
            <w:pPr>
              <w:pStyle w:val="Tabletext"/>
              <w:jc w:val="center"/>
              <w:rPr>
                <w:sz w:val="20"/>
              </w:rPr>
            </w:pPr>
            <w:r w:rsidRPr="00BC22CE">
              <w:rPr>
                <w:color w:val="000000"/>
                <w:sz w:val="20"/>
              </w:rPr>
              <w:t>7.9073</w:t>
            </w:r>
          </w:p>
        </w:tc>
        <w:tc>
          <w:tcPr>
            <w:tcW w:w="1129" w:type="dxa"/>
            <w:vAlign w:val="bottom"/>
          </w:tcPr>
          <w:p w14:paraId="0FF4D8C9" w14:textId="7A26206D" w:rsidR="00D009FA" w:rsidRPr="00BC22CE" w:rsidRDefault="00D009FA" w:rsidP="00D009FA">
            <w:pPr>
              <w:pStyle w:val="Tabletext"/>
              <w:jc w:val="center"/>
              <w:rPr>
                <w:sz w:val="20"/>
              </w:rPr>
            </w:pPr>
            <w:r w:rsidRPr="00BC22CE">
              <w:rPr>
                <w:color w:val="000000"/>
                <w:sz w:val="20"/>
              </w:rPr>
              <w:t>11.0003</w:t>
            </w:r>
          </w:p>
        </w:tc>
        <w:tc>
          <w:tcPr>
            <w:tcW w:w="1129" w:type="dxa"/>
            <w:vAlign w:val="bottom"/>
          </w:tcPr>
          <w:p w14:paraId="3F2D6086" w14:textId="3A152CD8" w:rsidR="00D009FA" w:rsidRPr="00BC22CE" w:rsidRDefault="00D009FA" w:rsidP="00D009FA">
            <w:pPr>
              <w:pStyle w:val="Tabletext"/>
              <w:jc w:val="center"/>
              <w:rPr>
                <w:sz w:val="20"/>
              </w:rPr>
            </w:pPr>
            <w:r w:rsidRPr="00BC22CE">
              <w:rPr>
                <w:color w:val="000000"/>
                <w:sz w:val="20"/>
              </w:rPr>
              <w:t>15.0270</w:t>
            </w:r>
          </w:p>
        </w:tc>
        <w:tc>
          <w:tcPr>
            <w:tcW w:w="1129" w:type="dxa"/>
            <w:vAlign w:val="bottom"/>
          </w:tcPr>
          <w:p w14:paraId="4ADCD5C9" w14:textId="418425C7" w:rsidR="00D009FA" w:rsidRPr="00BC22CE" w:rsidRDefault="00D009FA" w:rsidP="00D009FA">
            <w:pPr>
              <w:pStyle w:val="Tabletext"/>
              <w:jc w:val="center"/>
              <w:rPr>
                <w:sz w:val="20"/>
              </w:rPr>
            </w:pPr>
            <w:r w:rsidRPr="00BC22CE">
              <w:rPr>
                <w:color w:val="000000"/>
                <w:sz w:val="20"/>
              </w:rPr>
              <w:t>18.0526</w:t>
            </w:r>
          </w:p>
        </w:tc>
      </w:tr>
      <w:tr w:rsidR="00D009FA" w:rsidRPr="00BC22CE" w14:paraId="143EFDCE" w14:textId="77777777" w:rsidTr="00187EFF">
        <w:trPr>
          <w:jc w:val="center"/>
        </w:trPr>
        <w:tc>
          <w:tcPr>
            <w:tcW w:w="569" w:type="dxa"/>
          </w:tcPr>
          <w:p w14:paraId="189403B2" w14:textId="77777777" w:rsidR="00D009FA" w:rsidRPr="00BC22CE" w:rsidRDefault="00D009FA" w:rsidP="00D009FA">
            <w:pPr>
              <w:pStyle w:val="Tabletext"/>
              <w:jc w:val="center"/>
              <w:rPr>
                <w:sz w:val="20"/>
              </w:rPr>
            </w:pPr>
            <w:r w:rsidRPr="00BC22CE">
              <w:rPr>
                <w:sz w:val="20"/>
              </w:rPr>
              <w:t>4</w:t>
            </w:r>
          </w:p>
        </w:tc>
        <w:tc>
          <w:tcPr>
            <w:tcW w:w="1129" w:type="dxa"/>
            <w:vAlign w:val="bottom"/>
          </w:tcPr>
          <w:p w14:paraId="015E8FDF" w14:textId="675AF37B" w:rsidR="00D009FA" w:rsidRPr="00BC22CE" w:rsidRDefault="00D009FA" w:rsidP="00D009FA">
            <w:pPr>
              <w:pStyle w:val="Tabletext"/>
              <w:jc w:val="center"/>
              <w:rPr>
                <w:sz w:val="20"/>
              </w:rPr>
            </w:pPr>
            <w:r w:rsidRPr="00BC22CE">
              <w:rPr>
                <w:color w:val="000000"/>
                <w:sz w:val="20"/>
              </w:rPr>
              <w:t>1.2948</w:t>
            </w:r>
          </w:p>
        </w:tc>
        <w:tc>
          <w:tcPr>
            <w:tcW w:w="1148" w:type="dxa"/>
            <w:vAlign w:val="bottom"/>
          </w:tcPr>
          <w:p w14:paraId="23C20713" w14:textId="3875BA5F" w:rsidR="00D009FA" w:rsidRPr="00BC22CE" w:rsidRDefault="00D009FA" w:rsidP="00D009FA">
            <w:pPr>
              <w:pStyle w:val="Tabletext"/>
              <w:jc w:val="center"/>
              <w:rPr>
                <w:sz w:val="20"/>
              </w:rPr>
            </w:pPr>
            <w:r w:rsidRPr="00BC22CE">
              <w:rPr>
                <w:color w:val="000000"/>
                <w:sz w:val="20"/>
              </w:rPr>
              <w:t>2.8268</w:t>
            </w:r>
          </w:p>
        </w:tc>
        <w:tc>
          <w:tcPr>
            <w:tcW w:w="1129" w:type="dxa"/>
            <w:vAlign w:val="bottom"/>
          </w:tcPr>
          <w:p w14:paraId="65962C0F" w14:textId="7C164BF6" w:rsidR="00D009FA" w:rsidRPr="00BC22CE" w:rsidRDefault="00D009FA" w:rsidP="00D009FA">
            <w:pPr>
              <w:pStyle w:val="Tabletext"/>
              <w:jc w:val="center"/>
              <w:rPr>
                <w:sz w:val="20"/>
              </w:rPr>
            </w:pPr>
            <w:r w:rsidRPr="00BC22CE">
              <w:rPr>
                <w:color w:val="000000"/>
                <w:sz w:val="20"/>
              </w:rPr>
              <w:t>4.8377</w:t>
            </w:r>
          </w:p>
        </w:tc>
        <w:tc>
          <w:tcPr>
            <w:tcW w:w="1129" w:type="dxa"/>
            <w:vAlign w:val="bottom"/>
          </w:tcPr>
          <w:p w14:paraId="4D251DB8" w14:textId="3A8383A5" w:rsidR="00D009FA" w:rsidRPr="00BC22CE" w:rsidRDefault="00D009FA" w:rsidP="00D009FA">
            <w:pPr>
              <w:pStyle w:val="Tabletext"/>
              <w:jc w:val="center"/>
              <w:rPr>
                <w:sz w:val="20"/>
              </w:rPr>
            </w:pPr>
            <w:r w:rsidRPr="00BC22CE">
              <w:rPr>
                <w:color w:val="000000"/>
                <w:sz w:val="20"/>
              </w:rPr>
              <w:t>6.2021</w:t>
            </w:r>
          </w:p>
        </w:tc>
        <w:tc>
          <w:tcPr>
            <w:tcW w:w="1129" w:type="dxa"/>
            <w:vAlign w:val="bottom"/>
          </w:tcPr>
          <w:p w14:paraId="23F1EAF8" w14:textId="537EF69A" w:rsidR="00D009FA" w:rsidRPr="00BC22CE" w:rsidRDefault="00D009FA" w:rsidP="00D009FA">
            <w:pPr>
              <w:pStyle w:val="Tabletext"/>
              <w:jc w:val="center"/>
              <w:rPr>
                <w:sz w:val="20"/>
              </w:rPr>
            </w:pPr>
            <w:r w:rsidRPr="00BC22CE">
              <w:rPr>
                <w:color w:val="000000"/>
                <w:sz w:val="20"/>
              </w:rPr>
              <w:t>8.0724</w:t>
            </w:r>
          </w:p>
        </w:tc>
        <w:tc>
          <w:tcPr>
            <w:tcW w:w="1129" w:type="dxa"/>
            <w:vAlign w:val="bottom"/>
          </w:tcPr>
          <w:p w14:paraId="12CFFEBE" w14:textId="205CF393" w:rsidR="00D009FA" w:rsidRPr="00BC22CE" w:rsidRDefault="00D009FA" w:rsidP="00D009FA">
            <w:pPr>
              <w:pStyle w:val="Tabletext"/>
              <w:jc w:val="center"/>
              <w:rPr>
                <w:sz w:val="20"/>
              </w:rPr>
            </w:pPr>
            <w:r w:rsidRPr="00BC22CE">
              <w:rPr>
                <w:color w:val="000000"/>
                <w:sz w:val="20"/>
              </w:rPr>
              <w:t>11.1869</w:t>
            </w:r>
          </w:p>
        </w:tc>
        <w:tc>
          <w:tcPr>
            <w:tcW w:w="1129" w:type="dxa"/>
            <w:vAlign w:val="bottom"/>
          </w:tcPr>
          <w:p w14:paraId="506C7FE9" w14:textId="75005871" w:rsidR="00D009FA" w:rsidRPr="00BC22CE" w:rsidRDefault="00D009FA" w:rsidP="00D009FA">
            <w:pPr>
              <w:pStyle w:val="Tabletext"/>
              <w:jc w:val="center"/>
              <w:rPr>
                <w:sz w:val="20"/>
              </w:rPr>
            </w:pPr>
            <w:r w:rsidRPr="00BC22CE">
              <w:rPr>
                <w:color w:val="000000"/>
                <w:sz w:val="20"/>
              </w:rPr>
              <w:t>15.2265</w:t>
            </w:r>
          </w:p>
        </w:tc>
        <w:tc>
          <w:tcPr>
            <w:tcW w:w="1129" w:type="dxa"/>
            <w:vAlign w:val="bottom"/>
          </w:tcPr>
          <w:p w14:paraId="6D73F305" w14:textId="2926E2F8" w:rsidR="00D009FA" w:rsidRPr="00BC22CE" w:rsidRDefault="00D009FA" w:rsidP="00D009FA">
            <w:pPr>
              <w:pStyle w:val="Tabletext"/>
              <w:jc w:val="center"/>
              <w:rPr>
                <w:sz w:val="20"/>
              </w:rPr>
            </w:pPr>
            <w:r w:rsidRPr="00BC22CE">
              <w:rPr>
                <w:color w:val="000000"/>
                <w:sz w:val="20"/>
              </w:rPr>
              <w:t>18.2566</w:t>
            </w:r>
          </w:p>
        </w:tc>
      </w:tr>
      <w:tr w:rsidR="00D009FA" w:rsidRPr="00BC22CE" w14:paraId="66732721" w14:textId="77777777" w:rsidTr="00187EFF">
        <w:trPr>
          <w:jc w:val="center"/>
        </w:trPr>
        <w:tc>
          <w:tcPr>
            <w:tcW w:w="569" w:type="dxa"/>
          </w:tcPr>
          <w:p w14:paraId="4F9B8C65" w14:textId="77777777" w:rsidR="00D009FA" w:rsidRPr="00BC22CE" w:rsidRDefault="00D009FA" w:rsidP="00D009FA">
            <w:pPr>
              <w:pStyle w:val="Tabletext"/>
              <w:jc w:val="center"/>
              <w:rPr>
                <w:sz w:val="20"/>
              </w:rPr>
            </w:pPr>
            <w:r w:rsidRPr="00BC22CE">
              <w:rPr>
                <w:sz w:val="20"/>
              </w:rPr>
              <w:t>6</w:t>
            </w:r>
          </w:p>
        </w:tc>
        <w:tc>
          <w:tcPr>
            <w:tcW w:w="1129" w:type="dxa"/>
            <w:vAlign w:val="bottom"/>
          </w:tcPr>
          <w:p w14:paraId="1D65E040" w14:textId="0A9C9218" w:rsidR="00D009FA" w:rsidRPr="00BC22CE" w:rsidRDefault="00D009FA" w:rsidP="00D009FA">
            <w:pPr>
              <w:pStyle w:val="Tabletext"/>
              <w:jc w:val="center"/>
              <w:rPr>
                <w:color w:val="000000"/>
                <w:sz w:val="20"/>
              </w:rPr>
            </w:pPr>
            <w:r w:rsidRPr="00BC22CE">
              <w:rPr>
                <w:color w:val="000000"/>
                <w:sz w:val="20"/>
              </w:rPr>
              <w:t>1.3130</w:t>
            </w:r>
          </w:p>
        </w:tc>
        <w:tc>
          <w:tcPr>
            <w:tcW w:w="1148" w:type="dxa"/>
            <w:vAlign w:val="bottom"/>
          </w:tcPr>
          <w:p w14:paraId="6858BDC1" w14:textId="38AF8EEE" w:rsidR="00D009FA" w:rsidRPr="00BC22CE" w:rsidRDefault="00D009FA" w:rsidP="00D009FA">
            <w:pPr>
              <w:pStyle w:val="Tabletext"/>
              <w:jc w:val="center"/>
              <w:rPr>
                <w:color w:val="000000"/>
                <w:sz w:val="20"/>
              </w:rPr>
            </w:pPr>
            <w:r w:rsidRPr="00BC22CE">
              <w:rPr>
                <w:color w:val="000000"/>
                <w:sz w:val="20"/>
              </w:rPr>
              <w:t>2.8619</w:t>
            </w:r>
          </w:p>
        </w:tc>
        <w:tc>
          <w:tcPr>
            <w:tcW w:w="1129" w:type="dxa"/>
            <w:vAlign w:val="bottom"/>
          </w:tcPr>
          <w:p w14:paraId="2F749265" w14:textId="3B0BDB0A" w:rsidR="00D009FA" w:rsidRPr="00BC22CE" w:rsidRDefault="00D009FA" w:rsidP="00D009FA">
            <w:pPr>
              <w:pStyle w:val="Tabletext"/>
              <w:jc w:val="center"/>
              <w:rPr>
                <w:color w:val="000000"/>
                <w:sz w:val="20"/>
              </w:rPr>
            </w:pPr>
            <w:r w:rsidRPr="00BC22CE">
              <w:rPr>
                <w:color w:val="000000"/>
                <w:sz w:val="20"/>
              </w:rPr>
              <w:t>4.8888</w:t>
            </w:r>
          </w:p>
        </w:tc>
        <w:tc>
          <w:tcPr>
            <w:tcW w:w="1129" w:type="dxa"/>
            <w:vAlign w:val="bottom"/>
          </w:tcPr>
          <w:p w14:paraId="2620FB25" w14:textId="10C5EFF0" w:rsidR="00D009FA" w:rsidRPr="00BC22CE" w:rsidRDefault="00D009FA" w:rsidP="00D009FA">
            <w:pPr>
              <w:pStyle w:val="Tabletext"/>
              <w:jc w:val="center"/>
              <w:rPr>
                <w:color w:val="000000"/>
                <w:sz w:val="20"/>
              </w:rPr>
            </w:pPr>
            <w:r w:rsidRPr="00BC22CE">
              <w:rPr>
                <w:color w:val="000000"/>
                <w:sz w:val="20"/>
              </w:rPr>
              <w:t>6.2610</w:t>
            </w:r>
          </w:p>
        </w:tc>
        <w:tc>
          <w:tcPr>
            <w:tcW w:w="1129" w:type="dxa"/>
            <w:vAlign w:val="bottom"/>
          </w:tcPr>
          <w:p w14:paraId="5A4F74BC" w14:textId="52141E21" w:rsidR="00D009FA" w:rsidRPr="00BC22CE" w:rsidRDefault="00D009FA" w:rsidP="00D009FA">
            <w:pPr>
              <w:pStyle w:val="Tabletext"/>
              <w:jc w:val="center"/>
              <w:rPr>
                <w:color w:val="000000"/>
                <w:sz w:val="20"/>
              </w:rPr>
            </w:pPr>
            <w:r w:rsidRPr="00BC22CE">
              <w:rPr>
                <w:color w:val="000000"/>
                <w:sz w:val="20"/>
              </w:rPr>
              <w:t>8.1388</w:t>
            </w:r>
          </w:p>
        </w:tc>
        <w:tc>
          <w:tcPr>
            <w:tcW w:w="1129" w:type="dxa"/>
            <w:vAlign w:val="bottom"/>
          </w:tcPr>
          <w:p w14:paraId="353E3646" w14:textId="42F900B7" w:rsidR="00D009FA" w:rsidRPr="00BC22CE" w:rsidRDefault="00D009FA" w:rsidP="00D009FA">
            <w:pPr>
              <w:pStyle w:val="Tabletext"/>
              <w:jc w:val="center"/>
              <w:rPr>
                <w:color w:val="000000"/>
                <w:sz w:val="20"/>
              </w:rPr>
            </w:pPr>
            <w:r w:rsidRPr="00BC22CE">
              <w:rPr>
                <w:color w:val="000000"/>
                <w:sz w:val="20"/>
              </w:rPr>
              <w:t>11.2607</w:t>
            </w:r>
          </w:p>
        </w:tc>
        <w:tc>
          <w:tcPr>
            <w:tcW w:w="1129" w:type="dxa"/>
            <w:vAlign w:val="bottom"/>
          </w:tcPr>
          <w:p w14:paraId="2EB4FD70" w14:textId="5AD98967" w:rsidR="00D009FA" w:rsidRPr="00BC22CE" w:rsidRDefault="00D009FA" w:rsidP="00D009FA">
            <w:pPr>
              <w:pStyle w:val="Tabletext"/>
              <w:jc w:val="center"/>
              <w:rPr>
                <w:color w:val="000000"/>
                <w:sz w:val="20"/>
              </w:rPr>
            </w:pPr>
            <w:r w:rsidRPr="00BC22CE">
              <w:rPr>
                <w:color w:val="000000"/>
                <w:sz w:val="20"/>
              </w:rPr>
              <w:t>15.3047</w:t>
            </w:r>
          </w:p>
        </w:tc>
        <w:tc>
          <w:tcPr>
            <w:tcW w:w="1129" w:type="dxa"/>
            <w:vAlign w:val="bottom"/>
          </w:tcPr>
          <w:p w14:paraId="706B7BA4" w14:textId="5024491E" w:rsidR="00D009FA" w:rsidRPr="00BC22CE" w:rsidRDefault="00D009FA" w:rsidP="00D009FA">
            <w:pPr>
              <w:pStyle w:val="Tabletext"/>
              <w:jc w:val="center"/>
              <w:rPr>
                <w:color w:val="000000"/>
                <w:sz w:val="20"/>
              </w:rPr>
            </w:pPr>
            <w:r w:rsidRPr="00BC22CE">
              <w:rPr>
                <w:color w:val="000000"/>
                <w:sz w:val="20"/>
              </w:rPr>
              <w:t>18.3361</w:t>
            </w:r>
          </w:p>
        </w:tc>
      </w:tr>
      <w:tr w:rsidR="00D009FA" w:rsidRPr="00BC22CE" w14:paraId="65E3516A" w14:textId="77777777" w:rsidTr="00187EFF">
        <w:trPr>
          <w:jc w:val="center"/>
        </w:trPr>
        <w:tc>
          <w:tcPr>
            <w:tcW w:w="569" w:type="dxa"/>
          </w:tcPr>
          <w:p w14:paraId="4A81583C" w14:textId="345A9A72" w:rsidR="00D009FA" w:rsidRPr="00BC22CE" w:rsidRDefault="00D009FA" w:rsidP="00D009FA">
            <w:pPr>
              <w:pStyle w:val="Tabletext"/>
              <w:jc w:val="center"/>
              <w:rPr>
                <w:sz w:val="20"/>
              </w:rPr>
            </w:pPr>
            <w:r w:rsidRPr="00BC22CE">
              <w:rPr>
                <w:sz w:val="20"/>
              </w:rPr>
              <w:t>20</w:t>
            </w:r>
          </w:p>
        </w:tc>
        <w:tc>
          <w:tcPr>
            <w:tcW w:w="1129" w:type="dxa"/>
            <w:vAlign w:val="bottom"/>
          </w:tcPr>
          <w:p w14:paraId="5F22E19E" w14:textId="1B15E981" w:rsidR="00D009FA" w:rsidRPr="00BC22CE" w:rsidRDefault="00D009FA" w:rsidP="00D009FA">
            <w:pPr>
              <w:pStyle w:val="Tabletext"/>
              <w:jc w:val="center"/>
              <w:rPr>
                <w:color w:val="000000"/>
                <w:sz w:val="20"/>
              </w:rPr>
            </w:pPr>
            <w:r w:rsidRPr="00BC22CE">
              <w:rPr>
                <w:color w:val="000000"/>
                <w:sz w:val="20"/>
              </w:rPr>
              <w:t>1.3255</w:t>
            </w:r>
          </w:p>
        </w:tc>
        <w:tc>
          <w:tcPr>
            <w:tcW w:w="1148" w:type="dxa"/>
            <w:vAlign w:val="bottom"/>
          </w:tcPr>
          <w:p w14:paraId="583652D9" w14:textId="32ABB907" w:rsidR="00D009FA" w:rsidRPr="00BC22CE" w:rsidRDefault="00D009FA" w:rsidP="00D009FA">
            <w:pPr>
              <w:pStyle w:val="Tabletext"/>
              <w:jc w:val="center"/>
              <w:rPr>
                <w:color w:val="000000"/>
                <w:sz w:val="20"/>
              </w:rPr>
            </w:pPr>
            <w:r w:rsidRPr="00BC22CE">
              <w:rPr>
                <w:color w:val="000000"/>
                <w:sz w:val="20"/>
              </w:rPr>
              <w:t>2.8855</w:t>
            </w:r>
          </w:p>
        </w:tc>
        <w:tc>
          <w:tcPr>
            <w:tcW w:w="1129" w:type="dxa"/>
            <w:vAlign w:val="bottom"/>
          </w:tcPr>
          <w:p w14:paraId="3715309D" w14:textId="00E6201B" w:rsidR="00D009FA" w:rsidRPr="00BC22CE" w:rsidRDefault="00D009FA" w:rsidP="00D009FA">
            <w:pPr>
              <w:pStyle w:val="Tabletext"/>
              <w:jc w:val="center"/>
              <w:rPr>
                <w:color w:val="000000"/>
                <w:sz w:val="20"/>
              </w:rPr>
            </w:pPr>
            <w:r w:rsidRPr="00BC22CE">
              <w:rPr>
                <w:color w:val="000000"/>
                <w:sz w:val="20"/>
              </w:rPr>
              <w:t>4.9224</w:t>
            </w:r>
          </w:p>
        </w:tc>
        <w:tc>
          <w:tcPr>
            <w:tcW w:w="1129" w:type="dxa"/>
            <w:vAlign w:val="bottom"/>
          </w:tcPr>
          <w:p w14:paraId="42F6D273" w14:textId="176A6821" w:rsidR="00D009FA" w:rsidRPr="00BC22CE" w:rsidRDefault="00D009FA" w:rsidP="00D009FA">
            <w:pPr>
              <w:pStyle w:val="Tabletext"/>
              <w:jc w:val="center"/>
              <w:rPr>
                <w:color w:val="000000"/>
                <w:sz w:val="20"/>
              </w:rPr>
            </w:pPr>
            <w:r w:rsidRPr="00BC22CE">
              <w:rPr>
                <w:color w:val="000000"/>
                <w:sz w:val="20"/>
              </w:rPr>
              <w:t>6.2992</w:t>
            </w:r>
          </w:p>
        </w:tc>
        <w:tc>
          <w:tcPr>
            <w:tcW w:w="1129" w:type="dxa"/>
            <w:vAlign w:val="bottom"/>
          </w:tcPr>
          <w:p w14:paraId="11F45056" w14:textId="682975EE" w:rsidR="00D009FA" w:rsidRPr="00BC22CE" w:rsidRDefault="00D009FA" w:rsidP="00D009FA">
            <w:pPr>
              <w:pStyle w:val="Tabletext"/>
              <w:jc w:val="center"/>
              <w:rPr>
                <w:color w:val="000000"/>
                <w:sz w:val="20"/>
              </w:rPr>
            </w:pPr>
            <w:r w:rsidRPr="00BC22CE">
              <w:rPr>
                <w:color w:val="000000"/>
                <w:sz w:val="20"/>
              </w:rPr>
              <w:t>8.1814</w:t>
            </w:r>
          </w:p>
        </w:tc>
        <w:tc>
          <w:tcPr>
            <w:tcW w:w="1129" w:type="dxa"/>
            <w:vAlign w:val="bottom"/>
          </w:tcPr>
          <w:p w14:paraId="64BA9C73" w14:textId="199E1CCB" w:rsidR="00D009FA" w:rsidRPr="00BC22CE" w:rsidRDefault="00D009FA" w:rsidP="00D009FA">
            <w:pPr>
              <w:pStyle w:val="Tabletext"/>
              <w:jc w:val="center"/>
              <w:rPr>
                <w:color w:val="000000"/>
                <w:sz w:val="20"/>
              </w:rPr>
            </w:pPr>
            <w:r w:rsidRPr="00BC22CE">
              <w:rPr>
                <w:color w:val="000000"/>
                <w:sz w:val="20"/>
              </w:rPr>
              <w:t>11.3076</w:t>
            </w:r>
          </w:p>
        </w:tc>
        <w:tc>
          <w:tcPr>
            <w:tcW w:w="1129" w:type="dxa"/>
            <w:vAlign w:val="bottom"/>
          </w:tcPr>
          <w:p w14:paraId="6610E43B" w14:textId="61C35423" w:rsidR="00D009FA" w:rsidRPr="00BC22CE" w:rsidRDefault="00D009FA" w:rsidP="00D009FA">
            <w:pPr>
              <w:pStyle w:val="Tabletext"/>
              <w:jc w:val="center"/>
              <w:rPr>
                <w:color w:val="000000"/>
                <w:sz w:val="20"/>
              </w:rPr>
            </w:pPr>
            <w:r w:rsidRPr="00BC22CE">
              <w:rPr>
                <w:color w:val="000000"/>
                <w:sz w:val="20"/>
              </w:rPr>
              <w:t>15.3541</w:t>
            </w:r>
          </w:p>
        </w:tc>
        <w:tc>
          <w:tcPr>
            <w:tcW w:w="1129" w:type="dxa"/>
            <w:vAlign w:val="bottom"/>
          </w:tcPr>
          <w:p w14:paraId="3110A053" w14:textId="1D7FABFE" w:rsidR="00D009FA" w:rsidRPr="00BC22CE" w:rsidRDefault="00D009FA" w:rsidP="00D009FA">
            <w:pPr>
              <w:pStyle w:val="Tabletext"/>
              <w:jc w:val="center"/>
              <w:rPr>
                <w:color w:val="000000"/>
                <w:sz w:val="20"/>
              </w:rPr>
            </w:pPr>
            <w:r w:rsidRPr="00BC22CE">
              <w:rPr>
                <w:color w:val="000000"/>
                <w:sz w:val="20"/>
              </w:rPr>
              <w:t>18.3864</w:t>
            </w:r>
          </w:p>
        </w:tc>
      </w:tr>
    </w:tbl>
    <w:p w14:paraId="27FE9DB5" w14:textId="77777777" w:rsidR="00476690" w:rsidRPr="003E5800" w:rsidRDefault="00476690" w:rsidP="00476690">
      <w:pPr>
        <w:pStyle w:val="Tablefin"/>
      </w:pPr>
    </w:p>
    <w:p w14:paraId="27FE9DB6" w14:textId="77777777" w:rsidR="00476690" w:rsidRPr="00476690" w:rsidRDefault="00476690" w:rsidP="00476690">
      <w:pPr>
        <w:rPr>
          <w:lang w:val="en-GB"/>
        </w:rPr>
      </w:pPr>
      <w:r w:rsidRPr="00476690">
        <w:rPr>
          <w:i/>
          <w:lang w:val="en-GB"/>
        </w:rPr>
        <w:lastRenderedPageBreak/>
        <w:t>Step 1</w:t>
      </w:r>
      <w:r w:rsidRPr="00476690">
        <w:rPr>
          <w:lang w:val="en-GB"/>
        </w:rPr>
        <w:t xml:space="preserve">: Using Tables 6 and 7, linearly interpolate to determine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rPr>
              <m:t>q</m:t>
            </m:r>
          </m:e>
        </m:d>
      </m:oMath>
      <w:r w:rsidRPr="00476690">
        <w:rPr>
          <w:lang w:val="en-GB"/>
        </w:rPr>
        <w:t xml:space="preserve"> for the desired values </w:t>
      </w:r>
      <m:oMath>
        <m:r>
          <w:rPr>
            <w:rFonts w:ascii="Cambria Math" w:hAnsi="Cambria Math"/>
          </w:rPr>
          <m:t>K</m:t>
        </m:r>
      </m:oMath>
      <w:r w:rsidRPr="00476690">
        <w:rPr>
          <w:lang w:val="en-GB"/>
        </w:rPr>
        <w:t xml:space="preserve"> and </w:t>
      </w:r>
      <m:oMath>
        <m:r>
          <w:rPr>
            <w:rFonts w:ascii="Cambria Math" w:hAnsi="Cambria Math"/>
          </w:rPr>
          <m:t>q</m:t>
        </m:r>
      </m:oMath>
      <w:r w:rsidRPr="00476690">
        <w:rPr>
          <w:lang w:val="en-GB"/>
        </w:rPr>
        <w:t xml:space="preserve">. Remember that </w:t>
      </w:r>
      <m:oMath>
        <m:sSub>
          <m:sSubPr>
            <m:ctrlPr>
              <w:rPr>
                <w:rFonts w:ascii="Cambria Math" w:hAnsi="Cambria Math"/>
                <w:i/>
              </w:rPr>
            </m:ctrlPr>
          </m:sSubPr>
          <m:e>
            <m:r>
              <w:rPr>
                <w:rFonts w:ascii="Cambria Math" w:hAnsi="Cambria Math"/>
              </w:rPr>
              <m:t>Y</m:t>
            </m:r>
          </m:e>
          <m:sub>
            <m:r>
              <m:rPr>
                <m:sty m:val="p"/>
              </m:rPr>
              <w:rPr>
                <w:rFonts w:ascii="Cambria Math" w:hAnsi="Cambria Math"/>
              </w:rPr>
              <m:t>π</m:t>
            </m:r>
          </m:sub>
        </m:sSub>
        <m:d>
          <m:dPr>
            <m:ctrlPr>
              <w:rPr>
                <w:rFonts w:ascii="Cambria Math" w:hAnsi="Cambria Math"/>
                <w:i/>
              </w:rPr>
            </m:ctrlPr>
          </m:dPr>
          <m:e>
            <m:r>
              <w:rPr>
                <w:rFonts w:ascii="Cambria Math" w:hAnsi="Cambria Math"/>
                <w:lang w:val="en-GB"/>
              </w:rPr>
              <m:t>0</m:t>
            </m:r>
          </m:e>
        </m:d>
        <m:r>
          <w:rPr>
            <w:rFonts w:ascii="Cambria Math" w:hAnsi="Cambria Math"/>
            <w:lang w:val="en-GB"/>
          </w:rPr>
          <m:t>=0</m:t>
        </m:r>
      </m:oMath>
      <w:r w:rsidRPr="00476690">
        <w:rPr>
          <w:lang w:val="en-GB"/>
        </w:rPr>
        <w:t>.</w:t>
      </w:r>
    </w:p>
    <w:p w14:paraId="27FE9DB7" w14:textId="77777777" w:rsidR="00476690" w:rsidRDefault="00476690" w:rsidP="00476690">
      <w:pPr>
        <w:rPr>
          <w:lang w:val="en-GB"/>
        </w:rPr>
      </w:pPr>
      <w:r w:rsidRPr="00476690">
        <w:rPr>
          <w:lang w:val="en-GB"/>
        </w:rPr>
        <w:t>This concludes this section.</w:t>
      </w:r>
    </w:p>
    <w:p w14:paraId="27FE9DB8" w14:textId="77777777" w:rsidR="0088767F" w:rsidRDefault="0088767F" w:rsidP="00476690">
      <w:pPr>
        <w:rPr>
          <w:lang w:val="en-GB"/>
        </w:rPr>
      </w:pPr>
    </w:p>
    <w:p w14:paraId="27FE9DB9" w14:textId="77777777" w:rsidR="0088767F" w:rsidRPr="00476690" w:rsidRDefault="0088767F" w:rsidP="00476690">
      <w:pPr>
        <w:rPr>
          <w:lang w:val="en-GB"/>
        </w:rPr>
      </w:pPr>
    </w:p>
    <w:p w14:paraId="27FE9DBA" w14:textId="77777777" w:rsidR="00476690" w:rsidRPr="001A092C" w:rsidRDefault="00476690" w:rsidP="00476690">
      <w:pPr>
        <w:pStyle w:val="AnnexNoTitle"/>
        <w:rPr>
          <w:lang w:val="en-US"/>
        </w:rPr>
      </w:pPr>
      <w:r w:rsidRPr="001A092C">
        <w:rPr>
          <w:lang w:val="en-US"/>
        </w:rPr>
        <w:t xml:space="preserve">Annex </w:t>
      </w:r>
      <w:r>
        <w:rPr>
          <w:lang w:val="en-US"/>
        </w:rPr>
        <w:t>3</w:t>
      </w:r>
      <w:r w:rsidRPr="001A092C">
        <w:rPr>
          <w:lang w:val="en-US"/>
        </w:rPr>
        <w:br/>
      </w:r>
      <w:r>
        <w:rPr>
          <w:lang w:val="en-US"/>
        </w:rPr>
        <w:br/>
      </w:r>
      <w:r w:rsidRPr="001A092C">
        <w:rPr>
          <w:lang w:val="en-US"/>
        </w:rPr>
        <w:t>Experimental results</w:t>
      </w:r>
    </w:p>
    <w:p w14:paraId="27FE9DBB" w14:textId="77777777" w:rsidR="00476690" w:rsidRPr="00CE4550" w:rsidRDefault="00476690" w:rsidP="00476690">
      <w:pPr>
        <w:pStyle w:val="Normalaftertitle"/>
        <w:rPr>
          <w:lang w:val="en-US"/>
        </w:rPr>
      </w:pPr>
      <w:r w:rsidRPr="00B80706">
        <w:rPr>
          <w:lang w:val="en-US"/>
        </w:rPr>
        <w:t xml:space="preserve">Propagation tests at 930 MHz were conducted on air-to-ground paths in Japan in November 1982 and April and June 1983. According to the test results, propagation losses within line-of-sight agreed well with free space values. The line-of-sight distance as calculated from the measured data at an altitude of 10 000 m was shorter than the distance implied by the curves </w:t>
      </w:r>
      <w:r w:rsidRPr="00CE4550">
        <w:rPr>
          <w:lang w:val="en-US"/>
        </w:rPr>
        <w:t>in Annex 3 (on hold).</w:t>
      </w:r>
    </w:p>
    <w:p w14:paraId="27FE9DBC" w14:textId="77777777" w:rsidR="00476690" w:rsidRDefault="00476690" w:rsidP="00476690">
      <w:pPr>
        <w:rPr>
          <w:lang w:val="en-US"/>
        </w:rPr>
      </w:pPr>
    </w:p>
    <w:p w14:paraId="27FE9DBD" w14:textId="77777777" w:rsidR="00476690" w:rsidRPr="00476690" w:rsidRDefault="00476690" w:rsidP="00476690">
      <w:pPr>
        <w:pStyle w:val="Recref"/>
        <w:rPr>
          <w:lang w:val="en-US"/>
        </w:rPr>
      </w:pPr>
    </w:p>
    <w:p w14:paraId="27FE9DBE" w14:textId="77777777" w:rsidR="00AC52BF" w:rsidRDefault="00AC52BF" w:rsidP="00AC52BF">
      <w:pPr>
        <w:pStyle w:val="Line"/>
      </w:pPr>
    </w:p>
    <w:sectPr w:rsidR="00AC52BF" w:rsidSect="004F46A6">
      <w:headerReference w:type="even" r:id="rId17"/>
      <w:headerReference w:type="default" r:id="rId18"/>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956C692" w14:textId="77777777" w:rsidR="005A5751" w:rsidRDefault="005A5751">
      <w:r>
        <w:separator/>
      </w:r>
    </w:p>
  </w:endnote>
  <w:endnote w:type="continuationSeparator" w:id="0">
    <w:p w14:paraId="6AB813F0" w14:textId="77777777" w:rsidR="005A5751" w:rsidRDefault="005A57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G Times">
    <w:altName w:val="Times New Roman"/>
    <w:charset w:val="00"/>
    <w:family w:val="roman"/>
    <w:pitch w:val="variable"/>
    <w:sig w:usb0="00000007" w:usb1="00000000" w:usb2="00000000" w:usb3="00000000" w:csb0="00000093" w:csb1="00000000"/>
  </w:font>
  <w:font w:name="Segoe UI">
    <w:altName w:val="Sylfaen"/>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6D9F8AF" w14:textId="77777777" w:rsidR="005A5751" w:rsidRDefault="005A5751">
      <w:r>
        <w:separator/>
      </w:r>
    </w:p>
  </w:footnote>
  <w:footnote w:type="continuationSeparator" w:id="0">
    <w:p w14:paraId="24437968" w14:textId="77777777" w:rsidR="005A5751" w:rsidRDefault="005A5751">
      <w:r>
        <w:continuationSeparator/>
      </w:r>
    </w:p>
  </w:footnote>
  <w:footnote w:id="1">
    <w:p w14:paraId="2CF296DC" w14:textId="2BA7C102" w:rsidR="005A5751" w:rsidRPr="004710EB" w:rsidRDefault="005A5751">
      <w:pPr>
        <w:pStyle w:val="FootnoteText"/>
        <w:rPr>
          <w:lang w:val="en-US"/>
        </w:rPr>
      </w:pPr>
      <w:r w:rsidRPr="004710EB">
        <w:rPr>
          <w:rStyle w:val="FootnoteReference"/>
        </w:rPr>
        <w:sym w:font="Symbol" w:char="F02A"/>
      </w:r>
      <w:r>
        <w:t xml:space="preserve"> </w:t>
      </w:r>
      <w:r>
        <w:rPr>
          <w:lang w:val="en-US"/>
        </w:rPr>
        <w:tab/>
      </w:r>
      <w:r w:rsidRPr="00955DDE">
        <w:rPr>
          <w:lang w:val="en-US"/>
        </w:rPr>
        <w:t xml:space="preserve">This Recommendation is brought to the attention of Study Group </w:t>
      </w:r>
      <w:r>
        <w:rPr>
          <w:lang w:val="en-US"/>
        </w:rPr>
        <w:t>5</w:t>
      </w:r>
      <w:r w:rsidRPr="00955DDE">
        <w:rPr>
          <w:lang w:val="en-US"/>
        </w:rPr>
        <w:t>.</w:t>
      </w:r>
    </w:p>
  </w:footnote>
  <w:footnote w:id="2">
    <w:p w14:paraId="4A1AEBC9" w14:textId="0FE173AD" w:rsidR="005A5751" w:rsidRPr="007553D2" w:rsidRDefault="005A5751">
      <w:pPr>
        <w:pStyle w:val="FootnoteText"/>
        <w:rPr>
          <w:lang w:val="en-US"/>
        </w:rPr>
      </w:pPr>
      <w:r w:rsidRPr="007553D2">
        <w:rPr>
          <w:rStyle w:val="FootnoteReference"/>
        </w:rPr>
        <w:sym w:font="Symbol" w:char="F02A"/>
      </w:r>
      <w:r w:rsidRPr="007553D2">
        <w:rPr>
          <w:rStyle w:val="FootnoteReference"/>
        </w:rPr>
        <w:sym w:font="Symbol" w:char="F02A"/>
      </w:r>
      <w:r>
        <w:t xml:space="preserve"> </w:t>
      </w:r>
      <w:r>
        <w:rPr>
          <w:lang w:val="en-US"/>
        </w:rPr>
        <w:tab/>
      </w:r>
      <w:r w:rsidRPr="00EF3DFA">
        <w:rPr>
          <w:lang w:val="en-US"/>
        </w:rPr>
        <w:t>Radiocommunication Study Group 3 made editorial amendments to this Recommendation in the year 2020 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7" w14:textId="77777777" w:rsidR="005A5751" w:rsidRDefault="005A5751">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8" w14:textId="77777777" w:rsidR="005A5751" w:rsidRDefault="005A5751" w:rsidP="00A313BD">
    <w:pPr>
      <w:pStyle w:val="Header"/>
      <w:ind w:right="360" w:firstLine="360"/>
    </w:pPr>
    <w:r>
      <w:rPr>
        <w:noProof/>
        <w:lang w:val="en-GB" w:eastAsia="en-GB"/>
      </w:rPr>
      <w:drawing>
        <wp:anchor distT="0" distB="0" distL="114300" distR="114300" simplePos="0" relativeHeight="251659264" behindDoc="1" locked="0" layoutInCell="1" allowOverlap="1" wp14:anchorId="27FE9DCD" wp14:editId="27FE9DCE">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9" w14:textId="70112198" w:rsidR="005A5751" w:rsidRPr="00FC42AF" w:rsidRDefault="005A5751">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6479D5">
      <w:rPr>
        <w:b/>
        <w:bCs/>
        <w:noProof/>
      </w:rPr>
      <w:t>ITU-R  P.528-4</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A" w14:textId="4A5B1D23" w:rsidR="005A5751" w:rsidRDefault="005A5751">
    <w:pPr>
      <w:pStyle w:val="Header"/>
    </w:pPr>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P.528-4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B" w14:textId="14A779E0" w:rsidR="005A5751" w:rsidRDefault="005A575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B17E03">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479D5">
      <w:rPr>
        <w:b/>
        <w:bCs/>
        <w:noProof/>
        <w:lang w:val="en-US"/>
      </w:rPr>
      <w:t>ITU-R  P.528-4</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FE9DCC" w14:textId="77DC9DDA" w:rsidR="005A5751" w:rsidRDefault="005A5751">
    <w:pPr>
      <w:pStyle w:val="Header"/>
    </w:pPr>
    <w:r>
      <w:tab/>
    </w:r>
    <w:fldSimple w:instr=" DOCPROPERTY &quot;Header&quot; \* MERGEFORMAT ">
      <w:r w:rsidRPr="00B17E03">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6479D5">
      <w:rPr>
        <w:b/>
        <w:bCs/>
        <w:noProof/>
      </w:rPr>
      <w:t>ITU-R  P.528-4</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6CA8FC3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B9C5A1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33CA54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5F027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F86D58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8C6988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92A9A7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8CEE0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3C0C8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E8618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7E046FD"/>
    <w:multiLevelType w:val="hybridMultilevel"/>
    <w:tmpl w:val="18164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D53B2E"/>
    <w:multiLevelType w:val="hybridMultilevel"/>
    <w:tmpl w:val="4B7421D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1567500B"/>
    <w:multiLevelType w:val="hybridMultilevel"/>
    <w:tmpl w:val="106A03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7555129"/>
    <w:multiLevelType w:val="hybridMultilevel"/>
    <w:tmpl w:val="A12CA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D213496"/>
    <w:multiLevelType w:val="hybridMultilevel"/>
    <w:tmpl w:val="3EF6D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0632766"/>
    <w:multiLevelType w:val="hybridMultilevel"/>
    <w:tmpl w:val="6B16C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5C12184"/>
    <w:multiLevelType w:val="hybridMultilevel"/>
    <w:tmpl w:val="001A61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BFE3B8D"/>
    <w:multiLevelType w:val="hybridMultilevel"/>
    <w:tmpl w:val="87D691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7194C27"/>
    <w:multiLevelType w:val="hybridMultilevel"/>
    <w:tmpl w:val="D382B5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9306986"/>
    <w:multiLevelType w:val="hybridMultilevel"/>
    <w:tmpl w:val="1E18CC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A222FA"/>
    <w:multiLevelType w:val="multilevel"/>
    <w:tmpl w:val="001A615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DCE7E8B"/>
    <w:multiLevelType w:val="hybridMultilevel"/>
    <w:tmpl w:val="CA884B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8ED232A"/>
    <w:multiLevelType w:val="multilevel"/>
    <w:tmpl w:val="63FAD320"/>
    <w:lvl w:ilvl="0">
      <w:start w:val="2"/>
      <w:numFmt w:val="decimal"/>
      <w:lvlText w:val="%1"/>
      <w:lvlJc w:val="left"/>
      <w:pPr>
        <w:tabs>
          <w:tab w:val="num" w:pos="795"/>
        </w:tabs>
        <w:ind w:left="795" w:hanging="795"/>
      </w:pPr>
      <w:rPr>
        <w:rFonts w:hint="default"/>
      </w:rPr>
    </w:lvl>
    <w:lvl w:ilvl="1">
      <w:start w:val="1"/>
      <w:numFmt w:val="decimal"/>
      <w:lvlText w:val="%1.%2"/>
      <w:lvlJc w:val="left"/>
      <w:pPr>
        <w:tabs>
          <w:tab w:val="num" w:pos="795"/>
        </w:tabs>
        <w:ind w:left="795" w:hanging="795"/>
      </w:pPr>
      <w:rPr>
        <w:rFonts w:hint="default"/>
      </w:rPr>
    </w:lvl>
    <w:lvl w:ilvl="2">
      <w:start w:val="1"/>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3" w15:restartNumberingAfterBreak="0">
    <w:nsid w:val="70780E56"/>
    <w:multiLevelType w:val="hybridMultilevel"/>
    <w:tmpl w:val="746E034C"/>
    <w:lvl w:ilvl="0" w:tplc="0409000F">
      <w:start w:val="1"/>
      <w:numFmt w:val="decimal"/>
      <w:lvlText w:val="%1."/>
      <w:lvlJc w:val="left"/>
      <w:pPr>
        <w:ind w:left="1911" w:hanging="360"/>
      </w:pPr>
    </w:lvl>
    <w:lvl w:ilvl="1" w:tplc="04090019" w:tentative="1">
      <w:start w:val="1"/>
      <w:numFmt w:val="lowerLetter"/>
      <w:lvlText w:val="%2."/>
      <w:lvlJc w:val="left"/>
      <w:pPr>
        <w:ind w:left="2631" w:hanging="360"/>
      </w:pPr>
    </w:lvl>
    <w:lvl w:ilvl="2" w:tplc="0409001B" w:tentative="1">
      <w:start w:val="1"/>
      <w:numFmt w:val="lowerRoman"/>
      <w:lvlText w:val="%3."/>
      <w:lvlJc w:val="right"/>
      <w:pPr>
        <w:ind w:left="3351" w:hanging="180"/>
      </w:pPr>
    </w:lvl>
    <w:lvl w:ilvl="3" w:tplc="0409000F" w:tentative="1">
      <w:start w:val="1"/>
      <w:numFmt w:val="decimal"/>
      <w:lvlText w:val="%4."/>
      <w:lvlJc w:val="left"/>
      <w:pPr>
        <w:ind w:left="4071" w:hanging="360"/>
      </w:pPr>
    </w:lvl>
    <w:lvl w:ilvl="4" w:tplc="04090019" w:tentative="1">
      <w:start w:val="1"/>
      <w:numFmt w:val="lowerLetter"/>
      <w:lvlText w:val="%5."/>
      <w:lvlJc w:val="left"/>
      <w:pPr>
        <w:ind w:left="4791" w:hanging="360"/>
      </w:pPr>
    </w:lvl>
    <w:lvl w:ilvl="5" w:tplc="0409001B" w:tentative="1">
      <w:start w:val="1"/>
      <w:numFmt w:val="lowerRoman"/>
      <w:lvlText w:val="%6."/>
      <w:lvlJc w:val="right"/>
      <w:pPr>
        <w:ind w:left="5511" w:hanging="180"/>
      </w:pPr>
    </w:lvl>
    <w:lvl w:ilvl="6" w:tplc="0409000F" w:tentative="1">
      <w:start w:val="1"/>
      <w:numFmt w:val="decimal"/>
      <w:lvlText w:val="%7."/>
      <w:lvlJc w:val="left"/>
      <w:pPr>
        <w:ind w:left="6231" w:hanging="360"/>
      </w:pPr>
    </w:lvl>
    <w:lvl w:ilvl="7" w:tplc="04090019" w:tentative="1">
      <w:start w:val="1"/>
      <w:numFmt w:val="lowerLetter"/>
      <w:lvlText w:val="%8."/>
      <w:lvlJc w:val="left"/>
      <w:pPr>
        <w:ind w:left="6951" w:hanging="360"/>
      </w:pPr>
    </w:lvl>
    <w:lvl w:ilvl="8" w:tplc="0409001B" w:tentative="1">
      <w:start w:val="1"/>
      <w:numFmt w:val="lowerRoman"/>
      <w:lvlText w:val="%9."/>
      <w:lvlJc w:val="right"/>
      <w:pPr>
        <w:ind w:left="7671" w:hanging="180"/>
      </w:pPr>
    </w:lvl>
  </w:abstractNum>
  <w:abstractNum w:abstractNumId="24" w15:restartNumberingAfterBreak="0">
    <w:nsid w:val="77350C3D"/>
    <w:multiLevelType w:val="hybridMultilevel"/>
    <w:tmpl w:val="59FEF5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6"/>
  </w:num>
  <w:num w:numId="3">
    <w:abstractNumId w:val="20"/>
  </w:num>
  <w:num w:numId="4">
    <w:abstractNumId w:val="22"/>
  </w:num>
  <w:num w:numId="5">
    <w:abstractNumId w:val="17"/>
  </w:num>
  <w:num w:numId="6">
    <w:abstractNumId w:val="15"/>
  </w:num>
  <w:num w:numId="7">
    <w:abstractNumId w:val="23"/>
  </w:num>
  <w:num w:numId="8">
    <w:abstractNumId w:val="13"/>
  </w:num>
  <w:num w:numId="9">
    <w:abstractNumId w:val="21"/>
  </w:num>
  <w:num w:numId="10">
    <w:abstractNumId w:val="24"/>
  </w:num>
  <w:num w:numId="11">
    <w:abstractNumId w:val="10"/>
  </w:num>
  <w:num w:numId="12">
    <w:abstractNumId w:val="14"/>
  </w:num>
  <w:num w:numId="13">
    <w:abstractNumId w:val="19"/>
  </w:num>
  <w:num w:numId="14">
    <w:abstractNumId w:val="18"/>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C52BF"/>
    <w:rsid w:val="00017491"/>
    <w:rsid w:val="00020854"/>
    <w:rsid w:val="000433B2"/>
    <w:rsid w:val="000A7897"/>
    <w:rsid w:val="0013736F"/>
    <w:rsid w:val="00142F36"/>
    <w:rsid w:val="00181AA6"/>
    <w:rsid w:val="00187EFF"/>
    <w:rsid w:val="001B5FA2"/>
    <w:rsid w:val="001E7F3A"/>
    <w:rsid w:val="00212A91"/>
    <w:rsid w:val="00217EBF"/>
    <w:rsid w:val="00237644"/>
    <w:rsid w:val="00242AEE"/>
    <w:rsid w:val="00286E44"/>
    <w:rsid w:val="002B7B34"/>
    <w:rsid w:val="002C10B8"/>
    <w:rsid w:val="002D76C4"/>
    <w:rsid w:val="003033AE"/>
    <w:rsid w:val="00316DB6"/>
    <w:rsid w:val="003816D9"/>
    <w:rsid w:val="00382712"/>
    <w:rsid w:val="003E05BB"/>
    <w:rsid w:val="003F79CD"/>
    <w:rsid w:val="00405295"/>
    <w:rsid w:val="004710EB"/>
    <w:rsid w:val="00476690"/>
    <w:rsid w:val="00494A44"/>
    <w:rsid w:val="004F0D12"/>
    <w:rsid w:val="004F1E12"/>
    <w:rsid w:val="004F46A6"/>
    <w:rsid w:val="0052529D"/>
    <w:rsid w:val="0055228E"/>
    <w:rsid w:val="00584885"/>
    <w:rsid w:val="005902C0"/>
    <w:rsid w:val="005A5751"/>
    <w:rsid w:val="005E2700"/>
    <w:rsid w:val="00605FB7"/>
    <w:rsid w:val="00607D68"/>
    <w:rsid w:val="00636399"/>
    <w:rsid w:val="006479D5"/>
    <w:rsid w:val="00680B44"/>
    <w:rsid w:val="00685284"/>
    <w:rsid w:val="00693522"/>
    <w:rsid w:val="006D3540"/>
    <w:rsid w:val="007468DA"/>
    <w:rsid w:val="007553D2"/>
    <w:rsid w:val="00780006"/>
    <w:rsid w:val="0086587B"/>
    <w:rsid w:val="0088767F"/>
    <w:rsid w:val="00912E0F"/>
    <w:rsid w:val="00932C19"/>
    <w:rsid w:val="00971180"/>
    <w:rsid w:val="00994434"/>
    <w:rsid w:val="009D631F"/>
    <w:rsid w:val="009E00A8"/>
    <w:rsid w:val="009F63D7"/>
    <w:rsid w:val="00A11741"/>
    <w:rsid w:val="00A313BD"/>
    <w:rsid w:val="00A6617B"/>
    <w:rsid w:val="00A737AD"/>
    <w:rsid w:val="00AB0DC8"/>
    <w:rsid w:val="00AC1B80"/>
    <w:rsid w:val="00AC52BF"/>
    <w:rsid w:val="00AC718A"/>
    <w:rsid w:val="00B17E03"/>
    <w:rsid w:val="00B34356"/>
    <w:rsid w:val="00B44E24"/>
    <w:rsid w:val="00B47CF4"/>
    <w:rsid w:val="00BC22CE"/>
    <w:rsid w:val="00BF7AC2"/>
    <w:rsid w:val="00C01B6B"/>
    <w:rsid w:val="00C62435"/>
    <w:rsid w:val="00C805AD"/>
    <w:rsid w:val="00CB5A91"/>
    <w:rsid w:val="00CE2637"/>
    <w:rsid w:val="00CE4550"/>
    <w:rsid w:val="00D009FA"/>
    <w:rsid w:val="00DF4176"/>
    <w:rsid w:val="00DF666B"/>
    <w:rsid w:val="00E309C2"/>
    <w:rsid w:val="00E514CE"/>
    <w:rsid w:val="00E55A15"/>
    <w:rsid w:val="00E56587"/>
    <w:rsid w:val="00EB15AC"/>
    <w:rsid w:val="00EB4412"/>
    <w:rsid w:val="00F14741"/>
    <w:rsid w:val="00F366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026"/>
    <o:shapelayout v:ext="edit">
      <o:idmap v:ext="edit" data="1"/>
    </o:shapelayout>
  </w:shapeDefaults>
  <w:decimalSymbol w:val="."/>
  <w:listSeparator w:val=","/>
  <w14:docId w14:val="27FE97BC"/>
  <w15:docId w15:val="{FF9583C3-665D-4392-A8C3-10AC906CC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766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E309C2"/>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6D3540"/>
    <w:pPr>
      <w:spacing w:after="12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AC52BF"/>
    <w:rPr>
      <w:b/>
      <w:sz w:val="24"/>
      <w:lang w:val="fr-FR" w:eastAsia="en-US"/>
    </w:rPr>
  </w:style>
  <w:style w:type="character" w:customStyle="1" w:styleId="HeaderChar">
    <w:name w:val="Header Char"/>
    <w:aliases w:val="encabezado Char"/>
    <w:basedOn w:val="DefaultParagraphFont"/>
    <w:link w:val="Header"/>
    <w:rsid w:val="00AC52BF"/>
    <w:rPr>
      <w:sz w:val="24"/>
      <w:lang w:val="fr-FR" w:eastAsia="en-US"/>
    </w:rPr>
  </w:style>
  <w:style w:type="character" w:styleId="Hyperlink">
    <w:name w:val="Hyperlink"/>
    <w:basedOn w:val="DefaultParagraphFont"/>
    <w:rsid w:val="00AC52BF"/>
    <w:rPr>
      <w:color w:val="0000FF"/>
      <w:u w:val="single"/>
    </w:rPr>
  </w:style>
  <w:style w:type="character" w:customStyle="1" w:styleId="TableheadChar">
    <w:name w:val="Table_head Char"/>
    <w:basedOn w:val="DefaultParagraphFont"/>
    <w:link w:val="Tablehead"/>
    <w:locked/>
    <w:rsid w:val="00AC52BF"/>
    <w:rPr>
      <w:b/>
      <w:sz w:val="22"/>
      <w:lang w:val="fr-FR" w:eastAsia="en-US"/>
    </w:rPr>
  </w:style>
  <w:style w:type="character" w:customStyle="1" w:styleId="TabletextChar">
    <w:name w:val="Table_text Char"/>
    <w:basedOn w:val="DefaultParagraphFont"/>
    <w:link w:val="Tabletext"/>
    <w:locked/>
    <w:rsid w:val="00AC52BF"/>
    <w:rPr>
      <w:sz w:val="22"/>
      <w:lang w:val="fr-FR" w:eastAsia="en-US"/>
    </w:rPr>
  </w:style>
  <w:style w:type="paragraph" w:customStyle="1" w:styleId="Normalaftertitle0">
    <w:name w:val="Normal after title"/>
    <w:basedOn w:val="Normal"/>
    <w:next w:val="Normal"/>
    <w:rsid w:val="00AC52BF"/>
    <w:pPr>
      <w:spacing w:before="480"/>
    </w:pPr>
    <w:rPr>
      <w:sz w:val="20"/>
      <w:lang w:val="en-GB"/>
    </w:rPr>
  </w:style>
  <w:style w:type="paragraph" w:customStyle="1" w:styleId="call0">
    <w:name w:val="call"/>
    <w:basedOn w:val="Normal"/>
    <w:next w:val="Normal"/>
    <w:rsid w:val="00AC52BF"/>
    <w:pPr>
      <w:keepNext/>
      <w:keepLines/>
      <w:tabs>
        <w:tab w:val="clear" w:pos="1191"/>
        <w:tab w:val="clear" w:pos="1588"/>
        <w:tab w:val="clear" w:pos="1985"/>
      </w:tabs>
      <w:spacing w:before="227"/>
      <w:ind w:left="794"/>
    </w:pPr>
    <w:rPr>
      <w:i/>
      <w:sz w:val="20"/>
      <w:lang w:val="en-GB"/>
    </w:rPr>
  </w:style>
  <w:style w:type="paragraph" w:customStyle="1" w:styleId="RecTitleRef">
    <w:name w:val="Rec_Title/Ref"/>
    <w:basedOn w:val="Rectitle"/>
    <w:next w:val="RecTitleDate"/>
    <w:rsid w:val="00AC52BF"/>
    <w:pPr>
      <w:tabs>
        <w:tab w:val="clear" w:pos="794"/>
        <w:tab w:val="clear" w:pos="1191"/>
        <w:tab w:val="clear" w:pos="1588"/>
        <w:tab w:val="clear" w:pos="1985"/>
        <w:tab w:val="center" w:pos="4849"/>
        <w:tab w:val="right" w:pos="9696"/>
      </w:tabs>
      <w:spacing w:before="136"/>
    </w:pPr>
    <w:rPr>
      <w:b w:val="0"/>
      <w:sz w:val="20"/>
      <w:lang w:val="en-GB"/>
    </w:rPr>
  </w:style>
  <w:style w:type="paragraph" w:customStyle="1" w:styleId="RecTitleDate">
    <w:name w:val="Rec_Title/Date"/>
    <w:basedOn w:val="RecTitleRef"/>
    <w:next w:val="headfoot"/>
    <w:rsid w:val="00AC52BF"/>
    <w:pPr>
      <w:tabs>
        <w:tab w:val="clear" w:pos="4849"/>
      </w:tabs>
      <w:jc w:val="right"/>
    </w:pPr>
  </w:style>
  <w:style w:type="paragraph" w:customStyle="1" w:styleId="headfoot">
    <w:name w:val="head_foot"/>
    <w:basedOn w:val="Normal"/>
    <w:next w:val="Normalaftertitle0"/>
    <w:rsid w:val="00AC52BF"/>
    <w:pPr>
      <w:tabs>
        <w:tab w:val="clear" w:pos="794"/>
        <w:tab w:val="clear" w:pos="1191"/>
        <w:tab w:val="clear" w:pos="1588"/>
        <w:tab w:val="clear" w:pos="1985"/>
      </w:tabs>
      <w:spacing w:before="0"/>
    </w:pPr>
    <w:rPr>
      <w:b/>
      <w:color w:val="FFFFFF"/>
      <w:sz w:val="8"/>
      <w:lang w:val="en-GB"/>
    </w:rPr>
  </w:style>
  <w:style w:type="paragraph" w:customStyle="1" w:styleId="AnnexNo">
    <w:name w:val="Annex_No"/>
    <w:basedOn w:val="Normal"/>
    <w:next w:val="Normal"/>
    <w:rsid w:val="00E309C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character" w:styleId="PlaceholderText">
    <w:name w:val="Placeholder Text"/>
    <w:basedOn w:val="DefaultParagraphFont"/>
    <w:uiPriority w:val="99"/>
    <w:semiHidden/>
    <w:rsid w:val="00237644"/>
    <w:rPr>
      <w:color w:val="808080"/>
    </w:rPr>
  </w:style>
  <w:style w:type="character" w:customStyle="1" w:styleId="FootnoteTextChar">
    <w:name w:val="Footnote Text Char"/>
    <w:basedOn w:val="DefaultParagraphFont"/>
    <w:link w:val="FootnoteText"/>
    <w:rsid w:val="00476690"/>
    <w:rPr>
      <w:sz w:val="22"/>
      <w:lang w:val="fr-FR" w:eastAsia="en-US"/>
    </w:rPr>
  </w:style>
  <w:style w:type="character" w:customStyle="1" w:styleId="Heading2Char">
    <w:name w:val="Heading 2 Char"/>
    <w:basedOn w:val="DefaultParagraphFont"/>
    <w:link w:val="Heading2"/>
    <w:rsid w:val="00476690"/>
    <w:rPr>
      <w:b/>
      <w:sz w:val="24"/>
      <w:lang w:val="fr-FR" w:eastAsia="en-US"/>
    </w:rPr>
  </w:style>
  <w:style w:type="character" w:customStyle="1" w:styleId="Heading3Char">
    <w:name w:val="Heading 3 Char"/>
    <w:basedOn w:val="DefaultParagraphFont"/>
    <w:link w:val="Heading3"/>
    <w:rsid w:val="00476690"/>
    <w:rPr>
      <w:b/>
      <w:sz w:val="24"/>
      <w:lang w:val="fr-FR" w:eastAsia="en-US"/>
    </w:rPr>
  </w:style>
  <w:style w:type="character" w:customStyle="1" w:styleId="Heading4Char">
    <w:name w:val="Heading 4 Char"/>
    <w:basedOn w:val="DefaultParagraphFont"/>
    <w:link w:val="Heading4"/>
    <w:rsid w:val="00476690"/>
    <w:rPr>
      <w:b/>
      <w:sz w:val="24"/>
      <w:lang w:val="fr-FR" w:eastAsia="en-US"/>
    </w:rPr>
  </w:style>
  <w:style w:type="character" w:customStyle="1" w:styleId="Heading5Char">
    <w:name w:val="Heading 5 Char"/>
    <w:basedOn w:val="DefaultParagraphFont"/>
    <w:link w:val="Heading5"/>
    <w:rsid w:val="00476690"/>
    <w:rPr>
      <w:b/>
      <w:sz w:val="24"/>
      <w:lang w:val="fr-FR" w:eastAsia="en-US"/>
    </w:rPr>
  </w:style>
  <w:style w:type="character" w:customStyle="1" w:styleId="Heading6Char">
    <w:name w:val="Heading 6 Char"/>
    <w:basedOn w:val="DefaultParagraphFont"/>
    <w:link w:val="Heading6"/>
    <w:rsid w:val="00476690"/>
    <w:rPr>
      <w:b/>
      <w:sz w:val="24"/>
      <w:lang w:val="fr-FR" w:eastAsia="en-US"/>
    </w:rPr>
  </w:style>
  <w:style w:type="character" w:customStyle="1" w:styleId="Heading7Char">
    <w:name w:val="Heading 7 Char"/>
    <w:basedOn w:val="DefaultParagraphFont"/>
    <w:link w:val="Heading7"/>
    <w:rsid w:val="00476690"/>
    <w:rPr>
      <w:b/>
      <w:sz w:val="24"/>
      <w:lang w:val="fr-FR" w:eastAsia="en-US"/>
    </w:rPr>
  </w:style>
  <w:style w:type="character" w:customStyle="1" w:styleId="Heading8Char">
    <w:name w:val="Heading 8 Char"/>
    <w:basedOn w:val="DefaultParagraphFont"/>
    <w:link w:val="Heading8"/>
    <w:rsid w:val="00476690"/>
    <w:rPr>
      <w:b/>
      <w:sz w:val="24"/>
      <w:lang w:val="fr-FR" w:eastAsia="en-US"/>
    </w:rPr>
  </w:style>
  <w:style w:type="character" w:customStyle="1" w:styleId="Heading9Char">
    <w:name w:val="Heading 9 Char"/>
    <w:basedOn w:val="DefaultParagraphFont"/>
    <w:link w:val="Heading9"/>
    <w:rsid w:val="00476690"/>
    <w:rPr>
      <w:b/>
      <w:sz w:val="24"/>
      <w:lang w:val="fr-FR" w:eastAsia="en-US"/>
    </w:rPr>
  </w:style>
  <w:style w:type="paragraph" w:customStyle="1" w:styleId="Artheading">
    <w:name w:val="Art_heading"/>
    <w:basedOn w:val="Normal"/>
    <w:next w:val="Normal"/>
    <w:rsid w:val="00476690"/>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rsid w:val="00476690"/>
    <w:rPr>
      <w:vertAlign w:val="superscript"/>
    </w:rPr>
  </w:style>
  <w:style w:type="character" w:customStyle="1" w:styleId="enumlev1Char">
    <w:name w:val="enumlev1 Char"/>
    <w:link w:val="enumlev1"/>
    <w:locked/>
    <w:rsid w:val="00476690"/>
    <w:rPr>
      <w:sz w:val="24"/>
      <w:lang w:val="fr-FR" w:eastAsia="en-US"/>
    </w:rPr>
  </w:style>
  <w:style w:type="character" w:customStyle="1" w:styleId="EquationChar">
    <w:name w:val="Equation Char"/>
    <w:basedOn w:val="DefaultParagraphFont"/>
    <w:link w:val="Equation"/>
    <w:locked/>
    <w:rsid w:val="00476690"/>
    <w:rPr>
      <w:sz w:val="24"/>
      <w:lang w:val="fr-FR" w:eastAsia="en-US"/>
    </w:rPr>
  </w:style>
  <w:style w:type="paragraph" w:customStyle="1" w:styleId="Figurewithouttitle">
    <w:name w:val="Figure_without_title"/>
    <w:basedOn w:val="FigureNo"/>
    <w:next w:val="Normal"/>
    <w:rsid w:val="00476690"/>
    <w:pPr>
      <w:keepNext w:val="0"/>
      <w:tabs>
        <w:tab w:val="clear" w:pos="794"/>
        <w:tab w:val="clear" w:pos="1191"/>
        <w:tab w:val="clear" w:pos="1588"/>
        <w:tab w:val="clear" w:pos="1985"/>
        <w:tab w:val="left" w:pos="1134"/>
        <w:tab w:val="left" w:pos="1871"/>
        <w:tab w:val="left" w:pos="2268"/>
      </w:tabs>
      <w:spacing w:after="120"/>
    </w:pPr>
    <w:rPr>
      <w:sz w:val="20"/>
      <w:lang w:val="en-GB"/>
    </w:rPr>
  </w:style>
  <w:style w:type="character" w:customStyle="1" w:styleId="FooterChar">
    <w:name w:val="Footer Char"/>
    <w:basedOn w:val="DefaultParagraphFont"/>
    <w:link w:val="Footer"/>
    <w:rsid w:val="00476690"/>
    <w:rPr>
      <w:noProof/>
      <w:sz w:val="18"/>
      <w:lang w:val="fr-FR" w:eastAsia="en-US"/>
    </w:rPr>
  </w:style>
  <w:style w:type="paragraph" w:customStyle="1" w:styleId="FirstFooter">
    <w:name w:val="FirstFooter"/>
    <w:basedOn w:val="Footer"/>
    <w:rsid w:val="00476690"/>
    <w:pPr>
      <w:overflowPunct/>
      <w:autoSpaceDE/>
      <w:autoSpaceDN/>
      <w:adjustRightInd/>
      <w:spacing w:before="40"/>
      <w:jc w:val="left"/>
      <w:textAlignment w:val="auto"/>
    </w:pPr>
    <w:rPr>
      <w:noProof w:val="0"/>
      <w:sz w:val="16"/>
      <w:lang w:val="en-GB"/>
    </w:rPr>
  </w:style>
  <w:style w:type="paragraph" w:customStyle="1" w:styleId="Annextitle">
    <w:name w:val="Annex_title"/>
    <w:basedOn w:val="Normal"/>
    <w:next w:val="Normal"/>
    <w:rsid w:val="00476690"/>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character" w:customStyle="1" w:styleId="RectitleChar">
    <w:name w:val="Rec_title Char"/>
    <w:basedOn w:val="DefaultParagraphFont"/>
    <w:link w:val="Rectitle"/>
    <w:rsid w:val="00476690"/>
    <w:rPr>
      <w:b/>
      <w:sz w:val="28"/>
      <w:lang w:val="fr-FR" w:eastAsia="en-US"/>
    </w:rPr>
  </w:style>
  <w:style w:type="paragraph" w:customStyle="1" w:styleId="Source">
    <w:name w:val="Source"/>
    <w:basedOn w:val="Normal"/>
    <w:next w:val="Normal"/>
    <w:uiPriority w:val="99"/>
    <w:rsid w:val="00476690"/>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rsid w:val="00476690"/>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rsid w:val="00476690"/>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rsid w:val="00476690"/>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476690"/>
    <w:pPr>
      <w:overflowPunct/>
      <w:autoSpaceDE/>
      <w:autoSpaceDN/>
      <w:adjustRightInd/>
      <w:spacing w:before="480"/>
      <w:textAlignment w:val="auto"/>
    </w:pPr>
    <w:rPr>
      <w:b w:val="0"/>
      <w:caps/>
    </w:rPr>
  </w:style>
  <w:style w:type="paragraph" w:customStyle="1" w:styleId="Title3">
    <w:name w:val="Title 3"/>
    <w:basedOn w:val="Title2"/>
    <w:next w:val="Normal"/>
    <w:rsid w:val="00476690"/>
    <w:pPr>
      <w:spacing w:before="240"/>
    </w:pPr>
    <w:rPr>
      <w:caps w:val="0"/>
    </w:rPr>
  </w:style>
  <w:style w:type="paragraph" w:customStyle="1" w:styleId="Title4">
    <w:name w:val="Title 4"/>
    <w:basedOn w:val="Title3"/>
    <w:next w:val="Heading1"/>
    <w:rsid w:val="00476690"/>
    <w:rPr>
      <w:b/>
    </w:rPr>
  </w:style>
  <w:style w:type="character" w:customStyle="1" w:styleId="Appdef">
    <w:name w:val="App_def"/>
    <w:basedOn w:val="DefaultParagraphFont"/>
    <w:rsid w:val="00476690"/>
    <w:rPr>
      <w:rFonts w:ascii="Times New Roman" w:hAnsi="Times New Roman"/>
      <w:b/>
    </w:rPr>
  </w:style>
  <w:style w:type="character" w:customStyle="1" w:styleId="Appref">
    <w:name w:val="App_ref"/>
    <w:basedOn w:val="DefaultParagraphFont"/>
    <w:rsid w:val="00476690"/>
  </w:style>
  <w:style w:type="character" w:customStyle="1" w:styleId="Artdef">
    <w:name w:val="Art_def"/>
    <w:basedOn w:val="DefaultParagraphFont"/>
    <w:rsid w:val="00476690"/>
    <w:rPr>
      <w:rFonts w:ascii="Times New Roman" w:hAnsi="Times New Roman"/>
      <w:b/>
    </w:rPr>
  </w:style>
  <w:style w:type="character" w:customStyle="1" w:styleId="Artref">
    <w:name w:val="Art_ref"/>
    <w:basedOn w:val="DefaultParagraphFont"/>
    <w:rsid w:val="00476690"/>
  </w:style>
  <w:style w:type="character" w:customStyle="1" w:styleId="Recdef">
    <w:name w:val="Rec_def"/>
    <w:basedOn w:val="DefaultParagraphFont"/>
    <w:rsid w:val="00476690"/>
    <w:rPr>
      <w:b/>
    </w:rPr>
  </w:style>
  <w:style w:type="character" w:customStyle="1" w:styleId="Resdef">
    <w:name w:val="Res_def"/>
    <w:basedOn w:val="DefaultParagraphFont"/>
    <w:rsid w:val="00476690"/>
    <w:rPr>
      <w:rFonts w:ascii="Times New Roman" w:hAnsi="Times New Roman"/>
      <w:b/>
    </w:rPr>
  </w:style>
  <w:style w:type="character" w:customStyle="1" w:styleId="Tablefreq">
    <w:name w:val="Table_freq"/>
    <w:basedOn w:val="DefaultParagraphFont"/>
    <w:rsid w:val="00476690"/>
    <w:rPr>
      <w:b/>
      <w:color w:val="auto"/>
      <w:sz w:val="20"/>
    </w:rPr>
  </w:style>
  <w:style w:type="paragraph" w:customStyle="1" w:styleId="Formal">
    <w:name w:val="Formal"/>
    <w:basedOn w:val="ASN1"/>
    <w:rsid w:val="00476690"/>
    <w:pPr>
      <w:tabs>
        <w:tab w:val="left" w:pos="1871"/>
      </w:tabs>
      <w:jc w:val="left"/>
    </w:pPr>
    <w:rPr>
      <w:rFonts w:ascii="Times New Roman Bold" w:hAnsi="Times New Roman Bold"/>
      <w:b w:val="0"/>
      <w:lang w:val="en-GB"/>
    </w:rPr>
  </w:style>
  <w:style w:type="paragraph" w:customStyle="1" w:styleId="Section1">
    <w:name w:val="Section_1"/>
    <w:basedOn w:val="Normal"/>
    <w:rsid w:val="00476690"/>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rsid w:val="00476690"/>
    <w:rPr>
      <w:b w:val="0"/>
      <w:i/>
    </w:rPr>
  </w:style>
  <w:style w:type="paragraph" w:customStyle="1" w:styleId="AppendixNo">
    <w:name w:val="Appendix_No"/>
    <w:basedOn w:val="AnnexNo"/>
    <w:next w:val="Annexref"/>
    <w:rsid w:val="00476690"/>
  </w:style>
  <w:style w:type="paragraph" w:customStyle="1" w:styleId="Appendixtitle">
    <w:name w:val="Appendix_title"/>
    <w:basedOn w:val="Annextitle"/>
    <w:next w:val="Normal"/>
    <w:rsid w:val="00476690"/>
  </w:style>
  <w:style w:type="paragraph" w:customStyle="1" w:styleId="Border">
    <w:name w:val="Border"/>
    <w:basedOn w:val="Normal"/>
    <w:rsid w:val="00476690"/>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rsid w:val="00476690"/>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rsid w:val="00476690"/>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rsid w:val="00476690"/>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rsid w:val="00476690"/>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rsid w:val="00476690"/>
  </w:style>
  <w:style w:type="paragraph" w:customStyle="1" w:styleId="Proposal">
    <w:name w:val="Proposal"/>
    <w:basedOn w:val="Normal"/>
    <w:next w:val="Normal"/>
    <w:rsid w:val="00476690"/>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476690"/>
    <w:pPr>
      <w:tabs>
        <w:tab w:val="clear" w:pos="794"/>
        <w:tab w:val="clear" w:pos="1191"/>
        <w:tab w:val="left" w:pos="1134"/>
      </w:tabs>
      <w:jc w:val="left"/>
    </w:pPr>
    <w:rPr>
      <w:lang w:val="en-GB"/>
    </w:rPr>
  </w:style>
  <w:style w:type="paragraph" w:customStyle="1" w:styleId="Section3">
    <w:name w:val="Section_3"/>
    <w:basedOn w:val="Section1"/>
    <w:rsid w:val="00476690"/>
    <w:rPr>
      <w:b w:val="0"/>
    </w:rPr>
  </w:style>
  <w:style w:type="paragraph" w:customStyle="1" w:styleId="TableTextS5">
    <w:name w:val="Table_TextS5"/>
    <w:basedOn w:val="Normal"/>
    <w:rsid w:val="00476690"/>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476690"/>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476690"/>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476690"/>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476690"/>
  </w:style>
  <w:style w:type="paragraph" w:customStyle="1" w:styleId="Committee">
    <w:name w:val="Committee"/>
    <w:basedOn w:val="Normal"/>
    <w:qFormat/>
    <w:rsid w:val="00476690"/>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paragraph" w:customStyle="1" w:styleId="Normalend">
    <w:name w:val="Normal_end"/>
    <w:basedOn w:val="Normal"/>
    <w:next w:val="Normal"/>
    <w:qFormat/>
    <w:rsid w:val="00476690"/>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476690"/>
  </w:style>
  <w:style w:type="paragraph" w:customStyle="1" w:styleId="Subsection1">
    <w:name w:val="Subsection_1"/>
    <w:basedOn w:val="Section1"/>
    <w:next w:val="Normalaftertitle0"/>
    <w:qFormat/>
    <w:rsid w:val="00476690"/>
  </w:style>
  <w:style w:type="paragraph" w:customStyle="1" w:styleId="Volumetitle">
    <w:name w:val="Volume_title"/>
    <w:basedOn w:val="Normal"/>
    <w:qFormat/>
    <w:rsid w:val="00476690"/>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476690"/>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476690"/>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476690"/>
    <w:rPr>
      <w:rFonts w:ascii="Times New Roman" w:hAnsi="Times New Roman"/>
      <w:b w:val="0"/>
    </w:rPr>
  </w:style>
  <w:style w:type="paragraph" w:customStyle="1" w:styleId="Tablesplit">
    <w:name w:val="Table_split"/>
    <w:basedOn w:val="Tabletext"/>
    <w:qFormat/>
    <w:rsid w:val="00476690"/>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476690"/>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476690"/>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476690"/>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476690"/>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476690"/>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fr-CH"/>
    </w:rPr>
  </w:style>
  <w:style w:type="paragraph" w:customStyle="1" w:styleId="AnnexNotitle0">
    <w:name w:val="Annex_No &amp; title"/>
    <w:basedOn w:val="Normal"/>
    <w:next w:val="Normalaftertitle"/>
    <w:rsid w:val="00476690"/>
    <w:pPr>
      <w:keepNext/>
      <w:keepLines/>
      <w:spacing w:before="480"/>
      <w:jc w:val="center"/>
    </w:pPr>
    <w:rPr>
      <w:b/>
      <w:sz w:val="28"/>
      <w:lang w:val="en-GB"/>
    </w:rPr>
  </w:style>
  <w:style w:type="paragraph" w:customStyle="1" w:styleId="AppendixNotitle0">
    <w:name w:val="Appendix_No &amp; title"/>
    <w:basedOn w:val="AnnexNotitle0"/>
    <w:next w:val="Normalaftertitle"/>
    <w:rsid w:val="00476690"/>
  </w:style>
  <w:style w:type="paragraph" w:customStyle="1" w:styleId="RecNoBR">
    <w:name w:val="Rec_No_BR"/>
    <w:basedOn w:val="Normal"/>
    <w:next w:val="Rectitle"/>
    <w:rsid w:val="00476690"/>
    <w:pPr>
      <w:keepNext/>
      <w:keepLines/>
      <w:spacing w:before="480"/>
      <w:jc w:val="center"/>
    </w:pPr>
    <w:rPr>
      <w:caps/>
      <w:sz w:val="28"/>
      <w:lang w:val="en-GB"/>
    </w:rPr>
  </w:style>
  <w:style w:type="paragraph" w:customStyle="1" w:styleId="QuestionNoBR">
    <w:name w:val="Question_No_BR"/>
    <w:basedOn w:val="RecNoBR"/>
    <w:next w:val="Questiontitle"/>
    <w:rsid w:val="00476690"/>
  </w:style>
  <w:style w:type="paragraph" w:customStyle="1" w:styleId="RepNoBR">
    <w:name w:val="Rep_No_BR"/>
    <w:basedOn w:val="RecNoBR"/>
    <w:next w:val="Reptitle"/>
    <w:rsid w:val="00476690"/>
  </w:style>
  <w:style w:type="paragraph" w:customStyle="1" w:styleId="ResNoBR">
    <w:name w:val="Res_No_BR"/>
    <w:basedOn w:val="RecNoBR"/>
    <w:next w:val="Restitle"/>
    <w:rsid w:val="00476690"/>
  </w:style>
  <w:style w:type="paragraph" w:customStyle="1" w:styleId="TableNoBR">
    <w:name w:val="Table_No_BR"/>
    <w:basedOn w:val="Normal"/>
    <w:next w:val="TabletitleBR"/>
    <w:rsid w:val="00476690"/>
    <w:pPr>
      <w:keepNext/>
      <w:spacing w:before="560" w:after="120"/>
      <w:jc w:val="center"/>
    </w:pPr>
    <w:rPr>
      <w:caps/>
      <w:lang w:val="en-GB"/>
    </w:rPr>
  </w:style>
  <w:style w:type="paragraph" w:customStyle="1" w:styleId="TabletitleBR">
    <w:name w:val="Table_title_BR"/>
    <w:basedOn w:val="Normal"/>
    <w:next w:val="Tablehead"/>
    <w:rsid w:val="00476690"/>
    <w:pPr>
      <w:keepNext/>
      <w:keepLines/>
      <w:spacing w:before="0" w:after="120"/>
      <w:jc w:val="center"/>
    </w:pPr>
    <w:rPr>
      <w:b/>
      <w:lang w:val="en-GB"/>
    </w:rPr>
  </w:style>
  <w:style w:type="paragraph" w:customStyle="1" w:styleId="NoteannexappBR">
    <w:name w:val="Note_annex_app_BR"/>
    <w:basedOn w:val="Note"/>
    <w:rsid w:val="00476690"/>
    <w:pPr>
      <w:tabs>
        <w:tab w:val="left" w:pos="794"/>
        <w:tab w:val="left" w:pos="1191"/>
        <w:tab w:val="left" w:pos="1588"/>
        <w:tab w:val="left" w:pos="1985"/>
      </w:tabs>
      <w:jc w:val="left"/>
    </w:pPr>
    <w:rPr>
      <w:lang w:val="en-GB"/>
    </w:rPr>
  </w:style>
  <w:style w:type="paragraph" w:customStyle="1" w:styleId="t3">
    <w:name w:val="t3"/>
    <w:basedOn w:val="Normal"/>
    <w:rsid w:val="00476690"/>
    <w:pPr>
      <w:widowControl w:val="0"/>
      <w:tabs>
        <w:tab w:val="clear" w:pos="794"/>
        <w:tab w:val="clear" w:pos="1191"/>
        <w:tab w:val="clear" w:pos="1588"/>
        <w:tab w:val="clear" w:pos="1985"/>
      </w:tabs>
      <w:overflowPunct/>
      <w:spacing w:before="0" w:line="272" w:lineRule="atLeast"/>
      <w:jc w:val="left"/>
      <w:textAlignment w:val="auto"/>
    </w:pPr>
    <w:rPr>
      <w:rFonts w:eastAsia="MS Mincho"/>
      <w:szCs w:val="24"/>
      <w:lang w:val="en-US"/>
    </w:rPr>
  </w:style>
  <w:style w:type="table" w:styleId="TableGrid">
    <w:name w:val="Table Grid"/>
    <w:basedOn w:val="TableNormal"/>
    <w:uiPriority w:val="39"/>
    <w:rsid w:val="00476690"/>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6690"/>
    <w:pPr>
      <w:ind w:left="720"/>
      <w:contextualSpacing/>
      <w:jc w:val="left"/>
    </w:pPr>
    <w:rPr>
      <w:lang w:val="en-GB"/>
    </w:rPr>
  </w:style>
  <w:style w:type="table" w:styleId="GridTable1Light">
    <w:name w:val="Grid Table 1 Light"/>
    <w:basedOn w:val="TableNormal"/>
    <w:uiPriority w:val="46"/>
    <w:rsid w:val="00476690"/>
    <w:rPr>
      <w:rFonts w:ascii="CG Times" w:hAnsi="CG Times"/>
      <w:lang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BalloonTextChar">
    <w:name w:val="Balloon Text Char"/>
    <w:basedOn w:val="DefaultParagraphFont"/>
    <w:link w:val="BalloonText"/>
    <w:uiPriority w:val="99"/>
    <w:semiHidden/>
    <w:rsid w:val="00476690"/>
    <w:rPr>
      <w:rFonts w:ascii="Segoe UI" w:hAnsi="Segoe UI" w:cs="Segoe UI"/>
      <w:sz w:val="18"/>
      <w:szCs w:val="18"/>
      <w:lang w:val="en-GB" w:eastAsia="en-US"/>
    </w:rPr>
  </w:style>
  <w:style w:type="paragraph" w:styleId="BalloonText">
    <w:name w:val="Balloon Text"/>
    <w:basedOn w:val="Normal"/>
    <w:link w:val="BalloonTextChar"/>
    <w:uiPriority w:val="99"/>
    <w:semiHidden/>
    <w:unhideWhenUsed/>
    <w:rsid w:val="00476690"/>
    <w:pPr>
      <w:spacing w:before="0"/>
      <w:jc w:val="left"/>
    </w:pPr>
    <w:rPr>
      <w:rFonts w:ascii="Segoe UI" w:hAnsi="Segoe UI" w:cs="Segoe UI"/>
      <w:sz w:val="18"/>
      <w:szCs w:val="18"/>
      <w:lang w:val="en-GB"/>
    </w:rPr>
  </w:style>
  <w:style w:type="character" w:customStyle="1" w:styleId="BalloonTextChar1">
    <w:name w:val="Balloon Text Char1"/>
    <w:basedOn w:val="DefaultParagraphFont"/>
    <w:semiHidden/>
    <w:rsid w:val="00476690"/>
    <w:rPr>
      <w:rFonts w:ascii="Segoe UI" w:hAnsi="Segoe UI" w:cs="Segoe UI"/>
      <w:sz w:val="18"/>
      <w:szCs w:val="18"/>
      <w:lang w:val="fr-FR" w:eastAsia="en-US"/>
    </w:rPr>
  </w:style>
  <w:style w:type="paragraph" w:styleId="CommentText">
    <w:name w:val="annotation text"/>
    <w:basedOn w:val="Normal"/>
    <w:link w:val="CommentTextChar"/>
    <w:uiPriority w:val="99"/>
    <w:semiHidden/>
    <w:unhideWhenUsed/>
    <w:rsid w:val="00476690"/>
    <w:pPr>
      <w:jc w:val="left"/>
    </w:pPr>
    <w:rPr>
      <w:sz w:val="20"/>
      <w:lang w:val="en-GB"/>
    </w:rPr>
  </w:style>
  <w:style w:type="character" w:customStyle="1" w:styleId="CommentTextChar">
    <w:name w:val="Comment Text Char"/>
    <w:basedOn w:val="DefaultParagraphFont"/>
    <w:link w:val="CommentText"/>
    <w:uiPriority w:val="99"/>
    <w:semiHidden/>
    <w:rsid w:val="00476690"/>
    <w:rPr>
      <w:lang w:val="en-GB" w:eastAsia="en-US"/>
    </w:rPr>
  </w:style>
  <w:style w:type="character" w:customStyle="1" w:styleId="CommentSubjectChar">
    <w:name w:val="Comment Subject Char"/>
    <w:basedOn w:val="CommentTextChar"/>
    <w:link w:val="CommentSubject"/>
    <w:uiPriority w:val="99"/>
    <w:semiHidden/>
    <w:rsid w:val="00476690"/>
    <w:rPr>
      <w:b/>
      <w:bCs/>
      <w:lang w:val="en-GB" w:eastAsia="en-US"/>
    </w:rPr>
  </w:style>
  <w:style w:type="paragraph" w:styleId="CommentSubject">
    <w:name w:val="annotation subject"/>
    <w:basedOn w:val="CommentText"/>
    <w:next w:val="CommentText"/>
    <w:link w:val="CommentSubjectChar"/>
    <w:uiPriority w:val="99"/>
    <w:semiHidden/>
    <w:unhideWhenUsed/>
    <w:rsid w:val="00476690"/>
    <w:rPr>
      <w:b/>
      <w:bCs/>
    </w:rPr>
  </w:style>
  <w:style w:type="character" w:customStyle="1" w:styleId="CommentSubjectChar1">
    <w:name w:val="Comment Subject Char1"/>
    <w:basedOn w:val="CommentTextChar"/>
    <w:semiHidden/>
    <w:rsid w:val="00476690"/>
    <w:rPr>
      <w:b/>
      <w:bCs/>
      <w:lang w:val="en-GB" w:eastAsia="en-US"/>
    </w:rPr>
  </w:style>
  <w:style w:type="paragraph" w:styleId="Caption">
    <w:name w:val="caption"/>
    <w:basedOn w:val="Normal"/>
    <w:next w:val="Normal"/>
    <w:uiPriority w:val="35"/>
    <w:unhideWhenUsed/>
    <w:qFormat/>
    <w:rsid w:val="00476690"/>
    <w:pPr>
      <w:spacing w:before="0" w:after="200"/>
      <w:jc w:val="left"/>
    </w:pPr>
    <w:rPr>
      <w:i/>
      <w:iCs/>
      <w:color w:val="1F497D" w:themeColor="text2"/>
      <w:sz w:val="18"/>
      <w:szCs w:val="18"/>
      <w:lang w:val="en-GB"/>
    </w:rPr>
  </w:style>
  <w:style w:type="paragraph" w:customStyle="1" w:styleId="EditorsNote">
    <w:name w:val="EditorsNote"/>
    <w:basedOn w:val="Normal"/>
    <w:rsid w:val="00476690"/>
    <w:pPr>
      <w:tabs>
        <w:tab w:val="clear" w:pos="794"/>
        <w:tab w:val="clear" w:pos="1191"/>
        <w:tab w:val="clear" w:pos="1588"/>
        <w:tab w:val="clear" w:pos="1985"/>
        <w:tab w:val="left" w:pos="1134"/>
        <w:tab w:val="left" w:pos="1871"/>
        <w:tab w:val="left" w:pos="2268"/>
      </w:tabs>
      <w:spacing w:before="240" w:after="240"/>
      <w:jc w:val="left"/>
    </w:pPr>
    <w:rPr>
      <w:i/>
      <w:iCs/>
      <w:szCs w:val="24"/>
      <w:lang w:val="en-GB"/>
    </w:rPr>
  </w:style>
  <w:style w:type="character" w:styleId="CommentReference">
    <w:name w:val="annotation reference"/>
    <w:basedOn w:val="DefaultParagraphFont"/>
    <w:uiPriority w:val="99"/>
    <w:semiHidden/>
    <w:unhideWhenUsed/>
    <w:rsid w:val="00476690"/>
    <w:rPr>
      <w:sz w:val="16"/>
      <w:szCs w:val="16"/>
    </w:rPr>
  </w:style>
  <w:style w:type="character" w:styleId="UnresolvedMention">
    <w:name w:val="Unresolved Mention"/>
    <w:basedOn w:val="DefaultParagraphFont"/>
    <w:uiPriority w:val="99"/>
    <w:semiHidden/>
    <w:unhideWhenUsed/>
    <w:rsid w:val="00932C19"/>
    <w:rPr>
      <w:color w:val="605E5C"/>
      <w:shd w:val="clear" w:color="auto" w:fill="E1DFDD"/>
    </w:rPr>
  </w:style>
  <w:style w:type="character" w:styleId="FollowedHyperlink">
    <w:name w:val="FollowedHyperlink"/>
    <w:basedOn w:val="DefaultParagraphFont"/>
    <w:semiHidden/>
    <w:unhideWhenUsed/>
    <w:rsid w:val="005A575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www.itu.int/ITU-R/go/patents/e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tu.int/rec/R-REC-P.528-4-201908-I/en"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97287-29BB-4114-9146-D58F2DD5A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29</TotalTime>
  <Pages>36</Pages>
  <Words>10623</Words>
  <Characters>60554</Characters>
  <Application>Microsoft Office Word</Application>
  <DocSecurity>0</DocSecurity>
  <Lines>504</Lines>
  <Paragraphs>142</Paragraphs>
  <ScaleCrop>false</ScaleCrop>
  <HeadingPairs>
    <vt:vector size="2" baseType="variant">
      <vt:variant>
        <vt:lpstr>Title</vt:lpstr>
      </vt:variant>
      <vt:variant>
        <vt:i4>1</vt:i4>
      </vt:variant>
    </vt:vector>
  </HeadingPairs>
  <TitlesOfParts>
    <vt:vector size="1" baseType="lpstr">
      <vt:lpstr>RECOMMENDATION  ITU-R  P.528-4* - A propagation prediction method for aeronautical mobile and radionavigation services using the VHF, UHF and SHF bands</vt:lpstr>
    </vt:vector>
  </TitlesOfParts>
  <Manager/>
  <Company>ITU</Company>
  <LinksUpToDate>false</LinksUpToDate>
  <CharactersWithSpaces>71035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P.528-4* - A propagation prediction method for aeronautical mobile and radionavigation services using the VHF, UHF and SHF bands</dc:title>
  <dc:subject>P Series = Radiowave propagation</dc:subject>
  <dc:creator>ITU Radiocommunication Bureau (BR)</dc:creator>
  <cp:keywords>P,528-4*</cp:keywords>
  <dc:description>Gachetc, 25/09/2019, ITU51013811</dc:description>
  <cp:lastModifiedBy>Gomez, Yoanni</cp:lastModifiedBy>
  <cp:revision>9</cp:revision>
  <cp:lastPrinted>2021-03-05T09:10:00Z</cp:lastPrinted>
  <dcterms:created xsi:type="dcterms:W3CDTF">2020-09-11T06:40:00Z</dcterms:created>
  <dcterms:modified xsi:type="dcterms:W3CDTF">2021-03-05T09:33:00Z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25 September 2019</vt:lpwstr>
  </property>
</Properties>
</file>