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D91C7" w14:textId="77777777" w:rsidR="00FE79FE" w:rsidRPr="00250D9E" w:rsidRDefault="00FE79FE">
      <w:pPr>
        <w:rPr>
          <w:lang w:val="ru-RU"/>
        </w:rPr>
      </w:pPr>
    </w:p>
    <w:p w14:paraId="014E4B80" w14:textId="77777777" w:rsidR="00FE79FE" w:rsidRPr="00250D9E" w:rsidRDefault="00FE79FE">
      <w:pPr>
        <w:rPr>
          <w:lang w:val="ru-RU"/>
        </w:rPr>
      </w:pPr>
    </w:p>
    <w:p w14:paraId="33B31690" w14:textId="77777777" w:rsidR="00FE79FE" w:rsidRPr="00250D9E" w:rsidRDefault="00FE79FE">
      <w:pPr>
        <w:rPr>
          <w:lang w:val="ru-RU"/>
        </w:rPr>
      </w:pPr>
    </w:p>
    <w:p w14:paraId="78755A77" w14:textId="77777777" w:rsidR="00FE79FE" w:rsidRPr="00250D9E" w:rsidRDefault="00FE79FE">
      <w:pPr>
        <w:rPr>
          <w:lang w:val="ru-RU"/>
        </w:rPr>
      </w:pPr>
    </w:p>
    <w:p w14:paraId="491C8FDD" w14:textId="77777777" w:rsidR="00FE79FE" w:rsidRPr="00250D9E" w:rsidRDefault="00FE79FE">
      <w:pPr>
        <w:rPr>
          <w:lang w:val="ru-RU"/>
        </w:rPr>
      </w:pPr>
    </w:p>
    <w:p w14:paraId="67C7E07B" w14:textId="77777777" w:rsidR="00013002" w:rsidRPr="00250D9E" w:rsidRDefault="00013002">
      <w:pPr>
        <w:rPr>
          <w:lang w:val="ru-RU"/>
        </w:rPr>
      </w:pPr>
    </w:p>
    <w:p w14:paraId="79FBCEA8" w14:textId="77777777" w:rsidR="00013002" w:rsidRPr="00250D9E" w:rsidRDefault="00013002">
      <w:pPr>
        <w:rPr>
          <w:lang w:val="ru-RU"/>
        </w:rPr>
      </w:pPr>
    </w:p>
    <w:p w14:paraId="4C340C86" w14:textId="77777777" w:rsidR="00013002" w:rsidRPr="00250D9E" w:rsidRDefault="00013002">
      <w:pPr>
        <w:rPr>
          <w:lang w:val="ru-RU"/>
        </w:rPr>
      </w:pPr>
    </w:p>
    <w:p w14:paraId="03D15683" w14:textId="77777777" w:rsidR="00FE79FE" w:rsidRPr="00250D9E" w:rsidRDefault="00FE79FE">
      <w:pPr>
        <w:rPr>
          <w:lang w:val="ru-RU"/>
        </w:rPr>
      </w:pPr>
    </w:p>
    <w:p w14:paraId="10F08D4D" w14:textId="77777777" w:rsidR="00FE79FE" w:rsidRPr="00250D9E" w:rsidRDefault="00FE79FE">
      <w:pPr>
        <w:rPr>
          <w:lang w:val="ru-RU"/>
        </w:rPr>
      </w:pPr>
    </w:p>
    <w:p w14:paraId="77696ECD" w14:textId="77777777" w:rsidR="00FE79FE" w:rsidRPr="00250D9E" w:rsidRDefault="00FE79FE">
      <w:pPr>
        <w:rPr>
          <w:lang w:val="ru-RU"/>
        </w:rPr>
      </w:pPr>
    </w:p>
    <w:p w14:paraId="22CCB8A4" w14:textId="77777777" w:rsidR="00FE79FE" w:rsidRPr="00250D9E" w:rsidRDefault="00FE79FE">
      <w:pPr>
        <w:rPr>
          <w:lang w:val="ru-RU"/>
        </w:rPr>
      </w:pPr>
    </w:p>
    <w:tbl>
      <w:tblPr>
        <w:tblW w:w="10089" w:type="dxa"/>
        <w:tblLook w:val="01E0" w:firstRow="1" w:lastRow="1" w:firstColumn="1" w:lastColumn="1" w:noHBand="0" w:noVBand="0"/>
      </w:tblPr>
      <w:tblGrid>
        <w:gridCol w:w="10089"/>
      </w:tblGrid>
      <w:tr w:rsidR="00FE79FE" w:rsidRPr="00250D9E" w14:paraId="39666903" w14:textId="77777777">
        <w:tc>
          <w:tcPr>
            <w:tcW w:w="10089" w:type="dxa"/>
          </w:tcPr>
          <w:p w14:paraId="22D44352" w14:textId="77777777" w:rsidR="00276D21" w:rsidRPr="00250D9E" w:rsidRDefault="00276D21" w:rsidP="00013002">
            <w:pPr>
              <w:spacing w:before="380" w:line="280" w:lineRule="exact"/>
              <w:jc w:val="right"/>
              <w:rPr>
                <w:rFonts w:ascii="Tahoma" w:hAnsi="Tahoma" w:cs="Tahoma"/>
                <w:b/>
                <w:bCs/>
                <w:iCs/>
                <w:color w:val="243285"/>
                <w:sz w:val="32"/>
                <w:szCs w:val="32"/>
                <w:lang w:val="ru-RU"/>
              </w:rPr>
            </w:pPr>
          </w:p>
          <w:p w14:paraId="44276F2A" w14:textId="6C0AFDE3" w:rsidR="00FE79FE" w:rsidRPr="00250D9E" w:rsidRDefault="00131900" w:rsidP="00666A25">
            <w:pPr>
              <w:spacing w:before="380" w:line="280" w:lineRule="exact"/>
              <w:jc w:val="right"/>
              <w:rPr>
                <w:rFonts w:ascii="Tahoma" w:hAnsi="Tahoma" w:cs="Tahoma"/>
                <w:b/>
                <w:bCs/>
                <w:iCs/>
                <w:color w:val="243285"/>
                <w:sz w:val="36"/>
                <w:szCs w:val="36"/>
                <w:lang w:val="ru-RU"/>
              </w:rPr>
            </w:pPr>
            <w:r w:rsidRPr="00250D9E">
              <w:rPr>
                <w:rFonts w:ascii="Tahoma" w:hAnsi="Tahoma" w:cs="Tahoma"/>
                <w:b/>
                <w:bCs/>
                <w:iCs/>
                <w:color w:val="243285"/>
                <w:sz w:val="36"/>
                <w:szCs w:val="36"/>
                <w:lang w:val="ru-RU"/>
              </w:rPr>
              <w:t>Рекомендация  МСЭ</w:t>
            </w:r>
            <w:r w:rsidR="00FE79FE" w:rsidRPr="00250D9E">
              <w:rPr>
                <w:rFonts w:ascii="Tahoma" w:hAnsi="Tahoma" w:cs="Tahoma"/>
                <w:b/>
                <w:bCs/>
                <w:iCs/>
                <w:color w:val="243285"/>
                <w:sz w:val="36"/>
                <w:szCs w:val="36"/>
                <w:lang w:val="ru-RU"/>
              </w:rPr>
              <w:t xml:space="preserve">-R  </w:t>
            </w:r>
            <w:r w:rsidR="00666A25" w:rsidRPr="00250D9E">
              <w:rPr>
                <w:rFonts w:ascii="Tahoma" w:hAnsi="Tahoma" w:cs="Tahoma"/>
                <w:b/>
                <w:bCs/>
                <w:iCs/>
                <w:color w:val="243285"/>
                <w:sz w:val="36"/>
                <w:szCs w:val="36"/>
                <w:lang w:val="ru-RU"/>
              </w:rPr>
              <w:t>P</w:t>
            </w:r>
            <w:r w:rsidR="00FE79FE" w:rsidRPr="00250D9E">
              <w:rPr>
                <w:rFonts w:ascii="Tahoma" w:hAnsi="Tahoma" w:cs="Tahoma"/>
                <w:b/>
                <w:bCs/>
                <w:iCs/>
                <w:color w:val="243285"/>
                <w:sz w:val="36"/>
                <w:szCs w:val="36"/>
                <w:lang w:val="ru-RU"/>
              </w:rPr>
              <w:t>.</w:t>
            </w:r>
            <w:r w:rsidR="002220DC" w:rsidRPr="00250D9E">
              <w:rPr>
                <w:rFonts w:ascii="Tahoma" w:hAnsi="Tahoma" w:cs="Tahoma"/>
                <w:b/>
                <w:bCs/>
                <w:iCs/>
                <w:color w:val="243285"/>
                <w:sz w:val="36"/>
                <w:szCs w:val="36"/>
                <w:lang w:val="ru-RU"/>
              </w:rPr>
              <w:t>2001-</w:t>
            </w:r>
            <w:r w:rsidR="00DE3891" w:rsidRPr="00250D9E">
              <w:rPr>
                <w:rFonts w:ascii="Tahoma" w:hAnsi="Tahoma" w:cs="Tahoma"/>
                <w:b/>
                <w:bCs/>
                <w:iCs/>
                <w:color w:val="243285"/>
                <w:sz w:val="36"/>
                <w:szCs w:val="36"/>
                <w:lang w:val="ru-RU"/>
              </w:rPr>
              <w:t>4</w:t>
            </w:r>
          </w:p>
          <w:p w14:paraId="37E077F3" w14:textId="279D344F" w:rsidR="00FE79FE" w:rsidRPr="00250D9E" w:rsidRDefault="00FE79FE" w:rsidP="0036003A">
            <w:pPr>
              <w:spacing w:before="80" w:line="280" w:lineRule="exact"/>
              <w:jc w:val="right"/>
              <w:rPr>
                <w:rFonts w:ascii="Tahoma" w:hAnsi="Tahoma" w:cs="Tahoma"/>
                <w:b/>
                <w:bCs/>
                <w:iCs/>
                <w:color w:val="243285"/>
                <w:sz w:val="24"/>
                <w:szCs w:val="24"/>
                <w:lang w:val="ru-RU"/>
              </w:rPr>
            </w:pPr>
            <w:r w:rsidRPr="00250D9E">
              <w:rPr>
                <w:rFonts w:ascii="Tahoma" w:hAnsi="Tahoma" w:cs="Tahoma"/>
                <w:b/>
                <w:bCs/>
                <w:iCs/>
                <w:color w:val="243285"/>
                <w:sz w:val="24"/>
                <w:szCs w:val="24"/>
                <w:lang w:val="ru-RU"/>
              </w:rPr>
              <w:t>(</w:t>
            </w:r>
            <w:r w:rsidR="006114CA" w:rsidRPr="00250D9E">
              <w:rPr>
                <w:rFonts w:ascii="Tahoma" w:hAnsi="Tahoma" w:cs="Tahoma"/>
                <w:b/>
                <w:bCs/>
                <w:iCs/>
                <w:color w:val="243285"/>
                <w:sz w:val="24"/>
                <w:szCs w:val="24"/>
                <w:lang w:val="ru-RU"/>
              </w:rPr>
              <w:t>0</w:t>
            </w:r>
            <w:r w:rsidR="00DE3891" w:rsidRPr="00250D9E">
              <w:rPr>
                <w:rFonts w:ascii="Tahoma" w:hAnsi="Tahoma" w:cs="Tahoma"/>
                <w:b/>
                <w:bCs/>
                <w:iCs/>
                <w:color w:val="243285"/>
                <w:sz w:val="24"/>
                <w:szCs w:val="24"/>
                <w:lang w:val="ru-RU"/>
              </w:rPr>
              <w:t>9</w:t>
            </w:r>
            <w:r w:rsidRPr="00250D9E">
              <w:rPr>
                <w:rFonts w:ascii="Tahoma" w:hAnsi="Tahoma" w:cs="Tahoma"/>
                <w:b/>
                <w:bCs/>
                <w:iCs/>
                <w:color w:val="243285"/>
                <w:sz w:val="24"/>
                <w:szCs w:val="24"/>
                <w:lang w:val="ru-RU"/>
              </w:rPr>
              <w:t>/</w:t>
            </w:r>
            <w:r w:rsidR="006114CA" w:rsidRPr="00250D9E">
              <w:rPr>
                <w:rFonts w:ascii="Tahoma" w:hAnsi="Tahoma" w:cs="Tahoma"/>
                <w:b/>
                <w:bCs/>
                <w:iCs/>
                <w:color w:val="243285"/>
                <w:sz w:val="24"/>
                <w:szCs w:val="24"/>
                <w:lang w:val="ru-RU"/>
              </w:rPr>
              <w:t>20</w:t>
            </w:r>
            <w:r w:rsidR="00DE3891" w:rsidRPr="00250D9E">
              <w:rPr>
                <w:rFonts w:ascii="Tahoma" w:hAnsi="Tahoma" w:cs="Tahoma"/>
                <w:b/>
                <w:bCs/>
                <w:iCs/>
                <w:color w:val="243285"/>
                <w:sz w:val="24"/>
                <w:szCs w:val="24"/>
                <w:lang w:val="ru-RU"/>
              </w:rPr>
              <w:t>21</w:t>
            </w:r>
            <w:r w:rsidRPr="00250D9E">
              <w:rPr>
                <w:rFonts w:ascii="Tahoma" w:hAnsi="Tahoma" w:cs="Tahoma"/>
                <w:b/>
                <w:bCs/>
                <w:iCs/>
                <w:color w:val="243285"/>
                <w:sz w:val="24"/>
                <w:szCs w:val="24"/>
                <w:lang w:val="ru-RU"/>
              </w:rPr>
              <w:t>)</w:t>
            </w:r>
          </w:p>
        </w:tc>
      </w:tr>
      <w:tr w:rsidR="00FE79FE" w:rsidRPr="00250D9E" w14:paraId="598EFA69" w14:textId="77777777">
        <w:tc>
          <w:tcPr>
            <w:tcW w:w="10089" w:type="dxa"/>
          </w:tcPr>
          <w:p w14:paraId="28D779B9" w14:textId="77777777" w:rsidR="00013002" w:rsidRPr="00250D9E" w:rsidRDefault="00013002" w:rsidP="00FE79FE">
            <w:pPr>
              <w:spacing w:before="80" w:line="500" w:lineRule="exact"/>
              <w:jc w:val="right"/>
              <w:rPr>
                <w:rFonts w:ascii="Tahoma" w:hAnsi="Tahoma" w:cs="Tahoma"/>
                <w:b/>
                <w:bCs/>
                <w:iCs/>
                <w:color w:val="243285"/>
                <w:sz w:val="44"/>
                <w:szCs w:val="44"/>
                <w:lang w:val="ru-RU"/>
              </w:rPr>
            </w:pPr>
          </w:p>
          <w:p w14:paraId="6D657BAE" w14:textId="75161A93" w:rsidR="00FE79FE" w:rsidRPr="00250D9E" w:rsidRDefault="002220DC" w:rsidP="00F76900">
            <w:pPr>
              <w:spacing w:before="80" w:line="500" w:lineRule="exact"/>
              <w:jc w:val="right"/>
              <w:rPr>
                <w:rFonts w:ascii="Tahoma" w:hAnsi="Tahoma" w:cs="Tahoma"/>
                <w:b/>
                <w:bCs/>
                <w:iCs/>
                <w:color w:val="243285"/>
                <w:sz w:val="44"/>
                <w:szCs w:val="44"/>
                <w:lang w:val="ru-RU"/>
              </w:rPr>
            </w:pPr>
            <w:r w:rsidRPr="00250D9E">
              <w:rPr>
                <w:rFonts w:ascii="Tahoma" w:hAnsi="Tahoma" w:cs="Tahoma"/>
                <w:b/>
                <w:bCs/>
                <w:iCs/>
                <w:color w:val="243285"/>
                <w:sz w:val="44"/>
                <w:szCs w:val="44"/>
                <w:lang w:val="ru-RU"/>
              </w:rPr>
              <w:t xml:space="preserve">Универсальная модель наземного распространения радиоволн для широкого применения </w:t>
            </w:r>
            <w:r w:rsidRPr="00250D9E">
              <w:rPr>
                <w:rFonts w:ascii="Tahoma" w:hAnsi="Tahoma" w:cs="Tahoma"/>
                <w:b/>
                <w:bCs/>
                <w:iCs/>
                <w:color w:val="243285"/>
                <w:sz w:val="44"/>
                <w:szCs w:val="44"/>
                <w:lang w:val="ru-RU"/>
              </w:rPr>
              <w:br/>
              <w:t>в полосе частот 30 МГц – 50 ГГц</w:t>
            </w:r>
          </w:p>
          <w:p w14:paraId="6946BB5E" w14:textId="77777777" w:rsidR="00A62A14" w:rsidRPr="00250D9E" w:rsidRDefault="00A62A14" w:rsidP="00FE79FE">
            <w:pPr>
              <w:spacing w:before="80" w:line="500" w:lineRule="exact"/>
              <w:jc w:val="right"/>
              <w:rPr>
                <w:rFonts w:ascii="Tahoma" w:hAnsi="Tahoma" w:cs="Tahoma"/>
                <w:b/>
                <w:bCs/>
                <w:iCs/>
                <w:color w:val="243285"/>
                <w:sz w:val="40"/>
                <w:szCs w:val="40"/>
                <w:lang w:val="ru-RU"/>
              </w:rPr>
            </w:pPr>
          </w:p>
        </w:tc>
      </w:tr>
      <w:tr w:rsidR="00FE79FE" w:rsidRPr="00250D9E" w14:paraId="4AD00F15" w14:textId="77777777">
        <w:tc>
          <w:tcPr>
            <w:tcW w:w="10089" w:type="dxa"/>
          </w:tcPr>
          <w:p w14:paraId="5D29723F" w14:textId="77777777" w:rsidR="009E3058" w:rsidRPr="00250D9E" w:rsidRDefault="009E3058" w:rsidP="009E3058">
            <w:pPr>
              <w:spacing w:before="80" w:line="280" w:lineRule="exact"/>
              <w:ind w:right="640"/>
              <w:rPr>
                <w:rFonts w:ascii="Tahoma" w:hAnsi="Tahoma" w:cs="Tahoma"/>
                <w:b/>
                <w:bCs/>
                <w:iCs/>
                <w:color w:val="243285"/>
                <w:sz w:val="32"/>
                <w:szCs w:val="32"/>
                <w:lang w:val="ru-RU"/>
              </w:rPr>
            </w:pPr>
          </w:p>
          <w:p w14:paraId="1A10CE81" w14:textId="77777777" w:rsidR="009E3058" w:rsidRPr="00250D9E" w:rsidRDefault="009E3058" w:rsidP="009E3058">
            <w:pPr>
              <w:spacing w:before="80" w:line="280" w:lineRule="exact"/>
              <w:ind w:right="640"/>
              <w:rPr>
                <w:rFonts w:ascii="Tahoma" w:hAnsi="Tahoma" w:cs="Tahoma"/>
                <w:b/>
                <w:bCs/>
                <w:iCs/>
                <w:color w:val="243285"/>
                <w:sz w:val="32"/>
                <w:szCs w:val="32"/>
                <w:lang w:val="ru-RU"/>
              </w:rPr>
            </w:pPr>
          </w:p>
          <w:p w14:paraId="11CEE8C2" w14:textId="77777777" w:rsidR="009E3058" w:rsidRPr="00250D9E" w:rsidRDefault="009E3058" w:rsidP="009E3058">
            <w:pPr>
              <w:spacing w:before="80" w:after="180" w:line="360" w:lineRule="exact"/>
              <w:ind w:right="720"/>
              <w:rPr>
                <w:rFonts w:ascii="Tahoma" w:hAnsi="Tahoma" w:cs="Tahoma"/>
                <w:b/>
                <w:bCs/>
                <w:iCs/>
                <w:color w:val="243285"/>
                <w:sz w:val="36"/>
                <w:szCs w:val="36"/>
                <w:lang w:val="ru-RU"/>
              </w:rPr>
            </w:pPr>
          </w:p>
          <w:p w14:paraId="49C40F4D" w14:textId="77777777" w:rsidR="00276D21" w:rsidRPr="00250D9E" w:rsidRDefault="00276D21" w:rsidP="00013002">
            <w:pPr>
              <w:spacing w:before="80" w:after="180" w:line="360" w:lineRule="exact"/>
              <w:jc w:val="right"/>
              <w:rPr>
                <w:rFonts w:ascii="Tahoma" w:hAnsi="Tahoma" w:cs="Tahoma"/>
                <w:b/>
                <w:bCs/>
                <w:iCs/>
                <w:color w:val="243285"/>
                <w:sz w:val="36"/>
                <w:szCs w:val="36"/>
                <w:lang w:val="ru-RU"/>
              </w:rPr>
            </w:pPr>
          </w:p>
          <w:p w14:paraId="018BD8FD" w14:textId="77777777" w:rsidR="00013002" w:rsidRPr="00250D9E" w:rsidRDefault="00131900" w:rsidP="00666A25">
            <w:pPr>
              <w:spacing w:before="80" w:after="180" w:line="360" w:lineRule="exact"/>
              <w:jc w:val="right"/>
              <w:rPr>
                <w:rFonts w:ascii="Tahoma" w:hAnsi="Tahoma" w:cs="Tahoma"/>
                <w:b/>
                <w:bCs/>
                <w:iCs/>
                <w:color w:val="243285"/>
                <w:sz w:val="36"/>
                <w:szCs w:val="36"/>
                <w:lang w:val="ru-RU"/>
              </w:rPr>
            </w:pPr>
            <w:r w:rsidRPr="00250D9E">
              <w:rPr>
                <w:rFonts w:ascii="Tahoma" w:hAnsi="Tahoma" w:cs="Tahoma"/>
                <w:b/>
                <w:bCs/>
                <w:iCs/>
                <w:color w:val="243285"/>
                <w:sz w:val="36"/>
                <w:szCs w:val="36"/>
                <w:lang w:val="ru-RU"/>
              </w:rPr>
              <w:t xml:space="preserve">Серия </w:t>
            </w:r>
            <w:r w:rsidR="00666A25" w:rsidRPr="00250D9E">
              <w:rPr>
                <w:rFonts w:ascii="Tahoma" w:hAnsi="Tahoma" w:cs="Tahoma"/>
                <w:b/>
                <w:bCs/>
                <w:iCs/>
                <w:color w:val="243285"/>
                <w:sz w:val="36"/>
                <w:szCs w:val="36"/>
                <w:lang w:val="ru-RU"/>
              </w:rPr>
              <w:t>P</w:t>
            </w:r>
          </w:p>
          <w:p w14:paraId="6D10177B" w14:textId="77777777" w:rsidR="00FE79FE" w:rsidRPr="00250D9E" w:rsidRDefault="00666A25" w:rsidP="00127730">
            <w:pPr>
              <w:spacing w:before="80" w:after="180" w:line="360" w:lineRule="exact"/>
              <w:jc w:val="right"/>
              <w:rPr>
                <w:rFonts w:ascii="Tahoma" w:hAnsi="Tahoma" w:cs="Tahoma"/>
                <w:b/>
                <w:bCs/>
                <w:iCs/>
                <w:color w:val="243285"/>
                <w:sz w:val="36"/>
                <w:szCs w:val="36"/>
                <w:lang w:val="ru-RU"/>
              </w:rPr>
            </w:pPr>
            <w:r w:rsidRPr="00250D9E">
              <w:rPr>
                <w:rFonts w:ascii="Tahoma" w:hAnsi="Tahoma" w:cs="Tahoma"/>
                <w:b/>
                <w:bCs/>
                <w:iCs/>
                <w:color w:val="243285"/>
                <w:sz w:val="36"/>
                <w:szCs w:val="36"/>
                <w:lang w:val="ru-RU"/>
              </w:rPr>
              <w:t>Распространение радиоволн</w:t>
            </w:r>
          </w:p>
          <w:p w14:paraId="1D61C505" w14:textId="77777777" w:rsidR="00FE79FE" w:rsidRPr="00250D9E" w:rsidRDefault="00FE79FE" w:rsidP="00FE79FE">
            <w:pPr>
              <w:spacing w:before="80" w:line="360" w:lineRule="exact"/>
              <w:jc w:val="right"/>
              <w:rPr>
                <w:rFonts w:ascii="Tahoma" w:hAnsi="Tahoma" w:cs="Tahoma"/>
                <w:b/>
                <w:bCs/>
                <w:iCs/>
                <w:color w:val="243285"/>
                <w:sz w:val="32"/>
                <w:szCs w:val="32"/>
                <w:lang w:val="ru-RU"/>
              </w:rPr>
            </w:pPr>
          </w:p>
        </w:tc>
      </w:tr>
    </w:tbl>
    <w:p w14:paraId="2ADF704C" w14:textId="77777777" w:rsidR="00A71FE5" w:rsidRPr="00250D9E" w:rsidRDefault="00A71FE5" w:rsidP="00CD659B">
      <w:pPr>
        <w:spacing w:before="80"/>
        <w:rPr>
          <w:i/>
          <w:lang w:val="ru-RU"/>
        </w:rPr>
      </w:pPr>
    </w:p>
    <w:p w14:paraId="58E3DB04" w14:textId="77777777" w:rsidR="00FE79FE" w:rsidRPr="00250D9E" w:rsidRDefault="00FE79FE" w:rsidP="00CD659B">
      <w:pPr>
        <w:spacing w:before="80"/>
        <w:rPr>
          <w:i/>
          <w:lang w:val="ru-RU"/>
        </w:rPr>
      </w:pPr>
    </w:p>
    <w:p w14:paraId="38560644" w14:textId="77777777" w:rsidR="00FE79FE" w:rsidRPr="00250D9E" w:rsidRDefault="00FE79FE" w:rsidP="00CD659B">
      <w:pPr>
        <w:spacing w:before="80"/>
        <w:rPr>
          <w:i/>
          <w:lang w:val="ru-RU"/>
        </w:rPr>
      </w:pPr>
    </w:p>
    <w:p w14:paraId="573B2210" w14:textId="77777777" w:rsidR="00FE79FE" w:rsidRPr="00250D9E" w:rsidRDefault="00FE79FE" w:rsidP="00CD659B">
      <w:pPr>
        <w:spacing w:before="80"/>
        <w:rPr>
          <w:i/>
          <w:lang w:val="ru-RU"/>
        </w:rPr>
      </w:pPr>
    </w:p>
    <w:p w14:paraId="1296A4F8" w14:textId="77777777" w:rsidR="00FE79FE" w:rsidRPr="00250D9E" w:rsidRDefault="00FE79FE" w:rsidP="00CD659B">
      <w:pPr>
        <w:spacing w:before="80"/>
        <w:rPr>
          <w:i/>
          <w:lang w:val="ru-RU"/>
        </w:rPr>
      </w:pPr>
    </w:p>
    <w:p w14:paraId="384379D0" w14:textId="77777777" w:rsidR="00A71FE5" w:rsidRPr="00250D9E" w:rsidRDefault="00A71FE5" w:rsidP="00CD659B">
      <w:pPr>
        <w:spacing w:before="80"/>
        <w:rPr>
          <w:i/>
          <w:lang w:val="ru-RU"/>
        </w:rPr>
      </w:pPr>
    </w:p>
    <w:p w14:paraId="0FA4F17D" w14:textId="77777777" w:rsidR="00CD659B" w:rsidRPr="00250D9E"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250D9E">
          <w:headerReference w:type="even" r:id="rId8"/>
          <w:headerReference w:type="default" r:id="rId9"/>
          <w:pgSz w:w="11907" w:h="16840" w:code="9"/>
          <w:pgMar w:top="1089" w:right="1089" w:bottom="284" w:left="1089" w:header="567" w:footer="284" w:gutter="0"/>
          <w:pgNumType w:start="1"/>
          <w:cols w:space="720"/>
        </w:sectPr>
      </w:pPr>
    </w:p>
    <w:p w14:paraId="45D1027B" w14:textId="77777777" w:rsidR="00343B8D" w:rsidRPr="00250D9E" w:rsidRDefault="00343B8D" w:rsidP="00343B8D">
      <w:pPr>
        <w:spacing w:before="0"/>
        <w:jc w:val="center"/>
        <w:rPr>
          <w:b/>
          <w:bCs/>
          <w:szCs w:val="22"/>
          <w:lang w:val="ru-RU"/>
        </w:rPr>
      </w:pPr>
      <w:bookmarkStart w:id="0" w:name="c2tope"/>
      <w:bookmarkEnd w:id="0"/>
      <w:r w:rsidRPr="00250D9E">
        <w:rPr>
          <w:b/>
          <w:bCs/>
          <w:szCs w:val="22"/>
          <w:lang w:val="ru-RU"/>
        </w:rPr>
        <w:lastRenderedPageBreak/>
        <w:t>Предисловие</w:t>
      </w:r>
    </w:p>
    <w:p w14:paraId="7E58F9C1" w14:textId="77777777" w:rsidR="00343B8D" w:rsidRPr="00250D9E" w:rsidRDefault="00343B8D" w:rsidP="00343B8D">
      <w:pPr>
        <w:rPr>
          <w:sz w:val="20"/>
          <w:lang w:val="ru-RU"/>
        </w:rPr>
      </w:pPr>
      <w:r w:rsidRPr="00250D9E">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36724F7C" w14:textId="77777777" w:rsidR="00343B8D" w:rsidRPr="00250D9E" w:rsidRDefault="00343B8D" w:rsidP="00343B8D">
      <w:pPr>
        <w:rPr>
          <w:sz w:val="20"/>
          <w:lang w:val="ru-RU"/>
        </w:rPr>
      </w:pPr>
      <w:r w:rsidRPr="00250D9E">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A6010F3" w14:textId="77777777" w:rsidR="00343B8D" w:rsidRPr="00250D9E" w:rsidRDefault="00343B8D" w:rsidP="00343B8D">
      <w:pPr>
        <w:spacing w:before="360"/>
        <w:jc w:val="center"/>
        <w:rPr>
          <w:b/>
          <w:bCs/>
          <w:szCs w:val="22"/>
          <w:lang w:val="ru-RU"/>
        </w:rPr>
      </w:pPr>
      <w:r w:rsidRPr="00250D9E">
        <w:rPr>
          <w:b/>
          <w:bCs/>
          <w:szCs w:val="22"/>
          <w:lang w:val="ru-RU"/>
        </w:rPr>
        <w:t>Политика в области прав интеллектуальной собственности (ПИС)</w:t>
      </w:r>
    </w:p>
    <w:p w14:paraId="3277305E" w14:textId="77777777" w:rsidR="00343B8D" w:rsidRPr="00250D9E" w:rsidRDefault="00343B8D" w:rsidP="00901C01">
      <w:pPr>
        <w:rPr>
          <w:spacing w:val="-2"/>
          <w:sz w:val="20"/>
          <w:lang w:val="ru-RU"/>
        </w:rPr>
      </w:pPr>
      <w:r w:rsidRPr="00250D9E">
        <w:rPr>
          <w:spacing w:val="-2"/>
          <w:sz w:val="20"/>
          <w:lang w:val="ru-RU"/>
        </w:rPr>
        <w:t>Политика МСЭ-R в области ПИС излагается в общей патентной политике МСЭ-Т/МСЭ-R/ИСО/МЭК, упоминаемой в Резолюции МСЭ-R</w:t>
      </w:r>
      <w:r w:rsidR="00F3236A" w:rsidRPr="00250D9E">
        <w:rPr>
          <w:spacing w:val="-2"/>
          <w:sz w:val="20"/>
          <w:lang w:val="ru-RU"/>
        </w:rPr>
        <w:t xml:space="preserve"> 1</w:t>
      </w:r>
      <w:r w:rsidRPr="00250D9E">
        <w:rPr>
          <w:spacing w:val="-2"/>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250D9E">
          <w:rPr>
            <w:rStyle w:val="Hyperlink"/>
            <w:rFonts w:eastAsia="SimSun"/>
            <w:spacing w:val="-2"/>
            <w:sz w:val="20"/>
            <w:lang w:val="ru-RU"/>
          </w:rPr>
          <w:t>http://www.itu.int/ITU-R/go/patents/en</w:t>
        </w:r>
      </w:hyperlink>
      <w:r w:rsidRPr="00250D9E">
        <w:rPr>
          <w:spacing w:val="-2"/>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18743D1" w14:textId="77777777" w:rsidR="00343B8D" w:rsidRPr="00250D9E"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250D9E" w14:paraId="6240F74D" w14:textId="77777777" w:rsidTr="000F0ECB">
        <w:trPr>
          <w:jc w:val="center"/>
        </w:trPr>
        <w:tc>
          <w:tcPr>
            <w:tcW w:w="8856" w:type="dxa"/>
            <w:gridSpan w:val="2"/>
          </w:tcPr>
          <w:p w14:paraId="5D416F35" w14:textId="77777777" w:rsidR="00343B8D" w:rsidRPr="00250D9E" w:rsidRDefault="00343B8D" w:rsidP="000F0ECB">
            <w:pPr>
              <w:spacing w:before="180"/>
              <w:jc w:val="center"/>
              <w:rPr>
                <w:b/>
                <w:bCs/>
                <w:szCs w:val="22"/>
                <w:lang w:val="ru-RU"/>
              </w:rPr>
            </w:pPr>
            <w:r w:rsidRPr="00250D9E">
              <w:rPr>
                <w:b/>
                <w:bCs/>
                <w:szCs w:val="22"/>
                <w:lang w:val="ru-RU"/>
              </w:rPr>
              <w:t>Серии Рекомендаций МСЭ-R</w:t>
            </w:r>
          </w:p>
          <w:p w14:paraId="32542CA1" w14:textId="77777777" w:rsidR="00343B8D" w:rsidRPr="00250D9E" w:rsidRDefault="00343B8D" w:rsidP="000F0ECB">
            <w:pPr>
              <w:spacing w:after="240"/>
              <w:jc w:val="center"/>
              <w:rPr>
                <w:rFonts w:eastAsia="SimSun"/>
                <w:sz w:val="18"/>
                <w:szCs w:val="18"/>
                <w:lang w:val="ru-RU" w:eastAsia="zh-CN"/>
              </w:rPr>
            </w:pPr>
            <w:r w:rsidRPr="00250D9E">
              <w:rPr>
                <w:sz w:val="18"/>
                <w:szCs w:val="18"/>
                <w:lang w:val="ru-RU"/>
              </w:rPr>
              <w:t xml:space="preserve">(Представлены также в онлайновой форме по адресу: </w:t>
            </w:r>
            <w:hyperlink r:id="rId11" w:history="1">
              <w:r w:rsidRPr="00250D9E">
                <w:rPr>
                  <w:rStyle w:val="Hyperlink"/>
                  <w:sz w:val="18"/>
                  <w:lang w:val="ru-RU"/>
                </w:rPr>
                <w:t>http://www.itu.int/publ/R-REC/en</w:t>
              </w:r>
            </w:hyperlink>
            <w:r w:rsidRPr="00250D9E">
              <w:rPr>
                <w:sz w:val="18"/>
                <w:szCs w:val="18"/>
                <w:lang w:val="ru-RU"/>
              </w:rPr>
              <w:t>.)</w:t>
            </w:r>
          </w:p>
        </w:tc>
      </w:tr>
      <w:tr w:rsidR="00343B8D" w:rsidRPr="00250D9E" w14:paraId="23FFBE07" w14:textId="77777777" w:rsidTr="000F0ECB">
        <w:trPr>
          <w:jc w:val="center"/>
        </w:trPr>
        <w:tc>
          <w:tcPr>
            <w:tcW w:w="1188" w:type="dxa"/>
          </w:tcPr>
          <w:p w14:paraId="715C2481" w14:textId="77777777" w:rsidR="00343B8D" w:rsidRPr="00250D9E" w:rsidRDefault="00343B8D" w:rsidP="000F0ECB">
            <w:pPr>
              <w:spacing w:before="40" w:after="40"/>
              <w:rPr>
                <w:b/>
                <w:bCs/>
                <w:sz w:val="20"/>
                <w:lang w:val="ru-RU"/>
              </w:rPr>
            </w:pPr>
            <w:r w:rsidRPr="00250D9E">
              <w:rPr>
                <w:b/>
                <w:bCs/>
                <w:sz w:val="20"/>
                <w:lang w:val="ru-RU"/>
              </w:rPr>
              <w:t>Серия</w:t>
            </w:r>
          </w:p>
        </w:tc>
        <w:tc>
          <w:tcPr>
            <w:tcW w:w="7668" w:type="dxa"/>
          </w:tcPr>
          <w:p w14:paraId="76F15967" w14:textId="77777777" w:rsidR="00343B8D" w:rsidRPr="00250D9E" w:rsidRDefault="00343B8D" w:rsidP="000F0ECB">
            <w:pPr>
              <w:spacing w:before="40" w:after="40"/>
              <w:jc w:val="center"/>
              <w:rPr>
                <w:b/>
                <w:bCs/>
                <w:sz w:val="20"/>
                <w:lang w:val="ru-RU"/>
              </w:rPr>
            </w:pPr>
            <w:r w:rsidRPr="00250D9E">
              <w:rPr>
                <w:b/>
                <w:bCs/>
                <w:sz w:val="20"/>
                <w:lang w:val="ru-RU"/>
              </w:rPr>
              <w:t>Название</w:t>
            </w:r>
          </w:p>
        </w:tc>
      </w:tr>
      <w:tr w:rsidR="00343B8D" w:rsidRPr="00250D9E" w14:paraId="2AE022C1" w14:textId="77777777" w:rsidTr="000F0ECB">
        <w:trPr>
          <w:jc w:val="center"/>
        </w:trPr>
        <w:tc>
          <w:tcPr>
            <w:tcW w:w="1188" w:type="dxa"/>
          </w:tcPr>
          <w:p w14:paraId="2529E4E4" w14:textId="77777777" w:rsidR="00343B8D" w:rsidRPr="00250D9E" w:rsidRDefault="00343B8D" w:rsidP="000F0ECB">
            <w:pPr>
              <w:spacing w:before="40" w:after="40"/>
              <w:rPr>
                <w:b/>
                <w:bCs/>
                <w:sz w:val="20"/>
                <w:lang w:val="ru-RU"/>
              </w:rPr>
            </w:pPr>
            <w:r w:rsidRPr="00250D9E">
              <w:rPr>
                <w:b/>
                <w:bCs/>
                <w:sz w:val="20"/>
                <w:lang w:val="ru-RU"/>
              </w:rPr>
              <w:t>BO</w:t>
            </w:r>
          </w:p>
        </w:tc>
        <w:tc>
          <w:tcPr>
            <w:tcW w:w="7668" w:type="dxa"/>
          </w:tcPr>
          <w:p w14:paraId="533ECA35" w14:textId="77777777" w:rsidR="00343B8D" w:rsidRPr="00250D9E" w:rsidRDefault="00343B8D" w:rsidP="00D5778E">
            <w:pPr>
              <w:spacing w:before="40" w:after="40"/>
              <w:jc w:val="left"/>
              <w:rPr>
                <w:sz w:val="20"/>
                <w:lang w:val="ru-RU"/>
              </w:rPr>
            </w:pPr>
            <w:r w:rsidRPr="00250D9E">
              <w:rPr>
                <w:sz w:val="20"/>
                <w:lang w:val="ru-RU"/>
              </w:rPr>
              <w:t>Спутниковое радиовещание</w:t>
            </w:r>
          </w:p>
        </w:tc>
      </w:tr>
      <w:tr w:rsidR="00343B8D" w:rsidRPr="00250D9E" w14:paraId="536DA129" w14:textId="77777777" w:rsidTr="00343B8D">
        <w:trPr>
          <w:jc w:val="center"/>
        </w:trPr>
        <w:tc>
          <w:tcPr>
            <w:tcW w:w="1188" w:type="dxa"/>
            <w:tcBorders>
              <w:bottom w:val="nil"/>
            </w:tcBorders>
          </w:tcPr>
          <w:p w14:paraId="73A2153C" w14:textId="77777777" w:rsidR="00343B8D" w:rsidRPr="00250D9E" w:rsidRDefault="00343B8D" w:rsidP="000F0ECB">
            <w:pPr>
              <w:spacing w:before="40" w:after="40"/>
              <w:rPr>
                <w:b/>
                <w:bCs/>
                <w:sz w:val="20"/>
                <w:lang w:val="ru-RU"/>
              </w:rPr>
            </w:pPr>
            <w:r w:rsidRPr="00250D9E">
              <w:rPr>
                <w:b/>
                <w:bCs/>
                <w:sz w:val="20"/>
                <w:lang w:val="ru-RU"/>
              </w:rPr>
              <w:t>BR</w:t>
            </w:r>
          </w:p>
        </w:tc>
        <w:tc>
          <w:tcPr>
            <w:tcW w:w="7668" w:type="dxa"/>
            <w:tcBorders>
              <w:bottom w:val="nil"/>
            </w:tcBorders>
          </w:tcPr>
          <w:p w14:paraId="2C1597CF" w14:textId="77777777" w:rsidR="00343B8D" w:rsidRPr="00250D9E" w:rsidRDefault="00343B8D" w:rsidP="00D5778E">
            <w:pPr>
              <w:spacing w:before="40" w:after="40"/>
              <w:jc w:val="left"/>
              <w:rPr>
                <w:sz w:val="20"/>
                <w:lang w:val="ru-RU"/>
              </w:rPr>
            </w:pPr>
            <w:r w:rsidRPr="00250D9E">
              <w:rPr>
                <w:sz w:val="20"/>
                <w:lang w:val="ru-RU"/>
              </w:rPr>
              <w:t>Запись для производства, архивирования и воспроизведения; пленки для телевидения</w:t>
            </w:r>
          </w:p>
        </w:tc>
      </w:tr>
      <w:tr w:rsidR="00343B8D" w:rsidRPr="00250D9E" w14:paraId="37EFAA7A" w14:textId="77777777" w:rsidTr="00343B8D">
        <w:trPr>
          <w:jc w:val="center"/>
        </w:trPr>
        <w:tc>
          <w:tcPr>
            <w:tcW w:w="1188" w:type="dxa"/>
            <w:tcBorders>
              <w:top w:val="nil"/>
              <w:bottom w:val="nil"/>
            </w:tcBorders>
            <w:shd w:val="clear" w:color="auto" w:fill="FFFFFF" w:themeFill="background1"/>
          </w:tcPr>
          <w:p w14:paraId="2FCC8E3E" w14:textId="77777777" w:rsidR="00343B8D" w:rsidRPr="00250D9E" w:rsidRDefault="00343B8D" w:rsidP="000F0ECB">
            <w:pPr>
              <w:spacing w:before="40" w:after="40"/>
              <w:rPr>
                <w:rFonts w:ascii="Times New Roman Bold" w:hAnsi="Times New Roman Bold" w:cs="Times New Roman Bold"/>
                <w:b/>
                <w:bCs/>
                <w:sz w:val="20"/>
                <w:lang w:val="ru-RU"/>
              </w:rPr>
            </w:pPr>
            <w:r w:rsidRPr="00250D9E">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14:paraId="5579AD06" w14:textId="77777777" w:rsidR="00343B8D" w:rsidRPr="00250D9E" w:rsidRDefault="00343B8D" w:rsidP="00D5778E">
            <w:pPr>
              <w:spacing w:before="40" w:after="40"/>
              <w:jc w:val="left"/>
              <w:rPr>
                <w:rFonts w:ascii="Times New Roman Bold" w:hAnsi="Times New Roman Bold" w:cs="Times New Roman Bold"/>
                <w:b/>
                <w:bCs/>
                <w:sz w:val="20"/>
                <w:lang w:val="ru-RU"/>
              </w:rPr>
            </w:pPr>
            <w:r w:rsidRPr="00250D9E">
              <w:rPr>
                <w:sz w:val="20"/>
                <w:lang w:val="ru-RU"/>
              </w:rPr>
              <w:t>Радиовещательная служба (звуковая)</w:t>
            </w:r>
          </w:p>
        </w:tc>
      </w:tr>
      <w:tr w:rsidR="00343B8D" w:rsidRPr="00250D9E" w14:paraId="78FB1FF1" w14:textId="77777777" w:rsidTr="00343B8D">
        <w:trPr>
          <w:jc w:val="center"/>
        </w:trPr>
        <w:tc>
          <w:tcPr>
            <w:tcW w:w="1188" w:type="dxa"/>
            <w:tcBorders>
              <w:top w:val="nil"/>
            </w:tcBorders>
          </w:tcPr>
          <w:p w14:paraId="006BE85C" w14:textId="77777777" w:rsidR="00343B8D" w:rsidRPr="00250D9E" w:rsidRDefault="00343B8D" w:rsidP="000F0ECB">
            <w:pPr>
              <w:spacing w:before="40" w:after="40"/>
              <w:rPr>
                <w:b/>
                <w:bCs/>
                <w:sz w:val="20"/>
                <w:lang w:val="ru-RU"/>
              </w:rPr>
            </w:pPr>
            <w:r w:rsidRPr="00250D9E">
              <w:rPr>
                <w:b/>
                <w:bCs/>
                <w:sz w:val="20"/>
                <w:lang w:val="ru-RU"/>
              </w:rPr>
              <w:t>BT</w:t>
            </w:r>
          </w:p>
        </w:tc>
        <w:tc>
          <w:tcPr>
            <w:tcW w:w="7668" w:type="dxa"/>
            <w:tcBorders>
              <w:top w:val="nil"/>
            </w:tcBorders>
          </w:tcPr>
          <w:p w14:paraId="46BDC353" w14:textId="77777777" w:rsidR="00343B8D" w:rsidRPr="00250D9E" w:rsidRDefault="00343B8D" w:rsidP="00D5778E">
            <w:pPr>
              <w:spacing w:before="40" w:after="40"/>
              <w:jc w:val="left"/>
              <w:rPr>
                <w:sz w:val="20"/>
                <w:lang w:val="ru-RU"/>
              </w:rPr>
            </w:pPr>
            <w:r w:rsidRPr="00250D9E">
              <w:rPr>
                <w:sz w:val="20"/>
                <w:lang w:val="ru-RU"/>
              </w:rPr>
              <w:t>Радиовещательная служба (телевизионная)</w:t>
            </w:r>
          </w:p>
        </w:tc>
      </w:tr>
      <w:tr w:rsidR="00343B8D" w:rsidRPr="00250D9E" w14:paraId="382116DE" w14:textId="77777777" w:rsidTr="000F0ECB">
        <w:trPr>
          <w:jc w:val="center"/>
        </w:trPr>
        <w:tc>
          <w:tcPr>
            <w:tcW w:w="1188" w:type="dxa"/>
          </w:tcPr>
          <w:p w14:paraId="55054F38" w14:textId="77777777" w:rsidR="00343B8D" w:rsidRPr="00250D9E" w:rsidRDefault="00343B8D" w:rsidP="000F0ECB">
            <w:pPr>
              <w:spacing w:before="40" w:after="40"/>
              <w:rPr>
                <w:b/>
                <w:bCs/>
                <w:sz w:val="20"/>
                <w:lang w:val="ru-RU"/>
              </w:rPr>
            </w:pPr>
            <w:r w:rsidRPr="00250D9E">
              <w:rPr>
                <w:b/>
                <w:bCs/>
                <w:sz w:val="20"/>
                <w:lang w:val="ru-RU"/>
              </w:rPr>
              <w:t>F</w:t>
            </w:r>
          </w:p>
        </w:tc>
        <w:tc>
          <w:tcPr>
            <w:tcW w:w="7668" w:type="dxa"/>
          </w:tcPr>
          <w:p w14:paraId="47BCFC1F" w14:textId="77777777" w:rsidR="00343B8D" w:rsidRPr="00250D9E" w:rsidRDefault="00343B8D" w:rsidP="00D5778E">
            <w:pPr>
              <w:spacing w:before="40" w:after="40"/>
              <w:jc w:val="left"/>
              <w:rPr>
                <w:sz w:val="20"/>
                <w:lang w:val="ru-RU"/>
              </w:rPr>
            </w:pPr>
            <w:r w:rsidRPr="00250D9E">
              <w:rPr>
                <w:sz w:val="20"/>
                <w:lang w:val="ru-RU"/>
              </w:rPr>
              <w:t>Фиксированная служба</w:t>
            </w:r>
          </w:p>
        </w:tc>
      </w:tr>
      <w:tr w:rsidR="00343B8D" w:rsidRPr="00250D9E" w14:paraId="23B9F2F2" w14:textId="77777777" w:rsidTr="00343B8D">
        <w:trPr>
          <w:jc w:val="center"/>
        </w:trPr>
        <w:tc>
          <w:tcPr>
            <w:tcW w:w="1188" w:type="dxa"/>
            <w:tcBorders>
              <w:bottom w:val="nil"/>
            </w:tcBorders>
            <w:shd w:val="clear" w:color="auto" w:fill="FFFFFF"/>
          </w:tcPr>
          <w:p w14:paraId="687701D0" w14:textId="77777777" w:rsidR="00343B8D" w:rsidRPr="00250D9E" w:rsidRDefault="00343B8D" w:rsidP="000F0ECB">
            <w:pPr>
              <w:spacing w:before="40" w:after="40"/>
              <w:rPr>
                <w:b/>
                <w:bCs/>
                <w:sz w:val="20"/>
                <w:lang w:val="ru-RU"/>
              </w:rPr>
            </w:pPr>
            <w:r w:rsidRPr="00250D9E">
              <w:rPr>
                <w:b/>
                <w:bCs/>
                <w:sz w:val="20"/>
                <w:lang w:val="ru-RU"/>
              </w:rPr>
              <w:t>M</w:t>
            </w:r>
          </w:p>
        </w:tc>
        <w:tc>
          <w:tcPr>
            <w:tcW w:w="7668" w:type="dxa"/>
            <w:tcBorders>
              <w:bottom w:val="nil"/>
            </w:tcBorders>
            <w:shd w:val="clear" w:color="auto" w:fill="FFFFFF"/>
          </w:tcPr>
          <w:p w14:paraId="388D671F" w14:textId="77777777" w:rsidR="00343B8D" w:rsidRPr="00250D9E" w:rsidRDefault="00957D36" w:rsidP="00D5778E">
            <w:pPr>
              <w:spacing w:before="40" w:after="40"/>
              <w:jc w:val="left"/>
              <w:rPr>
                <w:sz w:val="20"/>
                <w:lang w:val="ru-RU"/>
              </w:rPr>
            </w:pPr>
            <w:r w:rsidRPr="00250D9E">
              <w:rPr>
                <w:sz w:val="20"/>
                <w:lang w:val="ru-RU"/>
              </w:rPr>
              <w:t>Подвижные службы, служба радиоопределения, любительская служба и относящиеся к ним спутниковые службы</w:t>
            </w:r>
          </w:p>
        </w:tc>
      </w:tr>
      <w:tr w:rsidR="00343B8D" w:rsidRPr="00250D9E" w14:paraId="784E1608" w14:textId="77777777" w:rsidTr="00343B8D">
        <w:trPr>
          <w:jc w:val="center"/>
        </w:trPr>
        <w:tc>
          <w:tcPr>
            <w:tcW w:w="1188" w:type="dxa"/>
            <w:tcBorders>
              <w:top w:val="nil"/>
              <w:bottom w:val="nil"/>
            </w:tcBorders>
            <w:shd w:val="clear" w:color="auto" w:fill="F2F2F2" w:themeFill="background1" w:themeFillShade="F2"/>
          </w:tcPr>
          <w:p w14:paraId="2FA9E9DC" w14:textId="77777777" w:rsidR="00343B8D" w:rsidRPr="00250D9E" w:rsidRDefault="00343B8D" w:rsidP="000F0ECB">
            <w:pPr>
              <w:spacing w:before="40" w:after="40"/>
              <w:rPr>
                <w:b/>
                <w:bCs/>
                <w:color w:val="000080"/>
                <w:sz w:val="20"/>
                <w:lang w:val="ru-RU"/>
              </w:rPr>
            </w:pPr>
            <w:r w:rsidRPr="00250D9E">
              <w:rPr>
                <w:b/>
                <w:bCs/>
                <w:color w:val="000080"/>
                <w:sz w:val="20"/>
                <w:lang w:val="ru-RU"/>
              </w:rPr>
              <w:t>P</w:t>
            </w:r>
          </w:p>
        </w:tc>
        <w:tc>
          <w:tcPr>
            <w:tcW w:w="7668" w:type="dxa"/>
            <w:tcBorders>
              <w:top w:val="nil"/>
              <w:bottom w:val="nil"/>
            </w:tcBorders>
            <w:shd w:val="clear" w:color="auto" w:fill="F2F2F2" w:themeFill="background1" w:themeFillShade="F2"/>
          </w:tcPr>
          <w:p w14:paraId="247D5C63" w14:textId="77777777" w:rsidR="00343B8D" w:rsidRPr="00250D9E" w:rsidRDefault="00343B8D" w:rsidP="00D5778E">
            <w:pPr>
              <w:spacing w:before="40" w:after="40"/>
              <w:jc w:val="left"/>
              <w:rPr>
                <w:b/>
                <w:bCs/>
                <w:color w:val="000080"/>
                <w:sz w:val="20"/>
                <w:lang w:val="ru-RU"/>
              </w:rPr>
            </w:pPr>
            <w:r w:rsidRPr="00250D9E">
              <w:rPr>
                <w:b/>
                <w:bCs/>
                <w:color w:val="000080"/>
                <w:sz w:val="20"/>
                <w:lang w:val="ru-RU"/>
              </w:rPr>
              <w:t>Распространение радиоволн</w:t>
            </w:r>
          </w:p>
        </w:tc>
      </w:tr>
      <w:tr w:rsidR="00343B8D" w:rsidRPr="00250D9E" w14:paraId="4A4576E2" w14:textId="77777777" w:rsidTr="00343B8D">
        <w:trPr>
          <w:jc w:val="center"/>
        </w:trPr>
        <w:tc>
          <w:tcPr>
            <w:tcW w:w="1188" w:type="dxa"/>
            <w:tcBorders>
              <w:top w:val="nil"/>
            </w:tcBorders>
          </w:tcPr>
          <w:p w14:paraId="66B02977" w14:textId="77777777" w:rsidR="00343B8D" w:rsidRPr="00250D9E" w:rsidRDefault="00343B8D" w:rsidP="000F0ECB">
            <w:pPr>
              <w:spacing w:before="40" w:after="40"/>
              <w:rPr>
                <w:b/>
                <w:bCs/>
                <w:sz w:val="20"/>
                <w:lang w:val="ru-RU"/>
              </w:rPr>
            </w:pPr>
            <w:r w:rsidRPr="00250D9E">
              <w:rPr>
                <w:b/>
                <w:bCs/>
                <w:sz w:val="20"/>
                <w:lang w:val="ru-RU"/>
              </w:rPr>
              <w:t>RA</w:t>
            </w:r>
          </w:p>
        </w:tc>
        <w:tc>
          <w:tcPr>
            <w:tcW w:w="7668" w:type="dxa"/>
            <w:tcBorders>
              <w:top w:val="nil"/>
            </w:tcBorders>
          </w:tcPr>
          <w:p w14:paraId="0F339E1D" w14:textId="77777777" w:rsidR="00343B8D" w:rsidRPr="00250D9E" w:rsidRDefault="00343B8D" w:rsidP="00D5778E">
            <w:pPr>
              <w:spacing w:before="40" w:after="40"/>
              <w:jc w:val="left"/>
              <w:rPr>
                <w:sz w:val="20"/>
                <w:lang w:val="ru-RU"/>
              </w:rPr>
            </w:pPr>
            <w:r w:rsidRPr="00250D9E">
              <w:rPr>
                <w:sz w:val="20"/>
                <w:lang w:val="ru-RU"/>
              </w:rPr>
              <w:t>Радиоастрономия</w:t>
            </w:r>
          </w:p>
        </w:tc>
      </w:tr>
      <w:tr w:rsidR="00343B8D" w:rsidRPr="00250D9E" w14:paraId="7D742AD6" w14:textId="77777777" w:rsidTr="000F0ECB">
        <w:trPr>
          <w:jc w:val="center"/>
        </w:trPr>
        <w:tc>
          <w:tcPr>
            <w:tcW w:w="1188" w:type="dxa"/>
          </w:tcPr>
          <w:p w14:paraId="65EE865A" w14:textId="77777777" w:rsidR="00343B8D" w:rsidRPr="00250D9E" w:rsidRDefault="00343B8D" w:rsidP="000F0ECB">
            <w:pPr>
              <w:spacing w:before="40" w:after="40"/>
              <w:rPr>
                <w:b/>
                <w:bCs/>
                <w:sz w:val="20"/>
                <w:lang w:val="ru-RU"/>
              </w:rPr>
            </w:pPr>
            <w:r w:rsidRPr="00250D9E">
              <w:rPr>
                <w:b/>
                <w:bCs/>
                <w:sz w:val="20"/>
                <w:lang w:val="ru-RU"/>
              </w:rPr>
              <w:t>RS</w:t>
            </w:r>
          </w:p>
        </w:tc>
        <w:tc>
          <w:tcPr>
            <w:tcW w:w="7668" w:type="dxa"/>
          </w:tcPr>
          <w:p w14:paraId="0AA52B20" w14:textId="77777777" w:rsidR="00343B8D" w:rsidRPr="00250D9E" w:rsidRDefault="00343B8D" w:rsidP="00D5778E">
            <w:pPr>
              <w:spacing w:before="40" w:after="40"/>
              <w:jc w:val="left"/>
              <w:rPr>
                <w:sz w:val="20"/>
                <w:lang w:val="ru-RU"/>
              </w:rPr>
            </w:pPr>
            <w:r w:rsidRPr="00250D9E">
              <w:rPr>
                <w:sz w:val="20"/>
                <w:lang w:val="ru-RU"/>
              </w:rPr>
              <w:t>Системы дистанционного зондирования</w:t>
            </w:r>
          </w:p>
        </w:tc>
      </w:tr>
      <w:tr w:rsidR="00343B8D" w:rsidRPr="00250D9E" w14:paraId="391164A7" w14:textId="77777777" w:rsidTr="000F0ECB">
        <w:trPr>
          <w:jc w:val="center"/>
        </w:trPr>
        <w:tc>
          <w:tcPr>
            <w:tcW w:w="1188" w:type="dxa"/>
          </w:tcPr>
          <w:p w14:paraId="6C9C4721" w14:textId="77777777" w:rsidR="00343B8D" w:rsidRPr="00250D9E" w:rsidRDefault="00343B8D" w:rsidP="000F0ECB">
            <w:pPr>
              <w:spacing w:before="40" w:after="40"/>
              <w:rPr>
                <w:b/>
                <w:bCs/>
                <w:sz w:val="20"/>
                <w:lang w:val="ru-RU"/>
              </w:rPr>
            </w:pPr>
            <w:r w:rsidRPr="00250D9E">
              <w:rPr>
                <w:b/>
                <w:bCs/>
                <w:sz w:val="20"/>
                <w:lang w:val="ru-RU"/>
              </w:rPr>
              <w:t>S</w:t>
            </w:r>
          </w:p>
        </w:tc>
        <w:tc>
          <w:tcPr>
            <w:tcW w:w="7668" w:type="dxa"/>
          </w:tcPr>
          <w:p w14:paraId="4261B2B3" w14:textId="77777777" w:rsidR="00343B8D" w:rsidRPr="00250D9E" w:rsidRDefault="00343B8D" w:rsidP="00D5778E">
            <w:pPr>
              <w:spacing w:before="40" w:after="40"/>
              <w:jc w:val="left"/>
              <w:rPr>
                <w:sz w:val="20"/>
                <w:lang w:val="ru-RU"/>
              </w:rPr>
            </w:pPr>
            <w:r w:rsidRPr="00250D9E">
              <w:rPr>
                <w:sz w:val="20"/>
                <w:lang w:val="ru-RU"/>
              </w:rPr>
              <w:t>Фиксированная спутниковая служба</w:t>
            </w:r>
          </w:p>
        </w:tc>
      </w:tr>
      <w:tr w:rsidR="00343B8D" w:rsidRPr="00250D9E" w14:paraId="5F350352" w14:textId="77777777" w:rsidTr="000F0ECB">
        <w:trPr>
          <w:jc w:val="center"/>
        </w:trPr>
        <w:tc>
          <w:tcPr>
            <w:tcW w:w="1188" w:type="dxa"/>
            <w:shd w:val="clear" w:color="auto" w:fill="auto"/>
          </w:tcPr>
          <w:p w14:paraId="6B4F3C86" w14:textId="77777777" w:rsidR="00343B8D" w:rsidRPr="00250D9E" w:rsidRDefault="00343B8D" w:rsidP="000F0ECB">
            <w:pPr>
              <w:spacing w:before="40" w:after="40"/>
              <w:rPr>
                <w:b/>
                <w:bCs/>
                <w:sz w:val="20"/>
                <w:lang w:val="ru-RU"/>
              </w:rPr>
            </w:pPr>
            <w:r w:rsidRPr="00250D9E">
              <w:rPr>
                <w:b/>
                <w:bCs/>
                <w:sz w:val="20"/>
                <w:lang w:val="ru-RU"/>
              </w:rPr>
              <w:t>SA</w:t>
            </w:r>
          </w:p>
        </w:tc>
        <w:tc>
          <w:tcPr>
            <w:tcW w:w="7668" w:type="dxa"/>
            <w:shd w:val="clear" w:color="auto" w:fill="auto"/>
          </w:tcPr>
          <w:p w14:paraId="59D1C30F" w14:textId="77777777" w:rsidR="00343B8D" w:rsidRPr="00250D9E" w:rsidRDefault="00343B8D" w:rsidP="00D5778E">
            <w:pPr>
              <w:spacing w:before="40" w:after="40"/>
              <w:jc w:val="left"/>
              <w:rPr>
                <w:sz w:val="20"/>
                <w:lang w:val="ru-RU"/>
              </w:rPr>
            </w:pPr>
            <w:r w:rsidRPr="00250D9E">
              <w:rPr>
                <w:sz w:val="20"/>
                <w:lang w:val="ru-RU"/>
              </w:rPr>
              <w:t>Космические применения и метеорология</w:t>
            </w:r>
          </w:p>
        </w:tc>
      </w:tr>
      <w:tr w:rsidR="00343B8D" w:rsidRPr="00250D9E" w14:paraId="58A5508C" w14:textId="77777777" w:rsidTr="000F0ECB">
        <w:trPr>
          <w:jc w:val="center"/>
        </w:trPr>
        <w:tc>
          <w:tcPr>
            <w:tcW w:w="1188" w:type="dxa"/>
          </w:tcPr>
          <w:p w14:paraId="0FCD37B6" w14:textId="77777777" w:rsidR="00343B8D" w:rsidRPr="00250D9E" w:rsidRDefault="00343B8D" w:rsidP="000F0ECB">
            <w:pPr>
              <w:spacing w:before="40" w:after="40"/>
              <w:rPr>
                <w:b/>
                <w:bCs/>
                <w:sz w:val="20"/>
                <w:lang w:val="ru-RU"/>
              </w:rPr>
            </w:pPr>
            <w:r w:rsidRPr="00250D9E">
              <w:rPr>
                <w:b/>
                <w:bCs/>
                <w:sz w:val="20"/>
                <w:lang w:val="ru-RU"/>
              </w:rPr>
              <w:t>SF</w:t>
            </w:r>
          </w:p>
        </w:tc>
        <w:tc>
          <w:tcPr>
            <w:tcW w:w="7668" w:type="dxa"/>
          </w:tcPr>
          <w:p w14:paraId="4EDEE934" w14:textId="77777777" w:rsidR="00343B8D" w:rsidRPr="00250D9E" w:rsidRDefault="00343B8D" w:rsidP="00D5778E">
            <w:pPr>
              <w:spacing w:before="40" w:after="40"/>
              <w:jc w:val="left"/>
              <w:rPr>
                <w:sz w:val="20"/>
                <w:lang w:val="ru-RU"/>
              </w:rPr>
            </w:pPr>
            <w:r w:rsidRPr="00250D9E">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250D9E" w14:paraId="684346B4" w14:textId="77777777" w:rsidTr="000F0ECB">
        <w:trPr>
          <w:jc w:val="center"/>
        </w:trPr>
        <w:tc>
          <w:tcPr>
            <w:tcW w:w="1188" w:type="dxa"/>
            <w:shd w:val="clear" w:color="auto" w:fill="auto"/>
          </w:tcPr>
          <w:p w14:paraId="590FF0D6" w14:textId="77777777" w:rsidR="00343B8D" w:rsidRPr="00250D9E" w:rsidRDefault="00343B8D" w:rsidP="000F0ECB">
            <w:pPr>
              <w:spacing w:before="40" w:after="40"/>
              <w:rPr>
                <w:b/>
                <w:bCs/>
                <w:sz w:val="20"/>
                <w:lang w:val="ru-RU"/>
              </w:rPr>
            </w:pPr>
            <w:r w:rsidRPr="00250D9E">
              <w:rPr>
                <w:b/>
                <w:bCs/>
                <w:sz w:val="20"/>
                <w:lang w:val="ru-RU"/>
              </w:rPr>
              <w:t>SM</w:t>
            </w:r>
          </w:p>
        </w:tc>
        <w:tc>
          <w:tcPr>
            <w:tcW w:w="7668" w:type="dxa"/>
            <w:shd w:val="clear" w:color="auto" w:fill="auto"/>
          </w:tcPr>
          <w:p w14:paraId="539723BF" w14:textId="77777777" w:rsidR="00343B8D" w:rsidRPr="00250D9E" w:rsidRDefault="00343B8D" w:rsidP="00D5778E">
            <w:pPr>
              <w:spacing w:before="40" w:after="40"/>
              <w:jc w:val="left"/>
              <w:rPr>
                <w:sz w:val="20"/>
                <w:lang w:val="ru-RU"/>
              </w:rPr>
            </w:pPr>
            <w:r w:rsidRPr="00250D9E">
              <w:rPr>
                <w:sz w:val="20"/>
                <w:lang w:val="ru-RU"/>
              </w:rPr>
              <w:t>Управление использованием спектра</w:t>
            </w:r>
          </w:p>
        </w:tc>
      </w:tr>
      <w:tr w:rsidR="00343B8D" w:rsidRPr="00250D9E" w14:paraId="326679A4" w14:textId="77777777" w:rsidTr="000F0ECB">
        <w:trPr>
          <w:jc w:val="center"/>
        </w:trPr>
        <w:tc>
          <w:tcPr>
            <w:tcW w:w="1188" w:type="dxa"/>
          </w:tcPr>
          <w:p w14:paraId="77FC4BF1" w14:textId="77777777" w:rsidR="00343B8D" w:rsidRPr="00250D9E" w:rsidRDefault="00343B8D" w:rsidP="000F0ECB">
            <w:pPr>
              <w:spacing w:before="40" w:after="40"/>
              <w:rPr>
                <w:b/>
                <w:bCs/>
                <w:sz w:val="20"/>
                <w:lang w:val="ru-RU"/>
              </w:rPr>
            </w:pPr>
            <w:r w:rsidRPr="00250D9E">
              <w:rPr>
                <w:b/>
                <w:bCs/>
                <w:sz w:val="20"/>
                <w:lang w:val="ru-RU"/>
              </w:rPr>
              <w:t>SNG</w:t>
            </w:r>
          </w:p>
        </w:tc>
        <w:tc>
          <w:tcPr>
            <w:tcW w:w="7668" w:type="dxa"/>
          </w:tcPr>
          <w:p w14:paraId="24FA539D" w14:textId="77777777" w:rsidR="00343B8D" w:rsidRPr="00250D9E" w:rsidRDefault="00343B8D" w:rsidP="00D5778E">
            <w:pPr>
              <w:spacing w:before="40" w:after="40"/>
              <w:jc w:val="left"/>
              <w:rPr>
                <w:sz w:val="20"/>
                <w:lang w:val="ru-RU"/>
              </w:rPr>
            </w:pPr>
            <w:r w:rsidRPr="00250D9E">
              <w:rPr>
                <w:sz w:val="20"/>
                <w:lang w:val="ru-RU"/>
              </w:rPr>
              <w:t>Спутниковый сбор новостей</w:t>
            </w:r>
          </w:p>
        </w:tc>
      </w:tr>
      <w:tr w:rsidR="00343B8D" w:rsidRPr="00250D9E" w14:paraId="77515C72" w14:textId="77777777" w:rsidTr="000F0ECB">
        <w:trPr>
          <w:jc w:val="center"/>
        </w:trPr>
        <w:tc>
          <w:tcPr>
            <w:tcW w:w="1188" w:type="dxa"/>
          </w:tcPr>
          <w:p w14:paraId="2055469F" w14:textId="77777777" w:rsidR="00343B8D" w:rsidRPr="00250D9E" w:rsidRDefault="00343B8D" w:rsidP="000F0ECB">
            <w:pPr>
              <w:spacing w:before="40" w:after="40"/>
              <w:rPr>
                <w:b/>
                <w:bCs/>
                <w:sz w:val="20"/>
                <w:lang w:val="ru-RU"/>
              </w:rPr>
            </w:pPr>
            <w:r w:rsidRPr="00250D9E">
              <w:rPr>
                <w:b/>
                <w:bCs/>
                <w:sz w:val="20"/>
                <w:lang w:val="ru-RU"/>
              </w:rPr>
              <w:t>TF</w:t>
            </w:r>
          </w:p>
        </w:tc>
        <w:tc>
          <w:tcPr>
            <w:tcW w:w="7668" w:type="dxa"/>
          </w:tcPr>
          <w:p w14:paraId="02830487" w14:textId="77777777" w:rsidR="00343B8D" w:rsidRPr="00250D9E" w:rsidRDefault="00343B8D" w:rsidP="00D5778E">
            <w:pPr>
              <w:spacing w:before="40" w:after="40"/>
              <w:jc w:val="left"/>
              <w:rPr>
                <w:sz w:val="20"/>
                <w:lang w:val="ru-RU"/>
              </w:rPr>
            </w:pPr>
            <w:r w:rsidRPr="00250D9E">
              <w:rPr>
                <w:sz w:val="20"/>
                <w:lang w:val="ru-RU"/>
              </w:rPr>
              <w:t>Передача сигналов времени и эталонных частот</w:t>
            </w:r>
          </w:p>
        </w:tc>
      </w:tr>
      <w:tr w:rsidR="00343B8D" w:rsidRPr="00250D9E" w14:paraId="27A82813" w14:textId="77777777" w:rsidTr="000F0ECB">
        <w:trPr>
          <w:jc w:val="center"/>
        </w:trPr>
        <w:tc>
          <w:tcPr>
            <w:tcW w:w="1188" w:type="dxa"/>
          </w:tcPr>
          <w:p w14:paraId="07548478" w14:textId="77777777" w:rsidR="00343B8D" w:rsidRPr="00250D9E" w:rsidRDefault="00343B8D" w:rsidP="000F0ECB">
            <w:pPr>
              <w:spacing w:before="40" w:after="180"/>
              <w:rPr>
                <w:b/>
                <w:bCs/>
                <w:sz w:val="20"/>
                <w:lang w:val="ru-RU"/>
              </w:rPr>
            </w:pPr>
            <w:r w:rsidRPr="00250D9E">
              <w:rPr>
                <w:b/>
                <w:bCs/>
                <w:sz w:val="20"/>
                <w:lang w:val="ru-RU"/>
              </w:rPr>
              <w:t>V</w:t>
            </w:r>
          </w:p>
        </w:tc>
        <w:tc>
          <w:tcPr>
            <w:tcW w:w="7668" w:type="dxa"/>
          </w:tcPr>
          <w:p w14:paraId="506AAE28" w14:textId="77777777" w:rsidR="00343B8D" w:rsidRPr="00250D9E" w:rsidRDefault="00343B8D" w:rsidP="00D5778E">
            <w:pPr>
              <w:spacing w:before="40" w:after="180"/>
              <w:jc w:val="left"/>
              <w:rPr>
                <w:sz w:val="20"/>
                <w:lang w:val="ru-RU"/>
              </w:rPr>
            </w:pPr>
            <w:r w:rsidRPr="00250D9E">
              <w:rPr>
                <w:sz w:val="20"/>
                <w:lang w:val="ru-RU"/>
              </w:rPr>
              <w:t>Словарь и связанные с ним вопросы</w:t>
            </w:r>
          </w:p>
        </w:tc>
      </w:tr>
    </w:tbl>
    <w:p w14:paraId="791617D2" w14:textId="77777777" w:rsidR="00343B8D" w:rsidRPr="00250D9E"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250D9E" w14:paraId="1F3C3102" w14:textId="77777777" w:rsidTr="000F0ECB">
        <w:trPr>
          <w:jc w:val="center"/>
        </w:trPr>
        <w:tc>
          <w:tcPr>
            <w:tcW w:w="8856" w:type="dxa"/>
          </w:tcPr>
          <w:p w14:paraId="5F9CD8F6" w14:textId="77777777" w:rsidR="00343B8D" w:rsidRPr="00250D9E" w:rsidRDefault="00343B8D" w:rsidP="00F3236A">
            <w:pPr>
              <w:spacing w:after="120"/>
              <w:jc w:val="left"/>
              <w:rPr>
                <w:rFonts w:eastAsia="SimSun"/>
                <w:i/>
                <w:iCs/>
                <w:sz w:val="20"/>
                <w:lang w:val="ru-RU" w:eastAsia="zh-CN"/>
              </w:rPr>
            </w:pPr>
            <w:r w:rsidRPr="00250D9E">
              <w:rPr>
                <w:b/>
                <w:bCs/>
                <w:i/>
                <w:iCs/>
                <w:sz w:val="20"/>
                <w:lang w:val="ru-RU"/>
              </w:rPr>
              <w:t>Примечание</w:t>
            </w:r>
            <w:r w:rsidRPr="00250D9E">
              <w:rPr>
                <w:i/>
                <w:iCs/>
                <w:sz w:val="20"/>
                <w:lang w:val="ru-RU"/>
              </w:rPr>
              <w:t>. – Настоящая Рекомендация МСЭ-R утверждена на английском языке в</w:t>
            </w:r>
            <w:r w:rsidR="00D5778E" w:rsidRPr="00250D9E">
              <w:rPr>
                <w:i/>
                <w:iCs/>
                <w:sz w:val="20"/>
                <w:lang w:val="ru-RU"/>
              </w:rPr>
              <w:t> </w:t>
            </w:r>
            <w:r w:rsidRPr="00250D9E">
              <w:rPr>
                <w:i/>
                <w:iCs/>
                <w:sz w:val="20"/>
                <w:lang w:val="ru-RU"/>
              </w:rPr>
              <w:t>соответствии с процедурой, изложенной в Резолюции МСЭ-R</w:t>
            </w:r>
            <w:r w:rsidR="00F3236A" w:rsidRPr="00250D9E">
              <w:rPr>
                <w:i/>
                <w:iCs/>
                <w:sz w:val="20"/>
                <w:lang w:val="ru-RU"/>
              </w:rPr>
              <w:t xml:space="preserve"> 1</w:t>
            </w:r>
            <w:r w:rsidRPr="00250D9E">
              <w:rPr>
                <w:i/>
                <w:iCs/>
                <w:sz w:val="20"/>
                <w:lang w:val="ru-RU"/>
              </w:rPr>
              <w:t>.</w:t>
            </w:r>
          </w:p>
        </w:tc>
      </w:tr>
    </w:tbl>
    <w:p w14:paraId="6330D2D2" w14:textId="5B124CC0" w:rsidR="00343B8D" w:rsidRPr="00250D9E" w:rsidRDefault="00343B8D" w:rsidP="00901C01">
      <w:pPr>
        <w:spacing w:before="360"/>
        <w:jc w:val="right"/>
        <w:rPr>
          <w:sz w:val="20"/>
          <w:lang w:val="ru-RU"/>
        </w:rPr>
      </w:pPr>
      <w:r w:rsidRPr="00250D9E">
        <w:rPr>
          <w:i/>
          <w:iCs/>
          <w:sz w:val="20"/>
          <w:lang w:val="ru-RU"/>
        </w:rPr>
        <w:t>Электронная публикация</w:t>
      </w:r>
      <w:r w:rsidRPr="00250D9E">
        <w:rPr>
          <w:i/>
          <w:iCs/>
          <w:sz w:val="20"/>
          <w:lang w:val="ru-RU"/>
        </w:rPr>
        <w:br/>
      </w:r>
      <w:r w:rsidRPr="00250D9E">
        <w:rPr>
          <w:sz w:val="20"/>
          <w:lang w:val="ru-RU"/>
        </w:rPr>
        <w:t>Женева, 20</w:t>
      </w:r>
      <w:r w:rsidR="002220DC" w:rsidRPr="00250D9E">
        <w:rPr>
          <w:sz w:val="20"/>
          <w:lang w:val="ru-RU"/>
        </w:rPr>
        <w:t>2</w:t>
      </w:r>
      <w:r w:rsidR="00DE3891" w:rsidRPr="00250D9E">
        <w:rPr>
          <w:sz w:val="20"/>
          <w:lang w:val="ru-RU"/>
        </w:rPr>
        <w:t>2</w:t>
      </w:r>
      <w:r w:rsidRPr="00250D9E">
        <w:rPr>
          <w:sz w:val="20"/>
          <w:lang w:val="ru-RU"/>
        </w:rPr>
        <w:t xml:space="preserve"> г.</w:t>
      </w:r>
    </w:p>
    <w:p w14:paraId="6314ABDC" w14:textId="620F62F5" w:rsidR="00343B8D" w:rsidRPr="00250D9E" w:rsidRDefault="005F6F21" w:rsidP="00901C01">
      <w:pPr>
        <w:spacing w:before="480" w:after="120"/>
        <w:jc w:val="center"/>
        <w:rPr>
          <w:rFonts w:eastAsia="SimSun"/>
          <w:sz w:val="20"/>
          <w:lang w:val="ru-RU" w:eastAsia="zh-CN"/>
        </w:rPr>
      </w:pPr>
      <w:r w:rsidRPr="00250D9E">
        <w:rPr>
          <w:sz w:val="20"/>
          <w:lang w:val="ru-RU"/>
        </w:rPr>
        <w:sym w:font="Symbol" w:char="F0E3"/>
      </w:r>
      <w:r w:rsidRPr="00250D9E">
        <w:rPr>
          <w:sz w:val="20"/>
          <w:lang w:val="ru-RU"/>
        </w:rPr>
        <w:t xml:space="preserve"> ITU </w:t>
      </w:r>
      <w:bookmarkStart w:id="1" w:name="iiannee"/>
      <w:bookmarkEnd w:id="1"/>
      <w:r w:rsidRPr="00250D9E">
        <w:rPr>
          <w:sz w:val="20"/>
          <w:lang w:val="ru-RU"/>
        </w:rPr>
        <w:t>20</w:t>
      </w:r>
      <w:r w:rsidR="002220DC" w:rsidRPr="00250D9E">
        <w:rPr>
          <w:sz w:val="20"/>
          <w:lang w:val="ru-RU"/>
        </w:rPr>
        <w:t>2</w:t>
      </w:r>
      <w:r w:rsidR="00DE3891" w:rsidRPr="00250D9E">
        <w:rPr>
          <w:sz w:val="20"/>
          <w:lang w:val="ru-RU"/>
        </w:rPr>
        <w:t>2</w:t>
      </w:r>
    </w:p>
    <w:p w14:paraId="2B121481" w14:textId="77777777" w:rsidR="005F6F21" w:rsidRPr="00250D9E" w:rsidRDefault="00343B8D" w:rsidP="005F6F21">
      <w:pPr>
        <w:rPr>
          <w:sz w:val="18"/>
          <w:szCs w:val="18"/>
          <w:lang w:val="ru-RU"/>
        </w:rPr>
      </w:pPr>
      <w:r w:rsidRPr="00250D9E">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6FA95CD2" w14:textId="77777777" w:rsidR="005F6F21" w:rsidRPr="00250D9E" w:rsidRDefault="005F6F21" w:rsidP="005F6F21">
      <w:pPr>
        <w:spacing w:before="160"/>
        <w:rPr>
          <w:i/>
          <w:sz w:val="20"/>
          <w:lang w:val="ru-RU"/>
        </w:rPr>
        <w:sectPr w:rsidR="005F6F21" w:rsidRPr="00250D9E"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F5ADAD3" w14:textId="5BA47566" w:rsidR="00A95F70" w:rsidRPr="00250D9E" w:rsidRDefault="00A95F70" w:rsidP="00A95F70">
      <w:pPr>
        <w:pStyle w:val="RecNo"/>
        <w:spacing w:before="0"/>
        <w:rPr>
          <w:lang w:val="ru-RU"/>
        </w:rPr>
      </w:pPr>
      <w:bookmarkStart w:id="2" w:name="irecnoe"/>
      <w:bookmarkEnd w:id="2"/>
      <w:r w:rsidRPr="00250D9E">
        <w:rPr>
          <w:lang w:val="ru-RU"/>
        </w:rPr>
        <w:lastRenderedPageBreak/>
        <w:t xml:space="preserve">РЕКОМЕНДАЦИЯ  </w:t>
      </w:r>
      <w:r w:rsidRPr="00250D9E">
        <w:rPr>
          <w:rStyle w:val="href"/>
          <w:lang w:val="ru-RU"/>
        </w:rPr>
        <w:t>МСЭ-R  P.</w:t>
      </w:r>
      <w:r w:rsidR="002220DC" w:rsidRPr="00250D9E">
        <w:rPr>
          <w:rStyle w:val="href"/>
          <w:lang w:val="ru-RU"/>
        </w:rPr>
        <w:t>2001-</w:t>
      </w:r>
      <w:r w:rsidR="00D444BE" w:rsidRPr="00250D9E">
        <w:rPr>
          <w:rStyle w:val="href"/>
          <w:lang w:val="ru-RU"/>
        </w:rPr>
        <w:t>4</w:t>
      </w:r>
    </w:p>
    <w:p w14:paraId="5BF03976" w14:textId="77777777" w:rsidR="002220DC" w:rsidRPr="00250D9E" w:rsidRDefault="002220DC" w:rsidP="002220DC">
      <w:pPr>
        <w:pStyle w:val="Rectitle"/>
        <w:rPr>
          <w:lang w:val="ru-RU"/>
        </w:rPr>
      </w:pPr>
      <w:r w:rsidRPr="00250D9E">
        <w:rPr>
          <w:lang w:val="ru-RU"/>
        </w:rPr>
        <w:t xml:space="preserve">Универсальная модель наземного распространения радиоволн </w:t>
      </w:r>
      <w:r w:rsidRPr="00250D9E">
        <w:rPr>
          <w:lang w:val="ru-RU"/>
        </w:rPr>
        <w:br/>
        <w:t>для широкого применения в полосе частот 30 МГц – 50 ГГц</w:t>
      </w:r>
    </w:p>
    <w:p w14:paraId="29D949D9" w14:textId="77777777" w:rsidR="002220DC" w:rsidRPr="00250D9E" w:rsidRDefault="002220DC" w:rsidP="002220DC">
      <w:pPr>
        <w:pStyle w:val="Recref"/>
        <w:rPr>
          <w:lang w:val="ru-RU"/>
        </w:rPr>
      </w:pPr>
      <w:r w:rsidRPr="00250D9E">
        <w:rPr>
          <w:lang w:val="ru-RU"/>
        </w:rPr>
        <w:t>(Вопрос МСЭ-R 205/3)</w:t>
      </w:r>
    </w:p>
    <w:p w14:paraId="0FF2C57A" w14:textId="15F26499" w:rsidR="002220DC" w:rsidRPr="00250D9E" w:rsidRDefault="002220DC" w:rsidP="002220DC">
      <w:pPr>
        <w:pStyle w:val="Recdate"/>
        <w:rPr>
          <w:lang w:val="ru-RU"/>
        </w:rPr>
      </w:pPr>
      <w:r w:rsidRPr="00250D9E">
        <w:rPr>
          <w:lang w:val="ru-RU"/>
        </w:rPr>
        <w:t>(2012-2013-2015-2019</w:t>
      </w:r>
      <w:r w:rsidR="00D444BE" w:rsidRPr="00250D9E">
        <w:rPr>
          <w:lang w:val="ru-RU"/>
        </w:rPr>
        <w:t>-2021</w:t>
      </w:r>
      <w:r w:rsidRPr="00250D9E">
        <w:rPr>
          <w:lang w:val="ru-RU"/>
        </w:rPr>
        <w:t>)</w:t>
      </w:r>
    </w:p>
    <w:p w14:paraId="6F8EA346" w14:textId="77777777" w:rsidR="002220DC" w:rsidRPr="00250D9E" w:rsidRDefault="002220DC" w:rsidP="00F67EE2">
      <w:pPr>
        <w:pStyle w:val="HeadingSum"/>
        <w:rPr>
          <w:lang w:val="ru-RU"/>
        </w:rPr>
      </w:pPr>
      <w:r w:rsidRPr="00250D9E">
        <w:rPr>
          <w:lang w:val="ru-RU"/>
        </w:rPr>
        <w:t>Сфера применения</w:t>
      </w:r>
    </w:p>
    <w:p w14:paraId="4E1A98FC" w14:textId="77777777" w:rsidR="002220DC" w:rsidRPr="00250D9E" w:rsidRDefault="002220DC" w:rsidP="00F67EE2">
      <w:pPr>
        <w:pStyle w:val="Summary"/>
        <w:rPr>
          <w:lang w:val="ru-RU"/>
        </w:rPr>
      </w:pPr>
      <w:r w:rsidRPr="00250D9E">
        <w:rPr>
          <w:lang w:val="ru-RU"/>
        </w:rPr>
        <w:t>В настоящей Рекомендации представлена универсальная модель наземного распространения радиоволн для широкого применения, позволяющая прогнозировать основные потери передачи вследствие как усиления сигнала, так и его замираний в пределах фактически от 0 до 100% среднего года. Это делает данную модель особенно подходящей для методов Монте-Карло, а также исследований, в которых желательно использовать ту же модель распространения без нарушения непрерывности на выходе для сигналов, которые могут быть как полезными, так и потенциально мешающими. Данная модель охватывает полосу частот от 30 МГц до 50 ГГц и расстояния от 3 км до как минимум 1000 км.</w:t>
      </w:r>
    </w:p>
    <w:p w14:paraId="6D6BCC64" w14:textId="77777777" w:rsidR="002220DC" w:rsidRPr="00250D9E" w:rsidRDefault="002220DC" w:rsidP="00F67EE2">
      <w:pPr>
        <w:pStyle w:val="Headingb"/>
        <w:rPr>
          <w:lang w:val="ru-RU"/>
        </w:rPr>
      </w:pPr>
      <w:r w:rsidRPr="00250D9E">
        <w:rPr>
          <w:lang w:val="ru-RU"/>
        </w:rPr>
        <w:t>Ключевые слова</w:t>
      </w:r>
    </w:p>
    <w:p w14:paraId="5B8D1828" w14:textId="77777777" w:rsidR="002220DC" w:rsidRPr="00250D9E" w:rsidRDefault="002220DC" w:rsidP="00F67EE2">
      <w:pPr>
        <w:rPr>
          <w:lang w:val="ru-RU"/>
        </w:rPr>
      </w:pPr>
      <w:r w:rsidRPr="00250D9E">
        <w:rPr>
          <w:lang w:val="ru-RU"/>
        </w:rPr>
        <w:t>Метод Монте-Карло, дифракция, волноводное распространение, осадки, отражения в слоях, тропосферное рассеяние, поглощение в атмосферных газах, распространение посредством спорадического слоя E.</w:t>
      </w:r>
    </w:p>
    <w:p w14:paraId="4EE48BE0" w14:textId="77777777" w:rsidR="002220DC" w:rsidRPr="00250D9E" w:rsidRDefault="002220DC" w:rsidP="00F67EE2">
      <w:pPr>
        <w:pStyle w:val="Normalaftertitle"/>
        <w:rPr>
          <w:lang w:val="ru-RU"/>
        </w:rPr>
      </w:pPr>
      <w:r w:rsidRPr="00250D9E">
        <w:rPr>
          <w:lang w:val="ru-RU"/>
        </w:rPr>
        <w:t>Ассамблея радиосвязи МСЭ,</w:t>
      </w:r>
    </w:p>
    <w:p w14:paraId="30D6E5F2" w14:textId="77777777" w:rsidR="002220DC" w:rsidRPr="00250D9E" w:rsidRDefault="002220DC" w:rsidP="00F67EE2">
      <w:pPr>
        <w:pStyle w:val="Call"/>
        <w:rPr>
          <w:lang w:val="ru-RU"/>
        </w:rPr>
      </w:pPr>
      <w:r w:rsidRPr="00250D9E">
        <w:rPr>
          <w:lang w:val="ru-RU"/>
        </w:rPr>
        <w:t>учитывая</w:t>
      </w:r>
      <w:r w:rsidRPr="00250D9E">
        <w:rPr>
          <w:i w:val="0"/>
          <w:iCs/>
          <w:lang w:val="ru-RU"/>
        </w:rPr>
        <w:t>,</w:t>
      </w:r>
    </w:p>
    <w:p w14:paraId="3F403906" w14:textId="77777777" w:rsidR="002220DC" w:rsidRPr="00250D9E" w:rsidRDefault="002220DC" w:rsidP="00F67EE2">
      <w:pPr>
        <w:rPr>
          <w:lang w:val="ru-RU"/>
        </w:rPr>
      </w:pPr>
      <w:r w:rsidRPr="00250D9E">
        <w:rPr>
          <w:i/>
          <w:lang w:val="ru-RU"/>
        </w:rPr>
        <w:t>a)</w:t>
      </w:r>
      <w:r w:rsidRPr="00250D9E">
        <w:rPr>
          <w:lang w:val="ru-RU"/>
        </w:rPr>
        <w:tab/>
        <w:t>что в целях поддержки эффективного использования радиочастотного спектра существует потребность в исследованиях по совместному использованию полос частот, в которых должна учитываться изменчивость уровня как полезных, так и потенциально мешающих сигналов;</w:t>
      </w:r>
    </w:p>
    <w:p w14:paraId="1DD8794B" w14:textId="77777777" w:rsidR="002220DC" w:rsidRPr="00250D9E" w:rsidRDefault="002220DC" w:rsidP="00F67EE2">
      <w:pPr>
        <w:rPr>
          <w:lang w:val="ru-RU"/>
        </w:rPr>
      </w:pPr>
      <w:r w:rsidRPr="00250D9E">
        <w:rPr>
          <w:i/>
          <w:lang w:val="ru-RU"/>
        </w:rPr>
        <w:t>b)</w:t>
      </w:r>
      <w:r w:rsidRPr="00250D9E">
        <w:rPr>
          <w:lang w:val="ru-RU"/>
        </w:rPr>
        <w:tab/>
        <w:t>что для планирования высокоэффективных систем радиосвязи прогнозирование изменчивости уровня сигнала должно учитывать области малых значений вероятности распределений как замираний, так и усиления сигнала;</w:t>
      </w:r>
    </w:p>
    <w:p w14:paraId="14B1EB1F" w14:textId="77777777" w:rsidR="002220DC" w:rsidRPr="00250D9E" w:rsidRDefault="002220DC" w:rsidP="00F67EE2">
      <w:pPr>
        <w:rPr>
          <w:lang w:val="ru-RU"/>
        </w:rPr>
      </w:pPr>
      <w:r w:rsidRPr="00250D9E">
        <w:rPr>
          <w:i/>
          <w:lang w:val="ru-RU"/>
        </w:rPr>
        <w:t>c)</w:t>
      </w:r>
      <w:r w:rsidRPr="00250D9E">
        <w:rPr>
          <w:lang w:val="ru-RU"/>
        </w:rPr>
        <w:tab/>
        <w:t>что для целей планирования распределения радиочастотного спектра целесообразно применять моделирование по методам Монте-Карло,</w:t>
      </w:r>
    </w:p>
    <w:p w14:paraId="0895B292" w14:textId="77777777" w:rsidR="002220DC" w:rsidRPr="00250D9E" w:rsidRDefault="002220DC" w:rsidP="00F67EE2">
      <w:pPr>
        <w:pStyle w:val="Call"/>
        <w:rPr>
          <w:lang w:val="ru-RU"/>
        </w:rPr>
      </w:pPr>
      <w:r w:rsidRPr="00250D9E">
        <w:rPr>
          <w:lang w:val="ru-RU"/>
        </w:rPr>
        <w:t>отмечая</w:t>
      </w:r>
      <w:r w:rsidRPr="00250D9E">
        <w:rPr>
          <w:i w:val="0"/>
          <w:iCs/>
          <w:lang w:val="ru-RU"/>
        </w:rPr>
        <w:t>,</w:t>
      </w:r>
    </w:p>
    <w:p w14:paraId="71F04841" w14:textId="77777777" w:rsidR="002220DC" w:rsidRPr="00250D9E" w:rsidRDefault="002220DC" w:rsidP="00F67EE2">
      <w:pPr>
        <w:rPr>
          <w:lang w:val="ru-RU"/>
        </w:rPr>
      </w:pPr>
      <w:r w:rsidRPr="00250D9E">
        <w:rPr>
          <w:i/>
          <w:lang w:val="ru-RU"/>
        </w:rPr>
        <w:t>a)</w:t>
      </w:r>
      <w:r w:rsidRPr="00250D9E">
        <w:rPr>
          <w:lang w:val="ru-RU"/>
        </w:rPr>
        <w:tab/>
        <w:t>что в Рекомендации МСЭ-R P.528 приведено руководство по прогнозированию основных потерь передачи для связи пункта с зоной для воздушной подвижной службы для полосы частот от 125 МГц до 30 ГГц и расстояний до 1800 км;</w:t>
      </w:r>
    </w:p>
    <w:p w14:paraId="2A10CED0" w14:textId="77777777" w:rsidR="002220DC" w:rsidRPr="00250D9E" w:rsidRDefault="002220DC" w:rsidP="00F67EE2">
      <w:pPr>
        <w:rPr>
          <w:lang w:val="ru-RU"/>
        </w:rPr>
      </w:pPr>
      <w:r w:rsidRPr="00250D9E">
        <w:rPr>
          <w:i/>
          <w:lang w:val="ru-RU"/>
        </w:rPr>
        <w:t>b)</w:t>
      </w:r>
      <w:r w:rsidRPr="00250D9E">
        <w:rPr>
          <w:lang w:val="ru-RU"/>
        </w:rPr>
        <w:tab/>
        <w:t>что в Рекомендации МСЭ-R P.452 приведено руководство по подробной оценке микроволновых помех, возникающих между станциями на поверхности Земли на частотах выше приблизительно 0,7 ГГц;</w:t>
      </w:r>
    </w:p>
    <w:p w14:paraId="61DADC4D" w14:textId="77777777" w:rsidR="002220DC" w:rsidRPr="00250D9E" w:rsidRDefault="002220DC" w:rsidP="00F67EE2">
      <w:pPr>
        <w:rPr>
          <w:lang w:val="ru-RU"/>
        </w:rPr>
      </w:pPr>
      <w:r w:rsidRPr="00250D9E">
        <w:rPr>
          <w:i/>
          <w:lang w:val="ru-RU"/>
        </w:rPr>
        <w:t>c)</w:t>
      </w:r>
      <w:r w:rsidRPr="00250D9E">
        <w:rPr>
          <w:lang w:val="ru-RU"/>
        </w:rPr>
        <w:tab/>
        <w:t>что в Рекомендации МСЭ-R P.617 приведено руководство по прогнозированию основных потерь передачи для связи пункта с пунктом для загоризонтных радиорелейных систем для полос частот выше 30 МГц и для расстояний в диапазоне от 100 до 1000 км;</w:t>
      </w:r>
    </w:p>
    <w:p w14:paraId="24424E8A" w14:textId="77777777" w:rsidR="002220DC" w:rsidRPr="00250D9E" w:rsidRDefault="002220DC" w:rsidP="00F67EE2">
      <w:pPr>
        <w:rPr>
          <w:lang w:val="ru-RU"/>
        </w:rPr>
      </w:pPr>
      <w:r w:rsidRPr="00250D9E">
        <w:rPr>
          <w:i/>
          <w:lang w:val="ru-RU"/>
        </w:rPr>
        <w:t>d)</w:t>
      </w:r>
      <w:r w:rsidRPr="00250D9E">
        <w:rPr>
          <w:lang w:val="ru-RU"/>
        </w:rPr>
        <w:tab/>
        <w:t>что в Рекомендации МСЭ-R P.1411 приведено руководство по прогнозированию для наружных служб радиосвязи малого радиуса действия (до 1 км);</w:t>
      </w:r>
    </w:p>
    <w:p w14:paraId="1ECBD26F" w14:textId="77777777" w:rsidR="002220DC" w:rsidRPr="00250D9E" w:rsidRDefault="002220DC" w:rsidP="00F67EE2">
      <w:pPr>
        <w:rPr>
          <w:lang w:val="ru-RU"/>
        </w:rPr>
      </w:pPr>
      <w:r w:rsidRPr="00250D9E">
        <w:rPr>
          <w:i/>
          <w:lang w:val="ru-RU"/>
        </w:rPr>
        <w:t>e)</w:t>
      </w:r>
      <w:r w:rsidRPr="00250D9E">
        <w:rPr>
          <w:lang w:val="ru-RU"/>
        </w:rPr>
        <w:tab/>
        <w:t>что в Рекомендации МСЭ-R P.530 содержится руководство по прогнозированию основных потерь передачи для связи пункта с пунктом для наземных систем прямой видимости;</w:t>
      </w:r>
    </w:p>
    <w:p w14:paraId="0C54BF0C" w14:textId="77777777" w:rsidR="002220DC" w:rsidRPr="00250D9E" w:rsidRDefault="002220DC" w:rsidP="006A3A4C">
      <w:pPr>
        <w:rPr>
          <w:lang w:val="ru-RU"/>
        </w:rPr>
      </w:pPr>
      <w:r w:rsidRPr="00250D9E">
        <w:rPr>
          <w:i/>
          <w:lang w:val="ru-RU"/>
        </w:rPr>
        <w:lastRenderedPageBreak/>
        <w:t>f)</w:t>
      </w:r>
      <w:r w:rsidRPr="00250D9E">
        <w:rPr>
          <w:lang w:val="ru-RU"/>
        </w:rPr>
        <w:tab/>
        <w:t>что в Рекомендации МСЭ-R P.1546 содержится руководство по прогнозированию напряженности поля для трасс связи пункта с зоной в диапазонах ОВЧ и УВЧ, основанное главным образом на статистическом анализе экспериментальных данных;</w:t>
      </w:r>
    </w:p>
    <w:p w14:paraId="2A31F738" w14:textId="77777777" w:rsidR="002220DC" w:rsidRPr="00250D9E" w:rsidRDefault="002220DC" w:rsidP="006A3A4C">
      <w:pPr>
        <w:rPr>
          <w:lang w:val="ru-RU"/>
        </w:rPr>
      </w:pPr>
      <w:r w:rsidRPr="00250D9E">
        <w:rPr>
          <w:i/>
          <w:lang w:val="ru-RU"/>
        </w:rPr>
        <w:t>g)</w:t>
      </w:r>
      <w:r w:rsidRPr="00250D9E">
        <w:rPr>
          <w:lang w:val="ru-RU"/>
        </w:rPr>
        <w:tab/>
        <w:t>что в Рекомендации МСЭ-R P.1812 представлено руководство по прогнозированию напряженности поля для трасс связи пункта с зоной в диапазонах ОВЧ и УВЧ, основанное главным образом на детерминистическом методе;</w:t>
      </w:r>
    </w:p>
    <w:p w14:paraId="59E5DA3C" w14:textId="77777777" w:rsidR="002220DC" w:rsidRPr="00250D9E" w:rsidRDefault="002220DC" w:rsidP="006A3A4C">
      <w:pPr>
        <w:rPr>
          <w:lang w:val="ru-RU"/>
        </w:rPr>
      </w:pPr>
      <w:r w:rsidRPr="00250D9E">
        <w:rPr>
          <w:i/>
          <w:lang w:val="ru-RU"/>
        </w:rPr>
        <w:t>h)</w:t>
      </w:r>
      <w:r w:rsidRPr="00250D9E">
        <w:rPr>
          <w:lang w:val="ru-RU"/>
        </w:rPr>
        <w:tab/>
        <w:t>что в Рекомендации МСЭ-R P.844 обобщены режимы трасс распространения на большие расстояния через ионосферу, которые могут также возникать на ОВЧ,</w:t>
      </w:r>
    </w:p>
    <w:p w14:paraId="61F22728" w14:textId="77777777" w:rsidR="002220DC" w:rsidRPr="00250D9E" w:rsidRDefault="002220DC" w:rsidP="006A3A4C">
      <w:pPr>
        <w:pStyle w:val="Call"/>
        <w:rPr>
          <w:lang w:val="ru-RU"/>
        </w:rPr>
      </w:pPr>
      <w:r w:rsidRPr="00250D9E">
        <w:rPr>
          <w:lang w:val="ru-RU"/>
        </w:rPr>
        <w:t>рекомендует</w:t>
      </w:r>
      <w:r w:rsidRPr="00250D9E">
        <w:rPr>
          <w:i w:val="0"/>
          <w:iCs/>
          <w:lang w:val="ru-RU"/>
        </w:rPr>
        <w:t>,</w:t>
      </w:r>
    </w:p>
    <w:p w14:paraId="21D510EF" w14:textId="77777777" w:rsidR="002220DC" w:rsidRPr="00250D9E" w:rsidRDefault="002220DC" w:rsidP="006A3A4C">
      <w:pPr>
        <w:rPr>
          <w:lang w:val="ru-RU"/>
        </w:rPr>
      </w:pPr>
      <w:r w:rsidRPr="00250D9E">
        <w:rPr>
          <w:lang w:val="ru-RU"/>
        </w:rPr>
        <w:t>что для исследований совместного использования полос частот в полном диапазоне изменчивости сигнала, включая области малой вероятности при замираниях и усилении сигналов, и для моделирований методами Монте-Карло следует применять процедуру, приведенную в Приложении.</w:t>
      </w:r>
    </w:p>
    <w:p w14:paraId="05F76DC8" w14:textId="77777777" w:rsidR="002220DC" w:rsidRPr="00250D9E" w:rsidRDefault="002220DC" w:rsidP="006A3A4C">
      <w:pPr>
        <w:rPr>
          <w:lang w:val="ru-RU"/>
        </w:rPr>
      </w:pPr>
    </w:p>
    <w:p w14:paraId="003B33AE" w14:textId="77777777" w:rsidR="002220DC" w:rsidRPr="00250D9E" w:rsidRDefault="002220DC" w:rsidP="006A3A4C">
      <w:pPr>
        <w:rPr>
          <w:lang w:val="ru-RU"/>
        </w:rPr>
      </w:pPr>
    </w:p>
    <w:p w14:paraId="7A3A3927" w14:textId="77777777" w:rsidR="002220DC" w:rsidRPr="00250D9E" w:rsidRDefault="002220DC" w:rsidP="006A3A4C">
      <w:pPr>
        <w:pStyle w:val="AnnexNoTitle"/>
        <w:spacing w:before="720"/>
        <w:rPr>
          <w:lang w:val="ru-RU"/>
        </w:rPr>
      </w:pPr>
      <w:bookmarkStart w:id="3" w:name="_Toc107034027"/>
      <w:r w:rsidRPr="00250D9E">
        <w:rPr>
          <w:lang w:val="ru-RU"/>
        </w:rPr>
        <w:t>Приложение</w:t>
      </w:r>
      <w:bookmarkEnd w:id="3"/>
      <w:r w:rsidRPr="00250D9E">
        <w:rPr>
          <w:lang w:val="ru-RU"/>
        </w:rPr>
        <w:br/>
      </w:r>
      <w:r w:rsidRPr="00250D9E">
        <w:rPr>
          <w:lang w:val="ru-RU"/>
        </w:rPr>
        <w:br/>
        <w:t>Модель распространения радиоволн</w:t>
      </w:r>
      <w:r w:rsidRPr="00250D9E">
        <w:rPr>
          <w:lang w:val="ru-RU"/>
        </w:rPr>
        <w:br/>
        <w:t xml:space="preserve">для широкого применения </w:t>
      </w:r>
      <w:r w:rsidRPr="00250D9E">
        <w:rPr>
          <w:lang w:val="ru-RU"/>
        </w:rPr>
        <w:br/>
      </w:r>
      <w:r w:rsidRPr="00250D9E">
        <w:rPr>
          <w:lang w:val="ru-RU"/>
        </w:rPr>
        <w:br/>
        <w:t>Описание метода расчета</w:t>
      </w:r>
    </w:p>
    <w:p w14:paraId="26AF8E0C" w14:textId="77777777" w:rsidR="002220DC" w:rsidRPr="00250D9E" w:rsidRDefault="002220DC" w:rsidP="006A3A4C">
      <w:pPr>
        <w:pStyle w:val="Heading1"/>
        <w:rPr>
          <w:lang w:val="ru-RU"/>
        </w:rPr>
      </w:pPr>
      <w:r w:rsidRPr="00250D9E">
        <w:rPr>
          <w:lang w:val="ru-RU"/>
        </w:rPr>
        <w:t>1</w:t>
      </w:r>
      <w:r w:rsidRPr="00250D9E">
        <w:rPr>
          <w:lang w:val="ru-RU"/>
        </w:rPr>
        <w:tab/>
        <w:t>Введение</w:t>
      </w:r>
    </w:p>
    <w:p w14:paraId="37E93468" w14:textId="77777777" w:rsidR="002220DC" w:rsidRPr="00250D9E" w:rsidRDefault="002220DC" w:rsidP="006A3A4C">
      <w:pPr>
        <w:rPr>
          <w:lang w:val="ru-RU"/>
        </w:rPr>
      </w:pPr>
      <w:r w:rsidRPr="00250D9E">
        <w:rPr>
          <w:lang w:val="ru-RU"/>
        </w:rPr>
        <w:t>В данной Рекомендации представлен метод распространения радиоволн для наземных трасс. Он имеет широкий диапазон применимости по частоте, расстоянию и проценту времени. В частности, он позволяет прогнозировать как замирания, так и усиление уровня сигнала. Таким образом, он особенно подходит для моделирования методами Монте-Карло.</w:t>
      </w:r>
    </w:p>
    <w:p w14:paraId="088C4FA7" w14:textId="77777777" w:rsidR="002220DC" w:rsidRPr="00250D9E" w:rsidRDefault="002220DC" w:rsidP="006A3A4C">
      <w:pPr>
        <w:rPr>
          <w:lang w:val="ru-RU"/>
        </w:rPr>
      </w:pPr>
      <w:r w:rsidRPr="00250D9E">
        <w:rPr>
          <w:lang w:val="ru-RU"/>
        </w:rPr>
        <w:t>В Прилагаемом документе J описана структура модели, и в частности то, каким образом объединяются результаты, представляющие различные механизмы распространения.</w:t>
      </w:r>
    </w:p>
    <w:p w14:paraId="09D8734B" w14:textId="77777777" w:rsidR="002220DC" w:rsidRPr="00250D9E" w:rsidRDefault="002220DC" w:rsidP="006A3A4C">
      <w:pPr>
        <w:pStyle w:val="Heading2"/>
        <w:rPr>
          <w:lang w:val="ru-RU"/>
        </w:rPr>
      </w:pPr>
      <w:r w:rsidRPr="00250D9E">
        <w:rPr>
          <w:lang w:val="ru-RU"/>
        </w:rPr>
        <w:t>1.1</w:t>
      </w:r>
      <w:r w:rsidRPr="00250D9E">
        <w:rPr>
          <w:lang w:val="ru-RU"/>
        </w:rPr>
        <w:tab/>
        <w:t>Применимость</w:t>
      </w:r>
    </w:p>
    <w:p w14:paraId="4FCBAB82" w14:textId="77777777" w:rsidR="002220DC" w:rsidRPr="00250D9E" w:rsidRDefault="002220DC" w:rsidP="006A3A4C">
      <w:pPr>
        <w:rPr>
          <w:lang w:val="ru-RU"/>
        </w:rPr>
      </w:pPr>
      <w:r w:rsidRPr="00250D9E">
        <w:rPr>
          <w:lang w:val="ru-RU"/>
        </w:rPr>
        <w:t>Диапазон применимости приводится ниже:</w:t>
      </w:r>
    </w:p>
    <w:p w14:paraId="537F7AF5" w14:textId="77777777" w:rsidR="002220DC" w:rsidRPr="00250D9E" w:rsidRDefault="002220DC" w:rsidP="006A3A4C">
      <w:pPr>
        <w:rPr>
          <w:lang w:val="ru-RU"/>
        </w:rPr>
      </w:pPr>
      <w:r w:rsidRPr="00250D9E">
        <w:rPr>
          <w:b/>
          <w:bCs/>
          <w:lang w:val="ru-RU"/>
        </w:rPr>
        <w:t>Частота</w:t>
      </w:r>
      <w:r w:rsidRPr="00250D9E">
        <w:rPr>
          <w:bCs/>
          <w:lang w:val="ru-RU"/>
        </w:rPr>
        <w:t>:</w:t>
      </w:r>
      <w:r w:rsidRPr="00250D9E">
        <w:rPr>
          <w:lang w:val="ru-RU"/>
        </w:rPr>
        <w:t xml:space="preserve"> от 30 МГц до 50 ГГц.</w:t>
      </w:r>
    </w:p>
    <w:p w14:paraId="5C9CF5F3" w14:textId="77777777" w:rsidR="002220DC" w:rsidRPr="00250D9E" w:rsidRDefault="002220DC" w:rsidP="006A3A4C">
      <w:pPr>
        <w:rPr>
          <w:lang w:val="ru-RU"/>
        </w:rPr>
      </w:pPr>
      <w:r w:rsidRPr="00250D9E">
        <w:rPr>
          <w:b/>
          <w:bCs/>
          <w:lang w:val="ru-RU"/>
        </w:rPr>
        <w:t>Расстояние</w:t>
      </w:r>
      <w:r w:rsidRPr="00250D9E">
        <w:rPr>
          <w:lang w:val="ru-RU"/>
        </w:rPr>
        <w:t>: данная модель считается наиболее точной в диапазоне расстояний от примерно 3 до 1000 км. На более коротких расстояниях влияние отражений (от зданий, деревьев и т. д.) будет иметь тенденцию к преобладанию, за исключением случаев, когда высоты антенн вполне достаточны для обеспечения заданной открытой (т. е. без препятствий) трассы. Не существует никакого конкретного нижнего предела, хотя длина трассы должна быть больше нуля. Прогноз основных потерь передачи на уровне менее 20 дБ следует считать ненадежным. Точно также отсутствует конкретное максимальное расстояние.</w:t>
      </w:r>
    </w:p>
    <w:p w14:paraId="0C94492A" w14:textId="77777777" w:rsidR="002220DC" w:rsidRPr="00250D9E" w:rsidRDefault="002220DC" w:rsidP="006A3A4C">
      <w:pPr>
        <w:rPr>
          <w:lang w:val="ru-RU"/>
        </w:rPr>
      </w:pPr>
      <w:r w:rsidRPr="00250D9E">
        <w:rPr>
          <w:b/>
          <w:bCs/>
          <w:lang w:val="ru-RU"/>
        </w:rPr>
        <w:t>Процент времени</w:t>
      </w:r>
      <w:r w:rsidRPr="00250D9E">
        <w:rPr>
          <w:lang w:val="ru-RU"/>
        </w:rPr>
        <w:t>: данный метод прогнозирует основные потери передачи, не превышаемые в течение определенного процента среднего года. Любой процент времени может быть использован в качестве входного параметра для модели в диапазоне от 0 до 100%. Этот диапазон ограничивается за счет монотонного приближения к предельным уровням в рамках данного метода, так что время, используемое в модели, варьируется от 0,00001 до 99,99999%. Это внутреннее ограничение не оказывает существенного влияния для диапазона от 0,001 до 99,999% времени.</w:t>
      </w:r>
    </w:p>
    <w:p w14:paraId="2FC79A97" w14:textId="77777777" w:rsidR="002220DC" w:rsidRPr="00250D9E" w:rsidRDefault="002220DC" w:rsidP="006A3A4C">
      <w:pPr>
        <w:rPr>
          <w:szCs w:val="22"/>
          <w:lang w:val="ru-RU"/>
        </w:rPr>
      </w:pPr>
      <w:r w:rsidRPr="00250D9E">
        <w:rPr>
          <w:b/>
          <w:szCs w:val="22"/>
          <w:lang w:val="ru-RU"/>
        </w:rPr>
        <w:lastRenderedPageBreak/>
        <w:t>Значения высоты антенны</w:t>
      </w:r>
      <w:r w:rsidRPr="00250D9E">
        <w:rPr>
          <w:szCs w:val="22"/>
          <w:lang w:val="ru-RU"/>
        </w:rPr>
        <w:t>: значения высоты антенны над уровнем поверхности земли должны быть больше нуля. Не существует конкретного максимального значения высоты над поверхностью земли. Считается, что метод будет надежным для высоты антенны до 8000 м над уровнем моря.</w:t>
      </w:r>
    </w:p>
    <w:p w14:paraId="17824D87" w14:textId="77777777" w:rsidR="002220DC" w:rsidRPr="00250D9E" w:rsidRDefault="002220DC" w:rsidP="006A3A4C">
      <w:pPr>
        <w:pStyle w:val="Heading2"/>
        <w:rPr>
          <w:lang w:val="ru-RU"/>
        </w:rPr>
      </w:pPr>
      <w:r w:rsidRPr="00250D9E">
        <w:rPr>
          <w:lang w:val="ru-RU"/>
        </w:rPr>
        <w:t>1.2</w:t>
      </w:r>
      <w:r w:rsidRPr="00250D9E">
        <w:rPr>
          <w:lang w:val="ru-RU"/>
        </w:rPr>
        <w:tab/>
        <w:t>Принцип взаимности и обозначение терминалов</w:t>
      </w:r>
    </w:p>
    <w:p w14:paraId="7CE4F022" w14:textId="77777777" w:rsidR="002220DC" w:rsidRPr="00250D9E" w:rsidRDefault="002220DC" w:rsidP="006A3A4C">
      <w:pPr>
        <w:rPr>
          <w:lang w:val="ru-RU"/>
        </w:rPr>
      </w:pPr>
      <w:r w:rsidRPr="00250D9E">
        <w:rPr>
          <w:lang w:val="ru-RU"/>
        </w:rPr>
        <w:t>Термины "передающая антенна" и "приемная антенна", или, более кратко, просто "передатчик" и "приемник", используются для того, чтобы различить два терминала. Это удобно для целей описания.</w:t>
      </w:r>
    </w:p>
    <w:p w14:paraId="75DD3C1D" w14:textId="77777777" w:rsidR="002220DC" w:rsidRPr="00250D9E" w:rsidRDefault="002220DC" w:rsidP="006A3A4C">
      <w:pPr>
        <w:rPr>
          <w:lang w:val="ru-RU"/>
        </w:rPr>
      </w:pPr>
      <w:r w:rsidRPr="00250D9E">
        <w:rPr>
          <w:lang w:val="ru-RU"/>
        </w:rPr>
        <w:t>Метод, однако, является симметричным. Какой терминал обозначается словом "передатчик", не имеет никакого значения для результата. В соответствии с соглашением "передатчик" находится в начале профиля местности.</w:t>
      </w:r>
    </w:p>
    <w:p w14:paraId="435816CD" w14:textId="77777777" w:rsidR="002220DC" w:rsidRPr="00250D9E" w:rsidRDefault="002220DC" w:rsidP="006A3A4C">
      <w:pPr>
        <w:pStyle w:val="Heading2"/>
        <w:rPr>
          <w:lang w:val="ru-RU"/>
        </w:rPr>
      </w:pPr>
      <w:r w:rsidRPr="00250D9E">
        <w:rPr>
          <w:lang w:val="ru-RU"/>
        </w:rPr>
        <w:t>1.3</w:t>
      </w:r>
      <w:r w:rsidRPr="00250D9E">
        <w:rPr>
          <w:lang w:val="ru-RU"/>
        </w:rPr>
        <w:tab/>
        <w:t>Итерация</w:t>
      </w:r>
    </w:p>
    <w:p w14:paraId="256F9077" w14:textId="77777777" w:rsidR="002220DC" w:rsidRPr="00250D9E" w:rsidRDefault="002220DC" w:rsidP="006A3A4C">
      <w:pPr>
        <w:rPr>
          <w:lang w:val="ru-RU"/>
        </w:rPr>
      </w:pPr>
      <w:r w:rsidRPr="00250D9E">
        <w:rPr>
          <w:lang w:val="ru-RU"/>
        </w:rPr>
        <w:t>Некоторые этапы метода требуют итеративных расчетов. Подробно описаны процедуры итерации, которые были признаны эффективными и стабильными. Тем не менее они не обязательно являются оптимальными. Могут быть использованы другие итерационные методы, если отмечено, что они дают весьма похожие результаты.</w:t>
      </w:r>
    </w:p>
    <w:p w14:paraId="4405DE7A" w14:textId="77777777" w:rsidR="002220DC" w:rsidRPr="00250D9E" w:rsidRDefault="002220DC" w:rsidP="006A3A4C">
      <w:pPr>
        <w:pStyle w:val="Heading2"/>
        <w:rPr>
          <w:lang w:val="ru-RU"/>
        </w:rPr>
      </w:pPr>
      <w:r w:rsidRPr="00250D9E">
        <w:rPr>
          <w:lang w:val="ru-RU"/>
        </w:rPr>
        <w:t>1.4</w:t>
      </w:r>
      <w:r w:rsidRPr="00250D9E">
        <w:rPr>
          <w:lang w:val="ru-RU"/>
        </w:rPr>
        <w:tab/>
        <w:t>Структура Рекомендации</w:t>
      </w:r>
    </w:p>
    <w:p w14:paraId="3034BF78" w14:textId="77777777" w:rsidR="002220DC" w:rsidRPr="00250D9E" w:rsidRDefault="002220DC" w:rsidP="006A3A4C">
      <w:pPr>
        <w:rPr>
          <w:lang w:val="ru-RU"/>
        </w:rPr>
      </w:pPr>
      <w:r w:rsidRPr="00250D9E">
        <w:rPr>
          <w:lang w:val="ru-RU"/>
        </w:rPr>
        <w:t>Входные данные и символы, используемые для их обозначения, описаны в п. 2.</w:t>
      </w:r>
    </w:p>
    <w:p w14:paraId="72A22D91" w14:textId="0CDDAA10" w:rsidR="002220DC" w:rsidRPr="00250D9E" w:rsidRDefault="002220DC" w:rsidP="006A3A4C">
      <w:pPr>
        <w:rPr>
          <w:lang w:val="ru-RU"/>
        </w:rPr>
      </w:pPr>
      <w:r w:rsidRPr="00250D9E">
        <w:rPr>
          <w:lang w:val="ru-RU"/>
        </w:rPr>
        <w:t>Предварительные расчеты, в том числе для получения различных радиоклиматических параметров, описаны в п. 3. Климатические параметры и значения, полученные из входных данных, перечислены примерно в алфавитном порядке их символьных обозначений в таблице </w:t>
      </w:r>
      <w:r w:rsidR="00DE3891" w:rsidRPr="00250D9E">
        <w:rPr>
          <w:lang w:val="ru-RU"/>
        </w:rPr>
        <w:t>4</w:t>
      </w:r>
      <w:r w:rsidRPr="00250D9E">
        <w:rPr>
          <w:lang w:val="ru-RU"/>
        </w:rPr>
        <w:t>. Многие из этих параметров используются в нескольких местах при описании общего метода, а все символы в таблице </w:t>
      </w:r>
      <w:r w:rsidR="00DE3891" w:rsidRPr="00250D9E">
        <w:rPr>
          <w:lang w:val="ru-RU"/>
        </w:rPr>
        <w:t>4</w:t>
      </w:r>
      <w:r w:rsidRPr="00250D9E">
        <w:rPr>
          <w:lang w:val="ru-RU"/>
        </w:rPr>
        <w:t xml:space="preserve"> являются уникальными в рамках данной Рекомендации.</w:t>
      </w:r>
    </w:p>
    <w:p w14:paraId="52BAFEBF" w14:textId="77777777" w:rsidR="002220DC" w:rsidRPr="00250D9E" w:rsidRDefault="002220DC" w:rsidP="006A3A4C">
      <w:pPr>
        <w:rPr>
          <w:lang w:val="ru-RU"/>
        </w:rPr>
      </w:pPr>
      <w:r w:rsidRPr="00250D9E">
        <w:rPr>
          <w:lang w:val="ru-RU"/>
        </w:rPr>
        <w:t>В разделе 4 описаны четыре основные подмодели, на которые разбивается данный метод. В следующих подразделах описан расчет этих подмоделей, большинство из которых относятся к группе механизмов распространения радиоволн. В этих описаниях широко используются ссылки на Прилагаемые документы, которые определяют различные блоки расчета. Подмодели в рамках модели распространения для широкого применения (WRPM) являются независимыми друг от друга, и каждая рассчитывает результаты в диапазоне от 0 до 100%.</w:t>
      </w:r>
    </w:p>
    <w:p w14:paraId="6ACBD4F4" w14:textId="77777777" w:rsidR="002220DC" w:rsidRPr="00250D9E" w:rsidRDefault="002220DC" w:rsidP="006A3A4C">
      <w:pPr>
        <w:rPr>
          <w:lang w:val="ru-RU"/>
        </w:rPr>
      </w:pPr>
      <w:r w:rsidRPr="00250D9E">
        <w:rPr>
          <w:lang w:val="ru-RU"/>
        </w:rPr>
        <w:t>В разделе 5 описано, каким образом получается окончательный прогноз при объединении результатов четырех основных подмоделей. Этот метод объединения учитывает свойства статистической корреляции между этими подмоделями. Приводятся два альтернативных метода. Один метод целесообразно применять, когда требуется непосредственно вычисление полных основных потерь передачи для заданного значения процента времени. Этот метод включает приближенное рассмотрение некоррелированных статистических данных. Второй метод применяется при использовании в модели WRPM в рамках моделирования методом Монте-Карло. В этом случае некоррелированные статистические данные могут быть смоделированы более точно путем объединения подмоделей в рамках метода Монте</w:t>
      </w:r>
      <w:r w:rsidRPr="00250D9E">
        <w:rPr>
          <w:lang w:val="ru-RU"/>
        </w:rPr>
        <w:noBreakHyphen/>
        <w:t>Карло.</w:t>
      </w:r>
    </w:p>
    <w:p w14:paraId="28B5803D" w14:textId="77777777" w:rsidR="002220DC" w:rsidRPr="00250D9E" w:rsidRDefault="002220DC" w:rsidP="006A3A4C">
      <w:pPr>
        <w:pStyle w:val="Heading2"/>
        <w:rPr>
          <w:lang w:val="ru-RU"/>
        </w:rPr>
      </w:pPr>
      <w:r w:rsidRPr="00250D9E">
        <w:rPr>
          <w:lang w:val="ru-RU"/>
        </w:rPr>
        <w:t>1.5</w:t>
      </w:r>
      <w:r w:rsidRPr="00250D9E">
        <w:rPr>
          <w:lang w:val="ru-RU"/>
        </w:rPr>
        <w:tab/>
        <w:t>Стиль описания</w:t>
      </w:r>
    </w:p>
    <w:p w14:paraId="560577B4" w14:textId="77777777" w:rsidR="002220DC" w:rsidRPr="00250D9E" w:rsidRDefault="002220DC" w:rsidP="006A3A4C">
      <w:pPr>
        <w:rPr>
          <w:spacing w:val="-2"/>
          <w:lang w:val="ru-RU"/>
        </w:rPr>
      </w:pPr>
      <w:r w:rsidRPr="00250D9E">
        <w:rPr>
          <w:spacing w:val="-2"/>
          <w:lang w:val="ru-RU"/>
        </w:rPr>
        <w:t>Этот метод описан шаг за шагом, то есть формулы приведены в том порядке, в котором они должны быть определены. Уравнения иногда сопровождается словом "где", но это ограничивается несколькими строками. Длинные перечисления в рамках слова "где" исключены.</w:t>
      </w:r>
    </w:p>
    <w:p w14:paraId="2ACE2289" w14:textId="6435A2BF" w:rsidR="002220DC" w:rsidRPr="00250D9E" w:rsidRDefault="002220DC" w:rsidP="006A3A4C">
      <w:pPr>
        <w:rPr>
          <w:lang w:val="ru-RU"/>
        </w:rPr>
      </w:pPr>
      <w:r w:rsidRPr="00250D9E">
        <w:rPr>
          <w:lang w:val="ru-RU"/>
        </w:rPr>
        <w:t>Символы, используемые в Прилагаемых документах и не приведенные в таблице </w:t>
      </w:r>
      <w:r w:rsidR="00DE3891" w:rsidRPr="00250D9E">
        <w:rPr>
          <w:lang w:val="ru-RU"/>
        </w:rPr>
        <w:t>4</w:t>
      </w:r>
      <w:r w:rsidRPr="00250D9E">
        <w:rPr>
          <w:lang w:val="ru-RU"/>
        </w:rPr>
        <w:t>, следует рассматривать как повторно используемые. Их определения близки к определениям для тех ситуаций, в которых они используются, или имеют перекрестные ссылки, если это необходимо.</w:t>
      </w:r>
    </w:p>
    <w:p w14:paraId="410FBC0F" w14:textId="77777777" w:rsidR="002220DC" w:rsidRPr="00250D9E" w:rsidRDefault="002220DC" w:rsidP="006A3A4C">
      <w:pPr>
        <w:rPr>
          <w:lang w:val="ru-RU"/>
        </w:rPr>
      </w:pPr>
      <w:r w:rsidRPr="00250D9E">
        <w:rPr>
          <w:lang w:val="ru-RU"/>
        </w:rPr>
        <w:t>Логарифмы по умолчанию имеют основание 10. То есть log(</w:t>
      </w:r>
      <w:r w:rsidRPr="00250D9E">
        <w:rPr>
          <w:i/>
          <w:lang w:val="ru-RU"/>
        </w:rPr>
        <w:t>х</w:t>
      </w:r>
      <w:r w:rsidRPr="00250D9E">
        <w:rPr>
          <w:lang w:val="ru-RU"/>
        </w:rPr>
        <w:t>) = log</w:t>
      </w:r>
      <w:r w:rsidRPr="00250D9E">
        <w:rPr>
          <w:vertAlign w:val="subscript"/>
          <w:lang w:val="ru-RU"/>
        </w:rPr>
        <w:t>10</w:t>
      </w:r>
      <w:r w:rsidRPr="00250D9E">
        <w:rPr>
          <w:lang w:val="ru-RU"/>
        </w:rPr>
        <w:t>(</w:t>
      </w:r>
      <w:r w:rsidRPr="00250D9E">
        <w:rPr>
          <w:i/>
          <w:lang w:val="ru-RU"/>
        </w:rPr>
        <w:t>х</w:t>
      </w:r>
      <w:r w:rsidRPr="00250D9E">
        <w:rPr>
          <w:lang w:val="ru-RU"/>
        </w:rPr>
        <w:t>). Натуральные логарифмы, там, где они используются, обозначаются как ln(</w:t>
      </w:r>
      <w:r w:rsidRPr="00250D9E">
        <w:rPr>
          <w:i/>
          <w:lang w:val="ru-RU"/>
        </w:rPr>
        <w:t>x</w:t>
      </w:r>
      <w:r w:rsidRPr="00250D9E">
        <w:rPr>
          <w:lang w:val="ru-RU"/>
        </w:rPr>
        <w:t>) = log</w:t>
      </w:r>
      <w:r w:rsidRPr="00250D9E">
        <w:rPr>
          <w:vertAlign w:val="subscript"/>
          <w:lang w:val="ru-RU"/>
        </w:rPr>
        <w:t>e</w:t>
      </w:r>
      <w:r w:rsidRPr="00250D9E">
        <w:rPr>
          <w:lang w:val="ru-RU"/>
        </w:rPr>
        <w:t>(</w:t>
      </w:r>
      <w:r w:rsidRPr="00250D9E">
        <w:rPr>
          <w:i/>
          <w:lang w:val="ru-RU"/>
        </w:rPr>
        <w:t>x</w:t>
      </w:r>
      <w:r w:rsidRPr="00250D9E">
        <w:rPr>
          <w:lang w:val="ru-RU"/>
        </w:rPr>
        <w:t>).</w:t>
      </w:r>
    </w:p>
    <w:p w14:paraId="13AE6092" w14:textId="77777777" w:rsidR="002220DC" w:rsidRPr="00250D9E" w:rsidRDefault="002220DC" w:rsidP="006A3A4C">
      <w:pPr>
        <w:pStyle w:val="Heading1"/>
        <w:rPr>
          <w:lang w:val="ru-RU"/>
        </w:rPr>
      </w:pPr>
      <w:r w:rsidRPr="00250D9E">
        <w:rPr>
          <w:lang w:val="ru-RU"/>
        </w:rPr>
        <w:lastRenderedPageBreak/>
        <w:t>2</w:t>
      </w:r>
      <w:r w:rsidRPr="00250D9E">
        <w:rPr>
          <w:lang w:val="ru-RU"/>
        </w:rPr>
        <w:tab/>
        <w:t>Входные данные</w:t>
      </w:r>
    </w:p>
    <w:p w14:paraId="23BB81B4" w14:textId="77777777" w:rsidR="002220DC" w:rsidRPr="00250D9E" w:rsidRDefault="002220DC" w:rsidP="006A3A4C">
      <w:pPr>
        <w:rPr>
          <w:lang w:val="ru-RU"/>
        </w:rPr>
      </w:pPr>
      <w:r w:rsidRPr="00250D9E">
        <w:rPr>
          <w:lang w:val="ru-RU"/>
        </w:rPr>
        <w:t>Входные данные для модели состоят из профиля земной поверхности, описанного в п. 2.1, и других входных данных, описанных в п. 2.2.</w:t>
      </w:r>
    </w:p>
    <w:p w14:paraId="6B6BA6DC" w14:textId="77777777" w:rsidR="002220DC" w:rsidRPr="00250D9E" w:rsidRDefault="002220DC" w:rsidP="006A3A4C">
      <w:pPr>
        <w:pStyle w:val="Heading2"/>
        <w:keepLines w:val="0"/>
        <w:rPr>
          <w:lang w:val="ru-RU"/>
        </w:rPr>
      </w:pPr>
      <w:r w:rsidRPr="00250D9E">
        <w:rPr>
          <w:lang w:val="ru-RU"/>
        </w:rPr>
        <w:t>2.1</w:t>
      </w:r>
      <w:r w:rsidRPr="00250D9E">
        <w:rPr>
          <w:lang w:val="ru-RU"/>
        </w:rPr>
        <w:tab/>
        <w:t>Профиль местности</w:t>
      </w:r>
    </w:p>
    <w:p w14:paraId="1BED4946" w14:textId="77777777" w:rsidR="002220DC" w:rsidRPr="00250D9E" w:rsidRDefault="002220DC" w:rsidP="006A3A4C">
      <w:pPr>
        <w:rPr>
          <w:lang w:val="ru-RU"/>
        </w:rPr>
      </w:pPr>
      <w:r w:rsidRPr="00250D9E">
        <w:rPr>
          <w:lang w:val="ru-RU"/>
        </w:rPr>
        <w:t>Необходимо иметь профиль местности, в котором указываются высоты земной поверхности над уровнем моря, будь то суша или вода, в точках вдоль радиотрассы большого круга. Также требуется информация о расстояниях по морю или по большим водным пространствам, а также по низкорасположенным прибрежным участкам суши или районам с большим количеством озер, в соответствии с определениями зон, приведенными в п. D.1 Прилагаемого документа D.</w:t>
      </w:r>
    </w:p>
    <w:p w14:paraId="7920C5F0" w14:textId="77777777" w:rsidR="002220DC" w:rsidRPr="00250D9E" w:rsidRDefault="002220DC" w:rsidP="006A3A4C">
      <w:pPr>
        <w:rPr>
          <w:lang w:val="ru-RU"/>
        </w:rPr>
      </w:pPr>
      <w:r w:rsidRPr="00250D9E">
        <w:rPr>
          <w:lang w:val="ru-RU"/>
        </w:rPr>
        <w:t xml:space="preserve">В принципе профиль местности состоит из массивов данных, каждый из которых имеет одинаковое количество значений </w:t>
      </w:r>
      <w:r w:rsidRPr="00250D9E">
        <w:rPr>
          <w:i/>
          <w:lang w:val="ru-RU"/>
        </w:rPr>
        <w:t>n</w:t>
      </w:r>
      <w:r w:rsidRPr="00250D9E">
        <w:rPr>
          <w:lang w:val="ru-RU"/>
        </w:rPr>
        <w:t>, а именно:</w:t>
      </w:r>
    </w:p>
    <w:p w14:paraId="79567B46" w14:textId="1CBC9CA9" w:rsidR="002220DC" w:rsidRPr="00250D9E" w:rsidRDefault="002220DC" w:rsidP="006A3A4C">
      <w:pPr>
        <w:pStyle w:val="Equationlegend"/>
        <w:tabs>
          <w:tab w:val="right" w:pos="9639"/>
        </w:tabs>
        <w:rPr>
          <w:lang w:val="ru-RU"/>
        </w:rPr>
      </w:pPr>
      <w:r w:rsidRPr="00250D9E">
        <w:rPr>
          <w:i/>
          <w:iCs/>
          <w:lang w:val="ru-RU"/>
        </w:rPr>
        <w:tab/>
        <w:t>d</w:t>
      </w:r>
      <w:r w:rsidRPr="00250D9E">
        <w:rPr>
          <w:i/>
          <w:iCs/>
          <w:vertAlign w:val="subscript"/>
          <w:lang w:val="ru-RU"/>
        </w:rPr>
        <w:t>i</w:t>
      </w:r>
      <w:r w:rsidRPr="00250D9E">
        <w:rPr>
          <w:lang w:val="ru-RU"/>
        </w:rPr>
        <w:t>:</w:t>
      </w:r>
      <w:r w:rsidRPr="00250D9E">
        <w:rPr>
          <w:lang w:val="ru-RU"/>
        </w:rPr>
        <w:tab/>
        <w:t xml:space="preserve">расстояние </w:t>
      </w:r>
      <w:r w:rsidRPr="00250D9E">
        <w:rPr>
          <w:i/>
          <w:lang w:val="ru-RU"/>
        </w:rPr>
        <w:t>i</w:t>
      </w:r>
      <w:r w:rsidRPr="00250D9E">
        <w:rPr>
          <w:lang w:val="ru-RU"/>
        </w:rPr>
        <w:t>-й точки профиля от передатчика (км);</w:t>
      </w:r>
      <w:r w:rsidRPr="00250D9E">
        <w:rPr>
          <w:lang w:val="ru-RU"/>
        </w:rPr>
        <w:tab/>
        <w:t>(1a)</w:t>
      </w:r>
    </w:p>
    <w:p w14:paraId="05C42CA3" w14:textId="68B30672" w:rsidR="002220DC" w:rsidRPr="00250D9E" w:rsidRDefault="002220DC" w:rsidP="006A3A4C">
      <w:pPr>
        <w:pStyle w:val="Equationlegend"/>
        <w:tabs>
          <w:tab w:val="right" w:pos="9639"/>
        </w:tabs>
        <w:rPr>
          <w:lang w:val="ru-RU"/>
        </w:rPr>
      </w:pPr>
      <w:r w:rsidRPr="00250D9E">
        <w:rPr>
          <w:i/>
          <w:iCs/>
          <w:lang w:val="ru-RU"/>
        </w:rPr>
        <w:tab/>
        <w:t>h</w:t>
      </w:r>
      <w:r w:rsidRPr="00250D9E">
        <w:rPr>
          <w:i/>
          <w:iCs/>
          <w:vertAlign w:val="subscript"/>
          <w:lang w:val="ru-RU"/>
        </w:rPr>
        <w:t>i</w:t>
      </w:r>
      <w:r w:rsidRPr="00250D9E">
        <w:rPr>
          <w:lang w:val="ru-RU"/>
        </w:rPr>
        <w:t>:</w:t>
      </w:r>
      <w:r w:rsidRPr="00250D9E">
        <w:rPr>
          <w:lang w:val="ru-RU"/>
        </w:rPr>
        <w:tab/>
        <w:t xml:space="preserve">высота </w:t>
      </w:r>
      <w:r w:rsidRPr="00250D9E">
        <w:rPr>
          <w:i/>
          <w:lang w:val="ru-RU"/>
        </w:rPr>
        <w:t>i</w:t>
      </w:r>
      <w:r w:rsidRPr="00250D9E">
        <w:rPr>
          <w:lang w:val="ru-RU"/>
        </w:rPr>
        <w:t>-й точки профиля над уровнем моря (м),</w:t>
      </w:r>
      <w:r w:rsidRPr="00250D9E">
        <w:rPr>
          <w:lang w:val="ru-RU"/>
        </w:rPr>
        <w:tab/>
        <w:t>(1b)</w:t>
      </w:r>
    </w:p>
    <w:p w14:paraId="51F11499" w14:textId="77777777" w:rsidR="002220DC" w:rsidRPr="00250D9E" w:rsidRDefault="002220DC" w:rsidP="006A3A4C">
      <w:pPr>
        <w:rPr>
          <w:lang w:val="ru-RU"/>
        </w:rPr>
      </w:pPr>
      <w:r w:rsidRPr="00250D9E">
        <w:rPr>
          <w:lang w:val="ru-RU"/>
        </w:rPr>
        <w:t>где:</w:t>
      </w:r>
    </w:p>
    <w:p w14:paraId="28B011F1" w14:textId="77777777" w:rsidR="002220DC" w:rsidRPr="00250D9E" w:rsidRDefault="002220DC" w:rsidP="006A3A4C">
      <w:pPr>
        <w:pStyle w:val="Equationlegend"/>
        <w:rPr>
          <w:lang w:val="ru-RU"/>
        </w:rPr>
      </w:pPr>
      <w:r w:rsidRPr="00250D9E">
        <w:rPr>
          <w:i/>
          <w:lang w:val="ru-RU"/>
        </w:rPr>
        <w:tab/>
        <w:t>i</w:t>
      </w:r>
      <w:r w:rsidRPr="00250D9E">
        <w:rPr>
          <w:lang w:val="ru-RU"/>
        </w:rPr>
        <w:t>:</w:t>
      </w:r>
      <w:r w:rsidRPr="00250D9E">
        <w:rPr>
          <w:lang w:val="ru-RU"/>
        </w:rPr>
        <w:tab/>
        <w:t xml:space="preserve">1, 2, 3... </w:t>
      </w:r>
      <w:r w:rsidRPr="00250D9E">
        <w:rPr>
          <w:i/>
          <w:lang w:val="ru-RU"/>
        </w:rPr>
        <w:t>n</w:t>
      </w:r>
      <w:r w:rsidRPr="00250D9E">
        <w:rPr>
          <w:lang w:val="ru-RU"/>
        </w:rPr>
        <w:t xml:space="preserve"> = индекс точки профиля;</w:t>
      </w:r>
    </w:p>
    <w:p w14:paraId="05AD14A9" w14:textId="77777777" w:rsidR="002220DC" w:rsidRPr="00250D9E" w:rsidRDefault="002220DC" w:rsidP="006A3A4C">
      <w:pPr>
        <w:pStyle w:val="Equationlegend"/>
        <w:rPr>
          <w:lang w:val="ru-RU"/>
        </w:rPr>
      </w:pPr>
      <w:r w:rsidRPr="00250D9E">
        <w:rPr>
          <w:i/>
          <w:lang w:val="ru-RU"/>
        </w:rPr>
        <w:tab/>
        <w:t>n</w:t>
      </w:r>
      <w:r w:rsidRPr="00250D9E">
        <w:rPr>
          <w:lang w:val="ru-RU"/>
        </w:rPr>
        <w:t>:</w:t>
      </w:r>
      <w:r w:rsidRPr="00250D9E">
        <w:rPr>
          <w:lang w:val="ru-RU"/>
        </w:rPr>
        <w:tab/>
        <w:t>количество точек профиля.</w:t>
      </w:r>
    </w:p>
    <w:p w14:paraId="5BFE3D28" w14:textId="77777777" w:rsidR="002220DC" w:rsidRPr="00250D9E" w:rsidRDefault="002220DC" w:rsidP="006A3A4C">
      <w:pPr>
        <w:rPr>
          <w:lang w:val="ru-RU"/>
        </w:rPr>
      </w:pPr>
      <w:r w:rsidRPr="00250D9E">
        <w:rPr>
          <w:lang w:val="ru-RU"/>
        </w:rPr>
        <w:t>Дополнительный массив данных, содержащий коды зон, удобно определить как часть профиля:</w:t>
      </w:r>
    </w:p>
    <w:p w14:paraId="437D165A" w14:textId="3396E97C" w:rsidR="002220DC" w:rsidRPr="00250D9E" w:rsidRDefault="002220DC" w:rsidP="006A3A4C">
      <w:pPr>
        <w:pStyle w:val="Equationlegend"/>
        <w:tabs>
          <w:tab w:val="right" w:pos="9639"/>
        </w:tabs>
        <w:rPr>
          <w:lang w:val="ru-RU"/>
        </w:rPr>
      </w:pPr>
      <w:r w:rsidRPr="00250D9E">
        <w:rPr>
          <w:i/>
          <w:iCs/>
          <w:lang w:val="ru-RU"/>
        </w:rPr>
        <w:tab/>
        <w:t>z</w:t>
      </w:r>
      <w:r w:rsidRPr="00250D9E">
        <w:rPr>
          <w:i/>
          <w:iCs/>
          <w:vertAlign w:val="subscript"/>
          <w:lang w:val="ru-RU"/>
        </w:rPr>
        <w:t>i</w:t>
      </w:r>
      <w:r w:rsidRPr="00250D9E">
        <w:rPr>
          <w:lang w:val="ru-RU"/>
        </w:rPr>
        <w:t>:</w:t>
      </w:r>
      <w:r w:rsidRPr="00250D9E">
        <w:rPr>
          <w:lang w:val="ru-RU"/>
        </w:rPr>
        <w:tab/>
        <w:t xml:space="preserve">код зоны на расстоянии </w:t>
      </w:r>
      <w:r w:rsidRPr="00250D9E">
        <w:rPr>
          <w:i/>
          <w:iCs/>
          <w:lang w:val="ru-RU"/>
        </w:rPr>
        <w:t>d</w:t>
      </w:r>
      <w:r w:rsidRPr="00250D9E">
        <w:rPr>
          <w:i/>
          <w:iCs/>
          <w:vertAlign w:val="subscript"/>
          <w:lang w:val="ru-RU"/>
        </w:rPr>
        <w:t>i</w:t>
      </w:r>
      <w:r w:rsidRPr="00250D9E">
        <w:rPr>
          <w:lang w:val="ru-RU"/>
        </w:rPr>
        <w:t xml:space="preserve"> от передатчика,</w:t>
      </w:r>
      <w:r w:rsidRPr="00250D9E">
        <w:rPr>
          <w:lang w:val="ru-RU"/>
        </w:rPr>
        <w:tab/>
        <w:t>(1c)</w:t>
      </w:r>
    </w:p>
    <w:p w14:paraId="30CF46F9" w14:textId="7F5F74D3" w:rsidR="002220DC" w:rsidRPr="00250D9E" w:rsidRDefault="002220DC" w:rsidP="006A3A4C">
      <w:pPr>
        <w:rPr>
          <w:lang w:val="ru-RU"/>
        </w:rPr>
      </w:pPr>
      <w:r w:rsidRPr="00250D9E">
        <w:rPr>
          <w:lang w:val="ru-RU"/>
        </w:rPr>
        <w:t xml:space="preserve">где значения </w:t>
      </w:r>
      <w:r w:rsidRPr="00250D9E">
        <w:rPr>
          <w:i/>
          <w:iCs/>
          <w:lang w:val="ru-RU"/>
        </w:rPr>
        <w:t>z</w:t>
      </w:r>
      <w:r w:rsidRPr="00250D9E">
        <w:rPr>
          <w:lang w:val="ru-RU"/>
        </w:rPr>
        <w:t xml:space="preserve"> – коды, представляющие зоны в таблице </w:t>
      </w:r>
      <w:r w:rsidR="006A7768" w:rsidRPr="00250D9E">
        <w:rPr>
          <w:lang w:val="ru-RU"/>
        </w:rPr>
        <w:t>D.1</w:t>
      </w:r>
      <w:r w:rsidRPr="00250D9E">
        <w:rPr>
          <w:lang w:val="ru-RU"/>
        </w:rPr>
        <w:t>.</w:t>
      </w:r>
    </w:p>
    <w:p w14:paraId="1AE294DA" w14:textId="532BA097" w:rsidR="002220DC" w:rsidRPr="00250D9E" w:rsidRDefault="002220DC" w:rsidP="006A3A4C">
      <w:pPr>
        <w:rPr>
          <w:lang w:val="ru-RU"/>
        </w:rPr>
      </w:pPr>
      <w:r w:rsidRPr="00250D9E">
        <w:rPr>
          <w:lang w:val="ru-RU"/>
        </w:rPr>
        <w:t xml:space="preserve">Точки профиля должны быть расположены по трассе на равном расстоянии друг от друга. Таким образом, </w:t>
      </w:r>
      <w:r w:rsidRPr="00250D9E">
        <w:rPr>
          <w:i/>
          <w:lang w:val="ru-RU"/>
        </w:rPr>
        <w:t>d</w:t>
      </w:r>
      <w:r w:rsidRPr="00250D9E">
        <w:rPr>
          <w:i/>
          <w:vertAlign w:val="subscript"/>
          <w:lang w:val="ru-RU"/>
        </w:rPr>
        <w:t>1</w:t>
      </w:r>
      <w:r w:rsidRPr="00250D9E">
        <w:rPr>
          <w:lang w:val="ru-RU"/>
        </w:rPr>
        <w:t xml:space="preserve"> = 0 км, а </w:t>
      </w:r>
      <w:r w:rsidRPr="00250D9E">
        <w:rPr>
          <w:i/>
          <w:lang w:val="ru-RU"/>
        </w:rPr>
        <w:t>d</w:t>
      </w:r>
      <w:r w:rsidRPr="00250D9E">
        <w:rPr>
          <w:i/>
          <w:vertAlign w:val="subscript"/>
          <w:lang w:val="ru-RU"/>
        </w:rPr>
        <w:t>n</w:t>
      </w:r>
      <w:r w:rsidR="005A2926" w:rsidRPr="00250D9E">
        <w:rPr>
          <w:i/>
          <w:lang w:val="ru-RU"/>
        </w:rPr>
        <w:t> </w:t>
      </w:r>
      <w:r w:rsidRPr="00250D9E">
        <w:rPr>
          <w:i/>
          <w:lang w:val="ru-RU"/>
        </w:rPr>
        <w:t>=</w:t>
      </w:r>
      <w:r w:rsidR="005A2926" w:rsidRPr="00250D9E">
        <w:rPr>
          <w:i/>
          <w:lang w:val="ru-RU"/>
        </w:rPr>
        <w:t> </w:t>
      </w:r>
      <w:r w:rsidRPr="00250D9E">
        <w:rPr>
          <w:i/>
          <w:lang w:val="ru-RU"/>
        </w:rPr>
        <w:t>d</w:t>
      </w:r>
      <w:r w:rsidRPr="00250D9E">
        <w:rPr>
          <w:lang w:val="ru-RU"/>
        </w:rPr>
        <w:t xml:space="preserve"> км, где </w:t>
      </w:r>
      <w:r w:rsidRPr="00250D9E">
        <w:rPr>
          <w:i/>
          <w:lang w:val="ru-RU"/>
        </w:rPr>
        <w:t>d</w:t>
      </w:r>
      <w:r w:rsidR="005A2926" w:rsidRPr="00250D9E">
        <w:rPr>
          <w:lang w:val="ru-RU"/>
        </w:rPr>
        <w:t> </w:t>
      </w:r>
      <w:r w:rsidRPr="00250D9E">
        <w:rPr>
          <w:lang w:val="ru-RU"/>
        </w:rPr>
        <w:t xml:space="preserve">является общей длиной трассы. Аналогично </w:t>
      </w:r>
      <w:r w:rsidRPr="00250D9E">
        <w:rPr>
          <w:i/>
          <w:lang w:val="ru-RU"/>
        </w:rPr>
        <w:t>d</w:t>
      </w:r>
      <w:r w:rsidRPr="00250D9E">
        <w:rPr>
          <w:i/>
          <w:vertAlign w:val="subscript"/>
          <w:lang w:val="ru-RU"/>
        </w:rPr>
        <w:t>i</w:t>
      </w:r>
      <w:r w:rsidRPr="00250D9E">
        <w:rPr>
          <w:lang w:val="ru-RU"/>
        </w:rPr>
        <w:t> = (</w:t>
      </w:r>
      <w:r w:rsidRPr="00250D9E">
        <w:rPr>
          <w:i/>
          <w:lang w:val="ru-RU"/>
        </w:rPr>
        <w:t>i</w:t>
      </w:r>
      <w:r w:rsidRPr="00250D9E">
        <w:rPr>
          <w:lang w:val="ru-RU"/>
        </w:rPr>
        <w:t> − 1) </w:t>
      </w:r>
      <w:r w:rsidRPr="00250D9E">
        <w:rPr>
          <w:i/>
          <w:lang w:val="ru-RU"/>
        </w:rPr>
        <w:t>d</w:t>
      </w:r>
      <w:r w:rsidRPr="00250D9E">
        <w:rPr>
          <w:lang w:val="ru-RU"/>
        </w:rPr>
        <w:t> / (</w:t>
      </w:r>
      <w:r w:rsidRPr="00250D9E">
        <w:rPr>
          <w:i/>
          <w:lang w:val="ru-RU"/>
        </w:rPr>
        <w:t>n</w:t>
      </w:r>
      <w:r w:rsidRPr="00250D9E">
        <w:rPr>
          <w:lang w:val="ru-RU"/>
        </w:rPr>
        <w:t> − 1) км.</w:t>
      </w:r>
    </w:p>
    <w:p w14:paraId="0175333C" w14:textId="77777777" w:rsidR="002220DC" w:rsidRPr="00250D9E" w:rsidRDefault="002220DC" w:rsidP="006A3A4C">
      <w:pPr>
        <w:rPr>
          <w:lang w:val="ru-RU"/>
        </w:rPr>
      </w:pPr>
      <w:r w:rsidRPr="00250D9E">
        <w:rPr>
          <w:lang w:val="ru-RU"/>
        </w:rPr>
        <w:t xml:space="preserve">Не имеет значения, заполняется ли массив </w:t>
      </w:r>
      <w:r w:rsidRPr="00250D9E">
        <w:rPr>
          <w:i/>
          <w:lang w:val="ru-RU"/>
        </w:rPr>
        <w:t>d</w:t>
      </w:r>
      <w:r w:rsidRPr="00250D9E">
        <w:rPr>
          <w:i/>
          <w:vertAlign w:val="subscript"/>
          <w:lang w:val="ru-RU"/>
        </w:rPr>
        <w:t>i</w:t>
      </w:r>
      <w:r w:rsidRPr="00250D9E">
        <w:rPr>
          <w:lang w:val="ru-RU"/>
        </w:rPr>
        <w:t xml:space="preserve"> расстояниями при инициализации или же значения </w:t>
      </w:r>
      <w:r w:rsidRPr="00250D9E">
        <w:rPr>
          <w:i/>
          <w:lang w:val="ru-RU"/>
        </w:rPr>
        <w:t>d</w:t>
      </w:r>
      <w:r w:rsidRPr="00250D9E">
        <w:rPr>
          <w:i/>
          <w:vertAlign w:val="subscript"/>
          <w:lang w:val="ru-RU"/>
        </w:rPr>
        <w:t>i</w:t>
      </w:r>
      <w:r w:rsidRPr="00250D9E">
        <w:rPr>
          <w:lang w:val="ru-RU"/>
        </w:rPr>
        <w:t xml:space="preserve"> рассчитываются в случае необходимости.</w:t>
      </w:r>
    </w:p>
    <w:p w14:paraId="083B3594" w14:textId="77777777" w:rsidR="002220DC" w:rsidRPr="00250D9E" w:rsidRDefault="002220DC" w:rsidP="006A3A4C">
      <w:pPr>
        <w:rPr>
          <w:lang w:val="ru-RU"/>
        </w:rPr>
      </w:pPr>
      <w:r w:rsidRPr="00250D9E">
        <w:rPr>
          <w:lang w:val="ru-RU"/>
        </w:rPr>
        <w:t xml:space="preserve">Должна быть по крайней мере одна промежуточная точка профиля между передатчиком и приемником. Таким образом, </w:t>
      </w:r>
      <w:r w:rsidRPr="00250D9E">
        <w:rPr>
          <w:i/>
          <w:lang w:val="ru-RU"/>
        </w:rPr>
        <w:t>n</w:t>
      </w:r>
      <w:r w:rsidRPr="00250D9E">
        <w:rPr>
          <w:lang w:val="ru-RU"/>
        </w:rPr>
        <w:t xml:space="preserve"> должно удовлетворять неравенству </w:t>
      </w:r>
      <w:r w:rsidRPr="00250D9E">
        <w:rPr>
          <w:i/>
          <w:lang w:val="ru-RU"/>
        </w:rPr>
        <w:t>n</w:t>
      </w:r>
      <w:r w:rsidRPr="00250D9E">
        <w:rPr>
          <w:lang w:val="ru-RU"/>
        </w:rPr>
        <w:t xml:space="preserve"> </w:t>
      </w:r>
      <w:r w:rsidRPr="00250D9E">
        <w:rPr>
          <w:lang w:val="ru-RU"/>
        </w:rPr>
        <w:sym w:font="Symbol" w:char="F0B3"/>
      </w:r>
      <w:r w:rsidRPr="00250D9E">
        <w:rPr>
          <w:lang w:val="ru-RU"/>
        </w:rPr>
        <w:t xml:space="preserve"> 3. Столь малое количество точек подходит только для коротких трасс, меньших примерно 1 км.</w:t>
      </w:r>
    </w:p>
    <w:p w14:paraId="62832BC2" w14:textId="77777777" w:rsidR="002220DC" w:rsidRPr="00250D9E" w:rsidRDefault="002220DC" w:rsidP="006A3A4C">
      <w:pPr>
        <w:rPr>
          <w:lang w:val="ru-RU"/>
        </w:rPr>
      </w:pPr>
      <w:r w:rsidRPr="00250D9E">
        <w:rPr>
          <w:lang w:val="ru-RU"/>
        </w:rPr>
        <w:t>Можно дать только общие рекомендации относительно разноса между точками на профиле. Типичная практика соответствует расстояниям в диапазоне от 50 до 250 м, в зависимости от исходных данных и характера местности.</w:t>
      </w:r>
    </w:p>
    <w:p w14:paraId="5D329145" w14:textId="77777777" w:rsidR="002220DC" w:rsidRPr="00250D9E" w:rsidRDefault="002220DC" w:rsidP="006A3A4C">
      <w:pPr>
        <w:rPr>
          <w:lang w:val="ru-RU"/>
        </w:rPr>
      </w:pPr>
      <w:r w:rsidRPr="00250D9E">
        <w:rPr>
          <w:lang w:val="ru-RU"/>
        </w:rPr>
        <w:t>Тем не менее следует подчеркнуть, что равный разнос между точками должен соблюдаться для всей трассы, даже там, где она проходит над водой. Формулы в этом методе предполагают, что это так. Например, неприемлемо иметь нулевую высоту точки только в начале и конце участка над морем, когда длина участка превышает разнос между точками. Точки горизонта должны быть расположены с учетом кривизны Земли и пропуск точек таким образом может привести к неправильной интерпретации профиля.</w:t>
      </w:r>
    </w:p>
    <w:p w14:paraId="77FBF9DA" w14:textId="77777777" w:rsidR="002220DC" w:rsidRPr="00250D9E" w:rsidRDefault="002220DC" w:rsidP="006A3A4C">
      <w:pPr>
        <w:pStyle w:val="Heading2"/>
        <w:rPr>
          <w:lang w:val="ru-RU"/>
        </w:rPr>
      </w:pPr>
      <w:r w:rsidRPr="00250D9E">
        <w:rPr>
          <w:lang w:val="ru-RU"/>
        </w:rPr>
        <w:t>2.2</w:t>
      </w:r>
      <w:r w:rsidRPr="00250D9E">
        <w:rPr>
          <w:lang w:val="ru-RU"/>
        </w:rPr>
        <w:tab/>
        <w:t>Другие входные данные</w:t>
      </w:r>
    </w:p>
    <w:p w14:paraId="18AD0EB8" w14:textId="08EC2C11" w:rsidR="002220DC" w:rsidRPr="00250D9E" w:rsidRDefault="002220DC" w:rsidP="006A3A4C">
      <w:pPr>
        <w:rPr>
          <w:lang w:val="ru-RU"/>
        </w:rPr>
      </w:pPr>
      <w:r w:rsidRPr="00250D9E">
        <w:rPr>
          <w:lang w:val="ru-RU"/>
        </w:rPr>
        <w:t>В таблице 1 приведены другие входные данные, которые должны быть предоставлены пользователем в дополнение к географической информации, включая профиль местности, описанный в п. 2.1 выше. Символы и единицы измерения, приведенные здесь, применяются ко всей Рекомендации.</w:t>
      </w:r>
    </w:p>
    <w:p w14:paraId="421A5953" w14:textId="06EA895F" w:rsidR="002220DC" w:rsidRPr="00250D9E" w:rsidRDefault="002220DC" w:rsidP="002220DC">
      <w:pPr>
        <w:pStyle w:val="TableNo"/>
        <w:rPr>
          <w:lang w:val="ru-RU"/>
        </w:rPr>
      </w:pPr>
      <w:r w:rsidRPr="00250D9E">
        <w:rPr>
          <w:lang w:val="ru-RU"/>
        </w:rPr>
        <w:lastRenderedPageBreak/>
        <w:t>ТАБЛИЦА 1</w:t>
      </w:r>
    </w:p>
    <w:p w14:paraId="07E18CA3" w14:textId="77777777" w:rsidR="002220DC" w:rsidRPr="00250D9E" w:rsidRDefault="002220DC" w:rsidP="002220DC">
      <w:pPr>
        <w:pStyle w:val="Tabletitle"/>
        <w:rPr>
          <w:lang w:val="ru-RU"/>
        </w:rPr>
      </w:pPr>
      <w:r w:rsidRPr="00250D9E">
        <w:rPr>
          <w:lang w:val="ru-RU"/>
        </w:rPr>
        <w:t>Другие входные данные</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943"/>
      </w:tblGrid>
      <w:tr w:rsidR="002220DC" w:rsidRPr="00250D9E" w14:paraId="0D1D04E3" w14:textId="77777777" w:rsidTr="000F0ECB">
        <w:trPr>
          <w:tblHeader/>
          <w:jc w:val="center"/>
        </w:trPr>
        <w:tc>
          <w:tcPr>
            <w:tcW w:w="1701" w:type="dxa"/>
            <w:tcBorders>
              <w:top w:val="single" w:sz="4" w:space="0" w:color="auto"/>
              <w:left w:val="single" w:sz="4" w:space="0" w:color="auto"/>
              <w:bottom w:val="single" w:sz="4" w:space="0" w:color="auto"/>
              <w:right w:val="single" w:sz="4" w:space="0" w:color="auto"/>
            </w:tcBorders>
            <w:hideMark/>
          </w:tcPr>
          <w:p w14:paraId="72DD07A1" w14:textId="77777777" w:rsidR="002220DC" w:rsidRPr="00250D9E" w:rsidRDefault="002220DC" w:rsidP="000F0ECB">
            <w:pPr>
              <w:pStyle w:val="Tablehead"/>
              <w:rPr>
                <w:lang w:val="ru-RU"/>
              </w:rPr>
            </w:pPr>
            <w:r w:rsidRPr="00250D9E">
              <w:rPr>
                <w:lang w:val="ru-RU"/>
              </w:rPr>
              <w:t>Обозначение</w:t>
            </w:r>
          </w:p>
        </w:tc>
        <w:tc>
          <w:tcPr>
            <w:tcW w:w="7938" w:type="dxa"/>
            <w:tcBorders>
              <w:top w:val="single" w:sz="4" w:space="0" w:color="auto"/>
              <w:left w:val="single" w:sz="4" w:space="0" w:color="auto"/>
              <w:bottom w:val="single" w:sz="4" w:space="0" w:color="auto"/>
              <w:right w:val="single" w:sz="4" w:space="0" w:color="auto"/>
            </w:tcBorders>
            <w:hideMark/>
          </w:tcPr>
          <w:p w14:paraId="247A9118" w14:textId="77777777" w:rsidR="002220DC" w:rsidRPr="00250D9E" w:rsidRDefault="002220DC" w:rsidP="000F0ECB">
            <w:pPr>
              <w:pStyle w:val="Tablehead"/>
              <w:rPr>
                <w:lang w:val="ru-RU"/>
              </w:rPr>
            </w:pPr>
            <w:r w:rsidRPr="00250D9E">
              <w:rPr>
                <w:lang w:val="ru-RU"/>
              </w:rPr>
              <w:t>Описание</w:t>
            </w:r>
          </w:p>
        </w:tc>
      </w:tr>
      <w:tr w:rsidR="002220DC" w:rsidRPr="00250D9E" w14:paraId="79240935"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D5130AA" w14:textId="77777777" w:rsidR="002220DC" w:rsidRPr="00250D9E" w:rsidRDefault="002220DC" w:rsidP="000F0ECB">
            <w:pPr>
              <w:pStyle w:val="Tabletext"/>
              <w:keepNext/>
              <w:jc w:val="center"/>
              <w:rPr>
                <w:lang w:val="ru-RU"/>
              </w:rPr>
            </w:pPr>
            <w:r w:rsidRPr="00250D9E">
              <w:rPr>
                <w:i/>
                <w:iCs/>
                <w:lang w:val="ru-RU"/>
              </w:rPr>
              <w:t xml:space="preserve">f </w:t>
            </w:r>
            <w:r w:rsidRPr="00250D9E">
              <w:rPr>
                <w:lang w:val="ru-RU"/>
              </w:rPr>
              <w:t>(ГГц)</w:t>
            </w:r>
          </w:p>
        </w:tc>
        <w:tc>
          <w:tcPr>
            <w:tcW w:w="7938" w:type="dxa"/>
            <w:tcBorders>
              <w:top w:val="single" w:sz="4" w:space="0" w:color="auto"/>
              <w:left w:val="single" w:sz="4" w:space="0" w:color="auto"/>
              <w:bottom w:val="single" w:sz="4" w:space="0" w:color="auto"/>
              <w:right w:val="single" w:sz="4" w:space="0" w:color="auto"/>
            </w:tcBorders>
            <w:hideMark/>
          </w:tcPr>
          <w:p w14:paraId="1EC4A614" w14:textId="77777777" w:rsidR="002220DC" w:rsidRPr="00250D9E" w:rsidRDefault="002220DC" w:rsidP="000F0ECB">
            <w:pPr>
              <w:pStyle w:val="Tabletext"/>
              <w:rPr>
                <w:lang w:val="ru-RU"/>
              </w:rPr>
            </w:pPr>
            <w:r w:rsidRPr="00250D9E">
              <w:rPr>
                <w:lang w:val="ru-RU"/>
              </w:rPr>
              <w:t>Частота</w:t>
            </w:r>
          </w:p>
        </w:tc>
      </w:tr>
      <w:tr w:rsidR="002220DC" w:rsidRPr="00250D9E" w14:paraId="4DC1F62B"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76821C14" w14:textId="77777777" w:rsidR="002220DC" w:rsidRPr="00250D9E" w:rsidRDefault="002220DC" w:rsidP="000F0ECB">
            <w:pPr>
              <w:pStyle w:val="Tabletext"/>
              <w:keepNext/>
              <w:jc w:val="center"/>
              <w:rPr>
                <w:lang w:val="ru-RU"/>
              </w:rPr>
            </w:pPr>
            <w:r w:rsidRPr="00250D9E">
              <w:rPr>
                <w:i/>
                <w:iCs/>
                <w:lang w:val="ru-RU"/>
              </w:rPr>
              <w:t>T</w:t>
            </w:r>
            <w:r w:rsidRPr="00250D9E">
              <w:rPr>
                <w:i/>
                <w:iCs/>
                <w:vertAlign w:val="subscript"/>
                <w:lang w:val="ru-RU"/>
              </w:rPr>
              <w:t>pol</w:t>
            </w:r>
          </w:p>
        </w:tc>
        <w:tc>
          <w:tcPr>
            <w:tcW w:w="7938" w:type="dxa"/>
            <w:tcBorders>
              <w:top w:val="single" w:sz="4" w:space="0" w:color="auto"/>
              <w:left w:val="single" w:sz="4" w:space="0" w:color="auto"/>
              <w:bottom w:val="single" w:sz="4" w:space="0" w:color="auto"/>
              <w:right w:val="single" w:sz="4" w:space="0" w:color="auto"/>
            </w:tcBorders>
            <w:hideMark/>
          </w:tcPr>
          <w:p w14:paraId="787C25C5" w14:textId="77777777" w:rsidR="002220DC" w:rsidRPr="00250D9E" w:rsidRDefault="002220DC" w:rsidP="000F0ECB">
            <w:pPr>
              <w:pStyle w:val="Tabletext"/>
              <w:rPr>
                <w:lang w:val="ru-RU"/>
              </w:rPr>
            </w:pPr>
            <w:r w:rsidRPr="00250D9E">
              <w:rPr>
                <w:lang w:val="ru-RU"/>
              </w:rPr>
              <w:t>Код, указывающий горизонтальную или вертикальную линейную поляризацию</w:t>
            </w:r>
          </w:p>
        </w:tc>
      </w:tr>
      <w:tr w:rsidR="002220DC" w:rsidRPr="00250D9E" w14:paraId="5803DDB7"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50DB65A" w14:textId="1E376712" w:rsidR="002220DC" w:rsidRPr="00250D9E" w:rsidRDefault="006A7768" w:rsidP="000F0ECB">
            <w:pPr>
              <w:pStyle w:val="Tabletext"/>
              <w:keepNext/>
              <w:jc w:val="center"/>
              <w:rPr>
                <w:lang w:val="ru-RU"/>
              </w:rPr>
            </w:pPr>
            <w:r w:rsidRPr="00250D9E">
              <w:rPr>
                <w:lang w:val="ru-RU"/>
              </w:rPr>
              <w:sym w:font="Symbol" w:char="F06A"/>
            </w:r>
            <w:r w:rsidR="002220DC" w:rsidRPr="00250D9E">
              <w:rPr>
                <w:i/>
                <w:iCs/>
                <w:vertAlign w:val="subscript"/>
                <w:lang w:val="ru-RU"/>
              </w:rPr>
              <w:t>re, rn</w:t>
            </w:r>
            <w:r w:rsidR="002220DC" w:rsidRPr="00250D9E">
              <w:rPr>
                <w:lang w:val="ru-RU"/>
              </w:rPr>
              <w:t xml:space="preserve"> (градусы)</w:t>
            </w:r>
          </w:p>
        </w:tc>
        <w:tc>
          <w:tcPr>
            <w:tcW w:w="7938" w:type="dxa"/>
            <w:tcBorders>
              <w:top w:val="single" w:sz="4" w:space="0" w:color="auto"/>
              <w:left w:val="single" w:sz="4" w:space="0" w:color="auto"/>
              <w:bottom w:val="single" w:sz="4" w:space="0" w:color="auto"/>
              <w:right w:val="single" w:sz="4" w:space="0" w:color="auto"/>
            </w:tcBorders>
            <w:hideMark/>
          </w:tcPr>
          <w:p w14:paraId="1A194F4C" w14:textId="77777777" w:rsidR="002220DC" w:rsidRPr="00250D9E" w:rsidRDefault="002220DC" w:rsidP="000F0ECB">
            <w:pPr>
              <w:pStyle w:val="Tabletext"/>
              <w:rPr>
                <w:lang w:val="ru-RU"/>
              </w:rPr>
            </w:pPr>
            <w:r w:rsidRPr="00250D9E">
              <w:rPr>
                <w:lang w:val="ru-RU"/>
              </w:rPr>
              <w:t>Долгота, широта приемника</w:t>
            </w:r>
          </w:p>
        </w:tc>
      </w:tr>
      <w:tr w:rsidR="002220DC" w:rsidRPr="00250D9E" w14:paraId="7C5D7327"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75D9DC8" w14:textId="63845283" w:rsidR="002220DC" w:rsidRPr="00250D9E" w:rsidRDefault="006A7768" w:rsidP="000F0ECB">
            <w:pPr>
              <w:pStyle w:val="Tabletext"/>
              <w:keepNext/>
              <w:jc w:val="center"/>
              <w:rPr>
                <w:lang w:val="ru-RU"/>
              </w:rPr>
            </w:pPr>
            <w:r w:rsidRPr="00250D9E">
              <w:rPr>
                <w:lang w:val="ru-RU"/>
              </w:rPr>
              <w:sym w:font="Symbol" w:char="F06A"/>
            </w:r>
            <w:r w:rsidR="002220DC" w:rsidRPr="00250D9E">
              <w:rPr>
                <w:i/>
                <w:iCs/>
                <w:vertAlign w:val="subscript"/>
                <w:lang w:val="ru-RU"/>
              </w:rPr>
              <w:t>te, tn</w:t>
            </w:r>
            <w:r w:rsidR="002220DC" w:rsidRPr="00250D9E">
              <w:rPr>
                <w:lang w:val="ru-RU"/>
              </w:rPr>
              <w:t xml:space="preserve"> (градусы)</w:t>
            </w:r>
          </w:p>
        </w:tc>
        <w:tc>
          <w:tcPr>
            <w:tcW w:w="7938" w:type="dxa"/>
            <w:tcBorders>
              <w:top w:val="single" w:sz="4" w:space="0" w:color="auto"/>
              <w:left w:val="single" w:sz="4" w:space="0" w:color="auto"/>
              <w:bottom w:val="single" w:sz="4" w:space="0" w:color="auto"/>
              <w:right w:val="single" w:sz="4" w:space="0" w:color="auto"/>
            </w:tcBorders>
            <w:hideMark/>
          </w:tcPr>
          <w:p w14:paraId="4D7AD580" w14:textId="77777777" w:rsidR="002220DC" w:rsidRPr="00250D9E" w:rsidRDefault="002220DC" w:rsidP="000F0ECB">
            <w:pPr>
              <w:pStyle w:val="Tabletext"/>
              <w:rPr>
                <w:lang w:val="ru-RU"/>
              </w:rPr>
            </w:pPr>
            <w:r w:rsidRPr="00250D9E">
              <w:rPr>
                <w:lang w:val="ru-RU"/>
              </w:rPr>
              <w:t>Долгота, широта передатчика</w:t>
            </w:r>
          </w:p>
        </w:tc>
      </w:tr>
      <w:tr w:rsidR="002220DC" w:rsidRPr="00250D9E" w14:paraId="55112CBB"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8178F56" w14:textId="77777777" w:rsidR="002220DC" w:rsidRPr="00250D9E" w:rsidRDefault="002220DC" w:rsidP="000F0ECB">
            <w:pPr>
              <w:pStyle w:val="Tabletext"/>
              <w:keepNext/>
              <w:jc w:val="center"/>
              <w:rPr>
                <w:lang w:val="ru-RU"/>
              </w:rPr>
            </w:pPr>
            <w:r w:rsidRPr="00250D9E">
              <w:rPr>
                <w:i/>
                <w:iCs/>
                <w:lang w:val="ru-RU"/>
              </w:rPr>
              <w:t>h</w:t>
            </w:r>
            <w:r w:rsidRPr="00250D9E">
              <w:rPr>
                <w:i/>
                <w:iCs/>
                <w:vertAlign w:val="subscript"/>
                <w:lang w:val="ru-RU"/>
              </w:rPr>
              <w:t>tg, rg</w:t>
            </w:r>
            <w:r w:rsidRPr="00250D9E">
              <w:rPr>
                <w:lang w:val="ru-RU"/>
              </w:rPr>
              <w:t xml:space="preserve"> (м)</w:t>
            </w:r>
          </w:p>
        </w:tc>
        <w:tc>
          <w:tcPr>
            <w:tcW w:w="7938" w:type="dxa"/>
            <w:tcBorders>
              <w:top w:val="single" w:sz="4" w:space="0" w:color="auto"/>
              <w:left w:val="single" w:sz="4" w:space="0" w:color="auto"/>
              <w:bottom w:val="single" w:sz="4" w:space="0" w:color="auto"/>
              <w:right w:val="single" w:sz="4" w:space="0" w:color="auto"/>
            </w:tcBorders>
            <w:hideMark/>
          </w:tcPr>
          <w:p w14:paraId="2AE2ACF0" w14:textId="77777777" w:rsidR="002220DC" w:rsidRPr="00250D9E" w:rsidRDefault="002220DC" w:rsidP="000F0ECB">
            <w:pPr>
              <w:pStyle w:val="Tabletext"/>
              <w:rPr>
                <w:lang w:val="ru-RU"/>
              </w:rPr>
            </w:pPr>
            <w:r w:rsidRPr="00250D9E">
              <w:rPr>
                <w:lang w:val="ru-RU"/>
              </w:rPr>
              <w:t>Высота электрического центра передающей, приемной антенны над землей</w:t>
            </w:r>
          </w:p>
        </w:tc>
      </w:tr>
      <w:tr w:rsidR="002220DC" w:rsidRPr="00250D9E" w14:paraId="46FB2D58"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0EEDEEF5" w14:textId="77777777" w:rsidR="002220DC" w:rsidRPr="00250D9E" w:rsidRDefault="002220DC" w:rsidP="000F0ECB">
            <w:pPr>
              <w:pStyle w:val="Tabletext"/>
              <w:keepNext/>
              <w:jc w:val="center"/>
              <w:rPr>
                <w:lang w:val="ru-RU"/>
              </w:rPr>
            </w:pPr>
            <w:r w:rsidRPr="00250D9E">
              <w:rPr>
                <w:i/>
                <w:iCs/>
                <w:lang w:val="ru-RU"/>
              </w:rPr>
              <w:t>T</w:t>
            </w:r>
            <w:r w:rsidRPr="00250D9E">
              <w:rPr>
                <w:i/>
                <w:iCs/>
                <w:vertAlign w:val="subscript"/>
                <w:lang w:val="ru-RU"/>
              </w:rPr>
              <w:t>pc</w:t>
            </w:r>
            <w:r w:rsidRPr="00250D9E">
              <w:rPr>
                <w:lang w:val="ru-RU"/>
              </w:rPr>
              <w:t xml:space="preserve"> (%)</w:t>
            </w:r>
          </w:p>
        </w:tc>
        <w:tc>
          <w:tcPr>
            <w:tcW w:w="7938" w:type="dxa"/>
            <w:tcBorders>
              <w:top w:val="single" w:sz="4" w:space="0" w:color="auto"/>
              <w:left w:val="single" w:sz="4" w:space="0" w:color="auto"/>
              <w:bottom w:val="single" w:sz="4" w:space="0" w:color="auto"/>
              <w:right w:val="single" w:sz="4" w:space="0" w:color="auto"/>
            </w:tcBorders>
            <w:hideMark/>
          </w:tcPr>
          <w:p w14:paraId="58F4EB7E" w14:textId="77777777" w:rsidR="002220DC" w:rsidRPr="00250D9E" w:rsidRDefault="002220DC" w:rsidP="000F0ECB">
            <w:pPr>
              <w:pStyle w:val="Tabletext"/>
              <w:rPr>
                <w:lang w:val="ru-RU"/>
              </w:rPr>
            </w:pPr>
            <w:r w:rsidRPr="00250D9E">
              <w:rPr>
                <w:lang w:val="ru-RU"/>
              </w:rPr>
              <w:t>Процент времени среднего года, в течение которого не превышаются прогнозируемые основные потери передачи</w:t>
            </w:r>
          </w:p>
        </w:tc>
      </w:tr>
      <w:tr w:rsidR="002220DC" w:rsidRPr="00250D9E" w14:paraId="69CCBB5B"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D076A61" w14:textId="77777777" w:rsidR="002220DC" w:rsidRPr="00250D9E" w:rsidRDefault="002220DC" w:rsidP="000F0ECB">
            <w:pPr>
              <w:pStyle w:val="Tabletext"/>
              <w:jc w:val="center"/>
              <w:rPr>
                <w:lang w:val="ru-RU"/>
              </w:rPr>
            </w:pPr>
            <w:r w:rsidRPr="00250D9E">
              <w:rPr>
                <w:i/>
                <w:iCs/>
                <w:lang w:val="ru-RU"/>
              </w:rPr>
              <w:t>G</w:t>
            </w:r>
            <w:r w:rsidRPr="00250D9E">
              <w:rPr>
                <w:i/>
                <w:iCs/>
                <w:vertAlign w:val="subscript"/>
                <w:lang w:val="ru-RU"/>
              </w:rPr>
              <w:t>t</w:t>
            </w:r>
            <w:r w:rsidRPr="00250D9E">
              <w:rPr>
                <w:lang w:val="ru-RU"/>
              </w:rPr>
              <w:t xml:space="preserve">, </w:t>
            </w:r>
            <w:r w:rsidRPr="00250D9E">
              <w:rPr>
                <w:i/>
                <w:iCs/>
                <w:lang w:val="ru-RU"/>
              </w:rPr>
              <w:t>G</w:t>
            </w:r>
            <w:r w:rsidRPr="00250D9E">
              <w:rPr>
                <w:i/>
                <w:iCs/>
                <w:vertAlign w:val="subscript"/>
                <w:lang w:val="ru-RU"/>
              </w:rPr>
              <w:t>r</w:t>
            </w:r>
            <w:r w:rsidRPr="00250D9E">
              <w:rPr>
                <w:lang w:val="ru-RU"/>
              </w:rPr>
              <w:t xml:space="preserve"> (дБи)</w:t>
            </w:r>
          </w:p>
        </w:tc>
        <w:tc>
          <w:tcPr>
            <w:tcW w:w="7938" w:type="dxa"/>
            <w:tcBorders>
              <w:top w:val="single" w:sz="4" w:space="0" w:color="auto"/>
              <w:left w:val="single" w:sz="4" w:space="0" w:color="auto"/>
              <w:bottom w:val="single" w:sz="4" w:space="0" w:color="auto"/>
              <w:right w:val="single" w:sz="4" w:space="0" w:color="auto"/>
            </w:tcBorders>
            <w:hideMark/>
          </w:tcPr>
          <w:p w14:paraId="1088C3D0" w14:textId="77777777" w:rsidR="002220DC" w:rsidRPr="00250D9E" w:rsidRDefault="002220DC" w:rsidP="000F0ECB">
            <w:pPr>
              <w:pStyle w:val="Tabletext"/>
              <w:rPr>
                <w:lang w:val="ru-RU"/>
              </w:rPr>
            </w:pPr>
            <w:r w:rsidRPr="00250D9E">
              <w:rPr>
                <w:lang w:val="ru-RU"/>
              </w:rPr>
              <w:t>Усиление передающей, приемной антенн в азимутальном направлении трассы на другую антенну и при угле места относительно местного горизонта другой антенны для случая трассы прямой видимости (LoS), в ином случае – относительно радиогоризонта антенны для среднего эффективного радиуса Земли</w:t>
            </w:r>
          </w:p>
        </w:tc>
      </w:tr>
    </w:tbl>
    <w:p w14:paraId="0AA9FEAB" w14:textId="77777777" w:rsidR="0029537C" w:rsidRPr="00250D9E" w:rsidRDefault="0029537C" w:rsidP="0029537C">
      <w:pPr>
        <w:pStyle w:val="Tablefin"/>
        <w:rPr>
          <w:lang w:val="ru-RU"/>
        </w:rPr>
      </w:pPr>
    </w:p>
    <w:p w14:paraId="22F23AF7" w14:textId="33B3900C" w:rsidR="002220DC" w:rsidRPr="00250D9E" w:rsidRDefault="002220DC" w:rsidP="002220DC">
      <w:pPr>
        <w:rPr>
          <w:lang w:val="ru-RU"/>
        </w:rPr>
      </w:pPr>
      <w:r w:rsidRPr="00250D9E">
        <w:rPr>
          <w:lang w:val="ru-RU"/>
        </w:rPr>
        <w:t>Значения широты и долготы для данного метода положительны для направлений на восток и север.</w:t>
      </w:r>
    </w:p>
    <w:p w14:paraId="41CCD831" w14:textId="77777777" w:rsidR="002220DC" w:rsidRPr="00250D9E" w:rsidRDefault="002220DC" w:rsidP="002220DC">
      <w:pPr>
        <w:pStyle w:val="Heading2"/>
        <w:rPr>
          <w:lang w:val="ru-RU"/>
        </w:rPr>
      </w:pPr>
      <w:r w:rsidRPr="00250D9E">
        <w:rPr>
          <w:lang w:val="ru-RU"/>
        </w:rPr>
        <w:t>2.3</w:t>
      </w:r>
      <w:r w:rsidRPr="00250D9E">
        <w:rPr>
          <w:lang w:val="ru-RU"/>
        </w:rPr>
        <w:tab/>
        <w:t>Константы</w:t>
      </w:r>
    </w:p>
    <w:p w14:paraId="6A8EAE0F" w14:textId="18AE46CC" w:rsidR="002220DC" w:rsidRPr="00250D9E" w:rsidRDefault="002220DC" w:rsidP="002220DC">
      <w:pPr>
        <w:rPr>
          <w:lang w:val="ru-RU"/>
        </w:rPr>
      </w:pPr>
      <w:r w:rsidRPr="00250D9E">
        <w:rPr>
          <w:lang w:val="ru-RU"/>
        </w:rPr>
        <w:t>В таблице 2 приведены значения констант, используемых в данном методе.</w:t>
      </w:r>
    </w:p>
    <w:p w14:paraId="7EB8629E" w14:textId="043A9B05" w:rsidR="002220DC" w:rsidRPr="00250D9E" w:rsidRDefault="002220DC" w:rsidP="002220DC">
      <w:pPr>
        <w:pStyle w:val="TableNo"/>
        <w:rPr>
          <w:lang w:val="ru-RU"/>
        </w:rPr>
      </w:pPr>
      <w:r w:rsidRPr="00250D9E">
        <w:rPr>
          <w:lang w:val="ru-RU"/>
        </w:rPr>
        <w:t>ТАБЛИЦА 2</w:t>
      </w:r>
    </w:p>
    <w:p w14:paraId="02AC3A31" w14:textId="77777777" w:rsidR="002220DC" w:rsidRPr="00250D9E" w:rsidRDefault="002220DC" w:rsidP="002220DC">
      <w:pPr>
        <w:pStyle w:val="Tabletitle"/>
        <w:rPr>
          <w:lang w:val="ru-RU"/>
        </w:rPr>
      </w:pPr>
      <w:r w:rsidRPr="00250D9E">
        <w:rPr>
          <w:lang w:val="ru-RU"/>
        </w:rPr>
        <w:t>Константы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701"/>
        <w:gridCol w:w="5387"/>
      </w:tblGrid>
      <w:tr w:rsidR="002220DC" w:rsidRPr="00250D9E" w14:paraId="31059AAC" w14:textId="77777777" w:rsidTr="000F0ECB">
        <w:trPr>
          <w:tblHeader/>
          <w:jc w:val="center"/>
        </w:trPr>
        <w:tc>
          <w:tcPr>
            <w:tcW w:w="1701" w:type="dxa"/>
            <w:tcBorders>
              <w:top w:val="single" w:sz="4" w:space="0" w:color="auto"/>
              <w:left w:val="single" w:sz="4" w:space="0" w:color="auto"/>
              <w:bottom w:val="single" w:sz="4" w:space="0" w:color="auto"/>
              <w:right w:val="single" w:sz="4" w:space="0" w:color="auto"/>
            </w:tcBorders>
            <w:hideMark/>
          </w:tcPr>
          <w:p w14:paraId="244127C5" w14:textId="77777777" w:rsidR="002220DC" w:rsidRPr="00250D9E" w:rsidRDefault="002220DC" w:rsidP="000F0ECB">
            <w:pPr>
              <w:pStyle w:val="Tablehead"/>
              <w:rPr>
                <w:lang w:val="ru-RU"/>
              </w:rPr>
            </w:pPr>
            <w:r w:rsidRPr="00250D9E">
              <w:rPr>
                <w:lang w:val="ru-RU"/>
              </w:rPr>
              <w:t>Обозначение</w:t>
            </w:r>
          </w:p>
        </w:tc>
        <w:tc>
          <w:tcPr>
            <w:tcW w:w="1701" w:type="dxa"/>
            <w:tcBorders>
              <w:top w:val="single" w:sz="4" w:space="0" w:color="auto"/>
              <w:left w:val="single" w:sz="4" w:space="0" w:color="auto"/>
              <w:bottom w:val="single" w:sz="4" w:space="0" w:color="auto"/>
              <w:right w:val="single" w:sz="4" w:space="0" w:color="auto"/>
            </w:tcBorders>
            <w:hideMark/>
          </w:tcPr>
          <w:p w14:paraId="729F6C5C" w14:textId="77777777" w:rsidR="002220DC" w:rsidRPr="00250D9E" w:rsidRDefault="002220DC" w:rsidP="000F0ECB">
            <w:pPr>
              <w:pStyle w:val="Tablehead"/>
              <w:rPr>
                <w:lang w:val="ru-RU"/>
              </w:rPr>
            </w:pPr>
            <w:r w:rsidRPr="00250D9E">
              <w:rPr>
                <w:lang w:val="ru-RU"/>
              </w:rPr>
              <w:t>Значение</w:t>
            </w:r>
          </w:p>
        </w:tc>
        <w:tc>
          <w:tcPr>
            <w:tcW w:w="5387" w:type="dxa"/>
            <w:tcBorders>
              <w:top w:val="single" w:sz="4" w:space="0" w:color="auto"/>
              <w:left w:val="single" w:sz="4" w:space="0" w:color="auto"/>
              <w:bottom w:val="single" w:sz="4" w:space="0" w:color="auto"/>
              <w:right w:val="single" w:sz="4" w:space="0" w:color="auto"/>
            </w:tcBorders>
            <w:hideMark/>
          </w:tcPr>
          <w:p w14:paraId="690CF450" w14:textId="77777777" w:rsidR="002220DC" w:rsidRPr="00250D9E" w:rsidRDefault="002220DC" w:rsidP="000F0ECB">
            <w:pPr>
              <w:pStyle w:val="Tablehead"/>
              <w:rPr>
                <w:lang w:val="ru-RU"/>
              </w:rPr>
            </w:pPr>
            <w:r w:rsidRPr="00250D9E">
              <w:rPr>
                <w:lang w:val="ru-RU"/>
              </w:rPr>
              <w:t>Описание</w:t>
            </w:r>
          </w:p>
        </w:tc>
      </w:tr>
      <w:tr w:rsidR="002220DC" w:rsidRPr="00250D9E" w14:paraId="4D054ABE"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3F0B8AC2" w14:textId="77777777" w:rsidR="002220DC" w:rsidRPr="00250D9E" w:rsidRDefault="002220DC" w:rsidP="000F0ECB">
            <w:pPr>
              <w:pStyle w:val="Tabletext"/>
              <w:jc w:val="center"/>
              <w:rPr>
                <w:lang w:val="ru-RU"/>
              </w:rPr>
            </w:pPr>
            <w:r w:rsidRPr="00250D9E">
              <w:rPr>
                <w:i/>
                <w:iCs/>
                <w:lang w:val="ru-RU"/>
              </w:rPr>
              <w:t>c</w:t>
            </w:r>
            <w:r w:rsidRPr="00250D9E">
              <w:rPr>
                <w:lang w:val="ru-RU"/>
              </w:rPr>
              <w:t xml:space="preserve"> (м/с)</w:t>
            </w:r>
          </w:p>
        </w:tc>
        <w:tc>
          <w:tcPr>
            <w:tcW w:w="1701" w:type="dxa"/>
            <w:tcBorders>
              <w:top w:val="single" w:sz="4" w:space="0" w:color="auto"/>
              <w:left w:val="single" w:sz="4" w:space="0" w:color="auto"/>
              <w:bottom w:val="single" w:sz="4" w:space="0" w:color="auto"/>
              <w:right w:val="single" w:sz="4" w:space="0" w:color="auto"/>
            </w:tcBorders>
            <w:hideMark/>
          </w:tcPr>
          <w:p w14:paraId="38D6F8E3" w14:textId="77777777" w:rsidR="002220DC" w:rsidRPr="00250D9E" w:rsidRDefault="002220DC" w:rsidP="000F0ECB">
            <w:pPr>
              <w:pStyle w:val="Tabletext"/>
              <w:jc w:val="center"/>
              <w:rPr>
                <w:lang w:val="ru-RU"/>
              </w:rPr>
            </w:pPr>
            <w:r w:rsidRPr="00250D9E">
              <w:rPr>
                <w:lang w:val="ru-RU"/>
              </w:rPr>
              <w:t>2,998 </w:t>
            </w:r>
            <w:r w:rsidRPr="00250D9E">
              <w:rPr>
                <w:lang w:val="ru-RU"/>
              </w:rPr>
              <w:sym w:font="Symbol" w:char="F0B4"/>
            </w:r>
            <w:r w:rsidRPr="00250D9E">
              <w:rPr>
                <w:lang w:val="ru-RU"/>
              </w:rPr>
              <w:t> 10</w:t>
            </w:r>
            <w:r w:rsidRPr="00250D9E">
              <w:rPr>
                <w:vertAlign w:val="superscript"/>
                <w:lang w:val="ru-RU"/>
              </w:rPr>
              <w:t>8</w:t>
            </w:r>
          </w:p>
        </w:tc>
        <w:tc>
          <w:tcPr>
            <w:tcW w:w="5387" w:type="dxa"/>
            <w:tcBorders>
              <w:top w:val="single" w:sz="4" w:space="0" w:color="auto"/>
              <w:left w:val="single" w:sz="4" w:space="0" w:color="auto"/>
              <w:bottom w:val="single" w:sz="4" w:space="0" w:color="auto"/>
              <w:right w:val="single" w:sz="4" w:space="0" w:color="auto"/>
            </w:tcBorders>
            <w:hideMark/>
          </w:tcPr>
          <w:p w14:paraId="2A16F016" w14:textId="77777777" w:rsidR="002220DC" w:rsidRPr="00250D9E" w:rsidRDefault="002220DC" w:rsidP="000F0ECB">
            <w:pPr>
              <w:pStyle w:val="Tabletext"/>
              <w:rPr>
                <w:lang w:val="ru-RU"/>
              </w:rPr>
            </w:pPr>
            <w:r w:rsidRPr="00250D9E">
              <w:rPr>
                <w:lang w:val="ru-RU"/>
              </w:rPr>
              <w:t>Скорость распространения</w:t>
            </w:r>
          </w:p>
        </w:tc>
      </w:tr>
      <w:tr w:rsidR="002220DC" w:rsidRPr="00250D9E" w14:paraId="6F5B91FA"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5F113130" w14:textId="77777777" w:rsidR="002220DC" w:rsidRPr="00250D9E" w:rsidRDefault="002220DC" w:rsidP="000F0ECB">
            <w:pPr>
              <w:pStyle w:val="Tabletext"/>
              <w:jc w:val="center"/>
              <w:rPr>
                <w:lang w:val="ru-RU"/>
              </w:rPr>
            </w:pPr>
            <w:r w:rsidRPr="00250D9E">
              <w:rPr>
                <w:i/>
                <w:iCs/>
                <w:lang w:val="ru-RU"/>
              </w:rPr>
              <w:t>R</w:t>
            </w:r>
            <w:r w:rsidRPr="00250D9E">
              <w:rPr>
                <w:i/>
                <w:iCs/>
                <w:vertAlign w:val="subscript"/>
                <w:lang w:val="ru-RU"/>
              </w:rPr>
              <w:t>e</w:t>
            </w:r>
            <w:r w:rsidRPr="00250D9E">
              <w:rPr>
                <w:lang w:val="ru-RU"/>
              </w:rPr>
              <w:t xml:space="preserve"> (км)</w:t>
            </w:r>
          </w:p>
        </w:tc>
        <w:tc>
          <w:tcPr>
            <w:tcW w:w="1701" w:type="dxa"/>
            <w:tcBorders>
              <w:top w:val="single" w:sz="4" w:space="0" w:color="auto"/>
              <w:left w:val="single" w:sz="4" w:space="0" w:color="auto"/>
              <w:bottom w:val="single" w:sz="4" w:space="0" w:color="auto"/>
              <w:right w:val="single" w:sz="4" w:space="0" w:color="auto"/>
            </w:tcBorders>
            <w:hideMark/>
          </w:tcPr>
          <w:p w14:paraId="3198FA4C" w14:textId="77777777" w:rsidR="002220DC" w:rsidRPr="00250D9E" w:rsidRDefault="002220DC" w:rsidP="000F0ECB">
            <w:pPr>
              <w:pStyle w:val="Tabletext"/>
              <w:jc w:val="center"/>
              <w:rPr>
                <w:lang w:val="ru-RU"/>
              </w:rPr>
            </w:pPr>
            <w:r w:rsidRPr="00250D9E">
              <w:rPr>
                <w:lang w:val="ru-RU"/>
              </w:rPr>
              <w:t>6 371</w:t>
            </w:r>
          </w:p>
        </w:tc>
        <w:tc>
          <w:tcPr>
            <w:tcW w:w="5387" w:type="dxa"/>
            <w:tcBorders>
              <w:top w:val="single" w:sz="4" w:space="0" w:color="auto"/>
              <w:left w:val="single" w:sz="4" w:space="0" w:color="auto"/>
              <w:bottom w:val="single" w:sz="4" w:space="0" w:color="auto"/>
              <w:right w:val="single" w:sz="4" w:space="0" w:color="auto"/>
            </w:tcBorders>
            <w:hideMark/>
          </w:tcPr>
          <w:p w14:paraId="54C6F2C0" w14:textId="77777777" w:rsidR="002220DC" w:rsidRPr="00250D9E" w:rsidRDefault="002220DC" w:rsidP="000F0ECB">
            <w:pPr>
              <w:pStyle w:val="Tabletext"/>
              <w:rPr>
                <w:lang w:val="ru-RU"/>
              </w:rPr>
            </w:pPr>
            <w:r w:rsidRPr="00250D9E">
              <w:rPr>
                <w:lang w:val="ru-RU"/>
              </w:rPr>
              <w:t>Средний радиус Земли</w:t>
            </w:r>
          </w:p>
        </w:tc>
      </w:tr>
      <w:tr w:rsidR="002220DC" w:rsidRPr="00250D9E" w14:paraId="47B67115"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26FC290B" w14:textId="77777777" w:rsidR="002220DC" w:rsidRPr="00250D9E" w:rsidRDefault="002220DC" w:rsidP="000F0ECB">
            <w:pPr>
              <w:pStyle w:val="Tabletext"/>
              <w:jc w:val="center"/>
              <w:rPr>
                <w:vertAlign w:val="subscript"/>
                <w:lang w:val="ru-RU"/>
              </w:rPr>
            </w:pPr>
            <w:r w:rsidRPr="00250D9E">
              <w:rPr>
                <w:lang w:val="ru-RU"/>
              </w:rPr>
              <w:sym w:font="Symbol" w:char="F065"/>
            </w:r>
            <w:r w:rsidRPr="00250D9E">
              <w:rPr>
                <w:i/>
                <w:iCs/>
                <w:vertAlign w:val="subscript"/>
                <w:lang w:val="ru-RU"/>
              </w:rPr>
              <w:t>rland</w:t>
            </w:r>
          </w:p>
        </w:tc>
        <w:tc>
          <w:tcPr>
            <w:tcW w:w="1701" w:type="dxa"/>
            <w:tcBorders>
              <w:top w:val="single" w:sz="4" w:space="0" w:color="auto"/>
              <w:left w:val="single" w:sz="4" w:space="0" w:color="auto"/>
              <w:bottom w:val="single" w:sz="4" w:space="0" w:color="auto"/>
              <w:right w:val="single" w:sz="4" w:space="0" w:color="auto"/>
            </w:tcBorders>
            <w:hideMark/>
          </w:tcPr>
          <w:p w14:paraId="32BF6356" w14:textId="77777777" w:rsidR="002220DC" w:rsidRPr="00250D9E" w:rsidRDefault="002220DC" w:rsidP="000F0ECB">
            <w:pPr>
              <w:pStyle w:val="Tabletext"/>
              <w:jc w:val="center"/>
              <w:rPr>
                <w:lang w:val="ru-RU"/>
              </w:rPr>
            </w:pPr>
            <w:r w:rsidRPr="00250D9E">
              <w:rPr>
                <w:lang w:val="ru-RU"/>
              </w:rPr>
              <w:t>22,0</w:t>
            </w:r>
          </w:p>
        </w:tc>
        <w:tc>
          <w:tcPr>
            <w:tcW w:w="5387" w:type="dxa"/>
            <w:tcBorders>
              <w:top w:val="single" w:sz="4" w:space="0" w:color="auto"/>
              <w:left w:val="single" w:sz="4" w:space="0" w:color="auto"/>
              <w:bottom w:val="single" w:sz="4" w:space="0" w:color="auto"/>
              <w:right w:val="single" w:sz="4" w:space="0" w:color="auto"/>
            </w:tcBorders>
            <w:hideMark/>
          </w:tcPr>
          <w:p w14:paraId="7352B9FF" w14:textId="77777777" w:rsidR="002220DC" w:rsidRPr="00250D9E" w:rsidRDefault="002220DC" w:rsidP="000F0ECB">
            <w:pPr>
              <w:pStyle w:val="Tabletext"/>
              <w:rPr>
                <w:lang w:val="ru-RU"/>
              </w:rPr>
            </w:pPr>
            <w:r w:rsidRPr="00250D9E">
              <w:rPr>
                <w:lang w:val="ru-RU"/>
              </w:rPr>
              <w:t>Относительная диэлектрическая проницаемость для суши</w:t>
            </w:r>
          </w:p>
        </w:tc>
      </w:tr>
      <w:tr w:rsidR="002220DC" w:rsidRPr="00250D9E" w14:paraId="734D0E41"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3D1D1FCD" w14:textId="77777777" w:rsidR="002220DC" w:rsidRPr="00250D9E" w:rsidRDefault="002220DC" w:rsidP="000F0ECB">
            <w:pPr>
              <w:pStyle w:val="Tabletext"/>
              <w:jc w:val="center"/>
              <w:rPr>
                <w:vertAlign w:val="subscript"/>
                <w:lang w:val="ru-RU"/>
              </w:rPr>
            </w:pPr>
            <w:r w:rsidRPr="00250D9E">
              <w:rPr>
                <w:lang w:val="ru-RU"/>
              </w:rPr>
              <w:sym w:font="Symbol" w:char="F065"/>
            </w:r>
            <w:r w:rsidRPr="00250D9E">
              <w:rPr>
                <w:i/>
                <w:iCs/>
                <w:vertAlign w:val="subscript"/>
                <w:lang w:val="ru-RU"/>
              </w:rPr>
              <w:t>rsea</w:t>
            </w:r>
          </w:p>
        </w:tc>
        <w:tc>
          <w:tcPr>
            <w:tcW w:w="1701" w:type="dxa"/>
            <w:tcBorders>
              <w:top w:val="single" w:sz="4" w:space="0" w:color="auto"/>
              <w:left w:val="single" w:sz="4" w:space="0" w:color="auto"/>
              <w:bottom w:val="single" w:sz="4" w:space="0" w:color="auto"/>
              <w:right w:val="single" w:sz="4" w:space="0" w:color="auto"/>
            </w:tcBorders>
            <w:hideMark/>
          </w:tcPr>
          <w:p w14:paraId="2159C7E7" w14:textId="77777777" w:rsidR="002220DC" w:rsidRPr="00250D9E" w:rsidRDefault="002220DC" w:rsidP="000F0ECB">
            <w:pPr>
              <w:pStyle w:val="Tabletext"/>
              <w:jc w:val="center"/>
              <w:rPr>
                <w:lang w:val="ru-RU"/>
              </w:rPr>
            </w:pPr>
            <w:r w:rsidRPr="00250D9E">
              <w:rPr>
                <w:lang w:val="ru-RU"/>
              </w:rPr>
              <w:t>80,0</w:t>
            </w:r>
          </w:p>
        </w:tc>
        <w:tc>
          <w:tcPr>
            <w:tcW w:w="5387" w:type="dxa"/>
            <w:tcBorders>
              <w:top w:val="single" w:sz="4" w:space="0" w:color="auto"/>
              <w:left w:val="single" w:sz="4" w:space="0" w:color="auto"/>
              <w:bottom w:val="single" w:sz="4" w:space="0" w:color="auto"/>
              <w:right w:val="single" w:sz="4" w:space="0" w:color="auto"/>
            </w:tcBorders>
            <w:hideMark/>
          </w:tcPr>
          <w:p w14:paraId="0C56A6E3" w14:textId="77777777" w:rsidR="002220DC" w:rsidRPr="00250D9E" w:rsidRDefault="002220DC" w:rsidP="000F0ECB">
            <w:pPr>
              <w:pStyle w:val="Tabletext"/>
              <w:rPr>
                <w:lang w:val="ru-RU"/>
              </w:rPr>
            </w:pPr>
            <w:r w:rsidRPr="00250D9E">
              <w:rPr>
                <w:lang w:val="ru-RU"/>
              </w:rPr>
              <w:t>Относительная диэлектрическая проницаемость для моря</w:t>
            </w:r>
          </w:p>
        </w:tc>
      </w:tr>
      <w:tr w:rsidR="002220DC" w:rsidRPr="00250D9E" w14:paraId="5C40CB2C"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6E28D1DD" w14:textId="77777777" w:rsidR="002220DC" w:rsidRPr="00250D9E" w:rsidRDefault="002220DC" w:rsidP="000F0ECB">
            <w:pPr>
              <w:pStyle w:val="Tabletext"/>
              <w:jc w:val="center"/>
              <w:rPr>
                <w:lang w:val="ru-RU"/>
              </w:rPr>
            </w:pPr>
            <w:r w:rsidRPr="00250D9E">
              <w:rPr>
                <w:lang w:val="ru-RU"/>
              </w:rPr>
              <w:sym w:font="Symbol" w:char="F073"/>
            </w:r>
            <w:r w:rsidRPr="00250D9E">
              <w:rPr>
                <w:i/>
                <w:iCs/>
                <w:vertAlign w:val="subscript"/>
                <w:lang w:val="ru-RU"/>
              </w:rPr>
              <w:t>land</w:t>
            </w:r>
            <w:r w:rsidRPr="00250D9E">
              <w:rPr>
                <w:lang w:val="ru-RU"/>
              </w:rPr>
              <w:t xml:space="preserve"> (См/м)</w:t>
            </w:r>
          </w:p>
        </w:tc>
        <w:tc>
          <w:tcPr>
            <w:tcW w:w="1701" w:type="dxa"/>
            <w:tcBorders>
              <w:top w:val="single" w:sz="4" w:space="0" w:color="auto"/>
              <w:left w:val="single" w:sz="4" w:space="0" w:color="auto"/>
              <w:bottom w:val="single" w:sz="4" w:space="0" w:color="auto"/>
              <w:right w:val="single" w:sz="4" w:space="0" w:color="auto"/>
            </w:tcBorders>
            <w:hideMark/>
          </w:tcPr>
          <w:p w14:paraId="2F080E09" w14:textId="77777777" w:rsidR="002220DC" w:rsidRPr="00250D9E" w:rsidRDefault="002220DC" w:rsidP="000F0ECB">
            <w:pPr>
              <w:pStyle w:val="Tabletext"/>
              <w:jc w:val="center"/>
              <w:rPr>
                <w:lang w:val="ru-RU"/>
              </w:rPr>
            </w:pPr>
            <w:r w:rsidRPr="00250D9E">
              <w:rPr>
                <w:lang w:val="ru-RU"/>
              </w:rPr>
              <w:t>0,003</w:t>
            </w:r>
          </w:p>
        </w:tc>
        <w:tc>
          <w:tcPr>
            <w:tcW w:w="5387" w:type="dxa"/>
            <w:tcBorders>
              <w:top w:val="single" w:sz="4" w:space="0" w:color="auto"/>
              <w:left w:val="single" w:sz="4" w:space="0" w:color="auto"/>
              <w:bottom w:val="single" w:sz="4" w:space="0" w:color="auto"/>
              <w:right w:val="single" w:sz="4" w:space="0" w:color="auto"/>
            </w:tcBorders>
            <w:hideMark/>
          </w:tcPr>
          <w:p w14:paraId="630F47C2" w14:textId="77777777" w:rsidR="002220DC" w:rsidRPr="00250D9E" w:rsidRDefault="002220DC" w:rsidP="000F0ECB">
            <w:pPr>
              <w:pStyle w:val="Tabletext"/>
              <w:rPr>
                <w:lang w:val="ru-RU"/>
              </w:rPr>
            </w:pPr>
            <w:r w:rsidRPr="00250D9E">
              <w:rPr>
                <w:lang w:val="ru-RU"/>
              </w:rPr>
              <w:t>Проводимость для суши</w:t>
            </w:r>
          </w:p>
        </w:tc>
      </w:tr>
      <w:tr w:rsidR="002220DC" w:rsidRPr="00250D9E" w14:paraId="020A7F9D" w14:textId="77777777" w:rsidTr="000F0ECB">
        <w:trPr>
          <w:jc w:val="center"/>
        </w:trPr>
        <w:tc>
          <w:tcPr>
            <w:tcW w:w="1701" w:type="dxa"/>
            <w:tcBorders>
              <w:top w:val="single" w:sz="4" w:space="0" w:color="auto"/>
              <w:left w:val="single" w:sz="4" w:space="0" w:color="auto"/>
              <w:bottom w:val="single" w:sz="4" w:space="0" w:color="auto"/>
              <w:right w:val="single" w:sz="4" w:space="0" w:color="auto"/>
            </w:tcBorders>
            <w:hideMark/>
          </w:tcPr>
          <w:p w14:paraId="3CBF2DD4" w14:textId="77777777" w:rsidR="002220DC" w:rsidRPr="00250D9E" w:rsidRDefault="002220DC" w:rsidP="000F0ECB">
            <w:pPr>
              <w:pStyle w:val="Tabletext"/>
              <w:jc w:val="center"/>
              <w:rPr>
                <w:lang w:val="ru-RU"/>
              </w:rPr>
            </w:pPr>
            <w:r w:rsidRPr="00250D9E">
              <w:rPr>
                <w:lang w:val="ru-RU"/>
              </w:rPr>
              <w:sym w:font="Symbol" w:char="F073"/>
            </w:r>
            <w:r w:rsidRPr="00250D9E">
              <w:rPr>
                <w:i/>
                <w:iCs/>
                <w:vertAlign w:val="subscript"/>
                <w:lang w:val="ru-RU"/>
              </w:rPr>
              <w:t>sea</w:t>
            </w:r>
            <w:r w:rsidRPr="00250D9E">
              <w:rPr>
                <w:lang w:val="ru-RU"/>
              </w:rPr>
              <w:t xml:space="preserve"> (См/м)</w:t>
            </w:r>
          </w:p>
        </w:tc>
        <w:tc>
          <w:tcPr>
            <w:tcW w:w="1701" w:type="dxa"/>
            <w:tcBorders>
              <w:top w:val="single" w:sz="4" w:space="0" w:color="auto"/>
              <w:left w:val="single" w:sz="4" w:space="0" w:color="auto"/>
              <w:bottom w:val="single" w:sz="4" w:space="0" w:color="auto"/>
              <w:right w:val="single" w:sz="4" w:space="0" w:color="auto"/>
            </w:tcBorders>
            <w:hideMark/>
          </w:tcPr>
          <w:p w14:paraId="0D4DE580" w14:textId="77777777" w:rsidR="002220DC" w:rsidRPr="00250D9E" w:rsidRDefault="002220DC" w:rsidP="000F0ECB">
            <w:pPr>
              <w:pStyle w:val="Tabletext"/>
              <w:jc w:val="center"/>
              <w:rPr>
                <w:lang w:val="ru-RU"/>
              </w:rPr>
            </w:pPr>
            <w:r w:rsidRPr="00250D9E">
              <w:rPr>
                <w:lang w:val="ru-RU"/>
              </w:rPr>
              <w:t>5,0</w:t>
            </w:r>
          </w:p>
        </w:tc>
        <w:tc>
          <w:tcPr>
            <w:tcW w:w="5387" w:type="dxa"/>
            <w:tcBorders>
              <w:top w:val="single" w:sz="4" w:space="0" w:color="auto"/>
              <w:left w:val="single" w:sz="4" w:space="0" w:color="auto"/>
              <w:bottom w:val="single" w:sz="4" w:space="0" w:color="auto"/>
              <w:right w:val="single" w:sz="4" w:space="0" w:color="auto"/>
            </w:tcBorders>
            <w:hideMark/>
          </w:tcPr>
          <w:p w14:paraId="006A1DEB" w14:textId="77777777" w:rsidR="002220DC" w:rsidRPr="00250D9E" w:rsidRDefault="002220DC" w:rsidP="000F0ECB">
            <w:pPr>
              <w:pStyle w:val="Tabletext"/>
              <w:rPr>
                <w:lang w:val="ru-RU"/>
              </w:rPr>
            </w:pPr>
            <w:r w:rsidRPr="00250D9E">
              <w:rPr>
                <w:lang w:val="ru-RU"/>
              </w:rPr>
              <w:t>Проводимость для моря</w:t>
            </w:r>
          </w:p>
        </w:tc>
      </w:tr>
    </w:tbl>
    <w:p w14:paraId="553EE0CF" w14:textId="77777777" w:rsidR="002336B3" w:rsidRPr="00250D9E" w:rsidRDefault="002336B3" w:rsidP="002336B3">
      <w:pPr>
        <w:pStyle w:val="Tablefin"/>
        <w:rPr>
          <w:lang w:val="ru-RU"/>
        </w:rPr>
      </w:pPr>
      <w:bookmarkStart w:id="4" w:name="_Toc256490287"/>
      <w:bookmarkStart w:id="5" w:name="_Toc255292358"/>
      <w:bookmarkStart w:id="6" w:name="_Toc253732892"/>
      <w:bookmarkStart w:id="7" w:name="_Toc253582964"/>
    </w:p>
    <w:p w14:paraId="74A6B395" w14:textId="5FBC48BA" w:rsidR="002220DC" w:rsidRPr="00250D9E" w:rsidRDefault="002220DC" w:rsidP="002220DC">
      <w:pPr>
        <w:pStyle w:val="Heading2"/>
        <w:rPr>
          <w:lang w:val="ru-RU"/>
        </w:rPr>
      </w:pPr>
      <w:r w:rsidRPr="00250D9E">
        <w:rPr>
          <w:lang w:val="ru-RU"/>
        </w:rPr>
        <w:t>2.4</w:t>
      </w:r>
      <w:r w:rsidRPr="00250D9E">
        <w:rPr>
          <w:lang w:val="ru-RU"/>
        </w:rPr>
        <w:tab/>
        <w:t>Неотъемлемые цифровые продукты</w:t>
      </w:r>
    </w:p>
    <w:p w14:paraId="3A445BDB" w14:textId="66FE4B92" w:rsidR="002220DC" w:rsidRPr="00250D9E" w:rsidRDefault="002220DC" w:rsidP="002220DC">
      <w:pPr>
        <w:rPr>
          <w:lang w:val="ru-RU"/>
        </w:rPr>
      </w:pPr>
      <w:r w:rsidRPr="00250D9E">
        <w:rPr>
          <w:lang w:val="ru-RU"/>
        </w:rPr>
        <w:t>Следует использовать только версии файлов, представленные в настоящей Рекомендации, которые являются неотъемлемой частью этой Рекомендации. В таблице </w:t>
      </w:r>
      <w:r w:rsidR="00DE3891" w:rsidRPr="00250D9E">
        <w:rPr>
          <w:lang w:val="ru-RU"/>
        </w:rPr>
        <w:t>3</w:t>
      </w:r>
      <w:r w:rsidRPr="00250D9E">
        <w:rPr>
          <w:lang w:val="ru-RU"/>
        </w:rPr>
        <w:t xml:space="preserve"> приведены данные о цифровых продуктах, используемых в этом методе.</w:t>
      </w:r>
    </w:p>
    <w:p w14:paraId="6B84BCCB" w14:textId="3FDA3B79" w:rsidR="002220DC" w:rsidRPr="00250D9E" w:rsidRDefault="002220DC" w:rsidP="002C5DE3">
      <w:pPr>
        <w:pStyle w:val="TableNo"/>
        <w:keepNext w:val="0"/>
        <w:pageBreakBefore/>
        <w:rPr>
          <w:lang w:val="ru-RU"/>
        </w:rPr>
      </w:pPr>
      <w:r w:rsidRPr="00250D9E">
        <w:rPr>
          <w:lang w:val="ru-RU"/>
        </w:rPr>
        <w:lastRenderedPageBreak/>
        <w:t>ТАБЛИЦА </w:t>
      </w:r>
      <w:r w:rsidR="00DE3891" w:rsidRPr="00250D9E">
        <w:rPr>
          <w:lang w:val="ru-RU"/>
        </w:rPr>
        <w:t>3</w:t>
      </w:r>
    </w:p>
    <w:p w14:paraId="5E4BA896" w14:textId="77777777" w:rsidR="002220DC" w:rsidRPr="00250D9E" w:rsidRDefault="002220DC" w:rsidP="002220DC">
      <w:pPr>
        <w:pStyle w:val="Tabletitle"/>
        <w:keepLines/>
        <w:rPr>
          <w:lang w:val="ru-RU"/>
        </w:rPr>
      </w:pPr>
      <w:r w:rsidRPr="00250D9E">
        <w:rPr>
          <w:lang w:val="ru-RU"/>
        </w:rPr>
        <w:t>Цифровые продукты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1"/>
        <w:gridCol w:w="1019"/>
        <w:gridCol w:w="1263"/>
        <w:gridCol w:w="944"/>
        <w:gridCol w:w="870"/>
        <w:gridCol w:w="869"/>
        <w:gridCol w:w="870"/>
        <w:gridCol w:w="869"/>
        <w:gridCol w:w="870"/>
      </w:tblGrid>
      <w:tr w:rsidR="002220DC" w:rsidRPr="00250D9E" w14:paraId="0B617F05" w14:textId="77777777" w:rsidTr="000F0ECB">
        <w:trPr>
          <w:tblHeader/>
          <w:jc w:val="center"/>
        </w:trPr>
        <w:tc>
          <w:tcPr>
            <w:tcW w:w="2071" w:type="dxa"/>
            <w:vMerge w:val="restart"/>
            <w:tcBorders>
              <w:top w:val="single" w:sz="4" w:space="0" w:color="auto"/>
              <w:left w:val="single" w:sz="4" w:space="0" w:color="auto"/>
              <w:bottom w:val="single" w:sz="4" w:space="0" w:color="auto"/>
              <w:right w:val="single" w:sz="4" w:space="0" w:color="auto"/>
            </w:tcBorders>
            <w:vAlign w:val="center"/>
            <w:hideMark/>
          </w:tcPr>
          <w:p w14:paraId="178F719D" w14:textId="77777777" w:rsidR="002220DC" w:rsidRPr="00250D9E" w:rsidRDefault="002220DC" w:rsidP="000F0ECB">
            <w:pPr>
              <w:pStyle w:val="Tablehead"/>
              <w:keepLines/>
              <w:rPr>
                <w:lang w:val="ru-RU"/>
              </w:rPr>
            </w:pPr>
            <w:r w:rsidRPr="00250D9E">
              <w:rPr>
                <w:lang w:val="ru-RU"/>
              </w:rPr>
              <w:t>Название файла</w:t>
            </w:r>
          </w:p>
        </w:tc>
        <w:tc>
          <w:tcPr>
            <w:tcW w:w="1019" w:type="dxa"/>
            <w:vMerge w:val="restart"/>
            <w:tcBorders>
              <w:top w:val="single" w:sz="4" w:space="0" w:color="auto"/>
              <w:left w:val="single" w:sz="4" w:space="0" w:color="auto"/>
              <w:bottom w:val="single" w:sz="4" w:space="0" w:color="auto"/>
              <w:right w:val="single" w:sz="4" w:space="0" w:color="auto"/>
            </w:tcBorders>
            <w:vAlign w:val="center"/>
            <w:hideMark/>
          </w:tcPr>
          <w:p w14:paraId="750655D2" w14:textId="77777777" w:rsidR="002220DC" w:rsidRPr="00250D9E" w:rsidRDefault="002220DC" w:rsidP="000F0ECB">
            <w:pPr>
              <w:pStyle w:val="Tablehead"/>
              <w:keepLines/>
              <w:rPr>
                <w:lang w:val="ru-RU"/>
              </w:rPr>
            </w:pPr>
            <w:r w:rsidRPr="00250D9E">
              <w:rPr>
                <w:lang w:val="ru-RU"/>
              </w:rPr>
              <w:t>Ссылка</w:t>
            </w:r>
          </w:p>
        </w:tc>
        <w:tc>
          <w:tcPr>
            <w:tcW w:w="1263" w:type="dxa"/>
            <w:vMerge w:val="restart"/>
            <w:tcBorders>
              <w:top w:val="single" w:sz="4" w:space="0" w:color="auto"/>
              <w:left w:val="single" w:sz="4" w:space="0" w:color="auto"/>
              <w:bottom w:val="single" w:sz="4" w:space="0" w:color="auto"/>
              <w:right w:val="single" w:sz="4" w:space="0" w:color="auto"/>
            </w:tcBorders>
            <w:vAlign w:val="center"/>
            <w:hideMark/>
          </w:tcPr>
          <w:p w14:paraId="0F174590" w14:textId="77777777" w:rsidR="002220DC" w:rsidRPr="00250D9E" w:rsidRDefault="002220DC" w:rsidP="000F0ECB">
            <w:pPr>
              <w:pStyle w:val="Tablehead"/>
              <w:keepLines/>
              <w:rPr>
                <w:lang w:val="ru-RU"/>
              </w:rPr>
            </w:pPr>
            <w:r w:rsidRPr="00250D9E">
              <w:rPr>
                <w:lang w:val="ru-RU"/>
              </w:rPr>
              <w:t>Источник</w:t>
            </w:r>
          </w:p>
        </w:tc>
        <w:tc>
          <w:tcPr>
            <w:tcW w:w="2680" w:type="dxa"/>
            <w:gridSpan w:val="3"/>
            <w:tcBorders>
              <w:top w:val="single" w:sz="4" w:space="0" w:color="auto"/>
              <w:left w:val="single" w:sz="4" w:space="0" w:color="auto"/>
              <w:bottom w:val="single" w:sz="4" w:space="0" w:color="auto"/>
              <w:right w:val="single" w:sz="4" w:space="0" w:color="auto"/>
            </w:tcBorders>
            <w:vAlign w:val="center"/>
            <w:hideMark/>
          </w:tcPr>
          <w:p w14:paraId="0AD46AED" w14:textId="77777777" w:rsidR="002220DC" w:rsidRPr="00250D9E" w:rsidRDefault="002220DC" w:rsidP="000F0ECB">
            <w:pPr>
              <w:pStyle w:val="Tablehead"/>
              <w:keepLines/>
              <w:rPr>
                <w:lang w:val="ru-RU"/>
              </w:rPr>
            </w:pPr>
            <w:r w:rsidRPr="00250D9E">
              <w:rPr>
                <w:lang w:val="ru-RU"/>
              </w:rPr>
              <w:t>Широта (строки)</w:t>
            </w:r>
          </w:p>
        </w:tc>
        <w:tc>
          <w:tcPr>
            <w:tcW w:w="2606" w:type="dxa"/>
            <w:gridSpan w:val="3"/>
            <w:tcBorders>
              <w:top w:val="single" w:sz="4" w:space="0" w:color="auto"/>
              <w:left w:val="single" w:sz="4" w:space="0" w:color="auto"/>
              <w:bottom w:val="single" w:sz="4" w:space="0" w:color="auto"/>
              <w:right w:val="single" w:sz="4" w:space="0" w:color="auto"/>
            </w:tcBorders>
            <w:vAlign w:val="center"/>
            <w:hideMark/>
          </w:tcPr>
          <w:p w14:paraId="1216AFC3" w14:textId="77777777" w:rsidR="002220DC" w:rsidRPr="00250D9E" w:rsidRDefault="002220DC" w:rsidP="000F0ECB">
            <w:pPr>
              <w:pStyle w:val="Tablehead"/>
              <w:keepLines/>
              <w:rPr>
                <w:lang w:val="ru-RU"/>
              </w:rPr>
            </w:pPr>
            <w:r w:rsidRPr="00250D9E">
              <w:rPr>
                <w:lang w:val="ru-RU"/>
              </w:rPr>
              <w:t>Долгота (столбцы)</w:t>
            </w:r>
          </w:p>
        </w:tc>
      </w:tr>
      <w:tr w:rsidR="002220DC" w:rsidRPr="00250D9E" w14:paraId="7911523C" w14:textId="77777777" w:rsidTr="000F0ECB">
        <w:trPr>
          <w:tblHeader/>
          <w:jc w:val="center"/>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652989E" w14:textId="77777777" w:rsidR="002220DC" w:rsidRPr="00250D9E" w:rsidRDefault="002220DC" w:rsidP="000F0ECB">
            <w:pPr>
              <w:tabs>
                <w:tab w:val="clear" w:pos="794"/>
                <w:tab w:val="clear" w:pos="1191"/>
                <w:tab w:val="clear" w:pos="1588"/>
                <w:tab w:val="clear" w:pos="1985"/>
              </w:tabs>
              <w:overflowPunct/>
              <w:autoSpaceDE/>
              <w:autoSpaceDN/>
              <w:adjustRightInd/>
              <w:spacing w:before="0"/>
              <w:jc w:val="left"/>
              <w:rPr>
                <w:b/>
                <w:sz w:val="20"/>
                <w:lang w:val="ru-RU"/>
              </w:rPr>
            </w:pPr>
          </w:p>
        </w:tc>
        <w:tc>
          <w:tcPr>
            <w:tcW w:w="1019" w:type="dxa"/>
            <w:vMerge/>
            <w:tcBorders>
              <w:top w:val="single" w:sz="4" w:space="0" w:color="auto"/>
              <w:left w:val="single" w:sz="4" w:space="0" w:color="auto"/>
              <w:bottom w:val="single" w:sz="4" w:space="0" w:color="auto"/>
              <w:right w:val="single" w:sz="4" w:space="0" w:color="auto"/>
            </w:tcBorders>
            <w:vAlign w:val="center"/>
            <w:hideMark/>
          </w:tcPr>
          <w:p w14:paraId="19B5A8E9" w14:textId="77777777" w:rsidR="002220DC" w:rsidRPr="00250D9E" w:rsidRDefault="002220DC" w:rsidP="000F0ECB">
            <w:pPr>
              <w:tabs>
                <w:tab w:val="clear" w:pos="794"/>
                <w:tab w:val="clear" w:pos="1191"/>
                <w:tab w:val="clear" w:pos="1588"/>
                <w:tab w:val="clear" w:pos="1985"/>
              </w:tabs>
              <w:overflowPunct/>
              <w:autoSpaceDE/>
              <w:autoSpaceDN/>
              <w:adjustRightInd/>
              <w:spacing w:before="0"/>
              <w:jc w:val="left"/>
              <w:rPr>
                <w:b/>
                <w:sz w:val="20"/>
                <w:lang w:val="ru-RU"/>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691DBF5E" w14:textId="77777777" w:rsidR="002220DC" w:rsidRPr="00250D9E" w:rsidRDefault="002220DC" w:rsidP="000F0ECB">
            <w:pPr>
              <w:tabs>
                <w:tab w:val="clear" w:pos="794"/>
                <w:tab w:val="clear" w:pos="1191"/>
                <w:tab w:val="clear" w:pos="1588"/>
                <w:tab w:val="clear" w:pos="1985"/>
              </w:tabs>
              <w:overflowPunct/>
              <w:autoSpaceDE/>
              <w:autoSpaceDN/>
              <w:adjustRightInd/>
              <w:spacing w:before="0"/>
              <w:jc w:val="left"/>
              <w:rPr>
                <w:b/>
                <w:sz w:val="20"/>
                <w:lang w:val="ru-RU"/>
              </w:rPr>
            </w:pPr>
          </w:p>
        </w:tc>
        <w:tc>
          <w:tcPr>
            <w:tcW w:w="943" w:type="dxa"/>
            <w:tcBorders>
              <w:top w:val="single" w:sz="4" w:space="0" w:color="auto"/>
              <w:left w:val="single" w:sz="4" w:space="0" w:color="auto"/>
              <w:bottom w:val="single" w:sz="4" w:space="0" w:color="auto"/>
              <w:right w:val="single" w:sz="4" w:space="0" w:color="auto"/>
            </w:tcBorders>
            <w:vAlign w:val="center"/>
            <w:hideMark/>
          </w:tcPr>
          <w:p w14:paraId="3543795A" w14:textId="77777777" w:rsidR="002220DC" w:rsidRPr="00250D9E" w:rsidRDefault="002220DC" w:rsidP="000F0ECB">
            <w:pPr>
              <w:pStyle w:val="Tablehead"/>
              <w:keepLines/>
              <w:rPr>
                <w:sz w:val="16"/>
                <w:szCs w:val="16"/>
                <w:lang w:val="ru-RU"/>
              </w:rPr>
            </w:pPr>
            <w:r w:rsidRPr="00250D9E">
              <w:rPr>
                <w:sz w:val="16"/>
                <w:szCs w:val="16"/>
                <w:lang w:val="ru-RU"/>
              </w:rPr>
              <w:t>Первая строка</w:t>
            </w:r>
            <w:r w:rsidRPr="00250D9E">
              <w:rPr>
                <w:sz w:val="16"/>
                <w:szCs w:val="16"/>
                <w:lang w:val="ru-RU"/>
              </w:rPr>
              <w:br/>
              <w:t>(</w:t>
            </w:r>
            <w:r w:rsidRPr="00250D9E">
              <w:rPr>
                <w:rFonts w:cs="Times New Roman Bold"/>
                <w:sz w:val="16"/>
                <w:szCs w:val="16"/>
                <w:lang w:val="ru-RU"/>
              </w:rPr>
              <w:t>ºс. ш.</w:t>
            </w:r>
            <w:r w:rsidRPr="00250D9E">
              <w:rPr>
                <w:sz w:val="16"/>
                <w:szCs w:val="16"/>
                <w:lang w:val="ru-RU"/>
              </w:rPr>
              <w:t>)</w:t>
            </w:r>
          </w:p>
        </w:tc>
        <w:tc>
          <w:tcPr>
            <w:tcW w:w="869" w:type="dxa"/>
            <w:tcBorders>
              <w:top w:val="single" w:sz="4" w:space="0" w:color="auto"/>
              <w:left w:val="single" w:sz="4" w:space="0" w:color="auto"/>
              <w:bottom w:val="single" w:sz="4" w:space="0" w:color="auto"/>
              <w:right w:val="single" w:sz="4" w:space="0" w:color="auto"/>
            </w:tcBorders>
            <w:vAlign w:val="center"/>
            <w:hideMark/>
          </w:tcPr>
          <w:p w14:paraId="7893435D" w14:textId="77777777" w:rsidR="002220DC" w:rsidRPr="00250D9E" w:rsidRDefault="002220DC" w:rsidP="000F0ECB">
            <w:pPr>
              <w:pStyle w:val="Tablehead"/>
              <w:keepLines/>
              <w:tabs>
                <w:tab w:val="clear" w:pos="567"/>
              </w:tabs>
              <w:ind w:left="-159" w:right="-180"/>
              <w:rPr>
                <w:sz w:val="16"/>
                <w:szCs w:val="16"/>
                <w:lang w:val="ru-RU"/>
              </w:rPr>
            </w:pPr>
            <w:r w:rsidRPr="00250D9E">
              <w:rPr>
                <w:sz w:val="16"/>
                <w:szCs w:val="16"/>
                <w:lang w:val="ru-RU"/>
              </w:rPr>
              <w:t>Разнос</w:t>
            </w:r>
            <w:r w:rsidRPr="00250D9E">
              <w:rPr>
                <w:sz w:val="16"/>
                <w:szCs w:val="16"/>
                <w:lang w:val="ru-RU"/>
              </w:rPr>
              <w:br/>
              <w:t>(градусы)</w:t>
            </w:r>
          </w:p>
        </w:tc>
        <w:tc>
          <w:tcPr>
            <w:tcW w:w="868" w:type="dxa"/>
            <w:tcBorders>
              <w:top w:val="single" w:sz="4" w:space="0" w:color="auto"/>
              <w:left w:val="single" w:sz="4" w:space="0" w:color="auto"/>
              <w:bottom w:val="single" w:sz="4" w:space="0" w:color="auto"/>
              <w:right w:val="single" w:sz="4" w:space="0" w:color="auto"/>
            </w:tcBorders>
            <w:vAlign w:val="center"/>
            <w:hideMark/>
          </w:tcPr>
          <w:p w14:paraId="448C468A" w14:textId="77777777" w:rsidR="002220DC" w:rsidRPr="00250D9E" w:rsidRDefault="002220DC" w:rsidP="000F0ECB">
            <w:pPr>
              <w:pStyle w:val="Tablehead"/>
              <w:keepLines/>
              <w:rPr>
                <w:sz w:val="16"/>
                <w:szCs w:val="16"/>
                <w:lang w:val="ru-RU"/>
              </w:rPr>
            </w:pPr>
            <w:r w:rsidRPr="00250D9E">
              <w:rPr>
                <w:sz w:val="16"/>
                <w:szCs w:val="16"/>
                <w:lang w:val="ru-RU"/>
              </w:rPr>
              <w:t>Кол-во строк</w:t>
            </w:r>
          </w:p>
        </w:tc>
        <w:tc>
          <w:tcPr>
            <w:tcW w:w="869" w:type="dxa"/>
            <w:tcBorders>
              <w:top w:val="single" w:sz="4" w:space="0" w:color="auto"/>
              <w:left w:val="single" w:sz="4" w:space="0" w:color="auto"/>
              <w:bottom w:val="single" w:sz="4" w:space="0" w:color="auto"/>
              <w:right w:val="single" w:sz="4" w:space="0" w:color="auto"/>
            </w:tcBorders>
            <w:vAlign w:val="center"/>
            <w:hideMark/>
          </w:tcPr>
          <w:p w14:paraId="547AEA6F" w14:textId="77777777" w:rsidR="002220DC" w:rsidRPr="00250D9E" w:rsidRDefault="002220DC" w:rsidP="000F0ECB">
            <w:pPr>
              <w:pStyle w:val="Tablehead"/>
              <w:keepLines/>
              <w:rPr>
                <w:sz w:val="16"/>
                <w:szCs w:val="16"/>
                <w:lang w:val="ru-RU"/>
              </w:rPr>
            </w:pPr>
            <w:r w:rsidRPr="00250D9E">
              <w:rPr>
                <w:sz w:val="16"/>
                <w:szCs w:val="16"/>
                <w:lang w:val="ru-RU"/>
              </w:rPr>
              <w:t xml:space="preserve">Первый столбец </w:t>
            </w:r>
            <w:r w:rsidRPr="00250D9E">
              <w:rPr>
                <w:sz w:val="16"/>
                <w:szCs w:val="16"/>
                <w:lang w:val="ru-RU"/>
              </w:rPr>
              <w:br/>
              <w:t>(</w:t>
            </w:r>
            <w:r w:rsidRPr="00250D9E">
              <w:rPr>
                <w:rFonts w:cs="Times New Roman Bold"/>
                <w:sz w:val="16"/>
                <w:szCs w:val="16"/>
                <w:lang w:val="ru-RU"/>
              </w:rPr>
              <w:t>ºв. д.</w:t>
            </w:r>
            <w:r w:rsidRPr="00250D9E">
              <w:rPr>
                <w:sz w:val="16"/>
                <w:szCs w:val="16"/>
                <w:lang w:val="ru-RU"/>
              </w:rPr>
              <w:t>)</w:t>
            </w:r>
          </w:p>
        </w:tc>
        <w:tc>
          <w:tcPr>
            <w:tcW w:w="868" w:type="dxa"/>
            <w:tcBorders>
              <w:top w:val="single" w:sz="4" w:space="0" w:color="auto"/>
              <w:left w:val="single" w:sz="4" w:space="0" w:color="auto"/>
              <w:bottom w:val="single" w:sz="4" w:space="0" w:color="auto"/>
              <w:right w:val="single" w:sz="4" w:space="0" w:color="auto"/>
            </w:tcBorders>
            <w:vAlign w:val="center"/>
            <w:hideMark/>
          </w:tcPr>
          <w:p w14:paraId="0A80770C" w14:textId="77777777" w:rsidR="002220DC" w:rsidRPr="00250D9E" w:rsidRDefault="002220DC" w:rsidP="000F0ECB">
            <w:pPr>
              <w:pStyle w:val="Tablehead"/>
              <w:keepLines/>
              <w:tabs>
                <w:tab w:val="clear" w:pos="567"/>
              </w:tabs>
              <w:ind w:left="-159" w:right="-180"/>
              <w:rPr>
                <w:sz w:val="16"/>
                <w:szCs w:val="16"/>
                <w:lang w:val="ru-RU"/>
              </w:rPr>
            </w:pPr>
            <w:r w:rsidRPr="00250D9E">
              <w:rPr>
                <w:sz w:val="16"/>
                <w:szCs w:val="16"/>
                <w:lang w:val="ru-RU"/>
              </w:rPr>
              <w:t>Разнос</w:t>
            </w:r>
            <w:r w:rsidRPr="00250D9E">
              <w:rPr>
                <w:sz w:val="16"/>
                <w:szCs w:val="16"/>
                <w:lang w:val="ru-RU"/>
              </w:rPr>
              <w:br/>
              <w:t>(градусы)</w:t>
            </w:r>
          </w:p>
        </w:tc>
        <w:tc>
          <w:tcPr>
            <w:tcW w:w="869" w:type="dxa"/>
            <w:tcBorders>
              <w:top w:val="single" w:sz="4" w:space="0" w:color="auto"/>
              <w:left w:val="single" w:sz="4" w:space="0" w:color="auto"/>
              <w:bottom w:val="single" w:sz="4" w:space="0" w:color="auto"/>
              <w:right w:val="single" w:sz="4" w:space="0" w:color="auto"/>
            </w:tcBorders>
            <w:vAlign w:val="center"/>
            <w:hideMark/>
          </w:tcPr>
          <w:p w14:paraId="7D63CF36" w14:textId="77777777" w:rsidR="002220DC" w:rsidRPr="00250D9E" w:rsidRDefault="002220DC" w:rsidP="000F0ECB">
            <w:pPr>
              <w:pStyle w:val="Tablehead"/>
              <w:keepLines/>
              <w:tabs>
                <w:tab w:val="clear" w:pos="567"/>
              </w:tabs>
              <w:ind w:left="-159" w:right="-180"/>
              <w:rPr>
                <w:sz w:val="16"/>
                <w:szCs w:val="16"/>
                <w:lang w:val="ru-RU"/>
              </w:rPr>
            </w:pPr>
            <w:r w:rsidRPr="00250D9E">
              <w:rPr>
                <w:sz w:val="16"/>
                <w:szCs w:val="16"/>
                <w:lang w:val="ru-RU"/>
              </w:rPr>
              <w:t>Кол-во столбцов</w:t>
            </w:r>
          </w:p>
        </w:tc>
      </w:tr>
      <w:tr w:rsidR="002220DC" w:rsidRPr="00250D9E" w14:paraId="5EEFEEFA"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288CBF4F" w14:textId="77777777" w:rsidR="002220DC" w:rsidRPr="00250D9E" w:rsidRDefault="002220DC" w:rsidP="000F0ECB">
            <w:pPr>
              <w:pStyle w:val="Tabletext"/>
              <w:keepNext/>
              <w:keepLines/>
              <w:rPr>
                <w:lang w:val="ru-RU"/>
              </w:rPr>
            </w:pPr>
            <w:r w:rsidRPr="00250D9E">
              <w:rPr>
                <w:lang w:val="ru-RU"/>
              </w:rPr>
              <w:t>DN_Median.txt</w:t>
            </w:r>
          </w:p>
        </w:tc>
        <w:tc>
          <w:tcPr>
            <w:tcW w:w="1019" w:type="dxa"/>
            <w:tcBorders>
              <w:top w:val="single" w:sz="4" w:space="0" w:color="auto"/>
              <w:left w:val="single" w:sz="4" w:space="0" w:color="auto"/>
              <w:bottom w:val="single" w:sz="4" w:space="0" w:color="auto"/>
              <w:right w:val="single" w:sz="4" w:space="0" w:color="auto"/>
            </w:tcBorders>
            <w:hideMark/>
          </w:tcPr>
          <w:p w14:paraId="3A9408C0" w14:textId="77777777" w:rsidR="002220DC" w:rsidRPr="00250D9E" w:rsidRDefault="002220DC" w:rsidP="000F0ECB">
            <w:pPr>
              <w:pStyle w:val="Tabletext"/>
              <w:keepNext/>
              <w:keepLines/>
              <w:jc w:val="center"/>
              <w:rPr>
                <w:lang w:val="ru-RU"/>
              </w:rPr>
            </w:pPr>
            <w:r w:rsidRPr="00250D9E">
              <w:rPr>
                <w:lang w:val="ru-RU"/>
              </w:rPr>
              <w:t>п. 3.4.1</w:t>
            </w:r>
          </w:p>
        </w:tc>
        <w:tc>
          <w:tcPr>
            <w:tcW w:w="1263" w:type="dxa"/>
            <w:tcBorders>
              <w:top w:val="single" w:sz="4" w:space="0" w:color="auto"/>
              <w:left w:val="single" w:sz="4" w:space="0" w:color="auto"/>
              <w:bottom w:val="single" w:sz="4" w:space="0" w:color="auto"/>
              <w:right w:val="single" w:sz="4" w:space="0" w:color="auto"/>
            </w:tcBorders>
            <w:hideMark/>
          </w:tcPr>
          <w:p w14:paraId="5C20796D" w14:textId="77777777" w:rsidR="002220DC" w:rsidRPr="00250D9E" w:rsidRDefault="002220DC" w:rsidP="000F0ECB">
            <w:pPr>
              <w:pStyle w:val="Tabletext"/>
              <w:keepNext/>
              <w:keepLines/>
              <w:jc w:val="center"/>
              <w:rPr>
                <w:lang w:val="ru-RU"/>
              </w:rPr>
            </w:pPr>
            <w:r w:rsidRPr="00250D9E">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64DF35F8" w14:textId="77777777" w:rsidR="002220DC" w:rsidRPr="00250D9E" w:rsidRDefault="002220DC" w:rsidP="000F0ECB">
            <w:pPr>
              <w:pStyle w:val="Tabletext"/>
              <w:keepNext/>
              <w:keepLines/>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62265018" w14:textId="77777777" w:rsidR="002220DC" w:rsidRPr="00250D9E" w:rsidRDefault="002220DC" w:rsidP="000F0ECB">
            <w:pPr>
              <w:pStyle w:val="Tabletext"/>
              <w:keepNext/>
              <w:keepLines/>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72DBA339" w14:textId="77777777" w:rsidR="002220DC" w:rsidRPr="00250D9E" w:rsidRDefault="002220DC" w:rsidP="000F0ECB">
            <w:pPr>
              <w:pStyle w:val="Tabletext"/>
              <w:keepNext/>
              <w:keepLines/>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6F11C13C" w14:textId="77777777" w:rsidR="002220DC" w:rsidRPr="00250D9E" w:rsidRDefault="002220DC" w:rsidP="000F0ECB">
            <w:pPr>
              <w:pStyle w:val="Tabletext"/>
              <w:keepNext/>
              <w:keepLines/>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172EFAA2" w14:textId="77777777" w:rsidR="002220DC" w:rsidRPr="00250D9E" w:rsidRDefault="002220DC" w:rsidP="000F0ECB">
            <w:pPr>
              <w:pStyle w:val="Tabletext"/>
              <w:keepNext/>
              <w:keepLines/>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0051D89F" w14:textId="77777777" w:rsidR="002220DC" w:rsidRPr="00250D9E" w:rsidRDefault="002220DC" w:rsidP="000F0ECB">
            <w:pPr>
              <w:pStyle w:val="Tabletext"/>
              <w:keepNext/>
              <w:keepLines/>
              <w:jc w:val="center"/>
              <w:rPr>
                <w:lang w:val="ru-RU"/>
              </w:rPr>
            </w:pPr>
            <w:r w:rsidRPr="00250D9E">
              <w:rPr>
                <w:lang w:val="ru-RU"/>
              </w:rPr>
              <w:t>241</w:t>
            </w:r>
          </w:p>
        </w:tc>
      </w:tr>
      <w:tr w:rsidR="002220DC" w:rsidRPr="00250D9E" w14:paraId="4EB7C8B5"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35AFD4E6" w14:textId="77777777" w:rsidR="002220DC" w:rsidRPr="00250D9E" w:rsidRDefault="002220DC" w:rsidP="000F0ECB">
            <w:pPr>
              <w:pStyle w:val="Tabletext"/>
              <w:keepNext/>
              <w:keepLines/>
              <w:rPr>
                <w:iCs/>
                <w:lang w:val="ru-RU"/>
              </w:rPr>
            </w:pPr>
            <w:r w:rsidRPr="00250D9E">
              <w:rPr>
                <w:iCs/>
                <w:lang w:val="ru-RU"/>
              </w:rPr>
              <w:t>DN_SupSlope.txt</w:t>
            </w:r>
          </w:p>
        </w:tc>
        <w:tc>
          <w:tcPr>
            <w:tcW w:w="1019" w:type="dxa"/>
            <w:tcBorders>
              <w:top w:val="single" w:sz="4" w:space="0" w:color="auto"/>
              <w:left w:val="single" w:sz="4" w:space="0" w:color="auto"/>
              <w:bottom w:val="single" w:sz="4" w:space="0" w:color="auto"/>
              <w:right w:val="single" w:sz="4" w:space="0" w:color="auto"/>
            </w:tcBorders>
            <w:hideMark/>
          </w:tcPr>
          <w:p w14:paraId="358748E2" w14:textId="77777777" w:rsidR="002220DC" w:rsidRPr="00250D9E" w:rsidRDefault="002220DC" w:rsidP="000F0ECB">
            <w:pPr>
              <w:pStyle w:val="Tabletext"/>
              <w:keepNext/>
              <w:keepLines/>
              <w:jc w:val="center"/>
              <w:rPr>
                <w:lang w:val="ru-RU"/>
              </w:rPr>
            </w:pPr>
            <w:r w:rsidRPr="00250D9E">
              <w:rPr>
                <w:lang w:val="ru-RU"/>
              </w:rPr>
              <w:t>п. 3.4.1</w:t>
            </w:r>
          </w:p>
        </w:tc>
        <w:tc>
          <w:tcPr>
            <w:tcW w:w="1263" w:type="dxa"/>
            <w:tcBorders>
              <w:top w:val="single" w:sz="4" w:space="0" w:color="auto"/>
              <w:left w:val="single" w:sz="4" w:space="0" w:color="auto"/>
              <w:bottom w:val="single" w:sz="4" w:space="0" w:color="auto"/>
              <w:right w:val="single" w:sz="4" w:space="0" w:color="auto"/>
            </w:tcBorders>
            <w:hideMark/>
          </w:tcPr>
          <w:p w14:paraId="2203CAF6" w14:textId="77777777" w:rsidR="002220DC" w:rsidRPr="00250D9E" w:rsidRDefault="002220DC" w:rsidP="000F0ECB">
            <w:pPr>
              <w:pStyle w:val="Tabletext"/>
              <w:keepNext/>
              <w:keepLines/>
              <w:jc w:val="center"/>
              <w:rPr>
                <w:lang w:val="ru-RU"/>
              </w:rPr>
            </w:pPr>
            <w:r w:rsidRPr="00250D9E">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068E1670" w14:textId="77777777" w:rsidR="002220DC" w:rsidRPr="00250D9E" w:rsidRDefault="002220DC" w:rsidP="000F0ECB">
            <w:pPr>
              <w:pStyle w:val="Tabletext"/>
              <w:keepNext/>
              <w:keepLines/>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3FF7CB7" w14:textId="77777777" w:rsidR="002220DC" w:rsidRPr="00250D9E" w:rsidRDefault="002220DC" w:rsidP="000F0ECB">
            <w:pPr>
              <w:pStyle w:val="Tabletext"/>
              <w:keepNext/>
              <w:keepLines/>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4B602A88" w14:textId="77777777" w:rsidR="002220DC" w:rsidRPr="00250D9E" w:rsidRDefault="002220DC" w:rsidP="000F0ECB">
            <w:pPr>
              <w:pStyle w:val="Tabletext"/>
              <w:keepNext/>
              <w:keepLines/>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434C8A22" w14:textId="77777777" w:rsidR="002220DC" w:rsidRPr="00250D9E" w:rsidRDefault="002220DC" w:rsidP="000F0ECB">
            <w:pPr>
              <w:pStyle w:val="Tabletext"/>
              <w:keepNext/>
              <w:keepLines/>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6A5C1550" w14:textId="77777777" w:rsidR="002220DC" w:rsidRPr="00250D9E" w:rsidRDefault="002220DC" w:rsidP="000F0ECB">
            <w:pPr>
              <w:pStyle w:val="Tabletext"/>
              <w:keepNext/>
              <w:keepLines/>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69AA8B88" w14:textId="77777777" w:rsidR="002220DC" w:rsidRPr="00250D9E" w:rsidRDefault="002220DC" w:rsidP="000F0ECB">
            <w:pPr>
              <w:pStyle w:val="Tabletext"/>
              <w:keepNext/>
              <w:keepLines/>
              <w:jc w:val="center"/>
              <w:rPr>
                <w:lang w:val="ru-RU"/>
              </w:rPr>
            </w:pPr>
            <w:r w:rsidRPr="00250D9E">
              <w:rPr>
                <w:lang w:val="ru-RU"/>
              </w:rPr>
              <w:t>241</w:t>
            </w:r>
          </w:p>
        </w:tc>
      </w:tr>
      <w:tr w:rsidR="002220DC" w:rsidRPr="00250D9E" w14:paraId="3C4C5999"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7B9B9B98" w14:textId="77777777" w:rsidR="002220DC" w:rsidRPr="00250D9E" w:rsidRDefault="002220DC" w:rsidP="000F0ECB">
            <w:pPr>
              <w:pStyle w:val="Tabletext"/>
              <w:rPr>
                <w:iCs/>
                <w:lang w:val="ru-RU"/>
              </w:rPr>
            </w:pPr>
            <w:r w:rsidRPr="00250D9E">
              <w:rPr>
                <w:iCs/>
                <w:lang w:val="ru-RU"/>
              </w:rPr>
              <w:t>DN_SubSlope.txt</w:t>
            </w:r>
          </w:p>
        </w:tc>
        <w:tc>
          <w:tcPr>
            <w:tcW w:w="1019" w:type="dxa"/>
            <w:tcBorders>
              <w:top w:val="single" w:sz="4" w:space="0" w:color="auto"/>
              <w:left w:val="single" w:sz="4" w:space="0" w:color="auto"/>
              <w:bottom w:val="single" w:sz="4" w:space="0" w:color="auto"/>
              <w:right w:val="single" w:sz="4" w:space="0" w:color="auto"/>
            </w:tcBorders>
            <w:hideMark/>
          </w:tcPr>
          <w:p w14:paraId="1BAD203D" w14:textId="77777777" w:rsidR="002220DC" w:rsidRPr="00250D9E" w:rsidRDefault="002220DC" w:rsidP="000F0ECB">
            <w:pPr>
              <w:pStyle w:val="Tabletext"/>
              <w:jc w:val="center"/>
              <w:rPr>
                <w:lang w:val="ru-RU"/>
              </w:rPr>
            </w:pPr>
            <w:r w:rsidRPr="00250D9E">
              <w:rPr>
                <w:lang w:val="ru-RU"/>
              </w:rPr>
              <w:t>п. 3.4.1</w:t>
            </w:r>
          </w:p>
        </w:tc>
        <w:tc>
          <w:tcPr>
            <w:tcW w:w="1263" w:type="dxa"/>
            <w:tcBorders>
              <w:top w:val="single" w:sz="4" w:space="0" w:color="auto"/>
              <w:left w:val="single" w:sz="4" w:space="0" w:color="auto"/>
              <w:bottom w:val="single" w:sz="4" w:space="0" w:color="auto"/>
              <w:right w:val="single" w:sz="4" w:space="0" w:color="auto"/>
            </w:tcBorders>
            <w:hideMark/>
          </w:tcPr>
          <w:p w14:paraId="5BBA8E1D" w14:textId="77777777" w:rsidR="002220DC" w:rsidRPr="00250D9E" w:rsidRDefault="002220DC" w:rsidP="000F0ECB">
            <w:pPr>
              <w:pStyle w:val="Tabletext"/>
              <w:jc w:val="center"/>
              <w:rPr>
                <w:lang w:val="ru-RU"/>
              </w:rPr>
            </w:pPr>
            <w:r w:rsidRPr="00250D9E">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1EEAD317"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31B0EA0E" w14:textId="77777777" w:rsidR="002220DC" w:rsidRPr="00250D9E" w:rsidRDefault="002220DC" w:rsidP="000F0ECB">
            <w:pPr>
              <w:pStyle w:val="Tabletext"/>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6B0FE69D" w14:textId="77777777" w:rsidR="002220DC" w:rsidRPr="00250D9E" w:rsidRDefault="002220DC" w:rsidP="000F0ECB">
            <w:pPr>
              <w:pStyle w:val="Tabletext"/>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5C0EF278"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4478D2EA" w14:textId="77777777" w:rsidR="002220DC" w:rsidRPr="00250D9E" w:rsidRDefault="002220DC" w:rsidP="000F0ECB">
            <w:pPr>
              <w:pStyle w:val="Tabletext"/>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6A40355E" w14:textId="77777777" w:rsidR="002220DC" w:rsidRPr="00250D9E" w:rsidRDefault="002220DC" w:rsidP="000F0ECB">
            <w:pPr>
              <w:pStyle w:val="Tabletext"/>
              <w:jc w:val="center"/>
              <w:rPr>
                <w:lang w:val="ru-RU"/>
              </w:rPr>
            </w:pPr>
            <w:r w:rsidRPr="00250D9E">
              <w:rPr>
                <w:lang w:val="ru-RU"/>
              </w:rPr>
              <w:t>241</w:t>
            </w:r>
          </w:p>
        </w:tc>
      </w:tr>
      <w:tr w:rsidR="002220DC" w:rsidRPr="00250D9E" w14:paraId="5D9E4B23"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5816257C" w14:textId="77777777" w:rsidR="002220DC" w:rsidRPr="00250D9E" w:rsidRDefault="002220DC" w:rsidP="000F0ECB">
            <w:pPr>
              <w:pStyle w:val="Tabletext"/>
              <w:rPr>
                <w:iCs/>
                <w:lang w:val="ru-RU"/>
              </w:rPr>
            </w:pPr>
            <w:r w:rsidRPr="00250D9E">
              <w:rPr>
                <w:iCs/>
                <w:lang w:val="ru-RU"/>
              </w:rPr>
              <w:t>dndz_01.txt</w:t>
            </w:r>
          </w:p>
        </w:tc>
        <w:tc>
          <w:tcPr>
            <w:tcW w:w="1019" w:type="dxa"/>
            <w:tcBorders>
              <w:top w:val="single" w:sz="4" w:space="0" w:color="auto"/>
              <w:left w:val="single" w:sz="4" w:space="0" w:color="auto"/>
              <w:bottom w:val="single" w:sz="4" w:space="0" w:color="auto"/>
              <w:right w:val="single" w:sz="4" w:space="0" w:color="auto"/>
            </w:tcBorders>
            <w:hideMark/>
          </w:tcPr>
          <w:p w14:paraId="64A8FD42" w14:textId="77777777" w:rsidR="002220DC" w:rsidRPr="00250D9E" w:rsidRDefault="002220DC" w:rsidP="000F0ECB">
            <w:pPr>
              <w:pStyle w:val="Tabletext"/>
              <w:jc w:val="center"/>
              <w:rPr>
                <w:lang w:val="ru-RU"/>
              </w:rPr>
            </w:pPr>
            <w:r w:rsidRPr="00250D9E">
              <w:rPr>
                <w:lang w:val="ru-RU"/>
              </w:rPr>
              <w:t>п. 3.4.2</w:t>
            </w:r>
          </w:p>
        </w:tc>
        <w:tc>
          <w:tcPr>
            <w:tcW w:w="1263" w:type="dxa"/>
            <w:tcBorders>
              <w:top w:val="single" w:sz="4" w:space="0" w:color="auto"/>
              <w:left w:val="single" w:sz="4" w:space="0" w:color="auto"/>
              <w:bottom w:val="single" w:sz="4" w:space="0" w:color="auto"/>
              <w:right w:val="single" w:sz="4" w:space="0" w:color="auto"/>
            </w:tcBorders>
            <w:hideMark/>
          </w:tcPr>
          <w:p w14:paraId="4208A671" w14:textId="77777777" w:rsidR="002220DC" w:rsidRPr="00250D9E" w:rsidRDefault="002220DC" w:rsidP="000F0ECB">
            <w:pPr>
              <w:pStyle w:val="Tabletext"/>
              <w:jc w:val="center"/>
              <w:rPr>
                <w:lang w:val="ru-RU"/>
              </w:rPr>
            </w:pPr>
            <w:r w:rsidRPr="00250D9E">
              <w:rPr>
                <w:lang w:val="ru-RU"/>
              </w:rPr>
              <w:t>P.453-10</w:t>
            </w:r>
          </w:p>
        </w:tc>
        <w:tc>
          <w:tcPr>
            <w:tcW w:w="943" w:type="dxa"/>
            <w:tcBorders>
              <w:top w:val="single" w:sz="4" w:space="0" w:color="auto"/>
              <w:left w:val="single" w:sz="4" w:space="0" w:color="auto"/>
              <w:bottom w:val="single" w:sz="4" w:space="0" w:color="auto"/>
              <w:right w:val="single" w:sz="4" w:space="0" w:color="auto"/>
            </w:tcBorders>
            <w:hideMark/>
          </w:tcPr>
          <w:p w14:paraId="60E6123E"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7556C284" w14:textId="77777777" w:rsidR="002220DC" w:rsidRPr="00250D9E" w:rsidRDefault="002220DC" w:rsidP="000F0ECB">
            <w:pPr>
              <w:pStyle w:val="Tabletext"/>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1C7134AC" w14:textId="77777777" w:rsidR="002220DC" w:rsidRPr="00250D9E" w:rsidRDefault="002220DC" w:rsidP="000F0ECB">
            <w:pPr>
              <w:pStyle w:val="Tabletext"/>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3DFE618F"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62F171D4" w14:textId="77777777" w:rsidR="002220DC" w:rsidRPr="00250D9E" w:rsidRDefault="002220DC" w:rsidP="000F0ECB">
            <w:pPr>
              <w:pStyle w:val="Tabletext"/>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63A8CBC6" w14:textId="77777777" w:rsidR="002220DC" w:rsidRPr="00250D9E" w:rsidRDefault="002220DC" w:rsidP="000F0ECB">
            <w:pPr>
              <w:pStyle w:val="Tabletext"/>
              <w:jc w:val="center"/>
              <w:rPr>
                <w:lang w:val="ru-RU"/>
              </w:rPr>
            </w:pPr>
            <w:r w:rsidRPr="00250D9E">
              <w:rPr>
                <w:lang w:val="ru-RU"/>
              </w:rPr>
              <w:t>241</w:t>
            </w:r>
          </w:p>
        </w:tc>
      </w:tr>
      <w:tr w:rsidR="002220DC" w:rsidRPr="00250D9E" w14:paraId="24EDCC51"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1CB5603F" w14:textId="77777777" w:rsidR="002220DC" w:rsidRPr="00250D9E" w:rsidRDefault="002220DC" w:rsidP="000F0ECB">
            <w:pPr>
              <w:pStyle w:val="Tabletext"/>
              <w:rPr>
                <w:iCs/>
                <w:lang w:val="ru-RU"/>
              </w:rPr>
            </w:pPr>
            <w:r w:rsidRPr="00250D9E">
              <w:rPr>
                <w:iCs/>
                <w:lang w:val="ru-RU"/>
              </w:rPr>
              <w:t>Esarain_Pr6_v5.txt</w:t>
            </w:r>
          </w:p>
        </w:tc>
        <w:tc>
          <w:tcPr>
            <w:tcW w:w="1019" w:type="dxa"/>
            <w:tcBorders>
              <w:top w:val="single" w:sz="4" w:space="0" w:color="auto"/>
              <w:left w:val="single" w:sz="4" w:space="0" w:color="auto"/>
              <w:bottom w:val="single" w:sz="4" w:space="0" w:color="auto"/>
              <w:right w:val="single" w:sz="4" w:space="0" w:color="auto"/>
            </w:tcBorders>
            <w:hideMark/>
          </w:tcPr>
          <w:p w14:paraId="753A2541" w14:textId="77777777" w:rsidR="002220DC" w:rsidRPr="00250D9E" w:rsidRDefault="002220DC" w:rsidP="000F0ECB">
            <w:pPr>
              <w:pStyle w:val="Tabletext"/>
              <w:jc w:val="center"/>
              <w:rPr>
                <w:lang w:val="ru-RU"/>
              </w:rPr>
            </w:pPr>
            <w:r w:rsidRPr="00250D9E">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14:paraId="52B41CAF" w14:textId="77777777" w:rsidR="002220DC" w:rsidRPr="00250D9E" w:rsidRDefault="002220DC" w:rsidP="000F0ECB">
            <w:pPr>
              <w:pStyle w:val="Tabletext"/>
              <w:jc w:val="center"/>
              <w:rPr>
                <w:lang w:val="ru-RU"/>
              </w:rPr>
            </w:pPr>
            <w:r w:rsidRPr="00250D9E">
              <w:rPr>
                <w:lang w:val="ru-RU"/>
              </w:rPr>
              <w:t>P.837-5</w:t>
            </w:r>
          </w:p>
        </w:tc>
        <w:tc>
          <w:tcPr>
            <w:tcW w:w="943" w:type="dxa"/>
            <w:tcBorders>
              <w:top w:val="single" w:sz="4" w:space="0" w:color="auto"/>
              <w:left w:val="single" w:sz="4" w:space="0" w:color="auto"/>
              <w:bottom w:val="single" w:sz="4" w:space="0" w:color="auto"/>
              <w:right w:val="single" w:sz="4" w:space="0" w:color="auto"/>
            </w:tcBorders>
            <w:hideMark/>
          </w:tcPr>
          <w:p w14:paraId="62BD38F8"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03F624E" w14:textId="77777777" w:rsidR="002220DC" w:rsidRPr="00250D9E" w:rsidRDefault="002220DC" w:rsidP="000F0ECB">
            <w:pPr>
              <w:pStyle w:val="Tabletext"/>
              <w:jc w:val="center"/>
              <w:rPr>
                <w:lang w:val="ru-RU"/>
              </w:rPr>
            </w:pPr>
            <w:r w:rsidRPr="00250D9E">
              <w:rPr>
                <w:lang w:val="ru-RU"/>
              </w:rPr>
              <w:t>1,125</w:t>
            </w:r>
          </w:p>
        </w:tc>
        <w:tc>
          <w:tcPr>
            <w:tcW w:w="868" w:type="dxa"/>
            <w:tcBorders>
              <w:top w:val="single" w:sz="4" w:space="0" w:color="auto"/>
              <w:left w:val="single" w:sz="4" w:space="0" w:color="auto"/>
              <w:bottom w:val="single" w:sz="4" w:space="0" w:color="auto"/>
              <w:right w:val="single" w:sz="4" w:space="0" w:color="auto"/>
            </w:tcBorders>
            <w:hideMark/>
          </w:tcPr>
          <w:p w14:paraId="6AAB0680" w14:textId="77777777" w:rsidR="002220DC" w:rsidRPr="00250D9E" w:rsidRDefault="002220DC" w:rsidP="000F0ECB">
            <w:pPr>
              <w:pStyle w:val="Tabletext"/>
              <w:jc w:val="center"/>
              <w:rPr>
                <w:lang w:val="ru-RU"/>
              </w:rPr>
            </w:pPr>
            <w:r w:rsidRPr="00250D9E">
              <w:rPr>
                <w:lang w:val="ru-RU"/>
              </w:rPr>
              <w:t>161</w:t>
            </w:r>
          </w:p>
        </w:tc>
        <w:tc>
          <w:tcPr>
            <w:tcW w:w="869" w:type="dxa"/>
            <w:tcBorders>
              <w:top w:val="single" w:sz="4" w:space="0" w:color="auto"/>
              <w:left w:val="single" w:sz="4" w:space="0" w:color="auto"/>
              <w:bottom w:val="single" w:sz="4" w:space="0" w:color="auto"/>
              <w:right w:val="single" w:sz="4" w:space="0" w:color="auto"/>
            </w:tcBorders>
            <w:hideMark/>
          </w:tcPr>
          <w:p w14:paraId="3E25573C"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39906081" w14:textId="77777777" w:rsidR="002220DC" w:rsidRPr="00250D9E" w:rsidRDefault="002220DC" w:rsidP="000F0ECB">
            <w:pPr>
              <w:pStyle w:val="Tabletext"/>
              <w:jc w:val="center"/>
              <w:rPr>
                <w:lang w:val="ru-RU"/>
              </w:rPr>
            </w:pPr>
            <w:r w:rsidRPr="00250D9E">
              <w:rPr>
                <w:lang w:val="ru-RU"/>
              </w:rPr>
              <w:t>1,125</w:t>
            </w:r>
          </w:p>
        </w:tc>
        <w:tc>
          <w:tcPr>
            <w:tcW w:w="869" w:type="dxa"/>
            <w:tcBorders>
              <w:top w:val="single" w:sz="4" w:space="0" w:color="auto"/>
              <w:left w:val="single" w:sz="4" w:space="0" w:color="auto"/>
              <w:bottom w:val="single" w:sz="4" w:space="0" w:color="auto"/>
              <w:right w:val="single" w:sz="4" w:space="0" w:color="auto"/>
            </w:tcBorders>
            <w:hideMark/>
          </w:tcPr>
          <w:p w14:paraId="72D3082E" w14:textId="77777777" w:rsidR="002220DC" w:rsidRPr="00250D9E" w:rsidRDefault="002220DC" w:rsidP="000F0ECB">
            <w:pPr>
              <w:pStyle w:val="Tabletext"/>
              <w:jc w:val="center"/>
              <w:rPr>
                <w:lang w:val="ru-RU"/>
              </w:rPr>
            </w:pPr>
            <w:r w:rsidRPr="00250D9E">
              <w:rPr>
                <w:lang w:val="ru-RU"/>
              </w:rPr>
              <w:t>321</w:t>
            </w:r>
          </w:p>
        </w:tc>
      </w:tr>
      <w:tr w:rsidR="002220DC" w:rsidRPr="00250D9E" w14:paraId="16DF793E"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51C3FFCA" w14:textId="77777777" w:rsidR="002220DC" w:rsidRPr="00250D9E" w:rsidRDefault="002220DC" w:rsidP="000F0ECB">
            <w:pPr>
              <w:pStyle w:val="Tabletext"/>
              <w:rPr>
                <w:iCs/>
                <w:lang w:val="ru-RU"/>
              </w:rPr>
            </w:pPr>
            <w:r w:rsidRPr="00250D9E">
              <w:rPr>
                <w:iCs/>
                <w:lang w:val="ru-RU"/>
              </w:rPr>
              <w:t>Esarain_Mt_v5.txt</w:t>
            </w:r>
          </w:p>
        </w:tc>
        <w:tc>
          <w:tcPr>
            <w:tcW w:w="1019" w:type="dxa"/>
            <w:tcBorders>
              <w:top w:val="single" w:sz="4" w:space="0" w:color="auto"/>
              <w:left w:val="single" w:sz="4" w:space="0" w:color="auto"/>
              <w:bottom w:val="single" w:sz="4" w:space="0" w:color="auto"/>
              <w:right w:val="single" w:sz="4" w:space="0" w:color="auto"/>
            </w:tcBorders>
            <w:hideMark/>
          </w:tcPr>
          <w:p w14:paraId="6738C358" w14:textId="77777777" w:rsidR="002220DC" w:rsidRPr="00250D9E" w:rsidRDefault="002220DC" w:rsidP="000F0ECB">
            <w:pPr>
              <w:pStyle w:val="Tabletext"/>
              <w:jc w:val="center"/>
              <w:rPr>
                <w:lang w:val="ru-RU"/>
              </w:rPr>
            </w:pPr>
            <w:r w:rsidRPr="00250D9E">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14:paraId="07AAF471" w14:textId="77777777" w:rsidR="002220DC" w:rsidRPr="00250D9E" w:rsidRDefault="002220DC" w:rsidP="000F0ECB">
            <w:pPr>
              <w:pStyle w:val="Tabletext"/>
              <w:jc w:val="center"/>
              <w:rPr>
                <w:lang w:val="ru-RU"/>
              </w:rPr>
            </w:pPr>
            <w:r w:rsidRPr="00250D9E">
              <w:rPr>
                <w:lang w:val="ru-RU"/>
              </w:rPr>
              <w:t>P.837-5</w:t>
            </w:r>
          </w:p>
        </w:tc>
        <w:tc>
          <w:tcPr>
            <w:tcW w:w="943" w:type="dxa"/>
            <w:tcBorders>
              <w:top w:val="single" w:sz="4" w:space="0" w:color="auto"/>
              <w:left w:val="single" w:sz="4" w:space="0" w:color="auto"/>
              <w:bottom w:val="single" w:sz="4" w:space="0" w:color="auto"/>
              <w:right w:val="single" w:sz="4" w:space="0" w:color="auto"/>
            </w:tcBorders>
            <w:hideMark/>
          </w:tcPr>
          <w:p w14:paraId="447054FD"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247941C2" w14:textId="77777777" w:rsidR="002220DC" w:rsidRPr="00250D9E" w:rsidRDefault="002220DC" w:rsidP="000F0ECB">
            <w:pPr>
              <w:pStyle w:val="Tabletext"/>
              <w:jc w:val="center"/>
              <w:rPr>
                <w:lang w:val="ru-RU"/>
              </w:rPr>
            </w:pPr>
            <w:r w:rsidRPr="00250D9E">
              <w:rPr>
                <w:lang w:val="ru-RU"/>
              </w:rPr>
              <w:t>1,125</w:t>
            </w:r>
          </w:p>
        </w:tc>
        <w:tc>
          <w:tcPr>
            <w:tcW w:w="868" w:type="dxa"/>
            <w:tcBorders>
              <w:top w:val="single" w:sz="4" w:space="0" w:color="auto"/>
              <w:left w:val="single" w:sz="4" w:space="0" w:color="auto"/>
              <w:bottom w:val="single" w:sz="4" w:space="0" w:color="auto"/>
              <w:right w:val="single" w:sz="4" w:space="0" w:color="auto"/>
            </w:tcBorders>
            <w:hideMark/>
          </w:tcPr>
          <w:p w14:paraId="5ADC6CC4" w14:textId="77777777" w:rsidR="002220DC" w:rsidRPr="00250D9E" w:rsidRDefault="002220DC" w:rsidP="000F0ECB">
            <w:pPr>
              <w:pStyle w:val="Tabletext"/>
              <w:jc w:val="center"/>
              <w:rPr>
                <w:lang w:val="ru-RU"/>
              </w:rPr>
            </w:pPr>
            <w:r w:rsidRPr="00250D9E">
              <w:rPr>
                <w:lang w:val="ru-RU"/>
              </w:rPr>
              <w:t>161</w:t>
            </w:r>
          </w:p>
        </w:tc>
        <w:tc>
          <w:tcPr>
            <w:tcW w:w="869" w:type="dxa"/>
            <w:tcBorders>
              <w:top w:val="single" w:sz="4" w:space="0" w:color="auto"/>
              <w:left w:val="single" w:sz="4" w:space="0" w:color="auto"/>
              <w:bottom w:val="single" w:sz="4" w:space="0" w:color="auto"/>
              <w:right w:val="single" w:sz="4" w:space="0" w:color="auto"/>
            </w:tcBorders>
            <w:hideMark/>
          </w:tcPr>
          <w:p w14:paraId="55458B5F"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68009220" w14:textId="77777777" w:rsidR="002220DC" w:rsidRPr="00250D9E" w:rsidRDefault="002220DC" w:rsidP="000F0ECB">
            <w:pPr>
              <w:pStyle w:val="Tabletext"/>
              <w:jc w:val="center"/>
              <w:rPr>
                <w:lang w:val="ru-RU"/>
              </w:rPr>
            </w:pPr>
            <w:r w:rsidRPr="00250D9E">
              <w:rPr>
                <w:lang w:val="ru-RU"/>
              </w:rPr>
              <w:t>1,125</w:t>
            </w:r>
          </w:p>
        </w:tc>
        <w:tc>
          <w:tcPr>
            <w:tcW w:w="869" w:type="dxa"/>
            <w:tcBorders>
              <w:top w:val="single" w:sz="4" w:space="0" w:color="auto"/>
              <w:left w:val="single" w:sz="4" w:space="0" w:color="auto"/>
              <w:bottom w:val="single" w:sz="4" w:space="0" w:color="auto"/>
              <w:right w:val="single" w:sz="4" w:space="0" w:color="auto"/>
            </w:tcBorders>
            <w:hideMark/>
          </w:tcPr>
          <w:p w14:paraId="78F2D4ED" w14:textId="77777777" w:rsidR="002220DC" w:rsidRPr="00250D9E" w:rsidRDefault="002220DC" w:rsidP="000F0ECB">
            <w:pPr>
              <w:pStyle w:val="Tabletext"/>
              <w:jc w:val="center"/>
              <w:rPr>
                <w:lang w:val="ru-RU"/>
              </w:rPr>
            </w:pPr>
            <w:r w:rsidRPr="00250D9E">
              <w:rPr>
                <w:lang w:val="ru-RU"/>
              </w:rPr>
              <w:t>321</w:t>
            </w:r>
          </w:p>
        </w:tc>
      </w:tr>
      <w:tr w:rsidR="002220DC" w:rsidRPr="00250D9E" w14:paraId="60E6C04A"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163AFDCB" w14:textId="77777777" w:rsidR="002220DC" w:rsidRPr="00250D9E" w:rsidRDefault="002220DC" w:rsidP="000F0ECB">
            <w:pPr>
              <w:pStyle w:val="Tabletext"/>
              <w:rPr>
                <w:iCs/>
                <w:lang w:val="ru-RU"/>
              </w:rPr>
            </w:pPr>
            <w:r w:rsidRPr="00250D9E">
              <w:rPr>
                <w:iCs/>
                <w:lang w:val="ru-RU"/>
              </w:rPr>
              <w:t>Esarain_Beta_v5.txt</w:t>
            </w:r>
          </w:p>
        </w:tc>
        <w:tc>
          <w:tcPr>
            <w:tcW w:w="1019" w:type="dxa"/>
            <w:tcBorders>
              <w:top w:val="single" w:sz="4" w:space="0" w:color="auto"/>
              <w:left w:val="single" w:sz="4" w:space="0" w:color="auto"/>
              <w:bottom w:val="single" w:sz="4" w:space="0" w:color="auto"/>
              <w:right w:val="single" w:sz="4" w:space="0" w:color="auto"/>
            </w:tcBorders>
            <w:hideMark/>
          </w:tcPr>
          <w:p w14:paraId="7027060C" w14:textId="77777777" w:rsidR="002220DC" w:rsidRPr="00250D9E" w:rsidRDefault="002220DC" w:rsidP="000F0ECB">
            <w:pPr>
              <w:pStyle w:val="Tabletext"/>
              <w:jc w:val="center"/>
              <w:rPr>
                <w:lang w:val="ru-RU"/>
              </w:rPr>
            </w:pPr>
            <w:r w:rsidRPr="00250D9E">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14:paraId="241FE822" w14:textId="77777777" w:rsidR="002220DC" w:rsidRPr="00250D9E" w:rsidRDefault="002220DC" w:rsidP="000F0ECB">
            <w:pPr>
              <w:pStyle w:val="Tabletext"/>
              <w:jc w:val="center"/>
              <w:rPr>
                <w:lang w:val="ru-RU"/>
              </w:rPr>
            </w:pPr>
            <w:r w:rsidRPr="00250D9E">
              <w:rPr>
                <w:lang w:val="ru-RU"/>
              </w:rPr>
              <w:t>P.837-5</w:t>
            </w:r>
          </w:p>
        </w:tc>
        <w:tc>
          <w:tcPr>
            <w:tcW w:w="943" w:type="dxa"/>
            <w:tcBorders>
              <w:top w:val="single" w:sz="4" w:space="0" w:color="auto"/>
              <w:left w:val="single" w:sz="4" w:space="0" w:color="auto"/>
              <w:bottom w:val="single" w:sz="4" w:space="0" w:color="auto"/>
              <w:right w:val="single" w:sz="4" w:space="0" w:color="auto"/>
            </w:tcBorders>
            <w:hideMark/>
          </w:tcPr>
          <w:p w14:paraId="771917DF"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8B5B6B5" w14:textId="77777777" w:rsidR="002220DC" w:rsidRPr="00250D9E" w:rsidRDefault="002220DC" w:rsidP="000F0ECB">
            <w:pPr>
              <w:pStyle w:val="Tabletext"/>
              <w:jc w:val="center"/>
              <w:rPr>
                <w:lang w:val="ru-RU"/>
              </w:rPr>
            </w:pPr>
            <w:r w:rsidRPr="00250D9E">
              <w:rPr>
                <w:lang w:val="ru-RU"/>
              </w:rPr>
              <w:t>1,125</w:t>
            </w:r>
          </w:p>
        </w:tc>
        <w:tc>
          <w:tcPr>
            <w:tcW w:w="868" w:type="dxa"/>
            <w:tcBorders>
              <w:top w:val="single" w:sz="4" w:space="0" w:color="auto"/>
              <w:left w:val="single" w:sz="4" w:space="0" w:color="auto"/>
              <w:bottom w:val="single" w:sz="4" w:space="0" w:color="auto"/>
              <w:right w:val="single" w:sz="4" w:space="0" w:color="auto"/>
            </w:tcBorders>
            <w:hideMark/>
          </w:tcPr>
          <w:p w14:paraId="0E2EF86D" w14:textId="77777777" w:rsidR="002220DC" w:rsidRPr="00250D9E" w:rsidRDefault="002220DC" w:rsidP="000F0ECB">
            <w:pPr>
              <w:pStyle w:val="Tabletext"/>
              <w:jc w:val="center"/>
              <w:rPr>
                <w:lang w:val="ru-RU"/>
              </w:rPr>
            </w:pPr>
            <w:r w:rsidRPr="00250D9E">
              <w:rPr>
                <w:lang w:val="ru-RU"/>
              </w:rPr>
              <w:t>161</w:t>
            </w:r>
          </w:p>
        </w:tc>
        <w:tc>
          <w:tcPr>
            <w:tcW w:w="869" w:type="dxa"/>
            <w:tcBorders>
              <w:top w:val="single" w:sz="4" w:space="0" w:color="auto"/>
              <w:left w:val="single" w:sz="4" w:space="0" w:color="auto"/>
              <w:bottom w:val="single" w:sz="4" w:space="0" w:color="auto"/>
              <w:right w:val="single" w:sz="4" w:space="0" w:color="auto"/>
            </w:tcBorders>
            <w:hideMark/>
          </w:tcPr>
          <w:p w14:paraId="3AFD29B1"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1D3538B4" w14:textId="77777777" w:rsidR="002220DC" w:rsidRPr="00250D9E" w:rsidRDefault="002220DC" w:rsidP="000F0ECB">
            <w:pPr>
              <w:pStyle w:val="Tabletext"/>
              <w:jc w:val="center"/>
              <w:rPr>
                <w:lang w:val="ru-RU"/>
              </w:rPr>
            </w:pPr>
            <w:r w:rsidRPr="00250D9E">
              <w:rPr>
                <w:lang w:val="ru-RU"/>
              </w:rPr>
              <w:t>1,125</w:t>
            </w:r>
          </w:p>
        </w:tc>
        <w:tc>
          <w:tcPr>
            <w:tcW w:w="869" w:type="dxa"/>
            <w:tcBorders>
              <w:top w:val="single" w:sz="4" w:space="0" w:color="auto"/>
              <w:left w:val="single" w:sz="4" w:space="0" w:color="auto"/>
              <w:bottom w:val="single" w:sz="4" w:space="0" w:color="auto"/>
              <w:right w:val="single" w:sz="4" w:space="0" w:color="auto"/>
            </w:tcBorders>
            <w:hideMark/>
          </w:tcPr>
          <w:p w14:paraId="1DCD1D38" w14:textId="77777777" w:rsidR="002220DC" w:rsidRPr="00250D9E" w:rsidRDefault="002220DC" w:rsidP="000F0ECB">
            <w:pPr>
              <w:pStyle w:val="Tabletext"/>
              <w:jc w:val="center"/>
              <w:rPr>
                <w:lang w:val="ru-RU"/>
              </w:rPr>
            </w:pPr>
            <w:r w:rsidRPr="00250D9E">
              <w:rPr>
                <w:lang w:val="ru-RU"/>
              </w:rPr>
              <w:t>321</w:t>
            </w:r>
          </w:p>
        </w:tc>
      </w:tr>
      <w:tr w:rsidR="002220DC" w:rsidRPr="00250D9E" w14:paraId="70D09D8C"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0F6BB3A6" w14:textId="77777777" w:rsidR="002220DC" w:rsidRPr="00250D9E" w:rsidRDefault="002220DC" w:rsidP="000F0ECB">
            <w:pPr>
              <w:pStyle w:val="Tabletext"/>
              <w:rPr>
                <w:iCs/>
                <w:lang w:val="ru-RU"/>
              </w:rPr>
            </w:pPr>
            <w:r w:rsidRPr="00250D9E">
              <w:rPr>
                <w:iCs/>
                <w:lang w:val="ru-RU"/>
              </w:rPr>
              <w:t>h0.txt</w:t>
            </w:r>
          </w:p>
        </w:tc>
        <w:tc>
          <w:tcPr>
            <w:tcW w:w="1019" w:type="dxa"/>
            <w:tcBorders>
              <w:top w:val="single" w:sz="4" w:space="0" w:color="auto"/>
              <w:left w:val="single" w:sz="4" w:space="0" w:color="auto"/>
              <w:bottom w:val="single" w:sz="4" w:space="0" w:color="auto"/>
              <w:right w:val="single" w:sz="4" w:space="0" w:color="auto"/>
            </w:tcBorders>
            <w:hideMark/>
          </w:tcPr>
          <w:p w14:paraId="31D795D6" w14:textId="77777777" w:rsidR="002220DC" w:rsidRPr="00250D9E" w:rsidRDefault="002220DC" w:rsidP="000F0ECB">
            <w:pPr>
              <w:pStyle w:val="Tabletext"/>
              <w:jc w:val="center"/>
              <w:rPr>
                <w:lang w:val="ru-RU"/>
              </w:rPr>
            </w:pPr>
            <w:r w:rsidRPr="00250D9E">
              <w:rPr>
                <w:lang w:val="ru-RU"/>
              </w:rPr>
              <w:t>п. C.2</w:t>
            </w:r>
          </w:p>
        </w:tc>
        <w:tc>
          <w:tcPr>
            <w:tcW w:w="1263" w:type="dxa"/>
            <w:tcBorders>
              <w:top w:val="single" w:sz="4" w:space="0" w:color="auto"/>
              <w:left w:val="single" w:sz="4" w:space="0" w:color="auto"/>
              <w:bottom w:val="single" w:sz="4" w:space="0" w:color="auto"/>
              <w:right w:val="single" w:sz="4" w:space="0" w:color="auto"/>
            </w:tcBorders>
            <w:hideMark/>
          </w:tcPr>
          <w:p w14:paraId="369C04DD" w14:textId="77777777" w:rsidR="002220DC" w:rsidRPr="00250D9E" w:rsidRDefault="002220DC" w:rsidP="000F0ECB">
            <w:pPr>
              <w:pStyle w:val="Tabletext"/>
              <w:jc w:val="center"/>
              <w:rPr>
                <w:lang w:val="ru-RU"/>
              </w:rPr>
            </w:pPr>
            <w:r w:rsidRPr="00250D9E">
              <w:rPr>
                <w:lang w:val="ru-RU"/>
              </w:rPr>
              <w:t>P.839-4</w:t>
            </w:r>
          </w:p>
        </w:tc>
        <w:tc>
          <w:tcPr>
            <w:tcW w:w="943" w:type="dxa"/>
            <w:tcBorders>
              <w:top w:val="single" w:sz="4" w:space="0" w:color="auto"/>
              <w:left w:val="single" w:sz="4" w:space="0" w:color="auto"/>
              <w:bottom w:val="single" w:sz="4" w:space="0" w:color="auto"/>
              <w:right w:val="single" w:sz="4" w:space="0" w:color="auto"/>
            </w:tcBorders>
            <w:hideMark/>
          </w:tcPr>
          <w:p w14:paraId="1A736F20"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597AD41F" w14:textId="77777777" w:rsidR="002220DC" w:rsidRPr="00250D9E" w:rsidRDefault="002220DC" w:rsidP="000F0ECB">
            <w:pPr>
              <w:pStyle w:val="Tabletext"/>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58289DA0" w14:textId="77777777" w:rsidR="002220DC" w:rsidRPr="00250D9E" w:rsidRDefault="002220DC" w:rsidP="000F0ECB">
            <w:pPr>
              <w:pStyle w:val="Tabletext"/>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2933E056"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46321B95" w14:textId="77777777" w:rsidR="002220DC" w:rsidRPr="00250D9E" w:rsidRDefault="002220DC" w:rsidP="000F0ECB">
            <w:pPr>
              <w:pStyle w:val="Tabletext"/>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0B5902E4" w14:textId="77777777" w:rsidR="002220DC" w:rsidRPr="00250D9E" w:rsidRDefault="002220DC" w:rsidP="000F0ECB">
            <w:pPr>
              <w:pStyle w:val="Tabletext"/>
              <w:jc w:val="center"/>
              <w:rPr>
                <w:lang w:val="ru-RU"/>
              </w:rPr>
            </w:pPr>
            <w:r w:rsidRPr="00250D9E">
              <w:rPr>
                <w:lang w:val="ru-RU"/>
              </w:rPr>
              <w:t>241</w:t>
            </w:r>
          </w:p>
        </w:tc>
      </w:tr>
      <w:tr w:rsidR="002220DC" w:rsidRPr="00250D9E" w14:paraId="0B1E2343"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0E38F0F5" w14:textId="77777777" w:rsidR="002220DC" w:rsidRPr="00250D9E" w:rsidRDefault="002220DC" w:rsidP="000F0ECB">
            <w:pPr>
              <w:pStyle w:val="Tabletext"/>
              <w:rPr>
                <w:iCs/>
                <w:spacing w:val="-10"/>
                <w:lang w:val="ru-RU"/>
              </w:rPr>
            </w:pPr>
            <w:r w:rsidRPr="00250D9E">
              <w:rPr>
                <w:iCs/>
                <w:spacing w:val="-10"/>
                <w:lang w:val="ru-RU"/>
              </w:rPr>
              <w:t>Surfwv_50_fixed.txt</w:t>
            </w:r>
            <w:r w:rsidRPr="00250D9E">
              <w:rPr>
                <w:spacing w:val="-10"/>
                <w:vertAlign w:val="superscript"/>
                <w:lang w:val="ru-RU"/>
              </w:rPr>
              <w:t>(1)</w:t>
            </w:r>
          </w:p>
        </w:tc>
        <w:tc>
          <w:tcPr>
            <w:tcW w:w="1019" w:type="dxa"/>
            <w:tcBorders>
              <w:top w:val="single" w:sz="4" w:space="0" w:color="auto"/>
              <w:left w:val="single" w:sz="4" w:space="0" w:color="auto"/>
              <w:bottom w:val="single" w:sz="4" w:space="0" w:color="auto"/>
              <w:right w:val="single" w:sz="4" w:space="0" w:color="auto"/>
            </w:tcBorders>
            <w:hideMark/>
          </w:tcPr>
          <w:p w14:paraId="3980AC77" w14:textId="77777777" w:rsidR="002220DC" w:rsidRPr="00250D9E" w:rsidRDefault="002220DC" w:rsidP="000F0ECB">
            <w:pPr>
              <w:pStyle w:val="Tabletext"/>
              <w:jc w:val="center"/>
              <w:rPr>
                <w:lang w:val="ru-RU"/>
              </w:rPr>
            </w:pPr>
            <w:r w:rsidRPr="00250D9E">
              <w:rPr>
                <w:lang w:val="ru-RU"/>
              </w:rPr>
              <w:t>Доп. F</w:t>
            </w:r>
          </w:p>
        </w:tc>
        <w:tc>
          <w:tcPr>
            <w:tcW w:w="1263" w:type="dxa"/>
            <w:tcBorders>
              <w:top w:val="single" w:sz="4" w:space="0" w:color="auto"/>
              <w:left w:val="single" w:sz="4" w:space="0" w:color="auto"/>
              <w:bottom w:val="single" w:sz="4" w:space="0" w:color="auto"/>
              <w:right w:val="single" w:sz="4" w:space="0" w:color="auto"/>
            </w:tcBorders>
            <w:hideMark/>
          </w:tcPr>
          <w:p w14:paraId="18651352" w14:textId="77777777" w:rsidR="002220DC" w:rsidRPr="00250D9E" w:rsidRDefault="002220DC" w:rsidP="000F0ECB">
            <w:pPr>
              <w:pStyle w:val="Tabletext"/>
              <w:jc w:val="center"/>
              <w:rPr>
                <w:lang w:val="ru-RU"/>
              </w:rPr>
            </w:pPr>
            <w:r w:rsidRPr="00250D9E">
              <w:rPr>
                <w:lang w:val="ru-RU"/>
              </w:rPr>
              <w:t>P.836-4</w:t>
            </w:r>
            <w:r w:rsidRPr="00250D9E">
              <w:rPr>
                <w:lang w:val="ru-RU"/>
              </w:rPr>
              <w:br/>
              <w:t>(исправл.)</w:t>
            </w:r>
          </w:p>
        </w:tc>
        <w:tc>
          <w:tcPr>
            <w:tcW w:w="943" w:type="dxa"/>
            <w:tcBorders>
              <w:top w:val="single" w:sz="4" w:space="0" w:color="auto"/>
              <w:left w:val="single" w:sz="4" w:space="0" w:color="auto"/>
              <w:bottom w:val="single" w:sz="4" w:space="0" w:color="auto"/>
              <w:right w:val="single" w:sz="4" w:space="0" w:color="auto"/>
            </w:tcBorders>
            <w:hideMark/>
          </w:tcPr>
          <w:p w14:paraId="78A2EC34"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D4C88AB" w14:textId="77777777" w:rsidR="002220DC" w:rsidRPr="00250D9E" w:rsidRDefault="002220DC" w:rsidP="000F0ECB">
            <w:pPr>
              <w:pStyle w:val="Tabletext"/>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1C23D2AD" w14:textId="77777777" w:rsidR="002220DC" w:rsidRPr="00250D9E" w:rsidRDefault="002220DC" w:rsidP="000F0ECB">
            <w:pPr>
              <w:pStyle w:val="Tabletext"/>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2556066C"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70413353" w14:textId="77777777" w:rsidR="002220DC" w:rsidRPr="00250D9E" w:rsidRDefault="002220DC" w:rsidP="000F0ECB">
            <w:pPr>
              <w:pStyle w:val="Tabletext"/>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105AEC0B" w14:textId="77777777" w:rsidR="002220DC" w:rsidRPr="00250D9E" w:rsidRDefault="002220DC" w:rsidP="000F0ECB">
            <w:pPr>
              <w:pStyle w:val="Tabletext"/>
              <w:jc w:val="center"/>
              <w:rPr>
                <w:lang w:val="ru-RU"/>
              </w:rPr>
            </w:pPr>
            <w:r w:rsidRPr="00250D9E">
              <w:rPr>
                <w:lang w:val="ru-RU"/>
              </w:rPr>
              <w:t>241</w:t>
            </w:r>
          </w:p>
        </w:tc>
      </w:tr>
      <w:tr w:rsidR="002220DC" w:rsidRPr="00250D9E" w14:paraId="661BEDBE"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1E3B7CD6" w14:textId="77777777" w:rsidR="002220DC" w:rsidRPr="00250D9E" w:rsidRDefault="002220DC" w:rsidP="000F0ECB">
            <w:pPr>
              <w:pStyle w:val="Tabletext"/>
              <w:rPr>
                <w:iCs/>
                <w:lang w:val="ru-RU"/>
              </w:rPr>
            </w:pPr>
            <w:r w:rsidRPr="00250D9E">
              <w:rPr>
                <w:iCs/>
                <w:lang w:val="ru-RU"/>
              </w:rPr>
              <w:t>FoEs50.txt</w:t>
            </w:r>
          </w:p>
        </w:tc>
        <w:tc>
          <w:tcPr>
            <w:tcW w:w="1019" w:type="dxa"/>
            <w:tcBorders>
              <w:top w:val="single" w:sz="4" w:space="0" w:color="auto"/>
              <w:left w:val="single" w:sz="4" w:space="0" w:color="auto"/>
              <w:bottom w:val="single" w:sz="4" w:space="0" w:color="auto"/>
              <w:right w:val="single" w:sz="4" w:space="0" w:color="auto"/>
            </w:tcBorders>
            <w:hideMark/>
          </w:tcPr>
          <w:p w14:paraId="6B30D9C2" w14:textId="77777777" w:rsidR="002220DC" w:rsidRPr="00250D9E" w:rsidRDefault="002220DC" w:rsidP="000F0ECB">
            <w:pPr>
              <w:pStyle w:val="Tabletext"/>
              <w:jc w:val="center"/>
              <w:rPr>
                <w:lang w:val="ru-RU"/>
              </w:rPr>
            </w:pPr>
            <w:r w:rsidRPr="00250D9E">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14:paraId="4C1ED446" w14:textId="77777777" w:rsidR="002220DC" w:rsidRPr="00250D9E" w:rsidRDefault="002220DC" w:rsidP="000F0ECB">
            <w:pPr>
              <w:pStyle w:val="Tabletext"/>
              <w:jc w:val="center"/>
              <w:rPr>
                <w:lang w:val="ru-RU"/>
              </w:rPr>
            </w:pPr>
            <w:r w:rsidRPr="00250D9E">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55C25161"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1AB8C8D0" w14:textId="77777777" w:rsidR="002220DC" w:rsidRPr="00250D9E" w:rsidRDefault="002220DC" w:rsidP="000F0ECB">
            <w:pPr>
              <w:pStyle w:val="Tabletext"/>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3DFC8D7C" w14:textId="77777777" w:rsidR="002220DC" w:rsidRPr="00250D9E" w:rsidRDefault="002220DC" w:rsidP="000F0ECB">
            <w:pPr>
              <w:pStyle w:val="Tabletext"/>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1CCC912F"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6EEA8852" w14:textId="77777777" w:rsidR="002220DC" w:rsidRPr="00250D9E" w:rsidRDefault="002220DC" w:rsidP="000F0ECB">
            <w:pPr>
              <w:pStyle w:val="Tabletext"/>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367CA03C" w14:textId="77777777" w:rsidR="002220DC" w:rsidRPr="00250D9E" w:rsidRDefault="002220DC" w:rsidP="000F0ECB">
            <w:pPr>
              <w:pStyle w:val="Tabletext"/>
              <w:jc w:val="center"/>
              <w:rPr>
                <w:lang w:val="ru-RU"/>
              </w:rPr>
            </w:pPr>
            <w:r w:rsidRPr="00250D9E">
              <w:rPr>
                <w:lang w:val="ru-RU"/>
              </w:rPr>
              <w:t>241</w:t>
            </w:r>
          </w:p>
        </w:tc>
      </w:tr>
      <w:tr w:rsidR="002220DC" w:rsidRPr="00250D9E" w14:paraId="2179B0E2"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587C8AF5" w14:textId="77777777" w:rsidR="002220DC" w:rsidRPr="00250D9E" w:rsidRDefault="002220DC" w:rsidP="000F0ECB">
            <w:pPr>
              <w:pStyle w:val="Tabletext"/>
              <w:rPr>
                <w:iCs/>
                <w:lang w:val="ru-RU"/>
              </w:rPr>
            </w:pPr>
            <w:r w:rsidRPr="00250D9E">
              <w:rPr>
                <w:iCs/>
                <w:lang w:val="ru-RU"/>
              </w:rPr>
              <w:t>FoEs10.txt</w:t>
            </w:r>
          </w:p>
        </w:tc>
        <w:tc>
          <w:tcPr>
            <w:tcW w:w="1019" w:type="dxa"/>
            <w:tcBorders>
              <w:top w:val="single" w:sz="4" w:space="0" w:color="auto"/>
              <w:left w:val="single" w:sz="4" w:space="0" w:color="auto"/>
              <w:bottom w:val="single" w:sz="4" w:space="0" w:color="auto"/>
              <w:right w:val="single" w:sz="4" w:space="0" w:color="auto"/>
            </w:tcBorders>
            <w:hideMark/>
          </w:tcPr>
          <w:p w14:paraId="3CEBB94A" w14:textId="77777777" w:rsidR="002220DC" w:rsidRPr="00250D9E" w:rsidRDefault="002220DC" w:rsidP="000F0ECB">
            <w:pPr>
              <w:pStyle w:val="Tabletext"/>
              <w:jc w:val="center"/>
              <w:rPr>
                <w:lang w:val="ru-RU"/>
              </w:rPr>
            </w:pPr>
            <w:r w:rsidRPr="00250D9E">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14:paraId="3A300F05" w14:textId="77777777" w:rsidR="002220DC" w:rsidRPr="00250D9E" w:rsidRDefault="002220DC" w:rsidP="000F0ECB">
            <w:pPr>
              <w:pStyle w:val="Tabletext"/>
              <w:jc w:val="center"/>
              <w:rPr>
                <w:lang w:val="ru-RU"/>
              </w:rPr>
            </w:pPr>
            <w:r w:rsidRPr="00250D9E">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60BD0310"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4E2B6B42" w14:textId="77777777" w:rsidR="002220DC" w:rsidRPr="00250D9E" w:rsidRDefault="002220DC" w:rsidP="000F0ECB">
            <w:pPr>
              <w:pStyle w:val="Tabletext"/>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72BE92C6" w14:textId="77777777" w:rsidR="002220DC" w:rsidRPr="00250D9E" w:rsidRDefault="002220DC" w:rsidP="000F0ECB">
            <w:pPr>
              <w:pStyle w:val="Tabletext"/>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1411A0EE"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03578CA0" w14:textId="77777777" w:rsidR="002220DC" w:rsidRPr="00250D9E" w:rsidRDefault="002220DC" w:rsidP="000F0ECB">
            <w:pPr>
              <w:pStyle w:val="Tabletext"/>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50BA9883" w14:textId="77777777" w:rsidR="002220DC" w:rsidRPr="00250D9E" w:rsidRDefault="002220DC" w:rsidP="000F0ECB">
            <w:pPr>
              <w:pStyle w:val="Tabletext"/>
              <w:jc w:val="center"/>
              <w:rPr>
                <w:lang w:val="ru-RU"/>
              </w:rPr>
            </w:pPr>
            <w:r w:rsidRPr="00250D9E">
              <w:rPr>
                <w:lang w:val="ru-RU"/>
              </w:rPr>
              <w:t>241</w:t>
            </w:r>
          </w:p>
        </w:tc>
      </w:tr>
      <w:tr w:rsidR="002220DC" w:rsidRPr="00250D9E" w14:paraId="16A9CAF3"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54839907" w14:textId="77777777" w:rsidR="002220DC" w:rsidRPr="00250D9E" w:rsidRDefault="002220DC" w:rsidP="000F0ECB">
            <w:pPr>
              <w:pStyle w:val="Tabletext"/>
              <w:rPr>
                <w:iCs/>
                <w:lang w:val="ru-RU"/>
              </w:rPr>
            </w:pPr>
            <w:r w:rsidRPr="00250D9E">
              <w:rPr>
                <w:iCs/>
                <w:lang w:val="ru-RU"/>
              </w:rPr>
              <w:t>FoEs01.txt</w:t>
            </w:r>
          </w:p>
        </w:tc>
        <w:tc>
          <w:tcPr>
            <w:tcW w:w="1019" w:type="dxa"/>
            <w:tcBorders>
              <w:top w:val="single" w:sz="4" w:space="0" w:color="auto"/>
              <w:left w:val="single" w:sz="4" w:space="0" w:color="auto"/>
              <w:bottom w:val="single" w:sz="4" w:space="0" w:color="auto"/>
              <w:right w:val="single" w:sz="4" w:space="0" w:color="auto"/>
            </w:tcBorders>
            <w:hideMark/>
          </w:tcPr>
          <w:p w14:paraId="579293F5" w14:textId="77777777" w:rsidR="002220DC" w:rsidRPr="00250D9E" w:rsidRDefault="002220DC" w:rsidP="000F0ECB">
            <w:pPr>
              <w:pStyle w:val="Tabletext"/>
              <w:jc w:val="center"/>
              <w:rPr>
                <w:lang w:val="ru-RU"/>
              </w:rPr>
            </w:pPr>
            <w:r w:rsidRPr="00250D9E">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14:paraId="2D4305DB" w14:textId="77777777" w:rsidR="002220DC" w:rsidRPr="00250D9E" w:rsidRDefault="002220DC" w:rsidP="000F0ECB">
            <w:pPr>
              <w:pStyle w:val="Tabletext"/>
              <w:jc w:val="center"/>
              <w:rPr>
                <w:lang w:val="ru-RU"/>
              </w:rPr>
            </w:pPr>
            <w:r w:rsidRPr="00250D9E">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7F4472F4"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7FFAF705" w14:textId="77777777" w:rsidR="002220DC" w:rsidRPr="00250D9E" w:rsidRDefault="002220DC" w:rsidP="000F0ECB">
            <w:pPr>
              <w:pStyle w:val="Tabletext"/>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59E368BC" w14:textId="77777777" w:rsidR="002220DC" w:rsidRPr="00250D9E" w:rsidRDefault="002220DC" w:rsidP="000F0ECB">
            <w:pPr>
              <w:pStyle w:val="Tabletext"/>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0435E01F"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21E3C75A" w14:textId="77777777" w:rsidR="002220DC" w:rsidRPr="00250D9E" w:rsidRDefault="002220DC" w:rsidP="000F0ECB">
            <w:pPr>
              <w:pStyle w:val="Tabletext"/>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3A63831D" w14:textId="77777777" w:rsidR="002220DC" w:rsidRPr="00250D9E" w:rsidRDefault="002220DC" w:rsidP="000F0ECB">
            <w:pPr>
              <w:pStyle w:val="Tabletext"/>
              <w:jc w:val="center"/>
              <w:rPr>
                <w:lang w:val="ru-RU"/>
              </w:rPr>
            </w:pPr>
            <w:r w:rsidRPr="00250D9E">
              <w:rPr>
                <w:lang w:val="ru-RU"/>
              </w:rPr>
              <w:t>241</w:t>
            </w:r>
          </w:p>
        </w:tc>
      </w:tr>
      <w:tr w:rsidR="002220DC" w:rsidRPr="00250D9E" w14:paraId="3AA35057"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0ADB96D6" w14:textId="77777777" w:rsidR="002220DC" w:rsidRPr="00250D9E" w:rsidRDefault="002220DC" w:rsidP="000F0ECB">
            <w:pPr>
              <w:pStyle w:val="Tabletext"/>
              <w:rPr>
                <w:iCs/>
                <w:lang w:val="ru-RU"/>
              </w:rPr>
            </w:pPr>
            <w:r w:rsidRPr="00250D9E">
              <w:rPr>
                <w:iCs/>
                <w:lang w:val="ru-RU"/>
              </w:rPr>
              <w:t>FoEs0.1.txt</w:t>
            </w:r>
          </w:p>
        </w:tc>
        <w:tc>
          <w:tcPr>
            <w:tcW w:w="1019" w:type="dxa"/>
            <w:tcBorders>
              <w:top w:val="single" w:sz="4" w:space="0" w:color="auto"/>
              <w:left w:val="single" w:sz="4" w:space="0" w:color="auto"/>
              <w:bottom w:val="single" w:sz="4" w:space="0" w:color="auto"/>
              <w:right w:val="single" w:sz="4" w:space="0" w:color="auto"/>
            </w:tcBorders>
            <w:hideMark/>
          </w:tcPr>
          <w:p w14:paraId="253638F4" w14:textId="77777777" w:rsidR="002220DC" w:rsidRPr="00250D9E" w:rsidRDefault="002220DC" w:rsidP="000F0ECB">
            <w:pPr>
              <w:pStyle w:val="Tabletext"/>
              <w:jc w:val="center"/>
              <w:rPr>
                <w:lang w:val="ru-RU"/>
              </w:rPr>
            </w:pPr>
            <w:r w:rsidRPr="00250D9E">
              <w:rPr>
                <w:lang w:val="ru-RU"/>
              </w:rPr>
              <w:t>Доп. G</w:t>
            </w:r>
          </w:p>
        </w:tc>
        <w:tc>
          <w:tcPr>
            <w:tcW w:w="1263" w:type="dxa"/>
            <w:tcBorders>
              <w:top w:val="single" w:sz="4" w:space="0" w:color="auto"/>
              <w:left w:val="single" w:sz="4" w:space="0" w:color="auto"/>
              <w:bottom w:val="single" w:sz="4" w:space="0" w:color="auto"/>
              <w:right w:val="single" w:sz="4" w:space="0" w:color="auto"/>
            </w:tcBorders>
            <w:hideMark/>
          </w:tcPr>
          <w:p w14:paraId="2C33BEBC" w14:textId="77777777" w:rsidR="002220DC" w:rsidRPr="00250D9E" w:rsidRDefault="002220DC" w:rsidP="000F0ECB">
            <w:pPr>
              <w:pStyle w:val="Tabletext"/>
              <w:jc w:val="center"/>
              <w:rPr>
                <w:lang w:val="ru-RU"/>
              </w:rPr>
            </w:pPr>
            <w:r w:rsidRPr="00250D9E">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582900D2" w14:textId="77777777" w:rsidR="002220DC" w:rsidRPr="00250D9E" w:rsidRDefault="002220DC" w:rsidP="000F0ECB">
            <w:pPr>
              <w:pStyle w:val="Tabletext"/>
              <w:jc w:val="center"/>
              <w:rPr>
                <w:lang w:val="ru-RU"/>
              </w:rPr>
            </w:pPr>
            <w:r w:rsidRPr="00250D9E">
              <w:rPr>
                <w:lang w:val="ru-RU"/>
              </w:rPr>
              <w:t>90</w:t>
            </w:r>
          </w:p>
        </w:tc>
        <w:tc>
          <w:tcPr>
            <w:tcW w:w="869" w:type="dxa"/>
            <w:tcBorders>
              <w:top w:val="single" w:sz="4" w:space="0" w:color="auto"/>
              <w:left w:val="single" w:sz="4" w:space="0" w:color="auto"/>
              <w:bottom w:val="single" w:sz="4" w:space="0" w:color="auto"/>
              <w:right w:val="single" w:sz="4" w:space="0" w:color="auto"/>
            </w:tcBorders>
            <w:hideMark/>
          </w:tcPr>
          <w:p w14:paraId="38115FEA" w14:textId="77777777" w:rsidR="002220DC" w:rsidRPr="00250D9E" w:rsidRDefault="002220DC" w:rsidP="000F0ECB">
            <w:pPr>
              <w:pStyle w:val="Tabletext"/>
              <w:jc w:val="center"/>
              <w:rPr>
                <w:lang w:val="ru-RU"/>
              </w:rPr>
            </w:pPr>
            <w:r w:rsidRPr="00250D9E">
              <w:rPr>
                <w:lang w:val="ru-RU"/>
              </w:rPr>
              <w:t>1,5</w:t>
            </w:r>
          </w:p>
        </w:tc>
        <w:tc>
          <w:tcPr>
            <w:tcW w:w="868" w:type="dxa"/>
            <w:tcBorders>
              <w:top w:val="single" w:sz="4" w:space="0" w:color="auto"/>
              <w:left w:val="single" w:sz="4" w:space="0" w:color="auto"/>
              <w:bottom w:val="single" w:sz="4" w:space="0" w:color="auto"/>
              <w:right w:val="single" w:sz="4" w:space="0" w:color="auto"/>
            </w:tcBorders>
            <w:hideMark/>
          </w:tcPr>
          <w:p w14:paraId="0D9975DE" w14:textId="77777777" w:rsidR="002220DC" w:rsidRPr="00250D9E" w:rsidRDefault="002220DC" w:rsidP="000F0ECB">
            <w:pPr>
              <w:pStyle w:val="Tabletext"/>
              <w:jc w:val="center"/>
              <w:rPr>
                <w:lang w:val="ru-RU"/>
              </w:rPr>
            </w:pPr>
            <w:r w:rsidRPr="00250D9E">
              <w:rPr>
                <w:lang w:val="ru-RU"/>
              </w:rPr>
              <w:t>121</w:t>
            </w:r>
          </w:p>
        </w:tc>
        <w:tc>
          <w:tcPr>
            <w:tcW w:w="869" w:type="dxa"/>
            <w:tcBorders>
              <w:top w:val="single" w:sz="4" w:space="0" w:color="auto"/>
              <w:left w:val="single" w:sz="4" w:space="0" w:color="auto"/>
              <w:bottom w:val="single" w:sz="4" w:space="0" w:color="auto"/>
              <w:right w:val="single" w:sz="4" w:space="0" w:color="auto"/>
            </w:tcBorders>
            <w:hideMark/>
          </w:tcPr>
          <w:p w14:paraId="534B81AA" w14:textId="77777777" w:rsidR="002220DC" w:rsidRPr="00250D9E" w:rsidRDefault="002220DC" w:rsidP="000F0ECB">
            <w:pPr>
              <w:pStyle w:val="Tabletext"/>
              <w:jc w:val="center"/>
              <w:rPr>
                <w:lang w:val="ru-RU"/>
              </w:rPr>
            </w:pPr>
            <w:r w:rsidRPr="00250D9E">
              <w:rPr>
                <w:lang w:val="ru-RU"/>
              </w:rPr>
              <w:t>0</w:t>
            </w:r>
          </w:p>
        </w:tc>
        <w:tc>
          <w:tcPr>
            <w:tcW w:w="868" w:type="dxa"/>
            <w:tcBorders>
              <w:top w:val="single" w:sz="4" w:space="0" w:color="auto"/>
              <w:left w:val="single" w:sz="4" w:space="0" w:color="auto"/>
              <w:bottom w:val="single" w:sz="4" w:space="0" w:color="auto"/>
              <w:right w:val="single" w:sz="4" w:space="0" w:color="auto"/>
            </w:tcBorders>
            <w:hideMark/>
          </w:tcPr>
          <w:p w14:paraId="12BA438F" w14:textId="77777777" w:rsidR="002220DC" w:rsidRPr="00250D9E" w:rsidRDefault="002220DC" w:rsidP="000F0ECB">
            <w:pPr>
              <w:pStyle w:val="Tabletext"/>
              <w:jc w:val="center"/>
              <w:rPr>
                <w:lang w:val="ru-RU"/>
              </w:rPr>
            </w:pPr>
            <w:r w:rsidRPr="00250D9E">
              <w:rPr>
                <w:lang w:val="ru-RU"/>
              </w:rPr>
              <w:t>1,5</w:t>
            </w:r>
          </w:p>
        </w:tc>
        <w:tc>
          <w:tcPr>
            <w:tcW w:w="869" w:type="dxa"/>
            <w:tcBorders>
              <w:top w:val="single" w:sz="4" w:space="0" w:color="auto"/>
              <w:left w:val="single" w:sz="4" w:space="0" w:color="auto"/>
              <w:bottom w:val="single" w:sz="4" w:space="0" w:color="auto"/>
              <w:right w:val="single" w:sz="4" w:space="0" w:color="auto"/>
            </w:tcBorders>
            <w:hideMark/>
          </w:tcPr>
          <w:p w14:paraId="0EBE6E8A" w14:textId="77777777" w:rsidR="002220DC" w:rsidRPr="00250D9E" w:rsidRDefault="002220DC" w:rsidP="000F0ECB">
            <w:pPr>
              <w:pStyle w:val="Tabletext"/>
              <w:jc w:val="center"/>
              <w:rPr>
                <w:lang w:val="ru-RU"/>
              </w:rPr>
            </w:pPr>
            <w:r w:rsidRPr="00250D9E">
              <w:rPr>
                <w:lang w:val="ru-RU"/>
              </w:rPr>
              <w:t>241</w:t>
            </w:r>
          </w:p>
        </w:tc>
      </w:tr>
      <w:tr w:rsidR="002220DC" w:rsidRPr="00250D9E" w14:paraId="23F6943A" w14:textId="77777777" w:rsidTr="000F0ECB">
        <w:trPr>
          <w:jc w:val="center"/>
        </w:trPr>
        <w:tc>
          <w:tcPr>
            <w:tcW w:w="2071" w:type="dxa"/>
            <w:tcBorders>
              <w:top w:val="single" w:sz="4" w:space="0" w:color="auto"/>
              <w:left w:val="single" w:sz="4" w:space="0" w:color="auto"/>
              <w:bottom w:val="single" w:sz="4" w:space="0" w:color="auto"/>
              <w:right w:val="single" w:sz="4" w:space="0" w:color="auto"/>
            </w:tcBorders>
            <w:hideMark/>
          </w:tcPr>
          <w:p w14:paraId="264DF9E4" w14:textId="77777777" w:rsidR="002220DC" w:rsidRPr="00250D9E" w:rsidRDefault="002220DC" w:rsidP="000F0ECB">
            <w:pPr>
              <w:pStyle w:val="Tabletext"/>
              <w:rPr>
                <w:iCs/>
                <w:lang w:val="ru-RU"/>
              </w:rPr>
            </w:pPr>
            <w:r w:rsidRPr="00250D9E">
              <w:rPr>
                <w:iCs/>
                <w:lang w:val="ru-RU"/>
              </w:rPr>
              <w:t>TropoClim.txt</w:t>
            </w:r>
          </w:p>
        </w:tc>
        <w:tc>
          <w:tcPr>
            <w:tcW w:w="1019" w:type="dxa"/>
            <w:tcBorders>
              <w:top w:val="single" w:sz="4" w:space="0" w:color="auto"/>
              <w:left w:val="single" w:sz="4" w:space="0" w:color="auto"/>
              <w:bottom w:val="single" w:sz="4" w:space="0" w:color="auto"/>
              <w:right w:val="single" w:sz="4" w:space="0" w:color="auto"/>
            </w:tcBorders>
            <w:hideMark/>
          </w:tcPr>
          <w:p w14:paraId="187862F7" w14:textId="77777777" w:rsidR="002220DC" w:rsidRPr="00250D9E" w:rsidRDefault="002220DC" w:rsidP="000F0ECB">
            <w:pPr>
              <w:pStyle w:val="Tabletext"/>
              <w:jc w:val="center"/>
              <w:rPr>
                <w:lang w:val="ru-RU"/>
              </w:rPr>
            </w:pPr>
            <w:r w:rsidRPr="00250D9E">
              <w:rPr>
                <w:lang w:val="ru-RU"/>
              </w:rPr>
              <w:t>п. E.2</w:t>
            </w:r>
          </w:p>
        </w:tc>
        <w:tc>
          <w:tcPr>
            <w:tcW w:w="1263" w:type="dxa"/>
            <w:tcBorders>
              <w:top w:val="single" w:sz="4" w:space="0" w:color="auto"/>
              <w:left w:val="single" w:sz="4" w:space="0" w:color="auto"/>
              <w:bottom w:val="single" w:sz="4" w:space="0" w:color="auto"/>
              <w:right w:val="single" w:sz="4" w:space="0" w:color="auto"/>
            </w:tcBorders>
            <w:hideMark/>
          </w:tcPr>
          <w:p w14:paraId="5D796DFA" w14:textId="77777777" w:rsidR="002220DC" w:rsidRPr="00250D9E" w:rsidRDefault="002220DC" w:rsidP="000F0ECB">
            <w:pPr>
              <w:pStyle w:val="Tabletext"/>
              <w:jc w:val="center"/>
              <w:rPr>
                <w:lang w:val="ru-RU"/>
              </w:rPr>
            </w:pPr>
            <w:r w:rsidRPr="00250D9E">
              <w:rPr>
                <w:lang w:val="ru-RU"/>
              </w:rPr>
              <w:t>P.2001</w:t>
            </w:r>
          </w:p>
        </w:tc>
        <w:tc>
          <w:tcPr>
            <w:tcW w:w="943" w:type="dxa"/>
            <w:tcBorders>
              <w:top w:val="single" w:sz="4" w:space="0" w:color="auto"/>
              <w:left w:val="single" w:sz="4" w:space="0" w:color="auto"/>
              <w:bottom w:val="single" w:sz="4" w:space="0" w:color="auto"/>
              <w:right w:val="single" w:sz="4" w:space="0" w:color="auto"/>
            </w:tcBorders>
            <w:hideMark/>
          </w:tcPr>
          <w:p w14:paraId="167CFE44" w14:textId="77777777" w:rsidR="002220DC" w:rsidRPr="00250D9E" w:rsidRDefault="002220DC" w:rsidP="000F0ECB">
            <w:pPr>
              <w:pStyle w:val="Tabletext"/>
              <w:jc w:val="center"/>
              <w:rPr>
                <w:lang w:val="ru-RU"/>
              </w:rPr>
            </w:pPr>
            <w:r w:rsidRPr="00250D9E">
              <w:rPr>
                <w:lang w:val="ru-RU"/>
              </w:rPr>
              <w:t>89,75</w:t>
            </w:r>
          </w:p>
        </w:tc>
        <w:tc>
          <w:tcPr>
            <w:tcW w:w="869" w:type="dxa"/>
            <w:tcBorders>
              <w:top w:val="single" w:sz="4" w:space="0" w:color="auto"/>
              <w:left w:val="single" w:sz="4" w:space="0" w:color="auto"/>
              <w:bottom w:val="single" w:sz="4" w:space="0" w:color="auto"/>
              <w:right w:val="single" w:sz="4" w:space="0" w:color="auto"/>
            </w:tcBorders>
            <w:hideMark/>
          </w:tcPr>
          <w:p w14:paraId="54334680" w14:textId="77777777" w:rsidR="002220DC" w:rsidRPr="00250D9E" w:rsidRDefault="002220DC" w:rsidP="000F0ECB">
            <w:pPr>
              <w:pStyle w:val="Tabletext"/>
              <w:jc w:val="center"/>
              <w:rPr>
                <w:lang w:val="ru-RU"/>
              </w:rPr>
            </w:pPr>
            <w:r w:rsidRPr="00250D9E">
              <w:rPr>
                <w:lang w:val="ru-RU"/>
              </w:rPr>
              <w:t>0,5</w:t>
            </w:r>
          </w:p>
        </w:tc>
        <w:tc>
          <w:tcPr>
            <w:tcW w:w="868" w:type="dxa"/>
            <w:tcBorders>
              <w:top w:val="single" w:sz="4" w:space="0" w:color="auto"/>
              <w:left w:val="single" w:sz="4" w:space="0" w:color="auto"/>
              <w:bottom w:val="single" w:sz="4" w:space="0" w:color="auto"/>
              <w:right w:val="single" w:sz="4" w:space="0" w:color="auto"/>
            </w:tcBorders>
            <w:hideMark/>
          </w:tcPr>
          <w:p w14:paraId="4E24877F" w14:textId="77777777" w:rsidR="002220DC" w:rsidRPr="00250D9E" w:rsidRDefault="002220DC" w:rsidP="000F0ECB">
            <w:pPr>
              <w:pStyle w:val="Tabletext"/>
              <w:jc w:val="center"/>
              <w:rPr>
                <w:lang w:val="ru-RU"/>
              </w:rPr>
            </w:pPr>
            <w:r w:rsidRPr="00250D9E">
              <w:rPr>
                <w:lang w:val="ru-RU"/>
              </w:rPr>
              <w:t>360</w:t>
            </w:r>
          </w:p>
        </w:tc>
        <w:tc>
          <w:tcPr>
            <w:tcW w:w="869" w:type="dxa"/>
            <w:tcBorders>
              <w:top w:val="single" w:sz="4" w:space="0" w:color="auto"/>
              <w:left w:val="single" w:sz="4" w:space="0" w:color="auto"/>
              <w:bottom w:val="single" w:sz="4" w:space="0" w:color="auto"/>
              <w:right w:val="single" w:sz="4" w:space="0" w:color="auto"/>
            </w:tcBorders>
            <w:hideMark/>
          </w:tcPr>
          <w:p w14:paraId="6A6EFBA9" w14:textId="77777777" w:rsidR="002220DC" w:rsidRPr="00250D9E" w:rsidRDefault="002220DC" w:rsidP="000F0ECB">
            <w:pPr>
              <w:pStyle w:val="Tabletext"/>
              <w:jc w:val="center"/>
              <w:rPr>
                <w:spacing w:val="-10"/>
                <w:lang w:val="ru-RU"/>
              </w:rPr>
            </w:pPr>
            <w:r w:rsidRPr="00250D9E">
              <w:rPr>
                <w:spacing w:val="-10"/>
                <w:lang w:val="ru-RU"/>
              </w:rPr>
              <w:t>–179,75</w:t>
            </w:r>
          </w:p>
        </w:tc>
        <w:tc>
          <w:tcPr>
            <w:tcW w:w="868" w:type="dxa"/>
            <w:tcBorders>
              <w:top w:val="single" w:sz="4" w:space="0" w:color="auto"/>
              <w:left w:val="single" w:sz="4" w:space="0" w:color="auto"/>
              <w:bottom w:val="single" w:sz="4" w:space="0" w:color="auto"/>
              <w:right w:val="single" w:sz="4" w:space="0" w:color="auto"/>
            </w:tcBorders>
            <w:hideMark/>
          </w:tcPr>
          <w:p w14:paraId="3EB96B25" w14:textId="77777777" w:rsidR="002220DC" w:rsidRPr="00250D9E" w:rsidRDefault="002220DC" w:rsidP="000F0ECB">
            <w:pPr>
              <w:pStyle w:val="Tabletext"/>
              <w:jc w:val="center"/>
              <w:rPr>
                <w:lang w:val="ru-RU"/>
              </w:rPr>
            </w:pPr>
            <w:r w:rsidRPr="00250D9E">
              <w:rPr>
                <w:lang w:val="ru-RU"/>
              </w:rPr>
              <w:t>0,5</w:t>
            </w:r>
          </w:p>
        </w:tc>
        <w:tc>
          <w:tcPr>
            <w:tcW w:w="869" w:type="dxa"/>
            <w:tcBorders>
              <w:top w:val="single" w:sz="4" w:space="0" w:color="auto"/>
              <w:left w:val="single" w:sz="4" w:space="0" w:color="auto"/>
              <w:bottom w:val="single" w:sz="4" w:space="0" w:color="auto"/>
              <w:right w:val="single" w:sz="4" w:space="0" w:color="auto"/>
            </w:tcBorders>
            <w:hideMark/>
          </w:tcPr>
          <w:p w14:paraId="6A5041BB" w14:textId="77777777" w:rsidR="002220DC" w:rsidRPr="00250D9E" w:rsidRDefault="002220DC" w:rsidP="000F0ECB">
            <w:pPr>
              <w:pStyle w:val="Tabletext"/>
              <w:jc w:val="center"/>
              <w:rPr>
                <w:lang w:val="ru-RU"/>
              </w:rPr>
            </w:pPr>
            <w:r w:rsidRPr="00250D9E">
              <w:rPr>
                <w:lang w:val="ru-RU"/>
              </w:rPr>
              <w:t>720</w:t>
            </w:r>
          </w:p>
        </w:tc>
      </w:tr>
      <w:tr w:rsidR="002220DC" w:rsidRPr="00250D9E" w14:paraId="564C2A1C" w14:textId="77777777" w:rsidTr="000F0ECB">
        <w:trPr>
          <w:jc w:val="center"/>
        </w:trPr>
        <w:tc>
          <w:tcPr>
            <w:tcW w:w="9639" w:type="dxa"/>
            <w:gridSpan w:val="9"/>
            <w:tcBorders>
              <w:top w:val="single" w:sz="4" w:space="0" w:color="auto"/>
              <w:left w:val="nil"/>
              <w:bottom w:val="nil"/>
              <w:right w:val="nil"/>
            </w:tcBorders>
            <w:hideMark/>
          </w:tcPr>
          <w:p w14:paraId="45A1411F" w14:textId="77777777" w:rsidR="002220DC" w:rsidRPr="00250D9E" w:rsidRDefault="002220DC" w:rsidP="000F0ECB">
            <w:pPr>
              <w:pStyle w:val="Tablelegend"/>
              <w:rPr>
                <w:lang w:val="ru-RU"/>
              </w:rPr>
            </w:pPr>
            <w:r w:rsidRPr="00250D9E">
              <w:rPr>
                <w:vertAlign w:val="superscript"/>
                <w:lang w:val="ru-RU"/>
              </w:rPr>
              <w:t>(1)</w:t>
            </w:r>
            <w:r w:rsidRPr="00250D9E">
              <w:rPr>
                <w:lang w:val="ru-RU"/>
              </w:rPr>
              <w:tab/>
            </w:r>
            <w:r w:rsidRPr="00250D9E">
              <w:rPr>
                <w:spacing w:val="-4"/>
                <w:lang w:val="ru-RU"/>
              </w:rPr>
              <w:t xml:space="preserve">Файл </w:t>
            </w:r>
            <w:r w:rsidRPr="00250D9E">
              <w:rPr>
                <w:spacing w:val="-4"/>
                <w:lang w:val="ru-RU" w:eastAsia="zh-CN"/>
              </w:rPr>
              <w:t>"surfwv_50_fixed.txt" является исправленной версией файла "surfwv_50.txt", относящейся к Рекомендации МСЭ-R P.836-4. В файле "surfwv_50.txt" имеется на один столбец меньше, чем ожидалось в соответствии с файлами "surfwv_lat.txt" и "surfwv_lon.txt", содержащими данные. Было сделано предположение, что в этом файле пропущен столбец, соответствующий долготе 360°, и эта ошибка была исправлена в файле "surfwv_50_fixed.txt".</w:t>
            </w:r>
          </w:p>
        </w:tc>
      </w:tr>
    </w:tbl>
    <w:p w14:paraId="42F86AEF" w14:textId="77777777" w:rsidR="002220DC" w:rsidRPr="00250D9E" w:rsidRDefault="002220DC" w:rsidP="002220DC">
      <w:pPr>
        <w:pStyle w:val="Tablefin"/>
        <w:rPr>
          <w:lang w:val="ru-RU"/>
        </w:rPr>
      </w:pPr>
    </w:p>
    <w:p w14:paraId="4F2B28D7" w14:textId="77777777" w:rsidR="002220DC" w:rsidRPr="00250D9E" w:rsidRDefault="002220DC" w:rsidP="002220DC">
      <w:pPr>
        <w:rPr>
          <w:lang w:val="ru-RU" w:eastAsia="zh-CN"/>
        </w:rPr>
      </w:pPr>
      <w:r w:rsidRPr="00250D9E">
        <w:rPr>
          <w:lang w:val="ru-RU"/>
        </w:rPr>
        <w:t>Значение поля "Первая строка" является широтой первой строки</w:t>
      </w:r>
      <w:r w:rsidRPr="00250D9E">
        <w:rPr>
          <w:lang w:val="ru-RU" w:eastAsia="zh-CN"/>
        </w:rPr>
        <w:t>.</w:t>
      </w:r>
    </w:p>
    <w:p w14:paraId="45CAAE06" w14:textId="77777777" w:rsidR="002220DC" w:rsidRPr="00250D9E" w:rsidRDefault="002220DC" w:rsidP="002220DC">
      <w:pPr>
        <w:rPr>
          <w:lang w:val="ru-RU" w:eastAsia="zh-CN"/>
        </w:rPr>
      </w:pPr>
      <w:r w:rsidRPr="00250D9E">
        <w:rPr>
          <w:lang w:val="ru-RU"/>
        </w:rPr>
        <w:t xml:space="preserve">Значение поля "Первый столбец" является долготой первого столбца. Последний столбец такой же, как и первый столбец </w:t>
      </w:r>
      <w:r w:rsidRPr="00250D9E">
        <w:rPr>
          <w:lang w:val="ru-RU" w:eastAsia="zh-CN"/>
        </w:rPr>
        <w:t>(360° = 0°), и он представлен для упрощения интерполяции.</w:t>
      </w:r>
    </w:p>
    <w:p w14:paraId="0B8307EE" w14:textId="77777777" w:rsidR="002220DC" w:rsidRPr="00250D9E" w:rsidRDefault="002220DC" w:rsidP="002220DC">
      <w:pPr>
        <w:rPr>
          <w:lang w:val="ru-RU" w:eastAsia="zh-CN"/>
        </w:rPr>
      </w:pPr>
      <w:r w:rsidRPr="00250D9E">
        <w:rPr>
          <w:lang w:val="ru-RU"/>
        </w:rPr>
        <w:t>В поле "Разнос" приводится приращение широты/долготы между строками/столбцами</w:t>
      </w:r>
      <w:r w:rsidRPr="00250D9E">
        <w:rPr>
          <w:lang w:val="ru-RU" w:eastAsia="zh-CN"/>
        </w:rPr>
        <w:t>.</w:t>
      </w:r>
    </w:p>
    <w:p w14:paraId="3CD3F094" w14:textId="77777777" w:rsidR="002220DC" w:rsidRPr="00250D9E" w:rsidRDefault="002220DC" w:rsidP="002220DC">
      <w:pPr>
        <w:rPr>
          <w:lang w:val="ru-RU" w:eastAsia="zh-CN"/>
        </w:rPr>
      </w:pPr>
      <w:r w:rsidRPr="00250D9E">
        <w:rPr>
          <w:lang w:val="ru-RU" w:eastAsia="zh-CN"/>
        </w:rPr>
        <w:t>За исключением файла "TropoClim.txt", значение параметра в какой-либо конкретной широте/долготе должно быть получено путем билинейной интерполяции с использованием четырех ближайших узлов координатной сетки, как описано в Рекомендации МСЭ-</w:t>
      </w:r>
      <w:r w:rsidRPr="00250D9E">
        <w:rPr>
          <w:lang w:val="ru-RU"/>
        </w:rPr>
        <w:t>R P.1144.</w:t>
      </w:r>
    </w:p>
    <w:p w14:paraId="29C143AB" w14:textId="647C5EEF" w:rsidR="002220DC" w:rsidRPr="00250D9E" w:rsidRDefault="002220DC" w:rsidP="002220DC">
      <w:pPr>
        <w:rPr>
          <w:lang w:val="ru-RU" w:eastAsia="zh-CN"/>
        </w:rPr>
      </w:pPr>
      <w:r w:rsidRPr="00250D9E">
        <w:rPr>
          <w:lang w:val="ru-RU"/>
        </w:rPr>
        <w:t xml:space="preserve">В файле "TropoClim.txt" содержатся целочисленные идентификаторы зон, а не непрерывные метеорологические переменные. Соответственно, для получения значения в какой-либо конкретной широте/долготе не следует интерполировать эти значения, а следует взять значение из ближайшего узла координатной сетки. В отношении этого файла следует иметь в виду, что </w:t>
      </w:r>
      <w:r w:rsidRPr="00250D9E">
        <w:rPr>
          <w:lang w:val="ru-RU" w:eastAsia="zh-CN"/>
        </w:rPr>
        <w:t xml:space="preserve">a) сетка сдвинута на половину точки растра по сравнению с другими файлами; b) </w:t>
      </w:r>
      <w:r w:rsidRPr="00250D9E">
        <w:rPr>
          <w:lang w:val="ru-RU"/>
        </w:rPr>
        <w:t>значение в последнем столбце не дублирует значение в первом столбце. Соответственно, широты строк находятся в интервале от 89,75° с. ш. до 89,75° ю. ш., а долготы столбцов находятся в интервале от 179,75</w:t>
      </w:r>
      <w:r w:rsidR="005A2926" w:rsidRPr="00250D9E">
        <w:rPr>
          <w:lang w:val="ru-RU"/>
        </w:rPr>
        <w:sym w:font="Symbol" w:char="F0B0"/>
      </w:r>
      <w:r w:rsidRPr="00250D9E">
        <w:rPr>
          <w:lang w:val="ru-RU"/>
        </w:rPr>
        <w:t xml:space="preserve"> з.</w:t>
      </w:r>
      <w:r w:rsidR="005A2926" w:rsidRPr="00250D9E">
        <w:rPr>
          <w:lang w:val="ru-RU"/>
        </w:rPr>
        <w:t> </w:t>
      </w:r>
      <w:r w:rsidRPr="00250D9E">
        <w:rPr>
          <w:lang w:val="ru-RU"/>
        </w:rPr>
        <w:t>д. до 179,75° в.</w:t>
      </w:r>
      <w:r w:rsidR="005A2926" w:rsidRPr="00250D9E">
        <w:rPr>
          <w:lang w:val="ru-RU"/>
        </w:rPr>
        <w:t> </w:t>
      </w:r>
      <w:r w:rsidRPr="00250D9E">
        <w:rPr>
          <w:lang w:val="ru-RU"/>
        </w:rPr>
        <w:t>д.</w:t>
      </w:r>
    </w:p>
    <w:p w14:paraId="764DD228" w14:textId="593267EB" w:rsidR="002220DC" w:rsidRPr="00250D9E" w:rsidRDefault="002220DC" w:rsidP="002220DC">
      <w:pPr>
        <w:rPr>
          <w:lang w:val="ru-RU"/>
        </w:rPr>
      </w:pPr>
      <w:r w:rsidRPr="00250D9E">
        <w:rPr>
          <w:lang w:val="ru-RU" w:eastAsia="zh-CN"/>
        </w:rPr>
        <w:t xml:space="preserve">Эти файлы содержатся в ZIP-файле </w:t>
      </w:r>
      <w:hyperlink r:id="rId14" w:history="1">
        <w:r w:rsidR="00DE3891" w:rsidRPr="00250D9E">
          <w:rPr>
            <w:rStyle w:val="Hyperlink"/>
            <w:lang w:val="ru-RU"/>
          </w:rPr>
          <w:t>R-REC-P.2001-4-202109-I!!ZIP-E.zip</w:t>
        </w:r>
      </w:hyperlink>
      <w:r w:rsidRPr="00250D9E">
        <w:rPr>
          <w:lang w:val="ru-RU" w:eastAsia="zh-CN"/>
        </w:rPr>
        <w:t>.</w:t>
      </w:r>
    </w:p>
    <w:bookmarkEnd w:id="4"/>
    <w:bookmarkEnd w:id="5"/>
    <w:bookmarkEnd w:id="6"/>
    <w:bookmarkEnd w:id="7"/>
    <w:p w14:paraId="4623DA6C" w14:textId="77777777" w:rsidR="002220DC" w:rsidRPr="00250D9E" w:rsidRDefault="002220DC" w:rsidP="002220DC">
      <w:pPr>
        <w:pStyle w:val="Heading1"/>
        <w:rPr>
          <w:lang w:val="ru-RU"/>
        </w:rPr>
      </w:pPr>
      <w:r w:rsidRPr="00250D9E">
        <w:rPr>
          <w:lang w:val="ru-RU"/>
        </w:rPr>
        <w:t>3</w:t>
      </w:r>
      <w:r w:rsidRPr="00250D9E">
        <w:rPr>
          <w:lang w:val="ru-RU"/>
        </w:rPr>
        <w:tab/>
        <w:t>Предварительные расчеты</w:t>
      </w:r>
    </w:p>
    <w:p w14:paraId="687F4363" w14:textId="5CEC8F1C" w:rsidR="002220DC" w:rsidRPr="00250D9E" w:rsidRDefault="002220DC" w:rsidP="002220DC">
      <w:pPr>
        <w:rPr>
          <w:lang w:val="ru-RU"/>
        </w:rPr>
      </w:pPr>
      <w:r w:rsidRPr="00250D9E">
        <w:rPr>
          <w:lang w:val="ru-RU"/>
        </w:rPr>
        <w:t>В следующих подразделах описан расчет основных параметров, полученных из входных данных. Эти параметры приведены в таблице </w:t>
      </w:r>
      <w:r w:rsidR="00DE3891" w:rsidRPr="00250D9E">
        <w:rPr>
          <w:lang w:val="ru-RU"/>
        </w:rPr>
        <w:t>4</w:t>
      </w:r>
      <w:r w:rsidRPr="00250D9E">
        <w:rPr>
          <w:lang w:val="ru-RU"/>
        </w:rPr>
        <w:t>.</w:t>
      </w:r>
    </w:p>
    <w:p w14:paraId="75492B37" w14:textId="237A1FDB" w:rsidR="002220DC" w:rsidRPr="00250D9E" w:rsidRDefault="002220DC" w:rsidP="002220DC">
      <w:pPr>
        <w:pStyle w:val="TableNo"/>
        <w:rPr>
          <w:lang w:val="ru-RU"/>
        </w:rPr>
      </w:pPr>
      <w:r w:rsidRPr="00250D9E">
        <w:rPr>
          <w:lang w:val="ru-RU"/>
        </w:rPr>
        <w:lastRenderedPageBreak/>
        <w:t>ТАБЛИЦА </w:t>
      </w:r>
      <w:r w:rsidR="00DE3891" w:rsidRPr="00250D9E">
        <w:rPr>
          <w:lang w:val="ru-RU"/>
        </w:rPr>
        <w:t>4</w:t>
      </w:r>
    </w:p>
    <w:p w14:paraId="130BDFA9" w14:textId="77777777" w:rsidR="002220DC" w:rsidRPr="00250D9E" w:rsidRDefault="002220DC" w:rsidP="002220DC">
      <w:pPr>
        <w:pStyle w:val="Tabletitle"/>
        <w:rPr>
          <w:lang w:val="ru-RU"/>
        </w:rPr>
      </w:pPr>
      <w:r w:rsidRPr="00250D9E">
        <w:rPr>
          <w:lang w:val="ru-RU"/>
        </w:rPr>
        <w:t>Основные параметры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93"/>
        <w:gridCol w:w="6808"/>
      </w:tblGrid>
      <w:tr w:rsidR="002220DC" w:rsidRPr="00250D9E" w14:paraId="731D8E3E" w14:textId="77777777" w:rsidTr="000F0ECB">
        <w:trPr>
          <w:tblHeader/>
          <w:jc w:val="center"/>
        </w:trPr>
        <w:tc>
          <w:tcPr>
            <w:tcW w:w="1843" w:type="dxa"/>
            <w:tcBorders>
              <w:top w:val="single" w:sz="4" w:space="0" w:color="auto"/>
              <w:left w:val="single" w:sz="4" w:space="0" w:color="auto"/>
              <w:bottom w:val="single" w:sz="4" w:space="0" w:color="auto"/>
              <w:right w:val="single" w:sz="4" w:space="0" w:color="auto"/>
            </w:tcBorders>
            <w:hideMark/>
          </w:tcPr>
          <w:p w14:paraId="4990017A" w14:textId="77777777" w:rsidR="002220DC" w:rsidRPr="00250D9E" w:rsidRDefault="002220DC" w:rsidP="000F0ECB">
            <w:pPr>
              <w:pStyle w:val="Tablehead"/>
              <w:rPr>
                <w:lang w:val="ru-RU"/>
              </w:rPr>
            </w:pPr>
            <w:r w:rsidRPr="00250D9E">
              <w:rPr>
                <w:lang w:val="ru-RU"/>
              </w:rPr>
              <w:t>Обозначение</w:t>
            </w:r>
          </w:p>
        </w:tc>
        <w:tc>
          <w:tcPr>
            <w:tcW w:w="992" w:type="dxa"/>
            <w:tcBorders>
              <w:top w:val="single" w:sz="4" w:space="0" w:color="auto"/>
              <w:left w:val="single" w:sz="4" w:space="0" w:color="auto"/>
              <w:bottom w:val="single" w:sz="4" w:space="0" w:color="auto"/>
              <w:right w:val="single" w:sz="4" w:space="0" w:color="auto"/>
            </w:tcBorders>
            <w:hideMark/>
          </w:tcPr>
          <w:p w14:paraId="3495902B" w14:textId="77777777" w:rsidR="002220DC" w:rsidRPr="00250D9E" w:rsidRDefault="002220DC" w:rsidP="000F0ECB">
            <w:pPr>
              <w:pStyle w:val="Tablehead"/>
              <w:rPr>
                <w:lang w:val="ru-RU"/>
              </w:rPr>
            </w:pPr>
            <w:r w:rsidRPr="00250D9E">
              <w:rPr>
                <w:lang w:val="ru-RU"/>
              </w:rPr>
              <w:t>Ссылка</w:t>
            </w:r>
          </w:p>
        </w:tc>
        <w:tc>
          <w:tcPr>
            <w:tcW w:w="6804" w:type="dxa"/>
            <w:tcBorders>
              <w:top w:val="single" w:sz="4" w:space="0" w:color="auto"/>
              <w:left w:val="single" w:sz="4" w:space="0" w:color="auto"/>
              <w:bottom w:val="single" w:sz="4" w:space="0" w:color="auto"/>
              <w:right w:val="single" w:sz="4" w:space="0" w:color="auto"/>
            </w:tcBorders>
            <w:hideMark/>
          </w:tcPr>
          <w:p w14:paraId="68C89C35" w14:textId="77777777" w:rsidR="002220DC" w:rsidRPr="00250D9E" w:rsidRDefault="002220DC" w:rsidP="000F0ECB">
            <w:pPr>
              <w:pStyle w:val="Tablehead"/>
              <w:rPr>
                <w:lang w:val="ru-RU"/>
              </w:rPr>
            </w:pPr>
            <w:r w:rsidRPr="00250D9E">
              <w:rPr>
                <w:lang w:val="ru-RU"/>
              </w:rPr>
              <w:t>Описание</w:t>
            </w:r>
          </w:p>
        </w:tc>
      </w:tr>
      <w:tr w:rsidR="002220DC" w:rsidRPr="00250D9E" w14:paraId="13B79034"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4FE6DD6E" w14:textId="77777777" w:rsidR="002220DC" w:rsidRPr="00250D9E" w:rsidRDefault="002220DC" w:rsidP="000F0ECB">
            <w:pPr>
              <w:pStyle w:val="Tabletext"/>
              <w:spacing w:before="36" w:after="36"/>
              <w:jc w:val="center"/>
              <w:rPr>
                <w:lang w:val="ru-RU"/>
              </w:rPr>
            </w:pPr>
            <w:r w:rsidRPr="00250D9E">
              <w:rPr>
                <w:i/>
                <w:iCs/>
                <w:lang w:val="ru-RU"/>
              </w:rPr>
              <w:t>a</w:t>
            </w:r>
            <w:r w:rsidRPr="00250D9E">
              <w:rPr>
                <w:i/>
                <w:iCs/>
                <w:vertAlign w:val="subscript"/>
                <w:lang w:val="ru-RU"/>
              </w:rPr>
              <w:t>e</w:t>
            </w:r>
            <w:r w:rsidRPr="00250D9E">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66C99701" w14:textId="77777777" w:rsidR="002220DC" w:rsidRPr="00250D9E" w:rsidRDefault="002220DC" w:rsidP="000F0ECB">
            <w:pPr>
              <w:pStyle w:val="Tabletext"/>
              <w:spacing w:before="36" w:after="36"/>
              <w:jc w:val="center"/>
              <w:rPr>
                <w:lang w:val="ru-RU"/>
              </w:rPr>
            </w:pPr>
            <w:r w:rsidRPr="00250D9E">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14:paraId="5EB2FD98" w14:textId="77777777" w:rsidR="002220DC" w:rsidRPr="00250D9E" w:rsidRDefault="002220DC" w:rsidP="000F0ECB">
            <w:pPr>
              <w:pStyle w:val="Tabletext"/>
              <w:spacing w:before="36" w:after="36"/>
              <w:rPr>
                <w:lang w:val="ru-RU"/>
              </w:rPr>
            </w:pPr>
            <w:r w:rsidRPr="00250D9E">
              <w:rPr>
                <w:lang w:val="ru-RU"/>
              </w:rPr>
              <w:t>Средний эффективный радиус Земли</w:t>
            </w:r>
          </w:p>
        </w:tc>
      </w:tr>
      <w:tr w:rsidR="002220DC" w:rsidRPr="00250D9E" w14:paraId="629D0A5A"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423E885" w14:textId="77777777" w:rsidR="002220DC" w:rsidRPr="00250D9E" w:rsidRDefault="002220DC" w:rsidP="000F0ECB">
            <w:pPr>
              <w:pStyle w:val="Tabletext"/>
              <w:spacing w:before="36" w:after="36"/>
              <w:ind w:left="-57" w:right="-57"/>
              <w:jc w:val="center"/>
              <w:rPr>
                <w:lang w:val="ru-RU"/>
              </w:rPr>
            </w:pPr>
            <w:r w:rsidRPr="00250D9E">
              <w:rPr>
                <w:i/>
                <w:iCs/>
                <w:lang w:val="ru-RU"/>
              </w:rPr>
              <w:t>A</w:t>
            </w:r>
            <w:r w:rsidRPr="00250D9E">
              <w:rPr>
                <w:i/>
                <w:iCs/>
                <w:vertAlign w:val="subscript"/>
                <w:lang w:val="ru-RU"/>
              </w:rPr>
              <w:t>gsur</w:t>
            </w:r>
            <w:r w:rsidRPr="00250D9E">
              <w:rPr>
                <w:lang w:val="ru-RU"/>
              </w:rPr>
              <w:br/>
            </w:r>
            <w:r w:rsidRPr="00250D9E">
              <w:rPr>
                <w:i/>
                <w:iCs/>
                <w:lang w:val="ru-RU"/>
              </w:rPr>
              <w:t>A</w:t>
            </w:r>
            <w:r w:rsidRPr="00250D9E">
              <w:rPr>
                <w:i/>
                <w:iCs/>
                <w:vertAlign w:val="subscript"/>
                <w:lang w:val="ru-RU"/>
              </w:rPr>
              <w:t>wrsur,wsur</w:t>
            </w:r>
            <w:r w:rsidRPr="00250D9E">
              <w:rPr>
                <w:lang w:val="ru-RU"/>
              </w:rPr>
              <w:t xml:space="preserve"> (дБ/км)</w:t>
            </w:r>
          </w:p>
        </w:tc>
        <w:tc>
          <w:tcPr>
            <w:tcW w:w="992" w:type="dxa"/>
            <w:tcBorders>
              <w:top w:val="single" w:sz="4" w:space="0" w:color="auto"/>
              <w:left w:val="single" w:sz="4" w:space="0" w:color="auto"/>
              <w:bottom w:val="single" w:sz="4" w:space="0" w:color="auto"/>
              <w:right w:val="single" w:sz="4" w:space="0" w:color="auto"/>
            </w:tcBorders>
            <w:hideMark/>
          </w:tcPr>
          <w:p w14:paraId="709BF0AF" w14:textId="77777777" w:rsidR="002220DC" w:rsidRPr="00250D9E" w:rsidRDefault="002220DC" w:rsidP="000F0ECB">
            <w:pPr>
              <w:pStyle w:val="Tabletext"/>
              <w:spacing w:before="36" w:after="36"/>
              <w:jc w:val="center"/>
              <w:rPr>
                <w:lang w:val="ru-RU"/>
              </w:rPr>
            </w:pPr>
            <w:r w:rsidRPr="00250D9E">
              <w:rPr>
                <w:lang w:val="ru-RU"/>
              </w:rPr>
              <w:t>п. 3.10</w:t>
            </w:r>
          </w:p>
        </w:tc>
        <w:tc>
          <w:tcPr>
            <w:tcW w:w="6804" w:type="dxa"/>
            <w:tcBorders>
              <w:top w:val="single" w:sz="4" w:space="0" w:color="auto"/>
              <w:left w:val="single" w:sz="4" w:space="0" w:color="auto"/>
              <w:bottom w:val="single" w:sz="4" w:space="0" w:color="auto"/>
              <w:right w:val="single" w:sz="4" w:space="0" w:color="auto"/>
            </w:tcBorders>
            <w:hideMark/>
          </w:tcPr>
          <w:p w14:paraId="296D5686" w14:textId="77777777" w:rsidR="002220DC" w:rsidRPr="00250D9E" w:rsidRDefault="002220DC" w:rsidP="000F0ECB">
            <w:pPr>
              <w:pStyle w:val="Tabletext"/>
              <w:spacing w:before="36" w:after="36"/>
              <w:rPr>
                <w:lang w:val="ru-RU"/>
              </w:rPr>
            </w:pPr>
            <w:r w:rsidRPr="00250D9E">
              <w:rPr>
                <w:lang w:val="ru-RU"/>
              </w:rPr>
              <w:t>Ослабление в атмосферных газах и ослабление из-за влияния водяных паров в условиях дождя и при его отсутствии для поверхностной трассы</w:t>
            </w:r>
          </w:p>
        </w:tc>
      </w:tr>
      <w:tr w:rsidR="002220DC" w:rsidRPr="00250D9E" w14:paraId="5C2F8A04"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DA2F6F6" w14:textId="77777777" w:rsidR="002220DC" w:rsidRPr="00250D9E" w:rsidRDefault="002220DC" w:rsidP="000F0ECB">
            <w:pPr>
              <w:pStyle w:val="Tabletext"/>
              <w:spacing w:before="36" w:after="36"/>
              <w:jc w:val="center"/>
              <w:rPr>
                <w:i/>
                <w:iCs/>
                <w:lang w:val="ru-RU"/>
              </w:rPr>
            </w:pPr>
            <w:r w:rsidRPr="00250D9E">
              <w:rPr>
                <w:i/>
                <w:iCs/>
                <w:lang w:val="ru-RU"/>
              </w:rPr>
              <w:t>a</w:t>
            </w:r>
            <w:r w:rsidRPr="00250D9E">
              <w:rPr>
                <w:i/>
                <w:iCs/>
                <w:vertAlign w:val="subscript"/>
                <w:lang w:val="ru-RU"/>
              </w:rPr>
              <w:t>p</w:t>
            </w:r>
            <w:r w:rsidRPr="00250D9E">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2FE91429" w14:textId="77777777" w:rsidR="002220DC" w:rsidRPr="00250D9E" w:rsidRDefault="002220DC" w:rsidP="000F0ECB">
            <w:pPr>
              <w:pStyle w:val="Tabletext"/>
              <w:spacing w:before="36" w:after="36"/>
              <w:jc w:val="center"/>
              <w:rPr>
                <w:lang w:val="ru-RU"/>
              </w:rPr>
            </w:pPr>
            <w:r w:rsidRPr="00250D9E">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14:paraId="1BB725BD" w14:textId="77777777" w:rsidR="002220DC" w:rsidRPr="00250D9E" w:rsidRDefault="002220DC" w:rsidP="000F0ECB">
            <w:pPr>
              <w:pStyle w:val="Tabletext"/>
              <w:spacing w:before="36" w:after="36"/>
              <w:rPr>
                <w:lang w:val="ru-RU"/>
              </w:rPr>
            </w:pPr>
            <w:r w:rsidRPr="00250D9E">
              <w:rPr>
                <w:lang w:val="ru-RU"/>
              </w:rPr>
              <w:t xml:space="preserve">Эффективный радиус Земли, превышаемый в </w:t>
            </w:r>
            <w:r w:rsidRPr="00250D9E">
              <w:rPr>
                <w:i/>
                <w:iCs/>
                <w:lang w:val="ru-RU"/>
              </w:rPr>
              <w:t>p</w:t>
            </w:r>
            <w:r w:rsidRPr="00250D9E">
              <w:rPr>
                <w:lang w:val="ru-RU"/>
              </w:rPr>
              <w:t>% времени, ограниченный, чтобы не стать бесконечным</w:t>
            </w:r>
          </w:p>
        </w:tc>
      </w:tr>
      <w:tr w:rsidR="002220DC" w:rsidRPr="00250D9E" w14:paraId="4037A84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26CEAACC" w14:textId="77777777" w:rsidR="002220DC" w:rsidRPr="00250D9E" w:rsidRDefault="002220DC" w:rsidP="000F0ECB">
            <w:pPr>
              <w:pStyle w:val="Tabletext"/>
              <w:spacing w:before="36" w:after="36"/>
              <w:jc w:val="center"/>
              <w:rPr>
                <w:i/>
                <w:iCs/>
                <w:lang w:val="ru-RU"/>
              </w:rPr>
            </w:pPr>
            <w:r w:rsidRPr="00250D9E">
              <w:rPr>
                <w:i/>
                <w:iCs/>
                <w:lang w:val="ru-RU"/>
              </w:rPr>
              <w:t>c</w:t>
            </w:r>
            <w:r w:rsidRPr="00250D9E">
              <w:rPr>
                <w:i/>
                <w:iCs/>
                <w:vertAlign w:val="subscript"/>
                <w:lang w:val="ru-RU"/>
              </w:rPr>
              <w:t>p</w:t>
            </w:r>
            <w:r w:rsidRPr="00250D9E">
              <w:rPr>
                <w:lang w:val="ru-RU"/>
              </w:rPr>
              <w:t xml:space="preserve"> (км</w:t>
            </w:r>
            <w:r w:rsidRPr="00250D9E">
              <w:rPr>
                <w:vertAlign w:val="superscript"/>
                <w:lang w:val="ru-RU"/>
              </w:rPr>
              <w:t>–1</w:t>
            </w:r>
            <w:r w:rsidRPr="00250D9E">
              <w:rPr>
                <w:lang w:val="ru-RU"/>
              </w:rPr>
              <w:t>)</w:t>
            </w:r>
          </w:p>
        </w:tc>
        <w:tc>
          <w:tcPr>
            <w:tcW w:w="992" w:type="dxa"/>
            <w:tcBorders>
              <w:top w:val="single" w:sz="4" w:space="0" w:color="auto"/>
              <w:left w:val="single" w:sz="4" w:space="0" w:color="auto"/>
              <w:bottom w:val="single" w:sz="4" w:space="0" w:color="auto"/>
              <w:right w:val="single" w:sz="4" w:space="0" w:color="auto"/>
            </w:tcBorders>
            <w:hideMark/>
          </w:tcPr>
          <w:p w14:paraId="617B2ACD" w14:textId="77777777" w:rsidR="002220DC" w:rsidRPr="00250D9E" w:rsidRDefault="002220DC" w:rsidP="000F0ECB">
            <w:pPr>
              <w:pStyle w:val="Tabletext"/>
              <w:spacing w:before="36" w:after="36"/>
              <w:jc w:val="center"/>
              <w:rPr>
                <w:lang w:val="ru-RU"/>
              </w:rPr>
            </w:pPr>
            <w:r w:rsidRPr="00250D9E">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14:paraId="4D25DA61" w14:textId="77777777" w:rsidR="002220DC" w:rsidRPr="00250D9E" w:rsidRDefault="002220DC" w:rsidP="000F0ECB">
            <w:pPr>
              <w:pStyle w:val="Tabletext"/>
              <w:spacing w:before="36" w:after="36"/>
              <w:rPr>
                <w:lang w:val="ru-RU"/>
              </w:rPr>
            </w:pPr>
            <w:r w:rsidRPr="00250D9E">
              <w:rPr>
                <w:lang w:val="ru-RU"/>
              </w:rPr>
              <w:t xml:space="preserve">Эффективная кривизна Земли. Обычно положительна, но для малых </w:t>
            </w:r>
            <w:r w:rsidRPr="00250D9E">
              <w:rPr>
                <w:i/>
                <w:iCs/>
                <w:lang w:val="ru-RU"/>
              </w:rPr>
              <w:t>p</w:t>
            </w:r>
            <w:r w:rsidRPr="00250D9E">
              <w:rPr>
                <w:lang w:val="ru-RU"/>
              </w:rPr>
              <w:t xml:space="preserve"> может быть нулевой или отрицательной</w:t>
            </w:r>
          </w:p>
        </w:tc>
      </w:tr>
      <w:tr w:rsidR="002220DC" w:rsidRPr="00250D9E" w14:paraId="18076E7E"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23ED0D5" w14:textId="77777777" w:rsidR="002220DC" w:rsidRPr="00250D9E" w:rsidRDefault="002220DC" w:rsidP="000F0ECB">
            <w:pPr>
              <w:pStyle w:val="Tabletext"/>
              <w:spacing w:before="36" w:after="36"/>
              <w:jc w:val="center"/>
              <w:rPr>
                <w:i/>
                <w:iCs/>
                <w:lang w:val="ru-RU"/>
              </w:rPr>
            </w:pPr>
            <w:r w:rsidRPr="00250D9E">
              <w:rPr>
                <w:i/>
                <w:iCs/>
                <w:lang w:val="ru-RU"/>
              </w:rPr>
              <w:t>d</w:t>
            </w:r>
            <w:r w:rsidRPr="00250D9E">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2EDE4197" w14:textId="77777777" w:rsidR="002220DC" w:rsidRPr="00250D9E" w:rsidRDefault="002220DC" w:rsidP="000F0ECB">
            <w:pPr>
              <w:pStyle w:val="Tabletext"/>
              <w:spacing w:before="36" w:after="36"/>
              <w:jc w:val="center"/>
              <w:rPr>
                <w:lang w:val="ru-RU"/>
              </w:rPr>
            </w:pPr>
            <w:r w:rsidRPr="00250D9E">
              <w:rPr>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14:paraId="1F86F8E7" w14:textId="77777777" w:rsidR="002220DC" w:rsidRPr="00250D9E" w:rsidRDefault="002220DC" w:rsidP="000F0ECB">
            <w:pPr>
              <w:pStyle w:val="Tabletext"/>
              <w:spacing w:before="36" w:after="36"/>
              <w:rPr>
                <w:lang w:val="ru-RU"/>
              </w:rPr>
            </w:pPr>
            <w:r w:rsidRPr="00250D9E">
              <w:rPr>
                <w:lang w:val="ru-RU"/>
              </w:rPr>
              <w:t>Длина трассы</w:t>
            </w:r>
          </w:p>
        </w:tc>
      </w:tr>
      <w:tr w:rsidR="002220DC" w:rsidRPr="00250D9E" w14:paraId="53A5121E"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70269091" w14:textId="77777777" w:rsidR="002220DC" w:rsidRPr="00250D9E" w:rsidRDefault="002220DC" w:rsidP="000F0ECB">
            <w:pPr>
              <w:pStyle w:val="Tabletext"/>
              <w:spacing w:before="36" w:after="36"/>
              <w:jc w:val="center"/>
              <w:rPr>
                <w:i/>
                <w:iCs/>
                <w:lang w:val="ru-RU"/>
              </w:rPr>
            </w:pPr>
            <w:r w:rsidRPr="00250D9E">
              <w:rPr>
                <w:i/>
                <w:iCs/>
                <w:lang w:val="ru-RU"/>
              </w:rPr>
              <w:t>d</w:t>
            </w:r>
            <w:r w:rsidRPr="00250D9E">
              <w:rPr>
                <w:i/>
                <w:iCs/>
                <w:vertAlign w:val="subscript"/>
                <w:lang w:val="ru-RU"/>
              </w:rPr>
              <w:t>lt,lr</w:t>
            </w:r>
            <w:r w:rsidRPr="00250D9E">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1284FEBE" w14:textId="77777777" w:rsidR="002220DC" w:rsidRPr="00250D9E" w:rsidRDefault="002220DC" w:rsidP="000F0ECB">
            <w:pPr>
              <w:pStyle w:val="Tabletext"/>
              <w:spacing w:before="36" w:after="36"/>
              <w:jc w:val="center"/>
              <w:rPr>
                <w:lang w:val="ru-RU"/>
              </w:rPr>
            </w:pPr>
            <w:r w:rsidRPr="00250D9E">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14:paraId="132D8070" w14:textId="77777777" w:rsidR="002220DC" w:rsidRPr="00250D9E" w:rsidRDefault="002220DC" w:rsidP="000F0ECB">
            <w:pPr>
              <w:pStyle w:val="Tabletext"/>
              <w:spacing w:before="36" w:after="36"/>
              <w:rPr>
                <w:lang w:val="ru-RU"/>
              </w:rPr>
            </w:pPr>
            <w:r w:rsidRPr="00250D9E">
              <w:rPr>
                <w:lang w:val="ru-RU"/>
              </w:rPr>
              <w:t>Расстояние от терминалов до горизонта. Для трасс LoS устанавливается равным расстоянию до точки с наибольшими потерями над клиновидным препятствием</w:t>
            </w:r>
          </w:p>
        </w:tc>
      </w:tr>
      <w:tr w:rsidR="002220DC" w:rsidRPr="00250D9E" w14:paraId="6BD751EB"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7EB4E309" w14:textId="77777777" w:rsidR="002220DC" w:rsidRPr="00250D9E" w:rsidRDefault="002220DC" w:rsidP="000F0ECB">
            <w:pPr>
              <w:pStyle w:val="Tabletext"/>
              <w:spacing w:before="36" w:after="36"/>
              <w:jc w:val="center"/>
              <w:rPr>
                <w:i/>
                <w:iCs/>
                <w:lang w:val="ru-RU"/>
              </w:rPr>
            </w:pPr>
            <w:r w:rsidRPr="00250D9E">
              <w:rPr>
                <w:i/>
                <w:iCs/>
                <w:lang w:val="ru-RU"/>
              </w:rPr>
              <w:t>d</w:t>
            </w:r>
            <w:r w:rsidRPr="00250D9E">
              <w:rPr>
                <w:i/>
                <w:iCs/>
                <w:vertAlign w:val="subscript"/>
                <w:lang w:val="ru-RU"/>
              </w:rPr>
              <w:t>tcv,rcv</w:t>
            </w:r>
            <w:r w:rsidRPr="00250D9E">
              <w:rPr>
                <w:lang w:val="ru-RU"/>
              </w:rPr>
              <w:t xml:space="preserve"> (км)</w:t>
            </w:r>
          </w:p>
        </w:tc>
        <w:tc>
          <w:tcPr>
            <w:tcW w:w="992" w:type="dxa"/>
            <w:tcBorders>
              <w:top w:val="single" w:sz="4" w:space="0" w:color="auto"/>
              <w:left w:val="single" w:sz="4" w:space="0" w:color="auto"/>
              <w:bottom w:val="single" w:sz="4" w:space="0" w:color="auto"/>
              <w:right w:val="single" w:sz="4" w:space="0" w:color="auto"/>
            </w:tcBorders>
            <w:hideMark/>
          </w:tcPr>
          <w:p w14:paraId="7C76BDD0" w14:textId="77777777" w:rsidR="002220DC" w:rsidRPr="00250D9E" w:rsidRDefault="002220DC" w:rsidP="000F0ECB">
            <w:pPr>
              <w:pStyle w:val="Tabletext"/>
              <w:spacing w:before="36" w:after="36"/>
              <w:jc w:val="center"/>
              <w:rPr>
                <w:lang w:val="ru-RU"/>
              </w:rPr>
            </w:pPr>
            <w:r w:rsidRPr="00250D9E">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725CC3FA" w14:textId="77777777" w:rsidR="002220DC" w:rsidRPr="00250D9E" w:rsidRDefault="002220DC" w:rsidP="000F0ECB">
            <w:pPr>
              <w:pStyle w:val="Tabletext"/>
              <w:spacing w:before="36" w:after="36"/>
              <w:rPr>
                <w:lang w:val="ru-RU"/>
              </w:rPr>
            </w:pPr>
            <w:r w:rsidRPr="00250D9E">
              <w:rPr>
                <w:lang w:val="ru-RU"/>
              </w:rPr>
              <w:t>Расстояние от терминалов до общего объема тропосферного рассеяния</w:t>
            </w:r>
          </w:p>
        </w:tc>
      </w:tr>
      <w:tr w:rsidR="002220DC" w:rsidRPr="00250D9E" w14:paraId="697DE4E0"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E6E8734" w14:textId="77777777" w:rsidR="002220DC" w:rsidRPr="00250D9E" w:rsidRDefault="002220DC" w:rsidP="000F0ECB">
            <w:pPr>
              <w:pStyle w:val="Tabletext"/>
              <w:spacing w:before="36" w:after="36"/>
              <w:jc w:val="center"/>
              <w:rPr>
                <w:i/>
                <w:iCs/>
                <w:lang w:val="ru-RU"/>
              </w:rPr>
            </w:pPr>
            <w:r w:rsidRPr="00250D9E">
              <w:rPr>
                <w:i/>
                <w:iCs/>
                <w:lang w:val="ru-RU"/>
              </w:rPr>
              <w:t>h</w:t>
            </w:r>
            <w:r w:rsidRPr="00250D9E">
              <w:rPr>
                <w:i/>
                <w:iCs/>
                <w:vertAlign w:val="subscript"/>
                <w:lang w:val="ru-RU"/>
              </w:rPr>
              <w:t>cv</w:t>
            </w:r>
            <w:r w:rsidRPr="00250D9E">
              <w:rPr>
                <w:lang w:val="ru-RU"/>
              </w:rPr>
              <w:t xml:space="preserve"> (masl)</w:t>
            </w:r>
            <w:r w:rsidRPr="00250D9E">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14:paraId="31459FD9" w14:textId="77777777" w:rsidR="002220DC" w:rsidRPr="00250D9E" w:rsidRDefault="002220DC" w:rsidP="000F0ECB">
            <w:pPr>
              <w:pStyle w:val="Tabletext"/>
              <w:spacing w:before="36" w:after="36"/>
              <w:jc w:val="center"/>
              <w:rPr>
                <w:lang w:val="ru-RU"/>
              </w:rPr>
            </w:pPr>
            <w:r w:rsidRPr="00250D9E">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57120605" w14:textId="77777777" w:rsidR="002220DC" w:rsidRPr="00250D9E" w:rsidRDefault="002220DC" w:rsidP="000F0ECB">
            <w:pPr>
              <w:pStyle w:val="Tabletext"/>
              <w:spacing w:before="36" w:after="36"/>
              <w:rPr>
                <w:lang w:val="ru-RU"/>
              </w:rPr>
            </w:pPr>
            <w:r w:rsidRPr="00250D9E">
              <w:rPr>
                <w:lang w:val="ru-RU"/>
              </w:rPr>
              <w:t>Высота общего объема тропосферного рассеяния</w:t>
            </w:r>
          </w:p>
        </w:tc>
      </w:tr>
      <w:tr w:rsidR="002220DC" w:rsidRPr="00250D9E" w14:paraId="7D6100C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DC25745" w14:textId="77777777" w:rsidR="002220DC" w:rsidRPr="00250D9E" w:rsidRDefault="002220DC" w:rsidP="000F0ECB">
            <w:pPr>
              <w:pStyle w:val="Tabletext"/>
              <w:spacing w:before="36" w:after="36"/>
              <w:jc w:val="center"/>
              <w:rPr>
                <w:i/>
                <w:iCs/>
                <w:lang w:val="ru-RU"/>
              </w:rPr>
            </w:pPr>
            <w:r w:rsidRPr="00250D9E">
              <w:rPr>
                <w:i/>
                <w:iCs/>
                <w:lang w:val="ru-RU"/>
              </w:rPr>
              <w:t>h</w:t>
            </w:r>
            <w:r w:rsidRPr="00250D9E">
              <w:rPr>
                <w:i/>
                <w:iCs/>
                <w:vertAlign w:val="subscript"/>
                <w:lang w:val="ru-RU"/>
              </w:rPr>
              <w:t>hi, lo</w:t>
            </w:r>
            <w:r w:rsidRPr="00250D9E">
              <w:rPr>
                <w:lang w:val="ru-RU"/>
              </w:rPr>
              <w:t xml:space="preserve"> (masl)</w:t>
            </w:r>
            <w:r w:rsidRPr="00250D9E">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14:paraId="439AA924" w14:textId="77777777" w:rsidR="002220DC" w:rsidRPr="00250D9E" w:rsidRDefault="002220DC" w:rsidP="000F0ECB">
            <w:pPr>
              <w:pStyle w:val="Tabletext"/>
              <w:spacing w:before="36" w:after="36"/>
              <w:jc w:val="center"/>
              <w:rPr>
                <w:lang w:val="ru-RU"/>
              </w:rPr>
            </w:pPr>
            <w:r w:rsidRPr="00250D9E">
              <w:rPr>
                <w:lang w:val="ru-RU"/>
              </w:rPr>
              <w:t>п. 3.3</w:t>
            </w:r>
          </w:p>
        </w:tc>
        <w:tc>
          <w:tcPr>
            <w:tcW w:w="6804" w:type="dxa"/>
            <w:tcBorders>
              <w:top w:val="single" w:sz="4" w:space="0" w:color="auto"/>
              <w:left w:val="single" w:sz="4" w:space="0" w:color="auto"/>
              <w:bottom w:val="single" w:sz="4" w:space="0" w:color="auto"/>
              <w:right w:val="single" w:sz="4" w:space="0" w:color="auto"/>
            </w:tcBorders>
            <w:hideMark/>
          </w:tcPr>
          <w:p w14:paraId="1F5790F6" w14:textId="77777777" w:rsidR="002220DC" w:rsidRPr="00250D9E" w:rsidRDefault="002220DC" w:rsidP="000F0ECB">
            <w:pPr>
              <w:pStyle w:val="Tabletext"/>
              <w:spacing w:before="36" w:after="36"/>
              <w:rPr>
                <w:lang w:val="ru-RU"/>
              </w:rPr>
            </w:pPr>
            <w:r w:rsidRPr="00250D9E">
              <w:rPr>
                <w:lang w:val="ru-RU"/>
              </w:rPr>
              <w:t>Наибольшая, наименьшая высота антенны</w:t>
            </w:r>
          </w:p>
        </w:tc>
      </w:tr>
      <w:tr w:rsidR="002220DC" w:rsidRPr="00250D9E" w14:paraId="45892A3C"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D67190D" w14:textId="77777777" w:rsidR="002220DC" w:rsidRPr="00250D9E" w:rsidRDefault="002220DC" w:rsidP="000F0ECB">
            <w:pPr>
              <w:pStyle w:val="Tabletext"/>
              <w:spacing w:before="36" w:after="36"/>
              <w:jc w:val="center"/>
              <w:rPr>
                <w:i/>
                <w:iCs/>
                <w:lang w:val="ru-RU"/>
              </w:rPr>
            </w:pPr>
            <w:r w:rsidRPr="00250D9E">
              <w:rPr>
                <w:i/>
                <w:iCs/>
                <w:lang w:val="ru-RU"/>
              </w:rPr>
              <w:t>h</w:t>
            </w:r>
            <w:r w:rsidRPr="00250D9E">
              <w:rPr>
                <w:i/>
                <w:iCs/>
                <w:vertAlign w:val="subscript"/>
                <w:lang w:val="ru-RU"/>
              </w:rPr>
              <w:t>m</w:t>
            </w:r>
            <w:r w:rsidRPr="00250D9E">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14:paraId="4738C3E4" w14:textId="77777777" w:rsidR="002220DC" w:rsidRPr="00250D9E" w:rsidRDefault="002220DC" w:rsidP="000F0ECB">
            <w:pPr>
              <w:pStyle w:val="Tabletext"/>
              <w:spacing w:before="36" w:after="36"/>
              <w:jc w:val="center"/>
              <w:rPr>
                <w:lang w:val="ru-RU"/>
              </w:rPr>
            </w:pPr>
            <w:r w:rsidRPr="00250D9E">
              <w:rPr>
                <w:lang w:val="ru-RU"/>
              </w:rPr>
              <w:t>п. 3.8</w:t>
            </w:r>
          </w:p>
        </w:tc>
        <w:tc>
          <w:tcPr>
            <w:tcW w:w="6804" w:type="dxa"/>
            <w:tcBorders>
              <w:top w:val="single" w:sz="4" w:space="0" w:color="auto"/>
              <w:left w:val="single" w:sz="4" w:space="0" w:color="auto"/>
              <w:bottom w:val="single" w:sz="4" w:space="0" w:color="auto"/>
              <w:right w:val="single" w:sz="4" w:space="0" w:color="auto"/>
            </w:tcBorders>
            <w:hideMark/>
          </w:tcPr>
          <w:p w14:paraId="67BFD632" w14:textId="77777777" w:rsidR="002220DC" w:rsidRPr="00250D9E" w:rsidRDefault="002220DC" w:rsidP="000F0ECB">
            <w:pPr>
              <w:pStyle w:val="Tabletext"/>
              <w:spacing w:before="36" w:after="36"/>
              <w:rPr>
                <w:lang w:val="ru-RU"/>
              </w:rPr>
            </w:pPr>
            <w:r w:rsidRPr="00250D9E">
              <w:rPr>
                <w:lang w:val="ru-RU"/>
              </w:rPr>
              <w:t>Параметр неровности трассы</w:t>
            </w:r>
          </w:p>
        </w:tc>
      </w:tr>
      <w:tr w:rsidR="002220DC" w:rsidRPr="00250D9E" w14:paraId="635CD224"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A26131E" w14:textId="77777777" w:rsidR="002220DC" w:rsidRPr="00250D9E" w:rsidRDefault="002220DC" w:rsidP="000F0ECB">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jc w:val="center"/>
              <w:rPr>
                <w:iCs/>
                <w:sz w:val="20"/>
                <w:lang w:val="ru-RU"/>
              </w:rPr>
            </w:pPr>
            <w:r w:rsidRPr="00250D9E">
              <w:rPr>
                <w:i/>
                <w:iCs/>
                <w:sz w:val="20"/>
                <w:lang w:val="ru-RU"/>
              </w:rPr>
              <w:t>h</w:t>
            </w:r>
            <w:r w:rsidRPr="00250D9E">
              <w:rPr>
                <w:i/>
                <w:iCs/>
                <w:sz w:val="20"/>
                <w:vertAlign w:val="subscript"/>
                <w:lang w:val="ru-RU"/>
              </w:rPr>
              <w:t>mid</w:t>
            </w:r>
            <w:r w:rsidRPr="00250D9E">
              <w:rPr>
                <w:iCs/>
                <w:sz w:val="20"/>
                <w:lang w:val="ru-RU"/>
              </w:rPr>
              <w:t xml:space="preserve"> (masl)</w:t>
            </w:r>
            <w:r w:rsidRPr="00250D9E">
              <w:rPr>
                <w:iCs/>
                <w:sz w:val="20"/>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14:paraId="61B83F23" w14:textId="77777777" w:rsidR="002220DC" w:rsidRPr="00250D9E" w:rsidRDefault="002220DC" w:rsidP="000F0EC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jc w:val="center"/>
              <w:rPr>
                <w:sz w:val="20"/>
                <w:lang w:val="ru-RU"/>
              </w:rPr>
            </w:pPr>
            <w:r w:rsidRPr="00250D9E">
              <w:rPr>
                <w:sz w:val="20"/>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14:paraId="745B085D" w14:textId="77777777" w:rsidR="002220DC" w:rsidRPr="00250D9E" w:rsidRDefault="002220DC" w:rsidP="000F0ECB">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36" w:after="36"/>
              <w:rPr>
                <w:sz w:val="20"/>
                <w:lang w:val="ru-RU"/>
              </w:rPr>
            </w:pPr>
            <w:r w:rsidRPr="00250D9E">
              <w:rPr>
                <w:sz w:val="20"/>
                <w:lang w:val="ru-RU"/>
              </w:rPr>
              <w:t>Высота земной поверхности в средней точке трассы</w:t>
            </w:r>
          </w:p>
        </w:tc>
      </w:tr>
      <w:tr w:rsidR="002220DC" w:rsidRPr="00250D9E" w14:paraId="4E7220AB"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7AF6A0BE" w14:textId="77777777" w:rsidR="002220DC" w:rsidRPr="00250D9E" w:rsidRDefault="002220DC" w:rsidP="000F0ECB">
            <w:pPr>
              <w:pStyle w:val="Tabletext"/>
              <w:spacing w:before="36" w:after="36"/>
              <w:jc w:val="center"/>
              <w:rPr>
                <w:i/>
                <w:iCs/>
                <w:lang w:val="ru-RU"/>
              </w:rPr>
            </w:pPr>
            <w:r w:rsidRPr="00250D9E">
              <w:rPr>
                <w:i/>
                <w:iCs/>
                <w:lang w:val="ru-RU"/>
              </w:rPr>
              <w:t>h</w:t>
            </w:r>
            <w:r w:rsidRPr="00250D9E">
              <w:rPr>
                <w:i/>
                <w:iCs/>
                <w:vertAlign w:val="subscript"/>
                <w:lang w:val="ru-RU"/>
              </w:rPr>
              <w:t>tea, rea</w:t>
            </w:r>
            <w:r w:rsidRPr="00250D9E">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14:paraId="628187EA" w14:textId="77777777" w:rsidR="002220DC" w:rsidRPr="00250D9E" w:rsidRDefault="002220DC" w:rsidP="000F0ECB">
            <w:pPr>
              <w:pStyle w:val="Tabletext"/>
              <w:spacing w:before="36" w:after="36"/>
              <w:jc w:val="center"/>
              <w:rPr>
                <w:lang w:val="ru-RU"/>
              </w:rPr>
            </w:pPr>
            <w:r w:rsidRPr="00250D9E">
              <w:rPr>
                <w:lang w:val="ru-RU"/>
              </w:rPr>
              <w:t>п. 3.8</w:t>
            </w:r>
          </w:p>
        </w:tc>
        <w:tc>
          <w:tcPr>
            <w:tcW w:w="6804" w:type="dxa"/>
            <w:tcBorders>
              <w:top w:val="single" w:sz="4" w:space="0" w:color="auto"/>
              <w:left w:val="single" w:sz="4" w:space="0" w:color="auto"/>
              <w:bottom w:val="single" w:sz="4" w:space="0" w:color="auto"/>
              <w:right w:val="single" w:sz="4" w:space="0" w:color="auto"/>
            </w:tcBorders>
            <w:hideMark/>
          </w:tcPr>
          <w:p w14:paraId="1E48159E" w14:textId="77777777" w:rsidR="002220DC" w:rsidRPr="00250D9E" w:rsidRDefault="002220DC" w:rsidP="000F0ECB">
            <w:pPr>
              <w:pStyle w:val="Tabletext"/>
              <w:spacing w:before="36" w:after="36"/>
              <w:rPr>
                <w:lang w:val="ru-RU"/>
              </w:rPr>
            </w:pPr>
            <w:r w:rsidRPr="00250D9E">
              <w:rPr>
                <w:lang w:val="ru-RU"/>
              </w:rPr>
              <w:t>Эффективная высота передающей, приемной антенны над гладкой поверхностью для модели аномального распространения (</w:t>
            </w:r>
            <w:r w:rsidRPr="00250D9E">
              <w:rPr>
                <w:color w:val="000000"/>
                <w:lang w:val="ru-RU"/>
              </w:rPr>
              <w:t>в атмосферном волноводе и за счет отражения от слоев атмосферы)</w:t>
            </w:r>
            <w:r w:rsidRPr="00250D9E">
              <w:rPr>
                <w:lang w:val="ru-RU"/>
              </w:rPr>
              <w:t xml:space="preserve"> </w:t>
            </w:r>
          </w:p>
        </w:tc>
      </w:tr>
      <w:tr w:rsidR="002220DC" w:rsidRPr="00250D9E" w14:paraId="5A62BB3B"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B5C2AE6" w14:textId="77777777" w:rsidR="002220DC" w:rsidRPr="00250D9E" w:rsidRDefault="002220DC" w:rsidP="000F0ECB">
            <w:pPr>
              <w:pStyle w:val="Tabletext"/>
              <w:spacing w:before="36" w:after="36"/>
              <w:jc w:val="center"/>
              <w:rPr>
                <w:i/>
                <w:iCs/>
                <w:lang w:val="ru-RU"/>
              </w:rPr>
            </w:pPr>
            <w:r w:rsidRPr="00250D9E">
              <w:rPr>
                <w:i/>
                <w:iCs/>
                <w:lang w:val="ru-RU"/>
              </w:rPr>
              <w:t>h</w:t>
            </w:r>
            <w:r w:rsidRPr="00250D9E">
              <w:rPr>
                <w:i/>
                <w:iCs/>
                <w:vertAlign w:val="subscript"/>
                <w:lang w:val="ru-RU"/>
              </w:rPr>
              <w:t>tep, rep</w:t>
            </w:r>
            <w:r w:rsidRPr="00250D9E">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14:paraId="69E666CF" w14:textId="77777777" w:rsidR="002220DC" w:rsidRPr="00250D9E" w:rsidRDefault="002220DC" w:rsidP="000F0ECB">
            <w:pPr>
              <w:pStyle w:val="Tabletext"/>
              <w:spacing w:before="36" w:after="36"/>
              <w:jc w:val="center"/>
              <w:rPr>
                <w:lang w:val="ru-RU"/>
              </w:rPr>
            </w:pPr>
            <w:r w:rsidRPr="00250D9E">
              <w:rPr>
                <w:lang w:val="ru-RU"/>
              </w:rPr>
              <w:t>п. 3.8</w:t>
            </w:r>
          </w:p>
        </w:tc>
        <w:tc>
          <w:tcPr>
            <w:tcW w:w="6804" w:type="dxa"/>
            <w:tcBorders>
              <w:top w:val="single" w:sz="4" w:space="0" w:color="auto"/>
              <w:left w:val="single" w:sz="4" w:space="0" w:color="auto"/>
              <w:bottom w:val="single" w:sz="4" w:space="0" w:color="auto"/>
              <w:right w:val="single" w:sz="4" w:space="0" w:color="auto"/>
            </w:tcBorders>
            <w:hideMark/>
          </w:tcPr>
          <w:p w14:paraId="47030850" w14:textId="77777777" w:rsidR="002220DC" w:rsidRPr="00250D9E" w:rsidRDefault="002220DC" w:rsidP="000F0ECB">
            <w:pPr>
              <w:pStyle w:val="Tabletext"/>
              <w:spacing w:before="36" w:after="36"/>
              <w:rPr>
                <w:lang w:val="ru-RU"/>
              </w:rPr>
            </w:pPr>
            <w:r w:rsidRPr="00250D9E">
              <w:rPr>
                <w:lang w:val="ru-RU"/>
              </w:rPr>
              <w:t>Эффективная высота передающей, приемной антенны над гладкой поверхностью для модели дифракции</w:t>
            </w:r>
          </w:p>
        </w:tc>
      </w:tr>
      <w:tr w:rsidR="002220DC" w:rsidRPr="00250D9E" w14:paraId="5957E135"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8B59BEE" w14:textId="77777777" w:rsidR="002220DC" w:rsidRPr="00250D9E" w:rsidRDefault="002220DC" w:rsidP="000F0ECB">
            <w:pPr>
              <w:pStyle w:val="Tabletext"/>
              <w:spacing w:before="36" w:after="36"/>
              <w:jc w:val="center"/>
              <w:rPr>
                <w:i/>
                <w:iCs/>
                <w:lang w:val="ru-RU"/>
              </w:rPr>
            </w:pPr>
            <w:r w:rsidRPr="00250D9E">
              <w:rPr>
                <w:i/>
                <w:iCs/>
                <w:lang w:val="ru-RU"/>
              </w:rPr>
              <w:t>h</w:t>
            </w:r>
            <w:r w:rsidRPr="00250D9E">
              <w:rPr>
                <w:i/>
                <w:iCs/>
                <w:vertAlign w:val="subscript"/>
                <w:lang w:val="ru-RU"/>
              </w:rPr>
              <w:t>ts, rs</w:t>
            </w:r>
            <w:r w:rsidRPr="00250D9E">
              <w:rPr>
                <w:lang w:val="ru-RU"/>
              </w:rPr>
              <w:t xml:space="preserve"> (masl)</w:t>
            </w:r>
            <w:r w:rsidRPr="00250D9E">
              <w:rPr>
                <w:vertAlign w:val="superscript"/>
                <w:lang w:val="ru-RU"/>
              </w:rPr>
              <w:t>(1)</w:t>
            </w:r>
          </w:p>
        </w:tc>
        <w:tc>
          <w:tcPr>
            <w:tcW w:w="992" w:type="dxa"/>
            <w:tcBorders>
              <w:top w:val="single" w:sz="4" w:space="0" w:color="auto"/>
              <w:left w:val="single" w:sz="4" w:space="0" w:color="auto"/>
              <w:bottom w:val="single" w:sz="4" w:space="0" w:color="auto"/>
              <w:right w:val="single" w:sz="4" w:space="0" w:color="auto"/>
            </w:tcBorders>
            <w:hideMark/>
          </w:tcPr>
          <w:p w14:paraId="0A2BB69B" w14:textId="77777777" w:rsidR="002220DC" w:rsidRPr="00250D9E" w:rsidRDefault="002220DC" w:rsidP="000F0ECB">
            <w:pPr>
              <w:pStyle w:val="Tabletext"/>
              <w:spacing w:before="36" w:after="36"/>
              <w:jc w:val="center"/>
              <w:rPr>
                <w:lang w:val="ru-RU"/>
              </w:rPr>
            </w:pPr>
            <w:r w:rsidRPr="00250D9E">
              <w:rPr>
                <w:lang w:val="ru-RU"/>
              </w:rPr>
              <w:t>п. 3.3</w:t>
            </w:r>
          </w:p>
        </w:tc>
        <w:tc>
          <w:tcPr>
            <w:tcW w:w="6804" w:type="dxa"/>
            <w:tcBorders>
              <w:top w:val="single" w:sz="4" w:space="0" w:color="auto"/>
              <w:left w:val="single" w:sz="4" w:space="0" w:color="auto"/>
              <w:bottom w:val="single" w:sz="4" w:space="0" w:color="auto"/>
              <w:right w:val="single" w:sz="4" w:space="0" w:color="auto"/>
            </w:tcBorders>
            <w:hideMark/>
          </w:tcPr>
          <w:p w14:paraId="4A09142D" w14:textId="77777777" w:rsidR="002220DC" w:rsidRPr="00250D9E" w:rsidRDefault="002220DC" w:rsidP="000F0ECB">
            <w:pPr>
              <w:pStyle w:val="Tabletext"/>
              <w:spacing w:before="36" w:after="36"/>
              <w:rPr>
                <w:lang w:val="ru-RU"/>
              </w:rPr>
            </w:pPr>
            <w:r w:rsidRPr="00250D9E">
              <w:rPr>
                <w:lang w:val="ru-RU"/>
              </w:rPr>
              <w:t>Высоты передающей, приемной антенны над средним уровнем моря</w:t>
            </w:r>
          </w:p>
        </w:tc>
      </w:tr>
      <w:tr w:rsidR="002220DC" w:rsidRPr="00250D9E" w14:paraId="44BEBFAF"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B678672" w14:textId="77777777" w:rsidR="002220DC" w:rsidRPr="00250D9E" w:rsidRDefault="002220DC" w:rsidP="000F0ECB">
            <w:pPr>
              <w:pStyle w:val="Tabletext"/>
              <w:spacing w:before="36" w:after="36"/>
              <w:jc w:val="center"/>
              <w:rPr>
                <w:i/>
                <w:iCs/>
                <w:lang w:val="ru-RU"/>
              </w:rPr>
            </w:pPr>
            <w:r w:rsidRPr="00250D9E">
              <w:rPr>
                <w:i/>
                <w:iCs/>
                <w:lang w:val="ru-RU"/>
              </w:rPr>
              <w:t>i</w:t>
            </w:r>
            <w:r w:rsidRPr="00250D9E">
              <w:rPr>
                <w:i/>
                <w:iCs/>
                <w:vertAlign w:val="subscript"/>
                <w:lang w:val="ru-RU"/>
              </w:rPr>
              <w:t>lt, lr</w:t>
            </w:r>
          </w:p>
        </w:tc>
        <w:tc>
          <w:tcPr>
            <w:tcW w:w="992" w:type="dxa"/>
            <w:tcBorders>
              <w:top w:val="single" w:sz="4" w:space="0" w:color="auto"/>
              <w:left w:val="single" w:sz="4" w:space="0" w:color="auto"/>
              <w:bottom w:val="single" w:sz="4" w:space="0" w:color="auto"/>
              <w:right w:val="single" w:sz="4" w:space="0" w:color="auto"/>
            </w:tcBorders>
            <w:hideMark/>
          </w:tcPr>
          <w:p w14:paraId="6D9D953C" w14:textId="77777777" w:rsidR="002220DC" w:rsidRPr="00250D9E" w:rsidRDefault="002220DC" w:rsidP="000F0ECB">
            <w:pPr>
              <w:pStyle w:val="Tabletext"/>
              <w:spacing w:before="36" w:after="36"/>
              <w:jc w:val="center"/>
              <w:rPr>
                <w:lang w:val="ru-RU"/>
              </w:rPr>
            </w:pPr>
            <w:r w:rsidRPr="00250D9E">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14:paraId="5173061F" w14:textId="77777777" w:rsidR="002220DC" w:rsidRPr="00250D9E" w:rsidRDefault="002220DC" w:rsidP="000F0ECB">
            <w:pPr>
              <w:pStyle w:val="Tabletext"/>
              <w:spacing w:before="36" w:after="36"/>
              <w:rPr>
                <w:lang w:val="ru-RU"/>
              </w:rPr>
            </w:pPr>
            <w:r w:rsidRPr="00250D9E">
              <w:rPr>
                <w:lang w:val="ru-RU"/>
              </w:rPr>
              <w:t>Номера профилей передатчика, приемника, горизонтов</w:t>
            </w:r>
          </w:p>
        </w:tc>
      </w:tr>
      <w:tr w:rsidR="002220DC" w:rsidRPr="00250D9E" w14:paraId="03B5BA70"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4CC700B" w14:textId="77777777" w:rsidR="002220DC" w:rsidRPr="00250D9E" w:rsidRDefault="002220DC" w:rsidP="000F0ECB">
            <w:pPr>
              <w:pStyle w:val="Tabletext"/>
              <w:spacing w:before="36" w:after="36"/>
              <w:jc w:val="center"/>
              <w:rPr>
                <w:i/>
                <w:iCs/>
                <w:lang w:val="ru-RU"/>
              </w:rPr>
            </w:pPr>
            <w:r w:rsidRPr="00250D9E">
              <w:rPr>
                <w:i/>
                <w:iCs/>
                <w:lang w:val="ru-RU"/>
              </w:rPr>
              <w:t>L</w:t>
            </w:r>
            <w:r w:rsidRPr="00250D9E">
              <w:rPr>
                <w:i/>
                <w:iCs/>
                <w:vertAlign w:val="subscript"/>
                <w:lang w:val="ru-RU"/>
              </w:rPr>
              <w:t>bfs</w:t>
            </w:r>
            <w:r w:rsidRPr="00250D9E">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11F33D2D" w14:textId="77777777" w:rsidR="002220DC" w:rsidRPr="00250D9E" w:rsidRDefault="002220DC" w:rsidP="000F0ECB">
            <w:pPr>
              <w:pStyle w:val="Tabletext"/>
              <w:spacing w:before="36" w:after="36"/>
              <w:jc w:val="center"/>
              <w:rPr>
                <w:lang w:val="ru-RU"/>
              </w:rPr>
            </w:pPr>
            <w:r w:rsidRPr="00250D9E">
              <w:rPr>
                <w:lang w:val="ru-RU"/>
              </w:rPr>
              <w:t>п. 3.11</w:t>
            </w:r>
          </w:p>
        </w:tc>
        <w:tc>
          <w:tcPr>
            <w:tcW w:w="6804" w:type="dxa"/>
            <w:tcBorders>
              <w:top w:val="single" w:sz="4" w:space="0" w:color="auto"/>
              <w:left w:val="single" w:sz="4" w:space="0" w:color="auto"/>
              <w:bottom w:val="single" w:sz="4" w:space="0" w:color="auto"/>
              <w:right w:val="single" w:sz="4" w:space="0" w:color="auto"/>
            </w:tcBorders>
            <w:hideMark/>
          </w:tcPr>
          <w:p w14:paraId="3B7E9F65" w14:textId="77777777" w:rsidR="002220DC" w:rsidRPr="00250D9E" w:rsidRDefault="002220DC" w:rsidP="000F0ECB">
            <w:pPr>
              <w:pStyle w:val="Tabletext"/>
              <w:spacing w:before="36" w:after="36"/>
              <w:rPr>
                <w:lang w:val="ru-RU"/>
              </w:rPr>
            </w:pPr>
            <w:r w:rsidRPr="00250D9E">
              <w:rPr>
                <w:lang w:val="ru-RU"/>
              </w:rPr>
              <w:t>Основные потери передачи в свободном пространстве для длины трассы и частоты</w:t>
            </w:r>
          </w:p>
        </w:tc>
      </w:tr>
      <w:tr w:rsidR="002220DC" w:rsidRPr="00250D9E" w14:paraId="7A0F0F81"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DBE1EDF" w14:textId="77777777" w:rsidR="002220DC" w:rsidRPr="00250D9E" w:rsidRDefault="002220DC" w:rsidP="000F0ECB">
            <w:pPr>
              <w:pStyle w:val="Tabletext"/>
              <w:spacing w:before="36" w:after="36"/>
              <w:jc w:val="center"/>
              <w:rPr>
                <w:lang w:val="ru-RU"/>
              </w:rPr>
            </w:pPr>
            <w:r w:rsidRPr="00250D9E">
              <w:rPr>
                <w:i/>
                <w:iCs/>
                <w:lang w:val="ru-RU"/>
              </w:rPr>
              <w:t>L</w:t>
            </w:r>
            <w:r w:rsidRPr="00250D9E">
              <w:rPr>
                <w:i/>
                <w:iCs/>
                <w:vertAlign w:val="subscript"/>
                <w:lang w:val="ru-RU"/>
              </w:rPr>
              <w:t>bm</w:t>
            </w:r>
            <w:r w:rsidRPr="00250D9E">
              <w:rPr>
                <w:vertAlign w:val="subscript"/>
                <w:lang w:val="ru-RU"/>
              </w:rPr>
              <w:t>1</w:t>
            </w:r>
            <w:r w:rsidRPr="00250D9E">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31B33617" w14:textId="77777777" w:rsidR="002220DC" w:rsidRPr="00250D9E" w:rsidRDefault="002220DC" w:rsidP="000F0ECB">
            <w:pPr>
              <w:pStyle w:val="Tabletext"/>
              <w:spacing w:before="36" w:after="36"/>
              <w:jc w:val="center"/>
              <w:rPr>
                <w:lang w:val="ru-RU"/>
              </w:rPr>
            </w:pPr>
            <w:r w:rsidRPr="00250D9E">
              <w:rPr>
                <w:lang w:val="ru-RU"/>
              </w:rPr>
              <w:t>п. 4.1</w:t>
            </w:r>
          </w:p>
        </w:tc>
        <w:tc>
          <w:tcPr>
            <w:tcW w:w="6804" w:type="dxa"/>
            <w:tcBorders>
              <w:top w:val="single" w:sz="4" w:space="0" w:color="auto"/>
              <w:left w:val="single" w:sz="4" w:space="0" w:color="auto"/>
              <w:bottom w:val="single" w:sz="4" w:space="0" w:color="auto"/>
              <w:right w:val="single" w:sz="4" w:space="0" w:color="auto"/>
            </w:tcBorders>
            <w:hideMark/>
          </w:tcPr>
          <w:p w14:paraId="432EEB8B" w14:textId="77777777" w:rsidR="002220DC" w:rsidRPr="00250D9E" w:rsidRDefault="002220DC" w:rsidP="000F0ECB">
            <w:pPr>
              <w:pStyle w:val="Tabletext"/>
              <w:spacing w:before="36" w:after="36"/>
              <w:rPr>
                <w:lang w:val="ru-RU"/>
              </w:rPr>
            </w:pPr>
            <w:r w:rsidRPr="00250D9E">
              <w:rPr>
                <w:lang w:val="ru-RU"/>
              </w:rPr>
              <w:t>Основные потери передачи, ассоциированные с подмоделью 1 (дифракция, замирания в условиях ясного неба и при наличии осадков)</w:t>
            </w:r>
          </w:p>
        </w:tc>
      </w:tr>
      <w:tr w:rsidR="002220DC" w:rsidRPr="00250D9E" w14:paraId="693A9B80"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2ED2CA2A" w14:textId="77777777" w:rsidR="002220DC" w:rsidRPr="00250D9E" w:rsidRDefault="002220DC" w:rsidP="000F0ECB">
            <w:pPr>
              <w:pStyle w:val="Tabletext"/>
              <w:spacing w:before="36" w:after="36"/>
              <w:jc w:val="center"/>
              <w:rPr>
                <w:lang w:val="ru-RU"/>
              </w:rPr>
            </w:pPr>
            <w:r w:rsidRPr="00250D9E">
              <w:rPr>
                <w:i/>
                <w:iCs/>
                <w:lang w:val="ru-RU"/>
              </w:rPr>
              <w:t>L</w:t>
            </w:r>
            <w:r w:rsidRPr="00250D9E">
              <w:rPr>
                <w:i/>
                <w:iCs/>
                <w:vertAlign w:val="subscript"/>
                <w:lang w:val="ru-RU"/>
              </w:rPr>
              <w:t>bm</w:t>
            </w:r>
            <w:r w:rsidRPr="00250D9E">
              <w:rPr>
                <w:vertAlign w:val="subscript"/>
                <w:lang w:val="ru-RU"/>
              </w:rPr>
              <w:t>2</w:t>
            </w:r>
            <w:r w:rsidRPr="00250D9E">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67A2824D" w14:textId="77777777" w:rsidR="002220DC" w:rsidRPr="00250D9E" w:rsidRDefault="002220DC" w:rsidP="000F0ECB">
            <w:pPr>
              <w:pStyle w:val="Tabletext"/>
              <w:spacing w:before="36" w:after="36"/>
              <w:jc w:val="center"/>
              <w:rPr>
                <w:lang w:val="ru-RU"/>
              </w:rPr>
            </w:pPr>
            <w:r w:rsidRPr="00250D9E">
              <w:rPr>
                <w:lang w:val="ru-RU"/>
              </w:rPr>
              <w:t>п. 4.2</w:t>
            </w:r>
          </w:p>
        </w:tc>
        <w:tc>
          <w:tcPr>
            <w:tcW w:w="6804" w:type="dxa"/>
            <w:tcBorders>
              <w:top w:val="single" w:sz="4" w:space="0" w:color="auto"/>
              <w:left w:val="single" w:sz="4" w:space="0" w:color="auto"/>
              <w:bottom w:val="single" w:sz="4" w:space="0" w:color="auto"/>
              <w:right w:val="single" w:sz="4" w:space="0" w:color="auto"/>
            </w:tcBorders>
            <w:hideMark/>
          </w:tcPr>
          <w:p w14:paraId="606DA407" w14:textId="77777777" w:rsidR="002220DC" w:rsidRPr="00250D9E" w:rsidRDefault="002220DC" w:rsidP="000F0ECB">
            <w:pPr>
              <w:pStyle w:val="Tabletext"/>
              <w:spacing w:before="36" w:after="36"/>
              <w:rPr>
                <w:lang w:val="ru-RU"/>
              </w:rPr>
            </w:pPr>
            <w:r w:rsidRPr="00250D9E">
              <w:rPr>
                <w:lang w:val="ru-RU"/>
              </w:rPr>
              <w:t>Основные потери передачи, ассоциированные с подмоделью 2 (аномальное распространение радиоволн)</w:t>
            </w:r>
          </w:p>
        </w:tc>
      </w:tr>
      <w:tr w:rsidR="002220DC" w:rsidRPr="00250D9E" w14:paraId="2F437FCE"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86C5A1D" w14:textId="77777777" w:rsidR="002220DC" w:rsidRPr="00250D9E" w:rsidRDefault="002220DC" w:rsidP="000F0ECB">
            <w:pPr>
              <w:pStyle w:val="Tabletext"/>
              <w:spacing w:before="36" w:after="36"/>
              <w:jc w:val="center"/>
              <w:rPr>
                <w:lang w:val="ru-RU"/>
              </w:rPr>
            </w:pPr>
            <w:r w:rsidRPr="00250D9E">
              <w:rPr>
                <w:i/>
                <w:iCs/>
                <w:lang w:val="ru-RU"/>
              </w:rPr>
              <w:t>L</w:t>
            </w:r>
            <w:r w:rsidRPr="00250D9E">
              <w:rPr>
                <w:i/>
                <w:iCs/>
                <w:vertAlign w:val="subscript"/>
                <w:lang w:val="ru-RU"/>
              </w:rPr>
              <w:t>bm</w:t>
            </w:r>
            <w:r w:rsidRPr="00250D9E">
              <w:rPr>
                <w:vertAlign w:val="subscript"/>
                <w:lang w:val="ru-RU"/>
              </w:rPr>
              <w:t>3</w:t>
            </w:r>
            <w:r w:rsidRPr="00250D9E">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3FC9D17E" w14:textId="77777777" w:rsidR="002220DC" w:rsidRPr="00250D9E" w:rsidRDefault="002220DC" w:rsidP="000F0ECB">
            <w:pPr>
              <w:pStyle w:val="Tabletext"/>
              <w:spacing w:before="36" w:after="36"/>
              <w:jc w:val="center"/>
              <w:rPr>
                <w:lang w:val="ru-RU"/>
              </w:rPr>
            </w:pPr>
            <w:r w:rsidRPr="00250D9E">
              <w:rPr>
                <w:lang w:val="ru-RU"/>
              </w:rPr>
              <w:t>п. 4.3</w:t>
            </w:r>
          </w:p>
        </w:tc>
        <w:tc>
          <w:tcPr>
            <w:tcW w:w="6804" w:type="dxa"/>
            <w:tcBorders>
              <w:top w:val="single" w:sz="4" w:space="0" w:color="auto"/>
              <w:left w:val="single" w:sz="4" w:space="0" w:color="auto"/>
              <w:bottom w:val="single" w:sz="4" w:space="0" w:color="auto"/>
              <w:right w:val="single" w:sz="4" w:space="0" w:color="auto"/>
            </w:tcBorders>
            <w:hideMark/>
          </w:tcPr>
          <w:p w14:paraId="3C76A923" w14:textId="77777777" w:rsidR="002220DC" w:rsidRPr="00250D9E" w:rsidRDefault="002220DC" w:rsidP="000F0ECB">
            <w:pPr>
              <w:pStyle w:val="Tabletext"/>
              <w:spacing w:before="36" w:after="36"/>
              <w:rPr>
                <w:lang w:val="ru-RU"/>
              </w:rPr>
            </w:pPr>
            <w:r w:rsidRPr="00250D9E">
              <w:rPr>
                <w:lang w:val="ru-RU"/>
              </w:rPr>
              <w:t>Основные потери передачи, ассоциированные с подмоделью 3 (тропосферное рассеяние и замирания в осадках)</w:t>
            </w:r>
          </w:p>
        </w:tc>
      </w:tr>
      <w:tr w:rsidR="002220DC" w:rsidRPr="00250D9E" w14:paraId="6D8B2EB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4B8ABE61" w14:textId="77777777" w:rsidR="002220DC" w:rsidRPr="00250D9E" w:rsidRDefault="002220DC" w:rsidP="000F0ECB">
            <w:pPr>
              <w:pStyle w:val="Tabletext"/>
              <w:spacing w:before="36" w:after="36"/>
              <w:jc w:val="center"/>
              <w:rPr>
                <w:lang w:val="ru-RU"/>
              </w:rPr>
            </w:pPr>
            <w:r w:rsidRPr="00250D9E">
              <w:rPr>
                <w:i/>
                <w:iCs/>
                <w:lang w:val="ru-RU"/>
              </w:rPr>
              <w:t>L</w:t>
            </w:r>
            <w:r w:rsidRPr="00250D9E">
              <w:rPr>
                <w:i/>
                <w:iCs/>
                <w:vertAlign w:val="subscript"/>
                <w:lang w:val="ru-RU"/>
              </w:rPr>
              <w:t>bm</w:t>
            </w:r>
            <w:r w:rsidRPr="00250D9E">
              <w:rPr>
                <w:vertAlign w:val="subscript"/>
                <w:lang w:val="ru-RU"/>
              </w:rPr>
              <w:t>4</w:t>
            </w:r>
            <w:r w:rsidRPr="00250D9E">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24B66017" w14:textId="77777777" w:rsidR="002220DC" w:rsidRPr="00250D9E" w:rsidRDefault="002220DC" w:rsidP="000F0ECB">
            <w:pPr>
              <w:pStyle w:val="Tabletext"/>
              <w:spacing w:before="36" w:after="36"/>
              <w:jc w:val="center"/>
              <w:rPr>
                <w:lang w:val="ru-RU"/>
              </w:rPr>
            </w:pPr>
            <w:r w:rsidRPr="00250D9E">
              <w:rPr>
                <w:lang w:val="ru-RU"/>
              </w:rPr>
              <w:t>п. 4.4</w:t>
            </w:r>
          </w:p>
        </w:tc>
        <w:tc>
          <w:tcPr>
            <w:tcW w:w="6804" w:type="dxa"/>
            <w:tcBorders>
              <w:top w:val="single" w:sz="4" w:space="0" w:color="auto"/>
              <w:left w:val="single" w:sz="4" w:space="0" w:color="auto"/>
              <w:bottom w:val="single" w:sz="4" w:space="0" w:color="auto"/>
              <w:right w:val="single" w:sz="4" w:space="0" w:color="auto"/>
            </w:tcBorders>
            <w:hideMark/>
          </w:tcPr>
          <w:p w14:paraId="03910576" w14:textId="77777777" w:rsidR="002220DC" w:rsidRPr="00250D9E" w:rsidRDefault="002220DC" w:rsidP="000F0ECB">
            <w:pPr>
              <w:pStyle w:val="Tabletext"/>
              <w:spacing w:before="36" w:after="36"/>
              <w:rPr>
                <w:lang w:val="ru-RU"/>
              </w:rPr>
            </w:pPr>
            <w:r w:rsidRPr="00250D9E">
              <w:rPr>
                <w:lang w:val="ru-RU"/>
              </w:rPr>
              <w:t>Основные потери передачи, ассоциированные с подмоделью 4 (распространение посредством спорадического слоя E)</w:t>
            </w:r>
          </w:p>
        </w:tc>
      </w:tr>
      <w:tr w:rsidR="002220DC" w:rsidRPr="00250D9E" w14:paraId="4CAD78D0"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F8B50A9" w14:textId="77777777" w:rsidR="002220DC" w:rsidRPr="00250D9E" w:rsidRDefault="002220DC" w:rsidP="000F0ECB">
            <w:pPr>
              <w:pStyle w:val="Tabletext"/>
              <w:spacing w:before="36" w:after="36"/>
              <w:jc w:val="center"/>
              <w:rPr>
                <w:i/>
                <w:iCs/>
                <w:lang w:val="ru-RU"/>
              </w:rPr>
            </w:pPr>
            <w:r w:rsidRPr="00250D9E">
              <w:rPr>
                <w:i/>
                <w:iCs/>
                <w:lang w:val="ru-RU"/>
              </w:rPr>
              <w:t>L</w:t>
            </w:r>
            <w:r w:rsidRPr="00250D9E">
              <w:rPr>
                <w:i/>
                <w:iCs/>
                <w:vertAlign w:val="subscript"/>
                <w:lang w:val="ru-RU"/>
              </w:rPr>
              <w:t>d</w:t>
            </w:r>
            <w:r w:rsidRPr="00250D9E">
              <w:rPr>
                <w:lang w:val="ru-RU"/>
              </w:rPr>
              <w:t xml:space="preserve"> (дБ)</w:t>
            </w:r>
          </w:p>
        </w:tc>
        <w:tc>
          <w:tcPr>
            <w:tcW w:w="992" w:type="dxa"/>
            <w:tcBorders>
              <w:top w:val="single" w:sz="4" w:space="0" w:color="auto"/>
              <w:left w:val="single" w:sz="4" w:space="0" w:color="auto"/>
              <w:bottom w:val="single" w:sz="4" w:space="0" w:color="auto"/>
              <w:right w:val="single" w:sz="4" w:space="0" w:color="auto"/>
            </w:tcBorders>
            <w:hideMark/>
          </w:tcPr>
          <w:p w14:paraId="6EA22FBE" w14:textId="77777777" w:rsidR="002220DC" w:rsidRPr="00250D9E" w:rsidRDefault="002220DC" w:rsidP="000F0ECB">
            <w:pPr>
              <w:pStyle w:val="Tabletext"/>
              <w:spacing w:before="36" w:after="36"/>
              <w:jc w:val="center"/>
              <w:rPr>
                <w:lang w:val="ru-RU"/>
              </w:rPr>
            </w:pPr>
            <w:r w:rsidRPr="00250D9E">
              <w:rPr>
                <w:lang w:val="ru-RU"/>
              </w:rPr>
              <w:t>п. 4.1</w:t>
            </w:r>
          </w:p>
        </w:tc>
        <w:tc>
          <w:tcPr>
            <w:tcW w:w="6804" w:type="dxa"/>
            <w:tcBorders>
              <w:top w:val="single" w:sz="4" w:space="0" w:color="auto"/>
              <w:left w:val="single" w:sz="4" w:space="0" w:color="auto"/>
              <w:bottom w:val="single" w:sz="4" w:space="0" w:color="auto"/>
              <w:right w:val="single" w:sz="4" w:space="0" w:color="auto"/>
            </w:tcBorders>
            <w:hideMark/>
          </w:tcPr>
          <w:p w14:paraId="5F0E8FBF" w14:textId="77777777" w:rsidR="002220DC" w:rsidRPr="00250D9E" w:rsidRDefault="002220DC" w:rsidP="000F0ECB">
            <w:pPr>
              <w:pStyle w:val="Tabletext"/>
              <w:spacing w:before="36" w:after="36"/>
              <w:rPr>
                <w:lang w:val="ru-RU"/>
              </w:rPr>
            </w:pPr>
            <w:r w:rsidRPr="00250D9E">
              <w:rPr>
                <w:lang w:val="ru-RU"/>
              </w:rPr>
              <w:t xml:space="preserve">Дифракционные потери, не превышаемые в течение </w:t>
            </w:r>
            <w:r w:rsidRPr="00250D9E">
              <w:rPr>
                <w:i/>
                <w:iCs/>
                <w:lang w:val="ru-RU"/>
              </w:rPr>
              <w:t>p</w:t>
            </w:r>
            <w:r w:rsidRPr="00250D9E">
              <w:rPr>
                <w:lang w:val="ru-RU"/>
              </w:rPr>
              <w:t>% времени</w:t>
            </w:r>
          </w:p>
        </w:tc>
      </w:tr>
      <w:tr w:rsidR="002220DC" w:rsidRPr="00250D9E" w14:paraId="6E42560A"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600A904" w14:textId="77777777" w:rsidR="002220DC" w:rsidRPr="00250D9E" w:rsidRDefault="002220DC" w:rsidP="000F0ECB">
            <w:pPr>
              <w:pStyle w:val="Tabletext"/>
              <w:spacing w:before="36" w:after="36"/>
              <w:jc w:val="center"/>
              <w:rPr>
                <w:lang w:val="ru-RU"/>
              </w:rPr>
            </w:pPr>
            <w:r w:rsidRPr="00250D9E">
              <w:rPr>
                <w:i/>
                <w:iCs/>
                <w:lang w:val="ru-RU"/>
              </w:rPr>
              <w:t>N</w:t>
            </w:r>
            <w:r w:rsidRPr="00250D9E">
              <w:rPr>
                <w:i/>
                <w:iCs/>
                <w:vertAlign w:val="subscript"/>
                <w:lang w:val="ru-RU"/>
              </w:rPr>
              <w:t>d</w:t>
            </w:r>
            <w:r w:rsidRPr="00250D9E">
              <w:rPr>
                <w:vertAlign w:val="subscript"/>
                <w:lang w:val="ru-RU"/>
              </w:rPr>
              <w:t>1</w:t>
            </w:r>
            <w:r w:rsidRPr="00250D9E">
              <w:rPr>
                <w:i/>
                <w:iCs/>
                <w:vertAlign w:val="subscript"/>
                <w:lang w:val="ru-RU"/>
              </w:rPr>
              <w:t>km</w:t>
            </w:r>
            <w:r w:rsidRPr="00250D9E">
              <w:rPr>
                <w:vertAlign w:val="subscript"/>
                <w:lang w:val="ru-RU"/>
              </w:rPr>
              <w:t>50</w:t>
            </w:r>
            <w:r w:rsidRPr="00250D9E">
              <w:rPr>
                <w:lang w:val="ru-RU"/>
              </w:rPr>
              <w:t xml:space="preserve"> (N-единиц)</w:t>
            </w:r>
          </w:p>
        </w:tc>
        <w:tc>
          <w:tcPr>
            <w:tcW w:w="992" w:type="dxa"/>
            <w:tcBorders>
              <w:top w:val="single" w:sz="4" w:space="0" w:color="auto"/>
              <w:left w:val="single" w:sz="4" w:space="0" w:color="auto"/>
              <w:bottom w:val="single" w:sz="4" w:space="0" w:color="auto"/>
              <w:right w:val="single" w:sz="4" w:space="0" w:color="auto"/>
            </w:tcBorders>
            <w:hideMark/>
          </w:tcPr>
          <w:p w14:paraId="5260D60B" w14:textId="77777777" w:rsidR="002220DC" w:rsidRPr="00250D9E" w:rsidRDefault="002220DC" w:rsidP="000F0ECB">
            <w:pPr>
              <w:pStyle w:val="Tabletext"/>
              <w:spacing w:before="36" w:after="36"/>
              <w:jc w:val="center"/>
              <w:rPr>
                <w:lang w:val="ru-RU"/>
              </w:rPr>
            </w:pPr>
            <w:r w:rsidRPr="00250D9E">
              <w:rPr>
                <w:lang w:val="ru-RU"/>
              </w:rPr>
              <w:t>п. 3.4.1</w:t>
            </w:r>
          </w:p>
        </w:tc>
        <w:tc>
          <w:tcPr>
            <w:tcW w:w="6804" w:type="dxa"/>
            <w:tcBorders>
              <w:top w:val="single" w:sz="4" w:space="0" w:color="auto"/>
              <w:left w:val="single" w:sz="4" w:space="0" w:color="auto"/>
              <w:bottom w:val="single" w:sz="4" w:space="0" w:color="auto"/>
              <w:right w:val="single" w:sz="4" w:space="0" w:color="auto"/>
            </w:tcBorders>
            <w:hideMark/>
          </w:tcPr>
          <w:p w14:paraId="68004ACC" w14:textId="20B8D678" w:rsidR="002220DC" w:rsidRPr="00250D9E" w:rsidRDefault="002220DC" w:rsidP="000F0ECB">
            <w:pPr>
              <w:pStyle w:val="Tabletext"/>
              <w:spacing w:before="36" w:after="36"/>
              <w:rPr>
                <w:lang w:val="ru-RU"/>
              </w:rPr>
            </w:pPr>
            <w:r w:rsidRPr="00250D9E">
              <w:rPr>
                <w:lang w:val="ru-RU"/>
              </w:rPr>
              <w:t xml:space="preserve">Медианное значение среднего градиента рефракции в пределах нижнего слоя атмосферы толщиной 1 км. Численно равно </w:t>
            </w:r>
            <w:r w:rsidRPr="00250D9E">
              <w:rPr>
                <w:lang w:val="ru-RU"/>
              </w:rPr>
              <w:sym w:font="Symbol" w:char="F044"/>
            </w:r>
            <w:r w:rsidRPr="00250D9E">
              <w:rPr>
                <w:i/>
                <w:iCs/>
                <w:lang w:val="ru-RU"/>
              </w:rPr>
              <w:t>N</w:t>
            </w:r>
            <w:r w:rsidRPr="00250D9E">
              <w:rPr>
                <w:lang w:val="ru-RU"/>
              </w:rPr>
              <w:t>,</w:t>
            </w:r>
            <w:r w:rsidRPr="00250D9E">
              <w:rPr>
                <w:i/>
                <w:iCs/>
                <w:lang w:val="ru-RU"/>
              </w:rPr>
              <w:t xml:space="preserve"> </w:t>
            </w:r>
            <w:r w:rsidRPr="00250D9E">
              <w:rPr>
                <w:iCs/>
                <w:lang w:val="ru-RU"/>
              </w:rPr>
              <w:t>как это определено в МСЭ</w:t>
            </w:r>
            <w:r w:rsidR="002C5DE3" w:rsidRPr="00250D9E">
              <w:rPr>
                <w:iCs/>
                <w:lang w:val="ru-RU"/>
              </w:rPr>
              <w:noBreakHyphen/>
            </w:r>
            <w:r w:rsidRPr="00250D9E">
              <w:rPr>
                <w:iCs/>
                <w:lang w:val="ru-RU"/>
              </w:rPr>
              <w:t>R</w:t>
            </w:r>
            <w:r w:rsidR="002C5DE3" w:rsidRPr="00250D9E">
              <w:rPr>
                <w:iCs/>
                <w:lang w:val="ru-RU"/>
              </w:rPr>
              <w:t> </w:t>
            </w:r>
            <w:r w:rsidRPr="00250D9E">
              <w:rPr>
                <w:iCs/>
                <w:lang w:val="ru-RU"/>
              </w:rPr>
              <w:t>P.452, но с противоположным знаком</w:t>
            </w:r>
          </w:p>
        </w:tc>
      </w:tr>
      <w:tr w:rsidR="002220DC" w:rsidRPr="00250D9E" w14:paraId="7A1A7DB8"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1EBA6FC" w14:textId="77777777" w:rsidR="002220DC" w:rsidRPr="00250D9E" w:rsidRDefault="002220DC" w:rsidP="000F0ECB">
            <w:pPr>
              <w:pStyle w:val="Tabletext"/>
              <w:spacing w:before="36" w:after="36"/>
              <w:jc w:val="center"/>
              <w:rPr>
                <w:vertAlign w:val="subscript"/>
                <w:lang w:val="ru-RU"/>
              </w:rPr>
            </w:pPr>
            <w:r w:rsidRPr="00250D9E">
              <w:rPr>
                <w:i/>
                <w:iCs/>
                <w:lang w:val="ru-RU"/>
              </w:rPr>
              <w:t>N</w:t>
            </w:r>
            <w:r w:rsidRPr="00250D9E">
              <w:rPr>
                <w:i/>
                <w:iCs/>
                <w:vertAlign w:val="subscript"/>
                <w:lang w:val="ru-RU"/>
              </w:rPr>
              <w:t>d</w:t>
            </w:r>
            <w:r w:rsidRPr="00250D9E">
              <w:rPr>
                <w:vertAlign w:val="subscript"/>
                <w:lang w:val="ru-RU"/>
              </w:rPr>
              <w:t>1</w:t>
            </w:r>
            <w:r w:rsidRPr="00250D9E">
              <w:rPr>
                <w:i/>
                <w:iCs/>
                <w:vertAlign w:val="subscript"/>
                <w:lang w:val="ru-RU"/>
              </w:rPr>
              <w:t>kmp</w:t>
            </w:r>
            <w:r w:rsidRPr="00250D9E">
              <w:rPr>
                <w:lang w:val="ru-RU"/>
              </w:rPr>
              <w:t xml:space="preserve"> (N-единиц)</w:t>
            </w:r>
          </w:p>
        </w:tc>
        <w:tc>
          <w:tcPr>
            <w:tcW w:w="992" w:type="dxa"/>
            <w:tcBorders>
              <w:top w:val="single" w:sz="4" w:space="0" w:color="auto"/>
              <w:left w:val="single" w:sz="4" w:space="0" w:color="auto"/>
              <w:bottom w:val="single" w:sz="4" w:space="0" w:color="auto"/>
              <w:right w:val="single" w:sz="4" w:space="0" w:color="auto"/>
            </w:tcBorders>
            <w:hideMark/>
          </w:tcPr>
          <w:p w14:paraId="4871D402" w14:textId="77777777" w:rsidR="002220DC" w:rsidRPr="00250D9E" w:rsidRDefault="002220DC" w:rsidP="000F0ECB">
            <w:pPr>
              <w:pStyle w:val="Tabletext"/>
              <w:spacing w:before="36" w:after="36"/>
              <w:jc w:val="center"/>
              <w:rPr>
                <w:lang w:val="ru-RU"/>
              </w:rPr>
            </w:pPr>
            <w:r w:rsidRPr="00250D9E">
              <w:rPr>
                <w:lang w:val="ru-RU"/>
              </w:rPr>
              <w:t>п. 3.4.1</w:t>
            </w:r>
          </w:p>
        </w:tc>
        <w:tc>
          <w:tcPr>
            <w:tcW w:w="6804" w:type="dxa"/>
            <w:tcBorders>
              <w:top w:val="single" w:sz="4" w:space="0" w:color="auto"/>
              <w:left w:val="single" w:sz="4" w:space="0" w:color="auto"/>
              <w:bottom w:val="single" w:sz="4" w:space="0" w:color="auto"/>
              <w:right w:val="single" w:sz="4" w:space="0" w:color="auto"/>
            </w:tcBorders>
            <w:hideMark/>
          </w:tcPr>
          <w:p w14:paraId="51DF2EFD" w14:textId="77777777" w:rsidR="002220DC" w:rsidRPr="00250D9E" w:rsidRDefault="002220DC" w:rsidP="000F0ECB">
            <w:pPr>
              <w:pStyle w:val="Tabletext"/>
              <w:spacing w:before="36" w:after="36"/>
              <w:rPr>
                <w:lang w:val="ru-RU"/>
              </w:rPr>
            </w:pPr>
            <w:r w:rsidRPr="00250D9E">
              <w:rPr>
                <w:iCs/>
                <w:lang w:val="ru-RU"/>
              </w:rPr>
              <w:t>Среднее значение градиента рефракции в пределах нижнего слоя атмосферы толщиной 1 км, превышаемое в течение</w:t>
            </w:r>
            <w:r w:rsidRPr="00250D9E">
              <w:rPr>
                <w:i/>
                <w:iCs/>
                <w:lang w:val="ru-RU"/>
              </w:rPr>
              <w:t xml:space="preserve"> p</w:t>
            </w:r>
            <w:r w:rsidRPr="00250D9E">
              <w:rPr>
                <w:lang w:val="ru-RU"/>
              </w:rPr>
              <w:t>% времени среднего года. Обычно имеет отрицательное значение, но может быть нулевым или положительным.</w:t>
            </w:r>
          </w:p>
        </w:tc>
      </w:tr>
      <w:tr w:rsidR="002220DC" w:rsidRPr="00250D9E" w14:paraId="5C80F4E5"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555E591" w14:textId="77777777" w:rsidR="002220DC" w:rsidRPr="00250D9E" w:rsidRDefault="002220DC" w:rsidP="000F0ECB">
            <w:pPr>
              <w:pStyle w:val="Tabletext"/>
              <w:spacing w:before="36" w:after="36"/>
              <w:jc w:val="center"/>
              <w:rPr>
                <w:vertAlign w:val="subscript"/>
                <w:lang w:val="ru-RU"/>
              </w:rPr>
            </w:pPr>
            <w:r w:rsidRPr="00250D9E">
              <w:rPr>
                <w:i/>
                <w:iCs/>
                <w:lang w:val="ru-RU"/>
              </w:rPr>
              <w:t>N</w:t>
            </w:r>
            <w:r w:rsidRPr="00250D9E">
              <w:rPr>
                <w:i/>
                <w:iCs/>
                <w:vertAlign w:val="subscript"/>
                <w:lang w:val="ru-RU"/>
              </w:rPr>
              <w:t>d</w:t>
            </w:r>
            <w:r w:rsidRPr="00250D9E">
              <w:rPr>
                <w:vertAlign w:val="subscript"/>
                <w:lang w:val="ru-RU"/>
              </w:rPr>
              <w:t>65</w:t>
            </w:r>
            <w:r w:rsidRPr="00250D9E">
              <w:rPr>
                <w:i/>
                <w:iCs/>
                <w:vertAlign w:val="subscript"/>
                <w:lang w:val="ru-RU"/>
              </w:rPr>
              <w:t>m1</w:t>
            </w:r>
            <w:r w:rsidRPr="00250D9E">
              <w:rPr>
                <w:lang w:val="ru-RU"/>
              </w:rPr>
              <w:t xml:space="preserve"> (N-единиц)</w:t>
            </w:r>
          </w:p>
        </w:tc>
        <w:tc>
          <w:tcPr>
            <w:tcW w:w="992" w:type="dxa"/>
            <w:tcBorders>
              <w:top w:val="single" w:sz="4" w:space="0" w:color="auto"/>
              <w:left w:val="single" w:sz="4" w:space="0" w:color="auto"/>
              <w:bottom w:val="single" w:sz="4" w:space="0" w:color="auto"/>
              <w:right w:val="single" w:sz="4" w:space="0" w:color="auto"/>
            </w:tcBorders>
            <w:hideMark/>
          </w:tcPr>
          <w:p w14:paraId="2B54D0E8" w14:textId="77777777" w:rsidR="002220DC" w:rsidRPr="00250D9E" w:rsidRDefault="002220DC" w:rsidP="000F0ECB">
            <w:pPr>
              <w:pStyle w:val="Tabletext"/>
              <w:spacing w:before="36" w:after="36"/>
              <w:jc w:val="center"/>
              <w:rPr>
                <w:lang w:val="ru-RU"/>
              </w:rPr>
            </w:pPr>
            <w:r w:rsidRPr="00250D9E">
              <w:rPr>
                <w:lang w:val="ru-RU"/>
              </w:rPr>
              <w:t>п. 3.4.2</w:t>
            </w:r>
          </w:p>
        </w:tc>
        <w:tc>
          <w:tcPr>
            <w:tcW w:w="6804" w:type="dxa"/>
            <w:tcBorders>
              <w:top w:val="single" w:sz="4" w:space="0" w:color="auto"/>
              <w:left w:val="single" w:sz="4" w:space="0" w:color="auto"/>
              <w:bottom w:val="single" w:sz="4" w:space="0" w:color="auto"/>
              <w:right w:val="single" w:sz="4" w:space="0" w:color="auto"/>
            </w:tcBorders>
            <w:hideMark/>
          </w:tcPr>
          <w:p w14:paraId="6FDF16F7" w14:textId="77777777" w:rsidR="002220DC" w:rsidRPr="00250D9E" w:rsidRDefault="002220DC" w:rsidP="000F0ECB">
            <w:pPr>
              <w:pStyle w:val="Tabletext"/>
              <w:spacing w:before="36" w:after="36"/>
              <w:rPr>
                <w:lang w:val="ru-RU"/>
              </w:rPr>
            </w:pPr>
            <w:r w:rsidRPr="00250D9E">
              <w:rPr>
                <w:lang w:val="ru-RU"/>
              </w:rPr>
              <w:t>Градиент рефракции в нижнем слое атмосферы толщиной 65 м, превышаемый в течение 1% среднего года</w:t>
            </w:r>
          </w:p>
        </w:tc>
      </w:tr>
    </w:tbl>
    <w:p w14:paraId="0B45B9F4" w14:textId="2183116E" w:rsidR="0033480A" w:rsidRPr="00250D9E" w:rsidRDefault="0033480A">
      <w:pPr>
        <w:tabs>
          <w:tab w:val="clear" w:pos="794"/>
          <w:tab w:val="clear" w:pos="1191"/>
          <w:tab w:val="clear" w:pos="1588"/>
          <w:tab w:val="clear" w:pos="1985"/>
        </w:tabs>
        <w:overflowPunct/>
        <w:autoSpaceDE/>
        <w:autoSpaceDN/>
        <w:adjustRightInd/>
        <w:spacing w:before="0"/>
        <w:jc w:val="left"/>
        <w:textAlignment w:val="auto"/>
        <w:rPr>
          <w:lang w:val="ru-RU"/>
        </w:rPr>
      </w:pPr>
      <w:r w:rsidRPr="00250D9E">
        <w:rPr>
          <w:lang w:val="ru-RU"/>
        </w:rPr>
        <w:br w:type="page"/>
      </w:r>
    </w:p>
    <w:p w14:paraId="5A3FD613" w14:textId="7921A6AD" w:rsidR="002220DC" w:rsidRPr="00250D9E" w:rsidRDefault="002220DC" w:rsidP="002220DC">
      <w:pPr>
        <w:pStyle w:val="TableNo"/>
        <w:rPr>
          <w:lang w:val="ru-RU"/>
        </w:rPr>
      </w:pPr>
      <w:r w:rsidRPr="00250D9E">
        <w:rPr>
          <w:lang w:val="ru-RU"/>
        </w:rPr>
        <w:lastRenderedPageBreak/>
        <w:t>ТАБЛИЦА </w:t>
      </w:r>
      <w:r w:rsidR="0033480A" w:rsidRPr="00250D9E">
        <w:rPr>
          <w:lang w:val="ru-RU"/>
        </w:rPr>
        <w:t>4</w:t>
      </w:r>
      <w:r w:rsidRPr="00250D9E">
        <w:rPr>
          <w:lang w:val="ru-RU"/>
        </w:rPr>
        <w:t xml:space="preserve"> (</w:t>
      </w:r>
      <w:r w:rsidRPr="00250D9E">
        <w:rPr>
          <w:i/>
          <w:lang w:val="ru-RU"/>
        </w:rPr>
        <w:t>окончание</w:t>
      </w:r>
      <w:r w:rsidRPr="00250D9E">
        <w:rPr>
          <w:lang w:val="ru-RU"/>
        </w:rPr>
        <w:t>)</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993"/>
        <w:gridCol w:w="6808"/>
      </w:tblGrid>
      <w:tr w:rsidR="002220DC" w:rsidRPr="00250D9E" w14:paraId="0EC7A0EB"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5E046B6C" w14:textId="77777777" w:rsidR="002220DC" w:rsidRPr="00250D9E" w:rsidRDefault="002220DC" w:rsidP="000F0ECB">
            <w:pPr>
              <w:pStyle w:val="Tablehead"/>
              <w:rPr>
                <w:lang w:val="ru-RU"/>
              </w:rPr>
            </w:pPr>
            <w:r w:rsidRPr="00250D9E">
              <w:rPr>
                <w:lang w:val="ru-RU"/>
              </w:rPr>
              <w:t>Обозначение</w:t>
            </w:r>
          </w:p>
        </w:tc>
        <w:tc>
          <w:tcPr>
            <w:tcW w:w="992" w:type="dxa"/>
            <w:tcBorders>
              <w:top w:val="single" w:sz="4" w:space="0" w:color="auto"/>
              <w:left w:val="single" w:sz="4" w:space="0" w:color="auto"/>
              <w:bottom w:val="single" w:sz="4" w:space="0" w:color="auto"/>
              <w:right w:val="single" w:sz="4" w:space="0" w:color="auto"/>
            </w:tcBorders>
            <w:hideMark/>
          </w:tcPr>
          <w:p w14:paraId="6A99E3E0" w14:textId="77777777" w:rsidR="002220DC" w:rsidRPr="00250D9E" w:rsidRDefault="002220DC" w:rsidP="000F0ECB">
            <w:pPr>
              <w:pStyle w:val="Tablehead"/>
              <w:rPr>
                <w:lang w:val="ru-RU"/>
              </w:rPr>
            </w:pPr>
            <w:r w:rsidRPr="00250D9E">
              <w:rPr>
                <w:lang w:val="ru-RU"/>
              </w:rPr>
              <w:t>Ссылка</w:t>
            </w:r>
          </w:p>
        </w:tc>
        <w:tc>
          <w:tcPr>
            <w:tcW w:w="6804" w:type="dxa"/>
            <w:tcBorders>
              <w:top w:val="single" w:sz="4" w:space="0" w:color="auto"/>
              <w:left w:val="single" w:sz="4" w:space="0" w:color="auto"/>
              <w:bottom w:val="single" w:sz="4" w:space="0" w:color="auto"/>
              <w:right w:val="single" w:sz="4" w:space="0" w:color="auto"/>
            </w:tcBorders>
            <w:hideMark/>
          </w:tcPr>
          <w:p w14:paraId="2CC7F9D1" w14:textId="77777777" w:rsidR="002220DC" w:rsidRPr="00250D9E" w:rsidRDefault="002220DC" w:rsidP="000F0ECB">
            <w:pPr>
              <w:pStyle w:val="Tablehead"/>
              <w:rPr>
                <w:lang w:val="ru-RU"/>
              </w:rPr>
            </w:pPr>
            <w:r w:rsidRPr="00250D9E">
              <w:rPr>
                <w:lang w:val="ru-RU"/>
              </w:rPr>
              <w:t>Описание</w:t>
            </w:r>
          </w:p>
        </w:tc>
      </w:tr>
      <w:tr w:rsidR="002220DC" w:rsidRPr="00250D9E" w14:paraId="6ABF1999"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B75109E" w14:textId="77777777" w:rsidR="002220DC" w:rsidRPr="00250D9E" w:rsidRDefault="002220DC" w:rsidP="000F0ECB">
            <w:pPr>
              <w:pStyle w:val="Tabletext"/>
              <w:jc w:val="center"/>
              <w:rPr>
                <w:i/>
                <w:iCs/>
                <w:lang w:val="ru-RU"/>
              </w:rPr>
            </w:pPr>
            <w:r w:rsidRPr="00250D9E">
              <w:rPr>
                <w:i/>
                <w:iCs/>
                <w:lang w:val="ru-RU"/>
              </w:rPr>
              <w:t>p</w:t>
            </w:r>
            <w:r w:rsidRPr="00250D9E">
              <w:rPr>
                <w:lang w:val="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50B4E8B" w14:textId="77777777" w:rsidR="002220DC" w:rsidRPr="00250D9E" w:rsidRDefault="002220DC" w:rsidP="000F0ECB">
            <w:pPr>
              <w:pStyle w:val="Tabletext"/>
              <w:jc w:val="center"/>
              <w:rPr>
                <w:lang w:val="ru-RU"/>
              </w:rPr>
            </w:pPr>
            <w:r w:rsidRPr="00250D9E">
              <w:rPr>
                <w:lang w:val="ru-RU"/>
              </w:rPr>
              <w:t>п. 3.1</w:t>
            </w:r>
          </w:p>
        </w:tc>
        <w:tc>
          <w:tcPr>
            <w:tcW w:w="6804" w:type="dxa"/>
            <w:tcBorders>
              <w:top w:val="single" w:sz="4" w:space="0" w:color="auto"/>
              <w:left w:val="single" w:sz="4" w:space="0" w:color="auto"/>
              <w:bottom w:val="single" w:sz="4" w:space="0" w:color="auto"/>
              <w:right w:val="single" w:sz="4" w:space="0" w:color="auto"/>
            </w:tcBorders>
            <w:hideMark/>
          </w:tcPr>
          <w:p w14:paraId="4DD11FD5" w14:textId="77777777" w:rsidR="002220DC" w:rsidRPr="00250D9E" w:rsidRDefault="002220DC" w:rsidP="000F0ECB">
            <w:pPr>
              <w:pStyle w:val="Tabletext"/>
              <w:rPr>
                <w:lang w:val="ru-RU"/>
              </w:rPr>
            </w:pPr>
            <w:r w:rsidRPr="00250D9E">
              <w:rPr>
                <w:lang w:val="ru-RU"/>
              </w:rPr>
              <w:t>Процент среднего года, в течение которого прогнозируемые основные потери передачи не превышаются, ограниченный в диапазоне 0,00001% ≤ </w:t>
            </w:r>
            <w:r w:rsidRPr="00250D9E">
              <w:rPr>
                <w:i/>
                <w:iCs/>
                <w:lang w:val="ru-RU"/>
              </w:rPr>
              <w:t>p</w:t>
            </w:r>
            <w:r w:rsidRPr="00250D9E">
              <w:rPr>
                <w:lang w:val="ru-RU"/>
              </w:rPr>
              <w:t> ≤ 99,99999%</w:t>
            </w:r>
          </w:p>
        </w:tc>
      </w:tr>
      <w:tr w:rsidR="002220DC" w:rsidRPr="00250D9E" w14:paraId="075BBA07"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40460003" w14:textId="77777777" w:rsidR="002220DC" w:rsidRPr="00250D9E" w:rsidRDefault="002220DC" w:rsidP="000F0ECB">
            <w:pPr>
              <w:pStyle w:val="Tabletext"/>
              <w:jc w:val="center"/>
              <w:rPr>
                <w:i/>
                <w:iCs/>
                <w:lang w:val="ru-RU"/>
              </w:rPr>
            </w:pPr>
            <w:r w:rsidRPr="00250D9E">
              <w:rPr>
                <w:i/>
                <w:iCs/>
                <w:lang w:val="ru-RU"/>
              </w:rPr>
              <w:t>q</w:t>
            </w:r>
            <w:r w:rsidRPr="00250D9E">
              <w:rPr>
                <w:lang w:val="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87B4F7A" w14:textId="77777777" w:rsidR="002220DC" w:rsidRPr="00250D9E" w:rsidRDefault="002220DC" w:rsidP="000F0ECB">
            <w:pPr>
              <w:pStyle w:val="Tabletext"/>
              <w:jc w:val="center"/>
              <w:rPr>
                <w:lang w:val="ru-RU"/>
              </w:rPr>
            </w:pPr>
            <w:r w:rsidRPr="00250D9E">
              <w:rPr>
                <w:lang w:val="ru-RU"/>
              </w:rPr>
              <w:t>п. 3.1</w:t>
            </w:r>
          </w:p>
        </w:tc>
        <w:tc>
          <w:tcPr>
            <w:tcW w:w="6804" w:type="dxa"/>
            <w:tcBorders>
              <w:top w:val="single" w:sz="4" w:space="0" w:color="auto"/>
              <w:left w:val="single" w:sz="4" w:space="0" w:color="auto"/>
              <w:bottom w:val="single" w:sz="4" w:space="0" w:color="auto"/>
              <w:right w:val="single" w:sz="4" w:space="0" w:color="auto"/>
            </w:tcBorders>
            <w:hideMark/>
          </w:tcPr>
          <w:p w14:paraId="0DA4D3BD" w14:textId="77777777" w:rsidR="002220DC" w:rsidRPr="00250D9E" w:rsidRDefault="002220DC" w:rsidP="000F0ECB">
            <w:pPr>
              <w:pStyle w:val="Tabletext"/>
              <w:rPr>
                <w:lang w:val="ru-RU"/>
              </w:rPr>
            </w:pPr>
            <w:r w:rsidRPr="00250D9E">
              <w:rPr>
                <w:lang w:val="ru-RU"/>
              </w:rPr>
              <w:t>Процент среднего года, в течение которого прогнозируемые основные потери передачи превышаются, определяемый как 100 −</w:t>
            </w:r>
            <w:r w:rsidRPr="00250D9E">
              <w:rPr>
                <w:i/>
                <w:iCs/>
                <w:lang w:val="ru-RU"/>
              </w:rPr>
              <w:t xml:space="preserve"> p</w:t>
            </w:r>
          </w:p>
        </w:tc>
      </w:tr>
      <w:tr w:rsidR="002220DC" w:rsidRPr="00250D9E" w14:paraId="76C670BC"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4FC5324" w14:textId="77777777" w:rsidR="002220DC" w:rsidRPr="00250D9E" w:rsidRDefault="002220DC" w:rsidP="000F0ECB">
            <w:pPr>
              <w:pStyle w:val="Tabletext"/>
              <w:jc w:val="center"/>
              <w:rPr>
                <w:lang w:val="ru-RU"/>
              </w:rPr>
            </w:pPr>
            <w:r w:rsidRPr="00250D9E">
              <w:rPr>
                <w:lang w:val="ru-RU"/>
              </w:rPr>
              <w:sym w:font="Symbol" w:char="F020"/>
            </w:r>
            <w:r w:rsidRPr="00250D9E">
              <w:rPr>
                <w:lang w:val="ru-RU"/>
              </w:rPr>
              <w:sym w:font="Symbol" w:char="F065"/>
            </w:r>
            <w:r w:rsidRPr="00250D9E">
              <w:rPr>
                <w:i/>
                <w:iCs/>
                <w:vertAlign w:val="subscript"/>
                <w:lang w:val="ru-RU"/>
              </w:rPr>
              <w:t>p</w:t>
            </w:r>
            <w:r w:rsidRPr="00250D9E">
              <w:rPr>
                <w:lang w:val="ru-RU"/>
              </w:rPr>
              <w:t xml:space="preserve"> (мрад)</w:t>
            </w:r>
          </w:p>
        </w:tc>
        <w:tc>
          <w:tcPr>
            <w:tcW w:w="992" w:type="dxa"/>
            <w:tcBorders>
              <w:top w:val="single" w:sz="4" w:space="0" w:color="auto"/>
              <w:left w:val="single" w:sz="4" w:space="0" w:color="auto"/>
              <w:bottom w:val="single" w:sz="4" w:space="0" w:color="auto"/>
              <w:right w:val="single" w:sz="4" w:space="0" w:color="auto"/>
            </w:tcBorders>
            <w:hideMark/>
          </w:tcPr>
          <w:p w14:paraId="3F0E798C" w14:textId="77777777" w:rsidR="002220DC" w:rsidRPr="00250D9E" w:rsidRDefault="002220DC" w:rsidP="000F0ECB">
            <w:pPr>
              <w:pStyle w:val="Tabletext"/>
              <w:jc w:val="center"/>
              <w:rPr>
                <w:lang w:val="ru-RU"/>
              </w:rPr>
            </w:pPr>
            <w:r w:rsidRPr="00250D9E">
              <w:rPr>
                <w:lang w:val="ru-RU"/>
              </w:rPr>
              <w:t>п. 3.3</w:t>
            </w:r>
          </w:p>
        </w:tc>
        <w:tc>
          <w:tcPr>
            <w:tcW w:w="6804" w:type="dxa"/>
            <w:tcBorders>
              <w:top w:val="single" w:sz="4" w:space="0" w:color="auto"/>
              <w:left w:val="single" w:sz="4" w:space="0" w:color="auto"/>
              <w:bottom w:val="single" w:sz="4" w:space="0" w:color="auto"/>
              <w:right w:val="single" w:sz="4" w:space="0" w:color="auto"/>
            </w:tcBorders>
            <w:hideMark/>
          </w:tcPr>
          <w:p w14:paraId="2959D829" w14:textId="77777777" w:rsidR="002220DC" w:rsidRPr="00250D9E" w:rsidRDefault="002220DC" w:rsidP="000F0ECB">
            <w:pPr>
              <w:pStyle w:val="Tabletext"/>
              <w:rPr>
                <w:lang w:val="ru-RU"/>
              </w:rPr>
            </w:pPr>
            <w:r w:rsidRPr="00250D9E">
              <w:rPr>
                <w:lang w:val="ru-RU"/>
              </w:rPr>
              <w:t>Положительное значение наклона трассы</w:t>
            </w:r>
          </w:p>
        </w:tc>
      </w:tr>
      <w:tr w:rsidR="002220DC" w:rsidRPr="00250D9E" w14:paraId="11EA687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35DFE651" w14:textId="77777777" w:rsidR="002220DC" w:rsidRPr="00250D9E" w:rsidRDefault="002220DC" w:rsidP="000F0ECB">
            <w:pPr>
              <w:pStyle w:val="Tabletext"/>
              <w:jc w:val="center"/>
              <w:rPr>
                <w:lang w:val="ru-RU"/>
              </w:rPr>
            </w:pPr>
            <w:r w:rsidRPr="00250D9E">
              <w:rPr>
                <w:lang w:val="ru-RU"/>
              </w:rPr>
              <w:sym w:font="Symbol" w:char="F06C"/>
            </w:r>
            <w:r w:rsidRPr="00250D9E">
              <w:rPr>
                <w:lang w:val="ru-RU"/>
              </w:rPr>
              <w:t xml:space="preserve"> (м)</w:t>
            </w:r>
          </w:p>
        </w:tc>
        <w:tc>
          <w:tcPr>
            <w:tcW w:w="992" w:type="dxa"/>
            <w:tcBorders>
              <w:top w:val="single" w:sz="4" w:space="0" w:color="auto"/>
              <w:left w:val="single" w:sz="4" w:space="0" w:color="auto"/>
              <w:bottom w:val="single" w:sz="4" w:space="0" w:color="auto"/>
              <w:right w:val="single" w:sz="4" w:space="0" w:color="auto"/>
            </w:tcBorders>
            <w:hideMark/>
          </w:tcPr>
          <w:p w14:paraId="69937B61" w14:textId="77777777" w:rsidR="002220DC" w:rsidRPr="00250D9E" w:rsidRDefault="002220DC" w:rsidP="000F0ECB">
            <w:pPr>
              <w:pStyle w:val="Tabletext"/>
              <w:jc w:val="center"/>
              <w:rPr>
                <w:lang w:val="ru-RU"/>
              </w:rPr>
            </w:pPr>
            <w:r w:rsidRPr="00250D9E">
              <w:rPr>
                <w:lang w:val="ru-RU"/>
              </w:rPr>
              <w:t>п. 3.6</w:t>
            </w:r>
          </w:p>
        </w:tc>
        <w:tc>
          <w:tcPr>
            <w:tcW w:w="6804" w:type="dxa"/>
            <w:tcBorders>
              <w:top w:val="single" w:sz="4" w:space="0" w:color="auto"/>
              <w:left w:val="single" w:sz="4" w:space="0" w:color="auto"/>
              <w:bottom w:val="single" w:sz="4" w:space="0" w:color="auto"/>
              <w:right w:val="single" w:sz="4" w:space="0" w:color="auto"/>
            </w:tcBorders>
            <w:hideMark/>
          </w:tcPr>
          <w:p w14:paraId="59F11CCA" w14:textId="77777777" w:rsidR="002220DC" w:rsidRPr="00250D9E" w:rsidRDefault="002220DC" w:rsidP="000F0ECB">
            <w:pPr>
              <w:pStyle w:val="Tabletext"/>
              <w:rPr>
                <w:lang w:val="ru-RU"/>
              </w:rPr>
            </w:pPr>
            <w:r w:rsidRPr="00250D9E">
              <w:rPr>
                <w:lang w:val="ru-RU"/>
              </w:rPr>
              <w:t>Длина волны</w:t>
            </w:r>
          </w:p>
        </w:tc>
      </w:tr>
      <w:tr w:rsidR="002220DC" w:rsidRPr="00250D9E" w14:paraId="7987C123"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8B5A8F1" w14:textId="644DF5FE" w:rsidR="002220DC" w:rsidRPr="00250D9E" w:rsidRDefault="00400E31" w:rsidP="000F0ECB">
            <w:pPr>
              <w:pStyle w:val="Tabletext"/>
              <w:jc w:val="center"/>
              <w:rPr>
                <w:lang w:val="ru-RU"/>
              </w:rPr>
            </w:pPr>
            <w:r w:rsidRPr="00250D9E">
              <w:rPr>
                <w:lang w:val="ru-RU"/>
              </w:rPr>
              <w:sym w:font="Symbol" w:char="F06A"/>
            </w:r>
            <w:r w:rsidR="002220DC" w:rsidRPr="00250D9E">
              <w:rPr>
                <w:i/>
                <w:iCs/>
                <w:vertAlign w:val="subscript"/>
                <w:lang w:val="ru-RU"/>
              </w:rPr>
              <w:t>cve, cvn</w:t>
            </w:r>
            <w:r w:rsidR="002220DC" w:rsidRPr="00250D9E">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14:paraId="1C1F02FD" w14:textId="77777777" w:rsidR="002220DC" w:rsidRPr="00250D9E" w:rsidRDefault="002220DC" w:rsidP="000F0ECB">
            <w:pPr>
              <w:pStyle w:val="Tabletext"/>
              <w:jc w:val="center"/>
              <w:rPr>
                <w:lang w:val="ru-RU"/>
              </w:rPr>
            </w:pPr>
            <w:r w:rsidRPr="00250D9E">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6CC26ACA" w14:textId="77777777" w:rsidR="002220DC" w:rsidRPr="00250D9E" w:rsidRDefault="002220DC" w:rsidP="000F0ECB">
            <w:pPr>
              <w:pStyle w:val="Tabletext"/>
              <w:rPr>
                <w:lang w:val="ru-RU"/>
              </w:rPr>
            </w:pPr>
            <w:r w:rsidRPr="00250D9E">
              <w:rPr>
                <w:lang w:val="ru-RU"/>
              </w:rPr>
              <w:t>Долгота, широта общего объема тропосферного рассеяния</w:t>
            </w:r>
          </w:p>
        </w:tc>
      </w:tr>
      <w:tr w:rsidR="002220DC" w:rsidRPr="00250D9E" w14:paraId="7EC5FA84"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809625C" w14:textId="2396A7EC" w:rsidR="002220DC" w:rsidRPr="00250D9E" w:rsidRDefault="00400E31" w:rsidP="000F0ECB">
            <w:pPr>
              <w:pStyle w:val="Tabletext"/>
              <w:jc w:val="center"/>
              <w:rPr>
                <w:lang w:val="ru-RU"/>
              </w:rPr>
            </w:pPr>
            <w:r w:rsidRPr="00250D9E">
              <w:rPr>
                <w:lang w:val="ru-RU"/>
              </w:rPr>
              <w:sym w:font="Symbol" w:char="F06A"/>
            </w:r>
            <w:r w:rsidR="002220DC" w:rsidRPr="00250D9E">
              <w:rPr>
                <w:i/>
                <w:iCs/>
                <w:vertAlign w:val="subscript"/>
                <w:lang w:val="ru-RU"/>
              </w:rPr>
              <w:t>tcve, tcvn</w:t>
            </w:r>
            <w:r w:rsidR="002220DC" w:rsidRPr="00250D9E">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14:paraId="4B0F4CFF" w14:textId="77777777" w:rsidR="002220DC" w:rsidRPr="00250D9E" w:rsidRDefault="002220DC" w:rsidP="000F0ECB">
            <w:pPr>
              <w:pStyle w:val="Tabletext"/>
              <w:jc w:val="center"/>
              <w:rPr>
                <w:lang w:val="ru-RU"/>
              </w:rPr>
            </w:pPr>
            <w:r w:rsidRPr="00250D9E">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2509A9DB" w14:textId="77777777" w:rsidR="002220DC" w:rsidRPr="00250D9E" w:rsidRDefault="002220DC" w:rsidP="000F0ECB">
            <w:pPr>
              <w:pStyle w:val="Tabletext"/>
              <w:rPr>
                <w:lang w:val="ru-RU"/>
              </w:rPr>
            </w:pPr>
            <w:r w:rsidRPr="00250D9E">
              <w:rPr>
                <w:lang w:val="ru-RU"/>
              </w:rPr>
              <w:t>Долгота, широта средней точки участка трассы от передатчика до общего объема тропосферного рассеяния</w:t>
            </w:r>
          </w:p>
        </w:tc>
      </w:tr>
      <w:tr w:rsidR="002220DC" w:rsidRPr="00250D9E" w14:paraId="6D77E801"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0C28907E" w14:textId="67600FB0" w:rsidR="002220DC" w:rsidRPr="00250D9E" w:rsidRDefault="00400E31" w:rsidP="000F0ECB">
            <w:pPr>
              <w:pStyle w:val="Tabletext"/>
              <w:jc w:val="center"/>
              <w:rPr>
                <w:lang w:val="ru-RU"/>
              </w:rPr>
            </w:pPr>
            <w:r w:rsidRPr="00250D9E">
              <w:rPr>
                <w:lang w:val="ru-RU"/>
              </w:rPr>
              <w:sym w:font="Symbol" w:char="F06A"/>
            </w:r>
            <w:r w:rsidR="002220DC" w:rsidRPr="00250D9E">
              <w:rPr>
                <w:i/>
                <w:iCs/>
                <w:vertAlign w:val="subscript"/>
                <w:lang w:val="ru-RU"/>
              </w:rPr>
              <w:t>rcve, rcvn</w:t>
            </w:r>
            <w:r w:rsidR="002220DC" w:rsidRPr="00250D9E">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14:paraId="0B3BF30A" w14:textId="77777777" w:rsidR="002220DC" w:rsidRPr="00250D9E" w:rsidRDefault="002220DC" w:rsidP="000F0ECB">
            <w:pPr>
              <w:pStyle w:val="Tabletext"/>
              <w:jc w:val="center"/>
              <w:rPr>
                <w:lang w:val="ru-RU"/>
              </w:rPr>
            </w:pPr>
            <w:r w:rsidRPr="00250D9E">
              <w:rPr>
                <w:lang w:val="ru-RU"/>
              </w:rPr>
              <w:t>п. 3.9</w:t>
            </w:r>
          </w:p>
        </w:tc>
        <w:tc>
          <w:tcPr>
            <w:tcW w:w="6804" w:type="dxa"/>
            <w:tcBorders>
              <w:top w:val="single" w:sz="4" w:space="0" w:color="auto"/>
              <w:left w:val="single" w:sz="4" w:space="0" w:color="auto"/>
              <w:bottom w:val="single" w:sz="4" w:space="0" w:color="auto"/>
              <w:right w:val="single" w:sz="4" w:space="0" w:color="auto"/>
            </w:tcBorders>
            <w:hideMark/>
          </w:tcPr>
          <w:p w14:paraId="15E78221" w14:textId="77777777" w:rsidR="002220DC" w:rsidRPr="00250D9E" w:rsidRDefault="002220DC" w:rsidP="000F0ECB">
            <w:pPr>
              <w:pStyle w:val="Tabletext"/>
              <w:rPr>
                <w:lang w:val="ru-RU"/>
              </w:rPr>
            </w:pPr>
            <w:r w:rsidRPr="00250D9E">
              <w:rPr>
                <w:lang w:val="ru-RU"/>
              </w:rPr>
              <w:t>Долгота, широта средней точки участка трассы от приемника до общего объема тропосферного рассеяния</w:t>
            </w:r>
          </w:p>
        </w:tc>
      </w:tr>
      <w:tr w:rsidR="002220DC" w:rsidRPr="00250D9E" w14:paraId="001A8812"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2C0C5B29" w14:textId="4E851F7E" w:rsidR="002220DC" w:rsidRPr="00250D9E" w:rsidRDefault="00400E31" w:rsidP="000F0ECB">
            <w:pPr>
              <w:pStyle w:val="Tabletext"/>
              <w:jc w:val="center"/>
              <w:rPr>
                <w:lang w:val="ru-RU"/>
              </w:rPr>
            </w:pPr>
            <w:r w:rsidRPr="00250D9E">
              <w:rPr>
                <w:lang w:val="ru-RU"/>
              </w:rPr>
              <w:sym w:font="Symbol" w:char="F06A"/>
            </w:r>
            <w:r w:rsidR="002220DC" w:rsidRPr="00250D9E">
              <w:rPr>
                <w:i/>
                <w:iCs/>
                <w:vertAlign w:val="subscript"/>
                <w:lang w:val="ru-RU"/>
              </w:rPr>
              <w:t>me, mn</w:t>
            </w:r>
            <w:r w:rsidR="002220DC" w:rsidRPr="00250D9E">
              <w:rPr>
                <w:lang w:val="ru-RU"/>
              </w:rPr>
              <w:t xml:space="preserve"> (градусы)</w:t>
            </w:r>
          </w:p>
        </w:tc>
        <w:tc>
          <w:tcPr>
            <w:tcW w:w="992" w:type="dxa"/>
            <w:tcBorders>
              <w:top w:val="single" w:sz="4" w:space="0" w:color="auto"/>
              <w:left w:val="single" w:sz="4" w:space="0" w:color="auto"/>
              <w:bottom w:val="single" w:sz="4" w:space="0" w:color="auto"/>
              <w:right w:val="single" w:sz="4" w:space="0" w:color="auto"/>
            </w:tcBorders>
            <w:hideMark/>
          </w:tcPr>
          <w:p w14:paraId="711203D7" w14:textId="77777777" w:rsidR="002220DC" w:rsidRPr="00250D9E" w:rsidRDefault="002220DC" w:rsidP="000F0ECB">
            <w:pPr>
              <w:pStyle w:val="Tabletext"/>
              <w:jc w:val="center"/>
              <w:rPr>
                <w:lang w:val="ru-RU"/>
              </w:rPr>
            </w:pPr>
            <w:r w:rsidRPr="00250D9E">
              <w:rPr>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14:paraId="5B2A480A" w14:textId="77777777" w:rsidR="002220DC" w:rsidRPr="00250D9E" w:rsidRDefault="002220DC" w:rsidP="000F0ECB">
            <w:pPr>
              <w:pStyle w:val="Tabletext"/>
              <w:rPr>
                <w:lang w:val="ru-RU"/>
              </w:rPr>
            </w:pPr>
            <w:r w:rsidRPr="00250D9E">
              <w:rPr>
                <w:lang w:val="ru-RU"/>
              </w:rPr>
              <w:t>Долгота, широта средней точки трассы</w:t>
            </w:r>
          </w:p>
        </w:tc>
      </w:tr>
      <w:tr w:rsidR="002220DC" w:rsidRPr="00250D9E" w14:paraId="6D20E92C"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4E2C540" w14:textId="77777777" w:rsidR="002220DC" w:rsidRPr="00250D9E" w:rsidRDefault="002220DC" w:rsidP="000F0ECB">
            <w:pPr>
              <w:pStyle w:val="Tabletext"/>
              <w:jc w:val="center"/>
              <w:rPr>
                <w:lang w:val="ru-RU"/>
              </w:rPr>
            </w:pPr>
            <w:r w:rsidRPr="00250D9E">
              <w:rPr>
                <w:lang w:val="ru-RU"/>
              </w:rPr>
              <w:sym w:font="Symbol" w:char="F071"/>
            </w:r>
            <w:r w:rsidRPr="00250D9E">
              <w:rPr>
                <w:i/>
                <w:iCs/>
                <w:vertAlign w:val="subscript"/>
                <w:lang w:val="ru-RU"/>
              </w:rPr>
              <w:t>e</w:t>
            </w:r>
            <w:r w:rsidRPr="00250D9E">
              <w:rPr>
                <w:lang w:val="ru-RU"/>
              </w:rPr>
              <w:t xml:space="preserve"> (рад)</w:t>
            </w:r>
          </w:p>
        </w:tc>
        <w:tc>
          <w:tcPr>
            <w:tcW w:w="992" w:type="dxa"/>
            <w:tcBorders>
              <w:top w:val="single" w:sz="4" w:space="0" w:color="auto"/>
              <w:left w:val="single" w:sz="4" w:space="0" w:color="auto"/>
              <w:bottom w:val="single" w:sz="4" w:space="0" w:color="auto"/>
              <w:right w:val="single" w:sz="4" w:space="0" w:color="auto"/>
            </w:tcBorders>
            <w:hideMark/>
          </w:tcPr>
          <w:p w14:paraId="5AB5F042" w14:textId="77777777" w:rsidR="002220DC" w:rsidRPr="00250D9E" w:rsidRDefault="002220DC" w:rsidP="000F0ECB">
            <w:pPr>
              <w:pStyle w:val="Tabletext"/>
              <w:jc w:val="center"/>
              <w:rPr>
                <w:lang w:val="ru-RU"/>
              </w:rPr>
            </w:pPr>
            <w:r w:rsidRPr="00250D9E">
              <w:rPr>
                <w:lang w:val="ru-RU"/>
              </w:rPr>
              <w:t>п. 3.5</w:t>
            </w:r>
          </w:p>
        </w:tc>
        <w:tc>
          <w:tcPr>
            <w:tcW w:w="6804" w:type="dxa"/>
            <w:tcBorders>
              <w:top w:val="single" w:sz="4" w:space="0" w:color="auto"/>
              <w:left w:val="single" w:sz="4" w:space="0" w:color="auto"/>
              <w:bottom w:val="single" w:sz="4" w:space="0" w:color="auto"/>
              <w:right w:val="single" w:sz="4" w:space="0" w:color="auto"/>
            </w:tcBorders>
            <w:hideMark/>
          </w:tcPr>
          <w:p w14:paraId="10CEEB2D" w14:textId="77777777" w:rsidR="002220DC" w:rsidRPr="00250D9E" w:rsidRDefault="002220DC" w:rsidP="000F0ECB">
            <w:pPr>
              <w:pStyle w:val="Tabletext"/>
              <w:rPr>
                <w:lang w:val="ru-RU"/>
              </w:rPr>
            </w:pPr>
            <w:r w:rsidRPr="00250D9E">
              <w:rPr>
                <w:iCs/>
                <w:lang w:val="ru-RU"/>
              </w:rPr>
              <w:t xml:space="preserve">Угол с вершиной в центре сферической Земли, стягиваемый расстоянием </w:t>
            </w:r>
            <w:r w:rsidRPr="00250D9E">
              <w:rPr>
                <w:i/>
                <w:iCs/>
                <w:lang w:val="ru-RU"/>
              </w:rPr>
              <w:t>d</w:t>
            </w:r>
            <w:r w:rsidRPr="00250D9E">
              <w:rPr>
                <w:lang w:val="ru-RU"/>
              </w:rPr>
              <w:t xml:space="preserve"> км </w:t>
            </w:r>
          </w:p>
        </w:tc>
      </w:tr>
      <w:tr w:rsidR="002220DC" w:rsidRPr="00250D9E" w14:paraId="107B84C7"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229E364C" w14:textId="77777777" w:rsidR="002220DC" w:rsidRPr="00250D9E" w:rsidRDefault="002220DC" w:rsidP="000F0ECB">
            <w:pPr>
              <w:pStyle w:val="Tabletext"/>
              <w:jc w:val="center"/>
              <w:rPr>
                <w:lang w:val="ru-RU"/>
              </w:rPr>
            </w:pPr>
            <w:r w:rsidRPr="00250D9E">
              <w:rPr>
                <w:lang w:val="ru-RU"/>
              </w:rPr>
              <w:sym w:font="Symbol" w:char="F020"/>
            </w:r>
            <w:r w:rsidRPr="00250D9E">
              <w:rPr>
                <w:lang w:val="ru-RU"/>
              </w:rPr>
              <w:sym w:font="Symbol" w:char="F071"/>
            </w:r>
            <w:r w:rsidRPr="00250D9E">
              <w:rPr>
                <w:i/>
                <w:iCs/>
                <w:vertAlign w:val="subscript"/>
                <w:lang w:val="ru-RU"/>
              </w:rPr>
              <w:t>t, r</w:t>
            </w:r>
            <w:r w:rsidRPr="00250D9E">
              <w:rPr>
                <w:lang w:val="ru-RU"/>
              </w:rPr>
              <w:t xml:space="preserve"> (мрад)</w:t>
            </w:r>
          </w:p>
        </w:tc>
        <w:tc>
          <w:tcPr>
            <w:tcW w:w="992" w:type="dxa"/>
            <w:tcBorders>
              <w:top w:val="single" w:sz="4" w:space="0" w:color="auto"/>
              <w:left w:val="single" w:sz="4" w:space="0" w:color="auto"/>
              <w:bottom w:val="single" w:sz="4" w:space="0" w:color="auto"/>
              <w:right w:val="single" w:sz="4" w:space="0" w:color="auto"/>
            </w:tcBorders>
            <w:hideMark/>
          </w:tcPr>
          <w:p w14:paraId="2A95B815" w14:textId="77777777" w:rsidR="002220DC" w:rsidRPr="00250D9E" w:rsidRDefault="002220DC" w:rsidP="000F0ECB">
            <w:pPr>
              <w:pStyle w:val="Tabletext"/>
              <w:jc w:val="center"/>
              <w:rPr>
                <w:lang w:val="ru-RU"/>
              </w:rPr>
            </w:pPr>
            <w:r w:rsidRPr="00250D9E">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14:paraId="4CC3D97E" w14:textId="77777777" w:rsidR="002220DC" w:rsidRPr="00250D9E" w:rsidRDefault="002220DC" w:rsidP="000F0ECB">
            <w:pPr>
              <w:pStyle w:val="Tabletext"/>
              <w:rPr>
                <w:lang w:val="ru-RU"/>
              </w:rPr>
            </w:pPr>
            <w:r w:rsidRPr="00250D9E">
              <w:rPr>
                <w:lang w:val="ru-RU"/>
              </w:rPr>
              <w:t xml:space="preserve">Углы места горизонта относительно местной горизонтали, видимые от передатчика и приемника </w:t>
            </w:r>
          </w:p>
        </w:tc>
      </w:tr>
      <w:tr w:rsidR="002220DC" w:rsidRPr="00250D9E" w14:paraId="4F427D71"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6DA17D23" w14:textId="77777777" w:rsidR="002220DC" w:rsidRPr="00250D9E" w:rsidRDefault="002220DC" w:rsidP="000F0ECB">
            <w:pPr>
              <w:pStyle w:val="Tabletext"/>
              <w:jc w:val="center"/>
              <w:rPr>
                <w:lang w:val="ru-RU"/>
              </w:rPr>
            </w:pPr>
            <w:r w:rsidRPr="00250D9E">
              <w:rPr>
                <w:lang w:val="ru-RU"/>
              </w:rPr>
              <w:sym w:font="Symbol" w:char="F020"/>
            </w:r>
            <w:r w:rsidRPr="00250D9E">
              <w:rPr>
                <w:lang w:val="ru-RU"/>
              </w:rPr>
              <w:sym w:font="Symbol" w:char="F071"/>
            </w:r>
            <w:r w:rsidRPr="00250D9E">
              <w:rPr>
                <w:i/>
                <w:iCs/>
                <w:vertAlign w:val="subscript"/>
                <w:lang w:val="ru-RU"/>
              </w:rPr>
              <w:t>tpos, rpos</w:t>
            </w:r>
            <w:r w:rsidRPr="00250D9E">
              <w:rPr>
                <w:lang w:val="ru-RU"/>
              </w:rPr>
              <w:t xml:space="preserve"> (мрад)</w:t>
            </w:r>
          </w:p>
        </w:tc>
        <w:tc>
          <w:tcPr>
            <w:tcW w:w="992" w:type="dxa"/>
            <w:tcBorders>
              <w:top w:val="single" w:sz="4" w:space="0" w:color="auto"/>
              <w:left w:val="single" w:sz="4" w:space="0" w:color="auto"/>
              <w:bottom w:val="single" w:sz="4" w:space="0" w:color="auto"/>
              <w:right w:val="single" w:sz="4" w:space="0" w:color="auto"/>
            </w:tcBorders>
            <w:hideMark/>
          </w:tcPr>
          <w:p w14:paraId="674AA66B" w14:textId="77777777" w:rsidR="002220DC" w:rsidRPr="00250D9E" w:rsidRDefault="002220DC" w:rsidP="000F0ECB">
            <w:pPr>
              <w:pStyle w:val="Tabletext"/>
              <w:jc w:val="center"/>
              <w:rPr>
                <w:lang w:val="ru-RU"/>
              </w:rPr>
            </w:pPr>
            <w:r w:rsidRPr="00250D9E">
              <w:rPr>
                <w:lang w:val="ru-RU"/>
              </w:rPr>
              <w:t>п. 3.7</w:t>
            </w:r>
          </w:p>
        </w:tc>
        <w:tc>
          <w:tcPr>
            <w:tcW w:w="6804" w:type="dxa"/>
            <w:tcBorders>
              <w:top w:val="single" w:sz="4" w:space="0" w:color="auto"/>
              <w:left w:val="single" w:sz="4" w:space="0" w:color="auto"/>
              <w:bottom w:val="single" w:sz="4" w:space="0" w:color="auto"/>
              <w:right w:val="single" w:sz="4" w:space="0" w:color="auto"/>
            </w:tcBorders>
            <w:hideMark/>
          </w:tcPr>
          <w:p w14:paraId="35DF36B5" w14:textId="77777777" w:rsidR="002220DC" w:rsidRPr="00250D9E" w:rsidRDefault="002220DC" w:rsidP="000F0ECB">
            <w:pPr>
              <w:pStyle w:val="Tabletext"/>
              <w:rPr>
                <w:lang w:val="ru-RU"/>
              </w:rPr>
            </w:pPr>
            <w:r w:rsidRPr="00250D9E">
              <w:rPr>
                <w:lang w:val="ru-RU"/>
              </w:rPr>
              <w:t>Углы места горизонта относительно местной горизонтали, ограниченные положительными значениями (не меньше нуля).</w:t>
            </w:r>
          </w:p>
        </w:tc>
      </w:tr>
      <w:tr w:rsidR="002220DC" w:rsidRPr="00250D9E" w14:paraId="166A9E17"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44D34106" w14:textId="77777777" w:rsidR="002220DC" w:rsidRPr="00250D9E" w:rsidRDefault="002220DC" w:rsidP="000F0ECB">
            <w:pPr>
              <w:pStyle w:val="Tabletext"/>
              <w:jc w:val="center"/>
              <w:rPr>
                <w:lang w:val="ru-RU"/>
              </w:rPr>
            </w:pPr>
            <w:r w:rsidRPr="00250D9E">
              <w:rPr>
                <w:lang w:val="ru-RU"/>
              </w:rPr>
              <w:sym w:font="Symbol" w:char="F067"/>
            </w:r>
            <w:r w:rsidRPr="00250D9E">
              <w:rPr>
                <w:i/>
                <w:iCs/>
                <w:vertAlign w:val="subscript"/>
                <w:lang w:val="ru-RU"/>
              </w:rPr>
              <w:t>o</w:t>
            </w:r>
            <w:r w:rsidRPr="00250D9E">
              <w:rPr>
                <w:lang w:val="ru-RU"/>
              </w:rPr>
              <w:t xml:space="preserve"> (дБ/км)</w:t>
            </w:r>
          </w:p>
        </w:tc>
        <w:tc>
          <w:tcPr>
            <w:tcW w:w="992" w:type="dxa"/>
            <w:tcBorders>
              <w:top w:val="single" w:sz="4" w:space="0" w:color="auto"/>
              <w:left w:val="single" w:sz="4" w:space="0" w:color="auto"/>
              <w:bottom w:val="single" w:sz="4" w:space="0" w:color="auto"/>
              <w:right w:val="single" w:sz="4" w:space="0" w:color="auto"/>
            </w:tcBorders>
            <w:hideMark/>
          </w:tcPr>
          <w:p w14:paraId="77726F60" w14:textId="77777777" w:rsidR="002220DC" w:rsidRPr="00250D9E" w:rsidRDefault="002220DC" w:rsidP="000F0ECB">
            <w:pPr>
              <w:pStyle w:val="Tabletext"/>
              <w:jc w:val="center"/>
              <w:rPr>
                <w:lang w:val="ru-RU"/>
              </w:rPr>
            </w:pPr>
            <w:r w:rsidRPr="00250D9E">
              <w:rPr>
                <w:lang w:val="ru-RU"/>
              </w:rPr>
              <w:t>п. 3.10</w:t>
            </w:r>
          </w:p>
        </w:tc>
        <w:tc>
          <w:tcPr>
            <w:tcW w:w="6804" w:type="dxa"/>
            <w:tcBorders>
              <w:top w:val="single" w:sz="4" w:space="0" w:color="auto"/>
              <w:left w:val="single" w:sz="4" w:space="0" w:color="auto"/>
              <w:bottom w:val="single" w:sz="4" w:space="0" w:color="auto"/>
              <w:right w:val="single" w:sz="4" w:space="0" w:color="auto"/>
            </w:tcBorders>
            <w:hideMark/>
          </w:tcPr>
          <w:p w14:paraId="7C279ACD" w14:textId="77777777" w:rsidR="002220DC" w:rsidRPr="00250D9E" w:rsidRDefault="002220DC" w:rsidP="000F0ECB">
            <w:pPr>
              <w:pStyle w:val="Tabletext"/>
              <w:rPr>
                <w:lang w:val="ru-RU"/>
              </w:rPr>
            </w:pPr>
            <w:r w:rsidRPr="00250D9E">
              <w:rPr>
                <w:lang w:val="ru-RU"/>
              </w:rPr>
              <w:t xml:space="preserve">Погонное ослабление на уровне моря из-за влияния кислорода </w:t>
            </w:r>
          </w:p>
        </w:tc>
      </w:tr>
      <w:tr w:rsidR="002220DC" w:rsidRPr="00250D9E" w14:paraId="65F43B25" w14:textId="77777777" w:rsidTr="000F0ECB">
        <w:trPr>
          <w:jc w:val="center"/>
        </w:trPr>
        <w:tc>
          <w:tcPr>
            <w:tcW w:w="1843" w:type="dxa"/>
            <w:tcBorders>
              <w:top w:val="single" w:sz="4" w:space="0" w:color="auto"/>
              <w:left w:val="single" w:sz="4" w:space="0" w:color="auto"/>
              <w:bottom w:val="single" w:sz="4" w:space="0" w:color="auto"/>
              <w:right w:val="single" w:sz="4" w:space="0" w:color="auto"/>
            </w:tcBorders>
            <w:hideMark/>
          </w:tcPr>
          <w:p w14:paraId="133F9653" w14:textId="77777777" w:rsidR="002220DC" w:rsidRPr="00250D9E" w:rsidRDefault="002220DC" w:rsidP="000F0ECB">
            <w:pPr>
              <w:pStyle w:val="Tabletext"/>
              <w:jc w:val="center"/>
              <w:rPr>
                <w:lang w:val="ru-RU"/>
              </w:rPr>
            </w:pPr>
            <w:r w:rsidRPr="00250D9E">
              <w:rPr>
                <w:lang w:val="ru-RU"/>
              </w:rPr>
              <w:t>ω</w:t>
            </w:r>
          </w:p>
        </w:tc>
        <w:tc>
          <w:tcPr>
            <w:tcW w:w="992" w:type="dxa"/>
            <w:tcBorders>
              <w:top w:val="single" w:sz="4" w:space="0" w:color="auto"/>
              <w:left w:val="single" w:sz="4" w:space="0" w:color="auto"/>
              <w:bottom w:val="single" w:sz="4" w:space="0" w:color="auto"/>
              <w:right w:val="single" w:sz="4" w:space="0" w:color="auto"/>
            </w:tcBorders>
            <w:hideMark/>
          </w:tcPr>
          <w:p w14:paraId="0976A9F3" w14:textId="77777777" w:rsidR="002220DC" w:rsidRPr="00250D9E" w:rsidRDefault="002220DC" w:rsidP="000F0ECB">
            <w:pPr>
              <w:pStyle w:val="Tabletext"/>
              <w:jc w:val="center"/>
              <w:rPr>
                <w:lang w:val="ru-RU"/>
              </w:rPr>
            </w:pPr>
            <w:r w:rsidRPr="00250D9E">
              <w:rPr>
                <w:lang w:val="ru-RU"/>
              </w:rPr>
              <w:t>п. 3.2</w:t>
            </w:r>
          </w:p>
        </w:tc>
        <w:tc>
          <w:tcPr>
            <w:tcW w:w="6804" w:type="dxa"/>
            <w:tcBorders>
              <w:top w:val="single" w:sz="4" w:space="0" w:color="auto"/>
              <w:left w:val="single" w:sz="4" w:space="0" w:color="auto"/>
              <w:bottom w:val="single" w:sz="4" w:space="0" w:color="auto"/>
              <w:right w:val="single" w:sz="4" w:space="0" w:color="auto"/>
            </w:tcBorders>
            <w:hideMark/>
          </w:tcPr>
          <w:p w14:paraId="286280CF" w14:textId="77777777" w:rsidR="002220DC" w:rsidRPr="00250D9E" w:rsidRDefault="002220DC" w:rsidP="000F0ECB">
            <w:pPr>
              <w:pStyle w:val="Tabletext"/>
              <w:rPr>
                <w:lang w:val="ru-RU"/>
              </w:rPr>
            </w:pPr>
            <w:r w:rsidRPr="00250D9E">
              <w:rPr>
                <w:lang w:val="ru-RU"/>
              </w:rPr>
              <w:t>Часть трассы над морем</w:t>
            </w:r>
          </w:p>
        </w:tc>
      </w:tr>
      <w:tr w:rsidR="002220DC" w:rsidRPr="00250D9E" w14:paraId="11936C1A" w14:textId="77777777" w:rsidTr="000F0ECB">
        <w:trPr>
          <w:jc w:val="center"/>
        </w:trPr>
        <w:tc>
          <w:tcPr>
            <w:tcW w:w="9639" w:type="dxa"/>
            <w:gridSpan w:val="3"/>
            <w:tcBorders>
              <w:top w:val="nil"/>
              <w:left w:val="nil"/>
              <w:bottom w:val="nil"/>
              <w:right w:val="nil"/>
            </w:tcBorders>
            <w:hideMark/>
          </w:tcPr>
          <w:p w14:paraId="658DF240" w14:textId="77777777" w:rsidR="002220DC" w:rsidRPr="00250D9E" w:rsidRDefault="002220DC" w:rsidP="000F0ECB">
            <w:pPr>
              <w:pStyle w:val="Tablelegend"/>
              <w:rPr>
                <w:lang w:val="ru-RU"/>
              </w:rPr>
            </w:pPr>
            <w:r w:rsidRPr="00250D9E">
              <w:rPr>
                <w:vertAlign w:val="superscript"/>
                <w:lang w:val="ru-RU"/>
              </w:rPr>
              <w:t>(1)</w:t>
            </w:r>
            <w:r w:rsidRPr="00250D9E">
              <w:rPr>
                <w:lang w:val="ru-RU"/>
              </w:rPr>
              <w:tab/>
              <w:t>masl – метров над уровнем моря.</w:t>
            </w:r>
          </w:p>
        </w:tc>
      </w:tr>
    </w:tbl>
    <w:p w14:paraId="03A65DA4" w14:textId="77777777" w:rsidR="00BE10F6" w:rsidRPr="00250D9E" w:rsidRDefault="00BE10F6" w:rsidP="00BE10F6">
      <w:pPr>
        <w:pStyle w:val="Tablefin"/>
        <w:rPr>
          <w:lang w:val="ru-RU"/>
        </w:rPr>
      </w:pPr>
      <w:bookmarkStart w:id="8" w:name="_Toc256490288"/>
      <w:bookmarkStart w:id="9" w:name="_Toc255292359"/>
      <w:bookmarkStart w:id="10" w:name="_Toc253732893"/>
      <w:bookmarkStart w:id="11" w:name="_Toc253582965"/>
    </w:p>
    <w:p w14:paraId="5FA6D5AB" w14:textId="7606F307" w:rsidR="002220DC" w:rsidRPr="00250D9E" w:rsidRDefault="002220DC" w:rsidP="002220DC">
      <w:pPr>
        <w:pStyle w:val="Heading2"/>
        <w:rPr>
          <w:lang w:val="ru-RU"/>
        </w:rPr>
      </w:pPr>
      <w:r w:rsidRPr="00250D9E">
        <w:rPr>
          <w:lang w:val="ru-RU"/>
        </w:rPr>
        <w:t>3.1</w:t>
      </w:r>
      <w:r w:rsidRPr="00250D9E">
        <w:rPr>
          <w:lang w:val="ru-RU"/>
        </w:rPr>
        <w:tab/>
        <w:t xml:space="preserve">Ограниченные проценты </w:t>
      </w:r>
      <w:bookmarkStart w:id="12" w:name="item32"/>
      <w:bookmarkEnd w:id="8"/>
      <w:bookmarkEnd w:id="9"/>
      <w:bookmarkEnd w:id="10"/>
      <w:bookmarkEnd w:id="11"/>
      <w:bookmarkEnd w:id="12"/>
      <w:r w:rsidRPr="00250D9E">
        <w:rPr>
          <w:lang w:val="ru-RU"/>
        </w:rPr>
        <w:t>времени</w:t>
      </w:r>
    </w:p>
    <w:p w14:paraId="1E5FF21E" w14:textId="1B5FE574" w:rsidR="002220DC" w:rsidRPr="00250D9E" w:rsidRDefault="002220DC" w:rsidP="002220DC">
      <w:pPr>
        <w:rPr>
          <w:lang w:val="ru-RU"/>
        </w:rPr>
      </w:pPr>
      <w:r w:rsidRPr="00250D9E">
        <w:rPr>
          <w:lang w:val="ru-RU"/>
        </w:rPr>
        <w:t xml:space="preserve">Процент среднего года, для которого прогнозируемые потери не превышаются, </w:t>
      </w:r>
      <w:r w:rsidRPr="00250D9E">
        <w:rPr>
          <w:i/>
          <w:lang w:val="ru-RU"/>
        </w:rPr>
        <w:t>T</w:t>
      </w:r>
      <w:r w:rsidRPr="00250D9E">
        <w:rPr>
          <w:i/>
          <w:vertAlign w:val="subscript"/>
          <w:lang w:val="ru-RU"/>
        </w:rPr>
        <w:t>pc</w:t>
      </w:r>
      <w:r w:rsidRPr="00250D9E">
        <w:rPr>
          <w:lang w:val="ru-RU"/>
        </w:rPr>
        <w:t xml:space="preserve"> в таблице </w:t>
      </w:r>
      <w:r w:rsidR="00DE3891" w:rsidRPr="00250D9E">
        <w:rPr>
          <w:lang w:val="ru-RU"/>
        </w:rPr>
        <w:t>1</w:t>
      </w:r>
      <w:r w:rsidRPr="00250D9E">
        <w:rPr>
          <w:lang w:val="ru-RU"/>
        </w:rPr>
        <w:t>, может изменяться от 0 до 100%. Проценты времени, используемые для расчетов, ограничиваются так, чтобы они оставались в диапазоне от 0,00001 до 99,99999%.</w:t>
      </w:r>
    </w:p>
    <w:p w14:paraId="61D81913" w14:textId="77777777" w:rsidR="002220DC" w:rsidRPr="00250D9E" w:rsidRDefault="002220DC" w:rsidP="002220DC">
      <w:pPr>
        <w:rPr>
          <w:lang w:val="ru-RU"/>
        </w:rPr>
      </w:pPr>
      <w:r w:rsidRPr="00250D9E">
        <w:rPr>
          <w:lang w:val="ru-RU"/>
        </w:rPr>
        <w:t>Процент времени, в течение которого основные потери передачи не превышаются:</w:t>
      </w:r>
    </w:p>
    <w:p w14:paraId="3A46E63D" w14:textId="0EDBFE19" w:rsidR="002220DC" w:rsidRPr="00250D9E" w:rsidRDefault="002220DC" w:rsidP="002220DC">
      <w:pPr>
        <w:pStyle w:val="Equation"/>
        <w:rPr>
          <w:lang w:val="ru-RU"/>
        </w:rPr>
      </w:pPr>
      <w:r w:rsidRPr="00250D9E">
        <w:rPr>
          <w:lang w:val="ru-RU"/>
        </w:rPr>
        <w:tab/>
      </w:r>
      <w:r w:rsidRPr="00250D9E">
        <w:rPr>
          <w:lang w:val="ru-RU"/>
        </w:rPr>
        <w:tab/>
      </w:r>
      <w:r w:rsidRPr="00250D9E">
        <w:rPr>
          <w:position w:val="-24"/>
          <w:lang w:val="ru-RU"/>
        </w:rPr>
        <w:object w:dxaOrig="2535" w:dyaOrig="585" w14:anchorId="07A3DB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5pt;height:29pt" o:ole="">
            <v:imagedata r:id="rId15" o:title=""/>
          </v:shape>
          <o:OLEObject Type="Embed" ProgID="Equation.3" ShapeID="_x0000_i1025" DrawAspect="Content" ObjectID="_1720448655" r:id="rId16"/>
        </w:object>
      </w:r>
      <w:r w:rsidRPr="00250D9E">
        <w:rPr>
          <w:lang w:val="ru-RU"/>
        </w:rPr>
        <w:t>            %.</w:t>
      </w:r>
      <w:r w:rsidRPr="00250D9E">
        <w:rPr>
          <w:lang w:val="ru-RU"/>
        </w:rPr>
        <w:tab/>
        <w:t>(</w:t>
      </w:r>
      <w:r w:rsidR="00DE3891" w:rsidRPr="00250D9E">
        <w:rPr>
          <w:lang w:val="ru-RU"/>
        </w:rPr>
        <w:t>2</w:t>
      </w:r>
      <w:r w:rsidRPr="00250D9E">
        <w:rPr>
          <w:lang w:val="ru-RU"/>
        </w:rPr>
        <w:t>)</w:t>
      </w:r>
    </w:p>
    <w:p w14:paraId="4CFB810F" w14:textId="77777777" w:rsidR="002220DC" w:rsidRPr="00250D9E" w:rsidRDefault="002220DC" w:rsidP="002220DC">
      <w:pPr>
        <w:rPr>
          <w:lang w:val="ru-RU"/>
        </w:rPr>
      </w:pPr>
      <w:r w:rsidRPr="00250D9E">
        <w:rPr>
          <w:lang w:val="ru-RU"/>
        </w:rPr>
        <w:t>Процент времени, в течение которого основные потери передачи превышаются:</w:t>
      </w:r>
    </w:p>
    <w:p w14:paraId="6793008D" w14:textId="6CDDAA2D"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110" w:dyaOrig="285" w14:anchorId="34171BF3">
          <v:shape id="_x0000_i1026" type="#_x0000_t75" style="width:55.65pt;height:14.05pt" o:ole="">
            <v:imagedata r:id="rId17" o:title=""/>
          </v:shape>
          <o:OLEObject Type="Embed" ProgID="Equation.3" ShapeID="_x0000_i1026" DrawAspect="Content" ObjectID="_1720448656" r:id="rId18"/>
        </w:object>
      </w:r>
      <w:r w:rsidRPr="00250D9E">
        <w:rPr>
          <w:lang w:val="ru-RU"/>
        </w:rPr>
        <w:t>            %.</w:t>
      </w:r>
      <w:r w:rsidRPr="00250D9E">
        <w:rPr>
          <w:lang w:val="ru-RU"/>
        </w:rPr>
        <w:tab/>
        <w:t>(</w:t>
      </w:r>
      <w:r w:rsidR="00DE3891" w:rsidRPr="00250D9E">
        <w:rPr>
          <w:lang w:val="ru-RU"/>
        </w:rPr>
        <w:t>3</w:t>
      </w:r>
      <w:r w:rsidRPr="00250D9E">
        <w:rPr>
          <w:lang w:val="ru-RU"/>
        </w:rPr>
        <w:t>)</w:t>
      </w:r>
    </w:p>
    <w:p w14:paraId="0D8914D7" w14:textId="77777777" w:rsidR="002220DC" w:rsidRPr="00250D9E" w:rsidRDefault="002220DC" w:rsidP="002220DC">
      <w:pPr>
        <w:pStyle w:val="Heading2"/>
        <w:keepNext w:val="0"/>
        <w:keepLines w:val="0"/>
        <w:rPr>
          <w:lang w:val="ru-RU"/>
        </w:rPr>
      </w:pPr>
      <w:bookmarkStart w:id="13" w:name="_Toc256490289"/>
      <w:bookmarkStart w:id="14" w:name="_Toc255292360"/>
      <w:bookmarkStart w:id="15" w:name="_Toc253732894"/>
      <w:bookmarkStart w:id="16" w:name="_Toc253582966"/>
      <w:r w:rsidRPr="00250D9E">
        <w:rPr>
          <w:lang w:val="ru-RU"/>
        </w:rPr>
        <w:t>3.2</w:t>
      </w:r>
      <w:r w:rsidRPr="00250D9E">
        <w:rPr>
          <w:lang w:val="ru-RU"/>
        </w:rPr>
        <w:tab/>
        <w:t>Длина трассы, промежуточные точки и участок трассы над морем</w:t>
      </w:r>
      <w:bookmarkEnd w:id="13"/>
      <w:bookmarkEnd w:id="14"/>
      <w:bookmarkEnd w:id="15"/>
      <w:bookmarkEnd w:id="16"/>
    </w:p>
    <w:p w14:paraId="5EF139FF" w14:textId="77777777" w:rsidR="002220DC" w:rsidRPr="00250D9E" w:rsidRDefault="002220DC" w:rsidP="002220DC">
      <w:pPr>
        <w:rPr>
          <w:lang w:val="ru-RU"/>
        </w:rPr>
      </w:pPr>
      <w:r w:rsidRPr="00250D9E">
        <w:rPr>
          <w:lang w:val="ru-RU"/>
        </w:rPr>
        <w:t xml:space="preserve">Длина трассы в км задается последним расстоянием в профиле местности, </w:t>
      </w:r>
      <w:r w:rsidRPr="00250D9E">
        <w:rPr>
          <w:i/>
          <w:lang w:val="ru-RU"/>
        </w:rPr>
        <w:t>d</w:t>
      </w:r>
      <w:r w:rsidRPr="00250D9E">
        <w:rPr>
          <w:i/>
          <w:vertAlign w:val="subscript"/>
          <w:lang w:val="ru-RU"/>
        </w:rPr>
        <w:t>n</w:t>
      </w:r>
      <w:r w:rsidRPr="00250D9E">
        <w:rPr>
          <w:lang w:val="ru-RU"/>
        </w:rPr>
        <w:t>, как описано в п. 2.1. Удобно присвоить этому расстоянию неиндексированный символ:</w:t>
      </w:r>
    </w:p>
    <w:p w14:paraId="674AC6D3" w14:textId="32C990F8"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15" w:dyaOrig="330" w14:anchorId="759802C7">
          <v:shape id="_x0000_i1027" type="#_x0000_t75" style="width:30.4pt;height:16.85pt" o:ole="">
            <v:imagedata r:id="rId19" o:title=""/>
          </v:shape>
          <o:OLEObject Type="Embed" ProgID="Equation.3" ShapeID="_x0000_i1027" DrawAspect="Content" ObjectID="_1720448657" r:id="rId20"/>
        </w:object>
      </w:r>
      <w:r w:rsidRPr="00250D9E">
        <w:rPr>
          <w:lang w:val="ru-RU"/>
        </w:rPr>
        <w:t>            км.</w:t>
      </w:r>
      <w:r w:rsidRPr="00250D9E">
        <w:rPr>
          <w:lang w:val="ru-RU"/>
        </w:rPr>
        <w:tab/>
        <w:t>(</w:t>
      </w:r>
      <w:r w:rsidR="00DE3891" w:rsidRPr="00250D9E">
        <w:rPr>
          <w:lang w:val="ru-RU"/>
        </w:rPr>
        <w:t>4</w:t>
      </w:r>
      <w:r w:rsidRPr="00250D9E">
        <w:rPr>
          <w:lang w:val="ru-RU"/>
        </w:rPr>
        <w:t>)</w:t>
      </w:r>
    </w:p>
    <w:p w14:paraId="3ABA68AA" w14:textId="182D400E" w:rsidR="002220DC" w:rsidRPr="00250D9E" w:rsidRDefault="002220DC" w:rsidP="002220DC">
      <w:pPr>
        <w:rPr>
          <w:spacing w:val="-2"/>
          <w:lang w:val="ru-RU"/>
        </w:rPr>
      </w:pPr>
      <w:r w:rsidRPr="00250D9E">
        <w:rPr>
          <w:spacing w:val="-2"/>
          <w:lang w:val="ru-RU"/>
        </w:rPr>
        <w:t xml:space="preserve">Рассчитать долготу и широту средней точки трассы, </w:t>
      </w:r>
      <w:r w:rsidR="006A7768" w:rsidRPr="00250D9E">
        <w:rPr>
          <w:spacing w:val="-2"/>
          <w:szCs w:val="24"/>
          <w:lang w:val="ru-RU"/>
        </w:rPr>
        <w:sym w:font="Symbol" w:char="F06A"/>
      </w:r>
      <w:r w:rsidRPr="00250D9E">
        <w:rPr>
          <w:i/>
          <w:spacing w:val="-2"/>
          <w:vertAlign w:val="subscript"/>
          <w:lang w:val="ru-RU"/>
        </w:rPr>
        <w:t>me</w:t>
      </w:r>
      <w:r w:rsidRPr="00250D9E">
        <w:rPr>
          <w:spacing w:val="-2"/>
          <w:lang w:val="ru-RU"/>
        </w:rPr>
        <w:t xml:space="preserve"> и </w:t>
      </w:r>
      <w:r w:rsidR="006A7768" w:rsidRPr="00250D9E">
        <w:rPr>
          <w:spacing w:val="-2"/>
          <w:szCs w:val="24"/>
          <w:lang w:val="ru-RU"/>
        </w:rPr>
        <w:sym w:font="Symbol" w:char="F06A"/>
      </w:r>
      <w:r w:rsidRPr="00250D9E">
        <w:rPr>
          <w:i/>
          <w:spacing w:val="-2"/>
          <w:vertAlign w:val="subscript"/>
          <w:lang w:val="ru-RU"/>
        </w:rPr>
        <w:t>mn</w:t>
      </w:r>
      <w:r w:rsidRPr="00250D9E">
        <w:rPr>
          <w:spacing w:val="-2"/>
          <w:lang w:val="ru-RU"/>
        </w:rPr>
        <w:t>, исходя из значений долготы и широты передатчика и приемника, как указано в таблице </w:t>
      </w:r>
      <w:r w:rsidR="00DE3891" w:rsidRPr="00250D9E">
        <w:rPr>
          <w:spacing w:val="-2"/>
          <w:lang w:val="ru-RU"/>
        </w:rPr>
        <w:t>3</w:t>
      </w:r>
      <w:r w:rsidRPr="00250D9E">
        <w:rPr>
          <w:spacing w:val="-2"/>
          <w:lang w:val="ru-RU"/>
        </w:rPr>
        <w:t xml:space="preserve">, используя метод расчета траектории по дуге большого круга, описанный в Прилагаемом документе H путем установки </w:t>
      </w:r>
      <w:r w:rsidRPr="00250D9E">
        <w:rPr>
          <w:i/>
          <w:spacing w:val="-2"/>
          <w:lang w:val="ru-RU"/>
        </w:rPr>
        <w:t>d</w:t>
      </w:r>
      <w:r w:rsidRPr="00250D9E">
        <w:rPr>
          <w:i/>
          <w:spacing w:val="-2"/>
          <w:vertAlign w:val="subscript"/>
          <w:lang w:val="ru-RU"/>
        </w:rPr>
        <w:t>pnt</w:t>
      </w:r>
      <w:r w:rsidRPr="00250D9E">
        <w:rPr>
          <w:spacing w:val="-2"/>
          <w:lang w:val="ru-RU"/>
        </w:rPr>
        <w:t> = 0,5 </w:t>
      </w:r>
      <w:r w:rsidRPr="00250D9E">
        <w:rPr>
          <w:i/>
          <w:spacing w:val="-2"/>
          <w:lang w:val="ru-RU"/>
        </w:rPr>
        <w:t>d</w:t>
      </w:r>
      <w:r w:rsidRPr="00250D9E">
        <w:rPr>
          <w:spacing w:val="-2"/>
          <w:lang w:val="ru-RU"/>
        </w:rPr>
        <w:t xml:space="preserve"> в уравнении (H.</w:t>
      </w:r>
      <w:r w:rsidR="00DE3891" w:rsidRPr="00250D9E">
        <w:rPr>
          <w:spacing w:val="-2"/>
          <w:lang w:val="ru-RU"/>
        </w:rPr>
        <w:t>7</w:t>
      </w:r>
      <w:r w:rsidRPr="00250D9E">
        <w:rPr>
          <w:spacing w:val="-2"/>
          <w:lang w:val="ru-RU"/>
        </w:rPr>
        <w:t>). Для этого местоположения требуются несколько климатических параметров, как это описано ниже.</w:t>
      </w:r>
    </w:p>
    <w:p w14:paraId="1C4E1DB3" w14:textId="77777777" w:rsidR="002220DC" w:rsidRPr="00250D9E" w:rsidRDefault="002220DC" w:rsidP="002220DC">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250D9E">
        <w:rPr>
          <w:szCs w:val="22"/>
          <w:lang w:val="ru-RU"/>
        </w:rPr>
        <w:br w:type="page"/>
      </w:r>
    </w:p>
    <w:p w14:paraId="7BD60AA1" w14:textId="77777777" w:rsidR="002220DC" w:rsidRPr="00250D9E" w:rsidRDefault="002220DC" w:rsidP="002220DC">
      <w:pPr>
        <w:rPr>
          <w:szCs w:val="22"/>
          <w:lang w:val="ru-RU"/>
        </w:rPr>
      </w:pPr>
      <w:r w:rsidRPr="00250D9E">
        <w:rPr>
          <w:szCs w:val="22"/>
          <w:lang w:val="ru-RU"/>
        </w:rPr>
        <w:lastRenderedPageBreak/>
        <w:t xml:space="preserve">Рассчитать высоту земной поверхности в метрах над уровнем моря в средней точке профиля, учитывая четным или нечетным является число точек профиля, </w:t>
      </w:r>
      <w:r w:rsidRPr="00250D9E">
        <w:rPr>
          <w:i/>
          <w:szCs w:val="22"/>
          <w:lang w:val="ru-RU"/>
        </w:rPr>
        <w:t>n</w:t>
      </w:r>
      <w:r w:rsidRPr="00250D9E">
        <w:rPr>
          <w:szCs w:val="22"/>
          <w:lang w:val="ru-RU"/>
        </w:rPr>
        <w:t>:</w:t>
      </w:r>
    </w:p>
    <w:p w14:paraId="5D62C1F1" w14:textId="4AF5B38A" w:rsidR="002220DC" w:rsidRPr="00250D9E" w:rsidRDefault="002220DC" w:rsidP="002220DC">
      <w:pPr>
        <w:pStyle w:val="Equation"/>
        <w:rPr>
          <w:szCs w:val="22"/>
          <w:lang w:val="ru-RU"/>
        </w:rPr>
      </w:pPr>
      <w:r w:rsidRPr="00250D9E">
        <w:rPr>
          <w:szCs w:val="22"/>
          <w:lang w:val="ru-RU"/>
        </w:rPr>
        <w:tab/>
      </w:r>
      <w:r w:rsidRPr="00250D9E">
        <w:rPr>
          <w:szCs w:val="22"/>
          <w:lang w:val="ru-RU"/>
        </w:rPr>
        <w:tab/>
      </w:r>
      <w:r w:rsidRPr="00250D9E">
        <w:rPr>
          <w:position w:val="-14"/>
          <w:lang w:val="ru-RU"/>
        </w:rPr>
        <w:object w:dxaOrig="1320" w:dyaOrig="380" w14:anchorId="63AF93C3">
          <v:shape id="_x0000_i1028" type="#_x0000_t75" style="width:64.5pt;height:17.75pt" o:ole="">
            <v:imagedata r:id="rId21" o:title=""/>
          </v:shape>
          <o:OLEObject Type="Embed" ProgID="Equation.3" ShapeID="_x0000_i1028" DrawAspect="Content" ObjectID="_1720448658" r:id="rId22"/>
        </w:object>
      </w:r>
      <w:r w:rsidRPr="00250D9E">
        <w:rPr>
          <w:szCs w:val="22"/>
          <w:lang w:val="ru-RU"/>
        </w:rPr>
        <w:t>                </w:t>
      </w:r>
      <w:r w:rsidRPr="00250D9E">
        <w:rPr>
          <w:i/>
          <w:szCs w:val="22"/>
          <w:lang w:val="ru-RU"/>
        </w:rPr>
        <w:t>n</w:t>
      </w:r>
      <w:r w:rsidRPr="00250D9E">
        <w:rPr>
          <w:szCs w:val="22"/>
          <w:lang w:val="ru-RU"/>
        </w:rPr>
        <w:t xml:space="preserve"> нечетное     masl</w:t>
      </w:r>
      <w:r w:rsidRPr="00250D9E">
        <w:rPr>
          <w:szCs w:val="22"/>
          <w:lang w:val="ru-RU"/>
        </w:rPr>
        <w:tab/>
        <w:t>(</w:t>
      </w:r>
      <w:r w:rsidR="00DE3891" w:rsidRPr="00250D9E">
        <w:rPr>
          <w:lang w:val="ru-RU"/>
        </w:rPr>
        <w:t>5</w:t>
      </w:r>
      <w:r w:rsidRPr="00250D9E">
        <w:rPr>
          <w:szCs w:val="22"/>
          <w:lang w:val="ru-RU"/>
        </w:rPr>
        <w:t>a)</w:t>
      </w:r>
    </w:p>
    <w:p w14:paraId="30B71358" w14:textId="44CB8D75" w:rsidR="002220DC" w:rsidRPr="00250D9E" w:rsidRDefault="002220DC" w:rsidP="002220DC">
      <w:pPr>
        <w:pStyle w:val="Equation"/>
        <w:rPr>
          <w:lang w:val="ru-RU"/>
        </w:rPr>
      </w:pPr>
      <w:r w:rsidRPr="00250D9E">
        <w:rPr>
          <w:lang w:val="ru-RU"/>
        </w:rPr>
        <w:tab/>
      </w:r>
      <w:r w:rsidRPr="00250D9E">
        <w:rPr>
          <w:lang w:val="ru-RU"/>
        </w:rPr>
        <w:tab/>
      </w:r>
      <w:r w:rsidR="00463C07" w:rsidRPr="00250D9E">
        <w:rPr>
          <w:position w:val="-16"/>
          <w:lang w:val="ru-RU"/>
        </w:rPr>
        <w:object w:dxaOrig="2340" w:dyaOrig="440" w14:anchorId="61C48943">
          <v:shape id="_x0000_i1029" type="#_x0000_t75" style="width:115.95pt;height:21.95pt" o:ole="">
            <v:imagedata r:id="rId23" o:title=""/>
          </v:shape>
          <o:OLEObject Type="Embed" ProgID="Equation.DSMT4" ShapeID="_x0000_i1029" DrawAspect="Content" ObjectID="_1720448659" r:id="rId24"/>
        </w:object>
      </w:r>
      <w:r w:rsidRPr="00250D9E">
        <w:rPr>
          <w:lang w:val="ru-RU"/>
        </w:rPr>
        <w:t>                </w:t>
      </w:r>
      <w:r w:rsidRPr="00250D9E">
        <w:rPr>
          <w:i/>
          <w:lang w:val="ru-RU"/>
        </w:rPr>
        <w:t>n</w:t>
      </w:r>
      <w:r w:rsidRPr="00250D9E">
        <w:rPr>
          <w:lang w:val="ru-RU"/>
        </w:rPr>
        <w:t xml:space="preserve"> четное     masl</w:t>
      </w:r>
      <w:r w:rsidRPr="00250D9E">
        <w:rPr>
          <w:lang w:val="ru-RU"/>
        </w:rPr>
        <w:tab/>
        <w:t>(</w:t>
      </w:r>
      <w:r w:rsidR="00DE3891" w:rsidRPr="00250D9E">
        <w:rPr>
          <w:lang w:val="ru-RU"/>
        </w:rPr>
        <w:t>5</w:t>
      </w:r>
      <w:r w:rsidRPr="00250D9E">
        <w:rPr>
          <w:lang w:val="ru-RU"/>
        </w:rPr>
        <w:t>b)</w:t>
      </w:r>
    </w:p>
    <w:p w14:paraId="7A6DD3CF" w14:textId="45B311D9" w:rsidR="002220DC" w:rsidRPr="00250D9E" w:rsidRDefault="002220DC" w:rsidP="002220DC">
      <w:pPr>
        <w:keepNext/>
        <w:keepLines/>
        <w:rPr>
          <w:lang w:val="ru-RU"/>
        </w:rPr>
      </w:pPr>
      <w:r w:rsidRPr="00250D9E">
        <w:rPr>
          <w:lang w:val="ru-RU"/>
        </w:rPr>
        <w:t xml:space="preserve">Определить участок трассы, проходящий над морем, </w:t>
      </w:r>
      <w:r w:rsidRPr="00250D9E">
        <w:rPr>
          <w:lang w:val="ru-RU"/>
        </w:rPr>
        <w:sym w:font="Symbol" w:char="F077"/>
      </w:r>
      <w:r w:rsidRPr="00250D9E">
        <w:rPr>
          <w:lang w:val="ru-RU"/>
        </w:rPr>
        <w:t xml:space="preserve">. Этот участок можно взять из цифровой карты мира МСЭ (IDWM). Если массив данных </w:t>
      </w:r>
      <w:r w:rsidRPr="00250D9E">
        <w:rPr>
          <w:i/>
          <w:lang w:val="ru-RU"/>
        </w:rPr>
        <w:t>z</w:t>
      </w:r>
      <w:r w:rsidRPr="00250D9E">
        <w:rPr>
          <w:lang w:val="ru-RU"/>
        </w:rPr>
        <w:t>, описанный в п. 2.1, был закодирован согласно зонам, указанным в таблице 6 Прилагаемого документа D</w:t>
      </w:r>
      <w:r w:rsidR="006A7768" w:rsidRPr="00250D9E">
        <w:rPr>
          <w:lang w:val="ru-RU"/>
        </w:rPr>
        <w:t>.1</w:t>
      </w:r>
      <w:r w:rsidRPr="00250D9E">
        <w:rPr>
          <w:lang w:val="ru-RU"/>
        </w:rPr>
        <w:t xml:space="preserve">, где смежные значения </w:t>
      </w:r>
      <w:r w:rsidRPr="00250D9E">
        <w:rPr>
          <w:i/>
          <w:lang w:val="ru-RU"/>
        </w:rPr>
        <w:t>z</w:t>
      </w:r>
      <w:r w:rsidRPr="00250D9E">
        <w:rPr>
          <w:lang w:val="ru-RU"/>
        </w:rPr>
        <w:t xml:space="preserve"> имеют различные коды, следует считать, что граница между двумя зонами проходит посередине между соответствующими точками профиля.</w:t>
      </w:r>
    </w:p>
    <w:p w14:paraId="626398EB" w14:textId="77777777" w:rsidR="002220DC" w:rsidRPr="00250D9E" w:rsidRDefault="002220DC" w:rsidP="002220DC">
      <w:pPr>
        <w:pStyle w:val="Heading2"/>
        <w:rPr>
          <w:lang w:val="ru-RU"/>
        </w:rPr>
      </w:pPr>
      <w:bookmarkStart w:id="17" w:name="_Toc256490290"/>
      <w:bookmarkStart w:id="18" w:name="_Toc255292361"/>
      <w:bookmarkStart w:id="19" w:name="_Toc253732895"/>
      <w:bookmarkStart w:id="20" w:name="_Toc253582967"/>
      <w:r w:rsidRPr="00250D9E">
        <w:rPr>
          <w:lang w:val="ru-RU"/>
        </w:rPr>
        <w:t>3.3</w:t>
      </w:r>
      <w:r w:rsidRPr="00250D9E">
        <w:rPr>
          <w:lang w:val="ru-RU"/>
        </w:rPr>
        <w:tab/>
        <w:t>Высоты антенн над уровнем моря и наклон трассы</w:t>
      </w:r>
      <w:bookmarkEnd w:id="17"/>
      <w:bookmarkEnd w:id="18"/>
      <w:bookmarkEnd w:id="19"/>
      <w:bookmarkEnd w:id="20"/>
    </w:p>
    <w:p w14:paraId="21EE5ECB" w14:textId="52B1653F" w:rsidR="002220DC" w:rsidRPr="00250D9E" w:rsidRDefault="002220DC" w:rsidP="002220DC">
      <w:pPr>
        <w:rPr>
          <w:spacing w:val="-2"/>
          <w:lang w:val="ru-RU"/>
        </w:rPr>
      </w:pPr>
      <w:r w:rsidRPr="00250D9E">
        <w:rPr>
          <w:spacing w:val="-2"/>
          <w:lang w:val="ru-RU"/>
        </w:rPr>
        <w:t>Высота передатчика и приемника над уровнем моря рассчитывается по первому и последнему значению высоты местности из профиля и по вводимым значениям высоты над землей, заданным в таблице </w:t>
      </w:r>
      <w:r w:rsidR="00DE3891" w:rsidRPr="00250D9E">
        <w:rPr>
          <w:spacing w:val="-2"/>
          <w:lang w:val="ru-RU"/>
        </w:rPr>
        <w:t>4</w:t>
      </w:r>
      <w:r w:rsidRPr="00250D9E">
        <w:rPr>
          <w:spacing w:val="-2"/>
          <w:lang w:val="ru-RU"/>
        </w:rPr>
        <w:t>:</w:t>
      </w:r>
    </w:p>
    <w:p w14:paraId="50B7490B" w14:textId="7635311C"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155" w:dyaOrig="330" w14:anchorId="4BD2BEFC">
          <v:shape id="_x0000_i1030" type="#_x0000_t75" style="width:57.95pt;height:16.85pt" o:ole="">
            <v:imagedata r:id="rId25" o:title=""/>
          </v:shape>
          <o:OLEObject Type="Embed" ProgID="Equation.3" ShapeID="_x0000_i1030" DrawAspect="Content" ObjectID="_1720448660" r:id="rId26"/>
        </w:object>
      </w:r>
      <w:r w:rsidRPr="00250D9E">
        <w:rPr>
          <w:lang w:val="ru-RU"/>
        </w:rPr>
        <w:t>            masl,</w:t>
      </w:r>
      <w:r w:rsidRPr="00250D9E">
        <w:rPr>
          <w:lang w:val="ru-RU"/>
        </w:rPr>
        <w:tab/>
        <w:t>(</w:t>
      </w:r>
      <w:r w:rsidR="00DE3891" w:rsidRPr="00250D9E">
        <w:rPr>
          <w:lang w:val="ru-RU"/>
        </w:rPr>
        <w:t>6</w:t>
      </w:r>
      <w:r w:rsidRPr="00250D9E">
        <w:rPr>
          <w:lang w:val="ru-RU"/>
        </w:rPr>
        <w:t>a)</w:t>
      </w:r>
    </w:p>
    <w:p w14:paraId="227A06C9" w14:textId="440E50C8"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200" w:dyaOrig="330" w14:anchorId="6EF595BF">
          <v:shape id="_x0000_i1031" type="#_x0000_t75" style="width:59.85pt;height:16.85pt" o:ole="">
            <v:imagedata r:id="rId27" o:title=""/>
          </v:shape>
          <o:OLEObject Type="Embed" ProgID="Equation.3" ShapeID="_x0000_i1031" DrawAspect="Content" ObjectID="_1720448661" r:id="rId28"/>
        </w:object>
      </w:r>
      <w:r w:rsidRPr="00250D9E">
        <w:rPr>
          <w:lang w:val="ru-RU"/>
        </w:rPr>
        <w:t>            masl.</w:t>
      </w:r>
      <w:r w:rsidRPr="00250D9E">
        <w:rPr>
          <w:lang w:val="ru-RU"/>
        </w:rPr>
        <w:tab/>
        <w:t>(</w:t>
      </w:r>
      <w:r w:rsidR="00DE3891" w:rsidRPr="00250D9E">
        <w:rPr>
          <w:lang w:val="ru-RU"/>
        </w:rPr>
        <w:t>6</w:t>
      </w:r>
      <w:r w:rsidRPr="00250D9E">
        <w:rPr>
          <w:lang w:val="ru-RU"/>
        </w:rPr>
        <w:t>b)</w:t>
      </w:r>
    </w:p>
    <w:p w14:paraId="3E63140D" w14:textId="77777777" w:rsidR="002220DC" w:rsidRPr="00250D9E" w:rsidRDefault="002220DC" w:rsidP="002220DC">
      <w:pPr>
        <w:rPr>
          <w:lang w:val="ru-RU"/>
        </w:rPr>
      </w:pPr>
      <w:r w:rsidRPr="00250D9E">
        <w:rPr>
          <w:lang w:val="ru-RU"/>
        </w:rPr>
        <w:t>Установите наибольшую и наименьшую высоты антенн над уровнем моря:</w:t>
      </w:r>
    </w:p>
    <w:p w14:paraId="7A05180D" w14:textId="2F763DDA"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515" w:dyaOrig="330" w14:anchorId="5E7EB62C">
          <v:shape id="_x0000_i1032" type="#_x0000_t75" style="width:76.7pt;height:16.85pt" o:ole="">
            <v:imagedata r:id="rId29" o:title=""/>
          </v:shape>
          <o:OLEObject Type="Embed" ProgID="Equation.3" ShapeID="_x0000_i1032" DrawAspect="Content" ObjectID="_1720448662" r:id="rId30"/>
        </w:object>
      </w:r>
      <w:r w:rsidRPr="00250D9E">
        <w:rPr>
          <w:lang w:val="ru-RU"/>
        </w:rPr>
        <w:t>            masl,</w:t>
      </w:r>
      <w:r w:rsidRPr="00250D9E">
        <w:rPr>
          <w:lang w:val="ru-RU"/>
        </w:rPr>
        <w:tab/>
        <w:t>(</w:t>
      </w:r>
      <w:r w:rsidR="00DE3891" w:rsidRPr="00250D9E">
        <w:rPr>
          <w:lang w:val="ru-RU"/>
        </w:rPr>
        <w:t>7</w:t>
      </w:r>
      <w:r w:rsidR="000F0ECB" w:rsidRPr="00250D9E">
        <w:rPr>
          <w:lang w:val="ru-RU"/>
        </w:rPr>
        <w:t>a</w:t>
      </w:r>
      <w:r w:rsidRPr="00250D9E">
        <w:rPr>
          <w:lang w:val="ru-RU"/>
        </w:rPr>
        <w:t>)</w:t>
      </w:r>
    </w:p>
    <w:p w14:paraId="3078A90E" w14:textId="347E705A"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485" w:dyaOrig="330" w14:anchorId="3E1FA481">
          <v:shape id="_x0000_i1033" type="#_x0000_t75" style="width:74.8pt;height:16.85pt" o:ole="">
            <v:imagedata r:id="rId31" o:title=""/>
          </v:shape>
          <o:OLEObject Type="Embed" ProgID="Equation.3" ShapeID="_x0000_i1033" DrawAspect="Content" ObjectID="_1720448663" r:id="rId32"/>
        </w:object>
      </w:r>
      <w:r w:rsidRPr="00250D9E">
        <w:rPr>
          <w:lang w:val="ru-RU"/>
        </w:rPr>
        <w:t>            masl.</w:t>
      </w:r>
      <w:r w:rsidRPr="00250D9E">
        <w:rPr>
          <w:lang w:val="ru-RU"/>
        </w:rPr>
        <w:tab/>
        <w:t>(</w:t>
      </w:r>
      <w:r w:rsidR="00DE3891" w:rsidRPr="00250D9E">
        <w:rPr>
          <w:lang w:val="ru-RU"/>
        </w:rPr>
        <w:t>7</w:t>
      </w:r>
      <w:r w:rsidR="000F0ECB" w:rsidRPr="00250D9E">
        <w:rPr>
          <w:lang w:val="ru-RU"/>
        </w:rPr>
        <w:t>b</w:t>
      </w:r>
      <w:r w:rsidRPr="00250D9E">
        <w:rPr>
          <w:lang w:val="ru-RU"/>
        </w:rPr>
        <w:t>)</w:t>
      </w:r>
    </w:p>
    <w:p w14:paraId="1FFA3B28" w14:textId="77777777" w:rsidR="002220DC" w:rsidRPr="00250D9E" w:rsidRDefault="002220DC" w:rsidP="002220DC">
      <w:pPr>
        <w:rPr>
          <w:lang w:val="ru-RU"/>
        </w:rPr>
      </w:pPr>
      <w:r w:rsidRPr="00250D9E">
        <w:rPr>
          <w:lang w:val="ru-RU"/>
        </w:rPr>
        <w:t xml:space="preserve">Наибольшая и наименьшая высоты антенн могут быть одинаковыми, если </w:t>
      </w:r>
      <w:r w:rsidRPr="00250D9E">
        <w:rPr>
          <w:i/>
          <w:lang w:val="ru-RU"/>
        </w:rPr>
        <w:t>h</w:t>
      </w:r>
      <w:r w:rsidRPr="00250D9E">
        <w:rPr>
          <w:i/>
          <w:vertAlign w:val="subscript"/>
          <w:lang w:val="ru-RU"/>
        </w:rPr>
        <w:t>ts</w:t>
      </w:r>
      <w:r w:rsidRPr="00250D9E">
        <w:rPr>
          <w:lang w:val="ru-RU"/>
        </w:rPr>
        <w:t> = </w:t>
      </w:r>
      <w:r w:rsidRPr="00250D9E">
        <w:rPr>
          <w:i/>
          <w:lang w:val="ru-RU"/>
        </w:rPr>
        <w:t>h</w:t>
      </w:r>
      <w:r w:rsidRPr="00250D9E">
        <w:rPr>
          <w:i/>
          <w:vertAlign w:val="subscript"/>
          <w:lang w:val="ru-RU"/>
        </w:rPr>
        <w:t>rs</w:t>
      </w:r>
      <w:r w:rsidRPr="00250D9E">
        <w:rPr>
          <w:lang w:val="ru-RU"/>
        </w:rPr>
        <w:t>.</w:t>
      </w:r>
    </w:p>
    <w:p w14:paraId="5DBC226E" w14:textId="77777777" w:rsidR="002220DC" w:rsidRPr="00250D9E" w:rsidRDefault="002220DC" w:rsidP="002220DC">
      <w:pPr>
        <w:rPr>
          <w:lang w:val="ru-RU"/>
        </w:rPr>
      </w:pPr>
      <w:r w:rsidRPr="00250D9E">
        <w:rPr>
          <w:lang w:val="ru-RU"/>
        </w:rPr>
        <w:t>Рассчитать положительное значение наклона трассы, используя выражение:</w:t>
      </w:r>
    </w:p>
    <w:p w14:paraId="1581B8F2" w14:textId="2066EDE9" w:rsidR="002220DC" w:rsidRPr="00250D9E" w:rsidRDefault="002220DC" w:rsidP="002220DC">
      <w:pPr>
        <w:pStyle w:val="Equation"/>
        <w:rPr>
          <w:lang w:val="ru-RU"/>
        </w:rPr>
      </w:pPr>
      <w:r w:rsidRPr="00250D9E">
        <w:rPr>
          <w:lang w:val="ru-RU"/>
        </w:rPr>
        <w:tab/>
      </w:r>
      <w:r w:rsidRPr="00250D9E">
        <w:rPr>
          <w:lang w:val="ru-RU"/>
        </w:rPr>
        <w:tab/>
      </w:r>
      <w:r w:rsidRPr="00250D9E">
        <w:rPr>
          <w:position w:val="-22"/>
          <w:lang w:val="ru-RU"/>
        </w:rPr>
        <w:object w:dxaOrig="1440" w:dyaOrig="620" w14:anchorId="5EF6BFA1">
          <v:shape id="_x0000_i1034" type="#_x0000_t75" style="width:1in;height:32.75pt" o:ole="">
            <v:imagedata r:id="rId33" o:title=""/>
          </v:shape>
          <o:OLEObject Type="Embed" ProgID="Equation.3" ShapeID="_x0000_i1034" DrawAspect="Content" ObjectID="_1720448664" r:id="rId34"/>
        </w:object>
      </w:r>
      <w:r w:rsidRPr="00250D9E">
        <w:rPr>
          <w:lang w:val="ru-RU"/>
        </w:rPr>
        <w:t>            мрад.</w:t>
      </w:r>
      <w:r w:rsidRPr="00250D9E">
        <w:rPr>
          <w:lang w:val="ru-RU"/>
        </w:rPr>
        <w:tab/>
        <w:t>(</w:t>
      </w:r>
      <w:r w:rsidR="00DE3891" w:rsidRPr="00250D9E">
        <w:rPr>
          <w:lang w:val="ru-RU"/>
        </w:rPr>
        <w:t>8</w:t>
      </w:r>
      <w:r w:rsidRPr="00250D9E">
        <w:rPr>
          <w:lang w:val="ru-RU"/>
        </w:rPr>
        <w:t>)</w:t>
      </w:r>
    </w:p>
    <w:p w14:paraId="2CA0CD5E" w14:textId="77777777" w:rsidR="002220DC" w:rsidRPr="00250D9E" w:rsidRDefault="002220DC" w:rsidP="002220DC">
      <w:pPr>
        <w:pStyle w:val="Heading2"/>
        <w:rPr>
          <w:lang w:val="ru-RU"/>
        </w:rPr>
      </w:pPr>
      <w:bookmarkStart w:id="21" w:name="_Toc256490291"/>
      <w:bookmarkStart w:id="22" w:name="_Toc255292362"/>
      <w:bookmarkStart w:id="23" w:name="_Toc253732896"/>
      <w:bookmarkStart w:id="24" w:name="_Toc253582968"/>
      <w:r w:rsidRPr="00250D9E">
        <w:rPr>
          <w:lang w:val="ru-RU"/>
        </w:rPr>
        <w:t>3.4</w:t>
      </w:r>
      <w:r w:rsidRPr="00250D9E">
        <w:rPr>
          <w:lang w:val="ru-RU"/>
        </w:rPr>
        <w:tab/>
        <w:t>Климатические параметры</w:t>
      </w:r>
      <w:bookmarkEnd w:id="21"/>
      <w:bookmarkEnd w:id="22"/>
      <w:bookmarkEnd w:id="23"/>
      <w:bookmarkEnd w:id="24"/>
    </w:p>
    <w:p w14:paraId="2FF3647E" w14:textId="77777777" w:rsidR="002220DC" w:rsidRPr="00250D9E" w:rsidRDefault="002220DC" w:rsidP="002220DC">
      <w:pPr>
        <w:rPr>
          <w:lang w:val="ru-RU"/>
        </w:rPr>
      </w:pPr>
      <w:r w:rsidRPr="00250D9E">
        <w:rPr>
          <w:lang w:val="ru-RU"/>
        </w:rPr>
        <w:t>Могут быть использованы измеренные значения следующих климатических параметров, применимых к рассматриваемому региону, если такие значения имеются. Если подходящие измерения отсутствуют, то указанные параметры могут быть получены для долготы и широты средней точки трассы из файлов данных, как описано в следующих подразделах. Файлы составляются в виде массивов значений с фиксированным разносом по долготе и широте. Первая строка начинается с 90</w:t>
      </w:r>
      <w:r w:rsidRPr="00250D9E">
        <w:rPr>
          <w:lang w:val="ru-RU"/>
        </w:rPr>
        <w:sym w:font="Symbol" w:char="F0B0"/>
      </w:r>
      <w:r w:rsidRPr="00250D9E">
        <w:rPr>
          <w:lang w:val="ru-RU"/>
        </w:rPr>
        <w:t xml:space="preserve"> с. ш. и содержит полный набор значений долготы от 0</w:t>
      </w:r>
      <w:r w:rsidRPr="00250D9E">
        <w:rPr>
          <w:lang w:val="ru-RU"/>
        </w:rPr>
        <w:sym w:font="Symbol" w:char="F0B0"/>
      </w:r>
      <w:r w:rsidRPr="00250D9E">
        <w:rPr>
          <w:lang w:val="ru-RU"/>
        </w:rPr>
        <w:t xml:space="preserve"> в. д. до 360</w:t>
      </w:r>
      <w:r w:rsidRPr="00250D9E">
        <w:rPr>
          <w:lang w:val="ru-RU"/>
        </w:rPr>
        <w:sym w:font="Symbol" w:char="F0B0"/>
      </w:r>
      <w:r w:rsidRPr="00250D9E">
        <w:rPr>
          <w:lang w:val="ru-RU"/>
        </w:rPr>
        <w:t xml:space="preserve"> в. д., хотя эти значения соответствуют Северному полюсу. Следующие строки соответствуют точкам, расположенным южнее, и так до достижения Южного полюса. Эти файлы имеют различные значения разноса между точками, но во всех случаях достаточная точность обеспечивается при использовании билинейной интерполяции из четырех ближайших данных для требуемой точки. Все эти файлы данных имеют соответствующие файлы для долготы и широты, которые определяют местоположение каждой точки.</w:t>
      </w:r>
    </w:p>
    <w:p w14:paraId="27630B58" w14:textId="77777777" w:rsidR="002220DC" w:rsidRPr="00250D9E" w:rsidRDefault="002220DC" w:rsidP="002220DC">
      <w:pPr>
        <w:pStyle w:val="Heading3"/>
        <w:rPr>
          <w:lang w:val="ru-RU"/>
        </w:rPr>
      </w:pPr>
      <w:r w:rsidRPr="00250D9E">
        <w:rPr>
          <w:lang w:val="ru-RU"/>
        </w:rPr>
        <w:t>3.4.1</w:t>
      </w:r>
      <w:r w:rsidRPr="00250D9E">
        <w:rPr>
          <w:lang w:val="ru-RU"/>
        </w:rPr>
        <w:tab/>
        <w:t>Рефракция в самом нижнем слое атмосферы толщиной 1 км</w:t>
      </w:r>
    </w:p>
    <w:p w14:paraId="1DB6F315" w14:textId="77777777" w:rsidR="002220DC" w:rsidRPr="00250D9E" w:rsidRDefault="002220DC" w:rsidP="001D5C02">
      <w:pPr>
        <w:rPr>
          <w:lang w:val="ru-RU"/>
        </w:rPr>
      </w:pPr>
      <w:r w:rsidRPr="00250D9E">
        <w:rPr>
          <w:lang w:val="ru-RU"/>
        </w:rPr>
        <w:t xml:space="preserve">Параметры </w:t>
      </w:r>
      <w:r w:rsidRPr="00250D9E">
        <w:rPr>
          <w:i/>
          <w:lang w:val="ru-RU"/>
        </w:rPr>
        <w:t>N</w:t>
      </w:r>
      <w:r w:rsidRPr="00250D9E">
        <w:rPr>
          <w:i/>
          <w:vertAlign w:val="subscript"/>
          <w:lang w:val="ru-RU"/>
        </w:rPr>
        <w:t>d</w:t>
      </w:r>
      <w:r w:rsidRPr="00250D9E">
        <w:rPr>
          <w:vertAlign w:val="subscript"/>
          <w:lang w:val="ru-RU"/>
        </w:rPr>
        <w:t>1</w:t>
      </w:r>
      <w:r w:rsidRPr="00250D9E">
        <w:rPr>
          <w:i/>
          <w:vertAlign w:val="subscript"/>
          <w:lang w:val="ru-RU"/>
        </w:rPr>
        <w:t>km</w:t>
      </w:r>
      <w:r w:rsidRPr="00250D9E">
        <w:rPr>
          <w:vertAlign w:val="subscript"/>
          <w:lang w:val="ru-RU"/>
        </w:rPr>
        <w:t>50</w:t>
      </w:r>
      <w:r w:rsidRPr="00250D9E">
        <w:rPr>
          <w:lang w:val="ru-RU"/>
        </w:rPr>
        <w:t xml:space="preserve"> и </w:t>
      </w:r>
      <w:r w:rsidRPr="00250D9E">
        <w:rPr>
          <w:i/>
          <w:lang w:val="ru-RU"/>
        </w:rPr>
        <w:t>N</w:t>
      </w:r>
      <w:r w:rsidRPr="00250D9E">
        <w:rPr>
          <w:i/>
          <w:vertAlign w:val="subscript"/>
          <w:lang w:val="ru-RU"/>
        </w:rPr>
        <w:t>d</w:t>
      </w:r>
      <w:r w:rsidRPr="00250D9E">
        <w:rPr>
          <w:vertAlign w:val="subscript"/>
          <w:lang w:val="ru-RU"/>
        </w:rPr>
        <w:t>1</w:t>
      </w:r>
      <w:r w:rsidRPr="00250D9E">
        <w:rPr>
          <w:i/>
          <w:vertAlign w:val="subscript"/>
          <w:lang w:val="ru-RU"/>
        </w:rPr>
        <w:t>kmp</w:t>
      </w:r>
      <w:r w:rsidRPr="00250D9E">
        <w:rPr>
          <w:lang w:val="ru-RU"/>
        </w:rPr>
        <w:t xml:space="preserve"> определяют изменение рефракции, в N-единицах, от поверхности и до высоты 1 км над поверхностью Земли, не превышаемой для 50% и </w:t>
      </w:r>
      <w:r w:rsidRPr="00250D9E">
        <w:rPr>
          <w:i/>
          <w:iCs/>
          <w:lang w:val="ru-RU"/>
        </w:rPr>
        <w:t>р</w:t>
      </w:r>
      <w:r w:rsidRPr="00250D9E">
        <w:rPr>
          <w:lang w:val="ru-RU"/>
        </w:rPr>
        <w:t>% времени среднего года, соответственно. Они используются для учета преломления лучей при расчетах дифракции с помощью понятия эффективного радиуса или кривизны Земли. Их можно рассматривать как пространственно</w:t>
      </w:r>
      <w:r w:rsidRPr="00250D9E">
        <w:rPr>
          <w:lang w:val="ru-RU"/>
        </w:rPr>
        <w:noBreakHyphen/>
        <w:t>усредненный градиент рефракции в нижнем слое атмосферы толщиной 1 км.</w:t>
      </w:r>
    </w:p>
    <w:p w14:paraId="0E982461" w14:textId="77777777" w:rsidR="002220DC" w:rsidRPr="00250D9E" w:rsidRDefault="002220DC" w:rsidP="002220DC">
      <w:pPr>
        <w:rPr>
          <w:lang w:val="ru-RU"/>
        </w:rPr>
      </w:pPr>
      <w:r w:rsidRPr="00250D9E">
        <w:rPr>
          <w:lang w:val="ru-RU"/>
        </w:rPr>
        <w:t>Параметр</w:t>
      </w:r>
      <w:r w:rsidRPr="00250D9E">
        <w:rPr>
          <w:i/>
          <w:lang w:val="ru-RU"/>
        </w:rPr>
        <w:t xml:space="preserve"> N</w:t>
      </w:r>
      <w:r w:rsidRPr="00250D9E">
        <w:rPr>
          <w:i/>
          <w:vertAlign w:val="subscript"/>
          <w:lang w:val="ru-RU"/>
        </w:rPr>
        <w:t>d</w:t>
      </w:r>
      <w:r w:rsidRPr="00250D9E">
        <w:rPr>
          <w:vertAlign w:val="subscript"/>
          <w:lang w:val="ru-RU"/>
        </w:rPr>
        <w:t>1</w:t>
      </w:r>
      <w:r w:rsidRPr="00250D9E">
        <w:rPr>
          <w:i/>
          <w:vertAlign w:val="subscript"/>
          <w:lang w:val="ru-RU"/>
        </w:rPr>
        <w:t>km</w:t>
      </w:r>
      <w:r w:rsidRPr="00250D9E">
        <w:rPr>
          <w:vertAlign w:val="subscript"/>
          <w:lang w:val="ru-RU"/>
        </w:rPr>
        <w:t>50</w:t>
      </w:r>
      <w:r w:rsidRPr="00250D9E">
        <w:rPr>
          <w:lang w:val="ru-RU"/>
        </w:rPr>
        <w:t xml:space="preserve"> численно равен параметру </w:t>
      </w:r>
      <w:r w:rsidRPr="00250D9E">
        <w:rPr>
          <w:lang w:val="ru-RU"/>
        </w:rPr>
        <w:sym w:font="Symbol" w:char="F044"/>
      </w:r>
      <w:r w:rsidRPr="00250D9E">
        <w:rPr>
          <w:i/>
          <w:lang w:val="ru-RU"/>
        </w:rPr>
        <w:t>N</w:t>
      </w:r>
      <w:r w:rsidRPr="00250D9E">
        <w:rPr>
          <w:lang w:val="ru-RU"/>
        </w:rPr>
        <w:t xml:space="preserve">, который определен в Рекомендациях МСЭ-R P.452 и МСЭ-R P.1812, но с противоположным знаком. Значение </w:t>
      </w:r>
      <w:r w:rsidRPr="00250D9E">
        <w:rPr>
          <w:lang w:val="ru-RU"/>
        </w:rPr>
        <w:sym w:font="Symbol" w:char="F044"/>
      </w:r>
      <w:r w:rsidRPr="00250D9E">
        <w:rPr>
          <w:i/>
          <w:lang w:val="ru-RU"/>
        </w:rPr>
        <w:t>N</w:t>
      </w:r>
      <w:r w:rsidRPr="00250D9E">
        <w:rPr>
          <w:lang w:val="ru-RU"/>
        </w:rPr>
        <w:t xml:space="preserve"> всегда положительно, и, таким образом, значение </w:t>
      </w:r>
      <w:r w:rsidRPr="00250D9E">
        <w:rPr>
          <w:i/>
          <w:lang w:val="ru-RU"/>
        </w:rPr>
        <w:t>N</w:t>
      </w:r>
      <w:r w:rsidRPr="00250D9E">
        <w:rPr>
          <w:i/>
          <w:vertAlign w:val="subscript"/>
          <w:lang w:val="ru-RU"/>
        </w:rPr>
        <w:t>d</w:t>
      </w:r>
      <w:r w:rsidRPr="00250D9E">
        <w:rPr>
          <w:vertAlign w:val="subscript"/>
          <w:lang w:val="ru-RU"/>
        </w:rPr>
        <w:t>1</w:t>
      </w:r>
      <w:r w:rsidRPr="00250D9E">
        <w:rPr>
          <w:i/>
          <w:vertAlign w:val="subscript"/>
          <w:lang w:val="ru-RU"/>
        </w:rPr>
        <w:t>km</w:t>
      </w:r>
      <w:r w:rsidRPr="00250D9E">
        <w:rPr>
          <w:vertAlign w:val="subscript"/>
          <w:lang w:val="ru-RU"/>
        </w:rPr>
        <w:t>50</w:t>
      </w:r>
      <w:r w:rsidRPr="00250D9E">
        <w:rPr>
          <w:lang w:val="ru-RU"/>
        </w:rPr>
        <w:t xml:space="preserve"> во всех случаях отрицательно.</w:t>
      </w:r>
    </w:p>
    <w:p w14:paraId="7DB8561B" w14:textId="77777777" w:rsidR="002220DC" w:rsidRPr="00250D9E" w:rsidRDefault="002220DC" w:rsidP="002220DC">
      <w:pPr>
        <w:rPr>
          <w:lang w:val="ru-RU"/>
        </w:rPr>
      </w:pPr>
      <w:r w:rsidRPr="00250D9E">
        <w:rPr>
          <w:lang w:val="ru-RU"/>
        </w:rPr>
        <w:lastRenderedPageBreak/>
        <w:t xml:space="preserve">Значение </w:t>
      </w:r>
      <w:r w:rsidRPr="00250D9E">
        <w:rPr>
          <w:i/>
          <w:lang w:val="ru-RU"/>
        </w:rPr>
        <w:t>N</w:t>
      </w:r>
      <w:r w:rsidRPr="00250D9E">
        <w:rPr>
          <w:i/>
          <w:vertAlign w:val="subscript"/>
          <w:lang w:val="ru-RU"/>
        </w:rPr>
        <w:t>d</w:t>
      </w:r>
      <w:r w:rsidRPr="00250D9E">
        <w:rPr>
          <w:vertAlign w:val="subscript"/>
          <w:lang w:val="ru-RU"/>
        </w:rPr>
        <w:t>1</w:t>
      </w:r>
      <w:r w:rsidRPr="00250D9E">
        <w:rPr>
          <w:i/>
          <w:vertAlign w:val="subscript"/>
          <w:lang w:val="ru-RU"/>
        </w:rPr>
        <w:t>kmp</w:t>
      </w:r>
      <w:r w:rsidRPr="00250D9E">
        <w:rPr>
          <w:lang w:val="ru-RU"/>
        </w:rPr>
        <w:t xml:space="preserve"> может быть положительным или отрицательным, в зависимости от местоположения и величины </w:t>
      </w:r>
      <w:r w:rsidRPr="00250D9E">
        <w:rPr>
          <w:i/>
          <w:lang w:val="ru-RU"/>
        </w:rPr>
        <w:t>р</w:t>
      </w:r>
      <w:r w:rsidRPr="00250D9E">
        <w:rPr>
          <w:lang w:val="ru-RU"/>
        </w:rPr>
        <w:t>. Оно может упасть ниже –157 N-единиц, значения, при котором эффективный радиус Земли становится бесконечным.</w:t>
      </w:r>
    </w:p>
    <w:p w14:paraId="23CC44D8" w14:textId="77777777" w:rsidR="002220DC" w:rsidRPr="00250D9E" w:rsidRDefault="002220DC" w:rsidP="002220DC">
      <w:pPr>
        <w:rPr>
          <w:lang w:val="ru-RU"/>
        </w:rPr>
      </w:pPr>
      <w:r w:rsidRPr="00250D9E">
        <w:rPr>
          <w:lang w:val="ru-RU"/>
        </w:rPr>
        <w:t xml:space="preserve">Изменение правила знаков, принятое здесь, служит для согласования с концептуально аналогичным параметром, </w:t>
      </w:r>
      <w:r w:rsidRPr="00250D9E">
        <w:rPr>
          <w:i/>
          <w:lang w:val="ru-RU"/>
        </w:rPr>
        <w:t>N</w:t>
      </w:r>
      <w:r w:rsidRPr="00250D9E">
        <w:rPr>
          <w:i/>
          <w:vertAlign w:val="subscript"/>
          <w:lang w:val="ru-RU"/>
        </w:rPr>
        <w:t>d</w:t>
      </w:r>
      <w:r w:rsidRPr="00250D9E">
        <w:rPr>
          <w:vertAlign w:val="subscript"/>
          <w:lang w:val="ru-RU"/>
        </w:rPr>
        <w:t>65</w:t>
      </w:r>
      <w:r w:rsidRPr="00250D9E">
        <w:rPr>
          <w:i/>
          <w:vertAlign w:val="subscript"/>
          <w:lang w:val="ru-RU"/>
        </w:rPr>
        <w:t>m</w:t>
      </w:r>
      <w:r w:rsidRPr="00250D9E">
        <w:rPr>
          <w:vertAlign w:val="subscript"/>
          <w:lang w:val="ru-RU"/>
        </w:rPr>
        <w:t>1</w:t>
      </w:r>
      <w:r w:rsidRPr="00250D9E">
        <w:rPr>
          <w:lang w:val="ru-RU"/>
        </w:rPr>
        <w:t>, используемым для замираний и усиления при многолучевости для условий ясного неба; описание и получение этого параметра приведено в п. 3.4.2, ниже.</w:t>
      </w:r>
    </w:p>
    <w:p w14:paraId="6E79CFD5" w14:textId="77777777" w:rsidR="002220DC" w:rsidRPr="00250D9E" w:rsidRDefault="002220DC" w:rsidP="002220DC">
      <w:pPr>
        <w:rPr>
          <w:spacing w:val="-2"/>
          <w:lang w:val="ru-RU"/>
        </w:rPr>
      </w:pPr>
      <w:r w:rsidRPr="00250D9E">
        <w:rPr>
          <w:spacing w:val="-2"/>
          <w:lang w:val="ru-RU"/>
        </w:rPr>
        <w:t xml:space="preserve">Параметры </w:t>
      </w:r>
      <w:r w:rsidRPr="00250D9E">
        <w:rPr>
          <w:i/>
          <w:spacing w:val="-2"/>
          <w:lang w:val="ru-RU"/>
        </w:rPr>
        <w:t>N</w:t>
      </w:r>
      <w:r w:rsidRPr="00250D9E">
        <w:rPr>
          <w:i/>
          <w:spacing w:val="-2"/>
          <w:vertAlign w:val="subscript"/>
          <w:lang w:val="ru-RU"/>
        </w:rPr>
        <w:t>d</w:t>
      </w:r>
      <w:r w:rsidRPr="00250D9E">
        <w:rPr>
          <w:spacing w:val="-2"/>
          <w:vertAlign w:val="subscript"/>
          <w:lang w:val="ru-RU"/>
        </w:rPr>
        <w:t>1</w:t>
      </w:r>
      <w:r w:rsidRPr="00250D9E">
        <w:rPr>
          <w:i/>
          <w:spacing w:val="-2"/>
          <w:vertAlign w:val="subscript"/>
          <w:lang w:val="ru-RU"/>
        </w:rPr>
        <w:t>km</w:t>
      </w:r>
      <w:r w:rsidRPr="00250D9E">
        <w:rPr>
          <w:spacing w:val="-2"/>
          <w:vertAlign w:val="subscript"/>
          <w:lang w:val="ru-RU"/>
        </w:rPr>
        <w:t>50</w:t>
      </w:r>
      <w:r w:rsidRPr="00250D9E">
        <w:rPr>
          <w:spacing w:val="-2"/>
          <w:lang w:val="ru-RU"/>
        </w:rPr>
        <w:t xml:space="preserve"> и </w:t>
      </w:r>
      <w:r w:rsidRPr="00250D9E">
        <w:rPr>
          <w:i/>
          <w:spacing w:val="-2"/>
          <w:lang w:val="ru-RU"/>
        </w:rPr>
        <w:t>N</w:t>
      </w:r>
      <w:r w:rsidRPr="00250D9E">
        <w:rPr>
          <w:i/>
          <w:spacing w:val="-2"/>
          <w:vertAlign w:val="subscript"/>
          <w:lang w:val="ru-RU"/>
        </w:rPr>
        <w:t>d</w:t>
      </w:r>
      <w:r w:rsidRPr="00250D9E">
        <w:rPr>
          <w:spacing w:val="-2"/>
          <w:vertAlign w:val="subscript"/>
          <w:lang w:val="ru-RU"/>
        </w:rPr>
        <w:t>1</w:t>
      </w:r>
      <w:r w:rsidRPr="00250D9E">
        <w:rPr>
          <w:i/>
          <w:spacing w:val="-2"/>
          <w:vertAlign w:val="subscript"/>
          <w:lang w:val="ru-RU"/>
        </w:rPr>
        <w:t>kmp</w:t>
      </w:r>
      <w:r w:rsidRPr="00250D9E">
        <w:rPr>
          <w:spacing w:val="-2"/>
          <w:lang w:val="ru-RU"/>
        </w:rPr>
        <w:t xml:space="preserve"> доступны в файлах "DN_Median.txt", "DN_SubSlope.txt" и "DN_SupSlope.txt".</w:t>
      </w:r>
    </w:p>
    <w:p w14:paraId="52271584" w14:textId="77777777" w:rsidR="002220DC" w:rsidRPr="00250D9E" w:rsidRDefault="002220DC" w:rsidP="002220DC">
      <w:pPr>
        <w:rPr>
          <w:lang w:val="ru-RU"/>
        </w:rPr>
      </w:pPr>
      <w:r w:rsidRPr="00250D9E">
        <w:rPr>
          <w:lang w:val="ru-RU"/>
        </w:rPr>
        <w:t xml:space="preserve">Определить </w:t>
      </w:r>
      <w:r w:rsidRPr="00250D9E">
        <w:rPr>
          <w:i/>
          <w:lang w:val="ru-RU"/>
        </w:rPr>
        <w:t>N</w:t>
      </w:r>
      <w:r w:rsidRPr="00250D9E">
        <w:rPr>
          <w:i/>
          <w:vertAlign w:val="subscript"/>
          <w:lang w:val="ru-RU"/>
        </w:rPr>
        <w:t>d</w:t>
      </w:r>
      <w:r w:rsidRPr="00250D9E">
        <w:rPr>
          <w:vertAlign w:val="subscript"/>
          <w:lang w:val="ru-RU"/>
        </w:rPr>
        <w:t>1</w:t>
      </w:r>
      <w:r w:rsidRPr="00250D9E">
        <w:rPr>
          <w:i/>
          <w:vertAlign w:val="subscript"/>
          <w:lang w:val="ru-RU"/>
        </w:rPr>
        <w:t>km</w:t>
      </w:r>
      <w:r w:rsidRPr="00250D9E">
        <w:rPr>
          <w:vertAlign w:val="subscript"/>
          <w:lang w:val="ru-RU"/>
        </w:rPr>
        <w:t>50</w:t>
      </w:r>
      <w:r w:rsidRPr="00250D9E">
        <w:rPr>
          <w:lang w:val="ru-RU"/>
        </w:rPr>
        <w:t xml:space="preserve"> из выражения:</w:t>
      </w:r>
    </w:p>
    <w:p w14:paraId="40713B99" w14:textId="7B7C9E5C"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365" w:dyaOrig="360" w14:anchorId="3B226A5E">
          <v:shape id="_x0000_i1035" type="#_x0000_t75" style="width:68.75pt;height:18.25pt" o:ole="">
            <v:imagedata r:id="rId35" o:title=""/>
          </v:shape>
          <o:OLEObject Type="Embed" ProgID="Equation.3" ShapeID="_x0000_i1035" DrawAspect="Content" ObjectID="_1720448665" r:id="rId36"/>
        </w:object>
      </w:r>
      <w:r w:rsidRPr="00250D9E">
        <w:rPr>
          <w:lang w:val="ru-RU"/>
        </w:rPr>
        <w:t>            N-единиц,</w:t>
      </w:r>
      <w:r w:rsidRPr="00250D9E">
        <w:rPr>
          <w:lang w:val="ru-RU"/>
        </w:rPr>
        <w:tab/>
        <w:t>(</w:t>
      </w:r>
      <w:r w:rsidR="00DE3891" w:rsidRPr="00250D9E">
        <w:rPr>
          <w:lang w:val="ru-RU"/>
        </w:rPr>
        <w:t>9</w:t>
      </w:r>
      <w:r w:rsidRPr="00250D9E">
        <w:rPr>
          <w:lang w:val="ru-RU"/>
        </w:rPr>
        <w:t>)</w:t>
      </w:r>
    </w:p>
    <w:p w14:paraId="530843D5" w14:textId="3FDDEA77" w:rsidR="002220DC" w:rsidRPr="00250D9E" w:rsidRDefault="002220DC" w:rsidP="002220DC">
      <w:pPr>
        <w:rPr>
          <w:lang w:val="ru-RU"/>
        </w:rPr>
      </w:pPr>
      <w:r w:rsidRPr="00250D9E">
        <w:rPr>
          <w:lang w:val="ru-RU"/>
        </w:rPr>
        <w:t xml:space="preserve">где </w:t>
      </w:r>
      <w:r w:rsidRPr="00250D9E">
        <w:rPr>
          <w:i/>
          <w:lang w:val="ru-RU"/>
        </w:rPr>
        <w:t>S</w:t>
      </w:r>
      <w:r w:rsidRPr="00250D9E">
        <w:rPr>
          <w:i/>
          <w:vertAlign w:val="subscript"/>
          <w:lang w:val="ru-RU"/>
        </w:rPr>
        <w:t>dN</w:t>
      </w:r>
      <w:r w:rsidRPr="00250D9E">
        <w:rPr>
          <w:lang w:val="ru-RU"/>
        </w:rPr>
        <w:t xml:space="preserve"> значение, интерполированное из файла "DN_Median.txt" для средней точки трассы при </w:t>
      </w:r>
      <w:r w:rsidR="00400E31" w:rsidRPr="00250D9E">
        <w:rPr>
          <w:szCs w:val="24"/>
          <w:lang w:val="ru-RU"/>
        </w:rPr>
        <w:sym w:font="Symbol" w:char="F06A"/>
      </w:r>
      <w:r w:rsidRPr="00250D9E">
        <w:rPr>
          <w:i/>
          <w:vertAlign w:val="subscript"/>
          <w:lang w:val="ru-RU"/>
        </w:rPr>
        <w:t>me</w:t>
      </w:r>
      <w:r w:rsidRPr="00250D9E">
        <w:rPr>
          <w:lang w:val="ru-RU"/>
        </w:rPr>
        <w:t xml:space="preserve">, </w:t>
      </w:r>
      <w:r w:rsidR="00400E31" w:rsidRPr="00250D9E">
        <w:rPr>
          <w:szCs w:val="24"/>
          <w:lang w:val="ru-RU"/>
        </w:rPr>
        <w:sym w:font="Symbol" w:char="F06A"/>
      </w:r>
      <w:r w:rsidRPr="00250D9E">
        <w:rPr>
          <w:i/>
          <w:vertAlign w:val="subscript"/>
          <w:lang w:val="ru-RU"/>
        </w:rPr>
        <w:t>mn</w:t>
      </w:r>
      <w:r w:rsidRPr="00250D9E">
        <w:rPr>
          <w:lang w:val="ru-RU"/>
        </w:rPr>
        <w:t>.</w:t>
      </w:r>
    </w:p>
    <w:p w14:paraId="7F1F27C1" w14:textId="77777777" w:rsidR="002220DC" w:rsidRPr="00250D9E" w:rsidRDefault="002220DC" w:rsidP="002220DC">
      <w:pPr>
        <w:rPr>
          <w:lang w:val="ru-RU"/>
        </w:rPr>
      </w:pPr>
      <w:r w:rsidRPr="00250D9E">
        <w:rPr>
          <w:lang w:val="ru-RU"/>
        </w:rPr>
        <w:t xml:space="preserve">Определить </w:t>
      </w:r>
      <w:r w:rsidRPr="00250D9E">
        <w:rPr>
          <w:i/>
          <w:lang w:val="ru-RU"/>
        </w:rPr>
        <w:t>N</w:t>
      </w:r>
      <w:r w:rsidRPr="00250D9E">
        <w:rPr>
          <w:i/>
          <w:vertAlign w:val="subscript"/>
          <w:lang w:val="ru-RU"/>
        </w:rPr>
        <w:t>d</w:t>
      </w:r>
      <w:r w:rsidRPr="00250D9E">
        <w:rPr>
          <w:vertAlign w:val="subscript"/>
          <w:lang w:val="ru-RU"/>
        </w:rPr>
        <w:t>1</w:t>
      </w:r>
      <w:r w:rsidRPr="00250D9E">
        <w:rPr>
          <w:i/>
          <w:vertAlign w:val="subscript"/>
          <w:lang w:val="ru-RU"/>
        </w:rPr>
        <w:t>km</w:t>
      </w:r>
      <w:r w:rsidRPr="00250D9E">
        <w:rPr>
          <w:vertAlign w:val="subscript"/>
          <w:lang w:val="ru-RU"/>
        </w:rPr>
        <w:t>p</w:t>
      </w:r>
      <w:r w:rsidRPr="00250D9E">
        <w:rPr>
          <w:lang w:val="ru-RU"/>
        </w:rPr>
        <w:t xml:space="preserve"> из выражения:</w:t>
      </w:r>
    </w:p>
    <w:p w14:paraId="69450E19" w14:textId="12BD57CA" w:rsidR="002220DC" w:rsidRPr="00250D9E" w:rsidRDefault="002220DC" w:rsidP="002220DC">
      <w:pPr>
        <w:pStyle w:val="Equation"/>
        <w:rPr>
          <w:lang w:val="ru-RU"/>
        </w:rPr>
      </w:pPr>
      <w:r w:rsidRPr="00250D9E">
        <w:rPr>
          <w:position w:val="-14"/>
          <w:lang w:val="ru-RU"/>
        </w:rPr>
        <w:tab/>
      </w:r>
      <w:r w:rsidRPr="00250D9E">
        <w:rPr>
          <w:position w:val="-14"/>
          <w:lang w:val="ru-RU"/>
        </w:rPr>
        <w:tab/>
      </w:r>
      <w:r w:rsidRPr="00250D9E">
        <w:rPr>
          <w:position w:val="-14"/>
          <w:lang w:val="ru-RU"/>
        </w:rPr>
        <w:object w:dxaOrig="3180" w:dyaOrig="375" w14:anchorId="32575AB0">
          <v:shape id="_x0000_i1036" type="#_x0000_t75" style="width:158.95pt;height:19.15pt" o:ole="">
            <v:imagedata r:id="rId37" o:title=""/>
          </v:shape>
          <o:OLEObject Type="Embed" ProgID="Equation.3" ShapeID="_x0000_i1036" DrawAspect="Content" ObjectID="_1720448666" r:id="rId38"/>
        </w:object>
      </w:r>
      <w:r w:rsidRPr="00250D9E">
        <w:rPr>
          <w:lang w:val="ru-RU"/>
        </w:rPr>
        <w:t>       N-единиц,       </w:t>
      </w:r>
      <w:r w:rsidRPr="00250D9E">
        <w:rPr>
          <w:i/>
          <w:iCs/>
          <w:lang w:val="ru-RU"/>
        </w:rPr>
        <w:t>p</w:t>
      </w:r>
      <w:r w:rsidRPr="00250D9E">
        <w:rPr>
          <w:lang w:val="ru-RU"/>
        </w:rPr>
        <w:t> &lt; 50</w:t>
      </w:r>
      <w:r w:rsidRPr="00250D9E">
        <w:rPr>
          <w:lang w:val="ru-RU"/>
        </w:rPr>
        <w:tab/>
        <w:t>(</w:t>
      </w:r>
      <w:r w:rsidR="00DE3891" w:rsidRPr="00250D9E">
        <w:rPr>
          <w:lang w:val="ru-RU"/>
        </w:rPr>
        <w:t>10</w:t>
      </w:r>
      <w:r w:rsidRPr="00250D9E">
        <w:rPr>
          <w:lang w:val="ru-RU"/>
        </w:rPr>
        <w:t>a)</w:t>
      </w:r>
    </w:p>
    <w:p w14:paraId="193AC002" w14:textId="64F92E9E" w:rsidR="002220DC" w:rsidRPr="00250D9E" w:rsidRDefault="002220DC" w:rsidP="002220DC">
      <w:pPr>
        <w:pStyle w:val="Equation"/>
        <w:rPr>
          <w:lang w:val="ru-RU"/>
        </w:rPr>
      </w:pPr>
      <w:r w:rsidRPr="00250D9E">
        <w:rPr>
          <w:position w:val="-14"/>
          <w:lang w:val="ru-RU"/>
        </w:rPr>
        <w:tab/>
      </w:r>
      <w:r w:rsidRPr="00250D9E">
        <w:rPr>
          <w:position w:val="-14"/>
          <w:lang w:val="ru-RU"/>
        </w:rPr>
        <w:tab/>
      </w:r>
      <w:r w:rsidRPr="00250D9E">
        <w:rPr>
          <w:position w:val="-14"/>
          <w:lang w:val="ru-RU"/>
        </w:rPr>
        <w:object w:dxaOrig="3180" w:dyaOrig="375" w14:anchorId="5C3ED0CD">
          <v:shape id="_x0000_i1037" type="#_x0000_t75" style="width:158.95pt;height:19.15pt" o:ole="">
            <v:imagedata r:id="rId39" o:title=""/>
          </v:shape>
          <o:OLEObject Type="Embed" ProgID="Equation.3" ShapeID="_x0000_i1037" DrawAspect="Content" ObjectID="_1720448667" r:id="rId40"/>
        </w:object>
      </w:r>
      <w:r w:rsidRPr="00250D9E">
        <w:rPr>
          <w:lang w:val="ru-RU"/>
        </w:rPr>
        <w:t>       N-единиц,        </w:t>
      </w:r>
      <w:r w:rsidRPr="00250D9E">
        <w:rPr>
          <w:i/>
          <w:iCs/>
          <w:lang w:val="ru-RU"/>
        </w:rPr>
        <w:t>p</w:t>
      </w:r>
      <w:r w:rsidRPr="00250D9E">
        <w:rPr>
          <w:lang w:val="ru-RU"/>
        </w:rPr>
        <w:t> </w:t>
      </w:r>
      <w:r w:rsidRPr="00250D9E">
        <w:rPr>
          <w:szCs w:val="24"/>
          <w:lang w:val="ru-RU"/>
        </w:rPr>
        <w:sym w:font="Symbol" w:char="F0B3"/>
      </w:r>
      <w:r w:rsidRPr="00250D9E">
        <w:rPr>
          <w:lang w:val="ru-RU"/>
        </w:rPr>
        <w:t> 50,</w:t>
      </w:r>
      <w:r w:rsidRPr="00250D9E">
        <w:rPr>
          <w:lang w:val="ru-RU"/>
        </w:rPr>
        <w:tab/>
        <w:t>(</w:t>
      </w:r>
      <w:r w:rsidR="00DE3891" w:rsidRPr="00250D9E">
        <w:rPr>
          <w:lang w:val="ru-RU"/>
        </w:rPr>
        <w:t>10</w:t>
      </w:r>
      <w:r w:rsidRPr="00250D9E">
        <w:rPr>
          <w:lang w:val="ru-RU"/>
        </w:rPr>
        <w:t>b)</w:t>
      </w:r>
    </w:p>
    <w:p w14:paraId="7DE4C7EB" w14:textId="77777777" w:rsidR="002220DC" w:rsidRPr="00250D9E" w:rsidRDefault="002220DC" w:rsidP="002220DC">
      <w:pPr>
        <w:rPr>
          <w:lang w:val="ru-RU"/>
        </w:rPr>
      </w:pPr>
      <w:r w:rsidRPr="00250D9E">
        <w:rPr>
          <w:lang w:val="ru-RU"/>
        </w:rPr>
        <w:t>где:</w:t>
      </w:r>
    </w:p>
    <w:p w14:paraId="4CD66F3E" w14:textId="77777777" w:rsidR="002220DC" w:rsidRPr="00250D9E" w:rsidRDefault="002220DC" w:rsidP="002220DC">
      <w:pPr>
        <w:pStyle w:val="Equationlegend"/>
        <w:rPr>
          <w:lang w:val="ru-RU"/>
        </w:rPr>
      </w:pPr>
      <w:r w:rsidRPr="00250D9E">
        <w:rPr>
          <w:lang w:val="ru-RU"/>
        </w:rPr>
        <w:tab/>
      </w:r>
      <w:r w:rsidRPr="00250D9E">
        <w:rPr>
          <w:i/>
          <w:iCs/>
          <w:lang w:val="ru-RU"/>
        </w:rPr>
        <w:t>S</w:t>
      </w:r>
      <w:r w:rsidRPr="00250D9E">
        <w:rPr>
          <w:szCs w:val="24"/>
          <w:vertAlign w:val="subscript"/>
          <w:lang w:val="ru-RU"/>
        </w:rPr>
        <w:sym w:font="Symbol" w:char="F044"/>
      </w:r>
      <w:r w:rsidRPr="00250D9E">
        <w:rPr>
          <w:i/>
          <w:vertAlign w:val="subscript"/>
          <w:lang w:val="ru-RU"/>
        </w:rPr>
        <w:t>Nsup</w:t>
      </w:r>
      <w:r w:rsidRPr="00250D9E">
        <w:rPr>
          <w:lang w:val="ru-RU"/>
        </w:rPr>
        <w:t>:</w:t>
      </w:r>
      <w:r w:rsidRPr="00250D9E">
        <w:rPr>
          <w:i/>
          <w:vertAlign w:val="subscript"/>
          <w:lang w:val="ru-RU"/>
        </w:rPr>
        <w:tab/>
      </w:r>
      <w:r w:rsidRPr="00250D9E">
        <w:rPr>
          <w:lang w:val="ru-RU"/>
        </w:rPr>
        <w:t>значение, взятое из файла "DN_SupSlope.txt" для средней точки трассы;</w:t>
      </w:r>
    </w:p>
    <w:p w14:paraId="59767484" w14:textId="77777777" w:rsidR="002220DC" w:rsidRPr="00250D9E" w:rsidRDefault="002220DC" w:rsidP="002220DC">
      <w:pPr>
        <w:pStyle w:val="Equationlegend"/>
        <w:rPr>
          <w:lang w:val="ru-RU"/>
        </w:rPr>
      </w:pPr>
      <w:r w:rsidRPr="00250D9E">
        <w:rPr>
          <w:lang w:val="ru-RU"/>
        </w:rPr>
        <w:tab/>
      </w:r>
      <w:r w:rsidRPr="00250D9E">
        <w:rPr>
          <w:i/>
          <w:iCs/>
          <w:lang w:val="ru-RU"/>
        </w:rPr>
        <w:t>S</w:t>
      </w:r>
      <w:r w:rsidRPr="00250D9E">
        <w:rPr>
          <w:vertAlign w:val="subscript"/>
          <w:lang w:val="ru-RU"/>
        </w:rPr>
        <w:sym w:font="Symbol" w:char="F044"/>
      </w:r>
      <w:r w:rsidRPr="00250D9E">
        <w:rPr>
          <w:i/>
          <w:vertAlign w:val="subscript"/>
          <w:lang w:val="ru-RU"/>
        </w:rPr>
        <w:t>Nsub</w:t>
      </w:r>
      <w:r w:rsidRPr="00250D9E">
        <w:rPr>
          <w:lang w:val="ru-RU"/>
        </w:rPr>
        <w:t>:</w:t>
      </w:r>
      <w:r w:rsidRPr="00250D9E">
        <w:rPr>
          <w:lang w:val="ru-RU"/>
        </w:rPr>
        <w:tab/>
        <w:t>значение, взятое из файла "DN_SubSlope.txt" для средней точки трассы.</w:t>
      </w:r>
    </w:p>
    <w:p w14:paraId="3060C15F" w14:textId="77777777" w:rsidR="002220DC" w:rsidRPr="00250D9E" w:rsidRDefault="002220DC" w:rsidP="002220DC">
      <w:pPr>
        <w:pStyle w:val="Heading3"/>
        <w:rPr>
          <w:lang w:val="ru-RU"/>
        </w:rPr>
      </w:pPr>
      <w:r w:rsidRPr="00250D9E">
        <w:rPr>
          <w:lang w:val="ru-RU"/>
        </w:rPr>
        <w:t>3.4.2</w:t>
      </w:r>
      <w:r w:rsidRPr="00250D9E">
        <w:rPr>
          <w:lang w:val="ru-RU"/>
        </w:rPr>
        <w:tab/>
        <w:t>Рефракция в самом нижнем слое атмосферы толщиной 65 м</w:t>
      </w:r>
    </w:p>
    <w:p w14:paraId="0AE7360D" w14:textId="77777777" w:rsidR="002220DC" w:rsidRPr="00250D9E" w:rsidRDefault="002220DC" w:rsidP="002220DC">
      <w:pPr>
        <w:rPr>
          <w:lang w:val="ru-RU"/>
        </w:rPr>
      </w:pPr>
      <w:r w:rsidRPr="00250D9E">
        <w:rPr>
          <w:lang w:val="ru-RU"/>
        </w:rPr>
        <w:t xml:space="preserve">Параметр </w:t>
      </w:r>
      <w:r w:rsidRPr="00250D9E">
        <w:rPr>
          <w:i/>
          <w:lang w:val="ru-RU"/>
        </w:rPr>
        <w:t>N</w:t>
      </w:r>
      <w:r w:rsidRPr="00250D9E">
        <w:rPr>
          <w:i/>
          <w:vertAlign w:val="subscript"/>
          <w:lang w:val="ru-RU"/>
        </w:rPr>
        <w:t>d6</w:t>
      </w:r>
      <w:r w:rsidRPr="00250D9E">
        <w:rPr>
          <w:vertAlign w:val="subscript"/>
          <w:lang w:val="ru-RU"/>
        </w:rPr>
        <w:t>5</w:t>
      </w:r>
      <w:r w:rsidRPr="00250D9E">
        <w:rPr>
          <w:i/>
          <w:vertAlign w:val="subscript"/>
          <w:lang w:val="ru-RU"/>
        </w:rPr>
        <w:t>m</w:t>
      </w:r>
      <w:r w:rsidRPr="00250D9E">
        <w:rPr>
          <w:vertAlign w:val="subscript"/>
          <w:lang w:val="ru-RU"/>
        </w:rPr>
        <w:t>1</w:t>
      </w:r>
      <w:r w:rsidRPr="00250D9E">
        <w:rPr>
          <w:lang w:val="ru-RU"/>
        </w:rPr>
        <w:t xml:space="preserve"> – градиент рефракции в самом нижнем слое атмосферы толщиной 65 м, не превышаемый в течение 1% времени среднего года. Он идентичен параметру </w:t>
      </w:r>
      <w:r w:rsidRPr="00250D9E">
        <w:rPr>
          <w:i/>
          <w:lang w:val="ru-RU"/>
        </w:rPr>
        <w:t>dN</w:t>
      </w:r>
      <w:r w:rsidRPr="00250D9E">
        <w:rPr>
          <w:vertAlign w:val="subscript"/>
          <w:lang w:val="ru-RU"/>
        </w:rPr>
        <w:t>1</w:t>
      </w:r>
      <w:r w:rsidRPr="00250D9E">
        <w:rPr>
          <w:lang w:val="ru-RU"/>
        </w:rPr>
        <w:t xml:space="preserve"> в Рекомендации МСЭ</w:t>
      </w:r>
      <w:r w:rsidRPr="00250D9E">
        <w:rPr>
          <w:lang w:val="ru-RU"/>
        </w:rPr>
        <w:noBreakHyphen/>
        <w:t>R P.530.</w:t>
      </w:r>
    </w:p>
    <w:p w14:paraId="631150B6" w14:textId="77777777" w:rsidR="002220DC" w:rsidRPr="00250D9E" w:rsidRDefault="002220DC" w:rsidP="002220DC">
      <w:pPr>
        <w:rPr>
          <w:lang w:val="ru-RU"/>
        </w:rPr>
      </w:pPr>
      <w:r w:rsidRPr="00250D9E">
        <w:rPr>
          <w:lang w:val="ru-RU"/>
        </w:rPr>
        <w:t xml:space="preserve">Получаем </w:t>
      </w:r>
      <w:r w:rsidRPr="00250D9E">
        <w:rPr>
          <w:i/>
          <w:lang w:val="ru-RU"/>
        </w:rPr>
        <w:t>N</w:t>
      </w:r>
      <w:r w:rsidRPr="00250D9E">
        <w:rPr>
          <w:i/>
          <w:vertAlign w:val="subscript"/>
          <w:lang w:val="ru-RU"/>
        </w:rPr>
        <w:t>d</w:t>
      </w:r>
      <w:r w:rsidRPr="00250D9E">
        <w:rPr>
          <w:vertAlign w:val="subscript"/>
          <w:lang w:val="ru-RU"/>
        </w:rPr>
        <w:t>65</w:t>
      </w:r>
      <w:r w:rsidRPr="00250D9E">
        <w:rPr>
          <w:i/>
          <w:vertAlign w:val="subscript"/>
          <w:lang w:val="ru-RU"/>
        </w:rPr>
        <w:t>m</w:t>
      </w:r>
      <w:r w:rsidRPr="00250D9E">
        <w:rPr>
          <w:vertAlign w:val="subscript"/>
          <w:lang w:val="ru-RU"/>
        </w:rPr>
        <w:t>1</w:t>
      </w:r>
      <w:r w:rsidRPr="00250D9E">
        <w:rPr>
          <w:lang w:val="ru-RU"/>
        </w:rPr>
        <w:t xml:space="preserve"> из файла "dndz_01.txt" для средней точки трассы. Этот файл имеет разнос между точками в 1,5 градуса.</w:t>
      </w:r>
    </w:p>
    <w:p w14:paraId="2A52349A" w14:textId="77777777" w:rsidR="002220DC" w:rsidRPr="00250D9E" w:rsidRDefault="002220DC" w:rsidP="002220DC">
      <w:pPr>
        <w:pStyle w:val="Heading3"/>
        <w:rPr>
          <w:lang w:val="ru-RU"/>
        </w:rPr>
      </w:pPr>
      <w:r w:rsidRPr="00250D9E">
        <w:rPr>
          <w:lang w:val="ru-RU"/>
        </w:rPr>
        <w:t>3.4.3</w:t>
      </w:r>
      <w:r w:rsidRPr="00250D9E">
        <w:rPr>
          <w:lang w:val="ru-RU"/>
        </w:rPr>
        <w:tab/>
        <w:t>Параметры, связанные с осадками</w:t>
      </w:r>
    </w:p>
    <w:p w14:paraId="2EB8D3A9" w14:textId="77777777" w:rsidR="002220DC" w:rsidRPr="00250D9E" w:rsidRDefault="002220DC" w:rsidP="002220DC">
      <w:pPr>
        <w:rPr>
          <w:lang w:val="ru-RU"/>
        </w:rPr>
      </w:pPr>
      <w:r w:rsidRPr="00250D9E">
        <w:rPr>
          <w:lang w:val="ru-RU"/>
        </w:rPr>
        <w:t>Значения затухания из-за дождя и мокрого снега должны быть рассчитаны по всей трассе для подмодели 1 согласно п. 4.1, ниже, и для двух участков трассы от терминала до общего объема тропосферного рассеяния в подмодели, описанной согласно п. 4.3 ниже. В результате необходимы климатические параметры о дождях для трех различных географических местоположений из файлов данных, как описано в п. С.2 Прилагаемого документа C.</w:t>
      </w:r>
    </w:p>
    <w:p w14:paraId="039CBA76" w14:textId="77777777" w:rsidR="002220DC" w:rsidRPr="00250D9E" w:rsidRDefault="002220DC" w:rsidP="002220DC">
      <w:pPr>
        <w:rPr>
          <w:lang w:val="ru-RU"/>
        </w:rPr>
      </w:pPr>
      <w:r w:rsidRPr="00250D9E">
        <w:rPr>
          <w:lang w:val="ru-RU"/>
        </w:rPr>
        <w:t>Требуемые местоположения даны в пп. 4.1 и 4.3, ниже. Расчеты, описанные в п. С.2, являются предварительными для каждой трассы или участка трассы. Значения, рассчитываемые каждый раз согласно п. С.2, должны использоваться в следующей итерационной процедуре для той же трассы или участка трассы, как отмечено в конце п. C.2.</w:t>
      </w:r>
      <w:bookmarkStart w:id="25" w:name="_Toc256490292"/>
      <w:bookmarkStart w:id="26" w:name="_Toc255292363"/>
      <w:bookmarkStart w:id="27" w:name="_Toc253732897"/>
      <w:bookmarkStart w:id="28" w:name="_Toc253582969"/>
    </w:p>
    <w:p w14:paraId="2EA9FFF5" w14:textId="77777777" w:rsidR="002220DC" w:rsidRPr="00250D9E" w:rsidRDefault="002220DC" w:rsidP="002220DC">
      <w:pPr>
        <w:pStyle w:val="Heading2"/>
        <w:keepNext w:val="0"/>
        <w:keepLines w:val="0"/>
        <w:rPr>
          <w:lang w:val="ru-RU"/>
        </w:rPr>
      </w:pPr>
      <w:r w:rsidRPr="00250D9E">
        <w:rPr>
          <w:lang w:val="ru-RU"/>
        </w:rPr>
        <w:t>3.5</w:t>
      </w:r>
      <w:r w:rsidRPr="00250D9E">
        <w:rPr>
          <w:lang w:val="ru-RU"/>
        </w:rPr>
        <w:tab/>
        <w:t>Геометрия эффективного радиуса Земли</w:t>
      </w:r>
      <w:bookmarkEnd w:id="25"/>
      <w:bookmarkEnd w:id="26"/>
      <w:bookmarkEnd w:id="27"/>
      <w:bookmarkEnd w:id="28"/>
      <w:r w:rsidRPr="00250D9E">
        <w:rPr>
          <w:lang w:val="ru-RU"/>
        </w:rPr>
        <w:t xml:space="preserve"> </w:t>
      </w:r>
    </w:p>
    <w:p w14:paraId="4ACD3198" w14:textId="77777777" w:rsidR="002220DC" w:rsidRPr="00250D9E" w:rsidRDefault="002220DC" w:rsidP="002220DC">
      <w:pPr>
        <w:rPr>
          <w:lang w:val="ru-RU"/>
        </w:rPr>
      </w:pPr>
      <w:r w:rsidRPr="00250D9E">
        <w:rPr>
          <w:lang w:val="ru-RU"/>
        </w:rPr>
        <w:t>Медианное значение эффективного радиуса Земли:</w:t>
      </w:r>
    </w:p>
    <w:p w14:paraId="3CF47B05" w14:textId="6A6B72B2"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1710" w:dyaOrig="690" w14:anchorId="70DD3185">
          <v:shape id="_x0000_i1038" type="#_x0000_t75" style="width:77.6pt;height:31.3pt" o:ole="">
            <v:imagedata r:id="rId41" o:title=""/>
          </v:shape>
          <o:OLEObject Type="Embed" ProgID="Equation.3" ShapeID="_x0000_i1038" DrawAspect="Content" ObjectID="_1720448668" r:id="rId42"/>
        </w:object>
      </w:r>
      <w:r w:rsidRPr="00250D9E">
        <w:rPr>
          <w:lang w:val="ru-RU"/>
        </w:rPr>
        <w:t>             км.</w:t>
      </w:r>
      <w:r w:rsidRPr="00250D9E">
        <w:rPr>
          <w:lang w:val="ru-RU"/>
        </w:rPr>
        <w:tab/>
        <w:t>(</w:t>
      </w:r>
      <w:r w:rsidR="00DE3891" w:rsidRPr="00250D9E">
        <w:rPr>
          <w:lang w:val="ru-RU"/>
        </w:rPr>
        <w:t>1</w:t>
      </w:r>
      <w:r w:rsidR="000F0ECB" w:rsidRPr="00250D9E">
        <w:rPr>
          <w:lang w:val="ru-RU"/>
        </w:rPr>
        <w:t>1</w:t>
      </w:r>
      <w:r w:rsidRPr="00250D9E">
        <w:rPr>
          <w:lang w:val="ru-RU"/>
        </w:rPr>
        <w:t>)</w:t>
      </w:r>
    </w:p>
    <w:p w14:paraId="0A2050C0" w14:textId="77777777" w:rsidR="002220DC" w:rsidRPr="00250D9E" w:rsidRDefault="002220DC" w:rsidP="002220DC">
      <w:pPr>
        <w:rPr>
          <w:lang w:val="ru-RU"/>
        </w:rPr>
      </w:pPr>
      <w:r w:rsidRPr="00250D9E">
        <w:rPr>
          <w:lang w:val="ru-RU"/>
        </w:rPr>
        <w:t>Эффективная кривизна Земли:</w:t>
      </w:r>
    </w:p>
    <w:p w14:paraId="14C698BD" w14:textId="059F7520"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1695" w:dyaOrig="720" w14:anchorId="70C1AE7B">
          <v:shape id="_x0000_i1039" type="#_x0000_t75" style="width:76.7pt;height:32.75pt" o:ole="">
            <v:imagedata r:id="rId43" o:title=""/>
          </v:shape>
          <o:OLEObject Type="Embed" ProgID="Equation.3" ShapeID="_x0000_i1039" DrawAspect="Content" ObjectID="_1720448669" r:id="rId44"/>
        </w:object>
      </w:r>
      <w:r w:rsidRPr="00250D9E">
        <w:rPr>
          <w:lang w:val="ru-RU"/>
        </w:rPr>
        <w:t>             км</w:t>
      </w:r>
      <w:r w:rsidRPr="00250D9E">
        <w:rPr>
          <w:vertAlign w:val="superscript"/>
          <w:lang w:val="ru-RU"/>
        </w:rPr>
        <w:t>−1</w:t>
      </w:r>
      <w:r w:rsidRPr="00250D9E">
        <w:rPr>
          <w:lang w:val="ru-RU"/>
        </w:rPr>
        <w:t>.</w:t>
      </w:r>
      <w:r w:rsidRPr="00250D9E">
        <w:rPr>
          <w:lang w:val="ru-RU"/>
        </w:rPr>
        <w:tab/>
        <w:t>(</w:t>
      </w:r>
      <w:r w:rsidR="00DE3891" w:rsidRPr="00250D9E">
        <w:rPr>
          <w:lang w:val="ru-RU"/>
        </w:rPr>
        <w:t>1</w:t>
      </w:r>
      <w:r w:rsidR="000F0ECB" w:rsidRPr="00250D9E">
        <w:rPr>
          <w:lang w:val="ru-RU"/>
        </w:rPr>
        <w:t>2</w:t>
      </w:r>
      <w:r w:rsidRPr="00250D9E">
        <w:rPr>
          <w:lang w:val="ru-RU"/>
        </w:rPr>
        <w:t>)</w:t>
      </w:r>
    </w:p>
    <w:p w14:paraId="21DE4CF9" w14:textId="77777777" w:rsidR="002220DC" w:rsidRPr="00250D9E" w:rsidRDefault="002220DC" w:rsidP="002220DC">
      <w:pPr>
        <w:rPr>
          <w:lang w:val="ru-RU"/>
        </w:rPr>
      </w:pPr>
      <w:r w:rsidRPr="00250D9E">
        <w:rPr>
          <w:lang w:val="ru-RU"/>
        </w:rPr>
        <w:t xml:space="preserve">Хотя значение </w:t>
      </w:r>
      <w:r w:rsidRPr="00250D9E">
        <w:rPr>
          <w:i/>
          <w:lang w:val="ru-RU"/>
        </w:rPr>
        <w:t>c</w:t>
      </w:r>
      <w:r w:rsidRPr="00250D9E">
        <w:rPr>
          <w:i/>
          <w:vertAlign w:val="subscript"/>
          <w:lang w:val="ru-RU"/>
        </w:rPr>
        <w:t>p</w:t>
      </w:r>
      <w:r w:rsidRPr="00250D9E">
        <w:rPr>
          <w:lang w:val="ru-RU"/>
        </w:rPr>
        <w:t xml:space="preserve"> часто бывает положительным, оно может быть нулевым или отрицательным.</w:t>
      </w:r>
    </w:p>
    <w:p w14:paraId="683BBCC7" w14:textId="77777777" w:rsidR="002220DC" w:rsidRPr="00250D9E" w:rsidRDefault="002220DC" w:rsidP="002220DC">
      <w:pPr>
        <w:rPr>
          <w:lang w:val="ru-RU"/>
        </w:rPr>
      </w:pPr>
      <w:r w:rsidRPr="00250D9E">
        <w:rPr>
          <w:lang w:val="ru-RU"/>
        </w:rPr>
        <w:lastRenderedPageBreak/>
        <w:t xml:space="preserve">Эффективный радиус Земли, превышаемый в течение </w:t>
      </w:r>
      <w:r w:rsidRPr="00250D9E">
        <w:rPr>
          <w:i/>
          <w:lang w:val="ru-RU"/>
        </w:rPr>
        <w:t>p</w:t>
      </w:r>
      <w:r w:rsidRPr="00250D9E">
        <w:rPr>
          <w:lang w:val="ru-RU"/>
        </w:rPr>
        <w:t>% времени и ограниченный для того, чтобы не быть бесконечным:</w:t>
      </w:r>
    </w:p>
    <w:p w14:paraId="56C613B4" w14:textId="6047D63E" w:rsidR="002220DC" w:rsidRPr="00250D9E" w:rsidRDefault="002220DC" w:rsidP="002220DC">
      <w:pPr>
        <w:pStyle w:val="Equation"/>
        <w:rPr>
          <w:lang w:val="ru-RU"/>
        </w:rPr>
      </w:pPr>
      <w:r w:rsidRPr="00250D9E">
        <w:rPr>
          <w:lang w:val="ru-RU"/>
        </w:rPr>
        <w:tab/>
      </w:r>
      <w:r w:rsidRPr="00250D9E">
        <w:rPr>
          <w:lang w:val="ru-RU"/>
        </w:rPr>
        <w:tab/>
      </w:r>
      <w:r w:rsidRPr="00250D9E">
        <w:rPr>
          <w:position w:val="-32"/>
          <w:lang w:val="ru-RU"/>
        </w:rPr>
        <w:object w:dxaOrig="825" w:dyaOrig="705" w14:anchorId="514F8591">
          <v:shape id="_x0000_i1040" type="#_x0000_t75" style="width:41.6pt;height:35.05pt" o:ole="">
            <v:imagedata r:id="rId45" o:title=""/>
          </v:shape>
          <o:OLEObject Type="Embed" ProgID="Equation.3" ShapeID="_x0000_i1040" DrawAspect="Content" ObjectID="_1720448670" r:id="rId46"/>
        </w:object>
      </w:r>
      <w:r w:rsidRPr="00250D9E">
        <w:rPr>
          <w:lang w:val="ru-RU"/>
        </w:rPr>
        <w:t xml:space="preserve">    км,             если </w:t>
      </w:r>
      <w:r w:rsidRPr="00250D9E">
        <w:rPr>
          <w:i/>
          <w:lang w:val="ru-RU"/>
        </w:rPr>
        <w:t>c</w:t>
      </w:r>
      <w:r w:rsidRPr="00250D9E">
        <w:rPr>
          <w:i/>
          <w:vertAlign w:val="subscript"/>
          <w:lang w:val="ru-RU"/>
        </w:rPr>
        <w:t>p</w:t>
      </w:r>
      <w:r w:rsidRPr="00250D9E">
        <w:rPr>
          <w:lang w:val="ru-RU"/>
        </w:rPr>
        <w:t xml:space="preserve"> &gt; 10</w:t>
      </w:r>
      <w:r w:rsidRPr="00250D9E">
        <w:rPr>
          <w:vertAlign w:val="superscript"/>
          <w:lang w:val="ru-RU"/>
        </w:rPr>
        <w:t>−6</w:t>
      </w:r>
      <w:r w:rsidRPr="00250D9E">
        <w:rPr>
          <w:lang w:val="ru-RU"/>
        </w:rPr>
        <w:t>,</w:t>
      </w:r>
      <w:r w:rsidRPr="00250D9E">
        <w:rPr>
          <w:lang w:val="ru-RU"/>
        </w:rPr>
        <w:tab/>
        <w:t>(</w:t>
      </w:r>
      <w:r w:rsidR="00DE3891" w:rsidRPr="00250D9E">
        <w:rPr>
          <w:lang w:val="ru-RU"/>
        </w:rPr>
        <w:t>1</w:t>
      </w:r>
      <w:r w:rsidR="000F0ECB" w:rsidRPr="00250D9E">
        <w:rPr>
          <w:lang w:val="ru-RU"/>
        </w:rPr>
        <w:t>3</w:t>
      </w:r>
      <w:r w:rsidRPr="00250D9E">
        <w:rPr>
          <w:lang w:val="ru-RU"/>
        </w:rPr>
        <w:t>a)</w:t>
      </w:r>
    </w:p>
    <w:p w14:paraId="07EED26F" w14:textId="07876058"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810" w:dyaOrig="420" w14:anchorId="72C3E044">
          <v:shape id="_x0000_i1041" type="#_x0000_t75" style="width:40.7pt;height:21.95pt" o:ole="">
            <v:imagedata r:id="rId47" o:title=""/>
          </v:shape>
          <o:OLEObject Type="Embed" ProgID="Equation.3" ShapeID="_x0000_i1041" DrawAspect="Content" ObjectID="_1720448671" r:id="rId48"/>
        </w:object>
      </w:r>
      <w:r w:rsidRPr="00250D9E">
        <w:rPr>
          <w:lang w:val="ru-RU"/>
        </w:rPr>
        <w:t xml:space="preserve"> км              в ином случае.</w:t>
      </w:r>
      <w:r w:rsidRPr="00250D9E">
        <w:rPr>
          <w:lang w:val="ru-RU"/>
        </w:rPr>
        <w:tab/>
        <w:t>(</w:t>
      </w:r>
      <w:r w:rsidR="00DE3891" w:rsidRPr="00250D9E">
        <w:rPr>
          <w:lang w:val="ru-RU"/>
        </w:rPr>
        <w:t>13</w:t>
      </w:r>
      <w:r w:rsidRPr="00250D9E">
        <w:rPr>
          <w:lang w:val="ru-RU"/>
        </w:rPr>
        <w:t>b)</w:t>
      </w:r>
    </w:p>
    <w:p w14:paraId="700BB155" w14:textId="77777777" w:rsidR="002220DC" w:rsidRPr="00250D9E" w:rsidRDefault="002220DC" w:rsidP="002220DC">
      <w:pPr>
        <w:rPr>
          <w:lang w:val="ru-RU"/>
        </w:rPr>
      </w:pPr>
      <w:r w:rsidRPr="00250D9E">
        <w:rPr>
          <w:lang w:val="ru-RU"/>
        </w:rPr>
        <w:t xml:space="preserve">Длина трассы, выраженная в виде угла, охватываемого расстоянием в </w:t>
      </w:r>
      <w:r w:rsidRPr="00250D9E">
        <w:rPr>
          <w:i/>
          <w:lang w:val="ru-RU"/>
        </w:rPr>
        <w:t>d</w:t>
      </w:r>
      <w:r w:rsidRPr="00250D9E">
        <w:rPr>
          <w:lang w:val="ru-RU"/>
        </w:rPr>
        <w:t> км на поверхности сферы с радиусом, равным эффективному радиусу Земли:</w:t>
      </w:r>
    </w:p>
    <w:p w14:paraId="0B9EEEE3" w14:textId="4A3F87C6" w:rsidR="002220DC" w:rsidRPr="00250D9E" w:rsidRDefault="002220DC" w:rsidP="002220DC">
      <w:pPr>
        <w:pStyle w:val="Equation"/>
        <w:rPr>
          <w:lang w:val="ru-RU"/>
        </w:rPr>
      </w:pPr>
      <w:r w:rsidRPr="00250D9E">
        <w:rPr>
          <w:lang w:val="ru-RU"/>
        </w:rPr>
        <w:tab/>
      </w:r>
      <w:r w:rsidRPr="00250D9E">
        <w:rPr>
          <w:lang w:val="ru-RU"/>
        </w:rPr>
        <w:tab/>
      </w:r>
      <w:r w:rsidRPr="00250D9E">
        <w:rPr>
          <w:position w:val="-28"/>
          <w:lang w:val="ru-RU"/>
        </w:rPr>
        <w:object w:dxaOrig="675" w:dyaOrig="615" w14:anchorId="5F7F93AD">
          <v:shape id="_x0000_i1042" type="#_x0000_t75" style="width:34.15pt;height:30.4pt" o:ole="">
            <v:imagedata r:id="rId49" o:title=""/>
          </v:shape>
          <o:OLEObject Type="Embed" ProgID="Equation.3" ShapeID="_x0000_i1042" DrawAspect="Content" ObjectID="_1720448672" r:id="rId50"/>
        </w:object>
      </w:r>
      <w:r w:rsidRPr="00250D9E">
        <w:rPr>
          <w:lang w:val="ru-RU"/>
        </w:rPr>
        <w:t>             рад.</w:t>
      </w:r>
      <w:r w:rsidRPr="00250D9E">
        <w:rPr>
          <w:lang w:val="ru-RU"/>
        </w:rPr>
        <w:tab/>
        <w:t>(</w:t>
      </w:r>
      <w:r w:rsidR="00DE3891" w:rsidRPr="00250D9E">
        <w:rPr>
          <w:lang w:val="ru-RU"/>
        </w:rPr>
        <w:t>1</w:t>
      </w:r>
      <w:r w:rsidR="00E03656" w:rsidRPr="00250D9E">
        <w:rPr>
          <w:lang w:val="ru-RU"/>
        </w:rPr>
        <w:t>4</w:t>
      </w:r>
      <w:r w:rsidRPr="00250D9E">
        <w:rPr>
          <w:lang w:val="ru-RU"/>
        </w:rPr>
        <w:t>)</w:t>
      </w:r>
    </w:p>
    <w:p w14:paraId="6B3F283E" w14:textId="77777777" w:rsidR="002220DC" w:rsidRPr="00250D9E" w:rsidRDefault="002220DC" w:rsidP="002220DC">
      <w:pPr>
        <w:pStyle w:val="Heading2"/>
        <w:rPr>
          <w:lang w:val="ru-RU"/>
        </w:rPr>
      </w:pPr>
      <w:bookmarkStart w:id="29" w:name="_Toc256490293"/>
      <w:bookmarkStart w:id="30" w:name="_Toc255292364"/>
      <w:bookmarkStart w:id="31" w:name="_Toc253732898"/>
      <w:bookmarkStart w:id="32" w:name="_Toc253582970"/>
      <w:r w:rsidRPr="00250D9E">
        <w:rPr>
          <w:lang w:val="ru-RU"/>
        </w:rPr>
        <w:t>3.6</w:t>
      </w:r>
      <w:r w:rsidRPr="00250D9E">
        <w:rPr>
          <w:lang w:val="ru-RU"/>
        </w:rPr>
        <w:tab/>
      </w:r>
      <w:bookmarkEnd w:id="29"/>
      <w:bookmarkEnd w:id="30"/>
      <w:bookmarkEnd w:id="31"/>
      <w:bookmarkEnd w:id="32"/>
      <w:r w:rsidRPr="00250D9E">
        <w:rPr>
          <w:lang w:val="ru-RU"/>
        </w:rPr>
        <w:t>Длина волны</w:t>
      </w:r>
    </w:p>
    <w:p w14:paraId="70F7D20C" w14:textId="77777777" w:rsidR="002220DC" w:rsidRPr="00250D9E" w:rsidRDefault="002220DC" w:rsidP="002220DC">
      <w:pPr>
        <w:rPr>
          <w:lang w:val="ru-RU"/>
        </w:rPr>
      </w:pPr>
      <w:r w:rsidRPr="00250D9E">
        <w:rPr>
          <w:lang w:val="ru-RU"/>
        </w:rPr>
        <w:t>Длина волны вычисляется согласно выражению:</w:t>
      </w:r>
    </w:p>
    <w:p w14:paraId="6E421C8E" w14:textId="15F8052D" w:rsidR="002220DC" w:rsidRPr="00250D9E" w:rsidRDefault="002220DC" w:rsidP="002220DC">
      <w:pPr>
        <w:pStyle w:val="Equation"/>
        <w:rPr>
          <w:lang w:val="ru-RU"/>
        </w:rPr>
      </w:pPr>
      <w:r w:rsidRPr="00250D9E">
        <w:rPr>
          <w:lang w:val="ru-RU"/>
        </w:rPr>
        <w:tab/>
      </w:r>
      <w:r w:rsidRPr="00250D9E">
        <w:rPr>
          <w:lang w:val="ru-RU"/>
        </w:rPr>
        <w:tab/>
      </w:r>
      <w:r w:rsidRPr="00250D9E">
        <w:rPr>
          <w:position w:val="-28"/>
          <w:lang w:val="ru-RU"/>
        </w:rPr>
        <w:object w:dxaOrig="885" w:dyaOrig="675" w14:anchorId="3C51412B">
          <v:shape id="_x0000_i1043" type="#_x0000_t75" style="width:44.9pt;height:34.15pt" o:ole="">
            <v:imagedata r:id="rId51" o:title=""/>
          </v:shape>
          <o:OLEObject Type="Embed" ProgID="Equation.3" ShapeID="_x0000_i1043" DrawAspect="Content" ObjectID="_1720448673" r:id="rId52"/>
        </w:object>
      </w:r>
      <w:r w:rsidRPr="00250D9E">
        <w:rPr>
          <w:lang w:val="ru-RU"/>
        </w:rPr>
        <w:t xml:space="preserve">              м.</w:t>
      </w:r>
      <w:r w:rsidRPr="00250D9E">
        <w:rPr>
          <w:lang w:val="ru-RU"/>
        </w:rPr>
        <w:tab/>
        <w:t>(</w:t>
      </w:r>
      <w:r w:rsidR="00DE3891" w:rsidRPr="00250D9E">
        <w:rPr>
          <w:lang w:val="ru-RU"/>
        </w:rPr>
        <w:t>15</w:t>
      </w:r>
      <w:r w:rsidRPr="00250D9E">
        <w:rPr>
          <w:lang w:val="ru-RU"/>
        </w:rPr>
        <w:t>)</w:t>
      </w:r>
    </w:p>
    <w:p w14:paraId="794E59B6" w14:textId="77777777" w:rsidR="002220DC" w:rsidRPr="00250D9E" w:rsidRDefault="002220DC" w:rsidP="002220DC">
      <w:pPr>
        <w:pStyle w:val="Heading2"/>
        <w:rPr>
          <w:lang w:val="ru-RU"/>
        </w:rPr>
      </w:pPr>
      <w:bookmarkStart w:id="33" w:name="_Toc256490294"/>
      <w:bookmarkStart w:id="34" w:name="_Toc255292365"/>
      <w:bookmarkStart w:id="35" w:name="_Toc253732899"/>
      <w:bookmarkStart w:id="36" w:name="_Toc253582971"/>
      <w:r w:rsidRPr="00250D9E">
        <w:rPr>
          <w:lang w:val="ru-RU"/>
        </w:rPr>
        <w:t>3.7</w:t>
      </w:r>
      <w:r w:rsidRPr="00250D9E">
        <w:rPr>
          <w:lang w:val="ru-RU"/>
        </w:rPr>
        <w:tab/>
        <w:t>Классификация трасс и параметры горизонта для терминала</w:t>
      </w:r>
      <w:bookmarkEnd w:id="33"/>
      <w:bookmarkEnd w:id="34"/>
      <w:bookmarkEnd w:id="35"/>
      <w:bookmarkEnd w:id="36"/>
    </w:p>
    <w:p w14:paraId="4DD48B22" w14:textId="77777777" w:rsidR="002220DC" w:rsidRPr="00250D9E" w:rsidRDefault="002220DC" w:rsidP="002220DC">
      <w:pPr>
        <w:rPr>
          <w:lang w:val="ru-RU"/>
        </w:rPr>
      </w:pPr>
      <w:r w:rsidRPr="00250D9E">
        <w:rPr>
          <w:lang w:val="ru-RU"/>
        </w:rPr>
        <w:t>Углы места терминала и соответствующие расстояния требуются для условий медленной рефракции. Этот же расчет определяет, является ли данная трасса линией связи прямой видимости (LoS) или же линией загоризонтной связи (NLoS).</w:t>
      </w:r>
    </w:p>
    <w:p w14:paraId="6DEA8678" w14:textId="77777777" w:rsidR="002220DC" w:rsidRPr="00250D9E" w:rsidRDefault="002220DC" w:rsidP="002220DC">
      <w:pPr>
        <w:rPr>
          <w:lang w:val="ru-RU"/>
        </w:rPr>
      </w:pPr>
      <w:r w:rsidRPr="00250D9E">
        <w:rPr>
          <w:lang w:val="ru-RU"/>
        </w:rPr>
        <w:t>Найти наибольший угол места для промежуточных точек профиля относительно местной горизонтали у передатчика:</w:t>
      </w:r>
    </w:p>
    <w:p w14:paraId="593591BE" w14:textId="0D6AA495" w:rsidR="002220DC" w:rsidRPr="00250D9E" w:rsidRDefault="002220DC" w:rsidP="002220DC">
      <w:pPr>
        <w:pStyle w:val="Equation"/>
        <w:rPr>
          <w:lang w:val="ru-RU"/>
        </w:rPr>
      </w:pPr>
      <w:r w:rsidRPr="00250D9E">
        <w:rPr>
          <w:lang w:val="ru-RU"/>
        </w:rPr>
        <w:tab/>
      </w:r>
      <w:r w:rsidRPr="00250D9E">
        <w:rPr>
          <w:lang w:val="ru-RU"/>
        </w:rPr>
        <w:tab/>
      </w:r>
      <w:r w:rsidRPr="00250D9E">
        <w:rPr>
          <w:position w:val="-26"/>
          <w:lang w:val="ru-RU"/>
        </w:rPr>
        <w:object w:dxaOrig="2625" w:dyaOrig="660" w14:anchorId="143DE8FD">
          <v:shape id="_x0000_i1044" type="#_x0000_t75" style="width:131.85pt;height:33.2pt" o:ole="">
            <v:imagedata r:id="rId53" o:title=""/>
          </v:shape>
          <o:OLEObject Type="Embed" ProgID="Equation.3" ShapeID="_x0000_i1044" DrawAspect="Content" ObjectID="_1720448674" r:id="rId54"/>
        </w:object>
      </w:r>
      <w:r w:rsidRPr="00250D9E">
        <w:rPr>
          <w:lang w:val="ru-RU"/>
        </w:rPr>
        <w:t>             мрад,</w:t>
      </w:r>
      <w:r w:rsidRPr="00250D9E">
        <w:rPr>
          <w:lang w:val="ru-RU"/>
        </w:rPr>
        <w:tab/>
        <w:t>(</w:t>
      </w:r>
      <w:r w:rsidR="00DE3891" w:rsidRPr="00250D9E">
        <w:rPr>
          <w:lang w:val="ru-RU"/>
        </w:rPr>
        <w:t>16</w:t>
      </w:r>
      <w:r w:rsidRPr="00250D9E">
        <w:rPr>
          <w:lang w:val="ru-RU"/>
        </w:rPr>
        <w:t>)</w:t>
      </w:r>
    </w:p>
    <w:p w14:paraId="77251271" w14:textId="77777777" w:rsidR="002220DC" w:rsidRPr="00250D9E" w:rsidRDefault="002220DC" w:rsidP="002220DC">
      <w:pPr>
        <w:rPr>
          <w:lang w:val="ru-RU"/>
        </w:rPr>
      </w:pPr>
      <w:r w:rsidRPr="00250D9E">
        <w:rPr>
          <w:lang w:val="ru-RU"/>
        </w:rPr>
        <w:t xml:space="preserve">где </w:t>
      </w:r>
      <w:r w:rsidRPr="00250D9E">
        <w:rPr>
          <w:i/>
          <w:lang w:val="ru-RU"/>
        </w:rPr>
        <w:t>h</w:t>
      </w:r>
      <w:r w:rsidRPr="00250D9E">
        <w:rPr>
          <w:i/>
          <w:vertAlign w:val="subscript"/>
          <w:lang w:val="ru-RU"/>
        </w:rPr>
        <w:t>i</w:t>
      </w:r>
      <w:r w:rsidRPr="00250D9E">
        <w:rPr>
          <w:lang w:val="ru-RU"/>
        </w:rPr>
        <w:t xml:space="preserve"> и </w:t>
      </w:r>
      <w:r w:rsidRPr="00250D9E">
        <w:rPr>
          <w:i/>
          <w:lang w:val="ru-RU"/>
        </w:rPr>
        <w:t>d</w:t>
      </w:r>
      <w:r w:rsidRPr="00250D9E">
        <w:rPr>
          <w:i/>
          <w:vertAlign w:val="subscript"/>
          <w:lang w:val="ru-RU"/>
        </w:rPr>
        <w:t>i</w:t>
      </w:r>
      <w:r w:rsidRPr="00250D9E">
        <w:rPr>
          <w:lang w:val="ru-RU"/>
        </w:rPr>
        <w:t xml:space="preserve"> определяются из уравнений (1a) и (1b), а индекс профиля </w:t>
      </w:r>
      <w:r w:rsidRPr="00250D9E">
        <w:rPr>
          <w:i/>
          <w:lang w:val="ru-RU"/>
        </w:rPr>
        <w:t>i</w:t>
      </w:r>
      <w:r w:rsidRPr="00250D9E">
        <w:rPr>
          <w:lang w:val="ru-RU"/>
        </w:rPr>
        <w:t xml:space="preserve"> принимает значения от 2 до </w:t>
      </w:r>
      <w:r w:rsidRPr="00250D9E">
        <w:rPr>
          <w:i/>
          <w:lang w:val="ru-RU"/>
        </w:rPr>
        <w:t>n</w:t>
      </w:r>
      <w:r w:rsidRPr="00250D9E">
        <w:rPr>
          <w:lang w:val="ru-RU"/>
        </w:rPr>
        <w:t> − 1.</w:t>
      </w:r>
    </w:p>
    <w:p w14:paraId="644172E2" w14:textId="77777777" w:rsidR="002220DC" w:rsidRPr="00250D9E" w:rsidRDefault="002220DC" w:rsidP="002220DC">
      <w:pPr>
        <w:rPr>
          <w:lang w:val="ru-RU"/>
        </w:rPr>
      </w:pPr>
      <w:r w:rsidRPr="00250D9E">
        <w:rPr>
          <w:lang w:val="ru-RU"/>
        </w:rPr>
        <w:t>Вычислить угол места приемника, как его видно из передатчика, предполагая трассу линией прямой видимости:</w:t>
      </w:r>
    </w:p>
    <w:p w14:paraId="3DE12F6E" w14:textId="130917D8" w:rsidR="002220DC" w:rsidRPr="00250D9E" w:rsidRDefault="002220DC" w:rsidP="002220DC">
      <w:pPr>
        <w:pStyle w:val="Equation"/>
        <w:rPr>
          <w:lang w:val="ru-RU"/>
        </w:rPr>
      </w:pPr>
      <w:r w:rsidRPr="00250D9E">
        <w:rPr>
          <w:lang w:val="ru-RU"/>
        </w:rPr>
        <w:tab/>
      </w:r>
      <w:r w:rsidRPr="00250D9E">
        <w:rPr>
          <w:lang w:val="ru-RU"/>
        </w:rPr>
        <w:tab/>
      </w:r>
      <w:r w:rsidRPr="00250D9E">
        <w:rPr>
          <w:position w:val="-24"/>
          <w:lang w:val="ru-RU"/>
        </w:rPr>
        <w:object w:dxaOrig="1950" w:dyaOrig="615" w14:anchorId="261FE7A3">
          <v:shape id="_x0000_i1045" type="#_x0000_t75" style="width:97.7pt;height:30.4pt" o:ole="">
            <v:imagedata r:id="rId55" o:title=""/>
          </v:shape>
          <o:OLEObject Type="Embed" ProgID="Equation.3" ShapeID="_x0000_i1045" DrawAspect="Content" ObjectID="_1720448675" r:id="rId56"/>
        </w:object>
      </w:r>
      <w:r w:rsidRPr="00250D9E">
        <w:rPr>
          <w:lang w:val="ru-RU"/>
        </w:rPr>
        <w:t>       мрад.</w:t>
      </w:r>
      <w:r w:rsidRPr="00250D9E">
        <w:rPr>
          <w:lang w:val="ru-RU"/>
        </w:rPr>
        <w:tab/>
        <w:t>(</w:t>
      </w:r>
      <w:r w:rsidR="00DE3891" w:rsidRPr="00250D9E">
        <w:rPr>
          <w:lang w:val="ru-RU"/>
        </w:rPr>
        <w:t>17</w:t>
      </w:r>
      <w:r w:rsidRPr="00250D9E">
        <w:rPr>
          <w:lang w:val="ru-RU"/>
        </w:rPr>
        <w:t>)</w:t>
      </w:r>
    </w:p>
    <w:p w14:paraId="02E554F3" w14:textId="77777777" w:rsidR="002220DC" w:rsidRPr="00250D9E" w:rsidRDefault="002220DC" w:rsidP="002220DC">
      <w:pPr>
        <w:rPr>
          <w:lang w:val="ru-RU"/>
        </w:rPr>
      </w:pPr>
      <w:r w:rsidRPr="00250D9E">
        <w:rPr>
          <w:lang w:val="ru-RU"/>
        </w:rPr>
        <w:t>Далее следует рассмотреть два случая.</w:t>
      </w:r>
    </w:p>
    <w:p w14:paraId="32F8946B" w14:textId="77777777" w:rsidR="002220DC" w:rsidRPr="00250D9E" w:rsidRDefault="002220DC" w:rsidP="002220DC">
      <w:pPr>
        <w:pStyle w:val="Headingi"/>
        <w:keepNext w:val="0"/>
        <w:keepLines w:val="0"/>
        <w:rPr>
          <w:lang w:val="ru-RU"/>
        </w:rPr>
      </w:pPr>
      <w:r w:rsidRPr="00250D9E">
        <w:rPr>
          <w:lang w:val="ru-RU"/>
        </w:rPr>
        <w:t>Случай 1. Трасса является линией прямой видимости (LoS)</w:t>
      </w:r>
    </w:p>
    <w:p w14:paraId="056291D0" w14:textId="77777777" w:rsidR="002220DC" w:rsidRPr="00250D9E" w:rsidRDefault="002220DC" w:rsidP="002220DC">
      <w:pPr>
        <w:rPr>
          <w:lang w:val="ru-RU"/>
        </w:rPr>
      </w:pPr>
      <w:r w:rsidRPr="00250D9E">
        <w:rPr>
          <w:lang w:val="ru-RU"/>
        </w:rPr>
        <w:t xml:space="preserve">Если </w:t>
      </w:r>
      <w:r w:rsidRPr="00250D9E">
        <w:rPr>
          <w:szCs w:val="24"/>
          <w:lang w:val="ru-RU"/>
        </w:rPr>
        <w:sym w:font="Symbol" w:char="F071"/>
      </w:r>
      <w:r w:rsidRPr="00250D9E">
        <w:rPr>
          <w:i/>
          <w:vertAlign w:val="subscript"/>
          <w:lang w:val="ru-RU"/>
        </w:rPr>
        <w:t>tim</w:t>
      </w:r>
      <w:r w:rsidRPr="00250D9E">
        <w:rPr>
          <w:lang w:val="ru-RU"/>
        </w:rPr>
        <w:t> &lt; </w:t>
      </w:r>
      <w:r w:rsidRPr="00250D9E">
        <w:rPr>
          <w:szCs w:val="24"/>
          <w:lang w:val="ru-RU"/>
        </w:rPr>
        <w:sym w:font="Symbol" w:char="F071"/>
      </w:r>
      <w:r w:rsidRPr="00250D9E">
        <w:rPr>
          <w:i/>
          <w:vertAlign w:val="subscript"/>
          <w:lang w:val="ru-RU"/>
        </w:rPr>
        <w:t>tr</w:t>
      </w:r>
      <w:r w:rsidRPr="00250D9E">
        <w:rPr>
          <w:lang w:val="ru-RU"/>
        </w:rPr>
        <w:t xml:space="preserve">, то данная трасса является линией прямой видимости. Теоретические расстояния от терминала берутся для промежуточной точки профиля, имеющей наибольший дифракционный параметр, </w:t>
      </w:r>
      <w:r w:rsidRPr="00250D9E">
        <w:rPr>
          <w:szCs w:val="24"/>
          <w:lang w:val="ru-RU"/>
        </w:rPr>
        <w:sym w:font="Symbol" w:char="F06E"/>
      </w:r>
      <w:r w:rsidRPr="00250D9E">
        <w:rPr>
          <w:lang w:val="ru-RU"/>
        </w:rPr>
        <w:t>, и каждый угол места горизонта берется таким же для другого терминала.</w:t>
      </w:r>
    </w:p>
    <w:p w14:paraId="318080E0" w14:textId="77777777" w:rsidR="002220DC" w:rsidRPr="00250D9E" w:rsidRDefault="002220DC" w:rsidP="002220DC">
      <w:pPr>
        <w:rPr>
          <w:lang w:val="ru-RU"/>
        </w:rPr>
      </w:pPr>
      <w:r w:rsidRPr="00250D9E">
        <w:rPr>
          <w:lang w:val="ru-RU"/>
        </w:rPr>
        <w:t>Определить промежуточную точку профиля с наибольшим дифракционным параметром:</w:t>
      </w:r>
    </w:p>
    <w:p w14:paraId="29DCE093" w14:textId="3008734F" w:rsidR="002220DC" w:rsidRPr="00250D9E" w:rsidRDefault="002220DC" w:rsidP="002220DC">
      <w:pPr>
        <w:pStyle w:val="Equation"/>
        <w:rPr>
          <w:lang w:val="ru-RU"/>
        </w:rPr>
      </w:pPr>
      <w:r w:rsidRPr="00250D9E">
        <w:rPr>
          <w:lang w:val="ru-RU"/>
        </w:rPr>
        <w:tab/>
      </w:r>
      <w:r w:rsidRPr="00250D9E">
        <w:rPr>
          <w:lang w:val="ru-RU"/>
        </w:rPr>
        <w:tab/>
      </w:r>
      <w:r w:rsidRPr="00250D9E">
        <w:rPr>
          <w:position w:val="-32"/>
          <w:lang w:val="ru-RU"/>
        </w:rPr>
        <w:object w:dxaOrig="6860" w:dyaOrig="760" w14:anchorId="310614C2">
          <v:shape id="_x0000_i1046" type="#_x0000_t75" style="width:341.75pt;height:35.55pt" o:ole="">
            <v:imagedata r:id="rId57" o:title=""/>
          </v:shape>
          <o:OLEObject Type="Embed" ProgID="Equation.3" ShapeID="_x0000_i1046" DrawAspect="Content" ObjectID="_1720448676" r:id="rId58"/>
        </w:object>
      </w:r>
      <w:r w:rsidRPr="00250D9E">
        <w:rPr>
          <w:lang w:val="ru-RU"/>
        </w:rPr>
        <w:t>,</w:t>
      </w:r>
      <w:r w:rsidRPr="00250D9E">
        <w:rPr>
          <w:lang w:val="ru-RU"/>
        </w:rPr>
        <w:tab/>
        <w:t>(</w:t>
      </w:r>
      <w:r w:rsidR="00DE3891" w:rsidRPr="00250D9E">
        <w:rPr>
          <w:lang w:val="ru-RU"/>
        </w:rPr>
        <w:t>18</w:t>
      </w:r>
      <w:r w:rsidRPr="00250D9E">
        <w:rPr>
          <w:lang w:val="ru-RU"/>
        </w:rPr>
        <w:t>)</w:t>
      </w:r>
    </w:p>
    <w:p w14:paraId="19A04105" w14:textId="77777777" w:rsidR="002220DC" w:rsidRPr="00250D9E" w:rsidRDefault="002220DC" w:rsidP="002220DC">
      <w:pPr>
        <w:rPr>
          <w:lang w:val="ru-RU"/>
        </w:rPr>
      </w:pPr>
      <w:r w:rsidRPr="00250D9E">
        <w:rPr>
          <w:lang w:val="ru-RU"/>
        </w:rPr>
        <w:t xml:space="preserve">где индекс профиля </w:t>
      </w:r>
      <w:r w:rsidRPr="00250D9E">
        <w:rPr>
          <w:i/>
          <w:lang w:val="ru-RU"/>
        </w:rPr>
        <w:t>i</w:t>
      </w:r>
      <w:r w:rsidRPr="00250D9E">
        <w:rPr>
          <w:lang w:val="ru-RU"/>
        </w:rPr>
        <w:t xml:space="preserve"> принимает значения от 2 до </w:t>
      </w:r>
      <w:r w:rsidRPr="00250D9E">
        <w:rPr>
          <w:i/>
          <w:lang w:val="ru-RU"/>
        </w:rPr>
        <w:t>n</w:t>
      </w:r>
      <w:r w:rsidRPr="00250D9E">
        <w:rPr>
          <w:lang w:val="ru-RU"/>
        </w:rPr>
        <w:t> − 1.</w:t>
      </w:r>
    </w:p>
    <w:p w14:paraId="33EB1996" w14:textId="77777777" w:rsidR="002220DC" w:rsidRPr="00250D9E" w:rsidRDefault="002220DC" w:rsidP="002220DC">
      <w:pPr>
        <w:rPr>
          <w:lang w:val="ru-RU"/>
        </w:rPr>
      </w:pPr>
      <w:r w:rsidRPr="00250D9E">
        <w:rPr>
          <w:lang w:val="ru-RU"/>
        </w:rPr>
        <w:t>Расстояния передатчика и приемника до горизонта и индексы профиля для соответствующих точек горизонта теперь определяются как:</w:t>
      </w:r>
    </w:p>
    <w:p w14:paraId="5D414EE1" w14:textId="47A6DE56" w:rsidR="002220DC" w:rsidRPr="00250D9E" w:rsidRDefault="002220DC" w:rsidP="002220DC">
      <w:pPr>
        <w:pStyle w:val="Equation"/>
        <w:keepNext/>
        <w:rPr>
          <w:lang w:val="ru-RU"/>
        </w:rPr>
      </w:pPr>
      <w:r w:rsidRPr="00250D9E">
        <w:rPr>
          <w:lang w:val="ru-RU"/>
        </w:rPr>
        <w:lastRenderedPageBreak/>
        <w:tab/>
      </w:r>
      <w:r w:rsidRPr="00250D9E">
        <w:rPr>
          <w:lang w:val="ru-RU"/>
        </w:rPr>
        <w:tab/>
      </w:r>
      <w:r w:rsidRPr="00250D9E">
        <w:rPr>
          <w:position w:val="-14"/>
          <w:lang w:val="ru-RU"/>
        </w:rPr>
        <w:object w:dxaOrig="1005" w:dyaOrig="375" w14:anchorId="51572753">
          <v:shape id="_x0000_i1047" type="#_x0000_t75" style="width:50.05pt;height:19.15pt" o:ole="">
            <v:imagedata r:id="rId59" o:title=""/>
          </v:shape>
          <o:OLEObject Type="Embed" ProgID="Equation.3" ShapeID="_x0000_i1047" DrawAspect="Content" ObjectID="_1720448677" r:id="rId60"/>
        </w:object>
      </w:r>
      <w:r w:rsidRPr="00250D9E">
        <w:rPr>
          <w:lang w:val="ru-RU"/>
        </w:rPr>
        <w:t>            км,</w:t>
      </w:r>
      <w:r w:rsidRPr="00250D9E">
        <w:rPr>
          <w:lang w:val="ru-RU"/>
        </w:rPr>
        <w:tab/>
        <w:t>(</w:t>
      </w:r>
      <w:r w:rsidR="00DE3891" w:rsidRPr="00250D9E">
        <w:rPr>
          <w:lang w:val="ru-RU"/>
        </w:rPr>
        <w:t>19</w:t>
      </w:r>
      <w:r w:rsidRPr="00250D9E">
        <w:rPr>
          <w:lang w:val="ru-RU"/>
        </w:rPr>
        <w:t>a)</w:t>
      </w:r>
    </w:p>
    <w:p w14:paraId="2D7C0134" w14:textId="3551BDE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290" w:dyaOrig="375" w14:anchorId="178C749F">
          <v:shape id="_x0000_i1048" type="#_x0000_t75" style="width:65pt;height:19.15pt" o:ole="">
            <v:imagedata r:id="rId61" o:title=""/>
          </v:shape>
          <o:OLEObject Type="Embed" ProgID="Equation.3" ShapeID="_x0000_i1048" DrawAspect="Content" ObjectID="_1720448678" r:id="rId62"/>
        </w:object>
      </w:r>
      <w:r w:rsidRPr="00250D9E">
        <w:rPr>
          <w:lang w:val="ru-RU"/>
        </w:rPr>
        <w:t>            км,</w:t>
      </w:r>
      <w:r w:rsidRPr="00250D9E">
        <w:rPr>
          <w:lang w:val="ru-RU"/>
        </w:rPr>
        <w:tab/>
        <w:t>(</w:t>
      </w:r>
      <w:r w:rsidR="00DE3891" w:rsidRPr="00250D9E">
        <w:rPr>
          <w:lang w:val="ru-RU"/>
        </w:rPr>
        <w:t>19</w:t>
      </w:r>
      <w:r w:rsidRPr="00250D9E">
        <w:rPr>
          <w:lang w:val="ru-RU"/>
        </w:rPr>
        <w:t>b)</w:t>
      </w:r>
    </w:p>
    <w:p w14:paraId="0946FE36" w14:textId="5DC03D84"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15" w:dyaOrig="360" w14:anchorId="0262A699">
          <v:shape id="_x0000_i1049" type="#_x0000_t75" style="width:30.4pt;height:18.25pt" o:ole="">
            <v:imagedata r:id="rId63" o:title=""/>
          </v:shape>
          <o:OLEObject Type="Embed" ProgID="Equation.3" ShapeID="_x0000_i1049" DrawAspect="Content" ObjectID="_1720448679" r:id="rId64"/>
        </w:object>
      </w:r>
      <w:r w:rsidRPr="00250D9E">
        <w:rPr>
          <w:lang w:val="ru-RU"/>
        </w:rPr>
        <w:t>,</w:t>
      </w:r>
      <w:r w:rsidRPr="00250D9E">
        <w:rPr>
          <w:lang w:val="ru-RU"/>
        </w:rPr>
        <w:tab/>
      </w:r>
      <w:r w:rsidR="00DE3891" w:rsidRPr="00250D9E">
        <w:rPr>
          <w:lang w:val="ru-RU"/>
        </w:rPr>
        <w:t>(19</w:t>
      </w:r>
      <w:r w:rsidRPr="00250D9E">
        <w:rPr>
          <w:lang w:val="ru-RU"/>
        </w:rPr>
        <w:t>c)</w:t>
      </w:r>
    </w:p>
    <w:p w14:paraId="03931AB0" w14:textId="374C3760"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30" w:dyaOrig="360" w14:anchorId="1D9DDCDA">
          <v:shape id="_x0000_i1050" type="#_x0000_t75" style="width:31.8pt;height:18.25pt" o:ole="">
            <v:imagedata r:id="rId65" o:title=""/>
          </v:shape>
          <o:OLEObject Type="Embed" ProgID="Equation.3" ShapeID="_x0000_i1050" DrawAspect="Content" ObjectID="_1720448680" r:id="rId66"/>
        </w:object>
      </w:r>
      <w:r w:rsidRPr="00250D9E">
        <w:rPr>
          <w:lang w:val="ru-RU"/>
        </w:rPr>
        <w:t>,</w:t>
      </w:r>
      <w:r w:rsidRPr="00250D9E">
        <w:rPr>
          <w:lang w:val="ru-RU"/>
        </w:rPr>
        <w:tab/>
        <w:t>(</w:t>
      </w:r>
      <w:r w:rsidR="00DE3891" w:rsidRPr="00250D9E">
        <w:rPr>
          <w:lang w:val="ru-RU"/>
        </w:rPr>
        <w:t>19</w:t>
      </w:r>
      <w:r w:rsidRPr="00250D9E">
        <w:rPr>
          <w:lang w:val="ru-RU"/>
        </w:rPr>
        <w:t>d)</w:t>
      </w:r>
    </w:p>
    <w:p w14:paraId="3D7386D6" w14:textId="3FBDA936" w:rsidR="002220DC" w:rsidRPr="00250D9E" w:rsidRDefault="002220DC" w:rsidP="002220DC">
      <w:pPr>
        <w:rPr>
          <w:lang w:val="ru-RU"/>
        </w:rPr>
      </w:pPr>
      <w:r w:rsidRPr="00250D9E">
        <w:rPr>
          <w:lang w:val="ru-RU"/>
        </w:rPr>
        <w:t xml:space="preserve">где </w:t>
      </w:r>
      <w:r w:rsidRPr="00250D9E">
        <w:rPr>
          <w:i/>
          <w:lang w:val="ru-RU"/>
        </w:rPr>
        <w:t>i</w:t>
      </w:r>
      <w:r w:rsidRPr="00250D9E">
        <w:rPr>
          <w:i/>
          <w:vertAlign w:val="subscript"/>
          <w:lang w:val="ru-RU"/>
        </w:rPr>
        <w:t>m</w:t>
      </w:r>
      <w:r w:rsidRPr="00250D9E">
        <w:rPr>
          <w:lang w:val="ru-RU"/>
        </w:rPr>
        <w:t xml:space="preserve"> – индекс профиля, который дает максимальное значение </w:t>
      </w:r>
      <w:r w:rsidRPr="00250D9E">
        <w:rPr>
          <w:szCs w:val="24"/>
          <w:lang w:val="ru-RU"/>
        </w:rPr>
        <w:sym w:font="Symbol" w:char="F06E"/>
      </w:r>
      <w:r w:rsidRPr="00250D9E">
        <w:rPr>
          <w:i/>
          <w:vertAlign w:val="subscript"/>
          <w:lang w:val="ru-RU"/>
        </w:rPr>
        <w:t>max</w:t>
      </w:r>
      <w:r w:rsidRPr="00250D9E">
        <w:rPr>
          <w:lang w:val="ru-RU"/>
        </w:rPr>
        <w:t xml:space="preserve"> в уравнении (</w:t>
      </w:r>
      <w:r w:rsidR="00973FC9" w:rsidRPr="00250D9E">
        <w:rPr>
          <w:lang w:val="ru-RU"/>
        </w:rPr>
        <w:t>18</w:t>
      </w:r>
      <w:r w:rsidRPr="00250D9E">
        <w:rPr>
          <w:lang w:val="ru-RU"/>
        </w:rPr>
        <w:t>).</w:t>
      </w:r>
    </w:p>
    <w:p w14:paraId="1408A2BA" w14:textId="77777777" w:rsidR="002220DC" w:rsidRPr="00250D9E" w:rsidRDefault="002220DC" w:rsidP="002220DC">
      <w:pPr>
        <w:rPr>
          <w:lang w:val="ru-RU"/>
        </w:rPr>
      </w:pPr>
      <w:r w:rsidRPr="00250D9E">
        <w:rPr>
          <w:lang w:val="ru-RU"/>
        </w:rPr>
        <w:t>Теоретические горизонтальные углы места горизонта передатчика и приемника относительно их местных горизонталей определяются как:</w:t>
      </w:r>
    </w:p>
    <w:p w14:paraId="2A576B06" w14:textId="37AEF4D2"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735" w:dyaOrig="360" w14:anchorId="4C2E638D">
          <v:shape id="_x0000_i1051" type="#_x0000_t75" style="width:32.75pt;height:15.45pt" o:ole="">
            <v:imagedata r:id="rId67" o:title=""/>
          </v:shape>
          <o:OLEObject Type="Embed" ProgID="Equation.3" ShapeID="_x0000_i1051" DrawAspect="Content" ObjectID="_1720448681" r:id="rId68"/>
        </w:object>
      </w:r>
      <w:r w:rsidRPr="00250D9E">
        <w:rPr>
          <w:lang w:val="ru-RU"/>
        </w:rPr>
        <w:t>            мрад,</w:t>
      </w:r>
      <w:r w:rsidRPr="00250D9E">
        <w:rPr>
          <w:lang w:val="ru-RU"/>
        </w:rPr>
        <w:tab/>
        <w:t>(</w:t>
      </w:r>
      <w:r w:rsidR="00DE3891" w:rsidRPr="00250D9E">
        <w:rPr>
          <w:lang w:val="ru-RU"/>
        </w:rPr>
        <w:t>20</w:t>
      </w:r>
      <w:r w:rsidRPr="00250D9E">
        <w:rPr>
          <w:lang w:val="ru-RU"/>
        </w:rPr>
        <w:t>a)</w:t>
      </w:r>
    </w:p>
    <w:p w14:paraId="76B19A85" w14:textId="454691C4" w:rsidR="002220DC" w:rsidRPr="00250D9E" w:rsidRDefault="002220DC" w:rsidP="002220DC">
      <w:pPr>
        <w:pStyle w:val="Equation"/>
        <w:rPr>
          <w:lang w:val="ru-RU"/>
        </w:rPr>
      </w:pPr>
      <w:r w:rsidRPr="00250D9E">
        <w:rPr>
          <w:lang w:val="ru-RU"/>
        </w:rPr>
        <w:tab/>
      </w:r>
      <w:r w:rsidRPr="00250D9E">
        <w:rPr>
          <w:lang w:val="ru-RU"/>
        </w:rPr>
        <w:tab/>
      </w:r>
      <w:r w:rsidRPr="00250D9E">
        <w:rPr>
          <w:position w:val="-24"/>
          <w:lang w:val="ru-RU"/>
        </w:rPr>
        <w:object w:dxaOrig="1680" w:dyaOrig="510" w14:anchorId="2AADE63A">
          <v:shape id="_x0000_i1052" type="#_x0000_t75" style="width:84.15pt;height:25.7pt" o:ole="">
            <v:imagedata r:id="rId69" o:title=""/>
          </v:shape>
          <o:OLEObject Type="Embed" ProgID="Equation.3" ShapeID="_x0000_i1052" DrawAspect="Content" ObjectID="_1720448682" r:id="rId70"/>
        </w:object>
      </w:r>
      <w:r w:rsidRPr="00250D9E">
        <w:rPr>
          <w:lang w:val="ru-RU"/>
        </w:rPr>
        <w:t>            мрад.</w:t>
      </w:r>
      <w:r w:rsidRPr="00250D9E">
        <w:rPr>
          <w:lang w:val="ru-RU"/>
        </w:rPr>
        <w:tab/>
        <w:t>(</w:t>
      </w:r>
      <w:r w:rsidR="00DE3891" w:rsidRPr="00250D9E">
        <w:rPr>
          <w:lang w:val="ru-RU"/>
        </w:rPr>
        <w:t>20</w:t>
      </w:r>
      <w:r w:rsidRPr="00250D9E">
        <w:rPr>
          <w:lang w:val="ru-RU"/>
        </w:rPr>
        <w:t>b)</w:t>
      </w:r>
    </w:p>
    <w:p w14:paraId="1681DC40" w14:textId="77777777" w:rsidR="002220DC" w:rsidRPr="00250D9E" w:rsidRDefault="002220DC" w:rsidP="002220DC">
      <w:pPr>
        <w:pStyle w:val="Headingi"/>
        <w:rPr>
          <w:lang w:val="ru-RU"/>
        </w:rPr>
      </w:pPr>
      <w:r w:rsidRPr="00250D9E">
        <w:rPr>
          <w:lang w:val="ru-RU"/>
        </w:rPr>
        <w:t>Случай 2. Трасса является загоризонтной линией (NLoS)</w:t>
      </w:r>
    </w:p>
    <w:p w14:paraId="0EEB4783" w14:textId="77777777" w:rsidR="002220DC" w:rsidRPr="00250D9E" w:rsidRDefault="002220DC" w:rsidP="002220DC">
      <w:pPr>
        <w:rPr>
          <w:lang w:val="ru-RU"/>
        </w:rPr>
      </w:pPr>
      <w:r w:rsidRPr="00250D9E">
        <w:rPr>
          <w:lang w:val="ru-RU"/>
        </w:rPr>
        <w:t xml:space="preserve">Если </w:t>
      </w:r>
      <w:r w:rsidRPr="00250D9E">
        <w:rPr>
          <w:szCs w:val="24"/>
          <w:lang w:val="ru-RU"/>
        </w:rPr>
        <w:sym w:font="Symbol" w:char="F071"/>
      </w:r>
      <w:r w:rsidRPr="00250D9E">
        <w:rPr>
          <w:i/>
          <w:vertAlign w:val="subscript"/>
          <w:lang w:val="ru-RU"/>
        </w:rPr>
        <w:t>tim</w:t>
      </w:r>
      <w:r w:rsidRPr="00250D9E">
        <w:rPr>
          <w:lang w:val="ru-RU"/>
        </w:rPr>
        <w:t> </w:t>
      </w:r>
      <w:r w:rsidRPr="00250D9E">
        <w:rPr>
          <w:szCs w:val="24"/>
          <w:lang w:val="ru-RU"/>
        </w:rPr>
        <w:sym w:font="Symbol" w:char="F0B3"/>
      </w:r>
      <w:r w:rsidRPr="00250D9E">
        <w:rPr>
          <w:lang w:val="ru-RU"/>
        </w:rPr>
        <w:t> </w:t>
      </w:r>
      <w:r w:rsidRPr="00250D9E">
        <w:rPr>
          <w:szCs w:val="24"/>
          <w:lang w:val="ru-RU"/>
        </w:rPr>
        <w:sym w:font="Symbol" w:char="F071"/>
      </w:r>
      <w:r w:rsidRPr="00250D9E">
        <w:rPr>
          <w:i/>
          <w:vertAlign w:val="subscript"/>
          <w:lang w:val="ru-RU"/>
        </w:rPr>
        <w:t>tr</w:t>
      </w:r>
      <w:r w:rsidRPr="00250D9E">
        <w:rPr>
          <w:lang w:val="ru-RU"/>
        </w:rPr>
        <w:t>, то данная трасса является загоризонтной линией. Расстояния от терминала до горизонта и углы места рассчитываются следующим образом.</w:t>
      </w:r>
    </w:p>
    <w:p w14:paraId="73233245" w14:textId="77777777" w:rsidR="002220DC" w:rsidRPr="00250D9E" w:rsidRDefault="002220DC" w:rsidP="002220DC">
      <w:pPr>
        <w:rPr>
          <w:lang w:val="ru-RU"/>
        </w:rPr>
      </w:pPr>
      <w:r w:rsidRPr="00250D9E">
        <w:rPr>
          <w:lang w:val="ru-RU"/>
        </w:rPr>
        <w:t>Расстояние передатчика до горизонта и индекс профиля для точки горизонта определяются:</w:t>
      </w:r>
    </w:p>
    <w:p w14:paraId="284C7E6C" w14:textId="73DE2562"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765" w:dyaOrig="375" w14:anchorId="6C65F5EA">
          <v:shape id="_x0000_i1053" type="#_x0000_t75" style="width:37.85pt;height:19.15pt" o:ole="">
            <v:imagedata r:id="rId71" o:title=""/>
          </v:shape>
          <o:OLEObject Type="Embed" ProgID="Equation.3" ShapeID="_x0000_i1053" DrawAspect="Content" ObjectID="_1720448683" r:id="rId72"/>
        </w:object>
      </w:r>
      <w:r w:rsidRPr="00250D9E">
        <w:rPr>
          <w:lang w:val="ru-RU"/>
        </w:rPr>
        <w:t>            км,</w:t>
      </w:r>
      <w:r w:rsidRPr="00250D9E">
        <w:rPr>
          <w:lang w:val="ru-RU"/>
        </w:rPr>
        <w:tab/>
        <w:t>(</w:t>
      </w:r>
      <w:r w:rsidR="00DE3891" w:rsidRPr="00250D9E">
        <w:rPr>
          <w:lang w:val="ru-RU"/>
        </w:rPr>
        <w:t>21</w:t>
      </w:r>
      <w:r w:rsidRPr="00250D9E">
        <w:rPr>
          <w:lang w:val="ru-RU"/>
        </w:rPr>
        <w:t>a)</w:t>
      </w:r>
    </w:p>
    <w:p w14:paraId="199ACABB" w14:textId="7EE16973"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15" w:dyaOrig="360" w14:anchorId="1E9810B7">
          <v:shape id="_x0000_i1054" type="#_x0000_t75" style="width:30.4pt;height:18.25pt" o:ole="">
            <v:imagedata r:id="rId73" o:title=""/>
          </v:shape>
          <o:OLEObject Type="Embed" ProgID="Equation.3" ShapeID="_x0000_i1054" DrawAspect="Content" ObjectID="_1720448684" r:id="rId74"/>
        </w:object>
      </w:r>
      <w:r w:rsidRPr="00250D9E">
        <w:rPr>
          <w:lang w:val="ru-RU"/>
        </w:rPr>
        <w:t>,</w:t>
      </w:r>
      <w:r w:rsidRPr="00250D9E">
        <w:rPr>
          <w:lang w:val="ru-RU"/>
        </w:rPr>
        <w:tab/>
        <w:t>(</w:t>
      </w:r>
      <w:r w:rsidR="00DE3891" w:rsidRPr="00250D9E">
        <w:rPr>
          <w:lang w:val="ru-RU"/>
        </w:rPr>
        <w:t>21</w:t>
      </w:r>
      <w:r w:rsidRPr="00250D9E">
        <w:rPr>
          <w:lang w:val="ru-RU"/>
        </w:rPr>
        <w:t>b)</w:t>
      </w:r>
    </w:p>
    <w:p w14:paraId="62602513" w14:textId="71F95EF4" w:rsidR="002220DC" w:rsidRPr="00250D9E" w:rsidRDefault="002220DC" w:rsidP="002220DC">
      <w:pPr>
        <w:rPr>
          <w:lang w:val="ru-RU"/>
        </w:rPr>
      </w:pPr>
      <w:r w:rsidRPr="00250D9E">
        <w:rPr>
          <w:lang w:val="ru-RU"/>
        </w:rPr>
        <w:t xml:space="preserve">где </w:t>
      </w:r>
      <w:r w:rsidRPr="00250D9E">
        <w:rPr>
          <w:i/>
          <w:lang w:val="ru-RU"/>
        </w:rPr>
        <w:t>i</w:t>
      </w:r>
      <w:r w:rsidRPr="00250D9E">
        <w:rPr>
          <w:i/>
          <w:vertAlign w:val="subscript"/>
          <w:lang w:val="ru-RU"/>
        </w:rPr>
        <w:t>m</w:t>
      </w:r>
      <w:r w:rsidRPr="00250D9E">
        <w:rPr>
          <w:lang w:val="ru-RU"/>
        </w:rPr>
        <w:t xml:space="preserve"> – индекс профиля, который дает </w:t>
      </w:r>
      <w:r w:rsidRPr="00250D9E">
        <w:rPr>
          <w:szCs w:val="24"/>
          <w:lang w:val="ru-RU"/>
        </w:rPr>
        <w:sym w:font="Symbol" w:char="F071"/>
      </w:r>
      <w:r w:rsidRPr="00250D9E">
        <w:rPr>
          <w:i/>
          <w:vertAlign w:val="subscript"/>
          <w:lang w:val="ru-RU"/>
        </w:rPr>
        <w:t>tim</w:t>
      </w:r>
      <w:r w:rsidRPr="00250D9E">
        <w:rPr>
          <w:lang w:val="ru-RU"/>
        </w:rPr>
        <w:t xml:space="preserve"> в уравнении (</w:t>
      </w:r>
      <w:r w:rsidR="00973FC9" w:rsidRPr="00250D9E">
        <w:rPr>
          <w:lang w:val="ru-RU"/>
        </w:rPr>
        <w:t>16</w:t>
      </w:r>
      <w:r w:rsidRPr="00250D9E">
        <w:rPr>
          <w:lang w:val="ru-RU"/>
        </w:rPr>
        <w:t>).</w:t>
      </w:r>
    </w:p>
    <w:p w14:paraId="1D7B2C23" w14:textId="77777777" w:rsidR="002220DC" w:rsidRPr="00250D9E" w:rsidRDefault="002220DC" w:rsidP="002220DC">
      <w:pPr>
        <w:rPr>
          <w:lang w:val="ru-RU"/>
        </w:rPr>
      </w:pPr>
      <w:r w:rsidRPr="00250D9E">
        <w:rPr>
          <w:lang w:val="ru-RU"/>
        </w:rPr>
        <w:t>Угол места горизонта для передатчика относительно местной горизонтали определяется как:</w:t>
      </w:r>
    </w:p>
    <w:p w14:paraId="1958F337" w14:textId="738E95EE"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780" w:dyaOrig="330" w14:anchorId="4AC5F5F3">
          <v:shape id="_x0000_i1055" type="#_x0000_t75" style="width:38.8pt;height:16.85pt" o:ole="">
            <v:imagedata r:id="rId75" o:title=""/>
          </v:shape>
          <o:OLEObject Type="Embed" ProgID="Equation.3" ShapeID="_x0000_i1055" DrawAspect="Content" ObjectID="_1720448685" r:id="rId76"/>
        </w:object>
      </w:r>
      <w:r w:rsidRPr="00250D9E">
        <w:rPr>
          <w:lang w:val="ru-RU"/>
        </w:rPr>
        <w:t>            мрад.</w:t>
      </w:r>
      <w:r w:rsidRPr="00250D9E">
        <w:rPr>
          <w:lang w:val="ru-RU"/>
        </w:rPr>
        <w:tab/>
        <w:t>(</w:t>
      </w:r>
      <w:r w:rsidR="00DE3891" w:rsidRPr="00250D9E">
        <w:rPr>
          <w:lang w:val="ru-RU"/>
        </w:rPr>
        <w:t>22</w:t>
      </w:r>
      <w:r w:rsidRPr="00250D9E">
        <w:rPr>
          <w:lang w:val="ru-RU"/>
        </w:rPr>
        <w:t>)</w:t>
      </w:r>
    </w:p>
    <w:p w14:paraId="047736D0" w14:textId="77777777" w:rsidR="002220DC" w:rsidRPr="00250D9E" w:rsidRDefault="002220DC" w:rsidP="002220DC">
      <w:pPr>
        <w:rPr>
          <w:lang w:val="ru-RU"/>
        </w:rPr>
      </w:pPr>
      <w:r w:rsidRPr="00250D9E">
        <w:rPr>
          <w:lang w:val="ru-RU"/>
        </w:rPr>
        <w:t>Определить максимальный угол места для промежуточной точки профиля относительно местной горизонтали для приемника:</w:t>
      </w:r>
    </w:p>
    <w:p w14:paraId="6C7E7505" w14:textId="4CB5E6FB" w:rsidR="002220DC" w:rsidRPr="00250D9E" w:rsidRDefault="002220DC" w:rsidP="002220DC">
      <w:pPr>
        <w:pStyle w:val="Equation"/>
        <w:rPr>
          <w:lang w:val="ru-RU"/>
        </w:rPr>
      </w:pPr>
      <w:r w:rsidRPr="00250D9E">
        <w:rPr>
          <w:lang w:val="ru-RU"/>
        </w:rPr>
        <w:tab/>
      </w:r>
      <w:r w:rsidRPr="00250D9E">
        <w:rPr>
          <w:lang w:val="ru-RU"/>
        </w:rPr>
        <w:tab/>
      </w:r>
      <w:r w:rsidRPr="00250D9E">
        <w:rPr>
          <w:position w:val="-26"/>
          <w:lang w:val="ru-RU"/>
        </w:rPr>
        <w:object w:dxaOrig="2805" w:dyaOrig="615" w14:anchorId="27795155">
          <v:shape id="_x0000_i1056" type="#_x0000_t75" style="width:140.75pt;height:30.4pt" o:ole="">
            <v:imagedata r:id="rId77" o:title=""/>
          </v:shape>
          <o:OLEObject Type="Embed" ProgID="Equation.3" ShapeID="_x0000_i1056" DrawAspect="Content" ObjectID="_1720448686" r:id="rId78"/>
        </w:object>
      </w:r>
      <w:r w:rsidRPr="00250D9E">
        <w:rPr>
          <w:lang w:val="ru-RU"/>
        </w:rPr>
        <w:t>            мрад,</w:t>
      </w:r>
      <w:r w:rsidRPr="00250D9E">
        <w:rPr>
          <w:lang w:val="ru-RU"/>
        </w:rPr>
        <w:tab/>
        <w:t>(</w:t>
      </w:r>
      <w:r w:rsidR="00DE3891" w:rsidRPr="00250D9E">
        <w:rPr>
          <w:lang w:val="ru-RU"/>
        </w:rPr>
        <w:t>23</w:t>
      </w:r>
      <w:r w:rsidRPr="00250D9E">
        <w:rPr>
          <w:lang w:val="ru-RU"/>
        </w:rPr>
        <w:t>)</w:t>
      </w:r>
    </w:p>
    <w:p w14:paraId="4A5C2824" w14:textId="77777777" w:rsidR="002220DC" w:rsidRPr="00250D9E" w:rsidRDefault="002220DC" w:rsidP="002220DC">
      <w:pPr>
        <w:rPr>
          <w:lang w:val="ru-RU"/>
        </w:rPr>
      </w:pPr>
      <w:r w:rsidRPr="00250D9E">
        <w:rPr>
          <w:lang w:val="ru-RU"/>
        </w:rPr>
        <w:t xml:space="preserve">где индекс профиля </w:t>
      </w:r>
      <w:r w:rsidRPr="00250D9E">
        <w:rPr>
          <w:i/>
          <w:lang w:val="ru-RU"/>
        </w:rPr>
        <w:t>i</w:t>
      </w:r>
      <w:r w:rsidRPr="00250D9E">
        <w:rPr>
          <w:lang w:val="ru-RU"/>
        </w:rPr>
        <w:t xml:space="preserve"> принимает значения от 2 до </w:t>
      </w:r>
      <w:r w:rsidRPr="00250D9E">
        <w:rPr>
          <w:i/>
          <w:lang w:val="ru-RU"/>
        </w:rPr>
        <w:t>n</w:t>
      </w:r>
      <w:r w:rsidRPr="00250D9E">
        <w:rPr>
          <w:lang w:val="ru-RU"/>
        </w:rPr>
        <w:t> − 1.</w:t>
      </w:r>
    </w:p>
    <w:p w14:paraId="4C7CD980" w14:textId="77777777" w:rsidR="002220DC" w:rsidRPr="00250D9E" w:rsidRDefault="002220DC" w:rsidP="002220DC">
      <w:pPr>
        <w:rPr>
          <w:lang w:val="ru-RU"/>
        </w:rPr>
      </w:pPr>
      <w:r w:rsidRPr="00250D9E">
        <w:rPr>
          <w:lang w:val="ru-RU"/>
        </w:rPr>
        <w:t>Расстояние приемника до горизонта и индекс профиля для точки горизонта определяются как:</w:t>
      </w:r>
    </w:p>
    <w:p w14:paraId="6CB0D6F8" w14:textId="14FADC81" w:rsidR="002220DC" w:rsidRPr="00250D9E" w:rsidRDefault="002220DC" w:rsidP="002220DC">
      <w:pPr>
        <w:pStyle w:val="Equation"/>
        <w:rPr>
          <w:lang w:val="ru-RU"/>
        </w:rPr>
      </w:pPr>
      <w:r w:rsidRPr="00250D9E">
        <w:rPr>
          <w:lang w:val="ru-RU"/>
        </w:rPr>
        <w:tab/>
      </w:r>
      <w:r w:rsidRPr="00250D9E">
        <w:rPr>
          <w:lang w:val="ru-RU"/>
        </w:rPr>
        <w:tab/>
      </w:r>
      <w:r w:rsidRPr="00250D9E">
        <w:rPr>
          <w:position w:val="-16"/>
          <w:lang w:val="ru-RU"/>
        </w:rPr>
        <w:object w:dxaOrig="1185" w:dyaOrig="375" w14:anchorId="7431EC7D">
          <v:shape id="_x0000_i1057" type="#_x0000_t75" style="width:59.85pt;height:19.15pt" o:ole="">
            <v:imagedata r:id="rId79" o:title=""/>
          </v:shape>
          <o:OLEObject Type="Embed" ProgID="Equation.3" ShapeID="_x0000_i1057" DrawAspect="Content" ObjectID="_1720448687" r:id="rId80"/>
        </w:object>
      </w:r>
      <w:r w:rsidRPr="00250D9E">
        <w:rPr>
          <w:lang w:val="ru-RU"/>
        </w:rPr>
        <w:t xml:space="preserve">             км,</w:t>
      </w:r>
      <w:r w:rsidRPr="00250D9E">
        <w:rPr>
          <w:lang w:val="ru-RU"/>
        </w:rPr>
        <w:tab/>
        <w:t>(</w:t>
      </w:r>
      <w:r w:rsidR="00DE3891" w:rsidRPr="00250D9E">
        <w:rPr>
          <w:lang w:val="ru-RU"/>
        </w:rPr>
        <w:t>24</w:t>
      </w:r>
      <w:r w:rsidRPr="00250D9E">
        <w:rPr>
          <w:lang w:val="ru-RU"/>
        </w:rPr>
        <w:t>a)</w:t>
      </w:r>
    </w:p>
    <w:p w14:paraId="5733CF45" w14:textId="60B299B3"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30" w:dyaOrig="360" w14:anchorId="3A4A639B">
          <v:shape id="_x0000_i1058" type="#_x0000_t75" style="width:31.8pt;height:18.25pt" o:ole="">
            <v:imagedata r:id="rId81" o:title=""/>
          </v:shape>
          <o:OLEObject Type="Embed" ProgID="Equation.3" ShapeID="_x0000_i1058" DrawAspect="Content" ObjectID="_1720448688" r:id="rId82"/>
        </w:object>
      </w:r>
      <w:r w:rsidRPr="00250D9E">
        <w:rPr>
          <w:lang w:val="ru-RU"/>
        </w:rPr>
        <w:t>,</w:t>
      </w:r>
      <w:r w:rsidRPr="00250D9E">
        <w:rPr>
          <w:lang w:val="ru-RU"/>
        </w:rPr>
        <w:tab/>
        <w:t>(</w:t>
      </w:r>
      <w:r w:rsidR="00DE3891" w:rsidRPr="00250D9E">
        <w:rPr>
          <w:lang w:val="ru-RU"/>
        </w:rPr>
        <w:t>24</w:t>
      </w:r>
      <w:r w:rsidRPr="00250D9E">
        <w:rPr>
          <w:lang w:val="ru-RU"/>
        </w:rPr>
        <w:t>b)</w:t>
      </w:r>
    </w:p>
    <w:p w14:paraId="79A3688C" w14:textId="57294CB8" w:rsidR="002220DC" w:rsidRPr="00250D9E" w:rsidRDefault="002220DC" w:rsidP="002220DC">
      <w:pPr>
        <w:rPr>
          <w:lang w:val="ru-RU"/>
        </w:rPr>
      </w:pPr>
      <w:r w:rsidRPr="00250D9E">
        <w:rPr>
          <w:lang w:val="ru-RU"/>
        </w:rPr>
        <w:t xml:space="preserve">где </w:t>
      </w:r>
      <w:r w:rsidRPr="00250D9E">
        <w:rPr>
          <w:i/>
          <w:lang w:val="ru-RU"/>
        </w:rPr>
        <w:t>i</w:t>
      </w:r>
      <w:r w:rsidRPr="00250D9E">
        <w:rPr>
          <w:i/>
          <w:vertAlign w:val="subscript"/>
          <w:lang w:val="ru-RU"/>
        </w:rPr>
        <w:t>m</w:t>
      </w:r>
      <w:r w:rsidRPr="00250D9E">
        <w:rPr>
          <w:lang w:val="ru-RU"/>
        </w:rPr>
        <w:t xml:space="preserve"> – индекс профиля, который дает </w:t>
      </w:r>
      <w:r w:rsidRPr="00250D9E">
        <w:rPr>
          <w:szCs w:val="24"/>
          <w:lang w:val="ru-RU"/>
        </w:rPr>
        <w:sym w:font="Symbol" w:char="F071"/>
      </w:r>
      <w:r w:rsidRPr="00250D9E">
        <w:rPr>
          <w:i/>
          <w:vertAlign w:val="subscript"/>
          <w:lang w:val="ru-RU"/>
        </w:rPr>
        <w:t>rim</w:t>
      </w:r>
      <w:r w:rsidRPr="00250D9E">
        <w:rPr>
          <w:lang w:val="ru-RU"/>
        </w:rPr>
        <w:t xml:space="preserve"> в уравнении (</w:t>
      </w:r>
      <w:r w:rsidR="00973FC9" w:rsidRPr="00250D9E">
        <w:rPr>
          <w:lang w:val="ru-RU"/>
        </w:rPr>
        <w:t>23</w:t>
      </w:r>
      <w:r w:rsidRPr="00250D9E">
        <w:rPr>
          <w:lang w:val="ru-RU"/>
        </w:rPr>
        <w:t>).</w:t>
      </w:r>
    </w:p>
    <w:p w14:paraId="0CEEC4F0" w14:textId="77777777" w:rsidR="002220DC" w:rsidRPr="00250D9E" w:rsidRDefault="002220DC" w:rsidP="002220DC">
      <w:pPr>
        <w:rPr>
          <w:lang w:val="ru-RU"/>
        </w:rPr>
      </w:pPr>
      <w:r w:rsidRPr="00250D9E">
        <w:rPr>
          <w:lang w:val="ru-RU"/>
        </w:rPr>
        <w:t>Угол места горизонта для приемника относительно его местной горизонтали определяется как:</w:t>
      </w:r>
    </w:p>
    <w:p w14:paraId="3F05EB40" w14:textId="35799730"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840" w:dyaOrig="360" w14:anchorId="52DC163C">
          <v:shape id="_x0000_i1059" type="#_x0000_t75" style="width:35.05pt;height:15.45pt" o:ole="">
            <v:imagedata r:id="rId83" o:title=""/>
          </v:shape>
          <o:OLEObject Type="Embed" ProgID="Equation.3" ShapeID="_x0000_i1059" DrawAspect="Content" ObjectID="_1720448689" r:id="rId84"/>
        </w:object>
      </w:r>
      <w:r w:rsidRPr="00250D9E">
        <w:rPr>
          <w:lang w:val="ru-RU"/>
        </w:rPr>
        <w:t>            мрад.</w:t>
      </w:r>
      <w:r w:rsidRPr="00250D9E">
        <w:rPr>
          <w:lang w:val="ru-RU"/>
        </w:rPr>
        <w:tab/>
        <w:t>(</w:t>
      </w:r>
      <w:r w:rsidR="00DE3891" w:rsidRPr="00250D9E">
        <w:rPr>
          <w:lang w:val="ru-RU"/>
        </w:rPr>
        <w:t>25</w:t>
      </w:r>
      <w:r w:rsidRPr="00250D9E">
        <w:rPr>
          <w:lang w:val="ru-RU"/>
        </w:rPr>
        <w:t>)</w:t>
      </w:r>
    </w:p>
    <w:p w14:paraId="611EDBB4" w14:textId="77777777" w:rsidR="002220DC" w:rsidRPr="00250D9E" w:rsidRDefault="002220DC" w:rsidP="002220DC">
      <w:pPr>
        <w:pStyle w:val="Headingi"/>
        <w:keepNext w:val="0"/>
        <w:keepLines w:val="0"/>
        <w:rPr>
          <w:lang w:val="ru-RU"/>
        </w:rPr>
      </w:pPr>
      <w:r w:rsidRPr="00250D9E">
        <w:rPr>
          <w:lang w:val="ru-RU"/>
        </w:rPr>
        <w:t>Продолжать для обоих случаев</w:t>
      </w:r>
    </w:p>
    <w:p w14:paraId="77DF5FFB" w14:textId="77777777" w:rsidR="002220DC" w:rsidRPr="00250D9E" w:rsidRDefault="002220DC" w:rsidP="002220DC">
      <w:pPr>
        <w:rPr>
          <w:lang w:val="ru-RU"/>
        </w:rPr>
      </w:pPr>
      <w:r w:rsidRPr="00250D9E">
        <w:rPr>
          <w:lang w:val="ru-RU"/>
        </w:rPr>
        <w:t>Рассчитать углы места горизонта, ограниченные так, чтобы они были положительными.</w:t>
      </w:r>
    </w:p>
    <w:p w14:paraId="4F7206FC" w14:textId="77777777" w:rsidR="002220DC" w:rsidRPr="00250D9E" w:rsidRDefault="002220DC" w:rsidP="002220DC">
      <w:pPr>
        <w:tabs>
          <w:tab w:val="clear" w:pos="794"/>
          <w:tab w:val="clear" w:pos="1191"/>
          <w:tab w:val="clear" w:pos="1588"/>
          <w:tab w:val="clear" w:pos="1985"/>
        </w:tabs>
        <w:overflowPunct/>
        <w:autoSpaceDE/>
        <w:autoSpaceDN/>
        <w:adjustRightInd/>
        <w:spacing w:before="0"/>
        <w:jc w:val="left"/>
        <w:textAlignment w:val="auto"/>
        <w:rPr>
          <w:lang w:val="ru-RU"/>
        </w:rPr>
      </w:pPr>
      <w:r w:rsidRPr="00250D9E">
        <w:rPr>
          <w:lang w:val="ru-RU"/>
        </w:rPr>
        <w:br w:type="page"/>
      </w:r>
    </w:p>
    <w:p w14:paraId="6482D37A" w14:textId="2394DF04" w:rsidR="002220DC" w:rsidRPr="00250D9E" w:rsidRDefault="002220DC" w:rsidP="002220DC">
      <w:pPr>
        <w:pStyle w:val="Equation"/>
        <w:rPr>
          <w:lang w:val="ru-RU"/>
        </w:rPr>
      </w:pPr>
      <w:r w:rsidRPr="00250D9E">
        <w:rPr>
          <w:lang w:val="ru-RU"/>
        </w:rPr>
        <w:lastRenderedPageBreak/>
        <w:tab/>
      </w:r>
      <w:r w:rsidRPr="00250D9E">
        <w:rPr>
          <w:lang w:val="ru-RU"/>
        </w:rPr>
        <w:tab/>
      </w:r>
      <w:r w:rsidRPr="00250D9E">
        <w:rPr>
          <w:position w:val="-14"/>
          <w:lang w:val="ru-RU"/>
        </w:rPr>
        <w:object w:dxaOrig="1530" w:dyaOrig="330" w14:anchorId="604DEF56">
          <v:shape id="_x0000_i1060" type="#_x0000_t75" style="width:76.7pt;height:16.85pt" o:ole="">
            <v:imagedata r:id="rId85" o:title=""/>
          </v:shape>
          <o:OLEObject Type="Embed" ProgID="Equation.3" ShapeID="_x0000_i1060" DrawAspect="Content" ObjectID="_1720448690" r:id="rId86"/>
        </w:object>
      </w:r>
      <w:r w:rsidRPr="00250D9E">
        <w:rPr>
          <w:lang w:val="ru-RU"/>
        </w:rPr>
        <w:t>            мрад,</w:t>
      </w:r>
      <w:r w:rsidRPr="00250D9E">
        <w:rPr>
          <w:lang w:val="ru-RU"/>
        </w:rPr>
        <w:tab/>
        <w:t>(</w:t>
      </w:r>
      <w:r w:rsidR="00DE3891" w:rsidRPr="00250D9E">
        <w:rPr>
          <w:lang w:val="ru-RU"/>
        </w:rPr>
        <w:t>26</w:t>
      </w:r>
      <w:r w:rsidRPr="00250D9E">
        <w:rPr>
          <w:lang w:val="ru-RU"/>
        </w:rPr>
        <w:t>a)</w:t>
      </w:r>
    </w:p>
    <w:p w14:paraId="09F7D8AC" w14:textId="1BCBBBB8"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560" w:dyaOrig="330" w14:anchorId="28E39388">
          <v:shape id="_x0000_i1061" type="#_x0000_t75" style="width:78.1pt;height:16.85pt" o:ole="">
            <v:imagedata r:id="rId87" o:title=""/>
          </v:shape>
          <o:OLEObject Type="Embed" ProgID="Equation.3" ShapeID="_x0000_i1061" DrawAspect="Content" ObjectID="_1720448691" r:id="rId88"/>
        </w:object>
      </w:r>
      <w:r w:rsidRPr="00250D9E">
        <w:rPr>
          <w:lang w:val="ru-RU"/>
        </w:rPr>
        <w:t>            мрад.</w:t>
      </w:r>
      <w:r w:rsidRPr="00250D9E">
        <w:rPr>
          <w:lang w:val="ru-RU"/>
        </w:rPr>
        <w:tab/>
        <w:t>(</w:t>
      </w:r>
      <w:r w:rsidR="00DE3891" w:rsidRPr="00250D9E">
        <w:rPr>
          <w:lang w:val="ru-RU"/>
        </w:rPr>
        <w:t>26</w:t>
      </w:r>
      <w:r w:rsidRPr="00250D9E">
        <w:rPr>
          <w:lang w:val="ru-RU"/>
        </w:rPr>
        <w:t>b)</w:t>
      </w:r>
    </w:p>
    <w:p w14:paraId="044000CD" w14:textId="77777777" w:rsidR="002220DC" w:rsidRPr="00250D9E" w:rsidRDefault="002220DC" w:rsidP="002220DC">
      <w:pPr>
        <w:pStyle w:val="Heading2"/>
        <w:rPr>
          <w:lang w:val="ru-RU"/>
        </w:rPr>
      </w:pPr>
      <w:bookmarkStart w:id="37" w:name="_Toc256490295"/>
      <w:bookmarkStart w:id="38" w:name="_Toc255292366"/>
      <w:bookmarkStart w:id="39" w:name="_Toc253732900"/>
      <w:bookmarkStart w:id="40" w:name="_Toc253582972"/>
      <w:r w:rsidRPr="00250D9E">
        <w:rPr>
          <w:lang w:val="ru-RU"/>
        </w:rPr>
        <w:t>3.8</w:t>
      </w:r>
      <w:r w:rsidRPr="00250D9E">
        <w:rPr>
          <w:lang w:val="ru-RU"/>
        </w:rPr>
        <w:tab/>
        <w:t>Эффективные высоты и параметр неровностей трассы</w:t>
      </w:r>
      <w:bookmarkEnd w:id="37"/>
      <w:bookmarkEnd w:id="38"/>
      <w:bookmarkEnd w:id="39"/>
      <w:bookmarkEnd w:id="40"/>
    </w:p>
    <w:p w14:paraId="266B626F" w14:textId="77777777" w:rsidR="002220DC" w:rsidRPr="00250D9E" w:rsidRDefault="002220DC" w:rsidP="002220DC">
      <w:pPr>
        <w:rPr>
          <w:lang w:val="ru-RU"/>
        </w:rPr>
      </w:pPr>
      <w:r w:rsidRPr="00250D9E">
        <w:rPr>
          <w:lang w:val="ru-RU"/>
        </w:rPr>
        <w:t>Эффективные высоты передатчика и приемника над уровнем местности вычисляются относительно гладкой поверхности, соответствующей данному профилю.</w:t>
      </w:r>
    </w:p>
    <w:p w14:paraId="00AC0B61" w14:textId="77777777" w:rsidR="002220DC" w:rsidRPr="00250D9E" w:rsidRDefault="002220DC" w:rsidP="002220DC">
      <w:pPr>
        <w:rPr>
          <w:lang w:val="ru-RU"/>
        </w:rPr>
      </w:pPr>
      <w:r w:rsidRPr="00250D9E">
        <w:rPr>
          <w:lang w:val="ru-RU"/>
        </w:rPr>
        <w:t>Вычислить начальные предварительные значения для высот гладкой поверхности на передающем и приемном концах трассы следующим образом:</w:t>
      </w:r>
    </w:p>
    <w:p w14:paraId="633D2D8D" w14:textId="5EF8024E" w:rsidR="002220DC" w:rsidRPr="00250D9E" w:rsidRDefault="002220DC" w:rsidP="002220DC">
      <w:pPr>
        <w:pStyle w:val="Equation"/>
        <w:rPr>
          <w:lang w:val="ru-RU"/>
        </w:rPr>
      </w:pPr>
      <w:r w:rsidRPr="00250D9E">
        <w:rPr>
          <w:lang w:val="ru-RU"/>
        </w:rPr>
        <w:tab/>
      </w:r>
      <w:r w:rsidRPr="00250D9E">
        <w:rPr>
          <w:lang w:val="ru-RU"/>
        </w:rPr>
        <w:tab/>
      </w:r>
      <w:r w:rsidRPr="00250D9E">
        <w:rPr>
          <w:position w:val="-32"/>
          <w:lang w:val="ru-RU"/>
        </w:rPr>
        <w:object w:dxaOrig="3405" w:dyaOrig="765" w14:anchorId="3D9F815A">
          <v:shape id="_x0000_i1062" type="#_x0000_t75" style="width:163.65pt;height:36.45pt" o:ole="" filled="t">
            <v:fill color2="black"/>
            <v:imagedata r:id="rId89" o:title=""/>
          </v:shape>
          <o:OLEObject Type="Embed" ProgID="Equation.3" ShapeID="_x0000_i1062" DrawAspect="Content" ObjectID="_1720448692" r:id="rId90"/>
        </w:object>
      </w:r>
      <w:r w:rsidRPr="00250D9E">
        <w:rPr>
          <w:lang w:val="ru-RU"/>
        </w:rPr>
        <w:tab/>
        <w:t>(</w:t>
      </w:r>
      <w:r w:rsidR="00DE3891" w:rsidRPr="00250D9E">
        <w:rPr>
          <w:lang w:val="ru-RU"/>
        </w:rPr>
        <w:t>27</w:t>
      </w:r>
      <w:r w:rsidRPr="00250D9E">
        <w:rPr>
          <w:lang w:val="ru-RU"/>
        </w:rPr>
        <w:t>)</w:t>
      </w:r>
    </w:p>
    <w:p w14:paraId="3D096599" w14:textId="5554A849" w:rsidR="002220DC" w:rsidRPr="00250D9E" w:rsidRDefault="002220DC" w:rsidP="002220DC">
      <w:pPr>
        <w:pStyle w:val="Equation"/>
        <w:spacing w:before="240"/>
        <w:rPr>
          <w:lang w:val="ru-RU"/>
        </w:rPr>
      </w:pPr>
      <w:r w:rsidRPr="00250D9E">
        <w:rPr>
          <w:lang w:val="ru-RU"/>
        </w:rPr>
        <w:tab/>
      </w:r>
      <w:r w:rsidRPr="00250D9E">
        <w:rPr>
          <w:lang w:val="ru-RU"/>
        </w:rPr>
        <w:tab/>
      </w:r>
      <w:r w:rsidRPr="00250D9E">
        <w:rPr>
          <w:position w:val="-32"/>
          <w:lang w:val="ru-RU"/>
        </w:rPr>
        <w:object w:dxaOrig="6045" w:dyaOrig="765" w14:anchorId="2B323556">
          <v:shape id="_x0000_i1063" type="#_x0000_t75" style="width:297.35pt;height:36.45pt" o:ole="" filled="t">
            <v:fill color2="black"/>
            <v:imagedata r:id="rId91" o:title=""/>
          </v:shape>
          <o:OLEObject Type="Embed" ProgID="Equation.3" ShapeID="_x0000_i1063" DrawAspect="Content" ObjectID="_1720448693" r:id="rId92"/>
        </w:object>
      </w:r>
      <w:r w:rsidRPr="00250D9E">
        <w:rPr>
          <w:lang w:val="ru-RU"/>
        </w:rPr>
        <w:tab/>
        <w:t>(</w:t>
      </w:r>
      <w:r w:rsidR="00DE3891" w:rsidRPr="00250D9E">
        <w:rPr>
          <w:lang w:val="ru-RU"/>
        </w:rPr>
        <w:t>28</w:t>
      </w:r>
      <w:r w:rsidRPr="00250D9E">
        <w:rPr>
          <w:lang w:val="ru-RU"/>
        </w:rPr>
        <w:t>)</w:t>
      </w:r>
    </w:p>
    <w:p w14:paraId="2C8B68B0" w14:textId="23E2548C" w:rsidR="002220DC" w:rsidRPr="00250D9E" w:rsidRDefault="002220DC" w:rsidP="002220DC">
      <w:pPr>
        <w:pStyle w:val="Equation"/>
        <w:spacing w:before="240"/>
        <w:rPr>
          <w:lang w:val="ru-RU"/>
        </w:rPr>
      </w:pPr>
      <w:r w:rsidRPr="00250D9E">
        <w:rPr>
          <w:lang w:val="ru-RU"/>
        </w:rPr>
        <w:tab/>
      </w:r>
      <w:r w:rsidRPr="00250D9E">
        <w:rPr>
          <w:lang w:val="ru-RU"/>
        </w:rPr>
        <w:tab/>
      </w:r>
      <w:r w:rsidRPr="00250D9E">
        <w:rPr>
          <w:position w:val="-28"/>
          <w:lang w:val="ru-RU"/>
        </w:rPr>
        <w:object w:dxaOrig="2355" w:dyaOrig="705" w14:anchorId="4034DD56">
          <v:shape id="_x0000_i1064" type="#_x0000_t75" style="width:115.95pt;height:35.05pt" o:ole="" filled="t">
            <v:fill color2="black"/>
            <v:imagedata r:id="rId93" o:title=""/>
          </v:shape>
          <o:OLEObject Type="Embed" ProgID="Equation.3" ShapeID="_x0000_i1064" DrawAspect="Content" ObjectID="_1720448694" r:id="rId94"/>
        </w:object>
      </w:r>
      <w:r w:rsidRPr="00250D9E">
        <w:rPr>
          <w:lang w:val="ru-RU"/>
        </w:rPr>
        <w:t>                masl</w:t>
      </w:r>
      <w:r w:rsidRPr="00250D9E">
        <w:rPr>
          <w:lang w:val="ru-RU"/>
        </w:rPr>
        <w:tab/>
        <w:t>(</w:t>
      </w:r>
      <w:r w:rsidR="00DE3891" w:rsidRPr="00250D9E">
        <w:rPr>
          <w:lang w:val="ru-RU"/>
        </w:rPr>
        <w:t>29</w:t>
      </w:r>
      <w:r w:rsidRPr="00250D9E">
        <w:rPr>
          <w:lang w:val="ru-RU"/>
        </w:rPr>
        <w:t>a)</w:t>
      </w:r>
    </w:p>
    <w:p w14:paraId="7B3BF410" w14:textId="5D28D569" w:rsidR="002220DC" w:rsidRPr="00250D9E" w:rsidRDefault="002220DC" w:rsidP="002220DC">
      <w:pPr>
        <w:pStyle w:val="Equation"/>
        <w:spacing w:before="240"/>
        <w:rPr>
          <w:lang w:val="ru-RU"/>
        </w:rPr>
      </w:pPr>
      <w:r w:rsidRPr="00250D9E">
        <w:rPr>
          <w:lang w:val="ru-RU"/>
        </w:rPr>
        <w:tab/>
      </w:r>
      <w:r w:rsidRPr="00250D9E">
        <w:rPr>
          <w:lang w:val="ru-RU"/>
        </w:rPr>
        <w:tab/>
      </w:r>
      <w:r w:rsidRPr="00250D9E">
        <w:rPr>
          <w:position w:val="-28"/>
          <w:lang w:val="ru-RU"/>
        </w:rPr>
        <w:object w:dxaOrig="2205" w:dyaOrig="705" w14:anchorId="471C15D1">
          <v:shape id="_x0000_i1065" type="#_x0000_t75" style="width:107.05pt;height:34.15pt" o:ole="" filled="t">
            <v:fill color2="black"/>
            <v:imagedata r:id="rId95" o:title=""/>
          </v:shape>
          <o:OLEObject Type="Embed" ProgID="Equation.3" ShapeID="_x0000_i1065" DrawAspect="Content" ObjectID="_1720448695" r:id="rId96"/>
        </w:object>
      </w:r>
      <w:r w:rsidRPr="00250D9E">
        <w:rPr>
          <w:lang w:val="ru-RU"/>
        </w:rPr>
        <w:t>                masl</w:t>
      </w:r>
      <w:r w:rsidRPr="00250D9E">
        <w:rPr>
          <w:lang w:val="ru-RU"/>
        </w:rPr>
        <w:tab/>
        <w:t>(</w:t>
      </w:r>
      <w:r w:rsidR="00DE3891" w:rsidRPr="00250D9E">
        <w:rPr>
          <w:lang w:val="ru-RU"/>
        </w:rPr>
        <w:t>29</w:t>
      </w:r>
      <w:r w:rsidRPr="00250D9E">
        <w:rPr>
          <w:lang w:val="ru-RU"/>
        </w:rPr>
        <w:t>b)</w:t>
      </w:r>
    </w:p>
    <w:p w14:paraId="460EF8A2" w14:textId="6CE32DED" w:rsidR="002220DC" w:rsidRPr="00250D9E" w:rsidRDefault="002220DC" w:rsidP="002220DC">
      <w:pPr>
        <w:pStyle w:val="Equation"/>
        <w:spacing w:before="240"/>
        <w:rPr>
          <w:lang w:val="ru-RU"/>
        </w:rPr>
      </w:pPr>
      <w:r w:rsidRPr="00250D9E">
        <w:rPr>
          <w:lang w:val="ru-RU"/>
        </w:rPr>
        <w:t>С помощью уравнений (</w:t>
      </w:r>
      <w:r w:rsidR="00170F4F" w:rsidRPr="00250D9E">
        <w:rPr>
          <w:lang w:val="ru-RU"/>
        </w:rPr>
        <w:t>30</w:t>
      </w:r>
      <w:r w:rsidRPr="00250D9E">
        <w:rPr>
          <w:lang w:val="ru-RU"/>
        </w:rPr>
        <w:t>)–(</w:t>
      </w:r>
      <w:r w:rsidR="00170F4F" w:rsidRPr="00250D9E">
        <w:rPr>
          <w:lang w:val="ru-RU"/>
        </w:rPr>
        <w:t>33</w:t>
      </w:r>
      <w:r w:rsidRPr="00250D9E">
        <w:rPr>
          <w:lang w:val="ru-RU"/>
        </w:rPr>
        <w:t xml:space="preserve">) рассчитывается параметр неровности </w:t>
      </w:r>
      <w:r w:rsidRPr="00250D9E">
        <w:rPr>
          <w:i/>
          <w:lang w:val="ru-RU"/>
        </w:rPr>
        <w:t>h</w:t>
      </w:r>
      <w:r w:rsidRPr="00250D9E">
        <w:rPr>
          <w:i/>
          <w:vertAlign w:val="subscript"/>
          <w:lang w:val="ru-RU"/>
        </w:rPr>
        <w:t>m</w:t>
      </w:r>
      <w:r w:rsidRPr="00250D9E">
        <w:rPr>
          <w:lang w:val="ru-RU"/>
        </w:rPr>
        <w:t>, требуемый для модели аномального распространения (</w:t>
      </w:r>
      <w:r w:rsidRPr="00250D9E">
        <w:rPr>
          <w:color w:val="000000"/>
          <w:lang w:val="ru-RU"/>
        </w:rPr>
        <w:t>в атмосферном волноводе и за счет отражения от слоев атмосферы)</w:t>
      </w:r>
      <w:r w:rsidRPr="00250D9E">
        <w:rPr>
          <w:lang w:val="ru-RU"/>
        </w:rPr>
        <w:t>.</w:t>
      </w:r>
    </w:p>
    <w:p w14:paraId="47652B34" w14:textId="77777777" w:rsidR="002220DC" w:rsidRPr="00250D9E" w:rsidRDefault="002220DC" w:rsidP="002220DC">
      <w:pPr>
        <w:tabs>
          <w:tab w:val="left" w:pos="567"/>
          <w:tab w:val="center" w:pos="5760"/>
          <w:tab w:val="right" w:pos="8820"/>
        </w:tabs>
        <w:spacing w:before="240"/>
        <w:rPr>
          <w:lang w:val="ru-RU"/>
        </w:rPr>
      </w:pPr>
      <w:r w:rsidRPr="00250D9E">
        <w:rPr>
          <w:lang w:val="ru-RU"/>
        </w:rPr>
        <w:t>Рассчитать значения высоты гладкой поверхности, ограниченной высотой земной поверхности в месте расположения либо передатчика, либо приемника:</w:t>
      </w:r>
    </w:p>
    <w:p w14:paraId="0F374741" w14:textId="69B730AC" w:rsidR="002220DC" w:rsidRPr="00250D9E" w:rsidRDefault="002220DC" w:rsidP="002220DC">
      <w:pPr>
        <w:pStyle w:val="Equation"/>
        <w:spacing w:before="240"/>
        <w:rPr>
          <w:lang w:val="ru-RU"/>
        </w:rPr>
      </w:pPr>
      <w:r w:rsidRPr="00250D9E">
        <w:rPr>
          <w:lang w:val="ru-RU"/>
        </w:rPr>
        <w:tab/>
      </w:r>
      <w:r w:rsidRPr="00250D9E">
        <w:rPr>
          <w:lang w:val="ru-RU"/>
        </w:rPr>
        <w:tab/>
      </w:r>
      <w:r w:rsidRPr="00250D9E">
        <w:rPr>
          <w:position w:val="-14"/>
          <w:szCs w:val="22"/>
          <w:lang w:val="ru-RU"/>
        </w:rPr>
        <w:object w:dxaOrig="2280" w:dyaOrig="375" w14:anchorId="1B7DCA25">
          <v:shape id="_x0000_i1066" type="#_x0000_t75" style="width:112.7pt;height:19.15pt" o:ole="" filled="t">
            <v:fill color2="black"/>
            <v:imagedata r:id="rId97" o:title=""/>
          </v:shape>
          <o:OLEObject Type="Embed" ProgID="Equation.3" ShapeID="_x0000_i1066" DrawAspect="Content" ObjectID="_1720448696" r:id="rId98"/>
        </w:object>
      </w:r>
      <w:r w:rsidRPr="00250D9E">
        <w:rPr>
          <w:lang w:val="ru-RU"/>
        </w:rPr>
        <w:t>                masl</w:t>
      </w:r>
      <w:r w:rsidRPr="00250D9E">
        <w:rPr>
          <w:lang w:val="ru-RU"/>
        </w:rPr>
        <w:tab/>
        <w:t>(</w:t>
      </w:r>
      <w:r w:rsidR="00DE3891" w:rsidRPr="00250D9E">
        <w:rPr>
          <w:lang w:val="ru-RU"/>
        </w:rPr>
        <w:t>30</w:t>
      </w:r>
      <w:r w:rsidRPr="00250D9E">
        <w:rPr>
          <w:lang w:val="ru-RU"/>
        </w:rPr>
        <w:t>a)</w:t>
      </w:r>
    </w:p>
    <w:p w14:paraId="56B54887" w14:textId="02E7A8E1" w:rsidR="002220DC" w:rsidRPr="00250D9E" w:rsidRDefault="002220DC" w:rsidP="002220DC">
      <w:pPr>
        <w:pStyle w:val="Equation"/>
        <w:spacing w:before="240"/>
        <w:rPr>
          <w:lang w:val="ru-RU"/>
        </w:rPr>
      </w:pPr>
      <w:r w:rsidRPr="00250D9E">
        <w:rPr>
          <w:lang w:val="ru-RU"/>
        </w:rPr>
        <w:tab/>
      </w:r>
      <w:r w:rsidRPr="00250D9E">
        <w:rPr>
          <w:lang w:val="ru-RU"/>
        </w:rPr>
        <w:tab/>
      </w:r>
      <w:r w:rsidRPr="00250D9E">
        <w:rPr>
          <w:position w:val="-14"/>
          <w:szCs w:val="22"/>
          <w:lang w:val="ru-RU"/>
        </w:rPr>
        <w:object w:dxaOrig="2235" w:dyaOrig="390" w14:anchorId="43C0B167">
          <v:shape id="_x0000_i1067" type="#_x0000_t75" style="width:106.15pt;height:17.75pt" o:ole="" filled="t">
            <v:fill color2="black"/>
            <v:imagedata r:id="rId99" o:title=""/>
          </v:shape>
          <o:OLEObject Type="Embed" ProgID="Equation.3" ShapeID="_x0000_i1067" DrawAspect="Content" ObjectID="_1720448697" r:id="rId100"/>
        </w:object>
      </w:r>
      <w:r w:rsidRPr="00250D9E">
        <w:rPr>
          <w:lang w:val="ru-RU"/>
        </w:rPr>
        <w:t>                masl</w:t>
      </w:r>
      <w:r w:rsidRPr="00250D9E">
        <w:rPr>
          <w:lang w:val="ru-RU"/>
        </w:rPr>
        <w:tab/>
        <w:t>(</w:t>
      </w:r>
      <w:r w:rsidR="00DE3891" w:rsidRPr="00250D9E">
        <w:rPr>
          <w:lang w:val="ru-RU"/>
        </w:rPr>
        <w:t>30</w:t>
      </w:r>
      <w:r w:rsidRPr="00250D9E">
        <w:rPr>
          <w:lang w:val="ru-RU"/>
        </w:rPr>
        <w:t>b)</w:t>
      </w:r>
    </w:p>
    <w:p w14:paraId="03AC3A90" w14:textId="366F967B" w:rsidR="002220DC" w:rsidRPr="00250D9E" w:rsidRDefault="002220DC" w:rsidP="002220DC">
      <w:pPr>
        <w:rPr>
          <w:lang w:val="ru-RU"/>
        </w:rPr>
      </w:pPr>
      <w:r w:rsidRPr="00250D9E">
        <w:rPr>
          <w:lang w:val="ru-RU"/>
        </w:rPr>
        <w:t xml:space="preserve">где </w:t>
      </w:r>
      <w:r w:rsidRPr="00250D9E">
        <w:rPr>
          <w:i/>
          <w:lang w:val="ru-RU"/>
        </w:rPr>
        <w:t>h</w:t>
      </w:r>
      <w:r w:rsidRPr="00250D9E">
        <w:rPr>
          <w:vertAlign w:val="subscript"/>
          <w:lang w:val="ru-RU"/>
        </w:rPr>
        <w:t>1</w:t>
      </w:r>
      <w:r w:rsidRPr="00250D9E">
        <w:rPr>
          <w:lang w:val="ru-RU"/>
        </w:rPr>
        <w:t xml:space="preserve"> и </w:t>
      </w:r>
      <w:r w:rsidRPr="00250D9E">
        <w:rPr>
          <w:i/>
          <w:lang w:val="ru-RU"/>
        </w:rPr>
        <w:t>h</w:t>
      </w:r>
      <w:r w:rsidRPr="00250D9E">
        <w:rPr>
          <w:i/>
          <w:vertAlign w:val="subscript"/>
          <w:lang w:val="ru-RU"/>
        </w:rPr>
        <w:t>n</w:t>
      </w:r>
      <w:r w:rsidRPr="00250D9E">
        <w:rPr>
          <w:lang w:val="ru-RU"/>
        </w:rPr>
        <w:t xml:space="preserve">  – значения высоты земной поверхности в месте расположения передатчика и приемника, masl, см. уравнение (</w:t>
      </w:r>
      <w:r w:rsidR="00DE3891" w:rsidRPr="00250D9E">
        <w:rPr>
          <w:lang w:val="ru-RU"/>
        </w:rPr>
        <w:t>30</w:t>
      </w:r>
      <w:r w:rsidRPr="00250D9E">
        <w:rPr>
          <w:lang w:val="ru-RU"/>
        </w:rPr>
        <w:t>b).</w:t>
      </w:r>
    </w:p>
    <w:p w14:paraId="014F5FC9" w14:textId="77777777" w:rsidR="002220DC" w:rsidRPr="00250D9E" w:rsidRDefault="002220DC" w:rsidP="002220DC">
      <w:pPr>
        <w:rPr>
          <w:lang w:val="ru-RU"/>
        </w:rPr>
      </w:pPr>
      <w:r w:rsidRPr="00250D9E">
        <w:rPr>
          <w:lang w:val="ru-RU"/>
        </w:rPr>
        <w:t xml:space="preserve">Наклон, соответствующий регрессии, которая рассчитывается методом наименьших квадратов, определяется как параметр </w:t>
      </w:r>
      <w:r w:rsidRPr="00250D9E">
        <w:rPr>
          <w:i/>
          <w:lang w:val="ru-RU"/>
        </w:rPr>
        <w:t>m</w:t>
      </w:r>
      <w:r w:rsidRPr="00250D9E">
        <w:rPr>
          <w:i/>
          <w:vertAlign w:val="subscript"/>
          <w:lang w:val="ru-RU"/>
        </w:rPr>
        <w:t>ses</w:t>
      </w:r>
      <w:r w:rsidRPr="00250D9E">
        <w:rPr>
          <w:lang w:val="ru-RU"/>
        </w:rPr>
        <w:t>:</w:t>
      </w:r>
    </w:p>
    <w:p w14:paraId="5D1A61B5" w14:textId="092F03BF" w:rsidR="002220DC" w:rsidRPr="00250D9E" w:rsidRDefault="002220DC" w:rsidP="002220DC">
      <w:pPr>
        <w:pStyle w:val="Equation"/>
        <w:rPr>
          <w:lang w:val="ru-RU"/>
        </w:rPr>
      </w:pPr>
      <w:r w:rsidRPr="00250D9E">
        <w:rPr>
          <w:lang w:val="ru-RU"/>
        </w:rPr>
        <w:tab/>
      </w:r>
      <w:r w:rsidRPr="00250D9E">
        <w:rPr>
          <w:lang w:val="ru-RU"/>
        </w:rPr>
        <w:tab/>
      </w:r>
      <w:r w:rsidRPr="00250D9E">
        <w:rPr>
          <w:position w:val="-24"/>
          <w:szCs w:val="22"/>
          <w:lang w:val="ru-RU"/>
        </w:rPr>
        <w:object w:dxaOrig="1905" w:dyaOrig="735" w14:anchorId="52628C97">
          <v:shape id="_x0000_i1068" type="#_x0000_t75" style="width:86.5pt;height:34.15pt" o:ole="">
            <v:imagedata r:id="rId101" o:title=""/>
          </v:shape>
          <o:OLEObject Type="Embed" ProgID="Equation.3" ShapeID="_x0000_i1068" DrawAspect="Content" ObjectID="_1720448698" r:id="rId102"/>
        </w:object>
      </w:r>
      <w:r w:rsidRPr="00250D9E">
        <w:rPr>
          <w:lang w:val="ru-RU"/>
        </w:rPr>
        <w:t>            м/км.</w:t>
      </w:r>
      <w:r w:rsidRPr="00250D9E">
        <w:rPr>
          <w:lang w:val="ru-RU"/>
        </w:rPr>
        <w:tab/>
        <w:t>(</w:t>
      </w:r>
      <w:r w:rsidR="00E03656" w:rsidRPr="00250D9E">
        <w:rPr>
          <w:lang w:val="ru-RU"/>
        </w:rPr>
        <w:t>3</w:t>
      </w:r>
      <w:r w:rsidR="00DE3891" w:rsidRPr="00250D9E">
        <w:rPr>
          <w:lang w:val="ru-RU"/>
        </w:rPr>
        <w:t>1</w:t>
      </w:r>
      <w:r w:rsidRPr="00250D9E">
        <w:rPr>
          <w:lang w:val="ru-RU"/>
        </w:rPr>
        <w:t>)</w:t>
      </w:r>
    </w:p>
    <w:p w14:paraId="582345BA" w14:textId="77777777" w:rsidR="002220DC" w:rsidRPr="00250D9E" w:rsidRDefault="002220DC" w:rsidP="002220DC">
      <w:pPr>
        <w:rPr>
          <w:lang w:val="ru-RU"/>
        </w:rPr>
      </w:pPr>
      <w:r w:rsidRPr="00250D9E">
        <w:rPr>
          <w:lang w:val="ru-RU"/>
        </w:rPr>
        <w:t>Эффективные высоты антенн передатчика и приемника над гладкой поверхностью теперь определяются как:</w:t>
      </w:r>
    </w:p>
    <w:p w14:paraId="5C36E83B" w14:textId="5E6C871A" w:rsidR="002220DC" w:rsidRPr="00250D9E" w:rsidRDefault="002220DC" w:rsidP="002220DC">
      <w:pPr>
        <w:pStyle w:val="Equation"/>
        <w:rPr>
          <w:lang w:val="ru-RU"/>
        </w:rPr>
      </w:pPr>
      <w:r w:rsidRPr="00250D9E">
        <w:rPr>
          <w:lang w:val="ru-RU"/>
        </w:rPr>
        <w:tab/>
      </w:r>
      <w:r w:rsidRPr="00250D9E">
        <w:rPr>
          <w:lang w:val="ru-RU"/>
        </w:rPr>
        <w:tab/>
      </w:r>
      <w:r w:rsidRPr="00250D9E">
        <w:rPr>
          <w:position w:val="-14"/>
          <w:szCs w:val="22"/>
          <w:lang w:val="ru-RU"/>
        </w:rPr>
        <w:object w:dxaOrig="1335" w:dyaOrig="375" w14:anchorId="29B86455">
          <v:shape id="_x0000_i1069" type="#_x0000_t75" style="width:66.4pt;height:19.15pt" o:ole="">
            <v:imagedata r:id="rId103" o:title=""/>
          </v:shape>
          <o:OLEObject Type="Embed" ProgID="Equation.3" ShapeID="_x0000_i1069" DrawAspect="Content" ObjectID="_1720448699" r:id="rId104"/>
        </w:object>
      </w:r>
      <w:r w:rsidRPr="00250D9E">
        <w:rPr>
          <w:lang w:val="ru-RU"/>
        </w:rPr>
        <w:t>            м,</w:t>
      </w:r>
      <w:r w:rsidRPr="00250D9E">
        <w:rPr>
          <w:lang w:val="ru-RU"/>
        </w:rPr>
        <w:tab/>
        <w:t>(</w:t>
      </w:r>
      <w:r w:rsidR="00E03656" w:rsidRPr="00250D9E">
        <w:rPr>
          <w:lang w:val="ru-RU"/>
        </w:rPr>
        <w:t>3</w:t>
      </w:r>
      <w:r w:rsidR="00DE3891" w:rsidRPr="00250D9E">
        <w:rPr>
          <w:lang w:val="ru-RU"/>
        </w:rPr>
        <w:t>2</w:t>
      </w:r>
      <w:r w:rsidRPr="00250D9E">
        <w:rPr>
          <w:lang w:val="ru-RU"/>
        </w:rPr>
        <w:t>a)</w:t>
      </w:r>
    </w:p>
    <w:p w14:paraId="4177FC58" w14:textId="51102315" w:rsidR="002220DC" w:rsidRPr="00250D9E" w:rsidRDefault="002220DC" w:rsidP="002220DC">
      <w:pPr>
        <w:pStyle w:val="Equation"/>
        <w:rPr>
          <w:lang w:val="ru-RU"/>
        </w:rPr>
      </w:pPr>
      <w:r w:rsidRPr="00250D9E">
        <w:rPr>
          <w:lang w:val="ru-RU"/>
        </w:rPr>
        <w:tab/>
      </w:r>
      <w:r w:rsidRPr="00250D9E">
        <w:rPr>
          <w:lang w:val="ru-RU"/>
        </w:rPr>
        <w:tab/>
      </w:r>
      <w:r w:rsidRPr="00250D9E">
        <w:rPr>
          <w:position w:val="-14"/>
          <w:szCs w:val="22"/>
          <w:lang w:val="ru-RU"/>
        </w:rPr>
        <w:object w:dxaOrig="1425" w:dyaOrig="375" w14:anchorId="21EDE4CD">
          <v:shape id="_x0000_i1070" type="#_x0000_t75" style="width:71.55pt;height:19.15pt" o:ole="">
            <v:imagedata r:id="rId105" o:title=""/>
          </v:shape>
          <o:OLEObject Type="Embed" ProgID="Equation.3" ShapeID="_x0000_i1070" DrawAspect="Content" ObjectID="_1720448700" r:id="rId106"/>
        </w:object>
      </w:r>
      <w:r w:rsidRPr="00250D9E">
        <w:rPr>
          <w:lang w:val="ru-RU"/>
        </w:rPr>
        <w:t xml:space="preserve">             м.</w:t>
      </w:r>
      <w:r w:rsidRPr="00250D9E">
        <w:rPr>
          <w:lang w:val="ru-RU"/>
        </w:rPr>
        <w:tab/>
        <w:t>(</w:t>
      </w:r>
      <w:r w:rsidR="00E03656" w:rsidRPr="00250D9E">
        <w:rPr>
          <w:lang w:val="ru-RU"/>
        </w:rPr>
        <w:t>3</w:t>
      </w:r>
      <w:r w:rsidR="00DE3891" w:rsidRPr="00250D9E">
        <w:rPr>
          <w:lang w:val="ru-RU"/>
        </w:rPr>
        <w:t>2</w:t>
      </w:r>
      <w:r w:rsidRPr="00250D9E">
        <w:rPr>
          <w:lang w:val="ru-RU"/>
        </w:rPr>
        <w:t>b)</w:t>
      </w:r>
    </w:p>
    <w:p w14:paraId="33189ECD" w14:textId="77777777" w:rsidR="002220DC" w:rsidRPr="00250D9E" w:rsidRDefault="002220DC" w:rsidP="002220DC">
      <w:pPr>
        <w:rPr>
          <w:lang w:val="ru-RU"/>
        </w:rPr>
      </w:pPr>
      <w:r w:rsidRPr="00250D9E">
        <w:rPr>
          <w:lang w:val="ru-RU"/>
        </w:rPr>
        <w:t>Вычислить параметр неровности трассы, используя выражение:</w:t>
      </w:r>
    </w:p>
    <w:p w14:paraId="5290E85A" w14:textId="3E9E15A0" w:rsidR="002220DC" w:rsidRPr="00250D9E" w:rsidRDefault="002220DC" w:rsidP="002220DC">
      <w:pPr>
        <w:pStyle w:val="Equation"/>
        <w:rPr>
          <w:lang w:val="ru-RU"/>
        </w:rPr>
      </w:pPr>
      <w:r w:rsidRPr="00250D9E">
        <w:rPr>
          <w:lang w:val="ru-RU"/>
        </w:rPr>
        <w:tab/>
      </w:r>
      <w:r w:rsidRPr="00250D9E">
        <w:rPr>
          <w:lang w:val="ru-RU"/>
        </w:rPr>
        <w:tab/>
      </w:r>
      <w:r w:rsidRPr="00250D9E">
        <w:rPr>
          <w:position w:val="-14"/>
          <w:szCs w:val="22"/>
          <w:lang w:val="ru-RU"/>
        </w:rPr>
        <w:object w:dxaOrig="2865" w:dyaOrig="405" w14:anchorId="3E6F50BC">
          <v:shape id="_x0000_i1071" type="#_x0000_t75" style="width:143.05pt;height:20.55pt" o:ole="">
            <v:imagedata r:id="rId107" o:title=""/>
          </v:shape>
          <o:OLEObject Type="Embed" ProgID="Equation.3" ShapeID="_x0000_i1071" DrawAspect="Content" ObjectID="_1720448701" r:id="rId108"/>
        </w:object>
      </w:r>
      <w:r w:rsidRPr="00250D9E">
        <w:rPr>
          <w:lang w:val="ru-RU"/>
        </w:rPr>
        <w:t xml:space="preserve">             м,</w:t>
      </w:r>
      <w:r w:rsidRPr="00250D9E">
        <w:rPr>
          <w:lang w:val="ru-RU"/>
        </w:rPr>
        <w:tab/>
        <w:t>(</w:t>
      </w:r>
      <w:r w:rsidR="00E03656" w:rsidRPr="00250D9E">
        <w:rPr>
          <w:lang w:val="ru-RU"/>
        </w:rPr>
        <w:t>3</w:t>
      </w:r>
      <w:r w:rsidR="00DE3891" w:rsidRPr="00250D9E">
        <w:rPr>
          <w:lang w:val="ru-RU"/>
        </w:rPr>
        <w:t>3</w:t>
      </w:r>
      <w:r w:rsidRPr="00250D9E">
        <w:rPr>
          <w:lang w:val="ru-RU"/>
        </w:rPr>
        <w:t>)</w:t>
      </w:r>
    </w:p>
    <w:p w14:paraId="1C2EA249" w14:textId="77777777" w:rsidR="002220DC" w:rsidRPr="00250D9E" w:rsidRDefault="002220DC" w:rsidP="002220DC">
      <w:pPr>
        <w:rPr>
          <w:lang w:val="ru-RU"/>
        </w:rPr>
      </w:pPr>
      <w:r w:rsidRPr="00250D9E">
        <w:rPr>
          <w:lang w:val="ru-RU"/>
        </w:rPr>
        <w:t xml:space="preserve">где индекс профиля </w:t>
      </w:r>
      <w:r w:rsidRPr="00250D9E">
        <w:rPr>
          <w:i/>
          <w:lang w:val="ru-RU"/>
        </w:rPr>
        <w:t>i</w:t>
      </w:r>
      <w:r w:rsidRPr="00250D9E">
        <w:rPr>
          <w:lang w:val="ru-RU"/>
        </w:rPr>
        <w:t xml:space="preserve"> принимает все значения от </w:t>
      </w:r>
      <w:r w:rsidRPr="00250D9E">
        <w:rPr>
          <w:i/>
          <w:lang w:val="ru-RU"/>
        </w:rPr>
        <w:t>i</w:t>
      </w:r>
      <w:r w:rsidRPr="00250D9E">
        <w:rPr>
          <w:i/>
          <w:vertAlign w:val="subscript"/>
          <w:lang w:val="ru-RU"/>
        </w:rPr>
        <w:t>lt</w:t>
      </w:r>
      <w:r w:rsidRPr="00250D9E">
        <w:rPr>
          <w:lang w:val="ru-RU"/>
        </w:rPr>
        <w:t xml:space="preserve"> до </w:t>
      </w:r>
      <w:r w:rsidRPr="00250D9E">
        <w:rPr>
          <w:i/>
          <w:lang w:val="ru-RU"/>
        </w:rPr>
        <w:t>i</w:t>
      </w:r>
      <w:r w:rsidRPr="00250D9E">
        <w:rPr>
          <w:i/>
          <w:vertAlign w:val="subscript"/>
          <w:lang w:val="ru-RU"/>
        </w:rPr>
        <w:t>lr</w:t>
      </w:r>
      <w:r w:rsidRPr="00250D9E">
        <w:rPr>
          <w:lang w:val="ru-RU"/>
        </w:rPr>
        <w:t xml:space="preserve"> включительно. Параметр неровности трассы </w:t>
      </w:r>
      <w:r w:rsidRPr="00250D9E">
        <w:rPr>
          <w:i/>
          <w:iCs/>
          <w:lang w:val="ru-RU"/>
        </w:rPr>
        <w:t>h</w:t>
      </w:r>
      <w:r w:rsidRPr="00250D9E">
        <w:rPr>
          <w:i/>
          <w:iCs/>
          <w:vertAlign w:val="subscript"/>
          <w:lang w:val="ru-RU"/>
        </w:rPr>
        <w:t>m</w:t>
      </w:r>
      <w:r w:rsidRPr="00250D9E">
        <w:rPr>
          <w:lang w:val="ru-RU"/>
        </w:rPr>
        <w:t xml:space="preserve"> и значения эффективной высоты антенны </w:t>
      </w:r>
      <w:r w:rsidRPr="00250D9E">
        <w:rPr>
          <w:i/>
          <w:lang w:val="ru-RU"/>
        </w:rPr>
        <w:t>h</w:t>
      </w:r>
      <w:r w:rsidRPr="00250D9E">
        <w:rPr>
          <w:i/>
          <w:vertAlign w:val="subscript"/>
          <w:lang w:val="ru-RU"/>
        </w:rPr>
        <w:t>tea</w:t>
      </w:r>
      <w:r w:rsidRPr="00250D9E">
        <w:rPr>
          <w:lang w:val="ru-RU"/>
        </w:rPr>
        <w:t xml:space="preserve"> и </w:t>
      </w:r>
      <w:r w:rsidRPr="00250D9E">
        <w:rPr>
          <w:i/>
          <w:lang w:val="ru-RU"/>
        </w:rPr>
        <w:t>h</w:t>
      </w:r>
      <w:r w:rsidRPr="00250D9E">
        <w:rPr>
          <w:i/>
          <w:vertAlign w:val="subscript"/>
          <w:lang w:val="ru-RU"/>
        </w:rPr>
        <w:t xml:space="preserve">rea </w:t>
      </w:r>
      <w:r w:rsidRPr="00250D9E">
        <w:rPr>
          <w:lang w:val="ru-RU"/>
        </w:rPr>
        <w:t>используется в Прилагаемом документе D.</w:t>
      </w:r>
    </w:p>
    <w:p w14:paraId="441478FA" w14:textId="559AF8B1" w:rsidR="002220DC" w:rsidRPr="00250D9E" w:rsidRDefault="002220DC" w:rsidP="002220DC">
      <w:pPr>
        <w:rPr>
          <w:spacing w:val="-2"/>
          <w:lang w:val="ru-RU"/>
        </w:rPr>
      </w:pPr>
      <w:r w:rsidRPr="00250D9E">
        <w:rPr>
          <w:spacing w:val="-2"/>
          <w:lang w:val="ru-RU"/>
        </w:rPr>
        <w:lastRenderedPageBreak/>
        <w:t>Далее необходимо продолжить расчеты с применением гладкой поверхности для дифракционной модели. С помощью уравнений (</w:t>
      </w:r>
      <w:r w:rsidR="00170F4F" w:rsidRPr="00250D9E">
        <w:rPr>
          <w:spacing w:val="-2"/>
          <w:lang w:val="ru-RU"/>
        </w:rPr>
        <w:t>34</w:t>
      </w:r>
      <w:r w:rsidRPr="00250D9E">
        <w:rPr>
          <w:spacing w:val="-2"/>
          <w:lang w:val="ru-RU"/>
        </w:rPr>
        <w:t>)–(</w:t>
      </w:r>
      <w:r w:rsidR="00170F4F" w:rsidRPr="00250D9E">
        <w:rPr>
          <w:spacing w:val="-2"/>
          <w:lang w:val="ru-RU"/>
        </w:rPr>
        <w:t>38</w:t>
      </w:r>
      <w:r w:rsidRPr="00250D9E">
        <w:rPr>
          <w:spacing w:val="-2"/>
          <w:lang w:val="ru-RU"/>
        </w:rPr>
        <w:t>) рассчитываются значения эффективной высоты антенны, требуемые для дифракционных подмоделей сферической Земли и плоской поверхности, которые описаны в Прилагаемом документе A.</w:t>
      </w:r>
    </w:p>
    <w:p w14:paraId="6071D9F9" w14:textId="77777777" w:rsidR="002220DC" w:rsidRPr="00250D9E" w:rsidRDefault="002220DC" w:rsidP="002220DC">
      <w:pPr>
        <w:rPr>
          <w:lang w:val="ru-RU"/>
        </w:rPr>
      </w:pPr>
      <w:r w:rsidRPr="00250D9E">
        <w:rPr>
          <w:lang w:val="ru-RU"/>
        </w:rPr>
        <w:t>Найти максимальную высоту препятствия выше прямой линии от передатчика к приемнику,</w:t>
      </w:r>
      <w:r w:rsidRPr="00250D9E">
        <w:rPr>
          <w:i/>
          <w:iCs/>
          <w:lang w:val="ru-RU"/>
        </w:rPr>
        <w:t xml:space="preserve"> h</w:t>
      </w:r>
      <w:r w:rsidRPr="00250D9E">
        <w:rPr>
          <w:i/>
          <w:iCs/>
          <w:vertAlign w:val="subscript"/>
          <w:lang w:val="ru-RU"/>
        </w:rPr>
        <w:t>obs</w:t>
      </w:r>
      <w:r w:rsidRPr="00250D9E">
        <w:rPr>
          <w:lang w:val="ru-RU"/>
        </w:rPr>
        <w:t>, и углы места горизонта</w:t>
      </w:r>
      <w:r w:rsidRPr="00250D9E">
        <w:rPr>
          <w:i/>
          <w:iCs/>
          <w:vertAlign w:val="subscript"/>
          <w:lang w:val="ru-RU"/>
        </w:rPr>
        <w:t xml:space="preserve"> </w:t>
      </w:r>
      <w:r w:rsidRPr="00250D9E">
        <w:rPr>
          <w:i/>
          <w:iCs/>
          <w:lang w:val="ru-RU"/>
        </w:rPr>
        <w:t>α</w:t>
      </w:r>
      <w:r w:rsidRPr="00250D9E">
        <w:rPr>
          <w:i/>
          <w:iCs/>
          <w:vertAlign w:val="subscript"/>
          <w:lang w:val="ru-RU"/>
        </w:rPr>
        <w:t>obt</w:t>
      </w:r>
      <w:r w:rsidRPr="00250D9E">
        <w:rPr>
          <w:lang w:val="ru-RU"/>
        </w:rPr>
        <w:t xml:space="preserve">, </w:t>
      </w:r>
      <w:r w:rsidRPr="00250D9E">
        <w:rPr>
          <w:i/>
          <w:iCs/>
          <w:lang w:val="ru-RU"/>
        </w:rPr>
        <w:t>α</w:t>
      </w:r>
      <w:r w:rsidRPr="00250D9E">
        <w:rPr>
          <w:i/>
          <w:iCs/>
          <w:vertAlign w:val="subscript"/>
          <w:lang w:val="ru-RU"/>
        </w:rPr>
        <w:t>obr</w:t>
      </w:r>
      <w:r w:rsidRPr="00250D9E">
        <w:rPr>
          <w:iCs/>
          <w:lang w:val="ru-RU"/>
        </w:rPr>
        <w:t>,</w:t>
      </w:r>
      <w:r w:rsidRPr="00250D9E">
        <w:rPr>
          <w:lang w:val="ru-RU"/>
        </w:rPr>
        <w:t xml:space="preserve"> основанные на геометрии плоской Земли, согласно:</w:t>
      </w:r>
    </w:p>
    <w:p w14:paraId="0AC4066B" w14:textId="7A596327"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380" w:dyaOrig="330" w14:anchorId="4F7901FB">
          <v:shape id="_x0000_i1072" type="#_x0000_t75" style="width:69.2pt;height:16.85pt" o:ole="">
            <v:imagedata r:id="rId109" o:title=""/>
          </v:shape>
          <o:OLEObject Type="Embed" ProgID="Equation.3" ShapeID="_x0000_i1072" DrawAspect="Content" ObjectID="_1720448702" r:id="rId110"/>
        </w:object>
      </w:r>
      <w:r w:rsidRPr="00250D9E">
        <w:rPr>
          <w:lang w:val="ru-RU"/>
        </w:rPr>
        <w:t xml:space="preserve">             м,</w:t>
      </w:r>
      <w:r w:rsidRPr="00250D9E">
        <w:rPr>
          <w:lang w:val="ru-RU"/>
        </w:rPr>
        <w:tab/>
        <w:t>(</w:t>
      </w:r>
      <w:r w:rsidR="00DE3891" w:rsidRPr="00250D9E">
        <w:rPr>
          <w:lang w:val="ru-RU"/>
        </w:rPr>
        <w:t>34</w:t>
      </w:r>
      <w:r w:rsidRPr="00250D9E">
        <w:rPr>
          <w:lang w:val="ru-RU"/>
        </w:rPr>
        <w:t>a)</w:t>
      </w:r>
    </w:p>
    <w:p w14:paraId="1D36EBFF" w14:textId="47767AA7"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1440" w:dyaOrig="660" w14:anchorId="704DD12C">
          <v:shape id="_x0000_i1073" type="#_x0000_t75" style="width:1in;height:33.2pt" o:ole="">
            <v:imagedata r:id="rId111" o:title=""/>
          </v:shape>
          <o:OLEObject Type="Embed" ProgID="Equation.3" ShapeID="_x0000_i1073" DrawAspect="Content" ObjectID="_1720448703" r:id="rId112"/>
        </w:object>
      </w:r>
      <w:r w:rsidRPr="00250D9E">
        <w:rPr>
          <w:lang w:val="ru-RU"/>
        </w:rPr>
        <w:t xml:space="preserve">             мрад,</w:t>
      </w:r>
      <w:r w:rsidRPr="00250D9E">
        <w:rPr>
          <w:lang w:val="ru-RU"/>
        </w:rPr>
        <w:tab/>
        <w:t>(</w:t>
      </w:r>
      <w:r w:rsidR="00DE3891" w:rsidRPr="00250D9E">
        <w:rPr>
          <w:lang w:val="ru-RU"/>
        </w:rPr>
        <w:t>34</w:t>
      </w:r>
      <w:r w:rsidRPr="00250D9E">
        <w:rPr>
          <w:lang w:val="ru-RU"/>
        </w:rPr>
        <w:t>b)</w:t>
      </w:r>
    </w:p>
    <w:p w14:paraId="5F086728" w14:textId="73AF9DA4"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1755" w:dyaOrig="660" w14:anchorId="745E80C3">
          <v:shape id="_x0000_i1074" type="#_x0000_t75" style="width:87.45pt;height:33.2pt" o:ole="">
            <v:imagedata r:id="rId113" o:title=""/>
          </v:shape>
          <o:OLEObject Type="Embed" ProgID="Equation.3" ShapeID="_x0000_i1074" DrawAspect="Content" ObjectID="_1720448704" r:id="rId114"/>
        </w:object>
      </w:r>
      <w:r w:rsidRPr="00250D9E">
        <w:rPr>
          <w:lang w:val="ru-RU"/>
        </w:rPr>
        <w:t>            мрад,</w:t>
      </w:r>
      <w:r w:rsidRPr="00250D9E">
        <w:rPr>
          <w:lang w:val="ru-RU"/>
        </w:rPr>
        <w:tab/>
        <w:t>(</w:t>
      </w:r>
      <w:r w:rsidR="00DE3891" w:rsidRPr="00250D9E">
        <w:rPr>
          <w:lang w:val="ru-RU"/>
        </w:rPr>
        <w:t>34</w:t>
      </w:r>
      <w:r w:rsidRPr="00250D9E">
        <w:rPr>
          <w:lang w:val="ru-RU"/>
        </w:rPr>
        <w:t>c)</w:t>
      </w:r>
    </w:p>
    <w:p w14:paraId="606A5B58" w14:textId="77777777" w:rsidR="002220DC" w:rsidRPr="00250D9E" w:rsidRDefault="002220DC" w:rsidP="002220DC">
      <w:pPr>
        <w:rPr>
          <w:lang w:val="ru-RU"/>
        </w:rPr>
      </w:pPr>
      <w:r w:rsidRPr="00250D9E">
        <w:rPr>
          <w:lang w:val="ru-RU"/>
        </w:rPr>
        <w:t>где:</w:t>
      </w:r>
    </w:p>
    <w:p w14:paraId="6B3F3BCC" w14:textId="6BC4303B" w:rsidR="002220DC" w:rsidRPr="00250D9E" w:rsidRDefault="002220DC" w:rsidP="002220DC">
      <w:pPr>
        <w:pStyle w:val="Equation"/>
        <w:rPr>
          <w:lang w:val="ru-RU"/>
        </w:rPr>
      </w:pPr>
      <w:r w:rsidRPr="00250D9E">
        <w:rPr>
          <w:lang w:val="ru-RU"/>
        </w:rPr>
        <w:tab/>
      </w:r>
      <w:r w:rsidRPr="00250D9E">
        <w:rPr>
          <w:lang w:val="ru-RU"/>
        </w:rPr>
        <w:tab/>
      </w:r>
      <w:r w:rsidRPr="00250D9E">
        <w:rPr>
          <w:position w:val="-24"/>
          <w:szCs w:val="22"/>
          <w:lang w:val="ru-RU"/>
        </w:rPr>
        <w:object w:dxaOrig="2295" w:dyaOrig="585" w14:anchorId="687EBBBD">
          <v:shape id="_x0000_i1075" type="#_x0000_t75" style="width:114.55pt;height:29pt" o:ole="">
            <v:imagedata r:id="rId115" o:title=""/>
          </v:shape>
          <o:OLEObject Type="Embed" ProgID="Equation.3" ShapeID="_x0000_i1075" DrawAspect="Content" ObjectID="_1720448705" r:id="rId116"/>
        </w:object>
      </w:r>
      <w:r w:rsidRPr="00250D9E">
        <w:rPr>
          <w:lang w:val="ru-RU"/>
        </w:rPr>
        <w:t>            м</w:t>
      </w:r>
      <w:r w:rsidRPr="00250D9E">
        <w:rPr>
          <w:lang w:val="ru-RU"/>
        </w:rPr>
        <w:tab/>
        <w:t>(</w:t>
      </w:r>
      <w:r w:rsidR="00DE3891" w:rsidRPr="00250D9E">
        <w:rPr>
          <w:lang w:val="ru-RU"/>
        </w:rPr>
        <w:t>34</w:t>
      </w:r>
      <w:r w:rsidRPr="00250D9E">
        <w:rPr>
          <w:lang w:val="ru-RU"/>
        </w:rPr>
        <w:t>d)</w:t>
      </w:r>
    </w:p>
    <w:p w14:paraId="73E5F279" w14:textId="77777777" w:rsidR="002220DC" w:rsidRPr="00250D9E" w:rsidRDefault="002220DC" w:rsidP="002220DC">
      <w:pPr>
        <w:rPr>
          <w:lang w:val="ru-RU"/>
        </w:rPr>
      </w:pPr>
      <w:r w:rsidRPr="00250D9E">
        <w:rPr>
          <w:lang w:val="ru-RU"/>
        </w:rPr>
        <w:t xml:space="preserve">и индекс профиля </w:t>
      </w:r>
      <w:r w:rsidRPr="00250D9E">
        <w:rPr>
          <w:i/>
          <w:lang w:val="ru-RU"/>
        </w:rPr>
        <w:t>i</w:t>
      </w:r>
      <w:r w:rsidRPr="00250D9E">
        <w:rPr>
          <w:lang w:val="ru-RU"/>
        </w:rPr>
        <w:t xml:space="preserve"> принимает значения от 2 до </w:t>
      </w:r>
      <w:r w:rsidRPr="00250D9E">
        <w:rPr>
          <w:i/>
          <w:lang w:val="ru-RU"/>
        </w:rPr>
        <w:t>n</w:t>
      </w:r>
      <w:r w:rsidRPr="00250D9E">
        <w:rPr>
          <w:lang w:val="ru-RU"/>
        </w:rPr>
        <w:t xml:space="preserve"> – 1. </w:t>
      </w:r>
    </w:p>
    <w:p w14:paraId="5794056A" w14:textId="77777777" w:rsidR="002220DC" w:rsidRPr="00250D9E" w:rsidRDefault="002220DC" w:rsidP="002220DC">
      <w:pPr>
        <w:rPr>
          <w:lang w:val="ru-RU"/>
        </w:rPr>
      </w:pPr>
      <w:r w:rsidRPr="00250D9E">
        <w:rPr>
          <w:lang w:val="ru-RU"/>
        </w:rPr>
        <w:t>Вычислить предварительные значения для высот гладкой поверхности на передающем и приемном концах трассы:</w:t>
      </w:r>
    </w:p>
    <w:p w14:paraId="64A09E47" w14:textId="77777777" w:rsidR="002220DC" w:rsidRPr="00250D9E" w:rsidRDefault="002220DC" w:rsidP="002220DC">
      <w:pPr>
        <w:rPr>
          <w:lang w:val="ru-RU"/>
        </w:rPr>
      </w:pPr>
      <w:r w:rsidRPr="00250D9E">
        <w:rPr>
          <w:lang w:val="ru-RU"/>
        </w:rPr>
        <w:t xml:space="preserve">Если </w:t>
      </w:r>
      <w:r w:rsidRPr="00250D9E">
        <w:rPr>
          <w:i/>
          <w:lang w:val="ru-RU"/>
        </w:rPr>
        <w:t>h</w:t>
      </w:r>
      <w:r w:rsidRPr="00250D9E">
        <w:rPr>
          <w:i/>
          <w:vertAlign w:val="subscript"/>
          <w:lang w:val="ru-RU"/>
        </w:rPr>
        <w:t>obs</w:t>
      </w:r>
      <w:r w:rsidRPr="00250D9E">
        <w:rPr>
          <w:lang w:val="ru-RU"/>
        </w:rPr>
        <w:t xml:space="preserve"> ≤ 0, то:</w:t>
      </w:r>
    </w:p>
    <w:p w14:paraId="00E503C8" w14:textId="05FAA5EE"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855" w:dyaOrig="390" w14:anchorId="60F52816">
          <v:shape id="_x0000_i1076" type="#_x0000_t75" style="width:43pt;height:19.65pt" o:ole="">
            <v:imagedata r:id="rId117" o:title=""/>
          </v:shape>
          <o:OLEObject Type="Embed" ProgID="Equation.3" ShapeID="_x0000_i1076" DrawAspect="Content" ObjectID="_1720448706" r:id="rId118"/>
        </w:object>
      </w:r>
      <w:r w:rsidRPr="00250D9E">
        <w:rPr>
          <w:lang w:val="ru-RU"/>
        </w:rPr>
        <w:t xml:space="preserve">             masl,</w:t>
      </w:r>
      <w:r w:rsidRPr="00250D9E">
        <w:rPr>
          <w:lang w:val="ru-RU"/>
        </w:rPr>
        <w:tab/>
        <w:t>(</w:t>
      </w:r>
      <w:r w:rsidR="00DE3891" w:rsidRPr="00250D9E">
        <w:rPr>
          <w:lang w:val="ru-RU"/>
        </w:rPr>
        <w:t>35</w:t>
      </w:r>
      <w:r w:rsidRPr="00250D9E">
        <w:rPr>
          <w:lang w:val="ru-RU"/>
        </w:rPr>
        <w:t>a)</w:t>
      </w:r>
    </w:p>
    <w:p w14:paraId="6CCEB80A" w14:textId="0A600152"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885" w:dyaOrig="390" w14:anchorId="380FB972">
          <v:shape id="_x0000_i1077" type="#_x0000_t75" style="width:44.9pt;height:19.65pt" o:ole="">
            <v:imagedata r:id="rId119" o:title=""/>
          </v:shape>
          <o:OLEObject Type="Embed" ProgID="Equation.3" ShapeID="_x0000_i1077" DrawAspect="Content" ObjectID="_1720448707" r:id="rId120"/>
        </w:object>
      </w:r>
      <w:r w:rsidRPr="00250D9E">
        <w:rPr>
          <w:lang w:val="ru-RU"/>
        </w:rPr>
        <w:t xml:space="preserve">             masl,</w:t>
      </w:r>
      <w:r w:rsidRPr="00250D9E">
        <w:rPr>
          <w:lang w:val="ru-RU"/>
        </w:rPr>
        <w:tab/>
        <w:t>(</w:t>
      </w:r>
      <w:r w:rsidR="00DE3891" w:rsidRPr="00250D9E">
        <w:rPr>
          <w:lang w:val="ru-RU"/>
        </w:rPr>
        <w:t>35</w:t>
      </w:r>
      <w:r w:rsidRPr="00250D9E">
        <w:rPr>
          <w:lang w:val="ru-RU"/>
        </w:rPr>
        <w:t>b)</w:t>
      </w:r>
    </w:p>
    <w:p w14:paraId="5177542A" w14:textId="77777777" w:rsidR="002220DC" w:rsidRPr="00250D9E" w:rsidRDefault="002220DC" w:rsidP="002220DC">
      <w:pPr>
        <w:rPr>
          <w:lang w:val="ru-RU"/>
        </w:rPr>
      </w:pPr>
      <w:r w:rsidRPr="00250D9E">
        <w:rPr>
          <w:lang w:val="ru-RU"/>
        </w:rPr>
        <w:t>в ином случае:</w:t>
      </w:r>
    </w:p>
    <w:p w14:paraId="69E4B04A" w14:textId="3B08061A"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620" w:dyaOrig="390" w14:anchorId="4E4A2201">
          <v:shape id="_x0000_i1078" type="#_x0000_t75" style="width:80.9pt;height:19.65pt" o:ole="">
            <v:imagedata r:id="rId121" o:title=""/>
          </v:shape>
          <o:OLEObject Type="Embed" ProgID="Equation.3" ShapeID="_x0000_i1078" DrawAspect="Content" ObjectID="_1720448708" r:id="rId122"/>
        </w:object>
      </w:r>
      <w:r w:rsidRPr="00250D9E">
        <w:rPr>
          <w:lang w:val="ru-RU"/>
        </w:rPr>
        <w:t xml:space="preserve">             masl,</w:t>
      </w:r>
      <w:r w:rsidRPr="00250D9E">
        <w:rPr>
          <w:lang w:val="ru-RU"/>
        </w:rPr>
        <w:tab/>
        <w:t>(</w:t>
      </w:r>
      <w:r w:rsidR="00E03656" w:rsidRPr="00250D9E">
        <w:rPr>
          <w:lang w:val="ru-RU"/>
        </w:rPr>
        <w:t>3</w:t>
      </w:r>
      <w:r w:rsidR="00DE3891" w:rsidRPr="00250D9E">
        <w:rPr>
          <w:lang w:val="ru-RU"/>
        </w:rPr>
        <w:t>5</w:t>
      </w:r>
      <w:r w:rsidRPr="00250D9E">
        <w:rPr>
          <w:lang w:val="ru-RU"/>
        </w:rPr>
        <w:t>c)</w:t>
      </w:r>
    </w:p>
    <w:p w14:paraId="054BE958" w14:textId="077BBEFA"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665" w:dyaOrig="390" w14:anchorId="0D07672B">
          <v:shape id="_x0000_i1079" type="#_x0000_t75" style="width:83.7pt;height:19.65pt" o:ole="">
            <v:imagedata r:id="rId123" o:title=""/>
          </v:shape>
          <o:OLEObject Type="Embed" ProgID="Equation.3" ShapeID="_x0000_i1079" DrawAspect="Content" ObjectID="_1720448709" r:id="rId124"/>
        </w:object>
      </w:r>
      <w:r w:rsidRPr="00250D9E">
        <w:rPr>
          <w:lang w:val="ru-RU"/>
        </w:rPr>
        <w:t xml:space="preserve">             masl,</w:t>
      </w:r>
      <w:r w:rsidRPr="00250D9E">
        <w:rPr>
          <w:lang w:val="ru-RU"/>
        </w:rPr>
        <w:tab/>
        <w:t>(</w:t>
      </w:r>
      <w:r w:rsidR="00E03656" w:rsidRPr="00250D9E">
        <w:rPr>
          <w:lang w:val="ru-RU"/>
        </w:rPr>
        <w:t>3</w:t>
      </w:r>
      <w:r w:rsidR="00DE3891" w:rsidRPr="00250D9E">
        <w:rPr>
          <w:lang w:val="ru-RU"/>
        </w:rPr>
        <w:t>5</w:t>
      </w:r>
      <w:r w:rsidRPr="00250D9E">
        <w:rPr>
          <w:lang w:val="ru-RU"/>
        </w:rPr>
        <w:t>d)</w:t>
      </w:r>
    </w:p>
    <w:p w14:paraId="4C437C02" w14:textId="77777777" w:rsidR="002220DC" w:rsidRPr="00250D9E" w:rsidRDefault="002220DC" w:rsidP="002220DC">
      <w:pPr>
        <w:rPr>
          <w:lang w:val="ru-RU"/>
        </w:rPr>
      </w:pPr>
      <w:r w:rsidRPr="00250D9E">
        <w:rPr>
          <w:lang w:val="ru-RU"/>
        </w:rPr>
        <w:t>где:</w:t>
      </w:r>
    </w:p>
    <w:p w14:paraId="53F9248E" w14:textId="6D2D7582"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1800" w:dyaOrig="680" w14:anchorId="700D9830">
          <v:shape id="_x0000_i1080" type="#_x0000_t75" style="width:83.7pt;height:34.15pt" o:ole="">
            <v:imagedata r:id="rId125" o:title=""/>
          </v:shape>
          <o:OLEObject Type="Embed" ProgID="Equation.3" ShapeID="_x0000_i1080" DrawAspect="Content" ObjectID="_1720448710" r:id="rId126"/>
        </w:object>
      </w:r>
      <w:r w:rsidRPr="00250D9E">
        <w:rPr>
          <w:position w:val="6"/>
          <w:lang w:val="ru-RU"/>
        </w:rPr>
        <w:t>,</w:t>
      </w:r>
      <w:r w:rsidRPr="00250D9E">
        <w:rPr>
          <w:lang w:val="ru-RU"/>
        </w:rPr>
        <w:tab/>
        <w:t>(</w:t>
      </w:r>
      <w:r w:rsidR="00E03656" w:rsidRPr="00250D9E">
        <w:rPr>
          <w:lang w:val="ru-RU"/>
        </w:rPr>
        <w:t>3</w:t>
      </w:r>
      <w:r w:rsidR="00DE3891" w:rsidRPr="00250D9E">
        <w:rPr>
          <w:lang w:val="ru-RU"/>
        </w:rPr>
        <w:t>5</w:t>
      </w:r>
      <w:r w:rsidRPr="00250D9E">
        <w:rPr>
          <w:lang w:val="ru-RU"/>
        </w:rPr>
        <w:t>e)</w:t>
      </w:r>
    </w:p>
    <w:p w14:paraId="17FC2E89" w14:textId="28FB427A"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1820" w:dyaOrig="680" w14:anchorId="549452C9">
          <v:shape id="_x0000_i1081" type="#_x0000_t75" style="width:82.75pt;height:34.15pt" o:ole="">
            <v:imagedata r:id="rId127" o:title=""/>
          </v:shape>
          <o:OLEObject Type="Embed" ProgID="Equation.3" ShapeID="_x0000_i1081" DrawAspect="Content" ObjectID="_1720448711" r:id="rId128"/>
        </w:object>
      </w:r>
      <w:r w:rsidRPr="00250D9E">
        <w:rPr>
          <w:position w:val="6"/>
          <w:lang w:val="ru-RU"/>
        </w:rPr>
        <w:t>.</w:t>
      </w:r>
      <w:r w:rsidRPr="00250D9E">
        <w:rPr>
          <w:lang w:val="ru-RU"/>
        </w:rPr>
        <w:tab/>
        <w:t>(</w:t>
      </w:r>
      <w:r w:rsidR="00E03656" w:rsidRPr="00250D9E">
        <w:rPr>
          <w:lang w:val="ru-RU"/>
        </w:rPr>
        <w:t>3</w:t>
      </w:r>
      <w:r w:rsidR="00DE3891" w:rsidRPr="00250D9E">
        <w:rPr>
          <w:lang w:val="ru-RU"/>
        </w:rPr>
        <w:t>5</w:t>
      </w:r>
      <w:r w:rsidRPr="00250D9E">
        <w:rPr>
          <w:lang w:val="ru-RU"/>
        </w:rPr>
        <w:t>f)</w:t>
      </w:r>
    </w:p>
    <w:p w14:paraId="4091F42B" w14:textId="77777777" w:rsidR="002220DC" w:rsidRPr="00250D9E" w:rsidRDefault="002220DC" w:rsidP="002220DC">
      <w:pPr>
        <w:rPr>
          <w:lang w:val="ru-RU"/>
        </w:rPr>
      </w:pPr>
      <w:r w:rsidRPr="00250D9E">
        <w:rPr>
          <w:lang w:val="ru-RU"/>
        </w:rPr>
        <w:t>Вычислить окончательные значения для высот гладкой поверхности на передающем и приемном концах трассы:</w:t>
      </w:r>
    </w:p>
    <w:p w14:paraId="3A50EA84" w14:textId="77777777" w:rsidR="002220DC" w:rsidRPr="00250D9E" w:rsidRDefault="002220DC" w:rsidP="002220DC">
      <w:pPr>
        <w:rPr>
          <w:lang w:val="ru-RU"/>
        </w:rPr>
      </w:pPr>
      <w:r w:rsidRPr="00250D9E">
        <w:rPr>
          <w:lang w:val="ru-RU"/>
        </w:rPr>
        <w:t xml:space="preserve">Если </w:t>
      </w:r>
      <w:r w:rsidRPr="00250D9E">
        <w:rPr>
          <w:i/>
          <w:lang w:val="ru-RU"/>
        </w:rPr>
        <w:t>h</w:t>
      </w:r>
      <w:r w:rsidRPr="00250D9E">
        <w:rPr>
          <w:i/>
          <w:vertAlign w:val="subscript"/>
          <w:lang w:val="ru-RU"/>
        </w:rPr>
        <w:t>st</w:t>
      </w:r>
      <w:r w:rsidRPr="00250D9E">
        <w:rPr>
          <w:i/>
          <w:lang w:val="ru-RU"/>
        </w:rPr>
        <w:t xml:space="preserve"> </w:t>
      </w:r>
      <w:r w:rsidRPr="00250D9E">
        <w:rPr>
          <w:lang w:val="ru-RU"/>
        </w:rPr>
        <w:t xml:space="preserve">&gt; </w:t>
      </w:r>
      <w:r w:rsidRPr="00250D9E">
        <w:rPr>
          <w:i/>
          <w:lang w:val="ru-RU"/>
        </w:rPr>
        <w:t>h</w:t>
      </w:r>
      <w:r w:rsidRPr="00250D9E">
        <w:rPr>
          <w:vertAlign w:val="subscript"/>
          <w:lang w:val="ru-RU"/>
        </w:rPr>
        <w:t>1</w:t>
      </w:r>
      <w:r w:rsidRPr="00250D9E">
        <w:rPr>
          <w:lang w:val="ru-RU"/>
        </w:rPr>
        <w:t>,</w:t>
      </w:r>
      <w:r w:rsidRPr="00250D9E">
        <w:rPr>
          <w:vertAlign w:val="subscript"/>
          <w:lang w:val="ru-RU"/>
        </w:rPr>
        <w:t xml:space="preserve"> </w:t>
      </w:r>
      <w:r w:rsidRPr="00250D9E">
        <w:rPr>
          <w:lang w:val="ru-RU"/>
        </w:rPr>
        <w:t>то:</w:t>
      </w:r>
    </w:p>
    <w:p w14:paraId="4D419C13" w14:textId="003C13A2"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15" w:dyaOrig="315" w14:anchorId="5938D1D8">
          <v:shape id="_x0000_i1082" type="#_x0000_t75" style="width:30.4pt;height:15.45pt" o:ole="">
            <v:imagedata r:id="rId129" o:title=""/>
          </v:shape>
          <o:OLEObject Type="Embed" ProgID="Equation.3" ShapeID="_x0000_i1082" DrawAspect="Content" ObjectID="_1720448712" r:id="rId130"/>
        </w:object>
      </w:r>
      <w:r w:rsidRPr="00250D9E">
        <w:rPr>
          <w:lang w:val="ru-RU"/>
        </w:rPr>
        <w:t xml:space="preserve">             masl,</w:t>
      </w:r>
      <w:r w:rsidRPr="00250D9E">
        <w:rPr>
          <w:lang w:val="ru-RU"/>
        </w:rPr>
        <w:tab/>
        <w:t>(</w:t>
      </w:r>
      <w:r w:rsidR="00E03656" w:rsidRPr="00250D9E">
        <w:rPr>
          <w:lang w:val="ru-RU"/>
        </w:rPr>
        <w:t>3</w:t>
      </w:r>
      <w:r w:rsidR="00DE3891" w:rsidRPr="00250D9E">
        <w:rPr>
          <w:lang w:val="ru-RU"/>
        </w:rPr>
        <w:t>6</w:t>
      </w:r>
      <w:r w:rsidRPr="00250D9E">
        <w:rPr>
          <w:lang w:val="ru-RU"/>
        </w:rPr>
        <w:t>a)</w:t>
      </w:r>
    </w:p>
    <w:p w14:paraId="690D61BC" w14:textId="77777777" w:rsidR="002220DC" w:rsidRPr="00250D9E" w:rsidRDefault="002220DC" w:rsidP="002220DC">
      <w:pPr>
        <w:rPr>
          <w:lang w:val="ru-RU"/>
        </w:rPr>
      </w:pPr>
      <w:r w:rsidRPr="00250D9E">
        <w:rPr>
          <w:lang w:val="ru-RU"/>
        </w:rPr>
        <w:t xml:space="preserve">Если </w:t>
      </w:r>
      <w:r w:rsidRPr="00250D9E">
        <w:rPr>
          <w:i/>
          <w:lang w:val="ru-RU"/>
        </w:rPr>
        <w:t>h</w:t>
      </w:r>
      <w:r w:rsidRPr="00250D9E">
        <w:rPr>
          <w:i/>
          <w:vertAlign w:val="subscript"/>
          <w:lang w:val="ru-RU"/>
        </w:rPr>
        <w:t>sr</w:t>
      </w:r>
      <w:r w:rsidRPr="00250D9E">
        <w:rPr>
          <w:i/>
          <w:lang w:val="ru-RU"/>
        </w:rPr>
        <w:t xml:space="preserve"> </w:t>
      </w:r>
      <w:r w:rsidRPr="00250D9E">
        <w:rPr>
          <w:lang w:val="ru-RU"/>
        </w:rPr>
        <w:t>&gt;</w:t>
      </w:r>
      <w:r w:rsidRPr="00250D9E">
        <w:rPr>
          <w:i/>
          <w:lang w:val="ru-RU"/>
        </w:rPr>
        <w:t>h</w:t>
      </w:r>
      <w:r w:rsidRPr="00250D9E">
        <w:rPr>
          <w:i/>
          <w:vertAlign w:val="subscript"/>
          <w:lang w:val="ru-RU"/>
        </w:rPr>
        <w:t>n</w:t>
      </w:r>
      <w:r w:rsidRPr="00250D9E">
        <w:rPr>
          <w:lang w:val="ru-RU"/>
        </w:rPr>
        <w:t>,</w:t>
      </w:r>
      <w:r w:rsidRPr="00250D9E">
        <w:rPr>
          <w:i/>
          <w:vertAlign w:val="subscript"/>
          <w:lang w:val="ru-RU"/>
        </w:rPr>
        <w:t xml:space="preserve"> </w:t>
      </w:r>
      <w:r w:rsidRPr="00250D9E">
        <w:rPr>
          <w:lang w:val="ru-RU"/>
        </w:rPr>
        <w:t>то:</w:t>
      </w:r>
    </w:p>
    <w:p w14:paraId="416B6B86" w14:textId="29F0E4F7"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75" w:dyaOrig="300" w14:anchorId="73D729BA">
          <v:shape id="_x0000_i1083" type="#_x0000_t75" style="width:34.15pt;height:14.95pt" o:ole="">
            <v:imagedata r:id="rId131" o:title=""/>
          </v:shape>
          <o:OLEObject Type="Embed" ProgID="Equation.3" ShapeID="_x0000_i1083" DrawAspect="Content" ObjectID="_1720448713" r:id="rId132"/>
        </w:object>
      </w:r>
      <w:r w:rsidRPr="00250D9E">
        <w:rPr>
          <w:lang w:val="ru-RU"/>
        </w:rPr>
        <w:t xml:space="preserve">             masl.</w:t>
      </w:r>
      <w:r w:rsidRPr="00250D9E">
        <w:rPr>
          <w:lang w:val="ru-RU"/>
        </w:rPr>
        <w:tab/>
        <w:t>(</w:t>
      </w:r>
      <w:r w:rsidR="00E03656" w:rsidRPr="00250D9E">
        <w:rPr>
          <w:lang w:val="ru-RU"/>
        </w:rPr>
        <w:t>3</w:t>
      </w:r>
      <w:r w:rsidR="00DE3891" w:rsidRPr="00250D9E">
        <w:rPr>
          <w:lang w:val="ru-RU"/>
        </w:rPr>
        <w:t>6</w:t>
      </w:r>
      <w:r w:rsidRPr="00250D9E">
        <w:rPr>
          <w:lang w:val="ru-RU"/>
        </w:rPr>
        <w:t>b)</w:t>
      </w:r>
    </w:p>
    <w:p w14:paraId="5108C1AE" w14:textId="77777777" w:rsidR="002220DC" w:rsidRPr="00250D9E" w:rsidRDefault="002220DC" w:rsidP="002220DC">
      <w:pPr>
        <w:tabs>
          <w:tab w:val="center" w:pos="4820"/>
        </w:tabs>
        <w:rPr>
          <w:lang w:val="ru-RU"/>
        </w:rPr>
      </w:pPr>
      <w:r w:rsidRPr="00250D9E">
        <w:rPr>
          <w:lang w:val="ru-RU"/>
        </w:rPr>
        <w:t>Вычислить значения эффективной высоты антенны для варианта сферический Земли и варианта гладкой поверхности модели Буллингтона (которые описаны в пп. A.2 и A.5, соответственно) следующим образом:</w:t>
      </w:r>
    </w:p>
    <w:p w14:paraId="57FB0D6C" w14:textId="3C684B0A" w:rsidR="002220DC" w:rsidRPr="00250D9E" w:rsidRDefault="002220DC" w:rsidP="002220DC">
      <w:pPr>
        <w:pStyle w:val="Equation"/>
        <w:rPr>
          <w:lang w:val="ru-RU"/>
        </w:rPr>
      </w:pPr>
      <w:bookmarkStart w:id="41" w:name="_Toc256490296"/>
      <w:bookmarkStart w:id="42" w:name="_Toc255292367"/>
      <w:bookmarkStart w:id="43" w:name="_Toc253732901"/>
      <w:bookmarkStart w:id="44" w:name="_Toc253582973"/>
      <w:r w:rsidRPr="00250D9E">
        <w:rPr>
          <w:lang w:val="ru-RU"/>
        </w:rPr>
        <w:tab/>
      </w:r>
      <w:r w:rsidRPr="00250D9E">
        <w:rPr>
          <w:lang w:val="ru-RU"/>
        </w:rPr>
        <w:tab/>
      </w:r>
      <w:r w:rsidRPr="00250D9E">
        <w:rPr>
          <w:position w:val="-14"/>
          <w:lang w:val="ru-RU"/>
        </w:rPr>
        <w:object w:dxaOrig="1275" w:dyaOrig="390" w14:anchorId="2068B1BE">
          <v:shape id="_x0000_i1084" type="#_x0000_t75" style="width:64.05pt;height:19.65pt" o:ole="">
            <v:imagedata r:id="rId133" o:title=""/>
          </v:shape>
          <o:OLEObject Type="Embed" ProgID="Equation.3" ShapeID="_x0000_i1084" DrawAspect="Content" ObjectID="_1720448714" r:id="rId134"/>
        </w:object>
      </w:r>
      <w:r w:rsidRPr="00250D9E">
        <w:rPr>
          <w:lang w:val="ru-RU"/>
        </w:rPr>
        <w:t>                masl,</w:t>
      </w:r>
      <w:r w:rsidRPr="00250D9E">
        <w:rPr>
          <w:lang w:val="ru-RU"/>
        </w:rPr>
        <w:tab/>
        <w:t>(</w:t>
      </w:r>
      <w:r w:rsidR="00E03656" w:rsidRPr="00250D9E">
        <w:rPr>
          <w:lang w:val="ru-RU"/>
        </w:rPr>
        <w:t>3</w:t>
      </w:r>
      <w:r w:rsidR="00DE3891" w:rsidRPr="00250D9E">
        <w:rPr>
          <w:lang w:val="ru-RU"/>
        </w:rPr>
        <w:t>7</w:t>
      </w:r>
      <w:r w:rsidRPr="00250D9E">
        <w:rPr>
          <w:lang w:val="ru-RU"/>
        </w:rPr>
        <w:t>a)</w:t>
      </w:r>
    </w:p>
    <w:p w14:paraId="553EC093" w14:textId="3E58630B" w:rsidR="002220DC" w:rsidRPr="00250D9E" w:rsidRDefault="002220DC" w:rsidP="002220DC">
      <w:pPr>
        <w:pStyle w:val="Equation"/>
        <w:rPr>
          <w:lang w:val="ru-RU"/>
        </w:rPr>
      </w:pPr>
      <w:r w:rsidRPr="00250D9E">
        <w:rPr>
          <w:lang w:val="ru-RU"/>
        </w:rPr>
        <w:lastRenderedPageBreak/>
        <w:tab/>
      </w:r>
      <w:r w:rsidRPr="00250D9E">
        <w:rPr>
          <w:lang w:val="ru-RU"/>
        </w:rPr>
        <w:tab/>
      </w:r>
      <w:r w:rsidRPr="00250D9E">
        <w:rPr>
          <w:position w:val="-14"/>
          <w:lang w:val="ru-RU"/>
        </w:rPr>
        <w:object w:dxaOrig="1305" w:dyaOrig="375" w14:anchorId="6B779286">
          <v:shape id="_x0000_i1085" type="#_x0000_t75" style="width:65pt;height:19.15pt" o:ole="">
            <v:imagedata r:id="rId135" o:title=""/>
          </v:shape>
          <o:OLEObject Type="Embed" ProgID="Equation.3" ShapeID="_x0000_i1085" DrawAspect="Content" ObjectID="_1720448715" r:id="rId136"/>
        </w:object>
      </w:r>
      <w:r w:rsidRPr="00250D9E">
        <w:rPr>
          <w:lang w:val="ru-RU"/>
        </w:rPr>
        <w:t>                masl.</w:t>
      </w:r>
      <w:r w:rsidRPr="00250D9E">
        <w:rPr>
          <w:lang w:val="ru-RU"/>
        </w:rPr>
        <w:tab/>
        <w:t>(</w:t>
      </w:r>
      <w:r w:rsidR="00E03656" w:rsidRPr="00250D9E">
        <w:rPr>
          <w:lang w:val="ru-RU"/>
        </w:rPr>
        <w:t>3</w:t>
      </w:r>
      <w:r w:rsidR="00704648" w:rsidRPr="00250D9E">
        <w:rPr>
          <w:lang w:val="ru-RU"/>
        </w:rPr>
        <w:t>7</w:t>
      </w:r>
      <w:r w:rsidRPr="00250D9E">
        <w:rPr>
          <w:lang w:val="ru-RU"/>
        </w:rPr>
        <w:t>b)</w:t>
      </w:r>
    </w:p>
    <w:p w14:paraId="636EA729" w14:textId="77777777" w:rsidR="002220DC" w:rsidRPr="00250D9E" w:rsidRDefault="002220DC" w:rsidP="002220DC">
      <w:pPr>
        <w:pStyle w:val="Heading2"/>
        <w:rPr>
          <w:lang w:val="ru-RU"/>
        </w:rPr>
      </w:pPr>
      <w:r w:rsidRPr="00250D9E">
        <w:rPr>
          <w:lang w:val="ru-RU"/>
        </w:rPr>
        <w:t>3.9</w:t>
      </w:r>
      <w:r w:rsidRPr="00250D9E">
        <w:rPr>
          <w:lang w:val="ru-RU"/>
        </w:rPr>
        <w:tab/>
        <w:t>Участки трассы с тропосферным</w:t>
      </w:r>
      <w:bookmarkEnd w:id="41"/>
      <w:bookmarkEnd w:id="42"/>
      <w:bookmarkEnd w:id="43"/>
      <w:bookmarkEnd w:id="44"/>
      <w:r w:rsidRPr="00250D9E">
        <w:rPr>
          <w:lang w:val="ru-RU"/>
        </w:rPr>
        <w:t xml:space="preserve"> рассеянием</w:t>
      </w:r>
    </w:p>
    <w:p w14:paraId="270FAEFB" w14:textId="77777777" w:rsidR="002220DC" w:rsidRPr="00250D9E" w:rsidRDefault="002220DC" w:rsidP="002220DC">
      <w:pPr>
        <w:spacing w:line="240" w:lineRule="exact"/>
        <w:rPr>
          <w:lang w:val="ru-RU"/>
        </w:rPr>
      </w:pPr>
      <w:r w:rsidRPr="00250D9E">
        <w:rPr>
          <w:lang w:val="ru-RU"/>
        </w:rPr>
        <w:t>Для модели тропосферного рассеяния, описываемой в Прилагаемом документе E, вычислить значения горизонтальной длины трассы от передатчика до общего объема и от общего объема до приемника:</w:t>
      </w:r>
    </w:p>
    <w:p w14:paraId="1FB899EB" w14:textId="7F0916F2"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4890" w:dyaOrig="675" w14:anchorId="653D09FA">
          <v:shape id="_x0000_i1086" type="#_x0000_t75" style="width:240.3pt;height:33.2pt" o:ole="">
            <v:imagedata r:id="rId137" o:title=""/>
          </v:shape>
          <o:OLEObject Type="Embed" ProgID="Equation.3" ShapeID="_x0000_i1086" DrawAspect="Content" ObjectID="_1720448716" r:id="rId138"/>
        </w:object>
      </w:r>
      <w:r w:rsidRPr="00250D9E">
        <w:rPr>
          <w:lang w:val="ru-RU"/>
        </w:rPr>
        <w:t>            км.</w:t>
      </w:r>
      <w:r w:rsidRPr="00250D9E">
        <w:rPr>
          <w:lang w:val="ru-RU"/>
        </w:rPr>
        <w:tab/>
        <w:t>(</w:t>
      </w:r>
      <w:r w:rsidR="00E03656" w:rsidRPr="00250D9E">
        <w:rPr>
          <w:lang w:val="ru-RU"/>
        </w:rPr>
        <w:t>3</w:t>
      </w:r>
      <w:r w:rsidR="00704648" w:rsidRPr="00250D9E">
        <w:rPr>
          <w:lang w:val="ru-RU"/>
        </w:rPr>
        <w:t>8</w:t>
      </w:r>
      <w:r w:rsidRPr="00250D9E">
        <w:rPr>
          <w:lang w:val="ru-RU"/>
        </w:rPr>
        <w:t>a)</w:t>
      </w:r>
    </w:p>
    <w:p w14:paraId="07F591D5" w14:textId="77777777" w:rsidR="002220DC" w:rsidRPr="00250D9E" w:rsidRDefault="002220DC" w:rsidP="002220DC">
      <w:pPr>
        <w:spacing w:line="240" w:lineRule="exact"/>
        <w:rPr>
          <w:iCs/>
          <w:lang w:val="ru-RU"/>
        </w:rPr>
      </w:pPr>
      <w:r w:rsidRPr="00250D9E">
        <w:rPr>
          <w:lang w:val="ru-RU"/>
        </w:rPr>
        <w:t xml:space="preserve">Ограничить </w:t>
      </w:r>
      <w:r w:rsidRPr="00250D9E">
        <w:rPr>
          <w:i/>
          <w:lang w:val="ru-RU"/>
        </w:rPr>
        <w:t>d</w:t>
      </w:r>
      <w:r w:rsidRPr="00250D9E">
        <w:rPr>
          <w:i/>
          <w:vertAlign w:val="subscript"/>
          <w:lang w:val="ru-RU"/>
        </w:rPr>
        <w:t>tcv</w:t>
      </w:r>
      <w:r w:rsidRPr="00250D9E">
        <w:rPr>
          <w:lang w:val="ru-RU"/>
        </w:rPr>
        <w:t xml:space="preserve"> так, чтобы 0 ≤ </w:t>
      </w:r>
      <w:r w:rsidRPr="00250D9E">
        <w:rPr>
          <w:i/>
          <w:lang w:val="ru-RU"/>
        </w:rPr>
        <w:t>d</w:t>
      </w:r>
      <w:r w:rsidRPr="00250D9E">
        <w:rPr>
          <w:i/>
          <w:vertAlign w:val="subscript"/>
          <w:lang w:val="ru-RU"/>
        </w:rPr>
        <w:t>tcv</w:t>
      </w:r>
      <w:r w:rsidRPr="00250D9E">
        <w:rPr>
          <w:lang w:val="ru-RU"/>
        </w:rPr>
        <w:t> ≤ </w:t>
      </w:r>
      <w:r w:rsidRPr="00250D9E">
        <w:rPr>
          <w:i/>
          <w:lang w:val="ru-RU"/>
        </w:rPr>
        <w:t>d</w:t>
      </w:r>
      <w:r w:rsidRPr="00250D9E">
        <w:rPr>
          <w:iCs/>
          <w:lang w:val="ru-RU"/>
        </w:rPr>
        <w:t>:</w:t>
      </w:r>
    </w:p>
    <w:p w14:paraId="72E85A76" w14:textId="10920ECB"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230" w:dyaOrig="360" w14:anchorId="71B499DA">
          <v:shape id="_x0000_i1087" type="#_x0000_t75" style="width:61.7pt;height:18.25pt" o:ole="" fillcolor="window">
            <v:imagedata r:id="rId139" o:title=""/>
          </v:shape>
          <o:OLEObject Type="Embed" ProgID="Equation.3" ShapeID="_x0000_i1087" DrawAspect="Content" ObjectID="_1720448717" r:id="rId140"/>
        </w:object>
      </w:r>
      <w:r w:rsidRPr="00250D9E">
        <w:rPr>
          <w:lang w:val="ru-RU"/>
        </w:rPr>
        <w:t>            км,</w:t>
      </w:r>
      <w:r w:rsidRPr="00250D9E">
        <w:rPr>
          <w:lang w:val="ru-RU"/>
        </w:rPr>
        <w:tab/>
        <w:t>(</w:t>
      </w:r>
      <w:r w:rsidR="00E03656" w:rsidRPr="00250D9E">
        <w:rPr>
          <w:lang w:val="ru-RU"/>
        </w:rPr>
        <w:t>3</w:t>
      </w:r>
      <w:r w:rsidR="00704648" w:rsidRPr="00250D9E">
        <w:rPr>
          <w:lang w:val="ru-RU"/>
        </w:rPr>
        <w:t>8</w:t>
      </w:r>
      <w:r w:rsidRPr="00250D9E">
        <w:rPr>
          <w:lang w:val="ru-RU"/>
        </w:rPr>
        <w:t>b)</w:t>
      </w:r>
    </w:p>
    <w:p w14:paraId="56E36903" w14:textId="217F5B82" w:rsidR="002220DC" w:rsidRPr="00250D9E" w:rsidRDefault="002220DC" w:rsidP="002220DC">
      <w:pPr>
        <w:spacing w:line="240" w:lineRule="exact"/>
        <w:rPr>
          <w:lang w:val="ru-RU"/>
        </w:rPr>
      </w:pPr>
      <w:r w:rsidRPr="00250D9E">
        <w:rPr>
          <w:lang w:val="ru-RU"/>
        </w:rPr>
        <w:t xml:space="preserve">где </w:t>
      </w:r>
      <w:r w:rsidRPr="00250D9E">
        <w:rPr>
          <w:i/>
          <w:iCs/>
          <w:lang w:val="ru-RU"/>
        </w:rPr>
        <w:t>d</w:t>
      </w:r>
      <w:r w:rsidRPr="00250D9E">
        <w:rPr>
          <w:lang w:val="ru-RU"/>
        </w:rPr>
        <w:t xml:space="preserve">, </w:t>
      </w:r>
      <w:r w:rsidRPr="00250D9E">
        <w:rPr>
          <w:szCs w:val="24"/>
          <w:lang w:val="ru-RU"/>
        </w:rPr>
        <w:sym w:font="Symbol" w:char="F071"/>
      </w:r>
      <w:r w:rsidRPr="00250D9E">
        <w:rPr>
          <w:i/>
          <w:vertAlign w:val="subscript"/>
          <w:lang w:val="ru-RU"/>
        </w:rPr>
        <w:t>e</w:t>
      </w:r>
      <w:r w:rsidRPr="00250D9E">
        <w:rPr>
          <w:lang w:val="ru-RU"/>
        </w:rPr>
        <w:t xml:space="preserve">, </w:t>
      </w:r>
      <w:r w:rsidRPr="00250D9E">
        <w:rPr>
          <w:szCs w:val="24"/>
          <w:lang w:val="ru-RU"/>
        </w:rPr>
        <w:sym w:font="Symbol" w:char="F071"/>
      </w:r>
      <w:r w:rsidRPr="00250D9E">
        <w:rPr>
          <w:i/>
          <w:vertAlign w:val="subscript"/>
          <w:lang w:val="ru-RU"/>
        </w:rPr>
        <w:t>tpos</w:t>
      </w:r>
      <w:r w:rsidRPr="00250D9E">
        <w:rPr>
          <w:lang w:val="ru-RU"/>
        </w:rPr>
        <w:t xml:space="preserve"> и </w:t>
      </w:r>
      <w:r w:rsidRPr="00250D9E">
        <w:rPr>
          <w:szCs w:val="24"/>
          <w:lang w:val="ru-RU"/>
        </w:rPr>
        <w:sym w:font="Symbol" w:char="F071"/>
      </w:r>
      <w:r w:rsidRPr="00250D9E">
        <w:rPr>
          <w:i/>
          <w:vertAlign w:val="subscript"/>
          <w:lang w:val="ru-RU"/>
        </w:rPr>
        <w:t>rpos</w:t>
      </w:r>
      <w:r w:rsidRPr="00250D9E">
        <w:rPr>
          <w:lang w:val="ru-RU"/>
        </w:rPr>
        <w:t xml:space="preserve"> описаны в таблице </w:t>
      </w:r>
      <w:r w:rsidR="00704648" w:rsidRPr="00250D9E">
        <w:rPr>
          <w:lang w:val="ru-RU"/>
        </w:rPr>
        <w:t>4</w:t>
      </w:r>
      <w:r w:rsidRPr="00250D9E">
        <w:rPr>
          <w:lang w:val="ru-RU"/>
        </w:rPr>
        <w:t>.</w:t>
      </w:r>
    </w:p>
    <w:p w14:paraId="6D407393" w14:textId="215773E5" w:rsidR="002220DC" w:rsidRPr="00250D9E" w:rsidRDefault="002220DC" w:rsidP="002220DC">
      <w:pPr>
        <w:spacing w:line="240" w:lineRule="exact"/>
        <w:rPr>
          <w:lang w:val="ru-RU"/>
        </w:rPr>
      </w:pPr>
      <w:r w:rsidRPr="00250D9E">
        <w:rPr>
          <w:lang w:val="ru-RU"/>
        </w:rPr>
        <w:t>Вычислить долготу и широту общего объема,</w:t>
      </w:r>
      <w:r w:rsidRPr="00250D9E">
        <w:rPr>
          <w:i/>
          <w:iCs/>
          <w:vertAlign w:val="subscript"/>
          <w:lang w:val="ru-RU"/>
        </w:rPr>
        <w:t xml:space="preserve"> </w:t>
      </w:r>
      <w:r w:rsidR="006A7768" w:rsidRPr="00250D9E">
        <w:rPr>
          <w:szCs w:val="24"/>
          <w:lang w:val="ru-RU"/>
        </w:rPr>
        <w:sym w:font="Symbol" w:char="F06A"/>
      </w:r>
      <w:r w:rsidRPr="00250D9E">
        <w:rPr>
          <w:i/>
          <w:vertAlign w:val="subscript"/>
          <w:lang w:val="ru-RU"/>
        </w:rPr>
        <w:t>cve</w:t>
      </w:r>
      <w:r w:rsidRPr="00250D9E">
        <w:rPr>
          <w:lang w:val="ru-RU"/>
        </w:rPr>
        <w:t xml:space="preserve"> и</w:t>
      </w:r>
      <w:r w:rsidRPr="00250D9E">
        <w:rPr>
          <w:i/>
          <w:iCs/>
          <w:vertAlign w:val="subscript"/>
          <w:lang w:val="ru-RU"/>
        </w:rPr>
        <w:t xml:space="preserve"> </w:t>
      </w:r>
      <w:r w:rsidR="006A7768" w:rsidRPr="00250D9E">
        <w:rPr>
          <w:szCs w:val="24"/>
          <w:lang w:val="ru-RU"/>
        </w:rPr>
        <w:sym w:font="Symbol" w:char="F06A"/>
      </w:r>
      <w:r w:rsidRPr="00250D9E">
        <w:rPr>
          <w:i/>
          <w:vertAlign w:val="subscript"/>
          <w:lang w:val="ru-RU"/>
        </w:rPr>
        <w:t>cvn</w:t>
      </w:r>
      <w:r w:rsidRPr="00250D9E">
        <w:rPr>
          <w:lang w:val="ru-RU"/>
        </w:rPr>
        <w:t xml:space="preserve">, исходя из значений долготы и широты передатчика и приемника, как дано в таблице </w:t>
      </w:r>
      <w:r w:rsidR="006A7768" w:rsidRPr="00250D9E">
        <w:rPr>
          <w:lang w:val="ru-RU"/>
        </w:rPr>
        <w:t>1</w:t>
      </w:r>
      <w:r w:rsidRPr="00250D9E">
        <w:rPr>
          <w:lang w:val="ru-RU"/>
        </w:rPr>
        <w:t>, используя метод определения расстояния по дуге большого круга согласно Прилагаемому документу H, устанавливая</w:t>
      </w:r>
      <w:r w:rsidRPr="00250D9E">
        <w:rPr>
          <w:i/>
          <w:iCs/>
          <w:vertAlign w:val="subscript"/>
          <w:lang w:val="ru-RU"/>
        </w:rPr>
        <w:t xml:space="preserve"> </w:t>
      </w:r>
      <w:r w:rsidRPr="00250D9E">
        <w:rPr>
          <w:i/>
          <w:iCs/>
          <w:lang w:val="ru-RU"/>
        </w:rPr>
        <w:t>d</w:t>
      </w:r>
      <w:r w:rsidRPr="00250D9E">
        <w:rPr>
          <w:i/>
          <w:iCs/>
          <w:vertAlign w:val="subscript"/>
          <w:lang w:val="ru-RU"/>
        </w:rPr>
        <w:t>pnt</w:t>
      </w:r>
      <w:r w:rsidRPr="00250D9E">
        <w:rPr>
          <w:lang w:val="ru-RU"/>
        </w:rPr>
        <w:t xml:space="preserve"> = </w:t>
      </w:r>
      <w:r w:rsidRPr="00250D9E">
        <w:rPr>
          <w:i/>
          <w:iCs/>
          <w:lang w:val="ru-RU"/>
        </w:rPr>
        <w:t>d</w:t>
      </w:r>
      <w:r w:rsidRPr="00250D9E">
        <w:rPr>
          <w:i/>
          <w:iCs/>
          <w:vertAlign w:val="subscript"/>
          <w:lang w:val="ru-RU"/>
        </w:rPr>
        <w:t>tcv</w:t>
      </w:r>
      <w:r w:rsidRPr="00250D9E">
        <w:rPr>
          <w:lang w:val="ru-RU"/>
        </w:rPr>
        <w:t xml:space="preserve"> в уравнении (H.</w:t>
      </w:r>
      <w:r w:rsidR="00704648" w:rsidRPr="00250D9E">
        <w:rPr>
          <w:lang w:val="ru-RU"/>
        </w:rPr>
        <w:t>7</w:t>
      </w:r>
      <w:r w:rsidRPr="00250D9E">
        <w:rPr>
          <w:lang w:val="ru-RU"/>
        </w:rPr>
        <w:t>).</w:t>
      </w:r>
    </w:p>
    <w:p w14:paraId="5C9EC649" w14:textId="77777777" w:rsidR="002220DC" w:rsidRPr="00250D9E" w:rsidRDefault="002220DC" w:rsidP="002220DC">
      <w:pPr>
        <w:spacing w:line="240" w:lineRule="exact"/>
        <w:rPr>
          <w:lang w:val="ru-RU"/>
        </w:rPr>
      </w:pPr>
      <w:r w:rsidRPr="00250D9E">
        <w:rPr>
          <w:lang w:val="ru-RU"/>
        </w:rPr>
        <w:t>Вычислить высоту общего объема тропосферного рассеяния, используя выражение:</w:t>
      </w:r>
    </w:p>
    <w:p w14:paraId="5229D056" w14:textId="2DDFC468"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eastAsia="zh-CN"/>
        </w:rPr>
        <w:object w:dxaOrig="4200" w:dyaOrig="720" w14:anchorId="387F3ED3">
          <v:shape id="_x0000_i1088" type="#_x0000_t75" style="width:205.25pt;height:36.45pt" o:ole="" fillcolor="window">
            <v:imagedata r:id="rId141" o:title=""/>
          </v:shape>
          <o:OLEObject Type="Embed" ProgID="Equation.3" ShapeID="_x0000_i1088" DrawAspect="Content" ObjectID="_1720448718" r:id="rId142"/>
        </w:object>
      </w:r>
      <w:r w:rsidRPr="00250D9E">
        <w:rPr>
          <w:lang w:val="ru-RU"/>
        </w:rPr>
        <w:t>            masl.</w:t>
      </w:r>
      <w:r w:rsidRPr="00250D9E">
        <w:rPr>
          <w:lang w:val="ru-RU"/>
        </w:rPr>
        <w:tab/>
        <w:t>(</w:t>
      </w:r>
      <w:r w:rsidR="00E03656" w:rsidRPr="00250D9E">
        <w:rPr>
          <w:lang w:val="ru-RU"/>
        </w:rPr>
        <w:t>3</w:t>
      </w:r>
      <w:r w:rsidR="00704648" w:rsidRPr="00250D9E">
        <w:rPr>
          <w:lang w:val="ru-RU"/>
        </w:rPr>
        <w:t>9</w:t>
      </w:r>
      <w:r w:rsidRPr="00250D9E">
        <w:rPr>
          <w:lang w:val="ru-RU"/>
        </w:rPr>
        <w:t>)</w:t>
      </w:r>
    </w:p>
    <w:p w14:paraId="292A49B6" w14:textId="1C405BF3" w:rsidR="002220DC" w:rsidRPr="00250D9E" w:rsidRDefault="002220DC" w:rsidP="002220DC">
      <w:pPr>
        <w:spacing w:line="240" w:lineRule="exact"/>
        <w:rPr>
          <w:lang w:val="ru-RU"/>
        </w:rPr>
      </w:pPr>
      <w:r w:rsidRPr="00250D9E">
        <w:rPr>
          <w:lang w:val="ru-RU"/>
        </w:rPr>
        <w:t xml:space="preserve">Вычислить долготу и широту средних точек участков трассы от передатчика до общего объема и от приемника до общего объема, </w:t>
      </w:r>
      <w:r w:rsidR="006A7768" w:rsidRPr="00250D9E">
        <w:rPr>
          <w:szCs w:val="24"/>
          <w:lang w:val="ru-RU"/>
        </w:rPr>
        <w:sym w:font="Symbol" w:char="F06A"/>
      </w:r>
      <w:r w:rsidRPr="00250D9E">
        <w:rPr>
          <w:i/>
          <w:vertAlign w:val="subscript"/>
          <w:lang w:val="ru-RU"/>
        </w:rPr>
        <w:t>tcve</w:t>
      </w:r>
      <w:r w:rsidRPr="00250D9E">
        <w:rPr>
          <w:lang w:val="ru-RU"/>
        </w:rPr>
        <w:t xml:space="preserve">, </w:t>
      </w:r>
      <w:r w:rsidR="006A7768" w:rsidRPr="00250D9E">
        <w:rPr>
          <w:szCs w:val="24"/>
          <w:lang w:val="ru-RU"/>
        </w:rPr>
        <w:sym w:font="Symbol" w:char="F06A"/>
      </w:r>
      <w:r w:rsidRPr="00250D9E">
        <w:rPr>
          <w:i/>
          <w:vertAlign w:val="subscript"/>
          <w:lang w:val="ru-RU"/>
        </w:rPr>
        <w:t>tcvn</w:t>
      </w:r>
      <w:r w:rsidRPr="00250D9E">
        <w:rPr>
          <w:lang w:val="ru-RU"/>
        </w:rPr>
        <w:t xml:space="preserve"> и </w:t>
      </w:r>
      <w:r w:rsidR="006A7768" w:rsidRPr="00250D9E">
        <w:rPr>
          <w:szCs w:val="24"/>
          <w:lang w:val="ru-RU"/>
        </w:rPr>
        <w:sym w:font="Symbol" w:char="F06A"/>
      </w:r>
      <w:r w:rsidRPr="00250D9E">
        <w:rPr>
          <w:i/>
          <w:vertAlign w:val="subscript"/>
          <w:lang w:val="ru-RU"/>
        </w:rPr>
        <w:t>rcve</w:t>
      </w:r>
      <w:r w:rsidRPr="00250D9E">
        <w:rPr>
          <w:lang w:val="ru-RU"/>
        </w:rPr>
        <w:t xml:space="preserve">, </w:t>
      </w:r>
      <w:r w:rsidR="006A7768" w:rsidRPr="00250D9E">
        <w:rPr>
          <w:szCs w:val="24"/>
          <w:lang w:val="ru-RU"/>
        </w:rPr>
        <w:sym w:font="Symbol" w:char="F06A"/>
      </w:r>
      <w:r w:rsidRPr="00250D9E">
        <w:rPr>
          <w:i/>
          <w:vertAlign w:val="subscript"/>
          <w:lang w:val="ru-RU"/>
        </w:rPr>
        <w:t>rcvn</w:t>
      </w:r>
      <w:r w:rsidRPr="00250D9E">
        <w:rPr>
          <w:lang w:val="ru-RU"/>
        </w:rPr>
        <w:t xml:space="preserve">. Эти значения могут быть получены путем использования метода определения расстояния по дуге большого круга согласно Прилагаемому документу H, устанавливая </w:t>
      </w:r>
      <w:r w:rsidRPr="00250D9E">
        <w:rPr>
          <w:i/>
          <w:lang w:val="ru-RU"/>
        </w:rPr>
        <w:t>d</w:t>
      </w:r>
      <w:r w:rsidRPr="00250D9E">
        <w:rPr>
          <w:i/>
          <w:vertAlign w:val="subscript"/>
          <w:lang w:val="ru-RU"/>
        </w:rPr>
        <w:t>pnt</w:t>
      </w:r>
      <w:r w:rsidRPr="00250D9E">
        <w:rPr>
          <w:lang w:val="ru-RU"/>
        </w:rPr>
        <w:t> = 0,5 </w:t>
      </w:r>
      <w:r w:rsidRPr="00250D9E">
        <w:rPr>
          <w:i/>
          <w:lang w:val="ru-RU"/>
        </w:rPr>
        <w:t>d</w:t>
      </w:r>
      <w:r w:rsidRPr="00250D9E">
        <w:rPr>
          <w:i/>
          <w:vertAlign w:val="subscript"/>
          <w:lang w:val="ru-RU"/>
        </w:rPr>
        <w:t>tcv</w:t>
      </w:r>
      <w:r w:rsidRPr="00250D9E">
        <w:rPr>
          <w:lang w:val="ru-RU"/>
        </w:rPr>
        <w:t xml:space="preserve"> и </w:t>
      </w:r>
      <w:r w:rsidRPr="00250D9E">
        <w:rPr>
          <w:i/>
          <w:lang w:val="ru-RU"/>
        </w:rPr>
        <w:t>d</w:t>
      </w:r>
      <w:r w:rsidRPr="00250D9E">
        <w:rPr>
          <w:i/>
          <w:vertAlign w:val="subscript"/>
          <w:lang w:val="ru-RU"/>
        </w:rPr>
        <w:t>pnt</w:t>
      </w:r>
      <w:r w:rsidRPr="00250D9E">
        <w:rPr>
          <w:lang w:val="ru-RU"/>
        </w:rPr>
        <w:t> = </w:t>
      </w:r>
      <w:r w:rsidRPr="00250D9E">
        <w:rPr>
          <w:i/>
          <w:lang w:val="ru-RU"/>
        </w:rPr>
        <w:t>d</w:t>
      </w:r>
      <w:r w:rsidRPr="00250D9E">
        <w:rPr>
          <w:lang w:val="ru-RU"/>
        </w:rPr>
        <w:t> − 0,5 </w:t>
      </w:r>
      <w:r w:rsidRPr="00250D9E">
        <w:rPr>
          <w:i/>
          <w:lang w:val="ru-RU"/>
        </w:rPr>
        <w:t>d</w:t>
      </w:r>
      <w:r w:rsidRPr="00250D9E">
        <w:rPr>
          <w:i/>
          <w:vertAlign w:val="subscript"/>
          <w:lang w:val="ru-RU"/>
        </w:rPr>
        <w:t>rcv</w:t>
      </w:r>
      <w:r w:rsidRPr="00250D9E">
        <w:rPr>
          <w:lang w:val="ru-RU"/>
        </w:rPr>
        <w:t xml:space="preserve"> в уравнении (H.</w:t>
      </w:r>
      <w:r w:rsidR="00D3104E" w:rsidRPr="00250D9E">
        <w:rPr>
          <w:lang w:val="ru-RU"/>
        </w:rPr>
        <w:t>7</w:t>
      </w:r>
      <w:r w:rsidRPr="00250D9E">
        <w:rPr>
          <w:lang w:val="ru-RU"/>
        </w:rPr>
        <w:t>), соответственно.</w:t>
      </w:r>
    </w:p>
    <w:p w14:paraId="565A961F" w14:textId="77777777" w:rsidR="002220DC" w:rsidRPr="00250D9E" w:rsidRDefault="002220DC" w:rsidP="002220DC">
      <w:pPr>
        <w:pStyle w:val="Heading2"/>
        <w:rPr>
          <w:lang w:val="ru-RU"/>
        </w:rPr>
      </w:pPr>
      <w:bookmarkStart w:id="45" w:name="_Toc256490297"/>
      <w:bookmarkStart w:id="46" w:name="_Toc255292368"/>
      <w:r w:rsidRPr="00250D9E">
        <w:rPr>
          <w:lang w:val="ru-RU"/>
        </w:rPr>
        <w:t>3.10</w:t>
      </w:r>
      <w:r w:rsidRPr="00250D9E">
        <w:rPr>
          <w:lang w:val="ru-RU"/>
        </w:rPr>
        <w:tab/>
        <w:t>Поглощение в атмосферных газах на поверхностных трассах</w:t>
      </w:r>
      <w:bookmarkEnd w:id="45"/>
      <w:bookmarkEnd w:id="46"/>
    </w:p>
    <w:p w14:paraId="6C3DF648" w14:textId="6655092A" w:rsidR="002220DC" w:rsidRPr="00250D9E" w:rsidRDefault="002220DC" w:rsidP="002220DC">
      <w:pPr>
        <w:spacing w:line="240" w:lineRule="exact"/>
        <w:rPr>
          <w:lang w:val="ru-RU"/>
        </w:rPr>
      </w:pPr>
      <w:r w:rsidRPr="00250D9E">
        <w:rPr>
          <w:lang w:val="ru-RU"/>
        </w:rPr>
        <w:t xml:space="preserve">Вычислить погонное ослабление на уровне моря из-за влияния кислорода, </w:t>
      </w:r>
      <w:r w:rsidRPr="00250D9E">
        <w:rPr>
          <w:szCs w:val="24"/>
          <w:lang w:val="ru-RU"/>
        </w:rPr>
        <w:sym w:font="Symbol" w:char="F067"/>
      </w:r>
      <w:r w:rsidRPr="00250D9E">
        <w:rPr>
          <w:i/>
          <w:vertAlign w:val="subscript"/>
          <w:lang w:val="ru-RU"/>
        </w:rPr>
        <w:t>o</w:t>
      </w:r>
      <w:r w:rsidRPr="00250D9E">
        <w:rPr>
          <w:lang w:val="ru-RU"/>
        </w:rPr>
        <w:t xml:space="preserve"> (дБ/км), используя уравнение (F.</w:t>
      </w:r>
      <w:r w:rsidR="006A7768" w:rsidRPr="00250D9E">
        <w:rPr>
          <w:lang w:val="ru-RU"/>
        </w:rPr>
        <w:t>6.1</w:t>
      </w:r>
      <w:r w:rsidRPr="00250D9E">
        <w:rPr>
          <w:lang w:val="ru-RU"/>
        </w:rPr>
        <w:t>) п. F.6 Прилагаемого документа F.</w:t>
      </w:r>
    </w:p>
    <w:p w14:paraId="201E0BE3" w14:textId="658456A5" w:rsidR="002220DC" w:rsidRPr="00250D9E" w:rsidRDefault="002220DC" w:rsidP="002220DC">
      <w:pPr>
        <w:spacing w:line="240" w:lineRule="exact"/>
        <w:rPr>
          <w:lang w:val="ru-RU"/>
        </w:rPr>
      </w:pPr>
      <w:r w:rsidRPr="00250D9E">
        <w:rPr>
          <w:lang w:val="ru-RU"/>
        </w:rPr>
        <w:t xml:space="preserve">Использовать метод, описанный в п. F.2 Прилагаемого документа F для вычисления уровней ослабления в атмосферных газах вследствие влияния кислорода и водяных паров в условиях наличия дождя и при его отсутствии для поверхностной трассы. Это позволит определить значения для </w:t>
      </w:r>
      <w:r w:rsidRPr="00250D9E">
        <w:rPr>
          <w:i/>
          <w:lang w:val="ru-RU"/>
        </w:rPr>
        <w:t>A</w:t>
      </w:r>
      <w:r w:rsidRPr="00250D9E">
        <w:rPr>
          <w:i/>
          <w:vertAlign w:val="subscript"/>
          <w:lang w:val="ru-RU"/>
        </w:rPr>
        <w:t>osur</w:t>
      </w:r>
      <w:r w:rsidRPr="00250D9E">
        <w:rPr>
          <w:lang w:val="ru-RU"/>
        </w:rPr>
        <w:t xml:space="preserve">, </w:t>
      </w:r>
      <w:r w:rsidRPr="00250D9E">
        <w:rPr>
          <w:i/>
          <w:lang w:val="ru-RU"/>
        </w:rPr>
        <w:t>A</w:t>
      </w:r>
      <w:r w:rsidRPr="00250D9E">
        <w:rPr>
          <w:i/>
          <w:vertAlign w:val="subscript"/>
          <w:lang w:val="ru-RU"/>
        </w:rPr>
        <w:t>wsur</w:t>
      </w:r>
      <w:r w:rsidRPr="00250D9E">
        <w:rPr>
          <w:lang w:val="ru-RU"/>
        </w:rPr>
        <w:t xml:space="preserve"> и </w:t>
      </w:r>
      <w:r w:rsidRPr="00250D9E">
        <w:rPr>
          <w:i/>
          <w:lang w:val="ru-RU"/>
        </w:rPr>
        <w:t>A</w:t>
      </w:r>
      <w:r w:rsidRPr="00250D9E">
        <w:rPr>
          <w:i/>
          <w:vertAlign w:val="subscript"/>
          <w:lang w:val="ru-RU"/>
        </w:rPr>
        <w:t>wrsur</w:t>
      </w:r>
      <w:r w:rsidRPr="00250D9E">
        <w:rPr>
          <w:lang w:val="ru-RU"/>
        </w:rPr>
        <w:t>, которые рассчитываются по уравнениям (F.</w:t>
      </w:r>
      <w:r w:rsidR="006A7768" w:rsidRPr="00250D9E">
        <w:rPr>
          <w:lang w:val="ru-RU"/>
        </w:rPr>
        <w:t>2.</w:t>
      </w:r>
      <w:r w:rsidRPr="00250D9E">
        <w:rPr>
          <w:lang w:val="ru-RU"/>
        </w:rPr>
        <w:t>2a)–(F.</w:t>
      </w:r>
      <w:r w:rsidR="006A7768" w:rsidRPr="00250D9E">
        <w:rPr>
          <w:lang w:val="ru-RU"/>
        </w:rPr>
        <w:t>2.</w:t>
      </w:r>
      <w:r w:rsidRPr="00250D9E">
        <w:rPr>
          <w:lang w:val="ru-RU"/>
        </w:rPr>
        <w:t xml:space="preserve">2c). </w:t>
      </w:r>
    </w:p>
    <w:p w14:paraId="3BBAD450" w14:textId="77777777" w:rsidR="002220DC" w:rsidRPr="00250D9E" w:rsidRDefault="002220DC" w:rsidP="002220DC">
      <w:pPr>
        <w:spacing w:line="240" w:lineRule="exact"/>
        <w:rPr>
          <w:lang w:val="ru-RU"/>
        </w:rPr>
      </w:pPr>
      <w:r w:rsidRPr="00250D9E">
        <w:rPr>
          <w:lang w:val="ru-RU"/>
        </w:rPr>
        <w:t>Общее ослабление в атмосферных газах при отсутствии дождя определяется выражением:</w:t>
      </w:r>
    </w:p>
    <w:p w14:paraId="096FDA88" w14:textId="47699F95"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800" w:dyaOrig="420" w14:anchorId="0499FD99">
          <v:shape id="_x0000_i1089" type="#_x0000_t75" style="width:90.25pt;height:21.95pt" o:ole="">
            <v:imagedata r:id="rId143" o:title=""/>
          </v:shape>
          <o:OLEObject Type="Embed" ProgID="Equation.3" ShapeID="_x0000_i1089" DrawAspect="Content" ObjectID="_1720448719" r:id="rId144"/>
        </w:object>
      </w:r>
      <w:r w:rsidRPr="00250D9E">
        <w:rPr>
          <w:lang w:val="ru-RU"/>
        </w:rPr>
        <w:t>            дБ.</w:t>
      </w:r>
      <w:r w:rsidRPr="00250D9E">
        <w:rPr>
          <w:lang w:val="ru-RU"/>
        </w:rPr>
        <w:tab/>
        <w:t>(</w:t>
      </w:r>
      <w:r w:rsidR="00704648" w:rsidRPr="00250D9E">
        <w:rPr>
          <w:lang w:val="ru-RU"/>
        </w:rPr>
        <w:t>40</w:t>
      </w:r>
      <w:r w:rsidRPr="00250D9E">
        <w:rPr>
          <w:lang w:val="ru-RU"/>
        </w:rPr>
        <w:t>)</w:t>
      </w:r>
    </w:p>
    <w:p w14:paraId="231F423D" w14:textId="77777777" w:rsidR="002220DC" w:rsidRPr="00250D9E" w:rsidRDefault="002220DC" w:rsidP="002220DC">
      <w:pPr>
        <w:spacing w:line="240" w:lineRule="exact"/>
        <w:rPr>
          <w:lang w:val="ru-RU"/>
        </w:rPr>
      </w:pPr>
      <w:r w:rsidRPr="00250D9E">
        <w:rPr>
          <w:lang w:val="ru-RU"/>
        </w:rPr>
        <w:t xml:space="preserve">Значения </w:t>
      </w:r>
      <w:r w:rsidRPr="00250D9E">
        <w:rPr>
          <w:i/>
          <w:lang w:val="ru-RU"/>
        </w:rPr>
        <w:t>A</w:t>
      </w:r>
      <w:r w:rsidRPr="00250D9E">
        <w:rPr>
          <w:i/>
          <w:vertAlign w:val="subscript"/>
          <w:lang w:val="ru-RU"/>
        </w:rPr>
        <w:t>gsur</w:t>
      </w:r>
      <w:r w:rsidRPr="00250D9E">
        <w:rPr>
          <w:lang w:val="ru-RU"/>
        </w:rPr>
        <w:t xml:space="preserve">, </w:t>
      </w:r>
      <w:r w:rsidRPr="00250D9E">
        <w:rPr>
          <w:i/>
          <w:lang w:val="ru-RU"/>
        </w:rPr>
        <w:t>A</w:t>
      </w:r>
      <w:r w:rsidRPr="00250D9E">
        <w:rPr>
          <w:i/>
          <w:vertAlign w:val="subscript"/>
          <w:lang w:val="ru-RU"/>
        </w:rPr>
        <w:t>wrsur</w:t>
      </w:r>
      <w:r w:rsidRPr="00250D9E">
        <w:rPr>
          <w:lang w:val="ru-RU"/>
        </w:rPr>
        <w:t xml:space="preserve"> и </w:t>
      </w:r>
      <w:r w:rsidRPr="00250D9E">
        <w:rPr>
          <w:i/>
          <w:lang w:val="ru-RU"/>
        </w:rPr>
        <w:t>A</w:t>
      </w:r>
      <w:r w:rsidRPr="00250D9E">
        <w:rPr>
          <w:i/>
          <w:vertAlign w:val="subscript"/>
          <w:lang w:val="ru-RU"/>
        </w:rPr>
        <w:t>wsur</w:t>
      </w:r>
      <w:r w:rsidRPr="00250D9E">
        <w:rPr>
          <w:lang w:val="ru-RU"/>
        </w:rPr>
        <w:t xml:space="preserve"> используются в п. 4.</w:t>
      </w:r>
    </w:p>
    <w:p w14:paraId="013CE5CC" w14:textId="77777777" w:rsidR="002220DC" w:rsidRPr="00250D9E" w:rsidRDefault="002220DC" w:rsidP="002220DC">
      <w:pPr>
        <w:pStyle w:val="Heading2"/>
        <w:keepNext w:val="0"/>
        <w:keepLines w:val="0"/>
        <w:rPr>
          <w:lang w:val="ru-RU"/>
        </w:rPr>
      </w:pPr>
      <w:bookmarkStart w:id="47" w:name="_Toc256490298"/>
      <w:bookmarkStart w:id="48" w:name="_Toc255292369"/>
      <w:bookmarkStart w:id="49" w:name="_Toc253732902"/>
      <w:bookmarkStart w:id="50" w:name="_Toc253582974"/>
      <w:r w:rsidRPr="00250D9E">
        <w:rPr>
          <w:lang w:val="ru-RU"/>
        </w:rPr>
        <w:t>3.11</w:t>
      </w:r>
      <w:r w:rsidRPr="00250D9E">
        <w:rPr>
          <w:lang w:val="ru-RU"/>
        </w:rPr>
        <w:tab/>
      </w:r>
      <w:bookmarkStart w:id="51" w:name="item311"/>
      <w:bookmarkEnd w:id="47"/>
      <w:bookmarkEnd w:id="48"/>
      <w:bookmarkEnd w:id="49"/>
      <w:bookmarkEnd w:id="50"/>
      <w:bookmarkEnd w:id="51"/>
      <w:r w:rsidRPr="00250D9E">
        <w:rPr>
          <w:lang w:val="ru-RU"/>
        </w:rPr>
        <w:t>Основные потери передачи в свободном пространстве</w:t>
      </w:r>
    </w:p>
    <w:p w14:paraId="1848691A" w14:textId="77777777" w:rsidR="002220DC" w:rsidRPr="00250D9E" w:rsidRDefault="002220DC" w:rsidP="002220DC">
      <w:pPr>
        <w:spacing w:line="240" w:lineRule="exact"/>
        <w:rPr>
          <w:lang w:val="ru-RU"/>
        </w:rPr>
      </w:pPr>
      <w:r w:rsidRPr="00250D9E">
        <w:rPr>
          <w:lang w:val="ru-RU"/>
        </w:rPr>
        <w:t>Основные потери передачи в свободном пространстве в дБ определяются как функция длины трассы,</w:t>
      </w:r>
      <w:r w:rsidRPr="00250D9E">
        <w:rPr>
          <w:i/>
          <w:iCs/>
          <w:lang w:val="ru-RU"/>
        </w:rPr>
        <w:t xml:space="preserve"> D</w:t>
      </w:r>
      <w:r w:rsidRPr="00250D9E">
        <w:rPr>
          <w:lang w:val="ru-RU"/>
        </w:rPr>
        <w:t xml:space="preserve"> (км), согласно выражению:</w:t>
      </w:r>
    </w:p>
    <w:p w14:paraId="2CF4C172" w14:textId="30611908"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3345" w:dyaOrig="360" w14:anchorId="22A27B00">
          <v:shape id="_x0000_i1090" type="#_x0000_t75" style="width:166.9pt;height:18.25pt" o:ole="">
            <v:imagedata r:id="rId145" o:title=""/>
          </v:shape>
          <o:OLEObject Type="Embed" ProgID="Equation.3" ShapeID="_x0000_i1090" DrawAspect="Content" ObjectID="_1720448720" r:id="rId146"/>
        </w:object>
      </w:r>
      <w:r w:rsidRPr="00250D9E">
        <w:rPr>
          <w:lang w:val="ru-RU"/>
        </w:rPr>
        <w:t>            дБ.</w:t>
      </w:r>
      <w:r w:rsidRPr="00250D9E">
        <w:rPr>
          <w:lang w:val="ru-RU"/>
        </w:rPr>
        <w:tab/>
        <w:t>(</w:t>
      </w:r>
      <w:r w:rsidR="00704648" w:rsidRPr="00250D9E">
        <w:rPr>
          <w:lang w:val="ru-RU"/>
        </w:rPr>
        <w:t>41</w:t>
      </w:r>
      <w:r w:rsidRPr="00250D9E">
        <w:rPr>
          <w:lang w:val="ru-RU"/>
        </w:rPr>
        <w:t>)</w:t>
      </w:r>
    </w:p>
    <w:p w14:paraId="44ADFDD4" w14:textId="50EECC97" w:rsidR="002220DC" w:rsidRPr="00250D9E" w:rsidRDefault="002220DC" w:rsidP="002220DC">
      <w:pPr>
        <w:spacing w:line="240" w:lineRule="exact"/>
        <w:rPr>
          <w:lang w:val="ru-RU"/>
        </w:rPr>
      </w:pPr>
      <w:r w:rsidRPr="00250D9E">
        <w:rPr>
          <w:lang w:val="ru-RU"/>
        </w:rPr>
        <w:t>Вычислить основные потери передачи в свободном пространстве:</w:t>
      </w:r>
    </w:p>
    <w:p w14:paraId="61EF942E" w14:textId="4E88B0B9" w:rsidR="002220DC" w:rsidRPr="00250D9E" w:rsidRDefault="002220DC" w:rsidP="002220DC">
      <w:pPr>
        <w:pStyle w:val="Equation"/>
        <w:spacing w:before="0"/>
        <w:rPr>
          <w:lang w:val="ru-RU"/>
        </w:rPr>
      </w:pPr>
      <w:r w:rsidRPr="00250D9E">
        <w:rPr>
          <w:lang w:val="ru-RU"/>
        </w:rPr>
        <w:tab/>
      </w:r>
      <w:r w:rsidRPr="00250D9E">
        <w:rPr>
          <w:lang w:val="ru-RU"/>
        </w:rPr>
        <w:tab/>
      </w:r>
      <w:r w:rsidR="00EC40A8" w:rsidRPr="00250D9E">
        <w:rPr>
          <w:position w:val="-16"/>
          <w:lang w:val="ru-RU"/>
        </w:rPr>
        <w:object w:dxaOrig="1560" w:dyaOrig="440" w14:anchorId="7C39C006">
          <v:shape id="_x0000_i1091" type="#_x0000_t75" style="width:78.1pt;height:21.95pt" o:ole="">
            <v:imagedata r:id="rId147" o:title=""/>
          </v:shape>
          <o:OLEObject Type="Embed" ProgID="Equation.DSMT4" ShapeID="_x0000_i1091" DrawAspect="Content" ObjectID="_1720448721" r:id="rId148"/>
        </w:object>
      </w:r>
      <w:r w:rsidRPr="00250D9E">
        <w:rPr>
          <w:lang w:val="ru-RU"/>
        </w:rPr>
        <w:t>            дБ</w:t>
      </w:r>
      <w:r w:rsidR="00704648" w:rsidRPr="00250D9E">
        <w:rPr>
          <w:lang w:val="ru-RU"/>
        </w:rPr>
        <w:t>,</w:t>
      </w:r>
      <w:r w:rsidRPr="00250D9E">
        <w:rPr>
          <w:lang w:val="ru-RU"/>
        </w:rPr>
        <w:tab/>
        <w:t>(</w:t>
      </w:r>
      <w:r w:rsidR="00704648" w:rsidRPr="00250D9E">
        <w:rPr>
          <w:lang w:val="ru-RU"/>
        </w:rPr>
        <w:t>4</w:t>
      </w:r>
      <w:r w:rsidR="00E03656" w:rsidRPr="00250D9E">
        <w:rPr>
          <w:lang w:val="ru-RU"/>
        </w:rPr>
        <w:t>2</w:t>
      </w:r>
      <w:r w:rsidRPr="00250D9E">
        <w:rPr>
          <w:lang w:val="ru-RU"/>
        </w:rPr>
        <w:t>)</w:t>
      </w:r>
    </w:p>
    <w:p w14:paraId="4C278E53" w14:textId="67350A9D" w:rsidR="00704648" w:rsidRPr="00250D9E" w:rsidRDefault="00704648" w:rsidP="00704648">
      <w:pPr>
        <w:pStyle w:val="Equationlegend"/>
        <w:rPr>
          <w:i/>
          <w:lang w:val="ru-RU"/>
        </w:rPr>
      </w:pPr>
      <w:bookmarkStart w:id="52" w:name="_Toc256490299"/>
      <w:bookmarkStart w:id="53" w:name="_Toc255292370"/>
      <w:bookmarkStart w:id="54" w:name="_Toc253732903"/>
      <w:bookmarkStart w:id="55" w:name="_Toc253582975"/>
      <w:r w:rsidRPr="00250D9E">
        <w:rPr>
          <w:lang w:val="ru-RU"/>
        </w:rPr>
        <w:t xml:space="preserve">где: </w:t>
      </w:r>
    </w:p>
    <w:p w14:paraId="248BED7B" w14:textId="50E21CAD" w:rsidR="00704648" w:rsidRPr="00250D9E" w:rsidRDefault="00704648" w:rsidP="00704648">
      <w:pPr>
        <w:pStyle w:val="Equationlegend"/>
        <w:rPr>
          <w:lang w:val="ru-RU"/>
        </w:rPr>
      </w:pPr>
      <w:r w:rsidRPr="00250D9E">
        <w:rPr>
          <w:i/>
          <w:lang w:val="ru-RU"/>
        </w:rPr>
        <w:tab/>
        <w:t>d</w:t>
      </w:r>
      <w:r w:rsidRPr="00250D9E">
        <w:rPr>
          <w:i/>
          <w:vertAlign w:val="subscript"/>
          <w:lang w:val="ru-RU"/>
        </w:rPr>
        <w:t xml:space="preserve">fs </w:t>
      </w:r>
      <w:r w:rsidRPr="00250D9E">
        <w:rPr>
          <w:lang w:val="ru-RU"/>
        </w:rPr>
        <w:t>:</w:t>
      </w:r>
      <w:r w:rsidRPr="00250D9E">
        <w:rPr>
          <w:lang w:val="ru-RU"/>
        </w:rPr>
        <w:tab/>
      </w:r>
      <w:r w:rsidR="00D3104E" w:rsidRPr="00250D9E">
        <w:rPr>
          <w:lang w:val="ru-RU"/>
        </w:rPr>
        <w:t xml:space="preserve">расстояние между передающей и приемной антеннами </w:t>
      </w:r>
      <w:r w:rsidRPr="00250D9E">
        <w:rPr>
          <w:lang w:val="ru-RU"/>
        </w:rPr>
        <w:t>(</w:t>
      </w:r>
      <w:r w:rsidR="00D3104E" w:rsidRPr="00250D9E">
        <w:rPr>
          <w:lang w:val="ru-RU"/>
        </w:rPr>
        <w:t>км</w:t>
      </w:r>
      <w:r w:rsidRPr="00250D9E">
        <w:rPr>
          <w:lang w:val="ru-RU"/>
        </w:rPr>
        <w:t>):</w:t>
      </w:r>
    </w:p>
    <w:p w14:paraId="27224DAB" w14:textId="048FF1EF" w:rsidR="00704648" w:rsidRPr="00250D9E" w:rsidRDefault="00704648" w:rsidP="00704648">
      <w:pPr>
        <w:pStyle w:val="Equation"/>
        <w:rPr>
          <w:lang w:val="ru-RU"/>
        </w:rPr>
      </w:pPr>
      <w:r w:rsidRPr="00250D9E">
        <w:rPr>
          <w:lang w:val="ru-RU"/>
        </w:rPr>
        <w:tab/>
      </w:r>
      <w:r w:rsidRPr="00250D9E">
        <w:rPr>
          <w:lang w:val="ru-RU"/>
        </w:rPr>
        <w:tab/>
      </w:r>
      <w:r w:rsidRPr="00250D9E">
        <w:rPr>
          <w:i/>
          <w:lang w:val="ru-RU"/>
        </w:rPr>
        <w:t>d</w:t>
      </w:r>
      <w:r w:rsidRPr="00250D9E">
        <w:rPr>
          <w:i/>
          <w:vertAlign w:val="subscript"/>
          <w:lang w:val="ru-RU"/>
        </w:rPr>
        <w:t>fs</w:t>
      </w:r>
      <w:r w:rsidRPr="00250D9E">
        <w:rPr>
          <w:lang w:val="ru-RU"/>
        </w:rPr>
        <w:t>  </w:t>
      </w:r>
      <w:r w:rsidRPr="00250D9E">
        <w:rPr>
          <w:position w:val="-30"/>
          <w:lang w:val="ru-RU"/>
        </w:rPr>
        <w:object w:dxaOrig="2020" w:dyaOrig="800" w14:anchorId="13B2C476">
          <v:shape id="_x0000_i1092" type="#_x0000_t75" style="width:100.05pt;height:39.25pt" o:ole="">
            <v:imagedata r:id="rId149" o:title=""/>
          </v:shape>
          <o:OLEObject Type="Embed" ProgID="Equation.DSMT4" ShapeID="_x0000_i1092" DrawAspect="Content" ObjectID="_1720448722" r:id="rId150"/>
        </w:object>
      </w:r>
      <w:r w:rsidR="00C17123" w:rsidRPr="00250D9E">
        <w:rPr>
          <w:lang w:val="ru-RU"/>
        </w:rPr>
        <w:t>;</w:t>
      </w:r>
    </w:p>
    <w:p w14:paraId="6A0A659F" w14:textId="1F4A6EDB" w:rsidR="00704648" w:rsidRPr="00250D9E" w:rsidRDefault="00704648" w:rsidP="00704648">
      <w:pPr>
        <w:pStyle w:val="Equationlegend"/>
        <w:rPr>
          <w:lang w:val="ru-RU"/>
        </w:rPr>
      </w:pPr>
      <w:r w:rsidRPr="00250D9E">
        <w:rPr>
          <w:i/>
          <w:lang w:val="ru-RU"/>
        </w:rPr>
        <w:lastRenderedPageBreak/>
        <w:tab/>
        <w:t xml:space="preserve">d </w:t>
      </w:r>
      <w:r w:rsidRPr="00250D9E">
        <w:rPr>
          <w:lang w:val="ru-RU"/>
        </w:rPr>
        <w:t>:</w:t>
      </w:r>
      <w:r w:rsidRPr="00250D9E">
        <w:rPr>
          <w:lang w:val="ru-RU"/>
        </w:rPr>
        <w:tab/>
      </w:r>
      <w:r w:rsidR="00C17123" w:rsidRPr="00250D9E">
        <w:rPr>
          <w:lang w:val="ru-RU"/>
        </w:rPr>
        <w:t>протяженность трассы большого круга</w:t>
      </w:r>
      <w:r w:rsidRPr="00250D9E">
        <w:rPr>
          <w:lang w:val="ru-RU"/>
        </w:rPr>
        <w:t xml:space="preserve"> (</w:t>
      </w:r>
      <w:r w:rsidR="00C17123" w:rsidRPr="00250D9E">
        <w:rPr>
          <w:lang w:val="ru-RU"/>
        </w:rPr>
        <w:t>км</w:t>
      </w:r>
      <w:r w:rsidRPr="00250D9E">
        <w:rPr>
          <w:lang w:val="ru-RU"/>
        </w:rPr>
        <w:t>)</w:t>
      </w:r>
      <w:r w:rsidR="00C17123" w:rsidRPr="00250D9E">
        <w:rPr>
          <w:lang w:val="ru-RU"/>
        </w:rPr>
        <w:t>;</w:t>
      </w:r>
    </w:p>
    <w:p w14:paraId="2BE97010" w14:textId="404C787B" w:rsidR="00704648" w:rsidRPr="00250D9E" w:rsidRDefault="00704648" w:rsidP="00704648">
      <w:pPr>
        <w:pStyle w:val="Equationlegend"/>
        <w:rPr>
          <w:szCs w:val="24"/>
          <w:lang w:val="ru-RU"/>
        </w:rPr>
      </w:pPr>
      <w:r w:rsidRPr="00250D9E">
        <w:rPr>
          <w:szCs w:val="24"/>
          <w:lang w:val="ru-RU"/>
        </w:rPr>
        <w:tab/>
      </w:r>
      <w:r w:rsidRPr="00250D9E">
        <w:rPr>
          <w:i/>
          <w:szCs w:val="24"/>
          <w:lang w:val="ru-RU"/>
        </w:rPr>
        <w:t>h</w:t>
      </w:r>
      <w:r w:rsidRPr="00250D9E">
        <w:rPr>
          <w:i/>
          <w:iCs/>
          <w:szCs w:val="24"/>
          <w:vertAlign w:val="subscript"/>
          <w:lang w:val="ru-RU"/>
        </w:rPr>
        <w:t xml:space="preserve">ts </w:t>
      </w:r>
      <w:r w:rsidRPr="00250D9E">
        <w:rPr>
          <w:szCs w:val="24"/>
          <w:lang w:val="ru-RU"/>
        </w:rPr>
        <w:t>:</w:t>
      </w:r>
      <w:r w:rsidRPr="00250D9E">
        <w:rPr>
          <w:szCs w:val="24"/>
          <w:lang w:val="ru-RU"/>
        </w:rPr>
        <w:tab/>
      </w:r>
      <w:r w:rsidR="00C17123" w:rsidRPr="00250D9E">
        <w:rPr>
          <w:szCs w:val="24"/>
          <w:lang w:val="ru-RU"/>
        </w:rPr>
        <w:t xml:space="preserve">высота передающей антенны над уровне моря </w:t>
      </w:r>
      <w:r w:rsidRPr="00250D9E">
        <w:rPr>
          <w:szCs w:val="24"/>
          <w:lang w:val="ru-RU"/>
        </w:rPr>
        <w:t>(masl)</w:t>
      </w:r>
      <w:r w:rsidR="00C17123" w:rsidRPr="00250D9E">
        <w:rPr>
          <w:szCs w:val="24"/>
          <w:lang w:val="ru-RU"/>
        </w:rPr>
        <w:t>;</w:t>
      </w:r>
    </w:p>
    <w:p w14:paraId="357CCD7C" w14:textId="512880C3" w:rsidR="00704648" w:rsidRPr="00250D9E" w:rsidRDefault="00704648" w:rsidP="00704648">
      <w:pPr>
        <w:pStyle w:val="Equationlegend"/>
        <w:rPr>
          <w:szCs w:val="24"/>
          <w:lang w:val="ru-RU"/>
        </w:rPr>
      </w:pPr>
      <w:r w:rsidRPr="00250D9E">
        <w:rPr>
          <w:i/>
          <w:szCs w:val="24"/>
          <w:lang w:val="ru-RU"/>
        </w:rPr>
        <w:tab/>
        <w:t>h</w:t>
      </w:r>
      <w:r w:rsidRPr="00250D9E">
        <w:rPr>
          <w:i/>
          <w:iCs/>
          <w:szCs w:val="24"/>
          <w:vertAlign w:val="subscript"/>
          <w:lang w:val="ru-RU"/>
        </w:rPr>
        <w:t xml:space="preserve">rs </w:t>
      </w:r>
      <w:r w:rsidRPr="00250D9E">
        <w:rPr>
          <w:szCs w:val="24"/>
          <w:lang w:val="ru-RU"/>
        </w:rPr>
        <w:t>:</w:t>
      </w:r>
      <w:r w:rsidRPr="00250D9E">
        <w:rPr>
          <w:szCs w:val="24"/>
          <w:lang w:val="ru-RU"/>
        </w:rPr>
        <w:tab/>
      </w:r>
      <w:r w:rsidR="00C17123" w:rsidRPr="00250D9E">
        <w:rPr>
          <w:szCs w:val="24"/>
          <w:lang w:val="ru-RU"/>
        </w:rPr>
        <w:t xml:space="preserve">высота приемной антенны над уровне моря </w:t>
      </w:r>
      <w:r w:rsidRPr="00250D9E">
        <w:rPr>
          <w:szCs w:val="24"/>
          <w:lang w:val="ru-RU"/>
        </w:rPr>
        <w:t>(masl).</w:t>
      </w:r>
    </w:p>
    <w:p w14:paraId="3F1488EB" w14:textId="77777777" w:rsidR="002220DC" w:rsidRPr="00250D9E" w:rsidRDefault="002220DC" w:rsidP="002220DC">
      <w:pPr>
        <w:pStyle w:val="Heading2"/>
        <w:keepLines w:val="0"/>
        <w:rPr>
          <w:lang w:val="ru-RU"/>
        </w:rPr>
      </w:pPr>
      <w:r w:rsidRPr="00250D9E">
        <w:rPr>
          <w:lang w:val="ru-RU"/>
        </w:rPr>
        <w:t>3.12</w:t>
      </w:r>
      <w:r w:rsidRPr="00250D9E">
        <w:rPr>
          <w:lang w:val="ru-RU"/>
        </w:rPr>
        <w:tab/>
        <w:t>Дифракционные потери над клиновидным препятствием</w:t>
      </w:r>
      <w:bookmarkEnd w:id="52"/>
      <w:bookmarkEnd w:id="53"/>
      <w:bookmarkEnd w:id="54"/>
      <w:bookmarkEnd w:id="55"/>
    </w:p>
    <w:p w14:paraId="11D581E8" w14:textId="77777777" w:rsidR="002220DC" w:rsidRPr="00250D9E" w:rsidRDefault="002220DC" w:rsidP="002220DC">
      <w:pPr>
        <w:spacing w:line="240" w:lineRule="exact"/>
        <w:rPr>
          <w:lang w:val="ru-RU"/>
        </w:rPr>
      </w:pPr>
      <w:r w:rsidRPr="00250D9E">
        <w:rPr>
          <w:lang w:val="ru-RU"/>
        </w:rPr>
        <w:t xml:space="preserve">Дифракционные потери над клиновидным препятствием в дБ определяются как функция безразмерного параметра </w:t>
      </w:r>
      <w:r w:rsidRPr="00250D9E">
        <w:rPr>
          <w:lang w:val="ru-RU"/>
        </w:rPr>
        <w:sym w:font="Symbol" w:char="F06E"/>
      </w:r>
      <w:r w:rsidRPr="00250D9E">
        <w:rPr>
          <w:lang w:val="ru-RU"/>
        </w:rPr>
        <w:t xml:space="preserve"> согласно выражению:</w:t>
      </w:r>
    </w:p>
    <w:p w14:paraId="46E54F4A" w14:textId="291A42E6" w:rsidR="002220DC" w:rsidRPr="00250D9E" w:rsidRDefault="002220DC" w:rsidP="002220DC">
      <w:pPr>
        <w:pStyle w:val="Equation"/>
        <w:rPr>
          <w:lang w:val="ru-RU"/>
        </w:rPr>
      </w:pPr>
      <w:r w:rsidRPr="00250D9E">
        <w:rPr>
          <w:lang w:val="ru-RU"/>
        </w:rPr>
        <w:tab/>
      </w:r>
      <w:r w:rsidRPr="00250D9E">
        <w:rPr>
          <w:lang w:val="ru-RU"/>
        </w:rPr>
        <w:tab/>
      </w:r>
      <w:r w:rsidRPr="00250D9E">
        <w:rPr>
          <w:position w:val="-22"/>
          <w:lang w:val="ru-RU"/>
        </w:rPr>
        <w:object w:dxaOrig="3855" w:dyaOrig="555" w14:anchorId="3E47E1A1">
          <v:shape id="_x0000_i1093" type="#_x0000_t75" style="width:193.1pt;height:27.1pt" o:ole="">
            <v:imagedata r:id="rId151" o:title=""/>
          </v:shape>
          <o:OLEObject Type="Embed" ProgID="Equation.3" ShapeID="_x0000_i1093" DrawAspect="Content" ObjectID="_1720448723" r:id="rId152"/>
        </w:object>
      </w:r>
      <w:r w:rsidRPr="00250D9E">
        <w:rPr>
          <w:lang w:val="ru-RU"/>
        </w:rPr>
        <w:t xml:space="preserve">     дБ,     если </w:t>
      </w:r>
      <w:r w:rsidRPr="00250D9E">
        <w:rPr>
          <w:szCs w:val="24"/>
          <w:lang w:val="ru-RU"/>
        </w:rPr>
        <w:sym w:font="Symbol" w:char="F06E"/>
      </w:r>
      <w:r w:rsidRPr="00250D9E">
        <w:rPr>
          <w:szCs w:val="24"/>
          <w:lang w:val="ru-RU"/>
        </w:rPr>
        <w:t xml:space="preserve"> &gt; –0,78,</w:t>
      </w:r>
      <w:r w:rsidRPr="00250D9E">
        <w:rPr>
          <w:lang w:val="ru-RU"/>
        </w:rPr>
        <w:tab/>
        <w:t>(</w:t>
      </w:r>
      <w:r w:rsidR="00704648" w:rsidRPr="00250D9E">
        <w:rPr>
          <w:lang w:val="ru-RU"/>
        </w:rPr>
        <w:t>43</w:t>
      </w:r>
      <w:r w:rsidRPr="00250D9E">
        <w:rPr>
          <w:lang w:val="ru-RU"/>
        </w:rPr>
        <w:t>a)</w:t>
      </w:r>
    </w:p>
    <w:p w14:paraId="661F9196" w14:textId="24950524" w:rsidR="002220DC" w:rsidRPr="00250D9E" w:rsidRDefault="002220DC" w:rsidP="00944AB7">
      <w:pPr>
        <w:pStyle w:val="Equation"/>
        <w:tabs>
          <w:tab w:val="left" w:pos="6237"/>
        </w:tabs>
        <w:jc w:val="left"/>
        <w:rPr>
          <w:lang w:val="ru-RU"/>
        </w:rPr>
      </w:pPr>
      <w:r w:rsidRPr="00250D9E">
        <w:rPr>
          <w:lang w:val="ru-RU"/>
        </w:rPr>
        <w:tab/>
      </w:r>
      <w:r w:rsidR="00944AB7" w:rsidRPr="00250D9E">
        <w:rPr>
          <w:lang w:val="ru-RU"/>
        </w:rPr>
        <w:tab/>
      </w:r>
      <w:r w:rsidRPr="00250D9E">
        <w:rPr>
          <w:i/>
          <w:iCs/>
          <w:lang w:val="ru-RU"/>
        </w:rPr>
        <w:t>J</w:t>
      </w:r>
      <w:r w:rsidRPr="00250D9E">
        <w:rPr>
          <w:lang w:val="ru-RU"/>
        </w:rPr>
        <w:t>(</w:t>
      </w:r>
      <w:r w:rsidRPr="00250D9E">
        <w:rPr>
          <w:szCs w:val="24"/>
          <w:lang w:val="ru-RU"/>
        </w:rPr>
        <w:sym w:font="Symbol" w:char="F06E"/>
      </w:r>
      <w:r w:rsidRPr="00250D9E">
        <w:rPr>
          <w:lang w:val="ru-RU"/>
        </w:rPr>
        <w:t>) = 0    дБ</w:t>
      </w:r>
      <w:r w:rsidRPr="00250D9E">
        <w:rPr>
          <w:lang w:val="ru-RU"/>
        </w:rPr>
        <w:tab/>
        <w:t>в ином случае.</w:t>
      </w:r>
      <w:r w:rsidRPr="00250D9E">
        <w:rPr>
          <w:lang w:val="ru-RU"/>
        </w:rPr>
        <w:tab/>
        <w:t>(</w:t>
      </w:r>
      <w:r w:rsidR="00704648" w:rsidRPr="00250D9E">
        <w:rPr>
          <w:lang w:val="ru-RU"/>
        </w:rPr>
        <w:t>43</w:t>
      </w:r>
      <w:r w:rsidRPr="00250D9E">
        <w:rPr>
          <w:lang w:val="ru-RU"/>
        </w:rPr>
        <w:t>b)</w:t>
      </w:r>
    </w:p>
    <w:p w14:paraId="6421212D" w14:textId="77777777" w:rsidR="002220DC" w:rsidRPr="00250D9E" w:rsidRDefault="002220DC" w:rsidP="002220DC">
      <w:pPr>
        <w:rPr>
          <w:lang w:val="ru-RU"/>
        </w:rPr>
      </w:pPr>
      <w:r w:rsidRPr="00250D9E">
        <w:rPr>
          <w:lang w:val="ru-RU"/>
        </w:rPr>
        <w:t xml:space="preserve">Функция </w:t>
      </w:r>
      <w:r w:rsidRPr="00250D9E">
        <w:rPr>
          <w:i/>
          <w:iCs/>
          <w:lang w:val="ru-RU"/>
        </w:rPr>
        <w:t>J</w:t>
      </w:r>
      <w:r w:rsidRPr="00250D9E">
        <w:rPr>
          <w:lang w:val="ru-RU"/>
        </w:rPr>
        <w:t>(</w:t>
      </w:r>
      <w:r w:rsidRPr="00250D9E">
        <w:rPr>
          <w:szCs w:val="24"/>
          <w:lang w:val="ru-RU"/>
        </w:rPr>
        <w:sym w:font="Symbol" w:char="F06E"/>
      </w:r>
      <w:r w:rsidRPr="00250D9E">
        <w:rPr>
          <w:lang w:val="ru-RU"/>
        </w:rPr>
        <w:t>) используется в Прилагаемых документах A и G.</w:t>
      </w:r>
    </w:p>
    <w:p w14:paraId="66029496" w14:textId="77777777" w:rsidR="002220DC" w:rsidRPr="00250D9E" w:rsidRDefault="002220DC" w:rsidP="002220DC">
      <w:pPr>
        <w:pStyle w:val="Heading1"/>
        <w:rPr>
          <w:lang w:val="ru-RU"/>
        </w:rPr>
      </w:pPr>
      <w:bookmarkStart w:id="56" w:name="_Toc256490300"/>
      <w:bookmarkStart w:id="57" w:name="_Toc255292371"/>
      <w:bookmarkStart w:id="58" w:name="_Toc253732904"/>
      <w:bookmarkStart w:id="59" w:name="_Toc253582976"/>
      <w:r w:rsidRPr="00250D9E">
        <w:rPr>
          <w:lang w:val="ru-RU"/>
        </w:rPr>
        <w:t>4</w:t>
      </w:r>
      <w:r w:rsidRPr="00250D9E">
        <w:rPr>
          <w:lang w:val="ru-RU"/>
        </w:rPr>
        <w:tab/>
        <w:t>Получение прогнозов для основн</w:t>
      </w:r>
      <w:bookmarkEnd w:id="56"/>
      <w:bookmarkEnd w:id="57"/>
      <w:bookmarkEnd w:id="58"/>
      <w:bookmarkEnd w:id="59"/>
      <w:r w:rsidRPr="00250D9E">
        <w:rPr>
          <w:lang w:val="ru-RU"/>
        </w:rPr>
        <w:t>ых подмоделей</w:t>
      </w:r>
    </w:p>
    <w:p w14:paraId="0C0B2526" w14:textId="74AE9967" w:rsidR="002220DC" w:rsidRPr="00250D9E" w:rsidRDefault="002220DC" w:rsidP="002220DC">
      <w:pPr>
        <w:rPr>
          <w:lang w:val="ru-RU"/>
        </w:rPr>
      </w:pPr>
      <w:r w:rsidRPr="00250D9E">
        <w:rPr>
          <w:lang w:val="ru-RU"/>
        </w:rPr>
        <w:t>Данный метод состоит из четырех основных подмоделей, рассматривающих различные наборы механизмов распространения. Способ объединения этих подмоделей описан в Прилагаемом документе </w:t>
      </w:r>
      <w:r w:rsidR="006A7768" w:rsidRPr="00250D9E">
        <w:rPr>
          <w:lang w:val="ru-RU"/>
        </w:rPr>
        <w:t>J</w:t>
      </w:r>
      <w:r w:rsidRPr="00250D9E">
        <w:rPr>
          <w:lang w:val="ru-RU"/>
        </w:rPr>
        <w:t xml:space="preserve"> и графически представляется на рис. </w:t>
      </w:r>
      <w:r w:rsidR="00400E31" w:rsidRPr="00250D9E">
        <w:rPr>
          <w:lang w:val="ru-RU"/>
        </w:rPr>
        <w:t>J.2.1</w:t>
      </w:r>
      <w:r w:rsidRPr="00250D9E">
        <w:rPr>
          <w:lang w:val="ru-RU"/>
        </w:rPr>
        <w:t>. Модели объединяются способом, который отражает статистические корреляции между различными подмоделями.</w:t>
      </w:r>
    </w:p>
    <w:p w14:paraId="229CD070" w14:textId="77777777" w:rsidR="002220DC" w:rsidRPr="00250D9E" w:rsidRDefault="002220DC" w:rsidP="002220DC">
      <w:pPr>
        <w:rPr>
          <w:lang w:val="ru-RU"/>
        </w:rPr>
      </w:pPr>
      <w:r w:rsidRPr="00250D9E">
        <w:rPr>
          <w:lang w:val="ru-RU"/>
        </w:rPr>
        <w:t>Чтобы избежать применения сверхсложных символов с индексами, подмодели пронумерованы следующим образом.</w:t>
      </w:r>
    </w:p>
    <w:p w14:paraId="74F523EA" w14:textId="77777777" w:rsidR="002220DC" w:rsidRPr="00250D9E" w:rsidRDefault="002220DC" w:rsidP="002220DC">
      <w:pPr>
        <w:rPr>
          <w:lang w:val="ru-RU"/>
        </w:rPr>
      </w:pPr>
      <w:r w:rsidRPr="00250D9E">
        <w:rPr>
          <w:lang w:val="ru-RU"/>
        </w:rPr>
        <w:t>Подмодель 1. Распространение вблизи поверхности Земли, состоящее из дифракции, явлений безволноводного распространения в условиях ясного неба и замираний из-за влияния осадков.</w:t>
      </w:r>
    </w:p>
    <w:p w14:paraId="7B6FAFEE" w14:textId="77777777" w:rsidR="002220DC" w:rsidRPr="00250D9E" w:rsidRDefault="002220DC" w:rsidP="002220DC">
      <w:pPr>
        <w:rPr>
          <w:lang w:val="ru-RU"/>
        </w:rPr>
      </w:pPr>
      <w:r w:rsidRPr="00250D9E">
        <w:rPr>
          <w:lang w:val="ru-RU"/>
        </w:rPr>
        <w:t>Подмодель 2. Аномальное распространение, обусловленное слоистой атмосферой, состоящее из распространения в атмосферных волноводах и отражения в слоях.</w:t>
      </w:r>
    </w:p>
    <w:p w14:paraId="06BD3B45" w14:textId="77777777" w:rsidR="002220DC" w:rsidRPr="00250D9E" w:rsidRDefault="002220DC" w:rsidP="002220DC">
      <w:pPr>
        <w:rPr>
          <w:lang w:val="ru-RU"/>
        </w:rPr>
      </w:pPr>
      <w:r w:rsidRPr="00250D9E">
        <w:rPr>
          <w:lang w:val="ru-RU"/>
        </w:rPr>
        <w:t>Подмодель 3. Распространение посредством атмосферной турбулентности, состоящее из тропосферного рассеяния и замираний из-за влияния осадков на трассах тропосферного рассеяния.</w:t>
      </w:r>
    </w:p>
    <w:p w14:paraId="249778A5" w14:textId="77777777" w:rsidR="002220DC" w:rsidRPr="00250D9E" w:rsidRDefault="002220DC" w:rsidP="002220DC">
      <w:pPr>
        <w:rPr>
          <w:lang w:val="ru-RU"/>
        </w:rPr>
      </w:pPr>
      <w:r w:rsidRPr="00250D9E">
        <w:rPr>
          <w:lang w:val="ru-RU"/>
        </w:rPr>
        <w:t>Подмодель 4. Распространение посредством отражения от спорадического слоя E.</w:t>
      </w:r>
    </w:p>
    <w:p w14:paraId="61FC1CB8" w14:textId="77777777" w:rsidR="002220DC" w:rsidRPr="00250D9E" w:rsidRDefault="002220DC" w:rsidP="002220DC">
      <w:pPr>
        <w:rPr>
          <w:lang w:val="ru-RU"/>
        </w:rPr>
      </w:pPr>
      <w:r w:rsidRPr="00250D9E">
        <w:rPr>
          <w:lang w:val="ru-RU"/>
        </w:rPr>
        <w:t>Результаты этих подмоделей объединяются в соответствии с описанием в п. 5, ниже.</w:t>
      </w:r>
    </w:p>
    <w:p w14:paraId="1FE6A353" w14:textId="77777777" w:rsidR="002220DC" w:rsidRPr="00250D9E" w:rsidRDefault="002220DC" w:rsidP="002220DC">
      <w:pPr>
        <w:pStyle w:val="Heading2"/>
        <w:keepNext w:val="0"/>
        <w:keepLines w:val="0"/>
        <w:rPr>
          <w:lang w:val="ru-RU"/>
        </w:rPr>
      </w:pPr>
      <w:bookmarkStart w:id="60" w:name="_Toc256490301"/>
      <w:bookmarkStart w:id="61" w:name="_Toc255292372"/>
      <w:bookmarkStart w:id="62" w:name="_Toc253732905"/>
      <w:bookmarkStart w:id="63" w:name="_Toc253582977"/>
      <w:r w:rsidRPr="00250D9E">
        <w:rPr>
          <w:lang w:val="ru-RU"/>
        </w:rPr>
        <w:t>4.1</w:t>
      </w:r>
      <w:r w:rsidRPr="00250D9E">
        <w:rPr>
          <w:lang w:val="ru-RU"/>
        </w:rPr>
        <w:tab/>
        <w:t>Подмодель 1. Нормальное распространение вблизи поверхности Земли</w:t>
      </w:r>
      <w:bookmarkEnd w:id="60"/>
      <w:bookmarkEnd w:id="61"/>
      <w:bookmarkEnd w:id="62"/>
      <w:bookmarkEnd w:id="63"/>
    </w:p>
    <w:p w14:paraId="6E1470E1" w14:textId="5136C531" w:rsidR="002220DC" w:rsidRPr="00250D9E" w:rsidRDefault="002220DC" w:rsidP="002220DC">
      <w:pPr>
        <w:rPr>
          <w:lang w:val="ru-RU"/>
        </w:rPr>
      </w:pPr>
      <w:r w:rsidRPr="00250D9E">
        <w:rPr>
          <w:lang w:val="ru-RU"/>
        </w:rPr>
        <w:t>Вычислить дифракционные потери</w:t>
      </w:r>
      <w:r w:rsidRPr="00250D9E">
        <w:rPr>
          <w:i/>
          <w:lang w:val="ru-RU"/>
        </w:rPr>
        <w:t xml:space="preserve"> L</w:t>
      </w:r>
      <w:r w:rsidRPr="00250D9E">
        <w:rPr>
          <w:i/>
          <w:vertAlign w:val="subscript"/>
          <w:lang w:val="ru-RU"/>
        </w:rPr>
        <w:t>d</w:t>
      </w:r>
      <w:r w:rsidRPr="00250D9E">
        <w:rPr>
          <w:lang w:val="ru-RU"/>
        </w:rPr>
        <w:t xml:space="preserve">, не превышаемые в течение </w:t>
      </w:r>
      <w:r w:rsidRPr="00250D9E">
        <w:rPr>
          <w:i/>
          <w:lang w:val="ru-RU"/>
        </w:rPr>
        <w:t>p</w:t>
      </w:r>
      <w:r w:rsidRPr="00250D9E">
        <w:rPr>
          <w:lang w:val="ru-RU"/>
        </w:rPr>
        <w:t xml:space="preserve">% времени, как описано в Прилагаемом документе A, где </w:t>
      </w:r>
      <w:r w:rsidRPr="00250D9E">
        <w:rPr>
          <w:i/>
          <w:lang w:val="ru-RU"/>
        </w:rPr>
        <w:t>L</w:t>
      </w:r>
      <w:r w:rsidRPr="00250D9E">
        <w:rPr>
          <w:i/>
          <w:vertAlign w:val="subscript"/>
          <w:lang w:val="ru-RU"/>
        </w:rPr>
        <w:t>d</w:t>
      </w:r>
      <w:r w:rsidRPr="00250D9E">
        <w:rPr>
          <w:lang w:val="ru-RU"/>
        </w:rPr>
        <w:t xml:space="preserve"> определяется выражением (A.1</w:t>
      </w:r>
      <w:r w:rsidR="006A7768" w:rsidRPr="00250D9E">
        <w:rPr>
          <w:lang w:val="ru-RU"/>
        </w:rPr>
        <w:t>.1</w:t>
      </w:r>
      <w:r w:rsidRPr="00250D9E">
        <w:rPr>
          <w:lang w:val="ru-RU"/>
        </w:rPr>
        <w:t>).</w:t>
      </w:r>
    </w:p>
    <w:p w14:paraId="213B5DC1" w14:textId="77777777" w:rsidR="002220DC" w:rsidRPr="00250D9E" w:rsidRDefault="002220DC" w:rsidP="002220DC">
      <w:pPr>
        <w:rPr>
          <w:lang w:val="ru-RU"/>
        </w:rPr>
      </w:pPr>
      <w:r w:rsidRPr="00250D9E">
        <w:rPr>
          <w:lang w:val="ru-RU"/>
        </w:rPr>
        <w:t xml:space="preserve">Использовать метод, приведенный в п. B.2 Прилагаемого документа B, для расчета теоретического процента </w:t>
      </w:r>
      <w:r w:rsidRPr="00250D9E">
        <w:rPr>
          <w:i/>
          <w:lang w:val="ru-RU"/>
        </w:rPr>
        <w:t>Q</w:t>
      </w:r>
      <w:r w:rsidRPr="00250D9E">
        <w:rPr>
          <w:vertAlign w:val="subscript"/>
          <w:lang w:val="ru-RU"/>
        </w:rPr>
        <w:t>0</w:t>
      </w:r>
      <w:r w:rsidRPr="00250D9E">
        <w:rPr>
          <w:i/>
          <w:vertAlign w:val="subscript"/>
          <w:lang w:val="ru-RU"/>
        </w:rPr>
        <w:t>ca</w:t>
      </w:r>
      <w:r w:rsidRPr="00250D9E">
        <w:rPr>
          <w:lang w:val="ru-RU"/>
        </w:rPr>
        <w:t xml:space="preserve"> времени превышения потерь для условий ясного неба и отсутствия замираний, который используется в рамках метода для условий ясного неба согласно п. B.4. </w:t>
      </w:r>
    </w:p>
    <w:p w14:paraId="7D886BE2" w14:textId="77777777" w:rsidR="002220DC" w:rsidRPr="00250D9E" w:rsidRDefault="002220DC" w:rsidP="002220DC">
      <w:pPr>
        <w:rPr>
          <w:lang w:val="ru-RU"/>
        </w:rPr>
      </w:pPr>
      <w:r w:rsidRPr="00250D9E">
        <w:rPr>
          <w:lang w:val="ru-RU"/>
        </w:rPr>
        <w:t xml:space="preserve">Параметр </w:t>
      </w:r>
      <w:r w:rsidRPr="00250D9E">
        <w:rPr>
          <w:i/>
          <w:lang w:val="ru-RU"/>
        </w:rPr>
        <w:t>A</w:t>
      </w:r>
      <w:r w:rsidRPr="00250D9E">
        <w:rPr>
          <w:vertAlign w:val="subscript"/>
          <w:lang w:val="ru-RU"/>
        </w:rPr>
        <w:t>1</w:t>
      </w:r>
      <w:r w:rsidRPr="00250D9E">
        <w:rPr>
          <w:lang w:val="ru-RU"/>
        </w:rPr>
        <w:t xml:space="preserve"> обозначает замирания в дБ вследствие совместного влияния условий ясного неба и дождя/мокрого снега. Усиления сигнала в условиях ясного неба трактуются как замирание, для которого </w:t>
      </w:r>
      <w:r w:rsidRPr="00250D9E">
        <w:rPr>
          <w:i/>
          <w:lang w:val="ru-RU"/>
        </w:rPr>
        <w:t>A</w:t>
      </w:r>
      <w:r w:rsidRPr="00250D9E">
        <w:rPr>
          <w:vertAlign w:val="subscript"/>
          <w:lang w:val="ru-RU"/>
        </w:rPr>
        <w:t>1</w:t>
      </w:r>
      <w:r w:rsidRPr="00250D9E">
        <w:rPr>
          <w:lang w:val="ru-RU"/>
        </w:rPr>
        <w:t xml:space="preserve"> отрицательно.</w:t>
      </w:r>
    </w:p>
    <w:p w14:paraId="759FB4D6" w14:textId="77777777" w:rsidR="002220DC" w:rsidRPr="00250D9E" w:rsidRDefault="002220DC" w:rsidP="002220DC">
      <w:pPr>
        <w:rPr>
          <w:lang w:val="ru-RU"/>
        </w:rPr>
      </w:pPr>
      <w:r w:rsidRPr="00250D9E">
        <w:rPr>
          <w:lang w:val="ru-RU"/>
        </w:rPr>
        <w:t>Выполнить предварительные расчеты для условий дождя/мокрого снега согласно п. C.2 со следующими входными данными:</w:t>
      </w:r>
    </w:p>
    <w:p w14:paraId="0AE959C6" w14:textId="4F7222BB" w:rsidR="002220DC" w:rsidRPr="00250D9E" w:rsidRDefault="002220DC" w:rsidP="002220DC">
      <w:pPr>
        <w:pStyle w:val="Equation"/>
        <w:rPr>
          <w:lang w:val="ru-RU"/>
        </w:rPr>
      </w:pPr>
      <w:r w:rsidRPr="00250D9E">
        <w:rPr>
          <w:lang w:val="ru-RU"/>
        </w:rPr>
        <w:tab/>
      </w:r>
      <w:r w:rsidRPr="00250D9E">
        <w:rPr>
          <w:lang w:val="ru-RU"/>
        </w:rPr>
        <w:tab/>
      </w:r>
      <w:r w:rsidR="006A7768" w:rsidRPr="00250D9E">
        <w:rPr>
          <w:position w:val="-12"/>
          <w:lang w:val="ru-RU"/>
        </w:rPr>
        <w:object w:dxaOrig="859" w:dyaOrig="360" w14:anchorId="0479C624">
          <v:shape id="_x0000_i1094" type="#_x0000_t75" style="width:49.1pt;height:19.65pt" o:ole="">
            <v:imagedata r:id="rId153" o:title=""/>
          </v:shape>
          <o:OLEObject Type="Embed" ProgID="Equation.DSMT4" ShapeID="_x0000_i1094" DrawAspect="Content" ObjectID="_1720448724" r:id="rId154"/>
        </w:object>
      </w:r>
      <w:r w:rsidRPr="00250D9E">
        <w:rPr>
          <w:lang w:val="ru-RU"/>
        </w:rPr>
        <w:t>            градусы,</w:t>
      </w:r>
      <w:r w:rsidRPr="00250D9E">
        <w:rPr>
          <w:lang w:val="ru-RU"/>
        </w:rPr>
        <w:tab/>
        <w:t>(</w:t>
      </w:r>
      <w:r w:rsidR="00262A9F" w:rsidRPr="00250D9E">
        <w:rPr>
          <w:lang w:val="ru-RU"/>
        </w:rPr>
        <w:t>4</w:t>
      </w:r>
      <w:r w:rsidR="00704648" w:rsidRPr="00250D9E">
        <w:rPr>
          <w:lang w:val="ru-RU"/>
        </w:rPr>
        <w:t>4</w:t>
      </w:r>
      <w:r w:rsidRPr="00250D9E">
        <w:rPr>
          <w:lang w:val="ru-RU"/>
        </w:rPr>
        <w:t>a)</w:t>
      </w:r>
    </w:p>
    <w:p w14:paraId="3525C74A" w14:textId="7D335859" w:rsidR="002220DC" w:rsidRPr="00250D9E" w:rsidRDefault="002220DC" w:rsidP="002220DC">
      <w:pPr>
        <w:pStyle w:val="Equation"/>
        <w:rPr>
          <w:lang w:val="ru-RU"/>
        </w:rPr>
      </w:pPr>
      <w:r w:rsidRPr="00250D9E">
        <w:rPr>
          <w:lang w:val="ru-RU"/>
        </w:rPr>
        <w:tab/>
      </w:r>
      <w:r w:rsidRPr="00250D9E">
        <w:rPr>
          <w:lang w:val="ru-RU"/>
        </w:rPr>
        <w:tab/>
      </w:r>
      <w:r w:rsidR="006A7768" w:rsidRPr="00250D9E">
        <w:rPr>
          <w:position w:val="-12"/>
          <w:lang w:val="ru-RU"/>
        </w:rPr>
        <w:object w:dxaOrig="880" w:dyaOrig="360" w14:anchorId="5814EB49">
          <v:shape id="_x0000_i1095" type="#_x0000_t75" style="width:41.6pt;height:16.85pt" o:ole="">
            <v:imagedata r:id="rId155" o:title=""/>
          </v:shape>
          <o:OLEObject Type="Embed" ProgID="Equation.DSMT4" ShapeID="_x0000_i1095" DrawAspect="Content" ObjectID="_1720448725" r:id="rId156"/>
        </w:object>
      </w:r>
      <w:r w:rsidRPr="00250D9E">
        <w:rPr>
          <w:lang w:val="ru-RU"/>
        </w:rPr>
        <w:t>            градусы,</w:t>
      </w:r>
      <w:r w:rsidRPr="00250D9E">
        <w:rPr>
          <w:lang w:val="ru-RU"/>
        </w:rPr>
        <w:tab/>
        <w:t>(</w:t>
      </w:r>
      <w:r w:rsidR="00262A9F" w:rsidRPr="00250D9E">
        <w:rPr>
          <w:lang w:val="ru-RU"/>
        </w:rPr>
        <w:t>4</w:t>
      </w:r>
      <w:r w:rsidR="00704648" w:rsidRPr="00250D9E">
        <w:rPr>
          <w:lang w:val="ru-RU"/>
        </w:rPr>
        <w:t>4</w:t>
      </w:r>
      <w:r w:rsidRPr="00250D9E">
        <w:rPr>
          <w:lang w:val="ru-RU"/>
        </w:rPr>
        <w:t>b)</w:t>
      </w:r>
    </w:p>
    <w:p w14:paraId="055B2ADE" w14:textId="3661C684"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885" w:dyaOrig="315" w14:anchorId="182040B3">
          <v:shape id="_x0000_i1096" type="#_x0000_t75" style="width:44.9pt;height:15.45pt" o:ole="">
            <v:imagedata r:id="rId157" o:title=""/>
          </v:shape>
          <o:OLEObject Type="Embed" ProgID="Equation.3" ShapeID="_x0000_i1096" DrawAspect="Content" ObjectID="_1720448726" r:id="rId158"/>
        </w:object>
      </w:r>
      <w:r w:rsidRPr="00250D9E">
        <w:rPr>
          <w:lang w:val="ru-RU"/>
        </w:rPr>
        <w:t>            masl,</w:t>
      </w:r>
      <w:r w:rsidRPr="00250D9E">
        <w:rPr>
          <w:lang w:val="ru-RU"/>
        </w:rPr>
        <w:tab/>
        <w:t>(</w:t>
      </w:r>
      <w:r w:rsidR="00262A9F" w:rsidRPr="00250D9E">
        <w:rPr>
          <w:lang w:val="ru-RU"/>
        </w:rPr>
        <w:t>4</w:t>
      </w:r>
      <w:r w:rsidR="00704648" w:rsidRPr="00250D9E">
        <w:rPr>
          <w:lang w:val="ru-RU"/>
        </w:rPr>
        <w:t>4</w:t>
      </w:r>
      <w:r w:rsidRPr="00250D9E">
        <w:rPr>
          <w:lang w:val="ru-RU"/>
        </w:rPr>
        <w:t>c)</w:t>
      </w:r>
    </w:p>
    <w:p w14:paraId="158836FB" w14:textId="378CC93D"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30" w:dyaOrig="315" w14:anchorId="285ED4AB">
          <v:shape id="_x0000_i1097" type="#_x0000_t75" style="width:46.75pt;height:15.45pt" o:ole="">
            <v:imagedata r:id="rId159" o:title=""/>
          </v:shape>
          <o:OLEObject Type="Embed" ProgID="Equation.3" ShapeID="_x0000_i1097" DrawAspect="Content" ObjectID="_1720448727" r:id="rId160"/>
        </w:object>
      </w:r>
      <w:r w:rsidRPr="00250D9E">
        <w:rPr>
          <w:lang w:val="ru-RU"/>
        </w:rPr>
        <w:t>            masl,</w:t>
      </w:r>
      <w:r w:rsidRPr="00250D9E">
        <w:rPr>
          <w:lang w:val="ru-RU"/>
        </w:rPr>
        <w:tab/>
        <w:t>(</w:t>
      </w:r>
      <w:r w:rsidR="00262A9F" w:rsidRPr="00250D9E">
        <w:rPr>
          <w:lang w:val="ru-RU"/>
        </w:rPr>
        <w:t>4</w:t>
      </w:r>
      <w:r w:rsidR="00704648" w:rsidRPr="00250D9E">
        <w:rPr>
          <w:lang w:val="ru-RU"/>
        </w:rPr>
        <w:t>4</w:t>
      </w:r>
      <w:r w:rsidRPr="00250D9E">
        <w:rPr>
          <w:lang w:val="ru-RU"/>
        </w:rPr>
        <w:t>d)</w:t>
      </w:r>
    </w:p>
    <w:p w14:paraId="25B1F4BB" w14:textId="1EF33C31" w:rsidR="002220DC" w:rsidRPr="00250D9E" w:rsidRDefault="002220DC" w:rsidP="002220DC">
      <w:pPr>
        <w:pStyle w:val="Equation"/>
        <w:rPr>
          <w:lang w:val="ru-RU"/>
        </w:rPr>
      </w:pPr>
      <w:r w:rsidRPr="00250D9E">
        <w:rPr>
          <w:lang w:val="ru-RU"/>
        </w:rPr>
        <w:lastRenderedPageBreak/>
        <w:tab/>
      </w:r>
      <w:r w:rsidRPr="00250D9E">
        <w:rPr>
          <w:lang w:val="ru-RU"/>
        </w:rPr>
        <w:tab/>
      </w:r>
      <w:r w:rsidRPr="00250D9E">
        <w:rPr>
          <w:position w:val="-10"/>
          <w:lang w:val="ru-RU"/>
        </w:rPr>
        <w:object w:dxaOrig="750" w:dyaOrig="315" w14:anchorId="59115C17">
          <v:shape id="_x0000_i1098" type="#_x0000_t75" style="width:37.4pt;height:15.45pt" o:ole="">
            <v:imagedata r:id="rId161" o:title=""/>
          </v:shape>
          <o:OLEObject Type="Embed" ProgID="Equation.3" ShapeID="_x0000_i1098" DrawAspect="Content" ObjectID="_1720448728" r:id="rId162"/>
        </w:object>
      </w:r>
      <w:r w:rsidRPr="00250D9E">
        <w:rPr>
          <w:lang w:val="ru-RU"/>
        </w:rPr>
        <w:t>            км.</w:t>
      </w:r>
      <w:r w:rsidRPr="00250D9E">
        <w:rPr>
          <w:lang w:val="ru-RU"/>
        </w:rPr>
        <w:tab/>
        <w:t>(</w:t>
      </w:r>
      <w:r w:rsidR="00262A9F" w:rsidRPr="00250D9E">
        <w:rPr>
          <w:lang w:val="ru-RU"/>
        </w:rPr>
        <w:t>4</w:t>
      </w:r>
      <w:r w:rsidR="00704648" w:rsidRPr="00250D9E">
        <w:rPr>
          <w:lang w:val="ru-RU"/>
        </w:rPr>
        <w:t>4</w:t>
      </w:r>
      <w:r w:rsidRPr="00250D9E">
        <w:rPr>
          <w:lang w:val="ru-RU"/>
        </w:rPr>
        <w:t>e)</w:t>
      </w:r>
    </w:p>
    <w:p w14:paraId="37067098" w14:textId="77777777" w:rsidR="002220DC" w:rsidRPr="00250D9E" w:rsidRDefault="002220DC" w:rsidP="002220DC">
      <w:pPr>
        <w:spacing w:line="240" w:lineRule="exact"/>
        <w:rPr>
          <w:lang w:val="ru-RU"/>
        </w:rPr>
      </w:pPr>
      <w:r w:rsidRPr="00250D9E">
        <w:rPr>
          <w:lang w:val="ru-RU"/>
        </w:rPr>
        <w:t xml:space="preserve">Вычислить </w:t>
      </w:r>
      <w:r w:rsidRPr="00250D9E">
        <w:rPr>
          <w:i/>
          <w:lang w:val="ru-RU"/>
        </w:rPr>
        <w:t>A</w:t>
      </w:r>
      <w:r w:rsidRPr="00250D9E">
        <w:rPr>
          <w:vertAlign w:val="subscript"/>
          <w:lang w:val="ru-RU"/>
        </w:rPr>
        <w:t>1</w:t>
      </w:r>
      <w:r w:rsidRPr="00250D9E">
        <w:rPr>
          <w:lang w:val="ru-RU"/>
        </w:rPr>
        <w:t>, используя:</w:t>
      </w:r>
    </w:p>
    <w:p w14:paraId="0D1A35B6" w14:textId="2B75B333" w:rsidR="002220DC" w:rsidRPr="00250D9E" w:rsidRDefault="002220DC" w:rsidP="002220DC">
      <w:pPr>
        <w:pStyle w:val="Equation"/>
        <w:spacing w:line="240" w:lineRule="exact"/>
        <w:rPr>
          <w:lang w:val="ru-RU"/>
        </w:rPr>
      </w:pPr>
      <w:r w:rsidRPr="00250D9E">
        <w:rPr>
          <w:lang w:val="ru-RU"/>
        </w:rPr>
        <w:tab/>
      </w:r>
      <w:r w:rsidRPr="00250D9E">
        <w:rPr>
          <w:lang w:val="ru-RU"/>
        </w:rPr>
        <w:tab/>
      </w:r>
      <w:r w:rsidRPr="00250D9E">
        <w:rPr>
          <w:position w:val="-10"/>
          <w:lang w:val="ru-RU"/>
        </w:rPr>
        <w:object w:dxaOrig="1020" w:dyaOrig="315" w14:anchorId="0A06D27F">
          <v:shape id="_x0000_i1099" type="#_x0000_t75" style="width:50.05pt;height:15.45pt" o:ole="">
            <v:imagedata r:id="rId163" o:title=""/>
          </v:shape>
          <o:OLEObject Type="Embed" ProgID="Equation.3" ShapeID="_x0000_i1099" DrawAspect="Content" ObjectID="_1720448729" r:id="rId164"/>
        </w:object>
      </w:r>
      <w:r w:rsidRPr="00250D9E">
        <w:rPr>
          <w:lang w:val="ru-RU"/>
        </w:rPr>
        <w:t>            дБ,</w:t>
      </w:r>
      <w:r w:rsidRPr="00250D9E">
        <w:rPr>
          <w:lang w:val="ru-RU"/>
        </w:rPr>
        <w:tab/>
        <w:t>(</w:t>
      </w:r>
      <w:r w:rsidR="00262A9F" w:rsidRPr="00250D9E">
        <w:rPr>
          <w:lang w:val="ru-RU"/>
        </w:rPr>
        <w:t>4</w:t>
      </w:r>
      <w:r w:rsidR="00704648" w:rsidRPr="00250D9E">
        <w:rPr>
          <w:lang w:val="ru-RU"/>
        </w:rPr>
        <w:t>5</w:t>
      </w:r>
      <w:r w:rsidRPr="00250D9E">
        <w:rPr>
          <w:lang w:val="ru-RU"/>
        </w:rPr>
        <w:t>)</w:t>
      </w:r>
    </w:p>
    <w:p w14:paraId="418B4D53" w14:textId="77777777" w:rsidR="002220DC" w:rsidRPr="00250D9E" w:rsidRDefault="002220DC" w:rsidP="002220DC">
      <w:pPr>
        <w:spacing w:line="240" w:lineRule="exact"/>
        <w:rPr>
          <w:lang w:val="ru-RU"/>
        </w:rPr>
      </w:pPr>
      <w:r w:rsidRPr="00250D9E">
        <w:rPr>
          <w:lang w:val="ru-RU"/>
        </w:rPr>
        <w:t xml:space="preserve">где </w:t>
      </w:r>
      <w:r w:rsidRPr="00250D9E">
        <w:rPr>
          <w:i/>
          <w:lang w:val="ru-RU"/>
        </w:rPr>
        <w:t>A</w:t>
      </w:r>
      <w:r w:rsidRPr="00250D9E">
        <w:rPr>
          <w:i/>
          <w:vertAlign w:val="subscript"/>
          <w:lang w:val="ru-RU"/>
        </w:rPr>
        <w:t>iter</w:t>
      </w:r>
      <w:r w:rsidRPr="00250D9E">
        <w:rPr>
          <w:lang w:val="ru-RU"/>
        </w:rPr>
        <w:t>(</w:t>
      </w:r>
      <w:r w:rsidRPr="00250D9E">
        <w:rPr>
          <w:i/>
          <w:lang w:val="ru-RU"/>
        </w:rPr>
        <w:t>q</w:t>
      </w:r>
      <w:r w:rsidRPr="00250D9E">
        <w:rPr>
          <w:lang w:val="ru-RU"/>
        </w:rPr>
        <w:t>) – итеративная функция, описываемая в Прилагаемом документе I.</w:t>
      </w:r>
    </w:p>
    <w:p w14:paraId="18224A90" w14:textId="77777777" w:rsidR="002220DC" w:rsidRPr="00250D9E" w:rsidRDefault="002220DC" w:rsidP="002220DC">
      <w:pPr>
        <w:rPr>
          <w:lang w:val="ru-RU"/>
        </w:rPr>
      </w:pPr>
      <w:r w:rsidRPr="00250D9E">
        <w:rPr>
          <w:lang w:val="ru-RU"/>
        </w:rPr>
        <w:t xml:space="preserve">В Прилагаемом документе I функция </w:t>
      </w:r>
      <w:r w:rsidRPr="00250D9E">
        <w:rPr>
          <w:i/>
          <w:lang w:val="ru-RU"/>
        </w:rPr>
        <w:t>A</w:t>
      </w:r>
      <w:r w:rsidRPr="00250D9E">
        <w:rPr>
          <w:i/>
          <w:vertAlign w:val="subscript"/>
          <w:lang w:val="ru-RU"/>
        </w:rPr>
        <w:t>iter</w:t>
      </w:r>
      <w:r w:rsidRPr="00250D9E">
        <w:rPr>
          <w:lang w:val="ru-RU"/>
        </w:rPr>
        <w:t>(</w:t>
      </w:r>
      <w:r w:rsidRPr="00250D9E">
        <w:rPr>
          <w:i/>
          <w:lang w:val="ru-RU"/>
        </w:rPr>
        <w:t>q</w:t>
      </w:r>
      <w:r w:rsidRPr="00250D9E">
        <w:rPr>
          <w:lang w:val="ru-RU"/>
        </w:rPr>
        <w:t xml:space="preserve">) использует функцию </w:t>
      </w:r>
      <w:r w:rsidRPr="00250D9E">
        <w:rPr>
          <w:i/>
          <w:lang w:val="ru-RU"/>
        </w:rPr>
        <w:t>Q</w:t>
      </w:r>
      <w:r w:rsidRPr="00250D9E">
        <w:rPr>
          <w:i/>
          <w:vertAlign w:val="subscript"/>
          <w:lang w:val="ru-RU"/>
        </w:rPr>
        <w:t>iter</w:t>
      </w:r>
      <w:r w:rsidRPr="00250D9E">
        <w:rPr>
          <w:lang w:val="ru-RU"/>
        </w:rPr>
        <w:t>(</w:t>
      </w:r>
      <w:r w:rsidRPr="00250D9E">
        <w:rPr>
          <w:i/>
          <w:lang w:val="ru-RU"/>
        </w:rPr>
        <w:t>A</w:t>
      </w:r>
      <w:r w:rsidRPr="00250D9E">
        <w:rPr>
          <w:lang w:val="ru-RU"/>
        </w:rPr>
        <w:t xml:space="preserve">), где </w:t>
      </w:r>
      <w:r w:rsidRPr="00250D9E">
        <w:rPr>
          <w:i/>
          <w:lang w:val="ru-RU"/>
        </w:rPr>
        <w:t>A</w:t>
      </w:r>
      <w:r w:rsidRPr="00250D9E">
        <w:rPr>
          <w:lang w:val="ru-RU"/>
        </w:rPr>
        <w:t xml:space="preserve"> принимает пробные значения. Функция </w:t>
      </w:r>
      <w:r w:rsidRPr="00250D9E">
        <w:rPr>
          <w:i/>
          <w:lang w:val="ru-RU"/>
        </w:rPr>
        <w:t>Q</w:t>
      </w:r>
      <w:r w:rsidRPr="00250D9E">
        <w:rPr>
          <w:i/>
          <w:vertAlign w:val="subscript"/>
          <w:lang w:val="ru-RU"/>
        </w:rPr>
        <w:t>iter</w:t>
      </w:r>
      <w:r w:rsidRPr="00250D9E">
        <w:rPr>
          <w:lang w:val="ru-RU"/>
        </w:rPr>
        <w:t>(</w:t>
      </w:r>
      <w:r w:rsidRPr="00250D9E">
        <w:rPr>
          <w:i/>
          <w:lang w:val="ru-RU"/>
        </w:rPr>
        <w:t>A</w:t>
      </w:r>
      <w:r w:rsidRPr="00250D9E">
        <w:rPr>
          <w:lang w:val="ru-RU"/>
        </w:rPr>
        <w:t>) определяется для комбинации замираний в условиях ясного неба/замираний из-за влияния осадков следующим образом:</w:t>
      </w:r>
    </w:p>
    <w:p w14:paraId="76932EE1" w14:textId="24B606F5" w:rsidR="002220DC" w:rsidRPr="00250D9E" w:rsidRDefault="002220DC" w:rsidP="002220DC">
      <w:pPr>
        <w:pStyle w:val="Equation"/>
        <w:rPr>
          <w:lang w:val="ru-RU"/>
        </w:rPr>
      </w:pPr>
      <w:r w:rsidRPr="00250D9E">
        <w:rPr>
          <w:lang w:val="ru-RU"/>
        </w:rPr>
        <w:tab/>
      </w:r>
      <w:r w:rsidRPr="00250D9E">
        <w:rPr>
          <w:lang w:val="ru-RU"/>
        </w:rPr>
        <w:tab/>
      </w:r>
      <w:r w:rsidRPr="00250D9E">
        <w:rPr>
          <w:position w:val="-26"/>
          <w:lang w:val="ru-RU"/>
        </w:rPr>
        <w:object w:dxaOrig="4110" w:dyaOrig="615" w14:anchorId="42C61A71">
          <v:shape id="_x0000_i1100" type="#_x0000_t75" style="width:205.7pt;height:30.4pt" o:ole="">
            <v:imagedata r:id="rId165" o:title=""/>
          </v:shape>
          <o:OLEObject Type="Embed" ProgID="Equation.3" ShapeID="_x0000_i1100" DrawAspect="Content" ObjectID="_1720448730" r:id="rId166"/>
        </w:object>
      </w:r>
      <w:r w:rsidRPr="00250D9E">
        <w:rPr>
          <w:lang w:val="ru-RU"/>
        </w:rPr>
        <w:t>,</w:t>
      </w:r>
      <w:r w:rsidRPr="00250D9E">
        <w:rPr>
          <w:lang w:val="ru-RU"/>
        </w:rPr>
        <w:tab/>
        <w:t>(</w:t>
      </w:r>
      <w:r w:rsidR="00704648" w:rsidRPr="00250D9E">
        <w:rPr>
          <w:lang w:val="ru-RU"/>
        </w:rPr>
        <w:t>46</w:t>
      </w:r>
      <w:r w:rsidRPr="00250D9E">
        <w:rPr>
          <w:lang w:val="ru-RU"/>
        </w:rPr>
        <w:t>)</w:t>
      </w:r>
    </w:p>
    <w:p w14:paraId="077A7344" w14:textId="77777777" w:rsidR="002220DC" w:rsidRPr="00250D9E" w:rsidRDefault="002220DC" w:rsidP="002220DC">
      <w:pPr>
        <w:rPr>
          <w:lang w:val="ru-RU"/>
        </w:rPr>
      </w:pPr>
      <w:r w:rsidRPr="00250D9E">
        <w:rPr>
          <w:lang w:val="ru-RU"/>
        </w:rPr>
        <w:t xml:space="preserve">где </w:t>
      </w:r>
      <w:r w:rsidRPr="00250D9E">
        <w:rPr>
          <w:i/>
          <w:lang w:val="ru-RU"/>
        </w:rPr>
        <w:t>Q</w:t>
      </w:r>
      <w:r w:rsidRPr="00250D9E">
        <w:rPr>
          <w:i/>
          <w:vertAlign w:val="subscript"/>
          <w:lang w:val="ru-RU"/>
        </w:rPr>
        <w:t>caf</w:t>
      </w:r>
      <w:r w:rsidRPr="00250D9E">
        <w:rPr>
          <w:lang w:val="ru-RU"/>
        </w:rPr>
        <w:t>(</w:t>
      </w:r>
      <w:r w:rsidRPr="00250D9E">
        <w:rPr>
          <w:i/>
          <w:lang w:val="ru-RU"/>
        </w:rPr>
        <w:t>A</w:t>
      </w:r>
      <w:r w:rsidRPr="00250D9E">
        <w:rPr>
          <w:lang w:val="ru-RU"/>
        </w:rPr>
        <w:t xml:space="preserve">) определяется в п. B.4, а функция </w:t>
      </w:r>
      <w:r w:rsidRPr="00250D9E">
        <w:rPr>
          <w:i/>
          <w:lang w:val="ru-RU"/>
        </w:rPr>
        <w:t>Q</w:t>
      </w:r>
      <w:r w:rsidRPr="00250D9E">
        <w:rPr>
          <w:i/>
          <w:vertAlign w:val="subscript"/>
          <w:lang w:val="ru-RU"/>
        </w:rPr>
        <w:t>rain</w:t>
      </w:r>
      <w:r w:rsidRPr="00250D9E">
        <w:rPr>
          <w:lang w:val="ru-RU"/>
        </w:rPr>
        <w:t>(</w:t>
      </w:r>
      <w:r w:rsidRPr="00250D9E">
        <w:rPr>
          <w:i/>
          <w:lang w:val="ru-RU"/>
        </w:rPr>
        <w:t>A</w:t>
      </w:r>
      <w:r w:rsidRPr="00250D9E">
        <w:rPr>
          <w:lang w:val="ru-RU"/>
        </w:rPr>
        <w:t xml:space="preserve">) определяется в п. C.3. </w:t>
      </w:r>
      <w:r w:rsidRPr="00250D9E">
        <w:rPr>
          <w:i/>
          <w:lang w:val="ru-RU"/>
        </w:rPr>
        <w:t>Q</w:t>
      </w:r>
      <w:r w:rsidRPr="00250D9E">
        <w:rPr>
          <w:i/>
          <w:vertAlign w:val="subscript"/>
          <w:lang w:val="ru-RU"/>
        </w:rPr>
        <w:t>ora</w:t>
      </w:r>
      <w:r w:rsidRPr="00250D9E">
        <w:rPr>
          <w:lang w:val="ru-RU"/>
        </w:rPr>
        <w:t xml:space="preserve"> вычисляется в предшествующих предварительных расчетах, приведенных в п. C.2.</w:t>
      </w:r>
    </w:p>
    <w:p w14:paraId="7FA49F30" w14:textId="77777777" w:rsidR="002220DC" w:rsidRPr="00250D9E" w:rsidRDefault="002220DC" w:rsidP="002220DC">
      <w:pPr>
        <w:spacing w:line="240" w:lineRule="exact"/>
        <w:rPr>
          <w:lang w:val="ru-RU"/>
        </w:rPr>
      </w:pPr>
      <w:r w:rsidRPr="00250D9E">
        <w:rPr>
          <w:lang w:val="ru-RU"/>
        </w:rPr>
        <w:t xml:space="preserve">Вычислить основные потери передачи для подмодели 1, не превышаемые в течение </w:t>
      </w:r>
      <w:r w:rsidRPr="00250D9E">
        <w:rPr>
          <w:i/>
          <w:lang w:val="ru-RU"/>
        </w:rPr>
        <w:t>p</w:t>
      </w:r>
      <w:r w:rsidRPr="00250D9E">
        <w:rPr>
          <w:lang w:val="ru-RU"/>
        </w:rPr>
        <w:t>% времени:</w:t>
      </w:r>
    </w:p>
    <w:p w14:paraId="697BEA13" w14:textId="3F64F603" w:rsidR="002220DC" w:rsidRPr="00250D9E" w:rsidRDefault="002220DC" w:rsidP="002220DC">
      <w:pPr>
        <w:pStyle w:val="Equation"/>
        <w:rPr>
          <w:lang w:val="ru-RU"/>
        </w:rPr>
      </w:pPr>
      <w:r w:rsidRPr="00250D9E">
        <w:rPr>
          <w:lang w:val="ru-RU"/>
        </w:rPr>
        <w:tab/>
      </w:r>
      <w:r w:rsidRPr="00250D9E">
        <w:rPr>
          <w:lang w:val="ru-RU"/>
        </w:rPr>
        <w:tab/>
      </w:r>
      <w:r w:rsidRPr="00250D9E">
        <w:rPr>
          <w:position w:val="-18"/>
          <w:lang w:val="ru-RU"/>
        </w:rPr>
        <w:object w:dxaOrig="4695" w:dyaOrig="420" w14:anchorId="44F145C1">
          <v:shape id="_x0000_i1101" type="#_x0000_t75" style="width:235.15pt;height:21.95pt" o:ole="">
            <v:imagedata r:id="rId167" o:title=""/>
          </v:shape>
          <o:OLEObject Type="Embed" ProgID="Equation.3" ShapeID="_x0000_i1101" DrawAspect="Content" ObjectID="_1720448731" r:id="rId168"/>
        </w:object>
      </w:r>
      <w:r w:rsidRPr="00250D9E">
        <w:rPr>
          <w:lang w:val="ru-RU"/>
        </w:rPr>
        <w:t>            дБ,</w:t>
      </w:r>
      <w:r w:rsidRPr="00250D9E">
        <w:rPr>
          <w:lang w:val="ru-RU"/>
        </w:rPr>
        <w:tab/>
        <w:t>(</w:t>
      </w:r>
      <w:r w:rsidR="00704648" w:rsidRPr="00250D9E">
        <w:rPr>
          <w:lang w:val="ru-RU"/>
        </w:rPr>
        <w:t>47</w:t>
      </w:r>
      <w:r w:rsidRPr="00250D9E">
        <w:rPr>
          <w:lang w:val="ru-RU"/>
        </w:rPr>
        <w:t>)</w:t>
      </w:r>
    </w:p>
    <w:p w14:paraId="51CFBBA2" w14:textId="7D2AF8D9" w:rsidR="002220DC" w:rsidRPr="00250D9E" w:rsidRDefault="002220DC" w:rsidP="002220DC">
      <w:pPr>
        <w:rPr>
          <w:lang w:val="ru-RU"/>
        </w:rPr>
      </w:pPr>
      <w:r w:rsidRPr="00250D9E">
        <w:rPr>
          <w:lang w:val="ru-RU"/>
        </w:rPr>
        <w:t xml:space="preserve">где основные потери в свободном пространстве, </w:t>
      </w:r>
      <w:r w:rsidRPr="00250D9E">
        <w:rPr>
          <w:i/>
          <w:lang w:val="ru-RU"/>
        </w:rPr>
        <w:t>L</w:t>
      </w:r>
      <w:r w:rsidRPr="00250D9E">
        <w:rPr>
          <w:i/>
          <w:vertAlign w:val="subscript"/>
          <w:lang w:val="ru-RU"/>
        </w:rPr>
        <w:t>bfs</w:t>
      </w:r>
      <w:r w:rsidRPr="00250D9E">
        <w:rPr>
          <w:lang w:val="ru-RU"/>
        </w:rPr>
        <w:t xml:space="preserve">, часть дополнительного ослабления из-за влияния водяных паров, </w:t>
      </w:r>
      <w:r w:rsidRPr="00250D9E">
        <w:rPr>
          <w:i/>
          <w:lang w:val="ru-RU"/>
        </w:rPr>
        <w:t>F</w:t>
      </w:r>
      <w:r w:rsidRPr="00250D9E">
        <w:rPr>
          <w:i/>
          <w:vertAlign w:val="subscript"/>
          <w:lang w:val="ru-RU"/>
        </w:rPr>
        <w:t>wvr</w:t>
      </w:r>
      <w:r w:rsidRPr="00250D9E">
        <w:rPr>
          <w:lang w:val="ru-RU"/>
        </w:rPr>
        <w:t xml:space="preserve">, общее ослабление в атмосферных газах при условии отсутствия дождя, </w:t>
      </w:r>
      <w:r w:rsidRPr="00250D9E">
        <w:rPr>
          <w:i/>
          <w:lang w:val="ru-RU"/>
        </w:rPr>
        <w:t>A</w:t>
      </w:r>
      <w:r w:rsidRPr="00250D9E">
        <w:rPr>
          <w:i/>
          <w:vertAlign w:val="subscript"/>
          <w:lang w:val="ru-RU"/>
        </w:rPr>
        <w:t>gsur</w:t>
      </w:r>
      <w:r w:rsidRPr="00250D9E">
        <w:rPr>
          <w:lang w:val="ru-RU"/>
        </w:rPr>
        <w:t>, ослабление в атмосферных газах при условии как отсутствия, так и наличия дождя,</w:t>
      </w:r>
      <w:r w:rsidRPr="00250D9E">
        <w:rPr>
          <w:i/>
          <w:lang w:val="ru-RU"/>
        </w:rPr>
        <w:t xml:space="preserve"> A</w:t>
      </w:r>
      <w:r w:rsidRPr="00250D9E">
        <w:rPr>
          <w:i/>
          <w:vertAlign w:val="subscript"/>
          <w:lang w:val="ru-RU"/>
        </w:rPr>
        <w:t xml:space="preserve">wsur </w:t>
      </w:r>
      <w:r w:rsidRPr="00250D9E">
        <w:rPr>
          <w:lang w:val="ru-RU"/>
        </w:rPr>
        <w:t xml:space="preserve">и </w:t>
      </w:r>
      <w:r w:rsidRPr="00250D9E">
        <w:rPr>
          <w:i/>
          <w:lang w:val="ru-RU"/>
        </w:rPr>
        <w:t>A</w:t>
      </w:r>
      <w:r w:rsidRPr="00250D9E">
        <w:rPr>
          <w:i/>
          <w:vertAlign w:val="subscript"/>
          <w:lang w:val="ru-RU"/>
        </w:rPr>
        <w:t>wrsur</w:t>
      </w:r>
      <w:r w:rsidRPr="00250D9E">
        <w:rPr>
          <w:lang w:val="ru-RU"/>
        </w:rPr>
        <w:t>, приведены в таблице </w:t>
      </w:r>
      <w:r w:rsidR="00704648" w:rsidRPr="00250D9E">
        <w:rPr>
          <w:lang w:val="ru-RU"/>
        </w:rPr>
        <w:t>4</w:t>
      </w:r>
      <w:r w:rsidRPr="00250D9E">
        <w:rPr>
          <w:lang w:val="ru-RU"/>
        </w:rPr>
        <w:t>.</w:t>
      </w:r>
    </w:p>
    <w:p w14:paraId="295E22CD" w14:textId="77777777" w:rsidR="002220DC" w:rsidRPr="00250D9E" w:rsidRDefault="002220DC" w:rsidP="002220DC">
      <w:pPr>
        <w:pStyle w:val="Heading2"/>
        <w:rPr>
          <w:lang w:val="ru-RU"/>
        </w:rPr>
      </w:pPr>
      <w:bookmarkStart w:id="64" w:name="_Toc256490302"/>
      <w:bookmarkStart w:id="65" w:name="_Toc255292373"/>
      <w:bookmarkStart w:id="66" w:name="_Toc253732906"/>
      <w:bookmarkStart w:id="67" w:name="_Toc253582978"/>
      <w:r w:rsidRPr="00250D9E">
        <w:rPr>
          <w:lang w:val="ru-RU"/>
        </w:rPr>
        <w:t>4.2</w:t>
      </w:r>
      <w:r w:rsidRPr="00250D9E">
        <w:rPr>
          <w:lang w:val="ru-RU"/>
        </w:rPr>
        <w:tab/>
        <w:t xml:space="preserve">Подмодель 2. </w:t>
      </w:r>
      <w:bookmarkEnd w:id="64"/>
      <w:bookmarkEnd w:id="65"/>
      <w:bookmarkEnd w:id="66"/>
      <w:bookmarkEnd w:id="67"/>
      <w:r w:rsidRPr="00250D9E">
        <w:rPr>
          <w:lang w:val="ru-RU"/>
        </w:rPr>
        <w:t>Аномальное распространение</w:t>
      </w:r>
    </w:p>
    <w:p w14:paraId="1B69C9FF" w14:textId="77777777" w:rsidR="002220DC" w:rsidRPr="00250D9E" w:rsidRDefault="002220DC" w:rsidP="002220DC">
      <w:pPr>
        <w:rPr>
          <w:lang w:val="ru-RU"/>
        </w:rPr>
      </w:pPr>
      <w:r w:rsidRPr="00250D9E">
        <w:rPr>
          <w:lang w:val="ru-RU"/>
        </w:rPr>
        <w:t xml:space="preserve">Использовать метод, приведенный в Прилагаемом документе D для расчета основных потерь передачи, не превышаемых в течение </w:t>
      </w:r>
      <w:r w:rsidRPr="00250D9E">
        <w:rPr>
          <w:i/>
          <w:lang w:val="ru-RU"/>
        </w:rPr>
        <w:t>p</w:t>
      </w:r>
      <w:r w:rsidRPr="00250D9E">
        <w:rPr>
          <w:lang w:val="ru-RU"/>
        </w:rPr>
        <w:t xml:space="preserve">% времени вследствие аномального распространения, </w:t>
      </w:r>
      <w:r w:rsidRPr="00250D9E">
        <w:rPr>
          <w:i/>
          <w:lang w:val="ru-RU"/>
        </w:rPr>
        <w:t>L</w:t>
      </w:r>
      <w:r w:rsidRPr="00250D9E">
        <w:rPr>
          <w:i/>
          <w:vertAlign w:val="subscript"/>
          <w:lang w:val="ru-RU"/>
        </w:rPr>
        <w:t>bm</w:t>
      </w:r>
      <w:r w:rsidRPr="00250D9E">
        <w:rPr>
          <w:vertAlign w:val="subscript"/>
          <w:lang w:val="ru-RU"/>
        </w:rPr>
        <w:t>2</w:t>
      </w:r>
      <w:r w:rsidRPr="00250D9E">
        <w:rPr>
          <w:lang w:val="ru-RU"/>
        </w:rPr>
        <w:t>:</w:t>
      </w:r>
    </w:p>
    <w:p w14:paraId="447705F7" w14:textId="68127631"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455" w:dyaOrig="375" w14:anchorId="770DDBBF">
          <v:shape id="_x0000_i1102" type="#_x0000_t75" style="width:72.45pt;height:19.15pt" o:ole="">
            <v:imagedata r:id="rId169" o:title=""/>
          </v:shape>
          <o:OLEObject Type="Embed" ProgID="Equation.3" ShapeID="_x0000_i1102" DrawAspect="Content" ObjectID="_1720448732" r:id="rId170"/>
        </w:object>
      </w:r>
      <w:r w:rsidRPr="00250D9E">
        <w:rPr>
          <w:lang w:val="ru-RU"/>
        </w:rPr>
        <w:t>            дБ,</w:t>
      </w:r>
      <w:r w:rsidRPr="00250D9E">
        <w:rPr>
          <w:lang w:val="ru-RU"/>
        </w:rPr>
        <w:tab/>
        <w:t>(</w:t>
      </w:r>
      <w:r w:rsidR="00704648" w:rsidRPr="00250D9E">
        <w:rPr>
          <w:lang w:val="ru-RU"/>
        </w:rPr>
        <w:t>48</w:t>
      </w:r>
      <w:r w:rsidRPr="00250D9E">
        <w:rPr>
          <w:lang w:val="ru-RU"/>
        </w:rPr>
        <w:t>)</w:t>
      </w:r>
    </w:p>
    <w:p w14:paraId="252CB5C4" w14:textId="177F9804" w:rsidR="002220DC" w:rsidRPr="00250D9E" w:rsidRDefault="002220DC" w:rsidP="002220DC">
      <w:pPr>
        <w:rPr>
          <w:lang w:val="ru-RU"/>
        </w:rPr>
      </w:pPr>
      <w:r w:rsidRPr="00250D9E">
        <w:rPr>
          <w:lang w:val="ru-RU"/>
        </w:rPr>
        <w:t xml:space="preserve">где </w:t>
      </w:r>
      <w:r w:rsidRPr="00250D9E">
        <w:rPr>
          <w:i/>
          <w:lang w:val="ru-RU"/>
        </w:rPr>
        <w:t>L</w:t>
      </w:r>
      <w:r w:rsidRPr="00250D9E">
        <w:rPr>
          <w:i/>
          <w:vertAlign w:val="subscript"/>
          <w:lang w:val="ru-RU"/>
        </w:rPr>
        <w:t>ba</w:t>
      </w:r>
      <w:r w:rsidRPr="00250D9E">
        <w:rPr>
          <w:lang w:val="ru-RU"/>
        </w:rPr>
        <w:t xml:space="preserve"> определяется из уравнения (D.</w:t>
      </w:r>
      <w:r w:rsidR="006A7768" w:rsidRPr="00250D9E">
        <w:rPr>
          <w:lang w:val="ru-RU"/>
        </w:rPr>
        <w:t>8.1</w:t>
      </w:r>
      <w:r w:rsidRPr="00250D9E">
        <w:rPr>
          <w:lang w:val="ru-RU"/>
        </w:rPr>
        <w:t xml:space="preserve">), а </w:t>
      </w:r>
      <w:r w:rsidRPr="00250D9E">
        <w:rPr>
          <w:i/>
          <w:lang w:val="ru-RU"/>
        </w:rPr>
        <w:t>A</w:t>
      </w:r>
      <w:r w:rsidRPr="00250D9E">
        <w:rPr>
          <w:i/>
          <w:vertAlign w:val="subscript"/>
          <w:lang w:val="ru-RU"/>
        </w:rPr>
        <w:t>gsur</w:t>
      </w:r>
      <w:r w:rsidRPr="00250D9E">
        <w:rPr>
          <w:lang w:val="ru-RU"/>
        </w:rPr>
        <w:t xml:space="preserve"> – общее ослабление в атмосферных газах для поверхностной трассы, приводится в таблице </w:t>
      </w:r>
      <w:r w:rsidR="00704648" w:rsidRPr="00250D9E">
        <w:rPr>
          <w:lang w:val="ru-RU"/>
        </w:rPr>
        <w:t>4</w:t>
      </w:r>
      <w:r w:rsidRPr="00250D9E">
        <w:rPr>
          <w:lang w:val="ru-RU"/>
        </w:rPr>
        <w:t>.</w:t>
      </w:r>
    </w:p>
    <w:p w14:paraId="3F45DC4C" w14:textId="77777777" w:rsidR="002220DC" w:rsidRPr="00250D9E" w:rsidRDefault="002220DC" w:rsidP="002220DC">
      <w:pPr>
        <w:pStyle w:val="Heading2"/>
        <w:keepNext w:val="0"/>
        <w:keepLines w:val="0"/>
        <w:rPr>
          <w:lang w:val="ru-RU"/>
        </w:rPr>
      </w:pPr>
      <w:bookmarkStart w:id="68" w:name="_Toc256490303"/>
      <w:bookmarkStart w:id="69" w:name="_Toc255292374"/>
      <w:bookmarkStart w:id="70" w:name="_Toc253732907"/>
      <w:bookmarkStart w:id="71" w:name="_Toc253582979"/>
      <w:r w:rsidRPr="00250D9E">
        <w:rPr>
          <w:lang w:val="ru-RU"/>
        </w:rPr>
        <w:t>4.3</w:t>
      </w:r>
      <w:r w:rsidRPr="00250D9E">
        <w:rPr>
          <w:lang w:val="ru-RU"/>
        </w:rPr>
        <w:tab/>
        <w:t>Подмодель 3. Распространение путем тропосферного рассеяния</w:t>
      </w:r>
      <w:bookmarkEnd w:id="68"/>
      <w:bookmarkEnd w:id="69"/>
      <w:bookmarkEnd w:id="70"/>
      <w:bookmarkEnd w:id="71"/>
    </w:p>
    <w:p w14:paraId="76211D02" w14:textId="77777777" w:rsidR="002220DC" w:rsidRPr="00250D9E" w:rsidRDefault="002220DC" w:rsidP="002220DC">
      <w:pPr>
        <w:rPr>
          <w:lang w:val="ru-RU"/>
        </w:rPr>
      </w:pPr>
      <w:r w:rsidRPr="00250D9E">
        <w:rPr>
          <w:lang w:val="ru-RU"/>
        </w:rPr>
        <w:t xml:space="preserve">Использовать метод, приведенный в Прилагаемом документе E, для расчета основных потерь передачи, </w:t>
      </w:r>
      <w:r w:rsidRPr="00250D9E">
        <w:rPr>
          <w:i/>
          <w:lang w:val="ru-RU"/>
        </w:rPr>
        <w:t>L</w:t>
      </w:r>
      <w:r w:rsidRPr="00250D9E">
        <w:rPr>
          <w:i/>
          <w:vertAlign w:val="subscript"/>
          <w:lang w:val="ru-RU"/>
        </w:rPr>
        <w:t>bs</w:t>
      </w:r>
      <w:r w:rsidRPr="00250D9E">
        <w:rPr>
          <w:iCs/>
          <w:lang w:val="ru-RU"/>
        </w:rPr>
        <w:t xml:space="preserve">, </w:t>
      </w:r>
      <w:r w:rsidRPr="00250D9E">
        <w:rPr>
          <w:lang w:val="ru-RU"/>
        </w:rPr>
        <w:t>в условиях тропосферного рассеяния согласно уравнению (E.17).</w:t>
      </w:r>
    </w:p>
    <w:p w14:paraId="6F62C7EA" w14:textId="77777777" w:rsidR="002220DC" w:rsidRPr="00250D9E" w:rsidRDefault="002220DC" w:rsidP="002220DC">
      <w:pPr>
        <w:rPr>
          <w:lang w:val="ru-RU"/>
        </w:rPr>
      </w:pPr>
      <w:r w:rsidRPr="00250D9E">
        <w:rPr>
          <w:lang w:val="ru-RU"/>
        </w:rPr>
        <w:t xml:space="preserve">Рассчитать ослабление </w:t>
      </w:r>
      <w:r w:rsidRPr="00250D9E">
        <w:rPr>
          <w:i/>
          <w:lang w:val="ru-RU"/>
        </w:rPr>
        <w:t>A</w:t>
      </w:r>
      <w:r w:rsidRPr="00250D9E">
        <w:rPr>
          <w:vertAlign w:val="subscript"/>
          <w:lang w:val="ru-RU"/>
        </w:rPr>
        <w:t xml:space="preserve">2, </w:t>
      </w:r>
      <w:r w:rsidRPr="00250D9E">
        <w:rPr>
          <w:lang w:val="ru-RU"/>
        </w:rPr>
        <w:t xml:space="preserve">превышаемое в течение </w:t>
      </w:r>
      <w:r w:rsidRPr="00250D9E">
        <w:rPr>
          <w:i/>
          <w:lang w:val="ru-RU"/>
        </w:rPr>
        <w:t>q</w:t>
      </w:r>
      <w:r w:rsidRPr="00250D9E">
        <w:rPr>
          <w:lang w:val="ru-RU"/>
        </w:rPr>
        <w:t>% времени, на трассе с тропосферным рассеянием.</w:t>
      </w:r>
    </w:p>
    <w:p w14:paraId="3B9C5551" w14:textId="77777777" w:rsidR="002220DC" w:rsidRPr="00250D9E" w:rsidRDefault="002220DC" w:rsidP="002220DC">
      <w:pPr>
        <w:rPr>
          <w:lang w:val="ru-RU"/>
        </w:rPr>
      </w:pPr>
      <w:r w:rsidRPr="00250D9E">
        <w:rPr>
          <w:lang w:val="ru-RU"/>
        </w:rPr>
        <w:t>Выполнить предварительные расчеты для условий дождя/мокрого снега, согласно п. C.2 Прилагаемого документа C для участка трассы от передатчика до общего объема со следующими входными данными:</w:t>
      </w:r>
    </w:p>
    <w:p w14:paraId="7781E142" w14:textId="0421EA9B" w:rsidR="002220DC" w:rsidRPr="00250D9E" w:rsidRDefault="002220DC" w:rsidP="002220DC">
      <w:pPr>
        <w:pStyle w:val="Equation"/>
        <w:rPr>
          <w:lang w:val="ru-RU"/>
        </w:rPr>
      </w:pPr>
      <w:r w:rsidRPr="00250D9E">
        <w:rPr>
          <w:lang w:val="ru-RU"/>
        </w:rPr>
        <w:tab/>
      </w:r>
      <w:r w:rsidRPr="00250D9E">
        <w:rPr>
          <w:lang w:val="ru-RU"/>
        </w:rPr>
        <w:tab/>
      </w:r>
      <w:r w:rsidR="008342EA" w:rsidRPr="00250D9E">
        <w:rPr>
          <w:position w:val="-12"/>
          <w:lang w:val="ru-RU"/>
        </w:rPr>
        <w:object w:dxaOrig="920" w:dyaOrig="360" w14:anchorId="637B16AE">
          <v:shape id="_x0000_i1103" type="#_x0000_t75" style="width:46.75pt;height:19.15pt" o:ole="">
            <v:imagedata r:id="rId171" o:title=""/>
          </v:shape>
          <o:OLEObject Type="Embed" ProgID="Equation.DSMT4" ShapeID="_x0000_i1103" DrawAspect="Content" ObjectID="_1720448733" r:id="rId172"/>
        </w:object>
      </w:r>
      <w:r w:rsidRPr="00250D9E">
        <w:rPr>
          <w:lang w:val="ru-RU"/>
        </w:rPr>
        <w:t>            градусы,</w:t>
      </w:r>
      <w:r w:rsidRPr="00250D9E">
        <w:rPr>
          <w:lang w:val="ru-RU"/>
        </w:rPr>
        <w:tab/>
        <w:t>(</w:t>
      </w:r>
      <w:r w:rsidR="00262A9F" w:rsidRPr="00250D9E">
        <w:rPr>
          <w:lang w:val="ru-RU"/>
        </w:rPr>
        <w:t>4</w:t>
      </w:r>
      <w:r w:rsidR="00704648" w:rsidRPr="00250D9E">
        <w:rPr>
          <w:lang w:val="ru-RU"/>
        </w:rPr>
        <w:t>9</w:t>
      </w:r>
      <w:r w:rsidRPr="00250D9E">
        <w:rPr>
          <w:lang w:val="ru-RU"/>
        </w:rPr>
        <w:t>a)</w:t>
      </w:r>
    </w:p>
    <w:p w14:paraId="4CABA334" w14:textId="1C7DA527" w:rsidR="002220DC" w:rsidRPr="00250D9E" w:rsidRDefault="002220DC" w:rsidP="002220DC">
      <w:pPr>
        <w:pStyle w:val="Equation"/>
        <w:rPr>
          <w:lang w:val="ru-RU"/>
        </w:rPr>
      </w:pPr>
      <w:r w:rsidRPr="00250D9E">
        <w:rPr>
          <w:lang w:val="ru-RU"/>
        </w:rPr>
        <w:tab/>
      </w:r>
      <w:r w:rsidRPr="00250D9E">
        <w:rPr>
          <w:lang w:val="ru-RU"/>
        </w:rPr>
        <w:tab/>
      </w:r>
      <w:r w:rsidR="008342EA" w:rsidRPr="00250D9E">
        <w:rPr>
          <w:position w:val="-12"/>
          <w:lang w:val="ru-RU"/>
        </w:rPr>
        <w:object w:dxaOrig="940" w:dyaOrig="360" w14:anchorId="406C797E">
          <v:shape id="_x0000_i1104" type="#_x0000_t75" style="width:47.7pt;height:19.15pt" o:ole="">
            <v:imagedata r:id="rId173" o:title=""/>
          </v:shape>
          <o:OLEObject Type="Embed" ProgID="Equation.DSMT4" ShapeID="_x0000_i1104" DrawAspect="Content" ObjectID="_1720448734" r:id="rId174"/>
        </w:object>
      </w:r>
      <w:r w:rsidRPr="00250D9E">
        <w:rPr>
          <w:lang w:val="ru-RU"/>
        </w:rPr>
        <w:t>            градусы,</w:t>
      </w:r>
      <w:r w:rsidRPr="00250D9E">
        <w:rPr>
          <w:lang w:val="ru-RU"/>
        </w:rPr>
        <w:tab/>
        <w:t>(</w:t>
      </w:r>
      <w:r w:rsidR="00262A9F" w:rsidRPr="00250D9E">
        <w:rPr>
          <w:lang w:val="ru-RU"/>
        </w:rPr>
        <w:t>4</w:t>
      </w:r>
      <w:r w:rsidR="00704648" w:rsidRPr="00250D9E">
        <w:rPr>
          <w:lang w:val="ru-RU"/>
        </w:rPr>
        <w:t>9</w:t>
      </w:r>
      <w:r w:rsidRPr="00250D9E">
        <w:rPr>
          <w:lang w:val="ru-RU"/>
        </w:rPr>
        <w:t>b)</w:t>
      </w:r>
    </w:p>
    <w:p w14:paraId="6FA0D00A" w14:textId="013C3C2B"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30" w:dyaOrig="330" w14:anchorId="6796DB15">
          <v:shape id="_x0000_i1105" type="#_x0000_t75" style="width:46.75pt;height:16.85pt" o:ole="">
            <v:imagedata r:id="rId175" o:title=""/>
          </v:shape>
          <o:OLEObject Type="Embed" ProgID="Equation.3" ShapeID="_x0000_i1105" DrawAspect="Content" ObjectID="_1720448735" r:id="rId176"/>
        </w:object>
      </w:r>
      <w:r w:rsidRPr="00250D9E">
        <w:rPr>
          <w:lang w:val="ru-RU"/>
        </w:rPr>
        <w:t>            masl,</w:t>
      </w:r>
      <w:r w:rsidRPr="00250D9E">
        <w:rPr>
          <w:lang w:val="ru-RU"/>
        </w:rPr>
        <w:tab/>
        <w:t>(</w:t>
      </w:r>
      <w:r w:rsidR="00262A9F" w:rsidRPr="00250D9E">
        <w:rPr>
          <w:lang w:val="ru-RU"/>
        </w:rPr>
        <w:t>4</w:t>
      </w:r>
      <w:r w:rsidR="00704648" w:rsidRPr="00250D9E">
        <w:rPr>
          <w:lang w:val="ru-RU"/>
        </w:rPr>
        <w:t>9</w:t>
      </w:r>
      <w:r w:rsidRPr="00250D9E">
        <w:rPr>
          <w:lang w:val="ru-RU"/>
        </w:rPr>
        <w:t>c)</w:t>
      </w:r>
    </w:p>
    <w:p w14:paraId="0759FAC9" w14:textId="77232595"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45" w:dyaOrig="330" w14:anchorId="215FA34D">
          <v:shape id="_x0000_i1106" type="#_x0000_t75" style="width:47.7pt;height:16.85pt" o:ole="">
            <v:imagedata r:id="rId177" o:title=""/>
          </v:shape>
          <o:OLEObject Type="Embed" ProgID="Equation.3" ShapeID="_x0000_i1106" DrawAspect="Content" ObjectID="_1720448736" r:id="rId178"/>
        </w:object>
      </w:r>
      <w:r w:rsidRPr="00250D9E">
        <w:rPr>
          <w:lang w:val="ru-RU"/>
        </w:rPr>
        <w:t>            masl,</w:t>
      </w:r>
      <w:r w:rsidRPr="00250D9E">
        <w:rPr>
          <w:lang w:val="ru-RU"/>
        </w:rPr>
        <w:tab/>
        <w:t>(</w:t>
      </w:r>
      <w:r w:rsidR="00262A9F" w:rsidRPr="00250D9E">
        <w:rPr>
          <w:lang w:val="ru-RU"/>
        </w:rPr>
        <w:t>4</w:t>
      </w:r>
      <w:r w:rsidR="00704648" w:rsidRPr="00250D9E">
        <w:rPr>
          <w:lang w:val="ru-RU"/>
        </w:rPr>
        <w:t>9</w:t>
      </w:r>
      <w:r w:rsidRPr="00250D9E">
        <w:rPr>
          <w:lang w:val="ru-RU"/>
        </w:rPr>
        <w:t>d)</w:t>
      </w:r>
    </w:p>
    <w:p w14:paraId="21F69AE8" w14:textId="511204CF"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30" w:dyaOrig="330" w14:anchorId="6D087F50">
          <v:shape id="_x0000_i1107" type="#_x0000_t75" style="width:46.75pt;height:16.85pt" o:ole="">
            <v:imagedata r:id="rId179" o:title=""/>
          </v:shape>
          <o:OLEObject Type="Embed" ProgID="Equation.3" ShapeID="_x0000_i1107" DrawAspect="Content" ObjectID="_1720448737" r:id="rId180"/>
        </w:object>
      </w:r>
      <w:r w:rsidRPr="00250D9E">
        <w:rPr>
          <w:lang w:val="ru-RU"/>
        </w:rPr>
        <w:t>            км.</w:t>
      </w:r>
      <w:r w:rsidRPr="00250D9E">
        <w:rPr>
          <w:lang w:val="ru-RU"/>
        </w:rPr>
        <w:tab/>
        <w:t>(</w:t>
      </w:r>
      <w:r w:rsidR="00262A9F" w:rsidRPr="00250D9E">
        <w:rPr>
          <w:lang w:val="ru-RU"/>
        </w:rPr>
        <w:t>4</w:t>
      </w:r>
      <w:r w:rsidR="00704648" w:rsidRPr="00250D9E">
        <w:rPr>
          <w:lang w:val="ru-RU"/>
        </w:rPr>
        <w:t>9</w:t>
      </w:r>
      <w:r w:rsidRPr="00250D9E">
        <w:rPr>
          <w:lang w:val="ru-RU"/>
        </w:rPr>
        <w:t>e)</w:t>
      </w:r>
    </w:p>
    <w:p w14:paraId="0CA17E5E" w14:textId="77777777" w:rsidR="002220DC" w:rsidRPr="00250D9E" w:rsidRDefault="002220DC" w:rsidP="002220DC">
      <w:pPr>
        <w:rPr>
          <w:lang w:val="ru-RU"/>
        </w:rPr>
      </w:pPr>
      <w:r w:rsidRPr="00250D9E">
        <w:rPr>
          <w:lang w:val="ru-RU"/>
        </w:rPr>
        <w:t xml:space="preserve">Сохранить значение </w:t>
      </w:r>
      <w:r w:rsidRPr="00250D9E">
        <w:rPr>
          <w:i/>
          <w:lang w:val="ru-RU"/>
        </w:rPr>
        <w:t>F</w:t>
      </w:r>
      <w:r w:rsidRPr="00250D9E">
        <w:rPr>
          <w:i/>
          <w:vertAlign w:val="subscript"/>
          <w:lang w:val="ru-RU"/>
        </w:rPr>
        <w:t>wvr</w:t>
      </w:r>
      <w:r w:rsidRPr="00250D9E">
        <w:rPr>
          <w:lang w:val="ru-RU"/>
        </w:rPr>
        <w:t xml:space="preserve"> , рассчитанное в п. C.2, и обозначьте его как </w:t>
      </w:r>
      <w:r w:rsidRPr="00250D9E">
        <w:rPr>
          <w:i/>
          <w:lang w:val="ru-RU"/>
        </w:rPr>
        <w:t>F</w:t>
      </w:r>
      <w:r w:rsidRPr="00250D9E">
        <w:rPr>
          <w:i/>
          <w:vertAlign w:val="subscript"/>
          <w:lang w:val="ru-RU"/>
        </w:rPr>
        <w:t>wvrtx</w:t>
      </w:r>
      <w:r w:rsidRPr="00250D9E">
        <w:rPr>
          <w:lang w:val="ru-RU"/>
        </w:rPr>
        <w:t>:</w:t>
      </w:r>
    </w:p>
    <w:p w14:paraId="2A798596" w14:textId="77777777" w:rsidR="002220DC" w:rsidRPr="00250D9E" w:rsidRDefault="002220DC" w:rsidP="002220DC">
      <w:pPr>
        <w:rPr>
          <w:lang w:val="ru-RU"/>
        </w:rPr>
      </w:pPr>
      <w:r w:rsidRPr="00250D9E">
        <w:rPr>
          <w:lang w:val="ru-RU"/>
        </w:rPr>
        <w:t>Вычислить уровень замирания в условиях ясного неба и осадков для участка трассы от передатчика до общего объема, используя выражение:</w:t>
      </w:r>
    </w:p>
    <w:p w14:paraId="13069021" w14:textId="799B8229"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230" w:dyaOrig="360" w14:anchorId="7A08FEB2">
          <v:shape id="_x0000_i1108" type="#_x0000_t75" style="width:61.7pt;height:18.25pt" o:ole="">
            <v:imagedata r:id="rId181" o:title=""/>
          </v:shape>
          <o:OLEObject Type="Embed" ProgID="Equation.3" ShapeID="_x0000_i1108" DrawAspect="Content" ObjectID="_1720448738" r:id="rId182"/>
        </w:object>
      </w:r>
      <w:r w:rsidRPr="00250D9E">
        <w:rPr>
          <w:lang w:val="ru-RU"/>
        </w:rPr>
        <w:t>            дБ.</w:t>
      </w:r>
      <w:r w:rsidRPr="00250D9E">
        <w:rPr>
          <w:lang w:val="ru-RU"/>
        </w:rPr>
        <w:tab/>
        <w:t>(</w:t>
      </w:r>
      <w:r w:rsidR="00704648" w:rsidRPr="00250D9E">
        <w:rPr>
          <w:lang w:val="ru-RU"/>
        </w:rPr>
        <w:t>50</w:t>
      </w:r>
      <w:r w:rsidRPr="00250D9E">
        <w:rPr>
          <w:lang w:val="ru-RU"/>
        </w:rPr>
        <w:t>)</w:t>
      </w:r>
    </w:p>
    <w:p w14:paraId="7DD40426" w14:textId="77777777" w:rsidR="002220DC" w:rsidRPr="00250D9E" w:rsidRDefault="002220DC" w:rsidP="002220DC">
      <w:pPr>
        <w:rPr>
          <w:lang w:val="ru-RU"/>
        </w:rPr>
      </w:pPr>
      <w:r w:rsidRPr="00250D9E">
        <w:rPr>
          <w:lang w:val="ru-RU"/>
        </w:rPr>
        <w:lastRenderedPageBreak/>
        <w:t>Выполнить предварительные расчеты для условий дождя/мокрого снега, согласно п. C.2 для участка трассы от приемника до общего объема со следующими входными данными:</w:t>
      </w:r>
    </w:p>
    <w:p w14:paraId="49B00E8E" w14:textId="5F6D1BDC" w:rsidR="002220DC" w:rsidRPr="00250D9E" w:rsidRDefault="002220DC" w:rsidP="002220DC">
      <w:pPr>
        <w:pStyle w:val="Equation"/>
        <w:rPr>
          <w:lang w:val="ru-RU"/>
        </w:rPr>
      </w:pPr>
      <w:r w:rsidRPr="00250D9E">
        <w:rPr>
          <w:lang w:val="ru-RU"/>
        </w:rPr>
        <w:tab/>
      </w:r>
      <w:r w:rsidRPr="00250D9E">
        <w:rPr>
          <w:lang w:val="ru-RU"/>
        </w:rPr>
        <w:tab/>
      </w:r>
      <w:r w:rsidR="008342EA" w:rsidRPr="00250D9E">
        <w:rPr>
          <w:position w:val="-12"/>
          <w:lang w:val="ru-RU"/>
        </w:rPr>
        <w:object w:dxaOrig="940" w:dyaOrig="360" w14:anchorId="514F0484">
          <v:shape id="_x0000_i1109" type="#_x0000_t75" style="width:47.7pt;height:19.15pt" o:ole="">
            <v:imagedata r:id="rId183" o:title=""/>
          </v:shape>
          <o:OLEObject Type="Embed" ProgID="Equation.DSMT4" ShapeID="_x0000_i1109" DrawAspect="Content" ObjectID="_1720448739" r:id="rId184"/>
        </w:object>
      </w:r>
      <w:r w:rsidRPr="00250D9E">
        <w:rPr>
          <w:lang w:val="ru-RU"/>
        </w:rPr>
        <w:t>            градусы,</w:t>
      </w:r>
      <w:r w:rsidRPr="00250D9E">
        <w:rPr>
          <w:lang w:val="ru-RU"/>
        </w:rPr>
        <w:tab/>
        <w:t>(</w:t>
      </w:r>
      <w:r w:rsidR="00704648" w:rsidRPr="00250D9E">
        <w:rPr>
          <w:lang w:val="ru-RU"/>
        </w:rPr>
        <w:t>51</w:t>
      </w:r>
      <w:r w:rsidRPr="00250D9E">
        <w:rPr>
          <w:lang w:val="ru-RU"/>
        </w:rPr>
        <w:t>a)</w:t>
      </w:r>
    </w:p>
    <w:p w14:paraId="022B3508" w14:textId="1046630D" w:rsidR="002220DC" w:rsidRPr="00250D9E" w:rsidRDefault="002220DC" w:rsidP="002220DC">
      <w:pPr>
        <w:pStyle w:val="Equation"/>
        <w:rPr>
          <w:lang w:val="ru-RU"/>
        </w:rPr>
      </w:pPr>
      <w:r w:rsidRPr="00250D9E">
        <w:rPr>
          <w:lang w:val="ru-RU"/>
        </w:rPr>
        <w:tab/>
      </w:r>
      <w:r w:rsidRPr="00250D9E">
        <w:rPr>
          <w:lang w:val="ru-RU"/>
        </w:rPr>
        <w:tab/>
      </w:r>
      <w:r w:rsidR="008342EA" w:rsidRPr="00250D9E">
        <w:rPr>
          <w:position w:val="-12"/>
          <w:lang w:val="ru-RU"/>
        </w:rPr>
        <w:object w:dxaOrig="960" w:dyaOrig="360" w14:anchorId="43E7020C">
          <v:shape id="_x0000_i1110" type="#_x0000_t75" style="width:50.95pt;height:19.15pt" o:ole="">
            <v:imagedata r:id="rId185" o:title=""/>
          </v:shape>
          <o:OLEObject Type="Embed" ProgID="Equation.DSMT4" ShapeID="_x0000_i1110" DrawAspect="Content" ObjectID="_1720448740" r:id="rId186"/>
        </w:object>
      </w:r>
      <w:r w:rsidRPr="00250D9E">
        <w:rPr>
          <w:lang w:val="ru-RU"/>
        </w:rPr>
        <w:t>            градусы,</w:t>
      </w:r>
      <w:r w:rsidRPr="00250D9E">
        <w:rPr>
          <w:lang w:val="ru-RU"/>
        </w:rPr>
        <w:tab/>
        <w:t>(</w:t>
      </w:r>
      <w:r w:rsidR="00704648" w:rsidRPr="00250D9E">
        <w:rPr>
          <w:lang w:val="ru-RU"/>
        </w:rPr>
        <w:t>51</w:t>
      </w:r>
      <w:r w:rsidRPr="00250D9E">
        <w:rPr>
          <w:lang w:val="ru-RU"/>
        </w:rPr>
        <w:t>b)</w:t>
      </w:r>
    </w:p>
    <w:p w14:paraId="4E9E2668" w14:textId="4945C5EC"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30" w:dyaOrig="315" w14:anchorId="4A58EBDA">
          <v:shape id="_x0000_i1111" type="#_x0000_t75" style="width:46.75pt;height:15.45pt" o:ole="">
            <v:imagedata r:id="rId187" o:title=""/>
          </v:shape>
          <o:OLEObject Type="Embed" ProgID="Equation.3" ShapeID="_x0000_i1111" DrawAspect="Content" ObjectID="_1720448741" r:id="rId188"/>
        </w:object>
      </w:r>
      <w:r w:rsidRPr="00250D9E">
        <w:rPr>
          <w:lang w:val="ru-RU"/>
        </w:rPr>
        <w:t>            masl,</w:t>
      </w:r>
      <w:r w:rsidRPr="00250D9E">
        <w:rPr>
          <w:lang w:val="ru-RU"/>
        </w:rPr>
        <w:tab/>
        <w:t>(</w:t>
      </w:r>
      <w:r w:rsidR="00704648" w:rsidRPr="00250D9E">
        <w:rPr>
          <w:lang w:val="ru-RU"/>
        </w:rPr>
        <w:t>51</w:t>
      </w:r>
      <w:r w:rsidRPr="00250D9E">
        <w:rPr>
          <w:lang w:val="ru-RU"/>
        </w:rPr>
        <w:t>c)</w:t>
      </w:r>
    </w:p>
    <w:p w14:paraId="24344DF6" w14:textId="16E46113" w:rsidR="002220DC" w:rsidRPr="00250D9E" w:rsidRDefault="002220DC" w:rsidP="002220DC">
      <w:pPr>
        <w:pStyle w:val="Equation"/>
        <w:keepNext/>
        <w:rPr>
          <w:lang w:val="ru-RU"/>
        </w:rPr>
      </w:pPr>
      <w:r w:rsidRPr="00250D9E">
        <w:rPr>
          <w:lang w:val="ru-RU"/>
        </w:rPr>
        <w:tab/>
      </w:r>
      <w:r w:rsidRPr="00250D9E">
        <w:rPr>
          <w:lang w:val="ru-RU"/>
        </w:rPr>
        <w:tab/>
      </w:r>
      <w:r w:rsidRPr="00250D9E">
        <w:rPr>
          <w:position w:val="-10"/>
          <w:lang w:val="ru-RU"/>
        </w:rPr>
        <w:object w:dxaOrig="900" w:dyaOrig="315" w14:anchorId="505CD6FF">
          <v:shape id="_x0000_i1112" type="#_x0000_t75" style="width:44.9pt;height:15.45pt" o:ole="">
            <v:imagedata r:id="rId189" o:title=""/>
          </v:shape>
          <o:OLEObject Type="Embed" ProgID="Equation.3" ShapeID="_x0000_i1112" DrawAspect="Content" ObjectID="_1720448742" r:id="rId190"/>
        </w:object>
      </w:r>
      <w:r w:rsidRPr="00250D9E">
        <w:rPr>
          <w:lang w:val="ru-RU"/>
        </w:rPr>
        <w:t>            masl,</w:t>
      </w:r>
      <w:r w:rsidRPr="00250D9E">
        <w:rPr>
          <w:lang w:val="ru-RU"/>
        </w:rPr>
        <w:tab/>
        <w:t>(</w:t>
      </w:r>
      <w:r w:rsidR="00704648" w:rsidRPr="00250D9E">
        <w:rPr>
          <w:lang w:val="ru-RU"/>
        </w:rPr>
        <w:t>51</w:t>
      </w:r>
      <w:r w:rsidRPr="00250D9E">
        <w:rPr>
          <w:lang w:val="ru-RU"/>
        </w:rPr>
        <w:t>d)</w:t>
      </w:r>
    </w:p>
    <w:p w14:paraId="059F893F" w14:textId="36590BE8"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30" w:dyaOrig="315" w14:anchorId="14B0D572">
          <v:shape id="_x0000_i1113" type="#_x0000_t75" style="width:46.75pt;height:15.45pt" o:ole="">
            <v:imagedata r:id="rId191" o:title=""/>
          </v:shape>
          <o:OLEObject Type="Embed" ProgID="Equation.3" ShapeID="_x0000_i1113" DrawAspect="Content" ObjectID="_1720448743" r:id="rId192"/>
        </w:object>
      </w:r>
      <w:r w:rsidRPr="00250D9E">
        <w:rPr>
          <w:lang w:val="ru-RU"/>
        </w:rPr>
        <w:t>            км.</w:t>
      </w:r>
      <w:r w:rsidRPr="00250D9E">
        <w:rPr>
          <w:lang w:val="ru-RU"/>
        </w:rPr>
        <w:tab/>
        <w:t>(</w:t>
      </w:r>
      <w:r w:rsidR="00704648" w:rsidRPr="00250D9E">
        <w:rPr>
          <w:lang w:val="ru-RU"/>
        </w:rPr>
        <w:t>51</w:t>
      </w:r>
      <w:r w:rsidRPr="00250D9E">
        <w:rPr>
          <w:lang w:val="ru-RU"/>
        </w:rPr>
        <w:t>e)</w:t>
      </w:r>
    </w:p>
    <w:p w14:paraId="5460F62D" w14:textId="77777777" w:rsidR="002220DC" w:rsidRPr="00250D9E" w:rsidRDefault="002220DC" w:rsidP="002220DC">
      <w:pPr>
        <w:rPr>
          <w:lang w:val="ru-RU"/>
        </w:rPr>
      </w:pPr>
      <w:r w:rsidRPr="00250D9E">
        <w:rPr>
          <w:lang w:val="ru-RU"/>
        </w:rPr>
        <w:t xml:space="preserve">Сохранить значение </w:t>
      </w:r>
      <w:r w:rsidRPr="00250D9E">
        <w:rPr>
          <w:i/>
          <w:lang w:val="ru-RU"/>
        </w:rPr>
        <w:t>F</w:t>
      </w:r>
      <w:r w:rsidRPr="00250D9E">
        <w:rPr>
          <w:i/>
          <w:vertAlign w:val="subscript"/>
          <w:lang w:val="ru-RU"/>
        </w:rPr>
        <w:t>wvr</w:t>
      </w:r>
      <w:r w:rsidRPr="00250D9E">
        <w:rPr>
          <w:lang w:val="ru-RU"/>
        </w:rPr>
        <w:t xml:space="preserve">, рассчитанное в п. C.2, и обозначьте его как </w:t>
      </w:r>
      <w:r w:rsidRPr="00250D9E">
        <w:rPr>
          <w:i/>
          <w:lang w:val="ru-RU"/>
        </w:rPr>
        <w:t>F</w:t>
      </w:r>
      <w:r w:rsidRPr="00250D9E">
        <w:rPr>
          <w:i/>
          <w:vertAlign w:val="subscript"/>
          <w:lang w:val="ru-RU"/>
        </w:rPr>
        <w:t>wvrrx</w:t>
      </w:r>
      <w:r w:rsidRPr="00250D9E">
        <w:rPr>
          <w:lang w:val="ru-RU"/>
        </w:rPr>
        <w:t>:</w:t>
      </w:r>
    </w:p>
    <w:p w14:paraId="26D0F058" w14:textId="77777777" w:rsidR="002220DC" w:rsidRPr="00250D9E" w:rsidRDefault="002220DC" w:rsidP="002220DC">
      <w:pPr>
        <w:rPr>
          <w:lang w:val="ru-RU"/>
        </w:rPr>
      </w:pPr>
      <w:r w:rsidRPr="00250D9E">
        <w:rPr>
          <w:lang w:val="ru-RU"/>
        </w:rPr>
        <w:t>Вычислить уровень замирания в условиях ясного неба и осадков для участка трассы от приемника до общего объема, используя выражение:</w:t>
      </w:r>
    </w:p>
    <w:p w14:paraId="38A12B33" w14:textId="291FACB6" w:rsidR="002220DC" w:rsidRPr="00250D9E" w:rsidRDefault="002220DC" w:rsidP="00250D9E">
      <w:pPr>
        <w:pStyle w:val="Equation"/>
        <w:spacing w:before="0"/>
        <w:rPr>
          <w:lang w:val="ru-RU"/>
        </w:rPr>
      </w:pPr>
      <w:r w:rsidRPr="00250D9E">
        <w:rPr>
          <w:lang w:val="ru-RU"/>
        </w:rPr>
        <w:tab/>
      </w:r>
      <w:r w:rsidRPr="00250D9E">
        <w:rPr>
          <w:lang w:val="ru-RU"/>
        </w:rPr>
        <w:tab/>
      </w:r>
      <w:r w:rsidRPr="00250D9E">
        <w:rPr>
          <w:position w:val="-10"/>
          <w:lang w:val="ru-RU"/>
        </w:rPr>
        <w:object w:dxaOrig="1260" w:dyaOrig="360" w14:anchorId="5EF943F7">
          <v:shape id="_x0000_i1114" type="#_x0000_t75" style="width:63.1pt;height:18.25pt" o:ole="">
            <v:imagedata r:id="rId193" o:title=""/>
          </v:shape>
          <o:OLEObject Type="Embed" ProgID="Equation.3" ShapeID="_x0000_i1114" DrawAspect="Content" ObjectID="_1720448744" r:id="rId194"/>
        </w:object>
      </w:r>
      <w:r w:rsidRPr="00250D9E">
        <w:rPr>
          <w:lang w:val="ru-RU"/>
        </w:rPr>
        <w:t>            дБ.</w:t>
      </w:r>
      <w:r w:rsidRPr="00250D9E">
        <w:rPr>
          <w:lang w:val="ru-RU"/>
        </w:rPr>
        <w:tab/>
        <w:t>(</w:t>
      </w:r>
      <w:r w:rsidR="00704648" w:rsidRPr="00250D9E">
        <w:rPr>
          <w:lang w:val="ru-RU"/>
        </w:rPr>
        <w:t>52</w:t>
      </w:r>
      <w:r w:rsidRPr="00250D9E">
        <w:rPr>
          <w:lang w:val="ru-RU"/>
        </w:rPr>
        <w:t>)</w:t>
      </w:r>
    </w:p>
    <w:p w14:paraId="1A030518" w14:textId="77777777" w:rsidR="002220DC" w:rsidRPr="00250D9E" w:rsidRDefault="002220DC" w:rsidP="002220DC">
      <w:pPr>
        <w:rPr>
          <w:lang w:val="ru-RU"/>
        </w:rPr>
      </w:pPr>
      <w:r w:rsidRPr="00250D9E">
        <w:rPr>
          <w:lang w:val="ru-RU"/>
        </w:rPr>
        <w:t xml:space="preserve">Для обоих участков трассы </w:t>
      </w:r>
      <w:r w:rsidRPr="00250D9E">
        <w:rPr>
          <w:i/>
          <w:lang w:val="ru-RU"/>
        </w:rPr>
        <w:t>A</w:t>
      </w:r>
      <w:r w:rsidRPr="00250D9E">
        <w:rPr>
          <w:i/>
          <w:vertAlign w:val="subscript"/>
          <w:lang w:val="ru-RU"/>
        </w:rPr>
        <w:t>iter</w:t>
      </w:r>
      <w:r w:rsidRPr="00250D9E">
        <w:rPr>
          <w:lang w:val="ru-RU"/>
        </w:rPr>
        <w:t>(</w:t>
      </w:r>
      <w:r w:rsidRPr="00250D9E">
        <w:rPr>
          <w:i/>
          <w:lang w:val="ru-RU"/>
        </w:rPr>
        <w:t>q</w:t>
      </w:r>
      <w:r w:rsidRPr="00250D9E">
        <w:rPr>
          <w:lang w:val="ru-RU"/>
        </w:rPr>
        <w:t>) – итеративная функция, описанная в Прилагаемом документе I.</w:t>
      </w:r>
    </w:p>
    <w:p w14:paraId="00E71ABA" w14:textId="77777777" w:rsidR="002220DC" w:rsidRPr="00250D9E" w:rsidRDefault="002220DC" w:rsidP="002220DC">
      <w:pPr>
        <w:rPr>
          <w:lang w:val="ru-RU"/>
        </w:rPr>
      </w:pPr>
      <w:r w:rsidRPr="00250D9E">
        <w:rPr>
          <w:lang w:val="ru-RU"/>
        </w:rPr>
        <w:t xml:space="preserve">В Прилагаемом документе I функция </w:t>
      </w:r>
      <w:r w:rsidRPr="00250D9E">
        <w:rPr>
          <w:i/>
          <w:lang w:val="ru-RU"/>
        </w:rPr>
        <w:t>A</w:t>
      </w:r>
      <w:r w:rsidRPr="00250D9E">
        <w:rPr>
          <w:i/>
          <w:vertAlign w:val="subscript"/>
          <w:lang w:val="ru-RU"/>
        </w:rPr>
        <w:t>iter</w:t>
      </w:r>
      <w:r w:rsidRPr="00250D9E">
        <w:rPr>
          <w:lang w:val="ru-RU"/>
        </w:rPr>
        <w:t>(</w:t>
      </w:r>
      <w:r w:rsidRPr="00250D9E">
        <w:rPr>
          <w:i/>
          <w:lang w:val="ru-RU"/>
        </w:rPr>
        <w:t>q</w:t>
      </w:r>
      <w:r w:rsidRPr="00250D9E">
        <w:rPr>
          <w:lang w:val="ru-RU"/>
        </w:rPr>
        <w:t xml:space="preserve">) использует функцию </w:t>
      </w:r>
      <w:r w:rsidRPr="00250D9E">
        <w:rPr>
          <w:i/>
          <w:lang w:val="ru-RU"/>
        </w:rPr>
        <w:t>Q</w:t>
      </w:r>
      <w:r w:rsidRPr="00250D9E">
        <w:rPr>
          <w:i/>
          <w:vertAlign w:val="subscript"/>
          <w:lang w:val="ru-RU"/>
        </w:rPr>
        <w:t>iter</w:t>
      </w:r>
      <w:r w:rsidRPr="00250D9E">
        <w:rPr>
          <w:lang w:val="ru-RU"/>
        </w:rPr>
        <w:t>(</w:t>
      </w:r>
      <w:r w:rsidRPr="00250D9E">
        <w:rPr>
          <w:i/>
          <w:lang w:val="ru-RU"/>
        </w:rPr>
        <w:t>A</w:t>
      </w:r>
      <w:r w:rsidRPr="00250D9E">
        <w:rPr>
          <w:lang w:val="ru-RU"/>
        </w:rPr>
        <w:t xml:space="preserve">), где </w:t>
      </w:r>
      <w:r w:rsidRPr="00250D9E">
        <w:rPr>
          <w:i/>
          <w:lang w:val="ru-RU"/>
        </w:rPr>
        <w:t>A</w:t>
      </w:r>
      <w:r w:rsidRPr="00250D9E">
        <w:rPr>
          <w:lang w:val="ru-RU"/>
        </w:rPr>
        <w:t xml:space="preserve"> принимает пробные значения. Функция </w:t>
      </w:r>
      <w:r w:rsidRPr="00250D9E">
        <w:rPr>
          <w:i/>
          <w:lang w:val="ru-RU"/>
        </w:rPr>
        <w:t>Q</w:t>
      </w:r>
      <w:r w:rsidRPr="00250D9E">
        <w:rPr>
          <w:i/>
          <w:vertAlign w:val="subscript"/>
          <w:lang w:val="ru-RU"/>
        </w:rPr>
        <w:t>iter</w:t>
      </w:r>
      <w:r w:rsidRPr="00250D9E">
        <w:rPr>
          <w:lang w:val="ru-RU"/>
        </w:rPr>
        <w:t>(</w:t>
      </w:r>
      <w:r w:rsidRPr="00250D9E">
        <w:rPr>
          <w:i/>
          <w:lang w:val="ru-RU"/>
        </w:rPr>
        <w:t>A</w:t>
      </w:r>
      <w:r w:rsidRPr="00250D9E">
        <w:rPr>
          <w:lang w:val="ru-RU"/>
        </w:rPr>
        <w:t>) определяется для участков трассы с тропосферным рассеянием согласно выражению:</w:t>
      </w:r>
    </w:p>
    <w:p w14:paraId="3CF8FD1B" w14:textId="134C5516" w:rsidR="002220DC" w:rsidRPr="00250D9E" w:rsidRDefault="002220DC" w:rsidP="00250D9E">
      <w:pPr>
        <w:pStyle w:val="Equation"/>
        <w:spacing w:before="0"/>
        <w:rPr>
          <w:lang w:val="ru-RU"/>
        </w:rPr>
      </w:pPr>
      <w:r w:rsidRPr="00250D9E">
        <w:rPr>
          <w:lang w:val="ru-RU"/>
        </w:rPr>
        <w:tab/>
      </w:r>
      <w:r w:rsidRPr="00250D9E">
        <w:rPr>
          <w:lang w:val="ru-RU"/>
        </w:rPr>
        <w:tab/>
      </w:r>
      <w:r w:rsidRPr="00250D9E">
        <w:rPr>
          <w:position w:val="-26"/>
          <w:lang w:val="ru-RU"/>
        </w:rPr>
        <w:object w:dxaOrig="4410" w:dyaOrig="615" w14:anchorId="1BB1347F">
          <v:shape id="_x0000_i1115" type="#_x0000_t75" style="width:220.7pt;height:30.4pt" o:ole="">
            <v:imagedata r:id="rId195" o:title=""/>
          </v:shape>
          <o:OLEObject Type="Embed" ProgID="Equation.3" ShapeID="_x0000_i1115" DrawAspect="Content" ObjectID="_1720448745" r:id="rId196"/>
        </w:object>
      </w:r>
      <w:r w:rsidRPr="00250D9E">
        <w:rPr>
          <w:lang w:val="ru-RU"/>
        </w:rPr>
        <w:t>,</w:t>
      </w:r>
      <w:r w:rsidRPr="00250D9E">
        <w:rPr>
          <w:lang w:val="ru-RU"/>
        </w:rPr>
        <w:tab/>
        <w:t>(</w:t>
      </w:r>
      <w:r w:rsidR="00704648" w:rsidRPr="00250D9E">
        <w:rPr>
          <w:lang w:val="ru-RU"/>
        </w:rPr>
        <w:t>53</w:t>
      </w:r>
      <w:r w:rsidRPr="00250D9E">
        <w:rPr>
          <w:lang w:val="ru-RU"/>
        </w:rPr>
        <w:t>)</w:t>
      </w:r>
    </w:p>
    <w:p w14:paraId="3712BCBE" w14:textId="77777777" w:rsidR="002220DC" w:rsidRPr="00250D9E" w:rsidRDefault="002220DC" w:rsidP="002220DC">
      <w:pPr>
        <w:rPr>
          <w:lang w:val="ru-RU"/>
        </w:rPr>
      </w:pPr>
      <w:r w:rsidRPr="00250D9E">
        <w:rPr>
          <w:lang w:val="ru-RU"/>
        </w:rPr>
        <w:t xml:space="preserve">где </w:t>
      </w:r>
      <w:r w:rsidRPr="00250D9E">
        <w:rPr>
          <w:i/>
          <w:lang w:val="ru-RU"/>
        </w:rPr>
        <w:t>Q</w:t>
      </w:r>
      <w:r w:rsidRPr="00250D9E">
        <w:rPr>
          <w:i/>
          <w:vertAlign w:val="subscript"/>
          <w:lang w:val="ru-RU"/>
        </w:rPr>
        <w:t>caftropo</w:t>
      </w:r>
      <w:r w:rsidRPr="00250D9E">
        <w:rPr>
          <w:lang w:val="ru-RU"/>
        </w:rPr>
        <w:t>(</w:t>
      </w:r>
      <w:r w:rsidRPr="00250D9E">
        <w:rPr>
          <w:i/>
          <w:lang w:val="ru-RU"/>
        </w:rPr>
        <w:t>A</w:t>
      </w:r>
      <w:r w:rsidRPr="00250D9E">
        <w:rPr>
          <w:lang w:val="ru-RU"/>
        </w:rPr>
        <w:t xml:space="preserve">) определяется в п. B.5 Прилагаемого документа B, а функция </w:t>
      </w:r>
      <w:r w:rsidRPr="00250D9E">
        <w:rPr>
          <w:i/>
          <w:lang w:val="ru-RU"/>
        </w:rPr>
        <w:t>Q</w:t>
      </w:r>
      <w:r w:rsidRPr="00250D9E">
        <w:rPr>
          <w:i/>
          <w:vertAlign w:val="subscript"/>
          <w:lang w:val="ru-RU"/>
        </w:rPr>
        <w:t>rain</w:t>
      </w:r>
      <w:r w:rsidRPr="00250D9E">
        <w:rPr>
          <w:lang w:val="ru-RU"/>
        </w:rPr>
        <w:t>(</w:t>
      </w:r>
      <w:r w:rsidRPr="00250D9E">
        <w:rPr>
          <w:i/>
          <w:lang w:val="ru-RU"/>
        </w:rPr>
        <w:t>A</w:t>
      </w:r>
      <w:r w:rsidRPr="00250D9E">
        <w:rPr>
          <w:lang w:val="ru-RU"/>
        </w:rPr>
        <w:t xml:space="preserve">) определяется в п. C.3. </w:t>
      </w:r>
      <w:r w:rsidRPr="00250D9E">
        <w:rPr>
          <w:i/>
          <w:lang w:val="ru-RU"/>
        </w:rPr>
        <w:t>Q</w:t>
      </w:r>
      <w:r w:rsidRPr="00250D9E">
        <w:rPr>
          <w:i/>
          <w:vertAlign w:val="subscript"/>
          <w:lang w:val="ru-RU"/>
        </w:rPr>
        <w:t>0ra</w:t>
      </w:r>
      <w:r w:rsidRPr="00250D9E">
        <w:rPr>
          <w:lang w:val="ru-RU"/>
        </w:rPr>
        <w:t xml:space="preserve"> определена в ранее проведенных предварительных расчетах в п. C.2.</w:t>
      </w:r>
    </w:p>
    <w:p w14:paraId="64DF9259" w14:textId="77777777" w:rsidR="002220DC" w:rsidRPr="00250D9E" w:rsidRDefault="002220DC" w:rsidP="002220DC">
      <w:pPr>
        <w:rPr>
          <w:lang w:val="ru-RU"/>
        </w:rPr>
      </w:pPr>
      <w:r w:rsidRPr="00250D9E">
        <w:rPr>
          <w:i/>
          <w:lang w:val="ru-RU"/>
        </w:rPr>
        <w:t>A</w:t>
      </w:r>
      <w:r w:rsidRPr="00250D9E">
        <w:rPr>
          <w:vertAlign w:val="subscript"/>
          <w:lang w:val="ru-RU"/>
        </w:rPr>
        <w:t>2</w:t>
      </w:r>
      <w:r w:rsidRPr="00250D9E">
        <w:rPr>
          <w:lang w:val="ru-RU"/>
        </w:rPr>
        <w:t xml:space="preserve"> теперь определяется выражением:</w:t>
      </w:r>
    </w:p>
    <w:p w14:paraId="6FFE4B8D" w14:textId="64D47090" w:rsidR="002220DC" w:rsidRPr="00250D9E" w:rsidRDefault="002220DC" w:rsidP="002220DC">
      <w:pPr>
        <w:pStyle w:val="Equation"/>
        <w:tabs>
          <w:tab w:val="left" w:pos="6379"/>
        </w:tabs>
        <w:rPr>
          <w:lang w:val="ru-RU"/>
        </w:rPr>
      </w:pPr>
      <w:r w:rsidRPr="00250D9E">
        <w:rPr>
          <w:lang w:val="ru-RU"/>
        </w:rPr>
        <w:tab/>
      </w:r>
      <w:r w:rsidRPr="00250D9E">
        <w:rPr>
          <w:lang w:val="ru-RU"/>
        </w:rPr>
        <w:tab/>
      </w:r>
      <w:r w:rsidRPr="00250D9E">
        <w:rPr>
          <w:position w:val="-28"/>
          <w:lang w:val="ru-RU"/>
        </w:rPr>
        <w:object w:dxaOrig="4200" w:dyaOrig="660" w14:anchorId="7837B6D6">
          <v:shape id="_x0000_i1116" type="#_x0000_t75" style="width:207.1pt;height:31.8pt" o:ole="">
            <v:imagedata r:id="rId197" o:title=""/>
          </v:shape>
          <o:OLEObject Type="Embed" ProgID="Equation.3" ShapeID="_x0000_i1116" DrawAspect="Content" ObjectID="_1720448746" r:id="rId198"/>
        </w:object>
      </w:r>
      <w:r w:rsidRPr="00250D9E">
        <w:rPr>
          <w:lang w:val="ru-RU"/>
        </w:rPr>
        <w:t>            дБ.</w:t>
      </w:r>
      <w:r w:rsidRPr="00250D9E">
        <w:rPr>
          <w:lang w:val="ru-RU"/>
        </w:rPr>
        <w:tab/>
        <w:t>(</w:t>
      </w:r>
      <w:r w:rsidR="00704648" w:rsidRPr="00250D9E">
        <w:rPr>
          <w:lang w:val="ru-RU"/>
        </w:rPr>
        <w:t>54</w:t>
      </w:r>
      <w:r w:rsidRPr="00250D9E">
        <w:rPr>
          <w:lang w:val="ru-RU"/>
        </w:rPr>
        <w:t>)</w:t>
      </w:r>
    </w:p>
    <w:p w14:paraId="09A55DA8" w14:textId="5D2D156E" w:rsidR="002220DC" w:rsidRPr="00250D9E" w:rsidRDefault="002220DC" w:rsidP="002220DC">
      <w:pPr>
        <w:rPr>
          <w:lang w:val="ru-RU"/>
        </w:rPr>
      </w:pPr>
      <w:r w:rsidRPr="00250D9E">
        <w:rPr>
          <w:lang w:val="ru-RU"/>
        </w:rPr>
        <w:t xml:space="preserve">Использовать метод, приведенный в п. F.3 Прилагаемого документа F, для расчета ослабления в атмосферных газах вследствие влияния кислорода и водяных паров в условиях как наличия, так и отсутствия дождя для трассы тропосферного рассеяния. Это позволит определить значения </w:t>
      </w:r>
      <w:r w:rsidRPr="00250D9E">
        <w:rPr>
          <w:i/>
          <w:lang w:val="ru-RU"/>
        </w:rPr>
        <w:t>A</w:t>
      </w:r>
      <w:r w:rsidRPr="00250D9E">
        <w:rPr>
          <w:i/>
          <w:vertAlign w:val="subscript"/>
          <w:lang w:val="ru-RU"/>
        </w:rPr>
        <w:t>os</w:t>
      </w:r>
      <w:r w:rsidRPr="00250D9E">
        <w:rPr>
          <w:lang w:val="ru-RU"/>
        </w:rPr>
        <w:t xml:space="preserve">, </w:t>
      </w:r>
      <w:r w:rsidRPr="00250D9E">
        <w:rPr>
          <w:i/>
          <w:lang w:val="ru-RU"/>
        </w:rPr>
        <w:t>A</w:t>
      </w:r>
      <w:r w:rsidRPr="00250D9E">
        <w:rPr>
          <w:i/>
          <w:vertAlign w:val="subscript"/>
          <w:lang w:val="ru-RU"/>
        </w:rPr>
        <w:t>ws</w:t>
      </w:r>
      <w:r w:rsidRPr="00250D9E">
        <w:rPr>
          <w:lang w:val="ru-RU"/>
        </w:rPr>
        <w:t xml:space="preserve"> и </w:t>
      </w:r>
      <w:r w:rsidRPr="00250D9E">
        <w:rPr>
          <w:i/>
          <w:lang w:val="ru-RU"/>
        </w:rPr>
        <w:t>A</w:t>
      </w:r>
      <w:r w:rsidRPr="00250D9E">
        <w:rPr>
          <w:i/>
          <w:vertAlign w:val="subscript"/>
          <w:lang w:val="ru-RU"/>
        </w:rPr>
        <w:t>wrs</w:t>
      </w:r>
      <w:r w:rsidRPr="00250D9E">
        <w:rPr>
          <w:lang w:val="ru-RU"/>
        </w:rPr>
        <w:t>, которые вычисляются по уравнениям (F.</w:t>
      </w:r>
      <w:r w:rsidR="006A7768" w:rsidRPr="00250D9E">
        <w:rPr>
          <w:lang w:val="ru-RU"/>
        </w:rPr>
        <w:t>3.3a</w:t>
      </w:r>
      <w:r w:rsidRPr="00250D9E">
        <w:rPr>
          <w:lang w:val="ru-RU"/>
        </w:rPr>
        <w:t>)–(F.</w:t>
      </w:r>
      <w:r w:rsidR="006A7768" w:rsidRPr="00250D9E">
        <w:rPr>
          <w:lang w:val="ru-RU"/>
        </w:rPr>
        <w:t>3.3c</w:t>
      </w:r>
      <w:r w:rsidRPr="00250D9E">
        <w:rPr>
          <w:lang w:val="ru-RU"/>
        </w:rPr>
        <w:t xml:space="preserve">). </w:t>
      </w:r>
    </w:p>
    <w:p w14:paraId="2806AC35" w14:textId="77777777" w:rsidR="002220DC" w:rsidRPr="00250D9E" w:rsidRDefault="002220DC" w:rsidP="002220DC">
      <w:pPr>
        <w:rPr>
          <w:lang w:val="ru-RU"/>
        </w:rPr>
      </w:pPr>
      <w:r w:rsidRPr="00250D9E">
        <w:rPr>
          <w:lang w:val="ru-RU"/>
        </w:rPr>
        <w:t>Общее ослабление в атмосферных газах в условиях отсутствия дождя определяется выражением:</w:t>
      </w:r>
    </w:p>
    <w:p w14:paraId="23092D3F" w14:textId="7F4B961F" w:rsidR="002220DC" w:rsidRPr="00250D9E" w:rsidRDefault="002220DC" w:rsidP="00250D9E">
      <w:pPr>
        <w:pStyle w:val="Equation"/>
        <w:rPr>
          <w:lang w:val="ru-RU"/>
        </w:rPr>
      </w:pPr>
      <w:r w:rsidRPr="00250D9E">
        <w:rPr>
          <w:lang w:val="ru-RU"/>
        </w:rPr>
        <w:tab/>
      </w:r>
      <w:r w:rsidRPr="00250D9E">
        <w:rPr>
          <w:lang w:val="ru-RU"/>
        </w:rPr>
        <w:tab/>
      </w:r>
      <w:r w:rsidRPr="00250D9E">
        <w:rPr>
          <w:position w:val="-14"/>
          <w:lang w:val="ru-RU"/>
        </w:rPr>
        <w:object w:dxaOrig="1380" w:dyaOrig="420" w14:anchorId="0C6E339F">
          <v:shape id="_x0000_i1117" type="#_x0000_t75" style="width:1in;height:21.95pt" o:ole="">
            <v:imagedata r:id="rId199" o:title=""/>
          </v:shape>
          <o:OLEObject Type="Embed" ProgID="Equation.3" ShapeID="_x0000_i1117" DrawAspect="Content" ObjectID="_1720448747" r:id="rId200"/>
        </w:object>
      </w:r>
      <w:r w:rsidRPr="00250D9E">
        <w:rPr>
          <w:lang w:val="ru-RU"/>
        </w:rPr>
        <w:t>            дБ.</w:t>
      </w:r>
      <w:r w:rsidRPr="00250D9E">
        <w:rPr>
          <w:lang w:val="ru-RU"/>
        </w:rPr>
        <w:tab/>
        <w:t>(</w:t>
      </w:r>
      <w:r w:rsidR="00704648" w:rsidRPr="00250D9E">
        <w:rPr>
          <w:lang w:val="ru-RU"/>
        </w:rPr>
        <w:t>55</w:t>
      </w:r>
      <w:r w:rsidRPr="00250D9E">
        <w:rPr>
          <w:lang w:val="ru-RU"/>
        </w:rPr>
        <w:t>)</w:t>
      </w:r>
    </w:p>
    <w:p w14:paraId="32198202" w14:textId="77777777" w:rsidR="002220DC" w:rsidRPr="00250D9E" w:rsidRDefault="002220DC" w:rsidP="002220DC">
      <w:pPr>
        <w:spacing w:line="240" w:lineRule="exact"/>
        <w:rPr>
          <w:lang w:val="ru-RU"/>
        </w:rPr>
      </w:pPr>
      <w:r w:rsidRPr="00250D9E">
        <w:rPr>
          <w:lang w:val="ru-RU"/>
        </w:rPr>
        <w:t xml:space="preserve">Вычислить основные потери передачи для подмодели 3, не превышаемые в течение </w:t>
      </w:r>
      <w:r w:rsidRPr="00250D9E">
        <w:rPr>
          <w:i/>
          <w:lang w:val="ru-RU"/>
        </w:rPr>
        <w:t>p</w:t>
      </w:r>
      <w:r w:rsidRPr="00250D9E">
        <w:rPr>
          <w:lang w:val="ru-RU"/>
        </w:rPr>
        <w:t>% времени:</w:t>
      </w:r>
    </w:p>
    <w:p w14:paraId="179D6271" w14:textId="569C962E"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4650" w:dyaOrig="330" w14:anchorId="7ABF023F">
          <v:shape id="_x0000_i1118" type="#_x0000_t75" style="width:251.55pt;height:18.25pt" o:ole="">
            <v:imagedata r:id="rId201" o:title=""/>
          </v:shape>
          <o:OLEObject Type="Embed" ProgID="Equation.3" ShapeID="_x0000_i1118" DrawAspect="Content" ObjectID="_1720448748" r:id="rId202"/>
        </w:object>
      </w:r>
      <w:r w:rsidRPr="00250D9E">
        <w:rPr>
          <w:lang w:val="ru-RU"/>
        </w:rPr>
        <w:t>            дБ,</w:t>
      </w:r>
      <w:r w:rsidRPr="00250D9E">
        <w:rPr>
          <w:lang w:val="ru-RU"/>
        </w:rPr>
        <w:tab/>
        <w:t>(</w:t>
      </w:r>
      <w:r w:rsidR="00704648" w:rsidRPr="00250D9E">
        <w:rPr>
          <w:lang w:val="ru-RU"/>
        </w:rPr>
        <w:t>56</w:t>
      </w:r>
      <w:r w:rsidRPr="00250D9E">
        <w:rPr>
          <w:lang w:val="ru-RU"/>
        </w:rPr>
        <w:t>)</w:t>
      </w:r>
    </w:p>
    <w:p w14:paraId="0BD6491E" w14:textId="4A84247F" w:rsidR="002220DC" w:rsidRPr="00250D9E" w:rsidRDefault="002220DC" w:rsidP="002220DC">
      <w:pPr>
        <w:spacing w:line="240" w:lineRule="exact"/>
        <w:rPr>
          <w:lang w:val="ru-RU"/>
        </w:rPr>
      </w:pPr>
      <w:r w:rsidRPr="00250D9E">
        <w:rPr>
          <w:lang w:val="ru-RU"/>
        </w:rPr>
        <w:t xml:space="preserve">где </w:t>
      </w:r>
      <w:r w:rsidRPr="00250D9E">
        <w:rPr>
          <w:i/>
          <w:lang w:val="ru-RU"/>
        </w:rPr>
        <w:t>F</w:t>
      </w:r>
      <w:r w:rsidRPr="00250D9E">
        <w:rPr>
          <w:i/>
          <w:vertAlign w:val="subscript"/>
          <w:lang w:val="ru-RU"/>
        </w:rPr>
        <w:t>wvrtx</w:t>
      </w:r>
      <w:r w:rsidRPr="00250D9E">
        <w:rPr>
          <w:lang w:val="ru-RU"/>
        </w:rPr>
        <w:t xml:space="preserve"> и </w:t>
      </w:r>
      <w:r w:rsidRPr="00250D9E">
        <w:rPr>
          <w:i/>
          <w:lang w:val="ru-RU"/>
        </w:rPr>
        <w:t>F</w:t>
      </w:r>
      <w:r w:rsidRPr="00250D9E">
        <w:rPr>
          <w:i/>
          <w:vertAlign w:val="subscript"/>
          <w:lang w:val="ru-RU"/>
        </w:rPr>
        <w:t>wvrrx</w:t>
      </w:r>
      <w:r w:rsidRPr="00250D9E">
        <w:rPr>
          <w:lang w:val="ru-RU"/>
        </w:rPr>
        <w:t xml:space="preserve"> – ранее сохраненные значения для участков трассы, относящихся к передатчику и приемнику, описанные в уравнениях (</w:t>
      </w:r>
      <w:r w:rsidR="006A7768" w:rsidRPr="00250D9E">
        <w:rPr>
          <w:lang w:val="ru-RU"/>
        </w:rPr>
        <w:t>4</w:t>
      </w:r>
      <w:r w:rsidR="00704648" w:rsidRPr="00250D9E">
        <w:rPr>
          <w:lang w:val="ru-RU"/>
        </w:rPr>
        <w:t>9</w:t>
      </w:r>
      <w:r w:rsidRPr="00250D9E">
        <w:rPr>
          <w:lang w:val="ru-RU"/>
        </w:rPr>
        <w:t>e) и (</w:t>
      </w:r>
      <w:r w:rsidR="00704648" w:rsidRPr="00250D9E">
        <w:rPr>
          <w:lang w:val="ru-RU"/>
        </w:rPr>
        <w:t>51</w:t>
      </w:r>
      <w:r w:rsidR="006A7768" w:rsidRPr="00250D9E">
        <w:rPr>
          <w:lang w:val="ru-RU"/>
        </w:rPr>
        <w:t>e</w:t>
      </w:r>
      <w:r w:rsidRPr="00250D9E">
        <w:rPr>
          <w:lang w:val="ru-RU"/>
        </w:rPr>
        <w:t>).</w:t>
      </w:r>
    </w:p>
    <w:p w14:paraId="36BFC2FD" w14:textId="77777777" w:rsidR="002220DC" w:rsidRPr="00250D9E" w:rsidRDefault="002220DC" w:rsidP="002220DC">
      <w:pPr>
        <w:pStyle w:val="Heading2"/>
        <w:rPr>
          <w:lang w:val="ru-RU"/>
        </w:rPr>
      </w:pPr>
      <w:bookmarkStart w:id="72" w:name="_Toc254876567"/>
      <w:bookmarkStart w:id="73" w:name="_Toc254876685"/>
      <w:bookmarkStart w:id="74" w:name="_Toc253582980"/>
      <w:bookmarkStart w:id="75" w:name="_Toc253732908"/>
      <w:bookmarkStart w:id="76" w:name="_Toc255292375"/>
      <w:bookmarkStart w:id="77" w:name="_Toc256490304"/>
      <w:bookmarkEnd w:id="72"/>
      <w:bookmarkEnd w:id="73"/>
      <w:r w:rsidRPr="00250D9E">
        <w:rPr>
          <w:lang w:val="ru-RU"/>
        </w:rPr>
        <w:t>4.4</w:t>
      </w:r>
      <w:r w:rsidRPr="00250D9E">
        <w:rPr>
          <w:lang w:val="ru-RU"/>
        </w:rPr>
        <w:tab/>
        <w:t>Подмодель 4. Спорадический слой E</w:t>
      </w:r>
      <w:bookmarkEnd w:id="74"/>
      <w:bookmarkEnd w:id="75"/>
      <w:bookmarkEnd w:id="76"/>
      <w:bookmarkEnd w:id="77"/>
    </w:p>
    <w:p w14:paraId="75A83B80" w14:textId="77777777" w:rsidR="002220DC" w:rsidRPr="00250D9E" w:rsidRDefault="002220DC" w:rsidP="002220DC">
      <w:pPr>
        <w:spacing w:line="240" w:lineRule="exact"/>
        <w:rPr>
          <w:lang w:val="ru-RU"/>
        </w:rPr>
      </w:pPr>
      <w:r w:rsidRPr="00250D9E">
        <w:rPr>
          <w:lang w:val="ru-RU"/>
        </w:rPr>
        <w:t>Ионосферное распространение с помощью спорадического слоя E может быть существенным для длинных трасс и на низких частотах.</w:t>
      </w:r>
    </w:p>
    <w:p w14:paraId="51FF844D" w14:textId="77777777" w:rsidR="002220DC" w:rsidRPr="00250D9E" w:rsidRDefault="002220DC" w:rsidP="002220DC">
      <w:pPr>
        <w:rPr>
          <w:spacing w:val="-4"/>
          <w:lang w:val="ru-RU"/>
        </w:rPr>
      </w:pPr>
      <w:r w:rsidRPr="00250D9E">
        <w:rPr>
          <w:spacing w:val="-4"/>
          <w:lang w:val="ru-RU"/>
        </w:rPr>
        <w:t xml:space="preserve">Использовать </w:t>
      </w:r>
      <w:r w:rsidRPr="00250D9E">
        <w:rPr>
          <w:lang w:val="ru-RU"/>
        </w:rPr>
        <w:t>метод</w:t>
      </w:r>
      <w:r w:rsidRPr="00250D9E">
        <w:rPr>
          <w:spacing w:val="-4"/>
          <w:lang w:val="ru-RU"/>
        </w:rPr>
        <w:t xml:space="preserve">, представленный в Прилагаемом документе G, для расчета основных потерь передачи, </w:t>
      </w:r>
      <w:r w:rsidRPr="00250D9E">
        <w:rPr>
          <w:i/>
          <w:spacing w:val="-4"/>
          <w:lang w:val="ru-RU"/>
        </w:rPr>
        <w:t>L</w:t>
      </w:r>
      <w:r w:rsidRPr="00250D9E">
        <w:rPr>
          <w:i/>
          <w:spacing w:val="-4"/>
          <w:vertAlign w:val="subscript"/>
          <w:lang w:val="ru-RU"/>
        </w:rPr>
        <w:t>bm</w:t>
      </w:r>
      <w:r w:rsidRPr="00250D9E">
        <w:rPr>
          <w:iCs/>
          <w:spacing w:val="-4"/>
          <w:vertAlign w:val="subscript"/>
          <w:lang w:val="ru-RU"/>
        </w:rPr>
        <w:t>4</w:t>
      </w:r>
      <w:r w:rsidRPr="00250D9E">
        <w:rPr>
          <w:spacing w:val="-4"/>
          <w:lang w:val="ru-RU"/>
        </w:rPr>
        <w:t xml:space="preserve">, не превышаемых в течение </w:t>
      </w:r>
      <w:r w:rsidRPr="00250D9E">
        <w:rPr>
          <w:i/>
          <w:spacing w:val="-4"/>
          <w:lang w:val="ru-RU"/>
        </w:rPr>
        <w:t>p</w:t>
      </w:r>
      <w:r w:rsidRPr="00250D9E">
        <w:rPr>
          <w:spacing w:val="-4"/>
          <w:lang w:val="ru-RU"/>
        </w:rPr>
        <w:t>% времени, обусловленных рассеянием в спорадическом слое E:</w:t>
      </w:r>
    </w:p>
    <w:p w14:paraId="52835FE7" w14:textId="3B71B9FD"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020" w:dyaOrig="360" w14:anchorId="0CC62087">
          <v:shape id="_x0000_i1119" type="#_x0000_t75" style="width:50.05pt;height:18.25pt" o:ole="">
            <v:imagedata r:id="rId203" o:title=""/>
          </v:shape>
          <o:OLEObject Type="Embed" ProgID="Equation.3" ShapeID="_x0000_i1119" DrawAspect="Content" ObjectID="_1720448749" r:id="rId204"/>
        </w:object>
      </w:r>
      <w:r w:rsidRPr="00250D9E">
        <w:rPr>
          <w:lang w:val="ru-RU"/>
        </w:rPr>
        <w:t>            дБ,</w:t>
      </w:r>
      <w:r w:rsidRPr="00250D9E">
        <w:rPr>
          <w:lang w:val="ru-RU"/>
        </w:rPr>
        <w:tab/>
        <w:t>(</w:t>
      </w:r>
      <w:r w:rsidR="00704648" w:rsidRPr="00250D9E">
        <w:rPr>
          <w:lang w:val="ru-RU"/>
        </w:rPr>
        <w:t>57</w:t>
      </w:r>
      <w:r w:rsidRPr="00250D9E">
        <w:rPr>
          <w:lang w:val="ru-RU"/>
        </w:rPr>
        <w:t>)</w:t>
      </w:r>
    </w:p>
    <w:p w14:paraId="15030A45" w14:textId="6619DBC4" w:rsidR="002220DC" w:rsidRPr="00250D9E" w:rsidRDefault="002220DC" w:rsidP="002220DC">
      <w:pPr>
        <w:spacing w:line="240" w:lineRule="exact"/>
        <w:rPr>
          <w:lang w:val="ru-RU"/>
        </w:rPr>
      </w:pPr>
      <w:r w:rsidRPr="00250D9E">
        <w:rPr>
          <w:lang w:val="ru-RU"/>
        </w:rPr>
        <w:t xml:space="preserve">где </w:t>
      </w:r>
      <w:r w:rsidRPr="00250D9E">
        <w:rPr>
          <w:i/>
          <w:lang w:val="ru-RU"/>
        </w:rPr>
        <w:t>L</w:t>
      </w:r>
      <w:r w:rsidRPr="00250D9E">
        <w:rPr>
          <w:i/>
          <w:vertAlign w:val="subscript"/>
          <w:lang w:val="ru-RU"/>
        </w:rPr>
        <w:t>be</w:t>
      </w:r>
      <w:r w:rsidRPr="00250D9E">
        <w:rPr>
          <w:lang w:val="ru-RU"/>
        </w:rPr>
        <w:t xml:space="preserve"> определяется уравнением (G.</w:t>
      </w:r>
      <w:r w:rsidR="00704648" w:rsidRPr="00250D9E">
        <w:rPr>
          <w:lang w:val="ru-RU"/>
        </w:rPr>
        <w:t>17</w:t>
      </w:r>
      <w:r w:rsidRPr="00250D9E">
        <w:rPr>
          <w:lang w:val="ru-RU"/>
        </w:rPr>
        <w:t xml:space="preserve">). Следует отметить, что на более высоких частотах и/или для коротких трасс значение </w:t>
      </w:r>
      <w:r w:rsidRPr="00250D9E">
        <w:rPr>
          <w:i/>
          <w:lang w:val="ru-RU"/>
        </w:rPr>
        <w:t>L</w:t>
      </w:r>
      <w:r w:rsidRPr="00250D9E">
        <w:rPr>
          <w:i/>
          <w:iCs/>
          <w:vertAlign w:val="subscript"/>
          <w:lang w:val="ru-RU"/>
        </w:rPr>
        <w:t>be</w:t>
      </w:r>
      <w:r w:rsidRPr="00250D9E">
        <w:rPr>
          <w:lang w:val="ru-RU"/>
        </w:rPr>
        <w:t xml:space="preserve"> может быть существенно больше.</w:t>
      </w:r>
    </w:p>
    <w:p w14:paraId="30ADBB61" w14:textId="77777777" w:rsidR="002220DC" w:rsidRPr="00250D9E" w:rsidRDefault="002220DC" w:rsidP="002220DC">
      <w:pPr>
        <w:pStyle w:val="Heading1"/>
        <w:rPr>
          <w:lang w:val="ru-RU"/>
        </w:rPr>
      </w:pPr>
      <w:bookmarkStart w:id="78" w:name="_Toc256490305"/>
      <w:bookmarkStart w:id="79" w:name="_Toc255292376"/>
      <w:bookmarkStart w:id="80" w:name="_Toc253732909"/>
      <w:bookmarkStart w:id="81" w:name="_Toc253582981"/>
      <w:r w:rsidRPr="00250D9E">
        <w:rPr>
          <w:lang w:val="ru-RU"/>
        </w:rPr>
        <w:lastRenderedPageBreak/>
        <w:t>5</w:t>
      </w:r>
      <w:r w:rsidRPr="00250D9E">
        <w:rPr>
          <w:lang w:val="ru-RU"/>
        </w:rPr>
        <w:tab/>
        <w:t>Объединение результатов подмоделей</w:t>
      </w:r>
      <w:bookmarkEnd w:id="78"/>
      <w:bookmarkEnd w:id="79"/>
      <w:bookmarkEnd w:id="80"/>
      <w:bookmarkEnd w:id="81"/>
    </w:p>
    <w:p w14:paraId="13FA4890" w14:textId="77777777" w:rsidR="002220DC" w:rsidRPr="00250D9E" w:rsidRDefault="002220DC" w:rsidP="002220DC">
      <w:pPr>
        <w:spacing w:line="240" w:lineRule="exact"/>
        <w:rPr>
          <w:lang w:val="ru-RU"/>
        </w:rPr>
      </w:pPr>
      <w:r w:rsidRPr="00250D9E">
        <w:rPr>
          <w:lang w:val="ru-RU"/>
        </w:rPr>
        <w:t>Результаты подмоделей объединяются согласно описанию в Прилагаемом документе J, с целью отразить статистическую корреляцию между различными подмоделями.</w:t>
      </w:r>
    </w:p>
    <w:p w14:paraId="03BE8B5E" w14:textId="77777777" w:rsidR="002220DC" w:rsidRPr="00250D9E" w:rsidRDefault="002220DC" w:rsidP="002220DC">
      <w:pPr>
        <w:spacing w:line="240" w:lineRule="exact"/>
        <w:rPr>
          <w:lang w:val="ru-RU"/>
        </w:rPr>
      </w:pPr>
      <w:r w:rsidRPr="00250D9E">
        <w:rPr>
          <w:lang w:val="ru-RU"/>
        </w:rPr>
        <w:t xml:space="preserve">Подмодели 1 и 2 в значительной степени коррелируются, и их объединение на основе мощности для процента времени, </w:t>
      </w:r>
      <w:r w:rsidRPr="00250D9E">
        <w:rPr>
          <w:i/>
          <w:lang w:val="ru-RU"/>
        </w:rPr>
        <w:t>T</w:t>
      </w:r>
      <w:r w:rsidRPr="00250D9E">
        <w:rPr>
          <w:i/>
          <w:vertAlign w:val="subscript"/>
          <w:lang w:val="ru-RU"/>
        </w:rPr>
        <w:t>pc</w:t>
      </w:r>
      <w:r w:rsidRPr="00250D9E">
        <w:rPr>
          <w:lang w:val="ru-RU"/>
        </w:rPr>
        <w:t>, объясняется в п. 5.1.</w:t>
      </w:r>
    </w:p>
    <w:p w14:paraId="3FF53A77" w14:textId="77777777" w:rsidR="002220DC" w:rsidRPr="00250D9E" w:rsidRDefault="002220DC" w:rsidP="002220DC">
      <w:pPr>
        <w:rPr>
          <w:lang w:val="ru-RU"/>
        </w:rPr>
      </w:pPr>
      <w:r w:rsidRPr="00250D9E">
        <w:rPr>
          <w:lang w:val="ru-RU"/>
        </w:rPr>
        <w:t xml:space="preserve">Подмодели 3, 4 и комбинация подмоделей 1 и 2 в основном некоррелированны. Для получения статистически правильных результатов для процента времени </w:t>
      </w:r>
      <w:r w:rsidRPr="00250D9E">
        <w:rPr>
          <w:i/>
          <w:lang w:val="ru-RU"/>
        </w:rPr>
        <w:t>T</w:t>
      </w:r>
      <w:r w:rsidRPr="00250D9E">
        <w:rPr>
          <w:i/>
          <w:vertAlign w:val="subscript"/>
          <w:lang w:val="ru-RU"/>
        </w:rPr>
        <w:t>pc</w:t>
      </w:r>
      <w:r w:rsidRPr="00250D9E">
        <w:rPr>
          <w:lang w:val="ru-RU"/>
        </w:rPr>
        <w:t xml:space="preserve"> для некоррелированных подмоделей обычно требуется рассчитать и объединить полные распределения подмоделей в диапазоне от 0 до 100%, используя, например, метод Монте-Карло.</w:t>
      </w:r>
    </w:p>
    <w:p w14:paraId="3DD0AC3D" w14:textId="77777777" w:rsidR="002220DC" w:rsidRPr="00250D9E" w:rsidRDefault="002220DC" w:rsidP="002220DC">
      <w:pPr>
        <w:keepNext/>
        <w:keepLines/>
        <w:rPr>
          <w:lang w:val="ru-RU"/>
        </w:rPr>
      </w:pPr>
      <w:r w:rsidRPr="00250D9E">
        <w:rPr>
          <w:lang w:val="ru-RU"/>
        </w:rPr>
        <w:t>В этом разделе описаны два метода объединения подмоделей.</w:t>
      </w:r>
      <w:r w:rsidRPr="00250D9E">
        <w:rPr>
          <w:rFonts w:ascii="Arial CYR" w:hAnsi="Arial CYR" w:cs="Arial CYR"/>
          <w:szCs w:val="24"/>
          <w:lang w:val="ru-RU"/>
        </w:rPr>
        <w:t xml:space="preserve"> </w:t>
      </w:r>
      <w:r w:rsidRPr="00250D9E">
        <w:rPr>
          <w:lang w:val="ru-RU"/>
        </w:rPr>
        <w:t>Когда основные потери передачи требуются только для одного или нескольких значений</w:t>
      </w:r>
      <w:r w:rsidRPr="00250D9E">
        <w:rPr>
          <w:i/>
          <w:iCs/>
          <w:vertAlign w:val="subscript"/>
          <w:lang w:val="ru-RU"/>
        </w:rPr>
        <w:t xml:space="preserve"> </w:t>
      </w:r>
      <w:r w:rsidRPr="00250D9E">
        <w:rPr>
          <w:i/>
          <w:iCs/>
          <w:lang w:val="ru-RU"/>
        </w:rPr>
        <w:t>T</w:t>
      </w:r>
      <w:r w:rsidRPr="00250D9E">
        <w:rPr>
          <w:i/>
          <w:iCs/>
          <w:vertAlign w:val="subscript"/>
          <w:lang w:val="ru-RU"/>
        </w:rPr>
        <w:t>pc</w:t>
      </w:r>
      <w:r w:rsidRPr="00250D9E">
        <w:rPr>
          <w:lang w:val="ru-RU"/>
        </w:rPr>
        <w:t xml:space="preserve"> и стоимость первого вычисления полных распределений неоправданно высока, должен применяться метод, описанный в п. 5.2. Это дает приближенное значение некоррелированных статистических данных простым способом, как описано в Прилагаемом документе J.</w:t>
      </w:r>
    </w:p>
    <w:p w14:paraId="096C852B" w14:textId="77777777" w:rsidR="002220DC" w:rsidRPr="00250D9E" w:rsidRDefault="002220DC" w:rsidP="002220DC">
      <w:pPr>
        <w:rPr>
          <w:lang w:val="ru-RU"/>
        </w:rPr>
      </w:pPr>
      <w:r w:rsidRPr="00250D9E">
        <w:rPr>
          <w:lang w:val="ru-RU"/>
        </w:rPr>
        <w:t xml:space="preserve">В п. 5.3 показана процедура, необходимая для правильного моделирования некоррелированных статистических данных, когда модель WRPM используется в рамках системного имитатора с помощью методов Монте-Карло. </w:t>
      </w:r>
    </w:p>
    <w:p w14:paraId="233D7068" w14:textId="77777777" w:rsidR="002220DC" w:rsidRPr="00250D9E" w:rsidRDefault="002220DC" w:rsidP="002220DC">
      <w:pPr>
        <w:rPr>
          <w:lang w:val="ru-RU"/>
        </w:rPr>
      </w:pPr>
      <w:r w:rsidRPr="00250D9E">
        <w:rPr>
          <w:lang w:val="ru-RU"/>
        </w:rPr>
        <w:t xml:space="preserve">Основные потери передачи, не превышаемые в течение </w:t>
      </w:r>
      <w:r w:rsidRPr="00250D9E">
        <w:rPr>
          <w:i/>
          <w:lang w:val="ru-RU"/>
        </w:rPr>
        <w:t>T</w:t>
      </w:r>
      <w:r w:rsidRPr="00250D9E">
        <w:rPr>
          <w:i/>
          <w:vertAlign w:val="subscript"/>
          <w:lang w:val="ru-RU"/>
        </w:rPr>
        <w:t>pc</w:t>
      </w:r>
      <w:r w:rsidRPr="00250D9E">
        <w:rPr>
          <w:lang w:val="ru-RU"/>
        </w:rPr>
        <w:t xml:space="preserve"> времени, определяются как </w:t>
      </w:r>
      <w:r w:rsidRPr="00250D9E">
        <w:rPr>
          <w:i/>
          <w:lang w:val="ru-RU"/>
        </w:rPr>
        <w:t>L</w:t>
      </w:r>
      <w:r w:rsidRPr="00250D9E">
        <w:rPr>
          <w:i/>
          <w:vertAlign w:val="subscript"/>
          <w:lang w:val="ru-RU"/>
        </w:rPr>
        <w:t>b</w:t>
      </w:r>
      <w:r w:rsidRPr="00250D9E">
        <w:rPr>
          <w:lang w:val="ru-RU"/>
        </w:rPr>
        <w:t>.</w:t>
      </w:r>
    </w:p>
    <w:p w14:paraId="070DF896" w14:textId="77777777" w:rsidR="002220DC" w:rsidRPr="00250D9E" w:rsidRDefault="002220DC" w:rsidP="002220DC">
      <w:pPr>
        <w:rPr>
          <w:lang w:val="ru-RU"/>
        </w:rPr>
      </w:pPr>
      <w:r w:rsidRPr="00250D9E">
        <w:rPr>
          <w:lang w:val="ru-RU"/>
        </w:rPr>
        <w:t xml:space="preserve">В следующих подразделах вводится параметр </w:t>
      </w:r>
      <w:r w:rsidRPr="00250D9E">
        <w:rPr>
          <w:i/>
          <w:lang w:val="ru-RU"/>
        </w:rPr>
        <w:t>L</w:t>
      </w:r>
      <w:r w:rsidRPr="00250D9E">
        <w:rPr>
          <w:i/>
          <w:vertAlign w:val="subscript"/>
          <w:lang w:val="ru-RU"/>
        </w:rPr>
        <w:t>m</w:t>
      </w:r>
      <w:r w:rsidRPr="00250D9E">
        <w:rPr>
          <w:lang w:val="ru-RU"/>
        </w:rPr>
        <w:t xml:space="preserve"> для управления возможными цифровыми значениями, обсуждаемыми в конце Прилагаемого документа J.</w:t>
      </w:r>
    </w:p>
    <w:p w14:paraId="3E064BD0" w14:textId="77777777" w:rsidR="002220DC" w:rsidRPr="00250D9E" w:rsidRDefault="002220DC" w:rsidP="002220DC">
      <w:pPr>
        <w:pStyle w:val="Heading2"/>
        <w:rPr>
          <w:lang w:val="ru-RU"/>
        </w:rPr>
      </w:pPr>
      <w:bookmarkStart w:id="82" w:name="_Toc254876570"/>
      <w:bookmarkStart w:id="83" w:name="_Toc254876688"/>
      <w:bookmarkStart w:id="84" w:name="_Toc255292377"/>
      <w:bookmarkStart w:id="85" w:name="_Toc256490306"/>
      <w:bookmarkEnd w:id="82"/>
      <w:bookmarkEnd w:id="83"/>
      <w:r w:rsidRPr="00250D9E">
        <w:rPr>
          <w:lang w:val="ru-RU"/>
        </w:rPr>
        <w:t>5.1</w:t>
      </w:r>
      <w:r w:rsidRPr="00250D9E">
        <w:rPr>
          <w:lang w:val="ru-RU"/>
        </w:rPr>
        <w:tab/>
        <w:t>Объединение подмоделей 1 и 2</w:t>
      </w:r>
      <w:bookmarkEnd w:id="84"/>
      <w:bookmarkEnd w:id="85"/>
    </w:p>
    <w:p w14:paraId="129742AE" w14:textId="77777777" w:rsidR="002220DC" w:rsidRPr="00250D9E" w:rsidRDefault="002220DC" w:rsidP="002220DC">
      <w:pPr>
        <w:rPr>
          <w:lang w:val="ru-RU"/>
        </w:rPr>
      </w:pPr>
      <w:r w:rsidRPr="00250D9E">
        <w:rPr>
          <w:lang w:val="ru-RU"/>
        </w:rPr>
        <w:t xml:space="preserve">Механизмы подмоделей 1 и 2 коррелируются и объединяются для получения основных потерь передачи, </w:t>
      </w:r>
      <w:r w:rsidRPr="00250D9E">
        <w:rPr>
          <w:i/>
          <w:lang w:val="ru-RU"/>
        </w:rPr>
        <w:t>L</w:t>
      </w:r>
      <w:r w:rsidRPr="00250D9E">
        <w:rPr>
          <w:i/>
          <w:vertAlign w:val="subscript"/>
          <w:lang w:val="ru-RU"/>
        </w:rPr>
        <w:t>bm</w:t>
      </w:r>
      <w:r w:rsidRPr="00250D9E">
        <w:rPr>
          <w:iCs/>
          <w:vertAlign w:val="subscript"/>
          <w:lang w:val="ru-RU"/>
        </w:rPr>
        <w:t>12</w:t>
      </w:r>
      <w:r w:rsidRPr="00250D9E">
        <w:rPr>
          <w:lang w:val="ru-RU"/>
        </w:rPr>
        <w:t xml:space="preserve">. Сначала установить </w:t>
      </w:r>
      <w:r w:rsidRPr="00250D9E">
        <w:rPr>
          <w:i/>
          <w:lang w:val="ru-RU"/>
        </w:rPr>
        <w:t>L</w:t>
      </w:r>
      <w:r w:rsidRPr="00250D9E">
        <w:rPr>
          <w:i/>
          <w:vertAlign w:val="subscript"/>
          <w:lang w:val="ru-RU"/>
        </w:rPr>
        <w:t>m</w:t>
      </w:r>
      <w:r w:rsidRPr="00250D9E">
        <w:rPr>
          <w:lang w:val="ru-RU"/>
        </w:rPr>
        <w:t xml:space="preserve"> равным наименьшему из двух значений основных потерь передачи, </w:t>
      </w:r>
      <w:r w:rsidRPr="00250D9E">
        <w:rPr>
          <w:i/>
          <w:lang w:val="ru-RU"/>
        </w:rPr>
        <w:t>L</w:t>
      </w:r>
      <w:r w:rsidRPr="00250D9E">
        <w:rPr>
          <w:i/>
          <w:vertAlign w:val="subscript"/>
          <w:lang w:val="ru-RU"/>
        </w:rPr>
        <w:t>bm</w:t>
      </w:r>
      <w:r w:rsidRPr="00250D9E">
        <w:rPr>
          <w:vertAlign w:val="subscript"/>
          <w:lang w:val="ru-RU"/>
        </w:rPr>
        <w:t>1</w:t>
      </w:r>
      <w:r w:rsidRPr="00250D9E">
        <w:rPr>
          <w:lang w:val="ru-RU"/>
        </w:rPr>
        <w:t xml:space="preserve"> и </w:t>
      </w:r>
      <w:r w:rsidRPr="00250D9E">
        <w:rPr>
          <w:i/>
          <w:lang w:val="ru-RU"/>
        </w:rPr>
        <w:t>L</w:t>
      </w:r>
      <w:r w:rsidRPr="00250D9E">
        <w:rPr>
          <w:i/>
          <w:vertAlign w:val="subscript"/>
          <w:lang w:val="ru-RU"/>
        </w:rPr>
        <w:t>bm</w:t>
      </w:r>
      <w:r w:rsidRPr="00250D9E">
        <w:rPr>
          <w:vertAlign w:val="subscript"/>
          <w:lang w:val="ru-RU"/>
        </w:rPr>
        <w:t>2</w:t>
      </w:r>
      <w:r w:rsidRPr="00250D9E">
        <w:rPr>
          <w:lang w:val="ru-RU"/>
        </w:rPr>
        <w:t xml:space="preserve">, вычисленных в пп. 4.1 и 4.2 выше. Тогда </w:t>
      </w:r>
      <w:r w:rsidRPr="00250D9E">
        <w:rPr>
          <w:i/>
          <w:lang w:val="ru-RU"/>
        </w:rPr>
        <w:t>L</w:t>
      </w:r>
      <w:r w:rsidRPr="00250D9E">
        <w:rPr>
          <w:i/>
          <w:vertAlign w:val="subscript"/>
          <w:lang w:val="ru-RU"/>
        </w:rPr>
        <w:t>bm</w:t>
      </w:r>
      <w:r w:rsidRPr="00250D9E">
        <w:rPr>
          <w:iCs/>
          <w:vertAlign w:val="subscript"/>
          <w:lang w:val="ru-RU"/>
        </w:rPr>
        <w:t>12</w:t>
      </w:r>
      <w:r w:rsidRPr="00250D9E">
        <w:rPr>
          <w:lang w:val="ru-RU"/>
        </w:rPr>
        <w:t xml:space="preserve"> определяется выражением:</w:t>
      </w:r>
    </w:p>
    <w:p w14:paraId="4FE5D810" w14:textId="2A823372"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5055" w:dyaOrig="465" w14:anchorId="27DA956A">
          <v:shape id="_x0000_i1120" type="#_x0000_t75" style="width:252pt;height:22.9pt" o:ole="">
            <v:imagedata r:id="rId205" o:title=""/>
          </v:shape>
          <o:OLEObject Type="Embed" ProgID="Equation.3" ShapeID="_x0000_i1120" DrawAspect="Content" ObjectID="_1720448750" r:id="rId206"/>
        </w:object>
      </w:r>
      <w:r w:rsidRPr="00250D9E">
        <w:rPr>
          <w:lang w:val="ru-RU"/>
        </w:rPr>
        <w:t>           дБ.</w:t>
      </w:r>
      <w:r w:rsidRPr="00250D9E">
        <w:rPr>
          <w:lang w:val="ru-RU"/>
        </w:rPr>
        <w:tab/>
        <w:t>(</w:t>
      </w:r>
      <w:r w:rsidR="00262A9F" w:rsidRPr="00250D9E">
        <w:rPr>
          <w:lang w:val="ru-RU"/>
        </w:rPr>
        <w:t>5</w:t>
      </w:r>
      <w:r w:rsidR="00704648" w:rsidRPr="00250D9E">
        <w:rPr>
          <w:lang w:val="ru-RU"/>
        </w:rPr>
        <w:t>8</w:t>
      </w:r>
      <w:r w:rsidRPr="00250D9E">
        <w:rPr>
          <w:lang w:val="ru-RU"/>
        </w:rPr>
        <w:t>)</w:t>
      </w:r>
    </w:p>
    <w:p w14:paraId="3F9EC943" w14:textId="77777777" w:rsidR="002220DC" w:rsidRPr="00250D9E" w:rsidRDefault="002220DC" w:rsidP="002220DC">
      <w:pPr>
        <w:pStyle w:val="Heading2"/>
        <w:rPr>
          <w:lang w:val="ru-RU"/>
        </w:rPr>
      </w:pPr>
      <w:bookmarkStart w:id="86" w:name="_Toc256490307"/>
      <w:bookmarkStart w:id="87" w:name="_Toc255292378"/>
      <w:r w:rsidRPr="00250D9E">
        <w:rPr>
          <w:lang w:val="ru-RU"/>
        </w:rPr>
        <w:t>5.2</w:t>
      </w:r>
      <w:r w:rsidRPr="00250D9E">
        <w:rPr>
          <w:lang w:val="ru-RU"/>
        </w:rPr>
        <w:tab/>
        <w:t>Объединение подмоделей 1 + 2, 3 и 4</w:t>
      </w:r>
      <w:bookmarkEnd w:id="86"/>
      <w:bookmarkEnd w:id="87"/>
    </w:p>
    <w:p w14:paraId="499BD4F3" w14:textId="77777777" w:rsidR="002220DC" w:rsidRPr="00250D9E" w:rsidRDefault="002220DC" w:rsidP="002220DC">
      <w:pPr>
        <w:rPr>
          <w:lang w:val="ru-RU"/>
        </w:rPr>
      </w:pPr>
      <w:r w:rsidRPr="00250D9E">
        <w:rPr>
          <w:lang w:val="ru-RU"/>
        </w:rPr>
        <w:t xml:space="preserve">Механизмы подмоделей 3 и 4 не коррелируются между собой и с комбинацией подмоделей 1 и 2. Эти три значения основных потерь передачи объединяются, чтобы получить </w:t>
      </w:r>
      <w:r w:rsidRPr="00250D9E">
        <w:rPr>
          <w:i/>
          <w:lang w:val="ru-RU"/>
        </w:rPr>
        <w:t>L</w:t>
      </w:r>
      <w:r w:rsidRPr="00250D9E">
        <w:rPr>
          <w:i/>
          <w:vertAlign w:val="subscript"/>
          <w:lang w:val="ru-RU"/>
        </w:rPr>
        <w:t>b</w:t>
      </w:r>
      <w:r w:rsidRPr="00250D9E">
        <w:rPr>
          <w:lang w:val="ru-RU"/>
        </w:rPr>
        <w:t xml:space="preserve"> способом, который аппроксимирует объединяемые статистические данные. Сначала устанавливаем </w:t>
      </w:r>
      <w:r w:rsidRPr="00250D9E">
        <w:rPr>
          <w:i/>
          <w:lang w:val="ru-RU"/>
        </w:rPr>
        <w:t>L</w:t>
      </w:r>
      <w:r w:rsidRPr="00250D9E">
        <w:rPr>
          <w:i/>
          <w:vertAlign w:val="subscript"/>
          <w:lang w:val="ru-RU"/>
        </w:rPr>
        <w:t>m</w:t>
      </w:r>
      <w:r w:rsidRPr="00250D9E">
        <w:rPr>
          <w:lang w:val="ru-RU"/>
        </w:rPr>
        <w:t xml:space="preserve"> равным наименьшему из всех трех значений основных потерь передачи, </w:t>
      </w:r>
      <w:r w:rsidRPr="00250D9E">
        <w:rPr>
          <w:i/>
          <w:lang w:val="ru-RU"/>
        </w:rPr>
        <w:t>L</w:t>
      </w:r>
      <w:r w:rsidRPr="00250D9E">
        <w:rPr>
          <w:i/>
          <w:vertAlign w:val="subscript"/>
          <w:lang w:val="ru-RU"/>
        </w:rPr>
        <w:t>bm</w:t>
      </w:r>
      <w:r w:rsidRPr="00250D9E">
        <w:rPr>
          <w:vertAlign w:val="subscript"/>
          <w:lang w:val="ru-RU"/>
        </w:rPr>
        <w:t>12</w:t>
      </w:r>
      <w:r w:rsidRPr="00250D9E">
        <w:rPr>
          <w:lang w:val="ru-RU"/>
        </w:rPr>
        <w:t xml:space="preserve">, </w:t>
      </w:r>
      <w:r w:rsidRPr="00250D9E">
        <w:rPr>
          <w:i/>
          <w:lang w:val="ru-RU"/>
        </w:rPr>
        <w:t>L</w:t>
      </w:r>
      <w:r w:rsidRPr="00250D9E">
        <w:rPr>
          <w:i/>
          <w:vertAlign w:val="subscript"/>
          <w:lang w:val="ru-RU"/>
        </w:rPr>
        <w:t>bm</w:t>
      </w:r>
      <w:r w:rsidRPr="00250D9E">
        <w:rPr>
          <w:iCs/>
          <w:vertAlign w:val="subscript"/>
          <w:lang w:val="ru-RU"/>
        </w:rPr>
        <w:t>3</w:t>
      </w:r>
      <w:r w:rsidRPr="00250D9E">
        <w:rPr>
          <w:lang w:val="ru-RU"/>
        </w:rPr>
        <w:t xml:space="preserve"> и </w:t>
      </w:r>
      <w:r w:rsidRPr="00250D9E">
        <w:rPr>
          <w:i/>
          <w:lang w:val="ru-RU"/>
        </w:rPr>
        <w:t>L</w:t>
      </w:r>
      <w:r w:rsidRPr="00250D9E">
        <w:rPr>
          <w:i/>
          <w:vertAlign w:val="subscript"/>
          <w:lang w:val="ru-RU"/>
        </w:rPr>
        <w:t>bm</w:t>
      </w:r>
      <w:r w:rsidRPr="00250D9E">
        <w:rPr>
          <w:vertAlign w:val="subscript"/>
          <w:lang w:val="ru-RU"/>
        </w:rPr>
        <w:t>4</w:t>
      </w:r>
      <w:r w:rsidRPr="00250D9E">
        <w:rPr>
          <w:lang w:val="ru-RU"/>
        </w:rPr>
        <w:t xml:space="preserve">, вычисленных в пп. 5.1, 4.3 и 4.4 выше. Тогда </w:t>
      </w:r>
      <w:r w:rsidRPr="00250D9E">
        <w:rPr>
          <w:i/>
          <w:lang w:val="ru-RU"/>
        </w:rPr>
        <w:t>L</w:t>
      </w:r>
      <w:r w:rsidRPr="00250D9E">
        <w:rPr>
          <w:i/>
          <w:vertAlign w:val="subscript"/>
          <w:lang w:val="ru-RU"/>
        </w:rPr>
        <w:t>b</w:t>
      </w:r>
      <w:r w:rsidRPr="00250D9E">
        <w:rPr>
          <w:lang w:val="ru-RU"/>
        </w:rPr>
        <w:t xml:space="preserve"> определяется как:</w:t>
      </w:r>
    </w:p>
    <w:p w14:paraId="7A453E4C" w14:textId="41408061"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6390" w:dyaOrig="465" w14:anchorId="07A2CA18">
          <v:shape id="_x0000_i1121" type="#_x0000_t75" style="width:319.8pt;height:22.9pt" o:ole="">
            <v:imagedata r:id="rId207" o:title=""/>
          </v:shape>
          <o:OLEObject Type="Embed" ProgID="Equation.3" ShapeID="_x0000_i1121" DrawAspect="Content" ObjectID="_1720448751" r:id="rId208"/>
        </w:object>
      </w:r>
      <w:r w:rsidRPr="00250D9E">
        <w:rPr>
          <w:lang w:val="ru-RU"/>
        </w:rPr>
        <w:t>           дБ.</w:t>
      </w:r>
      <w:r w:rsidRPr="00250D9E">
        <w:rPr>
          <w:lang w:val="ru-RU"/>
        </w:rPr>
        <w:tab/>
        <w:t>(</w:t>
      </w:r>
      <w:r w:rsidR="00262A9F" w:rsidRPr="00250D9E">
        <w:rPr>
          <w:lang w:val="ru-RU"/>
        </w:rPr>
        <w:t>5</w:t>
      </w:r>
      <w:r w:rsidR="00704648" w:rsidRPr="00250D9E">
        <w:rPr>
          <w:lang w:val="ru-RU"/>
        </w:rPr>
        <w:t>9</w:t>
      </w:r>
      <w:r w:rsidRPr="00250D9E">
        <w:rPr>
          <w:lang w:val="ru-RU"/>
        </w:rPr>
        <w:t>)</w:t>
      </w:r>
    </w:p>
    <w:p w14:paraId="4D73E983" w14:textId="77777777" w:rsidR="002220DC" w:rsidRPr="00250D9E" w:rsidRDefault="002220DC" w:rsidP="002220DC">
      <w:pPr>
        <w:pStyle w:val="Heading2"/>
        <w:rPr>
          <w:lang w:val="ru-RU"/>
        </w:rPr>
      </w:pPr>
      <w:bookmarkStart w:id="88" w:name="_Toc256490308"/>
      <w:bookmarkStart w:id="89" w:name="_Toc255292379"/>
      <w:r w:rsidRPr="00250D9E">
        <w:rPr>
          <w:lang w:val="ru-RU"/>
        </w:rPr>
        <w:t>5.3</w:t>
      </w:r>
      <w:r w:rsidRPr="00250D9E">
        <w:rPr>
          <w:lang w:val="ru-RU"/>
        </w:rPr>
        <w:tab/>
        <w:t>Объединение подмоделей с использованием имитатора методом Монте-Карло</w:t>
      </w:r>
      <w:bookmarkEnd w:id="88"/>
      <w:bookmarkEnd w:id="89"/>
    </w:p>
    <w:p w14:paraId="72D222D3" w14:textId="36323C53" w:rsidR="002220DC" w:rsidRPr="00250D9E" w:rsidRDefault="002220DC" w:rsidP="002220DC">
      <w:pPr>
        <w:rPr>
          <w:lang w:val="ru-RU"/>
        </w:rPr>
      </w:pPr>
      <w:r w:rsidRPr="00250D9E">
        <w:rPr>
          <w:lang w:val="ru-RU"/>
        </w:rPr>
        <w:t>Некоррелированные статистические данные между подмоделями 3, 4 и объединением подмоделей</w:t>
      </w:r>
      <w:r w:rsidR="008342EA" w:rsidRPr="00250D9E">
        <w:rPr>
          <w:lang w:val="ru-RU"/>
        </w:rPr>
        <w:t> </w:t>
      </w:r>
      <w:r w:rsidRPr="00250D9E">
        <w:rPr>
          <w:lang w:val="ru-RU"/>
        </w:rPr>
        <w:t>1</w:t>
      </w:r>
      <w:r w:rsidR="008342EA" w:rsidRPr="00250D9E">
        <w:rPr>
          <w:lang w:val="ru-RU"/>
        </w:rPr>
        <w:t> </w:t>
      </w:r>
      <w:r w:rsidRPr="00250D9E">
        <w:rPr>
          <w:lang w:val="ru-RU"/>
        </w:rPr>
        <w:t>и</w:t>
      </w:r>
      <w:r w:rsidR="008342EA" w:rsidRPr="00250D9E">
        <w:rPr>
          <w:lang w:val="ru-RU"/>
        </w:rPr>
        <w:t> </w:t>
      </w:r>
      <w:r w:rsidRPr="00250D9E">
        <w:rPr>
          <w:lang w:val="ru-RU"/>
        </w:rPr>
        <w:t>2 могут быть надлежащим образом смоделированы в рамках метода Монте-Карло. Метод, представленный здесь, является оценочным, поскольку детали зависят от конкретной реализации метода Монте-Карло.</w:t>
      </w:r>
    </w:p>
    <w:p w14:paraId="028EE980" w14:textId="77777777" w:rsidR="002220DC" w:rsidRPr="00250D9E" w:rsidRDefault="002220DC" w:rsidP="002220DC">
      <w:pPr>
        <w:rPr>
          <w:lang w:val="ru-RU"/>
        </w:rPr>
      </w:pPr>
      <w:r w:rsidRPr="00250D9E">
        <w:rPr>
          <w:lang w:val="ru-RU"/>
        </w:rPr>
        <w:t xml:space="preserve">Для каждой итерации метода Монте-Карло необходимо получить значения основных потерь передачи </w:t>
      </w:r>
      <w:r w:rsidRPr="00250D9E">
        <w:rPr>
          <w:i/>
          <w:lang w:val="ru-RU"/>
        </w:rPr>
        <w:t>L</w:t>
      </w:r>
      <w:r w:rsidRPr="00250D9E">
        <w:rPr>
          <w:i/>
          <w:vertAlign w:val="subscript"/>
          <w:lang w:val="ru-RU"/>
        </w:rPr>
        <w:t>bm</w:t>
      </w:r>
      <w:r w:rsidRPr="00250D9E">
        <w:rPr>
          <w:iCs/>
          <w:vertAlign w:val="subscript"/>
          <w:lang w:val="ru-RU"/>
        </w:rPr>
        <w:t>12</w:t>
      </w:r>
      <w:r w:rsidRPr="00250D9E">
        <w:rPr>
          <w:lang w:val="ru-RU"/>
        </w:rPr>
        <w:t xml:space="preserve">, </w:t>
      </w:r>
      <w:r w:rsidRPr="00250D9E">
        <w:rPr>
          <w:i/>
          <w:lang w:val="ru-RU"/>
        </w:rPr>
        <w:t>L</w:t>
      </w:r>
      <w:r w:rsidRPr="00250D9E">
        <w:rPr>
          <w:i/>
          <w:vertAlign w:val="subscript"/>
          <w:lang w:val="ru-RU"/>
        </w:rPr>
        <w:t>bm</w:t>
      </w:r>
      <w:r w:rsidRPr="00250D9E">
        <w:rPr>
          <w:iCs/>
          <w:vertAlign w:val="subscript"/>
          <w:lang w:val="ru-RU"/>
        </w:rPr>
        <w:t>3</w:t>
      </w:r>
      <w:r w:rsidRPr="00250D9E">
        <w:rPr>
          <w:lang w:val="ru-RU"/>
        </w:rPr>
        <w:t xml:space="preserve"> и </w:t>
      </w:r>
      <w:r w:rsidRPr="00250D9E">
        <w:rPr>
          <w:i/>
          <w:lang w:val="ru-RU"/>
        </w:rPr>
        <w:t>L</w:t>
      </w:r>
      <w:r w:rsidRPr="00250D9E">
        <w:rPr>
          <w:i/>
          <w:vertAlign w:val="subscript"/>
          <w:lang w:val="ru-RU"/>
        </w:rPr>
        <w:t>bm</w:t>
      </w:r>
      <w:r w:rsidRPr="00250D9E">
        <w:rPr>
          <w:vertAlign w:val="subscript"/>
          <w:lang w:val="ru-RU"/>
        </w:rPr>
        <w:t>4</w:t>
      </w:r>
      <w:r w:rsidRPr="00250D9E">
        <w:rPr>
          <w:lang w:val="ru-RU"/>
        </w:rPr>
        <w:t xml:space="preserve"> как функцию независимых переменных значений процента времени </w:t>
      </w:r>
      <w:r w:rsidRPr="00250D9E">
        <w:rPr>
          <w:i/>
          <w:lang w:val="ru-RU"/>
        </w:rPr>
        <w:t>T</w:t>
      </w:r>
      <w:r w:rsidRPr="00250D9E">
        <w:rPr>
          <w:i/>
          <w:vertAlign w:val="subscript"/>
          <w:lang w:val="ru-RU"/>
        </w:rPr>
        <w:t>pc</w:t>
      </w:r>
      <w:r w:rsidRPr="00250D9E">
        <w:rPr>
          <w:lang w:val="ru-RU"/>
        </w:rPr>
        <w:t xml:space="preserve">. То есть надо вычислить </w:t>
      </w:r>
      <w:r w:rsidRPr="00250D9E">
        <w:rPr>
          <w:i/>
          <w:lang w:val="ru-RU"/>
        </w:rPr>
        <w:t>L</w:t>
      </w:r>
      <w:r w:rsidRPr="00250D9E">
        <w:rPr>
          <w:i/>
          <w:vertAlign w:val="subscript"/>
          <w:lang w:val="ru-RU"/>
        </w:rPr>
        <w:t>bm</w:t>
      </w:r>
      <w:r w:rsidRPr="00250D9E">
        <w:rPr>
          <w:iCs/>
          <w:vertAlign w:val="subscript"/>
          <w:lang w:val="ru-RU"/>
        </w:rPr>
        <w:t>12</w:t>
      </w:r>
      <w:r w:rsidRPr="00250D9E">
        <w:rPr>
          <w:lang w:val="ru-RU"/>
        </w:rPr>
        <w:t>(</w:t>
      </w:r>
      <w:r w:rsidRPr="00250D9E">
        <w:rPr>
          <w:i/>
          <w:lang w:val="ru-RU"/>
        </w:rPr>
        <w:t>T</w:t>
      </w:r>
      <w:r w:rsidRPr="00250D9E">
        <w:rPr>
          <w:i/>
          <w:vertAlign w:val="subscript"/>
          <w:lang w:val="ru-RU"/>
        </w:rPr>
        <w:t>pc</w:t>
      </w:r>
      <w:r w:rsidRPr="00250D9E">
        <w:rPr>
          <w:vertAlign w:val="subscript"/>
          <w:lang w:val="ru-RU"/>
        </w:rPr>
        <w:t>1</w:t>
      </w:r>
      <w:r w:rsidRPr="00250D9E">
        <w:rPr>
          <w:lang w:val="ru-RU"/>
        </w:rPr>
        <w:t xml:space="preserve">), </w:t>
      </w:r>
      <w:r w:rsidRPr="00250D9E">
        <w:rPr>
          <w:i/>
          <w:lang w:val="ru-RU"/>
        </w:rPr>
        <w:t>L</w:t>
      </w:r>
      <w:r w:rsidRPr="00250D9E">
        <w:rPr>
          <w:i/>
          <w:vertAlign w:val="subscript"/>
          <w:lang w:val="ru-RU"/>
        </w:rPr>
        <w:t>bm</w:t>
      </w:r>
      <w:r w:rsidRPr="00250D9E">
        <w:rPr>
          <w:iCs/>
          <w:vertAlign w:val="subscript"/>
          <w:lang w:val="ru-RU"/>
        </w:rPr>
        <w:t>3</w:t>
      </w:r>
      <w:r w:rsidRPr="00250D9E">
        <w:rPr>
          <w:lang w:val="ru-RU"/>
        </w:rPr>
        <w:t>(</w:t>
      </w:r>
      <w:r w:rsidRPr="00250D9E">
        <w:rPr>
          <w:i/>
          <w:lang w:val="ru-RU"/>
        </w:rPr>
        <w:t>T</w:t>
      </w:r>
      <w:r w:rsidRPr="00250D9E">
        <w:rPr>
          <w:i/>
          <w:vertAlign w:val="subscript"/>
          <w:lang w:val="ru-RU"/>
        </w:rPr>
        <w:t>pc</w:t>
      </w:r>
      <w:r w:rsidRPr="00250D9E">
        <w:rPr>
          <w:vertAlign w:val="subscript"/>
          <w:lang w:val="ru-RU"/>
        </w:rPr>
        <w:t>2</w:t>
      </w:r>
      <w:r w:rsidRPr="00250D9E">
        <w:rPr>
          <w:lang w:val="ru-RU"/>
        </w:rPr>
        <w:t xml:space="preserve">) и </w:t>
      </w:r>
      <w:r w:rsidRPr="00250D9E">
        <w:rPr>
          <w:i/>
          <w:lang w:val="ru-RU"/>
        </w:rPr>
        <w:t>L</w:t>
      </w:r>
      <w:r w:rsidRPr="00250D9E">
        <w:rPr>
          <w:i/>
          <w:vertAlign w:val="subscript"/>
          <w:lang w:val="ru-RU"/>
        </w:rPr>
        <w:t>bm</w:t>
      </w:r>
      <w:r w:rsidRPr="00250D9E">
        <w:rPr>
          <w:vertAlign w:val="subscript"/>
          <w:lang w:val="ru-RU"/>
        </w:rPr>
        <w:t>4</w:t>
      </w:r>
      <w:r w:rsidRPr="00250D9E">
        <w:rPr>
          <w:lang w:val="ru-RU"/>
        </w:rPr>
        <w:t>(</w:t>
      </w:r>
      <w:r w:rsidRPr="00250D9E">
        <w:rPr>
          <w:i/>
          <w:lang w:val="ru-RU"/>
        </w:rPr>
        <w:t>T</w:t>
      </w:r>
      <w:r w:rsidRPr="00250D9E">
        <w:rPr>
          <w:i/>
          <w:vertAlign w:val="subscript"/>
          <w:lang w:val="ru-RU"/>
        </w:rPr>
        <w:t>pc</w:t>
      </w:r>
      <w:r w:rsidRPr="00250D9E">
        <w:rPr>
          <w:vertAlign w:val="subscript"/>
          <w:lang w:val="ru-RU"/>
        </w:rPr>
        <w:t>3</w:t>
      </w:r>
      <w:r w:rsidRPr="00250D9E">
        <w:rPr>
          <w:lang w:val="ru-RU"/>
        </w:rPr>
        <w:t xml:space="preserve">), где </w:t>
      </w:r>
      <w:r w:rsidRPr="00250D9E">
        <w:rPr>
          <w:i/>
          <w:lang w:val="ru-RU"/>
        </w:rPr>
        <w:t>T</w:t>
      </w:r>
      <w:r w:rsidRPr="00250D9E">
        <w:rPr>
          <w:i/>
          <w:vertAlign w:val="subscript"/>
          <w:lang w:val="ru-RU"/>
        </w:rPr>
        <w:t>pc</w:t>
      </w:r>
      <w:r w:rsidRPr="00250D9E">
        <w:rPr>
          <w:vertAlign w:val="subscript"/>
          <w:lang w:val="ru-RU"/>
        </w:rPr>
        <w:t>1</w:t>
      </w:r>
      <w:r w:rsidRPr="00250D9E">
        <w:rPr>
          <w:lang w:val="ru-RU"/>
        </w:rPr>
        <w:t xml:space="preserve">, </w:t>
      </w:r>
      <w:r w:rsidRPr="00250D9E">
        <w:rPr>
          <w:i/>
          <w:lang w:val="ru-RU"/>
        </w:rPr>
        <w:t>T</w:t>
      </w:r>
      <w:r w:rsidRPr="00250D9E">
        <w:rPr>
          <w:i/>
          <w:vertAlign w:val="subscript"/>
          <w:lang w:val="ru-RU"/>
        </w:rPr>
        <w:t>pc</w:t>
      </w:r>
      <w:r w:rsidRPr="00250D9E">
        <w:rPr>
          <w:vertAlign w:val="subscript"/>
          <w:lang w:val="ru-RU"/>
        </w:rPr>
        <w:t>2</w:t>
      </w:r>
      <w:r w:rsidRPr="00250D9E">
        <w:rPr>
          <w:lang w:val="ru-RU"/>
        </w:rPr>
        <w:t xml:space="preserve"> и </w:t>
      </w:r>
      <w:r w:rsidRPr="00250D9E">
        <w:rPr>
          <w:i/>
          <w:lang w:val="ru-RU"/>
        </w:rPr>
        <w:t>T</w:t>
      </w:r>
      <w:r w:rsidRPr="00250D9E">
        <w:rPr>
          <w:i/>
          <w:vertAlign w:val="subscript"/>
          <w:lang w:val="ru-RU"/>
        </w:rPr>
        <w:t>pc</w:t>
      </w:r>
      <w:r w:rsidRPr="00250D9E">
        <w:rPr>
          <w:vertAlign w:val="subscript"/>
          <w:lang w:val="ru-RU"/>
        </w:rPr>
        <w:t>3</w:t>
      </w:r>
      <w:r w:rsidRPr="00250D9E">
        <w:rPr>
          <w:lang w:val="ru-RU"/>
        </w:rPr>
        <w:t xml:space="preserve"> статистически независимые и случайно генерированные значения в диапазоне от 0 до 100%. Потери затем объединяются по формуле суммирования мощности, чтобы получить общее значение основных потерь передачи, </w:t>
      </w:r>
      <w:r w:rsidRPr="00250D9E">
        <w:rPr>
          <w:i/>
          <w:lang w:val="ru-RU"/>
        </w:rPr>
        <w:t>L</w:t>
      </w:r>
      <w:r w:rsidRPr="00250D9E">
        <w:rPr>
          <w:i/>
          <w:vertAlign w:val="subscript"/>
          <w:lang w:val="ru-RU"/>
        </w:rPr>
        <w:t>b</w:t>
      </w:r>
      <w:r w:rsidRPr="00250D9E">
        <w:rPr>
          <w:lang w:val="ru-RU"/>
        </w:rPr>
        <w:t xml:space="preserve">. Сначала установить </w:t>
      </w:r>
      <w:r w:rsidRPr="00250D9E">
        <w:rPr>
          <w:i/>
          <w:lang w:val="ru-RU"/>
        </w:rPr>
        <w:t>L</w:t>
      </w:r>
      <w:r w:rsidRPr="00250D9E">
        <w:rPr>
          <w:i/>
          <w:vertAlign w:val="subscript"/>
          <w:lang w:val="ru-RU"/>
        </w:rPr>
        <w:t>m</w:t>
      </w:r>
      <w:r w:rsidRPr="00250D9E">
        <w:rPr>
          <w:lang w:val="ru-RU"/>
        </w:rPr>
        <w:t xml:space="preserve"> равным наименьшему из трех значений основных потерь передачи, </w:t>
      </w:r>
      <w:r w:rsidRPr="00250D9E">
        <w:rPr>
          <w:i/>
          <w:lang w:val="ru-RU"/>
        </w:rPr>
        <w:t>L</w:t>
      </w:r>
      <w:r w:rsidRPr="00250D9E">
        <w:rPr>
          <w:i/>
          <w:vertAlign w:val="subscript"/>
          <w:lang w:val="ru-RU"/>
        </w:rPr>
        <w:t>bm</w:t>
      </w:r>
      <w:r w:rsidRPr="00250D9E">
        <w:rPr>
          <w:vertAlign w:val="subscript"/>
          <w:lang w:val="ru-RU"/>
        </w:rPr>
        <w:t>12</w:t>
      </w:r>
      <w:r w:rsidRPr="00250D9E">
        <w:rPr>
          <w:lang w:val="ru-RU"/>
        </w:rPr>
        <w:t xml:space="preserve">, </w:t>
      </w:r>
      <w:r w:rsidRPr="00250D9E">
        <w:rPr>
          <w:i/>
          <w:lang w:val="ru-RU"/>
        </w:rPr>
        <w:t>L</w:t>
      </w:r>
      <w:r w:rsidRPr="00250D9E">
        <w:rPr>
          <w:i/>
          <w:vertAlign w:val="subscript"/>
          <w:lang w:val="ru-RU"/>
        </w:rPr>
        <w:t>bm</w:t>
      </w:r>
      <w:r w:rsidRPr="00250D9E">
        <w:rPr>
          <w:iCs/>
          <w:vertAlign w:val="subscript"/>
          <w:lang w:val="ru-RU"/>
        </w:rPr>
        <w:t>3</w:t>
      </w:r>
      <w:r w:rsidRPr="00250D9E">
        <w:rPr>
          <w:lang w:val="ru-RU"/>
        </w:rPr>
        <w:t xml:space="preserve"> и </w:t>
      </w:r>
      <w:r w:rsidRPr="00250D9E">
        <w:rPr>
          <w:i/>
          <w:lang w:val="ru-RU"/>
        </w:rPr>
        <w:t>L</w:t>
      </w:r>
      <w:r w:rsidRPr="00250D9E">
        <w:rPr>
          <w:i/>
          <w:vertAlign w:val="subscript"/>
          <w:lang w:val="ru-RU"/>
        </w:rPr>
        <w:t>bm</w:t>
      </w:r>
      <w:r w:rsidRPr="00250D9E">
        <w:rPr>
          <w:vertAlign w:val="subscript"/>
          <w:lang w:val="ru-RU"/>
        </w:rPr>
        <w:t>4</w:t>
      </w:r>
      <w:r w:rsidRPr="00250D9E">
        <w:rPr>
          <w:lang w:val="ru-RU"/>
        </w:rPr>
        <w:t xml:space="preserve">. Тогда </w:t>
      </w:r>
      <w:r w:rsidRPr="00250D9E">
        <w:rPr>
          <w:i/>
          <w:lang w:val="ru-RU"/>
        </w:rPr>
        <w:t>L</w:t>
      </w:r>
      <w:r w:rsidRPr="00250D9E">
        <w:rPr>
          <w:i/>
          <w:vertAlign w:val="subscript"/>
          <w:lang w:val="ru-RU"/>
        </w:rPr>
        <w:t>b</w:t>
      </w:r>
      <w:r w:rsidRPr="00250D9E">
        <w:rPr>
          <w:lang w:val="ru-RU"/>
        </w:rPr>
        <w:t xml:space="preserve"> определяется как:</w:t>
      </w:r>
    </w:p>
    <w:p w14:paraId="3FA075E4" w14:textId="1844749F" w:rsidR="002220DC" w:rsidRPr="00250D9E" w:rsidRDefault="002220DC" w:rsidP="002220DC">
      <w:pPr>
        <w:pStyle w:val="Equation"/>
        <w:rPr>
          <w:lang w:val="ru-RU"/>
        </w:rPr>
      </w:pPr>
      <w:r w:rsidRPr="00250D9E">
        <w:rPr>
          <w:lang w:val="ru-RU"/>
        </w:rPr>
        <w:lastRenderedPageBreak/>
        <w:tab/>
      </w:r>
      <w:r w:rsidRPr="00250D9E">
        <w:rPr>
          <w:lang w:val="ru-RU"/>
        </w:rPr>
        <w:tab/>
      </w:r>
      <w:r w:rsidRPr="00250D9E">
        <w:rPr>
          <w:position w:val="-12"/>
          <w:lang w:val="ru-RU"/>
        </w:rPr>
        <w:object w:dxaOrig="6480" w:dyaOrig="465" w14:anchorId="0B2FB23F">
          <v:shape id="_x0000_i1122" type="#_x0000_t75" style="width:324.45pt;height:22.9pt" o:ole="">
            <v:imagedata r:id="rId209" o:title=""/>
          </v:shape>
          <o:OLEObject Type="Embed" ProgID="Equation.3" ShapeID="_x0000_i1122" DrawAspect="Content" ObjectID="_1720448752" r:id="rId210"/>
        </w:object>
      </w:r>
      <w:r w:rsidRPr="00250D9E">
        <w:rPr>
          <w:lang w:val="ru-RU"/>
        </w:rPr>
        <w:t>           дБ.</w:t>
      </w:r>
      <w:r w:rsidRPr="00250D9E">
        <w:rPr>
          <w:lang w:val="ru-RU"/>
        </w:rPr>
        <w:tab/>
        <w:t>(</w:t>
      </w:r>
      <w:r w:rsidR="00704648" w:rsidRPr="00250D9E">
        <w:rPr>
          <w:lang w:val="ru-RU"/>
        </w:rPr>
        <w:t>60</w:t>
      </w:r>
      <w:r w:rsidRPr="00250D9E">
        <w:rPr>
          <w:lang w:val="ru-RU"/>
        </w:rPr>
        <w:t>)</w:t>
      </w:r>
    </w:p>
    <w:p w14:paraId="09D793FC" w14:textId="77777777" w:rsidR="002220DC" w:rsidRPr="00250D9E" w:rsidRDefault="002220DC" w:rsidP="002220DC">
      <w:pPr>
        <w:rPr>
          <w:lang w:val="ru-RU"/>
        </w:rPr>
      </w:pPr>
      <w:r w:rsidRPr="00250D9E">
        <w:rPr>
          <w:lang w:val="ru-RU"/>
        </w:rPr>
        <w:t xml:space="preserve">Наиболее простой путь получения результатов для данной подмодели – это прогон полной модели WRPM три раза для каждой итерации по методу Монте-Карло, сохраняя результаты различных подмоделей при каждом прогоне. Вычислительная эффективность может быть улучшена, если учесть, что вычисления подмоделей в п. 4 независимы друг от друга, так что возможно вычисление только требуемой подмодели. К тому же предварительные расчеты в п. 3 можно оптимизировать: не все они нужны для каждой подмодели и многие расчеты не зависят от </w:t>
      </w:r>
      <w:r w:rsidRPr="00250D9E">
        <w:rPr>
          <w:i/>
          <w:lang w:val="ru-RU"/>
        </w:rPr>
        <w:t>T</w:t>
      </w:r>
      <w:r w:rsidRPr="00250D9E">
        <w:rPr>
          <w:i/>
          <w:vertAlign w:val="subscript"/>
          <w:lang w:val="ru-RU"/>
        </w:rPr>
        <w:t>pc</w:t>
      </w:r>
      <w:r w:rsidRPr="00250D9E">
        <w:rPr>
          <w:lang w:val="ru-RU"/>
        </w:rPr>
        <w:t>.</w:t>
      </w:r>
    </w:p>
    <w:p w14:paraId="2E54E119" w14:textId="77777777" w:rsidR="002220DC" w:rsidRPr="00250D9E" w:rsidRDefault="002220DC" w:rsidP="002220DC">
      <w:pPr>
        <w:pStyle w:val="AppendixNoTitle"/>
        <w:keepNext w:val="0"/>
        <w:keepLines w:val="0"/>
        <w:spacing w:before="720"/>
        <w:rPr>
          <w:lang w:val="ru-RU"/>
        </w:rPr>
      </w:pPr>
      <w:r w:rsidRPr="00250D9E">
        <w:rPr>
          <w:lang w:val="ru-RU"/>
        </w:rPr>
        <w:t>Прилагаемый документ A</w:t>
      </w:r>
      <w:bookmarkStart w:id="90" w:name="appendixa"/>
      <w:bookmarkEnd w:id="90"/>
      <w:r w:rsidRPr="00250D9E">
        <w:rPr>
          <w:lang w:val="ru-RU"/>
        </w:rPr>
        <w:br/>
      </w:r>
      <w:r w:rsidRPr="00250D9E">
        <w:rPr>
          <w:lang w:val="ru-RU"/>
        </w:rPr>
        <w:br/>
        <w:t>Дифракционные потери</w:t>
      </w:r>
    </w:p>
    <w:p w14:paraId="094C388E" w14:textId="77777777" w:rsidR="002220DC" w:rsidRPr="00250D9E" w:rsidRDefault="002220DC" w:rsidP="002220DC">
      <w:pPr>
        <w:pStyle w:val="Heading2"/>
        <w:rPr>
          <w:lang w:val="ru-RU"/>
        </w:rPr>
      </w:pPr>
      <w:r w:rsidRPr="00250D9E">
        <w:rPr>
          <w:lang w:val="ru-RU"/>
        </w:rPr>
        <w:t>A.1</w:t>
      </w:r>
      <w:r w:rsidRPr="00250D9E">
        <w:rPr>
          <w:lang w:val="ru-RU"/>
        </w:rPr>
        <w:tab/>
        <w:t>Введение</w:t>
      </w:r>
    </w:p>
    <w:p w14:paraId="4C22431A" w14:textId="77777777" w:rsidR="002220DC" w:rsidRPr="00250D9E" w:rsidRDefault="002220DC" w:rsidP="002220DC">
      <w:pPr>
        <w:rPr>
          <w:lang w:val="ru-RU"/>
        </w:rPr>
      </w:pPr>
      <w:r w:rsidRPr="00250D9E">
        <w:rPr>
          <w:lang w:val="ru-RU"/>
        </w:rPr>
        <w:t xml:space="preserve">Дифракционные потери </w:t>
      </w:r>
      <w:r w:rsidRPr="00250D9E">
        <w:rPr>
          <w:i/>
          <w:lang w:val="ru-RU"/>
        </w:rPr>
        <w:t>L</w:t>
      </w:r>
      <w:r w:rsidRPr="00250D9E">
        <w:rPr>
          <w:i/>
          <w:vertAlign w:val="subscript"/>
          <w:lang w:val="ru-RU"/>
        </w:rPr>
        <w:t>d</w:t>
      </w:r>
      <w:r w:rsidRPr="00250D9E">
        <w:rPr>
          <w:lang w:val="ru-RU"/>
        </w:rPr>
        <w:t xml:space="preserve"> (дБ), не превышаемые в течение </w:t>
      </w:r>
      <w:r w:rsidRPr="00250D9E">
        <w:rPr>
          <w:i/>
          <w:lang w:val="ru-RU"/>
        </w:rPr>
        <w:t>p</w:t>
      </w:r>
      <w:r w:rsidRPr="00250D9E">
        <w:rPr>
          <w:lang w:val="ru-RU"/>
        </w:rPr>
        <w:t>% времени, вычисляются как:</w:t>
      </w:r>
    </w:p>
    <w:p w14:paraId="59751A08" w14:textId="57B7BD53"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3585" w:dyaOrig="555" w14:anchorId="3FD5BEDA">
          <v:shape id="_x0000_i1123" type="#_x0000_t75" style="width:180pt;height:27.1pt" o:ole="" fillcolor="window">
            <v:imagedata r:id="rId211" o:title="" croptop="-29332f"/>
          </v:shape>
          <o:OLEObject Type="Embed" ProgID="Equation.3" ShapeID="_x0000_i1123" DrawAspect="Content" ObjectID="_1720448753" r:id="rId212"/>
        </w:object>
      </w:r>
      <w:r w:rsidRPr="00250D9E">
        <w:rPr>
          <w:lang w:val="ru-RU"/>
        </w:rPr>
        <w:t>           дБ,</w:t>
      </w:r>
      <w:r w:rsidRPr="00250D9E">
        <w:rPr>
          <w:lang w:val="ru-RU"/>
        </w:rPr>
        <w:tab/>
        <w:t>(A.1</w:t>
      </w:r>
      <w:r w:rsidR="00262A9F" w:rsidRPr="00250D9E">
        <w:rPr>
          <w:lang w:val="ru-RU"/>
        </w:rPr>
        <w:t>.1</w:t>
      </w:r>
      <w:r w:rsidRPr="00250D9E">
        <w:rPr>
          <w:lang w:val="ru-RU"/>
        </w:rPr>
        <w:t>)</w:t>
      </w:r>
    </w:p>
    <w:p w14:paraId="7C7479B9" w14:textId="77777777" w:rsidR="002220DC" w:rsidRPr="00250D9E" w:rsidRDefault="002220DC" w:rsidP="002220DC">
      <w:pPr>
        <w:rPr>
          <w:lang w:val="ru-RU"/>
        </w:rPr>
      </w:pPr>
      <w:r w:rsidRPr="00250D9E">
        <w:rPr>
          <w:lang w:val="ru-RU"/>
        </w:rPr>
        <w:t>где:</w:t>
      </w:r>
    </w:p>
    <w:p w14:paraId="1B6E9FBA" w14:textId="77777777" w:rsidR="002220DC" w:rsidRPr="00250D9E" w:rsidRDefault="002220DC" w:rsidP="002220DC">
      <w:pPr>
        <w:pStyle w:val="Equationlegend"/>
        <w:rPr>
          <w:lang w:val="ru-RU"/>
        </w:rPr>
      </w:pPr>
      <w:r w:rsidRPr="00250D9E">
        <w:rPr>
          <w:lang w:val="ru-RU"/>
        </w:rPr>
        <w:tab/>
      </w:r>
      <w:r w:rsidRPr="00250D9E">
        <w:rPr>
          <w:i/>
          <w:lang w:val="ru-RU"/>
        </w:rPr>
        <w:t>L</w:t>
      </w:r>
      <w:r w:rsidRPr="00250D9E">
        <w:rPr>
          <w:i/>
          <w:vertAlign w:val="subscript"/>
          <w:lang w:val="ru-RU"/>
        </w:rPr>
        <w:t>dsph</w:t>
      </w:r>
      <w:r w:rsidRPr="00250D9E">
        <w:rPr>
          <w:lang w:val="ru-RU"/>
        </w:rPr>
        <w:t>:</w:t>
      </w:r>
      <w:r w:rsidRPr="00250D9E">
        <w:rPr>
          <w:lang w:val="ru-RU"/>
        </w:rPr>
        <w:tab/>
        <w:t>дифракционные потери над сферической Землей, вычисленные в п. A.2, который в свою очередь использует данные п. A.3;</w:t>
      </w:r>
    </w:p>
    <w:p w14:paraId="7DF25D3C" w14:textId="77777777" w:rsidR="002220DC" w:rsidRPr="00250D9E" w:rsidRDefault="002220DC" w:rsidP="002220DC">
      <w:pPr>
        <w:pStyle w:val="Equationlegend"/>
        <w:rPr>
          <w:lang w:val="ru-RU"/>
        </w:rPr>
      </w:pPr>
      <w:r w:rsidRPr="00250D9E">
        <w:rPr>
          <w:lang w:val="ru-RU"/>
        </w:rPr>
        <w:tab/>
      </w:r>
      <w:r w:rsidRPr="00250D9E">
        <w:rPr>
          <w:i/>
          <w:lang w:val="ru-RU"/>
        </w:rPr>
        <w:t>L</w:t>
      </w:r>
      <w:r w:rsidRPr="00250D9E">
        <w:rPr>
          <w:i/>
          <w:vertAlign w:val="subscript"/>
          <w:lang w:val="ru-RU"/>
        </w:rPr>
        <w:t>dba</w:t>
      </w:r>
      <w:r w:rsidRPr="00250D9E">
        <w:rPr>
          <w:lang w:val="ru-RU"/>
        </w:rPr>
        <w:t>:</w:t>
      </w:r>
      <w:r w:rsidRPr="00250D9E">
        <w:rPr>
          <w:lang w:val="ru-RU"/>
        </w:rPr>
        <w:tab/>
        <w:t>дифракционные потери Буллингтона для реального профиля трассы, вычисленные в A.4;</w:t>
      </w:r>
    </w:p>
    <w:p w14:paraId="55EFCF9D" w14:textId="77777777" w:rsidR="002220DC" w:rsidRPr="00250D9E" w:rsidRDefault="002220DC" w:rsidP="002220DC">
      <w:pPr>
        <w:pStyle w:val="Equationlegend"/>
        <w:rPr>
          <w:lang w:val="ru-RU"/>
        </w:rPr>
      </w:pPr>
      <w:r w:rsidRPr="00250D9E">
        <w:rPr>
          <w:lang w:val="ru-RU"/>
        </w:rPr>
        <w:tab/>
      </w:r>
      <w:r w:rsidRPr="00250D9E">
        <w:rPr>
          <w:i/>
          <w:lang w:val="ru-RU"/>
        </w:rPr>
        <w:t>L</w:t>
      </w:r>
      <w:r w:rsidRPr="00250D9E">
        <w:rPr>
          <w:i/>
          <w:vertAlign w:val="subscript"/>
          <w:lang w:val="ru-RU"/>
        </w:rPr>
        <w:t>dbs</w:t>
      </w:r>
      <w:r w:rsidRPr="00250D9E">
        <w:rPr>
          <w:lang w:val="ru-RU"/>
        </w:rPr>
        <w:t>:</w:t>
      </w:r>
      <w:r w:rsidRPr="00250D9E">
        <w:rPr>
          <w:lang w:val="ru-RU"/>
        </w:rPr>
        <w:tab/>
        <w:t>дифракционные потери Буллингтона для реального профиля трассы, вычисленные в A.5.</w:t>
      </w:r>
    </w:p>
    <w:p w14:paraId="6BFCADF2" w14:textId="77777777" w:rsidR="002220DC" w:rsidRPr="00250D9E" w:rsidRDefault="002220DC" w:rsidP="002220DC">
      <w:pPr>
        <w:pStyle w:val="Heading2"/>
        <w:rPr>
          <w:lang w:val="ru-RU"/>
        </w:rPr>
      </w:pPr>
      <w:r w:rsidRPr="00250D9E">
        <w:rPr>
          <w:lang w:val="ru-RU"/>
        </w:rPr>
        <w:t>A.2</w:t>
      </w:r>
      <w:r w:rsidRPr="00250D9E">
        <w:rPr>
          <w:lang w:val="ru-RU"/>
        </w:rPr>
        <w:tab/>
        <w:t>Дифракционные потери над сферической Землей</w:t>
      </w:r>
    </w:p>
    <w:p w14:paraId="57AA1D0A" w14:textId="77777777" w:rsidR="002220DC" w:rsidRPr="00250D9E" w:rsidRDefault="002220DC" w:rsidP="002220DC">
      <w:pPr>
        <w:rPr>
          <w:lang w:val="ru-RU"/>
        </w:rPr>
      </w:pPr>
      <w:r w:rsidRPr="00250D9E">
        <w:rPr>
          <w:lang w:val="ru-RU"/>
        </w:rPr>
        <w:t xml:space="preserve">Дифракционные потери над сферической Землей, не превышаемые в течение </w:t>
      </w:r>
      <w:r w:rsidRPr="00250D9E">
        <w:rPr>
          <w:i/>
          <w:lang w:val="ru-RU"/>
        </w:rPr>
        <w:t>p</w:t>
      </w:r>
      <w:r w:rsidRPr="00250D9E">
        <w:rPr>
          <w:lang w:val="ru-RU"/>
        </w:rPr>
        <w:t xml:space="preserve">% времени, </w:t>
      </w:r>
      <w:r w:rsidRPr="00250D9E">
        <w:rPr>
          <w:i/>
          <w:lang w:val="ru-RU"/>
        </w:rPr>
        <w:t>L</w:t>
      </w:r>
      <w:r w:rsidRPr="00250D9E">
        <w:rPr>
          <w:i/>
          <w:vertAlign w:val="subscript"/>
          <w:lang w:val="ru-RU"/>
        </w:rPr>
        <w:t>dsph</w:t>
      </w:r>
      <w:r w:rsidRPr="00250D9E">
        <w:rPr>
          <w:lang w:val="ru-RU"/>
        </w:rPr>
        <w:t>, рассчитываются следующим образом.</w:t>
      </w:r>
    </w:p>
    <w:p w14:paraId="3428F9DA" w14:textId="77777777" w:rsidR="002220DC" w:rsidRPr="00250D9E" w:rsidRDefault="002220DC" w:rsidP="002220DC">
      <w:pPr>
        <w:rPr>
          <w:lang w:val="ru-RU"/>
        </w:rPr>
      </w:pPr>
      <w:r w:rsidRPr="00250D9E">
        <w:rPr>
          <w:lang w:val="ru-RU"/>
        </w:rPr>
        <w:t>Рассчитать граничное расстояние прямой видимости (LoS) для гладкой трассы:</w:t>
      </w:r>
    </w:p>
    <w:p w14:paraId="2305E548" w14:textId="3E1405D5" w:rsidR="002220DC" w:rsidRPr="00250D9E" w:rsidRDefault="002220DC" w:rsidP="002220DC">
      <w:pPr>
        <w:pStyle w:val="Equation"/>
        <w:rPr>
          <w:lang w:val="ru-RU"/>
        </w:rPr>
      </w:pPr>
      <w:r w:rsidRPr="00250D9E">
        <w:rPr>
          <w:lang w:val="ru-RU"/>
        </w:rPr>
        <w:tab/>
      </w:r>
      <w:r w:rsidRPr="00250D9E">
        <w:rPr>
          <w:lang w:val="ru-RU"/>
        </w:rPr>
        <w:tab/>
      </w:r>
      <w:r w:rsidRPr="00250D9E">
        <w:rPr>
          <w:position w:val="-18"/>
          <w:lang w:val="ru-RU"/>
        </w:rPr>
        <w:object w:dxaOrig="3820" w:dyaOrig="460" w14:anchorId="0607923B">
          <v:shape id="_x0000_i1124" type="#_x0000_t75" style="width:232.35pt;height:21.95pt" o:ole="" fillcolor="window">
            <v:imagedata r:id="rId213" o:title=""/>
          </v:shape>
          <o:OLEObject Type="Embed" ProgID="Equation.3" ShapeID="_x0000_i1124" DrawAspect="Content" ObjectID="_1720448754" r:id="rId214"/>
        </w:object>
      </w:r>
      <w:r w:rsidRPr="00250D9E">
        <w:rPr>
          <w:lang w:val="ru-RU"/>
        </w:rPr>
        <w:t>           км.</w:t>
      </w:r>
      <w:r w:rsidRPr="00250D9E">
        <w:rPr>
          <w:lang w:val="ru-RU"/>
        </w:rPr>
        <w:tab/>
        <w:t>(A.2</w:t>
      </w:r>
      <w:r w:rsidR="00262A9F" w:rsidRPr="00250D9E">
        <w:rPr>
          <w:lang w:val="ru-RU"/>
        </w:rPr>
        <w:t>.1</w:t>
      </w:r>
      <w:r w:rsidRPr="00250D9E">
        <w:rPr>
          <w:lang w:val="ru-RU"/>
        </w:rPr>
        <w:t>)</w:t>
      </w:r>
    </w:p>
    <w:p w14:paraId="3439C0C4" w14:textId="77777777" w:rsidR="002220DC" w:rsidRPr="00250D9E" w:rsidRDefault="002220DC" w:rsidP="002220DC">
      <w:pPr>
        <w:rPr>
          <w:lang w:val="ru-RU"/>
        </w:rPr>
      </w:pPr>
      <w:r w:rsidRPr="00250D9E">
        <w:rPr>
          <w:lang w:val="ru-RU"/>
        </w:rPr>
        <w:t xml:space="preserve">Если </w:t>
      </w:r>
      <w:r w:rsidRPr="00250D9E">
        <w:rPr>
          <w:i/>
          <w:lang w:val="ru-RU"/>
        </w:rPr>
        <w:t>d</w:t>
      </w:r>
      <w:r w:rsidRPr="00250D9E">
        <w:rPr>
          <w:lang w:val="ru-RU"/>
        </w:rPr>
        <w:t> ≥ </w:t>
      </w:r>
      <w:r w:rsidRPr="00250D9E">
        <w:rPr>
          <w:i/>
          <w:lang w:val="ru-RU"/>
        </w:rPr>
        <w:t>d</w:t>
      </w:r>
      <w:r w:rsidRPr="00250D9E">
        <w:rPr>
          <w:i/>
          <w:vertAlign w:val="subscript"/>
          <w:lang w:val="ru-RU"/>
        </w:rPr>
        <w:t>los</w:t>
      </w:r>
      <w:r w:rsidRPr="00250D9E">
        <w:rPr>
          <w:lang w:val="ru-RU"/>
        </w:rPr>
        <w:t xml:space="preserve">, рассчитать дифракционные потери, используя метод в п. А.3, ниже, для </w:t>
      </w:r>
      <w:r w:rsidRPr="00250D9E">
        <w:rPr>
          <w:i/>
          <w:lang w:val="ru-RU"/>
        </w:rPr>
        <w:t>a</w:t>
      </w:r>
      <w:r w:rsidRPr="00250D9E">
        <w:rPr>
          <w:i/>
          <w:vertAlign w:val="subscript"/>
          <w:lang w:val="ru-RU"/>
        </w:rPr>
        <w:t>dft</w:t>
      </w:r>
      <w:r w:rsidRPr="00250D9E">
        <w:rPr>
          <w:lang w:val="ru-RU"/>
        </w:rPr>
        <w:t> = </w:t>
      </w:r>
      <w:r w:rsidRPr="00250D9E">
        <w:rPr>
          <w:i/>
          <w:lang w:val="ru-RU"/>
        </w:rPr>
        <w:t>a</w:t>
      </w:r>
      <w:r w:rsidRPr="00250D9E">
        <w:rPr>
          <w:i/>
          <w:vertAlign w:val="subscript"/>
          <w:lang w:val="ru-RU"/>
        </w:rPr>
        <w:t>p</w:t>
      </w:r>
      <w:r w:rsidRPr="00250D9E">
        <w:rPr>
          <w:lang w:val="ru-RU"/>
        </w:rPr>
        <w:t xml:space="preserve">, чтобы получить значение </w:t>
      </w:r>
      <w:r w:rsidRPr="00250D9E">
        <w:rPr>
          <w:i/>
          <w:lang w:val="ru-RU"/>
        </w:rPr>
        <w:t>L</w:t>
      </w:r>
      <w:r w:rsidRPr="00250D9E">
        <w:rPr>
          <w:i/>
          <w:vertAlign w:val="subscript"/>
          <w:lang w:val="ru-RU"/>
        </w:rPr>
        <w:t>dft</w:t>
      </w:r>
      <w:r w:rsidRPr="00250D9E">
        <w:rPr>
          <w:lang w:val="ru-RU"/>
        </w:rPr>
        <w:t xml:space="preserve">, и установить </w:t>
      </w:r>
      <w:r w:rsidRPr="00250D9E">
        <w:rPr>
          <w:i/>
          <w:lang w:val="ru-RU"/>
        </w:rPr>
        <w:t>L</w:t>
      </w:r>
      <w:r w:rsidRPr="00250D9E">
        <w:rPr>
          <w:i/>
          <w:vertAlign w:val="subscript"/>
          <w:lang w:val="ru-RU"/>
        </w:rPr>
        <w:t>dsph</w:t>
      </w:r>
      <w:r w:rsidRPr="00250D9E">
        <w:rPr>
          <w:lang w:val="ru-RU"/>
        </w:rPr>
        <w:t xml:space="preserve"> равным </w:t>
      </w:r>
      <w:r w:rsidRPr="00250D9E">
        <w:rPr>
          <w:i/>
          <w:lang w:val="ru-RU"/>
        </w:rPr>
        <w:t>L</w:t>
      </w:r>
      <w:r w:rsidRPr="00250D9E">
        <w:rPr>
          <w:i/>
          <w:vertAlign w:val="subscript"/>
          <w:lang w:val="ru-RU"/>
        </w:rPr>
        <w:t>dft</w:t>
      </w:r>
      <w:r w:rsidRPr="00250D9E">
        <w:rPr>
          <w:lang w:val="ru-RU"/>
        </w:rPr>
        <w:t>. Никаких дополнительных расчетов дифракционных потерь над сферической Землей проводить не надо.</w:t>
      </w:r>
    </w:p>
    <w:p w14:paraId="26A4EF3A" w14:textId="77777777" w:rsidR="002220DC" w:rsidRPr="00250D9E" w:rsidRDefault="002220DC" w:rsidP="002220DC">
      <w:pPr>
        <w:rPr>
          <w:lang w:val="ru-RU"/>
        </w:rPr>
      </w:pPr>
      <w:r w:rsidRPr="00250D9E">
        <w:rPr>
          <w:lang w:val="ru-RU"/>
        </w:rPr>
        <w:t>В противном случае продолжать следующим образом.</w:t>
      </w:r>
    </w:p>
    <w:p w14:paraId="207A5D9D" w14:textId="77777777" w:rsidR="002220DC" w:rsidRPr="00250D9E" w:rsidRDefault="002220DC" w:rsidP="002220DC">
      <w:pPr>
        <w:rPr>
          <w:lang w:val="ru-RU"/>
        </w:rPr>
      </w:pPr>
      <w:r w:rsidRPr="00250D9E">
        <w:rPr>
          <w:lang w:val="ru-RU"/>
        </w:rPr>
        <w:t xml:space="preserve">Вычислить наименьшую высоту просвета, </w:t>
      </w:r>
      <w:r w:rsidRPr="00250D9E">
        <w:rPr>
          <w:i/>
          <w:lang w:val="ru-RU"/>
        </w:rPr>
        <w:t>h</w:t>
      </w:r>
      <w:r w:rsidRPr="00250D9E">
        <w:rPr>
          <w:i/>
          <w:vertAlign w:val="subscript"/>
          <w:lang w:val="ru-RU"/>
        </w:rPr>
        <w:t>sph</w:t>
      </w:r>
      <w:r w:rsidRPr="00250D9E">
        <w:rPr>
          <w:lang w:val="ru-RU"/>
        </w:rPr>
        <w:t>, между трассой над искривленной поверхностью Земли и лучом между антеннами, используя выражение:</w:t>
      </w:r>
    </w:p>
    <w:p w14:paraId="116605D6" w14:textId="65666CCA" w:rsidR="002220DC" w:rsidRPr="00250D9E" w:rsidRDefault="002220DC" w:rsidP="002220DC">
      <w:pPr>
        <w:pStyle w:val="Equation"/>
        <w:rPr>
          <w:lang w:val="ru-RU"/>
        </w:rPr>
      </w:pPr>
      <w:r w:rsidRPr="00250D9E">
        <w:rPr>
          <w:lang w:val="ru-RU"/>
        </w:rPr>
        <w:tab/>
      </w:r>
      <w:r w:rsidRPr="00250D9E">
        <w:rPr>
          <w:lang w:val="ru-RU"/>
        </w:rPr>
        <w:tab/>
      </w:r>
      <w:r w:rsidRPr="00250D9E">
        <w:rPr>
          <w:position w:val="-24"/>
          <w:szCs w:val="22"/>
          <w:lang w:val="ru-RU"/>
        </w:rPr>
        <w:object w:dxaOrig="5175" w:dyaOrig="1185" w14:anchorId="6B819D86">
          <v:shape id="_x0000_i1125" type="#_x0000_t75" style="width:240.3pt;height:54.25pt" o:ole="" fillcolor="window">
            <v:imagedata r:id="rId215" o:title=""/>
          </v:shape>
          <o:OLEObject Type="Embed" ProgID="Equation.3" ShapeID="_x0000_i1125" DrawAspect="Content" ObjectID="_1720448755" r:id="rId216"/>
        </w:object>
      </w:r>
      <w:r w:rsidRPr="00250D9E">
        <w:rPr>
          <w:lang w:val="ru-RU"/>
        </w:rPr>
        <w:t>           м,</w:t>
      </w:r>
      <w:r w:rsidRPr="00250D9E">
        <w:rPr>
          <w:lang w:val="ru-RU"/>
        </w:rPr>
        <w:tab/>
        <w:t>(A.</w:t>
      </w:r>
      <w:r w:rsidR="00262A9F" w:rsidRPr="00250D9E">
        <w:rPr>
          <w:lang w:val="ru-RU"/>
        </w:rPr>
        <w:t>2.2</w:t>
      </w:r>
      <w:r w:rsidRPr="00250D9E">
        <w:rPr>
          <w:lang w:val="ru-RU"/>
        </w:rPr>
        <w:t>)</w:t>
      </w:r>
    </w:p>
    <w:p w14:paraId="11FAA641" w14:textId="77777777" w:rsidR="002220DC" w:rsidRPr="00250D9E" w:rsidRDefault="002220DC" w:rsidP="00391462">
      <w:pPr>
        <w:keepNext/>
        <w:keepLines/>
        <w:rPr>
          <w:lang w:val="ru-RU"/>
        </w:rPr>
      </w:pPr>
      <w:r w:rsidRPr="00250D9E">
        <w:rPr>
          <w:lang w:val="ru-RU"/>
        </w:rPr>
        <w:t>где:</w:t>
      </w:r>
    </w:p>
    <w:p w14:paraId="57C8D857" w14:textId="3303EF83" w:rsidR="002220DC" w:rsidRPr="00250D9E" w:rsidRDefault="002220DC" w:rsidP="002220DC">
      <w:pPr>
        <w:pStyle w:val="Equation"/>
        <w:rPr>
          <w:lang w:val="ru-RU"/>
        </w:rPr>
      </w:pPr>
      <w:r w:rsidRPr="00250D9E">
        <w:rPr>
          <w:lang w:val="ru-RU"/>
        </w:rPr>
        <w:tab/>
      </w:r>
      <w:r w:rsidRPr="00250D9E">
        <w:rPr>
          <w:lang w:val="ru-RU"/>
        </w:rPr>
        <w:tab/>
      </w:r>
      <w:r w:rsidRPr="00250D9E">
        <w:rPr>
          <w:position w:val="-24"/>
          <w:szCs w:val="22"/>
          <w:lang w:val="ru-RU"/>
        </w:rPr>
        <w:object w:dxaOrig="2325" w:dyaOrig="585" w14:anchorId="66851171">
          <v:shape id="_x0000_i1126" type="#_x0000_t75" style="width:115.95pt;height:29pt" o:ole="" fillcolor="window">
            <v:imagedata r:id="rId217" o:title=""/>
          </v:shape>
          <o:OLEObject Type="Embed" ProgID="Equation.3" ShapeID="_x0000_i1126" DrawAspect="Content" ObjectID="_1720448756" r:id="rId218"/>
        </w:object>
      </w:r>
      <w:r w:rsidRPr="00250D9E">
        <w:rPr>
          <w:lang w:val="ru-RU"/>
        </w:rPr>
        <w:t>           км,</w:t>
      </w:r>
      <w:r w:rsidRPr="00250D9E">
        <w:rPr>
          <w:lang w:val="ru-RU"/>
        </w:rPr>
        <w:tab/>
        <w:t>(A.</w:t>
      </w:r>
      <w:r w:rsidR="00262A9F" w:rsidRPr="00250D9E">
        <w:rPr>
          <w:lang w:val="ru-RU"/>
        </w:rPr>
        <w:t>2.2</w:t>
      </w:r>
      <w:r w:rsidRPr="00250D9E">
        <w:rPr>
          <w:lang w:val="ru-RU"/>
        </w:rPr>
        <w:t>a)</w:t>
      </w:r>
    </w:p>
    <w:p w14:paraId="4F205B72" w14:textId="6D90EEC7"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065" w:dyaOrig="330" w14:anchorId="19FB0E52">
          <v:shape id="_x0000_i1127" type="#_x0000_t75" style="width:52.85pt;height:16.85pt" o:ole="" fillcolor="window">
            <v:imagedata r:id="rId219" o:title=""/>
          </v:shape>
          <o:OLEObject Type="Embed" ProgID="Equation.3" ShapeID="_x0000_i1127" DrawAspect="Content" ObjectID="_1720448757" r:id="rId220"/>
        </w:object>
      </w:r>
      <w:r w:rsidRPr="00250D9E">
        <w:rPr>
          <w:lang w:val="ru-RU"/>
        </w:rPr>
        <w:t>           км,</w:t>
      </w:r>
      <w:r w:rsidRPr="00250D9E">
        <w:rPr>
          <w:lang w:val="ru-RU"/>
        </w:rPr>
        <w:tab/>
        <w:t>(A.</w:t>
      </w:r>
      <w:r w:rsidR="00262A9F" w:rsidRPr="00250D9E">
        <w:rPr>
          <w:lang w:val="ru-RU"/>
        </w:rPr>
        <w:t>2.2</w:t>
      </w:r>
      <w:r w:rsidRPr="00250D9E">
        <w:rPr>
          <w:lang w:val="ru-RU"/>
        </w:rPr>
        <w:t>b)</w:t>
      </w:r>
    </w:p>
    <w:p w14:paraId="2760F616" w14:textId="5BBC586D" w:rsidR="002220DC" w:rsidRPr="00250D9E" w:rsidRDefault="002220DC" w:rsidP="002220DC">
      <w:pPr>
        <w:pStyle w:val="Equation"/>
        <w:rPr>
          <w:lang w:val="ru-RU"/>
        </w:rPr>
      </w:pPr>
      <w:r w:rsidRPr="00250D9E">
        <w:rPr>
          <w:lang w:val="ru-RU"/>
        </w:rPr>
        <w:lastRenderedPageBreak/>
        <w:tab/>
      </w:r>
      <w:r w:rsidRPr="00250D9E">
        <w:rPr>
          <w:lang w:val="ru-RU"/>
        </w:rPr>
        <w:tab/>
      </w:r>
      <w:r w:rsidRPr="00250D9E">
        <w:rPr>
          <w:position w:val="-40"/>
          <w:szCs w:val="22"/>
          <w:lang w:val="ru-RU"/>
        </w:rPr>
        <w:object w:dxaOrig="6270" w:dyaOrig="1050" w14:anchorId="4F611357">
          <v:shape id="_x0000_i1128" type="#_x0000_t75" style="width:277.25pt;height:47.7pt" o:ole="" fillcolor="window">
            <v:imagedata r:id="rId221" o:title=""/>
          </v:shape>
          <o:OLEObject Type="Embed" ProgID="Equation.3" ShapeID="_x0000_i1128" DrawAspect="Content" ObjectID="_1720448758" r:id="rId222"/>
        </w:object>
      </w:r>
      <w:r w:rsidRPr="00250D9E">
        <w:rPr>
          <w:lang w:val="ru-RU"/>
        </w:rPr>
        <w:t>,</w:t>
      </w:r>
      <w:r w:rsidRPr="00250D9E">
        <w:rPr>
          <w:lang w:val="ru-RU"/>
        </w:rPr>
        <w:tab/>
        <w:t>(A.</w:t>
      </w:r>
      <w:r w:rsidR="00262A9F" w:rsidRPr="00250D9E">
        <w:rPr>
          <w:lang w:val="ru-RU"/>
        </w:rPr>
        <w:t>2.2</w:t>
      </w:r>
      <w:r w:rsidRPr="00250D9E">
        <w:rPr>
          <w:lang w:val="ru-RU"/>
        </w:rPr>
        <w:t>c)</w:t>
      </w:r>
    </w:p>
    <w:p w14:paraId="4DCD8362" w14:textId="77777777" w:rsidR="002220DC" w:rsidRPr="00250D9E" w:rsidRDefault="002220DC" w:rsidP="002220DC">
      <w:pPr>
        <w:rPr>
          <w:lang w:val="ru-RU"/>
        </w:rPr>
      </w:pPr>
      <w:r w:rsidRPr="00250D9E">
        <w:rPr>
          <w:lang w:val="ru-RU"/>
        </w:rPr>
        <w:t>где функция arccos выдает значение угла в радианах.</w:t>
      </w:r>
    </w:p>
    <w:p w14:paraId="603614D3" w14:textId="22148F69" w:rsidR="002220DC" w:rsidRPr="00250D9E" w:rsidRDefault="002220DC" w:rsidP="002220DC">
      <w:pPr>
        <w:pStyle w:val="Equation"/>
        <w:rPr>
          <w:lang w:val="ru-RU"/>
        </w:rPr>
      </w:pPr>
      <w:r w:rsidRPr="00250D9E">
        <w:rPr>
          <w:lang w:val="ru-RU"/>
        </w:rPr>
        <w:tab/>
      </w:r>
      <w:r w:rsidRPr="00250D9E">
        <w:rPr>
          <w:lang w:val="ru-RU"/>
        </w:rPr>
        <w:tab/>
      </w:r>
      <w:r w:rsidRPr="00250D9E">
        <w:rPr>
          <w:position w:val="-32"/>
          <w:szCs w:val="22"/>
          <w:lang w:val="ru-RU"/>
        </w:rPr>
        <w:object w:dxaOrig="1905" w:dyaOrig="735" w14:anchorId="5A2FC93F">
          <v:shape id="_x0000_i1129" type="#_x0000_t75" style="width:94.9pt;height:36.95pt" o:ole="" fillcolor="window">
            <v:imagedata r:id="rId223" o:title=""/>
          </v:shape>
          <o:OLEObject Type="Embed" ProgID="Equation.3" ShapeID="_x0000_i1129" DrawAspect="Content" ObjectID="_1720448759" r:id="rId224"/>
        </w:object>
      </w:r>
      <w:r w:rsidRPr="00250D9E">
        <w:rPr>
          <w:lang w:val="ru-RU"/>
        </w:rPr>
        <w:t>,</w:t>
      </w:r>
      <w:r w:rsidRPr="00250D9E">
        <w:rPr>
          <w:lang w:val="ru-RU"/>
        </w:rPr>
        <w:tab/>
        <w:t>(A.</w:t>
      </w:r>
      <w:r w:rsidR="00262A9F" w:rsidRPr="00250D9E">
        <w:rPr>
          <w:lang w:val="ru-RU"/>
        </w:rPr>
        <w:t>2.2</w:t>
      </w:r>
      <w:r w:rsidRPr="00250D9E">
        <w:rPr>
          <w:lang w:val="ru-RU"/>
        </w:rPr>
        <w:t>d)</w:t>
      </w:r>
    </w:p>
    <w:p w14:paraId="15C9D4C5" w14:textId="6E63FC0E" w:rsidR="002220DC" w:rsidRPr="00250D9E" w:rsidRDefault="002220DC" w:rsidP="002220DC">
      <w:pPr>
        <w:pStyle w:val="Equation"/>
        <w:rPr>
          <w:lang w:val="ru-RU"/>
        </w:rPr>
      </w:pPr>
      <w:r w:rsidRPr="00250D9E">
        <w:rPr>
          <w:lang w:val="ru-RU"/>
        </w:rPr>
        <w:tab/>
      </w:r>
      <w:r w:rsidRPr="00250D9E">
        <w:rPr>
          <w:lang w:val="ru-RU"/>
        </w:rPr>
        <w:tab/>
      </w:r>
      <w:r w:rsidRPr="00250D9E">
        <w:rPr>
          <w:position w:val="-32"/>
          <w:szCs w:val="22"/>
          <w:lang w:val="ru-RU"/>
        </w:rPr>
        <w:object w:dxaOrig="2325" w:dyaOrig="735" w14:anchorId="76484B27">
          <v:shape id="_x0000_i1130" type="#_x0000_t75" style="width:115.95pt;height:36.95pt" o:ole="" fillcolor="window">
            <v:imagedata r:id="rId225" o:title=""/>
          </v:shape>
          <o:OLEObject Type="Embed" ProgID="Equation.3" ShapeID="_x0000_i1130" DrawAspect="Content" ObjectID="_1720448760" r:id="rId226"/>
        </w:object>
      </w:r>
      <w:r w:rsidRPr="00250D9E">
        <w:rPr>
          <w:lang w:val="ru-RU"/>
        </w:rPr>
        <w:t>.</w:t>
      </w:r>
      <w:r w:rsidRPr="00250D9E">
        <w:rPr>
          <w:lang w:val="ru-RU"/>
        </w:rPr>
        <w:tab/>
        <w:t>(A.</w:t>
      </w:r>
      <w:r w:rsidR="00262A9F" w:rsidRPr="00250D9E">
        <w:rPr>
          <w:lang w:val="ru-RU"/>
        </w:rPr>
        <w:t>2.2</w:t>
      </w:r>
      <w:r w:rsidRPr="00250D9E">
        <w:rPr>
          <w:lang w:val="ru-RU"/>
        </w:rPr>
        <w:t>e)</w:t>
      </w:r>
    </w:p>
    <w:p w14:paraId="7AF4558A" w14:textId="77777777" w:rsidR="002220DC" w:rsidRPr="00250D9E" w:rsidRDefault="002220DC" w:rsidP="002220DC">
      <w:pPr>
        <w:rPr>
          <w:lang w:val="ru-RU"/>
        </w:rPr>
      </w:pPr>
      <w:r w:rsidRPr="00250D9E">
        <w:rPr>
          <w:lang w:val="ru-RU"/>
        </w:rPr>
        <w:t xml:space="preserve">Вычислить необходимую высоту просвета, </w:t>
      </w:r>
      <w:r w:rsidRPr="00250D9E">
        <w:rPr>
          <w:i/>
          <w:lang w:val="ru-RU"/>
        </w:rPr>
        <w:t>h</w:t>
      </w:r>
      <w:r w:rsidRPr="00250D9E">
        <w:rPr>
          <w:i/>
          <w:vertAlign w:val="subscript"/>
          <w:lang w:val="ru-RU"/>
        </w:rPr>
        <w:t>req</w:t>
      </w:r>
      <w:r w:rsidRPr="00250D9E">
        <w:rPr>
          <w:lang w:val="ru-RU"/>
        </w:rPr>
        <w:t>, для нулевых дифракционных потерь, определяемую выражением:</w:t>
      </w:r>
    </w:p>
    <w:p w14:paraId="0A829662" w14:textId="73A5EF61" w:rsidR="002220DC" w:rsidRPr="00250D9E" w:rsidRDefault="002220DC" w:rsidP="002220DC">
      <w:pPr>
        <w:pStyle w:val="Equation"/>
        <w:rPr>
          <w:lang w:val="ru-RU"/>
        </w:rPr>
      </w:pPr>
      <w:r w:rsidRPr="00250D9E">
        <w:rPr>
          <w:lang w:val="ru-RU"/>
        </w:rPr>
        <w:tab/>
      </w:r>
      <w:r w:rsidRPr="00250D9E">
        <w:rPr>
          <w:lang w:val="ru-RU"/>
        </w:rPr>
        <w:tab/>
      </w:r>
      <w:r w:rsidRPr="00250D9E">
        <w:rPr>
          <w:position w:val="-24"/>
          <w:lang w:val="ru-RU"/>
        </w:rPr>
        <w:object w:dxaOrig="2025" w:dyaOrig="630" w14:anchorId="4E780C21">
          <v:shape id="_x0000_i1131" type="#_x0000_t75" style="width:101.45pt;height:31.8pt" o:ole="" fillcolor="window">
            <v:imagedata r:id="rId227" o:title=""/>
          </v:shape>
          <o:OLEObject Type="Embed" ProgID="Equation.3" ShapeID="_x0000_i1131" DrawAspect="Content" ObjectID="_1720448761" r:id="rId228"/>
        </w:object>
      </w:r>
      <w:r w:rsidRPr="00250D9E">
        <w:rPr>
          <w:lang w:val="ru-RU"/>
        </w:rPr>
        <w:t>           м.</w:t>
      </w:r>
      <w:r w:rsidRPr="00250D9E">
        <w:rPr>
          <w:lang w:val="ru-RU"/>
        </w:rPr>
        <w:tab/>
        <w:t>(A.</w:t>
      </w:r>
      <w:r w:rsidR="00262A9F" w:rsidRPr="00250D9E">
        <w:rPr>
          <w:lang w:val="ru-RU"/>
        </w:rPr>
        <w:t>2.3</w:t>
      </w:r>
      <w:r w:rsidRPr="00250D9E">
        <w:rPr>
          <w:lang w:val="ru-RU"/>
        </w:rPr>
        <w:t>)</w:t>
      </w:r>
    </w:p>
    <w:p w14:paraId="4ECFDBD5" w14:textId="77777777" w:rsidR="002220DC" w:rsidRPr="00250D9E" w:rsidRDefault="002220DC" w:rsidP="002220DC">
      <w:pPr>
        <w:rPr>
          <w:lang w:val="ru-RU"/>
        </w:rPr>
      </w:pPr>
      <w:r w:rsidRPr="00250D9E">
        <w:rPr>
          <w:lang w:val="ru-RU"/>
        </w:rPr>
        <w:t xml:space="preserve">Если </w:t>
      </w:r>
      <w:r w:rsidRPr="00250D9E">
        <w:rPr>
          <w:i/>
          <w:lang w:val="ru-RU"/>
        </w:rPr>
        <w:t>h</w:t>
      </w:r>
      <w:r w:rsidRPr="00250D9E">
        <w:rPr>
          <w:i/>
          <w:vertAlign w:val="subscript"/>
          <w:lang w:val="ru-RU"/>
        </w:rPr>
        <w:t>sph</w:t>
      </w:r>
      <w:r w:rsidRPr="00250D9E">
        <w:rPr>
          <w:lang w:val="ru-RU"/>
        </w:rPr>
        <w:t xml:space="preserve"> &gt; </w:t>
      </w:r>
      <w:r w:rsidRPr="00250D9E">
        <w:rPr>
          <w:i/>
          <w:lang w:val="ru-RU"/>
        </w:rPr>
        <w:t>h</w:t>
      </w:r>
      <w:r w:rsidRPr="00250D9E">
        <w:rPr>
          <w:i/>
          <w:vertAlign w:val="subscript"/>
          <w:lang w:val="ru-RU"/>
        </w:rPr>
        <w:t>req</w:t>
      </w:r>
      <w:r w:rsidRPr="00250D9E">
        <w:rPr>
          <w:lang w:val="ru-RU"/>
        </w:rPr>
        <w:t xml:space="preserve">, дифракционные потери над сферической Землей, </w:t>
      </w:r>
      <w:r w:rsidRPr="00250D9E">
        <w:rPr>
          <w:i/>
          <w:lang w:val="ru-RU"/>
        </w:rPr>
        <w:t>L</w:t>
      </w:r>
      <w:r w:rsidRPr="00250D9E">
        <w:rPr>
          <w:i/>
          <w:vertAlign w:val="subscript"/>
          <w:lang w:val="ru-RU"/>
        </w:rPr>
        <w:t>dsph</w:t>
      </w:r>
      <w:r w:rsidRPr="00250D9E">
        <w:rPr>
          <w:lang w:val="ru-RU"/>
        </w:rPr>
        <w:t>, равны нулю. Никаких дополнительных расчетов дифракционных потерь над сферической Землей проводить не требуется.</w:t>
      </w:r>
    </w:p>
    <w:p w14:paraId="173156FE" w14:textId="77777777" w:rsidR="002220DC" w:rsidRPr="00250D9E" w:rsidRDefault="002220DC" w:rsidP="002220DC">
      <w:pPr>
        <w:rPr>
          <w:lang w:val="ru-RU"/>
        </w:rPr>
      </w:pPr>
      <w:r w:rsidRPr="00250D9E">
        <w:rPr>
          <w:lang w:val="ru-RU"/>
        </w:rPr>
        <w:t>В противном случае продолжать следующим образом:</w:t>
      </w:r>
    </w:p>
    <w:p w14:paraId="5AE3153B" w14:textId="77777777" w:rsidR="002220DC" w:rsidRPr="00250D9E" w:rsidRDefault="002220DC" w:rsidP="002220DC">
      <w:pPr>
        <w:rPr>
          <w:lang w:val="ru-RU"/>
        </w:rPr>
      </w:pPr>
      <w:r w:rsidRPr="00250D9E">
        <w:rPr>
          <w:lang w:val="ru-RU"/>
        </w:rPr>
        <w:t xml:space="preserve">Рассчитать модифицированный эффективный радиус Земли, </w:t>
      </w:r>
      <w:r w:rsidRPr="00250D9E">
        <w:rPr>
          <w:i/>
          <w:lang w:val="ru-RU"/>
        </w:rPr>
        <w:t>a</w:t>
      </w:r>
      <w:r w:rsidRPr="00250D9E">
        <w:rPr>
          <w:i/>
          <w:vertAlign w:val="subscript"/>
          <w:lang w:val="ru-RU"/>
        </w:rPr>
        <w:t>em</w:t>
      </w:r>
      <w:r w:rsidRPr="00250D9E">
        <w:rPr>
          <w:lang w:val="ru-RU"/>
        </w:rPr>
        <w:t xml:space="preserve">, который позволит определить границу прямой видимости на расстоянии </w:t>
      </w:r>
      <w:r w:rsidRPr="00250D9E">
        <w:rPr>
          <w:i/>
          <w:lang w:val="ru-RU"/>
        </w:rPr>
        <w:t>d</w:t>
      </w:r>
      <w:r w:rsidRPr="00250D9E">
        <w:rPr>
          <w:lang w:val="ru-RU"/>
        </w:rPr>
        <w:t>, определяемую выражением:</w:t>
      </w:r>
    </w:p>
    <w:p w14:paraId="54B252CC" w14:textId="6057B7B2" w:rsidR="002220DC" w:rsidRPr="00250D9E" w:rsidRDefault="002220DC" w:rsidP="002220DC">
      <w:pPr>
        <w:pStyle w:val="Equation"/>
        <w:rPr>
          <w:lang w:val="ru-RU"/>
        </w:rPr>
      </w:pPr>
      <w:r w:rsidRPr="00250D9E">
        <w:rPr>
          <w:lang w:val="ru-RU"/>
        </w:rPr>
        <w:tab/>
      </w:r>
      <w:r w:rsidRPr="00250D9E">
        <w:rPr>
          <w:lang w:val="ru-RU"/>
        </w:rPr>
        <w:tab/>
      </w:r>
      <w:r w:rsidRPr="00250D9E">
        <w:rPr>
          <w:position w:val="-36"/>
          <w:lang w:val="ru-RU"/>
        </w:rPr>
        <w:object w:dxaOrig="2520" w:dyaOrig="885" w14:anchorId="6E763CA8">
          <v:shape id="_x0000_i1132" type="#_x0000_t75" style="width:126.25pt;height:44.9pt" o:ole="" fillcolor="window">
            <v:imagedata r:id="rId229" o:title=""/>
          </v:shape>
          <o:OLEObject Type="Embed" ProgID="Equation.3" ShapeID="_x0000_i1132" DrawAspect="Content" ObjectID="_1720448762" r:id="rId230"/>
        </w:object>
      </w:r>
      <w:r w:rsidRPr="00250D9E">
        <w:rPr>
          <w:lang w:val="ru-RU"/>
        </w:rPr>
        <w:t>           км.</w:t>
      </w:r>
      <w:r w:rsidRPr="00250D9E">
        <w:rPr>
          <w:lang w:val="ru-RU"/>
        </w:rPr>
        <w:tab/>
        <w:t>(A.</w:t>
      </w:r>
      <w:r w:rsidR="00262A9F" w:rsidRPr="00250D9E">
        <w:rPr>
          <w:lang w:val="ru-RU"/>
        </w:rPr>
        <w:t>2.4</w:t>
      </w:r>
      <w:r w:rsidRPr="00250D9E">
        <w:rPr>
          <w:lang w:val="ru-RU"/>
        </w:rPr>
        <w:t>)</w:t>
      </w:r>
    </w:p>
    <w:p w14:paraId="581F3832" w14:textId="77777777" w:rsidR="002220DC" w:rsidRPr="00250D9E" w:rsidRDefault="002220DC" w:rsidP="002220DC">
      <w:pPr>
        <w:rPr>
          <w:lang w:val="ru-RU"/>
        </w:rPr>
      </w:pPr>
      <w:r w:rsidRPr="00250D9E">
        <w:rPr>
          <w:lang w:val="ru-RU"/>
        </w:rPr>
        <w:t xml:space="preserve">Для получения </w:t>
      </w:r>
      <w:r w:rsidRPr="00250D9E">
        <w:rPr>
          <w:i/>
          <w:lang w:val="ru-RU"/>
        </w:rPr>
        <w:t>L</w:t>
      </w:r>
      <w:r w:rsidRPr="00250D9E">
        <w:rPr>
          <w:i/>
          <w:vertAlign w:val="subscript"/>
          <w:lang w:val="ru-RU"/>
        </w:rPr>
        <w:t xml:space="preserve">dft </w:t>
      </w:r>
      <w:r w:rsidRPr="00250D9E">
        <w:rPr>
          <w:lang w:val="ru-RU"/>
        </w:rPr>
        <w:t xml:space="preserve">использовать метод, описанный в п. A.3 для </w:t>
      </w:r>
      <w:r w:rsidRPr="00250D9E">
        <w:rPr>
          <w:i/>
          <w:lang w:val="ru-RU"/>
        </w:rPr>
        <w:t>a</w:t>
      </w:r>
      <w:r w:rsidRPr="00250D9E">
        <w:rPr>
          <w:i/>
          <w:vertAlign w:val="subscript"/>
          <w:lang w:val="ru-RU"/>
        </w:rPr>
        <w:t>dft</w:t>
      </w:r>
      <w:r w:rsidRPr="00250D9E">
        <w:rPr>
          <w:lang w:val="ru-RU"/>
        </w:rPr>
        <w:t> = </w:t>
      </w:r>
      <w:r w:rsidRPr="00250D9E">
        <w:rPr>
          <w:i/>
          <w:lang w:val="ru-RU"/>
        </w:rPr>
        <w:t>a</w:t>
      </w:r>
      <w:r w:rsidRPr="00250D9E">
        <w:rPr>
          <w:i/>
          <w:vertAlign w:val="subscript"/>
          <w:lang w:val="ru-RU"/>
        </w:rPr>
        <w:t>em</w:t>
      </w:r>
      <w:r w:rsidRPr="00250D9E">
        <w:rPr>
          <w:lang w:val="ru-RU"/>
        </w:rPr>
        <w:t xml:space="preserve"> .</w:t>
      </w:r>
    </w:p>
    <w:p w14:paraId="40BBB912" w14:textId="77777777" w:rsidR="002220DC" w:rsidRPr="00250D9E" w:rsidRDefault="002220DC" w:rsidP="002220DC">
      <w:pPr>
        <w:rPr>
          <w:lang w:val="ru-RU"/>
        </w:rPr>
      </w:pPr>
      <w:r w:rsidRPr="00250D9E">
        <w:rPr>
          <w:lang w:val="ru-RU"/>
        </w:rPr>
        <w:t xml:space="preserve">Если значение </w:t>
      </w:r>
      <w:r w:rsidRPr="00250D9E">
        <w:rPr>
          <w:i/>
          <w:lang w:val="ru-RU"/>
        </w:rPr>
        <w:t>L</w:t>
      </w:r>
      <w:r w:rsidRPr="00250D9E">
        <w:rPr>
          <w:i/>
          <w:vertAlign w:val="subscript"/>
          <w:lang w:val="ru-RU"/>
        </w:rPr>
        <w:t xml:space="preserve">dft </w:t>
      </w:r>
      <w:r w:rsidRPr="00250D9E">
        <w:rPr>
          <w:lang w:val="ru-RU"/>
        </w:rPr>
        <w:t xml:space="preserve">отрицательное, дифракционные потери над сферической Землей, </w:t>
      </w:r>
      <w:r w:rsidRPr="00250D9E">
        <w:rPr>
          <w:i/>
          <w:lang w:val="ru-RU"/>
        </w:rPr>
        <w:t>L</w:t>
      </w:r>
      <w:r w:rsidRPr="00250D9E">
        <w:rPr>
          <w:i/>
          <w:vertAlign w:val="subscript"/>
          <w:lang w:val="ru-RU"/>
        </w:rPr>
        <w:t>dsph</w:t>
      </w:r>
      <w:r w:rsidRPr="00250D9E">
        <w:rPr>
          <w:lang w:val="ru-RU"/>
        </w:rPr>
        <w:t>, равны нулю и никаких дополнительных расчетов дифракционных потерь над сферической Землей проводить не требуется.</w:t>
      </w:r>
    </w:p>
    <w:p w14:paraId="7CB7B862" w14:textId="77777777" w:rsidR="002220DC" w:rsidRPr="00250D9E" w:rsidRDefault="002220DC" w:rsidP="002220DC">
      <w:pPr>
        <w:rPr>
          <w:lang w:val="ru-RU"/>
        </w:rPr>
      </w:pPr>
      <w:r w:rsidRPr="00250D9E">
        <w:rPr>
          <w:lang w:val="ru-RU"/>
        </w:rPr>
        <w:t>В противном случае продолжать следующим образом:</w:t>
      </w:r>
    </w:p>
    <w:p w14:paraId="2F29876E" w14:textId="77777777" w:rsidR="002220DC" w:rsidRPr="00250D9E" w:rsidRDefault="002220DC" w:rsidP="002220DC">
      <w:pPr>
        <w:rPr>
          <w:lang w:val="ru-RU"/>
        </w:rPr>
      </w:pPr>
      <w:r w:rsidRPr="00250D9E">
        <w:rPr>
          <w:lang w:val="ru-RU"/>
        </w:rPr>
        <w:t>Рассчитать дифракционные потери над сферической Землей путем интерполяции:</w:t>
      </w:r>
    </w:p>
    <w:p w14:paraId="673D5C4D" w14:textId="4DA3073D" w:rsidR="002220DC" w:rsidRPr="00250D9E" w:rsidRDefault="002220DC" w:rsidP="002220DC">
      <w:pPr>
        <w:pStyle w:val="Equation"/>
        <w:spacing w:before="0"/>
        <w:rPr>
          <w:lang w:val="ru-RU"/>
        </w:rPr>
      </w:pPr>
      <w:r w:rsidRPr="00250D9E">
        <w:rPr>
          <w:lang w:val="ru-RU"/>
        </w:rPr>
        <w:tab/>
      </w:r>
      <w:r w:rsidRPr="00250D9E">
        <w:rPr>
          <w:lang w:val="ru-RU"/>
        </w:rPr>
        <w:tab/>
      </w:r>
      <w:r w:rsidRPr="00250D9E">
        <w:rPr>
          <w:position w:val="-34"/>
          <w:szCs w:val="22"/>
          <w:lang w:val="ru-RU"/>
        </w:rPr>
        <w:object w:dxaOrig="2670" w:dyaOrig="1035" w14:anchorId="4901DDBC">
          <v:shape id="_x0000_i1133" type="#_x0000_t75" style="width:133.7pt;height:51.45pt" o:ole="" fillcolor="window">
            <v:imagedata r:id="rId231" o:title="" croptop="-18514f"/>
          </v:shape>
          <o:OLEObject Type="Embed" ProgID="Equation.DSMT4" ShapeID="_x0000_i1133" DrawAspect="Content" ObjectID="_1720448763" r:id="rId232"/>
        </w:object>
      </w:r>
      <w:r w:rsidRPr="00250D9E">
        <w:rPr>
          <w:lang w:val="ru-RU"/>
        </w:rPr>
        <w:t>.</w:t>
      </w:r>
      <w:r w:rsidRPr="00250D9E">
        <w:rPr>
          <w:lang w:val="ru-RU"/>
        </w:rPr>
        <w:tab/>
        <w:t>(A.</w:t>
      </w:r>
      <w:r w:rsidR="00262A9F" w:rsidRPr="00250D9E">
        <w:rPr>
          <w:lang w:val="ru-RU"/>
        </w:rPr>
        <w:t>2.5</w:t>
      </w:r>
      <w:r w:rsidRPr="00250D9E">
        <w:rPr>
          <w:lang w:val="ru-RU"/>
        </w:rPr>
        <w:t>)</w:t>
      </w:r>
    </w:p>
    <w:p w14:paraId="380AF1E8" w14:textId="77777777" w:rsidR="002220DC" w:rsidRPr="00250D9E" w:rsidRDefault="002220DC" w:rsidP="002220DC">
      <w:pPr>
        <w:pStyle w:val="Heading2"/>
        <w:rPr>
          <w:lang w:val="ru-RU"/>
        </w:rPr>
      </w:pPr>
      <w:r w:rsidRPr="00250D9E">
        <w:rPr>
          <w:lang w:val="ru-RU"/>
        </w:rPr>
        <w:t>A.3</w:t>
      </w:r>
      <w:r w:rsidRPr="00250D9E">
        <w:rPr>
          <w:lang w:val="ru-RU"/>
        </w:rPr>
        <w:tab/>
        <w:t>Первый член уравнения потерь за счет дифракции над сферической Землей</w:t>
      </w:r>
    </w:p>
    <w:p w14:paraId="16EF1565" w14:textId="77777777" w:rsidR="002220DC" w:rsidRPr="00250D9E" w:rsidRDefault="002220DC" w:rsidP="002220DC">
      <w:pPr>
        <w:rPr>
          <w:lang w:val="ru-RU"/>
        </w:rPr>
      </w:pPr>
      <w:r w:rsidRPr="00250D9E">
        <w:rPr>
          <w:lang w:val="ru-RU"/>
        </w:rPr>
        <w:t xml:space="preserve">В этом подразделе приводится метод расчета дифракции над сферической Землей с использованием только первого члена остаточного ряда. Он формирует часть полного дифракционного метода, описываемого в п. A.2, выше, для получения потерь за счет дифракции с учетом первого члена </w:t>
      </w:r>
      <w:r w:rsidRPr="00250D9E">
        <w:rPr>
          <w:i/>
          <w:lang w:val="ru-RU"/>
        </w:rPr>
        <w:t>L</w:t>
      </w:r>
      <w:r w:rsidRPr="00250D9E">
        <w:rPr>
          <w:i/>
          <w:vertAlign w:val="subscript"/>
          <w:lang w:val="ru-RU"/>
        </w:rPr>
        <w:t>dft</w:t>
      </w:r>
      <w:r w:rsidRPr="00250D9E">
        <w:rPr>
          <w:lang w:val="ru-RU"/>
        </w:rPr>
        <w:t xml:space="preserve"> для данного эффективного радиуса Земли, </w:t>
      </w:r>
      <w:r w:rsidRPr="00250D9E">
        <w:rPr>
          <w:i/>
          <w:lang w:val="ru-RU"/>
        </w:rPr>
        <w:t>a</w:t>
      </w:r>
      <w:r w:rsidRPr="00250D9E">
        <w:rPr>
          <w:i/>
          <w:vertAlign w:val="subscript"/>
          <w:lang w:val="ru-RU"/>
        </w:rPr>
        <w:t>dft</w:t>
      </w:r>
      <w:r w:rsidRPr="00250D9E">
        <w:rPr>
          <w:lang w:val="ru-RU"/>
        </w:rPr>
        <w:t xml:space="preserve">. Значение </w:t>
      </w:r>
      <w:r w:rsidRPr="00250D9E">
        <w:rPr>
          <w:i/>
          <w:lang w:val="ru-RU"/>
        </w:rPr>
        <w:t>a</w:t>
      </w:r>
      <w:r w:rsidRPr="00250D9E">
        <w:rPr>
          <w:i/>
          <w:vertAlign w:val="subscript"/>
          <w:lang w:val="ru-RU"/>
        </w:rPr>
        <w:t>dft</w:t>
      </w:r>
      <w:r w:rsidRPr="00250D9E">
        <w:rPr>
          <w:lang w:val="ru-RU"/>
        </w:rPr>
        <w:t xml:space="preserve"> определяется в п. A.2.</w:t>
      </w:r>
    </w:p>
    <w:p w14:paraId="6D147B70" w14:textId="75B29024" w:rsidR="002220DC" w:rsidRPr="00250D9E" w:rsidRDefault="002220DC" w:rsidP="002220DC">
      <w:pPr>
        <w:rPr>
          <w:lang w:val="ru-RU"/>
        </w:rPr>
      </w:pPr>
      <w:r w:rsidRPr="00250D9E">
        <w:rPr>
          <w:lang w:val="ru-RU"/>
        </w:rPr>
        <w:t xml:space="preserve">Установите </w:t>
      </w:r>
      <w:r w:rsidR="00670FE7" w:rsidRPr="00250D9E">
        <w:rPr>
          <w:position w:val="-14"/>
          <w:lang w:val="ru-RU"/>
        </w:rPr>
        <w:object w:dxaOrig="1140" w:dyaOrig="380" w14:anchorId="2085D3A0">
          <v:shape id="_x0000_i1134" type="#_x0000_t75" style="width:57.05pt;height:19.15pt" o:ole="">
            <v:imagedata r:id="rId233" o:title=""/>
          </v:shape>
          <o:OLEObject Type="Embed" ProgID="Equation.3" ShapeID="_x0000_i1134" DrawAspect="Content" ObjectID="_1720448764" r:id="rId234"/>
        </w:object>
      </w:r>
      <w:r w:rsidRPr="00250D9E">
        <w:rPr>
          <w:lang w:val="ru-RU"/>
        </w:rPr>
        <w:t>и</w:t>
      </w:r>
      <w:r w:rsidR="00670FE7" w:rsidRPr="00250D9E">
        <w:rPr>
          <w:position w:val="-14"/>
          <w:lang w:val="ru-RU"/>
        </w:rPr>
        <w:object w:dxaOrig="1020" w:dyaOrig="380" w14:anchorId="3E5D8D07">
          <v:shape id="_x0000_i1135" type="#_x0000_t75" style="width:52.35pt;height:19.15pt" o:ole="">
            <v:imagedata r:id="rId235" o:title=""/>
          </v:shape>
          <o:OLEObject Type="Embed" ProgID="Equation.3" ShapeID="_x0000_i1135" DrawAspect="Content" ObjectID="_1720448765" r:id="rId236"/>
        </w:object>
      </w:r>
      <w:r w:rsidRPr="00250D9E">
        <w:rPr>
          <w:lang w:val="ru-RU"/>
        </w:rPr>
        <w:t xml:space="preserve">, где значения </w:t>
      </w:r>
      <w:r w:rsidR="00670FE7" w:rsidRPr="00250D9E">
        <w:rPr>
          <w:position w:val="-14"/>
          <w:lang w:val="ru-RU"/>
        </w:rPr>
        <w:object w:dxaOrig="600" w:dyaOrig="380" w14:anchorId="1E01C7DE">
          <v:shape id="_x0000_i1136" type="#_x0000_t75" style="width:29.9pt;height:19.15pt" o:ole="">
            <v:imagedata r:id="rId237" o:title=""/>
          </v:shape>
          <o:OLEObject Type="Embed" ProgID="Equation.3" ShapeID="_x0000_i1136" DrawAspect="Content" ObjectID="_1720448766" r:id="rId238"/>
        </w:object>
      </w:r>
      <w:r w:rsidRPr="00250D9E">
        <w:rPr>
          <w:lang w:val="ru-RU"/>
        </w:rPr>
        <w:t xml:space="preserve"> и </w:t>
      </w:r>
      <w:r w:rsidR="00670FE7" w:rsidRPr="00250D9E">
        <w:rPr>
          <w:position w:val="-14"/>
          <w:lang w:val="ru-RU"/>
        </w:rPr>
        <w:object w:dxaOrig="560" w:dyaOrig="380" w14:anchorId="7F18CE62">
          <v:shape id="_x0000_i1137" type="#_x0000_t75" style="width:27.1pt;height:19.15pt" o:ole="">
            <v:imagedata r:id="rId239" o:title=""/>
          </v:shape>
          <o:OLEObject Type="Embed" ProgID="Equation.3" ShapeID="_x0000_i1137" DrawAspect="Content" ObjectID="_1720448767" r:id="rId240"/>
        </w:object>
      </w:r>
      <w:r w:rsidRPr="00250D9E">
        <w:rPr>
          <w:lang w:val="ru-RU"/>
        </w:rPr>
        <w:t xml:space="preserve"> входят в таблицу </w:t>
      </w:r>
      <w:r w:rsidR="006A7768" w:rsidRPr="00250D9E">
        <w:rPr>
          <w:lang w:val="ru-RU"/>
        </w:rPr>
        <w:t>2</w:t>
      </w:r>
      <w:r w:rsidRPr="00250D9E">
        <w:rPr>
          <w:lang w:val="ru-RU"/>
        </w:rPr>
        <w:t xml:space="preserve"> Рассчитать </w:t>
      </w:r>
      <w:r w:rsidRPr="00250D9E">
        <w:rPr>
          <w:i/>
          <w:lang w:val="ru-RU"/>
        </w:rPr>
        <w:t>L</w:t>
      </w:r>
      <w:r w:rsidRPr="00250D9E">
        <w:rPr>
          <w:i/>
          <w:vertAlign w:val="subscript"/>
          <w:lang w:val="ru-RU"/>
        </w:rPr>
        <w:t>dft</w:t>
      </w:r>
      <w:r w:rsidRPr="00250D9E">
        <w:rPr>
          <w:lang w:val="ru-RU"/>
        </w:rPr>
        <w:t>, используя уравнения (A.</w:t>
      </w:r>
      <w:r w:rsidR="006A7768" w:rsidRPr="00250D9E">
        <w:rPr>
          <w:lang w:val="ru-RU"/>
        </w:rPr>
        <w:t>3.2</w:t>
      </w:r>
      <w:r w:rsidRPr="00250D9E">
        <w:rPr>
          <w:lang w:val="ru-RU"/>
        </w:rPr>
        <w:t>)–(A.</w:t>
      </w:r>
      <w:r w:rsidR="006A7768" w:rsidRPr="00250D9E">
        <w:rPr>
          <w:lang w:val="ru-RU"/>
        </w:rPr>
        <w:t>3.8</w:t>
      </w:r>
      <w:r w:rsidRPr="00250D9E">
        <w:rPr>
          <w:lang w:val="ru-RU"/>
        </w:rPr>
        <w:t xml:space="preserve">) и обозначьте результат как </w:t>
      </w:r>
      <w:r w:rsidRPr="00250D9E">
        <w:rPr>
          <w:i/>
          <w:lang w:val="ru-RU"/>
        </w:rPr>
        <w:t>L</w:t>
      </w:r>
      <w:r w:rsidRPr="00250D9E">
        <w:rPr>
          <w:i/>
          <w:vertAlign w:val="subscript"/>
          <w:lang w:val="ru-RU"/>
        </w:rPr>
        <w:t>dftland</w:t>
      </w:r>
      <w:r w:rsidRPr="00250D9E">
        <w:rPr>
          <w:lang w:val="ru-RU"/>
        </w:rPr>
        <w:t>.</w:t>
      </w:r>
    </w:p>
    <w:p w14:paraId="45D056EC" w14:textId="5CD48AD4" w:rsidR="002220DC" w:rsidRPr="00250D9E" w:rsidRDefault="002220DC" w:rsidP="002220DC">
      <w:pPr>
        <w:rPr>
          <w:lang w:val="ru-RU"/>
        </w:rPr>
      </w:pPr>
      <w:r w:rsidRPr="00250D9E">
        <w:rPr>
          <w:lang w:val="ru-RU"/>
        </w:rPr>
        <w:t xml:space="preserve">Установите </w:t>
      </w:r>
      <w:r w:rsidR="00860859" w:rsidRPr="00250D9E">
        <w:rPr>
          <w:position w:val="-12"/>
          <w:lang w:val="ru-RU"/>
        </w:rPr>
        <w:object w:dxaOrig="1040" w:dyaOrig="360" w14:anchorId="016C39D0">
          <v:shape id="_x0000_i1138" type="#_x0000_t75" style="width:52.85pt;height:19.15pt" o:ole="">
            <v:imagedata r:id="rId241" o:title=""/>
          </v:shape>
          <o:OLEObject Type="Embed" ProgID="Equation.3" ShapeID="_x0000_i1138" DrawAspect="Content" ObjectID="_1720448768" r:id="rId242"/>
        </w:object>
      </w:r>
      <w:r w:rsidRPr="00250D9E">
        <w:rPr>
          <w:lang w:val="ru-RU"/>
        </w:rPr>
        <w:t>и</w:t>
      </w:r>
      <w:r w:rsidR="00860859" w:rsidRPr="00250D9E">
        <w:rPr>
          <w:lang w:val="ru-RU"/>
        </w:rPr>
        <w:t xml:space="preserve"> </w:t>
      </w:r>
      <w:r w:rsidR="00860859" w:rsidRPr="00250D9E">
        <w:rPr>
          <w:position w:val="-12"/>
          <w:lang w:val="ru-RU"/>
        </w:rPr>
        <w:object w:dxaOrig="940" w:dyaOrig="360" w14:anchorId="7B1D57C6">
          <v:shape id="_x0000_i1139" type="#_x0000_t75" style="width:45.35pt;height:19.15pt" o:ole="">
            <v:imagedata r:id="rId243" o:title=""/>
          </v:shape>
          <o:OLEObject Type="Embed" ProgID="Equation.3" ShapeID="_x0000_i1139" DrawAspect="Content" ObjectID="_1720448769" r:id="rId244"/>
        </w:object>
      </w:r>
      <w:r w:rsidRPr="00250D9E">
        <w:rPr>
          <w:lang w:val="ru-RU"/>
        </w:rPr>
        <w:t xml:space="preserve">, где </w:t>
      </w:r>
      <w:r w:rsidR="00860859" w:rsidRPr="00250D9E">
        <w:rPr>
          <w:position w:val="-12"/>
          <w:lang w:val="ru-RU"/>
        </w:rPr>
        <w:object w:dxaOrig="499" w:dyaOrig="360" w14:anchorId="090147E3">
          <v:shape id="_x0000_i1140" type="#_x0000_t75" style="width:25.25pt;height:19.15pt" o:ole="">
            <v:imagedata r:id="rId245" o:title=""/>
          </v:shape>
          <o:OLEObject Type="Embed" ProgID="Equation.3" ShapeID="_x0000_i1140" DrawAspect="Content" ObjectID="_1720448770" r:id="rId246"/>
        </w:object>
      </w:r>
      <w:r w:rsidRPr="00250D9E">
        <w:rPr>
          <w:lang w:val="ru-RU"/>
        </w:rPr>
        <w:t xml:space="preserve">и </w:t>
      </w:r>
      <w:r w:rsidR="00860859" w:rsidRPr="00250D9E">
        <w:rPr>
          <w:position w:val="-12"/>
          <w:lang w:val="ru-RU"/>
        </w:rPr>
        <w:object w:dxaOrig="480" w:dyaOrig="360" w14:anchorId="49BC6DFE">
          <v:shape id="_x0000_i1141" type="#_x0000_t75" style="width:25.25pt;height:19.15pt" o:ole="">
            <v:imagedata r:id="rId247" o:title=""/>
          </v:shape>
          <o:OLEObject Type="Embed" ProgID="Equation.3" ShapeID="_x0000_i1141" DrawAspect="Content" ObjectID="_1720448771" r:id="rId248"/>
        </w:object>
      </w:r>
      <w:r w:rsidRPr="00250D9E">
        <w:rPr>
          <w:lang w:val="ru-RU"/>
        </w:rPr>
        <w:t>входят в таблицу 2.</w:t>
      </w:r>
    </w:p>
    <w:p w14:paraId="64A3707A" w14:textId="5C57CE7E" w:rsidR="002220DC" w:rsidRPr="00250D9E" w:rsidRDefault="002220DC" w:rsidP="002220DC">
      <w:pPr>
        <w:rPr>
          <w:lang w:val="ru-RU"/>
        </w:rPr>
      </w:pPr>
      <w:r w:rsidRPr="00250D9E">
        <w:rPr>
          <w:lang w:val="ru-RU"/>
        </w:rPr>
        <w:t xml:space="preserve">Рассчитать </w:t>
      </w:r>
      <w:r w:rsidRPr="00250D9E">
        <w:rPr>
          <w:i/>
          <w:lang w:val="ru-RU"/>
        </w:rPr>
        <w:t>L</w:t>
      </w:r>
      <w:r w:rsidRPr="00250D9E">
        <w:rPr>
          <w:i/>
          <w:vertAlign w:val="subscript"/>
          <w:lang w:val="ru-RU"/>
        </w:rPr>
        <w:t>dft</w:t>
      </w:r>
      <w:r w:rsidRPr="00250D9E">
        <w:rPr>
          <w:lang w:val="ru-RU"/>
        </w:rPr>
        <w:t>, используя уравнения (A.</w:t>
      </w:r>
      <w:r w:rsidR="006A7768" w:rsidRPr="00250D9E">
        <w:rPr>
          <w:lang w:val="ru-RU"/>
        </w:rPr>
        <w:t>3.2</w:t>
      </w:r>
      <w:r w:rsidRPr="00250D9E">
        <w:rPr>
          <w:lang w:val="ru-RU"/>
        </w:rPr>
        <w:t>)–(A.</w:t>
      </w:r>
      <w:r w:rsidR="006A7768" w:rsidRPr="00250D9E">
        <w:rPr>
          <w:lang w:val="ru-RU"/>
        </w:rPr>
        <w:t>3.8</w:t>
      </w:r>
      <w:r w:rsidRPr="00250D9E">
        <w:rPr>
          <w:lang w:val="ru-RU"/>
        </w:rPr>
        <w:t xml:space="preserve">) и обозначьте результат как </w:t>
      </w:r>
      <w:r w:rsidRPr="00250D9E">
        <w:rPr>
          <w:i/>
          <w:lang w:val="ru-RU"/>
        </w:rPr>
        <w:t>L</w:t>
      </w:r>
      <w:r w:rsidRPr="00250D9E">
        <w:rPr>
          <w:i/>
          <w:vertAlign w:val="subscript"/>
          <w:lang w:val="ru-RU"/>
        </w:rPr>
        <w:t>dftsea</w:t>
      </w:r>
      <w:r w:rsidRPr="00250D9E">
        <w:rPr>
          <w:lang w:val="ru-RU"/>
        </w:rPr>
        <w:t>.</w:t>
      </w:r>
    </w:p>
    <w:p w14:paraId="6D1EE2DE" w14:textId="77777777" w:rsidR="002220DC" w:rsidRPr="00250D9E" w:rsidRDefault="002220DC" w:rsidP="002220DC">
      <w:pPr>
        <w:rPr>
          <w:lang w:val="ru-RU"/>
        </w:rPr>
      </w:pPr>
      <w:r w:rsidRPr="00250D9E">
        <w:rPr>
          <w:lang w:val="ru-RU"/>
        </w:rPr>
        <w:t>Дифракционные потери над сферической Землей, определяемые первым членом, в этом случае определяются как:</w:t>
      </w:r>
    </w:p>
    <w:p w14:paraId="54F243BA" w14:textId="45AAA7F7" w:rsidR="002220DC" w:rsidRPr="00250D9E" w:rsidRDefault="002220DC" w:rsidP="002220DC">
      <w:pPr>
        <w:pStyle w:val="Equation"/>
        <w:rPr>
          <w:lang w:val="ru-RU"/>
        </w:rPr>
      </w:pPr>
      <w:r w:rsidRPr="00250D9E">
        <w:rPr>
          <w:lang w:val="ru-RU"/>
        </w:rPr>
        <w:lastRenderedPageBreak/>
        <w:tab/>
      </w:r>
      <w:r w:rsidRPr="00250D9E">
        <w:rPr>
          <w:lang w:val="ru-RU"/>
        </w:rPr>
        <w:tab/>
      </w:r>
      <w:r w:rsidRPr="00250D9E">
        <w:rPr>
          <w:position w:val="-16"/>
          <w:lang w:val="ru-RU"/>
        </w:rPr>
        <w:object w:dxaOrig="2865" w:dyaOrig="375" w14:anchorId="67A453EE">
          <v:shape id="_x0000_i1142" type="#_x0000_t75" style="width:143.05pt;height:19.15pt" o:ole="">
            <v:imagedata r:id="rId249" o:title=""/>
          </v:shape>
          <o:OLEObject Type="Embed" ProgID="Equation.3" ShapeID="_x0000_i1142" DrawAspect="Content" ObjectID="_1720448772" r:id="rId250"/>
        </w:object>
      </w:r>
      <w:r w:rsidRPr="00250D9E">
        <w:rPr>
          <w:lang w:val="ru-RU"/>
        </w:rPr>
        <w:t>,</w:t>
      </w:r>
      <w:r w:rsidRPr="00250D9E">
        <w:rPr>
          <w:lang w:val="ru-RU"/>
        </w:rPr>
        <w:tab/>
        <w:t>(A.</w:t>
      </w:r>
      <w:r w:rsidR="00262A9F" w:rsidRPr="00250D9E">
        <w:rPr>
          <w:lang w:val="ru-RU"/>
        </w:rPr>
        <w:t>3.1</w:t>
      </w:r>
      <w:r w:rsidRPr="00250D9E">
        <w:rPr>
          <w:lang w:val="ru-RU"/>
        </w:rPr>
        <w:t>)</w:t>
      </w:r>
    </w:p>
    <w:p w14:paraId="6D1D11C1" w14:textId="318A8D75" w:rsidR="002220DC" w:rsidRPr="00250D9E" w:rsidRDefault="002220DC" w:rsidP="002220DC">
      <w:pPr>
        <w:rPr>
          <w:lang w:val="ru-RU"/>
        </w:rPr>
      </w:pPr>
      <w:r w:rsidRPr="00250D9E">
        <w:rPr>
          <w:lang w:val="ru-RU"/>
        </w:rPr>
        <w:t xml:space="preserve">где </w:t>
      </w:r>
      <w:r w:rsidRPr="00250D9E">
        <w:rPr>
          <w:lang w:val="ru-RU"/>
        </w:rPr>
        <w:sym w:font="Symbol" w:char="F077"/>
      </w:r>
      <w:r w:rsidRPr="00250D9E">
        <w:rPr>
          <w:lang w:val="ru-RU"/>
        </w:rPr>
        <w:t xml:space="preserve"> – часть трассы, проходящая над морем, и приведенная в таблице </w:t>
      </w:r>
      <w:r w:rsidR="00540FAD" w:rsidRPr="00250D9E">
        <w:rPr>
          <w:lang w:val="ru-RU"/>
        </w:rPr>
        <w:t>4</w:t>
      </w:r>
      <w:r w:rsidRPr="00250D9E">
        <w:rPr>
          <w:lang w:val="ru-RU"/>
        </w:rPr>
        <w:t>.</w:t>
      </w:r>
    </w:p>
    <w:p w14:paraId="0F3F1B7E" w14:textId="77777777" w:rsidR="002220DC" w:rsidRPr="00250D9E" w:rsidRDefault="002220DC" w:rsidP="002220DC">
      <w:pPr>
        <w:pStyle w:val="Headingi"/>
        <w:keepLines w:val="0"/>
        <w:rPr>
          <w:lang w:val="ru-RU"/>
        </w:rPr>
      </w:pPr>
      <w:r w:rsidRPr="00250D9E">
        <w:rPr>
          <w:lang w:val="ru-RU"/>
        </w:rPr>
        <w:t>Начало расчетов, которые выполняются дважды</w:t>
      </w:r>
    </w:p>
    <w:p w14:paraId="030E665A" w14:textId="77777777" w:rsidR="002220DC" w:rsidRPr="00250D9E" w:rsidRDefault="002220DC" w:rsidP="002220DC">
      <w:pPr>
        <w:keepNext/>
        <w:rPr>
          <w:lang w:val="ru-RU"/>
        </w:rPr>
      </w:pPr>
      <w:r w:rsidRPr="00250D9E">
        <w:rPr>
          <w:lang w:val="ru-RU"/>
        </w:rPr>
        <w:t>Нормированный коэффициент полной проводимости поверхности для горизонтальной и вертикальной поляризации:</w:t>
      </w:r>
    </w:p>
    <w:p w14:paraId="5A79394D" w14:textId="24BC7E2F"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4875" w:dyaOrig="540" w14:anchorId="2634BB1D">
          <v:shape id="_x0000_i1143" type="#_x0000_t75" style="width:243.6pt;height:27.1pt" o:ole="">
            <v:imagedata r:id="rId251" o:title=""/>
          </v:shape>
          <o:OLEObject Type="Embed" ProgID="Equation.3" ShapeID="_x0000_i1143" DrawAspect="Content" ObjectID="_1720448773" r:id="rId252"/>
        </w:object>
      </w:r>
      <w:r w:rsidRPr="00250D9E">
        <w:rPr>
          <w:lang w:val="ru-RU"/>
        </w:rPr>
        <w:t>            (горизонтальная)</w:t>
      </w:r>
      <w:r w:rsidRPr="00250D9E">
        <w:rPr>
          <w:lang w:val="ru-RU"/>
        </w:rPr>
        <w:tab/>
        <w:t>(A.</w:t>
      </w:r>
      <w:r w:rsidR="00262A9F" w:rsidRPr="00250D9E">
        <w:rPr>
          <w:lang w:val="ru-RU"/>
        </w:rPr>
        <w:t>3.2</w:t>
      </w:r>
      <w:r w:rsidRPr="00250D9E">
        <w:rPr>
          <w:lang w:val="ru-RU"/>
        </w:rPr>
        <w:t>a)</w:t>
      </w:r>
    </w:p>
    <w:p w14:paraId="77981810" w14:textId="77777777" w:rsidR="002220DC" w:rsidRPr="00250D9E" w:rsidRDefault="002220DC" w:rsidP="002220DC">
      <w:pPr>
        <w:rPr>
          <w:lang w:val="ru-RU"/>
        </w:rPr>
      </w:pPr>
      <w:r w:rsidRPr="00250D9E">
        <w:rPr>
          <w:lang w:val="ru-RU"/>
        </w:rPr>
        <w:t>и</w:t>
      </w:r>
    </w:p>
    <w:p w14:paraId="20E00D88" w14:textId="14A6D889"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2895" w:dyaOrig="510" w14:anchorId="4FFAFF5B">
          <v:shape id="_x0000_i1144" type="#_x0000_t75" style="width:144.95pt;height:25.7pt" o:ole="">
            <v:imagedata r:id="rId253" o:title=""/>
          </v:shape>
          <o:OLEObject Type="Embed" ProgID="Equation.3" ShapeID="_x0000_i1144" DrawAspect="Content" ObjectID="_1720448774" r:id="rId254"/>
        </w:object>
      </w:r>
      <w:r w:rsidRPr="00250D9E">
        <w:rPr>
          <w:lang w:val="ru-RU"/>
        </w:rPr>
        <w:t>            (вертикальная).</w:t>
      </w:r>
      <w:r w:rsidRPr="00250D9E">
        <w:rPr>
          <w:lang w:val="ru-RU"/>
        </w:rPr>
        <w:tab/>
        <w:t>(A.</w:t>
      </w:r>
      <w:r w:rsidR="00262A9F" w:rsidRPr="00250D9E">
        <w:rPr>
          <w:lang w:val="ru-RU"/>
        </w:rPr>
        <w:t>3.2</w:t>
      </w:r>
      <w:r w:rsidRPr="00250D9E">
        <w:rPr>
          <w:lang w:val="ru-RU"/>
        </w:rPr>
        <w:t>b)</w:t>
      </w:r>
    </w:p>
    <w:p w14:paraId="4E73EDA7" w14:textId="77777777" w:rsidR="002220DC" w:rsidRPr="00250D9E" w:rsidRDefault="002220DC" w:rsidP="002220DC">
      <w:pPr>
        <w:rPr>
          <w:lang w:val="ru-RU"/>
        </w:rPr>
      </w:pPr>
      <w:r w:rsidRPr="00250D9E">
        <w:rPr>
          <w:lang w:val="ru-RU"/>
        </w:rPr>
        <w:t>Вычислить параметр заземления/поляризационный параметр:</w:t>
      </w:r>
    </w:p>
    <w:p w14:paraId="5070F1F0" w14:textId="2C0518E2" w:rsidR="002220DC" w:rsidRPr="00250D9E" w:rsidRDefault="002220DC" w:rsidP="002220DC">
      <w:pPr>
        <w:pStyle w:val="Equation"/>
        <w:rPr>
          <w:lang w:val="ru-RU"/>
        </w:rPr>
      </w:pPr>
      <w:r w:rsidRPr="00250D9E">
        <w:rPr>
          <w:lang w:val="ru-RU"/>
        </w:rPr>
        <w:tab/>
      </w:r>
      <w:r w:rsidRPr="00250D9E">
        <w:rPr>
          <w:lang w:val="ru-RU"/>
        </w:rPr>
        <w:tab/>
      </w:r>
      <w:r w:rsidRPr="00250D9E">
        <w:rPr>
          <w:position w:val="-26"/>
          <w:lang w:val="ru-RU"/>
        </w:rPr>
        <w:object w:dxaOrig="2115" w:dyaOrig="630" w14:anchorId="6B232C42">
          <v:shape id="_x0000_i1145" type="#_x0000_t75" style="width:106.15pt;height:31.8pt" o:ole="" fillcolor="window">
            <v:imagedata r:id="rId255" o:title=""/>
          </v:shape>
          <o:OLEObject Type="Embed" ProgID="Equation.3" ShapeID="_x0000_i1145" DrawAspect="Content" ObjectID="_1720448775" r:id="rId256"/>
        </w:object>
      </w:r>
      <w:r w:rsidRPr="00250D9E">
        <w:rPr>
          <w:lang w:val="ru-RU"/>
        </w:rPr>
        <w:t>,</w:t>
      </w:r>
      <w:r w:rsidRPr="00250D9E">
        <w:rPr>
          <w:lang w:val="ru-RU"/>
        </w:rPr>
        <w:tab/>
        <w:t>(A.</w:t>
      </w:r>
      <w:r w:rsidR="00262A9F" w:rsidRPr="00250D9E">
        <w:rPr>
          <w:lang w:val="ru-RU"/>
        </w:rPr>
        <w:t>3.3</w:t>
      </w:r>
      <w:r w:rsidRPr="00250D9E">
        <w:rPr>
          <w:lang w:val="ru-RU"/>
        </w:rPr>
        <w:t>)</w:t>
      </w:r>
    </w:p>
    <w:p w14:paraId="17FE6EF7" w14:textId="5EA04231" w:rsidR="002220DC" w:rsidRPr="00250D9E" w:rsidRDefault="002220DC" w:rsidP="002220DC">
      <w:pPr>
        <w:rPr>
          <w:lang w:val="ru-RU"/>
        </w:rPr>
      </w:pPr>
      <w:r w:rsidRPr="00250D9E">
        <w:rPr>
          <w:lang w:val="ru-RU"/>
        </w:rPr>
        <w:t xml:space="preserve">где </w:t>
      </w:r>
      <w:r w:rsidRPr="00250D9E">
        <w:rPr>
          <w:i/>
          <w:lang w:val="ru-RU"/>
        </w:rPr>
        <w:t>K</w:t>
      </w:r>
      <w:r w:rsidRPr="00250D9E">
        <w:rPr>
          <w:lang w:val="ru-RU"/>
        </w:rPr>
        <w:t xml:space="preserve"> – это </w:t>
      </w:r>
      <w:r w:rsidRPr="00250D9E">
        <w:rPr>
          <w:i/>
          <w:lang w:val="ru-RU"/>
        </w:rPr>
        <w:t>K</w:t>
      </w:r>
      <w:r w:rsidRPr="00250D9E">
        <w:rPr>
          <w:i/>
          <w:vertAlign w:val="subscript"/>
          <w:lang w:val="ru-RU"/>
        </w:rPr>
        <w:t>H</w:t>
      </w:r>
      <w:r w:rsidRPr="00250D9E">
        <w:rPr>
          <w:lang w:val="ru-RU"/>
        </w:rPr>
        <w:t xml:space="preserve"> или </w:t>
      </w:r>
      <w:r w:rsidRPr="00250D9E">
        <w:rPr>
          <w:i/>
          <w:lang w:val="ru-RU"/>
        </w:rPr>
        <w:t>K</w:t>
      </w:r>
      <w:r w:rsidRPr="00250D9E">
        <w:rPr>
          <w:i/>
          <w:vertAlign w:val="subscript"/>
          <w:lang w:val="ru-RU"/>
        </w:rPr>
        <w:t xml:space="preserve">V </w:t>
      </w:r>
      <w:r w:rsidRPr="00250D9E">
        <w:rPr>
          <w:lang w:val="ru-RU"/>
        </w:rPr>
        <w:t xml:space="preserve">в зависимости от типа поляризации, см. </w:t>
      </w:r>
      <w:r w:rsidRPr="00250D9E">
        <w:rPr>
          <w:i/>
          <w:lang w:val="ru-RU"/>
        </w:rPr>
        <w:t>T</w:t>
      </w:r>
      <w:r w:rsidRPr="00250D9E">
        <w:rPr>
          <w:i/>
          <w:vertAlign w:val="subscript"/>
          <w:lang w:val="ru-RU"/>
        </w:rPr>
        <w:t>pol</w:t>
      </w:r>
      <w:r w:rsidRPr="00250D9E">
        <w:rPr>
          <w:lang w:val="ru-RU"/>
        </w:rPr>
        <w:t xml:space="preserve"> в таблице 1.</w:t>
      </w:r>
    </w:p>
    <w:p w14:paraId="16F3A6FD" w14:textId="77777777" w:rsidR="002220DC" w:rsidRPr="00250D9E" w:rsidRDefault="002220DC" w:rsidP="002220DC">
      <w:pPr>
        <w:rPr>
          <w:lang w:val="ru-RU"/>
        </w:rPr>
      </w:pPr>
      <w:r w:rsidRPr="00250D9E">
        <w:rPr>
          <w:lang w:val="ru-RU"/>
        </w:rPr>
        <w:t>Нормированное расстояние:</w:t>
      </w:r>
    </w:p>
    <w:p w14:paraId="1C5A06AA" w14:textId="7EA41B4D" w:rsidR="002220DC" w:rsidRPr="00250D9E" w:rsidRDefault="002220DC" w:rsidP="002220DC">
      <w:pPr>
        <w:pStyle w:val="Equation"/>
        <w:rPr>
          <w:lang w:val="ru-RU"/>
        </w:rPr>
      </w:pPr>
      <w:r w:rsidRPr="00250D9E">
        <w:rPr>
          <w:lang w:val="ru-RU"/>
        </w:rPr>
        <w:tab/>
      </w:r>
      <w:r w:rsidRPr="00250D9E">
        <w:rPr>
          <w:lang w:val="ru-RU"/>
        </w:rPr>
        <w:tab/>
      </w:r>
      <w:r w:rsidRPr="00250D9E">
        <w:rPr>
          <w:position w:val="-34"/>
          <w:lang w:val="ru-RU"/>
        </w:rPr>
        <w:object w:dxaOrig="2205" w:dyaOrig="840" w14:anchorId="3F65D6E3">
          <v:shape id="_x0000_i1146" type="#_x0000_t75" style="width:110.8pt;height:42.1pt" o:ole="">
            <v:imagedata r:id="rId257" o:title=""/>
          </v:shape>
          <o:OLEObject Type="Embed" ProgID="Equation.3" ShapeID="_x0000_i1146" DrawAspect="Content" ObjectID="_1720448776" r:id="rId258"/>
        </w:object>
      </w:r>
      <w:r w:rsidRPr="00250D9E">
        <w:rPr>
          <w:lang w:val="ru-RU"/>
        </w:rPr>
        <w:t>.</w:t>
      </w:r>
      <w:r w:rsidRPr="00250D9E">
        <w:rPr>
          <w:lang w:val="ru-RU"/>
        </w:rPr>
        <w:tab/>
        <w:t>(A.</w:t>
      </w:r>
      <w:r w:rsidR="00262A9F" w:rsidRPr="00250D9E">
        <w:rPr>
          <w:lang w:val="ru-RU"/>
        </w:rPr>
        <w:t>3.4</w:t>
      </w:r>
      <w:r w:rsidRPr="00250D9E">
        <w:rPr>
          <w:lang w:val="ru-RU"/>
        </w:rPr>
        <w:t>)</w:t>
      </w:r>
    </w:p>
    <w:p w14:paraId="44BE5790" w14:textId="77777777" w:rsidR="002220DC" w:rsidRPr="00250D9E" w:rsidRDefault="002220DC" w:rsidP="002220DC">
      <w:pPr>
        <w:rPr>
          <w:lang w:val="ru-RU"/>
        </w:rPr>
      </w:pPr>
      <w:r w:rsidRPr="00250D9E">
        <w:rPr>
          <w:lang w:val="ru-RU"/>
        </w:rPr>
        <w:t>Нормированные высоты передатчика и приемника:</w:t>
      </w:r>
    </w:p>
    <w:p w14:paraId="553204CE" w14:textId="31EB3C3C" w:rsidR="002220DC" w:rsidRPr="00250D9E" w:rsidRDefault="002220DC" w:rsidP="002220DC">
      <w:pPr>
        <w:pStyle w:val="Equation"/>
        <w:rPr>
          <w:lang w:val="ru-RU"/>
        </w:rPr>
      </w:pPr>
      <w:r w:rsidRPr="00250D9E">
        <w:rPr>
          <w:lang w:val="ru-RU"/>
        </w:rPr>
        <w:tab/>
      </w:r>
      <w:r w:rsidRPr="00250D9E">
        <w:rPr>
          <w:lang w:val="ru-RU"/>
        </w:rPr>
        <w:tab/>
      </w:r>
      <w:r w:rsidRPr="00250D9E">
        <w:rPr>
          <w:position w:val="-32"/>
          <w:lang w:val="ru-RU"/>
        </w:rPr>
        <w:object w:dxaOrig="2370" w:dyaOrig="825" w14:anchorId="40F1A67F">
          <v:shape id="_x0000_i1147" type="#_x0000_t75" style="width:114.1pt;height:39.25pt" o:ole="">
            <v:imagedata r:id="rId259" o:title=""/>
          </v:shape>
          <o:OLEObject Type="Embed" ProgID="Equation.3" ShapeID="_x0000_i1147" DrawAspect="Content" ObjectID="_1720448777" r:id="rId260"/>
        </w:object>
      </w:r>
      <w:r w:rsidRPr="00250D9E">
        <w:rPr>
          <w:lang w:val="ru-RU"/>
        </w:rPr>
        <w:t>,</w:t>
      </w:r>
      <w:r w:rsidRPr="00250D9E">
        <w:rPr>
          <w:lang w:val="ru-RU"/>
        </w:rPr>
        <w:tab/>
        <w:t>(A.</w:t>
      </w:r>
      <w:r w:rsidR="00262A9F" w:rsidRPr="00250D9E">
        <w:rPr>
          <w:lang w:val="ru-RU"/>
        </w:rPr>
        <w:t>3.5</w:t>
      </w:r>
      <w:r w:rsidRPr="00250D9E">
        <w:rPr>
          <w:lang w:val="ru-RU"/>
        </w:rPr>
        <w:t>a)</w:t>
      </w:r>
    </w:p>
    <w:p w14:paraId="7AEF3656" w14:textId="37966887" w:rsidR="002220DC" w:rsidRPr="00250D9E" w:rsidRDefault="002220DC" w:rsidP="002220DC">
      <w:pPr>
        <w:pStyle w:val="Equation"/>
        <w:rPr>
          <w:lang w:val="ru-RU"/>
        </w:rPr>
      </w:pPr>
      <w:r w:rsidRPr="00250D9E">
        <w:rPr>
          <w:lang w:val="ru-RU"/>
        </w:rPr>
        <w:tab/>
      </w:r>
      <w:r w:rsidRPr="00250D9E">
        <w:rPr>
          <w:lang w:val="ru-RU"/>
        </w:rPr>
        <w:tab/>
      </w:r>
      <w:r w:rsidRPr="00250D9E">
        <w:rPr>
          <w:position w:val="-32"/>
          <w:lang w:val="ru-RU"/>
        </w:rPr>
        <w:object w:dxaOrig="2430" w:dyaOrig="825" w14:anchorId="118D1C6C">
          <v:shape id="_x0000_i1148" type="#_x0000_t75" style="width:116.9pt;height:39.25pt" o:ole="">
            <v:imagedata r:id="rId261" o:title=""/>
          </v:shape>
          <o:OLEObject Type="Embed" ProgID="Equation.3" ShapeID="_x0000_i1148" DrawAspect="Content" ObjectID="_1720448778" r:id="rId262"/>
        </w:object>
      </w:r>
      <w:r w:rsidRPr="00250D9E">
        <w:rPr>
          <w:lang w:val="ru-RU"/>
        </w:rPr>
        <w:t>.</w:t>
      </w:r>
      <w:r w:rsidRPr="00250D9E">
        <w:rPr>
          <w:lang w:val="ru-RU"/>
        </w:rPr>
        <w:tab/>
        <w:t>(A.</w:t>
      </w:r>
      <w:r w:rsidR="00262A9F" w:rsidRPr="00250D9E">
        <w:rPr>
          <w:lang w:val="ru-RU"/>
        </w:rPr>
        <w:t>3.5</w:t>
      </w:r>
      <w:r w:rsidRPr="00250D9E">
        <w:rPr>
          <w:lang w:val="ru-RU"/>
        </w:rPr>
        <w:t>b)</w:t>
      </w:r>
    </w:p>
    <w:p w14:paraId="460489D6" w14:textId="77777777" w:rsidR="002220DC" w:rsidRPr="00250D9E" w:rsidRDefault="002220DC" w:rsidP="002220DC">
      <w:pPr>
        <w:rPr>
          <w:lang w:val="ru-RU"/>
        </w:rPr>
      </w:pPr>
      <w:r w:rsidRPr="00250D9E">
        <w:rPr>
          <w:lang w:val="ru-RU"/>
        </w:rPr>
        <w:t>Рассчитать член для расстояния, используя выражение:</w:t>
      </w:r>
    </w:p>
    <w:p w14:paraId="3728B5AD" w14:textId="5E497382" w:rsidR="002220DC" w:rsidRPr="00250D9E" w:rsidRDefault="002220DC" w:rsidP="002220DC">
      <w:pPr>
        <w:pStyle w:val="Equation"/>
        <w:spacing w:before="160"/>
        <w:rPr>
          <w:lang w:val="ru-RU"/>
        </w:rPr>
      </w:pPr>
      <w:r w:rsidRPr="00250D9E">
        <w:rPr>
          <w:lang w:val="ru-RU"/>
        </w:rPr>
        <w:tab/>
      </w:r>
      <w:r w:rsidRPr="00250D9E">
        <w:rPr>
          <w:lang w:val="ru-RU"/>
        </w:rPr>
        <w:tab/>
      </w:r>
      <w:r w:rsidRPr="00250D9E">
        <w:rPr>
          <w:position w:val="-28"/>
          <w:lang w:val="ru-RU"/>
        </w:rPr>
        <w:object w:dxaOrig="5865" w:dyaOrig="690" w14:anchorId="6D881D3E">
          <v:shape id="_x0000_i1149" type="#_x0000_t75" style="width:294.1pt;height:35.05pt" o:ole="" filled="t">
            <v:fill color2="black"/>
            <v:imagedata r:id="rId263" o:title=""/>
          </v:shape>
          <o:OLEObject Type="Embed" ProgID="Equation.3" ShapeID="_x0000_i1149" DrawAspect="Content" ObjectID="_1720448779" r:id="rId264"/>
        </w:object>
      </w:r>
      <w:r w:rsidRPr="00250D9E">
        <w:rPr>
          <w:lang w:val="ru-RU"/>
        </w:rPr>
        <w:tab/>
        <w:t>(A.</w:t>
      </w:r>
      <w:r w:rsidR="00262A9F" w:rsidRPr="00250D9E">
        <w:rPr>
          <w:lang w:val="ru-RU"/>
        </w:rPr>
        <w:t>3.6</w:t>
      </w:r>
      <w:r w:rsidRPr="00250D9E">
        <w:rPr>
          <w:lang w:val="ru-RU"/>
        </w:rPr>
        <w:t>)</w:t>
      </w:r>
    </w:p>
    <w:p w14:paraId="2FCE8D02" w14:textId="77777777" w:rsidR="002220DC" w:rsidRPr="00250D9E" w:rsidRDefault="002220DC" w:rsidP="002220DC">
      <w:pPr>
        <w:rPr>
          <w:lang w:val="ru-RU"/>
        </w:rPr>
      </w:pPr>
      <w:r w:rsidRPr="00250D9E">
        <w:rPr>
          <w:lang w:val="ru-RU"/>
        </w:rPr>
        <w:t>Определить функцию нормированной высоты, используя выражение:</w:t>
      </w:r>
    </w:p>
    <w:p w14:paraId="2204536E" w14:textId="6BA83AE5"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7020" w:dyaOrig="735" w14:anchorId="19D6D4B4">
          <v:shape id="_x0000_i1150" type="#_x0000_t75" style="width:351.1pt;height:36.95pt" o:ole="" filled="t">
            <v:fill color2="black"/>
            <v:imagedata r:id="rId265" o:title=""/>
          </v:shape>
          <o:OLEObject Type="Embed" ProgID="Equation.3" ShapeID="_x0000_i1150" DrawAspect="Content" ObjectID="_1720448780" r:id="rId266"/>
        </w:object>
      </w:r>
      <w:r w:rsidRPr="00250D9E">
        <w:rPr>
          <w:lang w:val="ru-RU"/>
        </w:rPr>
        <w:tab/>
        <w:t>(A.</w:t>
      </w:r>
      <w:r w:rsidR="00262A9F" w:rsidRPr="00250D9E">
        <w:rPr>
          <w:lang w:val="ru-RU"/>
        </w:rPr>
        <w:t>3.7</w:t>
      </w:r>
      <w:r w:rsidRPr="00250D9E">
        <w:rPr>
          <w:lang w:val="ru-RU"/>
        </w:rPr>
        <w:t>)</w:t>
      </w:r>
    </w:p>
    <w:p w14:paraId="1B01644D" w14:textId="77777777" w:rsidR="002220DC" w:rsidRPr="00250D9E" w:rsidRDefault="002220DC" w:rsidP="002220DC">
      <w:pPr>
        <w:rPr>
          <w:lang w:val="ru-RU"/>
        </w:rPr>
      </w:pPr>
      <w:r w:rsidRPr="00250D9E">
        <w:rPr>
          <w:lang w:val="ru-RU"/>
        </w:rPr>
        <w:t>где:</w:t>
      </w:r>
    </w:p>
    <w:p w14:paraId="1F71A070" w14:textId="3CB7E3D8"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735" w:dyaOrig="300" w14:anchorId="61AAB68F">
          <v:shape id="_x0000_i1151" type="#_x0000_t75" style="width:36.95pt;height:14.95pt" o:ole="" fillcolor="window">
            <v:imagedata r:id="rId267" o:title=""/>
          </v:shape>
          <o:OLEObject Type="Embed" ProgID="Equation.3" ShapeID="_x0000_i1151" DrawAspect="Content" ObjectID="_1720448781" r:id="rId268"/>
        </w:object>
      </w:r>
      <w:r w:rsidRPr="00250D9E">
        <w:rPr>
          <w:lang w:val="ru-RU"/>
        </w:rPr>
        <w:t>.</w:t>
      </w:r>
      <w:r w:rsidRPr="00250D9E">
        <w:rPr>
          <w:lang w:val="ru-RU"/>
        </w:rPr>
        <w:tab/>
        <w:t>(A.</w:t>
      </w:r>
      <w:r w:rsidR="00262A9F" w:rsidRPr="00250D9E">
        <w:rPr>
          <w:lang w:val="ru-RU"/>
        </w:rPr>
        <w:t>3.7</w:t>
      </w:r>
      <w:r w:rsidRPr="00250D9E">
        <w:rPr>
          <w:lang w:val="ru-RU"/>
        </w:rPr>
        <w:t>a)</w:t>
      </w:r>
    </w:p>
    <w:p w14:paraId="6524A095" w14:textId="77777777" w:rsidR="002220DC" w:rsidRPr="00250D9E" w:rsidRDefault="002220DC" w:rsidP="002220DC">
      <w:pPr>
        <w:rPr>
          <w:lang w:val="ru-RU"/>
        </w:rPr>
      </w:pPr>
      <w:r w:rsidRPr="00250D9E">
        <w:rPr>
          <w:lang w:val="ru-RU"/>
        </w:rPr>
        <w:t xml:space="preserve">Ограничить </w:t>
      </w:r>
      <w:r w:rsidRPr="00250D9E">
        <w:rPr>
          <w:i/>
          <w:lang w:val="ru-RU"/>
        </w:rPr>
        <w:t>G</w:t>
      </w:r>
      <w:r w:rsidRPr="00250D9E">
        <w:rPr>
          <w:lang w:val="ru-RU"/>
        </w:rPr>
        <w:t>(</w:t>
      </w:r>
      <w:r w:rsidRPr="00250D9E">
        <w:rPr>
          <w:i/>
          <w:lang w:val="ru-RU"/>
        </w:rPr>
        <w:t>Y</w:t>
      </w:r>
      <w:r w:rsidRPr="00250D9E">
        <w:rPr>
          <w:lang w:val="ru-RU"/>
        </w:rPr>
        <w:t xml:space="preserve">) так, чтобы </w:t>
      </w:r>
      <w:r w:rsidRPr="00250D9E">
        <w:rPr>
          <w:i/>
          <w:lang w:val="ru-RU"/>
        </w:rPr>
        <w:t>G</w:t>
      </w:r>
      <w:r w:rsidRPr="00250D9E">
        <w:rPr>
          <w:lang w:val="ru-RU"/>
        </w:rPr>
        <w:t>(</w:t>
      </w:r>
      <w:r w:rsidRPr="00250D9E">
        <w:rPr>
          <w:i/>
          <w:lang w:val="ru-RU"/>
        </w:rPr>
        <w:t>Y</w:t>
      </w:r>
      <w:r w:rsidRPr="00250D9E">
        <w:rPr>
          <w:lang w:val="ru-RU"/>
        </w:rPr>
        <w:t xml:space="preserve">) ≥ 2 + 20 log </w:t>
      </w:r>
      <w:r w:rsidRPr="00250D9E">
        <w:rPr>
          <w:i/>
          <w:iCs/>
          <w:lang w:val="ru-RU"/>
        </w:rPr>
        <w:t>K.</w:t>
      </w:r>
    </w:p>
    <w:p w14:paraId="4931614D" w14:textId="77777777" w:rsidR="002220DC" w:rsidRPr="00250D9E" w:rsidRDefault="002220DC" w:rsidP="00944AB7">
      <w:pPr>
        <w:keepNext/>
        <w:keepLines/>
        <w:rPr>
          <w:lang w:val="ru-RU"/>
        </w:rPr>
      </w:pPr>
      <w:r w:rsidRPr="00250D9E">
        <w:rPr>
          <w:lang w:val="ru-RU"/>
        </w:rPr>
        <w:t>Теперь первый член дифракционных потерь над сферической Землей определяется как:</w:t>
      </w:r>
    </w:p>
    <w:p w14:paraId="066E9367" w14:textId="71D3CA3B"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2325" w:dyaOrig="375" w14:anchorId="6D2A7C7D">
          <v:shape id="_x0000_i1152" type="#_x0000_t75" style="width:115.95pt;height:19.15pt" o:ole="" fillcolor="window">
            <v:imagedata r:id="rId269" o:title=""/>
          </v:shape>
          <o:OLEObject Type="Embed" ProgID="Equation.3" ShapeID="_x0000_i1152" DrawAspect="Content" ObjectID="_1720448782" r:id="rId270"/>
        </w:object>
      </w:r>
      <w:r w:rsidRPr="00250D9E">
        <w:rPr>
          <w:lang w:val="ru-RU"/>
        </w:rPr>
        <w:t>           дБ.</w:t>
      </w:r>
      <w:r w:rsidRPr="00250D9E">
        <w:rPr>
          <w:lang w:val="ru-RU"/>
        </w:rPr>
        <w:tab/>
        <w:t>(A.</w:t>
      </w:r>
      <w:r w:rsidR="00262A9F" w:rsidRPr="00250D9E">
        <w:rPr>
          <w:lang w:val="ru-RU"/>
        </w:rPr>
        <w:t>3.8</w:t>
      </w:r>
      <w:r w:rsidRPr="00250D9E">
        <w:rPr>
          <w:lang w:val="ru-RU"/>
        </w:rPr>
        <w:t>)</w:t>
      </w:r>
    </w:p>
    <w:p w14:paraId="5B199462" w14:textId="77777777" w:rsidR="002220DC" w:rsidRPr="00250D9E" w:rsidRDefault="002220DC" w:rsidP="002220DC">
      <w:pPr>
        <w:pStyle w:val="Heading1"/>
        <w:keepLines w:val="0"/>
        <w:rPr>
          <w:lang w:val="ru-RU"/>
        </w:rPr>
      </w:pPr>
      <w:r w:rsidRPr="00250D9E">
        <w:rPr>
          <w:lang w:val="ru-RU"/>
        </w:rPr>
        <w:lastRenderedPageBreak/>
        <w:t>A.4</w:t>
      </w:r>
      <w:r w:rsidRPr="00250D9E">
        <w:rPr>
          <w:lang w:val="ru-RU"/>
        </w:rPr>
        <w:tab/>
        <w:t>Дифракционные потери Буллингтона для реального профиля</w:t>
      </w:r>
    </w:p>
    <w:p w14:paraId="7F5E55C1" w14:textId="77777777" w:rsidR="002220DC" w:rsidRPr="00250D9E" w:rsidRDefault="002220DC" w:rsidP="002220DC">
      <w:pPr>
        <w:rPr>
          <w:lang w:val="ru-RU"/>
        </w:rPr>
      </w:pPr>
      <w:r w:rsidRPr="00250D9E">
        <w:rPr>
          <w:lang w:val="ru-RU"/>
        </w:rPr>
        <w:t xml:space="preserve">Дифракционные потери Буллингтона для реального профиля трассы, </w:t>
      </w:r>
      <w:r w:rsidRPr="00250D9E">
        <w:rPr>
          <w:i/>
          <w:lang w:val="ru-RU"/>
        </w:rPr>
        <w:t>L</w:t>
      </w:r>
      <w:r w:rsidRPr="00250D9E">
        <w:rPr>
          <w:i/>
          <w:vertAlign w:val="subscript"/>
          <w:lang w:val="ru-RU"/>
        </w:rPr>
        <w:t>dba</w:t>
      </w:r>
      <w:r w:rsidRPr="00250D9E">
        <w:rPr>
          <w:lang w:val="ru-RU"/>
        </w:rPr>
        <w:t>, рассчитываются следующим образом.</w:t>
      </w:r>
    </w:p>
    <w:p w14:paraId="610CCB5E" w14:textId="77777777" w:rsidR="002220DC" w:rsidRPr="00250D9E" w:rsidRDefault="002220DC" w:rsidP="002220DC">
      <w:pPr>
        <w:keepNext/>
        <w:rPr>
          <w:lang w:val="ru-RU"/>
        </w:rPr>
      </w:pPr>
      <w:r w:rsidRPr="00250D9E">
        <w:rPr>
          <w:lang w:val="ru-RU"/>
        </w:rPr>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14:paraId="42E2B189" w14:textId="77777777" w:rsidR="002220DC" w:rsidRPr="00250D9E" w:rsidRDefault="002220DC" w:rsidP="002220DC">
      <w:pPr>
        <w:rPr>
          <w:lang w:val="ru-RU"/>
        </w:rPr>
      </w:pPr>
      <w:r w:rsidRPr="00250D9E">
        <w:rPr>
          <w:lang w:val="ru-RU"/>
        </w:rPr>
        <w:t>Найти промежуточную точку профиля с наиболее высоким наклоном линии от передатчика к данной точке.</w:t>
      </w:r>
    </w:p>
    <w:p w14:paraId="0DC1AD30" w14:textId="2B4DC28D" w:rsidR="002220DC" w:rsidRPr="00250D9E" w:rsidRDefault="002220DC" w:rsidP="002220DC">
      <w:pPr>
        <w:pStyle w:val="Equation"/>
        <w:rPr>
          <w:lang w:val="ru-RU"/>
        </w:rPr>
      </w:pPr>
      <w:r w:rsidRPr="00250D9E">
        <w:rPr>
          <w:lang w:val="ru-RU"/>
        </w:rPr>
        <w:tab/>
      </w:r>
      <w:r w:rsidRPr="00250D9E">
        <w:rPr>
          <w:lang w:val="ru-RU"/>
        </w:rPr>
        <w:tab/>
      </w:r>
      <w:r w:rsidRPr="00250D9E">
        <w:rPr>
          <w:position w:val="-34"/>
          <w:lang w:val="ru-RU"/>
        </w:rPr>
        <w:object w:dxaOrig="3555" w:dyaOrig="885" w14:anchorId="11F6C0DF">
          <v:shape id="_x0000_i1153" type="#_x0000_t75" style="width:178.15pt;height:44.9pt" o:ole="">
            <v:imagedata r:id="rId271" o:title="" croptop="-6577f"/>
          </v:shape>
          <o:OLEObject Type="Embed" ProgID="Equation.3" ShapeID="_x0000_i1153" DrawAspect="Content" ObjectID="_1720448783" r:id="rId272"/>
        </w:object>
      </w:r>
      <w:r w:rsidRPr="00250D9E">
        <w:rPr>
          <w:lang w:val="ru-RU"/>
        </w:rPr>
        <w:t xml:space="preserve">            м/км,</w:t>
      </w:r>
      <w:r w:rsidRPr="00250D9E">
        <w:rPr>
          <w:lang w:val="ru-RU"/>
        </w:rPr>
        <w:tab/>
        <w:t>(A.</w:t>
      </w:r>
      <w:r w:rsidR="007835C5" w:rsidRPr="00250D9E">
        <w:rPr>
          <w:lang w:val="ru-RU"/>
        </w:rPr>
        <w:t>4.1</w:t>
      </w:r>
      <w:r w:rsidRPr="00250D9E">
        <w:rPr>
          <w:lang w:val="ru-RU"/>
        </w:rPr>
        <w:t>)</w:t>
      </w:r>
    </w:p>
    <w:p w14:paraId="5A1DCACD" w14:textId="77777777" w:rsidR="002220DC" w:rsidRPr="00250D9E" w:rsidRDefault="002220DC" w:rsidP="002220DC">
      <w:pPr>
        <w:rPr>
          <w:lang w:val="ru-RU"/>
        </w:rPr>
      </w:pPr>
      <w:r w:rsidRPr="00250D9E">
        <w:rPr>
          <w:lang w:val="ru-RU"/>
        </w:rPr>
        <w:t xml:space="preserve">где индекс профиля </w:t>
      </w:r>
      <w:r w:rsidRPr="00250D9E">
        <w:rPr>
          <w:i/>
          <w:lang w:val="ru-RU"/>
        </w:rPr>
        <w:t>i</w:t>
      </w:r>
      <w:r w:rsidRPr="00250D9E">
        <w:rPr>
          <w:lang w:val="ru-RU"/>
        </w:rPr>
        <w:t xml:space="preserve"> принимает значения от 2 до </w:t>
      </w:r>
      <w:r w:rsidRPr="00250D9E">
        <w:rPr>
          <w:i/>
          <w:lang w:val="ru-RU"/>
        </w:rPr>
        <w:t xml:space="preserve">n </w:t>
      </w:r>
      <w:r w:rsidRPr="00250D9E">
        <w:rPr>
          <w:lang w:val="ru-RU"/>
        </w:rPr>
        <w:t>– 1.</w:t>
      </w:r>
    </w:p>
    <w:p w14:paraId="43F9F570" w14:textId="77777777" w:rsidR="002220DC" w:rsidRPr="00250D9E" w:rsidRDefault="002220DC" w:rsidP="002220DC">
      <w:pPr>
        <w:rPr>
          <w:lang w:val="ru-RU"/>
        </w:rPr>
      </w:pPr>
      <w:r w:rsidRPr="00250D9E">
        <w:rPr>
          <w:lang w:val="ru-RU"/>
        </w:rPr>
        <w:t>Рассчитать наклон линии между передатчиком и приемником в предположении трассы LoS:</w:t>
      </w:r>
    </w:p>
    <w:p w14:paraId="674990CB" w14:textId="2C0F39E2"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080" w:dyaOrig="405" w14:anchorId="4251EF6C">
          <v:shape id="_x0000_i1154" type="#_x0000_t75" style="width:71.05pt;height:27.1pt" o:ole="">
            <v:imagedata r:id="rId273" o:title=""/>
          </v:shape>
          <o:OLEObject Type="Embed" ProgID="Equation.3" ShapeID="_x0000_i1154" DrawAspect="Content" ObjectID="_1720448784" r:id="rId274"/>
        </w:object>
      </w:r>
      <w:r w:rsidRPr="00250D9E">
        <w:rPr>
          <w:lang w:val="ru-RU"/>
        </w:rPr>
        <w:t>          м/км.</w:t>
      </w:r>
      <w:r w:rsidRPr="00250D9E">
        <w:rPr>
          <w:lang w:val="ru-RU"/>
        </w:rPr>
        <w:tab/>
        <w:t>(A.</w:t>
      </w:r>
      <w:r w:rsidR="007835C5" w:rsidRPr="00250D9E">
        <w:rPr>
          <w:lang w:val="ru-RU"/>
        </w:rPr>
        <w:t>4.2</w:t>
      </w:r>
      <w:r w:rsidRPr="00250D9E">
        <w:rPr>
          <w:lang w:val="ru-RU"/>
        </w:rPr>
        <w:t>)</w:t>
      </w:r>
    </w:p>
    <w:p w14:paraId="0C44A40D" w14:textId="77777777" w:rsidR="002220DC" w:rsidRPr="00250D9E" w:rsidRDefault="002220DC" w:rsidP="002220DC">
      <w:pPr>
        <w:rPr>
          <w:lang w:val="ru-RU"/>
        </w:rPr>
      </w:pPr>
      <w:r w:rsidRPr="00250D9E">
        <w:rPr>
          <w:lang w:val="ru-RU"/>
        </w:rPr>
        <w:t>Теперь следует рассмотреть два случая.</w:t>
      </w:r>
    </w:p>
    <w:p w14:paraId="40563434" w14:textId="77777777" w:rsidR="002220DC" w:rsidRPr="00250D9E" w:rsidRDefault="002220DC" w:rsidP="002220DC">
      <w:pPr>
        <w:pStyle w:val="Headingi"/>
        <w:rPr>
          <w:lang w:val="ru-RU"/>
        </w:rPr>
      </w:pPr>
      <w:r w:rsidRPr="00250D9E">
        <w:rPr>
          <w:lang w:val="ru-RU"/>
        </w:rPr>
        <w:t>Случай 1. Трасса является линией прямой видимости (LoS) для эффективной кривизны Земли, не превышаемой в течение p% времени</w:t>
      </w:r>
    </w:p>
    <w:p w14:paraId="461D928C" w14:textId="77777777" w:rsidR="002220DC" w:rsidRPr="00250D9E" w:rsidRDefault="002220DC" w:rsidP="002220DC">
      <w:pPr>
        <w:rPr>
          <w:lang w:val="ru-RU"/>
        </w:rPr>
      </w:pPr>
      <w:r w:rsidRPr="00250D9E">
        <w:rPr>
          <w:lang w:val="ru-RU"/>
        </w:rPr>
        <w:t xml:space="preserve">Если </w:t>
      </w:r>
      <w:r w:rsidRPr="00250D9E">
        <w:rPr>
          <w:i/>
          <w:lang w:val="ru-RU"/>
        </w:rPr>
        <w:t>S</w:t>
      </w:r>
      <w:r w:rsidRPr="00250D9E">
        <w:rPr>
          <w:i/>
          <w:vertAlign w:val="subscript"/>
          <w:lang w:val="ru-RU"/>
        </w:rPr>
        <w:t>tim</w:t>
      </w:r>
      <w:r w:rsidRPr="00250D9E">
        <w:rPr>
          <w:lang w:val="ru-RU"/>
        </w:rPr>
        <w:t> &lt; </w:t>
      </w:r>
      <w:r w:rsidRPr="00250D9E">
        <w:rPr>
          <w:i/>
          <w:lang w:val="ru-RU"/>
        </w:rPr>
        <w:t>S</w:t>
      </w:r>
      <w:r w:rsidRPr="00250D9E">
        <w:rPr>
          <w:i/>
          <w:vertAlign w:val="subscript"/>
          <w:lang w:val="ru-RU"/>
        </w:rPr>
        <w:t>tr</w:t>
      </w:r>
      <w:r w:rsidRPr="00250D9E">
        <w:rPr>
          <w:lang w:val="ru-RU"/>
        </w:rPr>
        <w:t>, то трасса соответствует прямой видимости.</w:t>
      </w:r>
    </w:p>
    <w:p w14:paraId="778BCEA9" w14:textId="77777777" w:rsidR="002220DC" w:rsidRPr="00250D9E" w:rsidRDefault="002220DC" w:rsidP="002220DC">
      <w:pPr>
        <w:rPr>
          <w:lang w:val="ru-RU"/>
        </w:rPr>
      </w:pPr>
      <w:r w:rsidRPr="00250D9E">
        <w:rPr>
          <w:lang w:val="ru-RU"/>
        </w:rPr>
        <w:t xml:space="preserve">Найти промежуточную точку профиля с наибольшим параметром дифракции, </w:t>
      </w:r>
      <w:r w:rsidRPr="00250D9E">
        <w:rPr>
          <w:lang w:val="ru-RU"/>
        </w:rPr>
        <w:sym w:font="Symbol" w:char="F06E"/>
      </w:r>
      <w:r w:rsidRPr="00250D9E">
        <w:rPr>
          <w:lang w:val="ru-RU"/>
        </w:rPr>
        <w:t>:</w:t>
      </w:r>
    </w:p>
    <w:p w14:paraId="49842660" w14:textId="5A2BC797" w:rsidR="002220DC" w:rsidRPr="00250D9E" w:rsidRDefault="002220DC" w:rsidP="002220DC">
      <w:pPr>
        <w:pStyle w:val="Equation"/>
        <w:rPr>
          <w:lang w:val="ru-RU"/>
        </w:rPr>
      </w:pPr>
      <w:r w:rsidRPr="00250D9E">
        <w:rPr>
          <w:lang w:val="ru-RU"/>
        </w:rPr>
        <w:tab/>
      </w:r>
      <w:r w:rsidRPr="00250D9E">
        <w:rPr>
          <w:lang w:val="ru-RU"/>
        </w:rPr>
        <w:tab/>
      </w:r>
      <w:r w:rsidR="008B478C" w:rsidRPr="00250D9E">
        <w:rPr>
          <w:position w:val="-34"/>
          <w:lang w:val="ru-RU"/>
        </w:rPr>
        <w:object w:dxaOrig="6320" w:dyaOrig="800" w14:anchorId="671C3734">
          <v:shape id="_x0000_i1155" type="#_x0000_t75" style="width:318.4pt;height:36pt" o:ole="">
            <v:imagedata r:id="rId275" o:title=""/>
          </v:shape>
          <o:OLEObject Type="Embed" ProgID="Equation.DSMT4" ShapeID="_x0000_i1155" DrawAspect="Content" ObjectID="_1720448785" r:id="rId276"/>
        </w:object>
      </w:r>
      <w:r w:rsidRPr="00250D9E">
        <w:rPr>
          <w:lang w:val="ru-RU"/>
        </w:rPr>
        <w:tab/>
        <w:t>(A.</w:t>
      </w:r>
      <w:r w:rsidR="007835C5" w:rsidRPr="00250D9E">
        <w:rPr>
          <w:lang w:val="ru-RU"/>
        </w:rPr>
        <w:t>4.3</w:t>
      </w:r>
      <w:r w:rsidRPr="00250D9E">
        <w:rPr>
          <w:lang w:val="ru-RU"/>
        </w:rPr>
        <w:t>)</w:t>
      </w:r>
    </w:p>
    <w:p w14:paraId="6DC109D0" w14:textId="77777777" w:rsidR="002220DC" w:rsidRPr="00250D9E" w:rsidRDefault="002220DC" w:rsidP="002220DC">
      <w:pPr>
        <w:rPr>
          <w:lang w:val="ru-RU"/>
        </w:rPr>
      </w:pPr>
      <w:r w:rsidRPr="00250D9E">
        <w:rPr>
          <w:lang w:val="ru-RU"/>
        </w:rPr>
        <w:t xml:space="preserve">где индекс профиля </w:t>
      </w:r>
      <w:r w:rsidRPr="00250D9E">
        <w:rPr>
          <w:i/>
          <w:lang w:val="ru-RU"/>
        </w:rPr>
        <w:t>i</w:t>
      </w:r>
      <w:r w:rsidRPr="00250D9E">
        <w:rPr>
          <w:lang w:val="ru-RU"/>
        </w:rPr>
        <w:t xml:space="preserve"> принимает значения от 2 до </w:t>
      </w:r>
      <w:r w:rsidRPr="00250D9E">
        <w:rPr>
          <w:i/>
          <w:lang w:val="ru-RU"/>
        </w:rPr>
        <w:t xml:space="preserve">n </w:t>
      </w:r>
      <w:r w:rsidRPr="00250D9E">
        <w:rPr>
          <w:lang w:val="ru-RU"/>
        </w:rPr>
        <w:t>– 1.</w:t>
      </w:r>
    </w:p>
    <w:p w14:paraId="21A261B5" w14:textId="77777777" w:rsidR="002220DC" w:rsidRPr="00250D9E" w:rsidRDefault="002220DC" w:rsidP="002220DC">
      <w:pPr>
        <w:rPr>
          <w:lang w:val="ru-RU"/>
        </w:rPr>
      </w:pPr>
      <w:r w:rsidRPr="00250D9E">
        <w:rPr>
          <w:lang w:val="ru-RU"/>
        </w:rPr>
        <w:t>В этом случае потери за счет дифракции на клиновидном препятствии для точки Буллингтона определяются как:</w:t>
      </w:r>
    </w:p>
    <w:p w14:paraId="6D8B1B04" w14:textId="7ECEBBE9" w:rsidR="002220DC" w:rsidRPr="00250D9E" w:rsidRDefault="002220DC" w:rsidP="002220DC">
      <w:pPr>
        <w:pStyle w:val="Equation"/>
        <w:rPr>
          <w:lang w:val="ru-RU"/>
        </w:rPr>
      </w:pPr>
      <w:r w:rsidRPr="00250D9E">
        <w:rPr>
          <w:lang w:val="ru-RU"/>
        </w:rPr>
        <w:tab/>
      </w:r>
      <w:r w:rsidRPr="00250D9E">
        <w:rPr>
          <w:lang w:val="ru-RU"/>
        </w:rPr>
        <w:tab/>
      </w:r>
      <w:r w:rsidRPr="00250D9E">
        <w:rPr>
          <w:position w:val="-14"/>
          <w:szCs w:val="22"/>
          <w:lang w:val="ru-RU"/>
        </w:rPr>
        <w:object w:dxaOrig="1800" w:dyaOrig="380" w14:anchorId="5C5AD5DA">
          <v:shape id="_x0000_i1156" type="#_x0000_t75" style="width:90.25pt;height:19.15pt" o:ole="">
            <v:imagedata r:id="rId277" o:title=""/>
          </v:shape>
          <o:OLEObject Type="Embed" ProgID="Equation.3" ShapeID="_x0000_i1156" DrawAspect="Content" ObjectID="_1720448786" r:id="rId278"/>
        </w:object>
      </w:r>
      <w:r w:rsidRPr="00250D9E">
        <w:rPr>
          <w:lang w:val="ru-RU"/>
        </w:rPr>
        <w:t>          дБ,</w:t>
      </w:r>
      <w:r w:rsidRPr="00250D9E">
        <w:rPr>
          <w:lang w:val="ru-RU"/>
        </w:rPr>
        <w:tab/>
        <w:t>(A.</w:t>
      </w:r>
      <w:r w:rsidR="007835C5" w:rsidRPr="00250D9E">
        <w:rPr>
          <w:lang w:val="ru-RU"/>
        </w:rPr>
        <w:t>4.4</w:t>
      </w:r>
      <w:r w:rsidRPr="00250D9E">
        <w:rPr>
          <w:lang w:val="ru-RU"/>
        </w:rPr>
        <w:t>)</w:t>
      </w:r>
    </w:p>
    <w:p w14:paraId="0C98667C" w14:textId="5B41E67F" w:rsidR="002220DC" w:rsidRPr="00250D9E" w:rsidRDefault="002220DC" w:rsidP="002220DC">
      <w:pPr>
        <w:rPr>
          <w:lang w:val="ru-RU"/>
        </w:rPr>
      </w:pPr>
      <w:r w:rsidRPr="00250D9E">
        <w:rPr>
          <w:lang w:val="ru-RU"/>
        </w:rPr>
        <w:t xml:space="preserve">где функция </w:t>
      </w:r>
      <w:r w:rsidRPr="00250D9E">
        <w:rPr>
          <w:i/>
          <w:lang w:val="ru-RU"/>
        </w:rPr>
        <w:t>J</w:t>
      </w:r>
      <w:r w:rsidRPr="00250D9E">
        <w:rPr>
          <w:lang w:val="ru-RU"/>
        </w:rPr>
        <w:t xml:space="preserve"> определяется уравнением с двумя частями (</w:t>
      </w:r>
      <w:r w:rsidR="00704648" w:rsidRPr="00250D9E">
        <w:rPr>
          <w:lang w:val="ru-RU"/>
        </w:rPr>
        <w:t>43</w:t>
      </w:r>
      <w:r w:rsidRPr="00250D9E">
        <w:rPr>
          <w:lang w:val="ru-RU"/>
        </w:rPr>
        <w:t>).</w:t>
      </w:r>
    </w:p>
    <w:p w14:paraId="4DA06A9A" w14:textId="77777777" w:rsidR="002220DC" w:rsidRPr="00250D9E" w:rsidRDefault="002220DC" w:rsidP="002220DC">
      <w:pPr>
        <w:pStyle w:val="Headingi"/>
        <w:rPr>
          <w:lang w:val="ru-RU"/>
        </w:rPr>
      </w:pPr>
      <w:r w:rsidRPr="00250D9E">
        <w:rPr>
          <w:lang w:val="ru-RU"/>
        </w:rPr>
        <w:t>Случай 2. Трасса является линией непрямой видимости или загоризонтной линией (NLoS) эффективной кривизны Земли, не превышаемой в течение p% времени</w:t>
      </w:r>
    </w:p>
    <w:p w14:paraId="1E2681B2" w14:textId="77777777" w:rsidR="002220DC" w:rsidRPr="00250D9E" w:rsidRDefault="002220DC" w:rsidP="002220DC">
      <w:pPr>
        <w:rPr>
          <w:lang w:val="ru-RU"/>
        </w:rPr>
      </w:pPr>
      <w:r w:rsidRPr="00250D9E">
        <w:rPr>
          <w:lang w:val="ru-RU"/>
        </w:rPr>
        <w:t xml:space="preserve">Если </w:t>
      </w:r>
      <w:r w:rsidRPr="00250D9E">
        <w:rPr>
          <w:i/>
          <w:lang w:val="ru-RU"/>
        </w:rPr>
        <w:t>S</w:t>
      </w:r>
      <w:r w:rsidRPr="00250D9E">
        <w:rPr>
          <w:i/>
          <w:vertAlign w:val="subscript"/>
          <w:lang w:val="ru-RU"/>
        </w:rPr>
        <w:t>tim</w:t>
      </w:r>
      <w:r w:rsidRPr="00250D9E">
        <w:rPr>
          <w:lang w:val="ru-RU"/>
        </w:rPr>
        <w:t> </w:t>
      </w:r>
      <w:r w:rsidRPr="00250D9E">
        <w:rPr>
          <w:szCs w:val="24"/>
          <w:lang w:val="ru-RU"/>
        </w:rPr>
        <w:sym w:font="Symbol" w:char="F0B3"/>
      </w:r>
      <w:r w:rsidRPr="00250D9E">
        <w:rPr>
          <w:lang w:val="ru-RU"/>
        </w:rPr>
        <w:t> </w:t>
      </w:r>
      <w:r w:rsidRPr="00250D9E">
        <w:rPr>
          <w:i/>
          <w:lang w:val="ru-RU"/>
        </w:rPr>
        <w:t>S</w:t>
      </w:r>
      <w:r w:rsidRPr="00250D9E">
        <w:rPr>
          <w:i/>
          <w:vertAlign w:val="subscript"/>
          <w:lang w:val="ru-RU"/>
        </w:rPr>
        <w:t>tr</w:t>
      </w:r>
      <w:r w:rsidRPr="00250D9E">
        <w:rPr>
          <w:lang w:val="ru-RU"/>
        </w:rPr>
        <w:t xml:space="preserve">, то трасса является линией NLoS. </w:t>
      </w:r>
    </w:p>
    <w:p w14:paraId="464A44C8" w14:textId="77777777" w:rsidR="002220DC" w:rsidRPr="00250D9E" w:rsidRDefault="002220DC" w:rsidP="002220DC">
      <w:pPr>
        <w:rPr>
          <w:lang w:val="ru-RU"/>
        </w:rPr>
      </w:pPr>
      <w:r w:rsidRPr="00250D9E">
        <w:rPr>
          <w:lang w:val="ru-RU"/>
        </w:rPr>
        <w:t>Найти промежуточную точку профиля с наибольшим наклоном линии от приемника к данной точке.</w:t>
      </w:r>
    </w:p>
    <w:p w14:paraId="2A3D928F" w14:textId="7575814F"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3510" w:dyaOrig="705" w14:anchorId="23CB014F">
          <v:shape id="_x0000_i1157" type="#_x0000_t75" style="width:175.8pt;height:35.05pt" o:ole="">
            <v:imagedata r:id="rId279" o:title=""/>
          </v:shape>
          <o:OLEObject Type="Embed" ProgID="Equation.3" ShapeID="_x0000_i1157" DrawAspect="Content" ObjectID="_1720448787" r:id="rId280"/>
        </w:object>
      </w:r>
      <w:r w:rsidRPr="00250D9E">
        <w:rPr>
          <w:lang w:val="ru-RU"/>
        </w:rPr>
        <w:t>          м/км,</w:t>
      </w:r>
      <w:r w:rsidRPr="00250D9E">
        <w:rPr>
          <w:lang w:val="ru-RU"/>
        </w:rPr>
        <w:tab/>
        <w:t>(A.</w:t>
      </w:r>
      <w:r w:rsidR="007835C5" w:rsidRPr="00250D9E">
        <w:rPr>
          <w:lang w:val="ru-RU"/>
        </w:rPr>
        <w:t>4.5</w:t>
      </w:r>
      <w:r w:rsidRPr="00250D9E">
        <w:rPr>
          <w:lang w:val="ru-RU"/>
        </w:rPr>
        <w:t>)</w:t>
      </w:r>
    </w:p>
    <w:p w14:paraId="172C52FD" w14:textId="77777777" w:rsidR="002220DC" w:rsidRPr="00250D9E" w:rsidRDefault="002220DC" w:rsidP="002220DC">
      <w:pPr>
        <w:rPr>
          <w:lang w:val="ru-RU"/>
        </w:rPr>
      </w:pPr>
      <w:r w:rsidRPr="00250D9E">
        <w:rPr>
          <w:lang w:val="ru-RU"/>
        </w:rPr>
        <w:t xml:space="preserve">где индекс профиля </w:t>
      </w:r>
      <w:r w:rsidRPr="00250D9E">
        <w:rPr>
          <w:i/>
          <w:lang w:val="ru-RU"/>
        </w:rPr>
        <w:t>i</w:t>
      </w:r>
      <w:r w:rsidRPr="00250D9E">
        <w:rPr>
          <w:lang w:val="ru-RU"/>
        </w:rPr>
        <w:t xml:space="preserve"> принимает значения от 2 до </w:t>
      </w:r>
      <w:r w:rsidRPr="00250D9E">
        <w:rPr>
          <w:i/>
          <w:lang w:val="ru-RU"/>
        </w:rPr>
        <w:t xml:space="preserve">n </w:t>
      </w:r>
      <w:r w:rsidRPr="00250D9E">
        <w:rPr>
          <w:lang w:val="ru-RU"/>
        </w:rPr>
        <w:t>– 1.</w:t>
      </w:r>
    </w:p>
    <w:p w14:paraId="1A7881FD" w14:textId="77777777" w:rsidR="002220DC" w:rsidRPr="00250D9E" w:rsidRDefault="002220DC" w:rsidP="002220DC">
      <w:pPr>
        <w:rPr>
          <w:lang w:val="ru-RU"/>
        </w:rPr>
      </w:pPr>
      <w:r w:rsidRPr="00250D9E">
        <w:rPr>
          <w:lang w:val="ru-RU"/>
        </w:rPr>
        <w:t>Рассчитать расстояние от точки Буллингтона до передатчика:</w:t>
      </w:r>
    </w:p>
    <w:p w14:paraId="1C1F84BB" w14:textId="3E5ED439" w:rsidR="002220DC" w:rsidRPr="00250D9E" w:rsidRDefault="002220DC" w:rsidP="002220DC">
      <w:pPr>
        <w:pStyle w:val="Equation"/>
        <w:rPr>
          <w:lang w:val="ru-RU"/>
        </w:rPr>
      </w:pPr>
      <w:r w:rsidRPr="00250D9E">
        <w:rPr>
          <w:lang w:val="ru-RU"/>
        </w:rPr>
        <w:tab/>
      </w:r>
      <w:r w:rsidRPr="00250D9E">
        <w:rPr>
          <w:lang w:val="ru-RU"/>
        </w:rPr>
        <w:tab/>
      </w:r>
      <w:r w:rsidRPr="00250D9E">
        <w:rPr>
          <w:position w:val="-24"/>
          <w:lang w:val="ru-RU"/>
        </w:rPr>
        <w:object w:dxaOrig="1905" w:dyaOrig="615" w14:anchorId="3DFE09DE">
          <v:shape id="_x0000_i1158" type="#_x0000_t75" style="width:94.9pt;height:30.4pt" o:ole="">
            <v:imagedata r:id="rId281" o:title=""/>
          </v:shape>
          <o:OLEObject Type="Embed" ProgID="Equation.3" ShapeID="_x0000_i1158" DrawAspect="Content" ObjectID="_1720448788" r:id="rId282"/>
        </w:object>
      </w:r>
      <w:r w:rsidRPr="00250D9E">
        <w:rPr>
          <w:lang w:val="ru-RU"/>
        </w:rPr>
        <w:t>          км.</w:t>
      </w:r>
      <w:r w:rsidRPr="00250D9E">
        <w:rPr>
          <w:lang w:val="ru-RU"/>
        </w:rPr>
        <w:tab/>
        <w:t>(A.</w:t>
      </w:r>
      <w:r w:rsidR="007835C5" w:rsidRPr="00250D9E">
        <w:rPr>
          <w:lang w:val="ru-RU"/>
        </w:rPr>
        <w:t>4.6</w:t>
      </w:r>
      <w:r w:rsidRPr="00250D9E">
        <w:rPr>
          <w:lang w:val="ru-RU"/>
        </w:rPr>
        <w:t>)</w:t>
      </w:r>
    </w:p>
    <w:p w14:paraId="0033A7CB" w14:textId="77777777" w:rsidR="002220DC" w:rsidRPr="00250D9E" w:rsidRDefault="002220DC" w:rsidP="00391462">
      <w:pPr>
        <w:keepNext/>
        <w:keepLines/>
        <w:rPr>
          <w:lang w:val="ru-RU"/>
        </w:rPr>
      </w:pPr>
      <w:r w:rsidRPr="00250D9E">
        <w:rPr>
          <w:lang w:val="ru-RU"/>
        </w:rPr>
        <w:t xml:space="preserve">Рассчитать параметр дифракции, </w:t>
      </w:r>
      <w:r w:rsidRPr="00250D9E">
        <w:rPr>
          <w:lang w:val="ru-RU"/>
        </w:rPr>
        <w:sym w:font="Symbol" w:char="F06E"/>
      </w:r>
      <w:r w:rsidRPr="00250D9E">
        <w:rPr>
          <w:i/>
          <w:vertAlign w:val="subscript"/>
          <w:lang w:val="ru-RU"/>
        </w:rPr>
        <w:t>b</w:t>
      </w:r>
      <w:r w:rsidRPr="00250D9E">
        <w:rPr>
          <w:lang w:val="ru-RU"/>
        </w:rPr>
        <w:t>, для точки Буллингтона:</w:t>
      </w:r>
    </w:p>
    <w:p w14:paraId="58B8D084" w14:textId="5B3A546C" w:rsidR="002220DC" w:rsidRPr="00250D9E" w:rsidRDefault="002220DC" w:rsidP="002220DC">
      <w:pPr>
        <w:pStyle w:val="Equation"/>
        <w:rPr>
          <w:lang w:val="ru-RU"/>
        </w:rPr>
      </w:pPr>
      <w:r w:rsidRPr="00250D9E">
        <w:rPr>
          <w:lang w:val="ru-RU"/>
        </w:rPr>
        <w:tab/>
      </w:r>
      <w:r w:rsidRPr="00250D9E">
        <w:rPr>
          <w:lang w:val="ru-RU"/>
        </w:rPr>
        <w:tab/>
      </w:r>
      <w:r w:rsidRPr="00250D9E">
        <w:rPr>
          <w:position w:val="-26"/>
          <w:lang w:val="ru-RU"/>
        </w:rPr>
        <w:object w:dxaOrig="4380" w:dyaOrig="675" w14:anchorId="55CD5F24">
          <v:shape id="_x0000_i1159" type="#_x0000_t75" style="width:218.8pt;height:34.15pt" o:ole="">
            <v:imagedata r:id="rId283" o:title=""/>
          </v:shape>
          <o:OLEObject Type="Embed" ProgID="Equation.3" ShapeID="_x0000_i1159" DrawAspect="Content" ObjectID="_1720448789" r:id="rId284"/>
        </w:object>
      </w:r>
      <w:r w:rsidRPr="00250D9E">
        <w:rPr>
          <w:lang w:val="ru-RU"/>
        </w:rPr>
        <w:t>.</w:t>
      </w:r>
      <w:r w:rsidRPr="00250D9E">
        <w:rPr>
          <w:lang w:val="ru-RU"/>
        </w:rPr>
        <w:tab/>
        <w:t>(A.</w:t>
      </w:r>
      <w:r w:rsidR="007835C5" w:rsidRPr="00250D9E">
        <w:rPr>
          <w:lang w:val="ru-RU"/>
        </w:rPr>
        <w:t>4.7</w:t>
      </w:r>
      <w:r w:rsidRPr="00250D9E">
        <w:rPr>
          <w:lang w:val="ru-RU"/>
        </w:rPr>
        <w:t>)</w:t>
      </w:r>
    </w:p>
    <w:p w14:paraId="45243384" w14:textId="77777777" w:rsidR="002220DC" w:rsidRPr="00250D9E" w:rsidRDefault="002220DC" w:rsidP="002220DC">
      <w:pPr>
        <w:rPr>
          <w:lang w:val="ru-RU"/>
        </w:rPr>
      </w:pPr>
      <w:r w:rsidRPr="00250D9E">
        <w:rPr>
          <w:lang w:val="ru-RU"/>
        </w:rPr>
        <w:lastRenderedPageBreak/>
        <w:t>В этом случае потери на клиновидном препятствии для точки Буллингтона составляют:</w:t>
      </w:r>
    </w:p>
    <w:p w14:paraId="18D935D5" w14:textId="22D8AD0A"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230" w:dyaOrig="360" w14:anchorId="42C7CB95">
          <v:shape id="_x0000_i1160" type="#_x0000_t75" style="width:61.7pt;height:18.25pt" o:ole="">
            <v:imagedata r:id="rId285" o:title=""/>
          </v:shape>
          <o:OLEObject Type="Embed" ProgID="Equation.3" ShapeID="_x0000_i1160" DrawAspect="Content" ObjectID="_1720448790" r:id="rId286"/>
        </w:object>
      </w:r>
      <w:r w:rsidRPr="00250D9E">
        <w:rPr>
          <w:lang w:val="ru-RU"/>
        </w:rPr>
        <w:t>          дБ,</w:t>
      </w:r>
      <w:r w:rsidRPr="00250D9E">
        <w:rPr>
          <w:lang w:val="ru-RU"/>
        </w:rPr>
        <w:tab/>
        <w:t>(A.</w:t>
      </w:r>
      <w:r w:rsidR="007835C5" w:rsidRPr="00250D9E">
        <w:rPr>
          <w:lang w:val="ru-RU"/>
        </w:rPr>
        <w:t>4.8</w:t>
      </w:r>
      <w:r w:rsidRPr="00250D9E">
        <w:rPr>
          <w:lang w:val="ru-RU"/>
        </w:rPr>
        <w:t>)</w:t>
      </w:r>
    </w:p>
    <w:p w14:paraId="5FF2EEEA" w14:textId="40D5D81E" w:rsidR="002220DC" w:rsidRPr="00250D9E" w:rsidRDefault="002220DC" w:rsidP="002220DC">
      <w:pPr>
        <w:rPr>
          <w:lang w:val="ru-RU"/>
        </w:rPr>
      </w:pPr>
      <w:r w:rsidRPr="00250D9E">
        <w:rPr>
          <w:lang w:val="ru-RU"/>
        </w:rPr>
        <w:t xml:space="preserve">где функция </w:t>
      </w:r>
      <w:r w:rsidRPr="00250D9E">
        <w:rPr>
          <w:i/>
          <w:lang w:val="ru-RU"/>
        </w:rPr>
        <w:t>J</w:t>
      </w:r>
      <w:r w:rsidRPr="00250D9E">
        <w:rPr>
          <w:lang w:val="ru-RU"/>
        </w:rPr>
        <w:t xml:space="preserve"> определяется уравнением с двумя частями (</w:t>
      </w:r>
      <w:r w:rsidR="00704648" w:rsidRPr="00250D9E">
        <w:rPr>
          <w:lang w:val="ru-RU"/>
        </w:rPr>
        <w:t>43</w:t>
      </w:r>
      <w:r w:rsidRPr="00250D9E">
        <w:rPr>
          <w:lang w:val="ru-RU"/>
        </w:rPr>
        <w:t>).</w:t>
      </w:r>
    </w:p>
    <w:p w14:paraId="05C46C3D" w14:textId="115E5A19" w:rsidR="002220DC" w:rsidRPr="00250D9E" w:rsidRDefault="002220DC" w:rsidP="002220DC">
      <w:pPr>
        <w:rPr>
          <w:lang w:val="ru-RU"/>
        </w:rPr>
      </w:pPr>
      <w:r w:rsidRPr="00250D9E">
        <w:rPr>
          <w:lang w:val="ru-RU"/>
        </w:rPr>
        <w:t xml:space="preserve">Для значения </w:t>
      </w:r>
      <w:r w:rsidRPr="00250D9E">
        <w:rPr>
          <w:i/>
          <w:iCs/>
          <w:lang w:val="ru-RU"/>
        </w:rPr>
        <w:t>L</w:t>
      </w:r>
      <w:r w:rsidRPr="00250D9E">
        <w:rPr>
          <w:i/>
          <w:iCs/>
          <w:vertAlign w:val="subscript"/>
          <w:lang w:val="ru-RU"/>
        </w:rPr>
        <w:t>dbka</w:t>
      </w:r>
      <w:r w:rsidRPr="00250D9E">
        <w:rPr>
          <w:lang w:val="ru-RU"/>
        </w:rPr>
        <w:t>, рассчитанного по формулам (A.</w:t>
      </w:r>
      <w:r w:rsidR="006A7768" w:rsidRPr="00250D9E">
        <w:rPr>
          <w:lang w:val="ru-RU"/>
        </w:rPr>
        <w:t>4.4</w:t>
      </w:r>
      <w:r w:rsidRPr="00250D9E">
        <w:rPr>
          <w:lang w:val="ru-RU"/>
        </w:rPr>
        <w:t>) или (A.</w:t>
      </w:r>
      <w:r w:rsidR="006A7768" w:rsidRPr="00250D9E">
        <w:rPr>
          <w:lang w:val="ru-RU"/>
        </w:rPr>
        <w:t>4.8</w:t>
      </w:r>
      <w:r w:rsidRPr="00250D9E">
        <w:rPr>
          <w:lang w:val="ru-RU"/>
        </w:rPr>
        <w:t>), дифракционные потери Буллингтона на трассе в этом случае определяются как:</w:t>
      </w:r>
    </w:p>
    <w:p w14:paraId="5B7922D8" w14:textId="1C225E35" w:rsidR="002220DC" w:rsidRPr="00250D9E" w:rsidRDefault="002220DC" w:rsidP="002220DC">
      <w:pPr>
        <w:pStyle w:val="Equation"/>
        <w:rPr>
          <w:lang w:val="ru-RU"/>
        </w:rPr>
      </w:pPr>
      <w:r w:rsidRPr="00250D9E">
        <w:rPr>
          <w:lang w:val="ru-RU"/>
        </w:rPr>
        <w:tab/>
      </w:r>
      <w:r w:rsidRPr="00250D9E">
        <w:rPr>
          <w:lang w:val="ru-RU"/>
        </w:rPr>
        <w:tab/>
      </w:r>
      <w:r w:rsidRPr="00250D9E">
        <w:rPr>
          <w:position w:val="-28"/>
          <w:lang w:val="ru-RU"/>
        </w:rPr>
        <w:object w:dxaOrig="3600" w:dyaOrig="660" w14:anchorId="05D9F55D">
          <v:shape id="_x0000_i1161" type="#_x0000_t75" style="width:180.95pt;height:33.2pt" o:ole="">
            <v:imagedata r:id="rId287" o:title=""/>
          </v:shape>
          <o:OLEObject Type="Embed" ProgID="Equation.3" ShapeID="_x0000_i1161" DrawAspect="Content" ObjectID="_1720448791" r:id="rId288"/>
        </w:object>
      </w:r>
      <w:r w:rsidRPr="00250D9E">
        <w:rPr>
          <w:lang w:val="ru-RU"/>
        </w:rPr>
        <w:t>          дБ.</w:t>
      </w:r>
      <w:r w:rsidRPr="00250D9E">
        <w:rPr>
          <w:lang w:val="ru-RU"/>
        </w:rPr>
        <w:tab/>
        <w:t>(A.</w:t>
      </w:r>
      <w:r w:rsidR="007835C5" w:rsidRPr="00250D9E">
        <w:rPr>
          <w:lang w:val="ru-RU"/>
        </w:rPr>
        <w:t>4.9</w:t>
      </w:r>
      <w:r w:rsidRPr="00250D9E">
        <w:rPr>
          <w:lang w:val="ru-RU"/>
        </w:rPr>
        <w:t>)</w:t>
      </w:r>
    </w:p>
    <w:p w14:paraId="513AABA2" w14:textId="77777777" w:rsidR="002220DC" w:rsidRPr="00250D9E" w:rsidRDefault="002220DC" w:rsidP="002220DC">
      <w:pPr>
        <w:pStyle w:val="Heading2"/>
        <w:rPr>
          <w:lang w:val="ru-RU"/>
        </w:rPr>
      </w:pPr>
      <w:r w:rsidRPr="00250D9E">
        <w:rPr>
          <w:lang w:val="ru-RU"/>
        </w:rPr>
        <w:t>A.5</w:t>
      </w:r>
      <w:r w:rsidRPr="00250D9E">
        <w:rPr>
          <w:lang w:val="ru-RU"/>
        </w:rPr>
        <w:tab/>
        <w:t>Дифракционные потери Буллингтона для теоретического гладкого профиля</w:t>
      </w:r>
    </w:p>
    <w:p w14:paraId="52D746A8" w14:textId="77777777" w:rsidR="002220DC" w:rsidRPr="00250D9E" w:rsidRDefault="002220DC" w:rsidP="002220DC">
      <w:pPr>
        <w:rPr>
          <w:lang w:val="ru-RU"/>
        </w:rPr>
      </w:pPr>
      <w:r w:rsidRPr="00250D9E">
        <w:rPr>
          <w:lang w:val="ru-RU"/>
        </w:rPr>
        <w:t xml:space="preserve">В этом разделе вычисляются дифракционные потери Буллингтона для профиля трассы, имеющего промежуточные точки на тех же расстояниях, что и в реальном профиле, но со всеми значениями высоты местности, установленными в нуль. Высоты передатчика и приемника выше этого профиля обозначаются как </w:t>
      </w:r>
      <w:r w:rsidRPr="00250D9E">
        <w:rPr>
          <w:i/>
          <w:lang w:val="ru-RU"/>
        </w:rPr>
        <w:t>h</w:t>
      </w:r>
      <w:r w:rsidRPr="00250D9E">
        <w:rPr>
          <w:i/>
          <w:vertAlign w:val="subscript"/>
          <w:lang w:val="ru-RU"/>
        </w:rPr>
        <w:t>tep</w:t>
      </w:r>
      <w:r w:rsidRPr="00250D9E">
        <w:rPr>
          <w:lang w:val="ru-RU"/>
        </w:rPr>
        <w:t xml:space="preserve"> и</w:t>
      </w:r>
      <w:r w:rsidRPr="00250D9E">
        <w:rPr>
          <w:i/>
          <w:iCs/>
          <w:vertAlign w:val="subscript"/>
          <w:lang w:val="ru-RU"/>
        </w:rPr>
        <w:t xml:space="preserve"> </w:t>
      </w:r>
      <w:r w:rsidRPr="00250D9E">
        <w:rPr>
          <w:i/>
          <w:iCs/>
          <w:lang w:val="ru-RU"/>
        </w:rPr>
        <w:t>h</w:t>
      </w:r>
      <w:r w:rsidRPr="00250D9E">
        <w:rPr>
          <w:i/>
          <w:iCs/>
          <w:vertAlign w:val="subscript"/>
          <w:lang w:val="ru-RU"/>
        </w:rPr>
        <w:t>rep</w:t>
      </w:r>
      <w:r w:rsidRPr="00250D9E">
        <w:rPr>
          <w:lang w:val="ru-RU"/>
        </w:rPr>
        <w:t xml:space="preserve">, соответственно. </w:t>
      </w:r>
    </w:p>
    <w:p w14:paraId="27BE8EF2" w14:textId="77777777" w:rsidR="002220DC" w:rsidRPr="00250D9E" w:rsidRDefault="002220DC" w:rsidP="002220DC">
      <w:pPr>
        <w:rPr>
          <w:i/>
          <w:iCs/>
          <w:vertAlign w:val="subscript"/>
          <w:lang w:val="ru-RU"/>
        </w:rPr>
      </w:pPr>
      <w:r w:rsidRPr="00250D9E">
        <w:rPr>
          <w:lang w:val="ru-RU"/>
        </w:rPr>
        <w:t>Результирующие дифракционные потери,</w:t>
      </w:r>
      <w:r w:rsidRPr="00250D9E">
        <w:rPr>
          <w:i/>
          <w:iCs/>
          <w:vertAlign w:val="subscript"/>
          <w:lang w:val="ru-RU"/>
        </w:rPr>
        <w:t xml:space="preserve"> </w:t>
      </w:r>
      <w:r w:rsidRPr="00250D9E">
        <w:rPr>
          <w:i/>
          <w:iCs/>
          <w:lang w:val="ru-RU"/>
        </w:rPr>
        <w:t>L</w:t>
      </w:r>
      <w:r w:rsidRPr="00250D9E">
        <w:rPr>
          <w:i/>
          <w:iCs/>
          <w:vertAlign w:val="subscript"/>
          <w:lang w:val="ru-RU"/>
        </w:rPr>
        <w:t>dbs</w:t>
      </w:r>
      <w:r w:rsidRPr="00250D9E">
        <w:rPr>
          <w:lang w:val="ru-RU"/>
        </w:rPr>
        <w:t>, вычисляются следующим образом.</w:t>
      </w:r>
    </w:p>
    <w:p w14:paraId="547EB3AD" w14:textId="77777777" w:rsidR="002220DC" w:rsidRPr="00250D9E" w:rsidRDefault="002220DC" w:rsidP="002220DC">
      <w:pPr>
        <w:rPr>
          <w:lang w:val="ru-RU"/>
        </w:rPr>
      </w:pPr>
      <w:r w:rsidRPr="00250D9E">
        <w:rPr>
          <w:lang w:val="ru-RU"/>
        </w:rPr>
        <w:t>В нижеследующих уравнениях коэффициенты наклонов рассчитываются в м/км относительно базовой линии, соединяющей уровень моря на стороне передатчика с уровнем моря на стороне приемника.</w:t>
      </w:r>
    </w:p>
    <w:p w14:paraId="1BBFE4EB" w14:textId="77777777" w:rsidR="002220DC" w:rsidRPr="00250D9E" w:rsidRDefault="002220DC" w:rsidP="002220DC">
      <w:pPr>
        <w:rPr>
          <w:lang w:val="ru-RU"/>
        </w:rPr>
      </w:pPr>
      <w:r w:rsidRPr="00250D9E">
        <w:rPr>
          <w:lang w:val="ru-RU"/>
        </w:rPr>
        <w:t>Найти промежуточную точку профиля с самым крутым наклоном линии от передатчика к данной точке относительно прямой линии, соединяющей уровни моря на сторонах терминалов.</w:t>
      </w:r>
    </w:p>
    <w:p w14:paraId="2BBDC285" w14:textId="02219AA9"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2550" w:dyaOrig="675" w14:anchorId="15A6A949">
          <v:shape id="_x0000_i1162" type="#_x0000_t75" style="width:126.25pt;height:34.15pt" o:ole="">
            <v:imagedata r:id="rId289" o:title=""/>
          </v:shape>
          <o:OLEObject Type="Embed" ProgID="Equation.3" ShapeID="_x0000_i1162" DrawAspect="Content" ObjectID="_1720448792" r:id="rId290"/>
        </w:object>
      </w:r>
      <w:r w:rsidRPr="00250D9E">
        <w:rPr>
          <w:lang w:val="ru-RU"/>
        </w:rPr>
        <w:t>          м/км,</w:t>
      </w:r>
      <w:r w:rsidRPr="00250D9E">
        <w:rPr>
          <w:lang w:val="ru-RU"/>
        </w:rPr>
        <w:tab/>
        <w:t>(A.</w:t>
      </w:r>
      <w:r w:rsidR="007835C5" w:rsidRPr="00250D9E">
        <w:rPr>
          <w:lang w:val="ru-RU"/>
        </w:rPr>
        <w:t>5.1</w:t>
      </w:r>
      <w:r w:rsidRPr="00250D9E">
        <w:rPr>
          <w:lang w:val="ru-RU"/>
        </w:rPr>
        <w:t>)</w:t>
      </w:r>
    </w:p>
    <w:p w14:paraId="29DC362B" w14:textId="77777777" w:rsidR="002220DC" w:rsidRPr="00250D9E" w:rsidRDefault="002220DC" w:rsidP="002220DC">
      <w:pPr>
        <w:rPr>
          <w:lang w:val="ru-RU"/>
        </w:rPr>
      </w:pPr>
      <w:r w:rsidRPr="00250D9E">
        <w:rPr>
          <w:lang w:val="ru-RU"/>
        </w:rPr>
        <w:t xml:space="preserve">где индекс профиля </w:t>
      </w:r>
      <w:r w:rsidRPr="00250D9E">
        <w:rPr>
          <w:i/>
          <w:lang w:val="ru-RU"/>
        </w:rPr>
        <w:t>i</w:t>
      </w:r>
      <w:r w:rsidRPr="00250D9E">
        <w:rPr>
          <w:lang w:val="ru-RU"/>
        </w:rPr>
        <w:t xml:space="preserve"> принимает значения от 2 до </w:t>
      </w:r>
      <w:r w:rsidRPr="00250D9E">
        <w:rPr>
          <w:i/>
          <w:lang w:val="ru-RU"/>
        </w:rPr>
        <w:t xml:space="preserve">n </w:t>
      </w:r>
      <w:r w:rsidRPr="00250D9E">
        <w:rPr>
          <w:lang w:val="ru-RU"/>
        </w:rPr>
        <w:t>– 1.</w:t>
      </w:r>
    </w:p>
    <w:p w14:paraId="0016DEE6" w14:textId="77777777" w:rsidR="002220DC" w:rsidRPr="00250D9E" w:rsidRDefault="002220DC" w:rsidP="002220DC">
      <w:pPr>
        <w:rPr>
          <w:lang w:val="ru-RU"/>
        </w:rPr>
      </w:pPr>
      <w:r w:rsidRPr="00250D9E">
        <w:rPr>
          <w:lang w:val="ru-RU"/>
        </w:rPr>
        <w:t>Вычислить наклон линии от передатчика к приемнику, предполагая, что трасса является линией прямой видимости:</w:t>
      </w:r>
    </w:p>
    <w:p w14:paraId="0871D7C7" w14:textId="5CF85F63" w:rsidR="002220DC" w:rsidRPr="00250D9E" w:rsidRDefault="002220DC" w:rsidP="002220DC">
      <w:pPr>
        <w:pStyle w:val="Equation"/>
        <w:spacing w:before="0"/>
        <w:rPr>
          <w:lang w:val="ru-RU"/>
        </w:rPr>
      </w:pPr>
      <w:r w:rsidRPr="00250D9E">
        <w:rPr>
          <w:lang w:val="ru-RU"/>
        </w:rPr>
        <w:tab/>
      </w:r>
      <w:r w:rsidRPr="00250D9E">
        <w:rPr>
          <w:lang w:val="ru-RU"/>
        </w:rPr>
        <w:tab/>
      </w:r>
      <w:r w:rsidRPr="00250D9E">
        <w:rPr>
          <w:position w:val="-20"/>
          <w:lang w:val="ru-RU"/>
        </w:rPr>
        <w:object w:dxaOrig="1410" w:dyaOrig="585" w14:anchorId="35B90759">
          <v:shape id="_x0000_i1163" type="#_x0000_t75" style="width:71.05pt;height:29pt" o:ole="">
            <v:imagedata r:id="rId291" o:title=""/>
          </v:shape>
          <o:OLEObject Type="Embed" ProgID="Equation.3" ShapeID="_x0000_i1163" DrawAspect="Content" ObjectID="_1720448793" r:id="rId292"/>
        </w:object>
      </w:r>
      <w:r w:rsidRPr="00250D9E">
        <w:rPr>
          <w:lang w:val="ru-RU"/>
        </w:rPr>
        <w:t>          м/км.</w:t>
      </w:r>
      <w:r w:rsidRPr="00250D9E">
        <w:rPr>
          <w:lang w:val="ru-RU"/>
        </w:rPr>
        <w:tab/>
        <w:t>(A.</w:t>
      </w:r>
      <w:r w:rsidR="007835C5" w:rsidRPr="00250D9E">
        <w:rPr>
          <w:lang w:val="ru-RU"/>
        </w:rPr>
        <w:t>5.2</w:t>
      </w:r>
      <w:r w:rsidRPr="00250D9E">
        <w:rPr>
          <w:lang w:val="ru-RU"/>
        </w:rPr>
        <w:t>)</w:t>
      </w:r>
    </w:p>
    <w:p w14:paraId="126FA5F1" w14:textId="77777777" w:rsidR="002220DC" w:rsidRPr="00250D9E" w:rsidRDefault="002220DC" w:rsidP="002220DC">
      <w:pPr>
        <w:rPr>
          <w:lang w:val="ru-RU"/>
        </w:rPr>
      </w:pPr>
      <w:r w:rsidRPr="00250D9E">
        <w:rPr>
          <w:lang w:val="ru-RU"/>
        </w:rPr>
        <w:t>Теперь следует рассмотреть два случая.</w:t>
      </w:r>
    </w:p>
    <w:p w14:paraId="603DDBF8" w14:textId="77777777" w:rsidR="002220DC" w:rsidRPr="00250D9E" w:rsidRDefault="002220DC" w:rsidP="002220DC">
      <w:pPr>
        <w:pStyle w:val="Headingi"/>
        <w:rPr>
          <w:lang w:val="ru-RU"/>
        </w:rPr>
      </w:pPr>
      <w:r w:rsidRPr="00250D9E">
        <w:rPr>
          <w:lang w:val="ru-RU"/>
        </w:rPr>
        <w:t>Случай 1. Трасса является линией прямой видимости для эффективного радиуса Земли, превышаемого в течение p% времени</w:t>
      </w:r>
    </w:p>
    <w:p w14:paraId="402CA370" w14:textId="77777777" w:rsidR="002220DC" w:rsidRPr="00250D9E" w:rsidRDefault="002220DC" w:rsidP="002220DC">
      <w:pPr>
        <w:rPr>
          <w:lang w:val="ru-RU"/>
        </w:rPr>
      </w:pPr>
      <w:r w:rsidRPr="00250D9E">
        <w:rPr>
          <w:lang w:val="ru-RU"/>
        </w:rPr>
        <w:t xml:space="preserve">Если </w:t>
      </w:r>
      <w:r w:rsidRPr="00250D9E">
        <w:rPr>
          <w:i/>
          <w:lang w:val="ru-RU"/>
        </w:rPr>
        <w:t>S</w:t>
      </w:r>
      <w:r w:rsidRPr="00250D9E">
        <w:rPr>
          <w:i/>
          <w:vertAlign w:val="subscript"/>
          <w:lang w:val="ru-RU"/>
        </w:rPr>
        <w:t>tim</w:t>
      </w:r>
      <w:r w:rsidRPr="00250D9E">
        <w:rPr>
          <w:lang w:val="ru-RU"/>
        </w:rPr>
        <w:t> &lt; </w:t>
      </w:r>
      <w:r w:rsidRPr="00250D9E">
        <w:rPr>
          <w:i/>
          <w:lang w:val="ru-RU"/>
        </w:rPr>
        <w:t>S</w:t>
      </w:r>
      <w:r w:rsidRPr="00250D9E">
        <w:rPr>
          <w:i/>
          <w:vertAlign w:val="subscript"/>
          <w:lang w:val="ru-RU"/>
        </w:rPr>
        <w:t>tr</w:t>
      </w:r>
      <w:r w:rsidRPr="00250D9E">
        <w:rPr>
          <w:lang w:val="ru-RU"/>
        </w:rPr>
        <w:t>, то трасса является линией прямой видимости.</w:t>
      </w:r>
    </w:p>
    <w:p w14:paraId="0B86C7FF" w14:textId="77777777" w:rsidR="002220DC" w:rsidRPr="00250D9E" w:rsidRDefault="002220DC" w:rsidP="002220DC">
      <w:pPr>
        <w:rPr>
          <w:lang w:val="ru-RU"/>
        </w:rPr>
      </w:pPr>
      <w:r w:rsidRPr="00250D9E">
        <w:rPr>
          <w:lang w:val="ru-RU"/>
        </w:rPr>
        <w:t xml:space="preserve">Найти промежуточную точку профиля с наибольшим параметром дифракции, </w:t>
      </w:r>
      <w:r w:rsidRPr="00250D9E">
        <w:rPr>
          <w:lang w:val="ru-RU"/>
        </w:rPr>
        <w:sym w:font="Symbol" w:char="F06E"/>
      </w:r>
      <w:r w:rsidRPr="00250D9E">
        <w:rPr>
          <w:lang w:val="ru-RU"/>
        </w:rPr>
        <w:t>:</w:t>
      </w:r>
    </w:p>
    <w:p w14:paraId="4CB33FFA" w14:textId="1A61193C" w:rsidR="002220DC" w:rsidRPr="00250D9E" w:rsidRDefault="002220DC" w:rsidP="002220DC">
      <w:pPr>
        <w:pStyle w:val="Equation"/>
        <w:rPr>
          <w:lang w:val="ru-RU"/>
        </w:rPr>
      </w:pPr>
      <w:r w:rsidRPr="00250D9E">
        <w:rPr>
          <w:lang w:val="ru-RU"/>
        </w:rPr>
        <w:tab/>
      </w:r>
      <w:r w:rsidRPr="00250D9E">
        <w:rPr>
          <w:lang w:val="ru-RU"/>
        </w:rPr>
        <w:tab/>
      </w:r>
      <w:r w:rsidR="0051035B" w:rsidRPr="00250D9E">
        <w:rPr>
          <w:position w:val="-36"/>
          <w:lang w:val="ru-RU"/>
        </w:rPr>
        <w:object w:dxaOrig="5940" w:dyaOrig="820" w14:anchorId="38732C9C">
          <v:shape id="_x0000_i1164" type="#_x0000_t75" style="width:312.3pt;height:37.4pt" o:ole="">
            <v:imagedata r:id="rId293" o:title=""/>
          </v:shape>
          <o:OLEObject Type="Embed" ProgID="Equation.DSMT4" ShapeID="_x0000_i1164" DrawAspect="Content" ObjectID="_1720448794" r:id="rId294"/>
        </w:object>
      </w:r>
      <w:r w:rsidRPr="00250D9E">
        <w:rPr>
          <w:lang w:val="ru-RU"/>
        </w:rPr>
        <w:t xml:space="preserve">, </w:t>
      </w:r>
      <w:r w:rsidRPr="00250D9E">
        <w:rPr>
          <w:lang w:val="ru-RU"/>
        </w:rPr>
        <w:tab/>
        <w:t>(A.</w:t>
      </w:r>
      <w:r w:rsidR="007835C5" w:rsidRPr="00250D9E">
        <w:rPr>
          <w:lang w:val="ru-RU"/>
        </w:rPr>
        <w:t>5.3</w:t>
      </w:r>
      <w:r w:rsidRPr="00250D9E">
        <w:rPr>
          <w:lang w:val="ru-RU"/>
        </w:rPr>
        <w:t>)</w:t>
      </w:r>
    </w:p>
    <w:p w14:paraId="13AA3875" w14:textId="77777777" w:rsidR="002220DC" w:rsidRPr="00250D9E" w:rsidRDefault="002220DC" w:rsidP="002220DC">
      <w:pPr>
        <w:rPr>
          <w:lang w:val="ru-RU"/>
        </w:rPr>
      </w:pPr>
      <w:r w:rsidRPr="00250D9E">
        <w:rPr>
          <w:lang w:val="ru-RU"/>
        </w:rPr>
        <w:t xml:space="preserve">где индекс профиля </w:t>
      </w:r>
      <w:r w:rsidRPr="00250D9E">
        <w:rPr>
          <w:i/>
          <w:lang w:val="ru-RU"/>
        </w:rPr>
        <w:t>i</w:t>
      </w:r>
      <w:r w:rsidRPr="00250D9E">
        <w:rPr>
          <w:lang w:val="ru-RU"/>
        </w:rPr>
        <w:t xml:space="preserve"> принимает значения от 2 до </w:t>
      </w:r>
      <w:r w:rsidRPr="00250D9E">
        <w:rPr>
          <w:i/>
          <w:lang w:val="ru-RU"/>
        </w:rPr>
        <w:t>n</w:t>
      </w:r>
      <w:r w:rsidRPr="00250D9E">
        <w:rPr>
          <w:lang w:val="ru-RU"/>
        </w:rPr>
        <w:t xml:space="preserve"> – 1.</w:t>
      </w:r>
    </w:p>
    <w:p w14:paraId="0444A3CB" w14:textId="77777777" w:rsidR="002220DC" w:rsidRPr="00250D9E" w:rsidRDefault="002220DC" w:rsidP="002220DC">
      <w:pPr>
        <w:rPr>
          <w:lang w:val="ru-RU"/>
        </w:rPr>
      </w:pPr>
      <w:r w:rsidRPr="00250D9E">
        <w:rPr>
          <w:lang w:val="ru-RU"/>
        </w:rPr>
        <w:t>Дифракционные потери Буллингтона для теоретического гладкого профиля местности определяются как:</w:t>
      </w:r>
    </w:p>
    <w:p w14:paraId="584C5A91" w14:textId="21818F19" w:rsidR="002220DC" w:rsidRPr="00250D9E" w:rsidRDefault="002220DC" w:rsidP="002220DC">
      <w:pPr>
        <w:pStyle w:val="Equation"/>
        <w:spacing w:before="0"/>
        <w:rPr>
          <w:lang w:val="ru-RU"/>
        </w:rPr>
      </w:pPr>
      <w:r w:rsidRPr="00250D9E">
        <w:rPr>
          <w:lang w:val="ru-RU"/>
        </w:rPr>
        <w:tab/>
      </w:r>
      <w:r w:rsidRPr="00250D9E">
        <w:rPr>
          <w:lang w:val="ru-RU"/>
        </w:rPr>
        <w:tab/>
      </w:r>
      <w:r w:rsidRPr="00250D9E">
        <w:rPr>
          <w:position w:val="-12"/>
          <w:szCs w:val="22"/>
          <w:lang w:val="ru-RU"/>
        </w:rPr>
        <w:object w:dxaOrig="1520" w:dyaOrig="360" w14:anchorId="165BB328">
          <v:shape id="_x0000_i1165" type="#_x0000_t75" style="width:76.2pt;height:18.25pt" o:ole="">
            <v:imagedata r:id="rId295" o:title=""/>
          </v:shape>
          <o:OLEObject Type="Embed" ProgID="Equation.3" ShapeID="_x0000_i1165" DrawAspect="Content" ObjectID="_1720448795" r:id="rId296"/>
        </w:object>
      </w:r>
      <w:r w:rsidRPr="00250D9E">
        <w:rPr>
          <w:lang w:val="ru-RU"/>
        </w:rPr>
        <w:t>          дБ,</w:t>
      </w:r>
      <w:r w:rsidRPr="00250D9E">
        <w:rPr>
          <w:lang w:val="ru-RU"/>
        </w:rPr>
        <w:tab/>
        <w:t>(A.</w:t>
      </w:r>
      <w:r w:rsidR="007835C5" w:rsidRPr="00250D9E">
        <w:rPr>
          <w:lang w:val="ru-RU"/>
        </w:rPr>
        <w:t>5.4</w:t>
      </w:r>
      <w:r w:rsidRPr="00250D9E">
        <w:rPr>
          <w:lang w:val="ru-RU"/>
        </w:rPr>
        <w:t>)</w:t>
      </w:r>
    </w:p>
    <w:p w14:paraId="043B52E2" w14:textId="6D7CA232" w:rsidR="002220DC" w:rsidRPr="00250D9E" w:rsidRDefault="002220DC" w:rsidP="002220DC">
      <w:pPr>
        <w:rPr>
          <w:lang w:val="ru-RU"/>
        </w:rPr>
      </w:pPr>
      <w:r w:rsidRPr="00250D9E">
        <w:rPr>
          <w:lang w:val="ru-RU"/>
        </w:rPr>
        <w:t>где</w:t>
      </w:r>
      <w:r w:rsidRPr="00250D9E">
        <w:rPr>
          <w:i/>
          <w:iCs/>
          <w:lang w:val="ru-RU"/>
        </w:rPr>
        <w:t xml:space="preserve"> </w:t>
      </w:r>
      <w:r w:rsidRPr="00250D9E">
        <w:rPr>
          <w:iCs/>
          <w:lang w:val="ru-RU"/>
        </w:rPr>
        <w:t>функция</w:t>
      </w:r>
      <w:r w:rsidRPr="00250D9E">
        <w:rPr>
          <w:i/>
          <w:iCs/>
          <w:lang w:val="ru-RU"/>
        </w:rPr>
        <w:t xml:space="preserve"> J</w:t>
      </w:r>
      <w:r w:rsidRPr="00250D9E">
        <w:rPr>
          <w:iCs/>
          <w:lang w:val="ru-RU"/>
        </w:rPr>
        <w:t>(</w:t>
      </w:r>
      <w:r w:rsidRPr="00250D9E">
        <w:rPr>
          <w:iCs/>
          <w:lang w:val="ru-RU"/>
        </w:rPr>
        <w:sym w:font="Symbol" w:char="F06E"/>
      </w:r>
      <w:r w:rsidRPr="00250D9E">
        <w:rPr>
          <w:iCs/>
          <w:lang w:val="ru-RU"/>
        </w:rPr>
        <w:t>)</w:t>
      </w:r>
      <w:r w:rsidRPr="00250D9E">
        <w:rPr>
          <w:i/>
          <w:iCs/>
          <w:lang w:val="ru-RU"/>
        </w:rPr>
        <w:t xml:space="preserve"> </w:t>
      </w:r>
      <w:r w:rsidRPr="00250D9E">
        <w:rPr>
          <w:lang w:val="ru-RU"/>
        </w:rPr>
        <w:t>определяется уравнением с двумя частями (</w:t>
      </w:r>
      <w:r w:rsidR="00B947EC" w:rsidRPr="00250D9E">
        <w:rPr>
          <w:lang w:val="ru-RU"/>
        </w:rPr>
        <w:t>43</w:t>
      </w:r>
      <w:r w:rsidRPr="00250D9E">
        <w:rPr>
          <w:lang w:val="ru-RU"/>
        </w:rPr>
        <w:t>).</w:t>
      </w:r>
    </w:p>
    <w:p w14:paraId="72E75249" w14:textId="77777777" w:rsidR="002220DC" w:rsidRPr="00250D9E" w:rsidRDefault="002220DC" w:rsidP="002220DC">
      <w:pPr>
        <w:pStyle w:val="Headingi"/>
        <w:keepNext w:val="0"/>
        <w:keepLines w:val="0"/>
        <w:rPr>
          <w:lang w:val="ru-RU"/>
        </w:rPr>
      </w:pPr>
      <w:r w:rsidRPr="00250D9E">
        <w:rPr>
          <w:lang w:val="ru-RU"/>
        </w:rPr>
        <w:t>Случай 2. Трасса является линией NLoS для эффективного радиуса Земли, превышаемого в течение p% времени</w:t>
      </w:r>
    </w:p>
    <w:p w14:paraId="2F4C9E7A" w14:textId="77777777" w:rsidR="002220DC" w:rsidRPr="00250D9E" w:rsidRDefault="002220DC" w:rsidP="002220DC">
      <w:pPr>
        <w:rPr>
          <w:lang w:val="ru-RU"/>
        </w:rPr>
      </w:pPr>
      <w:r w:rsidRPr="00250D9E">
        <w:rPr>
          <w:lang w:val="ru-RU"/>
        </w:rPr>
        <w:t xml:space="preserve">Если </w:t>
      </w:r>
      <w:r w:rsidRPr="00250D9E">
        <w:rPr>
          <w:i/>
          <w:lang w:val="ru-RU"/>
        </w:rPr>
        <w:t>S</w:t>
      </w:r>
      <w:r w:rsidRPr="00250D9E">
        <w:rPr>
          <w:i/>
          <w:vertAlign w:val="subscript"/>
          <w:lang w:val="ru-RU"/>
        </w:rPr>
        <w:t>tim</w:t>
      </w:r>
      <w:r w:rsidRPr="00250D9E">
        <w:rPr>
          <w:lang w:val="ru-RU"/>
        </w:rPr>
        <w:t> </w:t>
      </w:r>
      <w:r w:rsidRPr="00250D9E">
        <w:rPr>
          <w:szCs w:val="24"/>
          <w:lang w:val="ru-RU"/>
        </w:rPr>
        <w:sym w:font="Symbol" w:char="F0B3"/>
      </w:r>
      <w:r w:rsidRPr="00250D9E">
        <w:rPr>
          <w:lang w:val="ru-RU"/>
        </w:rPr>
        <w:t> </w:t>
      </w:r>
      <w:r w:rsidRPr="00250D9E">
        <w:rPr>
          <w:i/>
          <w:lang w:val="ru-RU"/>
        </w:rPr>
        <w:t>S</w:t>
      </w:r>
      <w:r w:rsidRPr="00250D9E">
        <w:rPr>
          <w:i/>
          <w:vertAlign w:val="subscript"/>
          <w:lang w:val="ru-RU"/>
        </w:rPr>
        <w:t>tr</w:t>
      </w:r>
      <w:r w:rsidRPr="00250D9E">
        <w:rPr>
          <w:lang w:val="ru-RU"/>
        </w:rPr>
        <w:t xml:space="preserve">, то трасса является линией NLoS. </w:t>
      </w:r>
    </w:p>
    <w:p w14:paraId="29686DC9" w14:textId="77777777" w:rsidR="002220DC" w:rsidRPr="00250D9E" w:rsidRDefault="002220DC" w:rsidP="002220DC">
      <w:pPr>
        <w:rPr>
          <w:lang w:val="ru-RU"/>
        </w:rPr>
      </w:pPr>
      <w:r w:rsidRPr="00250D9E">
        <w:rPr>
          <w:lang w:val="ru-RU"/>
        </w:rPr>
        <w:t>Найти промежуточную точку профиля с наибольшим наклоном линии от приемника к данной точке.</w:t>
      </w:r>
    </w:p>
    <w:p w14:paraId="26488C17" w14:textId="7ECE6007" w:rsidR="002220DC" w:rsidRPr="00250D9E" w:rsidRDefault="002220DC" w:rsidP="002220DC">
      <w:pPr>
        <w:pStyle w:val="Equation"/>
        <w:rPr>
          <w:lang w:val="ru-RU"/>
        </w:rPr>
      </w:pPr>
      <w:r w:rsidRPr="00250D9E">
        <w:rPr>
          <w:lang w:val="ru-RU"/>
        </w:rPr>
        <w:lastRenderedPageBreak/>
        <w:tab/>
      </w:r>
      <w:r w:rsidRPr="00250D9E">
        <w:rPr>
          <w:lang w:val="ru-RU"/>
        </w:rPr>
        <w:tab/>
      </w:r>
      <w:r w:rsidRPr="00250D9E">
        <w:rPr>
          <w:position w:val="-32"/>
          <w:lang w:val="ru-RU"/>
        </w:rPr>
        <w:object w:dxaOrig="2490" w:dyaOrig="735" w14:anchorId="56F4C67E">
          <v:shape id="_x0000_i1166" type="#_x0000_t75" style="width:124.35pt;height:36.95pt" o:ole="">
            <v:imagedata r:id="rId297" o:title=""/>
          </v:shape>
          <o:OLEObject Type="Embed" ProgID="Equation.3" ShapeID="_x0000_i1166" DrawAspect="Content" ObjectID="_1720448796" r:id="rId298"/>
        </w:object>
      </w:r>
      <w:r w:rsidRPr="00250D9E">
        <w:rPr>
          <w:lang w:val="ru-RU"/>
        </w:rPr>
        <w:t>          м/км,</w:t>
      </w:r>
      <w:r w:rsidRPr="00250D9E">
        <w:rPr>
          <w:lang w:val="ru-RU"/>
        </w:rPr>
        <w:tab/>
        <w:t>(A.</w:t>
      </w:r>
      <w:r w:rsidR="007835C5" w:rsidRPr="00250D9E">
        <w:rPr>
          <w:lang w:val="ru-RU"/>
        </w:rPr>
        <w:t>5.5</w:t>
      </w:r>
      <w:r w:rsidRPr="00250D9E">
        <w:rPr>
          <w:lang w:val="ru-RU"/>
        </w:rPr>
        <w:t>)</w:t>
      </w:r>
    </w:p>
    <w:p w14:paraId="4833208D" w14:textId="77777777" w:rsidR="002220DC" w:rsidRPr="00250D9E" w:rsidRDefault="002220DC" w:rsidP="002220DC">
      <w:pPr>
        <w:rPr>
          <w:lang w:val="ru-RU"/>
        </w:rPr>
      </w:pPr>
      <w:r w:rsidRPr="00250D9E">
        <w:rPr>
          <w:lang w:val="ru-RU"/>
        </w:rPr>
        <w:t xml:space="preserve">где индекс профиля </w:t>
      </w:r>
      <w:r w:rsidRPr="00250D9E">
        <w:rPr>
          <w:i/>
          <w:lang w:val="ru-RU"/>
        </w:rPr>
        <w:t>i</w:t>
      </w:r>
      <w:r w:rsidRPr="00250D9E">
        <w:rPr>
          <w:lang w:val="ru-RU"/>
        </w:rPr>
        <w:t xml:space="preserve"> принимает значения от 2 до </w:t>
      </w:r>
      <w:r w:rsidRPr="00250D9E">
        <w:rPr>
          <w:i/>
          <w:lang w:val="ru-RU"/>
        </w:rPr>
        <w:t xml:space="preserve">n </w:t>
      </w:r>
      <w:r w:rsidRPr="00250D9E">
        <w:rPr>
          <w:lang w:val="ru-RU"/>
        </w:rPr>
        <w:t>– 1.</w:t>
      </w:r>
    </w:p>
    <w:p w14:paraId="6C74A506" w14:textId="77777777" w:rsidR="002220DC" w:rsidRPr="00250D9E" w:rsidRDefault="002220DC" w:rsidP="002220DC">
      <w:pPr>
        <w:rPr>
          <w:lang w:val="ru-RU"/>
        </w:rPr>
      </w:pPr>
      <w:r w:rsidRPr="00250D9E">
        <w:rPr>
          <w:lang w:val="ru-RU"/>
        </w:rPr>
        <w:t>Рассчитать расстояние от точки Буллингтона до передатчика:</w:t>
      </w:r>
    </w:p>
    <w:p w14:paraId="51EBD549" w14:textId="16A71AB5" w:rsidR="002220DC" w:rsidRPr="00250D9E" w:rsidRDefault="002220DC" w:rsidP="002220DC">
      <w:pPr>
        <w:pStyle w:val="Equation"/>
        <w:rPr>
          <w:lang w:val="ru-RU"/>
        </w:rPr>
      </w:pPr>
      <w:r w:rsidRPr="00250D9E">
        <w:rPr>
          <w:lang w:val="ru-RU"/>
        </w:rPr>
        <w:tab/>
      </w:r>
      <w:r w:rsidRPr="00250D9E">
        <w:rPr>
          <w:lang w:val="ru-RU"/>
        </w:rPr>
        <w:tab/>
      </w:r>
      <w:r w:rsidRPr="00250D9E">
        <w:rPr>
          <w:position w:val="-20"/>
          <w:lang w:val="ru-RU"/>
        </w:rPr>
        <w:object w:dxaOrig="1965" w:dyaOrig="585" w14:anchorId="076FBC20">
          <v:shape id="_x0000_i1167" type="#_x0000_t75" style="width:98.65pt;height:29pt" o:ole="">
            <v:imagedata r:id="rId299" o:title=""/>
          </v:shape>
          <o:OLEObject Type="Embed" ProgID="Equation.3" ShapeID="_x0000_i1167" DrawAspect="Content" ObjectID="_1720448797" r:id="rId300"/>
        </w:object>
      </w:r>
      <w:r w:rsidRPr="00250D9E">
        <w:rPr>
          <w:lang w:val="ru-RU"/>
        </w:rPr>
        <w:t>          км.</w:t>
      </w:r>
      <w:r w:rsidRPr="00250D9E">
        <w:rPr>
          <w:lang w:val="ru-RU"/>
        </w:rPr>
        <w:tab/>
        <w:t>(A.</w:t>
      </w:r>
      <w:r w:rsidR="007835C5" w:rsidRPr="00250D9E">
        <w:rPr>
          <w:lang w:val="ru-RU"/>
        </w:rPr>
        <w:t>5.6</w:t>
      </w:r>
      <w:r w:rsidRPr="00250D9E">
        <w:rPr>
          <w:lang w:val="ru-RU"/>
        </w:rPr>
        <w:t>)</w:t>
      </w:r>
    </w:p>
    <w:p w14:paraId="5F621FF8" w14:textId="77777777" w:rsidR="002220DC" w:rsidRPr="00250D9E" w:rsidRDefault="002220DC" w:rsidP="002220DC">
      <w:pPr>
        <w:rPr>
          <w:lang w:val="ru-RU"/>
        </w:rPr>
      </w:pPr>
      <w:r w:rsidRPr="00250D9E">
        <w:rPr>
          <w:lang w:val="ru-RU"/>
        </w:rPr>
        <w:t xml:space="preserve">Рассчитать параметр дифракции, </w:t>
      </w:r>
      <w:r w:rsidRPr="00250D9E">
        <w:rPr>
          <w:lang w:val="ru-RU"/>
        </w:rPr>
        <w:sym w:font="Symbol" w:char="F06E"/>
      </w:r>
      <w:r w:rsidRPr="00250D9E">
        <w:rPr>
          <w:i/>
          <w:vertAlign w:val="subscript"/>
          <w:lang w:val="ru-RU"/>
        </w:rPr>
        <w:t>b</w:t>
      </w:r>
      <w:r w:rsidRPr="00250D9E">
        <w:rPr>
          <w:lang w:val="ru-RU"/>
        </w:rPr>
        <w:t>, для точки Буллингтона:</w:t>
      </w:r>
    </w:p>
    <w:p w14:paraId="52714DC0" w14:textId="0AAF892B"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4935" w:dyaOrig="675" w14:anchorId="6490BDC3">
          <v:shape id="_x0000_i1168" type="#_x0000_t75" style="width:247.3pt;height:34.15pt" o:ole="">
            <v:imagedata r:id="rId301" o:title=""/>
          </v:shape>
          <o:OLEObject Type="Embed" ProgID="Equation.3" ShapeID="_x0000_i1168" DrawAspect="Content" ObjectID="_1720448798" r:id="rId302"/>
        </w:object>
      </w:r>
      <w:r w:rsidRPr="00250D9E">
        <w:rPr>
          <w:lang w:val="ru-RU"/>
        </w:rPr>
        <w:t>.</w:t>
      </w:r>
      <w:r w:rsidRPr="00250D9E">
        <w:rPr>
          <w:lang w:val="ru-RU"/>
        </w:rPr>
        <w:tab/>
        <w:t>(A.</w:t>
      </w:r>
      <w:r w:rsidR="007835C5" w:rsidRPr="00250D9E">
        <w:rPr>
          <w:lang w:val="ru-RU"/>
        </w:rPr>
        <w:t>5.7</w:t>
      </w:r>
      <w:r w:rsidRPr="00250D9E">
        <w:rPr>
          <w:lang w:val="ru-RU"/>
        </w:rPr>
        <w:t>)</w:t>
      </w:r>
    </w:p>
    <w:p w14:paraId="5FC0A4BA" w14:textId="77777777" w:rsidR="002220DC" w:rsidRPr="00250D9E" w:rsidRDefault="002220DC" w:rsidP="002220DC">
      <w:pPr>
        <w:rPr>
          <w:lang w:val="ru-RU"/>
        </w:rPr>
      </w:pPr>
      <w:r w:rsidRPr="00250D9E">
        <w:rPr>
          <w:lang w:val="ru-RU"/>
        </w:rPr>
        <w:t>В этом случае потери на клиновидном препятствии для точки Буллингтона при гладком профиле задаются как:</w:t>
      </w:r>
    </w:p>
    <w:p w14:paraId="7C7C5593" w14:textId="6876DCB1" w:rsidR="002220DC" w:rsidRPr="00250D9E" w:rsidRDefault="002220DC" w:rsidP="002220DC">
      <w:pPr>
        <w:pStyle w:val="Equation"/>
        <w:spacing w:before="0"/>
        <w:rPr>
          <w:lang w:val="ru-RU"/>
        </w:rPr>
      </w:pPr>
      <w:r w:rsidRPr="00250D9E">
        <w:rPr>
          <w:lang w:val="ru-RU"/>
        </w:rPr>
        <w:tab/>
      </w:r>
      <w:r w:rsidRPr="00250D9E">
        <w:rPr>
          <w:lang w:val="ru-RU"/>
        </w:rPr>
        <w:tab/>
      </w:r>
      <w:r w:rsidRPr="00250D9E">
        <w:rPr>
          <w:position w:val="-12"/>
          <w:lang w:val="ru-RU"/>
        </w:rPr>
        <w:object w:dxaOrig="1230" w:dyaOrig="360" w14:anchorId="1FCCCD24">
          <v:shape id="_x0000_i1169" type="#_x0000_t75" style="width:61.7pt;height:18.25pt" o:ole="">
            <v:imagedata r:id="rId303" o:title=""/>
          </v:shape>
          <o:OLEObject Type="Embed" ProgID="Equation.3" ShapeID="_x0000_i1169" DrawAspect="Content" ObjectID="_1720448799" r:id="rId304"/>
        </w:object>
      </w:r>
      <w:r w:rsidRPr="00250D9E">
        <w:rPr>
          <w:lang w:val="ru-RU"/>
        </w:rPr>
        <w:t>          дБ,</w:t>
      </w:r>
      <w:r w:rsidRPr="00250D9E">
        <w:rPr>
          <w:lang w:val="ru-RU"/>
        </w:rPr>
        <w:tab/>
        <w:t>(A.</w:t>
      </w:r>
      <w:r w:rsidR="007835C5" w:rsidRPr="00250D9E">
        <w:rPr>
          <w:lang w:val="ru-RU"/>
        </w:rPr>
        <w:t>5.8</w:t>
      </w:r>
      <w:r w:rsidRPr="00250D9E">
        <w:rPr>
          <w:lang w:val="ru-RU"/>
        </w:rPr>
        <w:t>)</w:t>
      </w:r>
    </w:p>
    <w:p w14:paraId="48EBD8B8" w14:textId="1EF8151F" w:rsidR="002220DC" w:rsidRPr="00250D9E" w:rsidRDefault="002220DC" w:rsidP="002220DC">
      <w:pPr>
        <w:rPr>
          <w:lang w:val="ru-RU"/>
        </w:rPr>
      </w:pPr>
      <w:r w:rsidRPr="00250D9E">
        <w:rPr>
          <w:lang w:val="ru-RU"/>
        </w:rPr>
        <w:t>где</w:t>
      </w:r>
      <w:r w:rsidRPr="00250D9E">
        <w:rPr>
          <w:i/>
          <w:iCs/>
          <w:lang w:val="ru-RU"/>
        </w:rPr>
        <w:t xml:space="preserve"> </w:t>
      </w:r>
      <w:r w:rsidRPr="00250D9E">
        <w:rPr>
          <w:iCs/>
          <w:lang w:val="ru-RU"/>
        </w:rPr>
        <w:t>функция</w:t>
      </w:r>
      <w:r w:rsidRPr="00250D9E">
        <w:rPr>
          <w:i/>
          <w:iCs/>
          <w:lang w:val="ru-RU"/>
        </w:rPr>
        <w:t xml:space="preserve"> J</w:t>
      </w:r>
      <w:r w:rsidRPr="00250D9E">
        <w:rPr>
          <w:iCs/>
          <w:lang w:val="ru-RU"/>
        </w:rPr>
        <w:t>(</w:t>
      </w:r>
      <w:r w:rsidRPr="00250D9E">
        <w:rPr>
          <w:iCs/>
          <w:lang w:val="ru-RU"/>
        </w:rPr>
        <w:sym w:font="Symbol" w:char="F06E"/>
      </w:r>
      <w:r w:rsidRPr="00250D9E">
        <w:rPr>
          <w:iCs/>
          <w:lang w:val="ru-RU"/>
        </w:rPr>
        <w:t>)</w:t>
      </w:r>
      <w:r w:rsidRPr="00250D9E">
        <w:rPr>
          <w:i/>
          <w:iCs/>
          <w:lang w:val="ru-RU"/>
        </w:rPr>
        <w:t xml:space="preserve"> </w:t>
      </w:r>
      <w:r w:rsidRPr="00250D9E">
        <w:rPr>
          <w:lang w:val="ru-RU"/>
        </w:rPr>
        <w:t>определяется уравнением с двумя частями (</w:t>
      </w:r>
      <w:r w:rsidR="00704648" w:rsidRPr="00250D9E">
        <w:rPr>
          <w:lang w:val="ru-RU"/>
        </w:rPr>
        <w:t>43</w:t>
      </w:r>
      <w:r w:rsidRPr="00250D9E">
        <w:rPr>
          <w:lang w:val="ru-RU"/>
        </w:rPr>
        <w:t>).</w:t>
      </w:r>
    </w:p>
    <w:p w14:paraId="1AE5EF7A" w14:textId="77777777" w:rsidR="002220DC" w:rsidRPr="00250D9E" w:rsidRDefault="002220DC" w:rsidP="002220DC">
      <w:pPr>
        <w:rPr>
          <w:lang w:val="ru-RU"/>
        </w:rPr>
      </w:pPr>
      <w:r w:rsidRPr="00250D9E">
        <w:rPr>
          <w:lang w:val="ru-RU"/>
        </w:rPr>
        <w:t>Дифракционные потери Буллингтона для гладкой трассы задаются уравнением:</w:t>
      </w:r>
    </w:p>
    <w:p w14:paraId="0220CCA1" w14:textId="7CB5A958" w:rsidR="002220DC" w:rsidRPr="00250D9E" w:rsidRDefault="002220DC" w:rsidP="002220DC">
      <w:pPr>
        <w:pStyle w:val="Equation"/>
        <w:rPr>
          <w:lang w:val="ru-RU"/>
        </w:rPr>
      </w:pPr>
      <w:r w:rsidRPr="00250D9E">
        <w:rPr>
          <w:lang w:val="ru-RU"/>
        </w:rPr>
        <w:tab/>
      </w:r>
      <w:r w:rsidRPr="00250D9E">
        <w:rPr>
          <w:lang w:val="ru-RU"/>
        </w:rPr>
        <w:tab/>
      </w:r>
      <w:r w:rsidRPr="00250D9E">
        <w:rPr>
          <w:position w:val="-28"/>
          <w:lang w:val="ru-RU"/>
        </w:rPr>
        <w:object w:dxaOrig="3570" w:dyaOrig="660" w14:anchorId="0EE695C1">
          <v:shape id="_x0000_i1170" type="#_x0000_t75" style="width:179.05pt;height:33.2pt" o:ole="">
            <v:imagedata r:id="rId305" o:title=""/>
          </v:shape>
          <o:OLEObject Type="Embed" ProgID="Equation.3" ShapeID="_x0000_i1170" DrawAspect="Content" ObjectID="_1720448800" r:id="rId306"/>
        </w:object>
      </w:r>
      <w:r w:rsidRPr="00250D9E">
        <w:rPr>
          <w:lang w:val="ru-RU"/>
        </w:rPr>
        <w:t>          дБ.</w:t>
      </w:r>
      <w:r w:rsidRPr="00250D9E">
        <w:rPr>
          <w:lang w:val="ru-RU"/>
        </w:rPr>
        <w:tab/>
        <w:t>(A.</w:t>
      </w:r>
      <w:r w:rsidR="007835C5" w:rsidRPr="00250D9E">
        <w:rPr>
          <w:lang w:val="ru-RU"/>
        </w:rPr>
        <w:t>5.9</w:t>
      </w:r>
      <w:r w:rsidRPr="00250D9E">
        <w:rPr>
          <w:lang w:val="ru-RU"/>
        </w:rPr>
        <w:t>)</w:t>
      </w:r>
    </w:p>
    <w:p w14:paraId="3F56DD88" w14:textId="77777777" w:rsidR="002220DC" w:rsidRPr="00250D9E" w:rsidRDefault="002220DC" w:rsidP="002220DC">
      <w:pPr>
        <w:rPr>
          <w:lang w:val="ru-RU"/>
        </w:rPr>
      </w:pPr>
    </w:p>
    <w:p w14:paraId="027D8839" w14:textId="77777777" w:rsidR="002220DC" w:rsidRPr="00250D9E" w:rsidRDefault="002220DC" w:rsidP="002220DC">
      <w:pPr>
        <w:rPr>
          <w:lang w:val="ru-RU"/>
        </w:rPr>
      </w:pPr>
    </w:p>
    <w:p w14:paraId="24DFA6B6" w14:textId="77777777" w:rsidR="002220DC" w:rsidRPr="00250D9E" w:rsidRDefault="002220DC" w:rsidP="002220DC">
      <w:pPr>
        <w:pStyle w:val="AppendixNoTitle"/>
        <w:rPr>
          <w:lang w:val="ru-RU"/>
        </w:rPr>
      </w:pPr>
      <w:r w:rsidRPr="00250D9E">
        <w:rPr>
          <w:lang w:val="ru-RU"/>
        </w:rPr>
        <w:t>Прилагаемый документ B</w:t>
      </w:r>
      <w:bookmarkStart w:id="91" w:name="appendixb"/>
      <w:bookmarkEnd w:id="91"/>
      <w:r w:rsidRPr="00250D9E">
        <w:rPr>
          <w:lang w:val="ru-RU"/>
        </w:rPr>
        <w:br/>
      </w:r>
      <w:r w:rsidRPr="00250D9E">
        <w:rPr>
          <w:lang w:val="ru-RU"/>
        </w:rPr>
        <w:br/>
        <w:t>Усиление и замирания в условиях ясного неба</w:t>
      </w:r>
    </w:p>
    <w:p w14:paraId="330B49D8" w14:textId="77777777" w:rsidR="002220DC" w:rsidRPr="00250D9E" w:rsidRDefault="002220DC" w:rsidP="002220DC">
      <w:pPr>
        <w:pStyle w:val="Heading2"/>
        <w:rPr>
          <w:lang w:val="ru-RU"/>
        </w:rPr>
      </w:pPr>
      <w:r w:rsidRPr="00250D9E">
        <w:rPr>
          <w:lang w:val="ru-RU"/>
        </w:rPr>
        <w:t>B.1</w:t>
      </w:r>
      <w:r w:rsidRPr="00250D9E">
        <w:rPr>
          <w:lang w:val="ru-RU"/>
        </w:rPr>
        <w:tab/>
        <w:t>Введение</w:t>
      </w:r>
    </w:p>
    <w:p w14:paraId="531CB703" w14:textId="77777777" w:rsidR="002220DC" w:rsidRPr="00250D9E" w:rsidRDefault="002220DC" w:rsidP="002220DC">
      <w:pPr>
        <w:rPr>
          <w:lang w:val="ru-RU"/>
        </w:rPr>
      </w:pPr>
      <w:r w:rsidRPr="00250D9E">
        <w:rPr>
          <w:lang w:val="ru-RU"/>
        </w:rPr>
        <w:t xml:space="preserve">В этом Прилагаемом документе приводится расчет усиления и замираний в условиях ясного неба. В разделе B.2 вычисляется показатель </w:t>
      </w:r>
      <w:r w:rsidRPr="00250D9E">
        <w:rPr>
          <w:i/>
          <w:lang w:val="ru-RU"/>
        </w:rPr>
        <w:t>Q</w:t>
      </w:r>
      <w:r w:rsidRPr="00250D9E">
        <w:rPr>
          <w:vertAlign w:val="subscript"/>
          <w:lang w:val="ru-RU"/>
        </w:rPr>
        <w:t>0</w:t>
      </w:r>
      <w:r w:rsidRPr="00250D9E">
        <w:rPr>
          <w:i/>
          <w:vertAlign w:val="subscript"/>
          <w:lang w:val="ru-RU"/>
        </w:rPr>
        <w:t>ca</w:t>
      </w:r>
      <w:r w:rsidRPr="00250D9E">
        <w:rPr>
          <w:lang w:val="ru-RU"/>
        </w:rPr>
        <w:t>, связанный с климатом и зависящий от трассы, который требуется для функции Q</w:t>
      </w:r>
      <w:r w:rsidRPr="00250D9E">
        <w:rPr>
          <w:i/>
          <w:vertAlign w:val="subscript"/>
          <w:lang w:val="ru-RU"/>
        </w:rPr>
        <w:t>caf</w:t>
      </w:r>
      <w:r w:rsidRPr="00250D9E">
        <w:rPr>
          <w:lang w:val="ru-RU"/>
        </w:rPr>
        <w:t>(</w:t>
      </w:r>
      <w:r w:rsidRPr="00250D9E">
        <w:rPr>
          <w:i/>
          <w:iCs/>
          <w:lang w:val="ru-RU"/>
        </w:rPr>
        <w:t>A</w:t>
      </w:r>
      <w:r w:rsidRPr="00250D9E">
        <w:rPr>
          <w:lang w:val="ru-RU"/>
        </w:rPr>
        <w:t xml:space="preserve">), определенной в п. B.4. </w:t>
      </w:r>
      <w:r w:rsidRPr="00250D9E">
        <w:rPr>
          <w:i/>
          <w:lang w:val="ru-RU"/>
        </w:rPr>
        <w:t>Q</w:t>
      </w:r>
      <w:r w:rsidRPr="00250D9E">
        <w:rPr>
          <w:i/>
          <w:vertAlign w:val="subscript"/>
          <w:lang w:val="ru-RU"/>
        </w:rPr>
        <w:t>caf</w:t>
      </w:r>
      <w:r w:rsidRPr="00250D9E">
        <w:rPr>
          <w:lang w:val="ru-RU"/>
        </w:rPr>
        <w:t>(</w:t>
      </w:r>
      <w:r w:rsidRPr="00250D9E">
        <w:rPr>
          <w:i/>
          <w:lang w:val="ru-RU"/>
        </w:rPr>
        <w:t>A</w:t>
      </w:r>
      <w:r w:rsidRPr="00250D9E">
        <w:rPr>
          <w:lang w:val="ru-RU"/>
        </w:rPr>
        <w:t xml:space="preserve">) может быть запрошен много раз для одной и той же трассы. </w:t>
      </w:r>
      <w:r w:rsidRPr="00250D9E">
        <w:rPr>
          <w:i/>
          <w:lang w:val="ru-RU"/>
        </w:rPr>
        <w:t>Q</w:t>
      </w:r>
      <w:r w:rsidRPr="00250D9E">
        <w:rPr>
          <w:i/>
          <w:vertAlign w:val="subscript"/>
          <w:lang w:val="ru-RU"/>
        </w:rPr>
        <w:t>caf</w:t>
      </w:r>
      <w:r w:rsidRPr="00250D9E">
        <w:rPr>
          <w:lang w:val="ru-RU"/>
        </w:rPr>
        <w:t>(</w:t>
      </w:r>
      <w:r w:rsidRPr="00250D9E">
        <w:rPr>
          <w:i/>
          <w:lang w:val="ru-RU"/>
        </w:rPr>
        <w:t>A</w:t>
      </w:r>
      <w:r w:rsidRPr="00250D9E">
        <w:rPr>
          <w:lang w:val="ru-RU"/>
        </w:rPr>
        <w:t>) показывает процент времени при дожде, в течение которого уровень замираний превышает медианный уровень сигнала в условиях отсутствия дождя.</w:t>
      </w:r>
      <w:r w:rsidRPr="00250D9E">
        <w:rPr>
          <w:i/>
          <w:lang w:val="ru-RU"/>
        </w:rPr>
        <w:t xml:space="preserve"> Q</w:t>
      </w:r>
      <w:r w:rsidRPr="00250D9E">
        <w:rPr>
          <w:i/>
          <w:vertAlign w:val="subscript"/>
          <w:lang w:val="ru-RU"/>
        </w:rPr>
        <w:t>caf</w:t>
      </w:r>
      <w:r w:rsidRPr="00250D9E">
        <w:rPr>
          <w:lang w:val="ru-RU"/>
        </w:rPr>
        <w:t>(</w:t>
      </w:r>
      <w:r w:rsidRPr="00250D9E">
        <w:rPr>
          <w:i/>
          <w:lang w:val="ru-RU"/>
        </w:rPr>
        <w:t>A</w:t>
      </w:r>
      <w:r w:rsidRPr="00250D9E">
        <w:rPr>
          <w:lang w:val="ru-RU"/>
        </w:rPr>
        <w:t xml:space="preserve">) используется для поверхностных трасс. В разделе B.5 определена функция </w:t>
      </w:r>
      <w:r w:rsidRPr="00250D9E">
        <w:rPr>
          <w:i/>
          <w:lang w:val="ru-RU"/>
        </w:rPr>
        <w:t>Q</w:t>
      </w:r>
      <w:r w:rsidRPr="00250D9E">
        <w:rPr>
          <w:i/>
          <w:vertAlign w:val="subscript"/>
          <w:lang w:val="ru-RU"/>
        </w:rPr>
        <w:t>caftropo</w:t>
      </w:r>
      <w:r w:rsidRPr="00250D9E">
        <w:rPr>
          <w:lang w:val="ru-RU"/>
        </w:rPr>
        <w:t>(</w:t>
      </w:r>
      <w:r w:rsidRPr="00250D9E">
        <w:rPr>
          <w:i/>
          <w:lang w:val="ru-RU"/>
        </w:rPr>
        <w:t>A</w:t>
      </w:r>
      <w:r w:rsidRPr="00250D9E">
        <w:rPr>
          <w:lang w:val="ru-RU"/>
        </w:rPr>
        <w:t>), которая используется для трасс с тропосферным рассеянием.</w:t>
      </w:r>
    </w:p>
    <w:p w14:paraId="0FA5DC3D" w14:textId="77777777" w:rsidR="002220DC" w:rsidRPr="00250D9E" w:rsidRDefault="002220DC" w:rsidP="002220DC">
      <w:pPr>
        <w:pStyle w:val="Heading2"/>
        <w:rPr>
          <w:lang w:val="ru-RU"/>
        </w:rPr>
      </w:pPr>
      <w:r w:rsidRPr="00250D9E">
        <w:rPr>
          <w:lang w:val="ru-RU"/>
        </w:rPr>
        <w:t>B.2</w:t>
      </w:r>
      <w:r w:rsidRPr="00250D9E">
        <w:rPr>
          <w:lang w:val="ru-RU"/>
        </w:rPr>
        <w:tab/>
        <w:t>Характеристика интенсивности многолучевого распространения</w:t>
      </w:r>
    </w:p>
    <w:p w14:paraId="68FEC415" w14:textId="77777777" w:rsidR="002220DC" w:rsidRPr="00250D9E" w:rsidRDefault="002220DC" w:rsidP="002220DC">
      <w:pPr>
        <w:rPr>
          <w:lang w:val="ru-RU"/>
        </w:rPr>
      </w:pPr>
      <w:r w:rsidRPr="00250D9E">
        <w:rPr>
          <w:lang w:val="ru-RU"/>
        </w:rPr>
        <w:t>Первая часть расчета замираний вследствие многолучевости характеризует уровень многолучевого распространения для данной трассы. Это предварительный расчет, который должен быть выполнен один раз для данной трассы и частоты.</w:t>
      </w:r>
    </w:p>
    <w:p w14:paraId="10B5551D" w14:textId="77777777" w:rsidR="002220DC" w:rsidRPr="00250D9E" w:rsidRDefault="002220DC" w:rsidP="00192FA0">
      <w:pPr>
        <w:keepNext/>
        <w:keepLines/>
        <w:rPr>
          <w:lang w:val="ru-RU"/>
        </w:rPr>
      </w:pPr>
      <w:r w:rsidRPr="00250D9E">
        <w:rPr>
          <w:lang w:val="ru-RU"/>
        </w:rPr>
        <w:t>Коэффициент, представляющий статистику вертикального градиента изменения показателя рефракции, определяется как:</w:t>
      </w:r>
    </w:p>
    <w:p w14:paraId="178EFA33" w14:textId="48926FBE" w:rsidR="002220DC" w:rsidRPr="00250D9E" w:rsidRDefault="002220DC" w:rsidP="002220DC">
      <w:pPr>
        <w:pStyle w:val="Equation"/>
        <w:spacing w:before="0"/>
        <w:rPr>
          <w:lang w:val="ru-RU"/>
        </w:rPr>
      </w:pPr>
      <w:r w:rsidRPr="00250D9E">
        <w:rPr>
          <w:lang w:val="ru-RU"/>
        </w:rPr>
        <w:tab/>
      </w:r>
      <w:r w:rsidRPr="00250D9E">
        <w:rPr>
          <w:lang w:val="ru-RU"/>
        </w:rPr>
        <w:tab/>
      </w:r>
      <w:r w:rsidRPr="00250D9E">
        <w:rPr>
          <w:position w:val="-6"/>
          <w:lang w:val="ru-RU"/>
        </w:rPr>
        <w:object w:dxaOrig="2400" w:dyaOrig="360" w14:anchorId="3F0BBF04">
          <v:shape id="_x0000_i1171" type="#_x0000_t75" style="width:122.5pt;height:19.15pt" o:ole="">
            <v:imagedata r:id="rId307" o:title=""/>
          </v:shape>
          <o:OLEObject Type="Embed" ProgID="Equation.3" ShapeID="_x0000_i1171" DrawAspect="Content" ObjectID="_1720448801" r:id="rId308"/>
        </w:object>
      </w:r>
      <w:r w:rsidRPr="00250D9E">
        <w:rPr>
          <w:lang w:val="ru-RU"/>
        </w:rPr>
        <w:t>.</w:t>
      </w:r>
      <w:r w:rsidRPr="00250D9E">
        <w:rPr>
          <w:lang w:val="ru-RU"/>
        </w:rPr>
        <w:tab/>
        <w:t>(B.</w:t>
      </w:r>
      <w:r w:rsidR="007835C5" w:rsidRPr="00250D9E">
        <w:rPr>
          <w:lang w:val="ru-RU"/>
        </w:rPr>
        <w:t>2.</w:t>
      </w:r>
      <w:r w:rsidRPr="00250D9E">
        <w:rPr>
          <w:lang w:val="ru-RU"/>
        </w:rPr>
        <w:t>1)</w:t>
      </w:r>
    </w:p>
    <w:p w14:paraId="63214700" w14:textId="07345832" w:rsidR="002220DC" w:rsidRPr="00250D9E" w:rsidRDefault="002220DC" w:rsidP="002220DC">
      <w:pPr>
        <w:rPr>
          <w:lang w:val="ru-RU"/>
        </w:rPr>
      </w:pPr>
      <w:r w:rsidRPr="00250D9E">
        <w:rPr>
          <w:lang w:val="ru-RU"/>
        </w:rPr>
        <w:t xml:space="preserve">Параметр </w:t>
      </w:r>
      <w:r w:rsidRPr="00250D9E">
        <w:rPr>
          <w:i/>
          <w:lang w:val="ru-RU"/>
        </w:rPr>
        <w:t>N</w:t>
      </w:r>
      <w:r w:rsidRPr="00250D9E">
        <w:rPr>
          <w:i/>
          <w:vertAlign w:val="subscript"/>
          <w:lang w:val="ru-RU"/>
        </w:rPr>
        <w:t>d</w:t>
      </w:r>
      <w:r w:rsidRPr="00250D9E">
        <w:rPr>
          <w:vertAlign w:val="subscript"/>
          <w:lang w:val="ru-RU"/>
        </w:rPr>
        <w:t>65</w:t>
      </w:r>
      <w:r w:rsidRPr="00250D9E">
        <w:rPr>
          <w:i/>
          <w:vertAlign w:val="subscript"/>
          <w:lang w:val="ru-RU"/>
        </w:rPr>
        <w:t>m</w:t>
      </w:r>
      <w:r w:rsidRPr="00250D9E">
        <w:rPr>
          <w:vertAlign w:val="subscript"/>
          <w:lang w:val="ru-RU"/>
        </w:rPr>
        <w:t>1</w:t>
      </w:r>
      <w:r w:rsidRPr="00250D9E">
        <w:rPr>
          <w:lang w:val="ru-RU"/>
        </w:rPr>
        <w:t xml:space="preserve"> характеризует уровень интенсивности многолучевого распространения для средней точки трассы. Он приведен в таблице </w:t>
      </w:r>
      <w:r w:rsidR="00704648" w:rsidRPr="00250D9E">
        <w:rPr>
          <w:lang w:val="ru-RU"/>
        </w:rPr>
        <w:t>4</w:t>
      </w:r>
      <w:r w:rsidRPr="00250D9E">
        <w:rPr>
          <w:lang w:val="ru-RU"/>
        </w:rPr>
        <w:t xml:space="preserve"> и получен, как описано в п. 3.4.2.</w:t>
      </w:r>
    </w:p>
    <w:p w14:paraId="0EADA7FD" w14:textId="77777777" w:rsidR="002220DC" w:rsidRPr="00250D9E" w:rsidRDefault="002220DC" w:rsidP="002220DC">
      <w:pPr>
        <w:rPr>
          <w:lang w:val="ru-RU"/>
        </w:rPr>
      </w:pPr>
      <w:r w:rsidRPr="00250D9E">
        <w:rPr>
          <w:lang w:val="ru-RU"/>
        </w:rPr>
        <w:t xml:space="preserve">Теоретическая характеристика процента времени отсутствия замираний в наихудший месяц для участка кривой распределения с глубокими замираниями рассчитывается следующим образом. Метод </w:t>
      </w:r>
      <w:r w:rsidRPr="00250D9E">
        <w:rPr>
          <w:lang w:val="ru-RU"/>
        </w:rPr>
        <w:lastRenderedPageBreak/>
        <w:t>расчета зависит от того, является ли трасса трассой LoS или NLoS для медианного времени, определяемого в п. 3.7.</w:t>
      </w:r>
    </w:p>
    <w:p w14:paraId="37125859" w14:textId="77777777" w:rsidR="002220DC" w:rsidRPr="00250D9E" w:rsidRDefault="002220DC" w:rsidP="002220DC">
      <w:pPr>
        <w:pStyle w:val="Headingi"/>
        <w:rPr>
          <w:lang w:val="ru-RU"/>
        </w:rPr>
      </w:pPr>
      <w:r w:rsidRPr="00250D9E">
        <w:rPr>
          <w:lang w:val="ru-RU"/>
        </w:rPr>
        <w:t>Для трассы с прямой видимостью (LoS)</w:t>
      </w:r>
      <w:r w:rsidRPr="00250D9E">
        <w:rPr>
          <w:i w:val="0"/>
          <w:iCs/>
          <w:lang w:val="ru-RU"/>
        </w:rPr>
        <w:t>:</w:t>
      </w:r>
    </w:p>
    <w:p w14:paraId="55D41417" w14:textId="77777777" w:rsidR="002220DC" w:rsidRPr="00250D9E" w:rsidRDefault="002220DC" w:rsidP="002220DC">
      <w:pPr>
        <w:rPr>
          <w:lang w:val="ru-RU"/>
        </w:rPr>
      </w:pPr>
      <w:r w:rsidRPr="00250D9E">
        <w:rPr>
          <w:lang w:val="ru-RU"/>
        </w:rPr>
        <w:t xml:space="preserve">Рассчитать теоретический годовой процент времени отсутствия замираний, </w:t>
      </w:r>
      <w:r w:rsidRPr="00250D9E">
        <w:rPr>
          <w:i/>
          <w:lang w:val="ru-RU"/>
        </w:rPr>
        <w:t>Q</w:t>
      </w:r>
      <w:r w:rsidRPr="00250D9E">
        <w:rPr>
          <w:vertAlign w:val="subscript"/>
          <w:lang w:val="ru-RU"/>
        </w:rPr>
        <w:t>0</w:t>
      </w:r>
      <w:r w:rsidRPr="00250D9E">
        <w:rPr>
          <w:i/>
          <w:vertAlign w:val="subscript"/>
          <w:lang w:val="ru-RU"/>
        </w:rPr>
        <w:t>ca</w:t>
      </w:r>
      <w:r w:rsidRPr="00250D9E">
        <w:rPr>
          <w:lang w:val="ru-RU"/>
        </w:rPr>
        <w:t>, используя процедуру, приведенную в разделе B.3, при следующих входных данных:</w:t>
      </w:r>
    </w:p>
    <w:p w14:paraId="44139451" w14:textId="137FB0BB"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750" w:dyaOrig="360" w14:anchorId="40ABD53E">
          <v:shape id="_x0000_i1172" type="#_x0000_t75" style="width:37.4pt;height:18.25pt" o:ole="">
            <v:imagedata r:id="rId309" o:title=""/>
          </v:shape>
          <o:OLEObject Type="Embed" ProgID="Equation.3" ShapeID="_x0000_i1172" DrawAspect="Content" ObjectID="_1720448802" r:id="rId310"/>
        </w:object>
      </w:r>
      <w:r w:rsidRPr="00250D9E">
        <w:rPr>
          <w:lang w:val="ru-RU"/>
        </w:rPr>
        <w:t>          км,</w:t>
      </w:r>
      <w:r w:rsidRPr="00250D9E">
        <w:rPr>
          <w:lang w:val="ru-RU"/>
        </w:rPr>
        <w:tab/>
        <w:t>(B.2</w:t>
      </w:r>
      <w:r w:rsidR="007835C5" w:rsidRPr="00250D9E">
        <w:rPr>
          <w:lang w:val="ru-RU"/>
        </w:rPr>
        <w:t>.2</w:t>
      </w:r>
      <w:r w:rsidRPr="00250D9E">
        <w:rPr>
          <w:lang w:val="ru-RU"/>
        </w:rPr>
        <w:t>a)</w:t>
      </w:r>
    </w:p>
    <w:p w14:paraId="3E2DB8B9" w14:textId="2ACB62CC"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780" w:dyaOrig="375" w14:anchorId="1B208EBB">
          <v:shape id="_x0000_i1173" type="#_x0000_t75" style="width:38.8pt;height:19.15pt" o:ole="">
            <v:imagedata r:id="rId311" o:title=""/>
          </v:shape>
          <o:OLEObject Type="Embed" ProgID="Equation.3" ShapeID="_x0000_i1173" DrawAspect="Content" ObjectID="_1720448803" r:id="rId312"/>
        </w:object>
      </w:r>
      <w:r w:rsidRPr="00250D9E">
        <w:rPr>
          <w:lang w:val="ru-RU"/>
        </w:rPr>
        <w:t>          мрад,</w:t>
      </w:r>
      <w:r w:rsidRPr="00250D9E">
        <w:rPr>
          <w:lang w:val="ru-RU"/>
        </w:rPr>
        <w:tab/>
        <w:t>(B.2</w:t>
      </w:r>
      <w:r w:rsidR="007835C5" w:rsidRPr="00250D9E">
        <w:rPr>
          <w:lang w:val="ru-RU"/>
        </w:rPr>
        <w:t>.2</w:t>
      </w:r>
      <w:r w:rsidRPr="00250D9E">
        <w:rPr>
          <w:lang w:val="ru-RU"/>
        </w:rPr>
        <w:t>b)</w:t>
      </w:r>
    </w:p>
    <w:p w14:paraId="7B146E1D" w14:textId="4B568048"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780" w:dyaOrig="360" w14:anchorId="4B10624A">
          <v:shape id="_x0000_i1174" type="#_x0000_t75" style="width:38.8pt;height:18.25pt" o:ole="">
            <v:imagedata r:id="rId313" o:title=""/>
          </v:shape>
          <o:OLEObject Type="Embed" ProgID="Equation.3" ShapeID="_x0000_i1174" DrawAspect="Content" ObjectID="_1720448804" r:id="rId314"/>
        </w:object>
      </w:r>
      <w:r w:rsidRPr="00250D9E">
        <w:rPr>
          <w:lang w:val="ru-RU"/>
        </w:rPr>
        <w:t>          м,</w:t>
      </w:r>
      <w:r w:rsidRPr="00250D9E">
        <w:rPr>
          <w:lang w:val="ru-RU"/>
        </w:rPr>
        <w:tab/>
        <w:t>(B.2</w:t>
      </w:r>
      <w:r w:rsidR="007835C5" w:rsidRPr="00250D9E">
        <w:rPr>
          <w:lang w:val="ru-RU"/>
        </w:rPr>
        <w:t>.2</w:t>
      </w:r>
      <w:r w:rsidRPr="00250D9E">
        <w:rPr>
          <w:lang w:val="ru-RU"/>
        </w:rPr>
        <w:t>c)</w:t>
      </w:r>
    </w:p>
    <w:p w14:paraId="59D157BA" w14:textId="17CDD58C" w:rsidR="002220DC" w:rsidRPr="00250D9E" w:rsidRDefault="002220DC" w:rsidP="002220DC">
      <w:pPr>
        <w:rPr>
          <w:lang w:val="ru-RU"/>
        </w:rPr>
      </w:pPr>
      <w:r w:rsidRPr="00250D9E">
        <w:rPr>
          <w:lang w:val="ru-RU"/>
        </w:rPr>
        <w:t xml:space="preserve">где </w:t>
      </w:r>
      <w:r w:rsidRPr="00250D9E">
        <w:rPr>
          <w:i/>
          <w:lang w:val="ru-RU"/>
        </w:rPr>
        <w:t>d</w:t>
      </w:r>
      <w:r w:rsidRPr="00250D9E">
        <w:rPr>
          <w:lang w:val="ru-RU"/>
        </w:rPr>
        <w:t xml:space="preserve">, </w:t>
      </w:r>
      <w:r w:rsidRPr="00250D9E">
        <w:rPr>
          <w:iCs/>
          <w:szCs w:val="24"/>
          <w:lang w:val="ru-RU"/>
        </w:rPr>
        <w:sym w:font="Symbol" w:char="F065"/>
      </w:r>
      <w:r w:rsidRPr="00250D9E">
        <w:rPr>
          <w:i/>
          <w:vertAlign w:val="subscript"/>
          <w:lang w:val="ru-RU"/>
        </w:rPr>
        <w:t>p</w:t>
      </w:r>
      <w:r w:rsidRPr="00250D9E">
        <w:rPr>
          <w:lang w:val="ru-RU"/>
        </w:rPr>
        <w:t xml:space="preserve"> и </w:t>
      </w:r>
      <w:r w:rsidRPr="00250D9E">
        <w:rPr>
          <w:i/>
          <w:lang w:val="ru-RU"/>
        </w:rPr>
        <w:t>h</w:t>
      </w:r>
      <w:r w:rsidRPr="00250D9E">
        <w:rPr>
          <w:i/>
          <w:vertAlign w:val="subscript"/>
          <w:lang w:val="ru-RU"/>
        </w:rPr>
        <w:t>lo</w:t>
      </w:r>
      <w:r w:rsidRPr="00250D9E">
        <w:rPr>
          <w:lang w:val="ru-RU"/>
        </w:rPr>
        <w:t xml:space="preserve"> приведены в таблице </w:t>
      </w:r>
      <w:r w:rsidR="00704648" w:rsidRPr="00250D9E">
        <w:rPr>
          <w:lang w:val="ru-RU"/>
        </w:rPr>
        <w:t>4</w:t>
      </w:r>
      <w:r w:rsidRPr="00250D9E">
        <w:rPr>
          <w:lang w:val="ru-RU"/>
        </w:rPr>
        <w:t xml:space="preserve"> и рассчитаны в пп. 3.2 и 3.3.</w:t>
      </w:r>
    </w:p>
    <w:p w14:paraId="4F1F6AE3" w14:textId="77777777" w:rsidR="002220DC" w:rsidRPr="00250D9E" w:rsidRDefault="002220DC" w:rsidP="002220DC">
      <w:pPr>
        <w:pStyle w:val="Headingi"/>
        <w:rPr>
          <w:lang w:val="ru-RU"/>
        </w:rPr>
      </w:pPr>
      <w:r w:rsidRPr="00250D9E">
        <w:rPr>
          <w:lang w:val="ru-RU"/>
        </w:rPr>
        <w:t>Для трассы NLoS</w:t>
      </w:r>
      <w:r w:rsidRPr="00250D9E">
        <w:rPr>
          <w:i w:val="0"/>
          <w:iCs/>
          <w:lang w:val="ru-RU"/>
        </w:rPr>
        <w:t>:</w:t>
      </w:r>
    </w:p>
    <w:p w14:paraId="03546B06" w14:textId="77777777" w:rsidR="002220DC" w:rsidRPr="00250D9E" w:rsidRDefault="002220DC" w:rsidP="002220DC">
      <w:pPr>
        <w:rPr>
          <w:lang w:val="ru-RU"/>
        </w:rPr>
      </w:pPr>
      <w:r w:rsidRPr="00250D9E">
        <w:rPr>
          <w:lang w:val="ru-RU"/>
        </w:rPr>
        <w:t>В случае трассы NLoS теоретическое время отсутствия замираний вычисляется для каждой антенны до ее радиогоризонта и выбирается больший из двух результатов, как показано ниже.</w:t>
      </w:r>
    </w:p>
    <w:p w14:paraId="589A6F83" w14:textId="77777777" w:rsidR="002220DC" w:rsidRPr="00250D9E" w:rsidRDefault="002220DC" w:rsidP="002220DC">
      <w:pPr>
        <w:rPr>
          <w:lang w:val="ru-RU"/>
        </w:rPr>
      </w:pPr>
      <w:r w:rsidRPr="00250D9E">
        <w:rPr>
          <w:lang w:val="ru-RU"/>
        </w:rPr>
        <w:t xml:space="preserve">Вычислить теоретический годовой процент времени отсутствия замираний на стороне передатчика, </w:t>
      </w:r>
      <w:r w:rsidRPr="00250D9E">
        <w:rPr>
          <w:i/>
          <w:lang w:val="ru-RU"/>
        </w:rPr>
        <w:t>Q</w:t>
      </w:r>
      <w:r w:rsidRPr="00250D9E">
        <w:rPr>
          <w:vertAlign w:val="subscript"/>
          <w:lang w:val="ru-RU"/>
        </w:rPr>
        <w:t>0</w:t>
      </w:r>
      <w:r w:rsidRPr="00250D9E">
        <w:rPr>
          <w:i/>
          <w:vertAlign w:val="subscript"/>
          <w:lang w:val="ru-RU"/>
        </w:rPr>
        <w:t>cat</w:t>
      </w:r>
      <w:r w:rsidRPr="00250D9E">
        <w:rPr>
          <w:lang w:val="ru-RU"/>
        </w:rPr>
        <w:t>, используя процедуру, приведенную в п. B.3 при следующих входных данных:</w:t>
      </w:r>
    </w:p>
    <w:p w14:paraId="37B4E67C" w14:textId="52936C75"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780" w:dyaOrig="360" w14:anchorId="4E97A03A">
          <v:shape id="_x0000_i1175" type="#_x0000_t75" style="width:38.8pt;height:18.25pt" o:ole="">
            <v:imagedata r:id="rId315" o:title=""/>
          </v:shape>
          <o:OLEObject Type="Embed" ProgID="Equation.3" ShapeID="_x0000_i1175" DrawAspect="Content" ObjectID="_1720448805" r:id="rId316"/>
        </w:object>
      </w:r>
      <w:r w:rsidRPr="00250D9E">
        <w:rPr>
          <w:lang w:val="ru-RU"/>
        </w:rPr>
        <w:t>          км,</w:t>
      </w:r>
      <w:r w:rsidRPr="00250D9E">
        <w:rPr>
          <w:lang w:val="ru-RU"/>
        </w:rPr>
        <w:tab/>
        <w:t>(B.</w:t>
      </w:r>
      <w:r w:rsidR="007835C5" w:rsidRPr="00250D9E">
        <w:rPr>
          <w:lang w:val="ru-RU"/>
        </w:rPr>
        <w:t>2.</w:t>
      </w:r>
      <w:r w:rsidRPr="00250D9E">
        <w:rPr>
          <w:lang w:val="ru-RU"/>
        </w:rPr>
        <w:t>3a)</w:t>
      </w:r>
    </w:p>
    <w:p w14:paraId="31FAF120" w14:textId="78870E7E"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825" w:dyaOrig="375" w14:anchorId="29EAA7C4">
          <v:shape id="_x0000_i1176" type="#_x0000_t75" style="width:41.6pt;height:19.15pt" o:ole="">
            <v:imagedata r:id="rId317" o:title=""/>
          </v:shape>
          <o:OLEObject Type="Embed" ProgID="Equation.3" ShapeID="_x0000_i1176" DrawAspect="Content" ObjectID="_1720448806" r:id="rId318"/>
        </w:object>
      </w:r>
      <w:r w:rsidRPr="00250D9E">
        <w:rPr>
          <w:lang w:val="ru-RU"/>
        </w:rPr>
        <w:t>          мрад,</w:t>
      </w:r>
      <w:r w:rsidRPr="00250D9E">
        <w:rPr>
          <w:lang w:val="ru-RU"/>
        </w:rPr>
        <w:tab/>
        <w:t>(B.</w:t>
      </w:r>
      <w:r w:rsidR="007835C5" w:rsidRPr="00250D9E">
        <w:rPr>
          <w:lang w:val="ru-RU"/>
        </w:rPr>
        <w:t>2.</w:t>
      </w:r>
      <w:r w:rsidRPr="00250D9E">
        <w:rPr>
          <w:lang w:val="ru-RU"/>
        </w:rPr>
        <w:t>3b)</w:t>
      </w:r>
    </w:p>
    <w:p w14:paraId="03011672" w14:textId="48671A96" w:rsidR="002220DC" w:rsidRPr="00250D9E" w:rsidRDefault="002220DC" w:rsidP="002220DC">
      <w:pPr>
        <w:pStyle w:val="Equation"/>
        <w:tabs>
          <w:tab w:val="left" w:pos="6237"/>
          <w:tab w:val="left" w:pos="7513"/>
        </w:tabs>
        <w:rPr>
          <w:lang w:val="ru-RU"/>
        </w:rPr>
      </w:pPr>
      <w:r w:rsidRPr="00250D9E">
        <w:rPr>
          <w:lang w:val="ru-RU"/>
        </w:rPr>
        <w:tab/>
      </w:r>
      <w:r w:rsidRPr="00250D9E">
        <w:rPr>
          <w:lang w:val="ru-RU"/>
        </w:rPr>
        <w:tab/>
      </w:r>
      <w:r w:rsidRPr="00250D9E">
        <w:rPr>
          <w:position w:val="-10"/>
          <w:lang w:val="ru-RU"/>
        </w:rPr>
        <w:object w:dxaOrig="1410" w:dyaOrig="315" w14:anchorId="2A32C3C0">
          <v:shape id="_x0000_i1177" type="#_x0000_t75" style="width:71.05pt;height:15.45pt" o:ole="">
            <v:imagedata r:id="rId319" o:title=""/>
          </v:shape>
          <o:OLEObject Type="Embed" ProgID="Equation.3" ShapeID="_x0000_i1177" DrawAspect="Content" ObjectID="_1720448807" r:id="rId320"/>
        </w:object>
      </w:r>
      <w:r w:rsidRPr="00250D9E">
        <w:rPr>
          <w:lang w:val="ru-RU"/>
        </w:rPr>
        <w:tab/>
        <w:t xml:space="preserve">при </w:t>
      </w:r>
      <w:r w:rsidRPr="00250D9E">
        <w:rPr>
          <w:position w:val="-10"/>
          <w:lang w:val="ru-RU"/>
        </w:rPr>
        <w:object w:dxaOrig="510" w:dyaOrig="360" w14:anchorId="788C6367">
          <v:shape id="_x0000_i1178" type="#_x0000_t75" style="width:25.7pt;height:18.25pt" o:ole="">
            <v:imagedata r:id="rId321" o:title=""/>
          </v:shape>
          <o:OLEObject Type="Embed" ProgID="Equation.3" ShapeID="_x0000_i1178" DrawAspect="Content" ObjectID="_1720448808" r:id="rId322"/>
        </w:object>
      </w:r>
      <w:r w:rsidRPr="00250D9E">
        <w:rPr>
          <w:lang w:val="ru-RU"/>
        </w:rPr>
        <w:t>       м,</w:t>
      </w:r>
      <w:r w:rsidRPr="00250D9E">
        <w:rPr>
          <w:lang w:val="ru-RU"/>
        </w:rPr>
        <w:tab/>
        <w:t>(B.</w:t>
      </w:r>
      <w:r w:rsidR="007835C5" w:rsidRPr="00250D9E">
        <w:rPr>
          <w:lang w:val="ru-RU"/>
        </w:rPr>
        <w:t>2.</w:t>
      </w:r>
      <w:r w:rsidRPr="00250D9E">
        <w:rPr>
          <w:lang w:val="ru-RU"/>
        </w:rPr>
        <w:t>3c)</w:t>
      </w:r>
    </w:p>
    <w:p w14:paraId="5BC6C145" w14:textId="6A2A9242" w:rsidR="002220DC" w:rsidRPr="00250D9E" w:rsidRDefault="002220DC" w:rsidP="002220DC">
      <w:pPr>
        <w:tabs>
          <w:tab w:val="left" w:pos="360"/>
          <w:tab w:val="center" w:pos="6480"/>
          <w:tab w:val="right" w:pos="9000"/>
        </w:tabs>
        <w:rPr>
          <w:lang w:val="ru-RU"/>
        </w:rPr>
      </w:pPr>
      <w:r w:rsidRPr="00250D9E">
        <w:rPr>
          <w:lang w:val="ru-RU"/>
        </w:rPr>
        <w:t xml:space="preserve">где </w:t>
      </w:r>
      <w:r w:rsidRPr="00250D9E">
        <w:rPr>
          <w:i/>
          <w:lang w:val="ru-RU"/>
        </w:rPr>
        <w:t>d</w:t>
      </w:r>
      <w:r w:rsidRPr="00250D9E">
        <w:rPr>
          <w:i/>
          <w:vertAlign w:val="subscript"/>
          <w:lang w:val="ru-RU"/>
        </w:rPr>
        <w:t>lt</w:t>
      </w:r>
      <w:r w:rsidRPr="00250D9E">
        <w:rPr>
          <w:lang w:val="ru-RU"/>
        </w:rPr>
        <w:t xml:space="preserve">, </w:t>
      </w:r>
      <w:r w:rsidRPr="00250D9E">
        <w:rPr>
          <w:iCs/>
          <w:lang w:val="ru-RU"/>
        </w:rPr>
        <w:t>θ</w:t>
      </w:r>
      <w:r w:rsidRPr="00250D9E">
        <w:rPr>
          <w:i/>
          <w:vertAlign w:val="subscript"/>
          <w:lang w:val="ru-RU"/>
        </w:rPr>
        <w:t>t</w:t>
      </w:r>
      <w:r w:rsidRPr="00250D9E">
        <w:rPr>
          <w:lang w:val="ru-RU"/>
        </w:rPr>
        <w:t xml:space="preserve">, </w:t>
      </w:r>
      <w:r w:rsidRPr="00250D9E">
        <w:rPr>
          <w:i/>
          <w:lang w:val="ru-RU"/>
        </w:rPr>
        <w:t>h</w:t>
      </w:r>
      <w:r w:rsidRPr="00250D9E">
        <w:rPr>
          <w:i/>
          <w:vertAlign w:val="subscript"/>
          <w:lang w:val="ru-RU"/>
        </w:rPr>
        <w:t>ts</w:t>
      </w:r>
      <w:r w:rsidRPr="00250D9E">
        <w:rPr>
          <w:lang w:val="ru-RU"/>
        </w:rPr>
        <w:t xml:space="preserve"> и </w:t>
      </w:r>
      <w:r w:rsidRPr="00250D9E">
        <w:rPr>
          <w:i/>
          <w:lang w:val="ru-RU"/>
        </w:rPr>
        <w:t>i</w:t>
      </w:r>
      <w:r w:rsidRPr="00250D9E">
        <w:rPr>
          <w:i/>
          <w:vertAlign w:val="subscript"/>
          <w:lang w:val="ru-RU"/>
        </w:rPr>
        <w:t>lt</w:t>
      </w:r>
      <w:r w:rsidRPr="00250D9E">
        <w:rPr>
          <w:lang w:val="ru-RU"/>
        </w:rPr>
        <w:t xml:space="preserve"> приведены в таблице </w:t>
      </w:r>
      <w:r w:rsidR="00704648" w:rsidRPr="00250D9E">
        <w:rPr>
          <w:lang w:val="ru-RU"/>
        </w:rPr>
        <w:t>4</w:t>
      </w:r>
      <w:r w:rsidRPr="00250D9E">
        <w:rPr>
          <w:lang w:val="ru-RU"/>
        </w:rPr>
        <w:t>.</w:t>
      </w:r>
    </w:p>
    <w:p w14:paraId="72F15433" w14:textId="77777777" w:rsidR="002220DC" w:rsidRPr="00250D9E" w:rsidRDefault="002220DC" w:rsidP="002220DC">
      <w:pPr>
        <w:rPr>
          <w:lang w:val="ru-RU"/>
        </w:rPr>
      </w:pPr>
      <w:r w:rsidRPr="00250D9E">
        <w:rPr>
          <w:lang w:val="ru-RU"/>
        </w:rPr>
        <w:t xml:space="preserve">Вычислить теоретический годовой процент времени отсутствия замираний на стороне приемника, </w:t>
      </w:r>
      <w:r w:rsidRPr="00250D9E">
        <w:rPr>
          <w:i/>
          <w:lang w:val="ru-RU"/>
        </w:rPr>
        <w:t>Q</w:t>
      </w:r>
      <w:r w:rsidRPr="00250D9E">
        <w:rPr>
          <w:vertAlign w:val="subscript"/>
          <w:lang w:val="ru-RU"/>
        </w:rPr>
        <w:t>0</w:t>
      </w:r>
      <w:r w:rsidRPr="00250D9E">
        <w:rPr>
          <w:i/>
          <w:vertAlign w:val="subscript"/>
          <w:lang w:val="ru-RU"/>
        </w:rPr>
        <w:t>car</w:t>
      </w:r>
      <w:r w:rsidRPr="00250D9E">
        <w:rPr>
          <w:lang w:val="ru-RU"/>
        </w:rPr>
        <w:t>, используя процедуру, приведенную в п. B.3 при следующих входных данных:</w:t>
      </w:r>
    </w:p>
    <w:p w14:paraId="2F381B18" w14:textId="061C833C"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825" w:dyaOrig="360" w14:anchorId="3CCE71A3">
          <v:shape id="_x0000_i1179" type="#_x0000_t75" style="width:41.6pt;height:18.25pt" o:ole="">
            <v:imagedata r:id="rId323" o:title=""/>
          </v:shape>
          <o:OLEObject Type="Embed" ProgID="Equation.3" ShapeID="_x0000_i1179" DrawAspect="Content" ObjectID="_1720448809" r:id="rId324"/>
        </w:object>
      </w:r>
      <w:r w:rsidRPr="00250D9E">
        <w:rPr>
          <w:lang w:val="ru-RU"/>
        </w:rPr>
        <w:t>          км,</w:t>
      </w:r>
      <w:r w:rsidRPr="00250D9E">
        <w:rPr>
          <w:lang w:val="ru-RU"/>
        </w:rPr>
        <w:tab/>
        <w:t>(B.</w:t>
      </w:r>
      <w:r w:rsidR="007835C5" w:rsidRPr="00250D9E">
        <w:rPr>
          <w:lang w:val="ru-RU"/>
        </w:rPr>
        <w:t>2.</w:t>
      </w:r>
      <w:r w:rsidRPr="00250D9E">
        <w:rPr>
          <w:lang w:val="ru-RU"/>
        </w:rPr>
        <w:t>4a)</w:t>
      </w:r>
    </w:p>
    <w:p w14:paraId="16743738" w14:textId="5AA342DA"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855" w:dyaOrig="375" w14:anchorId="56EA4092">
          <v:shape id="_x0000_i1180" type="#_x0000_t75" style="width:43pt;height:19.15pt" o:ole="">
            <v:imagedata r:id="rId325" o:title=""/>
          </v:shape>
          <o:OLEObject Type="Embed" ProgID="Equation.3" ShapeID="_x0000_i1180" DrawAspect="Content" ObjectID="_1720448810" r:id="rId326"/>
        </w:object>
      </w:r>
      <w:r w:rsidRPr="00250D9E">
        <w:rPr>
          <w:lang w:val="ru-RU"/>
        </w:rPr>
        <w:t>          мрад,</w:t>
      </w:r>
      <w:r w:rsidRPr="00250D9E">
        <w:rPr>
          <w:lang w:val="ru-RU"/>
        </w:rPr>
        <w:tab/>
        <w:t>(B.</w:t>
      </w:r>
      <w:r w:rsidR="007835C5" w:rsidRPr="00250D9E">
        <w:rPr>
          <w:lang w:val="ru-RU"/>
        </w:rPr>
        <w:t>2.</w:t>
      </w:r>
      <w:r w:rsidRPr="00250D9E">
        <w:rPr>
          <w:lang w:val="ru-RU"/>
        </w:rPr>
        <w:t>4b)</w:t>
      </w:r>
    </w:p>
    <w:p w14:paraId="03772E79" w14:textId="3D3252D6" w:rsidR="002220DC" w:rsidRPr="00250D9E" w:rsidRDefault="002220DC" w:rsidP="002220DC">
      <w:pPr>
        <w:pStyle w:val="Equation"/>
        <w:tabs>
          <w:tab w:val="left" w:pos="6237"/>
          <w:tab w:val="left" w:pos="7513"/>
        </w:tabs>
        <w:rPr>
          <w:lang w:val="ru-RU"/>
        </w:rPr>
      </w:pPr>
      <w:r w:rsidRPr="00250D9E">
        <w:rPr>
          <w:lang w:val="ru-RU"/>
        </w:rPr>
        <w:tab/>
      </w:r>
      <w:r w:rsidRPr="00250D9E">
        <w:rPr>
          <w:lang w:val="ru-RU"/>
        </w:rPr>
        <w:tab/>
      </w:r>
      <w:r w:rsidRPr="00250D9E">
        <w:rPr>
          <w:position w:val="-10"/>
          <w:lang w:val="ru-RU"/>
        </w:rPr>
        <w:object w:dxaOrig="1380" w:dyaOrig="315" w14:anchorId="73BC1061">
          <v:shape id="_x0000_i1181" type="#_x0000_t75" style="width:69.2pt;height:15.45pt" o:ole="">
            <v:imagedata r:id="rId327" o:title=""/>
          </v:shape>
          <o:OLEObject Type="Embed" ProgID="Equation.3" ShapeID="_x0000_i1181" DrawAspect="Content" ObjectID="_1720448811" r:id="rId328"/>
        </w:object>
      </w:r>
      <w:r w:rsidRPr="00250D9E">
        <w:rPr>
          <w:lang w:val="ru-RU"/>
        </w:rPr>
        <w:tab/>
        <w:t xml:space="preserve">при </w:t>
      </w:r>
      <w:r w:rsidRPr="00250D9E">
        <w:rPr>
          <w:position w:val="-10"/>
          <w:lang w:val="ru-RU"/>
        </w:rPr>
        <w:object w:dxaOrig="540" w:dyaOrig="360" w14:anchorId="10CD564C">
          <v:shape id="_x0000_i1182" type="#_x0000_t75" style="width:27.1pt;height:18.25pt" o:ole="">
            <v:imagedata r:id="rId329" o:title=""/>
          </v:shape>
          <o:OLEObject Type="Embed" ProgID="Equation.3" ShapeID="_x0000_i1182" DrawAspect="Content" ObjectID="_1720448812" r:id="rId330"/>
        </w:object>
      </w:r>
      <w:r w:rsidRPr="00250D9E">
        <w:rPr>
          <w:lang w:val="ru-RU"/>
        </w:rPr>
        <w:t>       м,</w:t>
      </w:r>
      <w:r w:rsidRPr="00250D9E">
        <w:rPr>
          <w:lang w:val="ru-RU"/>
        </w:rPr>
        <w:tab/>
        <w:t>(B.</w:t>
      </w:r>
      <w:r w:rsidR="007835C5" w:rsidRPr="00250D9E">
        <w:rPr>
          <w:lang w:val="ru-RU"/>
        </w:rPr>
        <w:t>2.</w:t>
      </w:r>
      <w:r w:rsidRPr="00250D9E">
        <w:rPr>
          <w:lang w:val="ru-RU"/>
        </w:rPr>
        <w:t>4c)</w:t>
      </w:r>
    </w:p>
    <w:p w14:paraId="0E3E843E" w14:textId="64426C17" w:rsidR="002220DC" w:rsidRPr="00250D9E" w:rsidRDefault="002220DC" w:rsidP="002220DC">
      <w:pPr>
        <w:tabs>
          <w:tab w:val="left" w:pos="360"/>
          <w:tab w:val="center" w:pos="6480"/>
          <w:tab w:val="right" w:pos="9000"/>
        </w:tabs>
        <w:rPr>
          <w:lang w:val="ru-RU"/>
        </w:rPr>
      </w:pPr>
      <w:r w:rsidRPr="00250D9E">
        <w:rPr>
          <w:lang w:val="ru-RU"/>
        </w:rPr>
        <w:t xml:space="preserve">где </w:t>
      </w:r>
      <w:r w:rsidRPr="00250D9E">
        <w:rPr>
          <w:i/>
          <w:lang w:val="ru-RU"/>
        </w:rPr>
        <w:t>d</w:t>
      </w:r>
      <w:r w:rsidRPr="00250D9E">
        <w:rPr>
          <w:i/>
          <w:vertAlign w:val="subscript"/>
          <w:lang w:val="ru-RU"/>
        </w:rPr>
        <w:t>lr</w:t>
      </w:r>
      <w:r w:rsidRPr="00250D9E">
        <w:rPr>
          <w:lang w:val="ru-RU"/>
        </w:rPr>
        <w:t xml:space="preserve">, </w:t>
      </w:r>
      <w:r w:rsidRPr="00250D9E">
        <w:rPr>
          <w:iCs/>
          <w:lang w:val="ru-RU"/>
        </w:rPr>
        <w:t>θ</w:t>
      </w:r>
      <w:r w:rsidRPr="00250D9E">
        <w:rPr>
          <w:i/>
          <w:vertAlign w:val="subscript"/>
          <w:lang w:val="ru-RU"/>
        </w:rPr>
        <w:t>r</w:t>
      </w:r>
      <w:r w:rsidRPr="00250D9E">
        <w:rPr>
          <w:lang w:val="ru-RU"/>
        </w:rPr>
        <w:t xml:space="preserve">, </w:t>
      </w:r>
      <w:r w:rsidRPr="00250D9E">
        <w:rPr>
          <w:i/>
          <w:lang w:val="ru-RU"/>
        </w:rPr>
        <w:t>h</w:t>
      </w:r>
      <w:r w:rsidRPr="00250D9E">
        <w:rPr>
          <w:i/>
          <w:vertAlign w:val="subscript"/>
          <w:lang w:val="ru-RU"/>
        </w:rPr>
        <w:t>rs</w:t>
      </w:r>
      <w:r w:rsidRPr="00250D9E">
        <w:rPr>
          <w:lang w:val="ru-RU"/>
        </w:rPr>
        <w:t xml:space="preserve"> и </w:t>
      </w:r>
      <w:r w:rsidRPr="00250D9E">
        <w:rPr>
          <w:i/>
          <w:lang w:val="ru-RU"/>
        </w:rPr>
        <w:t>i</w:t>
      </w:r>
      <w:r w:rsidRPr="00250D9E">
        <w:rPr>
          <w:i/>
          <w:vertAlign w:val="subscript"/>
          <w:lang w:val="ru-RU"/>
        </w:rPr>
        <w:t>lr</w:t>
      </w:r>
      <w:r w:rsidRPr="00250D9E">
        <w:rPr>
          <w:lang w:val="ru-RU"/>
        </w:rPr>
        <w:t xml:space="preserve"> приведены в таблице </w:t>
      </w:r>
      <w:r w:rsidR="00704648" w:rsidRPr="00250D9E">
        <w:rPr>
          <w:lang w:val="ru-RU"/>
        </w:rPr>
        <w:t>4</w:t>
      </w:r>
      <w:r w:rsidRPr="00250D9E">
        <w:rPr>
          <w:lang w:val="ru-RU"/>
        </w:rPr>
        <w:t xml:space="preserve"> и вычисляются в пп. 3.3 и 3.7.</w:t>
      </w:r>
    </w:p>
    <w:p w14:paraId="0F63FF6A" w14:textId="77777777" w:rsidR="002220DC" w:rsidRPr="00250D9E" w:rsidRDefault="002220DC" w:rsidP="002220DC">
      <w:pPr>
        <w:rPr>
          <w:lang w:val="ru-RU"/>
        </w:rPr>
      </w:pPr>
      <w:r w:rsidRPr="00250D9E">
        <w:rPr>
          <w:lang w:val="ru-RU"/>
        </w:rPr>
        <w:t xml:space="preserve">Теоретический годовой процент времени отсутствия замираний для всей трассы равен наибольшему времени, полученному для передатчика и приемника: </w:t>
      </w:r>
    </w:p>
    <w:p w14:paraId="0A4A4487" w14:textId="799F0387"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2100" w:dyaOrig="360" w14:anchorId="30745B3B">
          <v:shape id="_x0000_i1183" type="#_x0000_t75" style="width:105.2pt;height:18.25pt" o:ole="">
            <v:imagedata r:id="rId331" o:title=""/>
          </v:shape>
          <o:OLEObject Type="Embed" ProgID="Equation.3" ShapeID="_x0000_i1183" DrawAspect="Content" ObjectID="_1720448813" r:id="rId332"/>
        </w:object>
      </w:r>
      <w:r w:rsidRPr="00250D9E">
        <w:rPr>
          <w:lang w:val="ru-RU"/>
        </w:rPr>
        <w:t>          %.</w:t>
      </w:r>
      <w:r w:rsidRPr="00250D9E">
        <w:rPr>
          <w:lang w:val="ru-RU"/>
        </w:rPr>
        <w:tab/>
        <w:t>(B</w:t>
      </w:r>
      <w:r w:rsidR="00007EB0" w:rsidRPr="00250D9E">
        <w:rPr>
          <w:lang w:val="ru-RU"/>
        </w:rPr>
        <w:t>.</w:t>
      </w:r>
      <w:r w:rsidR="007835C5" w:rsidRPr="00250D9E">
        <w:rPr>
          <w:lang w:val="ru-RU"/>
        </w:rPr>
        <w:t>2</w:t>
      </w:r>
      <w:r w:rsidRPr="00250D9E">
        <w:rPr>
          <w:lang w:val="ru-RU"/>
        </w:rPr>
        <w:t>.5)</w:t>
      </w:r>
    </w:p>
    <w:p w14:paraId="5E33994D" w14:textId="77777777" w:rsidR="002220DC" w:rsidRPr="00250D9E" w:rsidRDefault="002220DC" w:rsidP="00192FA0">
      <w:pPr>
        <w:pStyle w:val="Heading2"/>
        <w:rPr>
          <w:lang w:val="ru-RU"/>
        </w:rPr>
      </w:pPr>
      <w:r w:rsidRPr="00250D9E">
        <w:rPr>
          <w:lang w:val="ru-RU"/>
        </w:rPr>
        <w:t>B.3</w:t>
      </w:r>
      <w:r w:rsidRPr="00250D9E">
        <w:rPr>
          <w:lang w:val="ru-RU"/>
        </w:rPr>
        <w:tab/>
        <w:t>Расчет теоретического годового процента времени отсутствия замираний</w:t>
      </w:r>
    </w:p>
    <w:p w14:paraId="7C8D09E4" w14:textId="77777777" w:rsidR="002220DC" w:rsidRPr="00250D9E" w:rsidRDefault="002220DC" w:rsidP="00192FA0">
      <w:pPr>
        <w:keepNext/>
        <w:keepLines/>
        <w:rPr>
          <w:lang w:val="ru-RU"/>
        </w:rPr>
      </w:pPr>
      <w:r w:rsidRPr="00250D9E">
        <w:rPr>
          <w:lang w:val="ru-RU"/>
        </w:rPr>
        <w:t xml:space="preserve">В этом разделе производится расчет теоретического годового процента времени отсутствия замираний, </w:t>
      </w:r>
      <w:r w:rsidRPr="00250D9E">
        <w:rPr>
          <w:i/>
          <w:lang w:val="ru-RU"/>
        </w:rPr>
        <w:t>Q</w:t>
      </w:r>
      <w:r w:rsidRPr="00250D9E">
        <w:rPr>
          <w:vertAlign w:val="subscript"/>
          <w:lang w:val="ru-RU"/>
        </w:rPr>
        <w:t>0</w:t>
      </w:r>
      <w:r w:rsidRPr="00250D9E">
        <w:rPr>
          <w:i/>
          <w:vertAlign w:val="subscript"/>
          <w:lang w:val="ru-RU"/>
        </w:rPr>
        <w:t>ca</w:t>
      </w:r>
      <w:r w:rsidRPr="00250D9E">
        <w:rPr>
          <w:lang w:val="ru-RU"/>
        </w:rPr>
        <w:t xml:space="preserve">. Расчет в п. B.2 необходимо произвести либо один либо два раза в зависимости от типа трассы. Для этого требуются три входных параметра </w:t>
      </w:r>
      <w:r w:rsidRPr="00250D9E">
        <w:rPr>
          <w:i/>
          <w:lang w:val="ru-RU"/>
        </w:rPr>
        <w:t>d</w:t>
      </w:r>
      <w:r w:rsidRPr="00250D9E">
        <w:rPr>
          <w:i/>
          <w:vertAlign w:val="subscript"/>
          <w:lang w:val="ru-RU"/>
        </w:rPr>
        <w:t>ca</w:t>
      </w:r>
      <w:r w:rsidRPr="00250D9E">
        <w:rPr>
          <w:lang w:val="ru-RU"/>
        </w:rPr>
        <w:t xml:space="preserve">, </w:t>
      </w:r>
      <w:r w:rsidRPr="00250D9E">
        <w:rPr>
          <w:i/>
          <w:lang w:val="ru-RU"/>
        </w:rPr>
        <w:t>ε</w:t>
      </w:r>
      <w:r w:rsidRPr="00250D9E">
        <w:rPr>
          <w:i/>
          <w:vertAlign w:val="subscript"/>
          <w:lang w:val="ru-RU"/>
        </w:rPr>
        <w:t>ca</w:t>
      </w:r>
      <w:r w:rsidRPr="00250D9E">
        <w:rPr>
          <w:lang w:val="ru-RU"/>
        </w:rPr>
        <w:t xml:space="preserve"> и </w:t>
      </w:r>
      <w:r w:rsidRPr="00250D9E">
        <w:rPr>
          <w:i/>
          <w:lang w:val="ru-RU"/>
        </w:rPr>
        <w:t>h</w:t>
      </w:r>
      <w:r w:rsidRPr="00250D9E">
        <w:rPr>
          <w:i/>
          <w:vertAlign w:val="subscript"/>
          <w:lang w:val="ru-RU"/>
        </w:rPr>
        <w:t>ca</w:t>
      </w:r>
      <w:r w:rsidRPr="00250D9E">
        <w:rPr>
          <w:lang w:val="ru-RU"/>
        </w:rPr>
        <w:t>, которые указываются каждый раз, когда обращаются к данному разделу.</w:t>
      </w:r>
    </w:p>
    <w:p w14:paraId="49C177BF" w14:textId="77777777" w:rsidR="002220DC" w:rsidRPr="00250D9E" w:rsidRDefault="002220DC" w:rsidP="00391462">
      <w:pPr>
        <w:keepNext/>
        <w:keepLines/>
        <w:rPr>
          <w:lang w:val="ru-RU"/>
        </w:rPr>
      </w:pPr>
      <w:r w:rsidRPr="00250D9E">
        <w:rPr>
          <w:lang w:val="ru-RU"/>
        </w:rPr>
        <w:t xml:space="preserve">Рассчитать теоретический процент времени отсутствия замираний в наихудший месяц: </w:t>
      </w:r>
    </w:p>
    <w:p w14:paraId="1E1BC769" w14:textId="65AB1AC9" w:rsidR="002220DC" w:rsidRPr="00250D9E" w:rsidRDefault="002220DC" w:rsidP="002220DC">
      <w:pPr>
        <w:pStyle w:val="Equation"/>
        <w:tabs>
          <w:tab w:val="left" w:pos="6521"/>
        </w:tabs>
        <w:rPr>
          <w:lang w:val="ru-RU"/>
        </w:rPr>
      </w:pPr>
      <w:r w:rsidRPr="00250D9E">
        <w:rPr>
          <w:lang w:val="ru-RU"/>
        </w:rPr>
        <w:tab/>
      </w:r>
      <w:r w:rsidRPr="00250D9E">
        <w:rPr>
          <w:lang w:val="ru-RU"/>
        </w:rPr>
        <w:tab/>
      </w:r>
      <w:r w:rsidRPr="00250D9E">
        <w:rPr>
          <w:position w:val="-10"/>
          <w:lang w:val="ru-RU"/>
        </w:rPr>
        <w:object w:dxaOrig="3645" w:dyaOrig="375" w14:anchorId="7ADCB40E">
          <v:shape id="_x0000_i1184" type="#_x0000_t75" style="width:182.8pt;height:19.15pt" o:ole="">
            <v:imagedata r:id="rId333" o:title=""/>
          </v:shape>
          <o:OLEObject Type="Embed" ProgID="Equation.3" ShapeID="_x0000_i1184" DrawAspect="Content" ObjectID="_1720448814" r:id="rId334"/>
        </w:object>
      </w:r>
      <w:r w:rsidRPr="00250D9E">
        <w:rPr>
          <w:lang w:val="ru-RU"/>
        </w:rPr>
        <w:t>          %,</w:t>
      </w:r>
      <w:r w:rsidRPr="00250D9E">
        <w:rPr>
          <w:lang w:val="ru-RU"/>
        </w:rPr>
        <w:tab/>
        <w:t>(B.</w:t>
      </w:r>
      <w:r w:rsidR="007835C5" w:rsidRPr="00250D9E">
        <w:rPr>
          <w:lang w:val="ru-RU"/>
        </w:rPr>
        <w:t>3.1</w:t>
      </w:r>
      <w:r w:rsidRPr="00250D9E">
        <w:rPr>
          <w:lang w:val="ru-RU"/>
        </w:rPr>
        <w:t>)</w:t>
      </w:r>
    </w:p>
    <w:p w14:paraId="2ABDC5A3" w14:textId="4268A218" w:rsidR="002220DC" w:rsidRPr="00250D9E" w:rsidRDefault="002220DC" w:rsidP="002220DC">
      <w:pPr>
        <w:tabs>
          <w:tab w:val="left" w:pos="360"/>
          <w:tab w:val="center" w:pos="6480"/>
          <w:tab w:val="right" w:pos="9000"/>
        </w:tabs>
        <w:rPr>
          <w:lang w:val="ru-RU"/>
        </w:rPr>
      </w:pPr>
      <w:r w:rsidRPr="00250D9E">
        <w:rPr>
          <w:lang w:val="ru-RU"/>
        </w:rPr>
        <w:t xml:space="preserve">где </w:t>
      </w:r>
      <w:r w:rsidRPr="00250D9E">
        <w:rPr>
          <w:i/>
          <w:lang w:val="ru-RU"/>
        </w:rPr>
        <w:t>K</w:t>
      </w:r>
      <w:r w:rsidRPr="00250D9E">
        <w:rPr>
          <w:lang w:val="ru-RU"/>
        </w:rPr>
        <w:t xml:space="preserve"> рассчитывается в разделе B.2, а </w:t>
      </w:r>
      <w:r w:rsidRPr="00250D9E">
        <w:rPr>
          <w:i/>
          <w:lang w:val="ru-RU"/>
        </w:rPr>
        <w:t>f</w:t>
      </w:r>
      <w:r w:rsidRPr="00250D9E">
        <w:rPr>
          <w:lang w:val="ru-RU"/>
        </w:rPr>
        <w:t xml:space="preserve"> приведено в таблице </w:t>
      </w:r>
      <w:r w:rsidR="00704648" w:rsidRPr="00250D9E">
        <w:rPr>
          <w:lang w:val="ru-RU"/>
        </w:rPr>
        <w:t>4</w:t>
      </w:r>
      <w:r w:rsidRPr="00250D9E">
        <w:rPr>
          <w:lang w:val="ru-RU"/>
        </w:rPr>
        <w:t>.</w:t>
      </w:r>
    </w:p>
    <w:p w14:paraId="4D53C46C" w14:textId="77777777" w:rsidR="002220DC" w:rsidRPr="00250D9E" w:rsidRDefault="002220DC" w:rsidP="002220DC">
      <w:pPr>
        <w:tabs>
          <w:tab w:val="left" w:pos="360"/>
          <w:tab w:val="center" w:pos="6480"/>
          <w:tab w:val="right" w:pos="9000"/>
        </w:tabs>
        <w:rPr>
          <w:lang w:val="ru-RU"/>
        </w:rPr>
      </w:pPr>
      <w:r w:rsidRPr="00250D9E">
        <w:rPr>
          <w:lang w:val="ru-RU"/>
        </w:rPr>
        <w:t>Рассчитать логарифмический коэффициент климатического преобразования:</w:t>
      </w:r>
    </w:p>
    <w:p w14:paraId="21A344A5" w14:textId="6A7AAAE9" w:rsidR="002220DC" w:rsidRPr="00250D9E" w:rsidRDefault="002220DC" w:rsidP="002220DC">
      <w:pPr>
        <w:pStyle w:val="Equation"/>
        <w:tabs>
          <w:tab w:val="left" w:pos="7655"/>
        </w:tabs>
        <w:rPr>
          <w:lang w:val="ru-RU"/>
        </w:rPr>
      </w:pPr>
      <w:r w:rsidRPr="00250D9E">
        <w:rPr>
          <w:lang w:val="ru-RU"/>
        </w:rPr>
        <w:lastRenderedPageBreak/>
        <w:tab/>
      </w:r>
      <w:r w:rsidRPr="00250D9E">
        <w:rPr>
          <w:position w:val="-14"/>
          <w:lang w:val="ru-RU"/>
        </w:rPr>
        <w:object w:dxaOrig="5970" w:dyaOrig="510" w14:anchorId="7FF4842E">
          <v:shape id="_x0000_i1185" type="#_x0000_t75" style="width:295.95pt;height:25.7pt" o:ole="">
            <v:imagedata r:id="rId335" o:title="" croptop="-16888f"/>
          </v:shape>
          <o:OLEObject Type="Embed" ProgID="Equation.3" ShapeID="_x0000_i1185" DrawAspect="Content" ObjectID="_1720448815" r:id="rId336"/>
        </w:object>
      </w:r>
      <w:r w:rsidRPr="00250D9E">
        <w:rPr>
          <w:lang w:val="ru-RU"/>
        </w:rPr>
        <w:t>     |</w:t>
      </w:r>
      <w:r w:rsidR="006A7768" w:rsidRPr="00250D9E">
        <w:rPr>
          <w:lang w:val="ru-RU"/>
        </w:rPr>
        <w:sym w:font="Symbol" w:char="F06A"/>
      </w:r>
      <w:r w:rsidRPr="00250D9E">
        <w:rPr>
          <w:i/>
          <w:vertAlign w:val="subscript"/>
          <w:lang w:val="ru-RU"/>
        </w:rPr>
        <w:t>mn</w:t>
      </w:r>
      <w:r w:rsidRPr="00250D9E">
        <w:rPr>
          <w:lang w:val="ru-RU"/>
        </w:rPr>
        <w:t>| ≤ 45</w:t>
      </w:r>
      <w:r w:rsidRPr="00250D9E">
        <w:rPr>
          <w:szCs w:val="24"/>
          <w:lang w:val="ru-RU"/>
        </w:rPr>
        <w:sym w:font="Symbol" w:char="F0B0"/>
      </w:r>
      <w:r w:rsidRPr="00250D9E">
        <w:rPr>
          <w:lang w:val="ru-RU"/>
        </w:rPr>
        <w:tab/>
        <w:t>(B.</w:t>
      </w:r>
      <w:r w:rsidR="007835C5" w:rsidRPr="00250D9E">
        <w:rPr>
          <w:lang w:val="ru-RU"/>
        </w:rPr>
        <w:t>3.2</w:t>
      </w:r>
      <w:r w:rsidRPr="00250D9E">
        <w:rPr>
          <w:lang w:val="ru-RU"/>
        </w:rPr>
        <w:t>a)</w:t>
      </w:r>
    </w:p>
    <w:p w14:paraId="0F8D2684" w14:textId="08146A87" w:rsidR="002220DC" w:rsidRPr="00250D9E" w:rsidRDefault="002220DC" w:rsidP="002220DC">
      <w:pPr>
        <w:pStyle w:val="Equation"/>
        <w:tabs>
          <w:tab w:val="left" w:pos="7027"/>
        </w:tabs>
        <w:rPr>
          <w:lang w:val="ru-RU"/>
        </w:rPr>
      </w:pPr>
      <w:r w:rsidRPr="00250D9E">
        <w:rPr>
          <w:lang w:val="ru-RU"/>
        </w:rPr>
        <w:tab/>
      </w:r>
      <w:r w:rsidRPr="00250D9E">
        <w:rPr>
          <w:position w:val="-14"/>
          <w:lang w:val="ru-RU"/>
        </w:rPr>
        <w:object w:dxaOrig="5970" w:dyaOrig="510" w14:anchorId="627FC5BB">
          <v:shape id="_x0000_i1186" type="#_x0000_t75" style="width:295.95pt;height:25.7pt" o:ole="">
            <v:imagedata r:id="rId337" o:title="" croptop="-16888f"/>
          </v:shape>
          <o:OLEObject Type="Embed" ProgID="Equation.3" ShapeID="_x0000_i1186" DrawAspect="Content" ObjectID="_1720448816" r:id="rId338"/>
        </w:object>
      </w:r>
      <w:r w:rsidRPr="00250D9E">
        <w:rPr>
          <w:lang w:val="ru-RU"/>
        </w:rPr>
        <w:t>     в ином случае,</w:t>
      </w:r>
      <w:r w:rsidRPr="00250D9E">
        <w:rPr>
          <w:lang w:val="ru-RU"/>
        </w:rPr>
        <w:tab/>
        <w:t>(B.</w:t>
      </w:r>
      <w:r w:rsidR="007835C5" w:rsidRPr="00250D9E">
        <w:rPr>
          <w:lang w:val="ru-RU"/>
        </w:rPr>
        <w:t>3.2</w:t>
      </w:r>
      <w:r w:rsidRPr="00250D9E">
        <w:rPr>
          <w:lang w:val="ru-RU"/>
        </w:rPr>
        <w:t>b)</w:t>
      </w:r>
    </w:p>
    <w:p w14:paraId="350B4EC0" w14:textId="48E962BA" w:rsidR="002220DC" w:rsidRPr="00250D9E" w:rsidRDefault="002220DC" w:rsidP="002220DC">
      <w:pPr>
        <w:rPr>
          <w:lang w:val="ru-RU"/>
        </w:rPr>
      </w:pPr>
      <w:r w:rsidRPr="00250D9E">
        <w:rPr>
          <w:lang w:val="ru-RU"/>
        </w:rPr>
        <w:t xml:space="preserve">где </w:t>
      </w:r>
      <w:r w:rsidR="006A7768" w:rsidRPr="00250D9E">
        <w:rPr>
          <w:iCs/>
          <w:szCs w:val="24"/>
          <w:lang w:val="ru-RU"/>
        </w:rPr>
        <w:sym w:font="Symbol" w:char="F06A"/>
      </w:r>
      <w:r w:rsidRPr="00250D9E">
        <w:rPr>
          <w:i/>
          <w:vertAlign w:val="subscript"/>
          <w:lang w:val="ru-RU"/>
        </w:rPr>
        <w:t>mn</w:t>
      </w:r>
      <w:r w:rsidRPr="00250D9E">
        <w:rPr>
          <w:lang w:val="ru-RU"/>
        </w:rPr>
        <w:t xml:space="preserve"> – широта средней точки трассы, которая приведена в таблице </w:t>
      </w:r>
      <w:r w:rsidR="00704648" w:rsidRPr="00250D9E">
        <w:rPr>
          <w:lang w:val="ru-RU"/>
        </w:rPr>
        <w:t>4</w:t>
      </w:r>
      <w:r w:rsidRPr="00250D9E">
        <w:rPr>
          <w:lang w:val="ru-RU"/>
        </w:rPr>
        <w:t>.</w:t>
      </w:r>
    </w:p>
    <w:p w14:paraId="0DD8E974" w14:textId="77777777" w:rsidR="002220DC" w:rsidRPr="00250D9E" w:rsidRDefault="002220DC" w:rsidP="002220DC">
      <w:pPr>
        <w:rPr>
          <w:lang w:val="ru-RU"/>
        </w:rPr>
      </w:pPr>
      <w:r w:rsidRPr="00250D9E">
        <w:rPr>
          <w:lang w:val="ru-RU"/>
        </w:rPr>
        <w:t xml:space="preserve">Если </w:t>
      </w:r>
      <w:r w:rsidRPr="00250D9E">
        <w:rPr>
          <w:i/>
          <w:lang w:val="ru-RU"/>
        </w:rPr>
        <w:t>C</w:t>
      </w:r>
      <w:r w:rsidRPr="00250D9E">
        <w:rPr>
          <w:i/>
          <w:vertAlign w:val="subscript"/>
          <w:lang w:val="ru-RU"/>
        </w:rPr>
        <w:t>g</w:t>
      </w:r>
      <w:r w:rsidRPr="00250D9E">
        <w:rPr>
          <w:lang w:val="ru-RU"/>
        </w:rPr>
        <w:t xml:space="preserve"> &gt; 10,8, установить </w:t>
      </w:r>
      <w:r w:rsidRPr="00250D9E">
        <w:rPr>
          <w:i/>
          <w:lang w:val="ru-RU"/>
        </w:rPr>
        <w:t>C</w:t>
      </w:r>
      <w:r w:rsidRPr="00250D9E">
        <w:rPr>
          <w:i/>
          <w:vertAlign w:val="subscript"/>
          <w:lang w:val="ru-RU"/>
        </w:rPr>
        <w:t>g</w:t>
      </w:r>
      <w:r w:rsidRPr="00250D9E">
        <w:rPr>
          <w:lang w:val="ru-RU"/>
        </w:rPr>
        <w:t> = 10,8.</w:t>
      </w:r>
    </w:p>
    <w:p w14:paraId="5580C87A" w14:textId="77777777" w:rsidR="002220DC" w:rsidRPr="00250D9E" w:rsidRDefault="002220DC" w:rsidP="002220DC">
      <w:pPr>
        <w:rPr>
          <w:lang w:val="ru-RU"/>
        </w:rPr>
      </w:pPr>
      <w:r w:rsidRPr="00250D9E">
        <w:rPr>
          <w:lang w:val="ru-RU"/>
        </w:rPr>
        <w:t>Рассчитать теоретический годовой процент времени отсутствия замираний:</w:t>
      </w:r>
    </w:p>
    <w:p w14:paraId="4897D925" w14:textId="00C7AF29"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650" w:dyaOrig="405" w14:anchorId="5AD17BDC">
          <v:shape id="_x0000_i1187" type="#_x0000_t75" style="width:82.3pt;height:20.55pt" o:ole="">
            <v:imagedata r:id="rId339" o:title=""/>
          </v:shape>
          <o:OLEObject Type="Embed" ProgID="Equation.3" ShapeID="_x0000_i1187" DrawAspect="Content" ObjectID="_1720448817" r:id="rId340"/>
        </w:object>
      </w:r>
      <w:r w:rsidRPr="00250D9E">
        <w:rPr>
          <w:lang w:val="ru-RU"/>
        </w:rPr>
        <w:t>          %.</w:t>
      </w:r>
      <w:r w:rsidRPr="00250D9E">
        <w:rPr>
          <w:lang w:val="ru-RU"/>
        </w:rPr>
        <w:tab/>
        <w:t>(B.</w:t>
      </w:r>
      <w:r w:rsidR="007835C5" w:rsidRPr="00250D9E">
        <w:rPr>
          <w:lang w:val="ru-RU"/>
        </w:rPr>
        <w:t>3.3</w:t>
      </w:r>
      <w:r w:rsidRPr="00250D9E">
        <w:rPr>
          <w:lang w:val="ru-RU"/>
        </w:rPr>
        <w:t>)</w:t>
      </w:r>
    </w:p>
    <w:p w14:paraId="04723EB5" w14:textId="77777777" w:rsidR="002220DC" w:rsidRPr="00250D9E" w:rsidRDefault="002220DC" w:rsidP="002220DC">
      <w:pPr>
        <w:pStyle w:val="Heading2"/>
        <w:rPr>
          <w:lang w:val="ru-RU"/>
        </w:rPr>
      </w:pPr>
      <w:r w:rsidRPr="00250D9E">
        <w:rPr>
          <w:lang w:val="ru-RU"/>
        </w:rPr>
        <w:t>B.4</w:t>
      </w:r>
      <w:r w:rsidRPr="00250D9E">
        <w:rPr>
          <w:lang w:val="ru-RU"/>
        </w:rPr>
        <w:tab/>
        <w:t>Процент времени превышения заданного уровня замираний в условиях ясного неба на поверхностной трассе</w:t>
      </w:r>
    </w:p>
    <w:p w14:paraId="2DDC4633" w14:textId="77777777" w:rsidR="002220DC" w:rsidRPr="00250D9E" w:rsidRDefault="002220DC" w:rsidP="002220DC">
      <w:pPr>
        <w:rPr>
          <w:lang w:val="ru-RU"/>
        </w:rPr>
      </w:pPr>
      <w:r w:rsidRPr="00250D9E">
        <w:rPr>
          <w:lang w:val="ru-RU"/>
        </w:rPr>
        <w:t xml:space="preserve">В этом разделе определяется функция </w:t>
      </w:r>
      <w:r w:rsidRPr="00250D9E">
        <w:rPr>
          <w:i/>
          <w:lang w:val="ru-RU"/>
        </w:rPr>
        <w:t>Q</w:t>
      </w:r>
      <w:r w:rsidRPr="00250D9E">
        <w:rPr>
          <w:i/>
          <w:vertAlign w:val="subscript"/>
          <w:lang w:val="ru-RU"/>
        </w:rPr>
        <w:t>caf</w:t>
      </w:r>
      <w:r w:rsidRPr="00250D9E">
        <w:rPr>
          <w:lang w:val="ru-RU"/>
        </w:rPr>
        <w:t>(</w:t>
      </w:r>
      <w:r w:rsidRPr="00250D9E">
        <w:rPr>
          <w:i/>
          <w:lang w:val="ru-RU"/>
        </w:rPr>
        <w:t>A</w:t>
      </w:r>
      <w:r w:rsidRPr="00250D9E">
        <w:rPr>
          <w:lang w:val="ru-RU"/>
        </w:rPr>
        <w:t>), которая указывает при условии дождя процент времени превышения данного уровня замираний (в дБ, ниже медианного уровня сигнала). Метод применим как для замираний (</w:t>
      </w:r>
      <w:r w:rsidRPr="00250D9E">
        <w:rPr>
          <w:i/>
          <w:lang w:val="ru-RU"/>
        </w:rPr>
        <w:t>A</w:t>
      </w:r>
      <w:r w:rsidRPr="00250D9E">
        <w:rPr>
          <w:lang w:val="ru-RU"/>
        </w:rPr>
        <w:t xml:space="preserve"> &gt; 0, когда </w:t>
      </w:r>
      <w:r w:rsidRPr="00250D9E">
        <w:rPr>
          <w:i/>
          <w:iCs/>
          <w:lang w:val="ru-RU"/>
        </w:rPr>
        <w:t>q</w:t>
      </w:r>
      <w:r w:rsidRPr="00250D9E">
        <w:rPr>
          <w:lang w:val="ru-RU"/>
        </w:rPr>
        <w:t> &lt; 50%), так и для усиления сигнала (</w:t>
      </w:r>
      <w:r w:rsidRPr="00250D9E">
        <w:rPr>
          <w:i/>
          <w:lang w:val="ru-RU"/>
        </w:rPr>
        <w:t>A</w:t>
      </w:r>
      <w:r w:rsidRPr="00250D9E">
        <w:rPr>
          <w:lang w:val="ru-RU"/>
        </w:rPr>
        <w:t xml:space="preserve"> &lt; 0, когда </w:t>
      </w:r>
      <w:r w:rsidRPr="00250D9E">
        <w:rPr>
          <w:i/>
          <w:iCs/>
          <w:lang w:val="ru-RU"/>
        </w:rPr>
        <w:t>q</w:t>
      </w:r>
      <w:r w:rsidRPr="00250D9E">
        <w:rPr>
          <w:lang w:val="ru-RU"/>
        </w:rPr>
        <w:t> &gt; 50%), и выдает 50% для медианного уровня сигнала (</w:t>
      </w:r>
      <w:r w:rsidRPr="00250D9E">
        <w:rPr>
          <w:i/>
          <w:lang w:val="ru-RU"/>
        </w:rPr>
        <w:t>A</w:t>
      </w:r>
      <w:r w:rsidRPr="00250D9E">
        <w:rPr>
          <w:lang w:val="ru-RU"/>
        </w:rPr>
        <w:t> = 0). Этот расчет, возможно, потребуется выполнить несколько раз в рамках данного метода для совместных замираний в условиях ясного неба и при осадках для поверхностной трассы, как показано в п. 4.1.</w:t>
      </w:r>
    </w:p>
    <w:p w14:paraId="767DDEF4" w14:textId="77777777" w:rsidR="002220DC" w:rsidRPr="00250D9E" w:rsidRDefault="002220DC" w:rsidP="002220DC">
      <w:pPr>
        <w:rPr>
          <w:lang w:val="ru-RU"/>
        </w:rPr>
      </w:pPr>
      <w:r w:rsidRPr="00250D9E">
        <w:rPr>
          <w:lang w:val="ru-RU"/>
        </w:rPr>
        <w:t xml:space="preserve">Для вычисления </w:t>
      </w:r>
      <w:r w:rsidRPr="00250D9E">
        <w:rPr>
          <w:i/>
          <w:lang w:val="ru-RU"/>
        </w:rPr>
        <w:t>Q</w:t>
      </w:r>
      <w:r w:rsidRPr="00250D9E">
        <w:rPr>
          <w:i/>
          <w:vertAlign w:val="subscript"/>
          <w:lang w:val="ru-RU"/>
        </w:rPr>
        <w:t>caf</w:t>
      </w:r>
      <w:r w:rsidRPr="00250D9E">
        <w:rPr>
          <w:lang w:val="ru-RU"/>
        </w:rPr>
        <w:t>(</w:t>
      </w:r>
      <w:r w:rsidRPr="00250D9E">
        <w:rPr>
          <w:i/>
          <w:lang w:val="ru-RU"/>
        </w:rPr>
        <w:t>A</w:t>
      </w:r>
      <w:r w:rsidRPr="00250D9E">
        <w:rPr>
          <w:lang w:val="ru-RU"/>
        </w:rPr>
        <w:t xml:space="preserve">) требуется значение </w:t>
      </w:r>
      <w:r w:rsidRPr="00250D9E">
        <w:rPr>
          <w:i/>
          <w:lang w:val="ru-RU"/>
        </w:rPr>
        <w:t>Q</w:t>
      </w:r>
      <w:r w:rsidRPr="00250D9E">
        <w:rPr>
          <w:iCs/>
          <w:vertAlign w:val="subscript"/>
          <w:lang w:val="ru-RU"/>
        </w:rPr>
        <w:t>0</w:t>
      </w:r>
      <w:r w:rsidRPr="00250D9E">
        <w:rPr>
          <w:i/>
          <w:vertAlign w:val="subscript"/>
          <w:lang w:val="ru-RU"/>
        </w:rPr>
        <w:t>ca</w:t>
      </w:r>
      <w:r w:rsidRPr="00250D9E">
        <w:rPr>
          <w:lang w:val="ru-RU"/>
        </w:rPr>
        <w:t xml:space="preserve">, рассчитанное в B.2, выше. Для данной трассы и частоты значение </w:t>
      </w:r>
      <w:r w:rsidRPr="00250D9E">
        <w:rPr>
          <w:i/>
          <w:lang w:val="ru-RU"/>
        </w:rPr>
        <w:t>Q</w:t>
      </w:r>
      <w:r w:rsidRPr="00250D9E">
        <w:rPr>
          <w:iCs/>
          <w:vertAlign w:val="subscript"/>
          <w:lang w:val="ru-RU"/>
        </w:rPr>
        <w:t>0</w:t>
      </w:r>
      <w:r w:rsidRPr="00250D9E">
        <w:rPr>
          <w:i/>
          <w:vertAlign w:val="subscript"/>
          <w:lang w:val="ru-RU"/>
        </w:rPr>
        <w:t>ca</w:t>
      </w:r>
      <w:r w:rsidRPr="00250D9E">
        <w:rPr>
          <w:lang w:val="ru-RU"/>
        </w:rPr>
        <w:t xml:space="preserve"> надо рассчитать только один раз. Затем функция </w:t>
      </w:r>
      <w:r w:rsidRPr="00250D9E">
        <w:rPr>
          <w:i/>
          <w:lang w:val="ru-RU"/>
        </w:rPr>
        <w:t>Q</w:t>
      </w:r>
      <w:r w:rsidRPr="00250D9E">
        <w:rPr>
          <w:i/>
          <w:vertAlign w:val="subscript"/>
          <w:lang w:val="ru-RU"/>
        </w:rPr>
        <w:t>caf</w:t>
      </w:r>
      <w:r w:rsidRPr="00250D9E">
        <w:rPr>
          <w:lang w:val="ru-RU"/>
        </w:rPr>
        <w:t>(</w:t>
      </w:r>
      <w:r w:rsidRPr="00250D9E">
        <w:rPr>
          <w:i/>
          <w:lang w:val="ru-RU"/>
        </w:rPr>
        <w:t>A</w:t>
      </w:r>
      <w:r w:rsidRPr="00250D9E">
        <w:rPr>
          <w:lang w:val="ru-RU"/>
        </w:rPr>
        <w:t>) может быть использована столько раз, сколько требуется в п. 4.1.</w:t>
      </w:r>
    </w:p>
    <w:p w14:paraId="55DF1AF8" w14:textId="77777777" w:rsidR="002220DC" w:rsidRPr="00250D9E" w:rsidRDefault="002220DC" w:rsidP="002220DC">
      <w:pPr>
        <w:rPr>
          <w:lang w:val="ru-RU"/>
        </w:rPr>
      </w:pPr>
      <w:r w:rsidRPr="00250D9E">
        <w:rPr>
          <w:lang w:val="ru-RU"/>
        </w:rPr>
        <w:t xml:space="preserve">Когда </w:t>
      </w:r>
      <w:r w:rsidRPr="00250D9E">
        <w:rPr>
          <w:i/>
          <w:iCs/>
          <w:lang w:val="ru-RU"/>
        </w:rPr>
        <w:t>A</w:t>
      </w:r>
      <w:r w:rsidRPr="00250D9E">
        <w:rPr>
          <w:lang w:val="ru-RU"/>
        </w:rPr>
        <w:t xml:space="preserve"> ≥ 0, </w:t>
      </w:r>
      <w:r w:rsidRPr="00250D9E">
        <w:rPr>
          <w:i/>
          <w:lang w:val="ru-RU"/>
        </w:rPr>
        <w:t>Q</w:t>
      </w:r>
      <w:r w:rsidRPr="00250D9E">
        <w:rPr>
          <w:i/>
          <w:vertAlign w:val="subscript"/>
          <w:lang w:val="ru-RU"/>
        </w:rPr>
        <w:t>caf</w:t>
      </w:r>
      <w:r w:rsidRPr="00250D9E">
        <w:rPr>
          <w:lang w:val="ru-RU"/>
        </w:rPr>
        <w:t>(</w:t>
      </w:r>
      <w:r w:rsidRPr="00250D9E">
        <w:rPr>
          <w:i/>
          <w:lang w:val="ru-RU"/>
        </w:rPr>
        <w:t>A</w:t>
      </w:r>
      <w:r w:rsidRPr="00250D9E">
        <w:rPr>
          <w:lang w:val="ru-RU"/>
        </w:rPr>
        <w:t>) определяется как:</w:t>
      </w:r>
    </w:p>
    <w:p w14:paraId="6B1A7E53" w14:textId="4F7CDEE5" w:rsidR="002220DC" w:rsidRPr="00250D9E" w:rsidRDefault="002220DC" w:rsidP="002220DC">
      <w:pPr>
        <w:pStyle w:val="Equation"/>
        <w:tabs>
          <w:tab w:val="left" w:pos="6946"/>
        </w:tabs>
        <w:rPr>
          <w:lang w:val="ru-RU"/>
        </w:rPr>
      </w:pPr>
      <w:r w:rsidRPr="00250D9E">
        <w:rPr>
          <w:lang w:val="ru-RU"/>
        </w:rPr>
        <w:tab/>
      </w:r>
      <w:r w:rsidRPr="00250D9E">
        <w:rPr>
          <w:lang w:val="ru-RU"/>
        </w:rPr>
        <w:tab/>
      </w:r>
      <w:r w:rsidRPr="00250D9E">
        <w:rPr>
          <w:position w:val="-14"/>
          <w:lang w:val="ru-RU"/>
        </w:rPr>
        <w:object w:dxaOrig="3780" w:dyaOrig="465" w14:anchorId="31899A76">
          <v:shape id="_x0000_i1188" type="#_x0000_t75" style="width:188.9pt;height:22.9pt" o:ole="">
            <v:imagedata r:id="rId341" o:title="" croptop="-16154f"/>
          </v:shape>
          <o:OLEObject Type="Embed" ProgID="Equation.3" ShapeID="_x0000_i1188" DrawAspect="Content" ObjectID="_1720448818" r:id="rId342"/>
        </w:object>
      </w:r>
      <w:r w:rsidRPr="00250D9E">
        <w:rPr>
          <w:lang w:val="ru-RU"/>
        </w:rPr>
        <w:t>          %,</w:t>
      </w:r>
      <w:r w:rsidRPr="00250D9E">
        <w:rPr>
          <w:lang w:val="ru-RU"/>
        </w:rPr>
        <w:tab/>
        <w:t>(B.</w:t>
      </w:r>
      <w:r w:rsidR="007835C5" w:rsidRPr="00250D9E">
        <w:rPr>
          <w:lang w:val="ru-RU"/>
        </w:rPr>
        <w:t>4.1</w:t>
      </w:r>
      <w:r w:rsidRPr="00250D9E">
        <w:rPr>
          <w:lang w:val="ru-RU"/>
        </w:rPr>
        <w:t>)</w:t>
      </w:r>
    </w:p>
    <w:p w14:paraId="726D1502" w14:textId="77777777" w:rsidR="002220DC" w:rsidRPr="00250D9E" w:rsidRDefault="002220DC" w:rsidP="002220DC">
      <w:pPr>
        <w:rPr>
          <w:lang w:val="ru-RU"/>
        </w:rPr>
      </w:pPr>
      <w:r w:rsidRPr="00250D9E">
        <w:rPr>
          <w:lang w:val="ru-RU"/>
        </w:rPr>
        <w:t>где:</w:t>
      </w:r>
    </w:p>
    <w:p w14:paraId="5DCBEC6E" w14:textId="767C375C" w:rsidR="002220DC" w:rsidRPr="00250D9E" w:rsidRDefault="002220DC" w:rsidP="002220DC">
      <w:pPr>
        <w:pStyle w:val="Equation"/>
        <w:rPr>
          <w:lang w:val="ru-RU"/>
        </w:rPr>
      </w:pPr>
      <w:r w:rsidRPr="00250D9E">
        <w:rPr>
          <w:lang w:val="ru-RU"/>
        </w:rPr>
        <w:tab/>
      </w:r>
      <w:r w:rsidRPr="00250D9E">
        <w:rPr>
          <w:lang w:val="ru-RU"/>
        </w:rPr>
        <w:tab/>
      </w:r>
      <w:r w:rsidR="00192FA0" w:rsidRPr="00250D9E">
        <w:rPr>
          <w:position w:val="-30"/>
          <w:lang w:val="ru-RU"/>
        </w:rPr>
        <w:object w:dxaOrig="5715" w:dyaOrig="885" w14:anchorId="06F77E28">
          <v:shape id="_x0000_i1189" type="#_x0000_t75" style="width:278.2pt;height:43.5pt" o:ole="">
            <v:imagedata r:id="rId343" o:title="" croptop="-16888f"/>
          </v:shape>
          <o:OLEObject Type="Embed" ProgID="Equation.3" ShapeID="_x0000_i1189" DrawAspect="Content" ObjectID="_1720448819" r:id="rId344"/>
        </w:object>
      </w:r>
      <w:r w:rsidRPr="00250D9E">
        <w:rPr>
          <w:lang w:val="ru-RU"/>
        </w:rPr>
        <w:t>,</w:t>
      </w:r>
      <w:r w:rsidRPr="00250D9E">
        <w:rPr>
          <w:lang w:val="ru-RU"/>
        </w:rPr>
        <w:tab/>
        <w:t>(B.</w:t>
      </w:r>
      <w:r w:rsidR="007835C5" w:rsidRPr="00250D9E">
        <w:rPr>
          <w:lang w:val="ru-RU"/>
        </w:rPr>
        <w:t>4.1</w:t>
      </w:r>
      <w:r w:rsidRPr="00250D9E">
        <w:rPr>
          <w:lang w:val="ru-RU"/>
        </w:rPr>
        <w:t>a)</w:t>
      </w:r>
    </w:p>
    <w:p w14:paraId="733A17CB" w14:textId="0E0C0C2B"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2475" w:dyaOrig="330" w14:anchorId="5FAF7D7A">
          <v:shape id="_x0000_i1190" type="#_x0000_t75" style="width:123.45pt;height:16.85pt" o:ole="">
            <v:imagedata r:id="rId345" o:title=""/>
          </v:shape>
          <o:OLEObject Type="Embed" ProgID="Equation.3" ShapeID="_x0000_i1190" DrawAspect="Content" ObjectID="_1720448820" r:id="rId346"/>
        </w:object>
      </w:r>
      <w:r w:rsidRPr="00250D9E">
        <w:rPr>
          <w:lang w:val="ru-RU"/>
        </w:rPr>
        <w:t>.</w:t>
      </w:r>
      <w:r w:rsidRPr="00250D9E">
        <w:rPr>
          <w:lang w:val="ru-RU"/>
        </w:rPr>
        <w:tab/>
        <w:t>(B.</w:t>
      </w:r>
      <w:r w:rsidR="007835C5" w:rsidRPr="00250D9E">
        <w:rPr>
          <w:lang w:val="ru-RU"/>
        </w:rPr>
        <w:t>4.1</w:t>
      </w:r>
      <w:r w:rsidRPr="00250D9E">
        <w:rPr>
          <w:lang w:val="ru-RU"/>
        </w:rPr>
        <w:t>b)</w:t>
      </w:r>
    </w:p>
    <w:p w14:paraId="16AFACCD" w14:textId="77777777" w:rsidR="002220DC" w:rsidRPr="00250D9E" w:rsidRDefault="002220DC" w:rsidP="002220DC">
      <w:pPr>
        <w:rPr>
          <w:lang w:val="ru-RU"/>
        </w:rPr>
      </w:pPr>
      <w:r w:rsidRPr="00250D9E">
        <w:rPr>
          <w:iCs/>
          <w:lang w:val="ru-RU"/>
        </w:rPr>
        <w:t>Когда</w:t>
      </w:r>
      <w:r w:rsidRPr="00250D9E">
        <w:rPr>
          <w:i/>
          <w:iCs/>
          <w:lang w:val="ru-RU"/>
        </w:rPr>
        <w:t xml:space="preserve"> A</w:t>
      </w:r>
      <w:r w:rsidRPr="00250D9E">
        <w:rPr>
          <w:lang w:val="ru-RU"/>
        </w:rPr>
        <w:t xml:space="preserve"> &lt; 0, значение </w:t>
      </w:r>
      <w:r w:rsidRPr="00250D9E">
        <w:rPr>
          <w:i/>
          <w:lang w:val="ru-RU"/>
        </w:rPr>
        <w:t>Q</w:t>
      </w:r>
      <w:r w:rsidRPr="00250D9E">
        <w:rPr>
          <w:i/>
          <w:vertAlign w:val="subscript"/>
          <w:lang w:val="ru-RU"/>
        </w:rPr>
        <w:t>caf</w:t>
      </w:r>
      <w:r w:rsidRPr="00250D9E">
        <w:rPr>
          <w:lang w:val="ru-RU"/>
        </w:rPr>
        <w:t>(</w:t>
      </w:r>
      <w:r w:rsidRPr="00250D9E">
        <w:rPr>
          <w:i/>
          <w:lang w:val="ru-RU"/>
        </w:rPr>
        <w:t>A</w:t>
      </w:r>
      <w:r w:rsidRPr="00250D9E">
        <w:rPr>
          <w:lang w:val="ru-RU"/>
        </w:rPr>
        <w:t>) определяется как:</w:t>
      </w:r>
    </w:p>
    <w:p w14:paraId="6C84F73B" w14:textId="12CADF8C"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3195" w:dyaOrig="390" w14:anchorId="6A6D8CF5">
          <v:shape id="_x0000_i1191" type="#_x0000_t75" style="width:159.45pt;height:19.65pt" o:ole="">
            <v:imagedata r:id="rId347" o:title=""/>
          </v:shape>
          <o:OLEObject Type="Embed" ProgID="Equation.3" ShapeID="_x0000_i1191" DrawAspect="Content" ObjectID="_1720448821" r:id="rId348"/>
        </w:object>
      </w:r>
      <w:r w:rsidRPr="00250D9E">
        <w:rPr>
          <w:lang w:val="ru-RU"/>
        </w:rPr>
        <w:t>          %,</w:t>
      </w:r>
      <w:r w:rsidRPr="00250D9E">
        <w:rPr>
          <w:lang w:val="ru-RU"/>
        </w:rPr>
        <w:tab/>
        <w:t>(B.</w:t>
      </w:r>
      <w:r w:rsidR="007835C5" w:rsidRPr="00250D9E">
        <w:rPr>
          <w:lang w:val="ru-RU"/>
        </w:rPr>
        <w:t>4.</w:t>
      </w:r>
      <w:r w:rsidRPr="00250D9E">
        <w:rPr>
          <w:lang w:val="ru-RU"/>
        </w:rPr>
        <w:t>2)</w:t>
      </w:r>
    </w:p>
    <w:p w14:paraId="440D8C91" w14:textId="69BFF31C"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5310" w:dyaOrig="885" w14:anchorId="07C57277">
          <v:shape id="_x0000_i1192" type="#_x0000_t75" style="width:265.55pt;height:44.9pt" o:ole="">
            <v:imagedata r:id="rId349" o:title="" croptop="-16888f"/>
          </v:shape>
          <o:OLEObject Type="Embed" ProgID="Equation.3" ShapeID="_x0000_i1192" DrawAspect="Content" ObjectID="_1720448822" r:id="rId350"/>
        </w:object>
      </w:r>
      <w:r w:rsidRPr="00250D9E">
        <w:rPr>
          <w:lang w:val="ru-RU"/>
        </w:rPr>
        <w:t xml:space="preserve">, </w:t>
      </w:r>
      <w:r w:rsidRPr="00250D9E">
        <w:rPr>
          <w:lang w:val="ru-RU"/>
        </w:rPr>
        <w:tab/>
        <w:t>(B.</w:t>
      </w:r>
      <w:r w:rsidR="007835C5" w:rsidRPr="00250D9E">
        <w:rPr>
          <w:lang w:val="ru-RU"/>
        </w:rPr>
        <w:t>4.</w:t>
      </w:r>
      <w:r w:rsidRPr="00250D9E">
        <w:rPr>
          <w:lang w:val="ru-RU"/>
        </w:rPr>
        <w:t>2a)</w:t>
      </w:r>
    </w:p>
    <w:p w14:paraId="56D67383" w14:textId="48A1B845"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2340" w:dyaOrig="330" w14:anchorId="3CC50271">
          <v:shape id="_x0000_i1193" type="#_x0000_t75" style="width:116.9pt;height:16.85pt" o:ole="">
            <v:imagedata r:id="rId351" o:title=""/>
          </v:shape>
          <o:OLEObject Type="Embed" ProgID="Equation.3" ShapeID="_x0000_i1193" DrawAspect="Content" ObjectID="_1720448823" r:id="rId352"/>
        </w:object>
      </w:r>
      <w:r w:rsidRPr="00250D9E">
        <w:rPr>
          <w:lang w:val="ru-RU"/>
        </w:rPr>
        <w:t>.</w:t>
      </w:r>
      <w:r w:rsidRPr="00250D9E">
        <w:rPr>
          <w:lang w:val="ru-RU"/>
        </w:rPr>
        <w:tab/>
        <w:t>(B.</w:t>
      </w:r>
      <w:r w:rsidR="007835C5" w:rsidRPr="00250D9E">
        <w:rPr>
          <w:lang w:val="ru-RU"/>
        </w:rPr>
        <w:t>4.</w:t>
      </w:r>
      <w:r w:rsidRPr="00250D9E">
        <w:rPr>
          <w:lang w:val="ru-RU"/>
        </w:rPr>
        <w:t>2b)</w:t>
      </w:r>
    </w:p>
    <w:p w14:paraId="7C1A4473" w14:textId="77777777" w:rsidR="002220DC" w:rsidRPr="00250D9E" w:rsidRDefault="002220DC" w:rsidP="002220DC">
      <w:pPr>
        <w:pStyle w:val="Heading2"/>
        <w:rPr>
          <w:lang w:val="ru-RU"/>
        </w:rPr>
      </w:pPr>
      <w:r w:rsidRPr="00250D9E">
        <w:rPr>
          <w:lang w:val="ru-RU"/>
        </w:rPr>
        <w:t>B.5</w:t>
      </w:r>
      <w:r w:rsidRPr="00250D9E">
        <w:rPr>
          <w:lang w:val="ru-RU"/>
        </w:rPr>
        <w:tab/>
        <w:t>Процент времени превышения заданного уровня замираний в условиях ясного неба на тропосферной трассе</w:t>
      </w:r>
    </w:p>
    <w:p w14:paraId="16C0E425" w14:textId="77777777" w:rsidR="002220DC" w:rsidRPr="00250D9E" w:rsidRDefault="002220DC" w:rsidP="002220DC">
      <w:pPr>
        <w:rPr>
          <w:lang w:val="ru-RU"/>
        </w:rPr>
      </w:pPr>
      <w:r w:rsidRPr="00250D9E">
        <w:rPr>
          <w:lang w:val="ru-RU"/>
        </w:rPr>
        <w:t xml:space="preserve">В этом разделе определяется функция </w:t>
      </w:r>
      <w:r w:rsidRPr="00250D9E">
        <w:rPr>
          <w:i/>
          <w:lang w:val="ru-RU"/>
        </w:rPr>
        <w:t>Q</w:t>
      </w:r>
      <w:r w:rsidRPr="00250D9E">
        <w:rPr>
          <w:i/>
          <w:vertAlign w:val="subscript"/>
          <w:lang w:val="ru-RU"/>
        </w:rPr>
        <w:t>caftropo</w:t>
      </w:r>
      <w:r w:rsidRPr="00250D9E">
        <w:rPr>
          <w:lang w:val="ru-RU"/>
        </w:rPr>
        <w:t>(</w:t>
      </w:r>
      <w:r w:rsidRPr="00250D9E">
        <w:rPr>
          <w:i/>
          <w:lang w:val="ru-RU"/>
        </w:rPr>
        <w:t>A</w:t>
      </w:r>
      <w:r w:rsidRPr="00250D9E">
        <w:rPr>
          <w:lang w:val="ru-RU"/>
        </w:rPr>
        <w:t>), которая указывает при условии отсутствия дождя процент времени превышения данного уровня замираний (в дБ ниже медианного уровня сигнала). Этот расчет, возможно, надо выполнить несколько раз в рамках данного метода для совместных замираний в условия ясного неба и осадков для тропосферной трассы, как показано в п. 4.3.</w:t>
      </w:r>
    </w:p>
    <w:p w14:paraId="00FD165E" w14:textId="77777777" w:rsidR="002220DC" w:rsidRPr="00250D9E" w:rsidRDefault="002220DC" w:rsidP="002220DC">
      <w:pPr>
        <w:rPr>
          <w:lang w:val="ru-RU"/>
        </w:rPr>
      </w:pPr>
      <w:r w:rsidRPr="00250D9E">
        <w:rPr>
          <w:lang w:val="ru-RU"/>
        </w:rPr>
        <w:t>В WRPM предполагается, что усиление и замирания в условиях ясного неба отсутствуют на наклонных трассах между терминалами и общим объемом тропосферного рассеяния. Распределение уровня замираний поэтому является ступенчатой функцией:</w:t>
      </w:r>
    </w:p>
    <w:p w14:paraId="084FCD19" w14:textId="2A519006" w:rsidR="002220DC" w:rsidRPr="00250D9E" w:rsidRDefault="002220DC" w:rsidP="002220DC">
      <w:pPr>
        <w:pStyle w:val="Equation"/>
        <w:tabs>
          <w:tab w:val="left" w:pos="6946"/>
        </w:tabs>
        <w:rPr>
          <w:lang w:val="ru-RU"/>
        </w:rPr>
      </w:pPr>
      <w:r w:rsidRPr="00250D9E">
        <w:rPr>
          <w:lang w:val="ru-RU"/>
        </w:rPr>
        <w:lastRenderedPageBreak/>
        <w:tab/>
      </w:r>
      <w:r w:rsidRPr="00250D9E">
        <w:rPr>
          <w:lang w:val="ru-RU"/>
        </w:rPr>
        <w:tab/>
      </w:r>
      <w:r w:rsidRPr="00250D9E">
        <w:rPr>
          <w:position w:val="-20"/>
          <w:lang w:val="ru-RU"/>
        </w:rPr>
        <w:object w:dxaOrig="1820" w:dyaOrig="420" w14:anchorId="6CFB8044">
          <v:shape id="_x0000_i1194" type="#_x0000_t75" style="width:115pt;height:21.95pt" o:ole="">
            <v:imagedata r:id="rId353" o:title=""/>
          </v:shape>
          <o:OLEObject Type="Embed" ProgID="Equation.3" ShapeID="_x0000_i1194" DrawAspect="Content" ObjectID="_1720448824" r:id="rId354"/>
        </w:object>
      </w:r>
      <w:r w:rsidRPr="00250D9E">
        <w:rPr>
          <w:lang w:val="ru-RU"/>
        </w:rPr>
        <w:t>                %,</w:t>
      </w:r>
      <w:r w:rsidRPr="00250D9E">
        <w:rPr>
          <w:lang w:val="ru-RU"/>
        </w:rPr>
        <w:tab/>
      </w:r>
      <w:r w:rsidRPr="00250D9E">
        <w:rPr>
          <w:i/>
          <w:iCs/>
          <w:lang w:val="ru-RU"/>
        </w:rPr>
        <w:t>A</w:t>
      </w:r>
      <w:r w:rsidRPr="00250D9E">
        <w:rPr>
          <w:lang w:val="ru-RU"/>
        </w:rPr>
        <w:t> &lt; 0</w:t>
      </w:r>
      <w:r w:rsidRPr="00250D9E">
        <w:rPr>
          <w:lang w:val="ru-RU"/>
        </w:rPr>
        <w:tab/>
        <w:t>(B.</w:t>
      </w:r>
      <w:r w:rsidR="00730678" w:rsidRPr="00250D9E">
        <w:rPr>
          <w:lang w:val="ru-RU"/>
        </w:rPr>
        <w:t>5.1</w:t>
      </w:r>
      <w:r w:rsidRPr="00250D9E">
        <w:rPr>
          <w:lang w:val="ru-RU"/>
        </w:rPr>
        <w:t>a)</w:t>
      </w:r>
    </w:p>
    <w:p w14:paraId="787BED5B" w14:textId="6255F569" w:rsidR="002220DC" w:rsidRPr="00250D9E" w:rsidRDefault="002220DC" w:rsidP="002220DC">
      <w:pPr>
        <w:pStyle w:val="Equation"/>
        <w:tabs>
          <w:tab w:val="left" w:pos="6946"/>
        </w:tabs>
        <w:rPr>
          <w:lang w:val="ru-RU"/>
        </w:rPr>
      </w:pPr>
      <w:r w:rsidRPr="00250D9E">
        <w:rPr>
          <w:lang w:val="ru-RU"/>
        </w:rPr>
        <w:tab/>
      </w:r>
      <w:r w:rsidRPr="00250D9E">
        <w:rPr>
          <w:lang w:val="ru-RU"/>
        </w:rPr>
        <w:tab/>
      </w:r>
      <w:r w:rsidRPr="00250D9E">
        <w:rPr>
          <w:position w:val="-14"/>
          <w:lang w:val="ru-RU"/>
        </w:rPr>
        <w:object w:dxaOrig="1560" w:dyaOrig="380" w14:anchorId="07749B08">
          <v:shape id="_x0000_i1195" type="#_x0000_t75" style="width:89.75pt;height:17.75pt" o:ole="">
            <v:imagedata r:id="rId355" o:title=""/>
          </v:shape>
          <o:OLEObject Type="Embed" ProgID="Equation.3" ShapeID="_x0000_i1195" DrawAspect="Content" ObjectID="_1720448825" r:id="rId356"/>
        </w:object>
      </w:r>
      <w:r w:rsidRPr="00250D9E">
        <w:rPr>
          <w:lang w:val="ru-RU"/>
        </w:rPr>
        <w:t>                %,</w:t>
      </w:r>
      <w:r w:rsidRPr="00250D9E">
        <w:rPr>
          <w:lang w:val="ru-RU"/>
        </w:rPr>
        <w:tab/>
        <w:t>в ином случае.</w:t>
      </w:r>
      <w:r w:rsidRPr="00250D9E">
        <w:rPr>
          <w:lang w:val="ru-RU"/>
        </w:rPr>
        <w:tab/>
        <w:t>(B.</w:t>
      </w:r>
      <w:r w:rsidR="00730678" w:rsidRPr="00250D9E">
        <w:rPr>
          <w:lang w:val="ru-RU"/>
        </w:rPr>
        <w:t>5.1</w:t>
      </w:r>
      <w:r w:rsidRPr="00250D9E">
        <w:rPr>
          <w:lang w:val="ru-RU"/>
        </w:rPr>
        <w:t>b)</w:t>
      </w:r>
    </w:p>
    <w:p w14:paraId="454DA705" w14:textId="77777777" w:rsidR="002220DC" w:rsidRPr="00250D9E" w:rsidRDefault="002220DC" w:rsidP="002220DC">
      <w:pPr>
        <w:rPr>
          <w:lang w:val="ru-RU"/>
        </w:rPr>
      </w:pPr>
      <w:r w:rsidRPr="00250D9E">
        <w:rPr>
          <w:i/>
          <w:lang w:val="ru-RU"/>
        </w:rPr>
        <w:t>Q</w:t>
      </w:r>
      <w:r w:rsidRPr="00250D9E">
        <w:rPr>
          <w:i/>
          <w:vertAlign w:val="subscript"/>
          <w:lang w:val="ru-RU"/>
        </w:rPr>
        <w:t>0ca</w:t>
      </w:r>
      <w:r w:rsidRPr="00250D9E">
        <w:rPr>
          <w:lang w:val="ru-RU"/>
        </w:rPr>
        <w:t xml:space="preserve"> не требуется вычислять для трасс тропосферного рассеяния.</w:t>
      </w:r>
    </w:p>
    <w:p w14:paraId="4F0D3CB6" w14:textId="77777777" w:rsidR="002220DC" w:rsidRPr="00250D9E" w:rsidRDefault="002220DC" w:rsidP="002220DC">
      <w:pPr>
        <w:rPr>
          <w:lang w:val="ru-RU"/>
        </w:rPr>
      </w:pPr>
    </w:p>
    <w:p w14:paraId="49DF0069" w14:textId="77777777" w:rsidR="002220DC" w:rsidRPr="00250D9E" w:rsidRDefault="002220DC" w:rsidP="002220DC">
      <w:pPr>
        <w:rPr>
          <w:lang w:val="ru-RU"/>
        </w:rPr>
      </w:pPr>
    </w:p>
    <w:p w14:paraId="57F19D63" w14:textId="77777777" w:rsidR="002220DC" w:rsidRPr="00250D9E" w:rsidRDefault="002220DC" w:rsidP="002220DC">
      <w:pPr>
        <w:pStyle w:val="AppendixNoTitle"/>
        <w:rPr>
          <w:lang w:val="ru-RU"/>
        </w:rPr>
      </w:pPr>
      <w:r w:rsidRPr="00250D9E">
        <w:rPr>
          <w:lang w:val="ru-RU"/>
        </w:rPr>
        <w:t>Прилагаемый документ C</w:t>
      </w:r>
      <w:bookmarkStart w:id="92" w:name="appendixc"/>
      <w:bookmarkEnd w:id="92"/>
      <w:r w:rsidRPr="00250D9E">
        <w:rPr>
          <w:lang w:val="ru-RU"/>
        </w:rPr>
        <w:br/>
      </w:r>
      <w:r w:rsidRPr="00250D9E">
        <w:rPr>
          <w:lang w:val="ru-RU"/>
        </w:rPr>
        <w:br/>
        <w:t>Замирания из-за влияния осадков</w:t>
      </w:r>
    </w:p>
    <w:p w14:paraId="6B2FC6BD" w14:textId="77777777" w:rsidR="002220DC" w:rsidRPr="00250D9E" w:rsidRDefault="002220DC" w:rsidP="002220DC">
      <w:pPr>
        <w:pStyle w:val="Heading2"/>
        <w:rPr>
          <w:lang w:val="ru-RU"/>
        </w:rPr>
      </w:pPr>
      <w:r w:rsidRPr="00250D9E">
        <w:rPr>
          <w:lang w:val="ru-RU"/>
        </w:rPr>
        <w:t>C.1</w:t>
      </w:r>
      <w:r w:rsidRPr="00250D9E">
        <w:rPr>
          <w:lang w:val="ru-RU"/>
        </w:rPr>
        <w:tab/>
        <w:t>Введение</w:t>
      </w:r>
    </w:p>
    <w:p w14:paraId="22E83075" w14:textId="77777777" w:rsidR="002220DC" w:rsidRPr="00250D9E" w:rsidRDefault="002220DC" w:rsidP="002220DC">
      <w:pPr>
        <w:rPr>
          <w:lang w:val="ru-RU"/>
        </w:rPr>
      </w:pPr>
      <w:r w:rsidRPr="00250D9E">
        <w:rPr>
          <w:lang w:val="ru-RU"/>
        </w:rPr>
        <w:t>Используется итеративная процедура, чтобы объединить замирания из-за влияния осадков и замирания вследствие многолучевости для поверхностной трассы, как описано в п. 4.1, и для замираний из-за влияния осадков на двух участках трассы от терминала до общего объема, как описано в п. 4.3. Таким образом, вычисления, описываемые в настоящем Прилагаемом документе, используются для трех различных трасс с климатическими параметрами, полученными для центра каждой трассы.</w:t>
      </w:r>
    </w:p>
    <w:p w14:paraId="4097AC48" w14:textId="77777777" w:rsidR="002220DC" w:rsidRPr="00250D9E" w:rsidRDefault="002220DC" w:rsidP="002220DC">
      <w:pPr>
        <w:rPr>
          <w:lang w:val="ru-RU"/>
        </w:rPr>
      </w:pPr>
      <w:r w:rsidRPr="00250D9E">
        <w:rPr>
          <w:lang w:val="ru-RU"/>
        </w:rPr>
        <w:t>Необходимо выполнить предварительные шаги, описанные в п. C.2, прежде чем применять итеративную процедуру для каждой из этих трех трасс.</w:t>
      </w:r>
    </w:p>
    <w:p w14:paraId="15B90D57" w14:textId="77777777" w:rsidR="002220DC" w:rsidRPr="00250D9E" w:rsidRDefault="002220DC" w:rsidP="002220DC">
      <w:pPr>
        <w:rPr>
          <w:lang w:val="ru-RU"/>
        </w:rPr>
      </w:pPr>
      <w:r w:rsidRPr="00250D9E">
        <w:rPr>
          <w:lang w:val="ru-RU"/>
        </w:rPr>
        <w:t xml:space="preserve">В разделе C.3 определяется функция </w:t>
      </w:r>
      <w:r w:rsidRPr="00250D9E">
        <w:rPr>
          <w:i/>
          <w:lang w:val="ru-RU"/>
        </w:rPr>
        <w:t>Q</w:t>
      </w:r>
      <w:r w:rsidRPr="00250D9E">
        <w:rPr>
          <w:i/>
          <w:vertAlign w:val="subscript"/>
          <w:lang w:val="ru-RU"/>
        </w:rPr>
        <w:t>rain</w:t>
      </w:r>
      <w:r w:rsidRPr="00250D9E">
        <w:rPr>
          <w:lang w:val="ru-RU"/>
        </w:rPr>
        <w:t>(</w:t>
      </w:r>
      <w:r w:rsidRPr="00250D9E">
        <w:rPr>
          <w:i/>
          <w:lang w:val="ru-RU"/>
        </w:rPr>
        <w:t>A</w:t>
      </w:r>
      <w:r w:rsidRPr="00250D9E">
        <w:rPr>
          <w:lang w:val="ru-RU"/>
        </w:rPr>
        <w:t xml:space="preserve">), требуемая итеративной функцией </w:t>
      </w:r>
      <w:r w:rsidRPr="00250D9E">
        <w:rPr>
          <w:i/>
          <w:lang w:val="ru-RU"/>
        </w:rPr>
        <w:t>A</w:t>
      </w:r>
      <w:r w:rsidRPr="00250D9E">
        <w:rPr>
          <w:i/>
          <w:vertAlign w:val="subscript"/>
          <w:lang w:val="ru-RU"/>
        </w:rPr>
        <w:t>iter</w:t>
      </w:r>
      <w:r w:rsidRPr="00250D9E">
        <w:rPr>
          <w:lang w:val="ru-RU"/>
        </w:rPr>
        <w:t>(</w:t>
      </w:r>
      <w:r w:rsidRPr="00250D9E">
        <w:rPr>
          <w:i/>
          <w:lang w:val="ru-RU"/>
        </w:rPr>
        <w:t>q</w:t>
      </w:r>
      <w:r w:rsidRPr="00250D9E">
        <w:rPr>
          <w:lang w:val="ru-RU"/>
        </w:rPr>
        <w:t>), описанной в Прилагаемом документе I, согласно механизмам, определенным в соответствующем разделе п. 4.</w:t>
      </w:r>
    </w:p>
    <w:p w14:paraId="77418B82" w14:textId="77777777" w:rsidR="002220DC" w:rsidRPr="00250D9E" w:rsidRDefault="002220DC" w:rsidP="002220DC">
      <w:pPr>
        <w:pStyle w:val="Heading2"/>
        <w:rPr>
          <w:lang w:val="ru-RU"/>
        </w:rPr>
      </w:pPr>
      <w:r w:rsidRPr="00250D9E">
        <w:rPr>
          <w:lang w:val="ru-RU"/>
        </w:rPr>
        <w:t>C.2</w:t>
      </w:r>
      <w:r w:rsidRPr="00250D9E">
        <w:rPr>
          <w:lang w:val="ru-RU"/>
        </w:rPr>
        <w:tab/>
        <w:t>Предварительные вычисления</w:t>
      </w:r>
    </w:p>
    <w:p w14:paraId="2891F051" w14:textId="77777777" w:rsidR="002220DC" w:rsidRPr="00250D9E" w:rsidRDefault="002220DC" w:rsidP="002220DC">
      <w:pPr>
        <w:rPr>
          <w:lang w:val="ru-RU"/>
        </w:rPr>
      </w:pPr>
      <w:r w:rsidRPr="00250D9E">
        <w:rPr>
          <w:lang w:val="ru-RU"/>
        </w:rPr>
        <w:t>Предварительные вычисления требуют следующих входных данных:</w:t>
      </w:r>
    </w:p>
    <w:p w14:paraId="01BD1119" w14:textId="2CA96654" w:rsidR="002220DC" w:rsidRPr="00250D9E" w:rsidRDefault="002220DC" w:rsidP="002220DC">
      <w:pPr>
        <w:pStyle w:val="enumlev1"/>
        <w:rPr>
          <w:vertAlign w:val="subscript"/>
          <w:lang w:val="ru-RU"/>
        </w:rPr>
      </w:pPr>
      <w:r w:rsidRPr="00250D9E">
        <w:rPr>
          <w:lang w:val="ru-RU"/>
        </w:rPr>
        <w:t>−</w:t>
      </w:r>
      <w:r w:rsidRPr="00250D9E">
        <w:rPr>
          <w:lang w:val="ru-RU"/>
        </w:rPr>
        <w:tab/>
        <w:t>Долгота и широта для получения климатических параметров дождя обозначаются здесь как</w:t>
      </w:r>
      <w:r w:rsidRPr="00250D9E">
        <w:rPr>
          <w:vertAlign w:val="subscript"/>
          <w:lang w:val="ru-RU"/>
        </w:rPr>
        <w:t xml:space="preserve"> </w:t>
      </w:r>
      <w:r w:rsidR="006A7768" w:rsidRPr="00250D9E">
        <w:rPr>
          <w:szCs w:val="24"/>
          <w:lang w:val="ru-RU"/>
        </w:rPr>
        <w:sym w:font="Symbol" w:char="F06A"/>
      </w:r>
      <w:r w:rsidRPr="00250D9E">
        <w:rPr>
          <w:i/>
          <w:vertAlign w:val="subscript"/>
          <w:lang w:val="ru-RU"/>
        </w:rPr>
        <w:t>n</w:t>
      </w:r>
      <w:r w:rsidRPr="00250D9E">
        <w:rPr>
          <w:lang w:val="ru-RU"/>
        </w:rPr>
        <w:t xml:space="preserve"> и </w:t>
      </w:r>
      <w:r w:rsidR="006A7768" w:rsidRPr="00250D9E">
        <w:rPr>
          <w:szCs w:val="24"/>
          <w:lang w:val="ru-RU"/>
        </w:rPr>
        <w:sym w:font="Symbol" w:char="F06A"/>
      </w:r>
      <w:r w:rsidRPr="00250D9E">
        <w:rPr>
          <w:i/>
          <w:vertAlign w:val="subscript"/>
          <w:lang w:val="ru-RU"/>
        </w:rPr>
        <w:t>e</w:t>
      </w:r>
      <w:r w:rsidRPr="00250D9E">
        <w:rPr>
          <w:lang w:val="ru-RU"/>
        </w:rPr>
        <w:t xml:space="preserve">. </w:t>
      </w:r>
    </w:p>
    <w:p w14:paraId="4D458C00" w14:textId="77777777" w:rsidR="002220DC" w:rsidRPr="00250D9E" w:rsidRDefault="002220DC" w:rsidP="002220DC">
      <w:pPr>
        <w:pStyle w:val="enumlev1"/>
        <w:rPr>
          <w:vertAlign w:val="subscript"/>
          <w:lang w:val="ru-RU"/>
        </w:rPr>
      </w:pPr>
      <w:r w:rsidRPr="00250D9E">
        <w:rPr>
          <w:lang w:val="ru-RU"/>
        </w:rPr>
        <w:t>−</w:t>
      </w:r>
      <w:r w:rsidRPr="00250D9E">
        <w:rPr>
          <w:lang w:val="ru-RU"/>
        </w:rPr>
        <w:tab/>
        <w:t>Высоты конечных точек трассы для вычисления количества осадков, обозначаются здесь как</w:t>
      </w:r>
      <w:r w:rsidRPr="00250D9E">
        <w:rPr>
          <w:vertAlign w:val="subscript"/>
          <w:lang w:val="ru-RU"/>
        </w:rPr>
        <w:t xml:space="preserve"> </w:t>
      </w:r>
      <w:r w:rsidRPr="00250D9E">
        <w:rPr>
          <w:i/>
          <w:lang w:val="ru-RU"/>
        </w:rPr>
        <w:t>h</w:t>
      </w:r>
      <w:r w:rsidRPr="00250D9E">
        <w:rPr>
          <w:i/>
          <w:vertAlign w:val="subscript"/>
          <w:lang w:val="ru-RU"/>
        </w:rPr>
        <w:t>rainlo</w:t>
      </w:r>
      <w:r w:rsidRPr="00250D9E">
        <w:rPr>
          <w:lang w:val="ru-RU"/>
        </w:rPr>
        <w:t xml:space="preserve"> и </w:t>
      </w:r>
      <w:r w:rsidRPr="00250D9E">
        <w:rPr>
          <w:i/>
          <w:lang w:val="ru-RU"/>
        </w:rPr>
        <w:t>h</w:t>
      </w:r>
      <w:r w:rsidRPr="00250D9E">
        <w:rPr>
          <w:i/>
          <w:vertAlign w:val="subscript"/>
          <w:lang w:val="ru-RU"/>
        </w:rPr>
        <w:t>rainhi</w:t>
      </w:r>
      <w:r w:rsidRPr="00250D9E">
        <w:rPr>
          <w:lang w:val="ru-RU"/>
        </w:rPr>
        <w:t xml:space="preserve"> (masl).</w:t>
      </w:r>
    </w:p>
    <w:p w14:paraId="0018C462" w14:textId="77777777" w:rsidR="002220DC" w:rsidRPr="00250D9E" w:rsidRDefault="002220DC" w:rsidP="002220DC">
      <w:pPr>
        <w:pStyle w:val="enumlev1"/>
        <w:rPr>
          <w:vertAlign w:val="subscript"/>
          <w:lang w:val="ru-RU"/>
        </w:rPr>
      </w:pPr>
      <w:r w:rsidRPr="00250D9E">
        <w:rPr>
          <w:lang w:val="ru-RU"/>
        </w:rPr>
        <w:t>−</w:t>
      </w:r>
      <w:r w:rsidRPr="00250D9E">
        <w:rPr>
          <w:lang w:val="ru-RU"/>
        </w:rPr>
        <w:tab/>
        <w:t xml:space="preserve">Длина трассы для вычислений при наличии дождя, </w:t>
      </w:r>
      <w:r w:rsidRPr="00250D9E">
        <w:rPr>
          <w:i/>
          <w:lang w:val="ru-RU"/>
        </w:rPr>
        <w:t>d</w:t>
      </w:r>
      <w:r w:rsidRPr="00250D9E">
        <w:rPr>
          <w:i/>
          <w:vertAlign w:val="subscript"/>
          <w:lang w:val="ru-RU"/>
        </w:rPr>
        <w:t>rain</w:t>
      </w:r>
      <w:r w:rsidRPr="00250D9E">
        <w:rPr>
          <w:iCs/>
          <w:lang w:val="ru-RU"/>
        </w:rPr>
        <w:t>,</w:t>
      </w:r>
      <w:r w:rsidRPr="00250D9E">
        <w:rPr>
          <w:lang w:val="ru-RU"/>
        </w:rPr>
        <w:t xml:space="preserve"> (км).</w:t>
      </w:r>
    </w:p>
    <w:p w14:paraId="513288B1" w14:textId="77777777" w:rsidR="002220DC" w:rsidRPr="00250D9E" w:rsidRDefault="002220DC" w:rsidP="002220DC">
      <w:pPr>
        <w:rPr>
          <w:lang w:val="ru-RU"/>
        </w:rPr>
      </w:pPr>
      <w:r w:rsidRPr="00250D9E">
        <w:rPr>
          <w:lang w:val="ru-RU"/>
        </w:rPr>
        <w:t>Значения этих пяти входных параметров задаются при обращении к данному разделу в пп. 4.1 и 4.3.</w:t>
      </w:r>
    </w:p>
    <w:p w14:paraId="1AB2C4C6" w14:textId="1A58EB88" w:rsidR="002220DC" w:rsidRPr="00250D9E" w:rsidRDefault="002220DC" w:rsidP="002220DC">
      <w:pPr>
        <w:rPr>
          <w:lang w:val="ru-RU"/>
        </w:rPr>
      </w:pPr>
      <w:r w:rsidRPr="00250D9E">
        <w:rPr>
          <w:lang w:val="ru-RU"/>
        </w:rPr>
        <w:t xml:space="preserve">Найти значения </w:t>
      </w:r>
      <w:r w:rsidRPr="00250D9E">
        <w:rPr>
          <w:i/>
          <w:lang w:val="ru-RU"/>
        </w:rPr>
        <w:t>P</w:t>
      </w:r>
      <w:r w:rsidRPr="00250D9E">
        <w:rPr>
          <w:i/>
          <w:vertAlign w:val="subscript"/>
          <w:lang w:val="ru-RU"/>
        </w:rPr>
        <w:t>r</w:t>
      </w:r>
      <w:r w:rsidRPr="00250D9E">
        <w:rPr>
          <w:vertAlign w:val="subscript"/>
          <w:lang w:val="ru-RU"/>
        </w:rPr>
        <w:t>6</w:t>
      </w:r>
      <w:r w:rsidRPr="00250D9E">
        <w:rPr>
          <w:lang w:val="ru-RU"/>
        </w:rPr>
        <w:t xml:space="preserve">, </w:t>
      </w:r>
      <w:r w:rsidRPr="00250D9E">
        <w:rPr>
          <w:i/>
          <w:lang w:val="ru-RU"/>
        </w:rPr>
        <w:t>M</w:t>
      </w:r>
      <w:r w:rsidRPr="00250D9E">
        <w:rPr>
          <w:i/>
          <w:vertAlign w:val="subscript"/>
          <w:lang w:val="ru-RU"/>
        </w:rPr>
        <w:t>T</w:t>
      </w:r>
      <w:r w:rsidRPr="00250D9E">
        <w:rPr>
          <w:lang w:val="ru-RU"/>
        </w:rPr>
        <w:t xml:space="preserve"> и </w:t>
      </w:r>
      <w:r w:rsidRPr="00250D9E">
        <w:rPr>
          <w:szCs w:val="22"/>
          <w:lang w:val="ru-RU"/>
        </w:rPr>
        <w:sym w:font="Symbol" w:char="F062"/>
      </w:r>
      <w:r w:rsidRPr="00250D9E">
        <w:rPr>
          <w:i/>
          <w:szCs w:val="22"/>
          <w:vertAlign w:val="subscript"/>
          <w:lang w:val="ru-RU"/>
        </w:rPr>
        <w:t>rain</w:t>
      </w:r>
      <w:r w:rsidRPr="00250D9E">
        <w:rPr>
          <w:lang w:val="ru-RU"/>
        </w:rPr>
        <w:t xml:space="preserve"> для </w:t>
      </w:r>
      <w:r w:rsidR="006A7768" w:rsidRPr="00250D9E">
        <w:rPr>
          <w:szCs w:val="24"/>
          <w:lang w:val="ru-RU"/>
        </w:rPr>
        <w:sym w:font="Symbol" w:char="F06A"/>
      </w:r>
      <w:r w:rsidRPr="00250D9E">
        <w:rPr>
          <w:i/>
          <w:vertAlign w:val="subscript"/>
          <w:lang w:val="ru-RU"/>
        </w:rPr>
        <w:t>n</w:t>
      </w:r>
      <w:r w:rsidRPr="00250D9E">
        <w:rPr>
          <w:lang w:val="ru-RU"/>
        </w:rPr>
        <w:t xml:space="preserve"> и </w:t>
      </w:r>
      <w:r w:rsidR="006A7768" w:rsidRPr="00250D9E">
        <w:rPr>
          <w:szCs w:val="24"/>
          <w:lang w:val="ru-RU"/>
        </w:rPr>
        <w:sym w:font="Symbol" w:char="F06A"/>
      </w:r>
      <w:r w:rsidRPr="00250D9E">
        <w:rPr>
          <w:i/>
          <w:vertAlign w:val="subscript"/>
          <w:lang w:val="ru-RU"/>
        </w:rPr>
        <w:t>e</w:t>
      </w:r>
      <w:r w:rsidRPr="00250D9E">
        <w:rPr>
          <w:lang w:val="ru-RU"/>
        </w:rPr>
        <w:t xml:space="preserve"> из файлов данных "Esarain_Pr6_v5.txt", "Esarain_Mt_v5.txt" и "Esarain_Beta_v5.txt", соответственно.</w:t>
      </w:r>
    </w:p>
    <w:p w14:paraId="57339235" w14:textId="619A9C8B" w:rsidR="002220DC" w:rsidRPr="00250D9E" w:rsidRDefault="002220DC" w:rsidP="002220DC">
      <w:pPr>
        <w:rPr>
          <w:vertAlign w:val="subscript"/>
          <w:lang w:val="ru-RU"/>
        </w:rPr>
      </w:pPr>
      <w:r w:rsidRPr="00250D9E">
        <w:rPr>
          <w:lang w:val="ru-RU"/>
        </w:rPr>
        <w:t>Найти среднюю высоту изотермы нулевого градуса,</w:t>
      </w:r>
      <w:r w:rsidRPr="00250D9E">
        <w:rPr>
          <w:i/>
          <w:lang w:val="ru-RU"/>
        </w:rPr>
        <w:t xml:space="preserve"> h</w:t>
      </w:r>
      <w:r w:rsidRPr="00250D9E">
        <w:rPr>
          <w:vertAlign w:val="subscript"/>
          <w:lang w:val="ru-RU"/>
        </w:rPr>
        <w:t>0</w:t>
      </w:r>
      <w:r w:rsidRPr="00250D9E">
        <w:rPr>
          <w:lang w:val="ru-RU"/>
        </w:rPr>
        <w:t xml:space="preserve">, (в км выше уровня моря) для </w:t>
      </w:r>
      <w:r w:rsidR="006A7768" w:rsidRPr="00250D9E">
        <w:rPr>
          <w:lang w:val="ru-RU"/>
        </w:rPr>
        <w:sym w:font="Symbol" w:char="F06A"/>
      </w:r>
      <w:r w:rsidRPr="00250D9E">
        <w:rPr>
          <w:i/>
          <w:vertAlign w:val="subscript"/>
          <w:lang w:val="ru-RU"/>
        </w:rPr>
        <w:t>n</w:t>
      </w:r>
      <w:r w:rsidRPr="00250D9E">
        <w:rPr>
          <w:lang w:val="ru-RU"/>
        </w:rPr>
        <w:t xml:space="preserve"> и </w:t>
      </w:r>
      <w:r w:rsidR="006A7768" w:rsidRPr="00250D9E">
        <w:rPr>
          <w:lang w:val="ru-RU"/>
        </w:rPr>
        <w:sym w:font="Symbol" w:char="F06A"/>
      </w:r>
      <w:r w:rsidRPr="00250D9E">
        <w:rPr>
          <w:i/>
          <w:vertAlign w:val="subscript"/>
          <w:lang w:val="ru-RU"/>
        </w:rPr>
        <w:t>e</w:t>
      </w:r>
      <w:r w:rsidRPr="00250D9E">
        <w:rPr>
          <w:lang w:val="ru-RU"/>
        </w:rPr>
        <w:t xml:space="preserve"> из файла данных "h0.txt".</w:t>
      </w:r>
    </w:p>
    <w:p w14:paraId="707CD085" w14:textId="77777777" w:rsidR="002220DC" w:rsidRPr="00250D9E" w:rsidRDefault="002220DC" w:rsidP="00391462">
      <w:pPr>
        <w:keepNext/>
        <w:keepLines/>
        <w:rPr>
          <w:vertAlign w:val="subscript"/>
          <w:lang w:val="ru-RU"/>
        </w:rPr>
      </w:pPr>
      <w:r w:rsidRPr="00250D9E">
        <w:rPr>
          <w:lang w:val="ru-RU"/>
        </w:rPr>
        <w:t>Вычислить среднюю высоту выпадения дождя,</w:t>
      </w:r>
      <w:r w:rsidRPr="00250D9E">
        <w:rPr>
          <w:vertAlign w:val="subscript"/>
          <w:lang w:val="ru-RU"/>
        </w:rPr>
        <w:t xml:space="preserve"> </w:t>
      </w:r>
      <w:r w:rsidRPr="00250D9E">
        <w:rPr>
          <w:i/>
          <w:lang w:val="ru-RU"/>
        </w:rPr>
        <w:t>h</w:t>
      </w:r>
      <w:r w:rsidRPr="00250D9E">
        <w:rPr>
          <w:i/>
          <w:vertAlign w:val="subscript"/>
          <w:lang w:val="ru-RU"/>
        </w:rPr>
        <w:t>R</w:t>
      </w:r>
      <w:r w:rsidRPr="00250D9E">
        <w:rPr>
          <w:lang w:val="ru-RU"/>
        </w:rPr>
        <w:t>, (в м над уровнем моря):</w:t>
      </w:r>
    </w:p>
    <w:p w14:paraId="7F587347" w14:textId="20D63267" w:rsidR="002220DC" w:rsidRPr="00250D9E" w:rsidRDefault="002220DC" w:rsidP="002220DC">
      <w:pPr>
        <w:pStyle w:val="Equation"/>
        <w:spacing w:before="240"/>
        <w:rPr>
          <w:lang w:val="ru-RU"/>
        </w:rPr>
      </w:pPr>
      <w:r w:rsidRPr="00250D9E">
        <w:rPr>
          <w:lang w:val="ru-RU"/>
        </w:rPr>
        <w:tab/>
      </w:r>
      <w:r w:rsidRPr="00250D9E">
        <w:rPr>
          <w:lang w:val="ru-RU"/>
        </w:rPr>
        <w:tab/>
      </w:r>
      <w:r w:rsidRPr="00250D9E">
        <w:rPr>
          <w:position w:val="-10"/>
          <w:lang w:val="ru-RU"/>
        </w:rPr>
        <w:object w:dxaOrig="1530" w:dyaOrig="315" w14:anchorId="1F6C2BCB">
          <v:shape id="_x0000_i1196" type="#_x0000_t75" style="width:76.7pt;height:15.45pt" o:ole="">
            <v:imagedata r:id="rId357" o:title=""/>
          </v:shape>
          <o:OLEObject Type="Embed" ProgID="Equation.3" ShapeID="_x0000_i1196" DrawAspect="Content" ObjectID="_1720448826" r:id="rId358"/>
        </w:object>
      </w:r>
      <w:r w:rsidRPr="00250D9E">
        <w:rPr>
          <w:lang w:val="ru-RU"/>
        </w:rPr>
        <w:t>          masl.</w:t>
      </w:r>
      <w:r w:rsidRPr="00250D9E">
        <w:rPr>
          <w:lang w:val="ru-RU"/>
        </w:rPr>
        <w:tab/>
        <w:t>(C.</w:t>
      </w:r>
      <w:r w:rsidR="00730678" w:rsidRPr="00250D9E">
        <w:rPr>
          <w:lang w:val="ru-RU"/>
        </w:rPr>
        <w:t>2.</w:t>
      </w:r>
      <w:r w:rsidRPr="00250D9E">
        <w:rPr>
          <w:lang w:val="ru-RU"/>
        </w:rPr>
        <w:t>1)</w:t>
      </w:r>
    </w:p>
    <w:p w14:paraId="7F4B5975" w14:textId="6F5981C1" w:rsidR="002220DC" w:rsidRPr="00250D9E" w:rsidRDefault="002220DC" w:rsidP="00FC21F7">
      <w:pPr>
        <w:keepNext/>
        <w:rPr>
          <w:lang w:val="ru-RU"/>
        </w:rPr>
      </w:pPr>
      <w:r w:rsidRPr="00250D9E">
        <w:rPr>
          <w:lang w:val="ru-RU"/>
        </w:rPr>
        <w:t xml:space="preserve">Изменение высоты выпадения дождя в течение среднего года учитывается с помощью дискретного распределения вероятностей в интервалах высоты шириной 100 м, приведенных в таблице </w:t>
      </w:r>
      <w:r w:rsidR="006A7768" w:rsidRPr="00250D9E">
        <w:rPr>
          <w:lang w:val="ru-RU"/>
        </w:rPr>
        <w:t>C.2.1</w:t>
      </w:r>
      <w:r w:rsidRPr="00250D9E">
        <w:rPr>
          <w:lang w:val="ru-RU"/>
        </w:rPr>
        <w:t>.</w:t>
      </w:r>
    </w:p>
    <w:p w14:paraId="08B3E8A6" w14:textId="77777777" w:rsidR="002220DC" w:rsidRPr="00250D9E" w:rsidRDefault="002220DC" w:rsidP="002220DC">
      <w:pPr>
        <w:rPr>
          <w:lang w:val="ru-RU"/>
        </w:rPr>
      </w:pPr>
      <w:r w:rsidRPr="00250D9E">
        <w:rPr>
          <w:lang w:val="ru-RU"/>
        </w:rPr>
        <w:t>Вычислить максимальную высоту выпадения дождя, используя выражение:</w:t>
      </w:r>
    </w:p>
    <w:p w14:paraId="78F0E79E" w14:textId="101B6EF2"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605" w:dyaOrig="360" w14:anchorId="13D8D2D5">
          <v:shape id="_x0000_i1197" type="#_x0000_t75" style="width:79.95pt;height:18.25pt" o:ole="">
            <v:imagedata r:id="rId359" o:title=""/>
          </v:shape>
          <o:OLEObject Type="Embed" ProgID="Equation.3" ShapeID="_x0000_i1197" DrawAspect="Content" ObjectID="_1720448827" r:id="rId360"/>
        </w:object>
      </w:r>
      <w:r w:rsidRPr="00250D9E">
        <w:rPr>
          <w:lang w:val="ru-RU"/>
        </w:rPr>
        <w:t>,</w:t>
      </w:r>
      <w:r w:rsidRPr="00250D9E">
        <w:rPr>
          <w:lang w:val="ru-RU"/>
        </w:rPr>
        <w:tab/>
        <w:t>(C.</w:t>
      </w:r>
      <w:r w:rsidR="00730678" w:rsidRPr="00250D9E">
        <w:rPr>
          <w:lang w:val="ru-RU"/>
        </w:rPr>
        <w:t>2.</w:t>
      </w:r>
      <w:r w:rsidRPr="00250D9E">
        <w:rPr>
          <w:lang w:val="ru-RU"/>
        </w:rPr>
        <w:t>2)</w:t>
      </w:r>
    </w:p>
    <w:p w14:paraId="4CF284E5" w14:textId="08DEEE2F" w:rsidR="002220DC" w:rsidRPr="00250D9E" w:rsidRDefault="002220DC" w:rsidP="002220DC">
      <w:pPr>
        <w:keepNext/>
        <w:rPr>
          <w:lang w:val="ru-RU"/>
        </w:rPr>
      </w:pPr>
      <w:r w:rsidRPr="00250D9E">
        <w:rPr>
          <w:lang w:val="ru-RU"/>
        </w:rPr>
        <w:lastRenderedPageBreak/>
        <w:t>где константа 2400 – разница высот, соответствующая максимальному интервалу распределения высоты выпадения дождя в таблице </w:t>
      </w:r>
      <w:r w:rsidR="00007EB0" w:rsidRPr="00250D9E">
        <w:rPr>
          <w:lang w:val="ru-RU"/>
        </w:rPr>
        <w:t>C.2.1</w:t>
      </w:r>
      <w:r w:rsidRPr="00250D9E">
        <w:rPr>
          <w:lang w:val="ru-RU"/>
        </w:rPr>
        <w:t xml:space="preserve">, то есть для </w:t>
      </w:r>
      <w:r w:rsidRPr="00250D9E">
        <w:rPr>
          <w:i/>
          <w:lang w:val="ru-RU"/>
        </w:rPr>
        <w:t>n</w:t>
      </w:r>
      <w:r w:rsidRPr="00250D9E">
        <w:rPr>
          <w:lang w:val="ru-RU"/>
        </w:rPr>
        <w:t xml:space="preserve"> = 49.</w:t>
      </w:r>
    </w:p>
    <w:p w14:paraId="0EE11FA2" w14:textId="77777777" w:rsidR="002220DC" w:rsidRPr="00250D9E" w:rsidRDefault="002220DC" w:rsidP="002220DC">
      <w:pPr>
        <w:keepNext/>
        <w:rPr>
          <w:lang w:val="ru-RU"/>
        </w:rPr>
      </w:pPr>
      <w:r w:rsidRPr="00250D9E">
        <w:rPr>
          <w:lang w:val="ru-RU"/>
        </w:rPr>
        <w:t>Трасса должна быть классифицирована как трасса "с дождем" или трасса "без дождя". Эта классификация используется в п. C.3.</w:t>
      </w:r>
    </w:p>
    <w:p w14:paraId="6D87468B" w14:textId="32D8A5EF" w:rsidR="002220DC" w:rsidRPr="00250D9E" w:rsidRDefault="002220DC" w:rsidP="002220DC">
      <w:pPr>
        <w:rPr>
          <w:lang w:val="ru-RU"/>
        </w:rPr>
      </w:pPr>
      <w:r w:rsidRPr="00250D9E">
        <w:rPr>
          <w:lang w:val="ru-RU"/>
        </w:rPr>
        <w:t xml:space="preserve">Если </w:t>
      </w:r>
      <w:r w:rsidRPr="00250D9E">
        <w:rPr>
          <w:i/>
          <w:lang w:val="ru-RU"/>
        </w:rPr>
        <w:t>P</w:t>
      </w:r>
      <w:r w:rsidRPr="00250D9E">
        <w:rPr>
          <w:i/>
          <w:vertAlign w:val="subscript"/>
          <w:lang w:val="ru-RU"/>
        </w:rPr>
        <w:t>r</w:t>
      </w:r>
      <w:r w:rsidRPr="00250D9E">
        <w:rPr>
          <w:vertAlign w:val="subscript"/>
          <w:lang w:val="ru-RU"/>
        </w:rPr>
        <w:t>6</w:t>
      </w:r>
      <w:r w:rsidRPr="00250D9E">
        <w:rPr>
          <w:lang w:val="ru-RU"/>
        </w:rPr>
        <w:t> = 0 или</w:t>
      </w:r>
      <w:r w:rsidRPr="00250D9E">
        <w:rPr>
          <w:vertAlign w:val="subscript"/>
          <w:lang w:val="ru-RU"/>
        </w:rPr>
        <w:t xml:space="preserve"> </w:t>
      </w:r>
      <w:r w:rsidRPr="00250D9E">
        <w:rPr>
          <w:i/>
          <w:lang w:val="ru-RU"/>
        </w:rPr>
        <w:t>h</w:t>
      </w:r>
      <w:r w:rsidRPr="00250D9E">
        <w:rPr>
          <w:i/>
          <w:vertAlign w:val="subscript"/>
          <w:lang w:val="ru-RU"/>
        </w:rPr>
        <w:t>rainlo</w:t>
      </w:r>
      <w:r w:rsidRPr="00250D9E">
        <w:rPr>
          <w:lang w:val="ru-RU"/>
        </w:rPr>
        <w:t> </w:t>
      </w:r>
      <w:r w:rsidRPr="00250D9E">
        <w:rPr>
          <w:szCs w:val="24"/>
          <w:lang w:val="ru-RU"/>
        </w:rPr>
        <w:sym w:font="Symbol" w:char="F0B3"/>
      </w:r>
      <w:r w:rsidRPr="00250D9E">
        <w:rPr>
          <w:lang w:val="ru-RU"/>
        </w:rPr>
        <w:t> </w:t>
      </w:r>
      <w:r w:rsidRPr="00250D9E">
        <w:rPr>
          <w:i/>
          <w:lang w:val="ru-RU"/>
        </w:rPr>
        <w:t>h</w:t>
      </w:r>
      <w:r w:rsidRPr="00250D9E">
        <w:rPr>
          <w:i/>
          <w:vertAlign w:val="subscript"/>
          <w:lang w:val="ru-RU"/>
        </w:rPr>
        <w:t>Rtop</w:t>
      </w:r>
      <w:r w:rsidRPr="00250D9E">
        <w:rPr>
          <w:lang w:val="ru-RU"/>
        </w:rPr>
        <w:t xml:space="preserve">, то трасса классифицируется как трасса "без дождя". В этом случае установить </w:t>
      </w:r>
      <w:r w:rsidRPr="00250D9E">
        <w:rPr>
          <w:i/>
          <w:lang w:val="ru-RU"/>
        </w:rPr>
        <w:t>Q</w:t>
      </w:r>
      <w:r w:rsidRPr="00250D9E">
        <w:rPr>
          <w:iCs/>
          <w:vertAlign w:val="subscript"/>
          <w:lang w:val="ru-RU"/>
        </w:rPr>
        <w:t>0</w:t>
      </w:r>
      <w:r w:rsidRPr="00250D9E">
        <w:rPr>
          <w:i/>
          <w:vertAlign w:val="subscript"/>
          <w:lang w:val="ru-RU"/>
        </w:rPr>
        <w:t>ra</w:t>
      </w:r>
      <w:r w:rsidRPr="00250D9E">
        <w:rPr>
          <w:lang w:val="ru-RU"/>
        </w:rPr>
        <w:t xml:space="preserve"> = 0, </w:t>
      </w:r>
      <w:r w:rsidRPr="00250D9E">
        <w:rPr>
          <w:i/>
          <w:lang w:val="ru-RU"/>
        </w:rPr>
        <w:t>F</w:t>
      </w:r>
      <w:r w:rsidRPr="00250D9E">
        <w:rPr>
          <w:i/>
          <w:vertAlign w:val="subscript"/>
          <w:lang w:val="ru-RU"/>
        </w:rPr>
        <w:t>wvr</w:t>
      </w:r>
      <w:r w:rsidRPr="00250D9E">
        <w:rPr>
          <w:lang w:val="ru-RU"/>
        </w:rPr>
        <w:t> = 0 и пропустить остальные вычисления в данном подразделе. Значение этих членов определяется ниже в связи с уравнениями (C.</w:t>
      </w:r>
      <w:r w:rsidR="006A7768" w:rsidRPr="00250D9E">
        <w:rPr>
          <w:lang w:val="ru-RU"/>
        </w:rPr>
        <w:t>2.</w:t>
      </w:r>
      <w:r w:rsidRPr="00250D9E">
        <w:rPr>
          <w:lang w:val="ru-RU"/>
        </w:rPr>
        <w:t>4) и (C.</w:t>
      </w:r>
      <w:r w:rsidR="006A7768" w:rsidRPr="00250D9E">
        <w:rPr>
          <w:lang w:val="ru-RU"/>
        </w:rPr>
        <w:t>2.</w:t>
      </w:r>
      <w:r w:rsidRPr="00250D9E">
        <w:rPr>
          <w:lang w:val="ru-RU"/>
        </w:rPr>
        <w:t>13).</w:t>
      </w:r>
    </w:p>
    <w:p w14:paraId="79AA2147" w14:textId="13C1F413" w:rsidR="002220DC" w:rsidRPr="00250D9E" w:rsidRDefault="002220DC" w:rsidP="002220DC">
      <w:pPr>
        <w:pStyle w:val="TableNo"/>
        <w:rPr>
          <w:lang w:val="ru-RU"/>
        </w:rPr>
      </w:pPr>
      <w:r w:rsidRPr="00250D9E">
        <w:rPr>
          <w:lang w:val="ru-RU"/>
        </w:rPr>
        <w:t>ТАБЛИЦА </w:t>
      </w:r>
      <w:r w:rsidR="006A7768" w:rsidRPr="00250D9E">
        <w:rPr>
          <w:lang w:val="ru-RU"/>
        </w:rPr>
        <w:t>C.2.1</w:t>
      </w:r>
    </w:p>
    <w:p w14:paraId="0ECB9875" w14:textId="77777777" w:rsidR="002220DC" w:rsidRPr="00250D9E" w:rsidRDefault="002220DC" w:rsidP="002220DC">
      <w:pPr>
        <w:pStyle w:val="Tabletitle"/>
        <w:rPr>
          <w:lang w:val="ru-RU"/>
        </w:rPr>
      </w:pPr>
      <w:r w:rsidRPr="00250D9E">
        <w:rPr>
          <w:lang w:val="ru-RU"/>
        </w:rPr>
        <w:t>Распределение вероятностей высоты выпадения дождя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1"/>
        <w:gridCol w:w="1701"/>
        <w:gridCol w:w="1701"/>
        <w:gridCol w:w="284"/>
        <w:gridCol w:w="992"/>
        <w:gridCol w:w="1701"/>
        <w:gridCol w:w="1701"/>
      </w:tblGrid>
      <w:tr w:rsidR="002220DC" w:rsidRPr="00250D9E" w14:paraId="574A84C4"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3A47721" w14:textId="77777777" w:rsidR="002220DC" w:rsidRPr="00250D9E" w:rsidRDefault="002220DC" w:rsidP="000F0ECB">
            <w:pPr>
              <w:pStyle w:val="Tablehead"/>
              <w:rPr>
                <w:lang w:val="ru-RU"/>
              </w:rPr>
            </w:pPr>
            <w:r w:rsidRPr="00250D9E">
              <w:rPr>
                <w:lang w:val="ru-RU"/>
              </w:rPr>
              <w:t>Индекс</w:t>
            </w:r>
            <w:r w:rsidRPr="00250D9E">
              <w:rPr>
                <w:lang w:val="ru-RU"/>
              </w:rPr>
              <w:br/>
            </w:r>
            <w:r w:rsidRPr="00250D9E">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77AF06C" w14:textId="77777777" w:rsidR="002220DC" w:rsidRPr="00250D9E" w:rsidRDefault="002220DC" w:rsidP="000F0ECB">
            <w:pPr>
              <w:pStyle w:val="Tablehead"/>
              <w:rPr>
                <w:lang w:val="ru-RU"/>
              </w:rPr>
            </w:pPr>
            <w:r w:rsidRPr="00250D9E">
              <w:rPr>
                <w:lang w:val="ru-RU"/>
              </w:rPr>
              <w:t xml:space="preserve">Отн. высота </w:t>
            </w:r>
            <w:r w:rsidRPr="00250D9E">
              <w:rPr>
                <w:i/>
                <w:lang w:val="ru-RU"/>
              </w:rPr>
              <w:t>H</w:t>
            </w:r>
            <w:r w:rsidRPr="00250D9E">
              <w:rPr>
                <w:lang w:val="ru-RU"/>
              </w:rPr>
              <w:t xml:space="preserve"> (м)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664B5B" w14:textId="77777777" w:rsidR="002220DC" w:rsidRPr="00250D9E" w:rsidRDefault="002220DC" w:rsidP="000F0ECB">
            <w:pPr>
              <w:pStyle w:val="Tablehead"/>
              <w:rPr>
                <w:lang w:val="ru-RU"/>
              </w:rPr>
            </w:pPr>
            <w:r w:rsidRPr="00250D9E">
              <w:rPr>
                <w:lang w:val="ru-RU"/>
              </w:rPr>
              <w:t>Вероятность</w:t>
            </w:r>
            <w:r w:rsidRPr="00250D9E">
              <w:rPr>
                <w:lang w:val="ru-RU"/>
              </w:rPr>
              <w:br/>
            </w:r>
            <w:r w:rsidRPr="00250D9E">
              <w:rPr>
                <w:rFonts w:ascii="Times New Roman Bold" w:hAnsi="Times New Roman Bold"/>
                <w:i/>
                <w:lang w:val="ru-RU"/>
              </w:rPr>
              <w:t>Π</w:t>
            </w:r>
          </w:p>
        </w:tc>
        <w:tc>
          <w:tcPr>
            <w:tcW w:w="284" w:type="dxa"/>
            <w:tcBorders>
              <w:top w:val="nil"/>
              <w:left w:val="single" w:sz="4" w:space="0" w:color="auto"/>
              <w:bottom w:val="nil"/>
              <w:right w:val="single" w:sz="4" w:space="0" w:color="auto"/>
            </w:tcBorders>
            <w:vAlign w:val="bottom"/>
          </w:tcPr>
          <w:p w14:paraId="3965C005" w14:textId="77777777" w:rsidR="002220DC" w:rsidRPr="00250D9E" w:rsidRDefault="002220DC" w:rsidP="000F0ECB">
            <w:pPr>
              <w:pStyle w:val="Tablehead"/>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F84511E" w14:textId="77777777" w:rsidR="002220DC" w:rsidRPr="00250D9E" w:rsidRDefault="002220DC" w:rsidP="000F0ECB">
            <w:pPr>
              <w:pStyle w:val="Tablehead"/>
              <w:rPr>
                <w:lang w:val="ru-RU"/>
              </w:rPr>
            </w:pPr>
            <w:r w:rsidRPr="00250D9E">
              <w:rPr>
                <w:lang w:val="ru-RU"/>
              </w:rPr>
              <w:t>Индекс</w:t>
            </w:r>
            <w:r w:rsidRPr="00250D9E">
              <w:rPr>
                <w:lang w:val="ru-RU"/>
              </w:rPr>
              <w:br/>
            </w:r>
            <w:r w:rsidRPr="00250D9E">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228A272" w14:textId="77777777" w:rsidR="002220DC" w:rsidRPr="00250D9E" w:rsidRDefault="002220DC" w:rsidP="000F0ECB">
            <w:pPr>
              <w:pStyle w:val="Tablehead"/>
              <w:rPr>
                <w:lang w:val="ru-RU"/>
              </w:rPr>
            </w:pPr>
            <w:r w:rsidRPr="00250D9E">
              <w:rPr>
                <w:lang w:val="ru-RU"/>
              </w:rPr>
              <w:t xml:space="preserve">Отн. высота </w:t>
            </w:r>
            <w:r w:rsidRPr="00250D9E">
              <w:rPr>
                <w:i/>
                <w:lang w:val="ru-RU"/>
              </w:rPr>
              <w:t>H</w:t>
            </w:r>
            <w:r w:rsidRPr="00250D9E">
              <w:rPr>
                <w:lang w:val="ru-RU"/>
              </w:rPr>
              <w:t xml:space="preserve"> (м)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BECD23E" w14:textId="77777777" w:rsidR="002220DC" w:rsidRPr="00250D9E" w:rsidRDefault="002220DC" w:rsidP="000F0ECB">
            <w:pPr>
              <w:pStyle w:val="Tablehead"/>
              <w:rPr>
                <w:lang w:val="ru-RU"/>
              </w:rPr>
            </w:pPr>
            <w:r w:rsidRPr="00250D9E">
              <w:rPr>
                <w:lang w:val="ru-RU"/>
              </w:rPr>
              <w:t>Вероятность</w:t>
            </w:r>
            <w:r w:rsidRPr="00250D9E">
              <w:rPr>
                <w:lang w:val="ru-RU"/>
              </w:rPr>
              <w:br/>
            </w:r>
            <w:r w:rsidRPr="00250D9E">
              <w:rPr>
                <w:rFonts w:ascii="Times New Roman Bold" w:hAnsi="Times New Roman Bold"/>
                <w:i/>
                <w:lang w:val="ru-RU"/>
              </w:rPr>
              <w:t>Π</w:t>
            </w:r>
          </w:p>
        </w:tc>
      </w:tr>
      <w:tr w:rsidR="002220DC" w:rsidRPr="00250D9E" w14:paraId="36CE0A77"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0D430C9" w14:textId="77777777" w:rsidR="002220DC" w:rsidRPr="00250D9E" w:rsidRDefault="002220DC" w:rsidP="000F0ECB">
            <w:pPr>
              <w:pStyle w:val="Tabletext"/>
              <w:ind w:left="284" w:hanging="284"/>
              <w:jc w:val="center"/>
              <w:rPr>
                <w:lang w:val="ru-RU"/>
              </w:rPr>
            </w:pPr>
            <w:r w:rsidRPr="00250D9E">
              <w:rPr>
                <w:lang w:val="ru-RU"/>
              </w:rPr>
              <w:t>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7608A34" w14:textId="77777777" w:rsidR="002220DC" w:rsidRPr="00250D9E" w:rsidRDefault="002220DC" w:rsidP="000F0ECB">
            <w:pPr>
              <w:pStyle w:val="Tabletext"/>
              <w:jc w:val="center"/>
              <w:rPr>
                <w:lang w:val="ru-RU"/>
              </w:rPr>
            </w:pPr>
            <w:r w:rsidRPr="00250D9E">
              <w:rPr>
                <w:lang w:val="ru-RU"/>
              </w:rPr>
              <w:t>−2400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DA2B80B" w14:textId="77777777" w:rsidR="002220DC" w:rsidRPr="00250D9E" w:rsidRDefault="002220DC" w:rsidP="000F0ECB">
            <w:pPr>
              <w:pStyle w:val="Tabletext"/>
              <w:jc w:val="center"/>
              <w:rPr>
                <w:lang w:val="ru-RU"/>
              </w:rPr>
            </w:pPr>
            <w:r w:rsidRPr="00250D9E">
              <w:rPr>
                <w:lang w:val="ru-RU"/>
              </w:rPr>
              <w:t>0,000555</w:t>
            </w:r>
          </w:p>
        </w:tc>
        <w:tc>
          <w:tcPr>
            <w:tcW w:w="284" w:type="dxa"/>
            <w:tcBorders>
              <w:top w:val="nil"/>
              <w:left w:val="single" w:sz="4" w:space="0" w:color="auto"/>
              <w:bottom w:val="nil"/>
              <w:right w:val="single" w:sz="4" w:space="0" w:color="auto"/>
            </w:tcBorders>
            <w:vAlign w:val="bottom"/>
          </w:tcPr>
          <w:p w14:paraId="467B5EF4"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5F69222" w14:textId="77777777" w:rsidR="002220DC" w:rsidRPr="00250D9E" w:rsidRDefault="002220DC" w:rsidP="000F0ECB">
            <w:pPr>
              <w:pStyle w:val="Tabletext"/>
              <w:jc w:val="center"/>
              <w:rPr>
                <w:lang w:val="ru-RU"/>
              </w:rPr>
            </w:pPr>
            <w:r w:rsidRPr="00250D9E">
              <w:rPr>
                <w:lang w:val="ru-RU"/>
              </w:rPr>
              <w:t>26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F50CD82" w14:textId="77777777" w:rsidR="002220DC" w:rsidRPr="00250D9E" w:rsidRDefault="002220DC" w:rsidP="000F0ECB">
            <w:pPr>
              <w:pStyle w:val="Tabletext"/>
              <w:jc w:val="center"/>
              <w:rPr>
                <w:lang w:val="ru-RU"/>
              </w:rPr>
            </w:pPr>
            <w:r w:rsidRPr="00250D9E">
              <w:rPr>
                <w:lang w:val="ru-RU"/>
              </w:rPr>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9E8E60B" w14:textId="77777777" w:rsidR="002220DC" w:rsidRPr="00250D9E" w:rsidRDefault="002220DC" w:rsidP="000F0ECB">
            <w:pPr>
              <w:pStyle w:val="Tabletext"/>
              <w:jc w:val="center"/>
              <w:rPr>
                <w:lang w:val="ru-RU"/>
              </w:rPr>
            </w:pPr>
            <w:r w:rsidRPr="00250D9E">
              <w:rPr>
                <w:lang w:val="ru-RU"/>
              </w:rPr>
              <w:t>0,049589</w:t>
            </w:r>
          </w:p>
        </w:tc>
      </w:tr>
      <w:tr w:rsidR="002220DC" w:rsidRPr="00250D9E" w14:paraId="325FA31C"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974423D" w14:textId="77777777" w:rsidR="002220DC" w:rsidRPr="00250D9E" w:rsidRDefault="002220DC" w:rsidP="000F0ECB">
            <w:pPr>
              <w:pStyle w:val="Tabletext"/>
              <w:ind w:left="284" w:hanging="284"/>
              <w:jc w:val="center"/>
              <w:rPr>
                <w:lang w:val="ru-RU"/>
              </w:rPr>
            </w:pPr>
            <w:r w:rsidRPr="00250D9E">
              <w:rPr>
                <w:lang w:val="ru-RU"/>
              </w:rPr>
              <w:t>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1DCAD2" w14:textId="77777777" w:rsidR="002220DC" w:rsidRPr="00250D9E" w:rsidRDefault="002220DC" w:rsidP="000F0ECB">
            <w:pPr>
              <w:pStyle w:val="Tabletext"/>
              <w:jc w:val="center"/>
              <w:rPr>
                <w:lang w:val="ru-RU"/>
              </w:rPr>
            </w:pPr>
            <w:r w:rsidRPr="00250D9E">
              <w:rPr>
                <w:lang w:val="ru-RU"/>
              </w:rPr>
              <w:t>−2300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DFA97A8" w14:textId="77777777" w:rsidR="002220DC" w:rsidRPr="00250D9E" w:rsidRDefault="002220DC" w:rsidP="000F0ECB">
            <w:pPr>
              <w:pStyle w:val="Tabletext"/>
              <w:jc w:val="center"/>
              <w:rPr>
                <w:lang w:val="ru-RU"/>
              </w:rPr>
            </w:pPr>
            <w:r w:rsidRPr="00250D9E">
              <w:rPr>
                <w:lang w:val="ru-RU"/>
              </w:rPr>
              <w:t>0,000802</w:t>
            </w:r>
          </w:p>
        </w:tc>
        <w:tc>
          <w:tcPr>
            <w:tcW w:w="284" w:type="dxa"/>
            <w:tcBorders>
              <w:top w:val="nil"/>
              <w:left w:val="single" w:sz="4" w:space="0" w:color="auto"/>
              <w:bottom w:val="nil"/>
              <w:right w:val="single" w:sz="4" w:space="0" w:color="auto"/>
            </w:tcBorders>
            <w:vAlign w:val="bottom"/>
          </w:tcPr>
          <w:p w14:paraId="5198D8CE"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FC22954" w14:textId="77777777" w:rsidR="002220DC" w:rsidRPr="00250D9E" w:rsidRDefault="002220DC" w:rsidP="000F0ECB">
            <w:pPr>
              <w:pStyle w:val="Tabletext"/>
              <w:jc w:val="center"/>
              <w:rPr>
                <w:lang w:val="ru-RU"/>
              </w:rPr>
            </w:pPr>
            <w:r w:rsidRPr="00250D9E">
              <w:rPr>
                <w:lang w:val="ru-RU"/>
              </w:rPr>
              <w:t>27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6B87B32" w14:textId="77777777" w:rsidR="002220DC" w:rsidRPr="00250D9E" w:rsidRDefault="002220DC" w:rsidP="000F0ECB">
            <w:pPr>
              <w:pStyle w:val="Tabletext"/>
              <w:jc w:val="center"/>
              <w:rPr>
                <w:lang w:val="ru-RU"/>
              </w:rPr>
            </w:pPr>
            <w:r w:rsidRPr="00250D9E">
              <w:rPr>
                <w:lang w:val="ru-RU"/>
              </w:rPr>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E5AF46B" w14:textId="77777777" w:rsidR="002220DC" w:rsidRPr="00250D9E" w:rsidRDefault="002220DC" w:rsidP="000F0ECB">
            <w:pPr>
              <w:pStyle w:val="Tabletext"/>
              <w:jc w:val="center"/>
              <w:rPr>
                <w:lang w:val="ru-RU"/>
              </w:rPr>
            </w:pPr>
            <w:r w:rsidRPr="00250D9E">
              <w:rPr>
                <w:lang w:val="ru-RU"/>
              </w:rPr>
              <w:t>0,048439</w:t>
            </w:r>
          </w:p>
        </w:tc>
      </w:tr>
      <w:tr w:rsidR="002220DC" w:rsidRPr="00250D9E" w14:paraId="3CB59C1D"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A0134ED" w14:textId="77777777" w:rsidR="002220DC" w:rsidRPr="00250D9E" w:rsidRDefault="002220DC" w:rsidP="000F0ECB">
            <w:pPr>
              <w:pStyle w:val="Tabletext"/>
              <w:ind w:left="284" w:hanging="284"/>
              <w:jc w:val="center"/>
              <w:rPr>
                <w:lang w:val="ru-RU"/>
              </w:rPr>
            </w:pPr>
            <w:r w:rsidRPr="00250D9E">
              <w:rPr>
                <w:lang w:val="ru-RU"/>
              </w:rPr>
              <w:t>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583413" w14:textId="77777777" w:rsidR="002220DC" w:rsidRPr="00250D9E" w:rsidRDefault="002220DC" w:rsidP="000F0ECB">
            <w:pPr>
              <w:pStyle w:val="Tabletext"/>
              <w:jc w:val="center"/>
              <w:rPr>
                <w:lang w:val="ru-RU"/>
              </w:rPr>
            </w:pPr>
            <w:r w:rsidRPr="00250D9E">
              <w:rPr>
                <w:lang w:val="ru-RU"/>
              </w:rPr>
              <w:t>−2200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1D29DC9" w14:textId="77777777" w:rsidR="002220DC" w:rsidRPr="00250D9E" w:rsidRDefault="002220DC" w:rsidP="000F0ECB">
            <w:pPr>
              <w:pStyle w:val="Tabletext"/>
              <w:jc w:val="center"/>
              <w:rPr>
                <w:lang w:val="ru-RU"/>
              </w:rPr>
            </w:pPr>
            <w:r w:rsidRPr="00250D9E">
              <w:rPr>
                <w:lang w:val="ru-RU"/>
              </w:rPr>
              <w:t>0,001139</w:t>
            </w:r>
          </w:p>
        </w:tc>
        <w:tc>
          <w:tcPr>
            <w:tcW w:w="284" w:type="dxa"/>
            <w:tcBorders>
              <w:top w:val="nil"/>
              <w:left w:val="single" w:sz="4" w:space="0" w:color="auto"/>
              <w:bottom w:val="nil"/>
              <w:right w:val="single" w:sz="4" w:space="0" w:color="auto"/>
            </w:tcBorders>
            <w:vAlign w:val="bottom"/>
          </w:tcPr>
          <w:p w14:paraId="47FBFC8A"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9140FC7" w14:textId="77777777" w:rsidR="002220DC" w:rsidRPr="00250D9E" w:rsidRDefault="002220DC" w:rsidP="000F0ECB">
            <w:pPr>
              <w:pStyle w:val="Tabletext"/>
              <w:jc w:val="center"/>
              <w:rPr>
                <w:lang w:val="ru-RU"/>
              </w:rPr>
            </w:pPr>
            <w:r w:rsidRPr="00250D9E">
              <w:rPr>
                <w:lang w:val="ru-RU"/>
              </w:rPr>
              <w:t>28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1AE1060" w14:textId="77777777" w:rsidR="002220DC" w:rsidRPr="00250D9E" w:rsidRDefault="002220DC" w:rsidP="000F0ECB">
            <w:pPr>
              <w:pStyle w:val="Tabletext"/>
              <w:jc w:val="center"/>
              <w:rPr>
                <w:lang w:val="ru-RU"/>
              </w:rPr>
            </w:pPr>
            <w:r w:rsidRPr="00250D9E">
              <w:rPr>
                <w:lang w:val="ru-RU"/>
              </w:rPr>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B6E681" w14:textId="77777777" w:rsidR="002220DC" w:rsidRPr="00250D9E" w:rsidRDefault="002220DC" w:rsidP="000F0ECB">
            <w:pPr>
              <w:pStyle w:val="Tabletext"/>
              <w:jc w:val="center"/>
              <w:rPr>
                <w:lang w:val="ru-RU"/>
              </w:rPr>
            </w:pPr>
            <w:r w:rsidRPr="00250D9E">
              <w:rPr>
                <w:lang w:val="ru-RU"/>
              </w:rPr>
              <w:t>0,046583</w:t>
            </w:r>
          </w:p>
        </w:tc>
      </w:tr>
      <w:tr w:rsidR="002220DC" w:rsidRPr="00250D9E" w14:paraId="781716E8"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E32C653" w14:textId="77777777" w:rsidR="002220DC" w:rsidRPr="00250D9E" w:rsidRDefault="002220DC" w:rsidP="000F0ECB">
            <w:pPr>
              <w:pStyle w:val="Tabletext"/>
              <w:ind w:left="284" w:hanging="284"/>
              <w:jc w:val="center"/>
              <w:rPr>
                <w:lang w:val="ru-RU"/>
              </w:rPr>
            </w:pPr>
            <w:r w:rsidRPr="00250D9E">
              <w:rPr>
                <w:lang w:val="ru-RU"/>
              </w:rPr>
              <w:t>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EF2410" w14:textId="77777777" w:rsidR="002220DC" w:rsidRPr="00250D9E" w:rsidRDefault="002220DC" w:rsidP="000F0ECB">
            <w:pPr>
              <w:pStyle w:val="Tabletext"/>
              <w:jc w:val="center"/>
              <w:rPr>
                <w:lang w:val="ru-RU"/>
              </w:rPr>
            </w:pPr>
            <w:r w:rsidRPr="00250D9E">
              <w:rPr>
                <w:lang w:val="ru-RU"/>
              </w:rPr>
              <w:t>−2100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D473F59" w14:textId="77777777" w:rsidR="002220DC" w:rsidRPr="00250D9E" w:rsidRDefault="002220DC" w:rsidP="000F0ECB">
            <w:pPr>
              <w:pStyle w:val="Tabletext"/>
              <w:jc w:val="center"/>
              <w:rPr>
                <w:lang w:val="ru-RU"/>
              </w:rPr>
            </w:pPr>
            <w:r w:rsidRPr="00250D9E">
              <w:rPr>
                <w:lang w:val="ru-RU"/>
              </w:rPr>
              <w:t>0,001594</w:t>
            </w:r>
          </w:p>
        </w:tc>
        <w:tc>
          <w:tcPr>
            <w:tcW w:w="284" w:type="dxa"/>
            <w:tcBorders>
              <w:top w:val="nil"/>
              <w:left w:val="single" w:sz="4" w:space="0" w:color="auto"/>
              <w:bottom w:val="nil"/>
              <w:right w:val="single" w:sz="4" w:space="0" w:color="auto"/>
            </w:tcBorders>
            <w:vAlign w:val="bottom"/>
          </w:tcPr>
          <w:p w14:paraId="51560263"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BA66D9F" w14:textId="77777777" w:rsidR="002220DC" w:rsidRPr="00250D9E" w:rsidRDefault="002220DC" w:rsidP="000F0ECB">
            <w:pPr>
              <w:pStyle w:val="Tabletext"/>
              <w:jc w:val="center"/>
              <w:rPr>
                <w:lang w:val="ru-RU"/>
              </w:rPr>
            </w:pPr>
            <w:r w:rsidRPr="00250D9E">
              <w:rPr>
                <w:lang w:val="ru-RU"/>
              </w:rPr>
              <w:t>29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AC86EE9" w14:textId="77777777" w:rsidR="002220DC" w:rsidRPr="00250D9E" w:rsidRDefault="002220DC" w:rsidP="000F0ECB">
            <w:pPr>
              <w:pStyle w:val="Tabletext"/>
              <w:jc w:val="center"/>
              <w:rPr>
                <w:lang w:val="ru-RU"/>
              </w:rPr>
            </w:pPr>
            <w:r w:rsidRPr="00250D9E">
              <w:rPr>
                <w:lang w:val="ru-RU"/>
              </w:rPr>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653CE1E" w14:textId="77777777" w:rsidR="002220DC" w:rsidRPr="00250D9E" w:rsidRDefault="002220DC" w:rsidP="000F0ECB">
            <w:pPr>
              <w:pStyle w:val="Tabletext"/>
              <w:jc w:val="center"/>
              <w:rPr>
                <w:lang w:val="ru-RU"/>
              </w:rPr>
            </w:pPr>
            <w:r w:rsidRPr="00250D9E">
              <w:rPr>
                <w:lang w:val="ru-RU"/>
              </w:rPr>
              <w:t>0,044104</w:t>
            </w:r>
          </w:p>
        </w:tc>
      </w:tr>
      <w:tr w:rsidR="002220DC" w:rsidRPr="00250D9E" w14:paraId="635E2D94"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8D6C376" w14:textId="77777777" w:rsidR="002220DC" w:rsidRPr="00250D9E" w:rsidRDefault="002220DC" w:rsidP="000F0ECB">
            <w:pPr>
              <w:pStyle w:val="Tabletext"/>
              <w:ind w:left="284" w:hanging="284"/>
              <w:jc w:val="center"/>
              <w:rPr>
                <w:lang w:val="ru-RU"/>
              </w:rPr>
            </w:pPr>
            <w:r w:rsidRPr="00250D9E">
              <w:rPr>
                <w:lang w:val="ru-RU"/>
              </w:rPr>
              <w:t>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153F09" w14:textId="77777777" w:rsidR="002220DC" w:rsidRPr="00250D9E" w:rsidRDefault="002220DC" w:rsidP="000F0ECB">
            <w:pPr>
              <w:pStyle w:val="Tabletext"/>
              <w:jc w:val="center"/>
              <w:rPr>
                <w:lang w:val="ru-RU"/>
              </w:rPr>
            </w:pPr>
            <w:r w:rsidRPr="00250D9E">
              <w:rPr>
                <w:lang w:val="ru-RU"/>
              </w:rPr>
              <w:t>−2000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4202CD1" w14:textId="77777777" w:rsidR="002220DC" w:rsidRPr="00250D9E" w:rsidRDefault="002220DC" w:rsidP="000F0ECB">
            <w:pPr>
              <w:pStyle w:val="Tabletext"/>
              <w:jc w:val="center"/>
              <w:rPr>
                <w:lang w:val="ru-RU"/>
              </w:rPr>
            </w:pPr>
            <w:r w:rsidRPr="00250D9E">
              <w:rPr>
                <w:lang w:val="ru-RU"/>
              </w:rPr>
              <w:t>0,002196</w:t>
            </w:r>
          </w:p>
        </w:tc>
        <w:tc>
          <w:tcPr>
            <w:tcW w:w="284" w:type="dxa"/>
            <w:tcBorders>
              <w:top w:val="nil"/>
              <w:left w:val="single" w:sz="4" w:space="0" w:color="auto"/>
              <w:bottom w:val="nil"/>
              <w:right w:val="single" w:sz="4" w:space="0" w:color="auto"/>
            </w:tcBorders>
            <w:vAlign w:val="bottom"/>
          </w:tcPr>
          <w:p w14:paraId="3163FAA9"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393E9BA" w14:textId="77777777" w:rsidR="002220DC" w:rsidRPr="00250D9E" w:rsidRDefault="002220DC" w:rsidP="000F0ECB">
            <w:pPr>
              <w:pStyle w:val="Tabletext"/>
              <w:jc w:val="center"/>
              <w:rPr>
                <w:lang w:val="ru-RU"/>
              </w:rPr>
            </w:pPr>
            <w:r w:rsidRPr="00250D9E">
              <w:rPr>
                <w:lang w:val="ru-RU"/>
              </w:rPr>
              <w:t>30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7A7796" w14:textId="77777777" w:rsidR="002220DC" w:rsidRPr="00250D9E" w:rsidRDefault="002220DC" w:rsidP="000F0ECB">
            <w:pPr>
              <w:pStyle w:val="Tabletext"/>
              <w:jc w:val="center"/>
              <w:rPr>
                <w:lang w:val="ru-RU"/>
              </w:rPr>
            </w:pPr>
            <w:r w:rsidRPr="00250D9E">
              <w:rPr>
                <w:lang w:val="ru-RU"/>
              </w:rPr>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14A885D" w14:textId="77777777" w:rsidR="002220DC" w:rsidRPr="00250D9E" w:rsidRDefault="002220DC" w:rsidP="000F0ECB">
            <w:pPr>
              <w:pStyle w:val="Tabletext"/>
              <w:jc w:val="center"/>
              <w:rPr>
                <w:lang w:val="ru-RU"/>
              </w:rPr>
            </w:pPr>
            <w:r w:rsidRPr="00250D9E">
              <w:rPr>
                <w:lang w:val="ru-RU"/>
              </w:rPr>
              <w:t>0,041110</w:t>
            </w:r>
          </w:p>
        </w:tc>
      </w:tr>
      <w:tr w:rsidR="002220DC" w:rsidRPr="00250D9E" w14:paraId="632E80F7"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F075FC8" w14:textId="77777777" w:rsidR="002220DC" w:rsidRPr="00250D9E" w:rsidRDefault="002220DC" w:rsidP="000F0ECB">
            <w:pPr>
              <w:pStyle w:val="Tabletext"/>
              <w:ind w:left="284" w:hanging="284"/>
              <w:jc w:val="center"/>
              <w:rPr>
                <w:lang w:val="ru-RU"/>
              </w:rPr>
            </w:pPr>
            <w:r w:rsidRPr="00250D9E">
              <w:rPr>
                <w:lang w:val="ru-RU"/>
              </w:rPr>
              <w:t>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8F24D67" w14:textId="77777777" w:rsidR="002220DC" w:rsidRPr="00250D9E" w:rsidRDefault="002220DC" w:rsidP="000F0ECB">
            <w:pPr>
              <w:pStyle w:val="Tabletext"/>
              <w:jc w:val="center"/>
              <w:rPr>
                <w:lang w:val="ru-RU"/>
              </w:rPr>
            </w:pPr>
            <w:r w:rsidRPr="00250D9E">
              <w:rPr>
                <w:lang w:val="ru-RU"/>
              </w:rPr>
              <w:t>−1900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29048C7" w14:textId="77777777" w:rsidR="002220DC" w:rsidRPr="00250D9E" w:rsidRDefault="002220DC" w:rsidP="000F0ECB">
            <w:pPr>
              <w:pStyle w:val="Tabletext"/>
              <w:jc w:val="center"/>
              <w:rPr>
                <w:lang w:val="ru-RU"/>
              </w:rPr>
            </w:pPr>
            <w:r w:rsidRPr="00250D9E">
              <w:rPr>
                <w:lang w:val="ru-RU"/>
              </w:rPr>
              <w:t>0,002978</w:t>
            </w:r>
          </w:p>
        </w:tc>
        <w:tc>
          <w:tcPr>
            <w:tcW w:w="284" w:type="dxa"/>
            <w:tcBorders>
              <w:top w:val="nil"/>
              <w:left w:val="single" w:sz="4" w:space="0" w:color="auto"/>
              <w:bottom w:val="nil"/>
              <w:right w:val="single" w:sz="4" w:space="0" w:color="auto"/>
            </w:tcBorders>
            <w:vAlign w:val="bottom"/>
          </w:tcPr>
          <w:p w14:paraId="4444C466"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D2F492F" w14:textId="77777777" w:rsidR="002220DC" w:rsidRPr="00250D9E" w:rsidRDefault="002220DC" w:rsidP="000F0ECB">
            <w:pPr>
              <w:pStyle w:val="Tabletext"/>
              <w:jc w:val="center"/>
              <w:rPr>
                <w:lang w:val="ru-RU"/>
              </w:rPr>
            </w:pPr>
            <w:r w:rsidRPr="00250D9E">
              <w:rPr>
                <w:lang w:val="ru-RU"/>
              </w:rPr>
              <w:t>31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A175888" w14:textId="77777777" w:rsidR="002220DC" w:rsidRPr="00250D9E" w:rsidRDefault="002220DC" w:rsidP="000F0ECB">
            <w:pPr>
              <w:pStyle w:val="Tabletext"/>
              <w:jc w:val="center"/>
              <w:rPr>
                <w:lang w:val="ru-RU"/>
              </w:rPr>
            </w:pPr>
            <w:r w:rsidRPr="00250D9E">
              <w:rPr>
                <w:lang w:val="ru-RU"/>
              </w:rPr>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AC25AF" w14:textId="77777777" w:rsidR="002220DC" w:rsidRPr="00250D9E" w:rsidRDefault="002220DC" w:rsidP="000F0ECB">
            <w:pPr>
              <w:pStyle w:val="Tabletext"/>
              <w:jc w:val="center"/>
              <w:rPr>
                <w:lang w:val="ru-RU"/>
              </w:rPr>
            </w:pPr>
            <w:r w:rsidRPr="00250D9E">
              <w:rPr>
                <w:lang w:val="ru-RU"/>
              </w:rPr>
              <w:t>0,037724</w:t>
            </w:r>
          </w:p>
        </w:tc>
      </w:tr>
      <w:tr w:rsidR="002220DC" w:rsidRPr="00250D9E" w14:paraId="0C2E3064"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0A166E22" w14:textId="77777777" w:rsidR="002220DC" w:rsidRPr="00250D9E" w:rsidRDefault="002220DC" w:rsidP="000F0ECB">
            <w:pPr>
              <w:pStyle w:val="Tabletext"/>
              <w:ind w:left="284" w:hanging="284"/>
              <w:jc w:val="center"/>
              <w:rPr>
                <w:lang w:val="ru-RU"/>
              </w:rPr>
            </w:pPr>
            <w:r w:rsidRPr="00250D9E">
              <w:rPr>
                <w:lang w:val="ru-RU"/>
              </w:rPr>
              <w:t>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98BBF22" w14:textId="77777777" w:rsidR="002220DC" w:rsidRPr="00250D9E" w:rsidRDefault="002220DC" w:rsidP="000F0ECB">
            <w:pPr>
              <w:pStyle w:val="Tabletext"/>
              <w:jc w:val="center"/>
              <w:rPr>
                <w:lang w:val="ru-RU"/>
              </w:rPr>
            </w:pPr>
            <w:r w:rsidRPr="00250D9E">
              <w:rPr>
                <w:lang w:val="ru-RU"/>
              </w:rPr>
              <w:t>−1800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1303858" w14:textId="77777777" w:rsidR="002220DC" w:rsidRPr="00250D9E" w:rsidRDefault="002220DC" w:rsidP="000F0ECB">
            <w:pPr>
              <w:pStyle w:val="Tabletext"/>
              <w:jc w:val="center"/>
              <w:rPr>
                <w:lang w:val="ru-RU"/>
              </w:rPr>
            </w:pPr>
            <w:r w:rsidRPr="00250D9E">
              <w:rPr>
                <w:lang w:val="ru-RU"/>
              </w:rPr>
              <w:t>0,003976</w:t>
            </w:r>
          </w:p>
        </w:tc>
        <w:tc>
          <w:tcPr>
            <w:tcW w:w="284" w:type="dxa"/>
            <w:tcBorders>
              <w:top w:val="nil"/>
              <w:left w:val="single" w:sz="4" w:space="0" w:color="auto"/>
              <w:bottom w:val="nil"/>
              <w:right w:val="single" w:sz="4" w:space="0" w:color="auto"/>
            </w:tcBorders>
            <w:vAlign w:val="bottom"/>
          </w:tcPr>
          <w:p w14:paraId="51EE5C43"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0565D71" w14:textId="77777777" w:rsidR="002220DC" w:rsidRPr="00250D9E" w:rsidRDefault="002220DC" w:rsidP="000F0ECB">
            <w:pPr>
              <w:pStyle w:val="Tabletext"/>
              <w:jc w:val="center"/>
              <w:rPr>
                <w:lang w:val="ru-RU"/>
              </w:rPr>
            </w:pPr>
            <w:r w:rsidRPr="00250D9E">
              <w:rPr>
                <w:lang w:val="ru-RU"/>
              </w:rPr>
              <w:t>32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C4B8F7E" w14:textId="77777777" w:rsidR="002220DC" w:rsidRPr="00250D9E" w:rsidRDefault="002220DC" w:rsidP="000F0ECB">
            <w:pPr>
              <w:pStyle w:val="Tabletext"/>
              <w:jc w:val="center"/>
              <w:rPr>
                <w:lang w:val="ru-RU"/>
              </w:rPr>
            </w:pPr>
            <w:r w:rsidRPr="00250D9E">
              <w:rPr>
                <w:lang w:val="ru-RU"/>
              </w:rPr>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CCADA4" w14:textId="77777777" w:rsidR="002220DC" w:rsidRPr="00250D9E" w:rsidRDefault="002220DC" w:rsidP="000F0ECB">
            <w:pPr>
              <w:pStyle w:val="Tabletext"/>
              <w:jc w:val="center"/>
              <w:rPr>
                <w:lang w:val="ru-RU"/>
              </w:rPr>
            </w:pPr>
            <w:r w:rsidRPr="00250D9E">
              <w:rPr>
                <w:lang w:val="ru-RU"/>
              </w:rPr>
              <w:t>0,034081</w:t>
            </w:r>
          </w:p>
        </w:tc>
      </w:tr>
      <w:tr w:rsidR="002220DC" w:rsidRPr="00250D9E" w14:paraId="1B5ED45D"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3032E90" w14:textId="77777777" w:rsidR="002220DC" w:rsidRPr="00250D9E" w:rsidRDefault="002220DC" w:rsidP="000F0ECB">
            <w:pPr>
              <w:pStyle w:val="Tabletext"/>
              <w:ind w:left="284" w:hanging="284"/>
              <w:jc w:val="center"/>
              <w:rPr>
                <w:lang w:val="ru-RU"/>
              </w:rPr>
            </w:pPr>
            <w:r w:rsidRPr="00250D9E">
              <w:rPr>
                <w:lang w:val="ru-RU"/>
              </w:rPr>
              <w:t>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C1E3A09" w14:textId="77777777" w:rsidR="002220DC" w:rsidRPr="00250D9E" w:rsidRDefault="002220DC" w:rsidP="000F0ECB">
            <w:pPr>
              <w:pStyle w:val="Tabletext"/>
              <w:jc w:val="center"/>
              <w:rPr>
                <w:lang w:val="ru-RU"/>
              </w:rPr>
            </w:pPr>
            <w:r w:rsidRPr="00250D9E">
              <w:rPr>
                <w:lang w:val="ru-RU"/>
              </w:rPr>
              <w:t>−1700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A51813" w14:textId="77777777" w:rsidR="002220DC" w:rsidRPr="00250D9E" w:rsidRDefault="002220DC" w:rsidP="000F0ECB">
            <w:pPr>
              <w:pStyle w:val="Tabletext"/>
              <w:jc w:val="center"/>
              <w:rPr>
                <w:lang w:val="ru-RU"/>
              </w:rPr>
            </w:pPr>
            <w:r w:rsidRPr="00250D9E">
              <w:rPr>
                <w:lang w:val="ru-RU"/>
              </w:rPr>
              <w:t>0,005227</w:t>
            </w:r>
          </w:p>
        </w:tc>
        <w:tc>
          <w:tcPr>
            <w:tcW w:w="284" w:type="dxa"/>
            <w:tcBorders>
              <w:top w:val="nil"/>
              <w:left w:val="single" w:sz="4" w:space="0" w:color="auto"/>
              <w:bottom w:val="nil"/>
              <w:right w:val="single" w:sz="4" w:space="0" w:color="auto"/>
            </w:tcBorders>
            <w:vAlign w:val="bottom"/>
          </w:tcPr>
          <w:p w14:paraId="1E998292"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232E3A6" w14:textId="77777777" w:rsidR="002220DC" w:rsidRPr="00250D9E" w:rsidRDefault="002220DC" w:rsidP="000F0ECB">
            <w:pPr>
              <w:pStyle w:val="Tabletext"/>
              <w:jc w:val="center"/>
              <w:rPr>
                <w:lang w:val="ru-RU"/>
              </w:rPr>
            </w:pPr>
            <w:r w:rsidRPr="00250D9E">
              <w:rPr>
                <w:lang w:val="ru-RU"/>
              </w:rPr>
              <w:t>33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5540B27" w14:textId="77777777" w:rsidR="002220DC" w:rsidRPr="00250D9E" w:rsidRDefault="002220DC" w:rsidP="000F0ECB">
            <w:pPr>
              <w:pStyle w:val="Tabletext"/>
              <w:jc w:val="center"/>
              <w:rPr>
                <w:lang w:val="ru-RU"/>
              </w:rPr>
            </w:pPr>
            <w:r w:rsidRPr="00250D9E">
              <w:rPr>
                <w:lang w:val="ru-RU"/>
              </w:rPr>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43CCBAF" w14:textId="77777777" w:rsidR="002220DC" w:rsidRPr="00250D9E" w:rsidRDefault="002220DC" w:rsidP="000F0ECB">
            <w:pPr>
              <w:pStyle w:val="Tabletext"/>
              <w:jc w:val="center"/>
              <w:rPr>
                <w:lang w:val="ru-RU"/>
              </w:rPr>
            </w:pPr>
            <w:r w:rsidRPr="00250D9E">
              <w:rPr>
                <w:lang w:val="ru-RU"/>
              </w:rPr>
              <w:t>0,030312</w:t>
            </w:r>
          </w:p>
        </w:tc>
      </w:tr>
      <w:tr w:rsidR="002220DC" w:rsidRPr="00250D9E" w14:paraId="1C7FDFD6"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005BAD2" w14:textId="77777777" w:rsidR="002220DC" w:rsidRPr="00250D9E" w:rsidRDefault="002220DC" w:rsidP="000F0ECB">
            <w:pPr>
              <w:pStyle w:val="Tabletext"/>
              <w:ind w:left="284" w:hanging="284"/>
              <w:jc w:val="center"/>
              <w:rPr>
                <w:lang w:val="ru-RU"/>
              </w:rPr>
            </w:pPr>
            <w:r w:rsidRPr="00250D9E">
              <w:rPr>
                <w:lang w:val="ru-RU"/>
              </w:rPr>
              <w:t>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6DCC543" w14:textId="77777777" w:rsidR="002220DC" w:rsidRPr="00250D9E" w:rsidRDefault="002220DC" w:rsidP="000F0ECB">
            <w:pPr>
              <w:pStyle w:val="Tabletext"/>
              <w:jc w:val="center"/>
              <w:rPr>
                <w:lang w:val="ru-RU"/>
              </w:rPr>
            </w:pPr>
            <w:r w:rsidRPr="00250D9E">
              <w:rPr>
                <w:lang w:val="ru-RU"/>
              </w:rPr>
              <w:t>−1600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E884CF2" w14:textId="77777777" w:rsidR="002220DC" w:rsidRPr="00250D9E" w:rsidRDefault="002220DC" w:rsidP="000F0ECB">
            <w:pPr>
              <w:pStyle w:val="Tabletext"/>
              <w:jc w:val="center"/>
              <w:rPr>
                <w:lang w:val="ru-RU"/>
              </w:rPr>
            </w:pPr>
            <w:r w:rsidRPr="00250D9E">
              <w:rPr>
                <w:lang w:val="ru-RU"/>
              </w:rPr>
              <w:t>0,006764</w:t>
            </w:r>
          </w:p>
        </w:tc>
        <w:tc>
          <w:tcPr>
            <w:tcW w:w="284" w:type="dxa"/>
            <w:tcBorders>
              <w:top w:val="nil"/>
              <w:left w:val="single" w:sz="4" w:space="0" w:color="auto"/>
              <w:bottom w:val="nil"/>
              <w:right w:val="single" w:sz="4" w:space="0" w:color="auto"/>
            </w:tcBorders>
            <w:vAlign w:val="bottom"/>
          </w:tcPr>
          <w:p w14:paraId="3DFC9CD5"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F1964B5" w14:textId="77777777" w:rsidR="002220DC" w:rsidRPr="00250D9E" w:rsidRDefault="002220DC" w:rsidP="000F0ECB">
            <w:pPr>
              <w:pStyle w:val="Tabletext"/>
              <w:jc w:val="center"/>
              <w:rPr>
                <w:lang w:val="ru-RU"/>
              </w:rPr>
            </w:pPr>
            <w:r w:rsidRPr="00250D9E">
              <w:rPr>
                <w:lang w:val="ru-RU"/>
              </w:rPr>
              <w:t>34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39389D" w14:textId="77777777" w:rsidR="002220DC" w:rsidRPr="00250D9E" w:rsidRDefault="002220DC" w:rsidP="000F0ECB">
            <w:pPr>
              <w:pStyle w:val="Tabletext"/>
              <w:jc w:val="center"/>
              <w:rPr>
                <w:lang w:val="ru-RU"/>
              </w:rPr>
            </w:pPr>
            <w:r w:rsidRPr="00250D9E">
              <w:rPr>
                <w:lang w:val="ru-RU"/>
              </w:rPr>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A3DB61A" w14:textId="77777777" w:rsidR="002220DC" w:rsidRPr="00250D9E" w:rsidRDefault="002220DC" w:rsidP="000F0ECB">
            <w:pPr>
              <w:pStyle w:val="Tabletext"/>
              <w:jc w:val="center"/>
              <w:rPr>
                <w:lang w:val="ru-RU"/>
              </w:rPr>
            </w:pPr>
            <w:r w:rsidRPr="00250D9E">
              <w:rPr>
                <w:lang w:val="ru-RU"/>
              </w:rPr>
              <w:t>0,026542</w:t>
            </w:r>
          </w:p>
        </w:tc>
      </w:tr>
      <w:tr w:rsidR="002220DC" w:rsidRPr="00250D9E" w14:paraId="07484F5F"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0BAC6CB" w14:textId="77777777" w:rsidR="002220DC" w:rsidRPr="00250D9E" w:rsidRDefault="002220DC" w:rsidP="000F0ECB">
            <w:pPr>
              <w:pStyle w:val="Tabletext"/>
              <w:ind w:left="284" w:hanging="284"/>
              <w:jc w:val="center"/>
              <w:rPr>
                <w:lang w:val="ru-RU"/>
              </w:rPr>
            </w:pPr>
            <w:r w:rsidRPr="00250D9E">
              <w:rPr>
                <w:lang w:val="ru-RU"/>
              </w:rPr>
              <w:t>10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8694079" w14:textId="77777777" w:rsidR="002220DC" w:rsidRPr="00250D9E" w:rsidRDefault="002220DC" w:rsidP="000F0ECB">
            <w:pPr>
              <w:pStyle w:val="Tabletext"/>
              <w:jc w:val="center"/>
              <w:rPr>
                <w:lang w:val="ru-RU"/>
              </w:rPr>
            </w:pPr>
            <w:r w:rsidRPr="00250D9E">
              <w:rPr>
                <w:lang w:val="ru-RU"/>
              </w:rPr>
              <w:t>−1500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8DB3D00" w14:textId="77777777" w:rsidR="002220DC" w:rsidRPr="00250D9E" w:rsidRDefault="002220DC" w:rsidP="000F0ECB">
            <w:pPr>
              <w:pStyle w:val="Tabletext"/>
              <w:jc w:val="center"/>
              <w:rPr>
                <w:lang w:val="ru-RU"/>
              </w:rPr>
            </w:pPr>
            <w:r w:rsidRPr="00250D9E">
              <w:rPr>
                <w:lang w:val="ru-RU"/>
              </w:rPr>
              <w:t>0,008617</w:t>
            </w:r>
          </w:p>
        </w:tc>
        <w:tc>
          <w:tcPr>
            <w:tcW w:w="284" w:type="dxa"/>
            <w:tcBorders>
              <w:top w:val="nil"/>
              <w:left w:val="single" w:sz="4" w:space="0" w:color="auto"/>
              <w:bottom w:val="nil"/>
              <w:right w:val="single" w:sz="4" w:space="0" w:color="auto"/>
            </w:tcBorders>
            <w:vAlign w:val="bottom"/>
          </w:tcPr>
          <w:p w14:paraId="5DBFD0B6"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2B6BA4C" w14:textId="77777777" w:rsidR="002220DC" w:rsidRPr="00250D9E" w:rsidRDefault="002220DC" w:rsidP="000F0ECB">
            <w:pPr>
              <w:pStyle w:val="Tabletext"/>
              <w:jc w:val="center"/>
              <w:rPr>
                <w:lang w:val="ru-RU"/>
              </w:rPr>
            </w:pPr>
            <w:r w:rsidRPr="00250D9E">
              <w:rPr>
                <w:lang w:val="ru-RU"/>
              </w:rPr>
              <w:t>35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715C9D4" w14:textId="77777777" w:rsidR="002220DC" w:rsidRPr="00250D9E" w:rsidRDefault="002220DC" w:rsidP="000F0ECB">
            <w:pPr>
              <w:pStyle w:val="Tabletext"/>
              <w:jc w:val="center"/>
              <w:rPr>
                <w:lang w:val="ru-RU"/>
              </w:rPr>
            </w:pPr>
            <w:r w:rsidRPr="00250D9E">
              <w:rPr>
                <w:lang w:val="ru-RU"/>
              </w:rPr>
              <w:t>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9ECAA25" w14:textId="77777777" w:rsidR="002220DC" w:rsidRPr="00250D9E" w:rsidRDefault="002220DC" w:rsidP="000F0ECB">
            <w:pPr>
              <w:pStyle w:val="Tabletext"/>
              <w:jc w:val="center"/>
              <w:rPr>
                <w:lang w:val="ru-RU"/>
              </w:rPr>
            </w:pPr>
            <w:r w:rsidRPr="00250D9E">
              <w:rPr>
                <w:lang w:val="ru-RU"/>
              </w:rPr>
              <w:t>0,022881</w:t>
            </w:r>
          </w:p>
        </w:tc>
      </w:tr>
      <w:tr w:rsidR="002220DC" w:rsidRPr="00250D9E" w14:paraId="5B492D92"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C19A1C9" w14:textId="77777777" w:rsidR="002220DC" w:rsidRPr="00250D9E" w:rsidRDefault="002220DC" w:rsidP="000F0ECB">
            <w:pPr>
              <w:pStyle w:val="Tabletext"/>
              <w:ind w:left="284" w:hanging="284"/>
              <w:jc w:val="center"/>
              <w:rPr>
                <w:lang w:val="ru-RU"/>
              </w:rPr>
            </w:pPr>
            <w:r w:rsidRPr="00250D9E">
              <w:rPr>
                <w:lang w:val="ru-RU"/>
              </w:rPr>
              <w:t>11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E6097A6" w14:textId="77777777" w:rsidR="002220DC" w:rsidRPr="00250D9E" w:rsidRDefault="002220DC" w:rsidP="000F0ECB">
            <w:pPr>
              <w:pStyle w:val="Tabletext"/>
              <w:jc w:val="center"/>
              <w:rPr>
                <w:lang w:val="ru-RU"/>
              </w:rPr>
            </w:pPr>
            <w:r w:rsidRPr="00250D9E">
              <w:rPr>
                <w:lang w:val="ru-RU"/>
              </w:rPr>
              <w:t>−1400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AA6B06B" w14:textId="77777777" w:rsidR="002220DC" w:rsidRPr="00250D9E" w:rsidRDefault="002220DC" w:rsidP="000F0ECB">
            <w:pPr>
              <w:pStyle w:val="Tabletext"/>
              <w:jc w:val="center"/>
              <w:rPr>
                <w:lang w:val="ru-RU"/>
              </w:rPr>
            </w:pPr>
            <w:r w:rsidRPr="00250D9E">
              <w:rPr>
                <w:lang w:val="ru-RU"/>
              </w:rPr>
              <w:t>0,010808</w:t>
            </w:r>
          </w:p>
        </w:tc>
        <w:tc>
          <w:tcPr>
            <w:tcW w:w="284" w:type="dxa"/>
            <w:tcBorders>
              <w:top w:val="nil"/>
              <w:left w:val="single" w:sz="4" w:space="0" w:color="auto"/>
              <w:bottom w:val="nil"/>
              <w:right w:val="single" w:sz="4" w:space="0" w:color="auto"/>
            </w:tcBorders>
            <w:vAlign w:val="bottom"/>
          </w:tcPr>
          <w:p w14:paraId="47CACF1D"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A7867FF" w14:textId="77777777" w:rsidR="002220DC" w:rsidRPr="00250D9E" w:rsidRDefault="002220DC" w:rsidP="000F0ECB">
            <w:pPr>
              <w:pStyle w:val="Tabletext"/>
              <w:jc w:val="center"/>
              <w:rPr>
                <w:lang w:val="ru-RU"/>
              </w:rPr>
            </w:pPr>
            <w:r w:rsidRPr="00250D9E">
              <w:rPr>
                <w:lang w:val="ru-RU"/>
              </w:rPr>
              <w:t>36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83A8106" w14:textId="77777777" w:rsidR="002220DC" w:rsidRPr="00250D9E" w:rsidRDefault="002220DC" w:rsidP="000F0ECB">
            <w:pPr>
              <w:pStyle w:val="Tabletext"/>
              <w:jc w:val="center"/>
              <w:rPr>
                <w:lang w:val="ru-RU"/>
              </w:rPr>
            </w:pPr>
            <w:r w:rsidRPr="00250D9E">
              <w:rPr>
                <w:lang w:val="ru-RU"/>
              </w:rPr>
              <w:t>1100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7747F6C" w14:textId="77777777" w:rsidR="002220DC" w:rsidRPr="00250D9E" w:rsidRDefault="002220DC" w:rsidP="000F0ECB">
            <w:pPr>
              <w:pStyle w:val="Tabletext"/>
              <w:jc w:val="center"/>
              <w:rPr>
                <w:lang w:val="ru-RU"/>
              </w:rPr>
            </w:pPr>
            <w:r w:rsidRPr="00250D9E">
              <w:rPr>
                <w:lang w:val="ru-RU"/>
              </w:rPr>
              <w:t>0,019419</w:t>
            </w:r>
          </w:p>
        </w:tc>
      </w:tr>
      <w:tr w:rsidR="002220DC" w:rsidRPr="00250D9E" w14:paraId="77A94C1C"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16623FD" w14:textId="77777777" w:rsidR="002220DC" w:rsidRPr="00250D9E" w:rsidRDefault="002220DC" w:rsidP="000F0ECB">
            <w:pPr>
              <w:pStyle w:val="Tabletext"/>
              <w:ind w:left="284" w:hanging="284"/>
              <w:jc w:val="center"/>
              <w:rPr>
                <w:lang w:val="ru-RU"/>
              </w:rPr>
            </w:pPr>
            <w:r w:rsidRPr="00250D9E">
              <w:rPr>
                <w:lang w:val="ru-RU"/>
              </w:rPr>
              <w:t>12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7F749A" w14:textId="77777777" w:rsidR="002220DC" w:rsidRPr="00250D9E" w:rsidRDefault="002220DC" w:rsidP="000F0ECB">
            <w:pPr>
              <w:pStyle w:val="Tabletext"/>
              <w:jc w:val="center"/>
              <w:rPr>
                <w:lang w:val="ru-RU"/>
              </w:rPr>
            </w:pPr>
            <w:r w:rsidRPr="00250D9E">
              <w:rPr>
                <w:lang w:val="ru-RU"/>
              </w:rPr>
              <w:t>−1300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A93407" w14:textId="77777777" w:rsidR="002220DC" w:rsidRPr="00250D9E" w:rsidRDefault="002220DC" w:rsidP="000F0ECB">
            <w:pPr>
              <w:pStyle w:val="Tabletext"/>
              <w:jc w:val="center"/>
              <w:rPr>
                <w:lang w:val="ru-RU"/>
              </w:rPr>
            </w:pPr>
            <w:r w:rsidRPr="00250D9E">
              <w:rPr>
                <w:lang w:val="ru-RU"/>
              </w:rPr>
              <w:t>0,013346</w:t>
            </w:r>
          </w:p>
        </w:tc>
        <w:tc>
          <w:tcPr>
            <w:tcW w:w="284" w:type="dxa"/>
            <w:tcBorders>
              <w:top w:val="nil"/>
              <w:left w:val="single" w:sz="4" w:space="0" w:color="auto"/>
              <w:bottom w:val="nil"/>
              <w:right w:val="single" w:sz="4" w:space="0" w:color="auto"/>
            </w:tcBorders>
            <w:vAlign w:val="bottom"/>
          </w:tcPr>
          <w:p w14:paraId="703DC296"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C5EF0BA" w14:textId="77777777" w:rsidR="002220DC" w:rsidRPr="00250D9E" w:rsidRDefault="002220DC" w:rsidP="000F0ECB">
            <w:pPr>
              <w:pStyle w:val="Tabletext"/>
              <w:jc w:val="center"/>
              <w:rPr>
                <w:lang w:val="ru-RU"/>
              </w:rPr>
            </w:pPr>
            <w:r w:rsidRPr="00250D9E">
              <w:rPr>
                <w:lang w:val="ru-RU"/>
              </w:rPr>
              <w:t>37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145C957" w14:textId="77777777" w:rsidR="002220DC" w:rsidRPr="00250D9E" w:rsidRDefault="002220DC" w:rsidP="000F0ECB">
            <w:pPr>
              <w:pStyle w:val="Tabletext"/>
              <w:jc w:val="center"/>
              <w:rPr>
                <w:lang w:val="ru-RU"/>
              </w:rPr>
            </w:pPr>
            <w:r w:rsidRPr="00250D9E">
              <w:rPr>
                <w:lang w:val="ru-RU"/>
              </w:rPr>
              <w:t>1200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D49EA2B" w14:textId="77777777" w:rsidR="002220DC" w:rsidRPr="00250D9E" w:rsidRDefault="002220DC" w:rsidP="000F0ECB">
            <w:pPr>
              <w:pStyle w:val="Tabletext"/>
              <w:jc w:val="center"/>
              <w:rPr>
                <w:lang w:val="ru-RU"/>
              </w:rPr>
            </w:pPr>
            <w:r w:rsidRPr="00250D9E">
              <w:rPr>
                <w:lang w:val="ru-RU"/>
              </w:rPr>
              <w:t>0,016225</w:t>
            </w:r>
          </w:p>
        </w:tc>
      </w:tr>
      <w:tr w:rsidR="002220DC" w:rsidRPr="00250D9E" w14:paraId="0A60C326"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4D9BBDE" w14:textId="77777777" w:rsidR="002220DC" w:rsidRPr="00250D9E" w:rsidRDefault="002220DC" w:rsidP="000F0ECB">
            <w:pPr>
              <w:pStyle w:val="Tabletext"/>
              <w:ind w:left="284" w:hanging="284"/>
              <w:jc w:val="center"/>
              <w:rPr>
                <w:lang w:val="ru-RU"/>
              </w:rPr>
            </w:pPr>
            <w:r w:rsidRPr="00250D9E">
              <w:rPr>
                <w:lang w:val="ru-RU"/>
              </w:rPr>
              <w:t>13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0090A7E" w14:textId="77777777" w:rsidR="002220DC" w:rsidRPr="00250D9E" w:rsidRDefault="002220DC" w:rsidP="000F0ECB">
            <w:pPr>
              <w:pStyle w:val="Tabletext"/>
              <w:jc w:val="center"/>
              <w:rPr>
                <w:lang w:val="ru-RU"/>
              </w:rPr>
            </w:pPr>
            <w:r w:rsidRPr="00250D9E">
              <w:rPr>
                <w:lang w:val="ru-RU"/>
              </w:rPr>
              <w:t>−1200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5E44B42" w14:textId="77777777" w:rsidR="002220DC" w:rsidRPr="00250D9E" w:rsidRDefault="002220DC" w:rsidP="000F0ECB">
            <w:pPr>
              <w:pStyle w:val="Tabletext"/>
              <w:jc w:val="center"/>
              <w:rPr>
                <w:lang w:val="ru-RU"/>
              </w:rPr>
            </w:pPr>
            <w:r w:rsidRPr="00250D9E">
              <w:rPr>
                <w:lang w:val="ru-RU"/>
              </w:rPr>
              <w:t>0,016225</w:t>
            </w:r>
          </w:p>
        </w:tc>
        <w:tc>
          <w:tcPr>
            <w:tcW w:w="284" w:type="dxa"/>
            <w:tcBorders>
              <w:top w:val="nil"/>
              <w:left w:val="single" w:sz="4" w:space="0" w:color="auto"/>
              <w:bottom w:val="nil"/>
              <w:right w:val="single" w:sz="4" w:space="0" w:color="auto"/>
            </w:tcBorders>
            <w:vAlign w:val="bottom"/>
          </w:tcPr>
          <w:p w14:paraId="7227E164"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EFE9EED" w14:textId="77777777" w:rsidR="002220DC" w:rsidRPr="00250D9E" w:rsidRDefault="002220DC" w:rsidP="000F0ECB">
            <w:pPr>
              <w:pStyle w:val="Tabletext"/>
              <w:jc w:val="center"/>
              <w:rPr>
                <w:lang w:val="ru-RU"/>
              </w:rPr>
            </w:pPr>
            <w:r w:rsidRPr="00250D9E">
              <w:rPr>
                <w:lang w:val="ru-RU"/>
              </w:rPr>
              <w:t>38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23F5FE" w14:textId="77777777" w:rsidR="002220DC" w:rsidRPr="00250D9E" w:rsidRDefault="002220DC" w:rsidP="000F0ECB">
            <w:pPr>
              <w:pStyle w:val="Tabletext"/>
              <w:jc w:val="center"/>
              <w:rPr>
                <w:lang w:val="ru-RU"/>
              </w:rPr>
            </w:pPr>
            <w:r w:rsidRPr="00250D9E">
              <w:rPr>
                <w:lang w:val="ru-RU"/>
              </w:rPr>
              <w:t>1300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3A0C98B" w14:textId="77777777" w:rsidR="002220DC" w:rsidRPr="00250D9E" w:rsidRDefault="002220DC" w:rsidP="000F0ECB">
            <w:pPr>
              <w:pStyle w:val="Tabletext"/>
              <w:jc w:val="center"/>
              <w:rPr>
                <w:lang w:val="ru-RU"/>
              </w:rPr>
            </w:pPr>
            <w:r w:rsidRPr="00250D9E">
              <w:rPr>
                <w:lang w:val="ru-RU"/>
              </w:rPr>
              <w:t>0,013346</w:t>
            </w:r>
          </w:p>
        </w:tc>
      </w:tr>
      <w:tr w:rsidR="002220DC" w:rsidRPr="00250D9E" w14:paraId="63A384DA"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D2B40A0" w14:textId="77777777" w:rsidR="002220DC" w:rsidRPr="00250D9E" w:rsidRDefault="002220DC" w:rsidP="000F0ECB">
            <w:pPr>
              <w:pStyle w:val="Tabletext"/>
              <w:ind w:left="284" w:hanging="284"/>
              <w:jc w:val="center"/>
              <w:rPr>
                <w:lang w:val="ru-RU"/>
              </w:rPr>
            </w:pPr>
            <w:r w:rsidRPr="00250D9E">
              <w:rPr>
                <w:lang w:val="ru-RU"/>
              </w:rPr>
              <w:t>14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F5B2054" w14:textId="77777777" w:rsidR="002220DC" w:rsidRPr="00250D9E" w:rsidRDefault="002220DC" w:rsidP="000F0ECB">
            <w:pPr>
              <w:pStyle w:val="Tabletext"/>
              <w:jc w:val="center"/>
              <w:rPr>
                <w:lang w:val="ru-RU"/>
              </w:rPr>
            </w:pPr>
            <w:r w:rsidRPr="00250D9E">
              <w:rPr>
                <w:lang w:val="ru-RU"/>
              </w:rPr>
              <w:t>−1100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5F40711" w14:textId="77777777" w:rsidR="002220DC" w:rsidRPr="00250D9E" w:rsidRDefault="002220DC" w:rsidP="000F0ECB">
            <w:pPr>
              <w:pStyle w:val="Tabletext"/>
              <w:jc w:val="center"/>
              <w:rPr>
                <w:lang w:val="ru-RU"/>
              </w:rPr>
            </w:pPr>
            <w:r w:rsidRPr="00250D9E">
              <w:rPr>
                <w:lang w:val="ru-RU"/>
              </w:rPr>
              <w:t>0,019419</w:t>
            </w:r>
          </w:p>
        </w:tc>
        <w:tc>
          <w:tcPr>
            <w:tcW w:w="284" w:type="dxa"/>
            <w:tcBorders>
              <w:top w:val="nil"/>
              <w:left w:val="single" w:sz="4" w:space="0" w:color="auto"/>
              <w:bottom w:val="nil"/>
              <w:right w:val="single" w:sz="4" w:space="0" w:color="auto"/>
            </w:tcBorders>
            <w:vAlign w:val="bottom"/>
          </w:tcPr>
          <w:p w14:paraId="1DBFD4C5"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35248E1" w14:textId="77777777" w:rsidR="002220DC" w:rsidRPr="00250D9E" w:rsidRDefault="002220DC" w:rsidP="000F0ECB">
            <w:pPr>
              <w:pStyle w:val="Tabletext"/>
              <w:jc w:val="center"/>
              <w:rPr>
                <w:lang w:val="ru-RU"/>
              </w:rPr>
            </w:pPr>
            <w:r w:rsidRPr="00250D9E">
              <w:rPr>
                <w:lang w:val="ru-RU"/>
              </w:rPr>
              <w:t>39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6C2CC3B" w14:textId="77777777" w:rsidR="002220DC" w:rsidRPr="00250D9E" w:rsidRDefault="002220DC" w:rsidP="000F0ECB">
            <w:pPr>
              <w:pStyle w:val="Tabletext"/>
              <w:jc w:val="center"/>
              <w:rPr>
                <w:lang w:val="ru-RU"/>
              </w:rPr>
            </w:pPr>
            <w:r w:rsidRPr="00250D9E">
              <w:rPr>
                <w:lang w:val="ru-RU"/>
              </w:rPr>
              <w:t>1400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A21F43C" w14:textId="77777777" w:rsidR="002220DC" w:rsidRPr="00250D9E" w:rsidRDefault="002220DC" w:rsidP="000F0ECB">
            <w:pPr>
              <w:pStyle w:val="Tabletext"/>
              <w:jc w:val="center"/>
              <w:rPr>
                <w:lang w:val="ru-RU"/>
              </w:rPr>
            </w:pPr>
            <w:r w:rsidRPr="00250D9E">
              <w:rPr>
                <w:lang w:val="ru-RU"/>
              </w:rPr>
              <w:t>0,010808</w:t>
            </w:r>
          </w:p>
        </w:tc>
      </w:tr>
      <w:tr w:rsidR="002220DC" w:rsidRPr="00250D9E" w14:paraId="63C0E0F5" w14:textId="77777777" w:rsidTr="000F0ECB">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132C7DFC" w14:textId="77777777" w:rsidR="002220DC" w:rsidRPr="00250D9E" w:rsidRDefault="002220DC" w:rsidP="000F0ECB">
            <w:pPr>
              <w:pStyle w:val="Tabletext"/>
              <w:ind w:left="284" w:hanging="284"/>
              <w:jc w:val="center"/>
              <w:rPr>
                <w:lang w:val="ru-RU"/>
              </w:rPr>
            </w:pPr>
            <w:r w:rsidRPr="00250D9E">
              <w:rPr>
                <w:lang w:val="ru-RU"/>
              </w:rPr>
              <w:t>15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E9D768" w14:textId="77777777" w:rsidR="002220DC" w:rsidRPr="00250D9E" w:rsidRDefault="002220DC" w:rsidP="000F0ECB">
            <w:pPr>
              <w:pStyle w:val="Tabletext"/>
              <w:jc w:val="center"/>
              <w:rPr>
                <w:lang w:val="ru-RU"/>
              </w:rPr>
            </w:pPr>
            <w:r w:rsidRPr="00250D9E">
              <w:rPr>
                <w:lang w:val="ru-RU"/>
              </w:rPr>
              <w:t>−1000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1F986BA" w14:textId="77777777" w:rsidR="002220DC" w:rsidRPr="00250D9E" w:rsidRDefault="002220DC" w:rsidP="000F0ECB">
            <w:pPr>
              <w:pStyle w:val="Tabletext"/>
              <w:jc w:val="center"/>
              <w:rPr>
                <w:lang w:val="ru-RU"/>
              </w:rPr>
            </w:pPr>
            <w:r w:rsidRPr="00250D9E">
              <w:rPr>
                <w:lang w:val="ru-RU"/>
              </w:rPr>
              <w:t>0,022881</w:t>
            </w:r>
          </w:p>
        </w:tc>
        <w:tc>
          <w:tcPr>
            <w:tcW w:w="284" w:type="dxa"/>
            <w:tcBorders>
              <w:top w:val="nil"/>
              <w:left w:val="single" w:sz="4" w:space="0" w:color="auto"/>
              <w:bottom w:val="nil"/>
              <w:right w:val="single" w:sz="4" w:space="0" w:color="auto"/>
            </w:tcBorders>
            <w:vAlign w:val="bottom"/>
          </w:tcPr>
          <w:p w14:paraId="7CB24E28" w14:textId="77777777" w:rsidR="002220DC" w:rsidRPr="00250D9E" w:rsidRDefault="002220DC"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F6D4466" w14:textId="77777777" w:rsidR="002220DC" w:rsidRPr="00250D9E" w:rsidRDefault="002220DC" w:rsidP="000F0ECB">
            <w:pPr>
              <w:pStyle w:val="Tabletext"/>
              <w:jc w:val="center"/>
              <w:rPr>
                <w:lang w:val="ru-RU"/>
              </w:rPr>
            </w:pPr>
            <w:r w:rsidRPr="00250D9E">
              <w:rPr>
                <w:lang w:val="ru-RU"/>
              </w:rPr>
              <w:t>40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DE5DE3C" w14:textId="77777777" w:rsidR="002220DC" w:rsidRPr="00250D9E" w:rsidRDefault="002220DC" w:rsidP="000F0ECB">
            <w:pPr>
              <w:pStyle w:val="Tabletext"/>
              <w:jc w:val="center"/>
              <w:rPr>
                <w:lang w:val="ru-RU"/>
              </w:rPr>
            </w:pPr>
            <w:r w:rsidRPr="00250D9E">
              <w:rPr>
                <w:lang w:val="ru-RU"/>
              </w:rPr>
              <w:t>1500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68B9430" w14:textId="77777777" w:rsidR="002220DC" w:rsidRPr="00250D9E" w:rsidRDefault="002220DC" w:rsidP="000F0ECB">
            <w:pPr>
              <w:pStyle w:val="Tabletext"/>
              <w:jc w:val="center"/>
              <w:rPr>
                <w:lang w:val="ru-RU"/>
              </w:rPr>
            </w:pPr>
            <w:r w:rsidRPr="00250D9E">
              <w:rPr>
                <w:lang w:val="ru-RU"/>
              </w:rPr>
              <w:t>0,008617</w:t>
            </w:r>
          </w:p>
        </w:tc>
      </w:tr>
    </w:tbl>
    <w:p w14:paraId="332434B0" w14:textId="77777777" w:rsidR="002220DC" w:rsidRPr="00250D9E" w:rsidRDefault="002220DC" w:rsidP="002220DC">
      <w:pPr>
        <w:tabs>
          <w:tab w:val="clear" w:pos="794"/>
          <w:tab w:val="clear" w:pos="1191"/>
          <w:tab w:val="clear" w:pos="1588"/>
          <w:tab w:val="clear" w:pos="1985"/>
        </w:tabs>
        <w:overflowPunct/>
        <w:autoSpaceDE/>
        <w:autoSpaceDN/>
        <w:adjustRightInd/>
        <w:spacing w:before="0"/>
        <w:jc w:val="left"/>
        <w:textAlignment w:val="auto"/>
        <w:rPr>
          <w:lang w:val="ru-RU"/>
        </w:rPr>
      </w:pPr>
      <w:r w:rsidRPr="00250D9E">
        <w:rPr>
          <w:lang w:val="ru-RU"/>
        </w:rPr>
        <w:br w:type="page"/>
      </w:r>
    </w:p>
    <w:p w14:paraId="0F0619E2" w14:textId="7250457A" w:rsidR="002220DC" w:rsidRPr="00250D9E" w:rsidRDefault="002220DC" w:rsidP="002220DC">
      <w:pPr>
        <w:pStyle w:val="TableNo"/>
        <w:rPr>
          <w:lang w:val="ru-RU"/>
        </w:rPr>
      </w:pPr>
      <w:r w:rsidRPr="00250D9E">
        <w:rPr>
          <w:lang w:val="ru-RU"/>
        </w:rPr>
        <w:lastRenderedPageBreak/>
        <w:t>ТАБЛИЦА </w:t>
      </w:r>
      <w:r w:rsidR="006A7768" w:rsidRPr="00250D9E">
        <w:rPr>
          <w:lang w:val="ru-RU"/>
        </w:rPr>
        <w:t>C.2.1</w:t>
      </w:r>
      <w:r w:rsidRPr="00250D9E">
        <w:rPr>
          <w:lang w:val="ru-RU"/>
        </w:rPr>
        <w:t xml:space="preserve"> (</w:t>
      </w:r>
      <w:r w:rsidRPr="00250D9E">
        <w:rPr>
          <w:i/>
          <w:iCs/>
          <w:lang w:val="ru-RU"/>
        </w:rPr>
        <w:t>окончание</w:t>
      </w:r>
      <w:r w:rsidRPr="00250D9E">
        <w:rPr>
          <w:lang w:val="ru-RU"/>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1"/>
        <w:gridCol w:w="1701"/>
        <w:gridCol w:w="1701"/>
        <w:gridCol w:w="284"/>
        <w:gridCol w:w="284"/>
        <w:gridCol w:w="992"/>
        <w:gridCol w:w="1701"/>
        <w:gridCol w:w="1701"/>
      </w:tblGrid>
      <w:tr w:rsidR="006A7768" w:rsidRPr="00250D9E" w14:paraId="52B9FBFF"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81BB3B0" w14:textId="77777777" w:rsidR="006A7768" w:rsidRPr="00250D9E" w:rsidRDefault="006A7768" w:rsidP="000F0ECB">
            <w:pPr>
              <w:pStyle w:val="Tablehead"/>
              <w:rPr>
                <w:lang w:val="ru-RU"/>
              </w:rPr>
            </w:pPr>
            <w:r w:rsidRPr="00250D9E">
              <w:rPr>
                <w:lang w:val="ru-RU"/>
              </w:rPr>
              <w:t>Индекс</w:t>
            </w:r>
            <w:r w:rsidRPr="00250D9E">
              <w:rPr>
                <w:lang w:val="ru-RU"/>
              </w:rPr>
              <w:br/>
            </w:r>
            <w:r w:rsidRPr="00250D9E">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9C956CE" w14:textId="77777777" w:rsidR="006A7768" w:rsidRPr="00250D9E" w:rsidRDefault="006A7768" w:rsidP="000F0ECB">
            <w:pPr>
              <w:pStyle w:val="Tablehead"/>
              <w:rPr>
                <w:lang w:val="ru-RU"/>
              </w:rPr>
            </w:pPr>
            <w:r w:rsidRPr="00250D9E">
              <w:rPr>
                <w:lang w:val="ru-RU"/>
              </w:rPr>
              <w:t xml:space="preserve">Отн. высота </w:t>
            </w:r>
            <w:r w:rsidRPr="00250D9E">
              <w:rPr>
                <w:i/>
                <w:iCs/>
                <w:lang w:val="ru-RU"/>
              </w:rPr>
              <w:t xml:space="preserve">H </w:t>
            </w:r>
            <w:r w:rsidRPr="00250D9E">
              <w:rPr>
                <w:lang w:val="ru-RU"/>
              </w:rPr>
              <w:t>(м)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13FE05" w14:textId="77777777" w:rsidR="006A7768" w:rsidRPr="00250D9E" w:rsidRDefault="006A7768" w:rsidP="000F0ECB">
            <w:pPr>
              <w:pStyle w:val="Tablehead"/>
              <w:rPr>
                <w:lang w:val="ru-RU"/>
              </w:rPr>
            </w:pPr>
            <w:r w:rsidRPr="00250D9E">
              <w:rPr>
                <w:lang w:val="ru-RU"/>
              </w:rPr>
              <w:t>Вероятность</w:t>
            </w:r>
            <w:r w:rsidRPr="00250D9E">
              <w:rPr>
                <w:lang w:val="ru-RU"/>
              </w:rPr>
              <w:br/>
            </w:r>
            <w:r w:rsidRPr="00250D9E">
              <w:rPr>
                <w:i/>
                <w:iCs/>
                <w:lang w:val="ru-RU"/>
              </w:rPr>
              <w:t>Π</w:t>
            </w:r>
          </w:p>
        </w:tc>
        <w:tc>
          <w:tcPr>
            <w:tcW w:w="284" w:type="dxa"/>
            <w:tcBorders>
              <w:top w:val="nil"/>
              <w:left w:val="single" w:sz="4" w:space="0" w:color="auto"/>
              <w:bottom w:val="nil"/>
              <w:right w:val="single" w:sz="4" w:space="0" w:color="auto"/>
            </w:tcBorders>
          </w:tcPr>
          <w:p w14:paraId="09BFC3B1" w14:textId="77777777" w:rsidR="006A7768" w:rsidRPr="00250D9E" w:rsidRDefault="006A7768" w:rsidP="000F0ECB">
            <w:pPr>
              <w:pStyle w:val="Tablehead"/>
              <w:rPr>
                <w:lang w:val="ru-RU"/>
              </w:rPr>
            </w:pPr>
          </w:p>
        </w:tc>
        <w:tc>
          <w:tcPr>
            <w:tcW w:w="284" w:type="dxa"/>
            <w:tcBorders>
              <w:top w:val="nil"/>
              <w:left w:val="single" w:sz="4" w:space="0" w:color="auto"/>
              <w:bottom w:val="nil"/>
              <w:right w:val="single" w:sz="4" w:space="0" w:color="auto"/>
            </w:tcBorders>
            <w:vAlign w:val="bottom"/>
          </w:tcPr>
          <w:p w14:paraId="4604CFD8" w14:textId="0F3BF201" w:rsidR="006A7768" w:rsidRPr="00250D9E" w:rsidRDefault="006A7768" w:rsidP="000F0ECB">
            <w:pPr>
              <w:pStyle w:val="Tablehead"/>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1A67CFE" w14:textId="77777777" w:rsidR="006A7768" w:rsidRPr="00250D9E" w:rsidRDefault="006A7768" w:rsidP="000F0ECB">
            <w:pPr>
              <w:pStyle w:val="Tablehead"/>
              <w:rPr>
                <w:lang w:val="ru-RU"/>
              </w:rPr>
            </w:pPr>
            <w:r w:rsidRPr="00250D9E">
              <w:rPr>
                <w:lang w:val="ru-RU"/>
              </w:rPr>
              <w:t>Индекс</w:t>
            </w:r>
            <w:r w:rsidRPr="00250D9E">
              <w:rPr>
                <w:lang w:val="ru-RU"/>
              </w:rPr>
              <w:br/>
            </w:r>
            <w:r w:rsidRPr="00250D9E">
              <w:rPr>
                <w:i/>
                <w:iCs/>
                <w:lang w:val="ru-RU"/>
              </w:rPr>
              <w:t>n</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B15E8DA" w14:textId="77777777" w:rsidR="006A7768" w:rsidRPr="00250D9E" w:rsidRDefault="006A7768" w:rsidP="000F0ECB">
            <w:pPr>
              <w:pStyle w:val="Tablehead"/>
              <w:rPr>
                <w:lang w:val="ru-RU"/>
              </w:rPr>
            </w:pPr>
            <w:r w:rsidRPr="00250D9E">
              <w:rPr>
                <w:lang w:val="ru-RU"/>
              </w:rPr>
              <w:t xml:space="preserve">Отн. высота </w:t>
            </w:r>
            <w:r w:rsidRPr="00250D9E">
              <w:rPr>
                <w:i/>
                <w:iCs/>
                <w:lang w:val="ru-RU"/>
              </w:rPr>
              <w:t xml:space="preserve">H </w:t>
            </w:r>
            <w:r w:rsidRPr="00250D9E">
              <w:rPr>
                <w:lang w:val="ru-RU"/>
              </w:rPr>
              <w:t>(м)</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292BF1A" w14:textId="77777777" w:rsidR="006A7768" w:rsidRPr="00250D9E" w:rsidRDefault="006A7768" w:rsidP="000F0ECB">
            <w:pPr>
              <w:pStyle w:val="Tablehead"/>
              <w:rPr>
                <w:lang w:val="ru-RU"/>
              </w:rPr>
            </w:pPr>
            <w:r w:rsidRPr="00250D9E">
              <w:rPr>
                <w:lang w:val="ru-RU"/>
              </w:rPr>
              <w:t>Вероятность</w:t>
            </w:r>
            <w:r w:rsidRPr="00250D9E">
              <w:rPr>
                <w:lang w:val="ru-RU"/>
              </w:rPr>
              <w:br/>
            </w:r>
            <w:r w:rsidRPr="00250D9E">
              <w:rPr>
                <w:i/>
                <w:iCs/>
                <w:lang w:val="ru-RU"/>
              </w:rPr>
              <w:t>Π</w:t>
            </w:r>
          </w:p>
        </w:tc>
      </w:tr>
      <w:tr w:rsidR="006A7768" w:rsidRPr="00250D9E" w14:paraId="402EB902"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44053E48" w14:textId="77777777" w:rsidR="006A7768" w:rsidRPr="00250D9E" w:rsidRDefault="006A7768" w:rsidP="000F0ECB">
            <w:pPr>
              <w:pStyle w:val="Tabletext"/>
              <w:ind w:left="284" w:hanging="284"/>
              <w:jc w:val="center"/>
              <w:rPr>
                <w:lang w:val="ru-RU"/>
              </w:rPr>
            </w:pPr>
            <w:r w:rsidRPr="00250D9E">
              <w:rPr>
                <w:lang w:val="ru-RU"/>
              </w:rPr>
              <w:t>16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8331611" w14:textId="77777777" w:rsidR="006A7768" w:rsidRPr="00250D9E" w:rsidRDefault="006A7768" w:rsidP="000F0ECB">
            <w:pPr>
              <w:pStyle w:val="Tabletext"/>
              <w:jc w:val="center"/>
              <w:rPr>
                <w:lang w:val="ru-RU"/>
              </w:rPr>
            </w:pPr>
            <w:r w:rsidRPr="00250D9E">
              <w:rPr>
                <w:lang w:val="ru-RU"/>
              </w:rPr>
              <w:t>−900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AE24FB5" w14:textId="77777777" w:rsidR="006A7768" w:rsidRPr="00250D9E" w:rsidRDefault="006A7768" w:rsidP="000F0ECB">
            <w:pPr>
              <w:pStyle w:val="Tabletext"/>
              <w:jc w:val="center"/>
              <w:rPr>
                <w:lang w:val="ru-RU"/>
              </w:rPr>
            </w:pPr>
            <w:r w:rsidRPr="00250D9E">
              <w:rPr>
                <w:lang w:val="ru-RU"/>
              </w:rPr>
              <w:t>0,026542</w:t>
            </w:r>
          </w:p>
        </w:tc>
        <w:tc>
          <w:tcPr>
            <w:tcW w:w="284" w:type="dxa"/>
            <w:tcBorders>
              <w:top w:val="nil"/>
              <w:left w:val="single" w:sz="4" w:space="0" w:color="auto"/>
              <w:bottom w:val="nil"/>
              <w:right w:val="single" w:sz="4" w:space="0" w:color="auto"/>
            </w:tcBorders>
          </w:tcPr>
          <w:p w14:paraId="04D737E8"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5718C22C" w14:textId="1CC3210A" w:rsidR="006A7768" w:rsidRPr="00250D9E"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BDDEFB8" w14:textId="77777777" w:rsidR="006A7768" w:rsidRPr="00250D9E" w:rsidRDefault="006A7768" w:rsidP="000F0ECB">
            <w:pPr>
              <w:pStyle w:val="Tabletext"/>
              <w:jc w:val="center"/>
              <w:rPr>
                <w:lang w:val="ru-RU"/>
              </w:rPr>
            </w:pPr>
            <w:r w:rsidRPr="00250D9E">
              <w:rPr>
                <w:lang w:val="ru-RU"/>
              </w:rPr>
              <w:t>41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C42489A" w14:textId="77777777" w:rsidR="006A7768" w:rsidRPr="00250D9E" w:rsidRDefault="006A7768" w:rsidP="000F0ECB">
            <w:pPr>
              <w:pStyle w:val="Tabletext"/>
              <w:jc w:val="center"/>
              <w:rPr>
                <w:lang w:val="ru-RU"/>
              </w:rPr>
            </w:pPr>
            <w:r w:rsidRPr="00250D9E">
              <w:rPr>
                <w:lang w:val="ru-RU"/>
              </w:rPr>
              <w:t>1600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5E7FF01" w14:textId="77777777" w:rsidR="006A7768" w:rsidRPr="00250D9E" w:rsidRDefault="006A7768" w:rsidP="000F0ECB">
            <w:pPr>
              <w:pStyle w:val="Tabletext"/>
              <w:jc w:val="center"/>
              <w:rPr>
                <w:lang w:val="ru-RU"/>
              </w:rPr>
            </w:pPr>
            <w:r w:rsidRPr="00250D9E">
              <w:rPr>
                <w:lang w:val="ru-RU"/>
              </w:rPr>
              <w:t>0,006764</w:t>
            </w:r>
          </w:p>
        </w:tc>
      </w:tr>
      <w:tr w:rsidR="006A7768" w:rsidRPr="00250D9E" w14:paraId="5FC07F5E"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5B7C4DED" w14:textId="77777777" w:rsidR="006A7768" w:rsidRPr="00250D9E" w:rsidRDefault="006A7768" w:rsidP="000F0ECB">
            <w:pPr>
              <w:pStyle w:val="Tabletext"/>
              <w:ind w:left="284" w:hanging="284"/>
              <w:jc w:val="center"/>
              <w:rPr>
                <w:lang w:val="ru-RU"/>
              </w:rPr>
            </w:pPr>
            <w:r w:rsidRPr="00250D9E">
              <w:rPr>
                <w:lang w:val="ru-RU"/>
              </w:rPr>
              <w:t>17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C672E2" w14:textId="77777777" w:rsidR="006A7768" w:rsidRPr="00250D9E" w:rsidRDefault="006A7768" w:rsidP="000F0ECB">
            <w:pPr>
              <w:pStyle w:val="Tabletext"/>
              <w:jc w:val="center"/>
              <w:rPr>
                <w:lang w:val="ru-RU"/>
              </w:rPr>
            </w:pPr>
            <w:r w:rsidRPr="00250D9E">
              <w:rPr>
                <w:lang w:val="ru-RU"/>
              </w:rPr>
              <w:t>−800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A32369F" w14:textId="77777777" w:rsidR="006A7768" w:rsidRPr="00250D9E" w:rsidRDefault="006A7768" w:rsidP="000F0ECB">
            <w:pPr>
              <w:pStyle w:val="Tabletext"/>
              <w:jc w:val="center"/>
              <w:rPr>
                <w:lang w:val="ru-RU"/>
              </w:rPr>
            </w:pPr>
            <w:r w:rsidRPr="00250D9E">
              <w:rPr>
                <w:lang w:val="ru-RU"/>
              </w:rPr>
              <w:t>0,030312</w:t>
            </w:r>
          </w:p>
        </w:tc>
        <w:tc>
          <w:tcPr>
            <w:tcW w:w="284" w:type="dxa"/>
            <w:tcBorders>
              <w:top w:val="nil"/>
              <w:left w:val="single" w:sz="4" w:space="0" w:color="auto"/>
              <w:bottom w:val="nil"/>
              <w:right w:val="single" w:sz="4" w:space="0" w:color="auto"/>
            </w:tcBorders>
          </w:tcPr>
          <w:p w14:paraId="3ECD037D"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33664888" w14:textId="4F886665" w:rsidR="006A7768" w:rsidRPr="00250D9E"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5F949EB" w14:textId="77777777" w:rsidR="006A7768" w:rsidRPr="00250D9E" w:rsidRDefault="006A7768" w:rsidP="000F0ECB">
            <w:pPr>
              <w:pStyle w:val="Tabletext"/>
              <w:jc w:val="center"/>
              <w:rPr>
                <w:lang w:val="ru-RU"/>
              </w:rPr>
            </w:pPr>
            <w:r w:rsidRPr="00250D9E">
              <w:rPr>
                <w:lang w:val="ru-RU"/>
              </w:rPr>
              <w:t>42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795A545" w14:textId="77777777" w:rsidR="006A7768" w:rsidRPr="00250D9E" w:rsidRDefault="006A7768" w:rsidP="000F0ECB">
            <w:pPr>
              <w:pStyle w:val="Tabletext"/>
              <w:jc w:val="center"/>
              <w:rPr>
                <w:lang w:val="ru-RU"/>
              </w:rPr>
            </w:pPr>
            <w:r w:rsidRPr="00250D9E">
              <w:rPr>
                <w:lang w:val="ru-RU"/>
              </w:rPr>
              <w:t>1700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2F22D4B" w14:textId="77777777" w:rsidR="006A7768" w:rsidRPr="00250D9E" w:rsidRDefault="006A7768" w:rsidP="000F0ECB">
            <w:pPr>
              <w:pStyle w:val="Tabletext"/>
              <w:jc w:val="center"/>
              <w:rPr>
                <w:lang w:val="ru-RU"/>
              </w:rPr>
            </w:pPr>
            <w:r w:rsidRPr="00250D9E">
              <w:rPr>
                <w:lang w:val="ru-RU"/>
              </w:rPr>
              <w:t>0,005227</w:t>
            </w:r>
          </w:p>
        </w:tc>
      </w:tr>
      <w:tr w:rsidR="006A7768" w:rsidRPr="00250D9E" w14:paraId="58B733EC"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76E33347" w14:textId="77777777" w:rsidR="006A7768" w:rsidRPr="00250D9E" w:rsidRDefault="006A7768" w:rsidP="000F0ECB">
            <w:pPr>
              <w:pStyle w:val="Tabletext"/>
              <w:ind w:left="284" w:hanging="284"/>
              <w:jc w:val="center"/>
              <w:rPr>
                <w:lang w:val="ru-RU"/>
              </w:rPr>
            </w:pPr>
            <w:r w:rsidRPr="00250D9E">
              <w:rPr>
                <w:lang w:val="ru-RU"/>
              </w:rPr>
              <w:t>18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332DD9" w14:textId="77777777" w:rsidR="006A7768" w:rsidRPr="00250D9E" w:rsidRDefault="006A7768" w:rsidP="000F0ECB">
            <w:pPr>
              <w:pStyle w:val="Tabletext"/>
              <w:jc w:val="center"/>
              <w:rPr>
                <w:lang w:val="ru-RU"/>
              </w:rPr>
            </w:pPr>
            <w:r w:rsidRPr="00250D9E">
              <w:rPr>
                <w:lang w:val="ru-RU"/>
              </w:rPr>
              <w:t>−700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7728579" w14:textId="77777777" w:rsidR="006A7768" w:rsidRPr="00250D9E" w:rsidRDefault="006A7768" w:rsidP="000F0ECB">
            <w:pPr>
              <w:pStyle w:val="Tabletext"/>
              <w:jc w:val="center"/>
              <w:rPr>
                <w:lang w:val="ru-RU"/>
              </w:rPr>
            </w:pPr>
            <w:r w:rsidRPr="00250D9E">
              <w:rPr>
                <w:lang w:val="ru-RU"/>
              </w:rPr>
              <w:t>0,034081</w:t>
            </w:r>
          </w:p>
        </w:tc>
        <w:tc>
          <w:tcPr>
            <w:tcW w:w="284" w:type="dxa"/>
            <w:tcBorders>
              <w:top w:val="nil"/>
              <w:left w:val="single" w:sz="4" w:space="0" w:color="auto"/>
              <w:bottom w:val="nil"/>
              <w:right w:val="single" w:sz="4" w:space="0" w:color="auto"/>
            </w:tcBorders>
          </w:tcPr>
          <w:p w14:paraId="0B3557F0"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1F7729CF" w14:textId="5A0BA13C" w:rsidR="006A7768" w:rsidRPr="00250D9E"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98B9C2D" w14:textId="77777777" w:rsidR="006A7768" w:rsidRPr="00250D9E" w:rsidRDefault="006A7768" w:rsidP="000F0ECB">
            <w:pPr>
              <w:pStyle w:val="Tabletext"/>
              <w:jc w:val="center"/>
              <w:rPr>
                <w:lang w:val="ru-RU"/>
              </w:rPr>
            </w:pPr>
            <w:r w:rsidRPr="00250D9E">
              <w:rPr>
                <w:lang w:val="ru-RU"/>
              </w:rPr>
              <w:t>43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BF34A1B" w14:textId="77777777" w:rsidR="006A7768" w:rsidRPr="00250D9E" w:rsidRDefault="006A7768" w:rsidP="000F0ECB">
            <w:pPr>
              <w:pStyle w:val="Tabletext"/>
              <w:jc w:val="center"/>
              <w:rPr>
                <w:lang w:val="ru-RU"/>
              </w:rPr>
            </w:pPr>
            <w:r w:rsidRPr="00250D9E">
              <w:rPr>
                <w:lang w:val="ru-RU"/>
              </w:rPr>
              <w:t>1800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6ECCE4" w14:textId="77777777" w:rsidR="006A7768" w:rsidRPr="00250D9E" w:rsidRDefault="006A7768" w:rsidP="000F0ECB">
            <w:pPr>
              <w:pStyle w:val="Tabletext"/>
              <w:jc w:val="center"/>
              <w:rPr>
                <w:lang w:val="ru-RU"/>
              </w:rPr>
            </w:pPr>
            <w:r w:rsidRPr="00250D9E">
              <w:rPr>
                <w:lang w:val="ru-RU"/>
              </w:rPr>
              <w:t>0,003976</w:t>
            </w:r>
          </w:p>
        </w:tc>
      </w:tr>
      <w:tr w:rsidR="006A7768" w:rsidRPr="00250D9E" w14:paraId="427C4A16"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074FD08F" w14:textId="77777777" w:rsidR="006A7768" w:rsidRPr="00250D9E" w:rsidRDefault="006A7768" w:rsidP="000F0ECB">
            <w:pPr>
              <w:pStyle w:val="Tabletext"/>
              <w:ind w:left="284" w:hanging="284"/>
              <w:jc w:val="center"/>
              <w:rPr>
                <w:lang w:val="ru-RU"/>
              </w:rPr>
            </w:pPr>
            <w:r w:rsidRPr="00250D9E">
              <w:rPr>
                <w:lang w:val="ru-RU"/>
              </w:rPr>
              <w:t>19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C00C00A" w14:textId="77777777" w:rsidR="006A7768" w:rsidRPr="00250D9E" w:rsidRDefault="006A7768" w:rsidP="000F0ECB">
            <w:pPr>
              <w:pStyle w:val="Tabletext"/>
              <w:jc w:val="center"/>
              <w:rPr>
                <w:lang w:val="ru-RU"/>
              </w:rPr>
            </w:pPr>
            <w:r w:rsidRPr="00250D9E">
              <w:rPr>
                <w:lang w:val="ru-RU"/>
              </w:rPr>
              <w:t>−600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3D3FB0D" w14:textId="77777777" w:rsidR="006A7768" w:rsidRPr="00250D9E" w:rsidRDefault="006A7768" w:rsidP="000F0ECB">
            <w:pPr>
              <w:pStyle w:val="Tabletext"/>
              <w:jc w:val="center"/>
              <w:rPr>
                <w:lang w:val="ru-RU"/>
              </w:rPr>
            </w:pPr>
            <w:r w:rsidRPr="00250D9E">
              <w:rPr>
                <w:lang w:val="ru-RU"/>
              </w:rPr>
              <w:t>0,037724</w:t>
            </w:r>
          </w:p>
        </w:tc>
        <w:tc>
          <w:tcPr>
            <w:tcW w:w="284" w:type="dxa"/>
            <w:tcBorders>
              <w:top w:val="nil"/>
              <w:left w:val="single" w:sz="4" w:space="0" w:color="auto"/>
              <w:bottom w:val="nil"/>
              <w:right w:val="single" w:sz="4" w:space="0" w:color="auto"/>
            </w:tcBorders>
          </w:tcPr>
          <w:p w14:paraId="4AE78B0B"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5652FD22" w14:textId="187B3D33" w:rsidR="006A7768" w:rsidRPr="00250D9E"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48C5F245" w14:textId="77777777" w:rsidR="006A7768" w:rsidRPr="00250D9E" w:rsidRDefault="006A7768" w:rsidP="000F0ECB">
            <w:pPr>
              <w:pStyle w:val="Tabletext"/>
              <w:jc w:val="center"/>
              <w:rPr>
                <w:lang w:val="ru-RU"/>
              </w:rPr>
            </w:pPr>
            <w:r w:rsidRPr="00250D9E">
              <w:rPr>
                <w:lang w:val="ru-RU"/>
              </w:rPr>
              <w:t>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CEC10A3" w14:textId="77777777" w:rsidR="006A7768" w:rsidRPr="00250D9E" w:rsidRDefault="006A7768" w:rsidP="000F0ECB">
            <w:pPr>
              <w:pStyle w:val="Tabletext"/>
              <w:jc w:val="center"/>
              <w:rPr>
                <w:lang w:val="ru-RU"/>
              </w:rPr>
            </w:pPr>
            <w:r w:rsidRPr="00250D9E">
              <w:rPr>
                <w:lang w:val="ru-RU"/>
              </w:rPr>
              <w:t>1900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4739AC" w14:textId="77777777" w:rsidR="006A7768" w:rsidRPr="00250D9E" w:rsidRDefault="006A7768" w:rsidP="000F0ECB">
            <w:pPr>
              <w:pStyle w:val="Tabletext"/>
              <w:jc w:val="center"/>
              <w:rPr>
                <w:lang w:val="ru-RU"/>
              </w:rPr>
            </w:pPr>
            <w:r w:rsidRPr="00250D9E">
              <w:rPr>
                <w:lang w:val="ru-RU"/>
              </w:rPr>
              <w:t>0,002978</w:t>
            </w:r>
          </w:p>
        </w:tc>
      </w:tr>
      <w:tr w:rsidR="006A7768" w:rsidRPr="00250D9E" w14:paraId="23E87EB0"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532F639" w14:textId="77777777" w:rsidR="006A7768" w:rsidRPr="00250D9E" w:rsidRDefault="006A7768" w:rsidP="000F0ECB">
            <w:pPr>
              <w:pStyle w:val="Tabletext"/>
              <w:ind w:left="284" w:hanging="284"/>
              <w:jc w:val="center"/>
              <w:rPr>
                <w:lang w:val="ru-RU"/>
              </w:rPr>
            </w:pPr>
            <w:r w:rsidRPr="00250D9E">
              <w:rPr>
                <w:lang w:val="ru-RU"/>
              </w:rPr>
              <w:t>20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F1CC670" w14:textId="77777777" w:rsidR="006A7768" w:rsidRPr="00250D9E" w:rsidRDefault="006A7768" w:rsidP="000F0ECB">
            <w:pPr>
              <w:pStyle w:val="Tabletext"/>
              <w:jc w:val="center"/>
              <w:rPr>
                <w:lang w:val="ru-RU"/>
              </w:rPr>
            </w:pPr>
            <w:r w:rsidRPr="00250D9E">
              <w:rPr>
                <w:lang w:val="ru-RU"/>
              </w:rPr>
              <w:t>−500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DF5BFCF" w14:textId="77777777" w:rsidR="006A7768" w:rsidRPr="00250D9E" w:rsidRDefault="006A7768" w:rsidP="000F0ECB">
            <w:pPr>
              <w:pStyle w:val="Tabletext"/>
              <w:jc w:val="center"/>
              <w:rPr>
                <w:lang w:val="ru-RU"/>
              </w:rPr>
            </w:pPr>
            <w:r w:rsidRPr="00250D9E">
              <w:rPr>
                <w:lang w:val="ru-RU"/>
              </w:rPr>
              <w:t>0,041110</w:t>
            </w:r>
          </w:p>
        </w:tc>
        <w:tc>
          <w:tcPr>
            <w:tcW w:w="284" w:type="dxa"/>
            <w:tcBorders>
              <w:top w:val="nil"/>
              <w:left w:val="single" w:sz="4" w:space="0" w:color="auto"/>
              <w:bottom w:val="nil"/>
              <w:right w:val="single" w:sz="4" w:space="0" w:color="auto"/>
            </w:tcBorders>
          </w:tcPr>
          <w:p w14:paraId="0D710103"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27CC2B43" w14:textId="2FCE03B5" w:rsidR="006A7768" w:rsidRPr="00250D9E"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EA4729E" w14:textId="77777777" w:rsidR="006A7768" w:rsidRPr="00250D9E" w:rsidRDefault="006A7768" w:rsidP="000F0ECB">
            <w:pPr>
              <w:pStyle w:val="Tabletext"/>
              <w:jc w:val="center"/>
              <w:rPr>
                <w:lang w:val="ru-RU"/>
              </w:rPr>
            </w:pPr>
            <w:r w:rsidRPr="00250D9E">
              <w:rPr>
                <w:lang w:val="ru-RU"/>
              </w:rPr>
              <w:t>45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5CE09F6" w14:textId="77777777" w:rsidR="006A7768" w:rsidRPr="00250D9E" w:rsidRDefault="006A7768" w:rsidP="000F0ECB">
            <w:pPr>
              <w:pStyle w:val="Tabletext"/>
              <w:jc w:val="center"/>
              <w:rPr>
                <w:lang w:val="ru-RU"/>
              </w:rPr>
            </w:pPr>
            <w:r w:rsidRPr="00250D9E">
              <w:rPr>
                <w:lang w:val="ru-RU"/>
              </w:rPr>
              <w:t>2000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C611828" w14:textId="77777777" w:rsidR="006A7768" w:rsidRPr="00250D9E" w:rsidRDefault="006A7768" w:rsidP="000F0ECB">
            <w:pPr>
              <w:pStyle w:val="Tabletext"/>
              <w:jc w:val="center"/>
              <w:rPr>
                <w:lang w:val="ru-RU"/>
              </w:rPr>
            </w:pPr>
            <w:r w:rsidRPr="00250D9E">
              <w:rPr>
                <w:lang w:val="ru-RU"/>
              </w:rPr>
              <w:t>0,002196</w:t>
            </w:r>
          </w:p>
        </w:tc>
      </w:tr>
      <w:tr w:rsidR="006A7768" w:rsidRPr="00250D9E" w14:paraId="7980DFE1"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2950FCB5" w14:textId="77777777" w:rsidR="006A7768" w:rsidRPr="00250D9E" w:rsidRDefault="006A7768" w:rsidP="000F0ECB">
            <w:pPr>
              <w:pStyle w:val="Tabletext"/>
              <w:ind w:left="284" w:hanging="284"/>
              <w:jc w:val="center"/>
              <w:rPr>
                <w:lang w:val="ru-RU"/>
              </w:rPr>
            </w:pPr>
            <w:r w:rsidRPr="00250D9E">
              <w:rPr>
                <w:lang w:val="ru-RU"/>
              </w:rPr>
              <w:t>21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2FB6C45" w14:textId="77777777" w:rsidR="006A7768" w:rsidRPr="00250D9E" w:rsidRDefault="006A7768" w:rsidP="000F0ECB">
            <w:pPr>
              <w:pStyle w:val="Tabletext"/>
              <w:jc w:val="center"/>
              <w:rPr>
                <w:lang w:val="ru-RU"/>
              </w:rPr>
            </w:pPr>
            <w:r w:rsidRPr="00250D9E">
              <w:rPr>
                <w:lang w:val="ru-RU"/>
              </w:rPr>
              <w:t>−400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2275559B" w14:textId="77777777" w:rsidR="006A7768" w:rsidRPr="00250D9E" w:rsidRDefault="006A7768" w:rsidP="000F0ECB">
            <w:pPr>
              <w:pStyle w:val="Tabletext"/>
              <w:jc w:val="center"/>
              <w:rPr>
                <w:lang w:val="ru-RU"/>
              </w:rPr>
            </w:pPr>
            <w:r w:rsidRPr="00250D9E">
              <w:rPr>
                <w:lang w:val="ru-RU"/>
              </w:rPr>
              <w:t>0,044104</w:t>
            </w:r>
          </w:p>
        </w:tc>
        <w:tc>
          <w:tcPr>
            <w:tcW w:w="284" w:type="dxa"/>
            <w:tcBorders>
              <w:top w:val="nil"/>
              <w:left w:val="single" w:sz="4" w:space="0" w:color="auto"/>
              <w:bottom w:val="nil"/>
              <w:right w:val="single" w:sz="4" w:space="0" w:color="auto"/>
            </w:tcBorders>
          </w:tcPr>
          <w:p w14:paraId="1D0CC2F6"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0A61DA2D" w14:textId="434083CA" w:rsidR="006A7768" w:rsidRPr="00250D9E"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6FBB308" w14:textId="77777777" w:rsidR="006A7768" w:rsidRPr="00250D9E" w:rsidRDefault="006A7768" w:rsidP="000F0ECB">
            <w:pPr>
              <w:pStyle w:val="Tabletext"/>
              <w:jc w:val="center"/>
              <w:rPr>
                <w:lang w:val="ru-RU"/>
              </w:rPr>
            </w:pPr>
            <w:r w:rsidRPr="00250D9E">
              <w:rPr>
                <w:lang w:val="ru-RU"/>
              </w:rPr>
              <w:t>46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61102D12" w14:textId="77777777" w:rsidR="006A7768" w:rsidRPr="00250D9E" w:rsidRDefault="006A7768" w:rsidP="000F0ECB">
            <w:pPr>
              <w:pStyle w:val="Tabletext"/>
              <w:jc w:val="center"/>
              <w:rPr>
                <w:lang w:val="ru-RU"/>
              </w:rPr>
            </w:pPr>
            <w:r w:rsidRPr="00250D9E">
              <w:rPr>
                <w:lang w:val="ru-RU"/>
              </w:rPr>
              <w:t>2100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49DEC59" w14:textId="77777777" w:rsidR="006A7768" w:rsidRPr="00250D9E" w:rsidRDefault="006A7768" w:rsidP="000F0ECB">
            <w:pPr>
              <w:pStyle w:val="Tabletext"/>
              <w:jc w:val="center"/>
              <w:rPr>
                <w:lang w:val="ru-RU"/>
              </w:rPr>
            </w:pPr>
            <w:r w:rsidRPr="00250D9E">
              <w:rPr>
                <w:lang w:val="ru-RU"/>
              </w:rPr>
              <w:t>0,001594</w:t>
            </w:r>
          </w:p>
        </w:tc>
      </w:tr>
      <w:tr w:rsidR="006A7768" w:rsidRPr="00250D9E" w14:paraId="6956B58F"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6019BADD" w14:textId="77777777" w:rsidR="006A7768" w:rsidRPr="00250D9E" w:rsidRDefault="006A7768" w:rsidP="000F0ECB">
            <w:pPr>
              <w:pStyle w:val="Tabletext"/>
              <w:ind w:left="284" w:hanging="284"/>
              <w:jc w:val="center"/>
              <w:rPr>
                <w:lang w:val="ru-RU"/>
              </w:rPr>
            </w:pPr>
            <w:r w:rsidRPr="00250D9E">
              <w:rPr>
                <w:lang w:val="ru-RU"/>
              </w:rPr>
              <w:t>22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622A180" w14:textId="77777777" w:rsidR="006A7768" w:rsidRPr="00250D9E" w:rsidRDefault="006A7768" w:rsidP="000F0ECB">
            <w:pPr>
              <w:pStyle w:val="Tabletext"/>
              <w:jc w:val="center"/>
              <w:rPr>
                <w:lang w:val="ru-RU"/>
              </w:rPr>
            </w:pPr>
            <w:r w:rsidRPr="00250D9E">
              <w:rPr>
                <w:lang w:val="ru-RU"/>
              </w:rPr>
              <w:t>−300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99A96F3" w14:textId="77777777" w:rsidR="006A7768" w:rsidRPr="00250D9E" w:rsidRDefault="006A7768" w:rsidP="000F0ECB">
            <w:pPr>
              <w:pStyle w:val="Tabletext"/>
              <w:jc w:val="center"/>
              <w:rPr>
                <w:lang w:val="ru-RU"/>
              </w:rPr>
            </w:pPr>
            <w:r w:rsidRPr="00250D9E">
              <w:rPr>
                <w:lang w:val="ru-RU"/>
              </w:rPr>
              <w:t>0,046583</w:t>
            </w:r>
          </w:p>
        </w:tc>
        <w:tc>
          <w:tcPr>
            <w:tcW w:w="284" w:type="dxa"/>
            <w:tcBorders>
              <w:top w:val="nil"/>
              <w:left w:val="single" w:sz="4" w:space="0" w:color="auto"/>
              <w:bottom w:val="nil"/>
              <w:right w:val="single" w:sz="4" w:space="0" w:color="auto"/>
            </w:tcBorders>
          </w:tcPr>
          <w:p w14:paraId="53A1060A"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0A9DADE4" w14:textId="0DA02466" w:rsidR="006A7768" w:rsidRPr="00250D9E"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E24AD7D" w14:textId="77777777" w:rsidR="006A7768" w:rsidRPr="00250D9E" w:rsidRDefault="006A7768" w:rsidP="000F0ECB">
            <w:pPr>
              <w:pStyle w:val="Tabletext"/>
              <w:jc w:val="center"/>
              <w:rPr>
                <w:lang w:val="ru-RU"/>
              </w:rPr>
            </w:pPr>
            <w:r w:rsidRPr="00250D9E">
              <w:rPr>
                <w:lang w:val="ru-RU"/>
              </w:rPr>
              <w:t>47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206DF3" w14:textId="77777777" w:rsidR="006A7768" w:rsidRPr="00250D9E" w:rsidRDefault="006A7768" w:rsidP="000F0ECB">
            <w:pPr>
              <w:pStyle w:val="Tabletext"/>
              <w:jc w:val="center"/>
              <w:rPr>
                <w:lang w:val="ru-RU"/>
              </w:rPr>
            </w:pPr>
            <w:r w:rsidRPr="00250D9E">
              <w:rPr>
                <w:lang w:val="ru-RU"/>
              </w:rPr>
              <w:t>2200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726DF71" w14:textId="77777777" w:rsidR="006A7768" w:rsidRPr="00250D9E" w:rsidRDefault="006A7768" w:rsidP="000F0ECB">
            <w:pPr>
              <w:pStyle w:val="Tabletext"/>
              <w:jc w:val="center"/>
              <w:rPr>
                <w:lang w:val="ru-RU"/>
              </w:rPr>
            </w:pPr>
            <w:r w:rsidRPr="00250D9E">
              <w:rPr>
                <w:lang w:val="ru-RU"/>
              </w:rPr>
              <w:t>0,001139</w:t>
            </w:r>
          </w:p>
        </w:tc>
      </w:tr>
      <w:tr w:rsidR="006A7768" w:rsidRPr="00250D9E" w14:paraId="0BC9DF11"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3E80220A" w14:textId="77777777" w:rsidR="006A7768" w:rsidRPr="00250D9E" w:rsidRDefault="006A7768" w:rsidP="000F0ECB">
            <w:pPr>
              <w:pStyle w:val="Tabletext"/>
              <w:ind w:left="284" w:hanging="284"/>
              <w:jc w:val="center"/>
              <w:rPr>
                <w:lang w:val="ru-RU"/>
              </w:rPr>
            </w:pPr>
            <w:r w:rsidRPr="00250D9E">
              <w:rPr>
                <w:lang w:val="ru-RU"/>
              </w:rPr>
              <w:t>23</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4A6B379" w14:textId="77777777" w:rsidR="006A7768" w:rsidRPr="00250D9E" w:rsidRDefault="006A7768" w:rsidP="000F0ECB">
            <w:pPr>
              <w:pStyle w:val="Tabletext"/>
              <w:jc w:val="center"/>
              <w:rPr>
                <w:lang w:val="ru-RU"/>
              </w:rPr>
            </w:pPr>
            <w:r w:rsidRPr="00250D9E">
              <w:rPr>
                <w:lang w:val="ru-RU"/>
              </w:rPr>
              <w:t>−200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1A3FFAA2" w14:textId="77777777" w:rsidR="006A7768" w:rsidRPr="00250D9E" w:rsidRDefault="006A7768" w:rsidP="000F0ECB">
            <w:pPr>
              <w:pStyle w:val="Tabletext"/>
              <w:jc w:val="center"/>
              <w:rPr>
                <w:lang w:val="ru-RU"/>
              </w:rPr>
            </w:pPr>
            <w:r w:rsidRPr="00250D9E">
              <w:rPr>
                <w:lang w:val="ru-RU"/>
              </w:rPr>
              <w:t>0,048439</w:t>
            </w:r>
          </w:p>
        </w:tc>
        <w:tc>
          <w:tcPr>
            <w:tcW w:w="284" w:type="dxa"/>
            <w:tcBorders>
              <w:top w:val="nil"/>
              <w:left w:val="single" w:sz="4" w:space="0" w:color="auto"/>
              <w:bottom w:val="nil"/>
              <w:right w:val="single" w:sz="4" w:space="0" w:color="auto"/>
            </w:tcBorders>
          </w:tcPr>
          <w:p w14:paraId="177506F7"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237ECBE1" w14:textId="6371952F" w:rsidR="006A7768" w:rsidRPr="00250D9E"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26044F6" w14:textId="77777777" w:rsidR="006A7768" w:rsidRPr="00250D9E" w:rsidRDefault="006A7768" w:rsidP="000F0ECB">
            <w:pPr>
              <w:pStyle w:val="Tabletext"/>
              <w:jc w:val="center"/>
              <w:rPr>
                <w:lang w:val="ru-RU"/>
              </w:rPr>
            </w:pPr>
            <w:r w:rsidRPr="00250D9E">
              <w:rPr>
                <w:lang w:val="ru-RU"/>
              </w:rPr>
              <w:t>48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242837B" w14:textId="77777777" w:rsidR="006A7768" w:rsidRPr="00250D9E" w:rsidRDefault="006A7768" w:rsidP="000F0ECB">
            <w:pPr>
              <w:pStyle w:val="Tabletext"/>
              <w:jc w:val="center"/>
              <w:rPr>
                <w:lang w:val="ru-RU"/>
              </w:rPr>
            </w:pPr>
            <w:r w:rsidRPr="00250D9E">
              <w:rPr>
                <w:lang w:val="ru-RU"/>
              </w:rPr>
              <w:t>2300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CBAF806" w14:textId="77777777" w:rsidR="006A7768" w:rsidRPr="00250D9E" w:rsidRDefault="006A7768" w:rsidP="000F0ECB">
            <w:pPr>
              <w:pStyle w:val="Tabletext"/>
              <w:jc w:val="center"/>
              <w:rPr>
                <w:lang w:val="ru-RU"/>
              </w:rPr>
            </w:pPr>
            <w:r w:rsidRPr="00250D9E">
              <w:rPr>
                <w:lang w:val="ru-RU"/>
              </w:rPr>
              <w:t>0,000802</w:t>
            </w:r>
          </w:p>
        </w:tc>
      </w:tr>
      <w:tr w:rsidR="006A7768" w:rsidRPr="00250D9E" w14:paraId="4D193890" w14:textId="77777777" w:rsidTr="00400E31">
        <w:trPr>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5A7F3D55" w14:textId="77777777" w:rsidR="006A7768" w:rsidRPr="00250D9E" w:rsidRDefault="006A7768" w:rsidP="000F0ECB">
            <w:pPr>
              <w:pStyle w:val="Tabletext"/>
              <w:ind w:left="284" w:hanging="284"/>
              <w:jc w:val="center"/>
              <w:rPr>
                <w:lang w:val="ru-RU"/>
              </w:rPr>
            </w:pPr>
            <w:r w:rsidRPr="00250D9E">
              <w:rPr>
                <w:lang w:val="ru-RU"/>
              </w:rPr>
              <w:t>24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5E60BB85" w14:textId="77777777" w:rsidR="006A7768" w:rsidRPr="00250D9E" w:rsidRDefault="006A7768" w:rsidP="000F0ECB">
            <w:pPr>
              <w:pStyle w:val="Tabletext"/>
              <w:jc w:val="center"/>
              <w:rPr>
                <w:lang w:val="ru-RU"/>
              </w:rPr>
            </w:pPr>
            <w:r w:rsidRPr="00250D9E">
              <w:rPr>
                <w:lang w:val="ru-RU"/>
              </w:rPr>
              <w:t>−100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006CEC2" w14:textId="77777777" w:rsidR="006A7768" w:rsidRPr="00250D9E" w:rsidRDefault="006A7768" w:rsidP="000F0ECB">
            <w:pPr>
              <w:pStyle w:val="Tabletext"/>
              <w:jc w:val="center"/>
              <w:rPr>
                <w:lang w:val="ru-RU"/>
              </w:rPr>
            </w:pPr>
            <w:r w:rsidRPr="00250D9E">
              <w:rPr>
                <w:lang w:val="ru-RU"/>
              </w:rPr>
              <w:t>0,049589</w:t>
            </w:r>
          </w:p>
        </w:tc>
        <w:tc>
          <w:tcPr>
            <w:tcW w:w="284" w:type="dxa"/>
            <w:tcBorders>
              <w:top w:val="nil"/>
              <w:left w:val="single" w:sz="4" w:space="0" w:color="auto"/>
              <w:bottom w:val="nil"/>
              <w:right w:val="single" w:sz="4" w:space="0" w:color="auto"/>
            </w:tcBorders>
          </w:tcPr>
          <w:p w14:paraId="2983BE12"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single" w:sz="4" w:space="0" w:color="auto"/>
            </w:tcBorders>
            <w:vAlign w:val="bottom"/>
          </w:tcPr>
          <w:p w14:paraId="6036C277" w14:textId="7F98F1DE" w:rsidR="006A7768" w:rsidRPr="00250D9E" w:rsidRDefault="006A7768" w:rsidP="000F0ECB">
            <w:pPr>
              <w:pStyle w:val="Tabletext"/>
              <w:jc w:val="center"/>
              <w:rPr>
                <w:lang w:val="ru-RU"/>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FCF2ED7" w14:textId="77777777" w:rsidR="006A7768" w:rsidRPr="00250D9E" w:rsidRDefault="006A7768" w:rsidP="000F0ECB">
            <w:pPr>
              <w:pStyle w:val="Tabletext"/>
              <w:jc w:val="center"/>
              <w:rPr>
                <w:lang w:val="ru-RU"/>
              </w:rPr>
            </w:pPr>
            <w:r w:rsidRPr="00250D9E">
              <w:rPr>
                <w:lang w:val="ru-RU"/>
              </w:rPr>
              <w:t>49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3A44BF41" w14:textId="77777777" w:rsidR="006A7768" w:rsidRPr="00250D9E" w:rsidRDefault="006A7768" w:rsidP="000F0ECB">
            <w:pPr>
              <w:pStyle w:val="Tabletext"/>
              <w:jc w:val="center"/>
              <w:rPr>
                <w:lang w:val="ru-RU"/>
              </w:rPr>
            </w:pPr>
            <w:r w:rsidRPr="00250D9E">
              <w:rPr>
                <w:lang w:val="ru-RU"/>
              </w:rPr>
              <w:t>2400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7A69EF96" w14:textId="77777777" w:rsidR="006A7768" w:rsidRPr="00250D9E" w:rsidRDefault="006A7768" w:rsidP="000F0ECB">
            <w:pPr>
              <w:pStyle w:val="Tabletext"/>
              <w:jc w:val="center"/>
              <w:rPr>
                <w:lang w:val="ru-RU"/>
              </w:rPr>
            </w:pPr>
            <w:r w:rsidRPr="00250D9E">
              <w:rPr>
                <w:lang w:val="ru-RU"/>
              </w:rPr>
              <w:t>0,000555</w:t>
            </w:r>
          </w:p>
        </w:tc>
      </w:tr>
      <w:tr w:rsidR="006A7768" w:rsidRPr="00250D9E" w14:paraId="2B70D5FB" w14:textId="77777777" w:rsidTr="00400E31">
        <w:trPr>
          <w:gridAfter w:val="2"/>
          <w:wAfter w:w="3402" w:type="dxa"/>
          <w:trHeight w:val="300"/>
          <w:jc w:val="center"/>
        </w:trPr>
        <w:tc>
          <w:tcPr>
            <w:tcW w:w="991" w:type="dxa"/>
            <w:tcBorders>
              <w:top w:val="single" w:sz="4" w:space="0" w:color="auto"/>
              <w:left w:val="single" w:sz="4" w:space="0" w:color="auto"/>
              <w:bottom w:val="single" w:sz="4" w:space="0" w:color="auto"/>
              <w:right w:val="single" w:sz="4" w:space="0" w:color="auto"/>
            </w:tcBorders>
            <w:noWrap/>
            <w:vAlign w:val="bottom"/>
            <w:hideMark/>
          </w:tcPr>
          <w:p w14:paraId="5B9BDBE1" w14:textId="77777777" w:rsidR="006A7768" w:rsidRPr="00250D9E" w:rsidRDefault="006A7768" w:rsidP="000F0ECB">
            <w:pPr>
              <w:pStyle w:val="Tabletext"/>
              <w:ind w:left="284" w:hanging="284"/>
              <w:jc w:val="center"/>
              <w:rPr>
                <w:lang w:val="ru-RU"/>
              </w:rPr>
            </w:pPr>
            <w:r w:rsidRPr="00250D9E">
              <w:rPr>
                <w:lang w:val="ru-RU"/>
              </w:rPr>
              <w:t>25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054F3257" w14:textId="77777777" w:rsidR="006A7768" w:rsidRPr="00250D9E" w:rsidRDefault="006A7768" w:rsidP="000F0ECB">
            <w:pPr>
              <w:pStyle w:val="Tabletext"/>
              <w:jc w:val="center"/>
              <w:rPr>
                <w:lang w:val="ru-RU"/>
              </w:rPr>
            </w:pPr>
            <w:r w:rsidRPr="00250D9E">
              <w:rPr>
                <w:lang w:val="ru-RU"/>
              </w:rPr>
              <w:t>0</w:t>
            </w:r>
          </w:p>
        </w:tc>
        <w:tc>
          <w:tcPr>
            <w:tcW w:w="1701" w:type="dxa"/>
            <w:tcBorders>
              <w:top w:val="single" w:sz="4" w:space="0" w:color="auto"/>
              <w:left w:val="single" w:sz="4" w:space="0" w:color="auto"/>
              <w:bottom w:val="single" w:sz="4" w:space="0" w:color="auto"/>
              <w:right w:val="single" w:sz="4" w:space="0" w:color="auto"/>
            </w:tcBorders>
            <w:noWrap/>
            <w:vAlign w:val="bottom"/>
            <w:hideMark/>
          </w:tcPr>
          <w:p w14:paraId="4A4AE0C9" w14:textId="77777777" w:rsidR="006A7768" w:rsidRPr="00250D9E" w:rsidRDefault="006A7768" w:rsidP="000F0ECB">
            <w:pPr>
              <w:pStyle w:val="Tabletext"/>
              <w:jc w:val="center"/>
              <w:rPr>
                <w:lang w:val="ru-RU"/>
              </w:rPr>
            </w:pPr>
            <w:r w:rsidRPr="00250D9E">
              <w:rPr>
                <w:lang w:val="ru-RU"/>
              </w:rPr>
              <w:t>0,049978</w:t>
            </w:r>
          </w:p>
        </w:tc>
        <w:tc>
          <w:tcPr>
            <w:tcW w:w="284" w:type="dxa"/>
            <w:tcBorders>
              <w:top w:val="nil"/>
              <w:left w:val="single" w:sz="4" w:space="0" w:color="auto"/>
              <w:bottom w:val="nil"/>
              <w:right w:val="single" w:sz="4" w:space="0" w:color="auto"/>
            </w:tcBorders>
          </w:tcPr>
          <w:p w14:paraId="5B4DEFC6" w14:textId="77777777" w:rsidR="006A7768" w:rsidRPr="00250D9E" w:rsidRDefault="006A7768" w:rsidP="000F0ECB">
            <w:pPr>
              <w:pStyle w:val="Tabletext"/>
              <w:jc w:val="center"/>
              <w:rPr>
                <w:lang w:val="ru-RU"/>
              </w:rPr>
            </w:pPr>
          </w:p>
        </w:tc>
        <w:tc>
          <w:tcPr>
            <w:tcW w:w="284" w:type="dxa"/>
            <w:tcBorders>
              <w:top w:val="nil"/>
              <w:left w:val="single" w:sz="4" w:space="0" w:color="auto"/>
              <w:bottom w:val="nil"/>
              <w:right w:val="nil"/>
            </w:tcBorders>
            <w:vAlign w:val="bottom"/>
          </w:tcPr>
          <w:p w14:paraId="359E6D2A" w14:textId="3E1F8C16" w:rsidR="006A7768" w:rsidRPr="00250D9E" w:rsidRDefault="006A7768" w:rsidP="000F0ECB">
            <w:pPr>
              <w:pStyle w:val="Tabletext"/>
              <w:jc w:val="center"/>
              <w:rPr>
                <w:lang w:val="ru-RU"/>
              </w:rPr>
            </w:pPr>
          </w:p>
        </w:tc>
        <w:tc>
          <w:tcPr>
            <w:tcW w:w="992" w:type="dxa"/>
            <w:tcBorders>
              <w:top w:val="single" w:sz="4" w:space="0" w:color="auto"/>
              <w:left w:val="nil"/>
              <w:bottom w:val="nil"/>
              <w:right w:val="nil"/>
            </w:tcBorders>
            <w:noWrap/>
            <w:vAlign w:val="bottom"/>
          </w:tcPr>
          <w:p w14:paraId="19CEBE8D" w14:textId="77777777" w:rsidR="006A7768" w:rsidRPr="00250D9E" w:rsidRDefault="006A7768" w:rsidP="000F0ECB">
            <w:pPr>
              <w:pStyle w:val="Tabletext"/>
              <w:jc w:val="center"/>
              <w:rPr>
                <w:lang w:val="ru-RU"/>
              </w:rPr>
            </w:pPr>
          </w:p>
        </w:tc>
      </w:tr>
    </w:tbl>
    <w:p w14:paraId="4A1F5B4E" w14:textId="77777777" w:rsidR="002220DC" w:rsidRPr="00250D9E" w:rsidRDefault="002220DC" w:rsidP="002220DC">
      <w:pPr>
        <w:rPr>
          <w:lang w:val="ru-RU"/>
        </w:rPr>
      </w:pPr>
      <w:r w:rsidRPr="00250D9E">
        <w:rPr>
          <w:lang w:val="ru-RU"/>
        </w:rPr>
        <w:t>В ином случае трасса считается трассой "с дождем", и предварительные расчеты продолжаются следующим образом.</w:t>
      </w:r>
    </w:p>
    <w:p w14:paraId="2FFE9C53" w14:textId="77777777" w:rsidR="002220DC" w:rsidRPr="00250D9E" w:rsidRDefault="002220DC" w:rsidP="002220DC">
      <w:pPr>
        <w:rPr>
          <w:lang w:val="ru-RU"/>
        </w:rPr>
      </w:pPr>
      <w:r w:rsidRPr="00250D9E">
        <w:rPr>
          <w:lang w:val="ru-RU"/>
        </w:rPr>
        <w:t>Вычислить два промежуточных параметра, определяемых как:</w:t>
      </w:r>
    </w:p>
    <w:p w14:paraId="55BFDF96" w14:textId="224FD0B0" w:rsidR="002220DC" w:rsidRPr="00250D9E" w:rsidRDefault="002220DC" w:rsidP="002220DC">
      <w:pPr>
        <w:pStyle w:val="Equation"/>
        <w:rPr>
          <w:lang w:val="ru-RU"/>
        </w:rPr>
      </w:pPr>
      <w:r w:rsidRPr="00250D9E">
        <w:rPr>
          <w:lang w:val="ru-RU"/>
        </w:rPr>
        <w:tab/>
      </w:r>
      <w:r w:rsidRPr="00250D9E">
        <w:rPr>
          <w:lang w:val="ru-RU"/>
        </w:rPr>
        <w:tab/>
      </w:r>
      <w:r w:rsidR="00352BF3" w:rsidRPr="00250D9E">
        <w:rPr>
          <w:position w:val="-12"/>
          <w:lang w:val="ru-RU"/>
        </w:rPr>
        <w:object w:dxaOrig="1560" w:dyaOrig="360" w14:anchorId="2CAA74CE">
          <v:shape id="_x0000_i1198" type="#_x0000_t75" style="width:71.05pt;height:19.15pt" o:ole="">
            <v:imagedata r:id="rId361" o:title=""/>
          </v:shape>
          <o:OLEObject Type="Embed" ProgID="Equation.3" ShapeID="_x0000_i1198" DrawAspect="Content" ObjectID="_1720448828" r:id="rId362"/>
        </w:object>
      </w:r>
      <w:r w:rsidRPr="00250D9E">
        <w:rPr>
          <w:lang w:val="ru-RU"/>
        </w:rPr>
        <w:tab/>
        <w:t>(C.</w:t>
      </w:r>
      <w:r w:rsidR="00730678" w:rsidRPr="00250D9E">
        <w:rPr>
          <w:lang w:val="ru-RU"/>
        </w:rPr>
        <w:t>2.</w:t>
      </w:r>
      <w:r w:rsidRPr="00250D9E">
        <w:rPr>
          <w:lang w:val="ru-RU"/>
        </w:rPr>
        <w:t>3a)</w:t>
      </w:r>
    </w:p>
    <w:p w14:paraId="3CF1699D" w14:textId="60E21E52"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920" w:dyaOrig="375" w14:anchorId="001CDED2">
          <v:shape id="_x0000_i1199" type="#_x0000_t75" style="width:84.15pt;height:16.85pt" o:ole="">
            <v:imagedata r:id="rId363" o:title=""/>
          </v:shape>
          <o:OLEObject Type="Embed" ProgID="Equation.3" ShapeID="_x0000_i1199" DrawAspect="Content" ObjectID="_1720448829" r:id="rId364"/>
        </w:object>
      </w:r>
      <w:r w:rsidRPr="00250D9E">
        <w:rPr>
          <w:lang w:val="ru-RU"/>
        </w:rPr>
        <w:tab/>
        <w:t>(C.</w:t>
      </w:r>
      <w:r w:rsidR="00C70C06" w:rsidRPr="00250D9E">
        <w:rPr>
          <w:lang w:val="ru-RU"/>
        </w:rPr>
        <w:t>2.</w:t>
      </w:r>
      <w:r w:rsidRPr="00250D9E">
        <w:rPr>
          <w:lang w:val="ru-RU"/>
        </w:rPr>
        <w:t>3b)</w:t>
      </w:r>
    </w:p>
    <w:p w14:paraId="146D8A00" w14:textId="77777777" w:rsidR="002220DC" w:rsidRPr="00250D9E" w:rsidRDefault="002220DC" w:rsidP="002220DC">
      <w:pPr>
        <w:rPr>
          <w:lang w:val="ru-RU"/>
        </w:rPr>
      </w:pPr>
      <w:r w:rsidRPr="00250D9E">
        <w:rPr>
          <w:lang w:val="ru-RU"/>
        </w:rPr>
        <w:t xml:space="preserve"> Рассчитать процент времени среднего года, в течение которого наблюдаются дожди:</w:t>
      </w:r>
    </w:p>
    <w:p w14:paraId="4953CCEF" w14:textId="4BC7F2F2" w:rsidR="002220DC" w:rsidRPr="00250D9E" w:rsidRDefault="002220DC" w:rsidP="002220DC">
      <w:pPr>
        <w:pStyle w:val="Equation"/>
        <w:rPr>
          <w:lang w:val="ru-RU"/>
        </w:rPr>
      </w:pPr>
      <w:r w:rsidRPr="00250D9E">
        <w:rPr>
          <w:lang w:val="ru-RU"/>
        </w:rPr>
        <w:tab/>
      </w:r>
      <w:r w:rsidRPr="00250D9E">
        <w:rPr>
          <w:lang w:val="ru-RU"/>
        </w:rPr>
        <w:tab/>
      </w:r>
      <w:r w:rsidRPr="00250D9E">
        <w:rPr>
          <w:position w:val="-34"/>
          <w:lang w:val="ru-RU"/>
        </w:rPr>
        <w:object w:dxaOrig="3060" w:dyaOrig="720" w14:anchorId="6E9CBC8F">
          <v:shape id="_x0000_i1200" type="#_x0000_t75" style="width:152.9pt;height:36.45pt" o:ole="">
            <v:imagedata r:id="rId365" o:title=""/>
          </v:shape>
          <o:OLEObject Type="Embed" ProgID="Equation.3" ShapeID="_x0000_i1200" DrawAspect="Content" ObjectID="_1720448830" r:id="rId366"/>
        </w:object>
      </w:r>
      <w:r w:rsidRPr="00250D9E">
        <w:rPr>
          <w:lang w:val="ru-RU"/>
        </w:rPr>
        <w:t>.</w:t>
      </w:r>
      <w:r w:rsidRPr="00250D9E">
        <w:rPr>
          <w:lang w:val="ru-RU"/>
        </w:rPr>
        <w:tab/>
        <w:t>(C.</w:t>
      </w:r>
      <w:r w:rsidR="00730678" w:rsidRPr="00250D9E">
        <w:rPr>
          <w:lang w:val="ru-RU"/>
        </w:rPr>
        <w:t>2.</w:t>
      </w:r>
      <w:r w:rsidRPr="00250D9E">
        <w:rPr>
          <w:lang w:val="ru-RU"/>
        </w:rPr>
        <w:t>4)</w:t>
      </w:r>
    </w:p>
    <w:p w14:paraId="2EE9C9BD" w14:textId="77777777" w:rsidR="002220DC" w:rsidRPr="00250D9E" w:rsidRDefault="002220DC" w:rsidP="002220DC">
      <w:pPr>
        <w:rPr>
          <w:lang w:val="ru-RU"/>
        </w:rPr>
      </w:pPr>
      <w:r w:rsidRPr="00250D9E">
        <w:rPr>
          <w:lang w:val="ru-RU"/>
        </w:rPr>
        <w:t>Вычислить следующие три параметра, определяющие интегральную функцию распределения интенсивности дождя.</w:t>
      </w:r>
    </w:p>
    <w:p w14:paraId="59ED1420" w14:textId="3FA01058"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870" w:dyaOrig="345" w14:anchorId="0DFAA27B">
          <v:shape id="_x0000_i1201" type="#_x0000_t75" style="width:43.95pt;height:17.75pt" o:ole="">
            <v:imagedata r:id="rId367" o:title=""/>
          </v:shape>
          <o:OLEObject Type="Embed" ProgID="Equation.3" ShapeID="_x0000_i1201" DrawAspect="Content" ObjectID="_1720448831" r:id="rId368"/>
        </w:object>
      </w:r>
      <w:r w:rsidRPr="00250D9E">
        <w:rPr>
          <w:lang w:val="ru-RU"/>
        </w:rPr>
        <w:tab/>
        <w:t>(C.</w:t>
      </w:r>
      <w:r w:rsidR="00730678" w:rsidRPr="00250D9E">
        <w:rPr>
          <w:lang w:val="ru-RU"/>
        </w:rPr>
        <w:t>2.</w:t>
      </w:r>
      <w:r w:rsidRPr="00250D9E">
        <w:rPr>
          <w:lang w:val="ru-RU"/>
        </w:rPr>
        <w:t>5a)</w:t>
      </w:r>
    </w:p>
    <w:p w14:paraId="7729FFDD" w14:textId="3A23657B" w:rsidR="002220DC" w:rsidRPr="00250D9E" w:rsidRDefault="002220DC" w:rsidP="002220DC">
      <w:pPr>
        <w:pStyle w:val="Equation"/>
        <w:rPr>
          <w:lang w:val="ru-RU"/>
        </w:rPr>
      </w:pPr>
      <w:r w:rsidRPr="00250D9E">
        <w:rPr>
          <w:lang w:val="ru-RU"/>
        </w:rPr>
        <w:tab/>
      </w:r>
      <w:r w:rsidRPr="00250D9E">
        <w:rPr>
          <w:lang w:val="ru-RU"/>
        </w:rPr>
        <w:tab/>
      </w:r>
      <w:r w:rsidR="001D0124" w:rsidRPr="00250D9E">
        <w:rPr>
          <w:position w:val="-30"/>
          <w:lang w:val="ru-RU"/>
        </w:rPr>
        <w:object w:dxaOrig="1620" w:dyaOrig="680" w14:anchorId="6337F32B">
          <v:shape id="_x0000_i1202" type="#_x0000_t75" style="width:78.1pt;height:33.2pt" o:ole="">
            <v:imagedata r:id="rId369" o:title=""/>
          </v:shape>
          <o:OLEObject Type="Embed" ProgID="Equation.DSMT4" ShapeID="_x0000_i1202" DrawAspect="Content" ObjectID="_1720448832" r:id="rId370"/>
        </w:object>
      </w:r>
      <w:r w:rsidRPr="00250D9E">
        <w:rPr>
          <w:lang w:val="ru-RU"/>
        </w:rPr>
        <w:tab/>
        <w:t>(C.</w:t>
      </w:r>
      <w:r w:rsidR="00730678" w:rsidRPr="00250D9E">
        <w:rPr>
          <w:lang w:val="ru-RU"/>
        </w:rPr>
        <w:t>2.</w:t>
      </w:r>
      <w:r w:rsidRPr="00250D9E">
        <w:rPr>
          <w:lang w:val="ru-RU"/>
        </w:rPr>
        <w:t>5b)</w:t>
      </w:r>
    </w:p>
    <w:p w14:paraId="2149C53C" w14:textId="6E474AFD"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170" w:dyaOrig="345" w14:anchorId="74789215">
          <v:shape id="_x0000_i1203" type="#_x0000_t75" style="width:58.9pt;height:17.75pt" o:ole="">
            <v:imagedata r:id="rId371" o:title=""/>
          </v:shape>
          <o:OLEObject Type="Embed" ProgID="Equation.3" ShapeID="_x0000_i1203" DrawAspect="Content" ObjectID="_1720448833" r:id="rId372"/>
        </w:object>
      </w:r>
      <w:r w:rsidRPr="00250D9E">
        <w:rPr>
          <w:lang w:val="ru-RU"/>
        </w:rPr>
        <w:tab/>
        <w:t>(C.</w:t>
      </w:r>
      <w:r w:rsidR="00730678" w:rsidRPr="00250D9E">
        <w:rPr>
          <w:lang w:val="ru-RU"/>
        </w:rPr>
        <w:t>2.</w:t>
      </w:r>
      <w:r w:rsidRPr="00250D9E">
        <w:rPr>
          <w:lang w:val="ru-RU"/>
        </w:rPr>
        <w:t>5c)</w:t>
      </w:r>
    </w:p>
    <w:p w14:paraId="262063B1" w14:textId="77777777" w:rsidR="002220DC" w:rsidRPr="00250D9E" w:rsidRDefault="002220DC" w:rsidP="002220DC">
      <w:pPr>
        <w:rPr>
          <w:lang w:val="ru-RU"/>
        </w:rPr>
      </w:pPr>
      <w:r w:rsidRPr="00250D9E">
        <w:rPr>
          <w:lang w:val="ru-RU"/>
        </w:rPr>
        <w:t>Рассчитать процент времени, используя для аппроксимации переход между прямыми и криволинейными участками интегрального распределения интенсивности дождя при построении графика в логарифмическом масштабе для процента времени:</w:t>
      </w:r>
    </w:p>
    <w:p w14:paraId="439D4F6C" w14:textId="6C9F0596" w:rsidR="002220DC" w:rsidRPr="00250D9E" w:rsidRDefault="002220DC" w:rsidP="002220DC">
      <w:pPr>
        <w:pStyle w:val="Equation"/>
        <w:spacing w:before="0"/>
        <w:rPr>
          <w:lang w:val="ru-RU"/>
        </w:rPr>
      </w:pPr>
      <w:r w:rsidRPr="00250D9E">
        <w:rPr>
          <w:lang w:val="ru-RU"/>
        </w:rPr>
        <w:tab/>
      </w:r>
      <w:r w:rsidRPr="00250D9E">
        <w:rPr>
          <w:lang w:val="ru-RU"/>
        </w:rPr>
        <w:tab/>
      </w:r>
      <w:r w:rsidRPr="00250D9E">
        <w:rPr>
          <w:position w:val="-34"/>
          <w:szCs w:val="22"/>
          <w:lang w:val="ru-RU"/>
        </w:rPr>
        <w:object w:dxaOrig="2880" w:dyaOrig="1035" w14:anchorId="50892B2F">
          <v:shape id="_x0000_i1204" type="#_x0000_t75" style="width:135.1pt;height:49.1pt" o:ole="">
            <v:imagedata r:id="rId373" o:title="" croptop="-16888f"/>
          </v:shape>
          <o:OLEObject Type="Embed" ProgID="Equation.3" ShapeID="_x0000_i1204" DrawAspect="Content" ObjectID="_1720448834" r:id="rId374"/>
        </w:object>
      </w:r>
      <w:r w:rsidRPr="00250D9E">
        <w:rPr>
          <w:lang w:val="ru-RU"/>
        </w:rPr>
        <w:t>.</w:t>
      </w:r>
      <w:r w:rsidRPr="00250D9E">
        <w:rPr>
          <w:lang w:val="ru-RU"/>
        </w:rPr>
        <w:tab/>
        <w:t>(C.</w:t>
      </w:r>
      <w:r w:rsidR="00730678" w:rsidRPr="00250D9E">
        <w:rPr>
          <w:lang w:val="ru-RU"/>
        </w:rPr>
        <w:t>2.</w:t>
      </w:r>
      <w:r w:rsidRPr="00250D9E">
        <w:rPr>
          <w:lang w:val="ru-RU"/>
        </w:rPr>
        <w:t>6)</w:t>
      </w:r>
    </w:p>
    <w:p w14:paraId="04FCBF13" w14:textId="768E2469" w:rsidR="002220DC" w:rsidRPr="00250D9E" w:rsidRDefault="002220DC" w:rsidP="002220DC">
      <w:pPr>
        <w:rPr>
          <w:lang w:val="ru-RU"/>
        </w:rPr>
      </w:pPr>
      <w:r w:rsidRPr="00250D9E">
        <w:rPr>
          <w:lang w:val="ru-RU"/>
        </w:rPr>
        <w:t xml:space="preserve">Использовать метод, приведенный в Рекомендации МСЭ-R P.838, чтобы вычислить коэффициенты регрессии дождя, </w:t>
      </w:r>
      <w:r w:rsidRPr="00250D9E">
        <w:rPr>
          <w:i/>
          <w:lang w:val="ru-RU"/>
        </w:rPr>
        <w:t>k</w:t>
      </w:r>
      <w:r w:rsidRPr="00250D9E">
        <w:rPr>
          <w:lang w:val="ru-RU"/>
        </w:rPr>
        <w:t xml:space="preserve"> и </w:t>
      </w:r>
      <w:r w:rsidRPr="00250D9E">
        <w:rPr>
          <w:lang w:val="ru-RU"/>
        </w:rPr>
        <w:sym w:font="Symbol" w:char="F061"/>
      </w:r>
      <w:r w:rsidRPr="00250D9E">
        <w:rPr>
          <w:lang w:val="ru-RU"/>
        </w:rPr>
        <w:t>, для частоты, поляризации и наклона трассы. Расчет в Рекомендации МСЭ</w:t>
      </w:r>
      <w:r w:rsidRPr="00250D9E">
        <w:rPr>
          <w:lang w:val="ru-RU"/>
        </w:rPr>
        <w:noBreakHyphen/>
        <w:t>R P.838 требует следующих значений:</w:t>
      </w:r>
    </w:p>
    <w:p w14:paraId="6F3AF166" w14:textId="77777777" w:rsidR="002220DC" w:rsidRPr="00250D9E" w:rsidRDefault="002220DC" w:rsidP="002220DC">
      <w:pPr>
        <w:pStyle w:val="Equationlegend"/>
        <w:rPr>
          <w:lang w:val="ru-RU"/>
        </w:rPr>
      </w:pPr>
      <w:r w:rsidRPr="00250D9E">
        <w:rPr>
          <w:lang w:val="ru-RU"/>
        </w:rPr>
        <w:tab/>
      </w:r>
      <w:r w:rsidRPr="00250D9E">
        <w:rPr>
          <w:i/>
          <w:lang w:val="ru-RU"/>
        </w:rPr>
        <w:t>f</w:t>
      </w:r>
      <w:r w:rsidRPr="00250D9E">
        <w:rPr>
          <w:lang w:val="ru-RU"/>
        </w:rPr>
        <w:t>:</w:t>
      </w:r>
      <w:r w:rsidRPr="00250D9E">
        <w:rPr>
          <w:lang w:val="ru-RU"/>
        </w:rPr>
        <w:tab/>
        <w:t>частота в ГГц, которая обозначается тем же символом в Рекомендации МСЭ</w:t>
      </w:r>
      <w:r w:rsidRPr="00250D9E">
        <w:rPr>
          <w:lang w:val="ru-RU"/>
        </w:rPr>
        <w:noBreakHyphen/>
        <w:t>R P.838.</w:t>
      </w:r>
    </w:p>
    <w:p w14:paraId="434BCA6B" w14:textId="77777777" w:rsidR="002220DC" w:rsidRPr="00250D9E" w:rsidRDefault="002220DC" w:rsidP="00391462">
      <w:pPr>
        <w:keepNext/>
        <w:keepLines/>
        <w:rPr>
          <w:lang w:val="ru-RU"/>
        </w:rPr>
      </w:pPr>
      <w:r w:rsidRPr="00250D9E">
        <w:rPr>
          <w:lang w:val="ru-RU"/>
        </w:rPr>
        <w:lastRenderedPageBreak/>
        <w:t xml:space="preserve">Угол наклона поляризации, который в Рекомендации МСЭ-R P.838 обозначен символом </w:t>
      </w:r>
      <w:r w:rsidRPr="00250D9E">
        <w:rPr>
          <w:lang w:val="ru-RU"/>
        </w:rPr>
        <w:sym w:font="Symbol" w:char="F074"/>
      </w:r>
      <w:r w:rsidRPr="00250D9E">
        <w:rPr>
          <w:lang w:val="ru-RU"/>
        </w:rPr>
        <w:t>, принимающим значения:</w:t>
      </w:r>
    </w:p>
    <w:p w14:paraId="4DA14828" w14:textId="77777777" w:rsidR="002220DC" w:rsidRPr="00250D9E" w:rsidRDefault="002220DC" w:rsidP="002220DC">
      <w:pPr>
        <w:pStyle w:val="Equationlegend"/>
        <w:keepNext/>
        <w:rPr>
          <w:lang w:val="ru-RU"/>
        </w:rPr>
      </w:pPr>
      <w:r w:rsidRPr="00250D9E">
        <w:rPr>
          <w:rFonts w:ascii="MS Mincho" w:eastAsia="MS Mincho" w:hAnsi="MS Mincho" w:cs="MS Mincho"/>
          <w:lang w:val="ru-RU"/>
        </w:rPr>
        <w:tab/>
      </w:r>
      <w:r w:rsidRPr="00250D9E">
        <w:rPr>
          <w:rFonts w:ascii="MS Mincho" w:eastAsia="MS Mincho" w:hAnsi="MS Mincho" w:cs="MS Mincho"/>
          <w:lang w:val="ru-RU"/>
        </w:rPr>
        <w:sym w:font="Symbol" w:char="F074"/>
      </w:r>
      <w:r w:rsidRPr="00250D9E">
        <w:rPr>
          <w:lang w:val="ru-RU"/>
        </w:rPr>
        <w:t xml:space="preserve"> =</w:t>
      </w:r>
      <w:r w:rsidRPr="00250D9E">
        <w:rPr>
          <w:lang w:val="ru-RU"/>
        </w:rPr>
        <w:tab/>
        <w:t>0 градусов для горизонтальной линейной поляризации;</w:t>
      </w:r>
    </w:p>
    <w:p w14:paraId="3F5A05D7" w14:textId="77777777" w:rsidR="002220DC" w:rsidRPr="00250D9E" w:rsidRDefault="002220DC" w:rsidP="002220DC">
      <w:pPr>
        <w:pStyle w:val="Equationlegend"/>
        <w:rPr>
          <w:lang w:val="ru-RU"/>
        </w:rPr>
      </w:pPr>
      <w:r w:rsidRPr="00250D9E">
        <w:rPr>
          <w:rFonts w:ascii="MS Mincho" w:eastAsia="MS Mincho" w:hAnsi="MS Mincho" w:cs="MS Mincho"/>
          <w:lang w:val="ru-RU"/>
        </w:rPr>
        <w:tab/>
      </w:r>
      <w:r w:rsidRPr="00250D9E">
        <w:rPr>
          <w:rFonts w:ascii="MS Mincho" w:eastAsia="MS Mincho" w:hAnsi="MS Mincho" w:cs="MS Mincho"/>
          <w:lang w:val="ru-RU"/>
        </w:rPr>
        <w:sym w:font="Symbol" w:char="F074"/>
      </w:r>
      <w:r w:rsidRPr="00250D9E">
        <w:rPr>
          <w:lang w:val="ru-RU"/>
        </w:rPr>
        <w:t xml:space="preserve"> =</w:t>
      </w:r>
      <w:r w:rsidRPr="00250D9E">
        <w:rPr>
          <w:lang w:val="ru-RU"/>
        </w:rPr>
        <w:tab/>
        <w:t>90 градусов для вертикальной линейной поляризации.</w:t>
      </w:r>
    </w:p>
    <w:p w14:paraId="7B9EE4BD" w14:textId="77777777" w:rsidR="002220DC" w:rsidRPr="00250D9E" w:rsidRDefault="002220DC" w:rsidP="002220DC">
      <w:pPr>
        <w:rPr>
          <w:lang w:val="ru-RU"/>
        </w:rPr>
      </w:pPr>
      <w:r w:rsidRPr="00250D9E">
        <w:rPr>
          <w:lang w:val="ru-RU"/>
        </w:rPr>
        <w:t xml:space="preserve">Угол наклона трассы, который в Рекомендации МСЭ-R P.838 обозначен символом </w:t>
      </w:r>
      <w:r w:rsidRPr="00250D9E">
        <w:rPr>
          <w:lang w:val="ru-RU"/>
        </w:rPr>
        <w:sym w:font="Symbol" w:char="F071"/>
      </w:r>
      <w:r w:rsidRPr="00250D9E">
        <w:rPr>
          <w:lang w:val="ru-RU"/>
        </w:rPr>
        <w:t>, определяется как:</w:t>
      </w:r>
    </w:p>
    <w:p w14:paraId="19BA2C7C" w14:textId="1BC90D60" w:rsidR="002220DC" w:rsidRPr="00250D9E" w:rsidRDefault="002220DC" w:rsidP="002220DC">
      <w:pPr>
        <w:pStyle w:val="Equation"/>
        <w:tabs>
          <w:tab w:val="left" w:pos="6379"/>
        </w:tabs>
        <w:rPr>
          <w:lang w:val="ru-RU"/>
        </w:rPr>
      </w:pPr>
      <w:r w:rsidRPr="00250D9E">
        <w:rPr>
          <w:lang w:val="ru-RU"/>
        </w:rPr>
        <w:tab/>
      </w:r>
      <w:r w:rsidRPr="00250D9E">
        <w:rPr>
          <w:lang w:val="ru-RU"/>
        </w:rPr>
        <w:tab/>
      </w:r>
      <w:r w:rsidRPr="00250D9E">
        <w:rPr>
          <w:position w:val="-28"/>
          <w:lang w:val="ru-RU"/>
        </w:rPr>
        <w:object w:dxaOrig="2325" w:dyaOrig="615" w14:anchorId="394A9825">
          <v:shape id="_x0000_i1205" type="#_x0000_t75" style="width:115.95pt;height:30.4pt" o:ole="">
            <v:imagedata r:id="rId375" o:title=""/>
          </v:shape>
          <o:OLEObject Type="Embed" ProgID="Equation.3" ShapeID="_x0000_i1205" DrawAspect="Content" ObjectID="_1720448835" r:id="rId376"/>
        </w:object>
      </w:r>
      <w:r w:rsidRPr="00250D9E">
        <w:rPr>
          <w:lang w:val="ru-RU"/>
        </w:rPr>
        <w:t>          радиан.</w:t>
      </w:r>
      <w:r w:rsidRPr="00250D9E">
        <w:rPr>
          <w:lang w:val="ru-RU"/>
        </w:rPr>
        <w:tab/>
        <w:t>(C.</w:t>
      </w:r>
      <w:r w:rsidR="00730678" w:rsidRPr="00250D9E">
        <w:rPr>
          <w:lang w:val="ru-RU"/>
        </w:rPr>
        <w:t>2.</w:t>
      </w:r>
      <w:r w:rsidRPr="00250D9E">
        <w:rPr>
          <w:lang w:val="ru-RU"/>
        </w:rPr>
        <w:t>7)</w:t>
      </w:r>
    </w:p>
    <w:p w14:paraId="16495469" w14:textId="77777777" w:rsidR="002220DC" w:rsidRPr="00250D9E" w:rsidRDefault="002220DC" w:rsidP="002220DC">
      <w:pPr>
        <w:rPr>
          <w:lang w:val="ru-RU"/>
        </w:rPr>
      </w:pPr>
      <w:r w:rsidRPr="00250D9E">
        <w:rPr>
          <w:lang w:val="ru-RU"/>
        </w:rPr>
        <w:t xml:space="preserve">В Рекомендации МСЭ-R P.838 требуются тригонометрические функции </w:t>
      </w:r>
      <w:r w:rsidRPr="00250D9E">
        <w:rPr>
          <w:lang w:val="ru-RU"/>
        </w:rPr>
        <w:sym w:font="Symbol" w:char="F074"/>
      </w:r>
      <w:r w:rsidRPr="00250D9E">
        <w:rPr>
          <w:lang w:val="ru-RU"/>
        </w:rPr>
        <w:t xml:space="preserve"> и </w:t>
      </w:r>
      <w:r w:rsidRPr="00250D9E">
        <w:rPr>
          <w:lang w:val="ru-RU"/>
        </w:rPr>
        <w:sym w:font="Symbol" w:char="F071"/>
      </w:r>
      <w:r w:rsidRPr="00250D9E">
        <w:rPr>
          <w:lang w:val="ru-RU"/>
        </w:rPr>
        <w:t xml:space="preserve"> и, таким образом, единицы измерения этих углов должны согласовываться с тригонометрическими функциями при реализации. Знак </w:t>
      </w:r>
      <w:r w:rsidRPr="00250D9E">
        <w:rPr>
          <w:lang w:val="ru-RU"/>
        </w:rPr>
        <w:sym w:font="Symbol" w:char="F071"/>
      </w:r>
      <w:r w:rsidRPr="00250D9E">
        <w:rPr>
          <w:lang w:val="ru-RU"/>
        </w:rPr>
        <w:t xml:space="preserve"> в Рекомендации МСЭ-R P.838 является несущественным, и, таким образом, лучше получить его значение из</w:t>
      </w:r>
      <w:r w:rsidRPr="00250D9E">
        <w:rPr>
          <w:i/>
          <w:iCs/>
          <w:lang w:val="ru-RU"/>
        </w:rPr>
        <w:t xml:space="preserve"> </w:t>
      </w:r>
      <w:r w:rsidRPr="00250D9E">
        <w:rPr>
          <w:szCs w:val="24"/>
          <w:lang w:val="ru-RU"/>
        </w:rPr>
        <w:sym w:font="Symbol" w:char="F065"/>
      </w:r>
      <w:r w:rsidRPr="00250D9E">
        <w:rPr>
          <w:i/>
          <w:vertAlign w:val="subscript"/>
          <w:lang w:val="ru-RU"/>
        </w:rPr>
        <w:t>p</w:t>
      </w:r>
      <w:r w:rsidRPr="00250D9E">
        <w:rPr>
          <w:lang w:val="ru-RU"/>
        </w:rPr>
        <w:t>, имея в виду, что он измеряется в миллирадианах.</w:t>
      </w:r>
    </w:p>
    <w:p w14:paraId="1637FEF0" w14:textId="77777777" w:rsidR="002220DC" w:rsidRPr="00250D9E" w:rsidRDefault="002220DC" w:rsidP="002220DC">
      <w:pPr>
        <w:rPr>
          <w:lang w:val="ru-RU"/>
        </w:rPr>
      </w:pPr>
      <w:r w:rsidRPr="00250D9E">
        <w:rPr>
          <w:lang w:val="ru-RU"/>
        </w:rPr>
        <w:t>Следует отметить, что метод Рекомендации МСЭ-R P.838 действителен только для частот 1 ГГц и выше. Если частота ниже 1 ГГц, коэффициенты регрессии</w:t>
      </w:r>
      <w:r w:rsidRPr="00250D9E">
        <w:rPr>
          <w:i/>
          <w:iCs/>
          <w:vertAlign w:val="subscript"/>
          <w:lang w:val="ru-RU"/>
        </w:rPr>
        <w:t xml:space="preserve"> </w:t>
      </w:r>
      <w:r w:rsidRPr="00250D9E">
        <w:rPr>
          <w:i/>
          <w:lang w:val="ru-RU"/>
        </w:rPr>
        <w:t>k</w:t>
      </w:r>
      <w:r w:rsidRPr="00250D9E">
        <w:rPr>
          <w:iCs/>
          <w:vertAlign w:val="subscript"/>
          <w:lang w:val="ru-RU"/>
        </w:rPr>
        <w:t>1</w:t>
      </w:r>
      <w:r w:rsidRPr="00250D9E">
        <w:rPr>
          <w:i/>
          <w:vertAlign w:val="subscript"/>
          <w:lang w:val="ru-RU"/>
        </w:rPr>
        <w:t>GHz</w:t>
      </w:r>
      <w:r w:rsidRPr="00250D9E">
        <w:rPr>
          <w:lang w:val="ru-RU"/>
        </w:rPr>
        <w:t xml:space="preserve"> и </w:t>
      </w:r>
      <w:r w:rsidRPr="00250D9E">
        <w:rPr>
          <w:szCs w:val="24"/>
          <w:lang w:val="ru-RU"/>
        </w:rPr>
        <w:sym w:font="Symbol" w:char="F061"/>
      </w:r>
      <w:r w:rsidRPr="00250D9E">
        <w:rPr>
          <w:vertAlign w:val="subscript"/>
          <w:lang w:val="ru-RU"/>
        </w:rPr>
        <w:t>1</w:t>
      </w:r>
      <w:r w:rsidRPr="00250D9E">
        <w:rPr>
          <w:i/>
          <w:iCs/>
          <w:vertAlign w:val="subscript"/>
          <w:lang w:val="ru-RU"/>
        </w:rPr>
        <w:t>GHz</w:t>
      </w:r>
      <w:r w:rsidRPr="00250D9E">
        <w:rPr>
          <w:lang w:val="ru-RU"/>
        </w:rPr>
        <w:t xml:space="preserve"> должны быть рассчитаны для частоты 1 ГГц, а значения</w:t>
      </w:r>
      <w:r w:rsidRPr="00250D9E">
        <w:rPr>
          <w:i/>
          <w:iCs/>
          <w:lang w:val="ru-RU"/>
        </w:rPr>
        <w:t xml:space="preserve"> k</w:t>
      </w:r>
      <w:r w:rsidRPr="00250D9E">
        <w:rPr>
          <w:lang w:val="ru-RU"/>
        </w:rPr>
        <w:t xml:space="preserve"> и </w:t>
      </w:r>
      <w:r w:rsidRPr="00250D9E">
        <w:rPr>
          <w:lang w:val="ru-RU"/>
        </w:rPr>
        <w:sym w:font="Symbol" w:char="F061"/>
      </w:r>
      <w:r w:rsidRPr="00250D9E">
        <w:rPr>
          <w:lang w:val="ru-RU"/>
        </w:rPr>
        <w:t xml:space="preserve"> получены по выражениям:</w:t>
      </w:r>
    </w:p>
    <w:p w14:paraId="7D3BF8E7" w14:textId="212A50A7"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30" w:dyaOrig="315" w14:anchorId="7DBB96C2">
          <v:shape id="_x0000_i1206" type="#_x0000_t75" style="width:46.75pt;height:15.45pt" o:ole="">
            <v:imagedata r:id="rId377" o:title=""/>
          </v:shape>
          <o:OLEObject Type="Embed" ProgID="Equation.3" ShapeID="_x0000_i1206" DrawAspect="Content" ObjectID="_1720448836" r:id="rId378"/>
        </w:object>
      </w:r>
      <w:r w:rsidRPr="00250D9E">
        <w:rPr>
          <w:lang w:val="ru-RU"/>
        </w:rPr>
        <w:t>,</w:t>
      </w:r>
      <w:r w:rsidRPr="00250D9E">
        <w:rPr>
          <w:lang w:val="ru-RU"/>
        </w:rPr>
        <w:tab/>
        <w:t>(C.</w:t>
      </w:r>
      <w:r w:rsidR="00730678" w:rsidRPr="00250D9E">
        <w:rPr>
          <w:lang w:val="ru-RU"/>
        </w:rPr>
        <w:t>2.</w:t>
      </w:r>
      <w:r w:rsidRPr="00250D9E">
        <w:rPr>
          <w:lang w:val="ru-RU"/>
        </w:rPr>
        <w:t>8a)</w:t>
      </w:r>
    </w:p>
    <w:p w14:paraId="00C8AD35" w14:textId="26610F94"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780" w:dyaOrig="315" w14:anchorId="20939015">
          <v:shape id="_x0000_i1207" type="#_x0000_t75" style="width:38.8pt;height:15.45pt" o:ole="">
            <v:imagedata r:id="rId379" o:title=""/>
          </v:shape>
          <o:OLEObject Type="Embed" ProgID="Equation.3" ShapeID="_x0000_i1207" DrawAspect="Content" ObjectID="_1720448837" r:id="rId380"/>
        </w:object>
      </w:r>
      <w:r w:rsidRPr="00250D9E">
        <w:rPr>
          <w:lang w:val="ru-RU"/>
        </w:rPr>
        <w:t>.</w:t>
      </w:r>
      <w:r w:rsidRPr="00250D9E">
        <w:rPr>
          <w:lang w:val="ru-RU"/>
        </w:rPr>
        <w:tab/>
        <w:t>(C.</w:t>
      </w:r>
      <w:r w:rsidR="00730678" w:rsidRPr="00250D9E">
        <w:rPr>
          <w:lang w:val="ru-RU"/>
        </w:rPr>
        <w:t>2.</w:t>
      </w:r>
      <w:r w:rsidRPr="00250D9E">
        <w:rPr>
          <w:lang w:val="ru-RU"/>
        </w:rPr>
        <w:t>8b)</w:t>
      </w:r>
    </w:p>
    <w:p w14:paraId="2DA98453" w14:textId="77777777" w:rsidR="002220DC" w:rsidRPr="00250D9E" w:rsidRDefault="002220DC" w:rsidP="002220DC">
      <w:pPr>
        <w:rPr>
          <w:lang w:val="ru-RU"/>
        </w:rPr>
      </w:pPr>
      <w:r w:rsidRPr="00250D9E">
        <w:rPr>
          <w:lang w:val="ru-RU"/>
        </w:rPr>
        <w:t>Ограничить длину трассы для расчетов, связанных с осадками, согласно выражениям:</w:t>
      </w:r>
    </w:p>
    <w:p w14:paraId="5B463539" w14:textId="161E7857"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680" w:dyaOrig="330" w14:anchorId="580B35FE">
          <v:shape id="_x0000_i1208" type="#_x0000_t75" style="width:84.15pt;height:16.85pt" o:ole="">
            <v:imagedata r:id="rId381" o:title=""/>
          </v:shape>
          <o:OLEObject Type="Embed" ProgID="Equation.3" ShapeID="_x0000_i1208" DrawAspect="Content" ObjectID="_1720448838" r:id="rId382"/>
        </w:object>
      </w:r>
      <w:r w:rsidRPr="00250D9E">
        <w:rPr>
          <w:lang w:val="ru-RU"/>
        </w:rPr>
        <w:t>,</w:t>
      </w:r>
      <w:r w:rsidRPr="00250D9E">
        <w:rPr>
          <w:lang w:val="ru-RU"/>
        </w:rPr>
        <w:tab/>
        <w:t>(C.</w:t>
      </w:r>
      <w:r w:rsidR="00730678" w:rsidRPr="00250D9E">
        <w:rPr>
          <w:lang w:val="ru-RU"/>
        </w:rPr>
        <w:t>2.</w:t>
      </w:r>
      <w:r w:rsidRPr="00250D9E">
        <w:rPr>
          <w:lang w:val="ru-RU"/>
        </w:rPr>
        <w:t>9a)</w:t>
      </w:r>
    </w:p>
    <w:p w14:paraId="2F74C594" w14:textId="498C9EB2"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530" w:dyaOrig="315" w14:anchorId="41232C3D">
          <v:shape id="_x0000_i1209" type="#_x0000_t75" style="width:76.7pt;height:15.45pt" o:ole="">
            <v:imagedata r:id="rId383" o:title=""/>
          </v:shape>
          <o:OLEObject Type="Embed" ProgID="Equation.3" ShapeID="_x0000_i1209" DrawAspect="Content" ObjectID="_1720448839" r:id="rId384"/>
        </w:object>
      </w:r>
      <w:r w:rsidRPr="00250D9E">
        <w:rPr>
          <w:lang w:val="ru-RU"/>
        </w:rPr>
        <w:t>.</w:t>
      </w:r>
      <w:r w:rsidRPr="00250D9E">
        <w:rPr>
          <w:lang w:val="ru-RU"/>
        </w:rPr>
        <w:tab/>
        <w:t>(C.</w:t>
      </w:r>
      <w:r w:rsidR="00730678" w:rsidRPr="00250D9E">
        <w:rPr>
          <w:lang w:val="ru-RU"/>
        </w:rPr>
        <w:t>2.</w:t>
      </w:r>
      <w:r w:rsidRPr="00250D9E">
        <w:rPr>
          <w:lang w:val="ru-RU"/>
        </w:rPr>
        <w:t>9b)</w:t>
      </w:r>
    </w:p>
    <w:p w14:paraId="2DCC9649" w14:textId="77777777" w:rsidR="002220DC" w:rsidRPr="00250D9E" w:rsidRDefault="002220DC" w:rsidP="002220DC">
      <w:pPr>
        <w:rPr>
          <w:lang w:val="ru-RU"/>
        </w:rPr>
      </w:pPr>
      <w:r w:rsidRPr="00250D9E">
        <w:rPr>
          <w:lang w:val="ru-RU"/>
        </w:rPr>
        <w:t>Вычислить изменяемые коэффициенты регрессии, используя выражения:</w:t>
      </w:r>
    </w:p>
    <w:p w14:paraId="1CAE27FE" w14:textId="78A6555E" w:rsidR="002220DC" w:rsidRPr="00250D9E" w:rsidRDefault="002220DC" w:rsidP="002220DC">
      <w:pPr>
        <w:pStyle w:val="Equation"/>
        <w:rPr>
          <w:lang w:val="ru-RU"/>
        </w:rPr>
      </w:pPr>
      <w:r w:rsidRPr="00250D9E">
        <w:rPr>
          <w:lang w:val="ru-RU"/>
        </w:rPr>
        <w:tab/>
      </w:r>
      <w:r w:rsidRPr="00250D9E">
        <w:rPr>
          <w:lang w:val="ru-RU"/>
        </w:rPr>
        <w:object w:dxaOrig="6765" w:dyaOrig="330" w14:anchorId="7D64E744">
          <v:shape id="_x0000_i1210" type="#_x0000_t75" style="width:338.05pt;height:16.85pt" o:ole="">
            <v:imagedata r:id="rId385" o:title=""/>
          </v:shape>
          <o:OLEObject Type="Embed" ProgID="Equation.3" ShapeID="_x0000_i1210" DrawAspect="Content" ObjectID="_1720448840" r:id="rId386"/>
        </w:object>
      </w:r>
      <w:r w:rsidRPr="00250D9E">
        <w:rPr>
          <w:lang w:val="ru-RU"/>
        </w:rPr>
        <w:t>,</w:t>
      </w:r>
      <w:r w:rsidRPr="00250D9E">
        <w:rPr>
          <w:lang w:val="ru-RU"/>
        </w:rPr>
        <w:tab/>
        <w:t>(C.</w:t>
      </w:r>
      <w:r w:rsidR="00730678" w:rsidRPr="00250D9E">
        <w:rPr>
          <w:lang w:val="ru-RU"/>
        </w:rPr>
        <w:t>2.</w:t>
      </w:r>
      <w:r w:rsidRPr="00250D9E">
        <w:rPr>
          <w:lang w:val="ru-RU"/>
        </w:rPr>
        <w:t>10a)</w:t>
      </w:r>
    </w:p>
    <w:p w14:paraId="6040FAF6" w14:textId="497BEFC3" w:rsidR="002220DC" w:rsidRPr="00250D9E" w:rsidRDefault="002220DC" w:rsidP="002220DC">
      <w:pPr>
        <w:pStyle w:val="Equation"/>
        <w:tabs>
          <w:tab w:val="clear" w:pos="794"/>
        </w:tabs>
        <w:rPr>
          <w:lang w:val="ru-RU"/>
        </w:rPr>
      </w:pPr>
      <w:r w:rsidRPr="00250D9E">
        <w:rPr>
          <w:position w:val="-10"/>
          <w:lang w:val="ru-RU"/>
        </w:rPr>
        <w:tab/>
      </w:r>
      <w:r w:rsidRPr="00250D9E">
        <w:rPr>
          <w:position w:val="-30"/>
          <w:lang w:val="ru-RU"/>
        </w:rPr>
        <w:object w:dxaOrig="7215" w:dyaOrig="660" w14:anchorId="23090401">
          <v:shape id="_x0000_i1211" type="#_x0000_t75" style="width:361.4pt;height:33.2pt" o:ole="">
            <v:imagedata r:id="rId387" o:title=""/>
          </v:shape>
          <o:OLEObject Type="Embed" ProgID="Equation.3" ShapeID="_x0000_i1211" DrawAspect="Content" ObjectID="_1720448841" r:id="rId388"/>
        </w:object>
      </w:r>
      <w:r w:rsidRPr="00250D9E">
        <w:rPr>
          <w:lang w:val="ru-RU"/>
        </w:rPr>
        <w:t>.</w:t>
      </w:r>
      <w:r w:rsidRPr="00250D9E">
        <w:rPr>
          <w:lang w:val="ru-RU"/>
        </w:rPr>
        <w:tab/>
        <w:t>(C.</w:t>
      </w:r>
      <w:r w:rsidR="00730678" w:rsidRPr="00250D9E">
        <w:rPr>
          <w:lang w:val="ru-RU"/>
        </w:rPr>
        <w:t>2.</w:t>
      </w:r>
      <w:r w:rsidRPr="00250D9E">
        <w:rPr>
          <w:lang w:val="ru-RU"/>
        </w:rPr>
        <w:t>10b)</w:t>
      </w:r>
    </w:p>
    <w:p w14:paraId="37E89858" w14:textId="15A8477A" w:rsidR="002220DC" w:rsidRPr="00250D9E" w:rsidRDefault="002220DC" w:rsidP="002220DC">
      <w:pPr>
        <w:tabs>
          <w:tab w:val="left" w:pos="360"/>
          <w:tab w:val="center" w:pos="6480"/>
          <w:tab w:val="right" w:pos="8820"/>
        </w:tabs>
        <w:rPr>
          <w:lang w:val="ru-RU"/>
        </w:rPr>
      </w:pPr>
      <w:r w:rsidRPr="00250D9E">
        <w:rPr>
          <w:lang w:val="ru-RU"/>
        </w:rPr>
        <w:t>Влияние аномального ослабления в слое таяния для замираний, обусловленных осадками, оценивается путем рассмотрения по очереди каждого 100-метрового интервала распределения, приведенного в таблице </w:t>
      </w:r>
      <w:r w:rsidR="006A7768" w:rsidRPr="00250D9E">
        <w:rPr>
          <w:lang w:val="ru-RU"/>
        </w:rPr>
        <w:t>C.2.1</w:t>
      </w:r>
      <w:r w:rsidRPr="00250D9E">
        <w:rPr>
          <w:lang w:val="ru-RU"/>
        </w:rPr>
        <w:t>. В ходе этого процесса будут определены два массива данных:</w:t>
      </w:r>
    </w:p>
    <w:p w14:paraId="71292DCD" w14:textId="77777777" w:rsidR="002220DC" w:rsidRPr="00250D9E" w:rsidRDefault="002220DC" w:rsidP="002220DC">
      <w:pPr>
        <w:pStyle w:val="Equationlegend"/>
        <w:rPr>
          <w:vertAlign w:val="subscript"/>
          <w:lang w:val="ru-RU"/>
        </w:rPr>
      </w:pPr>
      <w:r w:rsidRPr="00250D9E">
        <w:rPr>
          <w:i/>
          <w:lang w:val="ru-RU"/>
        </w:rPr>
        <w:tab/>
        <w:t>G</w:t>
      </w:r>
      <w:r w:rsidRPr="00250D9E">
        <w:rPr>
          <w:i/>
          <w:vertAlign w:val="subscript"/>
          <w:lang w:val="ru-RU"/>
        </w:rPr>
        <w:t>m</w:t>
      </w:r>
      <w:r w:rsidRPr="00250D9E">
        <w:rPr>
          <w:lang w:val="ru-RU"/>
        </w:rPr>
        <w:t>:</w:t>
      </w:r>
      <w:r w:rsidRPr="00250D9E">
        <w:rPr>
          <w:lang w:val="ru-RU"/>
        </w:rPr>
        <w:tab/>
        <w:t>множитель ослабления;</w:t>
      </w:r>
    </w:p>
    <w:p w14:paraId="53CEF666" w14:textId="77777777" w:rsidR="002220DC" w:rsidRPr="00250D9E" w:rsidRDefault="002220DC" w:rsidP="002220DC">
      <w:pPr>
        <w:pStyle w:val="Equationlegend"/>
        <w:rPr>
          <w:vertAlign w:val="subscript"/>
          <w:lang w:val="ru-RU"/>
        </w:rPr>
      </w:pPr>
      <w:r w:rsidRPr="00250D9E">
        <w:rPr>
          <w:i/>
          <w:lang w:val="ru-RU"/>
        </w:rPr>
        <w:tab/>
        <w:t>P</w:t>
      </w:r>
      <w:r w:rsidRPr="00250D9E">
        <w:rPr>
          <w:i/>
          <w:vertAlign w:val="subscript"/>
          <w:lang w:val="ru-RU"/>
        </w:rPr>
        <w:t>m</w:t>
      </w:r>
      <w:r w:rsidRPr="00250D9E">
        <w:rPr>
          <w:lang w:val="ru-RU"/>
        </w:rPr>
        <w:t>:</w:t>
      </w:r>
      <w:r w:rsidRPr="00250D9E">
        <w:rPr>
          <w:lang w:val="ru-RU"/>
        </w:rPr>
        <w:tab/>
        <w:t>вероятность конкретного случая.</w:t>
      </w:r>
    </w:p>
    <w:p w14:paraId="45CF9AAB" w14:textId="1B0DC881" w:rsidR="002220DC" w:rsidRPr="00250D9E" w:rsidRDefault="002220DC" w:rsidP="002220DC">
      <w:pPr>
        <w:rPr>
          <w:spacing w:val="-2"/>
          <w:lang w:val="ru-RU"/>
        </w:rPr>
      </w:pPr>
      <w:r w:rsidRPr="00250D9E">
        <w:rPr>
          <w:spacing w:val="-2"/>
          <w:lang w:val="ru-RU"/>
        </w:rPr>
        <w:t xml:space="preserve">После определения этих массивов они оба будут содержать одинаковое количество </w:t>
      </w:r>
      <w:r w:rsidRPr="00250D9E">
        <w:rPr>
          <w:i/>
          <w:spacing w:val="-2"/>
          <w:lang w:val="ru-RU"/>
        </w:rPr>
        <w:t>М</w:t>
      </w:r>
      <w:r w:rsidRPr="00250D9E">
        <w:rPr>
          <w:spacing w:val="-2"/>
          <w:lang w:val="ru-RU"/>
        </w:rPr>
        <w:t xml:space="preserve"> значений. Величина </w:t>
      </w:r>
      <w:r w:rsidRPr="00250D9E">
        <w:rPr>
          <w:i/>
          <w:spacing w:val="-2"/>
          <w:lang w:val="ru-RU"/>
        </w:rPr>
        <w:t>М</w:t>
      </w:r>
      <w:r w:rsidRPr="00250D9E">
        <w:rPr>
          <w:spacing w:val="-2"/>
          <w:lang w:val="ru-RU"/>
        </w:rPr>
        <w:t xml:space="preserve"> зависит от геометрии трассы относительно слоя таяния и имеет максимальное значение = 49. Слой таяния моделируется множителем ослабления, Г, определяемым уравнением (C.</w:t>
      </w:r>
      <w:r w:rsidR="006A7768" w:rsidRPr="00250D9E">
        <w:rPr>
          <w:spacing w:val="-2"/>
          <w:lang w:val="ru-RU"/>
        </w:rPr>
        <w:t>4.1</w:t>
      </w:r>
      <w:r w:rsidRPr="00250D9E">
        <w:rPr>
          <w:spacing w:val="-2"/>
          <w:lang w:val="ru-RU"/>
        </w:rPr>
        <w:t xml:space="preserve">). Для оценки влияния наклона трассы слой таяния разделен на 12 вертикальных интервалов по 100 м каждый, и усредненный по трассе множитель </w:t>
      </w:r>
      <w:r w:rsidRPr="00250D9E">
        <w:rPr>
          <w:i/>
          <w:spacing w:val="-2"/>
          <w:lang w:val="ru-RU"/>
        </w:rPr>
        <w:t>G</w:t>
      </w:r>
      <w:r w:rsidRPr="00250D9E">
        <w:rPr>
          <w:spacing w:val="-2"/>
          <w:lang w:val="ru-RU"/>
        </w:rPr>
        <w:t>, рассчитывается с использованием метода, приведенного в п. C.5.</w:t>
      </w:r>
    </w:p>
    <w:p w14:paraId="486D7660" w14:textId="77777777" w:rsidR="002220DC" w:rsidRPr="00250D9E" w:rsidRDefault="002220DC" w:rsidP="002220DC">
      <w:pPr>
        <w:rPr>
          <w:lang w:val="ru-RU"/>
        </w:rPr>
      </w:pPr>
      <w:r w:rsidRPr="00250D9E">
        <w:rPr>
          <w:lang w:val="ru-RU"/>
        </w:rPr>
        <w:t xml:space="preserve">Массивы </w:t>
      </w:r>
      <w:r w:rsidRPr="00250D9E">
        <w:rPr>
          <w:i/>
          <w:lang w:val="ru-RU"/>
        </w:rPr>
        <w:t>G</w:t>
      </w:r>
      <w:r w:rsidRPr="00250D9E">
        <w:rPr>
          <w:i/>
          <w:vertAlign w:val="subscript"/>
          <w:lang w:val="ru-RU"/>
        </w:rPr>
        <w:t>m</w:t>
      </w:r>
      <w:r w:rsidRPr="00250D9E">
        <w:rPr>
          <w:lang w:val="ru-RU"/>
        </w:rPr>
        <w:t xml:space="preserve"> и</w:t>
      </w:r>
      <w:r w:rsidRPr="00250D9E">
        <w:rPr>
          <w:vertAlign w:val="subscript"/>
          <w:lang w:val="ru-RU"/>
        </w:rPr>
        <w:t xml:space="preserve"> </w:t>
      </w:r>
      <w:r w:rsidRPr="00250D9E">
        <w:rPr>
          <w:i/>
          <w:lang w:val="ru-RU"/>
        </w:rPr>
        <w:t>P</w:t>
      </w:r>
      <w:r w:rsidRPr="00250D9E">
        <w:rPr>
          <w:i/>
          <w:szCs w:val="24"/>
          <w:vertAlign w:val="subscript"/>
          <w:lang w:val="ru-RU"/>
        </w:rPr>
        <w:t>m</w:t>
      </w:r>
      <w:r w:rsidRPr="00250D9E">
        <w:rPr>
          <w:lang w:val="ru-RU"/>
        </w:rPr>
        <w:t xml:space="preserve"> оцениваются следующим образом.</w:t>
      </w:r>
    </w:p>
    <w:p w14:paraId="2A631C10" w14:textId="77777777" w:rsidR="002220DC" w:rsidRPr="00250D9E" w:rsidRDefault="002220DC" w:rsidP="002220DC">
      <w:pPr>
        <w:tabs>
          <w:tab w:val="left" w:pos="360"/>
          <w:tab w:val="center" w:pos="6480"/>
          <w:tab w:val="right" w:pos="8820"/>
        </w:tabs>
        <w:rPr>
          <w:lang w:val="ru-RU"/>
        </w:rPr>
      </w:pPr>
      <w:r w:rsidRPr="00250D9E">
        <w:rPr>
          <w:lang w:val="ru-RU"/>
        </w:rPr>
        <w:t>Установите все значения</w:t>
      </w:r>
      <w:r w:rsidRPr="00250D9E">
        <w:rPr>
          <w:vertAlign w:val="subscript"/>
          <w:lang w:val="ru-RU"/>
        </w:rPr>
        <w:t xml:space="preserve"> </w:t>
      </w:r>
      <w:r w:rsidRPr="00250D9E">
        <w:rPr>
          <w:i/>
          <w:lang w:val="ru-RU"/>
        </w:rPr>
        <w:t>P</w:t>
      </w:r>
      <w:r w:rsidRPr="00250D9E">
        <w:rPr>
          <w:i/>
          <w:vertAlign w:val="subscript"/>
          <w:lang w:val="ru-RU"/>
        </w:rPr>
        <w:t>m</w:t>
      </w:r>
      <w:r w:rsidRPr="00250D9E">
        <w:rPr>
          <w:lang w:val="ru-RU"/>
        </w:rPr>
        <w:t xml:space="preserve"> в нуль.</w:t>
      </w:r>
    </w:p>
    <w:p w14:paraId="37386DD3" w14:textId="77777777" w:rsidR="002220DC" w:rsidRPr="00250D9E" w:rsidRDefault="002220DC" w:rsidP="002220DC">
      <w:pPr>
        <w:rPr>
          <w:lang w:val="ru-RU"/>
        </w:rPr>
      </w:pPr>
      <w:r w:rsidRPr="00250D9E">
        <w:rPr>
          <w:lang w:val="ru-RU"/>
        </w:rPr>
        <w:t>Установите</w:t>
      </w:r>
      <w:r w:rsidRPr="00250D9E">
        <w:rPr>
          <w:vertAlign w:val="subscript"/>
          <w:lang w:val="ru-RU"/>
        </w:rPr>
        <w:t xml:space="preserve"> </w:t>
      </w:r>
      <w:r w:rsidRPr="00250D9E">
        <w:rPr>
          <w:i/>
          <w:lang w:val="ru-RU"/>
        </w:rPr>
        <w:t>G</w:t>
      </w:r>
      <w:r w:rsidRPr="00250D9E">
        <w:rPr>
          <w:i/>
          <w:vertAlign w:val="subscript"/>
          <w:lang w:val="ru-RU"/>
        </w:rPr>
        <w:t>1</w:t>
      </w:r>
      <w:r w:rsidRPr="00250D9E">
        <w:rPr>
          <w:lang w:val="ru-RU"/>
        </w:rPr>
        <w:t xml:space="preserve"> = 1. Обычно не обязательно, но желательно принять меры против возможной ситуации, когда трасса классифицируется как трасса с "дождем", но в следующем цикле этап b) выполняется для каждого значения </w:t>
      </w:r>
      <w:r w:rsidRPr="00250D9E">
        <w:rPr>
          <w:i/>
          <w:lang w:val="ru-RU"/>
        </w:rPr>
        <w:t>n</w:t>
      </w:r>
      <w:r w:rsidRPr="00250D9E">
        <w:rPr>
          <w:lang w:val="ru-RU"/>
        </w:rPr>
        <w:t>.</w:t>
      </w:r>
    </w:p>
    <w:p w14:paraId="0ADA1398" w14:textId="77777777" w:rsidR="002220DC" w:rsidRPr="00250D9E" w:rsidRDefault="002220DC" w:rsidP="002220DC">
      <w:pPr>
        <w:rPr>
          <w:lang w:val="ru-RU"/>
        </w:rPr>
      </w:pPr>
      <w:r w:rsidRPr="00250D9E">
        <w:rPr>
          <w:lang w:val="ru-RU"/>
        </w:rPr>
        <w:t xml:space="preserve">Установите индекс </w:t>
      </w:r>
      <w:r w:rsidRPr="00250D9E">
        <w:rPr>
          <w:i/>
          <w:lang w:val="ru-RU"/>
        </w:rPr>
        <w:t>m</w:t>
      </w:r>
      <w:r w:rsidRPr="00250D9E">
        <w:rPr>
          <w:lang w:val="ru-RU"/>
        </w:rPr>
        <w:t xml:space="preserve"> для первых членов массивов </w:t>
      </w:r>
      <w:r w:rsidRPr="00250D9E">
        <w:rPr>
          <w:i/>
          <w:lang w:val="ru-RU"/>
        </w:rPr>
        <w:t>G</w:t>
      </w:r>
      <w:r w:rsidRPr="00250D9E">
        <w:rPr>
          <w:lang w:val="ru-RU"/>
        </w:rPr>
        <w:t xml:space="preserve"> и </w:t>
      </w:r>
      <w:r w:rsidRPr="00250D9E">
        <w:rPr>
          <w:i/>
          <w:lang w:val="ru-RU"/>
        </w:rPr>
        <w:t>P: m</w:t>
      </w:r>
      <w:r w:rsidRPr="00250D9E">
        <w:rPr>
          <w:lang w:val="ru-RU"/>
        </w:rPr>
        <w:t xml:space="preserve"> = 1.</w:t>
      </w:r>
    </w:p>
    <w:p w14:paraId="6B2E5CD2" w14:textId="494D4CBA" w:rsidR="002220DC" w:rsidRPr="00250D9E" w:rsidRDefault="002220DC" w:rsidP="00391462">
      <w:pPr>
        <w:keepNext/>
        <w:keepLines/>
        <w:rPr>
          <w:lang w:val="ru-RU"/>
        </w:rPr>
      </w:pPr>
      <w:r w:rsidRPr="00250D9E">
        <w:rPr>
          <w:lang w:val="ru-RU"/>
        </w:rPr>
        <w:lastRenderedPageBreak/>
        <w:t>Для каждой строки таблицы </w:t>
      </w:r>
      <w:r w:rsidR="006A7768" w:rsidRPr="00250D9E">
        <w:rPr>
          <w:lang w:val="ru-RU"/>
        </w:rPr>
        <w:t>C.2.1</w:t>
      </w:r>
      <w:r w:rsidRPr="00250D9E">
        <w:rPr>
          <w:lang w:val="ru-RU"/>
        </w:rPr>
        <w:t xml:space="preserve">, для </w:t>
      </w:r>
      <w:r w:rsidRPr="00250D9E">
        <w:rPr>
          <w:i/>
          <w:lang w:val="ru-RU"/>
        </w:rPr>
        <w:t>n</w:t>
      </w:r>
      <w:r w:rsidRPr="00250D9E">
        <w:rPr>
          <w:lang w:val="ru-RU"/>
        </w:rPr>
        <w:t xml:space="preserve"> от 1 до 49, выполнить следующее:</w:t>
      </w:r>
    </w:p>
    <w:p w14:paraId="6CABE3BD" w14:textId="77777777" w:rsidR="002220DC" w:rsidRPr="00250D9E" w:rsidRDefault="002220DC" w:rsidP="00391462">
      <w:pPr>
        <w:pStyle w:val="enumlev1"/>
        <w:keepNext/>
        <w:keepLines/>
        <w:rPr>
          <w:lang w:val="ru-RU"/>
        </w:rPr>
      </w:pPr>
      <w:r w:rsidRPr="00250D9E">
        <w:rPr>
          <w:lang w:val="ru-RU"/>
        </w:rPr>
        <w:t>a)</w:t>
      </w:r>
      <w:r w:rsidRPr="00250D9E">
        <w:rPr>
          <w:lang w:val="ru-RU"/>
        </w:rPr>
        <w:tab/>
        <w:t>Вычислить высоту выпадения дождя, используя выражение:</w:t>
      </w:r>
    </w:p>
    <w:p w14:paraId="194CC8D1" w14:textId="66FDB2F8" w:rsidR="002220DC" w:rsidRPr="00250D9E" w:rsidRDefault="002220DC" w:rsidP="002220DC">
      <w:pPr>
        <w:pStyle w:val="Equation"/>
        <w:keepNext/>
        <w:spacing w:before="240"/>
        <w:rPr>
          <w:lang w:val="ru-RU"/>
        </w:rPr>
      </w:pPr>
      <w:r w:rsidRPr="00250D9E">
        <w:rPr>
          <w:i/>
          <w:iCs/>
          <w:lang w:val="ru-RU"/>
        </w:rPr>
        <w:tab/>
      </w:r>
      <w:r w:rsidRPr="00250D9E">
        <w:rPr>
          <w:i/>
          <w:iCs/>
          <w:lang w:val="ru-RU"/>
        </w:rPr>
        <w:tab/>
        <w:t>h</w:t>
      </w:r>
      <w:r w:rsidRPr="00250D9E">
        <w:rPr>
          <w:i/>
          <w:iCs/>
          <w:vertAlign w:val="subscript"/>
          <w:lang w:val="ru-RU"/>
        </w:rPr>
        <w:t>T</w:t>
      </w:r>
      <w:r w:rsidRPr="00250D9E">
        <w:rPr>
          <w:lang w:val="ru-RU"/>
        </w:rPr>
        <w:t xml:space="preserve"> = </w:t>
      </w:r>
      <w:r w:rsidRPr="00250D9E">
        <w:rPr>
          <w:i/>
          <w:iCs/>
          <w:lang w:val="ru-RU"/>
        </w:rPr>
        <w:t>h</w:t>
      </w:r>
      <w:r w:rsidRPr="00250D9E">
        <w:rPr>
          <w:rStyle w:val="enumlev1Char"/>
          <w:i/>
          <w:iCs/>
          <w:vertAlign w:val="subscript"/>
          <w:lang w:val="ru-RU"/>
        </w:rPr>
        <w:t>R</w:t>
      </w:r>
      <w:r w:rsidRPr="00250D9E">
        <w:rPr>
          <w:lang w:val="ru-RU"/>
        </w:rPr>
        <w:t xml:space="preserve"> + </w:t>
      </w:r>
      <w:r w:rsidRPr="00250D9E">
        <w:rPr>
          <w:i/>
          <w:iCs/>
          <w:lang w:val="ru-RU"/>
        </w:rPr>
        <w:t>H</w:t>
      </w:r>
      <w:r w:rsidRPr="00250D9E">
        <w:rPr>
          <w:rStyle w:val="enumlev1Char"/>
          <w:i/>
          <w:iCs/>
          <w:vertAlign w:val="subscript"/>
          <w:lang w:val="ru-RU"/>
        </w:rPr>
        <w:t>n</w:t>
      </w:r>
      <w:r w:rsidRPr="00250D9E">
        <w:rPr>
          <w:lang w:val="ru-RU"/>
        </w:rPr>
        <w:t xml:space="preserve">          masl</w:t>
      </w:r>
      <w:r w:rsidRPr="00250D9E">
        <w:rPr>
          <w:rStyle w:val="enumlev1Char"/>
          <w:iCs/>
          <w:lang w:val="ru-RU"/>
        </w:rPr>
        <w:t>,</w:t>
      </w:r>
      <w:r w:rsidRPr="00250D9E">
        <w:rPr>
          <w:lang w:val="ru-RU"/>
        </w:rPr>
        <w:tab/>
        <w:t>(C.</w:t>
      </w:r>
      <w:r w:rsidR="00730678" w:rsidRPr="00250D9E">
        <w:rPr>
          <w:lang w:val="ru-RU"/>
        </w:rPr>
        <w:t>2.</w:t>
      </w:r>
      <w:r w:rsidRPr="00250D9E">
        <w:rPr>
          <w:lang w:val="ru-RU"/>
        </w:rPr>
        <w:t>11)</w:t>
      </w:r>
    </w:p>
    <w:p w14:paraId="31C0B6D8" w14:textId="1E950EC3" w:rsidR="002220DC" w:rsidRPr="00250D9E" w:rsidRDefault="002220DC" w:rsidP="002220DC">
      <w:pPr>
        <w:keepNext/>
        <w:rPr>
          <w:lang w:val="ru-RU"/>
        </w:rPr>
      </w:pPr>
      <w:r w:rsidRPr="00250D9E">
        <w:rPr>
          <w:lang w:val="ru-RU"/>
        </w:rPr>
        <w:tab/>
        <w:t>где</w:t>
      </w:r>
      <w:r w:rsidRPr="00250D9E">
        <w:rPr>
          <w:vertAlign w:val="subscript"/>
          <w:lang w:val="ru-RU"/>
        </w:rPr>
        <w:t xml:space="preserve"> </w:t>
      </w:r>
      <w:r w:rsidRPr="00250D9E">
        <w:rPr>
          <w:i/>
          <w:lang w:val="ru-RU"/>
        </w:rPr>
        <w:t>H</w:t>
      </w:r>
      <w:r w:rsidRPr="00250D9E">
        <w:rPr>
          <w:i/>
          <w:vertAlign w:val="subscript"/>
          <w:lang w:val="ru-RU"/>
        </w:rPr>
        <w:t>n</w:t>
      </w:r>
      <w:r w:rsidRPr="00250D9E">
        <w:rPr>
          <w:lang w:val="ru-RU"/>
        </w:rPr>
        <w:t xml:space="preserve"> – соответствующие относительные входные данные по высоте в таблице </w:t>
      </w:r>
      <w:r w:rsidR="006A7768" w:rsidRPr="00250D9E">
        <w:rPr>
          <w:lang w:val="ru-RU"/>
        </w:rPr>
        <w:t>C.2.1</w:t>
      </w:r>
      <w:r w:rsidRPr="00250D9E">
        <w:rPr>
          <w:lang w:val="ru-RU"/>
        </w:rPr>
        <w:t>.</w:t>
      </w:r>
    </w:p>
    <w:p w14:paraId="493349CB" w14:textId="77777777" w:rsidR="002220DC" w:rsidRPr="00250D9E" w:rsidRDefault="002220DC" w:rsidP="002220DC">
      <w:pPr>
        <w:pStyle w:val="enumlev1"/>
        <w:rPr>
          <w:lang w:val="ru-RU"/>
        </w:rPr>
      </w:pPr>
      <w:r w:rsidRPr="00250D9E">
        <w:rPr>
          <w:lang w:val="ru-RU"/>
        </w:rPr>
        <w:t>b)</w:t>
      </w:r>
      <w:r w:rsidRPr="00250D9E">
        <w:rPr>
          <w:lang w:val="ru-RU"/>
        </w:rPr>
        <w:tab/>
        <w:t xml:space="preserve">Если </w:t>
      </w:r>
      <w:r w:rsidRPr="00250D9E">
        <w:rPr>
          <w:i/>
          <w:lang w:val="ru-RU"/>
        </w:rPr>
        <w:t>h</w:t>
      </w:r>
      <w:r w:rsidRPr="00250D9E">
        <w:rPr>
          <w:i/>
          <w:vertAlign w:val="subscript"/>
          <w:lang w:val="ru-RU"/>
        </w:rPr>
        <w:t>rainlo</w:t>
      </w:r>
      <w:r w:rsidRPr="00250D9E">
        <w:rPr>
          <w:lang w:val="ru-RU"/>
        </w:rPr>
        <w:t> </w:t>
      </w:r>
      <w:r w:rsidRPr="00250D9E">
        <w:rPr>
          <w:lang w:val="ru-RU"/>
        </w:rPr>
        <w:sym w:font="Symbol" w:char="F0B3"/>
      </w:r>
      <w:r w:rsidRPr="00250D9E">
        <w:rPr>
          <w:lang w:val="ru-RU"/>
        </w:rPr>
        <w:t> </w:t>
      </w:r>
      <w:r w:rsidRPr="00250D9E">
        <w:rPr>
          <w:i/>
          <w:lang w:val="ru-RU"/>
        </w:rPr>
        <w:t>h</w:t>
      </w:r>
      <w:r w:rsidRPr="00250D9E">
        <w:rPr>
          <w:i/>
          <w:vertAlign w:val="subscript"/>
          <w:lang w:val="ru-RU"/>
        </w:rPr>
        <w:t>T</w:t>
      </w:r>
      <w:r w:rsidRPr="00250D9E">
        <w:rPr>
          <w:lang w:val="ru-RU"/>
        </w:rPr>
        <w:t xml:space="preserve">, повторите этап a) для следующего значения </w:t>
      </w:r>
      <w:r w:rsidRPr="00250D9E">
        <w:rPr>
          <w:i/>
          <w:lang w:val="ru-RU"/>
        </w:rPr>
        <w:t>n</w:t>
      </w:r>
      <w:r w:rsidRPr="00250D9E">
        <w:rPr>
          <w:lang w:val="ru-RU"/>
        </w:rPr>
        <w:t>.</w:t>
      </w:r>
    </w:p>
    <w:p w14:paraId="4FA2DBF8" w14:textId="77777777" w:rsidR="002220DC" w:rsidRPr="00250D9E" w:rsidRDefault="002220DC" w:rsidP="002220DC">
      <w:pPr>
        <w:rPr>
          <w:lang w:val="ru-RU"/>
        </w:rPr>
      </w:pPr>
      <w:r w:rsidRPr="00250D9E">
        <w:rPr>
          <w:lang w:val="ru-RU"/>
        </w:rPr>
        <w:tab/>
        <w:t>В противном случае продолжать с этапа с).</w:t>
      </w:r>
    </w:p>
    <w:p w14:paraId="35DD9029" w14:textId="77777777" w:rsidR="002220DC" w:rsidRPr="00250D9E" w:rsidRDefault="002220DC" w:rsidP="002220DC">
      <w:pPr>
        <w:pStyle w:val="enumlev1"/>
        <w:rPr>
          <w:lang w:val="ru-RU"/>
        </w:rPr>
      </w:pPr>
      <w:r w:rsidRPr="00250D9E">
        <w:rPr>
          <w:lang w:val="ru-RU"/>
        </w:rPr>
        <w:t>c)</w:t>
      </w:r>
      <w:r w:rsidRPr="00250D9E">
        <w:rPr>
          <w:lang w:val="ru-RU"/>
        </w:rPr>
        <w:tab/>
        <w:t xml:space="preserve">Если </w:t>
      </w:r>
      <w:r w:rsidRPr="00250D9E">
        <w:rPr>
          <w:i/>
          <w:lang w:val="ru-RU"/>
        </w:rPr>
        <w:t>h</w:t>
      </w:r>
      <w:r w:rsidRPr="00250D9E">
        <w:rPr>
          <w:i/>
          <w:vertAlign w:val="subscript"/>
          <w:lang w:val="ru-RU"/>
        </w:rPr>
        <w:t>rainhi</w:t>
      </w:r>
      <w:r w:rsidRPr="00250D9E">
        <w:rPr>
          <w:lang w:val="ru-RU"/>
        </w:rPr>
        <w:t> &gt; </w:t>
      </w:r>
      <w:r w:rsidRPr="00250D9E">
        <w:rPr>
          <w:i/>
          <w:lang w:val="ru-RU"/>
        </w:rPr>
        <w:t>h</w:t>
      </w:r>
      <w:r w:rsidRPr="00250D9E">
        <w:rPr>
          <w:i/>
          <w:vertAlign w:val="subscript"/>
          <w:lang w:val="ru-RU"/>
        </w:rPr>
        <w:t>T</w:t>
      </w:r>
      <w:r w:rsidRPr="00250D9E">
        <w:rPr>
          <w:lang w:val="ru-RU"/>
        </w:rPr>
        <w:t xml:space="preserve"> − 1200, выполнить следующее:</w:t>
      </w:r>
    </w:p>
    <w:p w14:paraId="0FF05149" w14:textId="77777777" w:rsidR="002220DC" w:rsidRPr="00250D9E" w:rsidRDefault="002220DC" w:rsidP="002220DC">
      <w:pPr>
        <w:pStyle w:val="enumlev2"/>
        <w:rPr>
          <w:lang w:val="ru-RU"/>
        </w:rPr>
      </w:pPr>
      <w:r w:rsidRPr="00250D9E">
        <w:rPr>
          <w:lang w:val="ru-RU"/>
        </w:rPr>
        <w:t>i)</w:t>
      </w:r>
      <w:r w:rsidRPr="00250D9E">
        <w:rPr>
          <w:lang w:val="ru-RU"/>
        </w:rPr>
        <w:tab/>
        <w:t>использовать метод в разделе C.5, чтобы установить</w:t>
      </w:r>
      <w:r w:rsidRPr="00250D9E">
        <w:rPr>
          <w:vertAlign w:val="subscript"/>
          <w:lang w:val="ru-RU"/>
        </w:rPr>
        <w:t xml:space="preserve"> </w:t>
      </w:r>
      <w:r w:rsidRPr="00250D9E">
        <w:rPr>
          <w:i/>
          <w:lang w:val="ru-RU"/>
        </w:rPr>
        <w:t>G</w:t>
      </w:r>
      <w:r w:rsidRPr="00250D9E">
        <w:rPr>
          <w:i/>
          <w:vertAlign w:val="subscript"/>
          <w:lang w:val="ru-RU"/>
        </w:rPr>
        <w:t>m</w:t>
      </w:r>
      <w:r w:rsidRPr="00250D9E">
        <w:rPr>
          <w:lang w:val="ru-RU"/>
        </w:rPr>
        <w:t xml:space="preserve"> равным усредненному по трассе множителю для геометрии этой трассы относительно слоя таяния;</w:t>
      </w:r>
    </w:p>
    <w:p w14:paraId="116B0F93" w14:textId="7D85933F" w:rsidR="002220DC" w:rsidRPr="00250D9E" w:rsidRDefault="002220DC" w:rsidP="002220DC">
      <w:pPr>
        <w:pStyle w:val="enumlev2"/>
        <w:rPr>
          <w:lang w:val="ru-RU"/>
        </w:rPr>
      </w:pPr>
      <w:r w:rsidRPr="00250D9E">
        <w:rPr>
          <w:lang w:val="ru-RU"/>
        </w:rPr>
        <w:t>ii)</w:t>
      </w:r>
      <w:r w:rsidRPr="00250D9E">
        <w:rPr>
          <w:lang w:val="ru-RU"/>
        </w:rPr>
        <w:tab/>
        <w:t>установить</w:t>
      </w:r>
      <w:r w:rsidRPr="00250D9E">
        <w:rPr>
          <w:vertAlign w:val="subscript"/>
          <w:lang w:val="ru-RU"/>
        </w:rPr>
        <w:t xml:space="preserve"> </w:t>
      </w:r>
      <w:r w:rsidRPr="00250D9E">
        <w:rPr>
          <w:i/>
          <w:lang w:val="ru-RU"/>
        </w:rPr>
        <w:t>P</w:t>
      </w:r>
      <w:r w:rsidRPr="00250D9E">
        <w:rPr>
          <w:i/>
          <w:vertAlign w:val="subscript"/>
          <w:lang w:val="ru-RU"/>
        </w:rPr>
        <w:t>m</w:t>
      </w:r>
      <w:r w:rsidRPr="00250D9E">
        <w:rPr>
          <w:lang w:val="ru-RU"/>
        </w:rPr>
        <w:t> = </w:t>
      </w:r>
      <w:r w:rsidRPr="00250D9E">
        <w:rPr>
          <w:iCs/>
          <w:lang w:val="ru-RU"/>
        </w:rPr>
        <w:t>Π</w:t>
      </w:r>
      <w:r w:rsidRPr="00250D9E">
        <w:rPr>
          <w:i/>
          <w:vertAlign w:val="subscript"/>
          <w:lang w:val="ru-RU"/>
        </w:rPr>
        <w:t>n</w:t>
      </w:r>
      <w:r w:rsidRPr="00250D9E">
        <w:rPr>
          <w:lang w:val="ru-RU"/>
        </w:rPr>
        <w:t xml:space="preserve"> из таблицы </w:t>
      </w:r>
      <w:r w:rsidR="006A7768" w:rsidRPr="00250D9E">
        <w:rPr>
          <w:lang w:val="ru-RU"/>
        </w:rPr>
        <w:t>C.2.1</w:t>
      </w:r>
      <w:r w:rsidRPr="00250D9E">
        <w:rPr>
          <w:lang w:val="ru-RU"/>
        </w:rPr>
        <w:t>;</w:t>
      </w:r>
    </w:p>
    <w:p w14:paraId="53413AC4" w14:textId="77777777" w:rsidR="002220DC" w:rsidRPr="00250D9E" w:rsidRDefault="002220DC" w:rsidP="002220DC">
      <w:pPr>
        <w:pStyle w:val="enumlev2"/>
        <w:rPr>
          <w:lang w:val="ru-RU"/>
        </w:rPr>
      </w:pPr>
      <w:r w:rsidRPr="00250D9E">
        <w:rPr>
          <w:lang w:val="ru-RU"/>
        </w:rPr>
        <w:t>iii)</w:t>
      </w:r>
      <w:r w:rsidRPr="00250D9E">
        <w:rPr>
          <w:lang w:val="ru-RU"/>
        </w:rPr>
        <w:tab/>
        <w:t xml:space="preserve">если </w:t>
      </w:r>
      <w:r w:rsidRPr="00250D9E">
        <w:rPr>
          <w:i/>
          <w:lang w:val="ru-RU"/>
        </w:rPr>
        <w:t>n</w:t>
      </w:r>
      <w:r w:rsidRPr="00250D9E">
        <w:rPr>
          <w:lang w:val="ru-RU"/>
        </w:rPr>
        <w:t xml:space="preserve"> &lt; 49, прибавить 1 к индексу </w:t>
      </w:r>
      <w:r w:rsidRPr="00250D9E">
        <w:rPr>
          <w:i/>
          <w:lang w:val="ru-RU"/>
        </w:rPr>
        <w:t>m</w:t>
      </w:r>
      <w:r w:rsidRPr="00250D9E">
        <w:rPr>
          <w:lang w:val="ru-RU"/>
        </w:rPr>
        <w:t xml:space="preserve"> массива;</w:t>
      </w:r>
    </w:p>
    <w:p w14:paraId="08784C2B" w14:textId="77777777" w:rsidR="002220DC" w:rsidRPr="00250D9E" w:rsidRDefault="002220DC" w:rsidP="002220DC">
      <w:pPr>
        <w:pStyle w:val="enumlev2"/>
        <w:rPr>
          <w:lang w:val="ru-RU"/>
        </w:rPr>
      </w:pPr>
      <w:r w:rsidRPr="00250D9E">
        <w:rPr>
          <w:lang w:val="ru-RU"/>
        </w:rPr>
        <w:t>iv)</w:t>
      </w:r>
      <w:r w:rsidRPr="00250D9E">
        <w:rPr>
          <w:lang w:val="ru-RU"/>
        </w:rPr>
        <w:tab/>
        <w:t xml:space="preserve">повторите с этапа a) для следующего значения </w:t>
      </w:r>
      <w:r w:rsidRPr="00250D9E">
        <w:rPr>
          <w:i/>
          <w:lang w:val="ru-RU"/>
        </w:rPr>
        <w:t>n</w:t>
      </w:r>
      <w:r w:rsidRPr="00250D9E">
        <w:rPr>
          <w:lang w:val="ru-RU"/>
        </w:rPr>
        <w:t>.</w:t>
      </w:r>
    </w:p>
    <w:p w14:paraId="0A0ED4BB" w14:textId="77777777" w:rsidR="002220DC" w:rsidRPr="00250D9E" w:rsidRDefault="002220DC" w:rsidP="002220DC">
      <w:pPr>
        <w:rPr>
          <w:lang w:val="ru-RU"/>
        </w:rPr>
      </w:pPr>
      <w:r w:rsidRPr="00250D9E">
        <w:rPr>
          <w:lang w:val="ru-RU"/>
        </w:rPr>
        <w:tab/>
        <w:t>В противном случае продолжать с этапа d).</w:t>
      </w:r>
    </w:p>
    <w:p w14:paraId="7603CBDE" w14:textId="14C3422C" w:rsidR="002220DC" w:rsidRPr="00250D9E" w:rsidRDefault="002220DC" w:rsidP="002220DC">
      <w:pPr>
        <w:pStyle w:val="enumlev1"/>
        <w:rPr>
          <w:lang w:val="ru-RU"/>
        </w:rPr>
      </w:pPr>
      <w:r w:rsidRPr="00250D9E">
        <w:rPr>
          <w:lang w:val="ru-RU"/>
        </w:rPr>
        <w:t>d)</w:t>
      </w:r>
      <w:r w:rsidRPr="00250D9E">
        <w:rPr>
          <w:lang w:val="ru-RU"/>
        </w:rPr>
        <w:tab/>
        <w:t xml:space="preserve">Соберите данные для </w:t>
      </w:r>
      <w:r w:rsidRPr="00250D9E">
        <w:rPr>
          <w:iCs/>
          <w:lang w:val="ru-RU"/>
        </w:rPr>
        <w:t>Π</w:t>
      </w:r>
      <w:r w:rsidRPr="00250D9E">
        <w:rPr>
          <w:i/>
          <w:vertAlign w:val="subscript"/>
          <w:lang w:val="ru-RU"/>
        </w:rPr>
        <w:t>n</w:t>
      </w:r>
      <w:r w:rsidRPr="00250D9E">
        <w:rPr>
          <w:lang w:val="ru-RU"/>
        </w:rPr>
        <w:t xml:space="preserve"> из таблицы </w:t>
      </w:r>
      <w:r w:rsidR="006A7768" w:rsidRPr="00250D9E">
        <w:rPr>
          <w:lang w:val="ru-RU"/>
        </w:rPr>
        <w:t>C.2.1</w:t>
      </w:r>
      <w:r w:rsidRPr="00250D9E">
        <w:rPr>
          <w:lang w:val="ru-RU"/>
        </w:rPr>
        <w:t xml:space="preserve"> в</w:t>
      </w:r>
      <w:r w:rsidRPr="00250D9E">
        <w:rPr>
          <w:vertAlign w:val="subscript"/>
          <w:lang w:val="ru-RU"/>
        </w:rPr>
        <w:t xml:space="preserve"> </w:t>
      </w:r>
      <w:r w:rsidRPr="00250D9E">
        <w:rPr>
          <w:i/>
          <w:lang w:val="ru-RU"/>
        </w:rPr>
        <w:t>P</w:t>
      </w:r>
      <w:r w:rsidRPr="00250D9E">
        <w:rPr>
          <w:i/>
          <w:vertAlign w:val="subscript"/>
          <w:lang w:val="ru-RU"/>
        </w:rPr>
        <w:t>m</w:t>
      </w:r>
      <w:r w:rsidRPr="00250D9E">
        <w:rPr>
          <w:lang w:val="ru-RU"/>
        </w:rPr>
        <w:t xml:space="preserve">, установить </w:t>
      </w:r>
      <w:r w:rsidRPr="00250D9E">
        <w:rPr>
          <w:i/>
          <w:lang w:val="ru-RU"/>
        </w:rPr>
        <w:t>G</w:t>
      </w:r>
      <w:r w:rsidRPr="00250D9E">
        <w:rPr>
          <w:i/>
          <w:vertAlign w:val="subscript"/>
          <w:lang w:val="ru-RU"/>
        </w:rPr>
        <w:t>m</w:t>
      </w:r>
      <w:r w:rsidRPr="00250D9E">
        <w:rPr>
          <w:lang w:val="ru-RU"/>
        </w:rPr>
        <w:t xml:space="preserve"> = 1, и повторите с этапа a) для следующего значения </w:t>
      </w:r>
      <w:r w:rsidRPr="00250D9E">
        <w:rPr>
          <w:i/>
          <w:lang w:val="ru-RU"/>
        </w:rPr>
        <w:t>n</w:t>
      </w:r>
      <w:r w:rsidRPr="00250D9E">
        <w:rPr>
          <w:lang w:val="ru-RU"/>
        </w:rPr>
        <w:t>.</w:t>
      </w:r>
    </w:p>
    <w:p w14:paraId="0AB0FDDC" w14:textId="77777777" w:rsidR="002220DC" w:rsidRPr="00250D9E" w:rsidRDefault="002220DC" w:rsidP="002220DC">
      <w:pPr>
        <w:rPr>
          <w:lang w:val="ru-RU"/>
        </w:rPr>
      </w:pPr>
      <w:r w:rsidRPr="00250D9E">
        <w:rPr>
          <w:lang w:val="ru-RU"/>
        </w:rPr>
        <w:t>В конце вышеуказанного процесса установить количество значений в массивах</w:t>
      </w:r>
      <w:r w:rsidRPr="00250D9E">
        <w:rPr>
          <w:vertAlign w:val="subscript"/>
          <w:lang w:val="ru-RU"/>
        </w:rPr>
        <w:t xml:space="preserve"> </w:t>
      </w:r>
      <w:r w:rsidRPr="00250D9E">
        <w:rPr>
          <w:i/>
          <w:lang w:val="ru-RU"/>
        </w:rPr>
        <w:t>G</w:t>
      </w:r>
      <w:r w:rsidRPr="00250D9E">
        <w:rPr>
          <w:i/>
          <w:vertAlign w:val="subscript"/>
          <w:lang w:val="ru-RU"/>
        </w:rPr>
        <w:t>m</w:t>
      </w:r>
      <w:r w:rsidRPr="00250D9E">
        <w:rPr>
          <w:lang w:val="ru-RU"/>
        </w:rPr>
        <w:t xml:space="preserve"> и</w:t>
      </w:r>
      <w:r w:rsidRPr="00250D9E">
        <w:rPr>
          <w:vertAlign w:val="subscript"/>
          <w:lang w:val="ru-RU"/>
        </w:rPr>
        <w:t xml:space="preserve"> </w:t>
      </w:r>
      <w:r w:rsidRPr="00250D9E">
        <w:rPr>
          <w:i/>
          <w:lang w:val="ru-RU"/>
        </w:rPr>
        <w:t>P</w:t>
      </w:r>
      <w:r w:rsidRPr="00250D9E">
        <w:rPr>
          <w:i/>
          <w:vertAlign w:val="subscript"/>
          <w:lang w:val="ru-RU"/>
        </w:rPr>
        <w:t>m</w:t>
      </w:r>
      <w:r w:rsidRPr="00250D9E">
        <w:rPr>
          <w:lang w:val="ru-RU"/>
        </w:rPr>
        <w:t xml:space="preserve"> согласно выражению:</w:t>
      </w:r>
    </w:p>
    <w:p w14:paraId="43079E4A" w14:textId="717D824D" w:rsidR="002220DC" w:rsidRPr="00250D9E" w:rsidRDefault="002220DC" w:rsidP="002220DC">
      <w:pPr>
        <w:pStyle w:val="Equation"/>
        <w:rPr>
          <w:lang w:val="ru-RU"/>
        </w:rPr>
      </w:pPr>
      <w:r w:rsidRPr="00250D9E">
        <w:rPr>
          <w:i/>
          <w:iCs/>
          <w:lang w:val="ru-RU"/>
        </w:rPr>
        <w:tab/>
      </w:r>
      <w:r w:rsidRPr="00250D9E">
        <w:rPr>
          <w:i/>
          <w:iCs/>
          <w:lang w:val="ru-RU"/>
        </w:rPr>
        <w:tab/>
        <w:t>M</w:t>
      </w:r>
      <w:r w:rsidRPr="00250D9E">
        <w:rPr>
          <w:lang w:val="ru-RU"/>
        </w:rPr>
        <w:t xml:space="preserve"> = </w:t>
      </w:r>
      <w:r w:rsidRPr="00250D9E">
        <w:rPr>
          <w:i/>
          <w:iCs/>
          <w:lang w:val="ru-RU"/>
        </w:rPr>
        <w:t>m</w:t>
      </w:r>
      <w:r w:rsidRPr="00250D9E">
        <w:rPr>
          <w:iCs/>
          <w:lang w:val="ru-RU"/>
        </w:rPr>
        <w:t>.</w:t>
      </w:r>
      <w:r w:rsidRPr="00250D9E">
        <w:rPr>
          <w:lang w:val="ru-RU"/>
        </w:rPr>
        <w:tab/>
        <w:t>(C.</w:t>
      </w:r>
      <w:r w:rsidR="00730678" w:rsidRPr="00250D9E">
        <w:rPr>
          <w:lang w:val="ru-RU"/>
        </w:rPr>
        <w:t>2.</w:t>
      </w:r>
      <w:r w:rsidRPr="00250D9E">
        <w:rPr>
          <w:lang w:val="ru-RU"/>
        </w:rPr>
        <w:t>12)</w:t>
      </w:r>
    </w:p>
    <w:p w14:paraId="16504DA9" w14:textId="77777777" w:rsidR="002220DC" w:rsidRPr="00250D9E" w:rsidRDefault="002220DC" w:rsidP="002220DC">
      <w:pPr>
        <w:rPr>
          <w:lang w:val="ru-RU"/>
        </w:rPr>
      </w:pPr>
      <w:r w:rsidRPr="00250D9E">
        <w:rPr>
          <w:lang w:val="ru-RU"/>
        </w:rPr>
        <w:t>Вычислить коэффициент, используемый для оценки влияния дополнительных водяных паров в условиях дождя, используя выражение:</w:t>
      </w:r>
    </w:p>
    <w:p w14:paraId="21BFF888" w14:textId="3FF091B1" w:rsidR="002220DC" w:rsidRPr="00250D9E" w:rsidRDefault="002220DC" w:rsidP="002220DC">
      <w:pPr>
        <w:pStyle w:val="Equation"/>
        <w:rPr>
          <w:lang w:val="ru-RU"/>
        </w:rPr>
      </w:pPr>
      <w:r w:rsidRPr="00250D9E">
        <w:rPr>
          <w:lang w:val="ru-RU"/>
        </w:rPr>
        <w:tab/>
      </w:r>
      <w:r w:rsidRPr="00250D9E">
        <w:rPr>
          <w:lang w:val="ru-RU"/>
        </w:rPr>
        <w:tab/>
      </w:r>
      <w:r w:rsidRPr="00250D9E">
        <w:rPr>
          <w:position w:val="-28"/>
          <w:lang w:val="ru-RU"/>
        </w:rPr>
        <w:object w:dxaOrig="3165" w:dyaOrig="660" w14:anchorId="2BEB6E36">
          <v:shape id="_x0000_i1212" type="#_x0000_t75" style="width:158.05pt;height:33.2pt" o:ole="">
            <v:imagedata r:id="rId389" o:title=""/>
          </v:shape>
          <o:OLEObject Type="Embed" ProgID="Equation.3" ShapeID="_x0000_i1212" DrawAspect="Content" ObjectID="_1720448842" r:id="rId390"/>
        </w:object>
      </w:r>
      <w:r w:rsidRPr="00250D9E">
        <w:rPr>
          <w:lang w:val="ru-RU"/>
        </w:rPr>
        <w:t>,</w:t>
      </w:r>
      <w:r w:rsidRPr="00250D9E">
        <w:rPr>
          <w:lang w:val="ru-RU"/>
        </w:rPr>
        <w:tab/>
        <w:t>(C.</w:t>
      </w:r>
      <w:r w:rsidR="00730678" w:rsidRPr="00250D9E">
        <w:rPr>
          <w:lang w:val="ru-RU"/>
        </w:rPr>
        <w:t>2.</w:t>
      </w:r>
      <w:r w:rsidRPr="00250D9E">
        <w:rPr>
          <w:lang w:val="ru-RU"/>
        </w:rPr>
        <w:t>13)</w:t>
      </w:r>
    </w:p>
    <w:p w14:paraId="5CAE2C5B" w14:textId="77777777" w:rsidR="002220DC" w:rsidRPr="00250D9E" w:rsidRDefault="002220DC" w:rsidP="002220DC">
      <w:pPr>
        <w:rPr>
          <w:lang w:val="ru-RU"/>
        </w:rPr>
      </w:pPr>
      <w:r w:rsidRPr="00250D9E">
        <w:rPr>
          <w:lang w:val="ru-RU"/>
        </w:rPr>
        <w:t>где:</w:t>
      </w:r>
    </w:p>
    <w:p w14:paraId="20E88CAE" w14:textId="2D828FC8" w:rsidR="002220DC" w:rsidRPr="00250D9E" w:rsidRDefault="002220DC" w:rsidP="002220DC">
      <w:pPr>
        <w:pStyle w:val="Equation"/>
        <w:rPr>
          <w:lang w:val="ru-RU"/>
        </w:rPr>
      </w:pPr>
      <w:r w:rsidRPr="00250D9E">
        <w:rPr>
          <w:lang w:val="ru-RU"/>
        </w:rPr>
        <w:tab/>
      </w:r>
      <w:r w:rsidRPr="00250D9E">
        <w:rPr>
          <w:lang w:val="ru-RU"/>
        </w:rPr>
        <w:tab/>
      </w:r>
      <w:r w:rsidRPr="00250D9E">
        <w:rPr>
          <w:position w:val="-64"/>
          <w:lang w:val="ru-RU"/>
        </w:rPr>
        <w:object w:dxaOrig="2025" w:dyaOrig="1350" w14:anchorId="01EFCAEA">
          <v:shape id="_x0000_i1213" type="#_x0000_t75" style="width:101.45pt;height:67.3pt" o:ole="">
            <v:imagedata r:id="rId391" o:title=""/>
          </v:shape>
          <o:OLEObject Type="Embed" ProgID="Equation.3" ShapeID="_x0000_i1213" DrawAspect="Content" ObjectID="_1720448843" r:id="rId392"/>
        </w:object>
      </w:r>
      <w:r w:rsidRPr="00250D9E">
        <w:rPr>
          <w:lang w:val="ru-RU"/>
        </w:rPr>
        <w:t>.</w:t>
      </w:r>
      <w:r w:rsidRPr="00250D9E">
        <w:rPr>
          <w:lang w:val="ru-RU"/>
        </w:rPr>
        <w:tab/>
        <w:t>(C.</w:t>
      </w:r>
      <w:r w:rsidR="00730678" w:rsidRPr="00250D9E">
        <w:rPr>
          <w:lang w:val="ru-RU"/>
        </w:rPr>
        <w:t>2</w:t>
      </w:r>
      <w:r w:rsidR="006A7768" w:rsidRPr="00250D9E">
        <w:rPr>
          <w:lang w:val="ru-RU"/>
        </w:rPr>
        <w:t>.</w:t>
      </w:r>
      <w:r w:rsidRPr="00250D9E">
        <w:rPr>
          <w:lang w:val="ru-RU"/>
        </w:rPr>
        <w:t>13a)</w:t>
      </w:r>
    </w:p>
    <w:p w14:paraId="1469BF16" w14:textId="77777777" w:rsidR="002220DC" w:rsidRPr="00250D9E" w:rsidRDefault="002220DC" w:rsidP="002220DC">
      <w:pPr>
        <w:rPr>
          <w:lang w:val="ru-RU"/>
        </w:rPr>
      </w:pPr>
      <w:r w:rsidRPr="00250D9E">
        <w:rPr>
          <w:lang w:val="ru-RU"/>
        </w:rPr>
        <w:t>Значения, рассчитанные с использованием п. C.2 для данной трассы или участка трассы, подлежат использованию в п. C.3 для выполнения соответствующей итерационной процедуры. Она использует классификацию трассы "с дождем" или "без дождя", и в случае "с дождем" используются параметры</w:t>
      </w:r>
      <w:r w:rsidRPr="00250D9E">
        <w:rPr>
          <w:i/>
          <w:lang w:val="ru-RU"/>
        </w:rPr>
        <w:t xml:space="preserve"> a</w:t>
      </w:r>
      <w:r w:rsidRPr="00250D9E">
        <w:rPr>
          <w:lang w:val="ru-RU"/>
        </w:rPr>
        <w:t xml:space="preserve">, </w:t>
      </w:r>
      <w:r w:rsidRPr="00250D9E">
        <w:rPr>
          <w:i/>
          <w:lang w:val="ru-RU"/>
        </w:rPr>
        <w:t>b</w:t>
      </w:r>
      <w:r w:rsidRPr="00250D9E">
        <w:rPr>
          <w:lang w:val="ru-RU"/>
        </w:rPr>
        <w:t xml:space="preserve">, </w:t>
      </w:r>
      <w:r w:rsidRPr="00250D9E">
        <w:rPr>
          <w:i/>
          <w:lang w:val="ru-RU"/>
        </w:rPr>
        <w:t>c</w:t>
      </w:r>
      <w:r w:rsidRPr="00250D9E">
        <w:rPr>
          <w:lang w:val="ru-RU"/>
        </w:rPr>
        <w:t xml:space="preserve">, </w:t>
      </w:r>
      <w:r w:rsidRPr="00250D9E">
        <w:rPr>
          <w:i/>
          <w:lang w:val="ru-RU"/>
        </w:rPr>
        <w:t>d</w:t>
      </w:r>
      <w:r w:rsidRPr="00250D9E">
        <w:rPr>
          <w:i/>
          <w:vertAlign w:val="subscript"/>
          <w:lang w:val="ru-RU"/>
        </w:rPr>
        <w:t>r</w:t>
      </w:r>
      <w:r w:rsidRPr="00250D9E">
        <w:rPr>
          <w:lang w:val="ru-RU"/>
        </w:rPr>
        <w:t xml:space="preserve">, </w:t>
      </w:r>
      <w:r w:rsidRPr="00250D9E">
        <w:rPr>
          <w:i/>
          <w:lang w:val="ru-RU"/>
        </w:rPr>
        <w:t>Q</w:t>
      </w:r>
      <w:r w:rsidRPr="00250D9E">
        <w:rPr>
          <w:vertAlign w:val="subscript"/>
          <w:lang w:val="ru-RU"/>
        </w:rPr>
        <w:t>0</w:t>
      </w:r>
      <w:r w:rsidRPr="00250D9E">
        <w:rPr>
          <w:i/>
          <w:vertAlign w:val="subscript"/>
          <w:lang w:val="ru-RU"/>
        </w:rPr>
        <w:t>ra</w:t>
      </w:r>
      <w:r w:rsidRPr="00250D9E">
        <w:rPr>
          <w:lang w:val="ru-RU"/>
        </w:rPr>
        <w:t>, </w:t>
      </w:r>
      <w:r w:rsidRPr="00250D9E">
        <w:rPr>
          <w:i/>
          <w:lang w:val="ru-RU"/>
        </w:rPr>
        <w:t>k</w:t>
      </w:r>
      <w:r w:rsidRPr="00250D9E">
        <w:rPr>
          <w:i/>
          <w:vertAlign w:val="subscript"/>
          <w:lang w:val="ru-RU"/>
        </w:rPr>
        <w:t>mod</w:t>
      </w:r>
      <w:r w:rsidRPr="00250D9E">
        <w:rPr>
          <w:lang w:val="ru-RU"/>
        </w:rPr>
        <w:t xml:space="preserve"> </w:t>
      </w:r>
      <w:r w:rsidRPr="00250D9E">
        <w:rPr>
          <w:lang w:val="ru-RU"/>
        </w:rPr>
        <w:sym w:font="Symbol" w:char="F061"/>
      </w:r>
      <w:r w:rsidRPr="00250D9E">
        <w:rPr>
          <w:i/>
          <w:vertAlign w:val="subscript"/>
          <w:lang w:val="ru-RU"/>
        </w:rPr>
        <w:t>mod</w:t>
      </w:r>
      <w:r w:rsidRPr="00250D9E">
        <w:rPr>
          <w:lang w:val="ru-RU"/>
        </w:rPr>
        <w:t>, массивы</w:t>
      </w:r>
      <w:r w:rsidRPr="00250D9E">
        <w:rPr>
          <w:vertAlign w:val="subscript"/>
          <w:lang w:val="ru-RU"/>
        </w:rPr>
        <w:t xml:space="preserve"> </w:t>
      </w:r>
      <w:r w:rsidRPr="00250D9E">
        <w:rPr>
          <w:i/>
          <w:lang w:val="ru-RU"/>
        </w:rPr>
        <w:t>G</w:t>
      </w:r>
      <w:r w:rsidRPr="00250D9E">
        <w:rPr>
          <w:i/>
          <w:vertAlign w:val="subscript"/>
          <w:lang w:val="ru-RU"/>
        </w:rPr>
        <w:t>m</w:t>
      </w:r>
      <w:r w:rsidRPr="00250D9E">
        <w:rPr>
          <w:lang w:val="ru-RU"/>
        </w:rPr>
        <w:t xml:space="preserve"> и </w:t>
      </w:r>
      <w:r w:rsidRPr="00250D9E">
        <w:rPr>
          <w:i/>
          <w:lang w:val="ru-RU"/>
        </w:rPr>
        <w:t>P</w:t>
      </w:r>
      <w:r w:rsidRPr="00250D9E">
        <w:rPr>
          <w:i/>
          <w:vertAlign w:val="subscript"/>
          <w:lang w:val="ru-RU"/>
        </w:rPr>
        <w:t>m</w:t>
      </w:r>
      <w:r w:rsidRPr="00250D9E">
        <w:rPr>
          <w:lang w:val="ru-RU"/>
        </w:rPr>
        <w:t xml:space="preserve">, а также количество элементов в </w:t>
      </w:r>
      <w:r w:rsidRPr="00250D9E">
        <w:rPr>
          <w:i/>
          <w:lang w:val="ru-RU"/>
        </w:rPr>
        <w:t>G</w:t>
      </w:r>
      <w:r w:rsidRPr="00250D9E">
        <w:rPr>
          <w:lang w:val="ru-RU"/>
        </w:rPr>
        <w:t xml:space="preserve"> и </w:t>
      </w:r>
      <w:r w:rsidRPr="00250D9E">
        <w:rPr>
          <w:i/>
          <w:lang w:val="ru-RU"/>
        </w:rPr>
        <w:t>P</w:t>
      </w:r>
      <w:r w:rsidRPr="00250D9E">
        <w:rPr>
          <w:lang w:val="ru-RU"/>
        </w:rPr>
        <w:t>, определяемое значением </w:t>
      </w:r>
      <w:r w:rsidRPr="00250D9E">
        <w:rPr>
          <w:i/>
          <w:lang w:val="ru-RU"/>
        </w:rPr>
        <w:t>М</w:t>
      </w:r>
      <w:r w:rsidRPr="00250D9E">
        <w:rPr>
          <w:lang w:val="ru-RU"/>
        </w:rPr>
        <w:t>.</w:t>
      </w:r>
    </w:p>
    <w:p w14:paraId="37D47A98" w14:textId="77777777" w:rsidR="002220DC" w:rsidRPr="00250D9E" w:rsidRDefault="002220DC" w:rsidP="002220DC">
      <w:pPr>
        <w:pStyle w:val="Heading2"/>
        <w:rPr>
          <w:lang w:val="ru-RU"/>
        </w:rPr>
      </w:pPr>
      <w:r w:rsidRPr="00250D9E">
        <w:rPr>
          <w:lang w:val="ru-RU"/>
        </w:rPr>
        <w:t>C.3</w:t>
      </w:r>
      <w:r w:rsidRPr="00250D9E">
        <w:rPr>
          <w:lang w:val="ru-RU"/>
        </w:rPr>
        <w:tab/>
        <w:t>Процент времени превышения заданного уровня замирания из-за влияния осадков</w:t>
      </w:r>
    </w:p>
    <w:p w14:paraId="6D6FFD9F" w14:textId="77777777" w:rsidR="002220DC" w:rsidRPr="00250D9E" w:rsidRDefault="002220DC" w:rsidP="002220DC">
      <w:pPr>
        <w:rPr>
          <w:lang w:val="ru-RU"/>
        </w:rPr>
      </w:pPr>
      <w:r w:rsidRPr="00250D9E">
        <w:rPr>
          <w:lang w:val="ru-RU"/>
        </w:rPr>
        <w:t xml:space="preserve">В этом разделе определяется функция </w:t>
      </w:r>
      <w:r w:rsidRPr="00250D9E">
        <w:rPr>
          <w:i/>
          <w:lang w:val="ru-RU"/>
        </w:rPr>
        <w:t>Q</w:t>
      </w:r>
      <w:r w:rsidRPr="00250D9E">
        <w:rPr>
          <w:i/>
          <w:vertAlign w:val="subscript"/>
          <w:lang w:val="ru-RU"/>
        </w:rPr>
        <w:t>rain</w:t>
      </w:r>
      <w:r w:rsidRPr="00250D9E">
        <w:rPr>
          <w:lang w:val="ru-RU"/>
        </w:rPr>
        <w:t>(</w:t>
      </w:r>
      <w:r w:rsidRPr="00250D9E">
        <w:rPr>
          <w:i/>
          <w:lang w:val="ru-RU"/>
        </w:rPr>
        <w:t>A</w:t>
      </w:r>
      <w:r w:rsidRPr="00250D9E">
        <w:rPr>
          <w:lang w:val="ru-RU"/>
        </w:rPr>
        <w:t>)</w:t>
      </w:r>
      <w:r w:rsidRPr="00250D9E">
        <w:rPr>
          <w:rFonts w:ascii="Times New Roman CYR" w:hAnsi="Times New Roman CYR" w:cs="Times New Roman CYR"/>
          <w:lang w:val="ru-RU"/>
        </w:rPr>
        <w:t>, указывающая</w:t>
      </w:r>
      <w:r w:rsidRPr="00250D9E">
        <w:rPr>
          <w:lang w:val="ru-RU"/>
        </w:rPr>
        <w:t xml:space="preserve"> процент времени, в течение которого заданное ослабление </w:t>
      </w:r>
      <w:r w:rsidRPr="00250D9E">
        <w:rPr>
          <w:i/>
          <w:lang w:val="ru-RU"/>
        </w:rPr>
        <w:t>A</w:t>
      </w:r>
      <w:r w:rsidRPr="00250D9E">
        <w:rPr>
          <w:lang w:val="ru-RU"/>
        </w:rPr>
        <w:t xml:space="preserve"> превышается</w:t>
      </w:r>
      <w:r w:rsidRPr="00250D9E">
        <w:rPr>
          <w:rFonts w:ascii="Arial" w:hAnsi="Arial" w:cs="Arial"/>
          <w:lang w:val="ru-RU"/>
        </w:rPr>
        <w:t xml:space="preserve"> </w:t>
      </w:r>
      <w:r w:rsidRPr="00250D9E">
        <w:rPr>
          <w:lang w:val="ru-RU"/>
        </w:rPr>
        <w:t xml:space="preserve">при условии наличия дождя. Чтобы охватить полное распределение, включаются отрицательные значения </w:t>
      </w:r>
      <w:r w:rsidRPr="00250D9E">
        <w:rPr>
          <w:i/>
          <w:lang w:val="ru-RU"/>
        </w:rPr>
        <w:t>A</w:t>
      </w:r>
      <w:r w:rsidRPr="00250D9E">
        <w:rPr>
          <w:lang w:val="ru-RU"/>
        </w:rPr>
        <w:t>.</w:t>
      </w:r>
    </w:p>
    <w:p w14:paraId="7C61A5E2" w14:textId="77777777" w:rsidR="002220DC" w:rsidRPr="00250D9E" w:rsidRDefault="002220DC" w:rsidP="002220DC">
      <w:pPr>
        <w:rPr>
          <w:i/>
          <w:iCs/>
          <w:vertAlign w:val="subscript"/>
          <w:lang w:val="ru-RU"/>
        </w:rPr>
      </w:pPr>
      <w:r w:rsidRPr="00250D9E">
        <w:rPr>
          <w:lang w:val="ru-RU"/>
        </w:rPr>
        <w:t xml:space="preserve">Когда </w:t>
      </w:r>
      <w:r w:rsidRPr="00250D9E">
        <w:rPr>
          <w:i/>
          <w:lang w:val="ru-RU"/>
        </w:rPr>
        <w:t>A</w:t>
      </w:r>
      <w:r w:rsidRPr="00250D9E">
        <w:rPr>
          <w:rFonts w:ascii="Arial" w:hAnsi="Arial" w:cs="Arial"/>
          <w:lang w:val="ru-RU"/>
        </w:rPr>
        <w:t xml:space="preserve"> </w:t>
      </w:r>
      <w:r w:rsidRPr="00250D9E">
        <w:rPr>
          <w:lang w:val="ru-RU"/>
        </w:rPr>
        <w:t>&lt; 0,</w:t>
      </w:r>
      <w:r w:rsidRPr="00250D9E">
        <w:rPr>
          <w:i/>
          <w:iCs/>
          <w:vertAlign w:val="subscript"/>
          <w:lang w:val="ru-RU"/>
        </w:rPr>
        <w:t xml:space="preserve"> </w:t>
      </w:r>
      <w:r w:rsidRPr="00250D9E">
        <w:rPr>
          <w:lang w:val="ru-RU"/>
        </w:rPr>
        <w:t>значения</w:t>
      </w:r>
      <w:r w:rsidRPr="00250D9E">
        <w:rPr>
          <w:i/>
          <w:iCs/>
          <w:vertAlign w:val="subscript"/>
          <w:lang w:val="ru-RU"/>
        </w:rPr>
        <w:t xml:space="preserve"> </w:t>
      </w:r>
      <w:r w:rsidRPr="00250D9E">
        <w:rPr>
          <w:i/>
          <w:lang w:val="ru-RU"/>
        </w:rPr>
        <w:t>Q</w:t>
      </w:r>
      <w:r w:rsidRPr="00250D9E">
        <w:rPr>
          <w:i/>
          <w:vertAlign w:val="subscript"/>
          <w:lang w:val="ru-RU"/>
        </w:rPr>
        <w:t>rain</w:t>
      </w:r>
      <w:r w:rsidRPr="00250D9E">
        <w:rPr>
          <w:lang w:val="ru-RU"/>
        </w:rPr>
        <w:t>(</w:t>
      </w:r>
      <w:r w:rsidRPr="00250D9E">
        <w:rPr>
          <w:i/>
          <w:lang w:val="ru-RU"/>
        </w:rPr>
        <w:t>A</w:t>
      </w:r>
      <w:r w:rsidRPr="00250D9E">
        <w:rPr>
          <w:lang w:val="ru-RU"/>
        </w:rPr>
        <w:t>) определяется выражением:</w:t>
      </w:r>
    </w:p>
    <w:p w14:paraId="4925C94F" w14:textId="1F393270" w:rsidR="002220DC" w:rsidRPr="00250D9E" w:rsidRDefault="002220DC" w:rsidP="002220DC">
      <w:pPr>
        <w:pStyle w:val="Equation"/>
        <w:rPr>
          <w:rFonts w:cs="Arial CYR"/>
          <w:lang w:val="ru-RU"/>
        </w:rPr>
      </w:pPr>
      <w:r w:rsidRPr="00250D9E">
        <w:rPr>
          <w:rFonts w:ascii="Arial" w:hAnsi="Arial"/>
          <w:lang w:val="ru-RU"/>
        </w:rPr>
        <w:tab/>
      </w:r>
      <w:r w:rsidRPr="00250D9E">
        <w:rPr>
          <w:rFonts w:ascii="Arial" w:hAnsi="Arial"/>
          <w:lang w:val="ru-RU"/>
        </w:rPr>
        <w:tab/>
      </w:r>
      <w:r w:rsidRPr="00250D9E">
        <w:rPr>
          <w:rFonts w:ascii="Arial" w:hAnsi="Arial"/>
          <w:position w:val="-10"/>
          <w:lang w:val="ru-RU"/>
        </w:rPr>
        <w:object w:dxaOrig="1320" w:dyaOrig="330" w14:anchorId="67481672">
          <v:shape id="_x0000_i1214" type="#_x0000_t75" style="width:65pt;height:16.85pt" o:ole="">
            <v:imagedata r:id="rId393" o:title=""/>
          </v:shape>
          <o:OLEObject Type="Embed" ProgID="Equation.3" ShapeID="_x0000_i1214" DrawAspect="Content" ObjectID="_1720448844" r:id="rId394"/>
        </w:object>
      </w:r>
      <w:r w:rsidRPr="00250D9E">
        <w:rPr>
          <w:lang w:val="ru-RU"/>
        </w:rPr>
        <w:t>         </w:t>
      </w:r>
      <w:r w:rsidRPr="00250D9E">
        <w:rPr>
          <w:rFonts w:cs="Arial CYR"/>
          <w:lang w:val="ru-RU"/>
        </w:rPr>
        <w:t>%,</w:t>
      </w:r>
      <w:r w:rsidRPr="00250D9E">
        <w:rPr>
          <w:lang w:val="ru-RU"/>
        </w:rPr>
        <w:t>         </w:t>
      </w:r>
      <w:r w:rsidRPr="00250D9E">
        <w:rPr>
          <w:rFonts w:cs="Arial CYR"/>
          <w:i/>
          <w:lang w:val="ru-RU"/>
        </w:rPr>
        <w:t xml:space="preserve">A </w:t>
      </w:r>
      <w:r w:rsidRPr="00250D9E">
        <w:rPr>
          <w:rFonts w:cs="Arial CYR"/>
          <w:lang w:val="ru-RU"/>
        </w:rPr>
        <w:t>&lt; 0.</w:t>
      </w:r>
      <w:r w:rsidRPr="00250D9E">
        <w:rPr>
          <w:rFonts w:cs="Arial CYR"/>
          <w:lang w:val="ru-RU"/>
        </w:rPr>
        <w:tab/>
        <w:t>(C.</w:t>
      </w:r>
      <w:r w:rsidR="00730678" w:rsidRPr="00250D9E">
        <w:rPr>
          <w:rFonts w:cs="Arial CYR"/>
          <w:lang w:val="ru-RU"/>
        </w:rPr>
        <w:t>3.1</w:t>
      </w:r>
      <w:r w:rsidRPr="00250D9E">
        <w:rPr>
          <w:rFonts w:cs="Arial CYR"/>
          <w:lang w:val="ru-RU"/>
        </w:rPr>
        <w:t>a)</w:t>
      </w:r>
    </w:p>
    <w:p w14:paraId="49A8BF6E" w14:textId="77777777" w:rsidR="002220DC" w:rsidRPr="00250D9E" w:rsidRDefault="002220DC" w:rsidP="00391462">
      <w:pPr>
        <w:keepNext/>
        <w:keepLines/>
        <w:rPr>
          <w:lang w:val="ru-RU"/>
        </w:rPr>
      </w:pPr>
      <w:r w:rsidRPr="00250D9E">
        <w:rPr>
          <w:lang w:val="ru-RU"/>
        </w:rPr>
        <w:lastRenderedPageBreak/>
        <w:t xml:space="preserve">Если </w:t>
      </w:r>
      <w:r w:rsidRPr="00250D9E">
        <w:rPr>
          <w:i/>
          <w:lang w:val="ru-RU"/>
        </w:rPr>
        <w:t>A</w:t>
      </w:r>
      <w:r w:rsidRPr="00250D9E">
        <w:rPr>
          <w:lang w:val="ru-RU"/>
        </w:rPr>
        <w:t xml:space="preserve"> ≥ 0, процент времени, в течение которого</w:t>
      </w:r>
      <w:r w:rsidRPr="00250D9E">
        <w:rPr>
          <w:rFonts w:ascii="Arial" w:hAnsi="Arial" w:cs="Arial"/>
          <w:lang w:val="ru-RU"/>
        </w:rPr>
        <w:t xml:space="preserve"> </w:t>
      </w:r>
      <w:r w:rsidRPr="00250D9E">
        <w:rPr>
          <w:i/>
          <w:lang w:val="ru-RU"/>
        </w:rPr>
        <w:t>A</w:t>
      </w:r>
      <w:r w:rsidRPr="00250D9E">
        <w:rPr>
          <w:lang w:val="ru-RU"/>
        </w:rPr>
        <w:t xml:space="preserve"> превышается замираниями из-за влияния осадков, зависит от того, классифицируется ли трасса как "без дождя" или "с дождем":</w:t>
      </w:r>
    </w:p>
    <w:p w14:paraId="69C4AFBB" w14:textId="1F59B327" w:rsidR="002220DC" w:rsidRPr="00250D9E" w:rsidRDefault="002220DC" w:rsidP="00391462">
      <w:pPr>
        <w:pStyle w:val="Equation"/>
        <w:keepNext/>
        <w:keepLines/>
        <w:rPr>
          <w:lang w:val="ru-RU"/>
        </w:rPr>
      </w:pPr>
      <w:r w:rsidRPr="00250D9E">
        <w:rPr>
          <w:rFonts w:ascii="Arial" w:hAnsi="Arial" w:cs="Arial"/>
          <w:lang w:val="ru-RU"/>
        </w:rPr>
        <w:tab/>
      </w:r>
      <w:r w:rsidRPr="00250D9E">
        <w:rPr>
          <w:rFonts w:ascii="Arial" w:hAnsi="Arial" w:cs="Arial"/>
          <w:lang w:val="ru-RU"/>
        </w:rPr>
        <w:tab/>
      </w:r>
      <w:r w:rsidRPr="00250D9E">
        <w:rPr>
          <w:rFonts w:ascii="Arial" w:hAnsi="Arial" w:cs="Arial"/>
          <w:position w:val="-10"/>
          <w:lang w:val="ru-RU"/>
        </w:rPr>
        <w:object w:dxaOrig="1080" w:dyaOrig="330" w14:anchorId="53921065">
          <v:shape id="_x0000_i1215" type="#_x0000_t75" style="width:54.25pt;height:16.85pt" o:ole="">
            <v:imagedata r:id="rId395" o:title=""/>
          </v:shape>
          <o:OLEObject Type="Embed" ProgID="Equation.3" ShapeID="_x0000_i1215" DrawAspect="Content" ObjectID="_1720448845" r:id="rId396"/>
        </w:object>
      </w:r>
      <w:r w:rsidRPr="00250D9E">
        <w:rPr>
          <w:lang w:val="ru-RU"/>
        </w:rPr>
        <w:t>         %,         "без дождя",</w:t>
      </w:r>
      <w:r w:rsidRPr="00250D9E">
        <w:rPr>
          <w:lang w:val="ru-RU"/>
        </w:rPr>
        <w:tab/>
        <w:t>(C.</w:t>
      </w:r>
      <w:r w:rsidR="00730678" w:rsidRPr="00250D9E">
        <w:rPr>
          <w:lang w:val="ru-RU"/>
        </w:rPr>
        <w:t>3.1</w:t>
      </w:r>
      <w:r w:rsidRPr="00250D9E">
        <w:rPr>
          <w:lang w:val="ru-RU"/>
        </w:rPr>
        <w:t>b)</w:t>
      </w:r>
    </w:p>
    <w:p w14:paraId="399691CB" w14:textId="7A90CEF5" w:rsidR="002220DC" w:rsidRPr="00250D9E" w:rsidRDefault="002220DC" w:rsidP="002220DC">
      <w:pPr>
        <w:pStyle w:val="Equation"/>
        <w:rPr>
          <w:rFonts w:cs="Arial CYR"/>
          <w:lang w:val="ru-RU"/>
        </w:rPr>
      </w:pPr>
      <w:r w:rsidRPr="00250D9E">
        <w:rPr>
          <w:rFonts w:ascii="Arial" w:hAnsi="Arial" w:cs="Arial"/>
          <w:lang w:val="ru-RU"/>
        </w:rPr>
        <w:tab/>
      </w:r>
      <w:r w:rsidRPr="00250D9E">
        <w:rPr>
          <w:rFonts w:ascii="Arial" w:hAnsi="Arial" w:cs="Arial"/>
          <w:lang w:val="ru-RU"/>
        </w:rPr>
        <w:tab/>
      </w:r>
      <w:r w:rsidRPr="00250D9E">
        <w:rPr>
          <w:position w:val="-30"/>
          <w:lang w:val="ru-RU"/>
        </w:rPr>
        <w:object w:dxaOrig="3960" w:dyaOrig="660" w14:anchorId="258BE2A3">
          <v:shape id="_x0000_i1216" type="#_x0000_t75" style="width:199.65pt;height:33.2pt" o:ole="">
            <v:imagedata r:id="rId397" o:title=""/>
          </v:shape>
          <o:OLEObject Type="Embed" ProgID="Equation.3" ShapeID="_x0000_i1216" DrawAspect="Content" ObjectID="_1720448846" r:id="rId398"/>
        </w:object>
      </w:r>
      <w:r w:rsidRPr="00250D9E">
        <w:rPr>
          <w:lang w:val="ru-RU"/>
        </w:rPr>
        <w:t>         </w:t>
      </w:r>
      <w:r w:rsidRPr="00250D9E">
        <w:rPr>
          <w:rFonts w:cs="Arial CYR"/>
          <w:lang w:val="ru-RU"/>
        </w:rPr>
        <w:t>%</w:t>
      </w:r>
      <w:r w:rsidRPr="00250D9E">
        <w:rPr>
          <w:lang w:val="ru-RU"/>
        </w:rPr>
        <w:t>        </w:t>
      </w:r>
      <w:r w:rsidRPr="00250D9E">
        <w:rPr>
          <w:rFonts w:cs="Arial CYR"/>
          <w:lang w:val="ru-RU"/>
        </w:rPr>
        <w:t>"дождь",</w:t>
      </w:r>
      <w:r w:rsidRPr="00250D9E">
        <w:rPr>
          <w:rFonts w:cs="Arial CYR"/>
          <w:lang w:val="ru-RU"/>
        </w:rPr>
        <w:tab/>
        <w:t>(C.</w:t>
      </w:r>
      <w:r w:rsidR="00730678" w:rsidRPr="00250D9E">
        <w:rPr>
          <w:rFonts w:cs="Arial CYR"/>
          <w:lang w:val="ru-RU"/>
        </w:rPr>
        <w:t>3.1</w:t>
      </w:r>
      <w:r w:rsidRPr="00250D9E">
        <w:rPr>
          <w:rFonts w:cs="Arial CYR"/>
          <w:lang w:val="ru-RU"/>
        </w:rPr>
        <w:t>c)</w:t>
      </w:r>
    </w:p>
    <w:p w14:paraId="6063F20F" w14:textId="77777777" w:rsidR="002220DC" w:rsidRPr="00250D9E" w:rsidRDefault="002220DC" w:rsidP="002220DC">
      <w:pPr>
        <w:rPr>
          <w:lang w:val="ru-RU"/>
        </w:rPr>
      </w:pPr>
      <w:r w:rsidRPr="00250D9E">
        <w:rPr>
          <w:lang w:val="ru-RU"/>
        </w:rPr>
        <w:t>где:</w:t>
      </w:r>
    </w:p>
    <w:p w14:paraId="754A1711" w14:textId="2E0EF348" w:rsidR="002220DC" w:rsidRPr="00250D9E" w:rsidRDefault="002220DC" w:rsidP="002220DC">
      <w:pPr>
        <w:pStyle w:val="Equation"/>
        <w:rPr>
          <w:rFonts w:cs="Arial CYR"/>
          <w:lang w:val="ru-RU"/>
        </w:rPr>
      </w:pPr>
      <w:r w:rsidRPr="00250D9E">
        <w:rPr>
          <w:rFonts w:ascii="Arial" w:hAnsi="Arial" w:cs="Arial"/>
          <w:lang w:val="ru-RU"/>
        </w:rPr>
        <w:tab/>
      </w:r>
      <w:r w:rsidRPr="00250D9E">
        <w:rPr>
          <w:rFonts w:ascii="Arial" w:hAnsi="Arial" w:cs="Arial"/>
          <w:lang w:val="ru-RU"/>
        </w:rPr>
        <w:tab/>
      </w:r>
      <w:r w:rsidRPr="00250D9E">
        <w:rPr>
          <w:position w:val="-26"/>
          <w:lang w:val="ru-RU"/>
        </w:rPr>
        <w:object w:dxaOrig="2370" w:dyaOrig="780" w14:anchorId="028248EE">
          <v:shape id="_x0000_i1217" type="#_x0000_t75" style="width:118.75pt;height:38.8pt" o:ole="">
            <v:imagedata r:id="rId399" o:title=""/>
          </v:shape>
          <o:OLEObject Type="Embed" ProgID="Equation.3" ShapeID="_x0000_i1217" DrawAspect="Content" ObjectID="_1720448847" r:id="rId400"/>
        </w:object>
      </w:r>
      <w:r w:rsidRPr="00250D9E">
        <w:rPr>
          <w:lang w:val="ru-RU"/>
        </w:rPr>
        <w:t>         </w:t>
      </w:r>
      <w:r w:rsidRPr="00250D9E">
        <w:rPr>
          <w:rFonts w:cs="Arial CYR"/>
          <w:lang w:val="ru-RU"/>
        </w:rPr>
        <w:t>% ,</w:t>
      </w:r>
      <w:r w:rsidRPr="00250D9E">
        <w:rPr>
          <w:rFonts w:ascii="Arial" w:hAnsi="Arial" w:cs="Arial"/>
          <w:lang w:val="ru-RU"/>
        </w:rPr>
        <w:tab/>
      </w:r>
      <w:r w:rsidRPr="00250D9E">
        <w:rPr>
          <w:rFonts w:cs="Arial CYR"/>
          <w:lang w:val="ru-RU"/>
        </w:rPr>
        <w:t>(C.</w:t>
      </w:r>
      <w:r w:rsidR="00730678" w:rsidRPr="00250D9E">
        <w:rPr>
          <w:rFonts w:cs="Arial CYR"/>
          <w:lang w:val="ru-RU"/>
        </w:rPr>
        <w:t>3.1</w:t>
      </w:r>
      <w:r w:rsidRPr="00250D9E">
        <w:rPr>
          <w:rFonts w:cs="Arial CYR"/>
          <w:lang w:val="ru-RU"/>
        </w:rPr>
        <w:t>d)</w:t>
      </w:r>
    </w:p>
    <w:p w14:paraId="3663DD6A" w14:textId="47CCF9A0" w:rsidR="002220DC" w:rsidRPr="00250D9E" w:rsidRDefault="002220DC" w:rsidP="002220DC">
      <w:pPr>
        <w:pStyle w:val="Equation"/>
        <w:rPr>
          <w:rFonts w:cs="Arial CYR"/>
          <w:lang w:val="ru-RU"/>
        </w:rPr>
      </w:pPr>
      <w:r w:rsidRPr="00250D9E">
        <w:rPr>
          <w:rFonts w:ascii="Arial" w:hAnsi="Arial" w:cs="Arial"/>
          <w:lang w:val="ru-RU"/>
        </w:rPr>
        <w:tab/>
      </w:r>
      <w:r w:rsidRPr="00250D9E">
        <w:rPr>
          <w:rFonts w:ascii="Arial" w:hAnsi="Arial" w:cs="Arial"/>
          <w:lang w:val="ru-RU"/>
        </w:rPr>
        <w:tab/>
      </w:r>
      <w:r w:rsidR="00352BF3" w:rsidRPr="00250D9E">
        <w:rPr>
          <w:position w:val="-12"/>
          <w:lang w:val="ru-RU"/>
        </w:rPr>
        <w:object w:dxaOrig="2120" w:dyaOrig="360" w14:anchorId="5B349166">
          <v:shape id="_x0000_i1218" type="#_x0000_t75" style="width:102.4pt;height:18.25pt" o:ole="">
            <v:imagedata r:id="rId401" o:title=""/>
          </v:shape>
          <o:OLEObject Type="Embed" ProgID="Equation.DSMT4" ShapeID="_x0000_i1218" DrawAspect="Content" ObjectID="_1720448848" r:id="rId402"/>
        </w:object>
      </w:r>
      <w:r w:rsidRPr="00250D9E">
        <w:rPr>
          <w:lang w:val="ru-RU"/>
        </w:rPr>
        <w:t>         </w:t>
      </w:r>
      <w:r w:rsidRPr="00250D9E">
        <w:rPr>
          <w:rFonts w:cs="Arial CYR"/>
          <w:lang w:val="ru-RU"/>
        </w:rPr>
        <w:t xml:space="preserve">% </w:t>
      </w:r>
      <w:r w:rsidRPr="00250D9E">
        <w:rPr>
          <w:rFonts w:cs="Arial CYR"/>
          <w:lang w:val="ru-RU"/>
        </w:rPr>
        <w:tab/>
        <w:t>(C.</w:t>
      </w:r>
      <w:r w:rsidR="00730678" w:rsidRPr="00250D9E">
        <w:rPr>
          <w:rFonts w:cs="Arial CYR"/>
          <w:lang w:val="ru-RU"/>
        </w:rPr>
        <w:t>3.1</w:t>
      </w:r>
      <w:r w:rsidRPr="00250D9E">
        <w:rPr>
          <w:rFonts w:cs="Arial CYR"/>
          <w:lang w:val="ru-RU"/>
        </w:rPr>
        <w:t>e)</w:t>
      </w:r>
    </w:p>
    <w:p w14:paraId="3031F743" w14:textId="77777777" w:rsidR="002220DC" w:rsidRPr="00250D9E" w:rsidRDefault="002220DC" w:rsidP="002220DC">
      <w:pPr>
        <w:rPr>
          <w:i/>
          <w:iCs/>
          <w:lang w:val="ru-RU"/>
        </w:rPr>
      </w:pPr>
      <w:r w:rsidRPr="00250D9E">
        <w:rPr>
          <w:lang w:val="ru-RU"/>
        </w:rPr>
        <w:t>и</w:t>
      </w:r>
      <w:r w:rsidRPr="00250D9E">
        <w:rPr>
          <w:i/>
          <w:lang w:val="ru-RU"/>
        </w:rPr>
        <w:t xml:space="preserve"> a</w:t>
      </w:r>
      <w:r w:rsidRPr="00250D9E">
        <w:rPr>
          <w:lang w:val="ru-RU"/>
        </w:rPr>
        <w:t xml:space="preserve">, </w:t>
      </w:r>
      <w:r w:rsidRPr="00250D9E">
        <w:rPr>
          <w:i/>
          <w:lang w:val="ru-RU"/>
        </w:rPr>
        <w:t>b</w:t>
      </w:r>
      <w:r w:rsidRPr="00250D9E">
        <w:rPr>
          <w:lang w:val="ru-RU"/>
        </w:rPr>
        <w:t xml:space="preserve">, </w:t>
      </w:r>
      <w:r w:rsidRPr="00250D9E">
        <w:rPr>
          <w:i/>
          <w:lang w:val="ru-RU"/>
        </w:rPr>
        <w:t>c</w:t>
      </w:r>
      <w:r w:rsidRPr="00250D9E">
        <w:rPr>
          <w:lang w:val="ru-RU"/>
        </w:rPr>
        <w:t xml:space="preserve">, </w:t>
      </w:r>
      <w:r w:rsidRPr="00250D9E">
        <w:rPr>
          <w:i/>
          <w:lang w:val="ru-RU"/>
        </w:rPr>
        <w:t>d</w:t>
      </w:r>
      <w:r w:rsidRPr="00250D9E">
        <w:rPr>
          <w:i/>
          <w:vertAlign w:val="subscript"/>
          <w:lang w:val="ru-RU"/>
        </w:rPr>
        <w:t>r</w:t>
      </w:r>
      <w:r w:rsidRPr="00250D9E">
        <w:rPr>
          <w:lang w:val="ru-RU"/>
        </w:rPr>
        <w:t xml:space="preserve">, </w:t>
      </w:r>
      <w:r w:rsidRPr="00250D9E">
        <w:rPr>
          <w:i/>
          <w:lang w:val="ru-RU"/>
        </w:rPr>
        <w:t>Q</w:t>
      </w:r>
      <w:r w:rsidRPr="00250D9E">
        <w:rPr>
          <w:vertAlign w:val="subscript"/>
          <w:lang w:val="ru-RU"/>
        </w:rPr>
        <w:t>0</w:t>
      </w:r>
      <w:r w:rsidRPr="00250D9E">
        <w:rPr>
          <w:i/>
          <w:vertAlign w:val="subscript"/>
          <w:lang w:val="ru-RU"/>
        </w:rPr>
        <w:t>ra</w:t>
      </w:r>
      <w:r w:rsidRPr="00250D9E">
        <w:rPr>
          <w:lang w:val="ru-RU"/>
        </w:rPr>
        <w:t xml:space="preserve">, </w:t>
      </w:r>
      <w:r w:rsidRPr="00250D9E">
        <w:rPr>
          <w:i/>
          <w:lang w:val="ru-RU"/>
        </w:rPr>
        <w:t>k</w:t>
      </w:r>
      <w:r w:rsidRPr="00250D9E">
        <w:rPr>
          <w:i/>
          <w:vertAlign w:val="subscript"/>
          <w:lang w:val="ru-RU"/>
        </w:rPr>
        <w:t>mod</w:t>
      </w:r>
      <w:r w:rsidRPr="00250D9E">
        <w:rPr>
          <w:lang w:val="ru-RU"/>
        </w:rPr>
        <w:t xml:space="preserve"> и </w:t>
      </w:r>
      <w:r w:rsidRPr="00250D9E">
        <w:rPr>
          <w:lang w:val="ru-RU"/>
        </w:rPr>
        <w:sym w:font="Symbol" w:char="F061"/>
      </w:r>
      <w:r w:rsidRPr="00250D9E">
        <w:rPr>
          <w:i/>
          <w:vertAlign w:val="subscript"/>
          <w:lang w:val="ru-RU"/>
        </w:rPr>
        <w:t>mod</w:t>
      </w:r>
      <w:r w:rsidRPr="00250D9E">
        <w:rPr>
          <w:lang w:val="ru-RU"/>
        </w:rPr>
        <w:t xml:space="preserve">  и массивы </w:t>
      </w:r>
      <w:r w:rsidRPr="00250D9E">
        <w:rPr>
          <w:i/>
          <w:lang w:val="ru-RU"/>
        </w:rPr>
        <w:t>G</w:t>
      </w:r>
      <w:r w:rsidRPr="00250D9E">
        <w:rPr>
          <w:i/>
          <w:vertAlign w:val="subscript"/>
          <w:lang w:val="ru-RU"/>
        </w:rPr>
        <w:t>m</w:t>
      </w:r>
      <w:r w:rsidRPr="00250D9E">
        <w:rPr>
          <w:lang w:val="ru-RU"/>
        </w:rPr>
        <w:t xml:space="preserve"> и </w:t>
      </w:r>
      <w:r w:rsidRPr="00250D9E">
        <w:rPr>
          <w:i/>
          <w:lang w:val="ru-RU"/>
        </w:rPr>
        <w:t>P</w:t>
      </w:r>
      <w:r w:rsidRPr="00250D9E">
        <w:rPr>
          <w:i/>
          <w:vertAlign w:val="subscript"/>
          <w:lang w:val="ru-RU"/>
        </w:rPr>
        <w:t>m</w:t>
      </w:r>
      <w:r w:rsidRPr="00250D9E">
        <w:rPr>
          <w:lang w:val="ru-RU"/>
        </w:rPr>
        <w:t>, каждый из которых содержит</w:t>
      </w:r>
      <w:r w:rsidRPr="00250D9E">
        <w:rPr>
          <w:i/>
          <w:iCs/>
          <w:lang w:val="ru-RU"/>
        </w:rPr>
        <w:t xml:space="preserve"> M</w:t>
      </w:r>
      <w:r w:rsidRPr="00250D9E">
        <w:rPr>
          <w:lang w:val="ru-RU"/>
        </w:rPr>
        <w:t xml:space="preserve"> значений, вычисляются в п. C.2 для трассы или участка трассы, к которому применяется итеративный метод.</w:t>
      </w:r>
    </w:p>
    <w:p w14:paraId="07E79152" w14:textId="77777777" w:rsidR="002220DC" w:rsidRPr="00250D9E" w:rsidRDefault="002220DC" w:rsidP="002220DC">
      <w:pPr>
        <w:pStyle w:val="Heading2"/>
        <w:keepNext w:val="0"/>
        <w:keepLines w:val="0"/>
        <w:rPr>
          <w:lang w:val="ru-RU"/>
        </w:rPr>
      </w:pPr>
      <w:r w:rsidRPr="00250D9E">
        <w:rPr>
          <w:lang w:val="ru-RU"/>
        </w:rPr>
        <w:t>C.4</w:t>
      </w:r>
      <w:r w:rsidRPr="00250D9E">
        <w:rPr>
          <w:lang w:val="ru-RU"/>
        </w:rPr>
        <w:tab/>
        <w:t>Модель слоя таяния</w:t>
      </w:r>
    </w:p>
    <w:p w14:paraId="59BEB14F" w14:textId="77777777" w:rsidR="002220DC" w:rsidRPr="00250D9E" w:rsidRDefault="002220DC" w:rsidP="002220DC">
      <w:pPr>
        <w:rPr>
          <w:lang w:val="ru-RU"/>
        </w:rPr>
      </w:pPr>
      <w:r w:rsidRPr="00250D9E">
        <w:rPr>
          <w:lang w:val="ru-RU"/>
        </w:rPr>
        <w:t xml:space="preserve">Этот раздел определяет функцию, которая моделирует изменения в уровнях погонного затухания на различной высоте в пределах слоя таяния. Она выдает множитель ослабления, </w:t>
      </w:r>
      <w:r w:rsidRPr="00250D9E">
        <w:rPr>
          <w:szCs w:val="24"/>
          <w:lang w:val="ru-RU"/>
        </w:rPr>
        <w:sym w:font="Symbol" w:char="F047"/>
      </w:r>
      <w:r w:rsidRPr="00250D9E">
        <w:rPr>
          <w:lang w:val="ru-RU"/>
        </w:rPr>
        <w:t xml:space="preserve">, для данной высоты относительно высоты выпадения дождя, </w:t>
      </w:r>
      <w:r w:rsidRPr="00250D9E">
        <w:rPr>
          <w:lang w:val="ru-RU"/>
        </w:rPr>
        <w:sym w:font="Symbol" w:char="F064"/>
      </w:r>
      <w:r w:rsidRPr="00250D9E">
        <w:rPr>
          <w:i/>
          <w:lang w:val="ru-RU"/>
        </w:rPr>
        <w:t>h</w:t>
      </w:r>
      <w:r w:rsidRPr="00250D9E">
        <w:rPr>
          <w:lang w:val="ru-RU"/>
        </w:rPr>
        <w:t xml:space="preserve"> (м), определяемый выражением:</w:t>
      </w:r>
    </w:p>
    <w:p w14:paraId="03A4F839" w14:textId="0742E6B1" w:rsidR="002220DC" w:rsidRPr="00250D9E" w:rsidRDefault="002220DC" w:rsidP="002220DC">
      <w:pPr>
        <w:pStyle w:val="Equation"/>
        <w:rPr>
          <w:lang w:val="ru-RU"/>
        </w:rPr>
      </w:pPr>
      <w:r w:rsidRPr="00250D9E">
        <w:rPr>
          <w:lang w:val="ru-RU"/>
        </w:rPr>
        <w:tab/>
      </w:r>
      <w:r w:rsidRPr="00250D9E">
        <w:rPr>
          <w:lang w:val="ru-RU"/>
        </w:rPr>
        <w:tab/>
      </w:r>
      <w:bookmarkStart w:id="93" w:name="LGN711218451"/>
      <w:r w:rsidRPr="00250D9E">
        <w:rPr>
          <w:position w:val="-126"/>
          <w:lang w:val="ru-RU"/>
        </w:rPr>
        <w:object w:dxaOrig="6225" w:dyaOrig="2700" w14:anchorId="0ABAE614">
          <v:shape id="_x0000_i1219" type="#_x0000_t75" style="width:311.85pt;height:135.6pt" o:ole="">
            <v:imagedata r:id="rId403" o:title=""/>
          </v:shape>
          <o:OLEObject Type="Embed" ProgID="Equation.3" ShapeID="_x0000_i1219" DrawAspect="Content" ObjectID="_1720448849" r:id="rId404"/>
        </w:object>
      </w:r>
      <w:r w:rsidRPr="00250D9E">
        <w:rPr>
          <w:lang w:val="ru-RU"/>
        </w:rPr>
        <w:t>,</w:t>
      </w:r>
      <w:r w:rsidRPr="00250D9E">
        <w:rPr>
          <w:lang w:val="ru-RU"/>
        </w:rPr>
        <w:tab/>
        <w:t>(C.</w:t>
      </w:r>
      <w:r w:rsidR="00730678" w:rsidRPr="00250D9E">
        <w:rPr>
          <w:lang w:val="ru-RU"/>
        </w:rPr>
        <w:t>4.1</w:t>
      </w:r>
      <w:r w:rsidRPr="00250D9E">
        <w:rPr>
          <w:lang w:val="ru-RU"/>
        </w:rPr>
        <w:t>)</w:t>
      </w:r>
      <w:bookmarkEnd w:id="93"/>
    </w:p>
    <w:p w14:paraId="6AD351FC" w14:textId="77777777" w:rsidR="002220DC" w:rsidRPr="00250D9E" w:rsidRDefault="002220DC" w:rsidP="002220DC">
      <w:pPr>
        <w:rPr>
          <w:lang w:val="ru-RU"/>
        </w:rPr>
      </w:pPr>
      <w:r w:rsidRPr="00250D9E">
        <w:rPr>
          <w:lang w:val="ru-RU"/>
        </w:rPr>
        <w:t>где:</w:t>
      </w:r>
    </w:p>
    <w:p w14:paraId="47FD21FD" w14:textId="7DD1179F"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005" w:dyaOrig="330" w14:anchorId="3F194696">
          <v:shape id="_x0000_i1220" type="#_x0000_t75" style="width:50.05pt;height:16.85pt" o:ole="" fillcolor="window">
            <v:imagedata r:id="rId405" o:title=""/>
          </v:shape>
          <o:OLEObject Type="Embed" ProgID="Equation.3" ShapeID="_x0000_i1220" DrawAspect="Content" ObjectID="_1720448850" r:id="rId406"/>
        </w:object>
      </w:r>
      <w:r w:rsidRPr="00250D9E">
        <w:rPr>
          <w:lang w:val="ru-RU"/>
        </w:rPr>
        <w:t>                 (м),</w:t>
      </w:r>
      <w:r w:rsidRPr="00250D9E">
        <w:rPr>
          <w:lang w:val="ru-RU"/>
        </w:rPr>
        <w:tab/>
        <w:t>(C.</w:t>
      </w:r>
      <w:r w:rsidR="00730678" w:rsidRPr="00250D9E">
        <w:rPr>
          <w:lang w:val="ru-RU"/>
        </w:rPr>
        <w:t>4.1</w:t>
      </w:r>
      <w:r w:rsidRPr="00250D9E">
        <w:rPr>
          <w:lang w:val="ru-RU"/>
        </w:rPr>
        <w:t>a)</w:t>
      </w:r>
    </w:p>
    <w:p w14:paraId="550DC10C" w14:textId="77777777" w:rsidR="002220DC" w:rsidRPr="00250D9E" w:rsidRDefault="002220DC" w:rsidP="002220DC">
      <w:pPr>
        <w:pStyle w:val="Equationlegend"/>
        <w:tabs>
          <w:tab w:val="left" w:pos="1843"/>
        </w:tabs>
        <w:spacing w:before="240"/>
        <w:rPr>
          <w:lang w:val="ru-RU"/>
        </w:rPr>
      </w:pPr>
      <w:r w:rsidRPr="00250D9E">
        <w:rPr>
          <w:lang w:val="ru-RU"/>
        </w:rPr>
        <w:tab/>
      </w:r>
      <w:r w:rsidRPr="00250D9E">
        <w:rPr>
          <w:i/>
          <w:iCs/>
          <w:lang w:val="ru-RU"/>
        </w:rPr>
        <w:t>h</w:t>
      </w:r>
      <w:r w:rsidRPr="00250D9E">
        <w:rPr>
          <w:i/>
          <w:iCs/>
          <w:vertAlign w:val="subscript"/>
          <w:lang w:val="ru-RU"/>
        </w:rPr>
        <w:t>T</w:t>
      </w:r>
      <w:r w:rsidRPr="00250D9E">
        <w:rPr>
          <w:lang w:val="ru-RU"/>
        </w:rPr>
        <w:t>:</w:t>
      </w:r>
      <w:r w:rsidRPr="00250D9E">
        <w:rPr>
          <w:lang w:val="ru-RU"/>
        </w:rPr>
        <w:tab/>
        <w:t>высота выпадения дождя (masl);</w:t>
      </w:r>
    </w:p>
    <w:p w14:paraId="0BB3D6E8" w14:textId="77777777" w:rsidR="002220DC" w:rsidRPr="00250D9E" w:rsidRDefault="002220DC" w:rsidP="00192FA0">
      <w:pPr>
        <w:pStyle w:val="Equationlegend"/>
        <w:tabs>
          <w:tab w:val="left" w:pos="1843"/>
        </w:tabs>
        <w:spacing w:before="120"/>
        <w:rPr>
          <w:lang w:val="ru-RU"/>
        </w:rPr>
      </w:pPr>
      <w:r w:rsidRPr="00250D9E">
        <w:rPr>
          <w:lang w:val="ru-RU"/>
        </w:rPr>
        <w:tab/>
      </w:r>
      <w:r w:rsidRPr="00250D9E">
        <w:rPr>
          <w:i/>
          <w:iCs/>
          <w:lang w:val="ru-RU"/>
        </w:rPr>
        <w:t>h</w:t>
      </w:r>
      <w:r w:rsidRPr="00250D9E">
        <w:rPr>
          <w:lang w:val="ru-RU"/>
        </w:rPr>
        <w:t>:</w:t>
      </w:r>
      <w:r w:rsidRPr="00250D9E">
        <w:rPr>
          <w:lang w:val="ru-RU"/>
        </w:rPr>
        <w:tab/>
        <w:t>рассматриваемая высота (masl).</w:t>
      </w:r>
    </w:p>
    <w:p w14:paraId="0D484B31" w14:textId="77777777" w:rsidR="002220DC" w:rsidRPr="00250D9E" w:rsidRDefault="002220DC" w:rsidP="002220DC">
      <w:pPr>
        <w:rPr>
          <w:lang w:val="ru-RU"/>
        </w:rPr>
      </w:pPr>
      <w:r w:rsidRPr="00250D9E">
        <w:rPr>
          <w:lang w:val="ru-RU"/>
        </w:rPr>
        <w:t xml:space="preserve">Вышеуказанная формула дает небольшой разрыв в значениях </w:t>
      </w:r>
      <w:r w:rsidRPr="00250D9E">
        <w:rPr>
          <w:szCs w:val="24"/>
          <w:lang w:val="ru-RU"/>
        </w:rPr>
        <w:sym w:font="Symbol" w:char="F047"/>
      </w:r>
      <w:r w:rsidRPr="00250D9E">
        <w:rPr>
          <w:lang w:val="ru-RU"/>
        </w:rPr>
        <w:t xml:space="preserve"> при </w:t>
      </w:r>
      <w:r w:rsidRPr="00250D9E">
        <w:rPr>
          <w:szCs w:val="24"/>
          <w:lang w:val="ru-RU"/>
        </w:rPr>
        <w:sym w:font="Symbol" w:char="F064"/>
      </w:r>
      <w:r w:rsidRPr="00250D9E">
        <w:rPr>
          <w:i/>
          <w:lang w:val="ru-RU"/>
        </w:rPr>
        <w:t>h</w:t>
      </w:r>
      <w:r w:rsidRPr="00250D9E">
        <w:rPr>
          <w:lang w:val="ru-RU"/>
        </w:rPr>
        <w:t xml:space="preserve"> = −1200. Значение </w:t>
      </w:r>
      <w:r w:rsidRPr="00250D9E">
        <w:rPr>
          <w:szCs w:val="24"/>
          <w:lang w:val="ru-RU"/>
        </w:rPr>
        <w:sym w:font="Symbol" w:char="F047"/>
      </w:r>
      <w:r w:rsidRPr="00250D9E">
        <w:rPr>
          <w:lang w:val="ru-RU"/>
        </w:rPr>
        <w:t xml:space="preserve"> устанавливается в 1 для </w:t>
      </w:r>
      <w:r w:rsidRPr="00250D9E">
        <w:rPr>
          <w:szCs w:val="24"/>
          <w:lang w:val="ru-RU"/>
        </w:rPr>
        <w:sym w:font="Symbol" w:char="F064"/>
      </w:r>
      <w:r w:rsidRPr="00250D9E">
        <w:rPr>
          <w:i/>
          <w:lang w:val="ru-RU"/>
        </w:rPr>
        <w:t>h</w:t>
      </w:r>
      <w:r w:rsidRPr="00250D9E">
        <w:rPr>
          <w:lang w:val="ru-RU"/>
        </w:rPr>
        <w:t> &lt; −1200 для устранения излишних вычислений и оказывает незначительное влияние на конечный результат.</w:t>
      </w:r>
    </w:p>
    <w:p w14:paraId="2979402A" w14:textId="2A441E01" w:rsidR="002220DC" w:rsidRPr="00250D9E" w:rsidRDefault="002220DC" w:rsidP="002220DC">
      <w:pPr>
        <w:rPr>
          <w:lang w:val="ru-RU"/>
        </w:rPr>
      </w:pPr>
      <w:r w:rsidRPr="00250D9E">
        <w:rPr>
          <w:lang w:val="ru-RU"/>
        </w:rPr>
        <w:t xml:space="preserve">На </w:t>
      </w:r>
      <w:r w:rsidR="006A7768" w:rsidRPr="00250D9E">
        <w:rPr>
          <w:lang w:val="ru-RU"/>
        </w:rPr>
        <w:t>C.4.</w:t>
      </w:r>
      <w:r w:rsidRPr="00250D9E">
        <w:rPr>
          <w:lang w:val="ru-RU"/>
        </w:rPr>
        <w:t xml:space="preserve">1 показано, как изменяется </w:t>
      </w:r>
      <w:r w:rsidRPr="00250D9E">
        <w:rPr>
          <w:szCs w:val="24"/>
          <w:lang w:val="ru-RU"/>
        </w:rPr>
        <w:sym w:font="Symbol" w:char="F047"/>
      </w:r>
      <w:r w:rsidRPr="00250D9E">
        <w:rPr>
          <w:lang w:val="ru-RU"/>
        </w:rPr>
        <w:t xml:space="preserve"> в зависимости от </w:t>
      </w:r>
      <w:r w:rsidRPr="00250D9E">
        <w:rPr>
          <w:szCs w:val="24"/>
          <w:lang w:val="ru-RU"/>
        </w:rPr>
        <w:sym w:font="Symbol" w:char="F064"/>
      </w:r>
      <w:r w:rsidRPr="00250D9E">
        <w:rPr>
          <w:i/>
          <w:lang w:val="ru-RU"/>
        </w:rPr>
        <w:t>h</w:t>
      </w:r>
      <w:r w:rsidRPr="00250D9E">
        <w:rPr>
          <w:lang w:val="ru-RU"/>
        </w:rPr>
        <w:t xml:space="preserve">. Для </w:t>
      </w:r>
      <w:r w:rsidRPr="00250D9E">
        <w:rPr>
          <w:szCs w:val="24"/>
          <w:lang w:val="ru-RU"/>
        </w:rPr>
        <w:sym w:font="Symbol" w:char="F064"/>
      </w:r>
      <w:r w:rsidRPr="00250D9E">
        <w:rPr>
          <w:i/>
          <w:lang w:val="ru-RU"/>
        </w:rPr>
        <w:t>h</w:t>
      </w:r>
      <w:r w:rsidRPr="00250D9E">
        <w:rPr>
          <w:lang w:val="ru-RU"/>
        </w:rPr>
        <w:t xml:space="preserve"> ≤ −1200 осадки имеют вид дождя, и </w:t>
      </w:r>
      <w:r w:rsidRPr="00250D9E">
        <w:rPr>
          <w:szCs w:val="24"/>
          <w:lang w:val="ru-RU"/>
        </w:rPr>
        <w:sym w:font="Symbol" w:char="F047"/>
      </w:r>
      <w:r w:rsidRPr="00250D9E">
        <w:rPr>
          <w:lang w:val="ru-RU"/>
        </w:rPr>
        <w:t> = 1 для определения погонного ослабления в дожде. Для −1200 &lt; </w:t>
      </w:r>
      <w:r w:rsidRPr="00250D9E">
        <w:rPr>
          <w:szCs w:val="24"/>
          <w:lang w:val="ru-RU"/>
        </w:rPr>
        <w:sym w:font="Symbol" w:char="F064"/>
      </w:r>
      <w:r w:rsidRPr="00250D9E">
        <w:rPr>
          <w:i/>
          <w:lang w:val="ru-RU"/>
        </w:rPr>
        <w:t>h</w:t>
      </w:r>
      <w:r w:rsidRPr="00250D9E">
        <w:rPr>
          <w:lang w:val="ru-RU"/>
        </w:rPr>
        <w:t xml:space="preserve"> ≤ 0 осадки состоят из частичек льда, находящихся в состоянии таяния, и </w:t>
      </w:r>
      <w:r w:rsidRPr="00250D9E">
        <w:rPr>
          <w:szCs w:val="24"/>
          <w:lang w:val="ru-RU"/>
        </w:rPr>
        <w:sym w:font="Symbol" w:char="F047"/>
      </w:r>
      <w:r w:rsidRPr="00250D9E">
        <w:rPr>
          <w:lang w:val="ru-RU"/>
        </w:rPr>
        <w:t xml:space="preserve"> соответственно изменяется, достигая пика на том уровне, где частицы стремятся быть больше по размеру, чем капли дождя, но с полностью растаявшей внешней поверхностью. Для 0 &lt; </w:t>
      </w:r>
      <w:r w:rsidRPr="00250D9E">
        <w:rPr>
          <w:szCs w:val="24"/>
          <w:lang w:val="ru-RU"/>
        </w:rPr>
        <w:sym w:font="Symbol" w:char="F064"/>
      </w:r>
      <w:r w:rsidRPr="00250D9E">
        <w:rPr>
          <w:i/>
          <w:lang w:val="ru-RU"/>
        </w:rPr>
        <w:t>h</w:t>
      </w:r>
      <w:r w:rsidRPr="00250D9E">
        <w:rPr>
          <w:lang w:val="ru-RU"/>
        </w:rPr>
        <w:t xml:space="preserve"> осадки состоят из частичек сухого льда, не приводящих к какому-либо заметному ослаблению и соответственно </w:t>
      </w:r>
      <w:r w:rsidRPr="00250D9E">
        <w:rPr>
          <w:szCs w:val="24"/>
          <w:lang w:val="ru-RU"/>
        </w:rPr>
        <w:sym w:font="Symbol" w:char="F047"/>
      </w:r>
      <w:r w:rsidRPr="00250D9E">
        <w:rPr>
          <w:lang w:val="ru-RU"/>
        </w:rPr>
        <w:t> = 0.</w:t>
      </w:r>
    </w:p>
    <w:p w14:paraId="2B9F48ED" w14:textId="51183041" w:rsidR="002220DC" w:rsidRPr="00250D9E" w:rsidRDefault="002220DC" w:rsidP="002220DC">
      <w:pPr>
        <w:pStyle w:val="FigureNo"/>
        <w:rPr>
          <w:lang w:val="ru-RU"/>
        </w:rPr>
      </w:pPr>
      <w:r w:rsidRPr="00250D9E">
        <w:rPr>
          <w:lang w:val="ru-RU"/>
        </w:rPr>
        <w:lastRenderedPageBreak/>
        <w:t xml:space="preserve">рисунок </w:t>
      </w:r>
      <w:r w:rsidR="00403C76" w:rsidRPr="00250D9E">
        <w:rPr>
          <w:lang w:val="ru-RU"/>
        </w:rPr>
        <w:t>C.4.</w:t>
      </w:r>
      <w:r w:rsidRPr="00250D9E">
        <w:rPr>
          <w:lang w:val="ru-RU"/>
        </w:rPr>
        <w:t>1</w:t>
      </w:r>
    </w:p>
    <w:p w14:paraId="18BD7262" w14:textId="77777777" w:rsidR="002220DC" w:rsidRPr="00250D9E" w:rsidRDefault="002220DC" w:rsidP="002220DC">
      <w:pPr>
        <w:pStyle w:val="Figuretitle"/>
        <w:rPr>
          <w:lang w:val="ru-RU"/>
        </w:rPr>
      </w:pPr>
      <w:r w:rsidRPr="00250D9E">
        <w:rPr>
          <w:lang w:val="ru-RU"/>
        </w:rPr>
        <w:t xml:space="preserve">Множитель </w:t>
      </w:r>
      <w:r w:rsidRPr="00250D9E">
        <w:rPr>
          <w:lang w:val="ru-RU"/>
        </w:rPr>
        <w:sym w:font="Symbol" w:char="F047"/>
      </w:r>
      <w:r w:rsidRPr="00250D9E">
        <w:rPr>
          <w:lang w:val="ru-RU"/>
        </w:rPr>
        <w:t xml:space="preserve"> (абсцисса) как функция относительной высоты </w:t>
      </w:r>
      <w:r w:rsidRPr="00250D9E">
        <w:rPr>
          <w:rFonts w:ascii="Times New Roman" w:hAnsi="Times New Roman"/>
          <w:lang w:val="ru-RU"/>
        </w:rPr>
        <w:sym w:font="Symbol" w:char="F064"/>
      </w:r>
      <w:r w:rsidRPr="00250D9E">
        <w:rPr>
          <w:rFonts w:ascii="Times New Roman" w:hAnsi="Times New Roman"/>
          <w:i/>
          <w:iCs/>
          <w:lang w:val="ru-RU"/>
        </w:rPr>
        <w:t>h</w:t>
      </w:r>
      <w:r w:rsidRPr="00250D9E">
        <w:rPr>
          <w:lang w:val="ru-RU"/>
        </w:rPr>
        <w:t xml:space="preserve"> (ордината)</w:t>
      </w:r>
    </w:p>
    <w:p w14:paraId="36D9DB9D" w14:textId="77777777" w:rsidR="002220DC" w:rsidRPr="00250D9E" w:rsidRDefault="002220DC" w:rsidP="00352BF3">
      <w:pPr>
        <w:pStyle w:val="Figure"/>
        <w:rPr>
          <w:lang w:val="ru-RU"/>
        </w:rPr>
      </w:pPr>
      <w:r w:rsidRPr="00250D9E">
        <w:rPr>
          <w:noProof/>
          <w:lang w:val="ru-RU"/>
        </w:rPr>
        <w:drawing>
          <wp:inline distT="0" distB="0" distL="0" distR="0" wp14:anchorId="7493BF18" wp14:editId="6316F720">
            <wp:extent cx="3294380" cy="2532380"/>
            <wp:effectExtent l="0" t="0" r="1270" b="127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07" cstate="print">
                      <a:extLst>
                        <a:ext uri="{28A0092B-C50C-407E-A947-70E740481C1C}">
                          <a14:useLocalDpi xmlns:a14="http://schemas.microsoft.com/office/drawing/2010/main" val="0"/>
                        </a:ext>
                      </a:extLst>
                    </a:blip>
                    <a:stretch>
                      <a:fillRect/>
                    </a:stretch>
                  </pic:blipFill>
                  <pic:spPr>
                    <a:xfrm>
                      <a:off x="0" y="0"/>
                      <a:ext cx="3294380" cy="2532380"/>
                    </a:xfrm>
                    <a:prstGeom prst="rect">
                      <a:avLst/>
                    </a:prstGeom>
                  </pic:spPr>
                </pic:pic>
              </a:graphicData>
            </a:graphic>
          </wp:inline>
        </w:drawing>
      </w:r>
    </w:p>
    <w:p w14:paraId="5ECAF0D9" w14:textId="77777777" w:rsidR="002220DC" w:rsidRPr="00250D9E" w:rsidRDefault="002220DC" w:rsidP="002220DC">
      <w:pPr>
        <w:rPr>
          <w:lang w:val="ru-RU"/>
        </w:rPr>
      </w:pPr>
      <w:r w:rsidRPr="00250D9E">
        <w:rPr>
          <w:lang w:val="ru-RU"/>
        </w:rPr>
        <w:t xml:space="preserve">Множитель </w:t>
      </w:r>
      <w:r w:rsidRPr="00250D9E">
        <w:rPr>
          <w:lang w:val="ru-RU"/>
        </w:rPr>
        <w:sym w:font="Symbol" w:char="F047"/>
      </w:r>
      <w:r w:rsidRPr="00250D9E">
        <w:rPr>
          <w:lang w:val="ru-RU"/>
        </w:rPr>
        <w:t xml:space="preserve"> представляет погонное ослабление в слое, деленное на соответствующее погонное ослабление в дожде. Изменение с высотой моделирует изменения в размерах и степени таяния частиц льда.</w:t>
      </w:r>
    </w:p>
    <w:p w14:paraId="2A86945E" w14:textId="77777777" w:rsidR="002220DC" w:rsidRPr="00250D9E" w:rsidRDefault="002220DC" w:rsidP="002220DC">
      <w:pPr>
        <w:pStyle w:val="Heading1"/>
        <w:rPr>
          <w:lang w:val="ru-RU"/>
        </w:rPr>
      </w:pPr>
      <w:r w:rsidRPr="00250D9E">
        <w:rPr>
          <w:lang w:val="ru-RU"/>
        </w:rPr>
        <w:t>C.5</w:t>
      </w:r>
      <w:r w:rsidRPr="00250D9E">
        <w:rPr>
          <w:lang w:val="ru-RU"/>
        </w:rPr>
        <w:tab/>
        <w:t>Усредненный по трассе множитель</w:t>
      </w:r>
    </w:p>
    <w:p w14:paraId="07F6A455" w14:textId="77777777" w:rsidR="002220DC" w:rsidRPr="00250D9E" w:rsidRDefault="002220DC" w:rsidP="002220DC">
      <w:pPr>
        <w:rPr>
          <w:lang w:val="ru-RU"/>
        </w:rPr>
      </w:pPr>
      <w:r w:rsidRPr="00250D9E">
        <w:rPr>
          <w:lang w:val="ru-RU"/>
        </w:rPr>
        <w:t>В этом разделе описано вычисление, которое может потребоваться несколько раз для данной трассы.</w:t>
      </w:r>
    </w:p>
    <w:p w14:paraId="1C0AFD9D" w14:textId="01338005" w:rsidR="002220DC" w:rsidRPr="00250D9E" w:rsidRDefault="002220DC" w:rsidP="002220DC">
      <w:pPr>
        <w:rPr>
          <w:i/>
          <w:iCs/>
          <w:vertAlign w:val="subscript"/>
          <w:lang w:val="ru-RU"/>
        </w:rPr>
      </w:pPr>
      <w:r w:rsidRPr="00250D9E">
        <w:rPr>
          <w:lang w:val="ru-RU"/>
        </w:rPr>
        <w:t>Для каждой высоты выпадения дождя</w:t>
      </w:r>
      <w:r w:rsidRPr="00250D9E">
        <w:rPr>
          <w:i/>
          <w:iCs/>
          <w:vertAlign w:val="subscript"/>
          <w:lang w:val="ru-RU"/>
        </w:rPr>
        <w:t xml:space="preserve"> </w:t>
      </w:r>
      <w:r w:rsidRPr="00250D9E">
        <w:rPr>
          <w:i/>
          <w:lang w:val="ru-RU"/>
        </w:rPr>
        <w:t>h</w:t>
      </w:r>
      <w:r w:rsidRPr="00250D9E">
        <w:rPr>
          <w:i/>
          <w:vertAlign w:val="subscript"/>
          <w:lang w:val="ru-RU"/>
        </w:rPr>
        <w:t>T</w:t>
      </w:r>
      <w:r w:rsidRPr="00250D9E">
        <w:rPr>
          <w:lang w:val="ru-RU"/>
        </w:rPr>
        <w:t>, определяемой уравнением (C.</w:t>
      </w:r>
      <w:r w:rsidR="006A7768" w:rsidRPr="00250D9E">
        <w:rPr>
          <w:lang w:val="ru-RU"/>
        </w:rPr>
        <w:t>2.</w:t>
      </w:r>
      <w:r w:rsidRPr="00250D9E">
        <w:rPr>
          <w:lang w:val="ru-RU"/>
        </w:rPr>
        <w:t>11), рассчитывается усредненный по трассе множитель</w:t>
      </w:r>
      <w:r w:rsidRPr="00250D9E">
        <w:rPr>
          <w:i/>
          <w:iCs/>
          <w:lang w:val="ru-RU"/>
        </w:rPr>
        <w:t xml:space="preserve"> G</w:t>
      </w:r>
      <w:r w:rsidRPr="00250D9E">
        <w:rPr>
          <w:lang w:val="ru-RU"/>
        </w:rPr>
        <w:t xml:space="preserve"> на основе участков радиотрассы в пределах 100-метровых интервалов слоя таяния.</w:t>
      </w:r>
      <w:r w:rsidRPr="00250D9E">
        <w:rPr>
          <w:i/>
          <w:iCs/>
          <w:lang w:val="ru-RU"/>
        </w:rPr>
        <w:t xml:space="preserve"> G</w:t>
      </w:r>
      <w:r w:rsidRPr="00250D9E">
        <w:rPr>
          <w:lang w:val="ru-RU"/>
        </w:rPr>
        <w:t xml:space="preserve"> – это среднее взвешенное значение множителя </w:t>
      </w:r>
      <w:r w:rsidRPr="00250D9E">
        <w:rPr>
          <w:lang w:val="ru-RU"/>
        </w:rPr>
        <w:sym w:font="Symbol" w:char="F047"/>
      </w:r>
      <w:r w:rsidRPr="00250D9E">
        <w:rPr>
          <w:lang w:val="ru-RU"/>
        </w:rPr>
        <w:t>, заданного как функция</w:t>
      </w:r>
      <w:r w:rsidRPr="00250D9E">
        <w:rPr>
          <w:i/>
          <w:iCs/>
          <w:lang w:val="ru-RU"/>
        </w:rPr>
        <w:t xml:space="preserve"> </w:t>
      </w:r>
      <w:r w:rsidRPr="00250D9E">
        <w:rPr>
          <w:lang w:val="ru-RU"/>
        </w:rPr>
        <w:sym w:font="Symbol" w:char="F064"/>
      </w:r>
      <w:r w:rsidRPr="00250D9E">
        <w:rPr>
          <w:i/>
          <w:iCs/>
          <w:lang w:val="ru-RU"/>
        </w:rPr>
        <w:t>h</w:t>
      </w:r>
      <w:r w:rsidRPr="00250D9E">
        <w:rPr>
          <w:lang w:val="ru-RU"/>
        </w:rPr>
        <w:t xml:space="preserve"> уравнением (C.</w:t>
      </w:r>
      <w:r w:rsidR="006A7768" w:rsidRPr="00250D9E">
        <w:rPr>
          <w:lang w:val="ru-RU"/>
        </w:rPr>
        <w:t>4.1</w:t>
      </w:r>
      <w:r w:rsidRPr="00250D9E">
        <w:rPr>
          <w:lang w:val="ru-RU"/>
        </w:rPr>
        <w:t xml:space="preserve">) для всех интервалов, содержащих любой участок трассы, и если </w:t>
      </w:r>
      <w:r w:rsidRPr="00250D9E">
        <w:rPr>
          <w:position w:val="-10"/>
          <w:lang w:val="ru-RU"/>
        </w:rPr>
        <w:object w:dxaOrig="1305" w:dyaOrig="300" w14:anchorId="47B5C09C">
          <v:shape id="_x0000_i1221" type="#_x0000_t75" style="width:65pt;height:14.95pt" o:ole="">
            <v:imagedata r:id="rId408" o:title=""/>
          </v:shape>
          <o:OLEObject Type="Embed" ProgID="Equation.3" ShapeID="_x0000_i1221" DrawAspect="Content" ObjectID="_1720448851" r:id="rId409"/>
        </w:object>
      </w:r>
      <w:r w:rsidRPr="00250D9E">
        <w:rPr>
          <w:lang w:val="ru-RU"/>
        </w:rPr>
        <w:t xml:space="preserve">, значение </w:t>
      </w:r>
      <w:r w:rsidRPr="00250D9E">
        <w:rPr>
          <w:lang w:val="ru-RU"/>
        </w:rPr>
        <w:sym w:font="Symbol" w:char="F047"/>
      </w:r>
      <w:r w:rsidRPr="00250D9E">
        <w:rPr>
          <w:lang w:val="ru-RU"/>
        </w:rPr>
        <w:t xml:space="preserve"> = 1 для участка трассы, на котором наблюдается дождь.</w:t>
      </w:r>
    </w:p>
    <w:p w14:paraId="6CB0345E" w14:textId="5BBF47A4" w:rsidR="002220DC" w:rsidRPr="00250D9E" w:rsidRDefault="002220DC" w:rsidP="002220DC">
      <w:pPr>
        <w:rPr>
          <w:i/>
          <w:iCs/>
          <w:vertAlign w:val="subscript"/>
          <w:lang w:val="ru-RU"/>
        </w:rPr>
      </w:pPr>
      <w:r w:rsidRPr="00250D9E">
        <w:rPr>
          <w:lang w:val="ru-RU"/>
        </w:rPr>
        <w:t xml:space="preserve">На рис. </w:t>
      </w:r>
      <w:r w:rsidR="006A7768" w:rsidRPr="00250D9E">
        <w:rPr>
          <w:lang w:val="ru-RU"/>
        </w:rPr>
        <w:t>C.5.1</w:t>
      </w:r>
      <w:r w:rsidRPr="00250D9E">
        <w:rPr>
          <w:lang w:val="ru-RU"/>
        </w:rPr>
        <w:t xml:space="preserve"> показан пример геометрии трассы связи относительно высот интервалов слоя таяния. </w:t>
      </w:r>
      <w:r w:rsidRPr="00250D9E">
        <w:rPr>
          <w:iCs/>
          <w:lang w:val="ru-RU"/>
        </w:rPr>
        <w:t>Значения</w:t>
      </w:r>
      <w:r w:rsidRPr="00250D9E">
        <w:rPr>
          <w:i/>
          <w:iCs/>
          <w:vertAlign w:val="subscript"/>
          <w:lang w:val="ru-RU"/>
        </w:rPr>
        <w:t xml:space="preserve"> </w:t>
      </w:r>
      <w:r w:rsidRPr="00250D9E">
        <w:rPr>
          <w:i/>
          <w:lang w:val="ru-RU"/>
        </w:rPr>
        <w:t>h</w:t>
      </w:r>
      <w:r w:rsidRPr="00250D9E">
        <w:rPr>
          <w:i/>
          <w:vertAlign w:val="subscript"/>
          <w:lang w:val="ru-RU"/>
        </w:rPr>
        <w:t>lo</w:t>
      </w:r>
      <w:r w:rsidRPr="00250D9E">
        <w:rPr>
          <w:lang w:val="ru-RU"/>
        </w:rPr>
        <w:t xml:space="preserve"> и </w:t>
      </w:r>
      <w:r w:rsidRPr="00250D9E">
        <w:rPr>
          <w:i/>
          <w:lang w:val="ru-RU"/>
        </w:rPr>
        <w:t>h</w:t>
      </w:r>
      <w:r w:rsidRPr="00250D9E">
        <w:rPr>
          <w:i/>
          <w:vertAlign w:val="subscript"/>
          <w:lang w:val="ru-RU"/>
        </w:rPr>
        <w:t>hi</w:t>
      </w:r>
      <w:r w:rsidRPr="00250D9E">
        <w:rPr>
          <w:lang w:val="ru-RU"/>
        </w:rPr>
        <w:t xml:space="preserve"> (masl) – это высоты нижней и более высокой антенны, соответственно. Следует отметить, что эта диаграмма – является лишь примером и не охватывает все случаи.</w:t>
      </w:r>
    </w:p>
    <w:p w14:paraId="3ED5ED2A" w14:textId="3F3497AE" w:rsidR="002220DC" w:rsidRPr="00250D9E" w:rsidRDefault="002220DC" w:rsidP="002220DC">
      <w:pPr>
        <w:pStyle w:val="FigureNo"/>
        <w:rPr>
          <w:lang w:val="ru-RU"/>
        </w:rPr>
      </w:pPr>
      <w:r w:rsidRPr="00250D9E">
        <w:rPr>
          <w:lang w:val="ru-RU"/>
        </w:rPr>
        <w:t xml:space="preserve">рисунок </w:t>
      </w:r>
      <w:r w:rsidR="006A7768" w:rsidRPr="00250D9E">
        <w:rPr>
          <w:lang w:val="ru-RU"/>
        </w:rPr>
        <w:t>C.5.1</w:t>
      </w:r>
    </w:p>
    <w:p w14:paraId="2FF83734" w14:textId="77777777" w:rsidR="002220DC" w:rsidRPr="00250D9E" w:rsidRDefault="002220DC" w:rsidP="002220DC">
      <w:pPr>
        <w:pStyle w:val="Figuretitle"/>
        <w:rPr>
          <w:lang w:val="ru-RU"/>
        </w:rPr>
      </w:pPr>
      <w:r w:rsidRPr="00250D9E">
        <w:rPr>
          <w:lang w:val="ru-RU"/>
        </w:rPr>
        <w:t xml:space="preserve">Пример геометрии трассы по отношению к интервалам слоя таяния </w:t>
      </w:r>
    </w:p>
    <w:p w14:paraId="606AA2A6" w14:textId="77777777" w:rsidR="002220DC" w:rsidRPr="00250D9E" w:rsidRDefault="002220DC" w:rsidP="002220DC">
      <w:pPr>
        <w:pStyle w:val="Figure"/>
        <w:rPr>
          <w:lang w:val="ru-RU"/>
        </w:rPr>
      </w:pPr>
      <w:r w:rsidRPr="00250D9E">
        <w:rPr>
          <w:lang w:val="ru-RU"/>
        </w:rPr>
        <w:object w:dxaOrig="6765" w:dyaOrig="3810" w14:anchorId="22AAEB87">
          <v:shape id="_x0000_i1222" type="#_x0000_t75" style="width:344.55pt;height:202.9pt" o:ole="">
            <v:imagedata r:id="rId410" o:title=""/>
          </v:shape>
          <o:OLEObject Type="Embed" ProgID="CorelDRAW.Graphic.14" ShapeID="_x0000_i1222" DrawAspect="Content" ObjectID="_1720448852" r:id="rId411"/>
        </w:object>
      </w:r>
    </w:p>
    <w:p w14:paraId="75EEB58F" w14:textId="77777777" w:rsidR="002220DC" w:rsidRPr="00250D9E" w:rsidRDefault="002220DC" w:rsidP="002220DC">
      <w:pPr>
        <w:rPr>
          <w:lang w:val="ru-RU"/>
        </w:rPr>
      </w:pPr>
      <w:r w:rsidRPr="00250D9E">
        <w:rPr>
          <w:lang w:val="ru-RU"/>
        </w:rPr>
        <w:lastRenderedPageBreak/>
        <w:t>Первый шаг – это вычисление интервалов, в которых находятся обе антенны. Пусть</w:t>
      </w:r>
      <w:r w:rsidRPr="00250D9E">
        <w:rPr>
          <w:i/>
          <w:iCs/>
          <w:vertAlign w:val="subscript"/>
          <w:lang w:val="ru-RU"/>
        </w:rPr>
        <w:t xml:space="preserve"> </w:t>
      </w:r>
      <w:r w:rsidRPr="00250D9E">
        <w:rPr>
          <w:i/>
          <w:lang w:val="ru-RU"/>
        </w:rPr>
        <w:t>s</w:t>
      </w:r>
      <w:r w:rsidRPr="00250D9E">
        <w:rPr>
          <w:i/>
          <w:vertAlign w:val="subscript"/>
          <w:lang w:val="ru-RU"/>
        </w:rPr>
        <w:t>lo</w:t>
      </w:r>
      <w:r w:rsidRPr="00250D9E">
        <w:rPr>
          <w:lang w:val="ru-RU"/>
        </w:rPr>
        <w:t xml:space="preserve"> и </w:t>
      </w:r>
      <w:r w:rsidRPr="00250D9E">
        <w:rPr>
          <w:i/>
          <w:lang w:val="ru-RU"/>
        </w:rPr>
        <w:t>s</w:t>
      </w:r>
      <w:r w:rsidRPr="00250D9E">
        <w:rPr>
          <w:i/>
          <w:vertAlign w:val="subscript"/>
          <w:lang w:val="ru-RU"/>
        </w:rPr>
        <w:t>hi</w:t>
      </w:r>
      <w:r w:rsidRPr="00250D9E">
        <w:rPr>
          <w:lang w:val="ru-RU"/>
        </w:rPr>
        <w:t xml:space="preserve"> обозначают индексы интервалов, содержащих</w:t>
      </w:r>
      <w:r w:rsidRPr="00250D9E">
        <w:rPr>
          <w:i/>
          <w:iCs/>
          <w:vertAlign w:val="subscript"/>
          <w:lang w:val="ru-RU"/>
        </w:rPr>
        <w:t xml:space="preserve"> </w:t>
      </w:r>
      <w:r w:rsidRPr="00250D9E">
        <w:rPr>
          <w:i/>
          <w:lang w:val="ru-RU"/>
        </w:rPr>
        <w:t>h</w:t>
      </w:r>
      <w:r w:rsidRPr="00250D9E">
        <w:rPr>
          <w:i/>
          <w:vertAlign w:val="subscript"/>
          <w:lang w:val="ru-RU"/>
        </w:rPr>
        <w:t>lo</w:t>
      </w:r>
      <w:r w:rsidRPr="00250D9E">
        <w:rPr>
          <w:lang w:val="ru-RU"/>
        </w:rPr>
        <w:t xml:space="preserve"> и </w:t>
      </w:r>
      <w:r w:rsidRPr="00250D9E">
        <w:rPr>
          <w:i/>
          <w:lang w:val="ru-RU"/>
        </w:rPr>
        <w:t>h</w:t>
      </w:r>
      <w:r w:rsidRPr="00250D9E">
        <w:rPr>
          <w:i/>
          <w:vertAlign w:val="subscript"/>
          <w:lang w:val="ru-RU"/>
        </w:rPr>
        <w:t>hi</w:t>
      </w:r>
      <w:r w:rsidRPr="00250D9E">
        <w:rPr>
          <w:lang w:val="ru-RU"/>
        </w:rPr>
        <w:t>, соответственно. Они определяются выражениями:</w:t>
      </w:r>
    </w:p>
    <w:p w14:paraId="61B8276F" w14:textId="3FE11E09" w:rsidR="002220DC" w:rsidRPr="00250D9E" w:rsidRDefault="002220DC" w:rsidP="002220DC">
      <w:pPr>
        <w:pStyle w:val="Equation"/>
        <w:rPr>
          <w:lang w:val="ru-RU"/>
        </w:rPr>
      </w:pPr>
      <w:r w:rsidRPr="00250D9E">
        <w:rPr>
          <w:lang w:val="ru-RU"/>
        </w:rPr>
        <w:tab/>
      </w:r>
      <w:r w:rsidRPr="00250D9E">
        <w:rPr>
          <w:lang w:val="ru-RU"/>
        </w:rPr>
        <w:tab/>
      </w:r>
      <w:r w:rsidRPr="00250D9E">
        <w:rPr>
          <w:position w:val="-26"/>
          <w:lang w:val="ru-RU"/>
        </w:rPr>
        <w:object w:dxaOrig="2205" w:dyaOrig="630" w14:anchorId="121A5F21">
          <v:shape id="_x0000_i1223" type="#_x0000_t75" style="width:110.8pt;height:31.8pt" o:ole="">
            <v:imagedata r:id="rId412" o:title=""/>
          </v:shape>
          <o:OLEObject Type="Embed" ProgID="Equation.3" ShapeID="_x0000_i1223" DrawAspect="Content" ObjectID="_1720448853" r:id="rId413"/>
        </w:object>
      </w:r>
      <w:r w:rsidRPr="00250D9E">
        <w:rPr>
          <w:lang w:val="ru-RU"/>
        </w:rPr>
        <w:t>,</w:t>
      </w:r>
      <w:r w:rsidRPr="00250D9E">
        <w:rPr>
          <w:lang w:val="ru-RU"/>
        </w:rPr>
        <w:tab/>
        <w:t>(C.</w:t>
      </w:r>
      <w:r w:rsidR="00730678" w:rsidRPr="00250D9E">
        <w:rPr>
          <w:lang w:val="ru-RU"/>
        </w:rPr>
        <w:t>5.1</w:t>
      </w:r>
      <w:r w:rsidRPr="00250D9E">
        <w:rPr>
          <w:lang w:val="ru-RU"/>
        </w:rPr>
        <w:t>a)</w:t>
      </w:r>
    </w:p>
    <w:p w14:paraId="70CDAA28" w14:textId="61FC83F4"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2250" w:dyaOrig="735" w14:anchorId="18C03A99">
          <v:shape id="_x0000_i1224" type="#_x0000_t75" style="width:112.7pt;height:36.95pt" o:ole="">
            <v:imagedata r:id="rId414" o:title=""/>
          </v:shape>
          <o:OLEObject Type="Embed" ProgID="Equation.3" ShapeID="_x0000_i1224" DrawAspect="Content" ObjectID="_1720448854" r:id="rId415"/>
        </w:object>
      </w:r>
      <w:r w:rsidRPr="00250D9E">
        <w:rPr>
          <w:lang w:val="ru-RU"/>
        </w:rPr>
        <w:t>,</w:t>
      </w:r>
      <w:r w:rsidRPr="00250D9E">
        <w:rPr>
          <w:lang w:val="ru-RU"/>
        </w:rPr>
        <w:tab/>
        <w:t>(C.</w:t>
      </w:r>
      <w:r w:rsidR="00730678" w:rsidRPr="00250D9E">
        <w:rPr>
          <w:lang w:val="ru-RU"/>
        </w:rPr>
        <w:t>5.1</w:t>
      </w:r>
      <w:r w:rsidRPr="00250D9E">
        <w:rPr>
          <w:lang w:val="ru-RU"/>
        </w:rPr>
        <w:t>b)</w:t>
      </w:r>
    </w:p>
    <w:p w14:paraId="1D05C2C2" w14:textId="77777777" w:rsidR="002220DC" w:rsidRPr="00250D9E" w:rsidRDefault="002220DC" w:rsidP="002220DC">
      <w:pPr>
        <w:rPr>
          <w:lang w:val="ru-RU"/>
        </w:rPr>
      </w:pPr>
      <w:r w:rsidRPr="00250D9E">
        <w:rPr>
          <w:lang w:val="ru-RU"/>
        </w:rPr>
        <w:t>где функция Floor(</w:t>
      </w:r>
      <w:r w:rsidRPr="00250D9E">
        <w:rPr>
          <w:i/>
          <w:lang w:val="ru-RU"/>
        </w:rPr>
        <w:t>x</w:t>
      </w:r>
      <w:r w:rsidRPr="00250D9E">
        <w:rPr>
          <w:lang w:val="ru-RU"/>
        </w:rPr>
        <w:t xml:space="preserve">) возвращает наибольшее целое, которое меньше или равно </w:t>
      </w:r>
      <w:r w:rsidRPr="00250D9E">
        <w:rPr>
          <w:i/>
          <w:lang w:val="ru-RU"/>
        </w:rPr>
        <w:t>x</w:t>
      </w:r>
      <w:r w:rsidRPr="00250D9E">
        <w:rPr>
          <w:lang w:val="ru-RU"/>
        </w:rPr>
        <w:t>.</w:t>
      </w:r>
    </w:p>
    <w:p w14:paraId="010D5AA2" w14:textId="31840A65" w:rsidR="002220DC" w:rsidRPr="00250D9E" w:rsidRDefault="002220DC" w:rsidP="002220DC">
      <w:pPr>
        <w:rPr>
          <w:lang w:val="ru-RU"/>
        </w:rPr>
      </w:pPr>
      <w:bookmarkStart w:id="94" w:name="й"/>
      <w:bookmarkEnd w:id="94"/>
      <w:r w:rsidRPr="00250D9E">
        <w:rPr>
          <w:lang w:val="ru-RU"/>
        </w:rPr>
        <w:t xml:space="preserve">Следует отметить, что хотя </w:t>
      </w:r>
      <w:r w:rsidRPr="00250D9E">
        <w:rPr>
          <w:i/>
          <w:lang w:val="ru-RU"/>
        </w:rPr>
        <w:t>s</w:t>
      </w:r>
      <w:r w:rsidRPr="00250D9E">
        <w:rPr>
          <w:i/>
          <w:vertAlign w:val="subscript"/>
          <w:lang w:val="ru-RU"/>
        </w:rPr>
        <w:t>lo</w:t>
      </w:r>
      <w:r w:rsidRPr="00250D9E">
        <w:rPr>
          <w:lang w:val="ru-RU"/>
        </w:rPr>
        <w:t xml:space="preserve"> и </w:t>
      </w:r>
      <w:r w:rsidRPr="00250D9E">
        <w:rPr>
          <w:i/>
          <w:lang w:val="ru-RU"/>
        </w:rPr>
        <w:t>s</w:t>
      </w:r>
      <w:r w:rsidRPr="00250D9E">
        <w:rPr>
          <w:i/>
          <w:vertAlign w:val="subscript"/>
          <w:lang w:val="ru-RU"/>
        </w:rPr>
        <w:t>hi</w:t>
      </w:r>
      <w:r w:rsidRPr="00250D9E">
        <w:rPr>
          <w:lang w:val="ru-RU"/>
        </w:rPr>
        <w:t>, рассчитанные по уравнениям (C.</w:t>
      </w:r>
      <w:r w:rsidR="006A7768" w:rsidRPr="00250D9E">
        <w:rPr>
          <w:lang w:val="ru-RU"/>
        </w:rPr>
        <w:t>5.1a) и (C.5.1b</w:t>
      </w:r>
      <w:r w:rsidRPr="00250D9E">
        <w:rPr>
          <w:lang w:val="ru-RU"/>
        </w:rPr>
        <w:t>), описаны как индексы интервалов, они могут принимать значения меньше 1 и больше 12.</w:t>
      </w:r>
    </w:p>
    <w:p w14:paraId="785A9745" w14:textId="4FB08430" w:rsidR="002220DC" w:rsidRPr="00250D9E" w:rsidRDefault="002220DC" w:rsidP="002220DC">
      <w:pPr>
        <w:rPr>
          <w:lang w:val="ru-RU"/>
        </w:rPr>
      </w:pPr>
      <w:r w:rsidRPr="00250D9E">
        <w:rPr>
          <w:lang w:val="ru-RU"/>
        </w:rPr>
        <w:t>В следующем далее пошаговом описании все условные проверки определены через индексы интервалов. Это гарантирует, что требуемые сравнения значений высоты с плавающей запятой, в том числе с учетом включения равенства, определяются уравнениями (C.</w:t>
      </w:r>
      <w:r w:rsidR="006A7768" w:rsidRPr="00250D9E">
        <w:rPr>
          <w:lang w:val="ru-RU"/>
        </w:rPr>
        <w:t>5.1a</w:t>
      </w:r>
      <w:r w:rsidRPr="00250D9E">
        <w:rPr>
          <w:lang w:val="ru-RU"/>
        </w:rPr>
        <w:t>) и (C.</w:t>
      </w:r>
      <w:r w:rsidR="006A7768" w:rsidRPr="00250D9E">
        <w:rPr>
          <w:lang w:val="ru-RU"/>
        </w:rPr>
        <w:t>5.1b</w:t>
      </w:r>
      <w:r w:rsidRPr="00250D9E">
        <w:rPr>
          <w:lang w:val="ru-RU"/>
        </w:rPr>
        <w:t xml:space="preserve">). Как представляется, это наиболее простой способ убедиться в том, что все случаи учтены, однако все случаи являются взаимоисключающими. </w:t>
      </w:r>
    </w:p>
    <w:p w14:paraId="466A2887" w14:textId="77777777" w:rsidR="002220DC" w:rsidRPr="00250D9E" w:rsidRDefault="002220DC" w:rsidP="002220DC">
      <w:pPr>
        <w:rPr>
          <w:lang w:val="ru-RU"/>
        </w:rPr>
      </w:pPr>
      <w:r w:rsidRPr="00250D9E">
        <w:rPr>
          <w:lang w:val="ru-RU"/>
        </w:rPr>
        <w:t xml:space="preserve">Если </w:t>
      </w:r>
      <w:r w:rsidRPr="00250D9E">
        <w:rPr>
          <w:i/>
          <w:lang w:val="ru-RU"/>
        </w:rPr>
        <w:t>s</w:t>
      </w:r>
      <w:r w:rsidRPr="00250D9E">
        <w:rPr>
          <w:i/>
          <w:vertAlign w:val="subscript"/>
          <w:lang w:val="ru-RU"/>
        </w:rPr>
        <w:t>lo</w:t>
      </w:r>
      <w:r w:rsidRPr="00250D9E">
        <w:rPr>
          <w:lang w:val="ru-RU"/>
        </w:rPr>
        <w:t xml:space="preserve"> &lt; 1, трасса полностью находится выше слоя таяния. В этом случае установить </w:t>
      </w:r>
      <w:r w:rsidRPr="00250D9E">
        <w:rPr>
          <w:i/>
          <w:lang w:val="ru-RU"/>
        </w:rPr>
        <w:t>G</w:t>
      </w:r>
      <w:r w:rsidRPr="00250D9E">
        <w:rPr>
          <w:lang w:val="ru-RU"/>
        </w:rPr>
        <w:t xml:space="preserve"> = 0, </w:t>
      </w:r>
      <w:r w:rsidRPr="00250D9E">
        <w:rPr>
          <w:szCs w:val="22"/>
          <w:lang w:val="ru-RU"/>
        </w:rPr>
        <w:t>и дальнейшие вычисления не требуются</w:t>
      </w:r>
      <w:r w:rsidRPr="00250D9E">
        <w:rPr>
          <w:lang w:val="ru-RU"/>
        </w:rPr>
        <w:t>.</w:t>
      </w:r>
    </w:p>
    <w:p w14:paraId="71A1AF29" w14:textId="77777777" w:rsidR="002220DC" w:rsidRPr="00250D9E" w:rsidRDefault="002220DC" w:rsidP="002220DC">
      <w:pPr>
        <w:rPr>
          <w:lang w:val="ru-RU"/>
        </w:rPr>
      </w:pPr>
      <w:r w:rsidRPr="00250D9E">
        <w:rPr>
          <w:lang w:val="ru-RU"/>
        </w:rPr>
        <w:t xml:space="preserve">Если </w:t>
      </w:r>
      <w:r w:rsidRPr="00250D9E">
        <w:rPr>
          <w:i/>
          <w:lang w:val="ru-RU"/>
        </w:rPr>
        <w:t>s</w:t>
      </w:r>
      <w:r w:rsidRPr="00250D9E">
        <w:rPr>
          <w:i/>
          <w:vertAlign w:val="subscript"/>
          <w:lang w:val="ru-RU"/>
        </w:rPr>
        <w:t>hi</w:t>
      </w:r>
      <w:r w:rsidRPr="00250D9E">
        <w:rPr>
          <w:lang w:val="ru-RU"/>
        </w:rPr>
        <w:t xml:space="preserve"> &gt; 12, трасса полностью находится в слое таяния или ниже нижнего уровня слоя таяния. В этом случае установить </w:t>
      </w:r>
      <w:r w:rsidRPr="00250D9E">
        <w:rPr>
          <w:i/>
          <w:lang w:val="ru-RU"/>
        </w:rPr>
        <w:t>G</w:t>
      </w:r>
      <w:r w:rsidRPr="00250D9E">
        <w:rPr>
          <w:lang w:val="ru-RU"/>
        </w:rPr>
        <w:t xml:space="preserve"> = 1, </w:t>
      </w:r>
      <w:r w:rsidRPr="00250D9E">
        <w:rPr>
          <w:szCs w:val="22"/>
          <w:lang w:val="ru-RU"/>
        </w:rPr>
        <w:t>и дальнейшие вычисления не требуются</w:t>
      </w:r>
      <w:r w:rsidRPr="00250D9E">
        <w:rPr>
          <w:lang w:val="ru-RU"/>
        </w:rPr>
        <w:t>.</w:t>
      </w:r>
    </w:p>
    <w:p w14:paraId="62C9BC37" w14:textId="77777777" w:rsidR="002220DC" w:rsidRPr="00250D9E" w:rsidRDefault="002220DC" w:rsidP="002220DC">
      <w:pPr>
        <w:rPr>
          <w:lang w:val="ru-RU"/>
        </w:rPr>
      </w:pPr>
      <w:r w:rsidRPr="00250D9E">
        <w:rPr>
          <w:lang w:val="ru-RU"/>
        </w:rPr>
        <w:t xml:space="preserve">Если </w:t>
      </w:r>
      <w:r w:rsidRPr="00250D9E">
        <w:rPr>
          <w:i/>
          <w:lang w:val="ru-RU"/>
        </w:rPr>
        <w:t>s</w:t>
      </w:r>
      <w:r w:rsidRPr="00250D9E">
        <w:rPr>
          <w:i/>
          <w:vertAlign w:val="subscript"/>
          <w:lang w:val="ru-RU"/>
        </w:rPr>
        <w:t>lo</w:t>
      </w:r>
      <w:r w:rsidRPr="00250D9E">
        <w:rPr>
          <w:lang w:val="ru-RU"/>
        </w:rPr>
        <w:t> = </w:t>
      </w:r>
      <w:r w:rsidRPr="00250D9E">
        <w:rPr>
          <w:i/>
          <w:lang w:val="ru-RU"/>
        </w:rPr>
        <w:t>s</w:t>
      </w:r>
      <w:r w:rsidRPr="00250D9E">
        <w:rPr>
          <w:i/>
          <w:vertAlign w:val="subscript"/>
          <w:lang w:val="ru-RU"/>
        </w:rPr>
        <w:t>hi</w:t>
      </w:r>
      <w:r w:rsidRPr="00250D9E">
        <w:rPr>
          <w:lang w:val="ru-RU"/>
        </w:rPr>
        <w:t xml:space="preserve">, обе антенны находятся в том же интервале слоя таяния. В этом случае </w:t>
      </w:r>
      <w:r w:rsidRPr="00250D9E">
        <w:rPr>
          <w:i/>
          <w:lang w:val="ru-RU"/>
        </w:rPr>
        <w:t>G</w:t>
      </w:r>
      <w:r w:rsidRPr="00250D9E">
        <w:rPr>
          <w:lang w:val="ru-RU"/>
        </w:rPr>
        <w:t xml:space="preserve"> вычисляется по формуле:</w:t>
      </w:r>
    </w:p>
    <w:p w14:paraId="704681CA" w14:textId="28B8F0F5"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2025" w:dyaOrig="330" w14:anchorId="2194CF9C">
          <v:shape id="_x0000_i1225" type="#_x0000_t75" style="width:101.45pt;height:16.85pt" o:ole="">
            <v:imagedata r:id="rId416" o:title=""/>
          </v:shape>
          <o:OLEObject Type="Embed" ProgID="Equation.3" ShapeID="_x0000_i1225" DrawAspect="Content" ObjectID="_1720448855" r:id="rId417"/>
        </w:object>
      </w:r>
      <w:r w:rsidRPr="00250D9E">
        <w:rPr>
          <w:lang w:val="ru-RU"/>
        </w:rPr>
        <w:t>,</w:t>
      </w:r>
      <w:r w:rsidRPr="00250D9E">
        <w:rPr>
          <w:lang w:val="ru-RU"/>
        </w:rPr>
        <w:tab/>
        <w:t>(C.</w:t>
      </w:r>
      <w:r w:rsidR="00730678" w:rsidRPr="00250D9E">
        <w:rPr>
          <w:lang w:val="ru-RU"/>
        </w:rPr>
        <w:t>5.2</w:t>
      </w:r>
      <w:r w:rsidRPr="00250D9E">
        <w:rPr>
          <w:lang w:val="ru-RU"/>
        </w:rPr>
        <w:t>)</w:t>
      </w:r>
    </w:p>
    <w:p w14:paraId="5BEE0D3B" w14:textId="77777777" w:rsidR="002220DC" w:rsidRPr="00250D9E" w:rsidRDefault="002220DC" w:rsidP="002220DC">
      <w:pPr>
        <w:rPr>
          <w:lang w:val="ru-RU"/>
        </w:rPr>
      </w:pPr>
      <w:r w:rsidRPr="00250D9E">
        <w:rPr>
          <w:lang w:val="ru-RU"/>
        </w:rPr>
        <w:t>и дальнейшие вычисления не требуются.</w:t>
      </w:r>
    </w:p>
    <w:p w14:paraId="567E6B2C" w14:textId="77777777" w:rsidR="002220DC" w:rsidRPr="00250D9E" w:rsidRDefault="002220DC" w:rsidP="002220DC">
      <w:pPr>
        <w:rPr>
          <w:szCs w:val="22"/>
          <w:lang w:val="ru-RU"/>
        </w:rPr>
      </w:pPr>
      <w:r w:rsidRPr="00250D9E">
        <w:rPr>
          <w:szCs w:val="22"/>
          <w:lang w:val="ru-RU"/>
        </w:rPr>
        <w:t>В ином случае необходимо проверить каждый интервал, содержащий любую часть трассы.</w:t>
      </w:r>
    </w:p>
    <w:p w14:paraId="4AE24F8D" w14:textId="77777777" w:rsidR="002220DC" w:rsidRPr="00250D9E" w:rsidRDefault="002220DC" w:rsidP="002220DC">
      <w:pPr>
        <w:rPr>
          <w:szCs w:val="22"/>
          <w:lang w:val="ru-RU"/>
        </w:rPr>
      </w:pPr>
      <w:r w:rsidRPr="00250D9E">
        <w:rPr>
          <w:szCs w:val="22"/>
          <w:lang w:val="ru-RU"/>
        </w:rPr>
        <w:t xml:space="preserve">Установить </w:t>
      </w:r>
      <w:r w:rsidRPr="00250D9E">
        <w:rPr>
          <w:i/>
          <w:szCs w:val="22"/>
          <w:lang w:val="ru-RU"/>
        </w:rPr>
        <w:t>G</w:t>
      </w:r>
      <w:r w:rsidRPr="00250D9E">
        <w:rPr>
          <w:szCs w:val="22"/>
          <w:lang w:val="ru-RU"/>
        </w:rPr>
        <w:t xml:space="preserve"> в исходное значение, для того чтобы использовать его в качестве сумматора:</w:t>
      </w:r>
    </w:p>
    <w:p w14:paraId="6712A285" w14:textId="51EBF411" w:rsidR="002220DC" w:rsidRPr="00250D9E" w:rsidRDefault="002220DC" w:rsidP="002220DC">
      <w:pPr>
        <w:pStyle w:val="Equation"/>
        <w:rPr>
          <w:lang w:val="ru-RU"/>
        </w:rPr>
      </w:pPr>
      <w:r w:rsidRPr="00250D9E">
        <w:rPr>
          <w:lang w:val="ru-RU"/>
        </w:rPr>
        <w:tab/>
      </w:r>
      <w:r w:rsidRPr="00250D9E">
        <w:rPr>
          <w:lang w:val="ru-RU"/>
        </w:rPr>
        <w:tab/>
      </w:r>
      <w:r w:rsidRPr="00250D9E">
        <w:rPr>
          <w:lang w:val="ru-RU"/>
        </w:rPr>
        <w:object w:dxaOrig="585" w:dyaOrig="255" w14:anchorId="64ED46D9">
          <v:shape id="_x0000_i1226" type="#_x0000_t75" style="width:29pt;height:12.15pt" o:ole="">
            <v:imagedata r:id="rId418" o:title=""/>
          </v:shape>
          <o:OLEObject Type="Embed" ProgID="Equation.3" ShapeID="_x0000_i1226" DrawAspect="Content" ObjectID="_1720448856" r:id="rId419"/>
        </w:object>
      </w:r>
      <w:r w:rsidRPr="00250D9E">
        <w:rPr>
          <w:lang w:val="ru-RU"/>
        </w:rPr>
        <w:tab/>
        <w:t>(C.</w:t>
      </w:r>
      <w:r w:rsidR="00730678" w:rsidRPr="00250D9E">
        <w:rPr>
          <w:lang w:val="ru-RU"/>
        </w:rPr>
        <w:t>5.3</w:t>
      </w:r>
      <w:r w:rsidRPr="00250D9E">
        <w:rPr>
          <w:lang w:val="ru-RU"/>
        </w:rPr>
        <w:t>)</w:t>
      </w:r>
    </w:p>
    <w:p w14:paraId="50F1C166" w14:textId="77777777" w:rsidR="002220DC" w:rsidRPr="00250D9E" w:rsidRDefault="002220DC" w:rsidP="002220DC">
      <w:pPr>
        <w:rPr>
          <w:szCs w:val="22"/>
          <w:lang w:val="ru-RU"/>
        </w:rPr>
      </w:pPr>
      <w:r w:rsidRPr="00250D9E">
        <w:rPr>
          <w:szCs w:val="22"/>
          <w:lang w:val="ru-RU"/>
        </w:rPr>
        <w:t>Рассчитать требуемый диапазон индексов интервала, используя следующую формулу:</w:t>
      </w:r>
    </w:p>
    <w:p w14:paraId="65955446" w14:textId="31CA2E09" w:rsidR="002220DC" w:rsidRPr="00250D9E" w:rsidRDefault="002220DC" w:rsidP="002220DC">
      <w:pPr>
        <w:pStyle w:val="Equation"/>
        <w:rPr>
          <w:lang w:val="ru-RU"/>
        </w:rPr>
      </w:pPr>
      <w:r w:rsidRPr="00250D9E">
        <w:rPr>
          <w:lang w:val="ru-RU"/>
        </w:rPr>
        <w:tab/>
      </w:r>
      <w:r w:rsidRPr="00250D9E">
        <w:rPr>
          <w:lang w:val="ru-RU"/>
        </w:rPr>
        <w:tab/>
      </w:r>
      <w:r w:rsidRPr="00250D9E">
        <w:rPr>
          <w:position w:val="-16"/>
          <w:lang w:val="ru-RU"/>
        </w:rPr>
        <w:object w:dxaOrig="1575" w:dyaOrig="375" w14:anchorId="7DC3CEFE">
          <v:shape id="_x0000_i1227" type="#_x0000_t75" style="width:84.15pt;height:19.65pt" o:ole="">
            <v:imagedata r:id="rId420" o:title=""/>
          </v:shape>
          <o:OLEObject Type="Embed" ProgID="Equation.3" ShapeID="_x0000_i1227" DrawAspect="Content" ObjectID="_1720448857" r:id="rId421"/>
        </w:object>
      </w:r>
      <w:r w:rsidRPr="00250D9E">
        <w:rPr>
          <w:lang w:val="ru-RU"/>
        </w:rPr>
        <w:tab/>
        <w:t>(C.</w:t>
      </w:r>
      <w:r w:rsidR="00730678" w:rsidRPr="00250D9E">
        <w:rPr>
          <w:lang w:val="ru-RU"/>
        </w:rPr>
        <w:t>5.4</w:t>
      </w:r>
      <w:r w:rsidRPr="00250D9E">
        <w:rPr>
          <w:lang w:val="ru-RU"/>
        </w:rPr>
        <w:t>a)</w:t>
      </w:r>
    </w:p>
    <w:p w14:paraId="2CCEE2B0" w14:textId="22A27EC8"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545" w:dyaOrig="345" w14:anchorId="5BE8D025">
          <v:shape id="_x0000_i1228" type="#_x0000_t75" style="width:81.35pt;height:17.75pt" o:ole="">
            <v:imagedata r:id="rId422" o:title=""/>
          </v:shape>
          <o:OLEObject Type="Embed" ProgID="Equation.3" ShapeID="_x0000_i1228" DrawAspect="Content" ObjectID="_1720448858" r:id="rId423"/>
        </w:object>
      </w:r>
      <w:r w:rsidRPr="00250D9E">
        <w:rPr>
          <w:lang w:val="ru-RU"/>
        </w:rPr>
        <w:tab/>
        <w:t>(C.</w:t>
      </w:r>
      <w:r w:rsidR="00730678" w:rsidRPr="00250D9E">
        <w:rPr>
          <w:lang w:val="ru-RU"/>
        </w:rPr>
        <w:t>5.4</w:t>
      </w:r>
      <w:r w:rsidRPr="00250D9E">
        <w:rPr>
          <w:lang w:val="ru-RU"/>
        </w:rPr>
        <w:t>b)</w:t>
      </w:r>
    </w:p>
    <w:p w14:paraId="17DB4AF0" w14:textId="77777777" w:rsidR="002220DC" w:rsidRPr="00250D9E" w:rsidRDefault="002220DC" w:rsidP="002220DC">
      <w:pPr>
        <w:rPr>
          <w:szCs w:val="22"/>
          <w:lang w:val="ru-RU"/>
        </w:rPr>
      </w:pPr>
      <w:r w:rsidRPr="00250D9E">
        <w:rPr>
          <w:szCs w:val="22"/>
          <w:lang w:val="ru-RU"/>
        </w:rPr>
        <w:t xml:space="preserve">Для всех значений индекса интервала </w:t>
      </w:r>
      <w:r w:rsidRPr="00250D9E">
        <w:rPr>
          <w:i/>
          <w:szCs w:val="22"/>
          <w:lang w:val="ru-RU"/>
        </w:rPr>
        <w:t>s</w:t>
      </w:r>
      <w:r w:rsidRPr="00250D9E">
        <w:rPr>
          <w:szCs w:val="22"/>
          <w:lang w:val="ru-RU"/>
        </w:rPr>
        <w:t xml:space="preserve"> с </w:t>
      </w:r>
      <w:r w:rsidRPr="00250D9E">
        <w:rPr>
          <w:i/>
          <w:szCs w:val="22"/>
          <w:lang w:val="ru-RU"/>
        </w:rPr>
        <w:t>s</w:t>
      </w:r>
      <w:r w:rsidRPr="00250D9E">
        <w:rPr>
          <w:i/>
          <w:szCs w:val="22"/>
          <w:vertAlign w:val="subscript"/>
          <w:lang w:val="ru-RU"/>
        </w:rPr>
        <w:t>first</w:t>
      </w:r>
      <w:r w:rsidRPr="00250D9E">
        <w:rPr>
          <w:szCs w:val="22"/>
          <w:lang w:val="ru-RU"/>
        </w:rPr>
        <w:t xml:space="preserve"> по </w:t>
      </w:r>
      <w:r w:rsidRPr="00250D9E">
        <w:rPr>
          <w:i/>
          <w:szCs w:val="22"/>
          <w:lang w:val="ru-RU"/>
        </w:rPr>
        <w:t>s</w:t>
      </w:r>
      <w:r w:rsidRPr="00250D9E">
        <w:rPr>
          <w:i/>
          <w:szCs w:val="22"/>
          <w:vertAlign w:val="subscript"/>
          <w:lang w:val="ru-RU"/>
        </w:rPr>
        <w:t>last</w:t>
      </w:r>
      <w:r w:rsidRPr="00250D9E">
        <w:rPr>
          <w:szCs w:val="22"/>
          <w:lang w:val="ru-RU"/>
        </w:rPr>
        <w:t xml:space="preserve"> выполнить описанные ниже действия.</w:t>
      </w:r>
    </w:p>
    <w:p w14:paraId="52D69A39" w14:textId="77777777" w:rsidR="002220DC" w:rsidRPr="00250D9E" w:rsidRDefault="002220DC" w:rsidP="002220DC">
      <w:pPr>
        <w:keepNext/>
        <w:keepLines/>
        <w:spacing w:before="160"/>
        <w:outlineLvl w:val="2"/>
        <w:rPr>
          <w:i/>
          <w:szCs w:val="22"/>
          <w:lang w:val="ru-RU"/>
        </w:rPr>
      </w:pPr>
      <w:r w:rsidRPr="00250D9E">
        <w:rPr>
          <w:i/>
          <w:szCs w:val="22"/>
          <w:lang w:val="ru-RU"/>
        </w:rPr>
        <w:t>Начало расчета для каждого индекса интервала:</w:t>
      </w:r>
    </w:p>
    <w:p w14:paraId="0DE77006" w14:textId="79DC43C0" w:rsidR="002220DC" w:rsidRPr="00250D9E" w:rsidRDefault="002220DC" w:rsidP="002220DC">
      <w:pPr>
        <w:rPr>
          <w:szCs w:val="22"/>
          <w:lang w:val="ru-RU"/>
        </w:rPr>
      </w:pPr>
      <w:r w:rsidRPr="00250D9E">
        <w:rPr>
          <w:szCs w:val="22"/>
          <w:lang w:val="ru-RU"/>
        </w:rPr>
        <w:t xml:space="preserve">Для каждого значения </w:t>
      </w:r>
      <w:r w:rsidRPr="00250D9E">
        <w:rPr>
          <w:i/>
          <w:szCs w:val="22"/>
          <w:lang w:val="ru-RU"/>
        </w:rPr>
        <w:t>s</w:t>
      </w:r>
      <w:r w:rsidRPr="00250D9E">
        <w:rPr>
          <w:szCs w:val="22"/>
          <w:lang w:val="ru-RU"/>
        </w:rPr>
        <w:t xml:space="preserve"> только одно из следующих трех условий должно быть истинным. Использовать для истинного условия соответствующее ему уравнение (C.</w:t>
      </w:r>
      <w:r w:rsidR="006A7768" w:rsidRPr="00250D9E">
        <w:rPr>
          <w:szCs w:val="22"/>
          <w:lang w:val="ru-RU"/>
        </w:rPr>
        <w:t>5.5a</w:t>
      </w:r>
      <w:r w:rsidRPr="00250D9E">
        <w:rPr>
          <w:szCs w:val="22"/>
          <w:lang w:val="ru-RU"/>
        </w:rPr>
        <w:t>,b), (C.</w:t>
      </w:r>
      <w:r w:rsidR="006A7768" w:rsidRPr="00250D9E">
        <w:rPr>
          <w:szCs w:val="22"/>
          <w:lang w:val="ru-RU"/>
        </w:rPr>
        <w:t>5.6a</w:t>
      </w:r>
      <w:r w:rsidRPr="00250D9E">
        <w:rPr>
          <w:szCs w:val="22"/>
          <w:lang w:val="ru-RU"/>
        </w:rPr>
        <w:t>,b) или (C.</w:t>
      </w:r>
      <w:r w:rsidR="006A7768" w:rsidRPr="00250D9E">
        <w:rPr>
          <w:szCs w:val="22"/>
          <w:lang w:val="ru-RU"/>
        </w:rPr>
        <w:t>5.7a</w:t>
      </w:r>
      <w:r w:rsidR="00C70C06" w:rsidRPr="00250D9E">
        <w:rPr>
          <w:szCs w:val="22"/>
          <w:lang w:val="ru-RU"/>
        </w:rPr>
        <w:t>,b</w:t>
      </w:r>
      <w:r w:rsidRPr="00250D9E">
        <w:rPr>
          <w:szCs w:val="22"/>
          <w:lang w:val="ru-RU"/>
        </w:rPr>
        <w:t xml:space="preserve">) для расчета разницы высота </w:t>
      </w:r>
      <w:r w:rsidRPr="00250D9E">
        <w:rPr>
          <w:szCs w:val="22"/>
          <w:lang w:val="ru-RU"/>
        </w:rPr>
        <w:sym w:font="Symbol" w:char="F064"/>
      </w:r>
      <w:r w:rsidRPr="00250D9E">
        <w:rPr>
          <w:i/>
          <w:szCs w:val="22"/>
          <w:lang w:val="ru-RU"/>
        </w:rPr>
        <w:t>h</w:t>
      </w:r>
      <w:r w:rsidRPr="00250D9E">
        <w:rPr>
          <w:szCs w:val="22"/>
          <w:lang w:val="ru-RU"/>
        </w:rPr>
        <w:t xml:space="preserve"> и соответствующего участка трассы в интервале </w:t>
      </w:r>
      <w:r w:rsidRPr="00250D9E">
        <w:rPr>
          <w:i/>
          <w:szCs w:val="22"/>
          <w:lang w:val="ru-RU"/>
        </w:rPr>
        <w:t>Q</w:t>
      </w:r>
      <w:r w:rsidRPr="00250D9E">
        <w:rPr>
          <w:szCs w:val="22"/>
          <w:lang w:val="ru-RU"/>
        </w:rPr>
        <w:t xml:space="preserve">. </w:t>
      </w:r>
    </w:p>
    <w:p w14:paraId="02C15E91" w14:textId="77777777" w:rsidR="002220DC" w:rsidRPr="00250D9E" w:rsidRDefault="002220DC" w:rsidP="002220DC">
      <w:pPr>
        <w:keepNext/>
        <w:rPr>
          <w:szCs w:val="22"/>
          <w:lang w:val="ru-RU"/>
        </w:rPr>
      </w:pPr>
      <w:r w:rsidRPr="00250D9E">
        <w:rPr>
          <w:szCs w:val="22"/>
          <w:lang w:val="ru-RU"/>
        </w:rPr>
        <w:t xml:space="preserve">Условие 1: </w:t>
      </w:r>
      <w:r w:rsidRPr="00250D9E">
        <w:rPr>
          <w:i/>
          <w:szCs w:val="22"/>
          <w:lang w:val="ru-RU"/>
        </w:rPr>
        <w:t>s</w:t>
      </w:r>
      <w:r w:rsidRPr="00250D9E">
        <w:rPr>
          <w:i/>
          <w:szCs w:val="22"/>
          <w:vertAlign w:val="subscript"/>
          <w:lang w:val="ru-RU"/>
        </w:rPr>
        <w:t>hi</w:t>
      </w:r>
      <w:r w:rsidRPr="00250D9E">
        <w:rPr>
          <w:szCs w:val="22"/>
          <w:lang w:val="ru-RU"/>
        </w:rPr>
        <w:t xml:space="preserve"> &lt; </w:t>
      </w:r>
      <w:r w:rsidRPr="00250D9E">
        <w:rPr>
          <w:i/>
          <w:szCs w:val="22"/>
          <w:lang w:val="ru-RU"/>
        </w:rPr>
        <w:t>s</w:t>
      </w:r>
      <w:r w:rsidRPr="00250D9E">
        <w:rPr>
          <w:szCs w:val="22"/>
          <w:lang w:val="ru-RU"/>
        </w:rPr>
        <w:t xml:space="preserve"> и </w:t>
      </w:r>
      <w:r w:rsidRPr="00250D9E">
        <w:rPr>
          <w:i/>
          <w:szCs w:val="22"/>
          <w:lang w:val="ru-RU"/>
        </w:rPr>
        <w:t>s</w:t>
      </w:r>
      <w:r w:rsidRPr="00250D9E">
        <w:rPr>
          <w:szCs w:val="22"/>
          <w:lang w:val="ru-RU"/>
        </w:rPr>
        <w:t xml:space="preserve"> &lt; </w:t>
      </w:r>
      <w:r w:rsidRPr="00250D9E">
        <w:rPr>
          <w:i/>
          <w:szCs w:val="22"/>
          <w:lang w:val="ru-RU"/>
        </w:rPr>
        <w:t>s</w:t>
      </w:r>
      <w:r w:rsidRPr="00250D9E">
        <w:rPr>
          <w:i/>
          <w:szCs w:val="22"/>
          <w:vertAlign w:val="subscript"/>
          <w:lang w:val="ru-RU"/>
        </w:rPr>
        <w:t>lo</w:t>
      </w:r>
    </w:p>
    <w:p w14:paraId="4F557F9F" w14:textId="77777777" w:rsidR="002220DC" w:rsidRPr="00250D9E" w:rsidRDefault="002220DC" w:rsidP="002220DC">
      <w:pPr>
        <w:rPr>
          <w:lang w:val="ru-RU"/>
        </w:rPr>
      </w:pPr>
      <w:r w:rsidRPr="00250D9E">
        <w:rPr>
          <w:lang w:val="ru-RU"/>
        </w:rPr>
        <w:t>В этом случае интервал полностью пересекается участком трассы:</w:t>
      </w:r>
    </w:p>
    <w:p w14:paraId="1E0DD148" w14:textId="47C84A56" w:rsidR="002220DC" w:rsidRPr="00250D9E" w:rsidRDefault="002220DC" w:rsidP="002220DC">
      <w:pPr>
        <w:pStyle w:val="Equation"/>
        <w:rPr>
          <w:lang w:val="ru-RU"/>
        </w:rPr>
      </w:pPr>
      <w:r w:rsidRPr="00250D9E">
        <w:rPr>
          <w:lang w:val="ru-RU"/>
        </w:rPr>
        <w:tab/>
      </w:r>
      <w:r w:rsidRPr="00250D9E">
        <w:rPr>
          <w:lang w:val="ru-RU"/>
        </w:rPr>
        <w:tab/>
        <w:t>δ</w:t>
      </w:r>
      <w:r w:rsidRPr="00250D9E">
        <w:rPr>
          <w:i/>
          <w:lang w:val="ru-RU"/>
        </w:rPr>
        <w:t>h</w:t>
      </w:r>
      <w:r w:rsidRPr="00250D9E">
        <w:rPr>
          <w:lang w:val="ru-RU"/>
        </w:rPr>
        <w:t xml:space="preserve"> = 100(0,5 – </w:t>
      </w:r>
      <w:r w:rsidRPr="00250D9E">
        <w:rPr>
          <w:i/>
          <w:lang w:val="ru-RU"/>
        </w:rPr>
        <w:t>s</w:t>
      </w:r>
      <w:r w:rsidRPr="00250D9E">
        <w:rPr>
          <w:lang w:val="ru-RU"/>
        </w:rPr>
        <w:t>),</w:t>
      </w:r>
      <w:r w:rsidRPr="00250D9E">
        <w:rPr>
          <w:lang w:val="ru-RU"/>
        </w:rPr>
        <w:tab/>
        <w:t>(C.</w:t>
      </w:r>
      <w:r w:rsidR="00730678" w:rsidRPr="00250D9E">
        <w:rPr>
          <w:lang w:val="ru-RU"/>
        </w:rPr>
        <w:t>5.5</w:t>
      </w:r>
      <w:r w:rsidRPr="00250D9E">
        <w:rPr>
          <w:lang w:val="ru-RU"/>
        </w:rPr>
        <w:t>a)</w:t>
      </w:r>
    </w:p>
    <w:p w14:paraId="13226B76" w14:textId="3477E0D1" w:rsidR="002220DC" w:rsidRPr="00250D9E" w:rsidRDefault="002220DC" w:rsidP="002220DC">
      <w:pPr>
        <w:pStyle w:val="Equation"/>
        <w:rPr>
          <w:lang w:val="ru-RU"/>
        </w:rPr>
      </w:pPr>
      <w:r w:rsidRPr="00250D9E">
        <w:rPr>
          <w:lang w:val="ru-RU"/>
        </w:rPr>
        <w:tab/>
      </w:r>
      <w:r w:rsidRPr="00250D9E">
        <w:rPr>
          <w:lang w:val="ru-RU"/>
        </w:rPr>
        <w:tab/>
      </w:r>
      <w:r w:rsidRPr="00250D9E">
        <w:rPr>
          <w:position w:val="-28"/>
          <w:lang w:val="ru-RU"/>
        </w:rPr>
        <w:object w:dxaOrig="1185" w:dyaOrig="615" w14:anchorId="0D860E9C">
          <v:shape id="_x0000_i1229" type="#_x0000_t75" style="width:59.85pt;height:30.4pt" o:ole="">
            <v:imagedata r:id="rId424" o:title=""/>
          </v:shape>
          <o:OLEObject Type="Embed" ProgID="Equation.3" ShapeID="_x0000_i1229" DrawAspect="Content" ObjectID="_1720448859" r:id="rId425"/>
        </w:object>
      </w:r>
      <w:r w:rsidRPr="00250D9E">
        <w:rPr>
          <w:lang w:val="ru-RU"/>
        </w:rPr>
        <w:t>.</w:t>
      </w:r>
      <w:r w:rsidRPr="00250D9E">
        <w:rPr>
          <w:lang w:val="ru-RU"/>
        </w:rPr>
        <w:tab/>
        <w:t>(C.</w:t>
      </w:r>
      <w:r w:rsidR="00730678" w:rsidRPr="00250D9E">
        <w:rPr>
          <w:lang w:val="ru-RU"/>
        </w:rPr>
        <w:t>5.5</w:t>
      </w:r>
      <w:r w:rsidRPr="00250D9E">
        <w:rPr>
          <w:lang w:val="ru-RU"/>
        </w:rPr>
        <w:t>b)</w:t>
      </w:r>
    </w:p>
    <w:p w14:paraId="2A81391A" w14:textId="77777777" w:rsidR="002220DC" w:rsidRPr="00250D9E" w:rsidRDefault="002220DC" w:rsidP="002220DC">
      <w:pPr>
        <w:keepNext/>
        <w:rPr>
          <w:szCs w:val="22"/>
          <w:lang w:val="ru-RU"/>
        </w:rPr>
      </w:pPr>
      <w:r w:rsidRPr="00250D9E">
        <w:rPr>
          <w:szCs w:val="22"/>
          <w:lang w:val="ru-RU"/>
        </w:rPr>
        <w:lastRenderedPageBreak/>
        <w:t xml:space="preserve">Условие 2: </w:t>
      </w:r>
      <w:r w:rsidRPr="00250D9E">
        <w:rPr>
          <w:i/>
          <w:szCs w:val="22"/>
          <w:lang w:val="ru-RU"/>
        </w:rPr>
        <w:t>s</w:t>
      </w:r>
      <w:r w:rsidRPr="00250D9E">
        <w:rPr>
          <w:szCs w:val="22"/>
          <w:lang w:val="ru-RU"/>
        </w:rPr>
        <w:t xml:space="preserve"> = </w:t>
      </w:r>
      <w:r w:rsidRPr="00250D9E">
        <w:rPr>
          <w:i/>
          <w:szCs w:val="22"/>
          <w:lang w:val="ru-RU"/>
        </w:rPr>
        <w:t>s</w:t>
      </w:r>
      <w:r w:rsidRPr="00250D9E">
        <w:rPr>
          <w:i/>
          <w:szCs w:val="22"/>
          <w:vertAlign w:val="subscript"/>
          <w:lang w:val="ru-RU"/>
        </w:rPr>
        <w:t>lo</w:t>
      </w:r>
    </w:p>
    <w:p w14:paraId="3A786CDE" w14:textId="77777777" w:rsidR="002220DC" w:rsidRPr="00250D9E" w:rsidRDefault="002220DC" w:rsidP="002220DC">
      <w:pPr>
        <w:keepNext/>
        <w:rPr>
          <w:lang w:val="ru-RU"/>
        </w:rPr>
      </w:pPr>
      <w:r w:rsidRPr="00250D9E">
        <w:rPr>
          <w:szCs w:val="22"/>
          <w:lang w:val="ru-RU"/>
        </w:rPr>
        <w:t xml:space="preserve">В этом случае интервал </w:t>
      </w:r>
      <w:r w:rsidRPr="00250D9E">
        <w:rPr>
          <w:lang w:val="ru-RU"/>
        </w:rPr>
        <w:t xml:space="preserve">содержит более низкую антенну, на </w:t>
      </w:r>
      <w:r w:rsidRPr="00250D9E">
        <w:rPr>
          <w:i/>
          <w:iCs/>
          <w:lang w:val="ru-RU"/>
        </w:rPr>
        <w:t>h</w:t>
      </w:r>
      <w:r w:rsidRPr="00250D9E">
        <w:rPr>
          <w:i/>
          <w:iCs/>
          <w:vertAlign w:val="subscript"/>
          <w:lang w:val="ru-RU"/>
        </w:rPr>
        <w:t>lo</w:t>
      </w:r>
      <w:r w:rsidRPr="00250D9E">
        <w:rPr>
          <w:lang w:val="ru-RU"/>
        </w:rPr>
        <w:t> (masl):</w:t>
      </w:r>
    </w:p>
    <w:p w14:paraId="38F552FF" w14:textId="36B4976D"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2460" w:dyaOrig="315" w14:anchorId="6AEB311D">
          <v:shape id="_x0000_i1230" type="#_x0000_t75" style="width:122.95pt;height:15.45pt" o:ole="">
            <v:imagedata r:id="rId426" o:title=""/>
          </v:shape>
          <o:OLEObject Type="Embed" ProgID="Equation.3" ShapeID="_x0000_i1230" DrawAspect="Content" ObjectID="_1720448860" r:id="rId427"/>
        </w:object>
      </w:r>
      <w:r w:rsidRPr="00250D9E">
        <w:rPr>
          <w:lang w:val="ru-RU"/>
        </w:rPr>
        <w:t>,</w:t>
      </w:r>
      <w:r w:rsidRPr="00250D9E">
        <w:rPr>
          <w:lang w:val="ru-RU"/>
        </w:rPr>
        <w:tab/>
        <w:t>(C.</w:t>
      </w:r>
      <w:r w:rsidR="00730678" w:rsidRPr="00250D9E">
        <w:rPr>
          <w:lang w:val="ru-RU"/>
        </w:rPr>
        <w:t>5.6</w:t>
      </w:r>
      <w:r w:rsidRPr="00250D9E">
        <w:rPr>
          <w:lang w:val="ru-RU"/>
        </w:rPr>
        <w:t>a)</w:t>
      </w:r>
    </w:p>
    <w:p w14:paraId="367DCC04" w14:textId="512D833C" w:rsidR="002220DC" w:rsidRPr="00250D9E" w:rsidRDefault="002220DC" w:rsidP="002220DC">
      <w:pPr>
        <w:pStyle w:val="Equation"/>
        <w:rPr>
          <w:lang w:val="ru-RU"/>
        </w:rPr>
      </w:pPr>
      <w:r w:rsidRPr="00250D9E">
        <w:rPr>
          <w:lang w:val="ru-RU"/>
        </w:rPr>
        <w:tab/>
      </w:r>
      <w:r w:rsidRPr="00250D9E">
        <w:rPr>
          <w:lang w:val="ru-RU"/>
        </w:rPr>
        <w:tab/>
      </w:r>
      <w:r w:rsidRPr="00250D9E">
        <w:rPr>
          <w:position w:val="-28"/>
          <w:lang w:val="ru-RU"/>
        </w:rPr>
        <w:object w:dxaOrig="2175" w:dyaOrig="630" w14:anchorId="5BC81973">
          <v:shape id="_x0000_i1231" type="#_x0000_t75" style="width:108.95pt;height:31.8pt" o:ole="">
            <v:imagedata r:id="rId428" o:title=""/>
          </v:shape>
          <o:OLEObject Type="Embed" ProgID="Equation.3" ShapeID="_x0000_i1231" DrawAspect="Content" ObjectID="_1720448861" r:id="rId429"/>
        </w:object>
      </w:r>
      <w:r w:rsidRPr="00250D9E">
        <w:rPr>
          <w:lang w:val="ru-RU"/>
        </w:rPr>
        <w:t>.</w:t>
      </w:r>
      <w:r w:rsidRPr="00250D9E">
        <w:rPr>
          <w:lang w:val="ru-RU"/>
        </w:rPr>
        <w:tab/>
        <w:t>(C.</w:t>
      </w:r>
      <w:r w:rsidR="00730678" w:rsidRPr="00250D9E">
        <w:rPr>
          <w:lang w:val="ru-RU"/>
        </w:rPr>
        <w:t>5.6</w:t>
      </w:r>
      <w:r w:rsidRPr="00250D9E">
        <w:rPr>
          <w:lang w:val="ru-RU"/>
        </w:rPr>
        <w:t>b)</w:t>
      </w:r>
    </w:p>
    <w:p w14:paraId="130884F5" w14:textId="77777777" w:rsidR="002220DC" w:rsidRPr="00250D9E" w:rsidRDefault="002220DC" w:rsidP="002220DC">
      <w:pPr>
        <w:keepNext/>
        <w:rPr>
          <w:szCs w:val="22"/>
          <w:lang w:val="ru-RU"/>
        </w:rPr>
      </w:pPr>
      <w:r w:rsidRPr="00250D9E">
        <w:rPr>
          <w:szCs w:val="22"/>
          <w:lang w:val="ru-RU"/>
        </w:rPr>
        <w:t xml:space="preserve">Условие 3: </w:t>
      </w:r>
      <w:r w:rsidRPr="00250D9E">
        <w:rPr>
          <w:i/>
          <w:szCs w:val="22"/>
          <w:lang w:val="ru-RU"/>
        </w:rPr>
        <w:t>s</w:t>
      </w:r>
      <w:r w:rsidRPr="00250D9E">
        <w:rPr>
          <w:szCs w:val="22"/>
          <w:lang w:val="ru-RU"/>
        </w:rPr>
        <w:t xml:space="preserve"> = </w:t>
      </w:r>
      <w:r w:rsidRPr="00250D9E">
        <w:rPr>
          <w:i/>
          <w:szCs w:val="22"/>
          <w:lang w:val="ru-RU"/>
        </w:rPr>
        <w:t>s</w:t>
      </w:r>
      <w:r w:rsidRPr="00250D9E">
        <w:rPr>
          <w:i/>
          <w:szCs w:val="22"/>
          <w:vertAlign w:val="subscript"/>
          <w:lang w:val="ru-RU"/>
        </w:rPr>
        <w:t>hi</w:t>
      </w:r>
    </w:p>
    <w:p w14:paraId="48E153C4" w14:textId="77777777" w:rsidR="002220DC" w:rsidRPr="00250D9E" w:rsidRDefault="002220DC" w:rsidP="002220DC">
      <w:pPr>
        <w:keepNext/>
        <w:rPr>
          <w:szCs w:val="22"/>
          <w:lang w:val="ru-RU"/>
        </w:rPr>
      </w:pPr>
      <w:r w:rsidRPr="00250D9E">
        <w:rPr>
          <w:szCs w:val="22"/>
          <w:lang w:val="ru-RU"/>
        </w:rPr>
        <w:t xml:space="preserve">В этом случае интервал </w:t>
      </w:r>
      <w:r w:rsidRPr="00250D9E">
        <w:rPr>
          <w:lang w:val="ru-RU"/>
        </w:rPr>
        <w:t xml:space="preserve">содержит </w:t>
      </w:r>
      <w:r w:rsidRPr="00250D9E">
        <w:rPr>
          <w:szCs w:val="22"/>
          <w:lang w:val="ru-RU"/>
        </w:rPr>
        <w:t xml:space="preserve">более высокую антенну, на </w:t>
      </w:r>
      <w:r w:rsidRPr="00250D9E">
        <w:rPr>
          <w:i/>
          <w:iCs/>
          <w:szCs w:val="22"/>
          <w:lang w:val="ru-RU"/>
        </w:rPr>
        <w:t>h</w:t>
      </w:r>
      <w:r w:rsidRPr="00250D9E">
        <w:rPr>
          <w:i/>
          <w:iCs/>
          <w:szCs w:val="22"/>
          <w:vertAlign w:val="subscript"/>
          <w:lang w:val="ru-RU"/>
        </w:rPr>
        <w:t>hi</w:t>
      </w:r>
      <w:r w:rsidRPr="00250D9E">
        <w:rPr>
          <w:szCs w:val="22"/>
          <w:lang w:val="ru-RU"/>
        </w:rPr>
        <w:t xml:space="preserve"> (masl):</w:t>
      </w:r>
    </w:p>
    <w:p w14:paraId="075758DA" w14:textId="7C578992"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2235" w:dyaOrig="375" w14:anchorId="26852A9E">
          <v:shape id="_x0000_i1232" type="#_x0000_t75" style="width:111.25pt;height:19.15pt" o:ole="">
            <v:imagedata r:id="rId430" o:title=""/>
          </v:shape>
          <o:OLEObject Type="Embed" ProgID="Equation.3" ShapeID="_x0000_i1232" DrawAspect="Content" ObjectID="_1720448862" r:id="rId431"/>
        </w:object>
      </w:r>
      <w:r w:rsidRPr="00250D9E">
        <w:rPr>
          <w:lang w:val="ru-RU"/>
        </w:rPr>
        <w:t>,</w:t>
      </w:r>
      <w:r w:rsidRPr="00250D9E">
        <w:rPr>
          <w:lang w:val="ru-RU"/>
        </w:rPr>
        <w:tab/>
        <w:t>(C.</w:t>
      </w:r>
      <w:r w:rsidR="00730678" w:rsidRPr="00250D9E">
        <w:rPr>
          <w:lang w:val="ru-RU"/>
        </w:rPr>
        <w:t>5.7</w:t>
      </w:r>
      <w:r w:rsidRPr="00250D9E">
        <w:rPr>
          <w:lang w:val="ru-RU"/>
        </w:rPr>
        <w:t>a)</w:t>
      </w:r>
    </w:p>
    <w:p w14:paraId="3CF86415" w14:textId="534C739D"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1695" w:dyaOrig="615" w14:anchorId="5DC0C112">
          <v:shape id="_x0000_i1233" type="#_x0000_t75" style="width:84.15pt;height:30.4pt" o:ole="">
            <v:imagedata r:id="rId432" o:title=""/>
          </v:shape>
          <o:OLEObject Type="Embed" ProgID="Equation.3" ShapeID="_x0000_i1233" DrawAspect="Content" ObjectID="_1720448863" r:id="rId433"/>
        </w:object>
      </w:r>
      <w:r w:rsidRPr="00250D9E">
        <w:rPr>
          <w:lang w:val="ru-RU"/>
        </w:rPr>
        <w:t>.</w:t>
      </w:r>
      <w:r w:rsidRPr="00250D9E">
        <w:rPr>
          <w:lang w:val="ru-RU"/>
        </w:rPr>
        <w:tab/>
        <w:t>(C.</w:t>
      </w:r>
      <w:r w:rsidR="00730678" w:rsidRPr="00250D9E">
        <w:rPr>
          <w:lang w:val="ru-RU"/>
        </w:rPr>
        <w:t>5.7</w:t>
      </w:r>
      <w:r w:rsidRPr="00250D9E">
        <w:rPr>
          <w:lang w:val="ru-RU"/>
        </w:rPr>
        <w:t>b)</w:t>
      </w:r>
    </w:p>
    <w:p w14:paraId="20245F02" w14:textId="5D4F1F8B" w:rsidR="002220DC" w:rsidRPr="00250D9E" w:rsidRDefault="002220DC" w:rsidP="002220DC">
      <w:pPr>
        <w:rPr>
          <w:lang w:val="ru-RU"/>
        </w:rPr>
      </w:pPr>
      <w:r w:rsidRPr="00250D9E">
        <w:rPr>
          <w:lang w:val="ru-RU"/>
        </w:rPr>
        <w:t>Следует отметить, что все значения δ</w:t>
      </w:r>
      <w:r w:rsidRPr="00250D9E">
        <w:rPr>
          <w:i/>
          <w:lang w:val="ru-RU"/>
        </w:rPr>
        <w:t>h</w:t>
      </w:r>
      <w:r w:rsidRPr="00250D9E">
        <w:rPr>
          <w:lang w:val="ru-RU"/>
        </w:rPr>
        <w:t xml:space="preserve"> из уравнений (C.</w:t>
      </w:r>
      <w:r w:rsidR="006A7768" w:rsidRPr="00250D9E">
        <w:rPr>
          <w:lang w:val="ru-RU"/>
        </w:rPr>
        <w:t>5.5a</w:t>
      </w:r>
      <w:r w:rsidRPr="00250D9E">
        <w:rPr>
          <w:lang w:val="ru-RU"/>
        </w:rPr>
        <w:t>)–(C.</w:t>
      </w:r>
      <w:r w:rsidR="006A7768" w:rsidRPr="00250D9E">
        <w:rPr>
          <w:lang w:val="ru-RU"/>
        </w:rPr>
        <w:t>5.7a</w:t>
      </w:r>
      <w:r w:rsidRPr="00250D9E">
        <w:rPr>
          <w:lang w:val="ru-RU"/>
        </w:rPr>
        <w:t>) должны быть отрицательными.</w:t>
      </w:r>
    </w:p>
    <w:p w14:paraId="2E5DA05A" w14:textId="77777777" w:rsidR="002220DC" w:rsidRPr="00250D9E" w:rsidRDefault="002220DC" w:rsidP="002220DC">
      <w:pPr>
        <w:rPr>
          <w:szCs w:val="22"/>
          <w:lang w:val="ru-RU"/>
        </w:rPr>
      </w:pPr>
      <w:r w:rsidRPr="00250D9E">
        <w:rPr>
          <w:szCs w:val="22"/>
          <w:lang w:val="ru-RU"/>
        </w:rPr>
        <w:t xml:space="preserve">Для </w:t>
      </w:r>
      <w:r w:rsidRPr="00250D9E">
        <w:rPr>
          <w:szCs w:val="22"/>
          <w:lang w:val="ru-RU"/>
        </w:rPr>
        <w:sym w:font="Symbol" w:char="F064"/>
      </w:r>
      <w:r w:rsidRPr="00250D9E">
        <w:rPr>
          <w:i/>
          <w:szCs w:val="22"/>
          <w:lang w:val="ru-RU"/>
        </w:rPr>
        <w:t>h</w:t>
      </w:r>
      <w:r w:rsidRPr="00250D9E">
        <w:rPr>
          <w:szCs w:val="22"/>
          <w:lang w:val="ru-RU"/>
        </w:rPr>
        <w:t>, рассчитанного в соответствии с одним из трех выше приведенных условий, рассчитать соответствующий множитель:</w:t>
      </w:r>
    </w:p>
    <w:p w14:paraId="58DD6141" w14:textId="46B1FD93"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065" w:dyaOrig="375" w14:anchorId="46BBA8EE">
          <v:shape id="_x0000_i1234" type="#_x0000_t75" style="width:50.5pt;height:18.25pt" o:ole="">
            <v:imagedata r:id="rId434" o:title=""/>
          </v:shape>
          <o:OLEObject Type="Embed" ProgID="Equation.3" ShapeID="_x0000_i1234" DrawAspect="Content" ObjectID="_1720448864" r:id="rId435"/>
        </w:object>
      </w:r>
      <w:r w:rsidRPr="00250D9E">
        <w:rPr>
          <w:lang w:val="ru-RU"/>
        </w:rPr>
        <w:t>,</w:t>
      </w:r>
      <w:r w:rsidRPr="00250D9E">
        <w:rPr>
          <w:lang w:val="ru-RU"/>
        </w:rPr>
        <w:tab/>
        <w:t>(C.</w:t>
      </w:r>
      <w:r w:rsidR="00730678" w:rsidRPr="00250D9E">
        <w:rPr>
          <w:lang w:val="ru-RU"/>
        </w:rPr>
        <w:t>5.8</w:t>
      </w:r>
      <w:r w:rsidRPr="00250D9E">
        <w:rPr>
          <w:lang w:val="ru-RU"/>
        </w:rPr>
        <w:t>)</w:t>
      </w:r>
    </w:p>
    <w:p w14:paraId="3FE8DC2C" w14:textId="48C39043" w:rsidR="002220DC" w:rsidRPr="00250D9E" w:rsidRDefault="002220DC" w:rsidP="002220DC">
      <w:pPr>
        <w:rPr>
          <w:szCs w:val="22"/>
          <w:lang w:val="ru-RU"/>
        </w:rPr>
      </w:pPr>
      <w:r w:rsidRPr="00250D9E">
        <w:rPr>
          <w:szCs w:val="22"/>
          <w:lang w:val="ru-RU"/>
        </w:rPr>
        <w:t xml:space="preserve">где </w:t>
      </w:r>
      <w:r w:rsidRPr="00250D9E">
        <w:rPr>
          <w:szCs w:val="22"/>
          <w:lang w:val="ru-RU"/>
        </w:rPr>
        <w:sym w:font="Symbol" w:char="F047"/>
      </w:r>
      <w:r w:rsidRPr="00250D9E">
        <w:rPr>
          <w:szCs w:val="22"/>
          <w:lang w:val="ru-RU"/>
        </w:rPr>
        <w:t xml:space="preserve"> определяется, как функция </w:t>
      </w:r>
      <w:r w:rsidRPr="00250D9E">
        <w:rPr>
          <w:szCs w:val="22"/>
          <w:lang w:val="ru-RU"/>
        </w:rPr>
        <w:sym w:font="Symbol" w:char="F064"/>
      </w:r>
      <w:r w:rsidRPr="00250D9E">
        <w:rPr>
          <w:i/>
          <w:szCs w:val="22"/>
          <w:lang w:val="ru-RU"/>
        </w:rPr>
        <w:t>h</w:t>
      </w:r>
      <w:r w:rsidRPr="00250D9E">
        <w:rPr>
          <w:szCs w:val="22"/>
          <w:lang w:val="ru-RU"/>
        </w:rPr>
        <w:t>, по уравнению (C.</w:t>
      </w:r>
      <w:r w:rsidR="006A7768" w:rsidRPr="00250D9E">
        <w:rPr>
          <w:sz w:val="24"/>
          <w:lang w:val="ru-RU"/>
        </w:rPr>
        <w:t xml:space="preserve"> </w:t>
      </w:r>
      <w:r w:rsidR="006A7768" w:rsidRPr="00250D9E">
        <w:rPr>
          <w:szCs w:val="22"/>
          <w:lang w:val="ru-RU"/>
        </w:rPr>
        <w:t>4.1</w:t>
      </w:r>
      <w:r w:rsidRPr="00250D9E">
        <w:rPr>
          <w:szCs w:val="22"/>
          <w:lang w:val="ru-RU"/>
        </w:rPr>
        <w:t>).</w:t>
      </w:r>
    </w:p>
    <w:p w14:paraId="63534A7D" w14:textId="77777777" w:rsidR="002220DC" w:rsidRPr="00250D9E" w:rsidRDefault="002220DC" w:rsidP="002220DC">
      <w:pPr>
        <w:rPr>
          <w:szCs w:val="22"/>
          <w:lang w:val="ru-RU"/>
        </w:rPr>
      </w:pPr>
      <w:r w:rsidRPr="00250D9E">
        <w:rPr>
          <w:szCs w:val="22"/>
          <w:lang w:val="ru-RU"/>
        </w:rPr>
        <w:t>Суммировать множитель для данного интервала:</w:t>
      </w:r>
    </w:p>
    <w:p w14:paraId="0D5D9AB2" w14:textId="08FA8026" w:rsidR="002220DC" w:rsidRPr="00250D9E" w:rsidRDefault="002220DC" w:rsidP="002220DC">
      <w:pPr>
        <w:pStyle w:val="Equation"/>
        <w:rPr>
          <w:lang w:val="ru-RU"/>
        </w:rPr>
      </w:pPr>
      <w:r w:rsidRPr="00250D9E">
        <w:rPr>
          <w:lang w:val="ru-RU"/>
        </w:rPr>
        <w:tab/>
      </w:r>
      <w:r w:rsidRPr="00250D9E">
        <w:rPr>
          <w:lang w:val="ru-RU"/>
        </w:rPr>
        <w:tab/>
      </w:r>
      <w:r w:rsidRPr="00250D9E">
        <w:rPr>
          <w:lang w:val="ru-RU"/>
        </w:rPr>
        <w:object w:dxaOrig="1455" w:dyaOrig="360" w14:anchorId="284C80B0">
          <v:shape id="_x0000_i1235" type="#_x0000_t75" style="width:72.45pt;height:18.25pt" o:ole="">
            <v:imagedata r:id="rId436" o:title=""/>
          </v:shape>
          <o:OLEObject Type="Embed" ProgID="Equation.3" ShapeID="_x0000_i1235" DrawAspect="Content" ObjectID="_1720448865" r:id="rId437"/>
        </w:object>
      </w:r>
      <w:r w:rsidRPr="00250D9E">
        <w:rPr>
          <w:lang w:val="ru-RU"/>
        </w:rPr>
        <w:tab/>
        <w:t>(C.</w:t>
      </w:r>
      <w:r w:rsidR="00730678" w:rsidRPr="00250D9E">
        <w:rPr>
          <w:lang w:val="ru-RU"/>
        </w:rPr>
        <w:t>5.9</w:t>
      </w:r>
      <w:r w:rsidRPr="00250D9E">
        <w:rPr>
          <w:lang w:val="ru-RU"/>
        </w:rPr>
        <w:t>)</w:t>
      </w:r>
    </w:p>
    <w:p w14:paraId="5B0446C0" w14:textId="77777777" w:rsidR="002220DC" w:rsidRPr="00250D9E" w:rsidRDefault="002220DC" w:rsidP="002220DC">
      <w:pPr>
        <w:rPr>
          <w:i/>
          <w:szCs w:val="22"/>
          <w:lang w:val="ru-RU"/>
        </w:rPr>
      </w:pPr>
      <w:r w:rsidRPr="00250D9E">
        <w:rPr>
          <w:i/>
          <w:szCs w:val="22"/>
          <w:lang w:val="ru-RU"/>
        </w:rPr>
        <w:t>Конец расчета для каждого индекса интервала</w:t>
      </w:r>
    </w:p>
    <w:p w14:paraId="4E1B1468" w14:textId="77777777" w:rsidR="002220DC" w:rsidRPr="00250D9E" w:rsidRDefault="002220DC" w:rsidP="002220DC">
      <w:pPr>
        <w:rPr>
          <w:szCs w:val="22"/>
          <w:lang w:val="ru-RU"/>
        </w:rPr>
      </w:pPr>
      <w:r w:rsidRPr="00250D9E">
        <w:rPr>
          <w:szCs w:val="22"/>
          <w:lang w:val="ru-RU"/>
        </w:rPr>
        <w:t xml:space="preserve">Выполнив вышеприведенные расчеты для каждого индекса интервала, если нижняя антенна находится ниже слоя таяния, необходимо выполнить дальнейшее увеличение </w:t>
      </w:r>
      <w:r w:rsidRPr="00250D9E">
        <w:rPr>
          <w:i/>
          <w:szCs w:val="22"/>
          <w:lang w:val="ru-RU"/>
        </w:rPr>
        <w:t>G</w:t>
      </w:r>
      <w:r w:rsidRPr="00250D9E">
        <w:rPr>
          <w:i/>
          <w:szCs w:val="22"/>
          <w:vertAlign w:val="subscript"/>
          <w:lang w:val="ru-RU"/>
        </w:rPr>
        <w:t>sum</w:t>
      </w:r>
      <w:r w:rsidRPr="00250D9E">
        <w:rPr>
          <w:szCs w:val="22"/>
          <w:lang w:val="ru-RU"/>
        </w:rPr>
        <w:t>. Это осуществляется следующим образом:</w:t>
      </w:r>
    </w:p>
    <w:p w14:paraId="7FEABFC1" w14:textId="77777777" w:rsidR="002220DC" w:rsidRPr="00250D9E" w:rsidRDefault="002220DC" w:rsidP="002220DC">
      <w:pPr>
        <w:tabs>
          <w:tab w:val="center" w:pos="4820"/>
          <w:tab w:val="right" w:pos="9639"/>
        </w:tabs>
        <w:rPr>
          <w:szCs w:val="22"/>
          <w:lang w:val="ru-RU"/>
        </w:rPr>
      </w:pPr>
      <w:r w:rsidRPr="00250D9E">
        <w:rPr>
          <w:szCs w:val="22"/>
          <w:lang w:val="ru-RU"/>
        </w:rPr>
        <w:t>Если slo &gt; 12</w:t>
      </w:r>
    </w:p>
    <w:p w14:paraId="6BCB577B" w14:textId="77777777" w:rsidR="002220DC" w:rsidRPr="00250D9E" w:rsidRDefault="002220DC" w:rsidP="002220DC">
      <w:pPr>
        <w:tabs>
          <w:tab w:val="center" w:pos="4820"/>
          <w:tab w:val="right" w:pos="9639"/>
        </w:tabs>
        <w:rPr>
          <w:szCs w:val="22"/>
          <w:lang w:val="ru-RU"/>
        </w:rPr>
      </w:pPr>
      <w:r w:rsidRPr="00250D9E">
        <w:rPr>
          <w:szCs w:val="22"/>
          <w:lang w:val="ru-RU"/>
        </w:rPr>
        <w:t>Участок трассы ниже слоя задается следующим уравнением:</w:t>
      </w:r>
    </w:p>
    <w:p w14:paraId="72E7FA00" w14:textId="1FC0388A"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1560" w:dyaOrig="585" w14:anchorId="19F1ABB1">
          <v:shape id="_x0000_i1236" type="#_x0000_t75" style="width:78.1pt;height:29pt" o:ole="">
            <v:imagedata r:id="rId438" o:title=""/>
          </v:shape>
          <o:OLEObject Type="Embed" ProgID="Equation.3" ShapeID="_x0000_i1236" DrawAspect="Content" ObjectID="_1720448866" r:id="rId439"/>
        </w:object>
      </w:r>
      <w:r w:rsidRPr="00250D9E">
        <w:rPr>
          <w:lang w:val="ru-RU"/>
        </w:rPr>
        <w:tab/>
        <w:t>(C.</w:t>
      </w:r>
      <w:r w:rsidR="00730678" w:rsidRPr="00250D9E">
        <w:rPr>
          <w:lang w:val="ru-RU"/>
        </w:rPr>
        <w:t>5.10</w:t>
      </w:r>
      <w:r w:rsidRPr="00250D9E">
        <w:rPr>
          <w:lang w:val="ru-RU"/>
        </w:rPr>
        <w:t>)</w:t>
      </w:r>
    </w:p>
    <w:p w14:paraId="486EB6A1" w14:textId="77777777" w:rsidR="002220DC" w:rsidRPr="00250D9E" w:rsidRDefault="002220DC" w:rsidP="002220DC">
      <w:pPr>
        <w:tabs>
          <w:tab w:val="center" w:pos="4820"/>
          <w:tab w:val="right" w:pos="9639"/>
        </w:tabs>
        <w:rPr>
          <w:szCs w:val="22"/>
          <w:lang w:val="ru-RU"/>
        </w:rPr>
      </w:pPr>
      <w:r w:rsidRPr="00250D9E">
        <w:rPr>
          <w:szCs w:val="22"/>
          <w:lang w:val="ru-RU"/>
        </w:rPr>
        <w:t xml:space="preserve">В силу того, что множитель </w:t>
      </w:r>
      <w:r w:rsidRPr="00250D9E">
        <w:rPr>
          <w:szCs w:val="22"/>
          <w:lang w:val="ru-RU"/>
        </w:rPr>
        <w:sym w:font="Symbol" w:char="F047"/>
      </w:r>
      <w:r w:rsidRPr="00250D9E">
        <w:rPr>
          <w:szCs w:val="22"/>
          <w:lang w:val="ru-RU"/>
        </w:rPr>
        <w:t xml:space="preserve"> равен 1,0 ниже слоя, </w:t>
      </w:r>
      <w:r w:rsidRPr="00250D9E">
        <w:rPr>
          <w:i/>
          <w:szCs w:val="22"/>
          <w:lang w:val="ru-RU"/>
        </w:rPr>
        <w:t>G</w:t>
      </w:r>
      <w:r w:rsidRPr="00250D9E">
        <w:rPr>
          <w:szCs w:val="22"/>
          <w:lang w:val="ru-RU"/>
        </w:rPr>
        <w:t xml:space="preserve"> следует увеличить следующим образом:</w:t>
      </w:r>
    </w:p>
    <w:p w14:paraId="5A61163A" w14:textId="1A8388EA"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75" w:dyaOrig="255" w14:anchorId="67547147">
          <v:shape id="_x0000_i1237" type="#_x0000_t75" style="width:54.25pt;height:13.55pt" o:ole="">
            <v:imagedata r:id="rId440" o:title=""/>
          </v:shape>
          <o:OLEObject Type="Embed" ProgID="Equation.3" ShapeID="_x0000_i1237" DrawAspect="Content" ObjectID="_1720448867" r:id="rId441"/>
        </w:object>
      </w:r>
      <w:r w:rsidRPr="00250D9E">
        <w:rPr>
          <w:lang w:val="ru-RU"/>
        </w:rPr>
        <w:tab/>
        <w:t>(C.</w:t>
      </w:r>
      <w:r w:rsidR="00730678" w:rsidRPr="00250D9E">
        <w:rPr>
          <w:lang w:val="ru-RU"/>
        </w:rPr>
        <w:t>5.11</w:t>
      </w:r>
      <w:r w:rsidRPr="00250D9E">
        <w:rPr>
          <w:lang w:val="ru-RU"/>
        </w:rPr>
        <w:t>)</w:t>
      </w:r>
    </w:p>
    <w:p w14:paraId="599EA3CF" w14:textId="77777777" w:rsidR="002220DC" w:rsidRPr="00250D9E" w:rsidRDefault="002220DC" w:rsidP="002220DC">
      <w:pPr>
        <w:rPr>
          <w:szCs w:val="22"/>
          <w:lang w:val="ru-RU"/>
        </w:rPr>
      </w:pPr>
      <w:r w:rsidRPr="00250D9E">
        <w:rPr>
          <w:iCs/>
          <w:szCs w:val="22"/>
          <w:lang w:val="ru-RU"/>
        </w:rPr>
        <w:t xml:space="preserve">Теперь </w:t>
      </w:r>
      <w:r w:rsidRPr="00250D9E">
        <w:rPr>
          <w:i/>
          <w:szCs w:val="22"/>
          <w:lang w:val="ru-RU"/>
        </w:rPr>
        <w:t>G</w:t>
      </w:r>
      <w:r w:rsidRPr="00250D9E">
        <w:rPr>
          <w:szCs w:val="22"/>
          <w:lang w:val="ru-RU"/>
        </w:rPr>
        <w:t xml:space="preserve"> принял необходимое значение усредненного по трассе множителя.</w:t>
      </w:r>
    </w:p>
    <w:p w14:paraId="15F78F91" w14:textId="0073D84C" w:rsidR="009F6881" w:rsidRPr="00250D9E" w:rsidRDefault="009F6881">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250D9E">
        <w:rPr>
          <w:szCs w:val="22"/>
          <w:lang w:val="ru-RU"/>
        </w:rPr>
        <w:br w:type="page"/>
      </w:r>
    </w:p>
    <w:p w14:paraId="554B68F1" w14:textId="77777777" w:rsidR="002220DC" w:rsidRPr="00250D9E" w:rsidRDefault="002220DC" w:rsidP="002220DC">
      <w:pPr>
        <w:pStyle w:val="AppendixNoTitle"/>
        <w:rPr>
          <w:lang w:val="ru-RU"/>
        </w:rPr>
      </w:pPr>
      <w:r w:rsidRPr="00250D9E">
        <w:rPr>
          <w:lang w:val="ru-RU"/>
        </w:rPr>
        <w:lastRenderedPageBreak/>
        <w:t>Прилагаемый документ D</w:t>
      </w:r>
      <w:bookmarkStart w:id="95" w:name="appendixd"/>
      <w:bookmarkEnd w:id="95"/>
      <w:r w:rsidRPr="00250D9E">
        <w:rPr>
          <w:lang w:val="ru-RU"/>
        </w:rPr>
        <w:br/>
      </w:r>
      <w:r w:rsidRPr="00250D9E">
        <w:rPr>
          <w:lang w:val="ru-RU"/>
        </w:rPr>
        <w:br/>
        <w:t>Модель аномального распространения/отражения от слоев</w:t>
      </w:r>
    </w:p>
    <w:p w14:paraId="4905D964" w14:textId="77777777" w:rsidR="002220DC" w:rsidRPr="00250D9E" w:rsidRDefault="002220DC" w:rsidP="002220DC">
      <w:pPr>
        <w:pStyle w:val="Normalaftertitle"/>
        <w:rPr>
          <w:lang w:val="ru-RU"/>
        </w:rPr>
      </w:pPr>
      <w:r w:rsidRPr="00250D9E">
        <w:rPr>
          <w:lang w:val="ru-RU"/>
        </w:rPr>
        <w:t>Основные потери передачи, связанные с аномальным распространением, вычисляются в соответствии с описанием в следующих разделах.</w:t>
      </w:r>
    </w:p>
    <w:p w14:paraId="0071A421" w14:textId="77777777" w:rsidR="002220DC" w:rsidRPr="00250D9E" w:rsidRDefault="002220DC" w:rsidP="002220DC">
      <w:pPr>
        <w:pStyle w:val="Heading2"/>
        <w:rPr>
          <w:lang w:val="ru-RU"/>
        </w:rPr>
      </w:pPr>
      <w:r w:rsidRPr="00250D9E">
        <w:rPr>
          <w:lang w:val="ru-RU"/>
        </w:rPr>
        <w:t>D.1</w:t>
      </w:r>
      <w:r w:rsidRPr="00250D9E">
        <w:rPr>
          <w:lang w:val="ru-RU"/>
        </w:rPr>
        <w:tab/>
        <w:t>Описание радиоклиматических зон, преобладающих на трассе</w:t>
      </w:r>
    </w:p>
    <w:p w14:paraId="22B22E74" w14:textId="77777777" w:rsidR="002220DC" w:rsidRPr="00250D9E" w:rsidRDefault="002220DC" w:rsidP="002220DC">
      <w:pPr>
        <w:spacing w:line="240" w:lineRule="exact"/>
        <w:rPr>
          <w:lang w:val="ru-RU"/>
        </w:rPr>
      </w:pPr>
      <w:r w:rsidRPr="00250D9E">
        <w:rPr>
          <w:lang w:val="ru-RU"/>
        </w:rPr>
        <w:t>Вычислить два расстояния, определяющие самые длинные непрерывные участки трассы, проходящие через следующие радиоклиматические зоны:</w:t>
      </w:r>
    </w:p>
    <w:p w14:paraId="28ACCEEB" w14:textId="77777777" w:rsidR="002220DC" w:rsidRPr="00250D9E" w:rsidRDefault="002220DC" w:rsidP="002220DC">
      <w:pPr>
        <w:pStyle w:val="Equationlegend"/>
        <w:rPr>
          <w:lang w:val="ru-RU"/>
        </w:rPr>
      </w:pPr>
      <w:r w:rsidRPr="00250D9E">
        <w:rPr>
          <w:i/>
          <w:lang w:val="ru-RU"/>
        </w:rPr>
        <w:tab/>
        <w:t>d</w:t>
      </w:r>
      <w:r w:rsidRPr="00250D9E">
        <w:rPr>
          <w:i/>
          <w:vertAlign w:val="subscript"/>
          <w:lang w:val="ru-RU"/>
        </w:rPr>
        <w:t>tm</w:t>
      </w:r>
      <w:r w:rsidRPr="00250D9E">
        <w:rPr>
          <w:lang w:val="ru-RU"/>
        </w:rPr>
        <w:t>:</w:t>
      </w:r>
      <w:r w:rsidRPr="00250D9E">
        <w:rPr>
          <w:lang w:val="ru-RU"/>
        </w:rPr>
        <w:tab/>
        <w:t>самый длинный непрерывный участок суши (суша + побережье), над которым проходит трасса (км);</w:t>
      </w:r>
    </w:p>
    <w:p w14:paraId="088AC3E3" w14:textId="77777777" w:rsidR="002220DC" w:rsidRPr="00250D9E" w:rsidRDefault="002220DC" w:rsidP="002220DC">
      <w:pPr>
        <w:pStyle w:val="Equationlegend"/>
        <w:rPr>
          <w:i/>
          <w:iCs/>
          <w:vertAlign w:val="subscript"/>
          <w:lang w:val="ru-RU"/>
        </w:rPr>
      </w:pPr>
      <w:r w:rsidRPr="00250D9E">
        <w:rPr>
          <w:i/>
          <w:lang w:val="ru-RU"/>
        </w:rPr>
        <w:tab/>
        <w:t>d</w:t>
      </w:r>
      <w:r w:rsidRPr="00250D9E">
        <w:rPr>
          <w:i/>
          <w:vertAlign w:val="subscript"/>
          <w:lang w:val="ru-RU"/>
        </w:rPr>
        <w:t>lm</w:t>
      </w:r>
      <w:r w:rsidRPr="00250D9E">
        <w:rPr>
          <w:lang w:val="ru-RU"/>
        </w:rPr>
        <w:t>:</w:t>
      </w:r>
      <w:r w:rsidRPr="00250D9E">
        <w:rPr>
          <w:lang w:val="ru-RU"/>
        </w:rPr>
        <w:tab/>
        <w:t>самый длинный непрерывный участок суши, над которым проходит трасса (км).</w:t>
      </w:r>
    </w:p>
    <w:p w14:paraId="4E898144" w14:textId="77777777" w:rsidR="002220DC" w:rsidRPr="00250D9E" w:rsidRDefault="002220DC" w:rsidP="002220DC">
      <w:pPr>
        <w:spacing w:line="240" w:lineRule="exact"/>
        <w:rPr>
          <w:lang w:val="ru-RU"/>
        </w:rPr>
      </w:pPr>
      <w:r w:rsidRPr="00250D9E">
        <w:rPr>
          <w:lang w:val="ru-RU"/>
        </w:rPr>
        <w:t>В таблице 6 описаны радиоклиматические зоны, необходимые для вышеуказанной классификации.</w:t>
      </w:r>
    </w:p>
    <w:p w14:paraId="0C30ECD4" w14:textId="204140B2" w:rsidR="002220DC" w:rsidRPr="00250D9E" w:rsidRDefault="002220DC" w:rsidP="002220DC">
      <w:pPr>
        <w:pStyle w:val="TableNo"/>
        <w:keepLines/>
        <w:rPr>
          <w:lang w:val="ru-RU"/>
        </w:rPr>
      </w:pPr>
      <w:r w:rsidRPr="00250D9E">
        <w:rPr>
          <w:lang w:val="ru-RU"/>
        </w:rPr>
        <w:t>ТАБЛИЦА </w:t>
      </w:r>
      <w:r w:rsidR="006A7768" w:rsidRPr="00250D9E">
        <w:rPr>
          <w:lang w:val="ru-RU"/>
        </w:rPr>
        <w:t>D.1</w:t>
      </w:r>
    </w:p>
    <w:p w14:paraId="4BFA3803" w14:textId="77777777" w:rsidR="002220DC" w:rsidRPr="00250D9E" w:rsidRDefault="002220DC" w:rsidP="002220DC">
      <w:pPr>
        <w:pStyle w:val="Tabletitle"/>
        <w:keepNext w:val="0"/>
        <w:rPr>
          <w:lang w:val="ru-RU"/>
        </w:rPr>
      </w:pPr>
      <w:r w:rsidRPr="00250D9E">
        <w:rPr>
          <w:lang w:val="ru-RU"/>
        </w:rPr>
        <w:t>Радиоклиматические зоны</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598"/>
        <w:gridCol w:w="1705"/>
        <w:gridCol w:w="6342"/>
      </w:tblGrid>
      <w:tr w:rsidR="002220DC" w:rsidRPr="00250D9E" w14:paraId="28FF65E9" w14:textId="77777777" w:rsidTr="000F0ECB">
        <w:trPr>
          <w:cantSplit/>
          <w:jc w:val="center"/>
        </w:trPr>
        <w:tc>
          <w:tcPr>
            <w:tcW w:w="1594" w:type="dxa"/>
            <w:tcBorders>
              <w:top w:val="single" w:sz="4" w:space="0" w:color="auto"/>
              <w:left w:val="single" w:sz="4" w:space="0" w:color="auto"/>
              <w:bottom w:val="single" w:sz="4" w:space="0" w:color="auto"/>
              <w:right w:val="single" w:sz="4" w:space="0" w:color="auto"/>
            </w:tcBorders>
            <w:hideMark/>
          </w:tcPr>
          <w:p w14:paraId="5943B15E" w14:textId="77777777" w:rsidR="002220DC" w:rsidRPr="00250D9E" w:rsidRDefault="002220DC" w:rsidP="000F0ECB">
            <w:pPr>
              <w:pStyle w:val="Tablehead"/>
              <w:keepNext w:val="0"/>
              <w:rPr>
                <w:lang w:val="ru-RU"/>
              </w:rPr>
            </w:pPr>
            <w:r w:rsidRPr="00250D9E">
              <w:rPr>
                <w:lang w:val="ru-RU"/>
              </w:rPr>
              <w:t>Тип зоны</w:t>
            </w:r>
          </w:p>
        </w:tc>
        <w:tc>
          <w:tcPr>
            <w:tcW w:w="1701" w:type="dxa"/>
            <w:tcBorders>
              <w:top w:val="single" w:sz="4" w:space="0" w:color="auto"/>
              <w:left w:val="single" w:sz="4" w:space="0" w:color="auto"/>
              <w:bottom w:val="single" w:sz="4" w:space="0" w:color="auto"/>
              <w:right w:val="single" w:sz="4" w:space="0" w:color="auto"/>
            </w:tcBorders>
            <w:hideMark/>
          </w:tcPr>
          <w:p w14:paraId="14F83AAB" w14:textId="77777777" w:rsidR="002220DC" w:rsidRPr="00250D9E" w:rsidRDefault="002220DC" w:rsidP="000F0ECB">
            <w:pPr>
              <w:pStyle w:val="Tablehead"/>
              <w:keepNext w:val="0"/>
              <w:rPr>
                <w:lang w:val="ru-RU"/>
              </w:rPr>
            </w:pPr>
            <w:r w:rsidRPr="00250D9E">
              <w:rPr>
                <w:lang w:val="ru-RU"/>
              </w:rPr>
              <w:t>Код</w:t>
            </w:r>
          </w:p>
        </w:tc>
        <w:tc>
          <w:tcPr>
            <w:tcW w:w="6328" w:type="dxa"/>
            <w:tcBorders>
              <w:top w:val="single" w:sz="4" w:space="0" w:color="auto"/>
              <w:left w:val="single" w:sz="4" w:space="0" w:color="auto"/>
              <w:bottom w:val="single" w:sz="4" w:space="0" w:color="auto"/>
              <w:right w:val="single" w:sz="4" w:space="0" w:color="auto"/>
            </w:tcBorders>
            <w:hideMark/>
          </w:tcPr>
          <w:p w14:paraId="11EF6B98" w14:textId="77777777" w:rsidR="002220DC" w:rsidRPr="00250D9E" w:rsidRDefault="002220DC" w:rsidP="000F0ECB">
            <w:pPr>
              <w:pStyle w:val="Tablehead"/>
              <w:keepNext w:val="0"/>
              <w:rPr>
                <w:lang w:val="ru-RU"/>
              </w:rPr>
            </w:pPr>
            <w:r w:rsidRPr="00250D9E">
              <w:rPr>
                <w:lang w:val="ru-RU"/>
              </w:rPr>
              <w:t>Определение</w:t>
            </w:r>
          </w:p>
        </w:tc>
      </w:tr>
      <w:tr w:rsidR="002220DC" w:rsidRPr="00250D9E" w14:paraId="4D8C482A" w14:textId="77777777" w:rsidTr="000F0ECB">
        <w:trPr>
          <w:cantSplit/>
          <w:jc w:val="center"/>
        </w:trPr>
        <w:tc>
          <w:tcPr>
            <w:tcW w:w="1594" w:type="dxa"/>
            <w:tcBorders>
              <w:top w:val="single" w:sz="4" w:space="0" w:color="auto"/>
              <w:left w:val="single" w:sz="4" w:space="0" w:color="auto"/>
              <w:bottom w:val="single" w:sz="4" w:space="0" w:color="auto"/>
              <w:right w:val="single" w:sz="4" w:space="0" w:color="auto"/>
            </w:tcBorders>
            <w:hideMark/>
          </w:tcPr>
          <w:p w14:paraId="68F55E41" w14:textId="77777777" w:rsidR="002220DC" w:rsidRPr="00250D9E" w:rsidRDefault="002220DC" w:rsidP="000F0ECB">
            <w:pPr>
              <w:pStyle w:val="Tabletext"/>
              <w:jc w:val="center"/>
              <w:rPr>
                <w:lang w:val="ru-RU"/>
              </w:rPr>
            </w:pPr>
            <w:r w:rsidRPr="00250D9E">
              <w:rPr>
                <w:lang w:val="ru-RU"/>
              </w:rPr>
              <w:t>Суша по берегам водоемов</w:t>
            </w:r>
          </w:p>
        </w:tc>
        <w:tc>
          <w:tcPr>
            <w:tcW w:w="1701" w:type="dxa"/>
            <w:tcBorders>
              <w:top w:val="single" w:sz="4" w:space="0" w:color="auto"/>
              <w:left w:val="single" w:sz="4" w:space="0" w:color="auto"/>
              <w:bottom w:val="single" w:sz="4" w:space="0" w:color="auto"/>
              <w:right w:val="single" w:sz="4" w:space="0" w:color="auto"/>
            </w:tcBorders>
            <w:hideMark/>
          </w:tcPr>
          <w:p w14:paraId="282DCFD0" w14:textId="77777777" w:rsidR="002220DC" w:rsidRPr="00250D9E" w:rsidRDefault="002220DC" w:rsidP="000F0ECB">
            <w:pPr>
              <w:pStyle w:val="Tabletext"/>
              <w:jc w:val="center"/>
              <w:rPr>
                <w:lang w:val="ru-RU"/>
              </w:rPr>
            </w:pPr>
            <w:r w:rsidRPr="00250D9E">
              <w:rPr>
                <w:lang w:val="ru-RU"/>
              </w:rPr>
              <w:t>A1</w:t>
            </w:r>
          </w:p>
        </w:tc>
        <w:tc>
          <w:tcPr>
            <w:tcW w:w="6328" w:type="dxa"/>
            <w:tcBorders>
              <w:top w:val="single" w:sz="4" w:space="0" w:color="auto"/>
              <w:left w:val="single" w:sz="4" w:space="0" w:color="auto"/>
              <w:bottom w:val="single" w:sz="4" w:space="0" w:color="auto"/>
              <w:right w:val="single" w:sz="4" w:space="0" w:color="auto"/>
            </w:tcBorders>
            <w:hideMark/>
          </w:tcPr>
          <w:p w14:paraId="008A1D22" w14:textId="77777777" w:rsidR="002220DC" w:rsidRPr="00250D9E" w:rsidRDefault="002220DC" w:rsidP="000F0ECB">
            <w:pPr>
              <w:pStyle w:val="Tabletext"/>
              <w:rPr>
                <w:lang w:val="ru-RU"/>
              </w:rPr>
            </w:pPr>
            <w:r w:rsidRPr="00250D9E">
              <w:rPr>
                <w:lang w:val="ru-RU"/>
              </w:rPr>
              <w:t>Суша по берегам водоемов и морские побережья, то есть суша, примыкающая к морю вплоть до высоты 100 м относительно среднего уровня моря или водоема, но ограниченная максимальным расстоянием 50 км от ближайшего моря. При отсутствии точной информации о контуре 100 м можно использовать приближенное значение, т. е. 300 футов</w:t>
            </w:r>
          </w:p>
        </w:tc>
      </w:tr>
      <w:tr w:rsidR="002220DC" w:rsidRPr="00250D9E" w14:paraId="526DF7B0" w14:textId="77777777" w:rsidTr="000F0ECB">
        <w:trPr>
          <w:cantSplit/>
          <w:jc w:val="center"/>
        </w:trPr>
        <w:tc>
          <w:tcPr>
            <w:tcW w:w="1594" w:type="dxa"/>
            <w:tcBorders>
              <w:top w:val="single" w:sz="4" w:space="0" w:color="auto"/>
              <w:left w:val="single" w:sz="4" w:space="0" w:color="auto"/>
              <w:bottom w:val="single" w:sz="4" w:space="0" w:color="auto"/>
              <w:right w:val="single" w:sz="4" w:space="0" w:color="auto"/>
            </w:tcBorders>
            <w:hideMark/>
          </w:tcPr>
          <w:p w14:paraId="19B9508C" w14:textId="77777777" w:rsidR="002220DC" w:rsidRPr="00250D9E" w:rsidRDefault="002220DC" w:rsidP="000F0ECB">
            <w:pPr>
              <w:pStyle w:val="Tabletext"/>
              <w:jc w:val="center"/>
              <w:rPr>
                <w:lang w:val="ru-RU"/>
              </w:rPr>
            </w:pPr>
            <w:r w:rsidRPr="00250D9E">
              <w:rPr>
                <w:lang w:val="ru-RU"/>
              </w:rPr>
              <w:t>Суша вдали от моря</w:t>
            </w:r>
          </w:p>
        </w:tc>
        <w:tc>
          <w:tcPr>
            <w:tcW w:w="1701" w:type="dxa"/>
            <w:tcBorders>
              <w:top w:val="single" w:sz="4" w:space="0" w:color="auto"/>
              <w:left w:val="single" w:sz="4" w:space="0" w:color="auto"/>
              <w:bottom w:val="single" w:sz="4" w:space="0" w:color="auto"/>
              <w:right w:val="single" w:sz="4" w:space="0" w:color="auto"/>
            </w:tcBorders>
            <w:hideMark/>
          </w:tcPr>
          <w:p w14:paraId="7553CF44" w14:textId="77777777" w:rsidR="002220DC" w:rsidRPr="00250D9E" w:rsidRDefault="002220DC" w:rsidP="000F0ECB">
            <w:pPr>
              <w:pStyle w:val="Tabletext"/>
              <w:jc w:val="center"/>
              <w:rPr>
                <w:lang w:val="ru-RU"/>
              </w:rPr>
            </w:pPr>
            <w:r w:rsidRPr="00250D9E">
              <w:rPr>
                <w:lang w:val="ru-RU"/>
              </w:rPr>
              <w:t>A2</w:t>
            </w:r>
          </w:p>
        </w:tc>
        <w:tc>
          <w:tcPr>
            <w:tcW w:w="6328" w:type="dxa"/>
            <w:tcBorders>
              <w:top w:val="single" w:sz="4" w:space="0" w:color="auto"/>
              <w:left w:val="single" w:sz="4" w:space="0" w:color="auto"/>
              <w:bottom w:val="single" w:sz="4" w:space="0" w:color="auto"/>
              <w:right w:val="single" w:sz="4" w:space="0" w:color="auto"/>
            </w:tcBorders>
            <w:hideMark/>
          </w:tcPr>
          <w:p w14:paraId="2B435DB0" w14:textId="77777777" w:rsidR="002220DC" w:rsidRPr="00250D9E" w:rsidRDefault="002220DC" w:rsidP="000F0ECB">
            <w:pPr>
              <w:pStyle w:val="Tabletext"/>
              <w:rPr>
                <w:lang w:val="ru-RU"/>
              </w:rPr>
            </w:pPr>
            <w:r w:rsidRPr="00250D9E">
              <w:rPr>
                <w:lang w:val="ru-RU"/>
              </w:rPr>
              <w:t xml:space="preserve">Вся суша, кроме суши по берегам водоемов и морского побережья, определенная выше как "суша по берегам водоемов" </w:t>
            </w:r>
          </w:p>
        </w:tc>
      </w:tr>
      <w:tr w:rsidR="002220DC" w:rsidRPr="00250D9E" w14:paraId="3EA6218D" w14:textId="77777777" w:rsidTr="000F0ECB">
        <w:trPr>
          <w:cantSplit/>
          <w:jc w:val="center"/>
        </w:trPr>
        <w:tc>
          <w:tcPr>
            <w:tcW w:w="1594" w:type="dxa"/>
            <w:tcBorders>
              <w:top w:val="single" w:sz="4" w:space="0" w:color="auto"/>
              <w:left w:val="single" w:sz="4" w:space="0" w:color="auto"/>
              <w:bottom w:val="single" w:sz="4" w:space="0" w:color="auto"/>
              <w:right w:val="single" w:sz="4" w:space="0" w:color="auto"/>
            </w:tcBorders>
            <w:hideMark/>
          </w:tcPr>
          <w:p w14:paraId="5FC3F11A" w14:textId="77777777" w:rsidR="002220DC" w:rsidRPr="00250D9E" w:rsidRDefault="002220DC" w:rsidP="000F0ECB">
            <w:pPr>
              <w:pStyle w:val="Tabletext"/>
              <w:jc w:val="center"/>
              <w:rPr>
                <w:lang w:val="ru-RU"/>
              </w:rPr>
            </w:pPr>
            <w:r w:rsidRPr="00250D9E">
              <w:rPr>
                <w:lang w:val="ru-RU"/>
              </w:rPr>
              <w:t>Море</w:t>
            </w:r>
          </w:p>
        </w:tc>
        <w:tc>
          <w:tcPr>
            <w:tcW w:w="1701" w:type="dxa"/>
            <w:tcBorders>
              <w:top w:val="single" w:sz="4" w:space="0" w:color="auto"/>
              <w:left w:val="single" w:sz="4" w:space="0" w:color="auto"/>
              <w:bottom w:val="single" w:sz="4" w:space="0" w:color="auto"/>
              <w:right w:val="single" w:sz="4" w:space="0" w:color="auto"/>
            </w:tcBorders>
            <w:hideMark/>
          </w:tcPr>
          <w:p w14:paraId="7B056E4C" w14:textId="77777777" w:rsidR="002220DC" w:rsidRPr="00250D9E" w:rsidRDefault="002220DC" w:rsidP="000F0ECB">
            <w:pPr>
              <w:pStyle w:val="Tabletext"/>
              <w:jc w:val="center"/>
              <w:rPr>
                <w:lang w:val="ru-RU"/>
              </w:rPr>
            </w:pPr>
            <w:r w:rsidRPr="00250D9E">
              <w:rPr>
                <w:lang w:val="ru-RU"/>
              </w:rPr>
              <w:t>B</w:t>
            </w:r>
          </w:p>
        </w:tc>
        <w:tc>
          <w:tcPr>
            <w:tcW w:w="6328" w:type="dxa"/>
            <w:tcBorders>
              <w:top w:val="single" w:sz="4" w:space="0" w:color="auto"/>
              <w:left w:val="single" w:sz="4" w:space="0" w:color="auto"/>
              <w:bottom w:val="single" w:sz="4" w:space="0" w:color="auto"/>
              <w:right w:val="single" w:sz="4" w:space="0" w:color="auto"/>
            </w:tcBorders>
            <w:hideMark/>
          </w:tcPr>
          <w:p w14:paraId="1A65637B" w14:textId="77777777" w:rsidR="002220DC" w:rsidRPr="00250D9E" w:rsidRDefault="002220DC" w:rsidP="000F0ECB">
            <w:pPr>
              <w:pStyle w:val="Tabletext"/>
              <w:rPr>
                <w:lang w:val="ru-RU"/>
              </w:rPr>
            </w:pPr>
            <w:r w:rsidRPr="00250D9E">
              <w:rPr>
                <w:lang w:val="ru-RU"/>
              </w:rPr>
              <w:t>Моря, океаны и другие большие водоемы (т. е. охватывающие окружность, по крайней мере 100 км в диаметре)</w:t>
            </w:r>
          </w:p>
        </w:tc>
      </w:tr>
    </w:tbl>
    <w:p w14:paraId="0661FD16" w14:textId="77777777" w:rsidR="002220DC" w:rsidRPr="00250D9E" w:rsidRDefault="002220DC" w:rsidP="002220DC">
      <w:pPr>
        <w:pStyle w:val="Headingi"/>
        <w:keepNext w:val="0"/>
        <w:keepLines w:val="0"/>
        <w:rPr>
          <w:lang w:val="ru-RU"/>
        </w:rPr>
      </w:pPr>
      <w:r w:rsidRPr="00250D9E">
        <w:rPr>
          <w:lang w:val="ru-RU"/>
        </w:rPr>
        <w:t xml:space="preserve">Большие водоемы на суше </w:t>
      </w:r>
    </w:p>
    <w:p w14:paraId="7836E6D1" w14:textId="77777777" w:rsidR="002220DC" w:rsidRPr="00250D9E" w:rsidRDefault="002220DC" w:rsidP="002220DC">
      <w:pPr>
        <w:spacing w:line="240" w:lineRule="exact"/>
        <w:rPr>
          <w:lang w:val="ru-RU"/>
        </w:rPr>
      </w:pPr>
      <w:r w:rsidRPr="00250D9E">
        <w:rPr>
          <w:lang w:val="ru-RU"/>
        </w:rPr>
        <w:t>"Большие" водоемы на суше, которые следует относить к зоне B, определяются как водоемы площадью по крайней мере 7800 км</w:t>
      </w:r>
      <w:r w:rsidRPr="00250D9E">
        <w:rPr>
          <w:vertAlign w:val="superscript"/>
          <w:lang w:val="ru-RU"/>
        </w:rPr>
        <w:t>2</w:t>
      </w:r>
      <w:r w:rsidRPr="00250D9E">
        <w:rPr>
          <w:lang w:val="ru-RU"/>
        </w:rPr>
        <w:t>, за исключением площади рек. При расчете площади острова, расположенные в этих водоемах, следует считать водой, если их возвышение над средним уровнем водоема не превышает 100 м для более чем 90% их площади. Острова, которые не удовлетворяют этому критерию, при расчете площади водоема следует отнести к суше.</w:t>
      </w:r>
    </w:p>
    <w:p w14:paraId="6D41D81C" w14:textId="77777777" w:rsidR="002220DC" w:rsidRPr="00250D9E" w:rsidRDefault="002220DC" w:rsidP="002220DC">
      <w:pPr>
        <w:pStyle w:val="Headingi"/>
        <w:rPr>
          <w:lang w:val="ru-RU"/>
        </w:rPr>
      </w:pPr>
      <w:r w:rsidRPr="00250D9E">
        <w:rPr>
          <w:lang w:val="ru-RU"/>
        </w:rPr>
        <w:t>Большие озера или заболоченные места на суше</w:t>
      </w:r>
    </w:p>
    <w:p w14:paraId="120C9180" w14:textId="77777777" w:rsidR="002220DC" w:rsidRPr="00250D9E" w:rsidRDefault="002220DC" w:rsidP="002220DC">
      <w:pPr>
        <w:spacing w:line="240" w:lineRule="exact"/>
        <w:rPr>
          <w:lang w:val="ru-RU"/>
        </w:rPr>
      </w:pPr>
      <w:r w:rsidRPr="00250D9E">
        <w:rPr>
          <w:lang w:val="ru-RU"/>
        </w:rPr>
        <w:t>Большие площади суши (более 7800 км</w:t>
      </w:r>
      <w:r w:rsidRPr="00250D9E">
        <w:rPr>
          <w:vertAlign w:val="superscript"/>
          <w:lang w:val="ru-RU"/>
        </w:rPr>
        <w:t>2</w:t>
      </w:r>
      <w:r w:rsidRPr="00250D9E">
        <w:rPr>
          <w:lang w:val="ru-RU"/>
        </w:rPr>
        <w:t>), на которых расположено множество маленьких озер или сеть рек, должны рассматриваться администрациями как "прибрежные районы" и относиться к зоне A1 при условии, что эти участки суши более чем на 50% заняты водой и более 90% суши расположено ниже 100 м над средним уровнем поверхности воды.</w:t>
      </w:r>
    </w:p>
    <w:p w14:paraId="0736A190" w14:textId="77777777" w:rsidR="002220DC" w:rsidRPr="00250D9E" w:rsidRDefault="002220DC" w:rsidP="002220DC">
      <w:pPr>
        <w:spacing w:line="240" w:lineRule="exact"/>
        <w:rPr>
          <w:lang w:val="ru-RU"/>
        </w:rPr>
      </w:pPr>
      <w:r w:rsidRPr="00250D9E">
        <w:rPr>
          <w:lang w:val="ru-RU"/>
        </w:rPr>
        <w:t>Климатические районы, относящиеся к зоне A1, большие водоемы на суше, большие озера и заболоченные районы трудно определить абсолютно однозначно. Поэтому от администраций требуется, чтобы они зарегистрировали в Бюро радиосвязи МСЭ (БР) те районы, находящиеся на их территориях, которые они хотели бы определить как принадлежащие к одной из названных категорий. При отсутствии такой зарегистрированной информации все области на суше будут считаться принадлежащими к климатической зоне A2.</w:t>
      </w:r>
    </w:p>
    <w:p w14:paraId="55E0BE6B" w14:textId="77777777" w:rsidR="002220DC" w:rsidRPr="00250D9E" w:rsidRDefault="002220DC" w:rsidP="002220DC">
      <w:pPr>
        <w:spacing w:line="240" w:lineRule="exact"/>
        <w:rPr>
          <w:lang w:val="ru-RU"/>
        </w:rPr>
      </w:pPr>
      <w:r w:rsidRPr="00250D9E">
        <w:rPr>
          <w:lang w:val="ru-RU"/>
        </w:rPr>
        <w:t>В целях максимальной согласованности результатов администрациям настоятельно рекомендуется производить соответствующие вычисления на основе Цифровой карты мира МСЭ (IDWM) для больших ЭВМ или персональных компьютеров, которую можно получить в БР.</w:t>
      </w:r>
    </w:p>
    <w:p w14:paraId="29F5F60D" w14:textId="77777777" w:rsidR="002220DC" w:rsidRPr="00250D9E" w:rsidRDefault="002220DC" w:rsidP="002220DC">
      <w:pPr>
        <w:spacing w:line="240" w:lineRule="exact"/>
        <w:rPr>
          <w:lang w:val="ru-RU"/>
        </w:rPr>
      </w:pPr>
      <w:r w:rsidRPr="00250D9E">
        <w:rPr>
          <w:lang w:val="ru-RU"/>
        </w:rPr>
        <w:lastRenderedPageBreak/>
        <w:t>Если коды климатических зон вводятся в</w:t>
      </w:r>
      <w:r w:rsidRPr="00250D9E">
        <w:rPr>
          <w:i/>
          <w:iCs/>
          <w:vertAlign w:val="subscript"/>
          <w:lang w:val="ru-RU"/>
        </w:rPr>
        <w:t xml:space="preserve"> </w:t>
      </w:r>
      <w:r w:rsidRPr="00250D9E">
        <w:rPr>
          <w:i/>
          <w:lang w:val="ru-RU"/>
        </w:rPr>
        <w:t>z</w:t>
      </w:r>
      <w:r w:rsidRPr="00250D9E">
        <w:rPr>
          <w:i/>
          <w:vertAlign w:val="subscript"/>
          <w:lang w:val="ru-RU"/>
        </w:rPr>
        <w:t>i</w:t>
      </w:r>
      <w:r w:rsidRPr="00250D9E">
        <w:rPr>
          <w:lang w:val="ru-RU"/>
        </w:rPr>
        <w:t>, как описано в п. 2.1,</w:t>
      </w:r>
      <w:r w:rsidRPr="00250D9E">
        <w:rPr>
          <w:i/>
          <w:iCs/>
          <w:vertAlign w:val="subscript"/>
          <w:lang w:val="ru-RU"/>
        </w:rPr>
        <w:t xml:space="preserve"> </w:t>
      </w:r>
      <w:r w:rsidRPr="00250D9E">
        <w:rPr>
          <w:i/>
          <w:lang w:val="ru-RU"/>
        </w:rPr>
        <w:t>d</w:t>
      </w:r>
      <w:r w:rsidRPr="00250D9E">
        <w:rPr>
          <w:i/>
          <w:vertAlign w:val="subscript"/>
          <w:lang w:val="ru-RU"/>
        </w:rPr>
        <w:t>tm</w:t>
      </w:r>
      <w:r w:rsidRPr="00250D9E">
        <w:rPr>
          <w:lang w:val="ru-RU"/>
        </w:rPr>
        <w:t xml:space="preserve"> и</w:t>
      </w:r>
      <w:r w:rsidRPr="00250D9E">
        <w:rPr>
          <w:i/>
          <w:iCs/>
          <w:vertAlign w:val="subscript"/>
          <w:lang w:val="ru-RU"/>
        </w:rPr>
        <w:t xml:space="preserve"> </w:t>
      </w:r>
      <w:r w:rsidRPr="00250D9E">
        <w:rPr>
          <w:i/>
          <w:iCs/>
          <w:lang w:val="ru-RU"/>
        </w:rPr>
        <w:t>d</w:t>
      </w:r>
      <w:r w:rsidRPr="00250D9E">
        <w:rPr>
          <w:i/>
          <w:iCs/>
          <w:vertAlign w:val="subscript"/>
          <w:lang w:val="ru-RU"/>
        </w:rPr>
        <w:t>lm</w:t>
      </w:r>
      <w:r w:rsidRPr="00250D9E">
        <w:rPr>
          <w:lang w:val="ru-RU"/>
        </w:rPr>
        <w:t xml:space="preserve"> должны вычисляться в предположении, что если смежные значения</w:t>
      </w:r>
      <w:r w:rsidRPr="00250D9E">
        <w:rPr>
          <w:i/>
          <w:iCs/>
          <w:vertAlign w:val="subscript"/>
          <w:lang w:val="ru-RU"/>
        </w:rPr>
        <w:t xml:space="preserve"> </w:t>
      </w:r>
      <w:r w:rsidRPr="00250D9E">
        <w:rPr>
          <w:i/>
          <w:iCs/>
          <w:lang w:val="ru-RU"/>
        </w:rPr>
        <w:t>z</w:t>
      </w:r>
      <w:r w:rsidRPr="00250D9E">
        <w:rPr>
          <w:i/>
          <w:iCs/>
          <w:vertAlign w:val="subscript"/>
          <w:lang w:val="ru-RU"/>
        </w:rPr>
        <w:t>i</w:t>
      </w:r>
      <w:r w:rsidRPr="00250D9E">
        <w:rPr>
          <w:lang w:val="ru-RU"/>
        </w:rPr>
        <w:t xml:space="preserve"> различаются, изменение происходит посередине между соответствующими точками профиля.</w:t>
      </w:r>
    </w:p>
    <w:p w14:paraId="5BED08C5" w14:textId="77777777" w:rsidR="002220DC" w:rsidRPr="00250D9E" w:rsidRDefault="002220DC" w:rsidP="002220DC">
      <w:pPr>
        <w:pStyle w:val="Heading2"/>
        <w:rPr>
          <w:lang w:val="ru-RU"/>
        </w:rPr>
      </w:pPr>
      <w:r w:rsidRPr="00250D9E">
        <w:rPr>
          <w:lang w:val="ru-RU"/>
        </w:rPr>
        <w:t>D.2</w:t>
      </w:r>
      <w:r w:rsidRPr="00250D9E">
        <w:rPr>
          <w:lang w:val="ru-RU"/>
        </w:rPr>
        <w:tab/>
        <w:t>Точка падения волны при распространении через атмосферный волновод</w:t>
      </w:r>
    </w:p>
    <w:p w14:paraId="2F764250" w14:textId="77777777" w:rsidR="002220DC" w:rsidRPr="00250D9E" w:rsidRDefault="002220DC" w:rsidP="002220DC">
      <w:pPr>
        <w:rPr>
          <w:lang w:val="ru-RU"/>
        </w:rPr>
      </w:pPr>
      <w:r w:rsidRPr="00250D9E">
        <w:rPr>
          <w:lang w:val="ru-RU"/>
        </w:rPr>
        <w:t>Вычислить параметр, зависящий от самого длинного участка суши на трассе:</w:t>
      </w:r>
    </w:p>
    <w:p w14:paraId="66DABB3F" w14:textId="735F3AFF" w:rsidR="002220DC" w:rsidRPr="00250D9E" w:rsidRDefault="002220DC" w:rsidP="002220DC">
      <w:pPr>
        <w:pStyle w:val="Equation"/>
        <w:rPr>
          <w:lang w:val="ru-RU"/>
        </w:rPr>
      </w:pPr>
      <w:r w:rsidRPr="00250D9E">
        <w:rPr>
          <w:lang w:val="ru-RU"/>
        </w:rPr>
        <w:tab/>
      </w:r>
      <w:r w:rsidRPr="00250D9E">
        <w:rPr>
          <w:lang w:val="ru-RU"/>
        </w:rPr>
        <w:tab/>
      </w:r>
      <w:r w:rsidR="00352BF3" w:rsidRPr="00250D9E">
        <w:rPr>
          <w:position w:val="-16"/>
          <w:lang w:val="ru-RU"/>
        </w:rPr>
        <w:object w:dxaOrig="2740" w:dyaOrig="440" w14:anchorId="2D8A91AD">
          <v:shape id="_x0000_i1238" type="#_x0000_t75" style="width:135.1pt;height:21.05pt" o:ole="">
            <v:imagedata r:id="rId442" o:title=""/>
          </v:shape>
          <o:OLEObject Type="Embed" ProgID="Equation.DSMT4" ShapeID="_x0000_i1238" DrawAspect="Content" ObjectID="_1720448868" r:id="rId443"/>
        </w:object>
      </w:r>
      <w:r w:rsidRPr="00250D9E">
        <w:rPr>
          <w:lang w:val="ru-RU"/>
        </w:rPr>
        <w:t>.</w:t>
      </w:r>
      <w:r w:rsidRPr="00250D9E">
        <w:rPr>
          <w:lang w:val="ru-RU"/>
        </w:rPr>
        <w:tab/>
        <w:t>(D.</w:t>
      </w:r>
      <w:r w:rsidR="00730678" w:rsidRPr="00250D9E">
        <w:rPr>
          <w:lang w:val="ru-RU"/>
        </w:rPr>
        <w:t>2.</w:t>
      </w:r>
      <w:r w:rsidRPr="00250D9E">
        <w:rPr>
          <w:lang w:val="ru-RU"/>
        </w:rPr>
        <w:t>1)</w:t>
      </w:r>
    </w:p>
    <w:p w14:paraId="704E44F6" w14:textId="77777777" w:rsidR="002220DC" w:rsidRPr="00250D9E" w:rsidRDefault="002220DC" w:rsidP="002220DC">
      <w:pPr>
        <w:rPr>
          <w:lang w:val="ru-RU"/>
        </w:rPr>
      </w:pPr>
      <w:r w:rsidRPr="00250D9E">
        <w:rPr>
          <w:lang w:val="ru-RU"/>
        </w:rPr>
        <w:t>Рассчитать параметр μ</w:t>
      </w:r>
      <w:r w:rsidRPr="00250D9E">
        <w:rPr>
          <w:vertAlign w:val="subscript"/>
          <w:lang w:val="ru-RU"/>
        </w:rPr>
        <w:t>1</w:t>
      </w:r>
      <w:r w:rsidRPr="00250D9E">
        <w:rPr>
          <w:lang w:val="ru-RU"/>
        </w:rPr>
        <w:t>, характеризующий степень прохождения трассы над сушей, используя выражение:</w:t>
      </w:r>
    </w:p>
    <w:p w14:paraId="05B892D9" w14:textId="2B702D1D" w:rsidR="002220DC" w:rsidRPr="00250D9E" w:rsidRDefault="002220DC" w:rsidP="002220DC">
      <w:pPr>
        <w:pStyle w:val="Equation"/>
        <w:rPr>
          <w:lang w:val="ru-RU"/>
        </w:rPr>
      </w:pPr>
      <w:r w:rsidRPr="00250D9E">
        <w:rPr>
          <w:lang w:val="ru-RU"/>
        </w:rPr>
        <w:tab/>
      </w:r>
      <w:r w:rsidRPr="00250D9E">
        <w:rPr>
          <w:lang w:val="ru-RU"/>
        </w:rPr>
        <w:tab/>
      </w:r>
      <w:r w:rsidRPr="00250D9E">
        <w:rPr>
          <w:position w:val="-36"/>
          <w:lang w:val="ru-RU"/>
        </w:rPr>
        <w:object w:dxaOrig="3075" w:dyaOrig="885" w14:anchorId="38036E5E">
          <v:shape id="_x0000_i1239" type="#_x0000_t75" style="width:158.95pt;height:45.35pt" o:ole="">
            <v:imagedata r:id="rId444" o:title=""/>
          </v:shape>
          <o:OLEObject Type="Embed" ProgID="Equation.3" ShapeID="_x0000_i1239" DrawAspect="Content" ObjectID="_1720448869" r:id="rId445"/>
        </w:object>
      </w:r>
      <w:r w:rsidRPr="00250D9E">
        <w:rPr>
          <w:lang w:val="ru-RU"/>
        </w:rPr>
        <w:t>,</w:t>
      </w:r>
      <w:r w:rsidRPr="00250D9E">
        <w:rPr>
          <w:lang w:val="ru-RU"/>
        </w:rPr>
        <w:tab/>
        <w:t>(D.</w:t>
      </w:r>
      <w:r w:rsidR="00730678" w:rsidRPr="00250D9E">
        <w:rPr>
          <w:lang w:val="ru-RU"/>
        </w:rPr>
        <w:t>2.</w:t>
      </w:r>
      <w:r w:rsidRPr="00250D9E">
        <w:rPr>
          <w:lang w:val="ru-RU"/>
        </w:rPr>
        <w:t>2)</w:t>
      </w:r>
    </w:p>
    <w:p w14:paraId="14E63D84" w14:textId="77777777" w:rsidR="002220DC" w:rsidRPr="00250D9E" w:rsidRDefault="002220DC" w:rsidP="002220DC">
      <w:pPr>
        <w:rPr>
          <w:lang w:val="ru-RU"/>
        </w:rPr>
      </w:pPr>
      <w:r w:rsidRPr="00250D9E">
        <w:rPr>
          <w:lang w:val="ru-RU"/>
        </w:rPr>
        <w:t>где значение μ</w:t>
      </w:r>
      <w:r w:rsidRPr="00250D9E">
        <w:rPr>
          <w:vertAlign w:val="subscript"/>
          <w:lang w:val="ru-RU"/>
        </w:rPr>
        <w:t>1</w:t>
      </w:r>
      <w:r w:rsidRPr="00250D9E">
        <w:rPr>
          <w:lang w:val="ru-RU"/>
        </w:rPr>
        <w:t xml:space="preserve"> должно быть ограничено неравенством μ</w:t>
      </w:r>
      <w:r w:rsidRPr="00250D9E">
        <w:rPr>
          <w:vertAlign w:val="subscript"/>
          <w:lang w:val="ru-RU"/>
        </w:rPr>
        <w:t>1</w:t>
      </w:r>
      <w:r w:rsidRPr="00250D9E">
        <w:rPr>
          <w:lang w:val="ru-RU"/>
        </w:rPr>
        <w:t> </w:t>
      </w:r>
      <w:r w:rsidRPr="00250D9E">
        <w:rPr>
          <w:szCs w:val="24"/>
          <w:lang w:val="ru-RU"/>
        </w:rPr>
        <w:sym w:font="Symbol" w:char="F0A3"/>
      </w:r>
      <w:r w:rsidRPr="00250D9E">
        <w:rPr>
          <w:lang w:val="ru-RU"/>
        </w:rPr>
        <w:t> 1.</w:t>
      </w:r>
    </w:p>
    <w:p w14:paraId="5FD2AAA5" w14:textId="77777777" w:rsidR="002220DC" w:rsidRPr="00250D9E" w:rsidRDefault="002220DC" w:rsidP="002220DC">
      <w:pPr>
        <w:rPr>
          <w:lang w:val="ru-RU"/>
        </w:rPr>
      </w:pPr>
      <w:r w:rsidRPr="00250D9E">
        <w:rPr>
          <w:lang w:val="ru-RU"/>
        </w:rPr>
        <w:t>Вычислить параметр μ</w:t>
      </w:r>
      <w:r w:rsidRPr="00250D9E">
        <w:rPr>
          <w:vertAlign w:val="subscript"/>
          <w:lang w:val="ru-RU"/>
        </w:rPr>
        <w:t>4</w:t>
      </w:r>
      <w:r w:rsidRPr="00250D9E">
        <w:rPr>
          <w:lang w:val="ru-RU"/>
        </w:rPr>
        <w:t>, используя выражение:</w:t>
      </w:r>
    </w:p>
    <w:p w14:paraId="2FE976E6" w14:textId="2D76F847" w:rsidR="002220DC" w:rsidRPr="00250D9E" w:rsidRDefault="002220DC" w:rsidP="002220DC">
      <w:pPr>
        <w:pStyle w:val="Equation"/>
        <w:rPr>
          <w:lang w:val="ru-RU"/>
        </w:rPr>
      </w:pPr>
      <w:r w:rsidRPr="00250D9E">
        <w:rPr>
          <w:lang w:val="ru-RU"/>
        </w:rPr>
        <w:tab/>
      </w:r>
      <w:r w:rsidRPr="00250D9E">
        <w:rPr>
          <w:lang w:val="ru-RU"/>
        </w:rPr>
        <w:tab/>
      </w:r>
      <w:r w:rsidRPr="00250D9E">
        <w:rPr>
          <w:position w:val="-36"/>
          <w:lang w:val="ru-RU"/>
        </w:rPr>
        <w:object w:dxaOrig="5025" w:dyaOrig="825" w14:anchorId="76ADE1CA">
          <v:shape id="_x0000_i1240" type="#_x0000_t75" style="width:252.95pt;height:41.6pt" o:ole="">
            <v:imagedata r:id="rId446" o:title=""/>
          </v:shape>
          <o:OLEObject Type="Embed" ProgID="Equation.3" ShapeID="_x0000_i1240" DrawAspect="Content" ObjectID="_1720448870" r:id="rId447"/>
        </w:object>
      </w:r>
      <w:r w:rsidRPr="00250D9E">
        <w:rPr>
          <w:lang w:val="ru-RU"/>
        </w:rPr>
        <w:tab/>
        <w:t>(D.</w:t>
      </w:r>
      <w:r w:rsidR="00730678" w:rsidRPr="00250D9E">
        <w:rPr>
          <w:lang w:val="ru-RU"/>
        </w:rPr>
        <w:t>2.</w:t>
      </w:r>
      <w:r w:rsidRPr="00250D9E">
        <w:rPr>
          <w:lang w:val="ru-RU"/>
        </w:rPr>
        <w:t>3)</w:t>
      </w:r>
    </w:p>
    <w:p w14:paraId="2A83322B" w14:textId="77777777" w:rsidR="002220DC" w:rsidRPr="00250D9E" w:rsidRDefault="002220DC" w:rsidP="002220DC">
      <w:pPr>
        <w:rPr>
          <w:lang w:val="ru-RU"/>
        </w:rPr>
      </w:pPr>
      <w:r w:rsidRPr="00250D9E">
        <w:rPr>
          <w:lang w:val="ru-RU"/>
        </w:rPr>
        <w:t xml:space="preserve">Точка падения волны при аномальных условиях распространения, </w:t>
      </w:r>
      <w:r w:rsidRPr="00250D9E">
        <w:rPr>
          <w:rFonts w:ascii="Symbol" w:hAnsi="Symbol"/>
          <w:lang w:val="ru-RU"/>
        </w:rPr>
        <w:t></w:t>
      </w:r>
      <w:r w:rsidRPr="00250D9E">
        <w:rPr>
          <w:vertAlign w:val="subscript"/>
          <w:lang w:val="ru-RU"/>
        </w:rPr>
        <w:t>0</w:t>
      </w:r>
      <w:r w:rsidRPr="00250D9E">
        <w:rPr>
          <w:lang w:val="ru-RU"/>
        </w:rPr>
        <w:t> (%), для места, над которым расположена средняя точка трассы, определяется следующим образом:</w:t>
      </w:r>
    </w:p>
    <w:p w14:paraId="06286295" w14:textId="579CBFD9" w:rsidR="002220DC" w:rsidRPr="00250D9E" w:rsidRDefault="002220DC" w:rsidP="002220DC">
      <w:pPr>
        <w:pStyle w:val="Equation"/>
        <w:rPr>
          <w:lang w:val="ru-RU"/>
        </w:rPr>
      </w:pPr>
      <w:r w:rsidRPr="00250D9E">
        <w:rPr>
          <w:lang w:val="ru-RU"/>
        </w:rPr>
        <w:tab/>
      </w:r>
      <w:r w:rsidRPr="00250D9E">
        <w:rPr>
          <w:lang w:val="ru-RU"/>
        </w:rPr>
        <w:tab/>
      </w:r>
      <w:r w:rsidRPr="00250D9E">
        <w:rPr>
          <w:position w:val="-32"/>
          <w:lang w:val="ru-RU"/>
        </w:rPr>
        <w:object w:dxaOrig="5550" w:dyaOrig="780" w14:anchorId="07BBF3D4">
          <v:shape id="_x0000_i1241" type="#_x0000_t75" style="width:278.65pt;height:38.8pt" o:ole="">
            <v:imagedata r:id="rId448" o:title=""/>
          </v:shape>
          <o:OLEObject Type="Embed" ProgID="Equation.3" ShapeID="_x0000_i1241" DrawAspect="Content" ObjectID="_1720448871" r:id="rId449"/>
        </w:object>
      </w:r>
      <w:r w:rsidRPr="00250D9E">
        <w:rPr>
          <w:lang w:val="ru-RU"/>
        </w:rPr>
        <w:tab/>
        <w:t>(D.</w:t>
      </w:r>
      <w:r w:rsidR="00730678" w:rsidRPr="00250D9E">
        <w:rPr>
          <w:lang w:val="ru-RU"/>
        </w:rPr>
        <w:t>2.</w:t>
      </w:r>
      <w:r w:rsidRPr="00250D9E">
        <w:rPr>
          <w:lang w:val="ru-RU"/>
        </w:rPr>
        <w:t>4)</w:t>
      </w:r>
    </w:p>
    <w:p w14:paraId="565AA221" w14:textId="77777777" w:rsidR="002220DC" w:rsidRPr="00250D9E" w:rsidRDefault="002220DC" w:rsidP="002220DC">
      <w:pPr>
        <w:pStyle w:val="Heading2"/>
        <w:rPr>
          <w:lang w:val="ru-RU"/>
        </w:rPr>
      </w:pPr>
      <w:r w:rsidRPr="00250D9E">
        <w:rPr>
          <w:lang w:val="ru-RU"/>
        </w:rPr>
        <w:t>D.3</w:t>
      </w:r>
      <w:r w:rsidRPr="00250D9E">
        <w:rPr>
          <w:lang w:val="ru-RU"/>
        </w:rPr>
        <w:tab/>
        <w:t>Потери за счет экранирования местностью, имеющие отношение к условиям аномального распространения</w:t>
      </w:r>
    </w:p>
    <w:p w14:paraId="6E0AA813" w14:textId="77777777" w:rsidR="002220DC" w:rsidRPr="00250D9E" w:rsidRDefault="002220DC" w:rsidP="002220DC">
      <w:pPr>
        <w:rPr>
          <w:lang w:val="ru-RU"/>
        </w:rPr>
      </w:pPr>
      <w:r w:rsidRPr="00250D9E">
        <w:rPr>
          <w:lang w:val="ru-RU"/>
        </w:rPr>
        <w:t>Поправки к углам места относительно горизонта для передатчика и приемника:</w:t>
      </w:r>
    </w:p>
    <w:p w14:paraId="29DEC3CF" w14:textId="2A32D960" w:rsidR="002220DC" w:rsidRPr="00250D9E" w:rsidRDefault="002220DC" w:rsidP="002220DC">
      <w:pPr>
        <w:pStyle w:val="Equation"/>
        <w:rPr>
          <w:lang w:val="ru-RU"/>
        </w:rPr>
      </w:pPr>
      <w:r w:rsidRPr="00250D9E">
        <w:rPr>
          <w:lang w:val="ru-RU"/>
        </w:rPr>
        <w:tab/>
      </w:r>
      <w:r w:rsidRPr="00250D9E">
        <w:rPr>
          <w:lang w:val="ru-RU"/>
        </w:rPr>
        <w:tab/>
      </w:r>
      <w:r w:rsidRPr="00250D9E">
        <w:rPr>
          <w:noProof/>
          <w:position w:val="-12"/>
          <w:lang w:val="ru-RU"/>
        </w:rPr>
        <w:drawing>
          <wp:inline distT="0" distB="0" distL="0" distR="0" wp14:anchorId="031366C3" wp14:editId="1A59FC0B">
            <wp:extent cx="526415" cy="23304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526415" cy="233045"/>
                    </a:xfrm>
                    <a:prstGeom prst="rect">
                      <a:avLst/>
                    </a:prstGeom>
                    <a:noFill/>
                    <a:ln>
                      <a:noFill/>
                    </a:ln>
                  </pic:spPr>
                </pic:pic>
              </a:graphicData>
            </a:graphic>
          </wp:inline>
        </w:drawing>
      </w:r>
      <w:r w:rsidRPr="00250D9E">
        <w:rPr>
          <w:lang w:val="ru-RU"/>
        </w:rPr>
        <w:tab/>
        <w:t>(D.</w:t>
      </w:r>
      <w:r w:rsidR="00730678" w:rsidRPr="00250D9E">
        <w:rPr>
          <w:lang w:val="ru-RU"/>
        </w:rPr>
        <w:t>3.1</w:t>
      </w:r>
      <w:r w:rsidRPr="00250D9E">
        <w:rPr>
          <w:lang w:val="ru-RU"/>
        </w:rPr>
        <w:t>a)</w:t>
      </w:r>
    </w:p>
    <w:p w14:paraId="620AAD0C" w14:textId="7B539420"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855" w:dyaOrig="360" w14:anchorId="5085BFCA">
          <v:shape id="_x0000_i1242" type="#_x0000_t75" style="width:43pt;height:18.25pt" o:ole="">
            <v:imagedata r:id="rId451" o:title=""/>
          </v:shape>
          <o:OLEObject Type="Embed" ProgID="Equation.3" ShapeID="_x0000_i1242" DrawAspect="Content" ObjectID="_1720448872" r:id="rId452"/>
        </w:object>
      </w:r>
      <w:r w:rsidRPr="00250D9E">
        <w:rPr>
          <w:lang w:val="ru-RU"/>
        </w:rPr>
        <w:tab/>
        <w:t>(D.</w:t>
      </w:r>
      <w:r w:rsidR="00730678" w:rsidRPr="00250D9E">
        <w:rPr>
          <w:lang w:val="ru-RU"/>
        </w:rPr>
        <w:t>3.1</w:t>
      </w:r>
      <w:r w:rsidRPr="00250D9E">
        <w:rPr>
          <w:lang w:val="ru-RU"/>
        </w:rPr>
        <w:t>b)</w:t>
      </w:r>
    </w:p>
    <w:p w14:paraId="4E9D7ED3" w14:textId="77777777" w:rsidR="002220DC" w:rsidRPr="00250D9E" w:rsidRDefault="002220DC" w:rsidP="002220DC">
      <w:pPr>
        <w:rPr>
          <w:lang w:val="ru-RU"/>
        </w:rPr>
      </w:pPr>
      <w:r w:rsidRPr="00250D9E">
        <w:rPr>
          <w:lang w:val="ru-RU"/>
        </w:rPr>
        <w:t>Потери между антеннами и потери для условий аномального распространения, связанных с экранированием местности, рассчитываются следующим образом.</w:t>
      </w:r>
    </w:p>
    <w:p w14:paraId="0B1739D9" w14:textId="77777777" w:rsidR="002220DC" w:rsidRPr="00250D9E" w:rsidRDefault="002220DC" w:rsidP="002220DC">
      <w:pPr>
        <w:rPr>
          <w:lang w:val="ru-RU"/>
        </w:rPr>
      </w:pPr>
      <w:r w:rsidRPr="00250D9E">
        <w:rPr>
          <w:lang w:val="ru-RU"/>
        </w:rPr>
        <w:t xml:space="preserve">Модифицированные углы места передатчика и приемника относительно горизонта: </w:t>
      </w:r>
    </w:p>
    <w:p w14:paraId="15130177" w14:textId="265E7841"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945" w:dyaOrig="360" w14:anchorId="361B95EE">
          <v:shape id="_x0000_i1243" type="#_x0000_t75" style="width:47.7pt;height:18.25pt" o:ole="">
            <v:imagedata r:id="rId453" o:title=""/>
          </v:shape>
          <o:OLEObject Type="Embed" ProgID="Equation.3" ShapeID="_x0000_i1243" DrawAspect="Content" ObjectID="_1720448873" r:id="rId454"/>
        </w:object>
      </w:r>
      <w:r w:rsidRPr="00250D9E">
        <w:rPr>
          <w:lang w:val="ru-RU"/>
        </w:rPr>
        <w:t>                   мрад</w:t>
      </w:r>
      <w:r w:rsidRPr="00250D9E">
        <w:rPr>
          <w:lang w:val="ru-RU"/>
        </w:rPr>
        <w:tab/>
        <w:t>(D.</w:t>
      </w:r>
      <w:r w:rsidR="00730678" w:rsidRPr="00250D9E">
        <w:rPr>
          <w:lang w:val="ru-RU"/>
        </w:rPr>
        <w:t>3.2</w:t>
      </w:r>
      <w:r w:rsidRPr="00250D9E">
        <w:rPr>
          <w:lang w:val="ru-RU"/>
        </w:rPr>
        <w:t>a)</w:t>
      </w:r>
    </w:p>
    <w:p w14:paraId="152BFE96" w14:textId="6CACF07C"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125" w:dyaOrig="375" w14:anchorId="5B53945D">
          <v:shape id="_x0000_i1244" type="#_x0000_t75" style="width:56.55pt;height:19.15pt" o:ole="">
            <v:imagedata r:id="rId455" o:title=""/>
          </v:shape>
          <o:OLEObject Type="Embed" ProgID="Equation.3" ShapeID="_x0000_i1244" DrawAspect="Content" ObjectID="_1720448874" r:id="rId456"/>
        </w:object>
      </w:r>
      <w:r w:rsidRPr="00250D9E">
        <w:rPr>
          <w:lang w:val="ru-RU"/>
        </w:rPr>
        <w:t>                мрад</w:t>
      </w:r>
      <w:r w:rsidRPr="00250D9E">
        <w:rPr>
          <w:lang w:val="ru-RU"/>
        </w:rPr>
        <w:tab/>
        <w:t>(D.</w:t>
      </w:r>
      <w:r w:rsidR="00730678" w:rsidRPr="00250D9E">
        <w:rPr>
          <w:lang w:val="ru-RU"/>
        </w:rPr>
        <w:t>3.2</w:t>
      </w:r>
      <w:r w:rsidRPr="00250D9E">
        <w:rPr>
          <w:lang w:val="ru-RU"/>
        </w:rPr>
        <w:t>b)</w:t>
      </w:r>
    </w:p>
    <w:p w14:paraId="53D2777D" w14:textId="77777777" w:rsidR="002220DC" w:rsidRPr="00250D9E" w:rsidRDefault="002220DC" w:rsidP="002220DC">
      <w:pPr>
        <w:rPr>
          <w:lang w:val="ru-RU"/>
        </w:rPr>
      </w:pPr>
      <w:r w:rsidRPr="00250D9E">
        <w:rPr>
          <w:lang w:val="ru-RU"/>
        </w:rPr>
        <w:t xml:space="preserve">Потери за счет экранирования местностью для передатчика и приемника по отношению к распространению в атмосферном волноводе: </w:t>
      </w:r>
    </w:p>
    <w:p w14:paraId="4C3EDCB0" w14:textId="5B1F2A0C"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4200" w:dyaOrig="450" w14:anchorId="306FA9E0">
          <v:shape id="_x0000_i1245" type="#_x0000_t75" style="width:209.9pt;height:22.45pt" o:ole="">
            <v:imagedata r:id="rId457" o:title="" croptop="-16888f"/>
          </v:shape>
          <o:OLEObject Type="Embed" ProgID="Equation.3" ShapeID="_x0000_i1245" DrawAspect="Content" ObjectID="_1720448875" r:id="rId458"/>
        </w:object>
      </w:r>
      <w:r w:rsidRPr="00250D9E">
        <w:rPr>
          <w:lang w:val="ru-RU"/>
        </w:rPr>
        <w:t>         дБ,         </w:t>
      </w:r>
      <w:r w:rsidRPr="00250D9E">
        <w:rPr>
          <w:szCs w:val="24"/>
          <w:lang w:val="ru-RU"/>
        </w:rPr>
        <w:sym w:font="Symbol" w:char="F071"/>
      </w:r>
      <w:r w:rsidRPr="00250D9E">
        <w:rPr>
          <w:i/>
          <w:vertAlign w:val="subscript"/>
          <w:lang w:val="ru-RU"/>
        </w:rPr>
        <w:t>st</w:t>
      </w:r>
      <w:r w:rsidRPr="00250D9E">
        <w:rPr>
          <w:lang w:val="ru-RU"/>
        </w:rPr>
        <w:t> &gt; 0,</w:t>
      </w:r>
      <w:r w:rsidRPr="00250D9E">
        <w:rPr>
          <w:lang w:val="ru-RU"/>
        </w:rPr>
        <w:tab/>
        <w:t>(D.</w:t>
      </w:r>
      <w:r w:rsidR="00730678" w:rsidRPr="00250D9E">
        <w:rPr>
          <w:lang w:val="ru-RU"/>
        </w:rPr>
        <w:t>3.3</w:t>
      </w:r>
      <w:r w:rsidRPr="00250D9E">
        <w:rPr>
          <w:lang w:val="ru-RU"/>
        </w:rPr>
        <w:t>a)</w:t>
      </w:r>
    </w:p>
    <w:p w14:paraId="22A52375" w14:textId="1E0D9D1E"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15" w:dyaOrig="330" w14:anchorId="46D4B40A">
          <v:shape id="_x0000_i1246" type="#_x0000_t75" style="width:30.4pt;height:16.85pt" o:ole="">
            <v:imagedata r:id="rId459" o:title=""/>
          </v:shape>
          <o:OLEObject Type="Embed" ProgID="Equation.3" ShapeID="_x0000_i1246" DrawAspect="Content" ObjectID="_1720448876" r:id="rId460"/>
        </w:object>
      </w:r>
      <w:r w:rsidRPr="00250D9E">
        <w:rPr>
          <w:lang w:val="ru-RU"/>
        </w:rPr>
        <w:t>         дБ         в ином случае,</w:t>
      </w:r>
      <w:r w:rsidRPr="00250D9E">
        <w:rPr>
          <w:lang w:val="ru-RU"/>
        </w:rPr>
        <w:tab/>
        <w:t>(D.</w:t>
      </w:r>
      <w:r w:rsidR="00730678" w:rsidRPr="00250D9E">
        <w:rPr>
          <w:lang w:val="ru-RU"/>
        </w:rPr>
        <w:t>3.3</w:t>
      </w:r>
      <w:r w:rsidRPr="00250D9E">
        <w:rPr>
          <w:lang w:val="ru-RU"/>
        </w:rPr>
        <w:t>b)</w:t>
      </w:r>
    </w:p>
    <w:p w14:paraId="344DF8FA" w14:textId="25069E40"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4305" w:dyaOrig="450" w14:anchorId="690BD047">
          <v:shape id="_x0000_i1247" type="#_x0000_t75" style="width:215.05pt;height:22.45pt" o:ole="">
            <v:imagedata r:id="rId461" o:title="" croptop="-16888f"/>
          </v:shape>
          <o:OLEObject Type="Embed" ProgID="Equation.3" ShapeID="_x0000_i1247" DrawAspect="Content" ObjectID="_1720448877" r:id="rId462"/>
        </w:object>
      </w:r>
      <w:r w:rsidRPr="00250D9E">
        <w:rPr>
          <w:lang w:val="ru-RU"/>
        </w:rPr>
        <w:t>         дБ,          </w:t>
      </w:r>
      <w:r w:rsidRPr="00250D9E">
        <w:rPr>
          <w:szCs w:val="24"/>
          <w:lang w:val="ru-RU"/>
        </w:rPr>
        <w:sym w:font="Symbol" w:char="F071"/>
      </w:r>
      <w:r w:rsidRPr="00250D9E">
        <w:rPr>
          <w:i/>
          <w:vertAlign w:val="subscript"/>
          <w:lang w:val="ru-RU"/>
        </w:rPr>
        <w:t>sr</w:t>
      </w:r>
      <w:r w:rsidRPr="00250D9E">
        <w:rPr>
          <w:lang w:val="ru-RU"/>
        </w:rPr>
        <w:t> &gt; 0,</w:t>
      </w:r>
      <w:r w:rsidRPr="00250D9E">
        <w:rPr>
          <w:lang w:val="ru-RU"/>
        </w:rPr>
        <w:tab/>
        <w:t>(D.</w:t>
      </w:r>
      <w:r w:rsidR="00730678" w:rsidRPr="00250D9E">
        <w:rPr>
          <w:lang w:val="ru-RU"/>
        </w:rPr>
        <w:t>3.4</w:t>
      </w:r>
      <w:r w:rsidRPr="00250D9E">
        <w:rPr>
          <w:lang w:val="ru-RU"/>
        </w:rPr>
        <w:t>a)</w:t>
      </w:r>
    </w:p>
    <w:p w14:paraId="2E554E83" w14:textId="38B328FC"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30" w:dyaOrig="330" w14:anchorId="05421C2C">
          <v:shape id="_x0000_i1248" type="#_x0000_t75" style="width:31.8pt;height:16.85pt" o:ole="">
            <v:imagedata r:id="rId463" o:title=""/>
          </v:shape>
          <o:OLEObject Type="Embed" ProgID="Equation.3" ShapeID="_x0000_i1248" DrawAspect="Content" ObjectID="_1720448878" r:id="rId464"/>
        </w:object>
      </w:r>
      <w:r w:rsidRPr="00250D9E">
        <w:rPr>
          <w:lang w:val="ru-RU"/>
        </w:rPr>
        <w:t xml:space="preserve">         дБ         в ином случае. </w:t>
      </w:r>
      <w:r w:rsidRPr="00250D9E">
        <w:rPr>
          <w:lang w:val="ru-RU"/>
        </w:rPr>
        <w:tab/>
        <w:t>(D.</w:t>
      </w:r>
      <w:r w:rsidR="00730678" w:rsidRPr="00250D9E">
        <w:rPr>
          <w:lang w:val="ru-RU"/>
        </w:rPr>
        <w:t>3.4</w:t>
      </w:r>
      <w:r w:rsidRPr="00250D9E">
        <w:rPr>
          <w:lang w:val="ru-RU"/>
        </w:rPr>
        <w:t>b)</w:t>
      </w:r>
    </w:p>
    <w:p w14:paraId="19B1BA34" w14:textId="77777777" w:rsidR="002220DC" w:rsidRPr="00250D9E" w:rsidRDefault="002220DC" w:rsidP="002220DC">
      <w:pPr>
        <w:pStyle w:val="Heading2"/>
        <w:keepNext w:val="0"/>
        <w:keepLines w:val="0"/>
        <w:rPr>
          <w:lang w:val="ru-RU"/>
        </w:rPr>
      </w:pPr>
      <w:r w:rsidRPr="00250D9E">
        <w:rPr>
          <w:lang w:val="ru-RU"/>
        </w:rPr>
        <w:lastRenderedPageBreak/>
        <w:t>D.4</w:t>
      </w:r>
      <w:r w:rsidRPr="00250D9E">
        <w:rPr>
          <w:lang w:val="ru-RU"/>
        </w:rPr>
        <w:tab/>
        <w:t>Поправки, относящиеся к волноводному распространению над поверхностью моря</w:t>
      </w:r>
    </w:p>
    <w:p w14:paraId="524122B9" w14:textId="77777777" w:rsidR="002220DC" w:rsidRPr="00250D9E" w:rsidRDefault="002220DC" w:rsidP="002220DC">
      <w:pPr>
        <w:rPr>
          <w:lang w:val="ru-RU"/>
        </w:rPr>
      </w:pPr>
      <w:r w:rsidRPr="00250D9E">
        <w:rPr>
          <w:lang w:val="ru-RU"/>
        </w:rPr>
        <w:t>Определить расстояние от каждого терминала до моря в направлении другого терминала:</w:t>
      </w:r>
    </w:p>
    <w:p w14:paraId="27DDF823" w14:textId="674CA3C3" w:rsidR="002220DC" w:rsidRPr="00250D9E" w:rsidRDefault="002220DC" w:rsidP="002220DC">
      <w:pPr>
        <w:pStyle w:val="Equation"/>
        <w:rPr>
          <w:lang w:val="ru-RU"/>
        </w:rPr>
      </w:pPr>
      <w:r w:rsidRPr="00250D9E">
        <w:rPr>
          <w:lang w:val="ru-RU"/>
        </w:rPr>
        <w:tab/>
      </w:r>
      <w:r w:rsidRPr="00250D9E">
        <w:rPr>
          <w:lang w:val="ru-RU"/>
        </w:rPr>
        <w:tab/>
      </w:r>
      <w:r w:rsidRPr="00250D9E">
        <w:rPr>
          <w:i/>
          <w:lang w:val="ru-RU"/>
        </w:rPr>
        <w:t>d</w:t>
      </w:r>
      <w:r w:rsidRPr="00250D9E">
        <w:rPr>
          <w:i/>
          <w:vertAlign w:val="subscript"/>
          <w:lang w:val="ru-RU"/>
        </w:rPr>
        <w:t>ct</w:t>
      </w:r>
      <w:r w:rsidRPr="00250D9E">
        <w:rPr>
          <w:lang w:val="ru-RU"/>
        </w:rPr>
        <w:t xml:space="preserve"> = расстояние от побережья до передатчика          км;</w:t>
      </w:r>
      <w:r w:rsidRPr="00250D9E">
        <w:rPr>
          <w:lang w:val="ru-RU"/>
        </w:rPr>
        <w:tab/>
        <w:t>(D.</w:t>
      </w:r>
      <w:r w:rsidR="00C664D3" w:rsidRPr="00250D9E">
        <w:rPr>
          <w:lang w:val="ru-RU"/>
        </w:rPr>
        <w:t>4.1</w:t>
      </w:r>
      <w:r w:rsidRPr="00250D9E">
        <w:rPr>
          <w:lang w:val="ru-RU"/>
        </w:rPr>
        <w:t>a)</w:t>
      </w:r>
    </w:p>
    <w:p w14:paraId="098523E5" w14:textId="13CFB140" w:rsidR="002220DC" w:rsidRPr="00250D9E" w:rsidRDefault="002220DC" w:rsidP="002220DC">
      <w:pPr>
        <w:pStyle w:val="Equation"/>
        <w:rPr>
          <w:lang w:val="ru-RU"/>
        </w:rPr>
      </w:pPr>
      <w:r w:rsidRPr="00250D9E">
        <w:rPr>
          <w:lang w:val="ru-RU"/>
        </w:rPr>
        <w:tab/>
      </w:r>
      <w:r w:rsidRPr="00250D9E">
        <w:rPr>
          <w:lang w:val="ru-RU"/>
        </w:rPr>
        <w:tab/>
      </w:r>
      <w:r w:rsidRPr="00250D9E">
        <w:rPr>
          <w:i/>
          <w:lang w:val="ru-RU"/>
        </w:rPr>
        <w:t>d</w:t>
      </w:r>
      <w:r w:rsidRPr="00250D9E">
        <w:rPr>
          <w:i/>
          <w:vertAlign w:val="subscript"/>
          <w:lang w:val="ru-RU"/>
        </w:rPr>
        <w:t>cr</w:t>
      </w:r>
      <w:r w:rsidRPr="00250D9E">
        <w:rPr>
          <w:lang w:val="ru-RU"/>
        </w:rPr>
        <w:t xml:space="preserve"> = расстояние от побережья до приемника            км.</w:t>
      </w:r>
      <w:r w:rsidRPr="00250D9E">
        <w:rPr>
          <w:lang w:val="ru-RU"/>
        </w:rPr>
        <w:tab/>
        <w:t>(D.</w:t>
      </w:r>
      <w:r w:rsidR="00C664D3" w:rsidRPr="00250D9E">
        <w:rPr>
          <w:lang w:val="ru-RU"/>
        </w:rPr>
        <w:t>4.1</w:t>
      </w:r>
      <w:r w:rsidRPr="00250D9E">
        <w:rPr>
          <w:lang w:val="ru-RU"/>
        </w:rPr>
        <w:t>b)</w:t>
      </w:r>
    </w:p>
    <w:p w14:paraId="53BEBF1D" w14:textId="77777777" w:rsidR="002220DC" w:rsidRPr="00250D9E" w:rsidRDefault="002220DC" w:rsidP="002220DC">
      <w:pPr>
        <w:keepNext/>
        <w:keepLines/>
        <w:rPr>
          <w:lang w:val="ru-RU"/>
        </w:rPr>
      </w:pPr>
      <w:r w:rsidRPr="00250D9E">
        <w:rPr>
          <w:lang w:val="ru-RU"/>
        </w:rPr>
        <w:t xml:space="preserve">Как для </w:t>
      </w:r>
      <w:r w:rsidRPr="00250D9E">
        <w:rPr>
          <w:i/>
          <w:lang w:val="ru-RU"/>
        </w:rPr>
        <w:t>d</w:t>
      </w:r>
      <w:r w:rsidRPr="00250D9E">
        <w:rPr>
          <w:i/>
          <w:vertAlign w:val="subscript"/>
          <w:lang w:val="ru-RU"/>
        </w:rPr>
        <w:t>tm</w:t>
      </w:r>
      <w:r w:rsidRPr="00250D9E">
        <w:rPr>
          <w:lang w:val="ru-RU"/>
        </w:rPr>
        <w:t xml:space="preserve">, так и для </w:t>
      </w:r>
      <w:r w:rsidRPr="00250D9E">
        <w:rPr>
          <w:i/>
          <w:lang w:val="ru-RU"/>
        </w:rPr>
        <w:t>d</w:t>
      </w:r>
      <w:r w:rsidRPr="00250D9E">
        <w:rPr>
          <w:i/>
          <w:vertAlign w:val="subscript"/>
          <w:lang w:val="ru-RU"/>
        </w:rPr>
        <w:t>lm</w:t>
      </w:r>
      <w:r w:rsidRPr="00250D9E">
        <w:rPr>
          <w:lang w:val="ru-RU"/>
        </w:rPr>
        <w:t xml:space="preserve">, в п. D.1, выше, желательно определить расстояния над сушей до первого побережья исходя из данных IDWM. Если коды климатических зон вводятся в </w:t>
      </w:r>
      <w:r w:rsidRPr="00250D9E">
        <w:rPr>
          <w:i/>
          <w:lang w:val="ru-RU"/>
        </w:rPr>
        <w:t>z</w:t>
      </w:r>
      <w:r w:rsidRPr="00250D9E">
        <w:rPr>
          <w:i/>
          <w:vertAlign w:val="subscript"/>
          <w:lang w:val="ru-RU"/>
        </w:rPr>
        <w:t>i</w:t>
      </w:r>
      <w:r w:rsidRPr="00250D9E">
        <w:rPr>
          <w:lang w:val="ru-RU"/>
        </w:rPr>
        <w:t xml:space="preserve">, как описано в п. 2.1, </w:t>
      </w:r>
      <w:r w:rsidRPr="00250D9E">
        <w:rPr>
          <w:i/>
          <w:lang w:val="ru-RU"/>
        </w:rPr>
        <w:t>d</w:t>
      </w:r>
      <w:r w:rsidRPr="00250D9E">
        <w:rPr>
          <w:i/>
          <w:vertAlign w:val="subscript"/>
          <w:lang w:val="ru-RU"/>
        </w:rPr>
        <w:t>ct</w:t>
      </w:r>
      <w:r w:rsidRPr="00250D9E">
        <w:rPr>
          <w:lang w:val="ru-RU"/>
        </w:rPr>
        <w:t xml:space="preserve"> и </w:t>
      </w:r>
      <w:r w:rsidRPr="00250D9E">
        <w:rPr>
          <w:i/>
          <w:lang w:val="ru-RU"/>
        </w:rPr>
        <w:t>d</w:t>
      </w:r>
      <w:r w:rsidRPr="00250D9E">
        <w:rPr>
          <w:i/>
          <w:vertAlign w:val="subscript"/>
          <w:lang w:val="ru-RU"/>
        </w:rPr>
        <w:t>cr</w:t>
      </w:r>
      <w:r w:rsidRPr="00250D9E">
        <w:rPr>
          <w:lang w:val="ru-RU"/>
        </w:rPr>
        <w:t xml:space="preserve"> должны вычисляться в предположении, что если смежные значения</w:t>
      </w:r>
      <w:r w:rsidRPr="00250D9E">
        <w:rPr>
          <w:i/>
          <w:iCs/>
          <w:vertAlign w:val="subscript"/>
          <w:lang w:val="ru-RU"/>
        </w:rPr>
        <w:t xml:space="preserve"> </w:t>
      </w:r>
      <w:r w:rsidRPr="00250D9E">
        <w:rPr>
          <w:i/>
          <w:iCs/>
          <w:lang w:val="ru-RU"/>
        </w:rPr>
        <w:t>z</w:t>
      </w:r>
      <w:r w:rsidRPr="00250D9E">
        <w:rPr>
          <w:i/>
          <w:iCs/>
          <w:vertAlign w:val="subscript"/>
          <w:lang w:val="ru-RU"/>
        </w:rPr>
        <w:t>i</w:t>
      </w:r>
      <w:r w:rsidRPr="00250D9E">
        <w:rPr>
          <w:lang w:val="ru-RU"/>
        </w:rPr>
        <w:t xml:space="preserve"> различаются, изменение происходит посередине между соответствующими точками профиля.</w:t>
      </w:r>
    </w:p>
    <w:p w14:paraId="57B69AD8" w14:textId="77777777" w:rsidR="002220DC" w:rsidRPr="00250D9E" w:rsidRDefault="002220DC" w:rsidP="002220DC">
      <w:pPr>
        <w:rPr>
          <w:lang w:val="ru-RU"/>
        </w:rPr>
      </w:pPr>
      <w:r w:rsidRPr="00250D9E">
        <w:rPr>
          <w:lang w:val="ru-RU"/>
        </w:rPr>
        <w:t xml:space="preserve">Обе поправки, относящиеся к волноводному распространению над поверхностью моря для передатчика и приемника, </w:t>
      </w:r>
      <w:r w:rsidRPr="00250D9E">
        <w:rPr>
          <w:i/>
          <w:lang w:val="ru-RU"/>
        </w:rPr>
        <w:t>A</w:t>
      </w:r>
      <w:r w:rsidRPr="00250D9E">
        <w:rPr>
          <w:i/>
          <w:vertAlign w:val="subscript"/>
          <w:lang w:val="ru-RU"/>
        </w:rPr>
        <w:t>ct</w:t>
      </w:r>
      <w:r w:rsidRPr="00250D9E">
        <w:rPr>
          <w:lang w:val="ru-RU"/>
        </w:rPr>
        <w:t xml:space="preserve"> и </w:t>
      </w:r>
      <w:r w:rsidRPr="00250D9E">
        <w:rPr>
          <w:i/>
          <w:lang w:val="ru-RU"/>
        </w:rPr>
        <w:t>A</w:t>
      </w:r>
      <w:r w:rsidRPr="00250D9E">
        <w:rPr>
          <w:i/>
          <w:vertAlign w:val="subscript"/>
          <w:lang w:val="ru-RU"/>
        </w:rPr>
        <w:t>cr</w:t>
      </w:r>
      <w:r w:rsidRPr="00250D9E">
        <w:rPr>
          <w:lang w:val="ru-RU"/>
        </w:rPr>
        <w:t>, соответственно, равны нулю, за исключением следующих комбинаций условий:</w:t>
      </w:r>
    </w:p>
    <w:p w14:paraId="135F2C1C"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4110" w:dyaOrig="375" w14:anchorId="543F786F">
          <v:shape id="_x0000_i1249" type="#_x0000_t75" style="width:205.7pt;height:19.15pt" o:ole="">
            <v:imagedata r:id="rId465" o:title=""/>
          </v:shape>
          <o:OLEObject Type="Embed" ProgID="Equation.3" ShapeID="_x0000_i1249" DrawAspect="Content" ObjectID="_1720448879" r:id="rId466"/>
        </w:object>
      </w:r>
      <w:r w:rsidRPr="00250D9E">
        <w:rPr>
          <w:lang w:val="ru-RU"/>
        </w:rPr>
        <w:t>,         дБ,</w:t>
      </w:r>
    </w:p>
    <w:p w14:paraId="452BE744" w14:textId="220C6AF0" w:rsidR="002220DC" w:rsidRPr="00250D9E" w:rsidRDefault="002220DC" w:rsidP="002220DC">
      <w:pPr>
        <w:pStyle w:val="Equation"/>
        <w:rPr>
          <w:lang w:val="ru-RU"/>
        </w:rPr>
      </w:pPr>
      <w:r w:rsidRPr="00250D9E">
        <w:rPr>
          <w:lang w:val="ru-RU"/>
        </w:rPr>
        <w:tab/>
      </w:r>
      <w:r w:rsidRPr="00250D9E">
        <w:rPr>
          <w:lang w:val="ru-RU"/>
        </w:rPr>
        <w:tab/>
        <w:t>если (</w:t>
      </w:r>
      <w:r w:rsidRPr="00250D9E">
        <w:rPr>
          <w:lang w:val="ru-RU"/>
        </w:rPr>
        <w:sym w:font="Symbol" w:char="F077"/>
      </w:r>
      <w:r w:rsidRPr="00250D9E">
        <w:rPr>
          <w:lang w:val="ru-RU"/>
        </w:rPr>
        <w:t xml:space="preserve"> </w:t>
      </w:r>
      <w:r w:rsidRPr="00250D9E">
        <w:rPr>
          <w:lang w:val="ru-RU"/>
        </w:rPr>
        <w:sym w:font="Symbol" w:char="F0B3"/>
      </w:r>
      <w:r w:rsidRPr="00250D9E">
        <w:rPr>
          <w:lang w:val="ru-RU"/>
        </w:rPr>
        <w:t xml:space="preserve"> 0,75) и (</w:t>
      </w:r>
      <w:r w:rsidRPr="00250D9E">
        <w:rPr>
          <w:i/>
          <w:lang w:val="ru-RU"/>
        </w:rPr>
        <w:t>d</w:t>
      </w:r>
      <w:r w:rsidRPr="00250D9E">
        <w:rPr>
          <w:i/>
          <w:vertAlign w:val="subscript"/>
          <w:lang w:val="ru-RU"/>
        </w:rPr>
        <w:t>ct</w:t>
      </w:r>
      <w:r w:rsidRPr="00250D9E">
        <w:rPr>
          <w:lang w:val="ru-RU"/>
        </w:rPr>
        <w:t xml:space="preserve"> ≤ </w:t>
      </w:r>
      <w:r w:rsidRPr="00250D9E">
        <w:rPr>
          <w:i/>
          <w:lang w:val="ru-RU"/>
        </w:rPr>
        <w:t>d</w:t>
      </w:r>
      <w:r w:rsidRPr="00250D9E">
        <w:rPr>
          <w:i/>
          <w:vertAlign w:val="subscript"/>
          <w:lang w:val="ru-RU"/>
        </w:rPr>
        <w:t>lt</w:t>
      </w:r>
      <w:r w:rsidRPr="00250D9E">
        <w:rPr>
          <w:lang w:val="ru-RU"/>
        </w:rPr>
        <w:t>) и (</w:t>
      </w:r>
      <w:r w:rsidRPr="00250D9E">
        <w:rPr>
          <w:i/>
          <w:lang w:val="ru-RU"/>
        </w:rPr>
        <w:t>d</w:t>
      </w:r>
      <w:r w:rsidRPr="00250D9E">
        <w:rPr>
          <w:i/>
          <w:vertAlign w:val="subscript"/>
          <w:lang w:val="ru-RU"/>
        </w:rPr>
        <w:t>ct</w:t>
      </w:r>
      <w:r w:rsidRPr="00250D9E">
        <w:rPr>
          <w:lang w:val="ru-RU"/>
        </w:rPr>
        <w:t xml:space="preserve"> ≤ 5 км),</w:t>
      </w:r>
      <w:r w:rsidRPr="00250D9E">
        <w:rPr>
          <w:lang w:val="ru-RU"/>
        </w:rPr>
        <w:tab/>
        <w:t>(D.</w:t>
      </w:r>
      <w:r w:rsidR="00C664D3" w:rsidRPr="00250D9E">
        <w:rPr>
          <w:lang w:val="ru-RU"/>
        </w:rPr>
        <w:t>4.2</w:t>
      </w:r>
      <w:r w:rsidRPr="00250D9E">
        <w:rPr>
          <w:lang w:val="ru-RU"/>
        </w:rPr>
        <w:t>a)</w:t>
      </w:r>
    </w:p>
    <w:p w14:paraId="40540547" w14:textId="5A351BEF"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30" w:dyaOrig="330" w14:anchorId="21FC19DC">
          <v:shape id="_x0000_i1250" type="#_x0000_t75" style="width:31.8pt;height:16.85pt" o:ole="">
            <v:imagedata r:id="rId467" o:title=""/>
          </v:shape>
          <o:OLEObject Type="Embed" ProgID="Equation.3" ShapeID="_x0000_i1250" DrawAspect="Content" ObjectID="_1720448880" r:id="rId468"/>
        </w:object>
      </w:r>
      <w:r w:rsidRPr="00250D9E">
        <w:rPr>
          <w:lang w:val="ru-RU"/>
        </w:rPr>
        <w:t>         дБ         в ином случае,</w:t>
      </w:r>
      <w:r w:rsidRPr="00250D9E">
        <w:rPr>
          <w:lang w:val="ru-RU"/>
        </w:rPr>
        <w:tab/>
        <w:t>(D.</w:t>
      </w:r>
      <w:r w:rsidR="00C664D3" w:rsidRPr="00250D9E">
        <w:rPr>
          <w:lang w:val="ru-RU"/>
        </w:rPr>
        <w:t>4.2</w:t>
      </w:r>
      <w:r w:rsidRPr="00250D9E">
        <w:rPr>
          <w:lang w:val="ru-RU"/>
        </w:rPr>
        <w:t>b)</w:t>
      </w:r>
    </w:p>
    <w:p w14:paraId="725B4C02"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4200" w:dyaOrig="375" w14:anchorId="5F78D719">
          <v:shape id="_x0000_i1251" type="#_x0000_t75" style="width:209.9pt;height:19.15pt" o:ole="">
            <v:imagedata r:id="rId469" o:title=""/>
          </v:shape>
          <o:OLEObject Type="Embed" ProgID="Equation.3" ShapeID="_x0000_i1251" DrawAspect="Content" ObjectID="_1720448881" r:id="rId470"/>
        </w:object>
      </w:r>
      <w:r w:rsidRPr="00250D9E">
        <w:rPr>
          <w:lang w:val="ru-RU"/>
        </w:rPr>
        <w:t>,         дБ,</w:t>
      </w:r>
    </w:p>
    <w:p w14:paraId="337FD30D" w14:textId="048D7CE1" w:rsidR="002220DC" w:rsidRPr="00250D9E" w:rsidRDefault="002220DC" w:rsidP="002220DC">
      <w:pPr>
        <w:pStyle w:val="Equation"/>
        <w:rPr>
          <w:lang w:val="ru-RU"/>
        </w:rPr>
      </w:pPr>
      <w:r w:rsidRPr="00250D9E">
        <w:rPr>
          <w:lang w:val="ru-RU"/>
        </w:rPr>
        <w:tab/>
      </w:r>
      <w:r w:rsidRPr="00250D9E">
        <w:rPr>
          <w:lang w:val="ru-RU"/>
        </w:rPr>
        <w:tab/>
        <w:t>если (</w:t>
      </w:r>
      <w:r w:rsidRPr="00250D9E">
        <w:rPr>
          <w:lang w:val="ru-RU"/>
        </w:rPr>
        <w:sym w:font="Symbol" w:char="F077"/>
      </w:r>
      <w:r w:rsidRPr="00250D9E">
        <w:rPr>
          <w:lang w:val="ru-RU"/>
        </w:rPr>
        <w:t xml:space="preserve"> </w:t>
      </w:r>
      <w:r w:rsidRPr="00250D9E">
        <w:rPr>
          <w:lang w:val="ru-RU"/>
        </w:rPr>
        <w:sym w:font="Symbol" w:char="F0B3"/>
      </w:r>
      <w:r w:rsidRPr="00250D9E">
        <w:rPr>
          <w:lang w:val="ru-RU"/>
        </w:rPr>
        <w:t xml:space="preserve"> 0,75) и (</w:t>
      </w:r>
      <w:r w:rsidRPr="00250D9E">
        <w:rPr>
          <w:i/>
          <w:lang w:val="ru-RU"/>
        </w:rPr>
        <w:t>d</w:t>
      </w:r>
      <w:r w:rsidRPr="00250D9E">
        <w:rPr>
          <w:i/>
          <w:vertAlign w:val="subscript"/>
          <w:lang w:val="ru-RU"/>
        </w:rPr>
        <w:t>cr</w:t>
      </w:r>
      <w:r w:rsidRPr="00250D9E">
        <w:rPr>
          <w:lang w:val="ru-RU"/>
        </w:rPr>
        <w:t xml:space="preserve"> ≤ </w:t>
      </w:r>
      <w:r w:rsidRPr="00250D9E">
        <w:rPr>
          <w:i/>
          <w:lang w:val="ru-RU"/>
        </w:rPr>
        <w:t>d</w:t>
      </w:r>
      <w:r w:rsidRPr="00250D9E">
        <w:rPr>
          <w:i/>
          <w:vertAlign w:val="subscript"/>
          <w:lang w:val="ru-RU"/>
        </w:rPr>
        <w:t>lr</w:t>
      </w:r>
      <w:r w:rsidRPr="00250D9E">
        <w:rPr>
          <w:lang w:val="ru-RU"/>
        </w:rPr>
        <w:t>) и (</w:t>
      </w:r>
      <w:r w:rsidRPr="00250D9E">
        <w:rPr>
          <w:i/>
          <w:lang w:val="ru-RU"/>
        </w:rPr>
        <w:t>d</w:t>
      </w:r>
      <w:r w:rsidRPr="00250D9E">
        <w:rPr>
          <w:i/>
          <w:vertAlign w:val="subscript"/>
          <w:lang w:val="ru-RU"/>
        </w:rPr>
        <w:t>cr</w:t>
      </w:r>
      <w:r w:rsidRPr="00250D9E">
        <w:rPr>
          <w:lang w:val="ru-RU"/>
        </w:rPr>
        <w:t xml:space="preserve"> ≤ 5 км),</w:t>
      </w:r>
      <w:r w:rsidRPr="00250D9E">
        <w:rPr>
          <w:lang w:val="ru-RU"/>
        </w:rPr>
        <w:tab/>
        <w:t>(D.</w:t>
      </w:r>
      <w:r w:rsidR="00C664D3" w:rsidRPr="00250D9E">
        <w:rPr>
          <w:lang w:val="ru-RU"/>
        </w:rPr>
        <w:t>4.3</w:t>
      </w:r>
      <w:r w:rsidRPr="00250D9E">
        <w:rPr>
          <w:lang w:val="ru-RU"/>
        </w:rPr>
        <w:t>a)</w:t>
      </w:r>
    </w:p>
    <w:p w14:paraId="49D069F8" w14:textId="5E737667"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675" w:dyaOrig="330" w14:anchorId="39E0D38B">
          <v:shape id="_x0000_i1252" type="#_x0000_t75" style="width:34.15pt;height:16.85pt" o:ole="">
            <v:imagedata r:id="rId471" o:title=""/>
          </v:shape>
          <o:OLEObject Type="Embed" ProgID="Equation.3" ShapeID="_x0000_i1252" DrawAspect="Content" ObjectID="_1720448882" r:id="rId472"/>
        </w:object>
      </w:r>
      <w:r w:rsidRPr="00250D9E">
        <w:rPr>
          <w:lang w:val="ru-RU"/>
        </w:rPr>
        <w:t>         дБ         в ином случае,</w:t>
      </w:r>
      <w:r w:rsidRPr="00250D9E">
        <w:rPr>
          <w:lang w:val="ru-RU"/>
        </w:rPr>
        <w:tab/>
        <w:t>(D.</w:t>
      </w:r>
      <w:r w:rsidR="00C664D3" w:rsidRPr="00250D9E">
        <w:rPr>
          <w:lang w:val="ru-RU"/>
        </w:rPr>
        <w:t>4.3</w:t>
      </w:r>
      <w:r w:rsidRPr="00250D9E">
        <w:rPr>
          <w:lang w:val="ru-RU"/>
        </w:rPr>
        <w:t>b)</w:t>
      </w:r>
    </w:p>
    <w:p w14:paraId="5B7E3D89" w14:textId="2BF6A774" w:rsidR="002220DC" w:rsidRPr="00250D9E" w:rsidRDefault="002220DC" w:rsidP="002220DC">
      <w:pPr>
        <w:rPr>
          <w:lang w:val="ru-RU"/>
        </w:rPr>
      </w:pPr>
      <w:r w:rsidRPr="00250D9E">
        <w:rPr>
          <w:lang w:val="ru-RU"/>
        </w:rPr>
        <w:t xml:space="preserve">где </w:t>
      </w:r>
      <w:r w:rsidRPr="00250D9E">
        <w:rPr>
          <w:szCs w:val="24"/>
          <w:lang w:val="ru-RU"/>
        </w:rPr>
        <w:sym w:font="Symbol" w:char="F077"/>
      </w:r>
      <w:r w:rsidRPr="00250D9E">
        <w:rPr>
          <w:lang w:val="ru-RU"/>
        </w:rPr>
        <w:t xml:space="preserve"> – участок трассы, проходящий над морем, как это указано в таблице </w:t>
      </w:r>
      <w:r w:rsidR="00704648" w:rsidRPr="00250D9E">
        <w:rPr>
          <w:lang w:val="ru-RU"/>
        </w:rPr>
        <w:t>4</w:t>
      </w:r>
      <w:r w:rsidRPr="00250D9E">
        <w:rPr>
          <w:lang w:val="ru-RU"/>
        </w:rPr>
        <w:t>.</w:t>
      </w:r>
    </w:p>
    <w:p w14:paraId="150BA6EF" w14:textId="77777777" w:rsidR="002220DC" w:rsidRPr="00250D9E" w:rsidRDefault="002220DC" w:rsidP="002220DC">
      <w:pPr>
        <w:pStyle w:val="Heading2"/>
        <w:rPr>
          <w:lang w:val="ru-RU"/>
        </w:rPr>
      </w:pPr>
      <w:r w:rsidRPr="00250D9E">
        <w:rPr>
          <w:lang w:val="ru-RU"/>
        </w:rPr>
        <w:t>D.5</w:t>
      </w:r>
      <w:r w:rsidRPr="00250D9E">
        <w:rPr>
          <w:lang w:val="ru-RU"/>
        </w:rPr>
        <w:tab/>
        <w:t>Общие потери из-за переходного затухания при аномальном распространении</w:t>
      </w:r>
    </w:p>
    <w:p w14:paraId="7B0FE375" w14:textId="77777777" w:rsidR="002220DC" w:rsidRPr="00250D9E" w:rsidRDefault="002220DC" w:rsidP="002220DC">
      <w:pPr>
        <w:rPr>
          <w:lang w:val="ru-RU"/>
        </w:rPr>
      </w:pPr>
      <w:r w:rsidRPr="00250D9E">
        <w:rPr>
          <w:lang w:val="ru-RU"/>
        </w:rPr>
        <w:t>Общие потери из-за переходного затухания между антеннами, обусловленные аномальным распространением теперь могут быть рассчитаны как:</w:t>
      </w:r>
    </w:p>
    <w:p w14:paraId="2B95E808" w14:textId="0B8FE42B"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5385" w:dyaOrig="375" w14:anchorId="01203FD6">
          <v:shape id="_x0000_i1253" type="#_x0000_t75" style="width:269.3pt;height:19.15pt" o:ole="">
            <v:imagedata r:id="rId473" o:title=""/>
          </v:shape>
          <o:OLEObject Type="Embed" ProgID="Equation.3" ShapeID="_x0000_i1253" DrawAspect="Content" ObjectID="_1720448883" r:id="rId474"/>
        </w:object>
      </w:r>
      <w:r w:rsidRPr="00250D9E">
        <w:rPr>
          <w:lang w:val="ru-RU"/>
        </w:rPr>
        <w:t>         дБ,</w:t>
      </w:r>
      <w:r w:rsidRPr="00250D9E">
        <w:rPr>
          <w:lang w:val="ru-RU"/>
        </w:rPr>
        <w:tab/>
        <w:t>(D.</w:t>
      </w:r>
      <w:r w:rsidR="00C664D3" w:rsidRPr="00250D9E">
        <w:rPr>
          <w:lang w:val="ru-RU"/>
        </w:rPr>
        <w:t>5.</w:t>
      </w:r>
      <w:r w:rsidRPr="00250D9E">
        <w:rPr>
          <w:lang w:val="ru-RU"/>
        </w:rPr>
        <w:t>1)</w:t>
      </w:r>
    </w:p>
    <w:p w14:paraId="30F33D5E" w14:textId="77777777" w:rsidR="002220DC" w:rsidRPr="00250D9E" w:rsidRDefault="002220DC" w:rsidP="002220DC">
      <w:pPr>
        <w:rPr>
          <w:lang w:val="ru-RU"/>
        </w:rPr>
      </w:pPr>
      <w:r w:rsidRPr="00250D9E">
        <w:rPr>
          <w:lang w:val="ru-RU"/>
        </w:rPr>
        <w:t xml:space="preserve">где </w:t>
      </w:r>
      <w:r w:rsidRPr="00250D9E">
        <w:rPr>
          <w:i/>
          <w:lang w:val="ru-RU"/>
        </w:rPr>
        <w:t>A</w:t>
      </w:r>
      <w:r w:rsidRPr="00250D9E">
        <w:rPr>
          <w:i/>
          <w:vertAlign w:val="subscript"/>
          <w:lang w:val="ru-RU"/>
        </w:rPr>
        <w:t>lf</w:t>
      </w:r>
      <w:r w:rsidRPr="00250D9E">
        <w:rPr>
          <w:lang w:val="ru-RU"/>
        </w:rPr>
        <w:t xml:space="preserve"> – эмпирическая поправка для учета возрастающего ослабления при увеличении длины волны для волноводного распространения:</w:t>
      </w:r>
    </w:p>
    <w:p w14:paraId="7E861D68" w14:textId="704CD1EA" w:rsidR="002220DC" w:rsidRPr="00250D9E" w:rsidRDefault="002220DC" w:rsidP="002220DC">
      <w:pPr>
        <w:pStyle w:val="Equation"/>
        <w:tabs>
          <w:tab w:val="clear" w:pos="794"/>
          <w:tab w:val="left" w:pos="6663"/>
          <w:tab w:val="left" w:pos="7088"/>
        </w:tabs>
        <w:rPr>
          <w:lang w:val="ru-RU"/>
        </w:rPr>
      </w:pPr>
      <w:r w:rsidRPr="00250D9E">
        <w:rPr>
          <w:lang w:val="ru-RU"/>
        </w:rPr>
        <w:tab/>
      </w:r>
      <w:r w:rsidRPr="00250D9E">
        <w:rPr>
          <w:position w:val="-14"/>
          <w:lang w:val="ru-RU"/>
        </w:rPr>
        <w:object w:dxaOrig="3165" w:dyaOrig="420" w14:anchorId="4D3D9B08">
          <v:shape id="_x0000_i1254" type="#_x0000_t75" style="width:158.05pt;height:21.95pt" o:ole="">
            <v:imagedata r:id="rId475" o:title=""/>
          </v:shape>
          <o:OLEObject Type="Embed" ProgID="Equation.3" ShapeID="_x0000_i1254" DrawAspect="Content" ObjectID="_1720448884" r:id="rId476"/>
        </w:object>
      </w:r>
      <w:r w:rsidRPr="00250D9E">
        <w:rPr>
          <w:lang w:val="ru-RU"/>
        </w:rPr>
        <w:tab/>
        <w:t>дБ,</w:t>
      </w:r>
      <w:r w:rsidRPr="00250D9E">
        <w:rPr>
          <w:lang w:val="ru-RU"/>
        </w:rPr>
        <w:tab/>
        <w:t xml:space="preserve">если </w:t>
      </w:r>
      <w:r w:rsidRPr="00250D9E">
        <w:rPr>
          <w:i/>
          <w:lang w:val="ru-RU"/>
        </w:rPr>
        <w:t>f</w:t>
      </w:r>
      <w:r w:rsidRPr="00250D9E">
        <w:rPr>
          <w:lang w:val="ru-RU"/>
        </w:rPr>
        <w:t> &lt; 0,5 ГГц,</w:t>
      </w:r>
      <w:r w:rsidRPr="00250D9E">
        <w:rPr>
          <w:lang w:val="ru-RU"/>
        </w:rPr>
        <w:tab/>
        <w:t>(D.</w:t>
      </w:r>
      <w:r w:rsidR="00C664D3" w:rsidRPr="00250D9E">
        <w:rPr>
          <w:lang w:val="ru-RU"/>
        </w:rPr>
        <w:t>5.2</w:t>
      </w:r>
      <w:r w:rsidRPr="00250D9E">
        <w:rPr>
          <w:lang w:val="ru-RU"/>
        </w:rPr>
        <w:t>a)</w:t>
      </w:r>
    </w:p>
    <w:p w14:paraId="7A230BF3" w14:textId="253972CE" w:rsidR="002220DC" w:rsidRPr="00250D9E" w:rsidRDefault="002220DC" w:rsidP="002220DC">
      <w:pPr>
        <w:pStyle w:val="Equation"/>
        <w:tabs>
          <w:tab w:val="clear" w:pos="794"/>
          <w:tab w:val="left" w:pos="7088"/>
        </w:tabs>
        <w:rPr>
          <w:lang w:val="ru-RU"/>
        </w:rPr>
      </w:pPr>
      <w:r w:rsidRPr="00250D9E">
        <w:rPr>
          <w:lang w:val="ru-RU"/>
        </w:rPr>
        <w:tab/>
      </w:r>
      <w:r w:rsidRPr="00250D9E">
        <w:rPr>
          <w:position w:val="-14"/>
          <w:lang w:val="ru-RU"/>
        </w:rPr>
        <w:object w:dxaOrig="690" w:dyaOrig="375" w14:anchorId="4F7154C7">
          <v:shape id="_x0000_i1255" type="#_x0000_t75" style="width:35.05pt;height:19.15pt" o:ole="">
            <v:imagedata r:id="rId477" o:title=""/>
          </v:shape>
          <o:OLEObject Type="Embed" ProgID="Equation.3" ShapeID="_x0000_i1255" DrawAspect="Content" ObjectID="_1720448885" r:id="rId478"/>
        </w:object>
      </w:r>
      <w:r w:rsidRPr="00250D9E">
        <w:rPr>
          <w:lang w:val="ru-RU"/>
        </w:rPr>
        <w:t>        дБ</w:t>
      </w:r>
      <w:r w:rsidRPr="00250D9E">
        <w:rPr>
          <w:lang w:val="ru-RU"/>
        </w:rPr>
        <w:tab/>
        <w:t>в ином случае,</w:t>
      </w:r>
      <w:r w:rsidRPr="00250D9E">
        <w:rPr>
          <w:lang w:val="ru-RU"/>
        </w:rPr>
        <w:tab/>
        <w:t>(D.</w:t>
      </w:r>
      <w:r w:rsidR="00C664D3" w:rsidRPr="00250D9E">
        <w:rPr>
          <w:lang w:val="ru-RU"/>
        </w:rPr>
        <w:t>5.2</w:t>
      </w:r>
      <w:r w:rsidRPr="00250D9E">
        <w:rPr>
          <w:lang w:val="ru-RU"/>
        </w:rPr>
        <w:t>b)</w:t>
      </w:r>
    </w:p>
    <w:p w14:paraId="2D8E5C25" w14:textId="0D164B2A" w:rsidR="002220DC" w:rsidRPr="00250D9E" w:rsidRDefault="002220DC" w:rsidP="002220DC">
      <w:pPr>
        <w:rPr>
          <w:lang w:val="ru-RU"/>
        </w:rPr>
      </w:pPr>
      <w:r w:rsidRPr="00250D9E">
        <w:rPr>
          <w:lang w:val="ru-RU"/>
        </w:rPr>
        <w:t xml:space="preserve">где </w:t>
      </w:r>
      <w:r w:rsidRPr="00250D9E">
        <w:rPr>
          <w:lang w:val="ru-RU"/>
        </w:rPr>
        <w:sym w:font="Symbol" w:char="F077"/>
      </w:r>
      <w:r w:rsidRPr="00250D9E">
        <w:rPr>
          <w:lang w:val="ru-RU"/>
        </w:rPr>
        <w:t xml:space="preserve"> – участок трассы, проходящий над морем, как это указано в таблице </w:t>
      </w:r>
      <w:r w:rsidR="00704648" w:rsidRPr="00250D9E">
        <w:rPr>
          <w:lang w:val="ru-RU"/>
        </w:rPr>
        <w:t>4</w:t>
      </w:r>
      <w:r w:rsidRPr="00250D9E">
        <w:rPr>
          <w:lang w:val="ru-RU"/>
        </w:rPr>
        <w:t>.</w:t>
      </w:r>
    </w:p>
    <w:p w14:paraId="4971BC73" w14:textId="77777777" w:rsidR="002220DC" w:rsidRPr="00250D9E" w:rsidRDefault="002220DC" w:rsidP="002220DC">
      <w:pPr>
        <w:pStyle w:val="Heading2"/>
        <w:keepNext w:val="0"/>
        <w:keepLines w:val="0"/>
        <w:rPr>
          <w:lang w:val="ru-RU"/>
        </w:rPr>
      </w:pPr>
      <w:r w:rsidRPr="00250D9E">
        <w:rPr>
          <w:lang w:val="ru-RU"/>
        </w:rPr>
        <w:t>D.6</w:t>
      </w:r>
      <w:r w:rsidRPr="00250D9E">
        <w:rPr>
          <w:lang w:val="ru-RU"/>
        </w:rPr>
        <w:tab/>
        <w:t>Потери, зависящие от углового расстояния</w:t>
      </w:r>
    </w:p>
    <w:p w14:paraId="2B576CC8" w14:textId="77777777" w:rsidR="002220DC" w:rsidRPr="00250D9E" w:rsidRDefault="002220DC" w:rsidP="002220DC">
      <w:pPr>
        <w:rPr>
          <w:lang w:val="ru-RU"/>
        </w:rPr>
      </w:pPr>
      <w:r w:rsidRPr="00250D9E">
        <w:rPr>
          <w:lang w:val="ru-RU"/>
        </w:rPr>
        <w:t>Погонное угловое ослабление в условиях аномального распространения:</w:t>
      </w:r>
    </w:p>
    <w:p w14:paraId="53F508CD" w14:textId="01A5C0C8"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710" w:dyaOrig="405" w14:anchorId="49CE378D">
          <v:shape id="_x0000_i1256" type="#_x0000_t75" style="width:86.5pt;height:20.55pt" o:ole="">
            <v:imagedata r:id="rId479" o:title=""/>
          </v:shape>
          <o:OLEObject Type="Embed" ProgID="Equation.3" ShapeID="_x0000_i1256" DrawAspect="Content" ObjectID="_1720448886" r:id="rId480"/>
        </w:object>
      </w:r>
      <w:r w:rsidRPr="00250D9E">
        <w:rPr>
          <w:lang w:val="ru-RU"/>
        </w:rPr>
        <w:t>         дБ/мрад.</w:t>
      </w:r>
      <w:r w:rsidRPr="00250D9E">
        <w:rPr>
          <w:lang w:val="ru-RU"/>
        </w:rPr>
        <w:tab/>
        <w:t>(D.</w:t>
      </w:r>
      <w:r w:rsidR="00C664D3" w:rsidRPr="00250D9E">
        <w:rPr>
          <w:lang w:val="ru-RU"/>
        </w:rPr>
        <w:t>6.1</w:t>
      </w:r>
      <w:r w:rsidRPr="00250D9E">
        <w:rPr>
          <w:lang w:val="ru-RU"/>
        </w:rPr>
        <w:t>)</w:t>
      </w:r>
    </w:p>
    <w:p w14:paraId="7A5F79A2" w14:textId="77777777" w:rsidR="002220DC" w:rsidRPr="00250D9E" w:rsidRDefault="002220DC" w:rsidP="002220DC">
      <w:pPr>
        <w:rPr>
          <w:lang w:val="ru-RU"/>
        </w:rPr>
      </w:pPr>
      <w:r w:rsidRPr="00250D9E">
        <w:rPr>
          <w:lang w:val="ru-RU"/>
        </w:rPr>
        <w:t>Скорректированные углы места передатчика и приемника относительно горизонта:</w:t>
      </w:r>
    </w:p>
    <w:p w14:paraId="3BCA41E6" w14:textId="0A122A59"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605" w:dyaOrig="345" w14:anchorId="0735ED39">
          <v:shape id="_x0000_i1257" type="#_x0000_t75" style="width:79.95pt;height:17.75pt" o:ole="">
            <v:imagedata r:id="rId481" o:title=""/>
          </v:shape>
          <o:OLEObject Type="Embed" ProgID="Equation.DSMT4" ShapeID="_x0000_i1257" DrawAspect="Content" ObjectID="_1720448887" r:id="rId482"/>
        </w:object>
      </w:r>
      <w:r w:rsidRPr="00250D9E">
        <w:rPr>
          <w:lang w:val="ru-RU"/>
        </w:rPr>
        <w:t>                мрад</w:t>
      </w:r>
      <w:r w:rsidRPr="00250D9E">
        <w:rPr>
          <w:lang w:val="ru-RU"/>
        </w:rPr>
        <w:tab/>
        <w:t>(D.</w:t>
      </w:r>
      <w:r w:rsidR="00C664D3" w:rsidRPr="00250D9E">
        <w:rPr>
          <w:lang w:val="ru-RU"/>
        </w:rPr>
        <w:t>6.2</w:t>
      </w:r>
      <w:r w:rsidRPr="00250D9E">
        <w:rPr>
          <w:lang w:val="ru-RU"/>
        </w:rPr>
        <w:t>a)</w:t>
      </w:r>
    </w:p>
    <w:p w14:paraId="594EECBE" w14:textId="7198FA0A"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1665" w:dyaOrig="345" w14:anchorId="3ADA64BF">
          <v:shape id="_x0000_i1258" type="#_x0000_t75" style="width:83.7pt;height:17.75pt" o:ole="">
            <v:imagedata r:id="rId483" o:title=""/>
          </v:shape>
          <o:OLEObject Type="Embed" ProgID="Equation.DSMT4" ShapeID="_x0000_i1258" DrawAspect="Content" ObjectID="_1720448888" r:id="rId484"/>
        </w:object>
      </w:r>
      <w:r w:rsidRPr="00250D9E">
        <w:rPr>
          <w:lang w:val="ru-RU"/>
        </w:rPr>
        <w:t>                мрад</w:t>
      </w:r>
      <w:r w:rsidRPr="00250D9E">
        <w:rPr>
          <w:lang w:val="ru-RU"/>
        </w:rPr>
        <w:tab/>
        <w:t>(D.</w:t>
      </w:r>
      <w:r w:rsidR="00C664D3" w:rsidRPr="00250D9E">
        <w:rPr>
          <w:lang w:val="ru-RU"/>
        </w:rPr>
        <w:t>6.2</w:t>
      </w:r>
      <w:r w:rsidRPr="00250D9E">
        <w:rPr>
          <w:lang w:val="ru-RU"/>
        </w:rPr>
        <w:t>b)</w:t>
      </w:r>
    </w:p>
    <w:p w14:paraId="43DD2D35" w14:textId="77777777" w:rsidR="002220DC" w:rsidRPr="00250D9E" w:rsidRDefault="002220DC" w:rsidP="002220DC">
      <w:pPr>
        <w:rPr>
          <w:lang w:val="ru-RU"/>
        </w:rPr>
      </w:pPr>
      <w:r w:rsidRPr="00250D9E">
        <w:rPr>
          <w:lang w:val="ru-RU"/>
        </w:rPr>
        <w:t>Скорректированное общее угловое расстояние для трассы:</w:t>
      </w:r>
    </w:p>
    <w:p w14:paraId="171C3195" w14:textId="7789794D" w:rsidR="002220DC" w:rsidRPr="00250D9E" w:rsidRDefault="002220DC" w:rsidP="002220DC">
      <w:pPr>
        <w:pStyle w:val="Equation"/>
        <w:rPr>
          <w:lang w:val="ru-RU"/>
        </w:rPr>
      </w:pPr>
      <w:r w:rsidRPr="00250D9E">
        <w:rPr>
          <w:lang w:val="ru-RU"/>
        </w:rPr>
        <w:tab/>
      </w:r>
      <w:r w:rsidRPr="00250D9E">
        <w:rPr>
          <w:lang w:val="ru-RU"/>
        </w:rPr>
        <w:tab/>
      </w:r>
      <w:r w:rsidRPr="00250D9E">
        <w:rPr>
          <w:position w:val="-24"/>
          <w:lang w:val="ru-RU"/>
        </w:rPr>
        <w:object w:dxaOrig="2040" w:dyaOrig="510" w14:anchorId="6757C056">
          <v:shape id="_x0000_i1259" type="#_x0000_t75" style="width:101.9pt;height:25.7pt" o:ole="">
            <v:imagedata r:id="rId485" o:title=""/>
          </v:shape>
          <o:OLEObject Type="Embed" ProgID="Equation.3" ShapeID="_x0000_i1259" DrawAspect="Content" ObjectID="_1720448889" r:id="rId486"/>
        </w:object>
      </w:r>
      <w:r w:rsidRPr="00250D9E">
        <w:rPr>
          <w:lang w:val="ru-RU"/>
        </w:rPr>
        <w:t>         мрад.</w:t>
      </w:r>
      <w:r w:rsidRPr="00250D9E">
        <w:rPr>
          <w:lang w:val="ru-RU"/>
        </w:rPr>
        <w:tab/>
        <w:t>(D.</w:t>
      </w:r>
      <w:r w:rsidR="00C664D3" w:rsidRPr="00250D9E">
        <w:rPr>
          <w:lang w:val="ru-RU"/>
        </w:rPr>
        <w:t>6.3</w:t>
      </w:r>
      <w:r w:rsidRPr="00250D9E">
        <w:rPr>
          <w:lang w:val="ru-RU"/>
        </w:rPr>
        <w:t>)</w:t>
      </w:r>
    </w:p>
    <w:p w14:paraId="2FA6E71D" w14:textId="77777777" w:rsidR="002220DC" w:rsidRPr="00250D9E" w:rsidRDefault="002220DC" w:rsidP="002220DC">
      <w:pPr>
        <w:rPr>
          <w:lang w:val="ru-RU"/>
        </w:rPr>
      </w:pPr>
      <w:r w:rsidRPr="00250D9E">
        <w:rPr>
          <w:lang w:val="ru-RU"/>
        </w:rPr>
        <w:lastRenderedPageBreak/>
        <w:t>Потери, зависящие от углового расстояния:</w:t>
      </w:r>
    </w:p>
    <w:p w14:paraId="30FD100A" w14:textId="06CBBCAE" w:rsidR="002220DC" w:rsidRPr="00250D9E" w:rsidRDefault="002220DC" w:rsidP="002220DC">
      <w:pPr>
        <w:pStyle w:val="Equation"/>
        <w:tabs>
          <w:tab w:val="left" w:pos="7088"/>
        </w:tabs>
        <w:rPr>
          <w:lang w:val="ru-RU"/>
        </w:rPr>
      </w:pPr>
      <w:r w:rsidRPr="00250D9E">
        <w:rPr>
          <w:lang w:val="ru-RU"/>
        </w:rPr>
        <w:tab/>
      </w:r>
      <w:r w:rsidRPr="00250D9E">
        <w:rPr>
          <w:lang w:val="ru-RU"/>
        </w:rPr>
        <w:tab/>
      </w:r>
      <w:r w:rsidRPr="00250D9E">
        <w:rPr>
          <w:position w:val="-10"/>
          <w:lang w:val="ru-RU"/>
        </w:rPr>
        <w:object w:dxaOrig="1080" w:dyaOrig="360" w14:anchorId="2C7A91FD">
          <v:shape id="_x0000_i1260" type="#_x0000_t75" style="width:54.25pt;height:18.25pt" o:ole="">
            <v:imagedata r:id="rId487" o:title=""/>
          </v:shape>
          <o:OLEObject Type="Embed" ProgID="Equation.3" ShapeID="_x0000_i1260" DrawAspect="Content" ObjectID="_1720448890" r:id="rId488"/>
        </w:object>
      </w:r>
      <w:r w:rsidRPr="00250D9E">
        <w:rPr>
          <w:lang w:val="ru-RU"/>
        </w:rPr>
        <w:t>         дБ</w:t>
      </w:r>
      <w:r w:rsidRPr="00250D9E">
        <w:rPr>
          <w:iCs/>
          <w:sz w:val="24"/>
          <w:lang w:val="ru-RU"/>
        </w:rPr>
        <w:tab/>
      </w:r>
      <w:r w:rsidRPr="00250D9E">
        <w:rPr>
          <w:iCs/>
          <w:lang w:val="ru-RU"/>
        </w:rPr>
        <w:t>θ</w:t>
      </w:r>
      <w:r w:rsidRPr="00250D9E">
        <w:rPr>
          <w:i/>
          <w:iCs/>
          <w:vertAlign w:val="subscript"/>
          <w:lang w:val="ru-RU"/>
        </w:rPr>
        <w:t>a</w:t>
      </w:r>
      <w:r w:rsidRPr="00250D9E">
        <w:rPr>
          <w:lang w:val="ru-RU"/>
        </w:rPr>
        <w:t xml:space="preserve"> &gt; 0,</w:t>
      </w:r>
      <w:r w:rsidRPr="00250D9E">
        <w:rPr>
          <w:lang w:val="ru-RU"/>
        </w:rPr>
        <w:tab/>
        <w:t>(D.</w:t>
      </w:r>
      <w:r w:rsidR="00C664D3" w:rsidRPr="00250D9E">
        <w:rPr>
          <w:lang w:val="ru-RU"/>
        </w:rPr>
        <w:t>6.4</w:t>
      </w:r>
      <w:r w:rsidRPr="00250D9E">
        <w:rPr>
          <w:lang w:val="ru-RU"/>
        </w:rPr>
        <w:t>a)</w:t>
      </w:r>
    </w:p>
    <w:p w14:paraId="775D1490" w14:textId="004C9A01" w:rsidR="002220DC" w:rsidRPr="00250D9E" w:rsidRDefault="002220DC" w:rsidP="002220DC">
      <w:pPr>
        <w:pStyle w:val="Equation"/>
        <w:tabs>
          <w:tab w:val="left" w:pos="7088"/>
        </w:tabs>
        <w:rPr>
          <w:lang w:val="ru-RU"/>
        </w:rPr>
      </w:pPr>
      <w:r w:rsidRPr="00250D9E">
        <w:rPr>
          <w:lang w:val="ru-RU"/>
        </w:rPr>
        <w:tab/>
      </w:r>
      <w:r w:rsidRPr="00250D9E">
        <w:rPr>
          <w:lang w:val="ru-RU"/>
        </w:rPr>
        <w:tab/>
      </w:r>
      <m:oMath>
        <m:sSub>
          <m:sSubPr>
            <m:ctrlPr>
              <w:rPr>
                <w:rFonts w:ascii="Cambria Math" w:hAnsi="Cambria Math"/>
                <w:lang w:val="ru-RU"/>
              </w:rPr>
            </m:ctrlPr>
          </m:sSubPr>
          <m:e>
            <m:r>
              <w:rPr>
                <w:rFonts w:ascii="Cambria Math" w:hAnsi="Cambria Math"/>
                <w:lang w:val="ru-RU"/>
              </w:rPr>
              <m:t>A</m:t>
            </m:r>
          </m:e>
          <m:sub>
            <m:r>
              <w:rPr>
                <w:rFonts w:ascii="Cambria Math" w:hAnsi="Cambria Math"/>
                <w:lang w:val="ru-RU"/>
              </w:rPr>
              <m:t>ad</m:t>
            </m:r>
          </m:sub>
        </m:sSub>
        <m:r>
          <m:rPr>
            <m:sty m:val="p"/>
          </m:rPr>
          <w:rPr>
            <w:rFonts w:ascii="Cambria Math" w:hAnsi="Cambria Math"/>
            <w:lang w:val="ru-RU"/>
          </w:rPr>
          <m:t>=0</m:t>
        </m:r>
      </m:oMath>
      <w:r w:rsidRPr="00250D9E">
        <w:rPr>
          <w:lang w:val="ru-RU"/>
        </w:rPr>
        <w:t>        дБ</w:t>
      </w:r>
      <w:r w:rsidRPr="00250D9E">
        <w:rPr>
          <w:sz w:val="24"/>
          <w:lang w:val="ru-RU"/>
        </w:rPr>
        <w:tab/>
      </w:r>
      <w:r w:rsidRPr="00250D9E">
        <w:rPr>
          <w:lang w:val="ru-RU"/>
        </w:rPr>
        <w:t>в ином случае.</w:t>
      </w:r>
      <w:r w:rsidRPr="00250D9E">
        <w:rPr>
          <w:lang w:val="ru-RU"/>
        </w:rPr>
        <w:tab/>
        <w:t>(D.</w:t>
      </w:r>
      <w:r w:rsidR="00C664D3" w:rsidRPr="00250D9E">
        <w:rPr>
          <w:lang w:val="ru-RU"/>
        </w:rPr>
        <w:t>6.4</w:t>
      </w:r>
      <w:r w:rsidRPr="00250D9E">
        <w:rPr>
          <w:lang w:val="ru-RU"/>
        </w:rPr>
        <w:t>b)</w:t>
      </w:r>
    </w:p>
    <w:p w14:paraId="48EADCB6" w14:textId="77777777" w:rsidR="002220DC" w:rsidRPr="00250D9E" w:rsidRDefault="002220DC" w:rsidP="002220DC">
      <w:pPr>
        <w:pStyle w:val="Heading2"/>
        <w:keepLines w:val="0"/>
        <w:rPr>
          <w:lang w:val="ru-RU"/>
        </w:rPr>
      </w:pPr>
      <w:r w:rsidRPr="00250D9E">
        <w:rPr>
          <w:lang w:val="ru-RU"/>
        </w:rPr>
        <w:t>D.7</w:t>
      </w:r>
      <w:r w:rsidRPr="00250D9E">
        <w:rPr>
          <w:lang w:val="ru-RU"/>
        </w:rPr>
        <w:tab/>
        <w:t>Потери, зависящие от расстояния и времени</w:t>
      </w:r>
    </w:p>
    <w:p w14:paraId="75220A74" w14:textId="77777777" w:rsidR="002220DC" w:rsidRPr="00250D9E" w:rsidRDefault="002220DC" w:rsidP="002220DC">
      <w:pPr>
        <w:rPr>
          <w:lang w:val="ru-RU"/>
        </w:rPr>
      </w:pPr>
      <w:r w:rsidRPr="00250D9E">
        <w:rPr>
          <w:lang w:val="ru-RU"/>
        </w:rPr>
        <w:t>Потери для условий аномального распространения, зависящие как от расстояния по дуге большого круга, так и от процента времени, рассчитываются путем оценки следующих величин.</w:t>
      </w:r>
    </w:p>
    <w:p w14:paraId="35F80A43" w14:textId="77777777" w:rsidR="002220DC" w:rsidRPr="00250D9E" w:rsidRDefault="002220DC" w:rsidP="002220DC">
      <w:pPr>
        <w:rPr>
          <w:lang w:val="ru-RU"/>
        </w:rPr>
      </w:pPr>
      <w:r w:rsidRPr="00250D9E">
        <w:rPr>
          <w:lang w:val="ru-RU"/>
        </w:rPr>
        <w:t>Расстояние, скорректированное с учетом коэффициента неровности рельефа местности:</w:t>
      </w:r>
    </w:p>
    <w:p w14:paraId="07AE8B94" w14:textId="20B6972D"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2370" w:dyaOrig="330" w14:anchorId="753F5C37">
          <v:shape id="_x0000_i1261" type="#_x0000_t75" style="width:118.75pt;height:16.85pt" o:ole="">
            <v:imagedata r:id="rId489" o:title=""/>
          </v:shape>
          <o:OLEObject Type="Embed" ProgID="Equation.3" ShapeID="_x0000_i1261" DrawAspect="Content" ObjectID="_1720448891" r:id="rId490"/>
        </w:object>
      </w:r>
      <w:r w:rsidRPr="00250D9E">
        <w:rPr>
          <w:lang w:val="ru-RU"/>
        </w:rPr>
        <w:t>         км.</w:t>
      </w:r>
      <w:r w:rsidRPr="00250D9E">
        <w:rPr>
          <w:lang w:val="ru-RU"/>
        </w:rPr>
        <w:tab/>
        <w:t>(D.</w:t>
      </w:r>
      <w:r w:rsidR="00C664D3" w:rsidRPr="00250D9E">
        <w:rPr>
          <w:lang w:val="ru-RU"/>
        </w:rPr>
        <w:t>7.1</w:t>
      </w:r>
      <w:r w:rsidRPr="00250D9E">
        <w:rPr>
          <w:lang w:val="ru-RU"/>
        </w:rPr>
        <w:t>)</w:t>
      </w:r>
    </w:p>
    <w:p w14:paraId="4E2D5B12" w14:textId="77777777" w:rsidR="002220DC" w:rsidRPr="00250D9E" w:rsidRDefault="002220DC" w:rsidP="002220DC">
      <w:pPr>
        <w:rPr>
          <w:lang w:val="ru-RU"/>
        </w:rPr>
      </w:pPr>
      <w:r w:rsidRPr="00250D9E">
        <w:rPr>
          <w:lang w:val="ru-RU"/>
        </w:rPr>
        <w:t>Коэффициент неровности рельефа местности:</w:t>
      </w:r>
    </w:p>
    <w:p w14:paraId="3D0BA51F" w14:textId="46F3F56B" w:rsidR="002220DC" w:rsidRPr="00250D9E" w:rsidRDefault="002220DC" w:rsidP="002220DC">
      <w:pPr>
        <w:pStyle w:val="Equation"/>
        <w:tabs>
          <w:tab w:val="left" w:pos="2552"/>
          <w:tab w:val="left" w:pos="6663"/>
        </w:tabs>
        <w:rPr>
          <w:lang w:val="ru-RU"/>
        </w:rPr>
      </w:pPr>
      <w:r w:rsidRPr="00250D9E">
        <w:rPr>
          <w:lang w:val="ru-RU"/>
        </w:rPr>
        <w:tab/>
      </w:r>
      <w:r w:rsidRPr="00250D9E">
        <w:rPr>
          <w:lang w:val="ru-RU"/>
        </w:rPr>
        <w:tab/>
      </w:r>
      <w:r w:rsidRPr="00250D9E">
        <w:rPr>
          <w:position w:val="-10"/>
          <w:lang w:val="ru-RU"/>
        </w:rPr>
        <w:object w:dxaOrig="3645" w:dyaOrig="450" w14:anchorId="1AC1AADC">
          <v:shape id="_x0000_i1262" type="#_x0000_t75" style="width:182.8pt;height:22.45pt" o:ole="">
            <v:imagedata r:id="rId491" o:title="" croptop="-16888f"/>
          </v:shape>
          <o:OLEObject Type="Embed" ProgID="Equation.3" ShapeID="_x0000_i1262" DrawAspect="Content" ObjectID="_1720448892" r:id="rId492"/>
        </w:object>
      </w:r>
      <w:r w:rsidRPr="00250D9E">
        <w:rPr>
          <w:lang w:val="ru-RU"/>
        </w:rPr>
        <w:tab/>
      </w:r>
      <w:r w:rsidRPr="00250D9E">
        <w:rPr>
          <w:i/>
          <w:lang w:val="ru-RU"/>
        </w:rPr>
        <w:t>h</w:t>
      </w:r>
      <w:r w:rsidRPr="00250D9E">
        <w:rPr>
          <w:i/>
          <w:vertAlign w:val="subscript"/>
          <w:lang w:val="ru-RU"/>
        </w:rPr>
        <w:t>m</w:t>
      </w:r>
      <w:r w:rsidRPr="00250D9E">
        <w:rPr>
          <w:lang w:val="ru-RU"/>
        </w:rPr>
        <w:t> &gt; 10 м,</w:t>
      </w:r>
      <w:r w:rsidRPr="00250D9E">
        <w:rPr>
          <w:lang w:val="ru-RU"/>
        </w:rPr>
        <w:tab/>
        <w:t>(D.</w:t>
      </w:r>
      <w:r w:rsidR="00C664D3" w:rsidRPr="00250D9E">
        <w:rPr>
          <w:lang w:val="ru-RU"/>
        </w:rPr>
        <w:t>7.2</w:t>
      </w:r>
      <w:r w:rsidRPr="00250D9E">
        <w:rPr>
          <w:lang w:val="ru-RU"/>
        </w:rPr>
        <w:t>a)</w:t>
      </w:r>
    </w:p>
    <w:p w14:paraId="02CA591A" w14:textId="0D336009" w:rsidR="002220DC" w:rsidRPr="00250D9E" w:rsidRDefault="002220DC" w:rsidP="002220DC">
      <w:pPr>
        <w:pStyle w:val="Equation"/>
        <w:tabs>
          <w:tab w:val="clear" w:pos="4820"/>
          <w:tab w:val="center" w:pos="4536"/>
          <w:tab w:val="left" w:pos="6663"/>
        </w:tabs>
        <w:rPr>
          <w:lang w:val="ru-RU"/>
        </w:rPr>
      </w:pPr>
      <w:r w:rsidRPr="00250D9E">
        <w:rPr>
          <w:lang w:val="ru-RU"/>
        </w:rPr>
        <w:tab/>
      </w:r>
      <w:r w:rsidRPr="00250D9E">
        <w:rPr>
          <w:lang w:val="ru-RU"/>
        </w:rPr>
        <w:tab/>
      </w:r>
      <w:r w:rsidRPr="00250D9E">
        <w:rPr>
          <w:position w:val="-10"/>
          <w:lang w:val="ru-RU"/>
        </w:rPr>
        <w:object w:dxaOrig="585" w:dyaOrig="360" w14:anchorId="12C47D96">
          <v:shape id="_x0000_i1263" type="#_x0000_t75" style="width:29pt;height:18.25pt" o:ole="">
            <v:imagedata r:id="rId493" o:title=""/>
          </v:shape>
          <o:OLEObject Type="Embed" ProgID="Equation.3" ShapeID="_x0000_i1263" DrawAspect="Content" ObjectID="_1720448893" r:id="rId494"/>
        </w:object>
      </w:r>
      <w:r w:rsidRPr="00250D9E">
        <w:rPr>
          <w:lang w:val="ru-RU"/>
        </w:rPr>
        <w:tab/>
        <w:t>в ином случае.</w:t>
      </w:r>
      <w:r w:rsidRPr="00250D9E">
        <w:rPr>
          <w:lang w:val="ru-RU"/>
        </w:rPr>
        <w:tab/>
        <w:t>(D.</w:t>
      </w:r>
      <w:r w:rsidR="00C664D3" w:rsidRPr="00250D9E">
        <w:rPr>
          <w:lang w:val="ru-RU"/>
        </w:rPr>
        <w:t>7.2</w:t>
      </w:r>
      <w:r w:rsidRPr="00250D9E">
        <w:rPr>
          <w:lang w:val="ru-RU"/>
        </w:rPr>
        <w:t>b)</w:t>
      </w:r>
    </w:p>
    <w:p w14:paraId="27C8EED2" w14:textId="77777777" w:rsidR="002220DC" w:rsidRPr="00250D9E" w:rsidRDefault="002220DC" w:rsidP="002220DC">
      <w:pPr>
        <w:rPr>
          <w:lang w:val="ru-RU"/>
        </w:rPr>
      </w:pPr>
      <w:r w:rsidRPr="00250D9E">
        <w:rPr>
          <w:lang w:val="ru-RU"/>
        </w:rPr>
        <w:t>Член, необходимый для коррекции геометрии трассы:</w:t>
      </w:r>
    </w:p>
    <w:p w14:paraId="627EC6DB" w14:textId="62A3EDB4" w:rsidR="002220DC" w:rsidRPr="00250D9E" w:rsidRDefault="002220DC" w:rsidP="002220DC">
      <w:pPr>
        <w:pStyle w:val="Equation"/>
        <w:rPr>
          <w:lang w:val="ru-RU"/>
        </w:rPr>
      </w:pPr>
      <w:r w:rsidRPr="00250D9E">
        <w:rPr>
          <w:lang w:val="ru-RU"/>
        </w:rPr>
        <w:tab/>
      </w:r>
      <w:r w:rsidRPr="00250D9E">
        <w:rPr>
          <w:lang w:val="ru-RU"/>
        </w:rPr>
        <w:tab/>
      </w:r>
      <w:r w:rsidRPr="00250D9E">
        <w:rPr>
          <w:position w:val="-8"/>
          <w:lang w:val="ru-RU"/>
        </w:rPr>
        <w:object w:dxaOrig="2265" w:dyaOrig="360" w14:anchorId="171297CC">
          <v:shape id="_x0000_i1264" type="#_x0000_t75" style="width:113.6pt;height:18.25pt" o:ole="">
            <v:imagedata r:id="rId495" o:title=""/>
          </v:shape>
          <o:OLEObject Type="Embed" ProgID="Equation.3" ShapeID="_x0000_i1264" DrawAspect="Content" ObjectID="_1720448894" r:id="rId496"/>
        </w:object>
      </w:r>
      <w:r w:rsidRPr="00250D9E">
        <w:rPr>
          <w:lang w:val="ru-RU"/>
        </w:rPr>
        <w:t>.</w:t>
      </w:r>
      <w:r w:rsidRPr="00250D9E">
        <w:rPr>
          <w:lang w:val="ru-RU"/>
        </w:rPr>
        <w:tab/>
        <w:t>(D.</w:t>
      </w:r>
      <w:r w:rsidR="00C664D3" w:rsidRPr="00250D9E">
        <w:rPr>
          <w:lang w:val="ru-RU"/>
        </w:rPr>
        <w:t>7.3</w:t>
      </w:r>
      <w:r w:rsidRPr="00250D9E">
        <w:rPr>
          <w:lang w:val="ru-RU"/>
        </w:rPr>
        <w:t>)</w:t>
      </w:r>
    </w:p>
    <w:p w14:paraId="349FA4DD" w14:textId="77777777" w:rsidR="002220DC" w:rsidRPr="00250D9E" w:rsidRDefault="002220DC" w:rsidP="002220DC">
      <w:pPr>
        <w:rPr>
          <w:lang w:val="ru-RU"/>
        </w:rPr>
      </w:pPr>
      <w:r w:rsidRPr="00250D9E">
        <w:rPr>
          <w:lang w:val="ru-RU"/>
        </w:rPr>
        <w:t>Если α &lt; −3,4, установить α = −3,4.</w:t>
      </w:r>
    </w:p>
    <w:p w14:paraId="6B847BF0" w14:textId="77777777" w:rsidR="002220DC" w:rsidRPr="00250D9E" w:rsidRDefault="002220DC" w:rsidP="002220DC">
      <w:pPr>
        <w:rPr>
          <w:lang w:val="ru-RU"/>
        </w:rPr>
      </w:pPr>
      <w:r w:rsidRPr="00250D9E">
        <w:rPr>
          <w:lang w:val="ru-RU"/>
        </w:rPr>
        <w:t>Коэффициент геометрии трассы:</w:t>
      </w:r>
    </w:p>
    <w:p w14:paraId="5493953B" w14:textId="012AB052" w:rsidR="002220DC" w:rsidRPr="00250D9E" w:rsidRDefault="002220DC" w:rsidP="002220DC">
      <w:pPr>
        <w:pStyle w:val="Equation"/>
        <w:rPr>
          <w:lang w:val="ru-RU"/>
        </w:rPr>
      </w:pPr>
      <w:r w:rsidRPr="00250D9E">
        <w:rPr>
          <w:lang w:val="ru-RU"/>
        </w:rPr>
        <w:tab/>
      </w:r>
      <w:r w:rsidRPr="00250D9E">
        <w:rPr>
          <w:lang w:val="ru-RU"/>
        </w:rPr>
        <w:tab/>
      </w:r>
      <m:oMath>
        <m:sSub>
          <m:sSubPr>
            <m:ctrlPr>
              <w:rPr>
                <w:rFonts w:ascii="Cambria Math" w:hAnsi="Cambria Math"/>
                <w:i/>
                <w:szCs w:val="22"/>
                <w:lang w:val="ru-RU"/>
              </w:rPr>
            </m:ctrlPr>
          </m:sSubPr>
          <m:e>
            <m:r>
              <w:rPr>
                <w:rFonts w:ascii="Cambria Math" w:hAnsi="Cambria Math"/>
                <w:szCs w:val="22"/>
                <w:lang w:val="ru-RU"/>
              </w:rPr>
              <m:t>μ</m:t>
            </m:r>
          </m:e>
          <m:sub>
            <m:r>
              <w:rPr>
                <w:rFonts w:ascii="Cambria Math" w:hAnsi="Cambria Math"/>
                <w:szCs w:val="22"/>
                <w:lang w:val="ru-RU"/>
              </w:rPr>
              <m:t>2</m:t>
            </m:r>
          </m:sub>
        </m:sSub>
        <m:r>
          <w:rPr>
            <w:rFonts w:ascii="Cambria Math" w:hAnsi="Cambria Math"/>
            <w:szCs w:val="22"/>
            <w:lang w:val="ru-RU"/>
          </w:rPr>
          <m:t>=</m:t>
        </m:r>
        <m:sSup>
          <m:sSupPr>
            <m:ctrlPr>
              <w:rPr>
                <w:rFonts w:ascii="Cambria Math" w:hAnsi="Cambria Math"/>
                <w:i/>
                <w:szCs w:val="22"/>
                <w:lang w:val="ru-RU"/>
              </w:rPr>
            </m:ctrlPr>
          </m:sSupPr>
          <m:e>
            <m:d>
              <m:dPr>
                <m:begChr m:val="["/>
                <m:endChr m:val="]"/>
                <m:ctrlPr>
                  <w:rPr>
                    <w:rFonts w:ascii="Cambria Math" w:hAnsi="Cambria Math"/>
                    <w:i/>
                    <w:szCs w:val="22"/>
                    <w:lang w:val="ru-RU"/>
                  </w:rPr>
                </m:ctrlPr>
              </m:dPr>
              <m:e>
                <m:f>
                  <m:fPr>
                    <m:ctrlPr>
                      <w:rPr>
                        <w:rFonts w:ascii="Cambria Math" w:hAnsi="Cambria Math"/>
                        <w:i/>
                        <w:szCs w:val="22"/>
                        <w:lang w:val="ru-RU"/>
                      </w:rPr>
                    </m:ctrlPr>
                  </m:fPr>
                  <m:num>
                    <m:r>
                      <w:rPr>
                        <w:rFonts w:ascii="Cambria Math" w:hAnsi="Cambria Math"/>
                        <w:szCs w:val="22"/>
                        <w:lang w:val="ru-RU"/>
                      </w:rPr>
                      <m:t>500</m:t>
                    </m:r>
                    <m:sSup>
                      <m:sSupPr>
                        <m:ctrlPr>
                          <w:rPr>
                            <w:rFonts w:ascii="Cambria Math" w:hAnsi="Cambria Math"/>
                            <w:i/>
                            <w:szCs w:val="22"/>
                            <w:lang w:val="ru-RU"/>
                          </w:rPr>
                        </m:ctrlPr>
                      </m:sSupPr>
                      <m:e>
                        <m:r>
                          <w:rPr>
                            <w:rFonts w:ascii="Cambria Math" w:hAnsi="Cambria Math"/>
                            <w:szCs w:val="22"/>
                            <w:lang w:val="ru-RU"/>
                          </w:rPr>
                          <m:t>d</m:t>
                        </m:r>
                      </m:e>
                      <m:sup>
                        <m:r>
                          <w:rPr>
                            <w:rFonts w:ascii="Cambria Math" w:hAnsi="Cambria Math"/>
                            <w:szCs w:val="22"/>
                            <w:lang w:val="ru-RU"/>
                          </w:rPr>
                          <m:t>2</m:t>
                        </m:r>
                      </m:sup>
                    </m:sSup>
                  </m:num>
                  <m:den>
                    <m:sSub>
                      <m:sSubPr>
                        <m:ctrlPr>
                          <w:rPr>
                            <w:rFonts w:ascii="Cambria Math" w:hAnsi="Cambria Math"/>
                            <w:i/>
                            <w:szCs w:val="22"/>
                            <w:lang w:val="ru-RU"/>
                          </w:rPr>
                        </m:ctrlPr>
                      </m:sSubPr>
                      <m:e>
                        <m:r>
                          <w:rPr>
                            <w:rFonts w:ascii="Cambria Math" w:hAnsi="Cambria Math"/>
                            <w:szCs w:val="22"/>
                            <w:lang w:val="ru-RU"/>
                          </w:rPr>
                          <m:t>a</m:t>
                        </m:r>
                      </m:e>
                      <m:sub>
                        <m:r>
                          <w:rPr>
                            <w:rFonts w:ascii="Cambria Math" w:hAnsi="Cambria Math"/>
                            <w:szCs w:val="22"/>
                            <w:lang w:val="ru-RU"/>
                          </w:rPr>
                          <m:t>e</m:t>
                        </m:r>
                      </m:sub>
                    </m:sSub>
                    <m:sSup>
                      <m:sSupPr>
                        <m:ctrlPr>
                          <w:rPr>
                            <w:rFonts w:ascii="Cambria Math" w:hAnsi="Cambria Math"/>
                            <w:i/>
                            <w:szCs w:val="22"/>
                            <w:lang w:val="ru-RU"/>
                          </w:rPr>
                        </m:ctrlPr>
                      </m:sSupPr>
                      <m:e>
                        <m:d>
                          <m:dPr>
                            <m:ctrlPr>
                              <w:rPr>
                                <w:rFonts w:ascii="Cambria Math" w:hAnsi="Cambria Math"/>
                                <w:i/>
                                <w:szCs w:val="22"/>
                                <w:lang w:val="ru-RU"/>
                              </w:rPr>
                            </m:ctrlPr>
                          </m:dPr>
                          <m:e>
                            <m:rad>
                              <m:radPr>
                                <m:degHide m:val="1"/>
                                <m:ctrlPr>
                                  <w:rPr>
                                    <w:rFonts w:ascii="Cambria Math" w:hAnsi="Cambria Math"/>
                                    <w:i/>
                                    <w:szCs w:val="22"/>
                                    <w:lang w:val="ru-RU"/>
                                  </w:rPr>
                                </m:ctrlPr>
                              </m:radPr>
                              <m:deg/>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tea</m:t>
                                    </m:r>
                                  </m:sub>
                                </m:sSub>
                              </m:e>
                            </m:rad>
                            <m:r>
                              <w:rPr>
                                <w:rFonts w:ascii="Cambria Math" w:hAnsi="Cambria Math"/>
                                <w:szCs w:val="22"/>
                                <w:lang w:val="ru-RU"/>
                              </w:rPr>
                              <m:t>+</m:t>
                            </m:r>
                            <m:rad>
                              <m:radPr>
                                <m:degHide m:val="1"/>
                                <m:ctrlPr>
                                  <w:rPr>
                                    <w:rFonts w:ascii="Cambria Math" w:hAnsi="Cambria Math"/>
                                    <w:i/>
                                    <w:szCs w:val="22"/>
                                    <w:lang w:val="ru-RU"/>
                                  </w:rPr>
                                </m:ctrlPr>
                              </m:radPr>
                              <m:deg/>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rea</m:t>
                                    </m:r>
                                  </m:sub>
                                </m:sSub>
                              </m:e>
                            </m:rad>
                          </m:e>
                        </m:d>
                      </m:e>
                      <m:sup>
                        <m:r>
                          <w:rPr>
                            <w:rFonts w:ascii="Cambria Math" w:hAnsi="Cambria Math"/>
                            <w:szCs w:val="22"/>
                            <w:lang w:val="ru-RU"/>
                          </w:rPr>
                          <m:t>2</m:t>
                        </m:r>
                      </m:sup>
                    </m:sSup>
                  </m:den>
                </m:f>
              </m:e>
            </m:d>
          </m:e>
          <m:sup>
            <m:r>
              <w:rPr>
                <w:rFonts w:ascii="Cambria Math" w:hAnsi="Cambria Math"/>
                <w:szCs w:val="22"/>
                <w:lang w:val="ru-RU"/>
              </w:rPr>
              <m:t>α</m:t>
            </m:r>
          </m:sup>
        </m:sSup>
      </m:oMath>
      <w:r w:rsidRPr="00250D9E">
        <w:rPr>
          <w:lang w:val="ru-RU"/>
        </w:rPr>
        <w:t>.</w:t>
      </w:r>
      <w:r w:rsidRPr="00250D9E">
        <w:rPr>
          <w:lang w:val="ru-RU"/>
        </w:rPr>
        <w:tab/>
        <w:t>(D.</w:t>
      </w:r>
      <w:r w:rsidR="00C664D3" w:rsidRPr="00250D9E">
        <w:rPr>
          <w:lang w:val="ru-RU"/>
        </w:rPr>
        <w:t>7.4</w:t>
      </w:r>
      <w:r w:rsidRPr="00250D9E">
        <w:rPr>
          <w:lang w:val="ru-RU"/>
        </w:rPr>
        <w:t>)</w:t>
      </w:r>
    </w:p>
    <w:p w14:paraId="3CD0D9C4" w14:textId="77777777" w:rsidR="002220DC" w:rsidRPr="00250D9E" w:rsidRDefault="002220DC" w:rsidP="002220DC">
      <w:pPr>
        <w:rPr>
          <w:lang w:val="ru-RU"/>
        </w:rPr>
      </w:pPr>
      <w:r w:rsidRPr="00250D9E">
        <w:rPr>
          <w:lang w:val="ru-RU"/>
        </w:rPr>
        <w:t xml:space="preserve">Если </w:t>
      </w:r>
      <w:r w:rsidRPr="00250D9E">
        <w:rPr>
          <w:szCs w:val="24"/>
          <w:lang w:val="ru-RU"/>
        </w:rPr>
        <w:sym w:font="Symbol" w:char="F06D"/>
      </w:r>
      <w:r w:rsidRPr="00250D9E">
        <w:rPr>
          <w:iCs/>
          <w:vertAlign w:val="subscript"/>
          <w:lang w:val="ru-RU"/>
        </w:rPr>
        <w:t>2</w:t>
      </w:r>
      <w:r w:rsidRPr="00250D9E">
        <w:rPr>
          <w:lang w:val="ru-RU"/>
        </w:rPr>
        <w:t xml:space="preserve"> &gt; 1, установить </w:t>
      </w:r>
      <w:r w:rsidRPr="00250D9E">
        <w:rPr>
          <w:szCs w:val="24"/>
          <w:lang w:val="ru-RU"/>
        </w:rPr>
        <w:sym w:font="Symbol" w:char="F06D"/>
      </w:r>
      <w:r w:rsidRPr="00250D9E">
        <w:rPr>
          <w:iCs/>
          <w:vertAlign w:val="subscript"/>
          <w:lang w:val="ru-RU"/>
        </w:rPr>
        <w:t>2</w:t>
      </w:r>
      <w:r w:rsidRPr="00250D9E">
        <w:rPr>
          <w:lang w:val="ru-RU"/>
        </w:rPr>
        <w:t> = 1.</w:t>
      </w:r>
    </w:p>
    <w:p w14:paraId="333F0C2C" w14:textId="77777777" w:rsidR="002220DC" w:rsidRPr="00250D9E" w:rsidRDefault="002220DC" w:rsidP="002220DC">
      <w:pPr>
        <w:rPr>
          <w:lang w:val="ru-RU"/>
        </w:rPr>
      </w:pPr>
      <w:r w:rsidRPr="00250D9E">
        <w:rPr>
          <w:lang w:val="ru-RU"/>
        </w:rPr>
        <w:t>Процент времени, связанный с аномальным распространением и скорректированный для общего расположения и конкретных свойств трассы:</w:t>
      </w:r>
    </w:p>
    <w:p w14:paraId="14C2B0E7" w14:textId="1E40A34F" w:rsidR="002220DC" w:rsidRPr="00250D9E" w:rsidRDefault="002220DC" w:rsidP="002220DC">
      <w:pPr>
        <w:pStyle w:val="Equation"/>
        <w:rPr>
          <w:lang w:val="ru-RU"/>
        </w:rPr>
      </w:pPr>
      <w:r w:rsidRPr="00250D9E">
        <w:rPr>
          <w:lang w:val="ru-RU"/>
        </w:rPr>
        <w:tab/>
      </w:r>
      <w:r w:rsidRPr="00250D9E">
        <w:rPr>
          <w:lang w:val="ru-RU"/>
        </w:rPr>
        <w:tab/>
      </w:r>
      <w:r w:rsidRPr="00250D9E">
        <w:rPr>
          <w:position w:val="-12"/>
          <w:szCs w:val="22"/>
          <w:lang w:val="ru-RU"/>
        </w:rPr>
        <w:object w:dxaOrig="1155" w:dyaOrig="375" w14:anchorId="3F561858">
          <v:shape id="_x0000_i1265" type="#_x0000_t75" style="width:57.95pt;height:19.15pt" o:ole="">
            <v:imagedata r:id="rId497" o:title=""/>
          </v:shape>
          <o:OLEObject Type="Embed" ProgID="Equation.3" ShapeID="_x0000_i1265" DrawAspect="Content" ObjectID="_1720448895" r:id="rId498"/>
        </w:object>
      </w:r>
      <w:r w:rsidRPr="00250D9E">
        <w:rPr>
          <w:lang w:val="ru-RU"/>
        </w:rPr>
        <w:t xml:space="preserve">          %.</w:t>
      </w:r>
      <w:r w:rsidRPr="00250D9E">
        <w:rPr>
          <w:lang w:val="ru-RU"/>
        </w:rPr>
        <w:tab/>
        <w:t>(D.</w:t>
      </w:r>
      <w:r w:rsidR="00C664D3" w:rsidRPr="00250D9E">
        <w:rPr>
          <w:lang w:val="ru-RU"/>
        </w:rPr>
        <w:t>7.5</w:t>
      </w:r>
      <w:r w:rsidRPr="00250D9E">
        <w:rPr>
          <w:lang w:val="ru-RU"/>
        </w:rPr>
        <w:t>)</w:t>
      </w:r>
    </w:p>
    <w:p w14:paraId="0C095B3F" w14:textId="77777777" w:rsidR="002220DC" w:rsidRPr="00250D9E" w:rsidRDefault="002220DC" w:rsidP="002220DC">
      <w:pPr>
        <w:rPr>
          <w:lang w:val="ru-RU"/>
        </w:rPr>
      </w:pPr>
      <w:r w:rsidRPr="00250D9E">
        <w:rPr>
          <w:lang w:val="ru-RU"/>
        </w:rPr>
        <w:t>Показатель степени, необходимый для расчета потерь, зависящих от времени:</w:t>
      </w:r>
    </w:p>
    <w:p w14:paraId="5DFE44BF" w14:textId="547194D2" w:rsidR="002220DC" w:rsidRPr="00250D9E" w:rsidRDefault="002220DC" w:rsidP="002220DC">
      <w:pPr>
        <w:pStyle w:val="Equation"/>
        <w:rPr>
          <w:lang w:val="ru-RU"/>
        </w:rPr>
      </w:pPr>
      <w:r w:rsidRPr="00250D9E">
        <w:rPr>
          <w:lang w:val="ru-RU"/>
        </w:rPr>
        <w:tab/>
      </w:r>
      <w:r w:rsidRPr="00250D9E">
        <w:rPr>
          <w:lang w:val="ru-RU"/>
        </w:rPr>
        <w:tab/>
      </w:r>
      <w:r w:rsidRPr="00250D9E">
        <w:rPr>
          <w:position w:val="-32"/>
          <w:lang w:val="ru-RU"/>
        </w:rPr>
        <w:object w:dxaOrig="6380" w:dyaOrig="900" w14:anchorId="64F0BA63">
          <v:shape id="_x0000_i1266" type="#_x0000_t75" style="width:298.75pt;height:43.95pt" o:ole="">
            <v:imagedata r:id="rId499" o:title=""/>
          </v:shape>
          <o:OLEObject Type="Embed" ProgID="Equation.3" ShapeID="_x0000_i1266" DrawAspect="Content" ObjectID="_1720448896" r:id="rId500"/>
        </w:object>
      </w:r>
      <w:r w:rsidRPr="00250D9E">
        <w:rPr>
          <w:lang w:val="ru-RU"/>
        </w:rPr>
        <w:t>.</w:t>
      </w:r>
      <w:r w:rsidRPr="00250D9E">
        <w:rPr>
          <w:lang w:val="ru-RU"/>
        </w:rPr>
        <w:tab/>
        <w:t>(D.</w:t>
      </w:r>
      <w:r w:rsidR="00C664D3" w:rsidRPr="00250D9E">
        <w:rPr>
          <w:lang w:val="ru-RU"/>
        </w:rPr>
        <w:t>7.6</w:t>
      </w:r>
      <w:r w:rsidRPr="00250D9E">
        <w:rPr>
          <w:lang w:val="ru-RU"/>
        </w:rPr>
        <w:t>)</w:t>
      </w:r>
    </w:p>
    <w:p w14:paraId="7EA02A73" w14:textId="77777777" w:rsidR="002220DC" w:rsidRPr="00250D9E" w:rsidRDefault="002220DC" w:rsidP="002220DC">
      <w:pPr>
        <w:rPr>
          <w:lang w:val="ru-RU"/>
        </w:rPr>
      </w:pPr>
      <w:r w:rsidRPr="00250D9E">
        <w:rPr>
          <w:lang w:val="ru-RU"/>
        </w:rPr>
        <w:t>Потери, зависящие от времени:</w:t>
      </w:r>
    </w:p>
    <w:p w14:paraId="61898087" w14:textId="7E348B91" w:rsidR="002220DC" w:rsidRPr="00250D9E" w:rsidRDefault="002220DC" w:rsidP="002220DC">
      <w:pPr>
        <w:pStyle w:val="Equation"/>
        <w:rPr>
          <w:lang w:val="ru-RU"/>
        </w:rPr>
      </w:pPr>
      <w:r w:rsidRPr="00250D9E">
        <w:rPr>
          <w:lang w:val="ru-RU"/>
        </w:rPr>
        <w:tab/>
      </w:r>
      <w:r w:rsidRPr="00250D9E">
        <w:rPr>
          <w:lang w:val="ru-RU"/>
        </w:rPr>
        <w:tab/>
      </w:r>
      <w:r w:rsidR="0003708A" w:rsidRPr="00250D9E">
        <w:rPr>
          <w:position w:val="-18"/>
          <w:lang w:val="ru-RU"/>
        </w:rPr>
        <w:object w:dxaOrig="5140" w:dyaOrig="520" w14:anchorId="022B60AE">
          <v:shape id="_x0000_i1267" type="#_x0000_t75" style="width:256.7pt;height:25.7pt" o:ole="">
            <v:imagedata r:id="rId501" o:title=""/>
          </v:shape>
          <o:OLEObject Type="Embed" ProgID="Equation.DSMT4" ShapeID="_x0000_i1267" DrawAspect="Content" ObjectID="_1720448897" r:id="rId502"/>
        </w:object>
      </w:r>
      <w:r w:rsidRPr="00250D9E">
        <w:rPr>
          <w:lang w:val="ru-RU"/>
        </w:rPr>
        <w:t>         дБ.</w:t>
      </w:r>
      <w:r w:rsidRPr="00250D9E">
        <w:rPr>
          <w:lang w:val="ru-RU"/>
        </w:rPr>
        <w:tab/>
        <w:t>(D.</w:t>
      </w:r>
      <w:r w:rsidR="00C664D3" w:rsidRPr="00250D9E">
        <w:rPr>
          <w:lang w:val="ru-RU"/>
        </w:rPr>
        <w:t>7.7</w:t>
      </w:r>
      <w:r w:rsidRPr="00250D9E">
        <w:rPr>
          <w:lang w:val="ru-RU"/>
        </w:rPr>
        <w:t>)</w:t>
      </w:r>
    </w:p>
    <w:p w14:paraId="73149388" w14:textId="77777777" w:rsidR="002220DC" w:rsidRPr="00250D9E" w:rsidRDefault="002220DC" w:rsidP="002220DC">
      <w:pPr>
        <w:pStyle w:val="Heading2"/>
        <w:rPr>
          <w:lang w:val="ru-RU"/>
        </w:rPr>
      </w:pPr>
      <w:r w:rsidRPr="00250D9E">
        <w:rPr>
          <w:lang w:val="ru-RU"/>
        </w:rPr>
        <w:t>D.8</w:t>
      </w:r>
      <w:r w:rsidRPr="00250D9E">
        <w:rPr>
          <w:lang w:val="ru-RU"/>
        </w:rPr>
        <w:tab/>
        <w:t>Основные потери передачи, обусловленные волноводным распространением</w:t>
      </w:r>
    </w:p>
    <w:p w14:paraId="776CB619" w14:textId="77777777" w:rsidR="002220DC" w:rsidRPr="00250D9E" w:rsidRDefault="002220DC" w:rsidP="002220DC">
      <w:pPr>
        <w:rPr>
          <w:lang w:val="ru-RU"/>
        </w:rPr>
      </w:pPr>
      <w:r w:rsidRPr="00250D9E">
        <w:rPr>
          <w:lang w:val="ru-RU"/>
        </w:rPr>
        <w:t>Основные потери передачи, связанные с аномальным распространением, определяются как:</w:t>
      </w:r>
    </w:p>
    <w:p w14:paraId="2092DA4A" w14:textId="452A8AEA"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2160" w:dyaOrig="375" w14:anchorId="55289839">
          <v:shape id="_x0000_i1268" type="#_x0000_t75" style="width:108.45pt;height:19.15pt" o:ole="">
            <v:imagedata r:id="rId503" o:title=""/>
          </v:shape>
          <o:OLEObject Type="Embed" ProgID="Equation.3" ShapeID="_x0000_i1268" DrawAspect="Content" ObjectID="_1720448898" r:id="rId504"/>
        </w:object>
      </w:r>
      <w:r w:rsidRPr="00250D9E">
        <w:rPr>
          <w:lang w:val="ru-RU"/>
        </w:rPr>
        <w:t>         дБ.</w:t>
      </w:r>
      <w:r w:rsidRPr="00250D9E">
        <w:rPr>
          <w:lang w:val="ru-RU"/>
        </w:rPr>
        <w:tab/>
        <w:t>(D.</w:t>
      </w:r>
      <w:r w:rsidR="00C664D3" w:rsidRPr="00250D9E">
        <w:rPr>
          <w:lang w:val="ru-RU"/>
        </w:rPr>
        <w:t>8.1</w:t>
      </w:r>
      <w:r w:rsidRPr="00250D9E">
        <w:rPr>
          <w:lang w:val="ru-RU"/>
        </w:rPr>
        <w:t>)</w:t>
      </w:r>
    </w:p>
    <w:p w14:paraId="3CCD1071" w14:textId="77777777" w:rsidR="002220DC" w:rsidRPr="00250D9E" w:rsidRDefault="002220DC" w:rsidP="002220DC">
      <w:pPr>
        <w:rPr>
          <w:lang w:val="ru-RU"/>
        </w:rPr>
      </w:pPr>
    </w:p>
    <w:p w14:paraId="21FC8470" w14:textId="77777777" w:rsidR="002220DC" w:rsidRPr="00250D9E" w:rsidRDefault="002220DC" w:rsidP="002220DC">
      <w:pPr>
        <w:tabs>
          <w:tab w:val="clear" w:pos="794"/>
          <w:tab w:val="clear" w:pos="1191"/>
          <w:tab w:val="clear" w:pos="1588"/>
          <w:tab w:val="clear" w:pos="1985"/>
        </w:tabs>
        <w:overflowPunct/>
        <w:autoSpaceDE/>
        <w:autoSpaceDN/>
        <w:adjustRightInd/>
        <w:spacing w:before="0"/>
        <w:jc w:val="left"/>
        <w:textAlignment w:val="auto"/>
        <w:rPr>
          <w:lang w:val="ru-RU"/>
        </w:rPr>
      </w:pPr>
      <w:r w:rsidRPr="00250D9E">
        <w:rPr>
          <w:lang w:val="ru-RU"/>
        </w:rPr>
        <w:br w:type="page"/>
      </w:r>
    </w:p>
    <w:p w14:paraId="6F7177CE" w14:textId="77777777" w:rsidR="002220DC" w:rsidRPr="00250D9E" w:rsidRDefault="002220DC" w:rsidP="002220DC">
      <w:pPr>
        <w:pStyle w:val="AppendixNoTitle"/>
        <w:rPr>
          <w:lang w:val="ru-RU"/>
        </w:rPr>
      </w:pPr>
      <w:r w:rsidRPr="00250D9E">
        <w:rPr>
          <w:lang w:val="ru-RU"/>
        </w:rPr>
        <w:lastRenderedPageBreak/>
        <w:t>Прилагаемый документ E</w:t>
      </w:r>
      <w:r w:rsidRPr="00250D9E">
        <w:rPr>
          <w:lang w:val="ru-RU"/>
        </w:rPr>
        <w:br/>
      </w:r>
      <w:r w:rsidRPr="00250D9E">
        <w:rPr>
          <w:lang w:val="ru-RU"/>
        </w:rPr>
        <w:br/>
        <w:t>Тропосферное рассеяние</w:t>
      </w:r>
    </w:p>
    <w:p w14:paraId="6F0DFFBC" w14:textId="77777777" w:rsidR="002220DC" w:rsidRPr="00250D9E" w:rsidRDefault="002220DC" w:rsidP="002220DC">
      <w:pPr>
        <w:pStyle w:val="Heading2"/>
        <w:rPr>
          <w:lang w:val="ru-RU"/>
        </w:rPr>
      </w:pPr>
      <w:r w:rsidRPr="00250D9E">
        <w:rPr>
          <w:lang w:val="ru-RU"/>
        </w:rPr>
        <w:t>E.1</w:t>
      </w:r>
      <w:r w:rsidRPr="00250D9E">
        <w:rPr>
          <w:lang w:val="ru-RU"/>
        </w:rPr>
        <w:tab/>
        <w:t>Введение</w:t>
      </w:r>
    </w:p>
    <w:p w14:paraId="0718D0B4" w14:textId="77777777" w:rsidR="002220DC" w:rsidRPr="00250D9E" w:rsidRDefault="002220DC" w:rsidP="002220DC">
      <w:pPr>
        <w:rPr>
          <w:lang w:val="ru-RU"/>
        </w:rPr>
      </w:pPr>
      <w:r w:rsidRPr="00250D9E">
        <w:rPr>
          <w:lang w:val="ru-RU"/>
        </w:rPr>
        <w:t xml:space="preserve">В следующих разделах описан метод расчета основных потерь передачи </w:t>
      </w:r>
      <w:r w:rsidRPr="00250D9E">
        <w:rPr>
          <w:i/>
          <w:lang w:val="ru-RU"/>
        </w:rPr>
        <w:t>L</w:t>
      </w:r>
      <w:r w:rsidRPr="00250D9E">
        <w:rPr>
          <w:i/>
          <w:vertAlign w:val="subscript"/>
          <w:lang w:val="ru-RU"/>
        </w:rPr>
        <w:t>bs</w:t>
      </w:r>
      <w:r w:rsidRPr="00250D9E">
        <w:rPr>
          <w:lang w:val="ru-RU"/>
        </w:rPr>
        <w:t xml:space="preserve"> в условиях тропосферного рассеяния, не превышаемых в течение заданного процента времени среднего года. Этот метод основан на выборе соответствующей климатической зоны.</w:t>
      </w:r>
    </w:p>
    <w:p w14:paraId="5E0B312D" w14:textId="77777777" w:rsidR="002220DC" w:rsidRPr="00250D9E" w:rsidRDefault="002220DC" w:rsidP="002220DC">
      <w:pPr>
        <w:pStyle w:val="Heading2"/>
        <w:rPr>
          <w:lang w:val="ru-RU"/>
        </w:rPr>
      </w:pPr>
      <w:r w:rsidRPr="00250D9E">
        <w:rPr>
          <w:lang w:val="ru-RU"/>
        </w:rPr>
        <w:t>E.2</w:t>
      </w:r>
      <w:r w:rsidRPr="00250D9E">
        <w:rPr>
          <w:lang w:val="ru-RU"/>
        </w:rPr>
        <w:tab/>
        <w:t>Климатическая классификация</w:t>
      </w:r>
    </w:p>
    <w:p w14:paraId="6E6A767E" w14:textId="44F170EF" w:rsidR="002220DC" w:rsidRPr="00250D9E" w:rsidRDefault="002220DC" w:rsidP="002220DC">
      <w:pPr>
        <w:rPr>
          <w:lang w:val="ru-RU"/>
        </w:rPr>
      </w:pPr>
      <w:r w:rsidRPr="00250D9E">
        <w:rPr>
          <w:lang w:val="ru-RU"/>
        </w:rPr>
        <w:t>Эта подмодель основана на использовании климатических зон, показанных на рис. </w:t>
      </w:r>
      <w:r w:rsidR="006A7768" w:rsidRPr="00250D9E">
        <w:rPr>
          <w:lang w:val="ru-RU"/>
        </w:rPr>
        <w:t>E.1</w:t>
      </w:r>
      <w:r w:rsidRPr="00250D9E">
        <w:rPr>
          <w:lang w:val="ru-RU"/>
        </w:rPr>
        <w:t>. Зона, соответствующая широте и долготе общего объема тропосферного рассеяния,</w:t>
      </w:r>
      <w:r w:rsidRPr="00250D9E">
        <w:rPr>
          <w:i/>
          <w:iCs/>
          <w:vertAlign w:val="subscript"/>
          <w:lang w:val="ru-RU"/>
        </w:rPr>
        <w:t xml:space="preserve"> </w:t>
      </w:r>
      <w:r w:rsidR="006A7768" w:rsidRPr="00250D9E">
        <w:rPr>
          <w:szCs w:val="24"/>
          <w:lang w:val="ru-RU"/>
        </w:rPr>
        <w:sym w:font="Symbol" w:char="F06A"/>
      </w:r>
      <w:r w:rsidRPr="00250D9E">
        <w:rPr>
          <w:i/>
          <w:vertAlign w:val="subscript"/>
          <w:lang w:val="ru-RU"/>
        </w:rPr>
        <w:t>cvn</w:t>
      </w:r>
      <w:r w:rsidRPr="00250D9E">
        <w:rPr>
          <w:lang w:val="ru-RU"/>
        </w:rPr>
        <w:t xml:space="preserve"> и</w:t>
      </w:r>
      <w:r w:rsidRPr="00250D9E">
        <w:rPr>
          <w:i/>
          <w:iCs/>
          <w:vertAlign w:val="subscript"/>
          <w:lang w:val="ru-RU"/>
        </w:rPr>
        <w:t xml:space="preserve"> </w:t>
      </w:r>
      <w:r w:rsidR="006A7768" w:rsidRPr="00250D9E">
        <w:rPr>
          <w:szCs w:val="24"/>
          <w:lang w:val="ru-RU"/>
        </w:rPr>
        <w:sym w:font="Symbol" w:char="F06A"/>
      </w:r>
      <w:r w:rsidRPr="00250D9E">
        <w:rPr>
          <w:i/>
          <w:vertAlign w:val="subscript"/>
          <w:lang w:val="ru-RU"/>
        </w:rPr>
        <w:t>cve</w:t>
      </w:r>
      <w:r w:rsidRPr="00250D9E">
        <w:rPr>
          <w:lang w:val="ru-RU"/>
        </w:rPr>
        <w:t>, должна быть взята из файла "TropoClim.txt". Этот файл содержит целые числа в диапазоне от 0 до 6. Целые числа от 1 до 6 соответствуют климатическим зонам, показанным на рис.</w:t>
      </w:r>
      <w:r w:rsidR="006A7768" w:rsidRPr="00250D9E">
        <w:rPr>
          <w:lang w:val="ru-RU"/>
        </w:rPr>
        <w:t xml:space="preserve"> E.1</w:t>
      </w:r>
      <w:r w:rsidRPr="00250D9E">
        <w:rPr>
          <w:lang w:val="ru-RU"/>
        </w:rPr>
        <w:t>. Целое число 0 представляет местоположение над морем, для чего требуется специальная процедура.</w:t>
      </w:r>
    </w:p>
    <w:p w14:paraId="0550B63D" w14:textId="61989CC9" w:rsidR="002220DC" w:rsidRPr="00250D9E" w:rsidRDefault="002220DC" w:rsidP="002220DC">
      <w:pPr>
        <w:pStyle w:val="FigureNo"/>
        <w:keepNext w:val="0"/>
        <w:keepLines w:val="0"/>
        <w:rPr>
          <w:lang w:val="ru-RU"/>
        </w:rPr>
      </w:pPr>
      <w:r w:rsidRPr="00250D9E">
        <w:rPr>
          <w:lang w:val="ru-RU"/>
        </w:rPr>
        <w:t xml:space="preserve">рисунок </w:t>
      </w:r>
      <w:r w:rsidR="00403C76" w:rsidRPr="00250D9E">
        <w:rPr>
          <w:lang w:val="ru-RU"/>
        </w:rPr>
        <w:t>E.1</w:t>
      </w:r>
    </w:p>
    <w:p w14:paraId="046BFC62" w14:textId="77777777" w:rsidR="002220DC" w:rsidRPr="00250D9E" w:rsidRDefault="002220DC" w:rsidP="002220DC">
      <w:pPr>
        <w:pStyle w:val="Figuretitle"/>
        <w:rPr>
          <w:lang w:val="ru-RU"/>
        </w:rPr>
      </w:pPr>
      <w:r w:rsidRPr="00250D9E">
        <w:rPr>
          <w:lang w:val="ru-RU"/>
        </w:rPr>
        <w:t>Климатические зоны</w:t>
      </w:r>
    </w:p>
    <w:p w14:paraId="3DBDF43F" w14:textId="77777777" w:rsidR="002220DC" w:rsidRPr="00250D9E" w:rsidRDefault="002220DC" w:rsidP="002220DC">
      <w:pPr>
        <w:pStyle w:val="Figure"/>
        <w:rPr>
          <w:lang w:val="ru-RU"/>
        </w:rPr>
      </w:pPr>
      <w:r w:rsidRPr="00250D9E">
        <w:rPr>
          <w:lang w:val="ru-RU"/>
        </w:rPr>
        <w:object w:dxaOrig="8775" w:dyaOrig="5055" w14:anchorId="1164B893">
          <v:shape id="_x0000_i1269" type="#_x0000_t75" style="width:439.5pt;height:252pt" o:ole="">
            <v:imagedata r:id="rId505" o:title="" cropbottom="-178f" cropleft="-308f" cropright="103f"/>
          </v:shape>
          <o:OLEObject Type="Embed" ProgID="CorelDRAW.Graphic.14" ShapeID="_x0000_i1269" DrawAspect="Content" ObjectID="_1720448899" r:id="rId506"/>
        </w:object>
      </w:r>
    </w:p>
    <w:p w14:paraId="3B4FFB04" w14:textId="7404149F" w:rsidR="002220DC" w:rsidRPr="00250D9E" w:rsidRDefault="002220DC" w:rsidP="002220DC">
      <w:pPr>
        <w:rPr>
          <w:lang w:val="ru-RU"/>
        </w:rPr>
      </w:pPr>
      <w:r w:rsidRPr="00250D9E">
        <w:rPr>
          <w:lang w:val="ru-RU"/>
        </w:rPr>
        <w:t>В случае если общий объем тропосферного рассеяния находится над морем, должен быть определен климат в местоположениях передатчика и приемника. Если оба терминала расположены в климатической зоне, соответствующей поверхности суши, климатическая зона данной трассы определяется меньшим значением кодов климатических зон передатчика и приемника. Если только один терминал расположен в климатической зоне, соответствующей поверхности суши, то эта климатическая зона и определяет климатическую зону трассы. Если ни один из терминалов не расположен в климатической зоне, соответствующей поверхности суши, климатическая зона трассы определяется как "морская трасса" в таблице </w:t>
      </w:r>
      <w:r w:rsidR="006A7768" w:rsidRPr="00250D9E">
        <w:rPr>
          <w:lang w:val="ru-RU"/>
        </w:rPr>
        <w:t>E.1</w:t>
      </w:r>
      <w:r w:rsidRPr="00250D9E">
        <w:rPr>
          <w:lang w:val="ru-RU"/>
        </w:rPr>
        <w:t>.</w:t>
      </w:r>
    </w:p>
    <w:p w14:paraId="065D9209" w14:textId="7C91932A" w:rsidR="002220DC" w:rsidRPr="00250D9E" w:rsidRDefault="002220DC" w:rsidP="002220DC">
      <w:pPr>
        <w:rPr>
          <w:lang w:val="ru-RU"/>
        </w:rPr>
      </w:pPr>
      <w:r w:rsidRPr="00250D9E">
        <w:rPr>
          <w:lang w:val="ru-RU"/>
        </w:rPr>
        <w:t>Для рассматриваемой климатической зоны взять из таблицы </w:t>
      </w:r>
      <w:r w:rsidR="006A7768" w:rsidRPr="00250D9E">
        <w:rPr>
          <w:lang w:val="ru-RU"/>
        </w:rPr>
        <w:t>E.1</w:t>
      </w:r>
      <w:r w:rsidRPr="00250D9E">
        <w:rPr>
          <w:lang w:val="ru-RU"/>
        </w:rPr>
        <w:t xml:space="preserve"> данные о метеорологическом параметре и параметре структуры атмосферы, </w:t>
      </w:r>
      <w:r w:rsidRPr="00250D9E">
        <w:rPr>
          <w:i/>
          <w:iCs/>
          <w:lang w:val="ru-RU"/>
        </w:rPr>
        <w:t>M</w:t>
      </w:r>
      <w:r w:rsidRPr="00250D9E">
        <w:rPr>
          <w:lang w:val="ru-RU"/>
        </w:rPr>
        <w:t xml:space="preserve"> и </w:t>
      </w:r>
      <w:r w:rsidRPr="00250D9E">
        <w:rPr>
          <w:rFonts w:ascii="Symbol" w:hAnsi="Symbol" w:cs="Symbol"/>
          <w:szCs w:val="24"/>
          <w:lang w:val="ru-RU"/>
        </w:rPr>
        <w:t></w:t>
      </w:r>
      <w:r w:rsidRPr="00250D9E">
        <w:rPr>
          <w:rFonts w:ascii="Symbol" w:hAnsi="Symbol" w:cs="Symbol"/>
          <w:szCs w:val="24"/>
          <w:lang w:val="ru-RU"/>
        </w:rPr>
        <w:t></w:t>
      </w:r>
      <w:r w:rsidRPr="00250D9E">
        <w:rPr>
          <w:lang w:val="ru-RU"/>
        </w:rPr>
        <w:t xml:space="preserve"> соответственно.</w:t>
      </w:r>
    </w:p>
    <w:p w14:paraId="4EB824FB" w14:textId="52243F26" w:rsidR="002220DC" w:rsidRPr="00250D9E" w:rsidRDefault="002220DC" w:rsidP="002220DC">
      <w:pPr>
        <w:rPr>
          <w:lang w:val="ru-RU"/>
        </w:rPr>
      </w:pPr>
      <w:r w:rsidRPr="00250D9E">
        <w:rPr>
          <w:lang w:val="ru-RU"/>
        </w:rPr>
        <w:t>В последней строке таблицы </w:t>
      </w:r>
      <w:r w:rsidR="006A7768" w:rsidRPr="00250D9E">
        <w:rPr>
          <w:lang w:val="ru-RU"/>
        </w:rPr>
        <w:t>E.1</w:t>
      </w:r>
      <w:r w:rsidRPr="00250D9E">
        <w:rPr>
          <w:lang w:val="ru-RU"/>
        </w:rPr>
        <w:t xml:space="preserve"> приведен номер уравнения, используемого для расчета</w:t>
      </w:r>
      <w:r w:rsidRPr="00250D9E">
        <w:rPr>
          <w:i/>
          <w:iCs/>
          <w:vertAlign w:val="subscript"/>
          <w:lang w:val="ru-RU"/>
        </w:rPr>
        <w:t xml:space="preserve"> </w:t>
      </w:r>
      <w:r w:rsidRPr="00250D9E">
        <w:rPr>
          <w:i/>
          <w:iCs/>
          <w:lang w:val="ru-RU"/>
        </w:rPr>
        <w:t>Y</w:t>
      </w:r>
      <w:r w:rsidRPr="00250D9E">
        <w:rPr>
          <w:vertAlign w:val="subscript"/>
          <w:lang w:val="ru-RU"/>
        </w:rPr>
        <w:t>90</w:t>
      </w:r>
      <w:r w:rsidRPr="00250D9E">
        <w:rPr>
          <w:lang w:val="ru-RU"/>
        </w:rPr>
        <w:t xml:space="preserve"> в п. E.3 ниже.</w:t>
      </w:r>
    </w:p>
    <w:p w14:paraId="096F967E" w14:textId="0B29D2D9" w:rsidR="002220DC" w:rsidRPr="00250D9E" w:rsidRDefault="002220DC" w:rsidP="002220DC">
      <w:pPr>
        <w:pStyle w:val="TableNo"/>
        <w:rPr>
          <w:lang w:val="ru-RU"/>
        </w:rPr>
      </w:pPr>
      <w:r w:rsidRPr="00250D9E">
        <w:rPr>
          <w:lang w:val="ru-RU"/>
        </w:rPr>
        <w:lastRenderedPageBreak/>
        <w:t>ТАБЛИЦА </w:t>
      </w:r>
      <w:r w:rsidR="006A7768" w:rsidRPr="00250D9E">
        <w:rPr>
          <w:lang w:val="ru-RU"/>
        </w:rPr>
        <w:t>E.1</w:t>
      </w:r>
    </w:p>
    <w:p w14:paraId="18ED0311" w14:textId="77777777" w:rsidR="002220DC" w:rsidRPr="00250D9E" w:rsidRDefault="002220DC" w:rsidP="002220DC">
      <w:pPr>
        <w:pStyle w:val="Tabletitle"/>
        <w:rPr>
          <w:lang w:val="ru-RU"/>
        </w:rPr>
      </w:pPr>
      <w:r w:rsidRPr="00250D9E">
        <w:rPr>
          <w:lang w:val="ru-RU"/>
        </w:rPr>
        <w:t>Метеорологический параметр и параметр структуры атмосферы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957"/>
        <w:gridCol w:w="957"/>
        <w:gridCol w:w="958"/>
        <w:gridCol w:w="957"/>
        <w:gridCol w:w="957"/>
        <w:gridCol w:w="958"/>
        <w:gridCol w:w="1701"/>
      </w:tblGrid>
      <w:tr w:rsidR="002220DC" w:rsidRPr="00250D9E" w14:paraId="17652F48" w14:textId="77777777" w:rsidTr="000F0ECB">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79B6BDB" w14:textId="77777777" w:rsidR="002220DC" w:rsidRPr="00250D9E" w:rsidRDefault="002220DC" w:rsidP="000F0ECB">
            <w:pPr>
              <w:pStyle w:val="Tablehead"/>
              <w:rPr>
                <w:lang w:val="ru-RU"/>
              </w:rPr>
            </w:pPr>
            <w:r w:rsidRPr="00250D9E">
              <w:rPr>
                <w:lang w:val="ru-RU"/>
              </w:rPr>
              <w:t>Климатическая зона</w:t>
            </w:r>
          </w:p>
        </w:tc>
        <w:tc>
          <w:tcPr>
            <w:tcW w:w="957" w:type="dxa"/>
            <w:tcBorders>
              <w:top w:val="single" w:sz="4" w:space="0" w:color="auto"/>
              <w:left w:val="single" w:sz="4" w:space="0" w:color="auto"/>
              <w:bottom w:val="single" w:sz="4" w:space="0" w:color="auto"/>
              <w:right w:val="single" w:sz="4" w:space="0" w:color="auto"/>
            </w:tcBorders>
            <w:vAlign w:val="center"/>
            <w:hideMark/>
          </w:tcPr>
          <w:p w14:paraId="008591BF" w14:textId="77777777" w:rsidR="002220DC" w:rsidRPr="00250D9E" w:rsidRDefault="002220DC" w:rsidP="000F0ECB">
            <w:pPr>
              <w:pStyle w:val="Tablehead"/>
              <w:rPr>
                <w:lang w:val="ru-RU"/>
              </w:rPr>
            </w:pPr>
            <w:r w:rsidRPr="00250D9E">
              <w:rPr>
                <w:lang w:val="ru-RU"/>
              </w:rPr>
              <w:t>1</w:t>
            </w:r>
          </w:p>
        </w:tc>
        <w:tc>
          <w:tcPr>
            <w:tcW w:w="957" w:type="dxa"/>
            <w:tcBorders>
              <w:top w:val="single" w:sz="4" w:space="0" w:color="auto"/>
              <w:left w:val="single" w:sz="4" w:space="0" w:color="auto"/>
              <w:bottom w:val="single" w:sz="4" w:space="0" w:color="auto"/>
              <w:right w:val="single" w:sz="4" w:space="0" w:color="auto"/>
            </w:tcBorders>
            <w:vAlign w:val="center"/>
            <w:hideMark/>
          </w:tcPr>
          <w:p w14:paraId="1F34F00E" w14:textId="77777777" w:rsidR="002220DC" w:rsidRPr="00250D9E" w:rsidRDefault="002220DC" w:rsidP="000F0ECB">
            <w:pPr>
              <w:pStyle w:val="Tablehead"/>
              <w:rPr>
                <w:lang w:val="ru-RU"/>
              </w:rPr>
            </w:pPr>
            <w:r w:rsidRPr="00250D9E">
              <w:rPr>
                <w:lang w:val="ru-RU"/>
              </w:rPr>
              <w:t>2</w:t>
            </w:r>
          </w:p>
        </w:tc>
        <w:tc>
          <w:tcPr>
            <w:tcW w:w="958" w:type="dxa"/>
            <w:tcBorders>
              <w:top w:val="single" w:sz="4" w:space="0" w:color="auto"/>
              <w:left w:val="single" w:sz="4" w:space="0" w:color="auto"/>
              <w:bottom w:val="single" w:sz="4" w:space="0" w:color="auto"/>
              <w:right w:val="single" w:sz="4" w:space="0" w:color="auto"/>
            </w:tcBorders>
            <w:vAlign w:val="center"/>
            <w:hideMark/>
          </w:tcPr>
          <w:p w14:paraId="4CEA0E3F" w14:textId="77777777" w:rsidR="002220DC" w:rsidRPr="00250D9E" w:rsidRDefault="002220DC" w:rsidP="000F0ECB">
            <w:pPr>
              <w:pStyle w:val="Tablehead"/>
              <w:rPr>
                <w:lang w:val="ru-RU"/>
              </w:rPr>
            </w:pPr>
            <w:r w:rsidRPr="00250D9E">
              <w:rPr>
                <w:lang w:val="ru-RU"/>
              </w:rPr>
              <w:t>3</w:t>
            </w:r>
          </w:p>
        </w:tc>
        <w:tc>
          <w:tcPr>
            <w:tcW w:w="957" w:type="dxa"/>
            <w:tcBorders>
              <w:top w:val="single" w:sz="4" w:space="0" w:color="auto"/>
              <w:left w:val="single" w:sz="4" w:space="0" w:color="auto"/>
              <w:bottom w:val="single" w:sz="4" w:space="0" w:color="auto"/>
              <w:right w:val="single" w:sz="4" w:space="0" w:color="auto"/>
            </w:tcBorders>
            <w:vAlign w:val="center"/>
            <w:hideMark/>
          </w:tcPr>
          <w:p w14:paraId="4A315EF7" w14:textId="77777777" w:rsidR="002220DC" w:rsidRPr="00250D9E" w:rsidRDefault="002220DC" w:rsidP="000F0ECB">
            <w:pPr>
              <w:pStyle w:val="Tablehead"/>
              <w:rPr>
                <w:lang w:val="ru-RU"/>
              </w:rPr>
            </w:pPr>
            <w:r w:rsidRPr="00250D9E">
              <w:rPr>
                <w:lang w:val="ru-RU"/>
              </w:rPr>
              <w:t>4</w:t>
            </w:r>
          </w:p>
        </w:tc>
        <w:tc>
          <w:tcPr>
            <w:tcW w:w="957" w:type="dxa"/>
            <w:tcBorders>
              <w:top w:val="single" w:sz="4" w:space="0" w:color="auto"/>
              <w:left w:val="single" w:sz="4" w:space="0" w:color="auto"/>
              <w:bottom w:val="single" w:sz="4" w:space="0" w:color="auto"/>
              <w:right w:val="single" w:sz="4" w:space="0" w:color="auto"/>
            </w:tcBorders>
            <w:vAlign w:val="center"/>
            <w:hideMark/>
          </w:tcPr>
          <w:p w14:paraId="6315043E" w14:textId="77777777" w:rsidR="002220DC" w:rsidRPr="00250D9E" w:rsidRDefault="002220DC" w:rsidP="000F0ECB">
            <w:pPr>
              <w:pStyle w:val="Tablehead"/>
              <w:rPr>
                <w:lang w:val="ru-RU"/>
              </w:rPr>
            </w:pPr>
            <w:r w:rsidRPr="00250D9E">
              <w:rPr>
                <w:lang w:val="ru-RU"/>
              </w:rPr>
              <w:t>5</w:t>
            </w:r>
          </w:p>
        </w:tc>
        <w:tc>
          <w:tcPr>
            <w:tcW w:w="958" w:type="dxa"/>
            <w:tcBorders>
              <w:top w:val="single" w:sz="4" w:space="0" w:color="auto"/>
              <w:left w:val="single" w:sz="4" w:space="0" w:color="auto"/>
              <w:bottom w:val="single" w:sz="4" w:space="0" w:color="auto"/>
              <w:right w:val="single" w:sz="4" w:space="0" w:color="auto"/>
            </w:tcBorders>
            <w:vAlign w:val="center"/>
            <w:hideMark/>
          </w:tcPr>
          <w:p w14:paraId="3850A88C" w14:textId="77777777" w:rsidR="002220DC" w:rsidRPr="00250D9E" w:rsidRDefault="002220DC" w:rsidP="000F0ECB">
            <w:pPr>
              <w:pStyle w:val="Tablehead"/>
              <w:rPr>
                <w:lang w:val="ru-RU"/>
              </w:rPr>
            </w:pPr>
            <w:r w:rsidRPr="00250D9E">
              <w:rPr>
                <w:lang w:val="ru-RU"/>
              </w:rPr>
              <w:t>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5EDD87" w14:textId="77777777" w:rsidR="002220DC" w:rsidRPr="00250D9E" w:rsidRDefault="002220DC" w:rsidP="000F0ECB">
            <w:pPr>
              <w:pStyle w:val="Tablehead"/>
              <w:rPr>
                <w:lang w:val="ru-RU"/>
              </w:rPr>
            </w:pPr>
            <w:r w:rsidRPr="00250D9E">
              <w:rPr>
                <w:lang w:val="ru-RU"/>
              </w:rPr>
              <w:t>Морская трасса</w:t>
            </w:r>
          </w:p>
        </w:tc>
      </w:tr>
      <w:tr w:rsidR="002220DC" w:rsidRPr="00250D9E" w14:paraId="752763B0" w14:textId="77777777" w:rsidTr="000F0ECB">
        <w:trPr>
          <w:jc w:val="center"/>
        </w:trPr>
        <w:tc>
          <w:tcPr>
            <w:tcW w:w="2122" w:type="dxa"/>
            <w:tcBorders>
              <w:top w:val="single" w:sz="4" w:space="0" w:color="auto"/>
              <w:left w:val="single" w:sz="4" w:space="0" w:color="auto"/>
              <w:bottom w:val="single" w:sz="4" w:space="0" w:color="auto"/>
              <w:right w:val="single" w:sz="4" w:space="0" w:color="auto"/>
            </w:tcBorders>
            <w:hideMark/>
          </w:tcPr>
          <w:p w14:paraId="1FD38937" w14:textId="77777777" w:rsidR="002220DC" w:rsidRPr="00250D9E" w:rsidRDefault="002220DC" w:rsidP="000F0ECB">
            <w:pPr>
              <w:pStyle w:val="Tabletext"/>
              <w:jc w:val="center"/>
              <w:rPr>
                <w:lang w:val="ru-RU"/>
              </w:rPr>
            </w:pPr>
            <w:r w:rsidRPr="00250D9E">
              <w:rPr>
                <w:i/>
                <w:lang w:val="ru-RU"/>
              </w:rPr>
              <w:t>M </w:t>
            </w:r>
            <w:r w:rsidRPr="00250D9E">
              <w:rPr>
                <w:lang w:val="ru-RU"/>
              </w:rPr>
              <w:t>(дБ)</w:t>
            </w:r>
          </w:p>
        </w:tc>
        <w:tc>
          <w:tcPr>
            <w:tcW w:w="957" w:type="dxa"/>
            <w:tcBorders>
              <w:top w:val="single" w:sz="4" w:space="0" w:color="auto"/>
              <w:left w:val="single" w:sz="4" w:space="0" w:color="auto"/>
              <w:bottom w:val="single" w:sz="4" w:space="0" w:color="auto"/>
              <w:right w:val="single" w:sz="4" w:space="0" w:color="auto"/>
            </w:tcBorders>
            <w:hideMark/>
          </w:tcPr>
          <w:p w14:paraId="1143D554" w14:textId="77777777" w:rsidR="002220DC" w:rsidRPr="00250D9E" w:rsidRDefault="002220DC" w:rsidP="000F0ECB">
            <w:pPr>
              <w:pStyle w:val="Tabletext"/>
              <w:jc w:val="center"/>
              <w:rPr>
                <w:lang w:val="ru-RU"/>
              </w:rPr>
            </w:pPr>
            <w:r w:rsidRPr="00250D9E">
              <w:rPr>
                <w:lang w:val="ru-RU"/>
              </w:rPr>
              <w:t>129,60</w:t>
            </w:r>
          </w:p>
        </w:tc>
        <w:tc>
          <w:tcPr>
            <w:tcW w:w="957" w:type="dxa"/>
            <w:tcBorders>
              <w:top w:val="single" w:sz="4" w:space="0" w:color="auto"/>
              <w:left w:val="single" w:sz="4" w:space="0" w:color="auto"/>
              <w:bottom w:val="single" w:sz="4" w:space="0" w:color="auto"/>
              <w:right w:val="single" w:sz="4" w:space="0" w:color="auto"/>
            </w:tcBorders>
            <w:hideMark/>
          </w:tcPr>
          <w:p w14:paraId="725BC2E4" w14:textId="77777777" w:rsidR="002220DC" w:rsidRPr="00250D9E" w:rsidRDefault="002220DC" w:rsidP="000F0ECB">
            <w:pPr>
              <w:pStyle w:val="Tabletext"/>
              <w:jc w:val="center"/>
              <w:rPr>
                <w:lang w:val="ru-RU"/>
              </w:rPr>
            </w:pPr>
            <w:r w:rsidRPr="00250D9E">
              <w:rPr>
                <w:lang w:val="ru-RU"/>
              </w:rPr>
              <w:t>119,73</w:t>
            </w:r>
          </w:p>
        </w:tc>
        <w:tc>
          <w:tcPr>
            <w:tcW w:w="958" w:type="dxa"/>
            <w:tcBorders>
              <w:top w:val="single" w:sz="4" w:space="0" w:color="auto"/>
              <w:left w:val="single" w:sz="4" w:space="0" w:color="auto"/>
              <w:bottom w:val="single" w:sz="4" w:space="0" w:color="auto"/>
              <w:right w:val="single" w:sz="4" w:space="0" w:color="auto"/>
            </w:tcBorders>
            <w:hideMark/>
          </w:tcPr>
          <w:p w14:paraId="45509AB1" w14:textId="77777777" w:rsidR="002220DC" w:rsidRPr="00250D9E" w:rsidRDefault="002220DC" w:rsidP="000F0ECB">
            <w:pPr>
              <w:pStyle w:val="Tabletext"/>
              <w:jc w:val="center"/>
              <w:rPr>
                <w:lang w:val="ru-RU"/>
              </w:rPr>
            </w:pPr>
            <w:r w:rsidRPr="00250D9E">
              <w:rPr>
                <w:lang w:val="ru-RU"/>
              </w:rPr>
              <w:t>109,30</w:t>
            </w:r>
          </w:p>
        </w:tc>
        <w:tc>
          <w:tcPr>
            <w:tcW w:w="957" w:type="dxa"/>
            <w:tcBorders>
              <w:top w:val="single" w:sz="4" w:space="0" w:color="auto"/>
              <w:left w:val="single" w:sz="4" w:space="0" w:color="auto"/>
              <w:bottom w:val="single" w:sz="4" w:space="0" w:color="auto"/>
              <w:right w:val="single" w:sz="4" w:space="0" w:color="auto"/>
            </w:tcBorders>
            <w:hideMark/>
          </w:tcPr>
          <w:p w14:paraId="404B4780" w14:textId="77777777" w:rsidR="002220DC" w:rsidRPr="00250D9E" w:rsidRDefault="002220DC" w:rsidP="000F0ECB">
            <w:pPr>
              <w:pStyle w:val="Tabletext"/>
              <w:jc w:val="center"/>
              <w:rPr>
                <w:lang w:val="ru-RU"/>
              </w:rPr>
            </w:pPr>
            <w:r w:rsidRPr="00250D9E">
              <w:rPr>
                <w:lang w:val="ru-RU"/>
              </w:rPr>
              <w:t>128,50</w:t>
            </w:r>
          </w:p>
        </w:tc>
        <w:tc>
          <w:tcPr>
            <w:tcW w:w="957" w:type="dxa"/>
            <w:tcBorders>
              <w:top w:val="single" w:sz="4" w:space="0" w:color="auto"/>
              <w:left w:val="single" w:sz="4" w:space="0" w:color="auto"/>
              <w:bottom w:val="single" w:sz="4" w:space="0" w:color="auto"/>
              <w:right w:val="single" w:sz="4" w:space="0" w:color="auto"/>
            </w:tcBorders>
            <w:hideMark/>
          </w:tcPr>
          <w:p w14:paraId="2302D31E" w14:textId="77777777" w:rsidR="002220DC" w:rsidRPr="00250D9E" w:rsidRDefault="002220DC" w:rsidP="000F0ECB">
            <w:pPr>
              <w:pStyle w:val="Tabletext"/>
              <w:jc w:val="center"/>
              <w:rPr>
                <w:lang w:val="ru-RU"/>
              </w:rPr>
            </w:pPr>
            <w:r w:rsidRPr="00250D9E">
              <w:rPr>
                <w:lang w:val="ru-RU"/>
              </w:rPr>
              <w:t>119,73</w:t>
            </w:r>
          </w:p>
        </w:tc>
        <w:tc>
          <w:tcPr>
            <w:tcW w:w="958" w:type="dxa"/>
            <w:tcBorders>
              <w:top w:val="single" w:sz="4" w:space="0" w:color="auto"/>
              <w:left w:val="single" w:sz="4" w:space="0" w:color="auto"/>
              <w:bottom w:val="single" w:sz="4" w:space="0" w:color="auto"/>
              <w:right w:val="single" w:sz="4" w:space="0" w:color="auto"/>
            </w:tcBorders>
            <w:hideMark/>
          </w:tcPr>
          <w:p w14:paraId="3E69E2AA" w14:textId="77777777" w:rsidR="002220DC" w:rsidRPr="00250D9E" w:rsidRDefault="002220DC" w:rsidP="000F0ECB">
            <w:pPr>
              <w:pStyle w:val="Tabletext"/>
              <w:jc w:val="center"/>
              <w:rPr>
                <w:lang w:val="ru-RU"/>
              </w:rPr>
            </w:pPr>
            <w:r w:rsidRPr="00250D9E">
              <w:rPr>
                <w:lang w:val="ru-RU"/>
              </w:rPr>
              <w:t>123,20</w:t>
            </w:r>
          </w:p>
        </w:tc>
        <w:tc>
          <w:tcPr>
            <w:tcW w:w="1701" w:type="dxa"/>
            <w:tcBorders>
              <w:top w:val="single" w:sz="4" w:space="0" w:color="auto"/>
              <w:left w:val="single" w:sz="4" w:space="0" w:color="auto"/>
              <w:bottom w:val="single" w:sz="4" w:space="0" w:color="auto"/>
              <w:right w:val="single" w:sz="4" w:space="0" w:color="auto"/>
            </w:tcBorders>
            <w:hideMark/>
          </w:tcPr>
          <w:p w14:paraId="7F297982" w14:textId="77777777" w:rsidR="002220DC" w:rsidRPr="00250D9E" w:rsidRDefault="002220DC" w:rsidP="000F0ECB">
            <w:pPr>
              <w:pStyle w:val="Tabletext"/>
              <w:jc w:val="center"/>
              <w:rPr>
                <w:lang w:val="ru-RU"/>
              </w:rPr>
            </w:pPr>
            <w:r w:rsidRPr="00250D9E">
              <w:rPr>
                <w:lang w:val="ru-RU"/>
              </w:rPr>
              <w:t>116,00</w:t>
            </w:r>
          </w:p>
        </w:tc>
      </w:tr>
      <w:tr w:rsidR="002220DC" w:rsidRPr="00250D9E" w14:paraId="30B59578" w14:textId="77777777" w:rsidTr="000F0ECB">
        <w:trPr>
          <w:jc w:val="center"/>
        </w:trPr>
        <w:tc>
          <w:tcPr>
            <w:tcW w:w="2122" w:type="dxa"/>
            <w:tcBorders>
              <w:top w:val="single" w:sz="4" w:space="0" w:color="auto"/>
              <w:left w:val="single" w:sz="4" w:space="0" w:color="auto"/>
              <w:bottom w:val="single" w:sz="4" w:space="0" w:color="auto"/>
              <w:right w:val="single" w:sz="4" w:space="0" w:color="auto"/>
            </w:tcBorders>
            <w:hideMark/>
          </w:tcPr>
          <w:p w14:paraId="032853B2" w14:textId="77777777" w:rsidR="002220DC" w:rsidRPr="00250D9E" w:rsidRDefault="002220DC" w:rsidP="000F0ECB">
            <w:pPr>
              <w:pStyle w:val="Tabletext"/>
              <w:jc w:val="center"/>
              <w:rPr>
                <w:lang w:val="ru-RU"/>
              </w:rPr>
            </w:pPr>
            <w:r w:rsidRPr="00250D9E">
              <w:rPr>
                <w:lang w:val="ru-RU"/>
              </w:rPr>
              <w:sym w:font="Symbol" w:char="F067"/>
            </w:r>
            <w:r w:rsidRPr="00250D9E">
              <w:rPr>
                <w:lang w:val="ru-RU"/>
              </w:rPr>
              <w:t xml:space="preserve"> (км</w:t>
            </w:r>
            <w:r w:rsidRPr="00250D9E">
              <w:rPr>
                <w:vertAlign w:val="superscript"/>
                <w:lang w:val="ru-RU"/>
              </w:rPr>
              <w:t>−1</w:t>
            </w:r>
            <w:r w:rsidRPr="00250D9E">
              <w:rPr>
                <w:lang w:val="ru-RU"/>
              </w:rPr>
              <w:t>)</w:t>
            </w:r>
          </w:p>
        </w:tc>
        <w:tc>
          <w:tcPr>
            <w:tcW w:w="957" w:type="dxa"/>
            <w:tcBorders>
              <w:top w:val="single" w:sz="4" w:space="0" w:color="auto"/>
              <w:left w:val="single" w:sz="4" w:space="0" w:color="auto"/>
              <w:bottom w:val="single" w:sz="4" w:space="0" w:color="auto"/>
              <w:right w:val="single" w:sz="4" w:space="0" w:color="auto"/>
            </w:tcBorders>
            <w:hideMark/>
          </w:tcPr>
          <w:p w14:paraId="3D1F97C6" w14:textId="77777777" w:rsidR="002220DC" w:rsidRPr="00250D9E" w:rsidRDefault="002220DC" w:rsidP="000F0ECB">
            <w:pPr>
              <w:pStyle w:val="Tabletext"/>
              <w:jc w:val="center"/>
              <w:rPr>
                <w:lang w:val="ru-RU"/>
              </w:rPr>
            </w:pPr>
            <w:r w:rsidRPr="00250D9E">
              <w:rPr>
                <w:color w:val="FFFFFF"/>
                <w:lang w:val="ru-RU"/>
              </w:rPr>
              <w:t>3</w:t>
            </w:r>
            <w:r w:rsidRPr="00250D9E">
              <w:rPr>
                <w:lang w:val="ru-RU"/>
              </w:rPr>
              <w:t>0,33</w:t>
            </w:r>
          </w:p>
        </w:tc>
        <w:tc>
          <w:tcPr>
            <w:tcW w:w="957" w:type="dxa"/>
            <w:tcBorders>
              <w:top w:val="single" w:sz="4" w:space="0" w:color="auto"/>
              <w:left w:val="single" w:sz="4" w:space="0" w:color="auto"/>
              <w:bottom w:val="single" w:sz="4" w:space="0" w:color="auto"/>
              <w:right w:val="single" w:sz="4" w:space="0" w:color="auto"/>
            </w:tcBorders>
            <w:hideMark/>
          </w:tcPr>
          <w:p w14:paraId="000E650C" w14:textId="77777777" w:rsidR="002220DC" w:rsidRPr="00250D9E" w:rsidRDefault="002220DC" w:rsidP="000F0ECB">
            <w:pPr>
              <w:pStyle w:val="Tabletext"/>
              <w:jc w:val="center"/>
              <w:rPr>
                <w:lang w:val="ru-RU"/>
              </w:rPr>
            </w:pPr>
            <w:r w:rsidRPr="00250D9E">
              <w:rPr>
                <w:color w:val="FFFFFF"/>
                <w:lang w:val="ru-RU"/>
              </w:rPr>
              <w:t>2</w:t>
            </w:r>
            <w:r w:rsidRPr="00250D9E">
              <w:rPr>
                <w:lang w:val="ru-RU"/>
              </w:rPr>
              <w:t>0,27</w:t>
            </w:r>
          </w:p>
        </w:tc>
        <w:tc>
          <w:tcPr>
            <w:tcW w:w="958" w:type="dxa"/>
            <w:tcBorders>
              <w:top w:val="single" w:sz="4" w:space="0" w:color="auto"/>
              <w:left w:val="single" w:sz="4" w:space="0" w:color="auto"/>
              <w:bottom w:val="single" w:sz="4" w:space="0" w:color="auto"/>
              <w:right w:val="single" w:sz="4" w:space="0" w:color="auto"/>
            </w:tcBorders>
            <w:hideMark/>
          </w:tcPr>
          <w:p w14:paraId="434726DF" w14:textId="77777777" w:rsidR="002220DC" w:rsidRPr="00250D9E" w:rsidRDefault="002220DC" w:rsidP="000F0ECB">
            <w:pPr>
              <w:pStyle w:val="Tabletext"/>
              <w:jc w:val="center"/>
              <w:rPr>
                <w:lang w:val="ru-RU"/>
              </w:rPr>
            </w:pPr>
            <w:r w:rsidRPr="00250D9E">
              <w:rPr>
                <w:color w:val="FFFFFF"/>
                <w:lang w:val="ru-RU"/>
              </w:rPr>
              <w:t>1</w:t>
            </w:r>
            <w:r w:rsidRPr="00250D9E">
              <w:rPr>
                <w:lang w:val="ru-RU"/>
              </w:rPr>
              <w:t>0,32</w:t>
            </w:r>
          </w:p>
        </w:tc>
        <w:tc>
          <w:tcPr>
            <w:tcW w:w="957" w:type="dxa"/>
            <w:tcBorders>
              <w:top w:val="single" w:sz="4" w:space="0" w:color="auto"/>
              <w:left w:val="single" w:sz="4" w:space="0" w:color="auto"/>
              <w:bottom w:val="single" w:sz="4" w:space="0" w:color="auto"/>
              <w:right w:val="single" w:sz="4" w:space="0" w:color="auto"/>
            </w:tcBorders>
            <w:hideMark/>
          </w:tcPr>
          <w:p w14:paraId="1BAB049E" w14:textId="77777777" w:rsidR="002220DC" w:rsidRPr="00250D9E" w:rsidRDefault="002220DC" w:rsidP="000F0ECB">
            <w:pPr>
              <w:pStyle w:val="Tabletext"/>
              <w:jc w:val="center"/>
              <w:rPr>
                <w:lang w:val="ru-RU"/>
              </w:rPr>
            </w:pPr>
            <w:r w:rsidRPr="00250D9E">
              <w:rPr>
                <w:color w:val="FFFFFF"/>
                <w:lang w:val="ru-RU"/>
              </w:rPr>
              <w:t>3</w:t>
            </w:r>
            <w:r w:rsidRPr="00250D9E">
              <w:rPr>
                <w:lang w:val="ru-RU"/>
              </w:rPr>
              <w:t>0,27</w:t>
            </w:r>
          </w:p>
        </w:tc>
        <w:tc>
          <w:tcPr>
            <w:tcW w:w="957" w:type="dxa"/>
            <w:tcBorders>
              <w:top w:val="single" w:sz="4" w:space="0" w:color="auto"/>
              <w:left w:val="single" w:sz="4" w:space="0" w:color="auto"/>
              <w:bottom w:val="single" w:sz="4" w:space="0" w:color="auto"/>
              <w:right w:val="single" w:sz="4" w:space="0" w:color="auto"/>
            </w:tcBorders>
            <w:hideMark/>
          </w:tcPr>
          <w:p w14:paraId="0ADCED14" w14:textId="77777777" w:rsidR="002220DC" w:rsidRPr="00250D9E" w:rsidRDefault="002220DC" w:rsidP="000F0ECB">
            <w:pPr>
              <w:pStyle w:val="Tabletext"/>
              <w:jc w:val="center"/>
              <w:rPr>
                <w:lang w:val="ru-RU"/>
              </w:rPr>
            </w:pPr>
            <w:r w:rsidRPr="00250D9E">
              <w:rPr>
                <w:color w:val="FFFFFF"/>
                <w:lang w:val="ru-RU"/>
              </w:rPr>
              <w:t>2</w:t>
            </w:r>
            <w:r w:rsidRPr="00250D9E">
              <w:rPr>
                <w:lang w:val="ru-RU"/>
              </w:rPr>
              <w:t>0,27</w:t>
            </w:r>
          </w:p>
        </w:tc>
        <w:tc>
          <w:tcPr>
            <w:tcW w:w="958" w:type="dxa"/>
            <w:tcBorders>
              <w:top w:val="single" w:sz="4" w:space="0" w:color="auto"/>
              <w:left w:val="single" w:sz="4" w:space="0" w:color="auto"/>
              <w:bottom w:val="single" w:sz="4" w:space="0" w:color="auto"/>
              <w:right w:val="single" w:sz="4" w:space="0" w:color="auto"/>
            </w:tcBorders>
            <w:hideMark/>
          </w:tcPr>
          <w:p w14:paraId="587FDD46" w14:textId="77777777" w:rsidR="002220DC" w:rsidRPr="00250D9E" w:rsidRDefault="002220DC" w:rsidP="000F0ECB">
            <w:pPr>
              <w:pStyle w:val="Tabletext"/>
              <w:jc w:val="center"/>
              <w:rPr>
                <w:lang w:val="ru-RU"/>
              </w:rPr>
            </w:pPr>
            <w:r w:rsidRPr="00250D9E">
              <w:rPr>
                <w:color w:val="FFFFFF"/>
                <w:lang w:val="ru-RU"/>
              </w:rPr>
              <w:t>3</w:t>
            </w:r>
            <w:r w:rsidRPr="00250D9E">
              <w:rPr>
                <w:lang w:val="ru-RU"/>
              </w:rPr>
              <w:t>0,27</w:t>
            </w:r>
          </w:p>
        </w:tc>
        <w:tc>
          <w:tcPr>
            <w:tcW w:w="1701" w:type="dxa"/>
            <w:tcBorders>
              <w:top w:val="single" w:sz="4" w:space="0" w:color="auto"/>
              <w:left w:val="single" w:sz="4" w:space="0" w:color="auto"/>
              <w:bottom w:val="single" w:sz="4" w:space="0" w:color="auto"/>
              <w:right w:val="single" w:sz="4" w:space="0" w:color="auto"/>
            </w:tcBorders>
            <w:hideMark/>
          </w:tcPr>
          <w:p w14:paraId="3C58AB6F" w14:textId="77777777" w:rsidR="002220DC" w:rsidRPr="00250D9E" w:rsidRDefault="002220DC" w:rsidP="000F0ECB">
            <w:pPr>
              <w:pStyle w:val="Tabletext"/>
              <w:jc w:val="center"/>
              <w:rPr>
                <w:lang w:val="ru-RU"/>
              </w:rPr>
            </w:pPr>
            <w:r w:rsidRPr="00250D9E">
              <w:rPr>
                <w:color w:val="FFFFFF"/>
                <w:lang w:val="ru-RU"/>
              </w:rPr>
              <w:t>2</w:t>
            </w:r>
            <w:r w:rsidRPr="00250D9E">
              <w:rPr>
                <w:lang w:val="ru-RU"/>
              </w:rPr>
              <w:t>0,27</w:t>
            </w:r>
          </w:p>
        </w:tc>
      </w:tr>
      <w:tr w:rsidR="002220DC" w:rsidRPr="00250D9E" w14:paraId="41C44F18" w14:textId="77777777" w:rsidTr="000F0ECB">
        <w:trPr>
          <w:jc w:val="center"/>
        </w:trPr>
        <w:tc>
          <w:tcPr>
            <w:tcW w:w="2122" w:type="dxa"/>
            <w:tcBorders>
              <w:top w:val="single" w:sz="4" w:space="0" w:color="auto"/>
              <w:left w:val="single" w:sz="4" w:space="0" w:color="auto"/>
              <w:bottom w:val="single" w:sz="4" w:space="0" w:color="auto"/>
              <w:right w:val="single" w:sz="4" w:space="0" w:color="auto"/>
            </w:tcBorders>
            <w:hideMark/>
          </w:tcPr>
          <w:p w14:paraId="4133F5C2" w14:textId="77777777" w:rsidR="002220DC" w:rsidRPr="00250D9E" w:rsidRDefault="002220DC" w:rsidP="000F0ECB">
            <w:pPr>
              <w:pStyle w:val="Tabletext"/>
              <w:jc w:val="center"/>
              <w:rPr>
                <w:lang w:val="ru-RU"/>
              </w:rPr>
            </w:pPr>
            <w:r w:rsidRPr="00250D9E">
              <w:rPr>
                <w:i/>
                <w:lang w:val="ru-RU"/>
              </w:rPr>
              <w:t>Y</w:t>
            </w:r>
            <w:r w:rsidRPr="00250D9E">
              <w:rPr>
                <w:vertAlign w:val="subscript"/>
                <w:lang w:val="ru-RU"/>
              </w:rPr>
              <w:t>90</w:t>
            </w:r>
            <w:r w:rsidRPr="00250D9E">
              <w:rPr>
                <w:lang w:val="ru-RU"/>
              </w:rPr>
              <w:t xml:space="preserve"> (уравнение)</w:t>
            </w:r>
          </w:p>
        </w:tc>
        <w:tc>
          <w:tcPr>
            <w:tcW w:w="957" w:type="dxa"/>
            <w:tcBorders>
              <w:top w:val="single" w:sz="4" w:space="0" w:color="auto"/>
              <w:left w:val="single" w:sz="4" w:space="0" w:color="auto"/>
              <w:bottom w:val="single" w:sz="4" w:space="0" w:color="auto"/>
              <w:right w:val="single" w:sz="4" w:space="0" w:color="auto"/>
            </w:tcBorders>
            <w:hideMark/>
          </w:tcPr>
          <w:p w14:paraId="0167F32A" w14:textId="77777777" w:rsidR="002220DC" w:rsidRPr="00250D9E" w:rsidRDefault="002220DC" w:rsidP="000F0ECB">
            <w:pPr>
              <w:pStyle w:val="Tabletext"/>
              <w:jc w:val="center"/>
              <w:rPr>
                <w:lang w:val="ru-RU"/>
              </w:rPr>
            </w:pPr>
            <w:r w:rsidRPr="00250D9E">
              <w:rPr>
                <w:lang w:val="ru-RU"/>
              </w:rPr>
              <w:t>(E.8)</w:t>
            </w:r>
          </w:p>
        </w:tc>
        <w:tc>
          <w:tcPr>
            <w:tcW w:w="957" w:type="dxa"/>
            <w:tcBorders>
              <w:top w:val="single" w:sz="4" w:space="0" w:color="auto"/>
              <w:left w:val="single" w:sz="4" w:space="0" w:color="auto"/>
              <w:bottom w:val="single" w:sz="4" w:space="0" w:color="auto"/>
              <w:right w:val="single" w:sz="4" w:space="0" w:color="auto"/>
            </w:tcBorders>
            <w:hideMark/>
          </w:tcPr>
          <w:p w14:paraId="0BE84404" w14:textId="77777777" w:rsidR="002220DC" w:rsidRPr="00250D9E" w:rsidRDefault="002220DC" w:rsidP="000F0ECB">
            <w:pPr>
              <w:pStyle w:val="Tabletext"/>
              <w:jc w:val="center"/>
              <w:rPr>
                <w:lang w:val="ru-RU"/>
              </w:rPr>
            </w:pPr>
            <w:r w:rsidRPr="00250D9E">
              <w:rPr>
                <w:lang w:val="ru-RU"/>
              </w:rPr>
              <w:t>(E.6)</w:t>
            </w:r>
          </w:p>
        </w:tc>
        <w:tc>
          <w:tcPr>
            <w:tcW w:w="958" w:type="dxa"/>
            <w:tcBorders>
              <w:top w:val="single" w:sz="4" w:space="0" w:color="auto"/>
              <w:left w:val="single" w:sz="4" w:space="0" w:color="auto"/>
              <w:bottom w:val="single" w:sz="4" w:space="0" w:color="auto"/>
              <w:right w:val="single" w:sz="4" w:space="0" w:color="auto"/>
            </w:tcBorders>
            <w:hideMark/>
          </w:tcPr>
          <w:p w14:paraId="6885F1F1" w14:textId="77777777" w:rsidR="002220DC" w:rsidRPr="00250D9E" w:rsidRDefault="002220DC" w:rsidP="000F0ECB">
            <w:pPr>
              <w:pStyle w:val="Tabletext"/>
              <w:jc w:val="center"/>
              <w:rPr>
                <w:lang w:val="ru-RU"/>
              </w:rPr>
            </w:pPr>
            <w:r w:rsidRPr="00250D9E">
              <w:rPr>
                <w:lang w:val="ru-RU"/>
              </w:rPr>
              <w:t>(E.9)</w:t>
            </w:r>
          </w:p>
        </w:tc>
        <w:tc>
          <w:tcPr>
            <w:tcW w:w="957" w:type="dxa"/>
            <w:tcBorders>
              <w:top w:val="single" w:sz="4" w:space="0" w:color="auto"/>
              <w:left w:val="single" w:sz="4" w:space="0" w:color="auto"/>
              <w:bottom w:val="single" w:sz="4" w:space="0" w:color="auto"/>
              <w:right w:val="single" w:sz="4" w:space="0" w:color="auto"/>
            </w:tcBorders>
            <w:hideMark/>
          </w:tcPr>
          <w:p w14:paraId="759FA17F" w14:textId="77777777" w:rsidR="002220DC" w:rsidRPr="00250D9E" w:rsidRDefault="002220DC" w:rsidP="000F0ECB">
            <w:pPr>
              <w:pStyle w:val="Tabletext"/>
              <w:jc w:val="center"/>
              <w:rPr>
                <w:lang w:val="ru-RU"/>
              </w:rPr>
            </w:pPr>
            <w:r w:rsidRPr="00250D9E">
              <w:rPr>
                <w:lang w:val="ru-RU"/>
              </w:rPr>
              <w:t>(E.10)</w:t>
            </w:r>
          </w:p>
        </w:tc>
        <w:tc>
          <w:tcPr>
            <w:tcW w:w="957" w:type="dxa"/>
            <w:tcBorders>
              <w:top w:val="single" w:sz="4" w:space="0" w:color="auto"/>
              <w:left w:val="single" w:sz="4" w:space="0" w:color="auto"/>
              <w:bottom w:val="single" w:sz="4" w:space="0" w:color="auto"/>
              <w:right w:val="single" w:sz="4" w:space="0" w:color="auto"/>
            </w:tcBorders>
            <w:hideMark/>
          </w:tcPr>
          <w:p w14:paraId="08037FB9" w14:textId="77777777" w:rsidR="002220DC" w:rsidRPr="00250D9E" w:rsidRDefault="002220DC" w:rsidP="000F0ECB">
            <w:pPr>
              <w:pStyle w:val="Tabletext"/>
              <w:jc w:val="center"/>
              <w:rPr>
                <w:lang w:val="ru-RU"/>
              </w:rPr>
            </w:pPr>
            <w:r w:rsidRPr="00250D9E">
              <w:rPr>
                <w:lang w:val="ru-RU"/>
              </w:rPr>
              <w:t>(E.6)</w:t>
            </w:r>
          </w:p>
        </w:tc>
        <w:tc>
          <w:tcPr>
            <w:tcW w:w="958" w:type="dxa"/>
            <w:tcBorders>
              <w:top w:val="single" w:sz="4" w:space="0" w:color="auto"/>
              <w:left w:val="single" w:sz="4" w:space="0" w:color="auto"/>
              <w:bottom w:val="single" w:sz="4" w:space="0" w:color="auto"/>
              <w:right w:val="single" w:sz="4" w:space="0" w:color="auto"/>
            </w:tcBorders>
            <w:hideMark/>
          </w:tcPr>
          <w:p w14:paraId="094795FB" w14:textId="77777777" w:rsidR="002220DC" w:rsidRPr="00250D9E" w:rsidRDefault="002220DC" w:rsidP="000F0ECB">
            <w:pPr>
              <w:pStyle w:val="Tabletext"/>
              <w:jc w:val="center"/>
              <w:rPr>
                <w:lang w:val="ru-RU"/>
              </w:rPr>
            </w:pPr>
            <w:r w:rsidRPr="00250D9E">
              <w:rPr>
                <w:lang w:val="ru-RU"/>
              </w:rPr>
              <w:t>(E.6)</w:t>
            </w:r>
          </w:p>
        </w:tc>
        <w:tc>
          <w:tcPr>
            <w:tcW w:w="1701" w:type="dxa"/>
            <w:tcBorders>
              <w:top w:val="single" w:sz="4" w:space="0" w:color="auto"/>
              <w:left w:val="single" w:sz="4" w:space="0" w:color="auto"/>
              <w:bottom w:val="single" w:sz="4" w:space="0" w:color="auto"/>
              <w:right w:val="single" w:sz="4" w:space="0" w:color="auto"/>
            </w:tcBorders>
            <w:hideMark/>
          </w:tcPr>
          <w:p w14:paraId="1A517363" w14:textId="77777777" w:rsidR="002220DC" w:rsidRPr="00250D9E" w:rsidRDefault="002220DC" w:rsidP="000F0ECB">
            <w:pPr>
              <w:pStyle w:val="Tabletext"/>
              <w:jc w:val="center"/>
              <w:rPr>
                <w:lang w:val="ru-RU"/>
              </w:rPr>
            </w:pPr>
            <w:r w:rsidRPr="00250D9E">
              <w:rPr>
                <w:lang w:val="ru-RU"/>
              </w:rPr>
              <w:t>(E.7)</w:t>
            </w:r>
          </w:p>
        </w:tc>
      </w:tr>
    </w:tbl>
    <w:p w14:paraId="60B6B090" w14:textId="77777777" w:rsidR="002220DC" w:rsidRPr="00250D9E" w:rsidRDefault="002220DC" w:rsidP="002220DC">
      <w:pPr>
        <w:pStyle w:val="Heading2"/>
        <w:rPr>
          <w:lang w:val="ru-RU"/>
        </w:rPr>
      </w:pPr>
      <w:r w:rsidRPr="00250D9E">
        <w:rPr>
          <w:lang w:val="ru-RU"/>
        </w:rPr>
        <w:t>E.3</w:t>
      </w:r>
      <w:r w:rsidRPr="00250D9E">
        <w:rPr>
          <w:lang w:val="ru-RU"/>
        </w:rPr>
        <w:tab/>
        <w:t>Расчет основных потерь передачи при тропосферном рассеянии</w:t>
      </w:r>
    </w:p>
    <w:p w14:paraId="5BA07228" w14:textId="77777777" w:rsidR="002220DC" w:rsidRPr="00250D9E" w:rsidRDefault="002220DC" w:rsidP="002220DC">
      <w:pPr>
        <w:rPr>
          <w:lang w:val="ru-RU"/>
        </w:rPr>
      </w:pPr>
      <w:r w:rsidRPr="00250D9E">
        <w:rPr>
          <w:lang w:val="ru-RU"/>
        </w:rPr>
        <w:t>Угол рассеяния определяется как:</w:t>
      </w:r>
    </w:p>
    <w:p w14:paraId="35484D50" w14:textId="77777777" w:rsidR="002220DC" w:rsidRPr="00250D9E" w:rsidRDefault="002220DC" w:rsidP="002220DC">
      <w:pPr>
        <w:pStyle w:val="Equation"/>
        <w:rPr>
          <w:lang w:val="ru-RU"/>
        </w:rPr>
      </w:pPr>
      <w:bookmarkStart w:id="96" w:name="F001"/>
      <w:r w:rsidRPr="00250D9E">
        <w:rPr>
          <w:lang w:val="ru-RU"/>
        </w:rPr>
        <w:tab/>
      </w:r>
      <w:r w:rsidRPr="00250D9E">
        <w:rPr>
          <w:lang w:val="ru-RU"/>
        </w:rPr>
        <w:tab/>
      </w:r>
      <w:r w:rsidRPr="00250D9E">
        <w:rPr>
          <w:position w:val="-12"/>
          <w:lang w:val="ru-RU"/>
        </w:rPr>
        <w:object w:dxaOrig="1905" w:dyaOrig="375" w14:anchorId="60099F2A">
          <v:shape id="_x0000_i1270" type="#_x0000_t75" style="width:94.9pt;height:19.15pt" o:ole="">
            <v:imagedata r:id="rId507" o:title=""/>
          </v:shape>
          <o:OLEObject Type="Embed" ProgID="Equation.DSMT4" ShapeID="_x0000_i1270" DrawAspect="Content" ObjectID="_1720448900" r:id="rId508"/>
        </w:object>
      </w:r>
      <w:r w:rsidRPr="00250D9E">
        <w:rPr>
          <w:lang w:val="ru-RU"/>
        </w:rPr>
        <w:t>          мрад,</w:t>
      </w:r>
      <w:r w:rsidRPr="00250D9E">
        <w:rPr>
          <w:lang w:val="ru-RU"/>
        </w:rPr>
        <w:tab/>
        <w:t>(E.1)</w:t>
      </w:r>
      <w:bookmarkEnd w:id="96"/>
    </w:p>
    <w:p w14:paraId="31CAB54E" w14:textId="208EB6D9" w:rsidR="002220DC" w:rsidRPr="00250D9E" w:rsidRDefault="002220DC" w:rsidP="002220DC">
      <w:pPr>
        <w:rPr>
          <w:lang w:val="ru-RU"/>
        </w:rPr>
      </w:pPr>
      <w:r w:rsidRPr="00250D9E">
        <w:rPr>
          <w:lang w:val="ru-RU"/>
        </w:rPr>
        <w:t>где все три θ в правой части входят в таблицу </w:t>
      </w:r>
      <w:r w:rsidR="00704648" w:rsidRPr="00250D9E">
        <w:rPr>
          <w:lang w:val="ru-RU"/>
        </w:rPr>
        <w:t>4</w:t>
      </w:r>
      <w:r w:rsidRPr="00250D9E">
        <w:rPr>
          <w:lang w:val="ru-RU"/>
        </w:rPr>
        <w:t>.</w:t>
      </w:r>
    </w:p>
    <w:p w14:paraId="489A3080" w14:textId="77777777" w:rsidR="002220DC" w:rsidRPr="00250D9E" w:rsidRDefault="002220DC" w:rsidP="002220DC">
      <w:pPr>
        <w:rPr>
          <w:lang w:val="ru-RU"/>
        </w:rPr>
      </w:pPr>
      <w:r w:rsidRPr="00250D9E">
        <w:rPr>
          <w:lang w:val="ru-RU"/>
        </w:rPr>
        <w:t>Член, связанный с потерями и зависящий от высоты общего объема, определяется как:</w:t>
      </w:r>
    </w:p>
    <w:p w14:paraId="5E437D0F" w14:textId="0D579ECD" w:rsidR="002220DC" w:rsidRPr="00250D9E" w:rsidRDefault="002220DC" w:rsidP="002220DC">
      <w:pPr>
        <w:pStyle w:val="Equation"/>
        <w:rPr>
          <w:lang w:val="ru-RU"/>
        </w:rPr>
      </w:pPr>
      <w:r w:rsidRPr="00250D9E">
        <w:rPr>
          <w:lang w:val="ru-RU"/>
        </w:rPr>
        <w:tab/>
      </w:r>
      <w:r w:rsidRPr="00250D9E">
        <w:rPr>
          <w:lang w:val="ru-RU"/>
        </w:rPr>
        <w:tab/>
      </w:r>
      <w:r w:rsidR="007725CE" w:rsidRPr="00250D9E">
        <w:rPr>
          <w:position w:val="-14"/>
          <w:lang w:val="ru-RU"/>
        </w:rPr>
        <w:object w:dxaOrig="2920" w:dyaOrig="380" w14:anchorId="6C2BFE33">
          <v:shape id="_x0000_i1271" type="#_x0000_t75" style="width:127.65pt;height:19.15pt" o:ole="">
            <v:imagedata r:id="rId509" o:title=""/>
          </v:shape>
          <o:OLEObject Type="Embed" ProgID="Equation.DSMT4" ShapeID="_x0000_i1271" DrawAspect="Content" ObjectID="_1720448901" r:id="rId510"/>
        </w:object>
      </w:r>
      <w:r w:rsidRPr="00250D9E">
        <w:rPr>
          <w:lang w:val="ru-RU"/>
        </w:rPr>
        <w:t>          дБ,</w:t>
      </w:r>
      <w:r w:rsidRPr="00250D9E">
        <w:rPr>
          <w:lang w:val="ru-RU"/>
        </w:rPr>
        <w:tab/>
        <w:t>(E.2)</w:t>
      </w:r>
    </w:p>
    <w:p w14:paraId="5E218B21" w14:textId="77777777" w:rsidR="002220DC" w:rsidRPr="00250D9E" w:rsidRDefault="002220DC" w:rsidP="002220DC">
      <w:pPr>
        <w:rPr>
          <w:lang w:val="ru-RU"/>
        </w:rPr>
      </w:pPr>
      <w:r w:rsidRPr="00250D9E">
        <w:rPr>
          <w:lang w:val="ru-RU"/>
        </w:rPr>
        <w:t>где:</w:t>
      </w:r>
    </w:p>
    <w:p w14:paraId="47E3534B"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530" w:dyaOrig="375" w14:anchorId="6EC3D29A">
          <v:shape id="_x0000_i1272" type="#_x0000_t75" style="width:76.7pt;height:19.15pt" o:ole="">
            <v:imagedata r:id="rId511" o:title=""/>
          </v:shape>
          <o:OLEObject Type="Embed" ProgID="Equation.3" ShapeID="_x0000_i1272" DrawAspect="Content" ObjectID="_1720448902" r:id="rId512"/>
        </w:object>
      </w:r>
      <w:r w:rsidRPr="00250D9E">
        <w:rPr>
          <w:lang w:val="ru-RU"/>
        </w:rPr>
        <w:t>          км,</w:t>
      </w:r>
      <w:r w:rsidRPr="00250D9E">
        <w:rPr>
          <w:lang w:val="ru-RU"/>
        </w:rPr>
        <w:tab/>
        <w:t>(E.3)</w:t>
      </w:r>
    </w:p>
    <w:p w14:paraId="76FF4A12" w14:textId="7446F567" w:rsidR="002220DC" w:rsidRPr="00250D9E" w:rsidRDefault="002220DC" w:rsidP="002220DC">
      <w:pPr>
        <w:pStyle w:val="Equation"/>
        <w:rPr>
          <w:lang w:val="ru-RU"/>
        </w:rPr>
      </w:pPr>
      <w:r w:rsidRPr="00250D9E">
        <w:rPr>
          <w:lang w:val="ru-RU"/>
        </w:rPr>
        <w:tab/>
      </w:r>
      <w:r w:rsidRPr="00250D9E">
        <w:rPr>
          <w:lang w:val="ru-RU"/>
        </w:rPr>
        <w:tab/>
      </w:r>
      <w:r w:rsidR="00250D9E" w:rsidRPr="00250D9E">
        <w:rPr>
          <w:position w:val="-14"/>
          <w:szCs w:val="22"/>
          <w:lang w:val="ru-RU"/>
        </w:rPr>
        <w:object w:dxaOrig="1980" w:dyaOrig="420" w14:anchorId="69734352">
          <v:shape id="_x0000_i1273" type="#_x0000_t75" style="width:98.65pt;height:21.95pt" o:ole="">
            <v:imagedata r:id="rId513" o:title=""/>
          </v:shape>
          <o:OLEObject Type="Embed" ProgID="Equation.DSMT4" ShapeID="_x0000_i1273" DrawAspect="Content" ObjectID="_1720448903" r:id="rId514"/>
        </w:object>
      </w:r>
      <w:r w:rsidRPr="00250D9E">
        <w:rPr>
          <w:lang w:val="ru-RU"/>
        </w:rPr>
        <w:t>          км,</w:t>
      </w:r>
      <w:r w:rsidRPr="00250D9E">
        <w:rPr>
          <w:lang w:val="ru-RU"/>
        </w:rPr>
        <w:tab/>
        <w:t>(E.4)</w:t>
      </w:r>
    </w:p>
    <w:p w14:paraId="3AC98EF9" w14:textId="1B51ECCC" w:rsidR="002220DC" w:rsidRPr="00250D9E" w:rsidRDefault="002220DC" w:rsidP="002220DC">
      <w:pPr>
        <w:rPr>
          <w:lang w:val="ru-RU"/>
        </w:rPr>
      </w:pPr>
      <w:r w:rsidRPr="00250D9E">
        <w:rPr>
          <w:lang w:val="ru-RU"/>
        </w:rPr>
        <w:t xml:space="preserve">а </w:t>
      </w:r>
      <w:r w:rsidRPr="00250D9E">
        <w:rPr>
          <w:i/>
          <w:lang w:val="ru-RU"/>
        </w:rPr>
        <w:t>d</w:t>
      </w:r>
      <w:r w:rsidRPr="00250D9E">
        <w:rPr>
          <w:lang w:val="ru-RU"/>
        </w:rPr>
        <w:t xml:space="preserve"> и </w:t>
      </w:r>
      <w:r w:rsidRPr="00250D9E">
        <w:rPr>
          <w:i/>
          <w:lang w:val="ru-RU"/>
        </w:rPr>
        <w:t>a</w:t>
      </w:r>
      <w:r w:rsidRPr="00250D9E">
        <w:rPr>
          <w:i/>
          <w:vertAlign w:val="subscript"/>
          <w:lang w:val="ru-RU"/>
        </w:rPr>
        <w:t>e</w:t>
      </w:r>
      <w:r w:rsidRPr="00250D9E">
        <w:rPr>
          <w:lang w:val="ru-RU"/>
        </w:rPr>
        <w:t xml:space="preserve"> входят в таблицу </w:t>
      </w:r>
      <w:r w:rsidR="00704648" w:rsidRPr="00250D9E">
        <w:rPr>
          <w:lang w:val="ru-RU"/>
        </w:rPr>
        <w:t>4</w:t>
      </w:r>
      <w:r w:rsidRPr="00250D9E">
        <w:rPr>
          <w:lang w:val="ru-RU"/>
        </w:rPr>
        <w:t>.</w:t>
      </w:r>
    </w:p>
    <w:p w14:paraId="617EB8CD" w14:textId="77777777" w:rsidR="002220DC" w:rsidRPr="00250D9E" w:rsidRDefault="002220DC" w:rsidP="002220DC">
      <w:pPr>
        <w:rPr>
          <w:lang w:val="ru-RU"/>
        </w:rPr>
      </w:pPr>
      <w:r w:rsidRPr="00250D9E">
        <w:rPr>
          <w:lang w:val="ru-RU"/>
        </w:rPr>
        <w:t>Вычислить угловое расстояние трассы рассеяния, основанное на медианном эффективном радиусе Земли, который используется в следующих уравнениях:</w:t>
      </w:r>
    </w:p>
    <w:p w14:paraId="55848236"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305" w:dyaOrig="360" w14:anchorId="05EA97DB">
          <v:shape id="_x0000_i1274" type="#_x0000_t75" style="width:65pt;height:18.25pt" o:ole="">
            <v:imagedata r:id="rId515" o:title=""/>
          </v:shape>
          <o:OLEObject Type="Embed" ProgID="Equation.3" ShapeID="_x0000_i1274" DrawAspect="Content" ObjectID="_1720448904" r:id="rId516"/>
        </w:object>
      </w:r>
      <w:r w:rsidRPr="00250D9E">
        <w:rPr>
          <w:lang w:val="ru-RU"/>
        </w:rPr>
        <w:t xml:space="preserve">           км.</w:t>
      </w:r>
      <w:r w:rsidRPr="00250D9E">
        <w:rPr>
          <w:lang w:val="ru-RU"/>
        </w:rPr>
        <w:tab/>
        <w:t>(E.5)</w:t>
      </w:r>
    </w:p>
    <w:p w14:paraId="5784477A" w14:textId="7B555C4E" w:rsidR="002220DC" w:rsidRPr="00250D9E" w:rsidRDefault="002220DC" w:rsidP="002220DC">
      <w:pPr>
        <w:rPr>
          <w:lang w:val="ru-RU"/>
        </w:rPr>
      </w:pPr>
      <w:r w:rsidRPr="00250D9E">
        <w:rPr>
          <w:lang w:val="ru-RU"/>
        </w:rPr>
        <w:t xml:space="preserve">Рассчитать </w:t>
      </w:r>
      <w:r w:rsidRPr="00250D9E">
        <w:rPr>
          <w:i/>
          <w:lang w:val="ru-RU"/>
        </w:rPr>
        <w:t>Y</w:t>
      </w:r>
      <w:r w:rsidRPr="00250D9E">
        <w:rPr>
          <w:vertAlign w:val="subscript"/>
          <w:lang w:val="ru-RU"/>
        </w:rPr>
        <w:t>90</w:t>
      </w:r>
      <w:r w:rsidRPr="00250D9E">
        <w:rPr>
          <w:lang w:val="ru-RU"/>
        </w:rPr>
        <w:t xml:space="preserve"> (дБ), используя одно из уравнений (E.6)–(E.10), выбранных из таблицы </w:t>
      </w:r>
      <w:r w:rsidR="006A7768" w:rsidRPr="00250D9E">
        <w:rPr>
          <w:lang w:val="ru-RU"/>
        </w:rPr>
        <w:t>E.1</w:t>
      </w:r>
      <w:r w:rsidRPr="00250D9E">
        <w:rPr>
          <w:lang w:val="ru-RU"/>
        </w:rPr>
        <w:t>:</w:t>
      </w:r>
    </w:p>
    <w:p w14:paraId="08B708D0"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4720" w:dyaOrig="380" w14:anchorId="13D051BA">
          <v:shape id="_x0000_i1275" type="#_x0000_t75" style="width:211.8pt;height:17.75pt" o:ole="">
            <v:imagedata r:id="rId517" o:title=""/>
          </v:shape>
          <o:OLEObject Type="Embed" ProgID="Equation.3" ShapeID="_x0000_i1275" DrawAspect="Content" ObjectID="_1720448905" r:id="rId518"/>
        </w:object>
      </w:r>
      <w:r w:rsidRPr="00250D9E">
        <w:rPr>
          <w:lang w:val="ru-RU"/>
        </w:rPr>
        <w:t>,</w:t>
      </w:r>
      <w:r w:rsidRPr="00250D9E">
        <w:rPr>
          <w:lang w:val="ru-RU"/>
        </w:rPr>
        <w:tab/>
        <w:t>(E.6)</w:t>
      </w:r>
    </w:p>
    <w:p w14:paraId="70D9BFD8" w14:textId="5C1E0E83" w:rsidR="002220DC" w:rsidRPr="00250D9E" w:rsidRDefault="002220DC" w:rsidP="002220DC">
      <w:pPr>
        <w:rPr>
          <w:lang w:val="ru-RU"/>
        </w:rPr>
      </w:pPr>
      <w:r w:rsidRPr="00250D9E">
        <w:rPr>
          <w:lang w:val="ru-RU"/>
        </w:rPr>
        <w:t xml:space="preserve">где </w:t>
      </w:r>
      <w:r w:rsidRPr="00250D9E">
        <w:rPr>
          <w:i/>
          <w:lang w:val="ru-RU"/>
        </w:rPr>
        <w:t>f</w:t>
      </w:r>
      <w:r w:rsidRPr="00250D9E">
        <w:rPr>
          <w:lang w:val="ru-RU"/>
        </w:rPr>
        <w:t xml:space="preserve"> входит в таблицу </w:t>
      </w:r>
      <w:r w:rsidR="00704648" w:rsidRPr="00250D9E">
        <w:rPr>
          <w:lang w:val="ru-RU"/>
        </w:rPr>
        <w:t>4</w:t>
      </w:r>
      <w:r w:rsidRPr="00250D9E">
        <w:rPr>
          <w:lang w:val="ru-RU"/>
        </w:rPr>
        <w:t>.</w:t>
      </w:r>
    </w:p>
    <w:p w14:paraId="6CA1A8B8"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4"/>
          <w:szCs w:val="22"/>
          <w:lang w:val="ru-RU"/>
        </w:rPr>
        <w:object w:dxaOrig="3435" w:dyaOrig="360" w14:anchorId="39DC03A5">
          <v:shape id="_x0000_i1276" type="#_x0000_t75" style="width:172.05pt;height:18.25pt" o:ole="">
            <v:imagedata r:id="rId519" o:title=""/>
          </v:shape>
          <o:OLEObject Type="Embed" ProgID="Equation.3" ShapeID="_x0000_i1276" DrawAspect="Content" ObjectID="_1720448906" r:id="rId520"/>
        </w:object>
      </w:r>
      <w:r w:rsidRPr="00250D9E">
        <w:rPr>
          <w:lang w:val="ru-RU"/>
        </w:rPr>
        <w:t>.</w:t>
      </w:r>
      <w:r w:rsidRPr="00250D9E">
        <w:rPr>
          <w:lang w:val="ru-RU"/>
        </w:rPr>
        <w:tab/>
        <w:t>(E.7)</w:t>
      </w:r>
    </w:p>
    <w:p w14:paraId="10D28060" w14:textId="77777777" w:rsidR="002220DC" w:rsidRPr="00250D9E" w:rsidRDefault="002220DC" w:rsidP="002220DC">
      <w:pPr>
        <w:tabs>
          <w:tab w:val="center" w:pos="4820"/>
          <w:tab w:val="right" w:pos="9639"/>
        </w:tabs>
        <w:rPr>
          <w:position w:val="-12"/>
          <w:szCs w:val="22"/>
          <w:lang w:val="ru-RU"/>
        </w:rPr>
      </w:pPr>
      <w:r w:rsidRPr="00250D9E">
        <w:rPr>
          <w:szCs w:val="22"/>
          <w:lang w:val="ru-RU"/>
        </w:rPr>
        <w:tab/>
      </w:r>
      <w:r w:rsidRPr="00250D9E">
        <w:rPr>
          <w:szCs w:val="22"/>
          <w:lang w:val="ru-RU"/>
        </w:rPr>
        <w:tab/>
      </w:r>
      <w:r w:rsidRPr="00250D9E">
        <w:rPr>
          <w:position w:val="-52"/>
          <w:lang w:val="ru-RU"/>
        </w:rPr>
        <w:object w:dxaOrig="7240" w:dyaOrig="1160" w14:anchorId="488497D3">
          <v:shape id="_x0000_i1277" type="#_x0000_t75" style="width:326.35pt;height:53.75pt" o:ole="">
            <v:imagedata r:id="rId521" o:title=""/>
          </v:shape>
          <o:OLEObject Type="Embed" ProgID="Equation.3" ShapeID="_x0000_i1277" DrawAspect="Content" ObjectID="_1720448907" r:id="rId522"/>
        </w:object>
      </w:r>
      <w:r w:rsidRPr="00250D9E">
        <w:rPr>
          <w:position w:val="-12"/>
          <w:szCs w:val="22"/>
          <w:lang w:val="ru-RU"/>
        </w:rPr>
        <w:tab/>
        <w:t>(E.8)</w:t>
      </w:r>
    </w:p>
    <w:p w14:paraId="76939B25" w14:textId="77777777" w:rsidR="002220DC" w:rsidRPr="00250D9E" w:rsidRDefault="002220DC" w:rsidP="002220DC">
      <w:pPr>
        <w:tabs>
          <w:tab w:val="center" w:pos="4820"/>
          <w:tab w:val="right" w:pos="9639"/>
        </w:tabs>
        <w:rPr>
          <w:position w:val="-12"/>
          <w:szCs w:val="22"/>
          <w:lang w:val="ru-RU"/>
        </w:rPr>
      </w:pPr>
      <w:r w:rsidRPr="00250D9E">
        <w:rPr>
          <w:lang w:val="ru-RU"/>
        </w:rPr>
        <w:tab/>
      </w:r>
      <w:r w:rsidRPr="00250D9E">
        <w:rPr>
          <w:lang w:val="ru-RU"/>
        </w:rPr>
        <w:tab/>
      </w:r>
      <w:r w:rsidRPr="00250D9E">
        <w:rPr>
          <w:position w:val="-52"/>
          <w:lang w:val="ru-RU"/>
        </w:rPr>
        <w:object w:dxaOrig="7160" w:dyaOrig="1160" w14:anchorId="21C14D0D">
          <v:shape id="_x0000_i1278" type="#_x0000_t75" style="width:321.2pt;height:53.75pt" o:ole="">
            <v:imagedata r:id="rId523" o:title=""/>
          </v:shape>
          <o:OLEObject Type="Embed" ProgID="Equation.3" ShapeID="_x0000_i1278" DrawAspect="Content" ObjectID="_1720448908" r:id="rId524"/>
        </w:object>
      </w:r>
      <w:r w:rsidRPr="00250D9E">
        <w:rPr>
          <w:position w:val="-12"/>
          <w:szCs w:val="22"/>
          <w:lang w:val="ru-RU"/>
        </w:rPr>
        <w:tab/>
        <w:t>(E.9)</w:t>
      </w:r>
    </w:p>
    <w:p w14:paraId="17B3C418" w14:textId="77777777" w:rsidR="002220DC" w:rsidRPr="00250D9E" w:rsidRDefault="002220DC" w:rsidP="002220DC">
      <w:pPr>
        <w:tabs>
          <w:tab w:val="center" w:pos="4820"/>
          <w:tab w:val="left" w:pos="6804"/>
          <w:tab w:val="left" w:pos="7371"/>
          <w:tab w:val="right" w:pos="9639"/>
        </w:tabs>
        <w:rPr>
          <w:position w:val="-12"/>
          <w:szCs w:val="22"/>
          <w:lang w:val="ru-RU"/>
        </w:rPr>
      </w:pPr>
      <w:r w:rsidRPr="00250D9E">
        <w:rPr>
          <w:lang w:val="ru-RU"/>
        </w:rPr>
        <w:tab/>
      </w:r>
      <w:r w:rsidRPr="00250D9E">
        <w:rPr>
          <w:lang w:val="ru-RU"/>
        </w:rPr>
        <w:tab/>
      </w:r>
      <w:r w:rsidRPr="00250D9E">
        <w:rPr>
          <w:position w:val="-52"/>
          <w:lang w:val="ru-RU"/>
        </w:rPr>
        <w:object w:dxaOrig="7880" w:dyaOrig="1160" w14:anchorId="0FB5A592">
          <v:shape id="_x0000_i1279" type="#_x0000_t75" style="width:351.1pt;height:53.75pt" o:ole="">
            <v:imagedata r:id="rId525" o:title=""/>
          </v:shape>
          <o:OLEObject Type="Embed" ProgID="Equation.3" ShapeID="_x0000_i1279" DrawAspect="Content" ObjectID="_1720448909" r:id="rId526"/>
        </w:object>
      </w:r>
      <w:r w:rsidRPr="00250D9E">
        <w:rPr>
          <w:szCs w:val="22"/>
          <w:lang w:val="ru-RU"/>
        </w:rPr>
        <w:tab/>
      </w:r>
      <w:r w:rsidRPr="00250D9E">
        <w:rPr>
          <w:position w:val="-12"/>
          <w:szCs w:val="22"/>
          <w:lang w:val="ru-RU"/>
        </w:rPr>
        <w:t>(E.10)</w:t>
      </w:r>
    </w:p>
    <w:p w14:paraId="667684B0" w14:textId="77777777" w:rsidR="002220DC" w:rsidRPr="00250D9E" w:rsidRDefault="002220DC" w:rsidP="002220DC">
      <w:pPr>
        <w:tabs>
          <w:tab w:val="clear" w:pos="794"/>
          <w:tab w:val="clear" w:pos="1191"/>
          <w:tab w:val="clear" w:pos="1588"/>
          <w:tab w:val="clear" w:pos="1985"/>
        </w:tabs>
        <w:overflowPunct/>
        <w:autoSpaceDE/>
        <w:autoSpaceDN/>
        <w:adjustRightInd/>
        <w:spacing w:before="0"/>
        <w:jc w:val="left"/>
        <w:textAlignment w:val="auto"/>
        <w:rPr>
          <w:lang w:val="ru-RU"/>
        </w:rPr>
      </w:pPr>
      <w:r w:rsidRPr="00250D9E">
        <w:rPr>
          <w:lang w:val="ru-RU"/>
        </w:rPr>
        <w:br w:type="page"/>
      </w:r>
    </w:p>
    <w:p w14:paraId="6BCD4813" w14:textId="77777777" w:rsidR="002220DC" w:rsidRPr="00250D9E" w:rsidRDefault="002220DC" w:rsidP="002220DC">
      <w:pPr>
        <w:rPr>
          <w:lang w:val="ru-RU"/>
        </w:rPr>
      </w:pPr>
      <w:r w:rsidRPr="00250D9E">
        <w:rPr>
          <w:lang w:val="ru-RU"/>
        </w:rPr>
        <w:lastRenderedPageBreak/>
        <w:t>Рассчитать коэффициент преобразования, определяемый выражением:</w:t>
      </w:r>
    </w:p>
    <w:p w14:paraId="3D52EF92" w14:textId="77777777" w:rsidR="002220DC" w:rsidRPr="00250D9E" w:rsidRDefault="002220DC" w:rsidP="002220DC">
      <w:pPr>
        <w:pStyle w:val="Equation"/>
        <w:tabs>
          <w:tab w:val="left" w:pos="6804"/>
        </w:tabs>
        <w:rPr>
          <w:lang w:val="ru-RU"/>
        </w:rPr>
      </w:pPr>
      <w:r w:rsidRPr="00250D9E">
        <w:rPr>
          <w:lang w:val="ru-RU"/>
        </w:rPr>
        <w:tab/>
      </w:r>
      <w:r w:rsidRPr="00250D9E">
        <w:rPr>
          <w:lang w:val="ru-RU"/>
        </w:rPr>
        <w:tab/>
      </w:r>
      <w:r w:rsidRPr="00250D9E">
        <w:rPr>
          <w:position w:val="-28"/>
          <w:lang w:val="ru-RU"/>
        </w:rPr>
        <w:object w:dxaOrig="2640" w:dyaOrig="690" w14:anchorId="469D8E35">
          <v:shape id="_x0000_i1280" type="#_x0000_t75" style="width:131.85pt;height:35.05pt" o:ole="">
            <v:imagedata r:id="rId527" o:title=""/>
          </v:shape>
          <o:OLEObject Type="Embed" ProgID="Equation.3" ShapeID="_x0000_i1280" DrawAspect="Content" ObjectID="_1720448910" r:id="rId528"/>
        </w:object>
      </w:r>
      <w:r w:rsidRPr="00250D9E">
        <w:rPr>
          <w:lang w:val="ru-RU"/>
        </w:rPr>
        <w:tab/>
      </w:r>
      <w:r w:rsidRPr="00250D9E">
        <w:rPr>
          <w:i/>
          <w:iCs/>
          <w:lang w:val="ru-RU"/>
        </w:rPr>
        <w:t>p</w:t>
      </w:r>
      <w:r w:rsidRPr="00250D9E">
        <w:rPr>
          <w:lang w:val="ru-RU"/>
        </w:rPr>
        <w:t> ≥ 50,</w:t>
      </w:r>
      <w:r w:rsidRPr="00250D9E">
        <w:rPr>
          <w:lang w:val="ru-RU"/>
        </w:rPr>
        <w:tab/>
        <w:t>(E.11a)</w:t>
      </w:r>
    </w:p>
    <w:p w14:paraId="31BD98D2" w14:textId="77777777" w:rsidR="002220DC" w:rsidRPr="00250D9E" w:rsidRDefault="002220DC" w:rsidP="002220DC">
      <w:pPr>
        <w:pStyle w:val="Equation"/>
        <w:tabs>
          <w:tab w:val="left" w:pos="6804"/>
        </w:tabs>
        <w:rPr>
          <w:lang w:val="ru-RU"/>
        </w:rPr>
      </w:pPr>
      <w:r w:rsidRPr="00250D9E">
        <w:rPr>
          <w:lang w:val="ru-RU"/>
        </w:rPr>
        <w:tab/>
      </w:r>
      <w:r w:rsidRPr="00250D9E">
        <w:rPr>
          <w:lang w:val="ru-RU"/>
        </w:rPr>
        <w:tab/>
      </w:r>
      <w:r w:rsidRPr="00250D9E">
        <w:rPr>
          <w:position w:val="-28"/>
          <w:lang w:val="ru-RU"/>
        </w:rPr>
        <w:object w:dxaOrig="2295" w:dyaOrig="690" w14:anchorId="25655BA0">
          <v:shape id="_x0000_i1281" type="#_x0000_t75" style="width:114.55pt;height:35.05pt" o:ole="">
            <v:imagedata r:id="rId529" o:title=""/>
          </v:shape>
          <o:OLEObject Type="Embed" ProgID="Equation.3" ShapeID="_x0000_i1281" DrawAspect="Content" ObjectID="_1720448911" r:id="rId530"/>
        </w:object>
      </w:r>
      <w:r w:rsidRPr="00250D9E">
        <w:rPr>
          <w:lang w:val="ru-RU"/>
        </w:rPr>
        <w:tab/>
        <w:t>в ином случае.</w:t>
      </w:r>
      <w:r w:rsidRPr="00250D9E">
        <w:rPr>
          <w:lang w:val="ru-RU"/>
        </w:rPr>
        <w:tab/>
        <w:t>(E.11b)</w:t>
      </w:r>
    </w:p>
    <w:p w14:paraId="519C6F87" w14:textId="77777777" w:rsidR="002220DC" w:rsidRPr="00250D9E" w:rsidRDefault="002220DC" w:rsidP="002220DC">
      <w:pPr>
        <w:rPr>
          <w:lang w:val="ru-RU"/>
        </w:rPr>
      </w:pPr>
      <w:r w:rsidRPr="00250D9E">
        <w:rPr>
          <w:lang w:val="ru-RU"/>
        </w:rPr>
        <w:t xml:space="preserve">Величина параметра </w:t>
      </w:r>
      <w:r w:rsidRPr="00250D9E">
        <w:rPr>
          <w:i/>
          <w:lang w:val="ru-RU"/>
        </w:rPr>
        <w:t>Y</w:t>
      </w:r>
      <w:r w:rsidRPr="00250D9E">
        <w:rPr>
          <w:i/>
          <w:vertAlign w:val="subscript"/>
          <w:lang w:val="ru-RU"/>
        </w:rPr>
        <w:t>p</w:t>
      </w:r>
      <w:r w:rsidRPr="00250D9E">
        <w:rPr>
          <w:lang w:val="ru-RU"/>
        </w:rPr>
        <w:t xml:space="preserve"> , не превышаемая для </w:t>
      </w:r>
      <w:r w:rsidRPr="00250D9E">
        <w:rPr>
          <w:i/>
          <w:lang w:val="ru-RU"/>
        </w:rPr>
        <w:t>p</w:t>
      </w:r>
      <w:r w:rsidRPr="00250D9E">
        <w:rPr>
          <w:lang w:val="ru-RU"/>
        </w:rPr>
        <w:t>% времени, теперь определяется как:</w:t>
      </w:r>
    </w:p>
    <w:p w14:paraId="796F7391"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840" w:dyaOrig="330" w14:anchorId="3C78D0D5">
          <v:shape id="_x0000_i1282" type="#_x0000_t75" style="width:42.1pt;height:16.85pt" o:ole="">
            <v:imagedata r:id="rId531" o:title=""/>
          </v:shape>
          <o:OLEObject Type="Embed" ProgID="Equation.3" ShapeID="_x0000_i1282" DrawAspect="Content" ObjectID="_1720448912" r:id="rId532"/>
        </w:object>
      </w:r>
      <w:r w:rsidRPr="00250D9E">
        <w:rPr>
          <w:lang w:val="ru-RU"/>
        </w:rPr>
        <w:t>          дБ.</w:t>
      </w:r>
      <w:r w:rsidRPr="00250D9E">
        <w:rPr>
          <w:lang w:val="ru-RU"/>
        </w:rPr>
        <w:tab/>
        <w:t>(E.12)</w:t>
      </w:r>
    </w:p>
    <w:p w14:paraId="43B18699" w14:textId="77777777" w:rsidR="002220DC" w:rsidRPr="00250D9E" w:rsidRDefault="002220DC" w:rsidP="002220DC">
      <w:pPr>
        <w:rPr>
          <w:lang w:val="ru-RU"/>
        </w:rPr>
      </w:pPr>
      <w:r w:rsidRPr="00250D9E">
        <w:rPr>
          <w:lang w:val="ru-RU"/>
        </w:rPr>
        <w:t>Ограничить значение θ так, чтобы θ </w:t>
      </w:r>
      <w:r w:rsidRPr="00250D9E">
        <w:rPr>
          <w:szCs w:val="24"/>
          <w:lang w:val="ru-RU"/>
        </w:rPr>
        <w:sym w:font="Symbol" w:char="F0B3"/>
      </w:r>
      <w:r w:rsidRPr="00250D9E">
        <w:rPr>
          <w:lang w:val="ru-RU"/>
        </w:rPr>
        <w:t> 10</w:t>
      </w:r>
      <w:r w:rsidRPr="00250D9E">
        <w:rPr>
          <w:vertAlign w:val="superscript"/>
          <w:lang w:val="ru-RU"/>
        </w:rPr>
        <w:t>−6</w:t>
      </w:r>
      <w:r w:rsidRPr="00250D9E">
        <w:rPr>
          <w:lang w:val="ru-RU"/>
        </w:rPr>
        <w:t>.</w:t>
      </w:r>
    </w:p>
    <w:p w14:paraId="0C857E6A" w14:textId="77777777" w:rsidR="002220DC" w:rsidRPr="00250D9E" w:rsidRDefault="002220DC" w:rsidP="002220DC">
      <w:pPr>
        <w:rPr>
          <w:lang w:val="ru-RU"/>
        </w:rPr>
      </w:pPr>
      <w:r w:rsidRPr="00250D9E">
        <w:rPr>
          <w:lang w:val="ru-RU"/>
        </w:rPr>
        <w:t>Рассчитать потери, зависящие от расстояния и частоты, используя выражения:</w:t>
      </w:r>
    </w:p>
    <w:p w14:paraId="784F7262"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5370" w:dyaOrig="360" w14:anchorId="01F04EB4">
          <v:shape id="_x0000_i1283" type="#_x0000_t75" style="width:268.35pt;height:18.25pt" o:ole="">
            <v:imagedata r:id="rId533" o:title=""/>
          </v:shape>
          <o:OLEObject Type="Embed" ProgID="Equation.3" ShapeID="_x0000_i1283" DrawAspect="Content" ObjectID="_1720448913" r:id="rId534"/>
        </w:object>
      </w:r>
      <w:r w:rsidRPr="00250D9E">
        <w:rPr>
          <w:lang w:val="ru-RU"/>
        </w:rPr>
        <w:t>          дБ,</w:t>
      </w:r>
      <w:r w:rsidRPr="00250D9E">
        <w:rPr>
          <w:lang w:val="ru-RU"/>
        </w:rPr>
        <w:tab/>
        <w:t>(E.13)</w:t>
      </w:r>
    </w:p>
    <w:p w14:paraId="1AE41D8E"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6"/>
          <w:lang w:val="ru-RU"/>
        </w:rPr>
        <w:object w:dxaOrig="3165" w:dyaOrig="420" w14:anchorId="7B080243">
          <v:shape id="_x0000_i1284" type="#_x0000_t75" style="width:158.05pt;height:21.95pt" o:ole="">
            <v:imagedata r:id="rId535" o:title=""/>
          </v:shape>
          <o:OLEObject Type="Embed" ProgID="Equation.3" ShapeID="_x0000_i1284" DrawAspect="Content" ObjectID="_1720448914" r:id="rId536"/>
        </w:object>
      </w:r>
      <w:r w:rsidRPr="00250D9E">
        <w:rPr>
          <w:lang w:val="ru-RU"/>
        </w:rPr>
        <w:t>          дБ.</w:t>
      </w:r>
      <w:r w:rsidRPr="00250D9E">
        <w:rPr>
          <w:lang w:val="ru-RU"/>
        </w:rPr>
        <w:tab/>
        <w:t>(E.14)</w:t>
      </w:r>
    </w:p>
    <w:p w14:paraId="3C4E7F1E" w14:textId="77777777" w:rsidR="002220DC" w:rsidRPr="00250D9E" w:rsidRDefault="002220DC" w:rsidP="002220DC">
      <w:pPr>
        <w:rPr>
          <w:lang w:val="ru-RU"/>
        </w:rPr>
      </w:pPr>
      <w:r w:rsidRPr="00250D9E">
        <w:rPr>
          <w:lang w:val="ru-RU"/>
        </w:rPr>
        <w:t>Рассчитать потери из-за переходного затухания между апертурой антенны и средой распространения, используя выражение:</w:t>
      </w:r>
    </w:p>
    <w:p w14:paraId="2A6F7406"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3140" w:dyaOrig="380" w14:anchorId="7D4BD15B">
          <v:shape id="_x0000_i1285" type="#_x0000_t75" style="width:155.7pt;height:19.15pt" o:ole="">
            <v:imagedata r:id="rId537" o:title=""/>
          </v:shape>
          <o:OLEObject Type="Embed" ProgID="Equation.3" ShapeID="_x0000_i1285" DrawAspect="Content" ObjectID="_1720448915" r:id="rId538"/>
        </w:object>
      </w:r>
      <w:r w:rsidRPr="00250D9E">
        <w:rPr>
          <w:lang w:val="ru-RU"/>
        </w:rPr>
        <w:t>          дБ.</w:t>
      </w:r>
      <w:r w:rsidRPr="00250D9E">
        <w:rPr>
          <w:lang w:val="ru-RU"/>
        </w:rPr>
        <w:tab/>
        <w:t>(E.15)</w:t>
      </w:r>
    </w:p>
    <w:p w14:paraId="10C2C0A8" w14:textId="77777777" w:rsidR="002220DC" w:rsidRPr="00250D9E" w:rsidRDefault="002220DC" w:rsidP="002220DC">
      <w:pPr>
        <w:rPr>
          <w:lang w:val="ru-RU"/>
        </w:rPr>
      </w:pPr>
      <w:r w:rsidRPr="00250D9E">
        <w:rPr>
          <w:lang w:val="ru-RU"/>
        </w:rPr>
        <w:t xml:space="preserve">Основные потери передачи при тропосферном рассеянии, не превышаемые в течение </w:t>
      </w:r>
      <w:r w:rsidRPr="00250D9E">
        <w:rPr>
          <w:i/>
          <w:lang w:val="ru-RU"/>
        </w:rPr>
        <w:t>p</w:t>
      </w:r>
      <w:r w:rsidRPr="00250D9E">
        <w:rPr>
          <w:lang w:val="ru-RU"/>
        </w:rPr>
        <w:t>% времени, теперь определяются выражением:</w:t>
      </w:r>
    </w:p>
    <w:p w14:paraId="1A65A288"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2970" w:dyaOrig="375" w14:anchorId="60AB7B21">
          <v:shape id="_x0000_i1286" type="#_x0000_t75" style="width:148.7pt;height:19.15pt" o:ole="">
            <v:imagedata r:id="rId539" o:title=""/>
          </v:shape>
          <o:OLEObject Type="Embed" ProgID="Equation.3" ShapeID="_x0000_i1286" DrawAspect="Content" ObjectID="_1720448916" r:id="rId540"/>
        </w:object>
      </w:r>
      <w:r w:rsidRPr="00250D9E">
        <w:rPr>
          <w:lang w:val="ru-RU"/>
        </w:rPr>
        <w:t>          дБ.</w:t>
      </w:r>
      <w:r w:rsidRPr="00250D9E">
        <w:rPr>
          <w:lang w:val="ru-RU"/>
        </w:rPr>
        <w:tab/>
        <w:t>(E.16)</w:t>
      </w:r>
    </w:p>
    <w:p w14:paraId="48190968" w14:textId="77777777" w:rsidR="002220DC" w:rsidRPr="00250D9E" w:rsidRDefault="002220DC" w:rsidP="002220DC">
      <w:pPr>
        <w:rPr>
          <w:lang w:val="ru-RU"/>
        </w:rPr>
      </w:pPr>
      <w:r w:rsidRPr="00250D9E">
        <w:rPr>
          <w:lang w:val="ru-RU"/>
        </w:rPr>
        <w:t xml:space="preserve">Чтобы избежать недооценки потерь при тропосферном рассеянии для коротких трасс, ограничьте </w:t>
      </w:r>
      <w:r w:rsidRPr="00250D9E">
        <w:rPr>
          <w:i/>
          <w:lang w:val="ru-RU"/>
        </w:rPr>
        <w:t>L</w:t>
      </w:r>
      <w:r w:rsidRPr="00250D9E">
        <w:rPr>
          <w:i/>
          <w:vertAlign w:val="subscript"/>
          <w:lang w:val="ru-RU"/>
        </w:rPr>
        <w:t>bs</w:t>
      </w:r>
      <w:r w:rsidRPr="00250D9E">
        <w:rPr>
          <w:lang w:val="ru-RU"/>
        </w:rPr>
        <w:t xml:space="preserve"> так, чтобы:</w:t>
      </w:r>
    </w:p>
    <w:p w14:paraId="038AB7FF" w14:textId="7777777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870" w:dyaOrig="375" w14:anchorId="2D9F908F">
          <v:shape id="_x0000_i1287" type="#_x0000_t75" style="width:43.95pt;height:19.15pt" o:ole="">
            <v:imagedata r:id="rId541" o:title=""/>
          </v:shape>
          <o:OLEObject Type="Embed" ProgID="Equation.3" ShapeID="_x0000_i1287" DrawAspect="Content" ObjectID="_1720448917" r:id="rId542"/>
        </w:object>
      </w:r>
      <w:r w:rsidRPr="00250D9E">
        <w:rPr>
          <w:lang w:val="ru-RU"/>
        </w:rPr>
        <w:t>          дБ,</w:t>
      </w:r>
      <w:r w:rsidRPr="00250D9E">
        <w:rPr>
          <w:lang w:val="ru-RU"/>
        </w:rPr>
        <w:tab/>
        <w:t>(E.17)</w:t>
      </w:r>
    </w:p>
    <w:p w14:paraId="7BC1639C" w14:textId="11B1CF6D" w:rsidR="002220DC" w:rsidRPr="00250D9E" w:rsidRDefault="002220DC" w:rsidP="002220DC">
      <w:pPr>
        <w:rPr>
          <w:lang w:val="ru-RU"/>
        </w:rPr>
      </w:pPr>
      <w:r w:rsidRPr="00250D9E">
        <w:rPr>
          <w:lang w:val="ru-RU"/>
        </w:rPr>
        <w:t xml:space="preserve">где основные потери передачи в свободном пространстве, </w:t>
      </w:r>
      <w:r w:rsidRPr="00250D9E">
        <w:rPr>
          <w:i/>
          <w:lang w:val="ru-RU"/>
        </w:rPr>
        <w:t>L</w:t>
      </w:r>
      <w:r w:rsidRPr="00250D9E">
        <w:rPr>
          <w:i/>
          <w:vertAlign w:val="subscript"/>
          <w:lang w:val="ru-RU"/>
        </w:rPr>
        <w:t>bfs</w:t>
      </w:r>
      <w:r w:rsidRPr="00250D9E">
        <w:rPr>
          <w:lang w:val="ru-RU"/>
        </w:rPr>
        <w:t>, входят в таблицу </w:t>
      </w:r>
      <w:r w:rsidR="00704648" w:rsidRPr="00250D9E">
        <w:rPr>
          <w:lang w:val="ru-RU"/>
        </w:rPr>
        <w:t>4</w:t>
      </w:r>
      <w:r w:rsidRPr="00250D9E">
        <w:rPr>
          <w:lang w:val="ru-RU"/>
        </w:rPr>
        <w:t>.</w:t>
      </w:r>
    </w:p>
    <w:p w14:paraId="6D6F418A" w14:textId="6A58047E" w:rsidR="00391462" w:rsidRPr="00250D9E" w:rsidRDefault="00391462" w:rsidP="002220DC">
      <w:pPr>
        <w:rPr>
          <w:lang w:val="ru-RU"/>
        </w:rPr>
      </w:pPr>
    </w:p>
    <w:p w14:paraId="4DB135E8" w14:textId="77777777" w:rsidR="00391462" w:rsidRPr="00250D9E" w:rsidRDefault="00391462" w:rsidP="002220DC">
      <w:pPr>
        <w:rPr>
          <w:lang w:val="ru-RU"/>
        </w:rPr>
      </w:pPr>
    </w:p>
    <w:p w14:paraId="45175DCB" w14:textId="77777777" w:rsidR="002220DC" w:rsidRPr="00250D9E" w:rsidRDefault="002220DC" w:rsidP="002220DC">
      <w:pPr>
        <w:pStyle w:val="AppendixNoTitle"/>
        <w:rPr>
          <w:lang w:val="ru-RU"/>
        </w:rPr>
      </w:pPr>
      <w:r w:rsidRPr="00250D9E">
        <w:rPr>
          <w:lang w:val="ru-RU"/>
        </w:rPr>
        <w:t>Прилагаемый документ F</w:t>
      </w:r>
      <w:bookmarkStart w:id="97" w:name="appendixf"/>
      <w:bookmarkEnd w:id="97"/>
      <w:r w:rsidRPr="00250D9E">
        <w:rPr>
          <w:lang w:val="ru-RU"/>
        </w:rPr>
        <w:br/>
      </w:r>
      <w:r w:rsidRPr="00250D9E">
        <w:rPr>
          <w:lang w:val="ru-RU"/>
        </w:rPr>
        <w:br/>
        <w:t>Ослабление вследствие поглощения в атмосферных газах</w:t>
      </w:r>
    </w:p>
    <w:p w14:paraId="2C7613FB" w14:textId="77777777" w:rsidR="002220DC" w:rsidRPr="00250D9E" w:rsidRDefault="002220DC" w:rsidP="002220DC">
      <w:pPr>
        <w:pStyle w:val="Heading1"/>
        <w:rPr>
          <w:lang w:val="ru-RU"/>
        </w:rPr>
      </w:pPr>
      <w:r w:rsidRPr="00250D9E">
        <w:rPr>
          <w:lang w:val="ru-RU"/>
        </w:rPr>
        <w:t>F.1</w:t>
      </w:r>
      <w:r w:rsidRPr="00250D9E">
        <w:rPr>
          <w:lang w:val="ru-RU"/>
        </w:rPr>
        <w:tab/>
        <w:t>Введение</w:t>
      </w:r>
    </w:p>
    <w:p w14:paraId="48E958DA" w14:textId="77777777" w:rsidR="002220DC" w:rsidRPr="00250D9E" w:rsidRDefault="002220DC" w:rsidP="002220DC">
      <w:pPr>
        <w:rPr>
          <w:lang w:val="ru-RU"/>
        </w:rPr>
      </w:pPr>
      <w:r w:rsidRPr="00250D9E">
        <w:rPr>
          <w:lang w:val="ru-RU"/>
        </w:rPr>
        <w:t>В этом Прилагаемом документе описаны методы расчета ослабления вследствие поглощения в атмосферных газах для различных типов радиотрасс. На разделы этого Прилагаемого документа имеются ссылки в других местах (если это необходимо).</w:t>
      </w:r>
    </w:p>
    <w:p w14:paraId="3B0286C7" w14:textId="77777777" w:rsidR="002220DC" w:rsidRPr="00250D9E" w:rsidRDefault="002220DC" w:rsidP="002220DC">
      <w:pPr>
        <w:rPr>
          <w:lang w:val="ru-RU"/>
        </w:rPr>
      </w:pPr>
      <w:r w:rsidRPr="00250D9E">
        <w:rPr>
          <w:lang w:val="ru-RU"/>
        </w:rPr>
        <w:t xml:space="preserve">Для расчетов требуются данные о поверхностной плотности водяных паров, </w:t>
      </w:r>
      <w:r w:rsidRPr="00250D9E">
        <w:rPr>
          <w:szCs w:val="24"/>
          <w:lang w:val="ru-RU"/>
        </w:rPr>
        <w:sym w:font="Symbol" w:char="F072"/>
      </w:r>
      <w:r w:rsidRPr="00250D9E">
        <w:rPr>
          <w:i/>
          <w:vertAlign w:val="subscript"/>
          <w:lang w:val="ru-RU"/>
        </w:rPr>
        <w:t>sur</w:t>
      </w:r>
      <w:r w:rsidRPr="00250D9E">
        <w:rPr>
          <w:lang w:val="ru-RU"/>
        </w:rPr>
        <w:t xml:space="preserve"> (г/м</w:t>
      </w:r>
      <w:r w:rsidRPr="00250D9E">
        <w:rPr>
          <w:vertAlign w:val="superscript"/>
          <w:lang w:val="ru-RU"/>
        </w:rPr>
        <w:t>3</w:t>
      </w:r>
      <w:r w:rsidRPr="00250D9E">
        <w:rPr>
          <w:lang w:val="ru-RU"/>
        </w:rPr>
        <w:t xml:space="preserve">), для рассматриваемых местоположений. Значения </w:t>
      </w:r>
      <w:r w:rsidRPr="00250D9E">
        <w:rPr>
          <w:szCs w:val="24"/>
          <w:lang w:val="ru-RU"/>
        </w:rPr>
        <w:sym w:font="Symbol" w:char="F072"/>
      </w:r>
      <w:r w:rsidRPr="00250D9E">
        <w:rPr>
          <w:i/>
          <w:vertAlign w:val="subscript"/>
          <w:lang w:val="ru-RU"/>
        </w:rPr>
        <w:t>sur</w:t>
      </w:r>
      <w:r w:rsidRPr="00250D9E">
        <w:rPr>
          <w:lang w:val="ru-RU"/>
        </w:rPr>
        <w:t xml:space="preserve"> могут быть получены из файла данных "surfwv_50_fixed.txt".</w:t>
      </w:r>
    </w:p>
    <w:p w14:paraId="6AF94320" w14:textId="77777777" w:rsidR="002220DC" w:rsidRPr="00250D9E" w:rsidRDefault="002220DC" w:rsidP="002220DC">
      <w:pPr>
        <w:rPr>
          <w:lang w:val="ru-RU"/>
        </w:rPr>
      </w:pPr>
      <w:r w:rsidRPr="00250D9E">
        <w:rPr>
          <w:lang w:val="ru-RU"/>
        </w:rPr>
        <w:t>Каждый расчет дает три значения ослабления, обусловленного поглощением в кислороде, водяных парах при отсутствии дождя, водяных парах в условиях дождя.</w:t>
      </w:r>
    </w:p>
    <w:p w14:paraId="779123B9" w14:textId="77777777" w:rsidR="002220DC" w:rsidRPr="00250D9E" w:rsidRDefault="002220DC" w:rsidP="002220DC">
      <w:pPr>
        <w:pStyle w:val="Heading2"/>
        <w:rPr>
          <w:lang w:val="ru-RU"/>
        </w:rPr>
      </w:pPr>
      <w:r w:rsidRPr="00250D9E">
        <w:rPr>
          <w:lang w:val="ru-RU"/>
        </w:rPr>
        <w:lastRenderedPageBreak/>
        <w:t>F.2</w:t>
      </w:r>
      <w:r w:rsidRPr="00250D9E">
        <w:rPr>
          <w:lang w:val="ru-RU"/>
        </w:rPr>
        <w:tab/>
        <w:t>Поглощение в атмосферных газах для поверхностной трассы</w:t>
      </w:r>
    </w:p>
    <w:p w14:paraId="16146F37" w14:textId="77777777" w:rsidR="002220DC" w:rsidRPr="00250D9E" w:rsidRDefault="002220DC" w:rsidP="002220DC">
      <w:pPr>
        <w:rPr>
          <w:b/>
          <w:lang w:val="ru-RU"/>
        </w:rPr>
      </w:pPr>
      <w:r w:rsidRPr="00250D9E">
        <w:rPr>
          <w:lang w:val="ru-RU"/>
        </w:rPr>
        <w:t>В этом разделе приводится метод расчета поглощения в атмосферных газах для "поверхностной" трассы.</w:t>
      </w:r>
    </w:p>
    <w:p w14:paraId="28FB3FF6" w14:textId="63FA31DC" w:rsidR="002220DC" w:rsidRPr="00250D9E" w:rsidRDefault="002220DC" w:rsidP="002220DC">
      <w:pPr>
        <w:rPr>
          <w:lang w:val="ru-RU"/>
        </w:rPr>
      </w:pPr>
      <w:r w:rsidRPr="00250D9E">
        <w:rPr>
          <w:lang w:val="ru-RU"/>
        </w:rPr>
        <w:t xml:space="preserve">Определить поверхностную плотность водяных паров в условиях отсутствия дождя, </w:t>
      </w:r>
      <w:r w:rsidRPr="00250D9E">
        <w:rPr>
          <w:szCs w:val="24"/>
          <w:lang w:val="ru-RU"/>
        </w:rPr>
        <w:sym w:font="Symbol" w:char="F072"/>
      </w:r>
      <w:r w:rsidRPr="00250D9E">
        <w:rPr>
          <w:i/>
          <w:vertAlign w:val="subscript"/>
          <w:lang w:val="ru-RU"/>
        </w:rPr>
        <w:t>sur</w:t>
      </w:r>
      <w:r w:rsidRPr="00250D9E">
        <w:rPr>
          <w:lang w:val="ru-RU"/>
        </w:rPr>
        <w:t xml:space="preserve"> (г/м</w:t>
      </w:r>
      <w:r w:rsidRPr="00250D9E">
        <w:rPr>
          <w:vertAlign w:val="superscript"/>
          <w:lang w:val="ru-RU"/>
        </w:rPr>
        <w:t>3</w:t>
      </w:r>
      <w:r w:rsidRPr="00250D9E">
        <w:rPr>
          <w:lang w:val="ru-RU"/>
        </w:rPr>
        <w:t xml:space="preserve">), для средней точки трассы, как определено параметрами </w:t>
      </w:r>
      <w:r w:rsidR="006A7768" w:rsidRPr="00250D9E">
        <w:rPr>
          <w:szCs w:val="24"/>
          <w:lang w:val="ru-RU"/>
        </w:rPr>
        <w:sym w:font="Symbol" w:char="F06A"/>
      </w:r>
      <w:r w:rsidRPr="00250D9E">
        <w:rPr>
          <w:i/>
          <w:vertAlign w:val="subscript"/>
          <w:lang w:val="ru-RU"/>
        </w:rPr>
        <w:t>me</w:t>
      </w:r>
      <w:r w:rsidRPr="00250D9E">
        <w:rPr>
          <w:lang w:val="ru-RU"/>
        </w:rPr>
        <w:t xml:space="preserve"> и </w:t>
      </w:r>
      <w:r w:rsidR="006A7768" w:rsidRPr="00250D9E">
        <w:rPr>
          <w:szCs w:val="24"/>
          <w:lang w:val="ru-RU"/>
        </w:rPr>
        <w:sym w:font="Symbol" w:char="F06A"/>
      </w:r>
      <w:r w:rsidRPr="00250D9E">
        <w:rPr>
          <w:i/>
          <w:vertAlign w:val="subscript"/>
          <w:lang w:val="ru-RU"/>
        </w:rPr>
        <w:t>mn</w:t>
      </w:r>
      <w:r w:rsidRPr="00250D9E">
        <w:rPr>
          <w:lang w:val="ru-RU"/>
        </w:rPr>
        <w:t xml:space="preserve"> в таблице </w:t>
      </w:r>
      <w:r w:rsidR="006A7768" w:rsidRPr="00250D9E">
        <w:rPr>
          <w:lang w:val="ru-RU"/>
        </w:rPr>
        <w:t>3.1</w:t>
      </w:r>
      <w:r w:rsidRPr="00250D9E">
        <w:rPr>
          <w:lang w:val="ru-RU"/>
        </w:rPr>
        <w:t>, из файла данных "surfwv_50_fixed.txt".</w:t>
      </w:r>
    </w:p>
    <w:p w14:paraId="49D195EF" w14:textId="3D46FBF3" w:rsidR="002220DC" w:rsidRPr="00250D9E" w:rsidRDefault="002220DC" w:rsidP="002220DC">
      <w:pPr>
        <w:tabs>
          <w:tab w:val="left" w:pos="567"/>
          <w:tab w:val="center" w:pos="6804"/>
          <w:tab w:val="right" w:pos="9072"/>
        </w:tabs>
        <w:rPr>
          <w:szCs w:val="22"/>
          <w:lang w:val="ru-RU"/>
        </w:rPr>
      </w:pPr>
      <w:r w:rsidRPr="00250D9E">
        <w:rPr>
          <w:szCs w:val="22"/>
          <w:lang w:val="ru-RU"/>
        </w:rPr>
        <w:t xml:space="preserve">Установить </w:t>
      </w:r>
      <w:r w:rsidRPr="00250D9E">
        <w:rPr>
          <w:i/>
          <w:szCs w:val="22"/>
          <w:lang w:val="ru-RU"/>
        </w:rPr>
        <w:t>h</w:t>
      </w:r>
      <w:r w:rsidRPr="00250D9E">
        <w:rPr>
          <w:i/>
          <w:szCs w:val="22"/>
          <w:vertAlign w:val="subscript"/>
          <w:lang w:val="ru-RU"/>
        </w:rPr>
        <w:t>sur</w:t>
      </w:r>
      <w:r w:rsidRPr="00250D9E">
        <w:rPr>
          <w:szCs w:val="22"/>
          <w:lang w:val="ru-RU"/>
        </w:rPr>
        <w:t xml:space="preserve"> = </w:t>
      </w:r>
      <w:r w:rsidRPr="00250D9E">
        <w:rPr>
          <w:i/>
          <w:szCs w:val="22"/>
          <w:lang w:val="ru-RU"/>
        </w:rPr>
        <w:t>h</w:t>
      </w:r>
      <w:r w:rsidRPr="00250D9E">
        <w:rPr>
          <w:i/>
          <w:szCs w:val="22"/>
          <w:vertAlign w:val="subscript"/>
          <w:lang w:val="ru-RU"/>
        </w:rPr>
        <w:t>mid</w:t>
      </w:r>
      <w:r w:rsidRPr="00250D9E">
        <w:rPr>
          <w:szCs w:val="22"/>
          <w:lang w:val="ru-RU"/>
        </w:rPr>
        <w:t xml:space="preserve">. Высота местности в середине трассы, </w:t>
      </w:r>
      <w:r w:rsidRPr="00250D9E">
        <w:rPr>
          <w:i/>
          <w:szCs w:val="22"/>
          <w:lang w:val="ru-RU"/>
        </w:rPr>
        <w:t>h</w:t>
      </w:r>
      <w:r w:rsidRPr="00250D9E">
        <w:rPr>
          <w:i/>
          <w:szCs w:val="22"/>
          <w:vertAlign w:val="subscript"/>
          <w:lang w:val="ru-RU"/>
        </w:rPr>
        <w:t>mid</w:t>
      </w:r>
      <w:r w:rsidRPr="00250D9E">
        <w:rPr>
          <w:szCs w:val="22"/>
          <w:lang w:val="ru-RU"/>
        </w:rPr>
        <w:t>, приведена в таблице </w:t>
      </w:r>
      <w:r w:rsidR="00704648" w:rsidRPr="00250D9E">
        <w:rPr>
          <w:szCs w:val="22"/>
          <w:lang w:val="ru-RU"/>
        </w:rPr>
        <w:t>4</w:t>
      </w:r>
      <w:r w:rsidRPr="00250D9E">
        <w:rPr>
          <w:szCs w:val="22"/>
          <w:lang w:val="ru-RU"/>
        </w:rPr>
        <w:t>.</w:t>
      </w:r>
    </w:p>
    <w:p w14:paraId="0871DC4D" w14:textId="3205BFC2" w:rsidR="002220DC" w:rsidRPr="00250D9E" w:rsidRDefault="002220DC" w:rsidP="002220DC">
      <w:pPr>
        <w:rPr>
          <w:lang w:val="ru-RU"/>
        </w:rPr>
      </w:pPr>
      <w:r w:rsidRPr="00250D9E">
        <w:rPr>
          <w:lang w:val="ru-RU"/>
        </w:rPr>
        <w:t>Использовать уравнение (F.</w:t>
      </w:r>
      <w:r w:rsidR="006A7768" w:rsidRPr="00250D9E">
        <w:rPr>
          <w:lang w:val="ru-RU"/>
        </w:rPr>
        <w:t>6.2</w:t>
      </w:r>
      <w:r w:rsidRPr="00250D9E">
        <w:rPr>
          <w:lang w:val="ru-RU"/>
        </w:rPr>
        <w:t xml:space="preserve">) для расчета погонного ослабления на уровне моря из-за влияния водяных паров в условиях отсутствия дождя, </w:t>
      </w:r>
      <w:r w:rsidRPr="00250D9E">
        <w:rPr>
          <w:szCs w:val="24"/>
          <w:lang w:val="ru-RU"/>
        </w:rPr>
        <w:sym w:font="Symbol" w:char="F067"/>
      </w:r>
      <w:r w:rsidRPr="00250D9E">
        <w:rPr>
          <w:i/>
          <w:vertAlign w:val="subscript"/>
          <w:lang w:val="ru-RU"/>
        </w:rPr>
        <w:t>w</w:t>
      </w:r>
      <w:r w:rsidRPr="00250D9E">
        <w:rPr>
          <w:lang w:val="ru-RU"/>
        </w:rPr>
        <w:t xml:space="preserve"> (дБ/км).</w:t>
      </w:r>
    </w:p>
    <w:p w14:paraId="131D2DB9" w14:textId="0C5FCDDC" w:rsidR="002220DC" w:rsidRPr="00250D9E" w:rsidRDefault="002220DC" w:rsidP="002220DC">
      <w:pPr>
        <w:rPr>
          <w:lang w:val="ru-RU"/>
        </w:rPr>
      </w:pPr>
      <w:r w:rsidRPr="00250D9E">
        <w:rPr>
          <w:lang w:val="ru-RU"/>
        </w:rPr>
        <w:t>Использовать уравнение (F.</w:t>
      </w:r>
      <w:r w:rsidR="006A7768" w:rsidRPr="00250D9E">
        <w:rPr>
          <w:lang w:val="ru-RU"/>
        </w:rPr>
        <w:t>5.1</w:t>
      </w:r>
      <w:r w:rsidRPr="00250D9E">
        <w:rPr>
          <w:lang w:val="ru-RU"/>
        </w:rPr>
        <w:t xml:space="preserve">) для расчета поверхностной плотности водяных паров в условиях дождя, </w:t>
      </w:r>
      <w:r w:rsidRPr="00250D9E">
        <w:rPr>
          <w:szCs w:val="24"/>
          <w:lang w:val="ru-RU"/>
        </w:rPr>
        <w:sym w:font="Symbol" w:char="F072"/>
      </w:r>
      <w:r w:rsidRPr="00250D9E">
        <w:rPr>
          <w:i/>
          <w:vertAlign w:val="subscript"/>
          <w:lang w:val="ru-RU"/>
        </w:rPr>
        <w:t>surr</w:t>
      </w:r>
      <w:r w:rsidRPr="00250D9E">
        <w:rPr>
          <w:lang w:val="ru-RU"/>
        </w:rPr>
        <w:t> (г/м</w:t>
      </w:r>
      <w:r w:rsidRPr="00250D9E">
        <w:rPr>
          <w:vertAlign w:val="superscript"/>
          <w:lang w:val="ru-RU"/>
        </w:rPr>
        <w:t>−3</w:t>
      </w:r>
      <w:r w:rsidRPr="00250D9E">
        <w:rPr>
          <w:lang w:val="ru-RU"/>
        </w:rPr>
        <w:t>).</w:t>
      </w:r>
    </w:p>
    <w:p w14:paraId="616FCB13" w14:textId="77777777" w:rsidR="002220DC" w:rsidRPr="00250D9E" w:rsidRDefault="002220DC" w:rsidP="002220DC">
      <w:pPr>
        <w:rPr>
          <w:lang w:val="ru-RU"/>
        </w:rPr>
      </w:pPr>
      <w:r w:rsidRPr="00250D9E">
        <w:rPr>
          <w:lang w:val="ru-RU"/>
        </w:rPr>
        <w:t xml:space="preserve">Повторно вычислить </w:t>
      </w:r>
      <w:r w:rsidRPr="00250D9E">
        <w:rPr>
          <w:szCs w:val="24"/>
          <w:lang w:val="ru-RU"/>
        </w:rPr>
        <w:sym w:font="Symbol" w:char="F072"/>
      </w:r>
      <w:r w:rsidRPr="00250D9E">
        <w:rPr>
          <w:i/>
          <w:vertAlign w:val="subscript"/>
          <w:lang w:val="ru-RU"/>
        </w:rPr>
        <w:t>sur</w:t>
      </w:r>
      <w:r w:rsidRPr="00250D9E">
        <w:rPr>
          <w:lang w:val="ru-RU"/>
        </w:rPr>
        <w:t xml:space="preserve"> при условии </w:t>
      </w:r>
      <w:r w:rsidRPr="00250D9E">
        <w:rPr>
          <w:szCs w:val="24"/>
          <w:lang w:val="ru-RU"/>
        </w:rPr>
        <w:sym w:font="Symbol" w:char="F072"/>
      </w:r>
      <w:r w:rsidRPr="00250D9E">
        <w:rPr>
          <w:i/>
          <w:vertAlign w:val="subscript"/>
          <w:lang w:val="ru-RU"/>
        </w:rPr>
        <w:t>sur</w:t>
      </w:r>
      <w:r w:rsidRPr="00250D9E">
        <w:rPr>
          <w:lang w:val="ru-RU"/>
        </w:rPr>
        <w:t xml:space="preserve"> = </w:t>
      </w:r>
      <w:r w:rsidRPr="00250D9E">
        <w:rPr>
          <w:szCs w:val="24"/>
          <w:lang w:val="ru-RU"/>
        </w:rPr>
        <w:sym w:font="Symbol" w:char="F072"/>
      </w:r>
      <w:r w:rsidRPr="00250D9E">
        <w:rPr>
          <w:i/>
          <w:vertAlign w:val="subscript"/>
          <w:lang w:val="ru-RU"/>
        </w:rPr>
        <w:t>surr</w:t>
      </w:r>
      <w:r w:rsidRPr="00250D9E">
        <w:rPr>
          <w:iCs/>
          <w:lang w:val="ru-RU"/>
        </w:rPr>
        <w:t xml:space="preserve">. </w:t>
      </w:r>
    </w:p>
    <w:p w14:paraId="18CE92F0" w14:textId="784F6183" w:rsidR="002220DC" w:rsidRPr="00250D9E" w:rsidRDefault="002220DC" w:rsidP="002220DC">
      <w:pPr>
        <w:rPr>
          <w:lang w:val="ru-RU"/>
        </w:rPr>
      </w:pPr>
      <w:r w:rsidRPr="00250D9E">
        <w:rPr>
          <w:lang w:val="ru-RU"/>
        </w:rPr>
        <w:t>Использовать уравнение (F.</w:t>
      </w:r>
      <w:r w:rsidR="006A7768" w:rsidRPr="00250D9E">
        <w:rPr>
          <w:lang w:val="ru-RU"/>
        </w:rPr>
        <w:t>6.2</w:t>
      </w:r>
      <w:r w:rsidRPr="00250D9E">
        <w:rPr>
          <w:lang w:val="ru-RU"/>
        </w:rPr>
        <w:t xml:space="preserve">) для расчета погонного ослабления на уровне моря из-за влияния водяных паров в условиях дождя, </w:t>
      </w:r>
      <w:r w:rsidRPr="00250D9E">
        <w:rPr>
          <w:szCs w:val="24"/>
          <w:lang w:val="ru-RU"/>
        </w:rPr>
        <w:sym w:font="Symbol" w:char="F067"/>
      </w:r>
      <w:r w:rsidRPr="00250D9E">
        <w:rPr>
          <w:i/>
          <w:vertAlign w:val="subscript"/>
          <w:lang w:val="ru-RU"/>
        </w:rPr>
        <w:t>wr</w:t>
      </w:r>
      <w:r w:rsidRPr="00250D9E">
        <w:rPr>
          <w:lang w:val="ru-RU"/>
        </w:rPr>
        <w:t> (дБ/км).</w:t>
      </w:r>
    </w:p>
    <w:p w14:paraId="47E7BE67" w14:textId="77777777" w:rsidR="002220DC" w:rsidRPr="00250D9E" w:rsidRDefault="002220DC" w:rsidP="002220DC">
      <w:pPr>
        <w:rPr>
          <w:lang w:val="ru-RU"/>
        </w:rPr>
      </w:pPr>
      <w:r w:rsidRPr="00250D9E">
        <w:rPr>
          <w:lang w:val="ru-RU"/>
        </w:rPr>
        <w:t>Рассчитать высоту для плотности водяных паров:</w:t>
      </w:r>
    </w:p>
    <w:p w14:paraId="20805E9F" w14:textId="24FC5269" w:rsidR="002220DC" w:rsidRPr="00250D9E" w:rsidRDefault="002220DC" w:rsidP="002220DC">
      <w:pPr>
        <w:tabs>
          <w:tab w:val="clear" w:pos="794"/>
          <w:tab w:val="clear" w:pos="1191"/>
          <w:tab w:val="clear" w:pos="1588"/>
          <w:tab w:val="clear" w:pos="1985"/>
          <w:tab w:val="center" w:pos="4820"/>
          <w:tab w:val="right" w:pos="9639"/>
        </w:tabs>
        <w:rPr>
          <w:szCs w:val="22"/>
          <w:lang w:val="ru-RU"/>
        </w:rPr>
      </w:pPr>
      <w:r w:rsidRPr="00250D9E">
        <w:rPr>
          <w:szCs w:val="22"/>
          <w:lang w:val="ru-RU"/>
        </w:rPr>
        <w:tab/>
      </w:r>
      <w:r w:rsidRPr="00250D9E">
        <w:rPr>
          <w:position w:val="-12"/>
          <w:lang w:val="ru-RU" w:eastAsia="zh-CN"/>
        </w:rPr>
        <w:object w:dxaOrig="1920" w:dyaOrig="360" w14:anchorId="5D79832E">
          <v:shape id="_x0000_i1288" type="#_x0000_t75" style="width:87.45pt;height:17.75pt" o:ole="" fillcolor="window">
            <v:imagedata r:id="rId543" o:title=""/>
          </v:shape>
          <o:OLEObject Type="Embed" ProgID="Equation.3" ShapeID="_x0000_i1288" DrawAspect="Content" ObjectID="_1720448918" r:id="rId544"/>
        </w:object>
      </w:r>
      <w:r w:rsidRPr="00250D9E">
        <w:rPr>
          <w:szCs w:val="22"/>
          <w:lang w:val="ru-RU"/>
        </w:rPr>
        <w:t>                masl</w:t>
      </w:r>
      <w:r w:rsidRPr="00250D9E">
        <w:rPr>
          <w:szCs w:val="22"/>
          <w:lang w:val="ru-RU"/>
        </w:rPr>
        <w:tab/>
        <w:t>(F.</w:t>
      </w:r>
      <w:r w:rsidR="00D938F0" w:rsidRPr="00250D9E">
        <w:rPr>
          <w:szCs w:val="22"/>
          <w:lang w:val="ru-RU"/>
        </w:rPr>
        <w:t>2.</w:t>
      </w:r>
      <w:r w:rsidRPr="00250D9E">
        <w:rPr>
          <w:szCs w:val="22"/>
          <w:lang w:val="ru-RU"/>
        </w:rPr>
        <w:t>1)</w:t>
      </w:r>
    </w:p>
    <w:p w14:paraId="77BAAE22" w14:textId="77777777" w:rsidR="002220DC" w:rsidRPr="00250D9E" w:rsidRDefault="002220DC" w:rsidP="002220DC">
      <w:pPr>
        <w:spacing w:line="240" w:lineRule="exact"/>
        <w:rPr>
          <w:lang w:val="ru-RU"/>
        </w:rPr>
      </w:pPr>
      <w:r w:rsidRPr="00250D9E">
        <w:rPr>
          <w:lang w:val="ru-RU"/>
        </w:rPr>
        <w:t>Три вида ослабления, обусловленного поглощением в атмосферных газах для поверхностной трассы теперь определяются в соответствии с выражениями:</w:t>
      </w:r>
    </w:p>
    <w:p w14:paraId="4FB74D48" w14:textId="77777777" w:rsidR="002220DC" w:rsidRPr="00250D9E" w:rsidRDefault="002220DC" w:rsidP="002220DC">
      <w:pPr>
        <w:spacing w:line="240" w:lineRule="exact"/>
        <w:rPr>
          <w:lang w:val="ru-RU"/>
        </w:rPr>
      </w:pPr>
      <w:r w:rsidRPr="00250D9E">
        <w:rPr>
          <w:lang w:val="ru-RU"/>
        </w:rPr>
        <w:t>Ослабление из-за влияния кислорода:</w:t>
      </w:r>
    </w:p>
    <w:p w14:paraId="461C919B" w14:textId="6601EFA0" w:rsidR="002220DC" w:rsidRPr="00250D9E" w:rsidRDefault="002220DC" w:rsidP="002220DC">
      <w:pPr>
        <w:pStyle w:val="Equation"/>
        <w:tabs>
          <w:tab w:val="left" w:pos="5670"/>
        </w:tabs>
        <w:rPr>
          <w:lang w:val="ru-RU"/>
        </w:rPr>
      </w:pPr>
      <w:r w:rsidRPr="00250D9E">
        <w:rPr>
          <w:lang w:val="ru-RU"/>
        </w:rPr>
        <w:tab/>
      </w:r>
      <w:r w:rsidRPr="00250D9E">
        <w:rPr>
          <w:lang w:val="ru-RU"/>
        </w:rPr>
        <w:tab/>
      </w:r>
      <w:r w:rsidRPr="00250D9E">
        <w:rPr>
          <w:position w:val="-26"/>
          <w:lang w:val="ru-RU" w:eastAsia="zh-CN"/>
        </w:rPr>
        <w:object w:dxaOrig="2175" w:dyaOrig="675" w14:anchorId="19AA759F">
          <v:shape id="_x0000_i1289" type="#_x0000_t75" style="width:106.6pt;height:33.2pt" o:ole="" fillcolor="window">
            <v:imagedata r:id="rId545" o:title=""/>
          </v:shape>
          <o:OLEObject Type="Embed" ProgID="Equation.3" ShapeID="_x0000_i1289" DrawAspect="Content" ObjectID="_1720448919" r:id="rId546"/>
        </w:object>
      </w:r>
      <w:r w:rsidRPr="00250D9E">
        <w:rPr>
          <w:lang w:val="ru-RU"/>
        </w:rPr>
        <w:t>          дБ,</w:t>
      </w:r>
      <w:r w:rsidRPr="00250D9E">
        <w:rPr>
          <w:lang w:val="ru-RU"/>
        </w:rPr>
        <w:tab/>
        <w:t>(F.2</w:t>
      </w:r>
      <w:r w:rsidR="00D938F0" w:rsidRPr="00250D9E">
        <w:rPr>
          <w:lang w:val="ru-RU"/>
        </w:rPr>
        <w:t>.2</w:t>
      </w:r>
      <w:r w:rsidRPr="00250D9E">
        <w:rPr>
          <w:lang w:val="ru-RU"/>
        </w:rPr>
        <w:t>a)</w:t>
      </w:r>
    </w:p>
    <w:p w14:paraId="510AC7F7" w14:textId="30292DE8" w:rsidR="002220DC" w:rsidRPr="00250D9E" w:rsidRDefault="002220DC" w:rsidP="002220DC">
      <w:pPr>
        <w:spacing w:line="240" w:lineRule="exact"/>
        <w:rPr>
          <w:lang w:val="ru-RU"/>
        </w:rPr>
      </w:pPr>
      <w:r w:rsidRPr="00250D9E">
        <w:rPr>
          <w:lang w:val="ru-RU"/>
        </w:rPr>
        <w:t xml:space="preserve">где </w:t>
      </w:r>
      <w:r w:rsidRPr="00250D9E">
        <w:rPr>
          <w:szCs w:val="24"/>
          <w:lang w:val="ru-RU"/>
        </w:rPr>
        <w:sym w:font="Symbol" w:char="F067"/>
      </w:r>
      <w:r w:rsidRPr="00250D9E">
        <w:rPr>
          <w:i/>
          <w:vertAlign w:val="subscript"/>
          <w:lang w:val="ru-RU"/>
        </w:rPr>
        <w:t>o</w:t>
      </w:r>
      <w:r w:rsidRPr="00250D9E">
        <w:rPr>
          <w:lang w:val="ru-RU"/>
        </w:rPr>
        <w:t xml:space="preserve"> – погонное ослабление на уровне моря из-за влияния кислорода, приводится в таблице </w:t>
      </w:r>
      <w:r w:rsidR="00704648" w:rsidRPr="00250D9E">
        <w:rPr>
          <w:lang w:val="ru-RU"/>
        </w:rPr>
        <w:t>4</w:t>
      </w:r>
      <w:r w:rsidRPr="00250D9E">
        <w:rPr>
          <w:lang w:val="ru-RU"/>
        </w:rPr>
        <w:t>.</w:t>
      </w:r>
    </w:p>
    <w:p w14:paraId="25A634B6" w14:textId="77777777" w:rsidR="002220DC" w:rsidRPr="00250D9E" w:rsidRDefault="002220DC" w:rsidP="002220DC">
      <w:pPr>
        <w:spacing w:line="240" w:lineRule="exact"/>
        <w:rPr>
          <w:lang w:val="ru-RU"/>
        </w:rPr>
      </w:pPr>
      <w:r w:rsidRPr="00250D9E">
        <w:rPr>
          <w:lang w:val="ru-RU"/>
        </w:rPr>
        <w:t>Ослабление из-за влияния водяных паров в условиях отсутствия дождя:</w:t>
      </w:r>
    </w:p>
    <w:p w14:paraId="7440E5C2" w14:textId="66C49841" w:rsidR="002220DC" w:rsidRPr="00250D9E" w:rsidRDefault="002220DC" w:rsidP="002220DC">
      <w:pPr>
        <w:pStyle w:val="Equation"/>
        <w:rPr>
          <w:lang w:val="ru-RU"/>
        </w:rPr>
      </w:pPr>
      <w:r w:rsidRPr="00250D9E">
        <w:rPr>
          <w:lang w:val="ru-RU"/>
        </w:rPr>
        <w:tab/>
      </w:r>
      <w:r w:rsidRPr="00250D9E">
        <w:rPr>
          <w:lang w:val="ru-RU"/>
        </w:rPr>
        <w:tab/>
      </w:r>
      <w:r w:rsidRPr="00250D9E">
        <w:rPr>
          <w:position w:val="-26"/>
          <w:lang w:val="ru-RU" w:eastAsia="zh-CN"/>
        </w:rPr>
        <w:object w:dxaOrig="2265" w:dyaOrig="675" w14:anchorId="3B6F1C8B">
          <v:shape id="_x0000_i1290" type="#_x0000_t75" style="width:107.05pt;height:32.75pt" o:ole="" fillcolor="window">
            <v:imagedata r:id="rId547" o:title=""/>
          </v:shape>
          <o:OLEObject Type="Embed" ProgID="Equation.3" ShapeID="_x0000_i1290" DrawAspect="Content" ObjectID="_1720448920" r:id="rId548"/>
        </w:object>
      </w:r>
      <w:r w:rsidRPr="00250D9E">
        <w:rPr>
          <w:lang w:val="ru-RU"/>
        </w:rPr>
        <w:t>          дБ.</w:t>
      </w:r>
      <w:r w:rsidRPr="00250D9E">
        <w:rPr>
          <w:lang w:val="ru-RU"/>
        </w:rPr>
        <w:tab/>
        <w:t>(F.2</w:t>
      </w:r>
      <w:r w:rsidR="00D938F0" w:rsidRPr="00250D9E">
        <w:rPr>
          <w:lang w:val="ru-RU"/>
        </w:rPr>
        <w:t>.2</w:t>
      </w:r>
      <w:r w:rsidRPr="00250D9E">
        <w:rPr>
          <w:lang w:val="ru-RU"/>
        </w:rPr>
        <w:t>b)</w:t>
      </w:r>
    </w:p>
    <w:p w14:paraId="78BB33CA" w14:textId="77777777" w:rsidR="002220DC" w:rsidRPr="00250D9E" w:rsidRDefault="002220DC" w:rsidP="002220DC">
      <w:pPr>
        <w:spacing w:line="240" w:lineRule="exact"/>
        <w:rPr>
          <w:lang w:val="ru-RU"/>
        </w:rPr>
      </w:pPr>
      <w:r w:rsidRPr="00250D9E">
        <w:rPr>
          <w:lang w:val="ru-RU"/>
        </w:rPr>
        <w:t>Ослабление из-за влияния водяных паров в условиях дождя:</w:t>
      </w:r>
    </w:p>
    <w:p w14:paraId="40BED760" w14:textId="3B264F8E" w:rsidR="002220DC" w:rsidRPr="00250D9E" w:rsidRDefault="002220DC" w:rsidP="002220DC">
      <w:pPr>
        <w:pStyle w:val="Equation"/>
        <w:rPr>
          <w:lang w:val="ru-RU"/>
        </w:rPr>
      </w:pPr>
      <w:r w:rsidRPr="00250D9E">
        <w:rPr>
          <w:lang w:val="ru-RU"/>
        </w:rPr>
        <w:tab/>
      </w:r>
      <w:r w:rsidRPr="00250D9E">
        <w:rPr>
          <w:lang w:val="ru-RU"/>
        </w:rPr>
        <w:tab/>
      </w:r>
      <w:r w:rsidRPr="00250D9E">
        <w:rPr>
          <w:position w:val="-26"/>
          <w:lang w:val="ru-RU" w:eastAsia="zh-CN"/>
        </w:rPr>
        <w:object w:dxaOrig="2415" w:dyaOrig="675" w14:anchorId="30A6DAC9">
          <v:shape id="_x0000_i1291" type="#_x0000_t75" style="width:116.9pt;height:32.75pt" o:ole="" fillcolor="window">
            <v:imagedata r:id="rId549" o:title=""/>
          </v:shape>
          <o:OLEObject Type="Embed" ProgID="Equation.3" ShapeID="_x0000_i1291" DrawAspect="Content" ObjectID="_1720448921" r:id="rId550"/>
        </w:object>
      </w:r>
      <w:r w:rsidRPr="00250D9E">
        <w:rPr>
          <w:lang w:val="ru-RU"/>
        </w:rPr>
        <w:t>          дБ.</w:t>
      </w:r>
      <w:r w:rsidRPr="00250D9E">
        <w:rPr>
          <w:lang w:val="ru-RU"/>
        </w:rPr>
        <w:tab/>
        <w:t>(F.2</w:t>
      </w:r>
      <w:r w:rsidR="00D938F0" w:rsidRPr="00250D9E">
        <w:rPr>
          <w:lang w:val="ru-RU"/>
        </w:rPr>
        <w:t>.2</w:t>
      </w:r>
      <w:r w:rsidRPr="00250D9E">
        <w:rPr>
          <w:lang w:val="ru-RU"/>
        </w:rPr>
        <w:t>c)</w:t>
      </w:r>
    </w:p>
    <w:p w14:paraId="7459559D" w14:textId="77777777" w:rsidR="002220DC" w:rsidRPr="00250D9E" w:rsidRDefault="002220DC" w:rsidP="002220DC">
      <w:pPr>
        <w:pStyle w:val="Heading2"/>
        <w:rPr>
          <w:lang w:val="ru-RU"/>
        </w:rPr>
      </w:pPr>
      <w:r w:rsidRPr="00250D9E">
        <w:rPr>
          <w:lang w:val="ru-RU"/>
        </w:rPr>
        <w:t>F.3</w:t>
      </w:r>
      <w:r w:rsidRPr="00250D9E">
        <w:rPr>
          <w:lang w:val="ru-RU"/>
        </w:rPr>
        <w:tab/>
        <w:t>Поглощение в атмосферных газах для трассы тропосферного рассеяния</w:t>
      </w:r>
    </w:p>
    <w:p w14:paraId="22365CC7" w14:textId="77777777" w:rsidR="002220DC" w:rsidRPr="00250D9E" w:rsidRDefault="002220DC" w:rsidP="002220DC">
      <w:pPr>
        <w:spacing w:line="240" w:lineRule="exact"/>
        <w:rPr>
          <w:lang w:val="ru-RU"/>
        </w:rPr>
      </w:pPr>
      <w:r w:rsidRPr="00250D9E">
        <w:rPr>
          <w:lang w:val="ru-RU"/>
        </w:rPr>
        <w:t>В этом разделе приводится метод расчета поглощения в атмосферных газах для полной трассы тропосферного рассеяния от передатчика до приемника через общий рассеивающий объем.</w:t>
      </w:r>
    </w:p>
    <w:p w14:paraId="1A91F1C5" w14:textId="17B5058C" w:rsidR="002220DC" w:rsidRPr="00250D9E" w:rsidRDefault="002220DC" w:rsidP="002220DC">
      <w:pPr>
        <w:spacing w:line="240" w:lineRule="exact"/>
        <w:rPr>
          <w:szCs w:val="22"/>
          <w:lang w:val="ru-RU"/>
        </w:rPr>
      </w:pPr>
      <w:r w:rsidRPr="00250D9E">
        <w:rPr>
          <w:lang w:val="ru-RU"/>
        </w:rPr>
        <w:t xml:space="preserve">Определить поверхностную плотность водяных паров в условиях отсутствия дождя, </w:t>
      </w:r>
      <w:r w:rsidRPr="00250D9E">
        <w:rPr>
          <w:szCs w:val="24"/>
          <w:lang w:val="ru-RU"/>
        </w:rPr>
        <w:sym w:font="Symbol" w:char="F072"/>
      </w:r>
      <w:r w:rsidRPr="00250D9E">
        <w:rPr>
          <w:i/>
          <w:vertAlign w:val="subscript"/>
          <w:lang w:val="ru-RU"/>
        </w:rPr>
        <w:t>sur</w:t>
      </w:r>
      <w:r w:rsidRPr="00250D9E">
        <w:rPr>
          <w:lang w:val="ru-RU"/>
        </w:rPr>
        <w:t xml:space="preserve"> (г/м</w:t>
      </w:r>
      <w:r w:rsidRPr="00250D9E">
        <w:rPr>
          <w:vertAlign w:val="superscript"/>
          <w:lang w:val="ru-RU"/>
        </w:rPr>
        <w:t>3</w:t>
      </w:r>
      <w:r w:rsidRPr="00250D9E">
        <w:rPr>
          <w:lang w:val="ru-RU"/>
        </w:rPr>
        <w:t>)</w:t>
      </w:r>
      <w:r w:rsidRPr="00250D9E">
        <w:rPr>
          <w:szCs w:val="22"/>
          <w:lang w:val="ru-RU"/>
        </w:rPr>
        <w:t xml:space="preserve">, в месте расположения передатчика, </w:t>
      </w:r>
      <w:r w:rsidRPr="00250D9E">
        <w:rPr>
          <w:lang w:val="ru-RU"/>
        </w:rPr>
        <w:t xml:space="preserve">как определено параметрами </w:t>
      </w:r>
      <w:r w:rsidR="006A7768" w:rsidRPr="00250D9E">
        <w:rPr>
          <w:lang w:val="ru-RU"/>
        </w:rPr>
        <w:sym w:font="Symbol" w:char="F06A"/>
      </w:r>
      <w:r w:rsidRPr="00250D9E">
        <w:rPr>
          <w:i/>
          <w:szCs w:val="22"/>
          <w:vertAlign w:val="subscript"/>
          <w:lang w:val="ru-RU"/>
        </w:rPr>
        <w:t>te</w:t>
      </w:r>
      <w:r w:rsidRPr="00250D9E">
        <w:rPr>
          <w:szCs w:val="22"/>
          <w:lang w:val="ru-RU"/>
        </w:rPr>
        <w:t xml:space="preserve"> и </w:t>
      </w:r>
      <w:r w:rsidR="006A7768" w:rsidRPr="00250D9E">
        <w:rPr>
          <w:szCs w:val="22"/>
          <w:lang w:val="ru-RU"/>
        </w:rPr>
        <w:sym w:font="Symbol" w:char="F06A"/>
      </w:r>
      <w:r w:rsidRPr="00250D9E">
        <w:rPr>
          <w:i/>
          <w:szCs w:val="22"/>
          <w:vertAlign w:val="subscript"/>
          <w:lang w:val="ru-RU"/>
        </w:rPr>
        <w:t>tn</w:t>
      </w:r>
      <w:r w:rsidRPr="00250D9E">
        <w:rPr>
          <w:szCs w:val="22"/>
          <w:lang w:val="ru-RU"/>
        </w:rPr>
        <w:t xml:space="preserve"> </w:t>
      </w:r>
      <w:r w:rsidRPr="00250D9E">
        <w:rPr>
          <w:lang w:val="ru-RU"/>
        </w:rPr>
        <w:t>в таблице </w:t>
      </w:r>
      <w:r w:rsidR="006A7768" w:rsidRPr="00250D9E">
        <w:rPr>
          <w:lang w:val="ru-RU"/>
        </w:rPr>
        <w:t>1</w:t>
      </w:r>
      <w:r w:rsidRPr="00250D9E">
        <w:rPr>
          <w:szCs w:val="22"/>
          <w:lang w:val="ru-RU"/>
        </w:rPr>
        <w:t xml:space="preserve">, </w:t>
      </w:r>
      <w:r w:rsidRPr="00250D9E">
        <w:rPr>
          <w:lang w:val="ru-RU"/>
        </w:rPr>
        <w:t xml:space="preserve">из файла данных </w:t>
      </w:r>
      <w:r w:rsidR="007C0589" w:rsidRPr="00250D9E">
        <w:rPr>
          <w:szCs w:val="22"/>
          <w:lang w:val="ru-RU"/>
        </w:rPr>
        <w:t>"</w:t>
      </w:r>
      <w:r w:rsidRPr="00250D9E">
        <w:rPr>
          <w:szCs w:val="22"/>
          <w:lang w:val="ru-RU"/>
        </w:rPr>
        <w:t>surfwv_50_fixed.txt</w:t>
      </w:r>
      <w:r w:rsidR="007C0589" w:rsidRPr="00250D9E">
        <w:rPr>
          <w:szCs w:val="22"/>
          <w:lang w:val="ru-RU"/>
        </w:rPr>
        <w:t>"</w:t>
      </w:r>
      <w:r w:rsidRPr="00250D9E">
        <w:rPr>
          <w:szCs w:val="22"/>
          <w:lang w:val="ru-RU"/>
        </w:rPr>
        <w:t xml:space="preserve">. </w:t>
      </w:r>
    </w:p>
    <w:p w14:paraId="6BF4E43C" w14:textId="2351D4A8" w:rsidR="002220DC" w:rsidRPr="00250D9E" w:rsidRDefault="002220DC" w:rsidP="002220DC">
      <w:pPr>
        <w:spacing w:line="240" w:lineRule="exact"/>
        <w:rPr>
          <w:lang w:val="ru-RU"/>
        </w:rPr>
      </w:pPr>
      <w:r w:rsidRPr="00250D9E">
        <w:rPr>
          <w:lang w:val="ru-RU"/>
        </w:rPr>
        <w:t xml:space="preserve">Использовать метод, приведенный в п. F.4 при </w:t>
      </w:r>
      <w:r w:rsidRPr="00250D9E">
        <w:rPr>
          <w:i/>
          <w:szCs w:val="22"/>
          <w:lang w:val="ru-RU"/>
        </w:rPr>
        <w:t>h</w:t>
      </w:r>
      <w:r w:rsidRPr="00250D9E">
        <w:rPr>
          <w:i/>
          <w:szCs w:val="22"/>
          <w:vertAlign w:val="subscript"/>
          <w:lang w:val="ru-RU"/>
        </w:rPr>
        <w:t>sur</w:t>
      </w:r>
      <w:r w:rsidRPr="00250D9E">
        <w:rPr>
          <w:szCs w:val="22"/>
          <w:lang w:val="ru-RU"/>
        </w:rPr>
        <w:t xml:space="preserve"> = </w:t>
      </w:r>
      <w:r w:rsidRPr="00250D9E">
        <w:rPr>
          <w:i/>
          <w:szCs w:val="22"/>
          <w:lang w:val="ru-RU"/>
        </w:rPr>
        <w:t>h</w:t>
      </w:r>
      <w:r w:rsidRPr="00250D9E">
        <w:rPr>
          <w:szCs w:val="22"/>
          <w:vertAlign w:val="subscript"/>
          <w:lang w:val="ru-RU"/>
        </w:rPr>
        <w:t>1</w:t>
      </w:r>
      <w:r w:rsidRPr="00250D9E">
        <w:rPr>
          <w:lang w:val="ru-RU"/>
        </w:rPr>
        <w:t xml:space="preserve">, </w:t>
      </w:r>
      <w:r w:rsidRPr="00250D9E">
        <w:rPr>
          <w:szCs w:val="24"/>
          <w:lang w:val="ru-RU"/>
        </w:rPr>
        <w:sym w:font="Symbol" w:char="F071"/>
      </w:r>
      <w:r w:rsidRPr="00250D9E">
        <w:rPr>
          <w:i/>
          <w:vertAlign w:val="subscript"/>
          <w:lang w:val="ru-RU"/>
        </w:rPr>
        <w:t>elev</w:t>
      </w:r>
      <w:r w:rsidRPr="00250D9E">
        <w:rPr>
          <w:lang w:val="ru-RU"/>
        </w:rPr>
        <w:t xml:space="preserve"> = </w:t>
      </w:r>
      <w:r w:rsidRPr="00250D9E">
        <w:rPr>
          <w:szCs w:val="24"/>
          <w:lang w:val="ru-RU"/>
        </w:rPr>
        <w:sym w:font="Symbol" w:char="F071"/>
      </w:r>
      <w:r w:rsidRPr="00250D9E">
        <w:rPr>
          <w:i/>
          <w:vertAlign w:val="subscript"/>
          <w:lang w:val="ru-RU"/>
        </w:rPr>
        <w:t>tpos</w:t>
      </w:r>
      <w:r w:rsidRPr="00250D9E">
        <w:rPr>
          <w:lang w:val="ru-RU"/>
        </w:rPr>
        <w:t xml:space="preserve">, </w:t>
      </w:r>
      <w:r w:rsidRPr="00250D9E">
        <w:rPr>
          <w:i/>
          <w:lang w:val="ru-RU"/>
        </w:rPr>
        <w:t>d</w:t>
      </w:r>
      <w:r w:rsidRPr="00250D9E">
        <w:rPr>
          <w:i/>
          <w:vertAlign w:val="subscript"/>
          <w:lang w:val="ru-RU"/>
        </w:rPr>
        <w:t>cv</w:t>
      </w:r>
      <w:r w:rsidRPr="00250D9E">
        <w:rPr>
          <w:lang w:val="ru-RU"/>
        </w:rPr>
        <w:t> = </w:t>
      </w:r>
      <w:r w:rsidRPr="00250D9E">
        <w:rPr>
          <w:i/>
          <w:lang w:val="ru-RU"/>
        </w:rPr>
        <w:t>d</w:t>
      </w:r>
      <w:r w:rsidRPr="00250D9E">
        <w:rPr>
          <w:i/>
          <w:vertAlign w:val="subscript"/>
          <w:lang w:val="ru-RU"/>
        </w:rPr>
        <w:t>tcv</w:t>
      </w:r>
      <w:r w:rsidRPr="00250D9E">
        <w:rPr>
          <w:lang w:val="ru-RU"/>
        </w:rPr>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передатчика до общего объема, где </w:t>
      </w:r>
      <w:r w:rsidRPr="00250D9E">
        <w:rPr>
          <w:i/>
          <w:szCs w:val="22"/>
          <w:lang w:val="ru-RU"/>
        </w:rPr>
        <w:t>h</w:t>
      </w:r>
      <w:r w:rsidRPr="00250D9E">
        <w:rPr>
          <w:szCs w:val="22"/>
          <w:vertAlign w:val="subscript"/>
          <w:lang w:val="ru-RU"/>
        </w:rPr>
        <w:t>1 </w:t>
      </w:r>
      <w:r w:rsidRPr="00250D9E">
        <w:rPr>
          <w:szCs w:val="22"/>
          <w:lang w:val="ru-RU"/>
        </w:rPr>
        <w:t xml:space="preserve">– высота первой точки профиля в метрах над уровнем моря, а </w:t>
      </w:r>
      <w:r w:rsidRPr="00250D9E">
        <w:rPr>
          <w:szCs w:val="22"/>
          <w:lang w:val="ru-RU"/>
        </w:rPr>
        <w:sym w:font="Symbol" w:char="F071"/>
      </w:r>
      <w:r w:rsidRPr="00250D9E">
        <w:rPr>
          <w:i/>
          <w:szCs w:val="22"/>
          <w:vertAlign w:val="subscript"/>
          <w:lang w:val="ru-RU"/>
        </w:rPr>
        <w:t>tpos</w:t>
      </w:r>
      <w:r w:rsidRPr="00250D9E">
        <w:rPr>
          <w:szCs w:val="22"/>
          <w:lang w:val="ru-RU"/>
        </w:rPr>
        <w:t xml:space="preserve"> </w:t>
      </w:r>
      <w:r w:rsidRPr="00250D9E">
        <w:rPr>
          <w:lang w:val="ru-RU"/>
        </w:rPr>
        <w:t xml:space="preserve">и </w:t>
      </w:r>
      <w:r w:rsidRPr="00250D9E">
        <w:rPr>
          <w:i/>
          <w:lang w:val="ru-RU"/>
        </w:rPr>
        <w:t>d</w:t>
      </w:r>
      <w:r w:rsidRPr="00250D9E">
        <w:rPr>
          <w:i/>
          <w:vertAlign w:val="subscript"/>
          <w:lang w:val="ru-RU"/>
        </w:rPr>
        <w:t>tcv</w:t>
      </w:r>
      <w:r w:rsidRPr="00250D9E">
        <w:rPr>
          <w:lang w:val="ru-RU"/>
        </w:rPr>
        <w:t xml:space="preserve"> приведены в таблице </w:t>
      </w:r>
      <w:r w:rsidR="00704648" w:rsidRPr="00250D9E">
        <w:rPr>
          <w:lang w:val="ru-RU"/>
        </w:rPr>
        <w:t>4</w:t>
      </w:r>
      <w:r w:rsidRPr="00250D9E">
        <w:rPr>
          <w:lang w:val="ru-RU"/>
        </w:rPr>
        <w:t>. Сохранить значения, рассчитанные по уравнениям (</w:t>
      </w:r>
      <w:r w:rsidR="00131063" w:rsidRPr="00250D9E">
        <w:rPr>
          <w:lang w:val="ru-RU"/>
        </w:rPr>
        <w:t>F.4.3a</w:t>
      </w:r>
      <w:r w:rsidRPr="00250D9E">
        <w:rPr>
          <w:lang w:val="ru-RU"/>
        </w:rPr>
        <w:t>)–(</w:t>
      </w:r>
      <w:r w:rsidR="00131063" w:rsidRPr="00250D9E">
        <w:rPr>
          <w:lang w:val="ru-RU"/>
        </w:rPr>
        <w:t>F.4.3c</w:t>
      </w:r>
      <w:r w:rsidRPr="00250D9E">
        <w:rPr>
          <w:lang w:val="ru-RU"/>
        </w:rPr>
        <w:t>) в соответствии с выражениями:</w:t>
      </w:r>
    </w:p>
    <w:p w14:paraId="2CE4D18D" w14:textId="399C6EAF"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15" w:dyaOrig="330" w14:anchorId="0C242624">
          <v:shape id="_x0000_i1292" type="#_x0000_t75" style="width:45.35pt;height:16.85pt" o:ole="" fillcolor="window">
            <v:imagedata r:id="rId551" o:title=""/>
          </v:shape>
          <o:OLEObject Type="Embed" ProgID="Equation.3" ShapeID="_x0000_i1292" DrawAspect="Content" ObjectID="_1720448922" r:id="rId552"/>
        </w:object>
      </w:r>
      <w:r w:rsidRPr="00250D9E">
        <w:rPr>
          <w:lang w:val="ru-RU"/>
        </w:rPr>
        <w:t xml:space="preserve">           дБ,</w:t>
      </w:r>
      <w:r w:rsidRPr="00250D9E">
        <w:rPr>
          <w:lang w:val="ru-RU"/>
        </w:rPr>
        <w:tab/>
        <w:t>(F.3</w:t>
      </w:r>
      <w:r w:rsidR="00D938F0" w:rsidRPr="00250D9E">
        <w:rPr>
          <w:lang w:val="ru-RU"/>
        </w:rPr>
        <w:t>.1</w:t>
      </w:r>
      <w:r w:rsidRPr="00250D9E">
        <w:rPr>
          <w:lang w:val="ru-RU"/>
        </w:rPr>
        <w:t>a)</w:t>
      </w:r>
    </w:p>
    <w:p w14:paraId="6147DC85" w14:textId="7C4117CE"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75" w:dyaOrig="330" w14:anchorId="61D7F3BD">
          <v:shape id="_x0000_i1293" type="#_x0000_t75" style="width:49.1pt;height:16.85pt" o:ole="" fillcolor="window">
            <v:imagedata r:id="rId553" o:title=""/>
          </v:shape>
          <o:OLEObject Type="Embed" ProgID="Equation.3" ShapeID="_x0000_i1293" DrawAspect="Content" ObjectID="_1720448923" r:id="rId554"/>
        </w:object>
      </w:r>
      <w:r w:rsidRPr="00250D9E">
        <w:rPr>
          <w:lang w:val="ru-RU"/>
        </w:rPr>
        <w:t xml:space="preserve">           дБ,</w:t>
      </w:r>
      <w:r w:rsidRPr="00250D9E">
        <w:rPr>
          <w:lang w:val="ru-RU"/>
        </w:rPr>
        <w:tab/>
        <w:t>(F.3</w:t>
      </w:r>
      <w:r w:rsidR="00D938F0" w:rsidRPr="00250D9E">
        <w:rPr>
          <w:lang w:val="ru-RU"/>
        </w:rPr>
        <w:t>.1</w:t>
      </w:r>
      <w:r w:rsidRPr="00250D9E">
        <w:rPr>
          <w:lang w:val="ru-RU"/>
        </w:rPr>
        <w:t>b)</w:t>
      </w:r>
    </w:p>
    <w:p w14:paraId="1CE3D367" w14:textId="05B713D8" w:rsidR="002220DC" w:rsidRPr="00250D9E" w:rsidRDefault="002220DC" w:rsidP="002220DC">
      <w:pPr>
        <w:pStyle w:val="Equation"/>
        <w:rPr>
          <w:lang w:val="ru-RU"/>
        </w:rPr>
      </w:pPr>
      <w:r w:rsidRPr="00250D9E">
        <w:rPr>
          <w:lang w:val="ru-RU"/>
        </w:rPr>
        <w:lastRenderedPageBreak/>
        <w:tab/>
      </w:r>
      <w:r w:rsidRPr="00250D9E">
        <w:rPr>
          <w:lang w:val="ru-RU"/>
        </w:rPr>
        <w:tab/>
      </w:r>
      <w:r w:rsidRPr="00250D9E">
        <w:rPr>
          <w:position w:val="-10"/>
          <w:lang w:val="ru-RU"/>
        </w:rPr>
        <w:object w:dxaOrig="1080" w:dyaOrig="330" w14:anchorId="34AE907F">
          <v:shape id="_x0000_i1294" type="#_x0000_t75" style="width:54.25pt;height:16.85pt" o:ole="" fillcolor="window">
            <v:imagedata r:id="rId555" o:title=""/>
          </v:shape>
          <o:OLEObject Type="Embed" ProgID="Equation.3" ShapeID="_x0000_i1294" DrawAspect="Content" ObjectID="_1720448924" r:id="rId556"/>
        </w:object>
      </w:r>
      <w:r w:rsidRPr="00250D9E">
        <w:rPr>
          <w:lang w:val="ru-RU"/>
        </w:rPr>
        <w:t xml:space="preserve">           дБ.</w:t>
      </w:r>
      <w:r w:rsidRPr="00250D9E">
        <w:rPr>
          <w:lang w:val="ru-RU"/>
        </w:rPr>
        <w:tab/>
        <w:t>(F.3</w:t>
      </w:r>
      <w:r w:rsidR="00D938F0" w:rsidRPr="00250D9E">
        <w:rPr>
          <w:lang w:val="ru-RU"/>
        </w:rPr>
        <w:t>.1</w:t>
      </w:r>
      <w:r w:rsidRPr="00250D9E">
        <w:rPr>
          <w:lang w:val="ru-RU"/>
        </w:rPr>
        <w:t>c)</w:t>
      </w:r>
    </w:p>
    <w:p w14:paraId="6B31DE46" w14:textId="2C92FEE1" w:rsidR="002220DC" w:rsidRPr="00250D9E" w:rsidRDefault="002220DC" w:rsidP="002220DC">
      <w:pPr>
        <w:spacing w:line="240" w:lineRule="exact"/>
        <w:rPr>
          <w:szCs w:val="22"/>
          <w:lang w:val="ru-RU"/>
        </w:rPr>
      </w:pPr>
      <w:r w:rsidRPr="00250D9E">
        <w:rPr>
          <w:lang w:val="ru-RU"/>
        </w:rPr>
        <w:t xml:space="preserve">Определить поверхностную плотность водяных паров в условиях отсутствия дождя, </w:t>
      </w:r>
      <w:r w:rsidRPr="00250D9E">
        <w:rPr>
          <w:szCs w:val="24"/>
          <w:lang w:val="ru-RU"/>
        </w:rPr>
        <w:sym w:font="Symbol" w:char="F072"/>
      </w:r>
      <w:r w:rsidRPr="00250D9E">
        <w:rPr>
          <w:i/>
          <w:vertAlign w:val="subscript"/>
          <w:lang w:val="ru-RU"/>
        </w:rPr>
        <w:t>sur</w:t>
      </w:r>
      <w:r w:rsidRPr="00250D9E">
        <w:rPr>
          <w:lang w:val="ru-RU"/>
        </w:rPr>
        <w:t xml:space="preserve"> (г/м</w:t>
      </w:r>
      <w:r w:rsidRPr="00250D9E">
        <w:rPr>
          <w:vertAlign w:val="superscript"/>
          <w:lang w:val="ru-RU"/>
        </w:rPr>
        <w:t>3</w:t>
      </w:r>
      <w:r w:rsidRPr="00250D9E">
        <w:rPr>
          <w:lang w:val="ru-RU"/>
        </w:rPr>
        <w:t>)</w:t>
      </w:r>
      <w:r w:rsidRPr="00250D9E">
        <w:rPr>
          <w:szCs w:val="22"/>
          <w:lang w:val="ru-RU"/>
        </w:rPr>
        <w:t xml:space="preserve">, в месте расположения приемника, </w:t>
      </w:r>
      <w:r w:rsidRPr="00250D9E">
        <w:rPr>
          <w:lang w:val="ru-RU"/>
        </w:rPr>
        <w:t xml:space="preserve">как определено параметрами </w:t>
      </w:r>
      <w:r w:rsidR="006A7768" w:rsidRPr="00250D9E">
        <w:rPr>
          <w:szCs w:val="22"/>
          <w:lang w:val="ru-RU"/>
        </w:rPr>
        <w:sym w:font="Symbol" w:char="F06A"/>
      </w:r>
      <w:r w:rsidRPr="00250D9E">
        <w:rPr>
          <w:i/>
          <w:szCs w:val="22"/>
          <w:vertAlign w:val="subscript"/>
          <w:lang w:val="ru-RU"/>
        </w:rPr>
        <w:t>re</w:t>
      </w:r>
      <w:r w:rsidRPr="00250D9E">
        <w:rPr>
          <w:szCs w:val="22"/>
          <w:lang w:val="ru-RU"/>
        </w:rPr>
        <w:t xml:space="preserve"> и </w:t>
      </w:r>
      <w:r w:rsidR="006A7768" w:rsidRPr="00250D9E">
        <w:rPr>
          <w:szCs w:val="22"/>
          <w:lang w:val="ru-RU"/>
        </w:rPr>
        <w:sym w:font="Symbol" w:char="F06A"/>
      </w:r>
      <w:r w:rsidRPr="00250D9E">
        <w:rPr>
          <w:i/>
          <w:szCs w:val="22"/>
          <w:vertAlign w:val="subscript"/>
          <w:lang w:val="ru-RU"/>
        </w:rPr>
        <w:t>rn</w:t>
      </w:r>
      <w:r w:rsidRPr="00250D9E">
        <w:rPr>
          <w:szCs w:val="22"/>
          <w:lang w:val="ru-RU"/>
        </w:rPr>
        <w:t xml:space="preserve"> </w:t>
      </w:r>
      <w:r w:rsidRPr="00250D9E">
        <w:rPr>
          <w:lang w:val="ru-RU"/>
        </w:rPr>
        <w:t>в таблице </w:t>
      </w:r>
      <w:r w:rsidRPr="00250D9E">
        <w:rPr>
          <w:szCs w:val="22"/>
          <w:lang w:val="ru-RU"/>
        </w:rPr>
        <w:t xml:space="preserve">1, </w:t>
      </w:r>
      <w:r w:rsidRPr="00250D9E">
        <w:rPr>
          <w:lang w:val="ru-RU"/>
        </w:rPr>
        <w:t xml:space="preserve">из файла данных </w:t>
      </w:r>
      <w:r w:rsidR="007C0589" w:rsidRPr="00250D9E">
        <w:rPr>
          <w:szCs w:val="22"/>
          <w:lang w:val="ru-RU"/>
        </w:rPr>
        <w:t>"</w:t>
      </w:r>
      <w:r w:rsidRPr="00250D9E">
        <w:rPr>
          <w:szCs w:val="22"/>
          <w:lang w:val="ru-RU"/>
        </w:rPr>
        <w:t>surfwv_50_fixed.txt</w:t>
      </w:r>
      <w:r w:rsidR="007C0589" w:rsidRPr="00250D9E">
        <w:rPr>
          <w:szCs w:val="22"/>
          <w:lang w:val="ru-RU"/>
        </w:rPr>
        <w:t>"</w:t>
      </w:r>
      <w:r w:rsidRPr="00250D9E">
        <w:rPr>
          <w:szCs w:val="22"/>
          <w:lang w:val="ru-RU"/>
        </w:rPr>
        <w:t xml:space="preserve">. </w:t>
      </w:r>
    </w:p>
    <w:p w14:paraId="732904AF" w14:textId="0BB4AD1E" w:rsidR="002220DC" w:rsidRPr="00250D9E" w:rsidRDefault="002220DC" w:rsidP="002220DC">
      <w:pPr>
        <w:rPr>
          <w:lang w:val="ru-RU"/>
        </w:rPr>
      </w:pPr>
      <w:r w:rsidRPr="00250D9E">
        <w:rPr>
          <w:lang w:val="ru-RU"/>
        </w:rPr>
        <w:t xml:space="preserve">Использовать метод в разделе F.4 при </w:t>
      </w:r>
      <w:r w:rsidRPr="00250D9E">
        <w:rPr>
          <w:i/>
          <w:lang w:val="ru-RU"/>
        </w:rPr>
        <w:t>h</w:t>
      </w:r>
      <w:r w:rsidRPr="00250D9E">
        <w:rPr>
          <w:i/>
          <w:vertAlign w:val="subscript"/>
          <w:lang w:val="ru-RU"/>
        </w:rPr>
        <w:t>rho</w:t>
      </w:r>
      <w:r w:rsidRPr="00250D9E">
        <w:rPr>
          <w:lang w:val="ru-RU"/>
        </w:rPr>
        <w:t xml:space="preserve"> = </w:t>
      </w:r>
      <w:r w:rsidRPr="00250D9E">
        <w:rPr>
          <w:i/>
          <w:lang w:val="ru-RU"/>
        </w:rPr>
        <w:t>h</w:t>
      </w:r>
      <w:r w:rsidRPr="00250D9E">
        <w:rPr>
          <w:i/>
          <w:vertAlign w:val="subscript"/>
          <w:lang w:val="ru-RU"/>
        </w:rPr>
        <w:t>rs</w:t>
      </w:r>
      <w:r w:rsidRPr="00250D9E">
        <w:rPr>
          <w:lang w:val="ru-RU"/>
        </w:rPr>
        <w:t xml:space="preserve">, </w:t>
      </w:r>
      <w:r w:rsidRPr="00250D9E">
        <w:rPr>
          <w:szCs w:val="24"/>
          <w:lang w:val="ru-RU"/>
        </w:rPr>
        <w:sym w:font="Symbol" w:char="F071"/>
      </w:r>
      <w:r w:rsidRPr="00250D9E">
        <w:rPr>
          <w:i/>
          <w:vertAlign w:val="subscript"/>
          <w:lang w:val="ru-RU"/>
        </w:rPr>
        <w:t>elev</w:t>
      </w:r>
      <w:r w:rsidRPr="00250D9E">
        <w:rPr>
          <w:lang w:val="ru-RU"/>
        </w:rPr>
        <w:t xml:space="preserve"> = </w:t>
      </w:r>
      <w:r w:rsidRPr="00250D9E">
        <w:rPr>
          <w:szCs w:val="24"/>
          <w:lang w:val="ru-RU"/>
        </w:rPr>
        <w:sym w:font="Symbol" w:char="F071"/>
      </w:r>
      <w:r w:rsidRPr="00250D9E">
        <w:rPr>
          <w:i/>
          <w:vertAlign w:val="subscript"/>
          <w:lang w:val="ru-RU"/>
        </w:rPr>
        <w:t>rpos</w:t>
      </w:r>
      <w:r w:rsidRPr="00250D9E">
        <w:rPr>
          <w:lang w:val="ru-RU"/>
        </w:rPr>
        <w:t xml:space="preserve">, </w:t>
      </w:r>
      <w:r w:rsidRPr="00250D9E">
        <w:rPr>
          <w:i/>
          <w:lang w:val="ru-RU"/>
        </w:rPr>
        <w:t>d</w:t>
      </w:r>
      <w:r w:rsidRPr="00250D9E">
        <w:rPr>
          <w:i/>
          <w:vertAlign w:val="subscript"/>
          <w:lang w:val="ru-RU"/>
        </w:rPr>
        <w:t>cv</w:t>
      </w:r>
      <w:r w:rsidRPr="00250D9E">
        <w:rPr>
          <w:lang w:val="ru-RU"/>
        </w:rPr>
        <w:t> = </w:t>
      </w:r>
      <w:r w:rsidRPr="00250D9E">
        <w:rPr>
          <w:i/>
          <w:lang w:val="ru-RU"/>
        </w:rPr>
        <w:t>d</w:t>
      </w:r>
      <w:r w:rsidRPr="00250D9E">
        <w:rPr>
          <w:i/>
          <w:vertAlign w:val="subscript"/>
          <w:lang w:val="ru-RU"/>
        </w:rPr>
        <w:t>rcv</w:t>
      </w:r>
      <w:r w:rsidRPr="00250D9E">
        <w:rPr>
          <w:lang w:val="ru-RU"/>
        </w:rPr>
        <w:t xml:space="preserve">, чтобы определить уровни ослабления в атмосферных газах из-за влияния кислорода и водяных паров как в условиях дождя, так и в его отсутствие для участка трассы от приемника до общего объема, где </w:t>
      </w:r>
      <w:r w:rsidRPr="00250D9E">
        <w:rPr>
          <w:i/>
          <w:szCs w:val="22"/>
          <w:lang w:val="ru-RU"/>
        </w:rPr>
        <w:t>h</w:t>
      </w:r>
      <w:r w:rsidRPr="00250D9E">
        <w:rPr>
          <w:szCs w:val="22"/>
          <w:vertAlign w:val="subscript"/>
          <w:lang w:val="ru-RU"/>
        </w:rPr>
        <w:t>n </w:t>
      </w:r>
      <w:r w:rsidRPr="00250D9E">
        <w:rPr>
          <w:szCs w:val="22"/>
          <w:lang w:val="ru-RU"/>
        </w:rPr>
        <w:t>– высота последней точки профиля в метрах над уровнем моря, а</w:t>
      </w:r>
      <w:r w:rsidRPr="00250D9E">
        <w:rPr>
          <w:lang w:val="ru-RU"/>
        </w:rPr>
        <w:t xml:space="preserve"> </w:t>
      </w:r>
      <w:r w:rsidRPr="00250D9E">
        <w:rPr>
          <w:szCs w:val="24"/>
          <w:lang w:val="ru-RU"/>
        </w:rPr>
        <w:sym w:font="Symbol" w:char="F071"/>
      </w:r>
      <w:r w:rsidRPr="00250D9E">
        <w:rPr>
          <w:i/>
          <w:vertAlign w:val="subscript"/>
          <w:lang w:val="ru-RU"/>
        </w:rPr>
        <w:t>rpos</w:t>
      </w:r>
      <w:r w:rsidRPr="00250D9E">
        <w:rPr>
          <w:lang w:val="ru-RU"/>
        </w:rPr>
        <w:t xml:space="preserve"> и </w:t>
      </w:r>
      <w:r w:rsidRPr="00250D9E">
        <w:rPr>
          <w:i/>
          <w:lang w:val="ru-RU"/>
        </w:rPr>
        <w:t>d</w:t>
      </w:r>
      <w:r w:rsidRPr="00250D9E">
        <w:rPr>
          <w:i/>
          <w:vertAlign w:val="subscript"/>
          <w:lang w:val="ru-RU"/>
        </w:rPr>
        <w:t>rcv</w:t>
      </w:r>
      <w:r w:rsidRPr="00250D9E">
        <w:rPr>
          <w:lang w:val="ru-RU"/>
        </w:rPr>
        <w:t xml:space="preserve"> приведены в таблице </w:t>
      </w:r>
      <w:r w:rsidR="00704648" w:rsidRPr="00250D9E">
        <w:rPr>
          <w:lang w:val="ru-RU"/>
        </w:rPr>
        <w:t>4</w:t>
      </w:r>
      <w:r w:rsidRPr="00250D9E">
        <w:rPr>
          <w:lang w:val="ru-RU"/>
        </w:rPr>
        <w:t>. Сохранить значения, рассчитанные по уравнениям (F.</w:t>
      </w:r>
      <w:r w:rsidR="006A7768" w:rsidRPr="00250D9E">
        <w:rPr>
          <w:lang w:val="ru-RU"/>
        </w:rPr>
        <w:t>4.3</w:t>
      </w:r>
      <w:r w:rsidRPr="00250D9E">
        <w:rPr>
          <w:lang w:val="ru-RU"/>
        </w:rPr>
        <w:t>a)–(F.</w:t>
      </w:r>
      <w:r w:rsidR="006A7768" w:rsidRPr="00250D9E">
        <w:rPr>
          <w:lang w:val="ru-RU"/>
        </w:rPr>
        <w:t>4.3</w:t>
      </w:r>
      <w:r w:rsidRPr="00250D9E">
        <w:rPr>
          <w:lang w:val="ru-RU"/>
        </w:rPr>
        <w:t>c) в соответствии с выражениями:</w:t>
      </w:r>
    </w:p>
    <w:p w14:paraId="07A5A517" w14:textId="2E5431AA"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15" w:dyaOrig="330" w14:anchorId="27EA3520">
          <v:shape id="_x0000_i1295" type="#_x0000_t75" style="width:45.35pt;height:16.85pt" o:ole="" fillcolor="window">
            <v:imagedata r:id="rId557" o:title=""/>
          </v:shape>
          <o:OLEObject Type="Embed" ProgID="Equation.3" ShapeID="_x0000_i1295" DrawAspect="Content" ObjectID="_1720448925" r:id="rId558"/>
        </w:object>
      </w:r>
      <w:r w:rsidRPr="00250D9E">
        <w:rPr>
          <w:lang w:val="ru-RU"/>
        </w:rPr>
        <w:t xml:space="preserve">           дБ,</w:t>
      </w:r>
      <w:r w:rsidRPr="00250D9E">
        <w:rPr>
          <w:lang w:val="ru-RU"/>
        </w:rPr>
        <w:tab/>
        <w:t>(F.</w:t>
      </w:r>
      <w:r w:rsidR="00D938F0" w:rsidRPr="00250D9E">
        <w:rPr>
          <w:lang w:val="ru-RU"/>
        </w:rPr>
        <w:t>3.2</w:t>
      </w:r>
      <w:r w:rsidRPr="00250D9E">
        <w:rPr>
          <w:lang w:val="ru-RU"/>
        </w:rPr>
        <w:t>a)</w:t>
      </w:r>
    </w:p>
    <w:p w14:paraId="78BB0C0A" w14:textId="6FF2438F"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75" w:dyaOrig="330" w14:anchorId="5F04D00F">
          <v:shape id="_x0000_i1296" type="#_x0000_t75" style="width:49.1pt;height:16.85pt" o:ole="" fillcolor="window">
            <v:imagedata r:id="rId559" o:title=""/>
          </v:shape>
          <o:OLEObject Type="Embed" ProgID="Equation.3" ShapeID="_x0000_i1296" DrawAspect="Content" ObjectID="_1720448926" r:id="rId560"/>
        </w:object>
      </w:r>
      <w:r w:rsidRPr="00250D9E">
        <w:rPr>
          <w:lang w:val="ru-RU"/>
        </w:rPr>
        <w:t xml:space="preserve">           дБ,</w:t>
      </w:r>
      <w:r w:rsidRPr="00250D9E">
        <w:rPr>
          <w:lang w:val="ru-RU"/>
        </w:rPr>
        <w:tab/>
        <w:t>(F.</w:t>
      </w:r>
      <w:r w:rsidR="00D938F0" w:rsidRPr="00250D9E">
        <w:rPr>
          <w:lang w:val="ru-RU"/>
        </w:rPr>
        <w:t>3.2</w:t>
      </w:r>
      <w:r w:rsidRPr="00250D9E">
        <w:rPr>
          <w:lang w:val="ru-RU"/>
        </w:rPr>
        <w:t>b)</w:t>
      </w:r>
    </w:p>
    <w:p w14:paraId="3AC9CDAD" w14:textId="6C406D11"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080" w:dyaOrig="330" w14:anchorId="56AEBB92">
          <v:shape id="_x0000_i1297" type="#_x0000_t75" style="width:54.25pt;height:16.85pt" o:ole="" fillcolor="window">
            <v:imagedata r:id="rId561" o:title=""/>
          </v:shape>
          <o:OLEObject Type="Embed" ProgID="Equation.3" ShapeID="_x0000_i1297" DrawAspect="Content" ObjectID="_1720448927" r:id="rId562"/>
        </w:object>
      </w:r>
      <w:r w:rsidRPr="00250D9E">
        <w:rPr>
          <w:lang w:val="ru-RU"/>
        </w:rPr>
        <w:t xml:space="preserve">           дБ.</w:t>
      </w:r>
      <w:r w:rsidRPr="00250D9E">
        <w:rPr>
          <w:lang w:val="ru-RU"/>
        </w:rPr>
        <w:tab/>
        <w:t>(F.</w:t>
      </w:r>
      <w:r w:rsidR="00D938F0" w:rsidRPr="00250D9E">
        <w:rPr>
          <w:lang w:val="ru-RU"/>
        </w:rPr>
        <w:t>3.2</w:t>
      </w:r>
      <w:r w:rsidRPr="00250D9E">
        <w:rPr>
          <w:lang w:val="ru-RU"/>
        </w:rPr>
        <w:t>c)</w:t>
      </w:r>
    </w:p>
    <w:p w14:paraId="6AE42B01" w14:textId="77777777" w:rsidR="002220DC" w:rsidRPr="00250D9E" w:rsidRDefault="002220DC" w:rsidP="002220DC">
      <w:pPr>
        <w:rPr>
          <w:lang w:val="ru-RU"/>
        </w:rPr>
      </w:pPr>
      <w:r w:rsidRPr="00250D9E">
        <w:rPr>
          <w:lang w:val="ru-RU"/>
        </w:rPr>
        <w:t>Уровни ослабления в атмосферных газах из-за влияния кислорода и водяных паров как в условиях дождя, так и в его отсутствие на полной трассе тропосферного рассеяния определяются как:</w:t>
      </w:r>
    </w:p>
    <w:p w14:paraId="4E52B84E" w14:textId="1B3C7154"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500" w:dyaOrig="330" w14:anchorId="085EAE01">
          <v:shape id="_x0000_i1298" type="#_x0000_t75" style="width:74.8pt;height:16.85pt" o:ole="" fillcolor="window">
            <v:imagedata r:id="rId563" o:title=""/>
          </v:shape>
          <o:OLEObject Type="Embed" ProgID="Equation.3" ShapeID="_x0000_i1298" DrawAspect="Content" ObjectID="_1720448928" r:id="rId564"/>
        </w:object>
      </w:r>
      <w:r w:rsidRPr="00250D9E">
        <w:rPr>
          <w:lang w:val="ru-RU"/>
        </w:rPr>
        <w:t xml:space="preserve">           дБ,</w:t>
      </w:r>
      <w:r w:rsidRPr="00250D9E">
        <w:rPr>
          <w:lang w:val="ru-RU"/>
        </w:rPr>
        <w:tab/>
        <w:t>(F.</w:t>
      </w:r>
      <w:r w:rsidR="00D938F0" w:rsidRPr="00250D9E">
        <w:rPr>
          <w:lang w:val="ru-RU"/>
        </w:rPr>
        <w:t>3.3</w:t>
      </w:r>
      <w:r w:rsidRPr="00250D9E">
        <w:rPr>
          <w:lang w:val="ru-RU"/>
        </w:rPr>
        <w:t>a)</w:t>
      </w:r>
    </w:p>
    <w:p w14:paraId="56755463" w14:textId="34EB869E"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590" w:dyaOrig="330" w14:anchorId="3346074C">
          <v:shape id="_x0000_i1299" type="#_x0000_t75" style="width:79.5pt;height:16.85pt" o:ole="" fillcolor="window">
            <v:imagedata r:id="rId565" o:title=""/>
          </v:shape>
          <o:OLEObject Type="Embed" ProgID="Equation.3" ShapeID="_x0000_i1299" DrawAspect="Content" ObjectID="_1720448929" r:id="rId566"/>
        </w:object>
      </w:r>
      <w:r w:rsidRPr="00250D9E">
        <w:rPr>
          <w:lang w:val="ru-RU"/>
        </w:rPr>
        <w:t xml:space="preserve">           дБ,</w:t>
      </w:r>
      <w:r w:rsidRPr="00250D9E">
        <w:rPr>
          <w:lang w:val="ru-RU"/>
        </w:rPr>
        <w:tab/>
        <w:t>(F.</w:t>
      </w:r>
      <w:r w:rsidR="00D938F0" w:rsidRPr="00250D9E">
        <w:rPr>
          <w:lang w:val="ru-RU"/>
        </w:rPr>
        <w:t>3.3</w:t>
      </w:r>
      <w:r w:rsidRPr="00250D9E">
        <w:rPr>
          <w:lang w:val="ru-RU"/>
        </w:rPr>
        <w:t>b)</w:t>
      </w:r>
    </w:p>
    <w:p w14:paraId="6E3341D0" w14:textId="01432D5C"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800" w:dyaOrig="330" w14:anchorId="2092CB86">
          <v:shape id="_x0000_i1300" type="#_x0000_t75" style="width:90.25pt;height:16.85pt" o:ole="" fillcolor="window">
            <v:imagedata r:id="rId567" o:title=""/>
          </v:shape>
          <o:OLEObject Type="Embed" ProgID="Equation.3" ShapeID="_x0000_i1300" DrawAspect="Content" ObjectID="_1720448930" r:id="rId568"/>
        </w:object>
      </w:r>
      <w:r w:rsidRPr="00250D9E">
        <w:rPr>
          <w:lang w:val="ru-RU"/>
        </w:rPr>
        <w:t xml:space="preserve">           дБ.</w:t>
      </w:r>
      <w:r w:rsidRPr="00250D9E">
        <w:rPr>
          <w:lang w:val="ru-RU"/>
        </w:rPr>
        <w:tab/>
        <w:t>(F.</w:t>
      </w:r>
      <w:r w:rsidR="00D938F0" w:rsidRPr="00250D9E">
        <w:rPr>
          <w:lang w:val="ru-RU"/>
        </w:rPr>
        <w:t>3.3</w:t>
      </w:r>
      <w:r w:rsidRPr="00250D9E">
        <w:rPr>
          <w:lang w:val="ru-RU"/>
        </w:rPr>
        <w:t>c)</w:t>
      </w:r>
    </w:p>
    <w:p w14:paraId="3F70BF53" w14:textId="77777777" w:rsidR="002220DC" w:rsidRPr="00250D9E" w:rsidRDefault="002220DC" w:rsidP="002220DC">
      <w:pPr>
        <w:pStyle w:val="Heading2"/>
        <w:rPr>
          <w:lang w:val="ru-RU"/>
        </w:rPr>
      </w:pPr>
      <w:r w:rsidRPr="00250D9E">
        <w:rPr>
          <w:lang w:val="ru-RU"/>
        </w:rPr>
        <w:t>F.4</w:t>
      </w:r>
      <w:r w:rsidRPr="00250D9E">
        <w:rPr>
          <w:lang w:val="ru-RU"/>
        </w:rPr>
        <w:tab/>
        <w:t>Поглощение в атмосферных газах для трассы от терминала до общего объема тропосферного рассеяния</w:t>
      </w:r>
    </w:p>
    <w:p w14:paraId="6368A93E" w14:textId="77777777" w:rsidR="002220DC" w:rsidRPr="00250D9E" w:rsidRDefault="002220DC" w:rsidP="002220DC">
      <w:pPr>
        <w:rPr>
          <w:lang w:val="ru-RU"/>
        </w:rPr>
      </w:pPr>
      <w:r w:rsidRPr="00250D9E">
        <w:rPr>
          <w:lang w:val="ru-RU"/>
        </w:rPr>
        <w:t xml:space="preserve">В этом разделе приводится метод расчета ослабления в атмосферных газах в условиях отсутствия дождя для трассы от одного терминала до общего объема тропосферного рассеяния. Входными параметрами являются поверхностная плотность водяных паров в условиях отсутствия дождя, </w:t>
      </w:r>
      <w:r w:rsidRPr="00250D9E">
        <w:rPr>
          <w:szCs w:val="24"/>
          <w:lang w:val="ru-RU"/>
        </w:rPr>
        <w:sym w:font="Symbol" w:char="F072"/>
      </w:r>
      <w:r w:rsidRPr="00250D9E">
        <w:rPr>
          <w:i/>
          <w:vertAlign w:val="subscript"/>
          <w:lang w:val="ru-RU"/>
        </w:rPr>
        <w:t>sur</w:t>
      </w:r>
      <w:r w:rsidRPr="00250D9E">
        <w:rPr>
          <w:lang w:val="ru-RU"/>
        </w:rPr>
        <w:t xml:space="preserve"> (г/м</w:t>
      </w:r>
      <w:r w:rsidRPr="00250D9E">
        <w:rPr>
          <w:vertAlign w:val="superscript"/>
          <w:lang w:val="ru-RU"/>
        </w:rPr>
        <w:t>3</w:t>
      </w:r>
      <w:r w:rsidRPr="00250D9E">
        <w:rPr>
          <w:lang w:val="ru-RU"/>
        </w:rPr>
        <w:t>)</w:t>
      </w:r>
      <w:r w:rsidRPr="00250D9E">
        <w:rPr>
          <w:szCs w:val="22"/>
          <w:lang w:val="ru-RU"/>
        </w:rPr>
        <w:t xml:space="preserve">, высота местности </w:t>
      </w:r>
      <w:r w:rsidRPr="00250D9E">
        <w:rPr>
          <w:i/>
          <w:szCs w:val="22"/>
          <w:lang w:val="ru-RU"/>
        </w:rPr>
        <w:t>h</w:t>
      </w:r>
      <w:r w:rsidRPr="00250D9E">
        <w:rPr>
          <w:i/>
          <w:szCs w:val="22"/>
          <w:vertAlign w:val="subscript"/>
          <w:lang w:val="ru-RU"/>
        </w:rPr>
        <w:t>sur</w:t>
      </w:r>
      <w:r w:rsidRPr="00250D9E">
        <w:rPr>
          <w:szCs w:val="22"/>
          <w:lang w:val="ru-RU"/>
        </w:rPr>
        <w:t xml:space="preserve"> masl, </w:t>
      </w:r>
      <w:r w:rsidRPr="00250D9E">
        <w:rPr>
          <w:lang w:val="ru-RU"/>
        </w:rPr>
        <w:t xml:space="preserve">угол места трассы </w:t>
      </w:r>
      <w:r w:rsidRPr="00250D9E">
        <w:rPr>
          <w:szCs w:val="22"/>
          <w:lang w:val="ru-RU"/>
        </w:rPr>
        <w:sym w:font="Symbol" w:char="F071"/>
      </w:r>
      <w:r w:rsidRPr="00250D9E">
        <w:rPr>
          <w:i/>
          <w:szCs w:val="22"/>
          <w:vertAlign w:val="subscript"/>
          <w:lang w:val="ru-RU"/>
        </w:rPr>
        <w:t>elev</w:t>
      </w:r>
      <w:r w:rsidRPr="00250D9E">
        <w:rPr>
          <w:szCs w:val="22"/>
          <w:lang w:val="ru-RU"/>
        </w:rPr>
        <w:t xml:space="preserve"> мрад, </w:t>
      </w:r>
      <w:r w:rsidRPr="00250D9E">
        <w:rPr>
          <w:lang w:val="ru-RU"/>
        </w:rPr>
        <w:t xml:space="preserve">и расстояние по горизонтали до общего объема, </w:t>
      </w:r>
      <w:r w:rsidRPr="00250D9E">
        <w:rPr>
          <w:i/>
          <w:lang w:val="ru-RU"/>
        </w:rPr>
        <w:t>d</w:t>
      </w:r>
      <w:r w:rsidRPr="00250D9E">
        <w:rPr>
          <w:i/>
          <w:vertAlign w:val="subscript"/>
          <w:lang w:val="ru-RU"/>
        </w:rPr>
        <w:t>cv</w:t>
      </w:r>
      <w:r w:rsidRPr="00250D9E">
        <w:rPr>
          <w:lang w:val="ru-RU"/>
        </w:rPr>
        <w:t> (км), как определено в каждом из двух случаев использования данного раздела согласно описанию, приведенному в разделе</w:t>
      </w:r>
      <w:r w:rsidRPr="00250D9E">
        <w:rPr>
          <w:szCs w:val="22"/>
          <w:lang w:val="ru-RU"/>
        </w:rPr>
        <w:t> F.3 выше.</w:t>
      </w:r>
    </w:p>
    <w:p w14:paraId="4131A469" w14:textId="77777777" w:rsidR="002220DC" w:rsidRPr="00250D9E" w:rsidRDefault="002220DC" w:rsidP="002220DC">
      <w:pPr>
        <w:rPr>
          <w:lang w:val="ru-RU"/>
        </w:rPr>
      </w:pPr>
      <w:r w:rsidRPr="00250D9E">
        <w:rPr>
          <w:lang w:val="ru-RU"/>
        </w:rPr>
        <w:t xml:space="preserve">Выходными данными являются ослабление из-за влияния кислорода и водяных паров как в условиях дождя, так и в его отсутствие для трассы от терминала до общего объема, </w:t>
      </w:r>
      <w:r w:rsidRPr="00250D9E">
        <w:rPr>
          <w:i/>
          <w:lang w:val="ru-RU"/>
        </w:rPr>
        <w:t>A</w:t>
      </w:r>
      <w:r w:rsidRPr="00250D9E">
        <w:rPr>
          <w:i/>
          <w:vertAlign w:val="subscript"/>
          <w:lang w:val="ru-RU"/>
        </w:rPr>
        <w:t>o</w:t>
      </w:r>
      <w:r w:rsidRPr="00250D9E">
        <w:rPr>
          <w:lang w:val="ru-RU"/>
        </w:rPr>
        <w:t xml:space="preserve">, </w:t>
      </w:r>
      <w:r w:rsidRPr="00250D9E">
        <w:rPr>
          <w:i/>
          <w:lang w:val="ru-RU"/>
        </w:rPr>
        <w:t>A</w:t>
      </w:r>
      <w:r w:rsidRPr="00250D9E">
        <w:rPr>
          <w:i/>
          <w:vertAlign w:val="subscript"/>
          <w:lang w:val="ru-RU"/>
        </w:rPr>
        <w:t>w</w:t>
      </w:r>
      <w:r w:rsidRPr="00250D9E">
        <w:rPr>
          <w:lang w:val="ru-RU"/>
        </w:rPr>
        <w:t xml:space="preserve"> и </w:t>
      </w:r>
      <w:r w:rsidRPr="00250D9E">
        <w:rPr>
          <w:i/>
          <w:lang w:val="ru-RU"/>
        </w:rPr>
        <w:t>A</w:t>
      </w:r>
      <w:r w:rsidRPr="00250D9E">
        <w:rPr>
          <w:i/>
          <w:vertAlign w:val="subscript"/>
          <w:lang w:val="ru-RU"/>
        </w:rPr>
        <w:t>wr</w:t>
      </w:r>
      <w:r w:rsidRPr="00250D9E">
        <w:rPr>
          <w:lang w:val="ru-RU"/>
        </w:rPr>
        <w:t xml:space="preserve"> в дБ. </w:t>
      </w:r>
    </w:p>
    <w:p w14:paraId="287D37C6" w14:textId="4401C175" w:rsidR="002220DC" w:rsidRPr="00250D9E" w:rsidRDefault="002220DC" w:rsidP="002220DC">
      <w:pPr>
        <w:rPr>
          <w:lang w:val="ru-RU"/>
        </w:rPr>
      </w:pPr>
      <w:r w:rsidRPr="00250D9E">
        <w:rPr>
          <w:lang w:val="ru-RU"/>
        </w:rPr>
        <w:t>Использовать уравнение (F.</w:t>
      </w:r>
      <w:r w:rsidR="006A7768" w:rsidRPr="00250D9E">
        <w:rPr>
          <w:lang w:val="ru-RU"/>
        </w:rPr>
        <w:t>6.2</w:t>
      </w:r>
      <w:r w:rsidRPr="00250D9E">
        <w:rPr>
          <w:lang w:val="ru-RU"/>
        </w:rPr>
        <w:t xml:space="preserve">) для расчета погонного ослабления на уровне моря из-за влияния водяных паров в условиях отсутствия дождя, </w:t>
      </w:r>
      <w:r w:rsidRPr="00250D9E">
        <w:rPr>
          <w:lang w:val="ru-RU"/>
        </w:rPr>
        <w:sym w:font="Symbol" w:char="F067"/>
      </w:r>
      <w:r w:rsidRPr="00250D9E">
        <w:rPr>
          <w:i/>
          <w:vertAlign w:val="subscript"/>
          <w:lang w:val="ru-RU"/>
        </w:rPr>
        <w:t>w</w:t>
      </w:r>
      <w:r w:rsidRPr="00250D9E">
        <w:rPr>
          <w:lang w:val="ru-RU"/>
        </w:rPr>
        <w:t> (дБ/км).</w:t>
      </w:r>
    </w:p>
    <w:p w14:paraId="66D1626C" w14:textId="740855F0" w:rsidR="002220DC" w:rsidRPr="00250D9E" w:rsidRDefault="002220DC" w:rsidP="002220DC">
      <w:pPr>
        <w:rPr>
          <w:lang w:val="ru-RU"/>
        </w:rPr>
      </w:pPr>
      <w:r w:rsidRPr="00250D9E">
        <w:rPr>
          <w:lang w:val="ru-RU"/>
        </w:rPr>
        <w:t>Использовать уравнение (F.</w:t>
      </w:r>
      <w:r w:rsidR="006A7768" w:rsidRPr="00250D9E">
        <w:rPr>
          <w:lang w:val="ru-RU"/>
        </w:rPr>
        <w:t>5.1</w:t>
      </w:r>
      <w:r w:rsidRPr="00250D9E">
        <w:rPr>
          <w:lang w:val="ru-RU"/>
        </w:rPr>
        <w:t xml:space="preserve">) для расчета поверхности плотности водяных паров в условиях дождя, </w:t>
      </w:r>
      <w:r w:rsidRPr="00250D9E">
        <w:rPr>
          <w:lang w:val="ru-RU"/>
        </w:rPr>
        <w:sym w:font="Symbol" w:char="F072"/>
      </w:r>
      <w:r w:rsidRPr="00250D9E">
        <w:rPr>
          <w:i/>
          <w:vertAlign w:val="subscript"/>
          <w:lang w:val="ru-RU"/>
        </w:rPr>
        <w:t>surr</w:t>
      </w:r>
      <w:r w:rsidRPr="00250D9E">
        <w:rPr>
          <w:lang w:val="ru-RU"/>
        </w:rPr>
        <w:t> (г/м</w:t>
      </w:r>
      <w:r w:rsidRPr="00250D9E">
        <w:rPr>
          <w:vertAlign w:val="superscript"/>
          <w:lang w:val="ru-RU"/>
        </w:rPr>
        <w:t>−3</w:t>
      </w:r>
      <w:r w:rsidRPr="00250D9E">
        <w:rPr>
          <w:lang w:val="ru-RU"/>
        </w:rPr>
        <w:t>).</w:t>
      </w:r>
    </w:p>
    <w:p w14:paraId="09B9AB9E" w14:textId="77777777" w:rsidR="002220DC" w:rsidRPr="00250D9E" w:rsidRDefault="002220DC" w:rsidP="002220DC">
      <w:pPr>
        <w:rPr>
          <w:lang w:val="ru-RU"/>
        </w:rPr>
      </w:pPr>
      <w:r w:rsidRPr="00250D9E">
        <w:rPr>
          <w:lang w:val="ru-RU"/>
        </w:rPr>
        <w:t xml:space="preserve">Повторно вычислить </w:t>
      </w:r>
      <w:r w:rsidRPr="00250D9E">
        <w:rPr>
          <w:lang w:val="ru-RU"/>
        </w:rPr>
        <w:sym w:font="Symbol" w:char="F072"/>
      </w:r>
      <w:r w:rsidRPr="00250D9E">
        <w:rPr>
          <w:i/>
          <w:vertAlign w:val="subscript"/>
          <w:lang w:val="ru-RU"/>
        </w:rPr>
        <w:t>sur</w:t>
      </w:r>
      <w:r w:rsidRPr="00250D9E">
        <w:rPr>
          <w:lang w:val="ru-RU"/>
        </w:rPr>
        <w:t xml:space="preserve"> при условии </w:t>
      </w:r>
      <w:r w:rsidRPr="00250D9E">
        <w:rPr>
          <w:lang w:val="ru-RU"/>
        </w:rPr>
        <w:sym w:font="Symbol" w:char="F072"/>
      </w:r>
      <w:r w:rsidRPr="00250D9E">
        <w:rPr>
          <w:i/>
          <w:vertAlign w:val="subscript"/>
          <w:lang w:val="ru-RU"/>
        </w:rPr>
        <w:t>sur</w:t>
      </w:r>
      <w:r w:rsidRPr="00250D9E">
        <w:rPr>
          <w:lang w:val="ru-RU"/>
        </w:rPr>
        <w:t xml:space="preserve"> = </w:t>
      </w:r>
      <w:r w:rsidRPr="00250D9E">
        <w:rPr>
          <w:lang w:val="ru-RU"/>
        </w:rPr>
        <w:sym w:font="Symbol" w:char="F072"/>
      </w:r>
      <w:r w:rsidRPr="00250D9E">
        <w:rPr>
          <w:i/>
          <w:vertAlign w:val="subscript"/>
          <w:lang w:val="ru-RU"/>
        </w:rPr>
        <w:t>surr</w:t>
      </w:r>
      <w:r w:rsidRPr="00250D9E">
        <w:rPr>
          <w:iCs/>
          <w:lang w:val="ru-RU"/>
        </w:rPr>
        <w:t xml:space="preserve">. </w:t>
      </w:r>
    </w:p>
    <w:p w14:paraId="32F992D5" w14:textId="41472859" w:rsidR="002220DC" w:rsidRPr="00250D9E" w:rsidRDefault="002220DC" w:rsidP="002220DC">
      <w:pPr>
        <w:rPr>
          <w:lang w:val="ru-RU"/>
        </w:rPr>
      </w:pPr>
      <w:r w:rsidRPr="00250D9E">
        <w:rPr>
          <w:lang w:val="ru-RU"/>
        </w:rPr>
        <w:t>Использовать уравнение (F.</w:t>
      </w:r>
      <w:r w:rsidR="006A7768" w:rsidRPr="00250D9E">
        <w:rPr>
          <w:lang w:val="ru-RU"/>
        </w:rPr>
        <w:t>6.2</w:t>
      </w:r>
      <w:r w:rsidRPr="00250D9E">
        <w:rPr>
          <w:lang w:val="ru-RU"/>
        </w:rPr>
        <w:t xml:space="preserve">) для расчета погонного ослабления на уровне моря из-за влияния водяных паров в условиях дождя, </w:t>
      </w:r>
      <w:r w:rsidRPr="00250D9E">
        <w:rPr>
          <w:lang w:val="ru-RU"/>
        </w:rPr>
        <w:sym w:font="Symbol" w:char="F067"/>
      </w:r>
      <w:r w:rsidRPr="00250D9E">
        <w:rPr>
          <w:i/>
          <w:vertAlign w:val="subscript"/>
          <w:lang w:val="ru-RU"/>
        </w:rPr>
        <w:t>wr</w:t>
      </w:r>
      <w:r w:rsidRPr="00250D9E">
        <w:rPr>
          <w:lang w:val="ru-RU"/>
        </w:rPr>
        <w:t> (дБ/км).</w:t>
      </w:r>
    </w:p>
    <w:p w14:paraId="2B82C554" w14:textId="77777777" w:rsidR="002220DC" w:rsidRPr="00250D9E" w:rsidRDefault="002220DC" w:rsidP="002220DC">
      <w:pPr>
        <w:rPr>
          <w:lang w:val="ru-RU"/>
        </w:rPr>
      </w:pPr>
      <w:r w:rsidRPr="00250D9E">
        <w:rPr>
          <w:lang w:val="ru-RU"/>
        </w:rPr>
        <w:t xml:space="preserve">Рассчитать величины </w:t>
      </w:r>
      <w:r w:rsidRPr="00250D9E">
        <w:rPr>
          <w:i/>
          <w:lang w:val="ru-RU"/>
        </w:rPr>
        <w:t>d</w:t>
      </w:r>
      <w:r w:rsidRPr="00250D9E">
        <w:rPr>
          <w:i/>
          <w:vertAlign w:val="subscript"/>
          <w:lang w:val="ru-RU"/>
        </w:rPr>
        <w:t>o</w:t>
      </w:r>
      <w:r w:rsidRPr="00250D9E">
        <w:rPr>
          <w:lang w:val="ru-RU"/>
        </w:rPr>
        <w:t xml:space="preserve"> и </w:t>
      </w:r>
      <w:r w:rsidRPr="00250D9E">
        <w:rPr>
          <w:i/>
          <w:lang w:val="ru-RU"/>
        </w:rPr>
        <w:t>d</w:t>
      </w:r>
      <w:r w:rsidRPr="00250D9E">
        <w:rPr>
          <w:i/>
          <w:vertAlign w:val="subscript"/>
          <w:lang w:val="ru-RU"/>
        </w:rPr>
        <w:t>w</w:t>
      </w:r>
      <w:r w:rsidRPr="00250D9E">
        <w:rPr>
          <w:lang w:val="ru-RU"/>
        </w:rPr>
        <w:t xml:space="preserve"> для кислорода и водяных паров:</w:t>
      </w:r>
    </w:p>
    <w:p w14:paraId="52D8FA16" w14:textId="215472A4" w:rsidR="002220DC" w:rsidRPr="00250D9E" w:rsidRDefault="002220DC" w:rsidP="002220DC">
      <w:pPr>
        <w:pStyle w:val="Equation"/>
        <w:rPr>
          <w:lang w:val="ru-RU"/>
        </w:rPr>
      </w:pPr>
      <w:r w:rsidRPr="00250D9E">
        <w:rPr>
          <w:lang w:val="ru-RU"/>
        </w:rPr>
        <w:tab/>
      </w:r>
      <w:r w:rsidRPr="00250D9E">
        <w:rPr>
          <w:lang w:val="ru-RU"/>
        </w:rPr>
        <w:tab/>
      </w:r>
      <w:r w:rsidRPr="00250D9E">
        <w:rPr>
          <w:position w:val="-36"/>
          <w:lang w:val="ru-RU"/>
        </w:rPr>
        <w:object w:dxaOrig="5145" w:dyaOrig="690" w14:anchorId="3A969026">
          <v:shape id="_x0000_i1301" type="#_x0000_t75" style="width:257.6pt;height:35.05pt" o:ole="" fillcolor="window">
            <v:imagedata r:id="rId569" o:title=""/>
          </v:shape>
          <o:OLEObject Type="Embed" ProgID="Equation.3" ShapeID="_x0000_i1301" DrawAspect="Content" ObjectID="_1720448931" r:id="rId570"/>
        </w:object>
      </w:r>
      <w:r w:rsidRPr="00250D9E">
        <w:rPr>
          <w:lang w:val="ru-RU"/>
        </w:rPr>
        <w:t>,</w:t>
      </w:r>
      <w:r w:rsidRPr="00250D9E">
        <w:rPr>
          <w:lang w:val="ru-RU"/>
        </w:rPr>
        <w:tab/>
        <w:t>(F.</w:t>
      </w:r>
      <w:r w:rsidR="008942C3" w:rsidRPr="00250D9E">
        <w:rPr>
          <w:lang w:val="ru-RU"/>
        </w:rPr>
        <w:t>4.1</w:t>
      </w:r>
      <w:r w:rsidRPr="00250D9E">
        <w:rPr>
          <w:lang w:val="ru-RU"/>
        </w:rPr>
        <w:t>a)</w:t>
      </w:r>
    </w:p>
    <w:p w14:paraId="68FEFE46" w14:textId="6552562A" w:rsidR="002220DC" w:rsidRPr="00250D9E" w:rsidRDefault="002220DC" w:rsidP="002220DC">
      <w:pPr>
        <w:pStyle w:val="Equation"/>
        <w:rPr>
          <w:lang w:val="ru-RU"/>
        </w:rPr>
      </w:pPr>
      <w:r w:rsidRPr="00250D9E">
        <w:rPr>
          <w:lang w:val="ru-RU"/>
        </w:rPr>
        <w:tab/>
      </w:r>
      <w:r w:rsidRPr="00250D9E">
        <w:rPr>
          <w:lang w:val="ru-RU"/>
        </w:rPr>
        <w:tab/>
      </w:r>
      <w:r w:rsidRPr="00250D9E">
        <w:rPr>
          <w:position w:val="-36"/>
          <w:lang w:val="ru-RU"/>
        </w:rPr>
        <w:object w:dxaOrig="5160" w:dyaOrig="690" w14:anchorId="3D24CBAF">
          <v:shape id="_x0000_i1302" type="#_x0000_t75" style="width:258.1pt;height:35.05pt" o:ole="" fillcolor="window">
            <v:imagedata r:id="rId571" o:title=""/>
          </v:shape>
          <o:OLEObject Type="Embed" ProgID="Equation.3" ShapeID="_x0000_i1302" DrawAspect="Content" ObjectID="_1720448932" r:id="rId572"/>
        </w:object>
      </w:r>
      <w:r w:rsidRPr="00250D9E">
        <w:rPr>
          <w:lang w:val="ru-RU"/>
        </w:rPr>
        <w:t>.</w:t>
      </w:r>
      <w:r w:rsidRPr="00250D9E">
        <w:rPr>
          <w:lang w:val="ru-RU"/>
        </w:rPr>
        <w:tab/>
        <w:t>(F.</w:t>
      </w:r>
      <w:r w:rsidR="008942C3" w:rsidRPr="00250D9E">
        <w:rPr>
          <w:lang w:val="ru-RU"/>
        </w:rPr>
        <w:t>4.1</w:t>
      </w:r>
      <w:r w:rsidRPr="00250D9E">
        <w:rPr>
          <w:lang w:val="ru-RU"/>
        </w:rPr>
        <w:t>b)</w:t>
      </w:r>
    </w:p>
    <w:p w14:paraId="196DACEE" w14:textId="77777777" w:rsidR="002220DC" w:rsidRPr="00250D9E" w:rsidRDefault="002220DC" w:rsidP="00391462">
      <w:pPr>
        <w:keepNext/>
        <w:keepLines/>
        <w:rPr>
          <w:lang w:val="ru-RU"/>
        </w:rPr>
      </w:pPr>
      <w:r w:rsidRPr="00250D9E">
        <w:rPr>
          <w:lang w:val="ru-RU"/>
        </w:rPr>
        <w:lastRenderedPageBreak/>
        <w:t xml:space="preserve">Рассчитать эффективные расстояния </w:t>
      </w:r>
      <w:r w:rsidRPr="00250D9E">
        <w:rPr>
          <w:i/>
          <w:lang w:val="ru-RU"/>
        </w:rPr>
        <w:t>d</w:t>
      </w:r>
      <w:r w:rsidRPr="00250D9E">
        <w:rPr>
          <w:vertAlign w:val="subscript"/>
          <w:lang w:val="ru-RU"/>
        </w:rPr>
        <w:t>e</w:t>
      </w:r>
      <w:r w:rsidRPr="00250D9E">
        <w:rPr>
          <w:i/>
          <w:vertAlign w:val="subscript"/>
          <w:lang w:val="ru-RU"/>
        </w:rPr>
        <w:t>o</w:t>
      </w:r>
      <w:r w:rsidRPr="00250D9E">
        <w:rPr>
          <w:lang w:val="ru-RU"/>
        </w:rPr>
        <w:t xml:space="preserve"> и </w:t>
      </w:r>
      <w:r w:rsidRPr="00250D9E">
        <w:rPr>
          <w:i/>
          <w:lang w:val="ru-RU"/>
        </w:rPr>
        <w:t>d</w:t>
      </w:r>
      <w:r w:rsidRPr="00250D9E">
        <w:rPr>
          <w:i/>
          <w:vertAlign w:val="subscript"/>
          <w:lang w:val="ru-RU"/>
        </w:rPr>
        <w:t>ew</w:t>
      </w:r>
      <w:r w:rsidRPr="00250D9E">
        <w:rPr>
          <w:lang w:val="ru-RU"/>
        </w:rPr>
        <w:t xml:space="preserve"> для кислорода и водяных паров:</w:t>
      </w:r>
    </w:p>
    <w:p w14:paraId="1F8FF6B6" w14:textId="11C517C9" w:rsidR="002220DC" w:rsidRPr="00250D9E" w:rsidRDefault="002220DC" w:rsidP="002220DC">
      <w:pPr>
        <w:tabs>
          <w:tab w:val="clear" w:pos="794"/>
          <w:tab w:val="clear" w:pos="1191"/>
          <w:tab w:val="clear" w:pos="1588"/>
          <w:tab w:val="clear" w:pos="1985"/>
          <w:tab w:val="center" w:pos="4820"/>
          <w:tab w:val="right" w:pos="9639"/>
        </w:tabs>
        <w:jc w:val="left"/>
        <w:rPr>
          <w:szCs w:val="22"/>
          <w:lang w:val="ru-RU"/>
        </w:rPr>
      </w:pPr>
      <w:r w:rsidRPr="00250D9E">
        <w:rPr>
          <w:szCs w:val="22"/>
          <w:lang w:val="ru-RU"/>
        </w:rPr>
        <w:tab/>
      </w:r>
      <w:r w:rsidRPr="00250D9E">
        <w:rPr>
          <w:position w:val="-40"/>
          <w:szCs w:val="22"/>
          <w:lang w:val="ru-RU"/>
        </w:rPr>
        <w:object w:dxaOrig="3030" w:dyaOrig="885" w14:anchorId="47A6D629">
          <v:shape id="_x0000_i1303" type="#_x0000_t75" style="width:150.1pt;height:43pt" o:ole="" fillcolor="window">
            <v:imagedata r:id="rId573" o:title=""/>
          </v:shape>
          <o:OLEObject Type="Embed" ProgID="Equation.3" ShapeID="_x0000_i1303" DrawAspect="Content" ObjectID="_1720448933" r:id="rId574"/>
        </w:object>
      </w:r>
      <w:r w:rsidRPr="00250D9E">
        <w:rPr>
          <w:szCs w:val="22"/>
          <w:lang w:val="ru-RU"/>
        </w:rPr>
        <w:t> км</w:t>
      </w:r>
      <w:r w:rsidRPr="00250D9E">
        <w:rPr>
          <w:szCs w:val="22"/>
          <w:lang w:val="ru-RU"/>
        </w:rPr>
        <w:tab/>
        <w:t>(F.</w:t>
      </w:r>
      <w:r w:rsidR="008942C3" w:rsidRPr="00250D9E">
        <w:rPr>
          <w:szCs w:val="22"/>
          <w:lang w:val="ru-RU"/>
        </w:rPr>
        <w:t>4.2</w:t>
      </w:r>
      <w:r w:rsidRPr="00250D9E">
        <w:rPr>
          <w:szCs w:val="22"/>
          <w:lang w:val="ru-RU"/>
        </w:rPr>
        <w:t>a)</w:t>
      </w:r>
    </w:p>
    <w:p w14:paraId="70F86C32" w14:textId="2D7468F4" w:rsidR="002220DC" w:rsidRPr="00250D9E" w:rsidRDefault="002220DC" w:rsidP="002220DC">
      <w:pPr>
        <w:tabs>
          <w:tab w:val="clear" w:pos="794"/>
          <w:tab w:val="clear" w:pos="1191"/>
          <w:tab w:val="clear" w:pos="1588"/>
          <w:tab w:val="clear" w:pos="1985"/>
          <w:tab w:val="center" w:pos="4820"/>
          <w:tab w:val="right" w:pos="9639"/>
        </w:tabs>
        <w:jc w:val="left"/>
        <w:rPr>
          <w:szCs w:val="22"/>
          <w:lang w:val="ru-RU"/>
        </w:rPr>
      </w:pPr>
      <w:r w:rsidRPr="00250D9E">
        <w:rPr>
          <w:szCs w:val="22"/>
          <w:lang w:val="ru-RU"/>
        </w:rPr>
        <w:tab/>
      </w:r>
      <w:r w:rsidRPr="00250D9E">
        <w:rPr>
          <w:position w:val="-42"/>
          <w:szCs w:val="22"/>
          <w:lang w:val="ru-RU"/>
        </w:rPr>
        <w:object w:dxaOrig="3165" w:dyaOrig="855" w14:anchorId="6672B7B6">
          <v:shape id="_x0000_i1304" type="#_x0000_t75" style="width:158.05pt;height:43pt" o:ole="" fillcolor="window">
            <v:imagedata r:id="rId575" o:title=""/>
          </v:shape>
          <o:OLEObject Type="Embed" ProgID="Equation.3" ShapeID="_x0000_i1304" DrawAspect="Content" ObjectID="_1720448934" r:id="rId576"/>
        </w:object>
      </w:r>
      <w:r w:rsidRPr="00250D9E">
        <w:rPr>
          <w:szCs w:val="22"/>
          <w:lang w:val="ru-RU"/>
        </w:rPr>
        <w:t> км</w:t>
      </w:r>
      <w:r w:rsidRPr="00250D9E">
        <w:rPr>
          <w:szCs w:val="22"/>
          <w:lang w:val="ru-RU"/>
        </w:rPr>
        <w:tab/>
        <w:t>(F.</w:t>
      </w:r>
      <w:r w:rsidR="008942C3" w:rsidRPr="00250D9E">
        <w:rPr>
          <w:szCs w:val="22"/>
          <w:lang w:val="ru-RU"/>
        </w:rPr>
        <w:t>4.2</w:t>
      </w:r>
      <w:r w:rsidRPr="00250D9E">
        <w:rPr>
          <w:szCs w:val="22"/>
          <w:lang w:val="ru-RU"/>
        </w:rPr>
        <w:t>b)</w:t>
      </w:r>
    </w:p>
    <w:p w14:paraId="055BB054" w14:textId="77777777" w:rsidR="002220DC" w:rsidRPr="00250D9E" w:rsidRDefault="002220DC" w:rsidP="002220DC">
      <w:pPr>
        <w:rPr>
          <w:spacing w:val="-2"/>
          <w:lang w:val="ru-RU"/>
        </w:rPr>
      </w:pPr>
      <w:r w:rsidRPr="00250D9E">
        <w:rPr>
          <w:spacing w:val="-2"/>
          <w:lang w:val="ru-RU"/>
        </w:rPr>
        <w:t>Уровни ослабления из-за влияния кислорода и водяных паров как в условиях дождя, так и его отсутствия, для трассы от терминала до общего объема тропосферного рассеяния теперь определяется как:</w:t>
      </w:r>
    </w:p>
    <w:p w14:paraId="29884B3A" w14:textId="563E75B1"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975" w:dyaOrig="330" w14:anchorId="59FEB2A2">
          <v:shape id="_x0000_i1305" type="#_x0000_t75" style="width:49.1pt;height:16.85pt" o:ole="" fillcolor="window">
            <v:imagedata r:id="rId577" o:title=""/>
          </v:shape>
          <o:OLEObject Type="Embed" ProgID="Equation.3" ShapeID="_x0000_i1305" DrawAspect="Content" ObjectID="_1720448935" r:id="rId578"/>
        </w:object>
      </w:r>
      <w:r w:rsidRPr="00250D9E">
        <w:rPr>
          <w:lang w:val="ru-RU"/>
        </w:rPr>
        <w:t>          км,</w:t>
      </w:r>
      <w:r w:rsidRPr="00250D9E">
        <w:rPr>
          <w:lang w:val="ru-RU"/>
        </w:rPr>
        <w:tab/>
        <w:t>(F.</w:t>
      </w:r>
      <w:r w:rsidR="008942C3" w:rsidRPr="00250D9E">
        <w:rPr>
          <w:lang w:val="ru-RU"/>
        </w:rPr>
        <w:t>4.3</w:t>
      </w:r>
      <w:r w:rsidRPr="00250D9E">
        <w:rPr>
          <w:lang w:val="ru-RU"/>
        </w:rPr>
        <w:t>a)</w:t>
      </w:r>
    </w:p>
    <w:p w14:paraId="6CBAB933" w14:textId="69F0FCF1"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065" w:dyaOrig="330" w14:anchorId="1B17D1D0">
          <v:shape id="_x0000_i1306" type="#_x0000_t75" style="width:52.85pt;height:16.85pt" o:ole="" fillcolor="window">
            <v:imagedata r:id="rId579" o:title=""/>
          </v:shape>
          <o:OLEObject Type="Embed" ProgID="Equation.3" ShapeID="_x0000_i1306" DrawAspect="Content" ObjectID="_1720448936" r:id="rId580"/>
        </w:object>
      </w:r>
      <w:r w:rsidRPr="00250D9E">
        <w:rPr>
          <w:lang w:val="ru-RU"/>
        </w:rPr>
        <w:t>          км,</w:t>
      </w:r>
      <w:r w:rsidRPr="00250D9E">
        <w:rPr>
          <w:lang w:val="ru-RU"/>
        </w:rPr>
        <w:tab/>
        <w:t>(F.</w:t>
      </w:r>
      <w:r w:rsidR="008942C3" w:rsidRPr="00250D9E">
        <w:rPr>
          <w:lang w:val="ru-RU"/>
        </w:rPr>
        <w:t>4.3</w:t>
      </w:r>
      <w:r w:rsidRPr="00250D9E">
        <w:rPr>
          <w:lang w:val="ru-RU"/>
        </w:rPr>
        <w:t>b)</w:t>
      </w:r>
    </w:p>
    <w:p w14:paraId="525FBE28" w14:textId="39F91ACB"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200" w:dyaOrig="330" w14:anchorId="7BD8CDAF">
          <v:shape id="_x0000_i1307" type="#_x0000_t75" style="width:59.85pt;height:16.85pt" o:ole="" fillcolor="window">
            <v:imagedata r:id="rId581" o:title=""/>
          </v:shape>
          <o:OLEObject Type="Embed" ProgID="Equation.3" ShapeID="_x0000_i1307" DrawAspect="Content" ObjectID="_1720448937" r:id="rId582"/>
        </w:object>
      </w:r>
      <w:r w:rsidRPr="00250D9E">
        <w:rPr>
          <w:lang w:val="ru-RU"/>
        </w:rPr>
        <w:t>          км,</w:t>
      </w:r>
      <w:r w:rsidRPr="00250D9E">
        <w:rPr>
          <w:lang w:val="ru-RU"/>
        </w:rPr>
        <w:tab/>
        <w:t>(F.</w:t>
      </w:r>
      <w:r w:rsidR="008942C3" w:rsidRPr="00250D9E">
        <w:rPr>
          <w:lang w:val="ru-RU"/>
        </w:rPr>
        <w:t>4.3</w:t>
      </w:r>
      <w:r w:rsidRPr="00250D9E">
        <w:rPr>
          <w:lang w:val="ru-RU"/>
        </w:rPr>
        <w:t>c)</w:t>
      </w:r>
    </w:p>
    <w:p w14:paraId="3E0EDC46" w14:textId="189E067E" w:rsidR="002220DC" w:rsidRPr="00250D9E" w:rsidRDefault="002220DC" w:rsidP="002220DC">
      <w:pPr>
        <w:rPr>
          <w:lang w:val="ru-RU"/>
        </w:rPr>
      </w:pPr>
      <w:r w:rsidRPr="00250D9E">
        <w:rPr>
          <w:lang w:val="ru-RU"/>
        </w:rPr>
        <w:t xml:space="preserve">где </w:t>
      </w:r>
      <w:r w:rsidRPr="00250D9E">
        <w:rPr>
          <w:lang w:val="ru-RU"/>
        </w:rPr>
        <w:sym w:font="Symbol" w:char="F067"/>
      </w:r>
      <w:r w:rsidRPr="00250D9E">
        <w:rPr>
          <w:i/>
          <w:vertAlign w:val="subscript"/>
          <w:lang w:val="ru-RU"/>
        </w:rPr>
        <w:t>o</w:t>
      </w:r>
      <w:r w:rsidRPr="00250D9E">
        <w:rPr>
          <w:lang w:val="ru-RU"/>
        </w:rPr>
        <w:t xml:space="preserve"> – погонное ослабление на уровне моря из-за влияния кислорода, приводится в таблице </w:t>
      </w:r>
      <w:r w:rsidR="00704648" w:rsidRPr="00250D9E">
        <w:rPr>
          <w:lang w:val="ru-RU"/>
        </w:rPr>
        <w:t>4</w:t>
      </w:r>
      <w:r w:rsidRPr="00250D9E">
        <w:rPr>
          <w:lang w:val="ru-RU"/>
        </w:rPr>
        <w:t>.</w:t>
      </w:r>
    </w:p>
    <w:p w14:paraId="5B2537CE" w14:textId="77777777" w:rsidR="002220DC" w:rsidRPr="00250D9E" w:rsidRDefault="002220DC" w:rsidP="002220DC">
      <w:pPr>
        <w:pStyle w:val="Heading2"/>
        <w:rPr>
          <w:lang w:val="ru-RU"/>
        </w:rPr>
      </w:pPr>
      <w:r w:rsidRPr="00250D9E">
        <w:rPr>
          <w:lang w:val="ru-RU"/>
        </w:rPr>
        <w:t>F.5</w:t>
      </w:r>
      <w:r w:rsidRPr="00250D9E">
        <w:rPr>
          <w:lang w:val="ru-RU"/>
        </w:rPr>
        <w:tab/>
        <w:t>Плотность водяных паров при наличии дождя</w:t>
      </w:r>
    </w:p>
    <w:p w14:paraId="3DDAB387" w14:textId="39461078" w:rsidR="002220DC" w:rsidRPr="00250D9E" w:rsidRDefault="002220DC" w:rsidP="002220DC">
      <w:pPr>
        <w:spacing w:line="240" w:lineRule="exact"/>
        <w:rPr>
          <w:lang w:val="ru-RU"/>
        </w:rPr>
      </w:pPr>
      <w:r w:rsidRPr="00250D9E">
        <w:rPr>
          <w:lang w:val="ru-RU"/>
        </w:rPr>
        <w:t>В этом разделе приводится метод расчета плотности атмосферных водяных паров при наличии дождя. Используется уравнение из двух частей (F.</w:t>
      </w:r>
      <w:r w:rsidR="006A7768" w:rsidRPr="00250D9E">
        <w:rPr>
          <w:lang w:val="ru-RU"/>
        </w:rPr>
        <w:t>5.1</w:t>
      </w:r>
      <w:r w:rsidRPr="00250D9E">
        <w:rPr>
          <w:lang w:val="ru-RU"/>
        </w:rPr>
        <w:t>), которое уже использовалось в предыдущих разделах.</w:t>
      </w:r>
    </w:p>
    <w:p w14:paraId="0A2605C8" w14:textId="0F5DA4B5" w:rsidR="002220DC" w:rsidRPr="00250D9E" w:rsidRDefault="002220DC" w:rsidP="002220DC">
      <w:pPr>
        <w:tabs>
          <w:tab w:val="clear" w:pos="794"/>
          <w:tab w:val="clear" w:pos="1191"/>
          <w:tab w:val="clear" w:pos="1588"/>
          <w:tab w:val="clear" w:pos="1985"/>
          <w:tab w:val="center" w:pos="4820"/>
          <w:tab w:val="right" w:pos="9639"/>
        </w:tabs>
        <w:rPr>
          <w:szCs w:val="22"/>
          <w:lang w:val="ru-RU"/>
        </w:rPr>
      </w:pPr>
      <w:r w:rsidRPr="00250D9E">
        <w:rPr>
          <w:szCs w:val="22"/>
          <w:lang w:val="ru-RU"/>
        </w:rPr>
        <w:tab/>
      </w:r>
      <m:oMath>
        <m:sSub>
          <m:sSubPr>
            <m:ctrlPr>
              <w:rPr>
                <w:rFonts w:ascii="Cambria Math" w:hAnsi="Cambria Math"/>
                <w:i/>
                <w:szCs w:val="22"/>
                <w:lang w:val="ru-RU"/>
              </w:rPr>
            </m:ctrlPr>
          </m:sSubPr>
          <m:e>
            <m:r>
              <w:rPr>
                <w:rFonts w:ascii="Cambria Math" w:hAnsi="Cambria Math"/>
                <w:szCs w:val="22"/>
                <w:lang w:val="ru-RU"/>
              </w:rPr>
              <m:t>ρ</m:t>
            </m:r>
          </m:e>
          <m:sub>
            <m:r>
              <w:rPr>
                <w:rFonts w:ascii="Cambria Math" w:hAnsi="Cambria Math"/>
                <w:szCs w:val="22"/>
                <w:lang w:val="ru-RU"/>
              </w:rPr>
              <m:t>surr</m:t>
            </m:r>
          </m:sub>
        </m:sSub>
        <m:r>
          <w:rPr>
            <w:rFonts w:ascii="Cambria Math" w:hAnsi="Cambria Math"/>
            <w:szCs w:val="22"/>
            <w:lang w:val="ru-RU"/>
          </w:rPr>
          <m:t>=</m:t>
        </m:r>
        <m:d>
          <m:dPr>
            <m:begChr m:val="{"/>
            <m:endChr m:val=""/>
            <m:ctrlPr>
              <w:rPr>
                <w:rFonts w:ascii="Cambria Math" w:hAnsi="Cambria Math"/>
                <w:i/>
                <w:szCs w:val="22"/>
                <w:lang w:val="ru-RU"/>
              </w:rPr>
            </m:ctrlPr>
          </m:dPr>
          <m:e>
            <m:m>
              <m:mPr>
                <m:mcs>
                  <m:mc>
                    <m:mcPr>
                      <m:count m:val="1"/>
                      <m:mcJc m:val="center"/>
                    </m:mcPr>
                  </m:mc>
                </m:mcs>
                <m:ctrlPr>
                  <w:rPr>
                    <w:rFonts w:ascii="Cambria Math" w:hAnsi="Cambria Math"/>
                    <w:i/>
                    <w:szCs w:val="22"/>
                    <w:lang w:val="ru-RU"/>
                  </w:rPr>
                </m:ctrlPr>
              </m:mPr>
              <m:mr>
                <m:e>
                  <m:sSub>
                    <m:sSubPr>
                      <m:ctrlPr>
                        <w:rPr>
                          <w:rFonts w:ascii="Cambria Math" w:hAnsi="Cambria Math"/>
                          <w:i/>
                          <w:szCs w:val="22"/>
                          <w:lang w:val="ru-RU"/>
                        </w:rPr>
                      </m:ctrlPr>
                    </m:sSubPr>
                    <m:e>
                      <m:r>
                        <m:rPr>
                          <m:sty m:val="p"/>
                        </m:rPr>
                        <w:rPr>
                          <w:rFonts w:ascii="Cambria Math" w:hAnsi="Cambria Math"/>
                          <w:szCs w:val="22"/>
                          <w:lang w:val="ru-RU"/>
                        </w:rPr>
                        <m:t>ρ</m:t>
                      </m:r>
                    </m:e>
                    <m:sub>
                      <m:r>
                        <w:rPr>
                          <w:rFonts w:ascii="Cambria Math" w:hAnsi="Cambria Math"/>
                          <w:szCs w:val="22"/>
                          <w:lang w:val="ru-RU"/>
                        </w:rPr>
                        <m:t>sur</m:t>
                      </m:r>
                    </m:sub>
                  </m:sSub>
                  <m:r>
                    <w:rPr>
                      <w:rFonts w:ascii="Cambria Math" w:hAnsi="Cambria Math"/>
                      <w:szCs w:val="22"/>
                      <w:lang w:val="ru-RU"/>
                    </w:rPr>
                    <m:t>+0,4+0,0003</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sur</m:t>
                      </m:r>
                    </m:sub>
                  </m:sSub>
                  <m:r>
                    <w:rPr>
                      <w:rFonts w:ascii="Cambria Math" w:hAnsi="Cambria Math"/>
                      <w:szCs w:val="22"/>
                      <w:lang w:val="ru-RU"/>
                    </w:rPr>
                    <m:t xml:space="preserve">          </m:t>
                  </m:r>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sur</m:t>
                      </m:r>
                    </m:sub>
                  </m:sSub>
                  <m:r>
                    <w:rPr>
                      <w:rFonts w:ascii="Cambria Math" w:hAnsi="Cambria Math"/>
                      <w:szCs w:val="22"/>
                      <w:lang w:val="ru-RU"/>
                    </w:rPr>
                    <m:t xml:space="preserve"> ≤2600</m:t>
                  </m:r>
                  <m:r>
                    <m:rPr>
                      <m:sty m:val="p"/>
                    </m:rPr>
                    <w:rPr>
                      <w:rFonts w:ascii="Cambria Math" w:hAnsi="Cambria Math"/>
                      <w:szCs w:val="22"/>
                      <w:lang w:val="ru-RU"/>
                    </w:rPr>
                    <m:t xml:space="preserve"> м</m:t>
                  </m:r>
                </m:e>
              </m:mr>
              <m:mr>
                <m:e>
                  <m:sSub>
                    <m:sSubPr>
                      <m:ctrlPr>
                        <w:rPr>
                          <w:rFonts w:ascii="Cambria Math" w:hAnsi="Cambria Math"/>
                          <w:i/>
                          <w:szCs w:val="22"/>
                          <w:lang w:val="ru-RU"/>
                        </w:rPr>
                      </m:ctrlPr>
                    </m:sSubPr>
                    <m:e>
                      <m:r>
                        <m:rPr>
                          <m:sty m:val="p"/>
                        </m:rPr>
                        <w:rPr>
                          <w:rFonts w:ascii="Cambria Math" w:hAnsi="Cambria Math"/>
                          <w:szCs w:val="22"/>
                          <w:lang w:val="ru-RU"/>
                        </w:rPr>
                        <m:t>ρ</m:t>
                      </m:r>
                    </m:e>
                    <m:sub>
                      <m:r>
                        <w:rPr>
                          <w:rFonts w:ascii="Cambria Math" w:hAnsi="Cambria Math"/>
                          <w:szCs w:val="22"/>
                          <w:lang w:val="ru-RU"/>
                        </w:rPr>
                        <m:t>sur</m:t>
                      </m:r>
                    </m:sub>
                  </m:sSub>
                  <m:r>
                    <w:rPr>
                      <w:rFonts w:ascii="Cambria Math" w:hAnsi="Cambria Math"/>
                      <w:szCs w:val="22"/>
                      <w:lang w:val="ru-RU"/>
                    </w:rPr>
                    <m:t>+5</m:t>
                  </m:r>
                  <m:r>
                    <m:rPr>
                      <m:sty m:val="p"/>
                    </m:rPr>
                    <w:rPr>
                      <w:rFonts w:ascii="Cambria Math" w:hAnsi="Cambria Math"/>
                      <w:szCs w:val="22"/>
                      <w:lang w:val="ru-RU"/>
                    </w:rPr>
                    <m:t>exp</m:t>
                  </m:r>
                  <m:d>
                    <m:dPr>
                      <m:ctrlPr>
                        <w:rPr>
                          <w:rFonts w:ascii="Cambria Math" w:hAnsi="Cambria Math"/>
                          <w:i/>
                          <w:szCs w:val="22"/>
                          <w:lang w:val="ru-RU"/>
                        </w:rPr>
                      </m:ctrlPr>
                    </m:dPr>
                    <m:e>
                      <m:r>
                        <w:rPr>
                          <w:rFonts w:ascii="Cambria Math" w:hAnsi="Cambria Math"/>
                          <w:szCs w:val="22"/>
                          <w:lang w:val="ru-RU"/>
                        </w:rPr>
                        <m:t>-</m:t>
                      </m:r>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sur</m:t>
                              </m:r>
                            </m:sub>
                          </m:sSub>
                        </m:num>
                        <m:den>
                          <m:r>
                            <w:rPr>
                              <w:rFonts w:ascii="Cambria Math" w:hAnsi="Cambria Math"/>
                              <w:szCs w:val="22"/>
                              <w:lang w:val="ru-RU"/>
                            </w:rPr>
                            <m:t>1800</m:t>
                          </m:r>
                        </m:den>
                      </m:f>
                    </m:e>
                  </m:d>
                  <m:r>
                    <w:rPr>
                      <w:rFonts w:ascii="Cambria Math" w:hAnsi="Cambria Math"/>
                      <w:szCs w:val="22"/>
                      <w:lang w:val="ru-RU"/>
                    </w:rPr>
                    <m:t xml:space="preserve">                  в ином случае</m:t>
                  </m:r>
                </m:e>
              </m:mr>
            </m:m>
          </m:e>
        </m:d>
      </m:oMath>
      <w:r w:rsidRPr="00250D9E">
        <w:rPr>
          <w:szCs w:val="22"/>
          <w:lang w:val="ru-RU"/>
        </w:rPr>
        <w:tab/>
        <w:t>(F.</w:t>
      </w:r>
      <w:r w:rsidR="008942C3" w:rsidRPr="00250D9E">
        <w:rPr>
          <w:szCs w:val="22"/>
          <w:lang w:val="ru-RU"/>
        </w:rPr>
        <w:t>5.1</w:t>
      </w:r>
      <w:r w:rsidRPr="00250D9E">
        <w:rPr>
          <w:szCs w:val="22"/>
          <w:lang w:val="ru-RU"/>
        </w:rPr>
        <w:t>)</w:t>
      </w:r>
    </w:p>
    <w:p w14:paraId="14D04594" w14:textId="77777777" w:rsidR="002220DC" w:rsidRPr="00250D9E" w:rsidRDefault="002220DC" w:rsidP="002220DC">
      <w:pPr>
        <w:pStyle w:val="Heading2"/>
        <w:rPr>
          <w:lang w:val="ru-RU"/>
        </w:rPr>
      </w:pPr>
      <w:r w:rsidRPr="00250D9E">
        <w:rPr>
          <w:lang w:val="ru-RU"/>
        </w:rPr>
        <w:t>F.6</w:t>
      </w:r>
      <w:r w:rsidRPr="00250D9E">
        <w:rPr>
          <w:lang w:val="ru-RU"/>
        </w:rPr>
        <w:tab/>
        <w:t>Значения погонного ослабления на уровне моря</w:t>
      </w:r>
    </w:p>
    <w:p w14:paraId="1509EB5A" w14:textId="77777777" w:rsidR="002220DC" w:rsidRPr="00250D9E" w:rsidRDefault="002220DC" w:rsidP="002220DC">
      <w:pPr>
        <w:spacing w:line="240" w:lineRule="exact"/>
        <w:rPr>
          <w:b/>
          <w:lang w:val="ru-RU"/>
        </w:rPr>
      </w:pPr>
      <w:r w:rsidRPr="00250D9E">
        <w:rPr>
          <w:lang w:val="ru-RU"/>
        </w:rPr>
        <w:t>В этом разделе приведены уравнения, использованные в предшествующих разделах. Следует отметить, что эти уравнения недействительны для частот выше 54 ГГц. Более общие выражения даны в Рекомендации МСЭ-R P.676.</w:t>
      </w:r>
    </w:p>
    <w:p w14:paraId="38969218" w14:textId="77777777" w:rsidR="002220DC" w:rsidRPr="00250D9E" w:rsidRDefault="002220DC" w:rsidP="002220DC">
      <w:pPr>
        <w:rPr>
          <w:lang w:val="ru-RU"/>
        </w:rPr>
      </w:pPr>
      <w:r w:rsidRPr="00250D9E">
        <w:rPr>
          <w:lang w:val="ru-RU"/>
        </w:rPr>
        <w:t>Погонное ослабление на уровне моря из-за влияния кислорода:</w:t>
      </w:r>
    </w:p>
    <w:p w14:paraId="036F779E" w14:textId="58337BF5" w:rsidR="002220DC" w:rsidRPr="00250D9E" w:rsidRDefault="002220DC" w:rsidP="002220DC">
      <w:pPr>
        <w:pStyle w:val="Equation"/>
        <w:rPr>
          <w:lang w:val="ru-RU"/>
        </w:rPr>
      </w:pPr>
      <w:r w:rsidRPr="00250D9E">
        <w:rPr>
          <w:lang w:val="ru-RU"/>
        </w:rPr>
        <w:tab/>
      </w:r>
      <w:r w:rsidRPr="00250D9E">
        <w:rPr>
          <w:lang w:val="ru-RU"/>
        </w:rPr>
        <w:tab/>
      </w:r>
      <w:r w:rsidRPr="00250D9E">
        <w:rPr>
          <w:position w:val="-30"/>
          <w:lang w:val="ru-RU"/>
        </w:rPr>
        <w:object w:dxaOrig="4485" w:dyaOrig="735" w14:anchorId="4757AA76">
          <v:shape id="_x0000_i1308" type="#_x0000_t75" style="width:217.85pt;height:36.95pt" o:ole="" fillcolor="window">
            <v:imagedata r:id="rId583" o:title=""/>
          </v:shape>
          <o:OLEObject Type="Embed" ProgID="Equation.3" ShapeID="_x0000_i1308" DrawAspect="Content" ObjectID="_1720448938" r:id="rId584"/>
        </w:object>
      </w:r>
      <w:r w:rsidRPr="00250D9E">
        <w:rPr>
          <w:lang w:val="ru-RU"/>
        </w:rPr>
        <w:t>          дБ/км.</w:t>
      </w:r>
      <w:r w:rsidRPr="00250D9E">
        <w:rPr>
          <w:lang w:val="ru-RU"/>
        </w:rPr>
        <w:tab/>
        <w:t>(F.</w:t>
      </w:r>
      <w:r w:rsidR="008942C3" w:rsidRPr="00250D9E">
        <w:rPr>
          <w:lang w:val="ru-RU"/>
        </w:rPr>
        <w:t>6.1</w:t>
      </w:r>
      <w:r w:rsidRPr="00250D9E">
        <w:rPr>
          <w:lang w:val="ru-RU"/>
        </w:rPr>
        <w:t>)</w:t>
      </w:r>
    </w:p>
    <w:p w14:paraId="664C9428" w14:textId="77777777" w:rsidR="002220DC" w:rsidRPr="00250D9E" w:rsidRDefault="002220DC" w:rsidP="002220DC">
      <w:pPr>
        <w:rPr>
          <w:lang w:val="ru-RU"/>
        </w:rPr>
      </w:pPr>
      <w:r w:rsidRPr="00250D9E">
        <w:rPr>
          <w:lang w:val="ru-RU"/>
        </w:rPr>
        <w:t>Погонное ослабление на уровне моря из-за влияния водяных паров, в дБ/км:</w:t>
      </w:r>
    </w:p>
    <w:p w14:paraId="22DC9F5F" w14:textId="6EED5C0D" w:rsidR="002220DC" w:rsidRPr="00250D9E" w:rsidRDefault="002220DC" w:rsidP="002220DC">
      <w:pPr>
        <w:pStyle w:val="Equation"/>
        <w:rPr>
          <w:lang w:val="ru-RU"/>
        </w:rPr>
      </w:pPr>
      <w:r w:rsidRPr="00250D9E">
        <w:rPr>
          <w:lang w:val="ru-RU"/>
        </w:rPr>
        <w:tab/>
      </w:r>
      <w:r w:rsidRPr="00250D9E">
        <w:rPr>
          <w:position w:val="-38"/>
          <w:lang w:val="ru-RU" w:eastAsia="zh-CN"/>
        </w:rPr>
        <w:object w:dxaOrig="7230" w:dyaOrig="900" w14:anchorId="09333C53">
          <v:shape id="_x0000_i1309" type="#_x0000_t75" style="width:362.35pt;height:44.9pt" o:ole="" fillcolor="window">
            <v:imagedata r:id="rId585" o:title=""/>
          </v:shape>
          <o:OLEObject Type="Embed" ProgID="Equation.3" ShapeID="_x0000_i1309" DrawAspect="Content" ObjectID="_1720448939" r:id="rId586"/>
        </w:object>
      </w:r>
      <w:r w:rsidRPr="00250D9E">
        <w:rPr>
          <w:lang w:val="ru-RU" w:eastAsia="zh-CN"/>
        </w:rPr>
        <w:t>,</w:t>
      </w:r>
      <w:r w:rsidRPr="00250D9E">
        <w:rPr>
          <w:lang w:val="ru-RU"/>
        </w:rPr>
        <w:tab/>
        <w:t>(F.</w:t>
      </w:r>
      <w:r w:rsidR="008942C3" w:rsidRPr="00250D9E">
        <w:rPr>
          <w:lang w:val="ru-RU"/>
        </w:rPr>
        <w:t>6.2</w:t>
      </w:r>
      <w:r w:rsidRPr="00250D9E">
        <w:rPr>
          <w:lang w:val="ru-RU"/>
        </w:rPr>
        <w:t>)</w:t>
      </w:r>
    </w:p>
    <w:p w14:paraId="04DAB504" w14:textId="77777777" w:rsidR="002220DC" w:rsidRPr="00250D9E" w:rsidRDefault="002220DC" w:rsidP="002220DC">
      <w:pPr>
        <w:rPr>
          <w:lang w:val="ru-RU"/>
        </w:rPr>
      </w:pPr>
      <w:r w:rsidRPr="00250D9E">
        <w:rPr>
          <w:lang w:val="ru-RU"/>
        </w:rPr>
        <w:t>где:</w:t>
      </w:r>
    </w:p>
    <w:p w14:paraId="555F0217" w14:textId="3C7F8ED6" w:rsidR="002220DC" w:rsidRPr="00250D9E" w:rsidRDefault="002220DC" w:rsidP="002220DC">
      <w:pPr>
        <w:pStyle w:val="Equation"/>
        <w:rPr>
          <w:lang w:val="ru-RU"/>
        </w:rPr>
      </w:pPr>
      <w:r w:rsidRPr="00250D9E">
        <w:rPr>
          <w:lang w:val="ru-RU"/>
        </w:rPr>
        <w:tab/>
      </w:r>
      <w:r w:rsidRPr="00250D9E">
        <w:rPr>
          <w:lang w:val="ru-RU"/>
        </w:rPr>
        <w:tab/>
      </w:r>
      <w:r w:rsidRPr="00250D9E">
        <w:rPr>
          <w:position w:val="-12"/>
          <w:lang w:val="ru-RU"/>
        </w:rPr>
        <w:object w:dxaOrig="2140" w:dyaOrig="360" w14:anchorId="0D9DEC42">
          <v:shape id="_x0000_i1310" type="#_x0000_t75" style="width:103.3pt;height:18.25pt" o:ole="">
            <v:imagedata r:id="rId587" o:title=""/>
          </v:shape>
          <o:OLEObject Type="Embed" ProgID="Equation.3" ShapeID="_x0000_i1310" DrawAspect="Content" ObjectID="_1720448940" r:id="rId588"/>
        </w:object>
      </w:r>
      <w:r w:rsidRPr="00250D9E">
        <w:rPr>
          <w:lang w:val="ru-RU"/>
        </w:rPr>
        <w:t>,</w:t>
      </w:r>
      <w:r w:rsidRPr="00250D9E">
        <w:rPr>
          <w:lang w:val="ru-RU" w:eastAsia="zh-CN"/>
        </w:rPr>
        <w:tab/>
        <w:t>(F.</w:t>
      </w:r>
      <w:r w:rsidR="008942C3" w:rsidRPr="00250D9E">
        <w:rPr>
          <w:lang w:val="ru-RU" w:eastAsia="zh-CN"/>
        </w:rPr>
        <w:t>6.2</w:t>
      </w:r>
      <w:r w:rsidRPr="00250D9E">
        <w:rPr>
          <w:lang w:val="ru-RU" w:eastAsia="zh-CN"/>
        </w:rPr>
        <w:t>a)</w:t>
      </w:r>
    </w:p>
    <w:p w14:paraId="38E00991" w14:textId="78EB529A" w:rsidR="002220DC" w:rsidRPr="00250D9E" w:rsidRDefault="002220DC" w:rsidP="002220DC">
      <w:pPr>
        <w:pStyle w:val="Equation"/>
        <w:rPr>
          <w:lang w:val="ru-RU"/>
        </w:rPr>
      </w:pPr>
      <w:r w:rsidRPr="00250D9E">
        <w:rPr>
          <w:lang w:val="ru-RU"/>
        </w:rPr>
        <w:tab/>
      </w:r>
      <w:r w:rsidRPr="00250D9E">
        <w:rPr>
          <w:lang w:val="ru-RU"/>
        </w:rPr>
        <w:tab/>
      </w:r>
      <m:oMath>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sea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ρ</m:t>
            </m:r>
          </m:e>
          <m:sub>
            <m:r>
              <w:rPr>
                <w:rFonts w:ascii="Cambria Math" w:hAnsi="Cambria Math"/>
                <w:lang w:val="ru-RU"/>
              </w:rPr>
              <m:t>sur</m:t>
            </m:r>
          </m:sub>
        </m:sSub>
        <m:r>
          <m:rPr>
            <m:sty m:val="p"/>
          </m:rPr>
          <w:rPr>
            <w:rFonts w:ascii="Cambria Math" w:hAnsi="Cambria Math"/>
            <w:lang w:val="ru-RU"/>
          </w:rPr>
          <m:t>exp</m:t>
        </m:r>
        <m:d>
          <m:dPr>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sur</m:t>
                    </m:r>
                  </m:sub>
                </m:sSub>
              </m:num>
              <m:den>
                <m:r>
                  <m:rPr>
                    <m:sty m:val="p"/>
                  </m:rPr>
                  <w:rPr>
                    <w:rFonts w:ascii="Cambria Math" w:hAnsi="Cambria Math"/>
                    <w:lang w:val="ru-RU"/>
                  </w:rPr>
                  <m:t>2000</m:t>
                </m:r>
              </m:den>
            </m:f>
          </m:e>
        </m:d>
      </m:oMath>
      <w:r w:rsidRPr="00250D9E">
        <w:rPr>
          <w:lang w:val="ru-RU"/>
        </w:rPr>
        <w:t> г/м3.</w:t>
      </w:r>
      <w:r w:rsidRPr="00250D9E">
        <w:rPr>
          <w:lang w:val="ru-RU"/>
        </w:rPr>
        <w:tab/>
        <w:t>(F.</w:t>
      </w:r>
      <w:r w:rsidR="008942C3" w:rsidRPr="00250D9E">
        <w:rPr>
          <w:lang w:val="ru-RU"/>
        </w:rPr>
        <w:t>6.2</w:t>
      </w:r>
      <w:r w:rsidRPr="00250D9E">
        <w:rPr>
          <w:lang w:val="ru-RU"/>
        </w:rPr>
        <w:t>b)</w:t>
      </w:r>
    </w:p>
    <w:p w14:paraId="05DBD805" w14:textId="1F8F2B47" w:rsidR="009F6881" w:rsidRPr="00250D9E" w:rsidRDefault="009F6881">
      <w:pPr>
        <w:tabs>
          <w:tab w:val="clear" w:pos="794"/>
          <w:tab w:val="clear" w:pos="1191"/>
          <w:tab w:val="clear" w:pos="1588"/>
          <w:tab w:val="clear" w:pos="1985"/>
        </w:tabs>
        <w:overflowPunct/>
        <w:autoSpaceDE/>
        <w:autoSpaceDN/>
        <w:adjustRightInd/>
        <w:spacing w:before="0"/>
        <w:jc w:val="left"/>
        <w:textAlignment w:val="auto"/>
        <w:rPr>
          <w:lang w:val="ru-RU"/>
        </w:rPr>
      </w:pPr>
      <w:r w:rsidRPr="00250D9E">
        <w:rPr>
          <w:lang w:val="ru-RU"/>
        </w:rPr>
        <w:br w:type="page"/>
      </w:r>
    </w:p>
    <w:p w14:paraId="5DFAF136" w14:textId="77777777" w:rsidR="002220DC" w:rsidRPr="00250D9E" w:rsidRDefault="002220DC" w:rsidP="002220DC">
      <w:pPr>
        <w:pStyle w:val="AppendixNoTitle"/>
        <w:rPr>
          <w:lang w:val="ru-RU"/>
        </w:rPr>
      </w:pPr>
      <w:r w:rsidRPr="00250D9E">
        <w:rPr>
          <w:lang w:val="ru-RU"/>
        </w:rPr>
        <w:lastRenderedPageBreak/>
        <w:t>Прилагаемый документ G</w:t>
      </w:r>
      <w:r w:rsidRPr="00250D9E">
        <w:rPr>
          <w:lang w:val="ru-RU"/>
        </w:rPr>
        <w:br/>
      </w:r>
      <w:r w:rsidRPr="00250D9E">
        <w:rPr>
          <w:lang w:val="ru-RU"/>
        </w:rPr>
        <w:br/>
        <w:t>Распространение посредством спорадического слоя E</w:t>
      </w:r>
    </w:p>
    <w:p w14:paraId="7F0483B3" w14:textId="1794AC1A" w:rsidR="002220DC" w:rsidRPr="00250D9E" w:rsidRDefault="002220DC" w:rsidP="002220DC">
      <w:pPr>
        <w:spacing w:line="240" w:lineRule="exact"/>
        <w:rPr>
          <w:lang w:val="ru-RU"/>
        </w:rPr>
      </w:pPr>
      <w:r w:rsidRPr="00250D9E">
        <w:rPr>
          <w:lang w:val="ru-RU"/>
        </w:rPr>
        <w:t xml:space="preserve">В этом Прилагаемом документе описан метод расчета основных потерь передачи при распространении посредством спорадичеcкого слоя E, не превышаемых в течение </w:t>
      </w:r>
      <w:r w:rsidRPr="00250D9E">
        <w:rPr>
          <w:i/>
          <w:lang w:val="ru-RU"/>
        </w:rPr>
        <w:t>p</w:t>
      </w:r>
      <w:r w:rsidR="00725CEC" w:rsidRPr="00250D9E">
        <w:rPr>
          <w:iCs/>
          <w:lang w:val="ru-RU"/>
        </w:rPr>
        <w:t>%</w:t>
      </w:r>
      <w:r w:rsidRPr="00250D9E">
        <w:rPr>
          <w:lang w:val="ru-RU"/>
        </w:rPr>
        <w:t xml:space="preserve"> времени, основанный на картах критических частот отражения (foEs), превышаемых для 0,1</w:t>
      </w:r>
      <w:r w:rsidR="0003708A" w:rsidRPr="00250D9E">
        <w:rPr>
          <w:lang w:val="ru-RU"/>
        </w:rPr>
        <w:t>%</w:t>
      </w:r>
      <w:r w:rsidRPr="00250D9E">
        <w:rPr>
          <w:lang w:val="ru-RU"/>
        </w:rPr>
        <w:t>, 1</w:t>
      </w:r>
      <w:r w:rsidR="0003708A" w:rsidRPr="00250D9E">
        <w:rPr>
          <w:lang w:val="ru-RU"/>
        </w:rPr>
        <w:t>%</w:t>
      </w:r>
      <w:r w:rsidRPr="00250D9E">
        <w:rPr>
          <w:lang w:val="ru-RU"/>
        </w:rPr>
        <w:t>, 10</w:t>
      </w:r>
      <w:r w:rsidR="0003708A" w:rsidRPr="00250D9E">
        <w:rPr>
          <w:lang w:val="ru-RU"/>
        </w:rPr>
        <w:t>%</w:t>
      </w:r>
      <w:r w:rsidRPr="00250D9E">
        <w:rPr>
          <w:lang w:val="ru-RU"/>
        </w:rPr>
        <w:t xml:space="preserve"> и 50% времени среднего года (файлы FoEs0.1.txt, FoEs01.txt, FoEs10.txt и FoEs50.txt, соответственно). Данный метод в основном предназначается для прогнозирования помех на длинных трассах на низких и средних широтах. Этот подход не считается надежным на низких и высоких геомагнитных широтах и его не следует применять при вычислениях на трассах прямой видимости. Следует отметить, что случаи высоких уровней сигнала при этом виде распространения очень сильно зависят от времени года.</w:t>
      </w:r>
    </w:p>
    <w:p w14:paraId="6B3D571F" w14:textId="77777777" w:rsidR="002220DC" w:rsidRPr="00250D9E" w:rsidRDefault="002220DC" w:rsidP="002220DC">
      <w:pPr>
        <w:rPr>
          <w:lang w:val="ru-RU"/>
        </w:rPr>
      </w:pPr>
      <w:r w:rsidRPr="00250D9E">
        <w:rPr>
          <w:lang w:val="ru-RU"/>
        </w:rPr>
        <w:t>Расчет включает экранирование терминала, которое изменяется от угла выхода. Таким образом, для всех длин трасс расчеты сделаны для случаев односкачковой трассы и двухскачковой трассы. Эти два результата объединяются в конце процедуры.</w:t>
      </w:r>
    </w:p>
    <w:p w14:paraId="2B442C16" w14:textId="77777777" w:rsidR="002220DC" w:rsidRPr="00250D9E" w:rsidRDefault="002220DC" w:rsidP="002220DC">
      <w:pPr>
        <w:pStyle w:val="Heading2"/>
        <w:keepNext w:val="0"/>
        <w:keepLines w:val="0"/>
        <w:rPr>
          <w:lang w:val="ru-RU"/>
        </w:rPr>
      </w:pPr>
      <w:r w:rsidRPr="00250D9E">
        <w:rPr>
          <w:bCs/>
          <w:lang w:val="ru-RU"/>
        </w:rPr>
        <w:t>G.1</w:t>
      </w:r>
      <w:r w:rsidRPr="00250D9E">
        <w:rPr>
          <w:lang w:val="ru-RU"/>
        </w:rPr>
        <w:tab/>
        <w:t>Вычисление значений foEs</w:t>
      </w:r>
    </w:p>
    <w:p w14:paraId="715C0A27" w14:textId="757A06AA" w:rsidR="002220DC" w:rsidRPr="00250D9E" w:rsidRDefault="002220DC" w:rsidP="002220DC">
      <w:pPr>
        <w:rPr>
          <w:lang w:val="ru-RU"/>
        </w:rPr>
      </w:pPr>
      <w:r w:rsidRPr="00250D9E">
        <w:rPr>
          <w:lang w:val="ru-RU"/>
        </w:rPr>
        <w:t xml:space="preserve">Для заданного процента времени </w:t>
      </w:r>
      <w:r w:rsidRPr="00250D9E">
        <w:rPr>
          <w:i/>
          <w:lang w:val="ru-RU"/>
        </w:rPr>
        <w:t>p</w:t>
      </w:r>
      <w:r w:rsidR="00725CEC" w:rsidRPr="00250D9E">
        <w:rPr>
          <w:lang w:val="ru-RU"/>
        </w:rPr>
        <w:sym w:font="Symbol" w:char="F025"/>
      </w:r>
      <w:r w:rsidRPr="00250D9E">
        <w:rPr>
          <w:lang w:val="ru-RU"/>
        </w:rPr>
        <w:t xml:space="preserve"> установить значения процента времени, используемые для интерполяции или экстраполяции, </w:t>
      </w:r>
      <w:r w:rsidRPr="00250D9E">
        <w:rPr>
          <w:i/>
          <w:lang w:val="ru-RU"/>
        </w:rPr>
        <w:t>p</w:t>
      </w:r>
      <w:r w:rsidRPr="00250D9E">
        <w:rPr>
          <w:vertAlign w:val="subscript"/>
          <w:lang w:val="ru-RU"/>
        </w:rPr>
        <w:t>1</w:t>
      </w:r>
      <w:r w:rsidRPr="00250D9E">
        <w:rPr>
          <w:lang w:val="ru-RU"/>
        </w:rPr>
        <w:t xml:space="preserve"> и </w:t>
      </w:r>
      <w:r w:rsidRPr="00250D9E">
        <w:rPr>
          <w:i/>
          <w:lang w:val="ru-RU"/>
        </w:rPr>
        <w:t>p</w:t>
      </w:r>
      <w:r w:rsidRPr="00250D9E">
        <w:rPr>
          <w:vertAlign w:val="subscript"/>
          <w:lang w:val="ru-RU"/>
        </w:rPr>
        <w:t>2</w:t>
      </w:r>
      <w:r w:rsidRPr="00250D9E">
        <w:rPr>
          <w:lang w:val="ru-RU"/>
        </w:rPr>
        <w:t>, в соответствии с таблицей </w:t>
      </w:r>
      <w:r w:rsidR="006A7768" w:rsidRPr="00250D9E">
        <w:rPr>
          <w:lang w:val="ru-RU"/>
        </w:rPr>
        <w:t>G.1</w:t>
      </w:r>
      <w:r w:rsidRPr="00250D9E">
        <w:rPr>
          <w:lang w:val="ru-RU"/>
        </w:rPr>
        <w:t>.</w:t>
      </w:r>
    </w:p>
    <w:p w14:paraId="72FE62EA" w14:textId="3EFCB535" w:rsidR="002220DC" w:rsidRPr="00250D9E" w:rsidRDefault="002220DC" w:rsidP="002220DC">
      <w:pPr>
        <w:pStyle w:val="TableNo"/>
        <w:rPr>
          <w:lang w:val="ru-RU"/>
        </w:rPr>
      </w:pPr>
      <w:r w:rsidRPr="00250D9E">
        <w:rPr>
          <w:lang w:val="ru-RU"/>
        </w:rPr>
        <w:t>ТАБЛИЦА</w:t>
      </w:r>
      <w:r w:rsidR="006A7768" w:rsidRPr="00250D9E">
        <w:rPr>
          <w:sz w:val="24"/>
          <w:lang w:val="ru-RU"/>
        </w:rPr>
        <w:t xml:space="preserve"> </w:t>
      </w:r>
      <w:r w:rsidR="006A7768" w:rsidRPr="00250D9E">
        <w:rPr>
          <w:lang w:val="ru-RU"/>
        </w:rPr>
        <w:t>G.1</w:t>
      </w:r>
    </w:p>
    <w:p w14:paraId="2425A8D0" w14:textId="77777777" w:rsidR="002220DC" w:rsidRPr="00250D9E" w:rsidRDefault="002220DC" w:rsidP="002220DC">
      <w:pPr>
        <w:pStyle w:val="Tabletitle"/>
        <w:rPr>
          <w:lang w:val="ru-RU"/>
        </w:rPr>
      </w:pPr>
      <w:r w:rsidRPr="00250D9E">
        <w:rPr>
          <w:lang w:val="ru-RU"/>
        </w:rPr>
        <w:t xml:space="preserve">Условия для установки </w:t>
      </w:r>
      <w:r w:rsidRPr="00250D9E">
        <w:rPr>
          <w:i/>
          <w:iCs/>
          <w:lang w:val="ru-RU"/>
        </w:rPr>
        <w:t>p</w:t>
      </w:r>
      <w:r w:rsidRPr="00250D9E">
        <w:rPr>
          <w:vertAlign w:val="subscript"/>
          <w:lang w:val="ru-RU"/>
        </w:rPr>
        <w:t>1</w:t>
      </w:r>
      <w:r w:rsidRPr="00250D9E">
        <w:rPr>
          <w:lang w:val="ru-RU"/>
        </w:rPr>
        <w:t xml:space="preserve"> и </w:t>
      </w:r>
      <w:r w:rsidRPr="00250D9E">
        <w:rPr>
          <w:i/>
          <w:iCs/>
          <w:lang w:val="ru-RU"/>
        </w:rPr>
        <w:t>p</w:t>
      </w:r>
      <w:r w:rsidRPr="00250D9E">
        <w:rPr>
          <w:vertAlign w:val="subscript"/>
          <w:lang w:val="ru-RU"/>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985"/>
        <w:gridCol w:w="1985"/>
      </w:tblGrid>
      <w:tr w:rsidR="002220DC" w:rsidRPr="00250D9E" w14:paraId="0BE9342F" w14:textId="77777777" w:rsidTr="000F0ECB">
        <w:trPr>
          <w:jc w:val="center"/>
        </w:trPr>
        <w:tc>
          <w:tcPr>
            <w:tcW w:w="1985" w:type="dxa"/>
            <w:tcBorders>
              <w:top w:val="single" w:sz="4" w:space="0" w:color="auto"/>
              <w:left w:val="single" w:sz="4" w:space="0" w:color="auto"/>
              <w:bottom w:val="single" w:sz="4" w:space="0" w:color="auto"/>
              <w:right w:val="single" w:sz="4" w:space="0" w:color="auto"/>
            </w:tcBorders>
            <w:hideMark/>
          </w:tcPr>
          <w:p w14:paraId="53CA0C80" w14:textId="7992B66D" w:rsidR="002220DC" w:rsidRPr="00250D9E" w:rsidRDefault="002220DC" w:rsidP="000F0ECB">
            <w:pPr>
              <w:pStyle w:val="Tablehead"/>
              <w:rPr>
                <w:lang w:val="ru-RU"/>
              </w:rPr>
            </w:pPr>
            <w:r w:rsidRPr="00250D9E">
              <w:rPr>
                <w:i/>
                <w:iCs/>
                <w:lang w:val="ru-RU"/>
              </w:rPr>
              <w:t>p</w:t>
            </w:r>
            <w:r w:rsidR="00725CEC" w:rsidRPr="00250D9E">
              <w:rPr>
                <w:lang w:val="ru-RU"/>
              </w:rPr>
              <w:sym w:font="Symbol" w:char="F025"/>
            </w:r>
            <w:r w:rsidRPr="00250D9E">
              <w:rPr>
                <w:lang w:val="ru-RU"/>
              </w:rPr>
              <w:t xml:space="preserve"> времени</w:t>
            </w:r>
          </w:p>
        </w:tc>
        <w:tc>
          <w:tcPr>
            <w:tcW w:w="1985" w:type="dxa"/>
            <w:tcBorders>
              <w:top w:val="single" w:sz="4" w:space="0" w:color="auto"/>
              <w:left w:val="single" w:sz="4" w:space="0" w:color="auto"/>
              <w:bottom w:val="single" w:sz="4" w:space="0" w:color="auto"/>
              <w:right w:val="single" w:sz="4" w:space="0" w:color="auto"/>
            </w:tcBorders>
            <w:hideMark/>
          </w:tcPr>
          <w:p w14:paraId="094E7BA5" w14:textId="77777777" w:rsidR="002220DC" w:rsidRPr="00250D9E" w:rsidRDefault="002220DC" w:rsidP="000F0ECB">
            <w:pPr>
              <w:pStyle w:val="Tablehead"/>
              <w:rPr>
                <w:lang w:val="ru-RU"/>
              </w:rPr>
            </w:pPr>
            <w:r w:rsidRPr="00250D9E">
              <w:rPr>
                <w:i/>
                <w:iCs/>
                <w:lang w:val="ru-RU"/>
              </w:rPr>
              <w:t>p</w:t>
            </w:r>
            <w:r w:rsidRPr="00250D9E">
              <w:rPr>
                <w:vertAlign w:val="subscript"/>
                <w:lang w:val="ru-RU"/>
              </w:rPr>
              <w:t>1</w:t>
            </w:r>
          </w:p>
        </w:tc>
        <w:tc>
          <w:tcPr>
            <w:tcW w:w="1985" w:type="dxa"/>
            <w:tcBorders>
              <w:top w:val="single" w:sz="4" w:space="0" w:color="auto"/>
              <w:left w:val="single" w:sz="4" w:space="0" w:color="auto"/>
              <w:bottom w:val="single" w:sz="4" w:space="0" w:color="auto"/>
              <w:right w:val="single" w:sz="4" w:space="0" w:color="auto"/>
            </w:tcBorders>
            <w:hideMark/>
          </w:tcPr>
          <w:p w14:paraId="22EA270F" w14:textId="77777777" w:rsidR="002220DC" w:rsidRPr="00250D9E" w:rsidRDefault="002220DC" w:rsidP="000F0ECB">
            <w:pPr>
              <w:pStyle w:val="Tablehead"/>
              <w:rPr>
                <w:lang w:val="ru-RU"/>
              </w:rPr>
            </w:pPr>
            <w:r w:rsidRPr="00250D9E">
              <w:rPr>
                <w:i/>
                <w:iCs/>
                <w:lang w:val="ru-RU"/>
              </w:rPr>
              <w:t>p</w:t>
            </w:r>
            <w:r w:rsidRPr="00250D9E">
              <w:rPr>
                <w:vertAlign w:val="subscript"/>
                <w:lang w:val="ru-RU"/>
              </w:rPr>
              <w:t>2</w:t>
            </w:r>
          </w:p>
        </w:tc>
      </w:tr>
      <w:tr w:rsidR="002220DC" w:rsidRPr="00250D9E" w14:paraId="4169F4C7" w14:textId="77777777" w:rsidTr="000F0ECB">
        <w:trPr>
          <w:jc w:val="center"/>
        </w:trPr>
        <w:tc>
          <w:tcPr>
            <w:tcW w:w="1985" w:type="dxa"/>
            <w:tcBorders>
              <w:top w:val="single" w:sz="4" w:space="0" w:color="auto"/>
              <w:left w:val="single" w:sz="4" w:space="0" w:color="auto"/>
              <w:bottom w:val="single" w:sz="4" w:space="0" w:color="auto"/>
              <w:right w:val="single" w:sz="4" w:space="0" w:color="auto"/>
            </w:tcBorders>
            <w:hideMark/>
          </w:tcPr>
          <w:p w14:paraId="0C83985D" w14:textId="55F20711" w:rsidR="002220DC" w:rsidRPr="00250D9E" w:rsidRDefault="002220DC" w:rsidP="00250D9E">
            <w:pPr>
              <w:pStyle w:val="Tabletext"/>
              <w:jc w:val="center"/>
              <w:rPr>
                <w:lang w:val="ru-RU"/>
              </w:rPr>
            </w:pPr>
            <w:r w:rsidRPr="00250D9E">
              <w:rPr>
                <w:i/>
                <w:iCs/>
                <w:lang w:val="ru-RU"/>
              </w:rPr>
              <w:t>p</w:t>
            </w:r>
            <w:r w:rsidRPr="00250D9E">
              <w:rPr>
                <w:lang w:val="ru-RU"/>
              </w:rPr>
              <w:t xml:space="preserve"> &lt; 1</w:t>
            </w:r>
            <w:r w:rsidR="00725CEC" w:rsidRPr="00250D9E">
              <w:rPr>
                <w:lang w:val="ru-RU"/>
              </w:rPr>
              <w:sym w:font="Symbol" w:char="F025"/>
            </w:r>
          </w:p>
        </w:tc>
        <w:tc>
          <w:tcPr>
            <w:tcW w:w="1985" w:type="dxa"/>
            <w:tcBorders>
              <w:top w:val="single" w:sz="4" w:space="0" w:color="auto"/>
              <w:left w:val="single" w:sz="4" w:space="0" w:color="auto"/>
              <w:bottom w:val="single" w:sz="4" w:space="0" w:color="auto"/>
              <w:right w:val="single" w:sz="4" w:space="0" w:color="auto"/>
            </w:tcBorders>
            <w:hideMark/>
          </w:tcPr>
          <w:p w14:paraId="2F78DE7C" w14:textId="77777777" w:rsidR="002220DC" w:rsidRPr="00250D9E" w:rsidRDefault="002220DC" w:rsidP="000F0ECB">
            <w:pPr>
              <w:pStyle w:val="Tabletext"/>
              <w:jc w:val="center"/>
              <w:rPr>
                <w:lang w:val="ru-RU"/>
              </w:rPr>
            </w:pPr>
            <w:r w:rsidRPr="00250D9E">
              <w:rPr>
                <w:lang w:val="ru-RU"/>
              </w:rPr>
              <w:t>0,1%</w:t>
            </w:r>
          </w:p>
        </w:tc>
        <w:tc>
          <w:tcPr>
            <w:tcW w:w="1985" w:type="dxa"/>
            <w:tcBorders>
              <w:top w:val="single" w:sz="4" w:space="0" w:color="auto"/>
              <w:left w:val="single" w:sz="4" w:space="0" w:color="auto"/>
              <w:bottom w:val="single" w:sz="4" w:space="0" w:color="auto"/>
              <w:right w:val="single" w:sz="4" w:space="0" w:color="auto"/>
            </w:tcBorders>
            <w:hideMark/>
          </w:tcPr>
          <w:p w14:paraId="4AFC0573" w14:textId="77777777" w:rsidR="002220DC" w:rsidRPr="00250D9E" w:rsidRDefault="002220DC" w:rsidP="000F0ECB">
            <w:pPr>
              <w:pStyle w:val="Tabletext"/>
              <w:jc w:val="center"/>
              <w:rPr>
                <w:lang w:val="ru-RU"/>
              </w:rPr>
            </w:pPr>
            <w:r w:rsidRPr="00250D9E">
              <w:rPr>
                <w:lang w:val="ru-RU"/>
              </w:rPr>
              <w:t>1%</w:t>
            </w:r>
          </w:p>
        </w:tc>
      </w:tr>
      <w:tr w:rsidR="002220DC" w:rsidRPr="00250D9E" w14:paraId="7B122880" w14:textId="77777777" w:rsidTr="000F0ECB">
        <w:trPr>
          <w:jc w:val="center"/>
        </w:trPr>
        <w:tc>
          <w:tcPr>
            <w:tcW w:w="1985" w:type="dxa"/>
            <w:tcBorders>
              <w:top w:val="single" w:sz="4" w:space="0" w:color="auto"/>
              <w:left w:val="single" w:sz="4" w:space="0" w:color="auto"/>
              <w:bottom w:val="single" w:sz="4" w:space="0" w:color="auto"/>
              <w:right w:val="single" w:sz="4" w:space="0" w:color="auto"/>
            </w:tcBorders>
            <w:hideMark/>
          </w:tcPr>
          <w:p w14:paraId="18E054A1" w14:textId="47350DE8" w:rsidR="002220DC" w:rsidRPr="00250D9E" w:rsidRDefault="002220DC" w:rsidP="00250D9E">
            <w:pPr>
              <w:pStyle w:val="Equation"/>
              <w:spacing w:before="40" w:after="40"/>
              <w:jc w:val="center"/>
              <w:rPr>
                <w:lang w:val="ru-RU"/>
              </w:rPr>
            </w:pPr>
            <w:r w:rsidRPr="00250D9E">
              <w:rPr>
                <w:lang w:val="ru-RU"/>
              </w:rPr>
              <w:t xml:space="preserve">1% ≤ </w:t>
            </w:r>
            <w:r w:rsidRPr="00250D9E">
              <w:rPr>
                <w:i/>
                <w:iCs/>
                <w:lang w:val="ru-RU"/>
              </w:rPr>
              <w:t>p</w:t>
            </w:r>
            <w:r w:rsidRPr="00250D9E">
              <w:rPr>
                <w:lang w:val="ru-RU"/>
              </w:rPr>
              <w:t xml:space="preserve"> ≤ 10</w:t>
            </w:r>
            <w:r w:rsidR="00725CEC" w:rsidRPr="00250D9E">
              <w:rPr>
                <w:lang w:val="ru-RU"/>
              </w:rPr>
              <w:sym w:font="Symbol" w:char="F025"/>
            </w:r>
          </w:p>
        </w:tc>
        <w:tc>
          <w:tcPr>
            <w:tcW w:w="1985" w:type="dxa"/>
            <w:tcBorders>
              <w:top w:val="single" w:sz="4" w:space="0" w:color="auto"/>
              <w:left w:val="single" w:sz="4" w:space="0" w:color="auto"/>
              <w:bottom w:val="single" w:sz="4" w:space="0" w:color="auto"/>
              <w:right w:val="single" w:sz="4" w:space="0" w:color="auto"/>
            </w:tcBorders>
            <w:hideMark/>
          </w:tcPr>
          <w:p w14:paraId="711B7243" w14:textId="77777777" w:rsidR="002220DC" w:rsidRPr="00250D9E" w:rsidRDefault="002220DC" w:rsidP="00250D9E">
            <w:pPr>
              <w:pStyle w:val="Tabletext"/>
              <w:jc w:val="center"/>
              <w:rPr>
                <w:lang w:val="ru-RU"/>
              </w:rPr>
            </w:pPr>
            <w:r w:rsidRPr="00250D9E">
              <w:rPr>
                <w:lang w:val="ru-RU"/>
              </w:rPr>
              <w:t>1%</w:t>
            </w:r>
          </w:p>
        </w:tc>
        <w:tc>
          <w:tcPr>
            <w:tcW w:w="1985" w:type="dxa"/>
            <w:tcBorders>
              <w:top w:val="single" w:sz="4" w:space="0" w:color="auto"/>
              <w:left w:val="single" w:sz="4" w:space="0" w:color="auto"/>
              <w:bottom w:val="single" w:sz="4" w:space="0" w:color="auto"/>
              <w:right w:val="single" w:sz="4" w:space="0" w:color="auto"/>
            </w:tcBorders>
            <w:hideMark/>
          </w:tcPr>
          <w:p w14:paraId="44FB6302" w14:textId="77777777" w:rsidR="002220DC" w:rsidRPr="00250D9E" w:rsidRDefault="002220DC" w:rsidP="00250D9E">
            <w:pPr>
              <w:pStyle w:val="Tabletext"/>
              <w:jc w:val="center"/>
              <w:rPr>
                <w:lang w:val="ru-RU"/>
              </w:rPr>
            </w:pPr>
            <w:r w:rsidRPr="00250D9E">
              <w:rPr>
                <w:lang w:val="ru-RU"/>
              </w:rPr>
              <w:t>10%</w:t>
            </w:r>
          </w:p>
        </w:tc>
      </w:tr>
      <w:tr w:rsidR="002220DC" w:rsidRPr="00250D9E" w14:paraId="3E5EB3F4" w14:textId="77777777" w:rsidTr="000F0ECB">
        <w:trPr>
          <w:jc w:val="center"/>
        </w:trPr>
        <w:tc>
          <w:tcPr>
            <w:tcW w:w="1985" w:type="dxa"/>
            <w:tcBorders>
              <w:top w:val="single" w:sz="4" w:space="0" w:color="auto"/>
              <w:left w:val="single" w:sz="4" w:space="0" w:color="auto"/>
              <w:bottom w:val="single" w:sz="4" w:space="0" w:color="auto"/>
              <w:right w:val="single" w:sz="4" w:space="0" w:color="auto"/>
            </w:tcBorders>
            <w:hideMark/>
          </w:tcPr>
          <w:p w14:paraId="02A8C278" w14:textId="77777777" w:rsidR="002220DC" w:rsidRPr="00250D9E" w:rsidRDefault="002220DC" w:rsidP="00250D9E">
            <w:pPr>
              <w:pStyle w:val="Tabletext"/>
              <w:jc w:val="center"/>
              <w:rPr>
                <w:lang w:val="ru-RU"/>
              </w:rPr>
            </w:pPr>
            <w:r w:rsidRPr="00250D9E">
              <w:rPr>
                <w:lang w:val="ru-RU"/>
              </w:rPr>
              <w:t xml:space="preserve">10% &lt; </w:t>
            </w:r>
            <w:r w:rsidRPr="00250D9E">
              <w:rPr>
                <w:i/>
                <w:iCs/>
                <w:lang w:val="ru-RU"/>
              </w:rPr>
              <w:t>p</w:t>
            </w:r>
          </w:p>
        </w:tc>
        <w:tc>
          <w:tcPr>
            <w:tcW w:w="1985" w:type="dxa"/>
            <w:tcBorders>
              <w:top w:val="single" w:sz="4" w:space="0" w:color="auto"/>
              <w:left w:val="single" w:sz="4" w:space="0" w:color="auto"/>
              <w:bottom w:val="single" w:sz="4" w:space="0" w:color="auto"/>
              <w:right w:val="single" w:sz="4" w:space="0" w:color="auto"/>
            </w:tcBorders>
            <w:hideMark/>
          </w:tcPr>
          <w:p w14:paraId="1F3934C3" w14:textId="77777777" w:rsidR="002220DC" w:rsidRPr="00250D9E" w:rsidRDefault="002220DC" w:rsidP="000F0ECB">
            <w:pPr>
              <w:pStyle w:val="Tabletext"/>
              <w:jc w:val="center"/>
              <w:rPr>
                <w:lang w:val="ru-RU"/>
              </w:rPr>
            </w:pPr>
            <w:r w:rsidRPr="00250D9E">
              <w:rPr>
                <w:lang w:val="ru-RU"/>
              </w:rPr>
              <w:t>10%</w:t>
            </w:r>
          </w:p>
        </w:tc>
        <w:tc>
          <w:tcPr>
            <w:tcW w:w="1985" w:type="dxa"/>
            <w:tcBorders>
              <w:top w:val="single" w:sz="4" w:space="0" w:color="auto"/>
              <w:left w:val="single" w:sz="4" w:space="0" w:color="auto"/>
              <w:bottom w:val="single" w:sz="4" w:space="0" w:color="auto"/>
              <w:right w:val="single" w:sz="4" w:space="0" w:color="auto"/>
            </w:tcBorders>
            <w:hideMark/>
          </w:tcPr>
          <w:p w14:paraId="70A9D509" w14:textId="77777777" w:rsidR="002220DC" w:rsidRPr="00250D9E" w:rsidRDefault="002220DC" w:rsidP="000F0ECB">
            <w:pPr>
              <w:pStyle w:val="Tabletext"/>
              <w:jc w:val="center"/>
              <w:rPr>
                <w:lang w:val="ru-RU"/>
              </w:rPr>
            </w:pPr>
            <w:r w:rsidRPr="00250D9E">
              <w:rPr>
                <w:lang w:val="ru-RU"/>
              </w:rPr>
              <w:t>50%</w:t>
            </w:r>
          </w:p>
        </w:tc>
      </w:tr>
    </w:tbl>
    <w:p w14:paraId="522A70E1" w14:textId="77777777" w:rsidR="002220DC" w:rsidRPr="00250D9E" w:rsidRDefault="002220DC" w:rsidP="002220DC">
      <w:pPr>
        <w:pStyle w:val="Tablefin"/>
        <w:rPr>
          <w:lang w:val="ru-RU"/>
        </w:rPr>
      </w:pPr>
    </w:p>
    <w:p w14:paraId="41394E64" w14:textId="77777777" w:rsidR="002220DC" w:rsidRPr="00250D9E" w:rsidRDefault="002220DC" w:rsidP="002220DC">
      <w:pPr>
        <w:rPr>
          <w:lang w:val="ru-RU"/>
        </w:rPr>
      </w:pPr>
      <w:r w:rsidRPr="00250D9E">
        <w:rPr>
          <w:lang w:val="ru-RU"/>
        </w:rPr>
        <w:t xml:space="preserve">Для данного местоположения определить значения </w:t>
      </w:r>
      <w:r w:rsidRPr="00250D9E">
        <w:rPr>
          <w:i/>
          <w:iCs/>
          <w:lang w:val="ru-RU"/>
        </w:rPr>
        <w:t>f</w:t>
      </w:r>
      <w:r w:rsidRPr="00250D9E">
        <w:rPr>
          <w:i/>
          <w:iCs/>
          <w:vertAlign w:val="subscript"/>
          <w:lang w:val="ru-RU"/>
        </w:rPr>
        <w:t>oEs</w:t>
      </w:r>
      <w:r w:rsidRPr="00250D9E">
        <w:rPr>
          <w:vertAlign w:val="subscript"/>
          <w:lang w:val="ru-RU"/>
        </w:rPr>
        <w:t>1</w:t>
      </w:r>
      <w:r w:rsidRPr="00250D9E">
        <w:rPr>
          <w:lang w:val="ru-RU"/>
        </w:rPr>
        <w:t xml:space="preserve"> и </w:t>
      </w:r>
      <w:r w:rsidRPr="00250D9E">
        <w:rPr>
          <w:i/>
          <w:iCs/>
          <w:lang w:val="ru-RU"/>
        </w:rPr>
        <w:t>f</w:t>
      </w:r>
      <w:r w:rsidRPr="00250D9E">
        <w:rPr>
          <w:i/>
          <w:iCs/>
          <w:vertAlign w:val="subscript"/>
          <w:lang w:val="ru-RU"/>
        </w:rPr>
        <w:t>oEs</w:t>
      </w:r>
      <w:r w:rsidRPr="00250D9E">
        <w:rPr>
          <w:vertAlign w:val="subscript"/>
          <w:lang w:val="ru-RU"/>
        </w:rPr>
        <w:t>2</w:t>
      </w:r>
      <w:r w:rsidRPr="00250D9E">
        <w:rPr>
          <w:lang w:val="ru-RU"/>
        </w:rPr>
        <w:t xml:space="preserve"> из карт </w:t>
      </w:r>
      <w:r w:rsidRPr="00250D9E">
        <w:rPr>
          <w:i/>
          <w:iCs/>
          <w:lang w:val="ru-RU"/>
        </w:rPr>
        <w:t>f</w:t>
      </w:r>
      <w:r w:rsidRPr="00250D9E">
        <w:rPr>
          <w:i/>
          <w:iCs/>
          <w:vertAlign w:val="subscript"/>
          <w:lang w:val="ru-RU"/>
        </w:rPr>
        <w:t>oEs</w:t>
      </w:r>
      <w:r w:rsidRPr="00250D9E">
        <w:rPr>
          <w:lang w:val="ru-RU"/>
        </w:rPr>
        <w:t xml:space="preserve">, превышаемые в течение </w:t>
      </w:r>
      <w:r w:rsidRPr="00250D9E">
        <w:rPr>
          <w:i/>
          <w:iCs/>
          <w:lang w:val="ru-RU"/>
        </w:rPr>
        <w:t>p</w:t>
      </w:r>
      <w:r w:rsidRPr="00250D9E">
        <w:rPr>
          <w:vertAlign w:val="subscript"/>
          <w:lang w:val="ru-RU"/>
        </w:rPr>
        <w:t>1</w:t>
      </w:r>
      <w:r w:rsidRPr="00250D9E">
        <w:rPr>
          <w:lang w:val="ru-RU"/>
        </w:rPr>
        <w:t xml:space="preserve"> и </w:t>
      </w:r>
      <w:r w:rsidRPr="00250D9E">
        <w:rPr>
          <w:i/>
          <w:iCs/>
          <w:lang w:val="ru-RU"/>
        </w:rPr>
        <w:t>p</w:t>
      </w:r>
      <w:r w:rsidRPr="00250D9E">
        <w:rPr>
          <w:vertAlign w:val="subscript"/>
          <w:lang w:val="ru-RU"/>
        </w:rPr>
        <w:t>2</w:t>
      </w:r>
      <w:r w:rsidRPr="00250D9E">
        <w:rPr>
          <w:lang w:val="ru-RU"/>
        </w:rPr>
        <w:t xml:space="preserve">% времени, соответственно. Вычислить значение </w:t>
      </w:r>
      <w:r w:rsidRPr="00250D9E">
        <w:rPr>
          <w:i/>
          <w:iCs/>
          <w:lang w:val="ru-RU"/>
        </w:rPr>
        <w:t>f</w:t>
      </w:r>
      <w:r w:rsidRPr="00250D9E">
        <w:rPr>
          <w:i/>
          <w:iCs/>
          <w:vertAlign w:val="subscript"/>
          <w:lang w:val="ru-RU"/>
        </w:rPr>
        <w:t>oEs</w:t>
      </w:r>
      <w:r w:rsidRPr="00250D9E">
        <w:rPr>
          <w:lang w:val="ru-RU"/>
        </w:rPr>
        <w:t xml:space="preserve">, превышаемое в течение </w:t>
      </w:r>
      <w:r w:rsidRPr="00250D9E">
        <w:rPr>
          <w:i/>
          <w:lang w:val="ru-RU"/>
        </w:rPr>
        <w:t>p</w:t>
      </w:r>
      <w:r w:rsidRPr="00250D9E">
        <w:rPr>
          <w:lang w:val="ru-RU"/>
        </w:rPr>
        <w:t>% времени, используя выражение:</w:t>
      </w:r>
    </w:p>
    <w:p w14:paraId="4E812652" w14:textId="418EDB0B" w:rsidR="002220DC" w:rsidRPr="00250D9E" w:rsidRDefault="002220DC" w:rsidP="002220DC">
      <w:pPr>
        <w:pStyle w:val="Equation"/>
        <w:tabs>
          <w:tab w:val="left" w:pos="7088"/>
        </w:tabs>
        <w:spacing w:before="0"/>
        <w:rPr>
          <w:lang w:val="ru-RU"/>
        </w:rPr>
      </w:pPr>
      <w:r w:rsidRPr="00250D9E">
        <w:rPr>
          <w:lang w:val="ru-RU"/>
        </w:rPr>
        <w:tab/>
      </w:r>
      <w:r w:rsidRPr="00250D9E">
        <w:rPr>
          <w:lang w:val="ru-RU"/>
        </w:rPr>
        <w:tab/>
      </w:r>
      <w:r w:rsidRPr="00250D9E">
        <w:rPr>
          <w:position w:val="-70"/>
          <w:lang w:val="ru-RU"/>
        </w:rPr>
        <w:object w:dxaOrig="3345" w:dyaOrig="1455" w14:anchorId="7E7D6AFA">
          <v:shape id="_x0000_i1311" type="#_x0000_t75" style="width:166.9pt;height:72.45pt" o:ole="">
            <v:imagedata r:id="rId589" o:title=""/>
          </v:shape>
          <o:OLEObject Type="Embed" ProgID="Equation.3" ShapeID="_x0000_i1311" DrawAspect="Content" ObjectID="_1720448941" r:id="rId590"/>
        </w:object>
      </w:r>
      <w:r w:rsidRPr="00250D9E">
        <w:rPr>
          <w:lang w:val="ru-RU"/>
        </w:rPr>
        <w:t>          МГц.</w:t>
      </w:r>
      <w:r w:rsidRPr="00250D9E">
        <w:rPr>
          <w:lang w:val="ru-RU"/>
        </w:rPr>
        <w:tab/>
      </w:r>
      <w:r w:rsidRPr="00250D9E">
        <w:rPr>
          <w:lang w:val="ru-RU"/>
        </w:rPr>
        <w:tab/>
        <w:t>(G.1)</w:t>
      </w:r>
    </w:p>
    <w:p w14:paraId="4BA80961" w14:textId="77777777" w:rsidR="002220DC" w:rsidRPr="00250D9E" w:rsidRDefault="002220DC" w:rsidP="002220DC">
      <w:pPr>
        <w:pStyle w:val="Heading2"/>
        <w:rPr>
          <w:lang w:val="ru-RU"/>
        </w:rPr>
      </w:pPr>
      <w:r w:rsidRPr="00250D9E">
        <w:rPr>
          <w:lang w:val="ru-RU"/>
        </w:rPr>
        <w:t>G.2</w:t>
      </w:r>
      <w:r w:rsidRPr="00250D9E">
        <w:rPr>
          <w:lang w:val="ru-RU"/>
        </w:rPr>
        <w:tab/>
        <w:t>Односкачковое распространение</w:t>
      </w:r>
    </w:p>
    <w:p w14:paraId="087CB62B" w14:textId="43C8F801" w:rsidR="002220DC" w:rsidRPr="00250D9E" w:rsidRDefault="002220DC" w:rsidP="002220DC">
      <w:pPr>
        <w:rPr>
          <w:lang w:val="ru-RU"/>
        </w:rPr>
      </w:pPr>
      <w:r w:rsidRPr="00250D9E">
        <w:rPr>
          <w:lang w:val="ru-RU"/>
        </w:rPr>
        <w:t xml:space="preserve">Вычислить </w:t>
      </w:r>
      <w:r w:rsidRPr="00250D9E">
        <w:rPr>
          <w:i/>
          <w:iCs/>
          <w:lang w:val="ru-RU"/>
        </w:rPr>
        <w:t>f</w:t>
      </w:r>
      <w:r w:rsidRPr="00250D9E">
        <w:rPr>
          <w:i/>
          <w:iCs/>
          <w:vertAlign w:val="subscript"/>
          <w:lang w:val="ru-RU"/>
        </w:rPr>
        <w:t>oEs</w:t>
      </w:r>
      <w:r w:rsidRPr="00250D9E">
        <w:rPr>
          <w:lang w:val="ru-RU"/>
        </w:rPr>
        <w:t xml:space="preserve"> в МГц из уравнения (G.1) для средней точки трассы.</w:t>
      </w:r>
    </w:p>
    <w:p w14:paraId="336540A0" w14:textId="77777777" w:rsidR="002220DC" w:rsidRPr="00250D9E" w:rsidRDefault="002220DC" w:rsidP="002220DC">
      <w:pPr>
        <w:rPr>
          <w:lang w:val="ru-RU"/>
        </w:rPr>
      </w:pPr>
      <w:r w:rsidRPr="00250D9E">
        <w:rPr>
          <w:lang w:val="ru-RU"/>
        </w:rPr>
        <w:t>Рассчитать ионосферные потери для одного скачка:</w:t>
      </w:r>
    </w:p>
    <w:p w14:paraId="4E6D0C05" w14:textId="13CE0148" w:rsidR="002220DC" w:rsidRPr="00250D9E" w:rsidRDefault="002220DC" w:rsidP="002220DC">
      <w:pPr>
        <w:pStyle w:val="Equation"/>
        <w:tabs>
          <w:tab w:val="clear" w:pos="794"/>
          <w:tab w:val="left" w:pos="1560"/>
        </w:tabs>
        <w:rPr>
          <w:lang w:val="ru-RU"/>
        </w:rPr>
      </w:pPr>
      <w:r w:rsidRPr="00250D9E">
        <w:rPr>
          <w:lang w:val="ru-RU"/>
        </w:rPr>
        <w:tab/>
      </w:r>
      <w:r w:rsidRPr="00250D9E">
        <w:rPr>
          <w:position w:val="-68"/>
          <w:lang w:val="ru-RU"/>
        </w:rPr>
        <w:object w:dxaOrig="6940" w:dyaOrig="1480" w14:anchorId="2C7DF235">
          <v:shape id="_x0000_i1312" type="#_x0000_t75" style="width:338.95pt;height:69.2pt" o:ole="">
            <v:imagedata r:id="rId591" o:title=""/>
          </v:shape>
          <o:OLEObject Type="Embed" ProgID="Equation.3" ShapeID="_x0000_i1312" DrawAspect="Content" ObjectID="_1720448942" r:id="rId592"/>
        </w:object>
      </w:r>
      <w:r w:rsidRPr="00250D9E">
        <w:rPr>
          <w:lang w:val="ru-RU"/>
        </w:rPr>
        <w:tab/>
        <w:t>(G.2)</w:t>
      </w:r>
    </w:p>
    <w:p w14:paraId="48730A1C" w14:textId="77777777" w:rsidR="002220DC" w:rsidRPr="00250D9E" w:rsidRDefault="002220DC" w:rsidP="00391462">
      <w:pPr>
        <w:keepNext/>
        <w:keepLines/>
        <w:rPr>
          <w:lang w:val="ru-RU"/>
        </w:rPr>
      </w:pPr>
      <w:r w:rsidRPr="00250D9E">
        <w:rPr>
          <w:lang w:val="ru-RU"/>
        </w:rPr>
        <w:t>Рассчитать длину наклонной трассы:</w:t>
      </w:r>
    </w:p>
    <w:p w14:paraId="0057BC67" w14:textId="0B44744C" w:rsidR="002220DC" w:rsidRPr="00250D9E" w:rsidRDefault="002220DC" w:rsidP="002220DC">
      <w:pPr>
        <w:pStyle w:val="Equation"/>
        <w:rPr>
          <w:lang w:val="ru-RU"/>
        </w:rPr>
      </w:pPr>
      <w:r w:rsidRPr="00250D9E">
        <w:rPr>
          <w:lang w:val="ru-RU"/>
        </w:rPr>
        <w:tab/>
      </w:r>
      <w:r w:rsidRPr="00250D9E">
        <w:rPr>
          <w:lang w:val="ru-RU"/>
        </w:rPr>
        <w:tab/>
      </w:r>
      <w:r w:rsidRPr="00250D9E">
        <w:rPr>
          <w:position w:val="-34"/>
          <w:lang w:val="ru-RU"/>
        </w:rPr>
        <w:object w:dxaOrig="4650" w:dyaOrig="825" w14:anchorId="76C1989E">
          <v:shape id="_x0000_i1313" type="#_x0000_t75" style="width:232.85pt;height:41.6pt" o:ole="">
            <v:imagedata r:id="rId593" o:title=""/>
          </v:shape>
          <o:OLEObject Type="Embed" ProgID="Equation.3" ShapeID="_x0000_i1313" DrawAspect="Content" ObjectID="_1720448943" r:id="rId594"/>
        </w:object>
      </w:r>
      <w:r w:rsidRPr="00250D9E">
        <w:rPr>
          <w:lang w:val="ru-RU"/>
        </w:rPr>
        <w:t>          км,</w:t>
      </w:r>
      <w:r w:rsidRPr="00250D9E">
        <w:rPr>
          <w:lang w:val="ru-RU"/>
        </w:rPr>
        <w:tab/>
        <w:t>(G.</w:t>
      </w:r>
      <w:r w:rsidR="00704648" w:rsidRPr="00250D9E">
        <w:rPr>
          <w:lang w:val="ru-RU"/>
        </w:rPr>
        <w:t>3</w:t>
      </w:r>
      <w:r w:rsidRPr="00250D9E">
        <w:rPr>
          <w:lang w:val="ru-RU"/>
        </w:rPr>
        <w:t>)</w:t>
      </w:r>
    </w:p>
    <w:p w14:paraId="40E361EE" w14:textId="77777777" w:rsidR="002220DC" w:rsidRPr="00250D9E" w:rsidRDefault="002220DC" w:rsidP="002220DC">
      <w:pPr>
        <w:rPr>
          <w:lang w:val="ru-RU"/>
        </w:rPr>
      </w:pPr>
      <w:r w:rsidRPr="00250D9E">
        <w:rPr>
          <w:lang w:val="ru-RU"/>
        </w:rPr>
        <w:lastRenderedPageBreak/>
        <w:t xml:space="preserve">где </w:t>
      </w:r>
      <w:r w:rsidRPr="00250D9E">
        <w:rPr>
          <w:i/>
          <w:lang w:val="ru-RU"/>
        </w:rPr>
        <w:t>h</w:t>
      </w:r>
      <w:r w:rsidRPr="00250D9E">
        <w:rPr>
          <w:i/>
          <w:vertAlign w:val="subscript"/>
          <w:lang w:val="ru-RU"/>
        </w:rPr>
        <w:t>es</w:t>
      </w:r>
      <w:r w:rsidRPr="00250D9E">
        <w:rPr>
          <w:lang w:val="ru-RU"/>
        </w:rPr>
        <w:t xml:space="preserve"> – высота спорадического слоя E в км, установленная в 120 км.</w:t>
      </w:r>
    </w:p>
    <w:p w14:paraId="6E30CF3C" w14:textId="77777777" w:rsidR="002220DC" w:rsidRPr="00250D9E" w:rsidRDefault="002220DC" w:rsidP="002220DC">
      <w:pPr>
        <w:rPr>
          <w:lang w:val="ru-RU"/>
        </w:rPr>
      </w:pPr>
      <w:r w:rsidRPr="00250D9E">
        <w:rPr>
          <w:lang w:val="ru-RU"/>
        </w:rPr>
        <w:t>Потери в свободном пространстве теперь могут быть вычислены для наклонного расстояния:</w:t>
      </w:r>
    </w:p>
    <w:p w14:paraId="618B2EF9" w14:textId="1B8CE2FB"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350" w:dyaOrig="375" w14:anchorId="7C08DC88">
          <v:shape id="_x0000_i1314" type="#_x0000_t75" style="width:67.3pt;height:19.15pt" o:ole="">
            <v:imagedata r:id="rId595" o:title=""/>
          </v:shape>
          <o:OLEObject Type="Embed" ProgID="Equation.3" ShapeID="_x0000_i1314" DrawAspect="Content" ObjectID="_1720448944" r:id="rId596"/>
        </w:object>
      </w:r>
      <w:r w:rsidRPr="00250D9E">
        <w:rPr>
          <w:lang w:val="ru-RU"/>
        </w:rPr>
        <w:t>,</w:t>
      </w:r>
      <w:r w:rsidRPr="00250D9E">
        <w:rPr>
          <w:lang w:val="ru-RU"/>
        </w:rPr>
        <w:tab/>
        <w:t>(G.</w:t>
      </w:r>
      <w:r w:rsidR="00704648" w:rsidRPr="00250D9E">
        <w:rPr>
          <w:lang w:val="ru-RU"/>
        </w:rPr>
        <w:t>4</w:t>
      </w:r>
      <w:r w:rsidRPr="00250D9E">
        <w:rPr>
          <w:lang w:val="ru-RU"/>
        </w:rPr>
        <w:t>)</w:t>
      </w:r>
    </w:p>
    <w:p w14:paraId="3396022A" w14:textId="60567051" w:rsidR="002220DC" w:rsidRPr="00250D9E" w:rsidRDefault="002220DC" w:rsidP="002220DC">
      <w:pPr>
        <w:rPr>
          <w:lang w:val="ru-RU"/>
        </w:rPr>
      </w:pPr>
      <w:r w:rsidRPr="00250D9E">
        <w:rPr>
          <w:lang w:val="ru-RU"/>
        </w:rPr>
        <w:t xml:space="preserve">где функция </w:t>
      </w:r>
      <w:r w:rsidRPr="00250D9E">
        <w:rPr>
          <w:i/>
          <w:lang w:val="ru-RU"/>
        </w:rPr>
        <w:t>L</w:t>
      </w:r>
      <w:r w:rsidRPr="00250D9E">
        <w:rPr>
          <w:i/>
          <w:vertAlign w:val="subscript"/>
          <w:lang w:val="ru-RU"/>
        </w:rPr>
        <w:t>bfsD</w:t>
      </w:r>
      <w:r w:rsidRPr="00250D9E">
        <w:rPr>
          <w:lang w:val="ru-RU"/>
        </w:rPr>
        <w:t xml:space="preserve"> определяется уравнением (</w:t>
      </w:r>
      <w:r w:rsidR="00BE4E0C" w:rsidRPr="00250D9E">
        <w:rPr>
          <w:lang w:val="ru-RU"/>
        </w:rPr>
        <w:t>4</w:t>
      </w:r>
      <w:r w:rsidR="006A7768" w:rsidRPr="00250D9E">
        <w:rPr>
          <w:lang w:val="ru-RU"/>
        </w:rPr>
        <w:t>1</w:t>
      </w:r>
      <w:r w:rsidRPr="00250D9E">
        <w:rPr>
          <w:lang w:val="ru-RU"/>
        </w:rPr>
        <w:t>).</w:t>
      </w:r>
    </w:p>
    <w:p w14:paraId="1CDDDAD4" w14:textId="77777777" w:rsidR="002220DC" w:rsidRPr="00250D9E" w:rsidRDefault="002220DC" w:rsidP="002220DC">
      <w:pPr>
        <w:rPr>
          <w:lang w:val="ru-RU"/>
        </w:rPr>
      </w:pPr>
      <w:r w:rsidRPr="00250D9E">
        <w:rPr>
          <w:lang w:val="ru-RU"/>
        </w:rPr>
        <w:t>Угол выхода луча над местным горизонтом для обоих терминалов и односкачковой трассе определяется как:</w:t>
      </w:r>
    </w:p>
    <w:p w14:paraId="0620BB21" w14:textId="7EC5BDAF" w:rsidR="002220DC" w:rsidRPr="00250D9E" w:rsidRDefault="002220DC" w:rsidP="002220DC">
      <w:pPr>
        <w:pStyle w:val="Equation"/>
        <w:spacing w:before="0"/>
        <w:rPr>
          <w:lang w:val="ru-RU"/>
        </w:rPr>
      </w:pPr>
      <w:r w:rsidRPr="00250D9E">
        <w:rPr>
          <w:lang w:val="ru-RU"/>
        </w:rPr>
        <w:tab/>
      </w:r>
      <w:r w:rsidRPr="00250D9E">
        <w:rPr>
          <w:lang w:val="ru-RU"/>
        </w:rPr>
        <w:tab/>
      </w:r>
      <w:r w:rsidRPr="00250D9E">
        <w:rPr>
          <w:position w:val="-26"/>
          <w:lang w:val="ru-RU"/>
        </w:rPr>
        <w:object w:dxaOrig="4185" w:dyaOrig="765" w14:anchorId="7B01466A">
          <v:shape id="_x0000_i1315" type="#_x0000_t75" style="width:209.45pt;height:37.85pt" o:ole="">
            <v:imagedata r:id="rId597" o:title="" croptop="-13269f"/>
          </v:shape>
          <o:OLEObject Type="Embed" ProgID="Equation.3" ShapeID="_x0000_i1315" DrawAspect="Content" ObjectID="_1720448945" r:id="rId598"/>
        </w:object>
      </w:r>
      <w:r w:rsidRPr="00250D9E">
        <w:rPr>
          <w:lang w:val="ru-RU"/>
        </w:rPr>
        <w:t>          рад,</w:t>
      </w:r>
      <w:r w:rsidRPr="00250D9E">
        <w:rPr>
          <w:lang w:val="ru-RU"/>
        </w:rPr>
        <w:tab/>
        <w:t>(G.</w:t>
      </w:r>
      <w:r w:rsidR="00704648" w:rsidRPr="00250D9E">
        <w:rPr>
          <w:lang w:val="ru-RU"/>
        </w:rPr>
        <w:t>5</w:t>
      </w:r>
      <w:r w:rsidRPr="00250D9E">
        <w:rPr>
          <w:lang w:val="ru-RU"/>
        </w:rPr>
        <w:t>)</w:t>
      </w:r>
    </w:p>
    <w:p w14:paraId="30B798BC" w14:textId="77777777" w:rsidR="002220DC" w:rsidRPr="00250D9E" w:rsidRDefault="002220DC" w:rsidP="002220DC">
      <w:pPr>
        <w:rPr>
          <w:lang w:val="ru-RU"/>
        </w:rPr>
      </w:pPr>
      <w:r w:rsidRPr="00250D9E">
        <w:rPr>
          <w:lang w:val="ru-RU"/>
        </w:rPr>
        <w:t>где:</w:t>
      </w:r>
    </w:p>
    <w:p w14:paraId="0E6B4389" w14:textId="1C10917A" w:rsidR="002220DC" w:rsidRPr="00250D9E" w:rsidRDefault="002220DC" w:rsidP="002220DC">
      <w:pPr>
        <w:pStyle w:val="Equation"/>
        <w:rPr>
          <w:lang w:val="ru-RU"/>
        </w:rPr>
      </w:pPr>
      <w:r w:rsidRPr="00250D9E">
        <w:rPr>
          <w:lang w:val="ru-RU"/>
        </w:rPr>
        <w:tab/>
      </w:r>
      <w:r w:rsidRPr="00250D9E">
        <w:rPr>
          <w:lang w:val="ru-RU"/>
        </w:rPr>
        <w:tab/>
      </w:r>
      <w:r w:rsidRPr="00250D9E">
        <w:rPr>
          <w:position w:val="-28"/>
          <w:lang w:val="ru-RU"/>
        </w:rPr>
        <w:object w:dxaOrig="855" w:dyaOrig="675" w14:anchorId="7AF737D5">
          <v:shape id="_x0000_i1316" type="#_x0000_t75" style="width:43pt;height:34.15pt" o:ole="">
            <v:imagedata r:id="rId599" o:title=""/>
          </v:shape>
          <o:OLEObject Type="Embed" ProgID="Equation.3" ShapeID="_x0000_i1316" DrawAspect="Content" ObjectID="_1720448946" r:id="rId600"/>
        </w:object>
      </w:r>
      <w:r w:rsidRPr="00250D9E">
        <w:rPr>
          <w:lang w:val="ru-RU"/>
        </w:rPr>
        <w:t>          рад.</w:t>
      </w:r>
      <w:r w:rsidRPr="00250D9E">
        <w:rPr>
          <w:lang w:val="ru-RU"/>
        </w:rPr>
        <w:tab/>
        <w:t>(G.</w:t>
      </w:r>
      <w:r w:rsidR="00704648" w:rsidRPr="00250D9E">
        <w:rPr>
          <w:lang w:val="ru-RU"/>
        </w:rPr>
        <w:t>5</w:t>
      </w:r>
      <w:r w:rsidRPr="00250D9E">
        <w:rPr>
          <w:lang w:val="ru-RU"/>
        </w:rPr>
        <w:t>a)</w:t>
      </w:r>
    </w:p>
    <w:p w14:paraId="440A8D13" w14:textId="77777777" w:rsidR="002220DC" w:rsidRPr="00250D9E" w:rsidRDefault="002220DC" w:rsidP="002220DC">
      <w:pPr>
        <w:rPr>
          <w:lang w:val="ru-RU"/>
        </w:rPr>
      </w:pPr>
      <w:r w:rsidRPr="00250D9E">
        <w:rPr>
          <w:lang w:val="ru-RU"/>
        </w:rPr>
        <w:t>Дифракционные углы для двух терминалов определяются как:</w:t>
      </w:r>
    </w:p>
    <w:p w14:paraId="63D2F57B" w14:textId="0A798FE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2000" w:dyaOrig="380" w14:anchorId="7925D2CC">
          <v:shape id="_x0000_i1317" type="#_x0000_t75" style="width:96.3pt;height:19.15pt" o:ole="">
            <v:imagedata r:id="rId601" o:title=""/>
          </v:shape>
          <o:OLEObject Type="Embed" ProgID="Equation.3" ShapeID="_x0000_i1317" DrawAspect="Content" ObjectID="_1720448947" r:id="rId602"/>
        </w:object>
      </w:r>
      <w:r w:rsidRPr="00250D9E">
        <w:rPr>
          <w:lang w:val="ru-RU"/>
        </w:rPr>
        <w:t>          рад.</w:t>
      </w:r>
      <w:r w:rsidRPr="00250D9E">
        <w:rPr>
          <w:lang w:val="ru-RU"/>
        </w:rPr>
        <w:tab/>
        <w:t>(G.</w:t>
      </w:r>
      <w:r w:rsidR="00704648" w:rsidRPr="00250D9E">
        <w:rPr>
          <w:lang w:val="ru-RU"/>
        </w:rPr>
        <w:t>6</w:t>
      </w:r>
      <w:r w:rsidRPr="00250D9E">
        <w:rPr>
          <w:lang w:val="ru-RU"/>
        </w:rPr>
        <w:t>)</w:t>
      </w:r>
    </w:p>
    <w:p w14:paraId="2F2058E2" w14:textId="77777777" w:rsidR="002220DC" w:rsidRPr="00250D9E" w:rsidRDefault="002220DC" w:rsidP="002220DC">
      <w:pPr>
        <w:keepNext/>
        <w:rPr>
          <w:lang w:val="ru-RU"/>
        </w:rPr>
      </w:pPr>
      <w:r w:rsidRPr="00250D9E">
        <w:rPr>
          <w:lang w:val="ru-RU"/>
        </w:rPr>
        <w:t>Соответствующие дифракционные параметры определяются как:</w:t>
      </w:r>
    </w:p>
    <w:p w14:paraId="06FEB0D8" w14:textId="44616F74" w:rsidR="002220DC" w:rsidRPr="00250D9E" w:rsidRDefault="002220DC" w:rsidP="002220DC">
      <w:pPr>
        <w:pStyle w:val="Equation"/>
        <w:rPr>
          <w:lang w:val="ru-RU"/>
        </w:rPr>
      </w:pPr>
      <w:r w:rsidRPr="00250D9E">
        <w:rPr>
          <w:lang w:val="ru-RU"/>
        </w:rPr>
        <w:tab/>
      </w:r>
      <w:r w:rsidRPr="00250D9E">
        <w:rPr>
          <w:lang w:val="ru-RU"/>
        </w:rPr>
        <w:tab/>
      </w:r>
      <w:r w:rsidRPr="00250D9E">
        <w:rPr>
          <w:position w:val="-34"/>
          <w:lang w:val="ru-RU"/>
        </w:rPr>
        <w:object w:dxaOrig="3810" w:dyaOrig="765" w14:anchorId="3B14D605">
          <v:shape id="_x0000_i1318" type="#_x0000_t75" style="width:189.35pt;height:37.85pt" o:ole="">
            <v:imagedata r:id="rId603" o:title=""/>
          </v:shape>
          <o:OLEObject Type="Embed" ProgID="Equation.3" ShapeID="_x0000_i1318" DrawAspect="Content" ObjectID="_1720448948" r:id="rId604"/>
        </w:object>
      </w:r>
      <w:r w:rsidRPr="00250D9E">
        <w:rPr>
          <w:lang w:val="ru-RU"/>
        </w:rPr>
        <w:t xml:space="preserve">,     если </w:t>
      </w:r>
      <w:r w:rsidRPr="00250D9E">
        <w:rPr>
          <w:position w:val="-12"/>
          <w:lang w:val="ru-RU"/>
        </w:rPr>
        <w:object w:dxaOrig="855" w:dyaOrig="330" w14:anchorId="296345AD">
          <v:shape id="_x0000_i1319" type="#_x0000_t75" style="width:43pt;height:16.85pt" o:ole="">
            <v:imagedata r:id="rId605" o:title=""/>
          </v:shape>
          <o:OLEObject Type="Embed" ProgID="Equation.3" ShapeID="_x0000_i1319" DrawAspect="Content" ObjectID="_1720448949" r:id="rId606"/>
        </w:object>
      </w:r>
      <w:r w:rsidRPr="00250D9E">
        <w:rPr>
          <w:lang w:val="ru-RU"/>
        </w:rPr>
        <w:tab/>
        <w:t>(G.</w:t>
      </w:r>
      <w:r w:rsidR="008942C3" w:rsidRPr="00250D9E">
        <w:rPr>
          <w:lang w:val="ru-RU"/>
        </w:rPr>
        <w:t>6</w:t>
      </w:r>
      <w:r w:rsidRPr="00250D9E">
        <w:rPr>
          <w:lang w:val="ru-RU"/>
        </w:rPr>
        <w:t>a)</w:t>
      </w:r>
    </w:p>
    <w:p w14:paraId="73D300AB" w14:textId="31DAF281" w:rsidR="002220DC" w:rsidRPr="00250D9E" w:rsidRDefault="002220DC" w:rsidP="002220DC">
      <w:pPr>
        <w:pStyle w:val="Equation"/>
        <w:rPr>
          <w:lang w:val="ru-RU"/>
        </w:rPr>
      </w:pPr>
      <w:r w:rsidRPr="00250D9E">
        <w:rPr>
          <w:lang w:val="ru-RU"/>
        </w:rPr>
        <w:tab/>
      </w:r>
      <w:r w:rsidRPr="00250D9E">
        <w:rPr>
          <w:lang w:val="ru-RU"/>
        </w:rPr>
        <w:tab/>
      </w:r>
      <w:r w:rsidRPr="00250D9E">
        <w:rPr>
          <w:position w:val="-34"/>
          <w:lang w:val="ru-RU"/>
        </w:rPr>
        <w:object w:dxaOrig="3915" w:dyaOrig="765" w14:anchorId="6074B8BD">
          <v:shape id="_x0000_i1320" type="#_x0000_t75" style="width:195.45pt;height:37.85pt" o:ole="">
            <v:imagedata r:id="rId607" o:title=""/>
          </v:shape>
          <o:OLEObject Type="Embed" ProgID="Equation.3" ShapeID="_x0000_i1320" DrawAspect="Content" ObjectID="_1720448950" r:id="rId608"/>
        </w:object>
      </w:r>
      <w:r w:rsidRPr="00250D9E">
        <w:rPr>
          <w:lang w:val="ru-RU"/>
        </w:rPr>
        <w:t>    в ином случае.</w:t>
      </w:r>
      <w:r w:rsidRPr="00250D9E">
        <w:rPr>
          <w:lang w:val="ru-RU"/>
        </w:rPr>
        <w:tab/>
        <w:t>(G</w:t>
      </w:r>
      <w:r w:rsidR="008942C3" w:rsidRPr="00250D9E">
        <w:rPr>
          <w:lang w:val="ru-RU"/>
        </w:rPr>
        <w:t>.6</w:t>
      </w:r>
      <w:r w:rsidRPr="00250D9E">
        <w:rPr>
          <w:lang w:val="ru-RU"/>
        </w:rPr>
        <w:t>b)</w:t>
      </w:r>
    </w:p>
    <w:p w14:paraId="00CD94CA" w14:textId="77777777" w:rsidR="002220DC" w:rsidRPr="00250D9E" w:rsidRDefault="002220DC" w:rsidP="002220DC">
      <w:pPr>
        <w:rPr>
          <w:lang w:val="ru-RU"/>
        </w:rPr>
      </w:pPr>
      <w:r w:rsidRPr="00250D9E">
        <w:rPr>
          <w:lang w:val="ru-RU"/>
        </w:rPr>
        <w:t>Дифракционные потери для обоих терминалов в этом случае определяются как:</w:t>
      </w:r>
    </w:p>
    <w:p w14:paraId="69D1B5D0" w14:textId="29422ED1"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155" w:dyaOrig="360" w14:anchorId="78E02205">
          <v:shape id="_x0000_i1321" type="#_x0000_t75" style="width:57.95pt;height:18.25pt" o:ole="">
            <v:imagedata r:id="rId609" o:title=""/>
          </v:shape>
          <o:OLEObject Type="Embed" ProgID="Equation.3" ShapeID="_x0000_i1321" DrawAspect="Content" ObjectID="_1720448951" r:id="rId610"/>
        </w:object>
      </w:r>
      <w:r w:rsidRPr="00250D9E">
        <w:rPr>
          <w:lang w:val="ru-RU"/>
        </w:rPr>
        <w:t>          дБ,</w:t>
      </w:r>
      <w:r w:rsidRPr="00250D9E">
        <w:rPr>
          <w:lang w:val="ru-RU"/>
        </w:rPr>
        <w:tab/>
        <w:t>(G.</w:t>
      </w:r>
      <w:r w:rsidR="00704648" w:rsidRPr="00250D9E">
        <w:rPr>
          <w:lang w:val="ru-RU"/>
        </w:rPr>
        <w:t>7</w:t>
      </w:r>
      <w:r w:rsidRPr="00250D9E">
        <w:rPr>
          <w:lang w:val="ru-RU"/>
        </w:rPr>
        <w:t>a)</w:t>
      </w:r>
    </w:p>
    <w:p w14:paraId="2D38E1C1" w14:textId="34EA483F"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185" w:dyaOrig="360" w14:anchorId="49860138">
          <v:shape id="_x0000_i1322" type="#_x0000_t75" style="width:59.85pt;height:18.25pt" o:ole="">
            <v:imagedata r:id="rId611" o:title=""/>
          </v:shape>
          <o:OLEObject Type="Embed" ProgID="Equation.3" ShapeID="_x0000_i1322" DrawAspect="Content" ObjectID="_1720448952" r:id="rId612"/>
        </w:object>
      </w:r>
      <w:r w:rsidRPr="00250D9E">
        <w:rPr>
          <w:lang w:val="ru-RU"/>
        </w:rPr>
        <w:t>          дБ,</w:t>
      </w:r>
      <w:r w:rsidRPr="00250D9E">
        <w:rPr>
          <w:lang w:val="ru-RU"/>
        </w:rPr>
        <w:tab/>
        <w:t>(G.</w:t>
      </w:r>
      <w:r w:rsidR="008942C3" w:rsidRPr="00250D9E">
        <w:rPr>
          <w:lang w:val="ru-RU"/>
        </w:rPr>
        <w:t>7</w:t>
      </w:r>
      <w:r w:rsidRPr="00250D9E">
        <w:rPr>
          <w:lang w:val="ru-RU"/>
        </w:rPr>
        <w:t>b)</w:t>
      </w:r>
    </w:p>
    <w:p w14:paraId="7A396B59" w14:textId="6BD85925" w:rsidR="002220DC" w:rsidRPr="00250D9E" w:rsidRDefault="002220DC" w:rsidP="002220DC">
      <w:pPr>
        <w:rPr>
          <w:lang w:val="ru-RU"/>
        </w:rPr>
      </w:pPr>
      <w:r w:rsidRPr="00250D9E">
        <w:rPr>
          <w:lang w:val="ru-RU"/>
        </w:rPr>
        <w:t xml:space="preserve">где функция </w:t>
      </w:r>
      <w:r w:rsidRPr="00250D9E">
        <w:rPr>
          <w:i/>
          <w:lang w:val="ru-RU"/>
        </w:rPr>
        <w:t>J</w:t>
      </w:r>
      <w:r w:rsidRPr="00250D9E">
        <w:rPr>
          <w:lang w:val="ru-RU"/>
        </w:rPr>
        <w:t xml:space="preserve"> определяется уравнением с двумя частями (</w:t>
      </w:r>
      <w:r w:rsidR="00BE4E0C" w:rsidRPr="00250D9E">
        <w:rPr>
          <w:lang w:val="ru-RU"/>
        </w:rPr>
        <w:t>43</w:t>
      </w:r>
      <w:r w:rsidRPr="00250D9E">
        <w:rPr>
          <w:lang w:val="ru-RU"/>
        </w:rPr>
        <w:t>).</w:t>
      </w:r>
    </w:p>
    <w:p w14:paraId="07D8250E" w14:textId="77777777" w:rsidR="002220DC" w:rsidRPr="00250D9E" w:rsidRDefault="002220DC" w:rsidP="002220DC">
      <w:pPr>
        <w:rPr>
          <w:lang w:val="ru-RU"/>
        </w:rPr>
      </w:pPr>
      <w:r w:rsidRPr="00250D9E">
        <w:rPr>
          <w:lang w:val="ru-RU"/>
        </w:rPr>
        <w:t>Основные потери передачи на односкачковой трассе с отражением от спорадического слоя E теперь определяются как:</w:t>
      </w:r>
    </w:p>
    <w:p w14:paraId="0A1236F9" w14:textId="151FAB45"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2595" w:dyaOrig="375" w14:anchorId="34E98E4C">
          <v:shape id="_x0000_i1323" type="#_x0000_t75" style="width:129.95pt;height:19.15pt" o:ole="">
            <v:imagedata r:id="rId613" o:title=""/>
          </v:shape>
          <o:OLEObject Type="Embed" ProgID="Equation.3" ShapeID="_x0000_i1323" DrawAspect="Content" ObjectID="_1720448953" r:id="rId614"/>
        </w:object>
      </w:r>
      <w:r w:rsidRPr="00250D9E">
        <w:rPr>
          <w:lang w:val="ru-RU"/>
        </w:rPr>
        <w:t>          дБ.</w:t>
      </w:r>
      <w:r w:rsidRPr="00250D9E">
        <w:rPr>
          <w:lang w:val="ru-RU"/>
        </w:rPr>
        <w:tab/>
        <w:t>(G.</w:t>
      </w:r>
      <w:r w:rsidR="008942C3" w:rsidRPr="00250D9E">
        <w:rPr>
          <w:lang w:val="ru-RU"/>
        </w:rPr>
        <w:t>8</w:t>
      </w:r>
      <w:r w:rsidRPr="00250D9E">
        <w:rPr>
          <w:lang w:val="ru-RU"/>
        </w:rPr>
        <w:t>)</w:t>
      </w:r>
    </w:p>
    <w:p w14:paraId="77D39A5D" w14:textId="77777777" w:rsidR="002220DC" w:rsidRPr="00250D9E" w:rsidRDefault="002220DC" w:rsidP="002220DC">
      <w:pPr>
        <w:pStyle w:val="Heading2"/>
        <w:rPr>
          <w:lang w:val="ru-RU"/>
        </w:rPr>
      </w:pPr>
      <w:r w:rsidRPr="00250D9E">
        <w:rPr>
          <w:lang w:val="ru-RU"/>
        </w:rPr>
        <w:t>G.3</w:t>
      </w:r>
      <w:r w:rsidRPr="00250D9E">
        <w:rPr>
          <w:lang w:val="ru-RU"/>
        </w:rPr>
        <w:tab/>
        <w:t>Двухскачковое распространение</w:t>
      </w:r>
    </w:p>
    <w:p w14:paraId="0BD5CC90" w14:textId="3FDCF026" w:rsidR="002220DC" w:rsidRPr="00250D9E" w:rsidRDefault="002220DC" w:rsidP="002220DC">
      <w:pPr>
        <w:rPr>
          <w:lang w:val="ru-RU"/>
        </w:rPr>
      </w:pPr>
      <w:r w:rsidRPr="00250D9E">
        <w:rPr>
          <w:lang w:val="ru-RU"/>
        </w:rPr>
        <w:t xml:space="preserve">Выберите значение </w:t>
      </w:r>
      <w:r w:rsidRPr="00250D9E">
        <w:rPr>
          <w:i/>
          <w:iCs/>
          <w:szCs w:val="22"/>
          <w:lang w:val="ru-RU"/>
        </w:rPr>
        <w:t>f</w:t>
      </w:r>
      <w:r w:rsidRPr="00250D9E">
        <w:rPr>
          <w:i/>
          <w:iCs/>
          <w:szCs w:val="22"/>
          <w:vertAlign w:val="subscript"/>
          <w:lang w:val="ru-RU"/>
        </w:rPr>
        <w:t>oEs2h</w:t>
      </w:r>
      <w:r w:rsidRPr="00250D9E">
        <w:rPr>
          <w:lang w:val="ru-RU"/>
        </w:rPr>
        <w:t xml:space="preserve"> как меньшее из двух значений, рассчитанных по уравнению (G</w:t>
      </w:r>
      <w:r w:rsidR="006A7768" w:rsidRPr="00250D9E">
        <w:rPr>
          <w:lang w:val="ru-RU"/>
        </w:rPr>
        <w:t>.1</w:t>
      </w:r>
      <w:r w:rsidRPr="00250D9E">
        <w:rPr>
          <w:lang w:val="ru-RU"/>
        </w:rPr>
        <w:t xml:space="preserve">) для одной четверти и трех четвертей расстояния вдоль трассы. Данные по широте и долготе точек, соответствующих одной четверти и трем четвертям трассы, могут быть получены путем использования метода дуги большого круга согласно Прилагаемому документу H, устанавливая </w:t>
      </w:r>
      <w:r w:rsidRPr="00250D9E">
        <w:rPr>
          <w:i/>
          <w:lang w:val="ru-RU"/>
        </w:rPr>
        <w:t>d</w:t>
      </w:r>
      <w:r w:rsidRPr="00250D9E">
        <w:rPr>
          <w:i/>
          <w:vertAlign w:val="subscript"/>
          <w:lang w:val="ru-RU"/>
        </w:rPr>
        <w:t>pnt</w:t>
      </w:r>
      <w:r w:rsidRPr="00250D9E">
        <w:rPr>
          <w:lang w:val="ru-RU"/>
        </w:rPr>
        <w:t> = 0,25 </w:t>
      </w:r>
      <w:r w:rsidRPr="00250D9E">
        <w:rPr>
          <w:i/>
          <w:lang w:val="ru-RU"/>
        </w:rPr>
        <w:t>d</w:t>
      </w:r>
      <w:r w:rsidRPr="00250D9E">
        <w:rPr>
          <w:lang w:val="ru-RU"/>
        </w:rPr>
        <w:t xml:space="preserve"> и </w:t>
      </w:r>
      <w:r w:rsidRPr="00250D9E">
        <w:rPr>
          <w:i/>
          <w:lang w:val="ru-RU"/>
        </w:rPr>
        <w:t>d</w:t>
      </w:r>
      <w:r w:rsidRPr="00250D9E">
        <w:rPr>
          <w:i/>
          <w:vertAlign w:val="subscript"/>
          <w:lang w:val="ru-RU"/>
        </w:rPr>
        <w:t>pnt</w:t>
      </w:r>
      <w:r w:rsidRPr="00250D9E">
        <w:rPr>
          <w:lang w:val="ru-RU"/>
        </w:rPr>
        <w:t> = 0,75 </w:t>
      </w:r>
      <w:r w:rsidRPr="00250D9E">
        <w:rPr>
          <w:i/>
          <w:lang w:val="ru-RU"/>
        </w:rPr>
        <w:t>d</w:t>
      </w:r>
      <w:r w:rsidRPr="00250D9E">
        <w:rPr>
          <w:lang w:val="ru-RU"/>
        </w:rPr>
        <w:t xml:space="preserve"> в уравнении (H.</w:t>
      </w:r>
      <w:r w:rsidR="00704648" w:rsidRPr="00250D9E">
        <w:rPr>
          <w:lang w:val="ru-RU"/>
        </w:rPr>
        <w:t>7</w:t>
      </w:r>
      <w:r w:rsidRPr="00250D9E">
        <w:rPr>
          <w:lang w:val="ru-RU"/>
        </w:rPr>
        <w:t>), соответственно.</w:t>
      </w:r>
    </w:p>
    <w:p w14:paraId="24155DA5" w14:textId="77777777" w:rsidR="002220DC" w:rsidRPr="00250D9E" w:rsidRDefault="002220DC" w:rsidP="00391462">
      <w:pPr>
        <w:keepNext/>
        <w:keepLines/>
        <w:rPr>
          <w:lang w:val="ru-RU"/>
        </w:rPr>
      </w:pPr>
      <w:r w:rsidRPr="00250D9E">
        <w:rPr>
          <w:lang w:val="ru-RU"/>
        </w:rPr>
        <w:t>Рассчитать ионосферные потери для двух скачков:</w:t>
      </w:r>
    </w:p>
    <w:p w14:paraId="62B658A8" w14:textId="749830DA" w:rsidR="002220DC" w:rsidRPr="00250D9E" w:rsidRDefault="002220DC" w:rsidP="002220DC">
      <w:pPr>
        <w:pStyle w:val="Equation"/>
        <w:rPr>
          <w:lang w:val="ru-RU"/>
        </w:rPr>
      </w:pPr>
      <w:r w:rsidRPr="00250D9E">
        <w:rPr>
          <w:szCs w:val="22"/>
          <w:lang w:val="ru-RU"/>
        </w:rPr>
        <w:tab/>
      </w:r>
      <w:r w:rsidRPr="00250D9E">
        <w:rPr>
          <w:szCs w:val="22"/>
          <w:lang w:val="ru-RU"/>
        </w:rPr>
        <w:tab/>
      </w:r>
      <w:r w:rsidRPr="00250D9E">
        <w:rPr>
          <w:position w:val="-68"/>
          <w:lang w:val="ru-RU"/>
        </w:rPr>
        <w:object w:dxaOrig="6920" w:dyaOrig="1480" w14:anchorId="7F04C1FD">
          <v:shape id="_x0000_i1324" type="#_x0000_t75" style="width:342.25pt;height:71.55pt" o:ole="">
            <v:imagedata r:id="rId615" o:title=""/>
          </v:shape>
          <o:OLEObject Type="Embed" ProgID="Equation.3" ShapeID="_x0000_i1324" DrawAspect="Content" ObjectID="_1720448954" r:id="rId616"/>
        </w:object>
      </w:r>
      <w:r w:rsidRPr="00250D9E">
        <w:rPr>
          <w:lang w:val="ru-RU"/>
        </w:rPr>
        <w:t>.</w:t>
      </w:r>
      <w:r w:rsidRPr="00250D9E">
        <w:rPr>
          <w:lang w:val="ru-RU"/>
        </w:rPr>
        <w:tab/>
        <w:t>(G.</w:t>
      </w:r>
      <w:r w:rsidR="00704648" w:rsidRPr="00250D9E">
        <w:rPr>
          <w:lang w:val="ru-RU"/>
        </w:rPr>
        <w:t>9</w:t>
      </w:r>
      <w:r w:rsidRPr="00250D9E">
        <w:rPr>
          <w:lang w:val="ru-RU"/>
        </w:rPr>
        <w:t>)</w:t>
      </w:r>
    </w:p>
    <w:p w14:paraId="08741D72" w14:textId="77777777" w:rsidR="002220DC" w:rsidRPr="00250D9E" w:rsidRDefault="002220DC" w:rsidP="00BE4E0C">
      <w:pPr>
        <w:keepNext/>
        <w:rPr>
          <w:lang w:val="ru-RU"/>
        </w:rPr>
      </w:pPr>
      <w:r w:rsidRPr="00250D9E">
        <w:rPr>
          <w:lang w:val="ru-RU"/>
        </w:rPr>
        <w:lastRenderedPageBreak/>
        <w:t>Рассчитать длину наклонной трассы:</w:t>
      </w:r>
    </w:p>
    <w:p w14:paraId="699A4DEB" w14:textId="16CD8D76" w:rsidR="002220DC" w:rsidRPr="00250D9E" w:rsidRDefault="002220DC" w:rsidP="002220DC">
      <w:pPr>
        <w:pStyle w:val="Equation"/>
        <w:rPr>
          <w:lang w:val="ru-RU"/>
        </w:rPr>
      </w:pPr>
      <w:r w:rsidRPr="00250D9E">
        <w:rPr>
          <w:lang w:val="ru-RU"/>
        </w:rPr>
        <w:tab/>
      </w:r>
      <w:r w:rsidRPr="00250D9E">
        <w:rPr>
          <w:lang w:val="ru-RU"/>
        </w:rPr>
        <w:tab/>
      </w:r>
      <w:r w:rsidRPr="00250D9E">
        <w:rPr>
          <w:position w:val="-32"/>
          <w:lang w:val="ru-RU"/>
        </w:rPr>
        <w:object w:dxaOrig="4485" w:dyaOrig="825" w14:anchorId="7492F294">
          <v:shape id="_x0000_i1325" type="#_x0000_t75" style="width:224.4pt;height:41.6pt" o:ole="">
            <v:imagedata r:id="rId617" o:title=""/>
          </v:shape>
          <o:OLEObject Type="Embed" ProgID="Equation.3" ShapeID="_x0000_i1325" DrawAspect="Content" ObjectID="_1720448955" r:id="rId618"/>
        </w:object>
      </w:r>
      <w:r w:rsidRPr="00250D9E">
        <w:rPr>
          <w:lang w:val="ru-RU"/>
        </w:rPr>
        <w:t xml:space="preserve">           км.</w:t>
      </w:r>
      <w:r w:rsidRPr="00250D9E">
        <w:rPr>
          <w:lang w:val="ru-RU"/>
        </w:rPr>
        <w:tab/>
        <w:t>(G.</w:t>
      </w:r>
      <w:r w:rsidR="00D444BE" w:rsidRPr="00250D9E">
        <w:rPr>
          <w:lang w:val="ru-RU"/>
        </w:rPr>
        <w:t>10</w:t>
      </w:r>
      <w:r w:rsidRPr="00250D9E">
        <w:rPr>
          <w:lang w:val="ru-RU"/>
        </w:rPr>
        <w:t>)</w:t>
      </w:r>
    </w:p>
    <w:p w14:paraId="5FAC105A" w14:textId="77777777" w:rsidR="002220DC" w:rsidRPr="00250D9E" w:rsidRDefault="002220DC" w:rsidP="002220DC">
      <w:pPr>
        <w:rPr>
          <w:lang w:val="ru-RU"/>
        </w:rPr>
      </w:pPr>
      <w:r w:rsidRPr="00250D9E">
        <w:rPr>
          <w:lang w:val="ru-RU"/>
        </w:rPr>
        <w:t>Потери в свободном пространстве теперь могут быть рассчитаны для наклонного расстояния:</w:t>
      </w:r>
    </w:p>
    <w:p w14:paraId="66FC40AF" w14:textId="02E922C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500" w:dyaOrig="420" w14:anchorId="447118B8">
          <v:shape id="_x0000_i1326" type="#_x0000_t75" style="width:72.45pt;height:21.95pt" o:ole="">
            <v:imagedata r:id="rId619" o:title=""/>
          </v:shape>
          <o:OLEObject Type="Embed" ProgID="Equation.3" ShapeID="_x0000_i1326" DrawAspect="Content" ObjectID="_1720448956" r:id="rId620"/>
        </w:object>
      </w:r>
      <w:r w:rsidRPr="00250D9E">
        <w:rPr>
          <w:lang w:val="ru-RU"/>
        </w:rPr>
        <w:t>,</w:t>
      </w:r>
      <w:r w:rsidRPr="00250D9E">
        <w:rPr>
          <w:lang w:val="ru-RU"/>
        </w:rPr>
        <w:tab/>
        <w:t>(G.</w:t>
      </w:r>
      <w:r w:rsidR="00D444BE" w:rsidRPr="00250D9E">
        <w:rPr>
          <w:lang w:val="ru-RU"/>
        </w:rPr>
        <w:t>11</w:t>
      </w:r>
      <w:r w:rsidRPr="00250D9E">
        <w:rPr>
          <w:lang w:val="ru-RU"/>
        </w:rPr>
        <w:t>)</w:t>
      </w:r>
    </w:p>
    <w:p w14:paraId="764A5A4E" w14:textId="3D43E34B" w:rsidR="002220DC" w:rsidRPr="00250D9E" w:rsidRDefault="002220DC" w:rsidP="002220DC">
      <w:pPr>
        <w:rPr>
          <w:lang w:val="ru-RU"/>
        </w:rPr>
      </w:pPr>
      <w:r w:rsidRPr="00250D9E">
        <w:rPr>
          <w:lang w:val="ru-RU"/>
        </w:rPr>
        <w:t xml:space="preserve">где функция </w:t>
      </w:r>
      <w:r w:rsidRPr="00250D9E">
        <w:rPr>
          <w:i/>
          <w:lang w:val="ru-RU"/>
        </w:rPr>
        <w:t>L</w:t>
      </w:r>
      <w:r w:rsidRPr="00250D9E">
        <w:rPr>
          <w:i/>
          <w:vertAlign w:val="subscript"/>
          <w:lang w:val="ru-RU"/>
        </w:rPr>
        <w:t>bfsD</w:t>
      </w:r>
      <w:r w:rsidRPr="00250D9E">
        <w:rPr>
          <w:lang w:val="ru-RU"/>
        </w:rPr>
        <w:t xml:space="preserve"> определяется уравнением (</w:t>
      </w:r>
      <w:r w:rsidR="00D444BE" w:rsidRPr="00250D9E">
        <w:rPr>
          <w:lang w:val="ru-RU"/>
        </w:rPr>
        <w:t>41</w:t>
      </w:r>
      <w:r w:rsidRPr="00250D9E">
        <w:rPr>
          <w:lang w:val="ru-RU"/>
        </w:rPr>
        <w:t>).</w:t>
      </w:r>
    </w:p>
    <w:p w14:paraId="1D774F49" w14:textId="77777777" w:rsidR="002220DC" w:rsidRPr="00250D9E" w:rsidRDefault="002220DC" w:rsidP="002220DC">
      <w:pPr>
        <w:rPr>
          <w:lang w:val="ru-RU"/>
        </w:rPr>
      </w:pPr>
      <w:r w:rsidRPr="00250D9E">
        <w:rPr>
          <w:lang w:val="ru-RU"/>
        </w:rPr>
        <w:t>Угол выхода луча над местным горизонтом для обоих терминалов и двухскачковой трассе определяется как:</w:t>
      </w:r>
    </w:p>
    <w:p w14:paraId="05295B32" w14:textId="7F0F94F1" w:rsidR="002220DC" w:rsidRPr="00250D9E" w:rsidRDefault="002220DC" w:rsidP="002220DC">
      <w:pPr>
        <w:pStyle w:val="Equation"/>
        <w:spacing w:before="0"/>
        <w:rPr>
          <w:lang w:val="ru-RU"/>
        </w:rPr>
      </w:pPr>
      <w:r w:rsidRPr="00250D9E">
        <w:rPr>
          <w:lang w:val="ru-RU"/>
        </w:rPr>
        <w:tab/>
      </w:r>
      <w:r w:rsidRPr="00250D9E">
        <w:rPr>
          <w:lang w:val="ru-RU"/>
        </w:rPr>
        <w:tab/>
      </w:r>
      <w:r w:rsidRPr="00250D9E">
        <w:rPr>
          <w:position w:val="-32"/>
          <w:lang w:val="ru-RU"/>
        </w:rPr>
        <w:object w:dxaOrig="4500" w:dyaOrig="915" w14:anchorId="41CE158C">
          <v:shape id="_x0000_i1327" type="#_x0000_t75" style="width:224.9pt;height:45.35pt" o:ole="">
            <v:imagedata r:id="rId621" o:title="" croptop="-13269f"/>
          </v:shape>
          <o:OLEObject Type="Embed" ProgID="Equation.3" ShapeID="_x0000_i1327" DrawAspect="Content" ObjectID="_1720448957" r:id="rId622"/>
        </w:object>
      </w:r>
      <w:r w:rsidRPr="00250D9E">
        <w:rPr>
          <w:lang w:val="ru-RU"/>
        </w:rPr>
        <w:t xml:space="preserve">           рад,</w:t>
      </w:r>
      <w:r w:rsidRPr="00250D9E">
        <w:rPr>
          <w:lang w:val="ru-RU"/>
        </w:rPr>
        <w:tab/>
        <w:t>(G.</w:t>
      </w:r>
      <w:r w:rsidR="00D444BE" w:rsidRPr="00250D9E">
        <w:rPr>
          <w:lang w:val="ru-RU"/>
        </w:rPr>
        <w:t>12)</w:t>
      </w:r>
    </w:p>
    <w:p w14:paraId="1E9C3F12" w14:textId="77777777" w:rsidR="002220DC" w:rsidRPr="00250D9E" w:rsidRDefault="002220DC" w:rsidP="002220DC">
      <w:pPr>
        <w:rPr>
          <w:lang w:val="ru-RU"/>
        </w:rPr>
      </w:pPr>
      <w:r w:rsidRPr="00250D9E">
        <w:rPr>
          <w:lang w:val="ru-RU"/>
        </w:rPr>
        <w:t>где:</w:t>
      </w:r>
    </w:p>
    <w:p w14:paraId="6B2C47F7" w14:textId="24D124F5" w:rsidR="002220DC" w:rsidRPr="00250D9E" w:rsidRDefault="002220DC" w:rsidP="002220DC">
      <w:pPr>
        <w:pStyle w:val="Equation"/>
        <w:rPr>
          <w:lang w:val="ru-RU"/>
        </w:rPr>
      </w:pPr>
      <w:r w:rsidRPr="00250D9E">
        <w:rPr>
          <w:lang w:val="ru-RU"/>
        </w:rPr>
        <w:tab/>
      </w:r>
      <w:r w:rsidRPr="00250D9E">
        <w:rPr>
          <w:lang w:val="ru-RU"/>
        </w:rPr>
        <w:tab/>
      </w:r>
      <w:r w:rsidRPr="00250D9E">
        <w:rPr>
          <w:position w:val="-28"/>
          <w:lang w:val="ru-RU"/>
        </w:rPr>
        <w:object w:dxaOrig="930" w:dyaOrig="690" w14:anchorId="1A1D795F">
          <v:shape id="_x0000_i1328" type="#_x0000_t75" style="width:46.75pt;height:35.05pt" o:ole="">
            <v:imagedata r:id="rId623" o:title=""/>
          </v:shape>
          <o:OLEObject Type="Embed" ProgID="Equation.3" ShapeID="_x0000_i1328" DrawAspect="Content" ObjectID="_1720448958" r:id="rId624"/>
        </w:object>
      </w:r>
      <w:r w:rsidRPr="00250D9E">
        <w:rPr>
          <w:lang w:val="ru-RU"/>
        </w:rPr>
        <w:t>          рад.</w:t>
      </w:r>
      <w:r w:rsidRPr="00250D9E">
        <w:rPr>
          <w:lang w:val="ru-RU"/>
        </w:rPr>
        <w:tab/>
        <w:t>(G.</w:t>
      </w:r>
      <w:r w:rsidR="00D444BE" w:rsidRPr="00250D9E">
        <w:rPr>
          <w:lang w:val="ru-RU"/>
        </w:rPr>
        <w:t>12</w:t>
      </w:r>
      <w:r w:rsidRPr="00250D9E">
        <w:rPr>
          <w:lang w:val="ru-RU"/>
        </w:rPr>
        <w:t>a)</w:t>
      </w:r>
    </w:p>
    <w:p w14:paraId="1CD1B1F0" w14:textId="77777777" w:rsidR="002220DC" w:rsidRPr="00250D9E" w:rsidRDefault="002220DC" w:rsidP="002220DC">
      <w:pPr>
        <w:keepNext/>
        <w:rPr>
          <w:lang w:val="ru-RU"/>
        </w:rPr>
      </w:pPr>
      <w:r w:rsidRPr="00250D9E">
        <w:rPr>
          <w:lang w:val="ru-RU"/>
        </w:rPr>
        <w:t>Дифракционные углы для двух терминалов определяются как:</w:t>
      </w:r>
    </w:p>
    <w:p w14:paraId="33A40A8C" w14:textId="5A607EA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2079" w:dyaOrig="380" w14:anchorId="77C5FF5C">
          <v:shape id="_x0000_i1329" type="#_x0000_t75" style="width:101.9pt;height:19.15pt" o:ole="">
            <v:imagedata r:id="rId625" o:title=""/>
          </v:shape>
          <o:OLEObject Type="Embed" ProgID="Equation.3" ShapeID="_x0000_i1329" DrawAspect="Content" ObjectID="_1720448959" r:id="rId626"/>
        </w:object>
      </w:r>
      <w:r w:rsidRPr="00250D9E">
        <w:rPr>
          <w:lang w:val="ru-RU"/>
        </w:rPr>
        <w:t>          рад.</w:t>
      </w:r>
      <w:r w:rsidRPr="00250D9E">
        <w:rPr>
          <w:lang w:val="ru-RU"/>
        </w:rPr>
        <w:tab/>
        <w:t>(G.</w:t>
      </w:r>
      <w:r w:rsidR="00D444BE" w:rsidRPr="00250D9E">
        <w:rPr>
          <w:lang w:val="ru-RU"/>
        </w:rPr>
        <w:t>13</w:t>
      </w:r>
      <w:r w:rsidRPr="00250D9E">
        <w:rPr>
          <w:lang w:val="ru-RU"/>
        </w:rPr>
        <w:t>)</w:t>
      </w:r>
    </w:p>
    <w:p w14:paraId="373565D7" w14:textId="6D71B250" w:rsidR="002220DC" w:rsidRPr="00250D9E" w:rsidRDefault="002220DC" w:rsidP="002220DC">
      <w:pPr>
        <w:rPr>
          <w:lang w:val="ru-RU"/>
        </w:rPr>
      </w:pPr>
      <w:r w:rsidRPr="00250D9E">
        <w:rPr>
          <w:lang w:val="ru-RU"/>
        </w:rPr>
        <w:t>Соответствующие дифракционные параметры определяются как:</w:t>
      </w:r>
    </w:p>
    <w:p w14:paraId="24583F2B" w14:textId="3C27A465" w:rsidR="002F2181" w:rsidRPr="00250D9E" w:rsidRDefault="002F2181" w:rsidP="002F2181">
      <w:pPr>
        <w:tabs>
          <w:tab w:val="clear" w:pos="794"/>
          <w:tab w:val="clear" w:pos="1191"/>
          <w:tab w:val="clear" w:pos="1588"/>
          <w:tab w:val="right" w:pos="709"/>
        </w:tabs>
        <w:ind w:right="-142"/>
        <w:jc w:val="right"/>
        <w:rPr>
          <w:lang w:val="ru-RU"/>
        </w:rPr>
      </w:pPr>
      <w:r w:rsidRPr="00250D9E">
        <w:rPr>
          <w:lang w:val="ru-RU"/>
        </w:rPr>
        <w:tab/>
      </w:r>
      <w:r w:rsidRPr="00250D9E">
        <w:rPr>
          <w:position w:val="-78"/>
          <w:lang w:val="ru-RU"/>
        </w:rPr>
        <w:object w:dxaOrig="9480" w:dyaOrig="1680" w14:anchorId="72ABD456">
          <v:shape id="_x0000_i1330" type="#_x0000_t75" style="width:479.7pt;height:79pt" o:ole="">
            <v:imagedata r:id="rId627" o:title=""/>
          </v:shape>
          <o:OLEObject Type="Embed" ProgID="Equation.DSMT4" ShapeID="_x0000_i1330" DrawAspect="Content" ObjectID="_1720448960" r:id="rId628"/>
        </w:object>
      </w:r>
    </w:p>
    <w:p w14:paraId="026AE77A" w14:textId="77777777" w:rsidR="002220DC" w:rsidRPr="00250D9E" w:rsidRDefault="002220DC" w:rsidP="002220DC">
      <w:pPr>
        <w:rPr>
          <w:lang w:val="ru-RU"/>
        </w:rPr>
      </w:pPr>
      <w:r w:rsidRPr="00250D9E">
        <w:rPr>
          <w:lang w:val="ru-RU"/>
        </w:rPr>
        <w:t>Дифракционные потери для обоих терминалов в этом случае определяются как:</w:t>
      </w:r>
    </w:p>
    <w:p w14:paraId="5A3EF1CF" w14:textId="0E5D214A"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305" w:dyaOrig="375" w14:anchorId="64D8BA2E">
          <v:shape id="_x0000_i1331" type="#_x0000_t75" style="width:65pt;height:19.15pt" o:ole="">
            <v:imagedata r:id="rId629" o:title=""/>
          </v:shape>
          <o:OLEObject Type="Embed" ProgID="Equation.3" ShapeID="_x0000_i1331" DrawAspect="Content" ObjectID="_1720448961" r:id="rId630"/>
        </w:object>
      </w:r>
      <w:r w:rsidRPr="00250D9E">
        <w:rPr>
          <w:lang w:val="ru-RU"/>
        </w:rPr>
        <w:t>          дБ,</w:t>
      </w:r>
      <w:r w:rsidRPr="00250D9E">
        <w:rPr>
          <w:lang w:val="ru-RU"/>
        </w:rPr>
        <w:tab/>
        <w:t>(</w:t>
      </w:r>
      <w:r w:rsidR="00D444BE" w:rsidRPr="00250D9E">
        <w:rPr>
          <w:lang w:val="ru-RU"/>
        </w:rPr>
        <w:t>15</w:t>
      </w:r>
      <w:r w:rsidRPr="00250D9E">
        <w:rPr>
          <w:lang w:val="ru-RU"/>
        </w:rPr>
        <w:t>a)</w:t>
      </w:r>
    </w:p>
    <w:p w14:paraId="3BCF7EC6" w14:textId="1EE9A896"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305" w:dyaOrig="375" w14:anchorId="696B63A8">
          <v:shape id="_x0000_i1332" type="#_x0000_t75" style="width:65pt;height:19.15pt" o:ole="">
            <v:imagedata r:id="rId631" o:title=""/>
          </v:shape>
          <o:OLEObject Type="Embed" ProgID="Equation.3" ShapeID="_x0000_i1332" DrawAspect="Content" ObjectID="_1720448962" r:id="rId632"/>
        </w:object>
      </w:r>
      <w:r w:rsidRPr="00250D9E">
        <w:rPr>
          <w:lang w:val="ru-RU"/>
        </w:rPr>
        <w:t>          дБ,</w:t>
      </w:r>
      <w:r w:rsidRPr="00250D9E">
        <w:rPr>
          <w:lang w:val="ru-RU"/>
        </w:rPr>
        <w:tab/>
        <w:t>(</w:t>
      </w:r>
      <w:r w:rsidR="00D444BE" w:rsidRPr="00250D9E">
        <w:rPr>
          <w:lang w:val="ru-RU"/>
        </w:rPr>
        <w:t>15</w:t>
      </w:r>
      <w:r w:rsidRPr="00250D9E">
        <w:rPr>
          <w:lang w:val="ru-RU"/>
        </w:rPr>
        <w:t>b)</w:t>
      </w:r>
    </w:p>
    <w:p w14:paraId="223F43FA" w14:textId="26127F07" w:rsidR="002220DC" w:rsidRPr="00250D9E" w:rsidRDefault="002220DC" w:rsidP="002220DC">
      <w:pPr>
        <w:rPr>
          <w:lang w:val="ru-RU"/>
        </w:rPr>
      </w:pPr>
      <w:r w:rsidRPr="00250D9E">
        <w:rPr>
          <w:lang w:val="ru-RU"/>
        </w:rPr>
        <w:t xml:space="preserve">где функция </w:t>
      </w:r>
      <w:r w:rsidRPr="00250D9E">
        <w:rPr>
          <w:i/>
          <w:lang w:val="ru-RU"/>
        </w:rPr>
        <w:t>J</w:t>
      </w:r>
      <w:r w:rsidRPr="00250D9E">
        <w:rPr>
          <w:lang w:val="ru-RU"/>
        </w:rPr>
        <w:t xml:space="preserve"> определяется уравнением с двумя частями (</w:t>
      </w:r>
      <w:r w:rsidR="00D444BE" w:rsidRPr="00250D9E">
        <w:rPr>
          <w:lang w:val="ru-RU"/>
        </w:rPr>
        <w:t>43</w:t>
      </w:r>
      <w:r w:rsidRPr="00250D9E">
        <w:rPr>
          <w:lang w:val="ru-RU"/>
        </w:rPr>
        <w:t>).</w:t>
      </w:r>
    </w:p>
    <w:p w14:paraId="701FA3AF" w14:textId="77777777" w:rsidR="002220DC" w:rsidRPr="00250D9E" w:rsidRDefault="002220DC" w:rsidP="002220DC">
      <w:pPr>
        <w:rPr>
          <w:lang w:val="ru-RU"/>
        </w:rPr>
      </w:pPr>
      <w:r w:rsidRPr="00250D9E">
        <w:rPr>
          <w:lang w:val="ru-RU"/>
        </w:rPr>
        <w:t xml:space="preserve">Основные потери передачи при двухскачковой трассе с отражением от спорадического слоя E теперь определяются как: </w:t>
      </w:r>
    </w:p>
    <w:p w14:paraId="08D776ED" w14:textId="445B2D47"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2655" w:dyaOrig="390" w14:anchorId="57DB18EB">
          <v:shape id="_x0000_i1333" type="#_x0000_t75" style="width:133.25pt;height:19.65pt" o:ole="">
            <v:imagedata r:id="rId633" o:title=""/>
          </v:shape>
          <o:OLEObject Type="Embed" ProgID="Equation.3" ShapeID="_x0000_i1333" DrawAspect="Content" ObjectID="_1720448963" r:id="rId634"/>
        </w:object>
      </w:r>
      <w:r w:rsidRPr="00250D9E">
        <w:rPr>
          <w:lang w:val="ru-RU"/>
        </w:rPr>
        <w:t>          дБ.</w:t>
      </w:r>
      <w:r w:rsidRPr="00250D9E">
        <w:rPr>
          <w:lang w:val="ru-RU"/>
        </w:rPr>
        <w:tab/>
        <w:t>(G.</w:t>
      </w:r>
      <w:r w:rsidR="00D444BE" w:rsidRPr="00250D9E">
        <w:rPr>
          <w:lang w:val="ru-RU"/>
        </w:rPr>
        <w:t>16</w:t>
      </w:r>
      <w:r w:rsidRPr="00250D9E">
        <w:rPr>
          <w:lang w:val="ru-RU"/>
        </w:rPr>
        <w:t>)</w:t>
      </w:r>
    </w:p>
    <w:p w14:paraId="4CFA096F" w14:textId="77777777" w:rsidR="002220DC" w:rsidRPr="00250D9E" w:rsidRDefault="002220DC" w:rsidP="002220DC">
      <w:pPr>
        <w:pStyle w:val="Heading2"/>
        <w:rPr>
          <w:lang w:val="ru-RU"/>
        </w:rPr>
      </w:pPr>
      <w:r w:rsidRPr="00250D9E">
        <w:rPr>
          <w:lang w:val="ru-RU"/>
        </w:rPr>
        <w:t>G.4</w:t>
      </w:r>
      <w:r w:rsidRPr="00250D9E">
        <w:rPr>
          <w:lang w:val="ru-RU"/>
        </w:rPr>
        <w:tab/>
        <w:t>Основные потери передачи</w:t>
      </w:r>
    </w:p>
    <w:p w14:paraId="06F53740" w14:textId="77777777" w:rsidR="006A7768" w:rsidRPr="00250D9E" w:rsidRDefault="002220DC" w:rsidP="006A7768">
      <w:pPr>
        <w:keepNext/>
        <w:keepLines/>
        <w:tabs>
          <w:tab w:val="clear" w:pos="1191"/>
          <w:tab w:val="clear" w:pos="1588"/>
          <w:tab w:val="clear" w:pos="1985"/>
          <w:tab w:val="left" w:pos="6804"/>
        </w:tabs>
        <w:rPr>
          <w:lang w:val="ru-RU"/>
        </w:rPr>
      </w:pPr>
      <w:r w:rsidRPr="00250D9E">
        <w:rPr>
          <w:lang w:val="ru-RU"/>
        </w:rPr>
        <w:t xml:space="preserve">Основные потери передачи при распространении посредством спорадического слоя E, </w:t>
      </w:r>
      <w:r w:rsidRPr="00250D9E">
        <w:rPr>
          <w:i/>
          <w:iCs/>
          <w:lang w:val="ru-RU"/>
        </w:rPr>
        <w:t>L</w:t>
      </w:r>
      <w:r w:rsidRPr="00250D9E">
        <w:rPr>
          <w:i/>
          <w:iCs/>
          <w:vertAlign w:val="subscript"/>
          <w:lang w:val="ru-RU"/>
        </w:rPr>
        <w:t>be</w:t>
      </w:r>
      <w:r w:rsidRPr="00250D9E">
        <w:rPr>
          <w:lang w:val="ru-RU"/>
        </w:rPr>
        <w:t xml:space="preserve"> (дБ), теперь определяются как:</w:t>
      </w:r>
    </w:p>
    <w:p w14:paraId="0E65C5AC" w14:textId="6F9386FB" w:rsidR="006A7768" w:rsidRPr="00250D9E" w:rsidRDefault="006A7768" w:rsidP="006A7768">
      <w:pPr>
        <w:pStyle w:val="Equation"/>
        <w:rPr>
          <w:lang w:val="ru-RU"/>
        </w:rPr>
      </w:pPr>
      <w:r w:rsidRPr="00250D9E">
        <w:rPr>
          <w:lang w:val="ru-RU"/>
        </w:rPr>
        <w:t>   </w:t>
      </w:r>
      <w:r w:rsidR="00D444BE" w:rsidRPr="00250D9E">
        <w:rPr>
          <w:position w:val="-68"/>
          <w:lang w:val="ru-RU"/>
        </w:rPr>
        <w:object w:dxaOrig="9700" w:dyaOrig="1480" w14:anchorId="14A52DA6">
          <v:shape id="_x0000_i1334" type="#_x0000_t75" style="width:490.45pt;height:1in" o:ole="">
            <v:imagedata r:id="rId635" o:title=""/>
          </v:shape>
          <o:OLEObject Type="Embed" ProgID="Equation.DSMT4" ShapeID="_x0000_i1334" DrawAspect="Content" ObjectID="_1720448964" r:id="rId636"/>
        </w:object>
      </w:r>
    </w:p>
    <w:p w14:paraId="2945C6EF" w14:textId="77777777" w:rsidR="002220DC" w:rsidRPr="00250D9E" w:rsidRDefault="002220DC" w:rsidP="001A7DD4">
      <w:pPr>
        <w:pStyle w:val="AppendixNoTitle"/>
        <w:keepNext w:val="0"/>
        <w:keepLines w:val="0"/>
        <w:rPr>
          <w:lang w:val="ru-RU"/>
        </w:rPr>
      </w:pPr>
      <w:r w:rsidRPr="00250D9E">
        <w:rPr>
          <w:lang w:val="ru-RU"/>
        </w:rPr>
        <w:lastRenderedPageBreak/>
        <w:t>Прилагаемый документ H</w:t>
      </w:r>
      <w:bookmarkStart w:id="98" w:name="appendixh"/>
      <w:bookmarkEnd w:id="98"/>
      <w:r w:rsidRPr="00250D9E">
        <w:rPr>
          <w:lang w:val="ru-RU"/>
        </w:rPr>
        <w:br/>
      </w:r>
      <w:r w:rsidRPr="00250D9E">
        <w:rPr>
          <w:lang w:val="ru-RU"/>
        </w:rPr>
        <w:br/>
        <w:t>Расчеты трассы по дуге большого круга</w:t>
      </w:r>
    </w:p>
    <w:p w14:paraId="74ED8B40" w14:textId="77777777" w:rsidR="002220DC" w:rsidRPr="00250D9E" w:rsidRDefault="002220DC" w:rsidP="002220DC">
      <w:pPr>
        <w:pStyle w:val="Heading2"/>
        <w:rPr>
          <w:lang w:val="ru-RU"/>
        </w:rPr>
      </w:pPr>
      <w:r w:rsidRPr="00250D9E">
        <w:rPr>
          <w:lang w:val="ru-RU"/>
        </w:rPr>
        <w:t>H.1</w:t>
      </w:r>
      <w:r w:rsidRPr="00250D9E">
        <w:rPr>
          <w:lang w:val="ru-RU"/>
        </w:rPr>
        <w:tab/>
        <w:t>Введение</w:t>
      </w:r>
    </w:p>
    <w:p w14:paraId="5803FA94" w14:textId="77777777" w:rsidR="002220DC" w:rsidRPr="00250D9E" w:rsidRDefault="002220DC" w:rsidP="002220DC">
      <w:pPr>
        <w:rPr>
          <w:lang w:val="ru-RU"/>
        </w:rPr>
      </w:pPr>
      <w:r w:rsidRPr="00250D9E">
        <w:rPr>
          <w:lang w:val="ru-RU"/>
        </w:rPr>
        <w:t xml:space="preserve">В этом Прилагаемом документе приведено руководство по расчету промежуточных точек на радиотрассе, когда должны использоваться координаты по широте и долготе. </w:t>
      </w:r>
    </w:p>
    <w:p w14:paraId="2BB0E200" w14:textId="77777777" w:rsidR="002220DC" w:rsidRPr="00250D9E" w:rsidRDefault="002220DC" w:rsidP="002220DC">
      <w:pPr>
        <w:rPr>
          <w:spacing w:val="-2"/>
          <w:lang w:val="ru-RU"/>
        </w:rPr>
      </w:pPr>
      <w:r w:rsidRPr="00250D9E">
        <w:rPr>
          <w:spacing w:val="-2"/>
          <w:lang w:val="ru-RU"/>
        </w:rPr>
        <w:t>Самое важное применение – это найти среднюю точку радиотрассы, которая является местоположением, для которого должно быть получено большинство радиоклиматических параметров. Для модели распространения посредством спорадического слоя E согласно Прилагаемому документу </w:t>
      </w:r>
      <w:r w:rsidRPr="00250D9E">
        <w:rPr>
          <w:rFonts w:cs="Arial"/>
          <w:spacing w:val="-2"/>
          <w:lang w:val="ru-RU"/>
        </w:rPr>
        <w:t>G</w:t>
      </w:r>
      <w:r w:rsidRPr="00250D9E">
        <w:rPr>
          <w:spacing w:val="-2"/>
          <w:lang w:val="ru-RU"/>
        </w:rPr>
        <w:t xml:space="preserve"> также требуются данные о точках на расстоянии одной четверти и трех четвертей длины трассы.</w:t>
      </w:r>
    </w:p>
    <w:p w14:paraId="3BDAD27F" w14:textId="6B634E51" w:rsidR="002220DC" w:rsidRPr="00250D9E" w:rsidRDefault="002220DC" w:rsidP="002220DC">
      <w:pPr>
        <w:rPr>
          <w:lang w:val="ru-RU"/>
        </w:rPr>
      </w:pPr>
      <w:r w:rsidRPr="00250D9E">
        <w:rPr>
          <w:lang w:val="ru-RU"/>
        </w:rPr>
        <w:t>Местоположения терминалов определяются в основных входных параметрах, перечисленных в таблице </w:t>
      </w:r>
      <w:r w:rsidR="00243F54" w:rsidRPr="00250D9E">
        <w:rPr>
          <w:lang w:val="ru-RU"/>
        </w:rPr>
        <w:t>1</w:t>
      </w:r>
      <w:r w:rsidRPr="00250D9E">
        <w:rPr>
          <w:lang w:val="ru-RU"/>
        </w:rPr>
        <w:t xml:space="preserve"> в основной части настоящей Рекомендации в терминах широты и долготы. Это сделано в предположении, что радиоклиматические параметры будут получены из глобальных карт, для которых требуются эти координаты. Длина коротких трасс, согласно требуемой точности, могла бы быть определена величиной всего 100 км. Достаточно точно и более удобно преобразовать местоположения терминалов в декартовы координаты, используемые в пределах национальной сетки или одной из сеток UTM (универсальной поперечной проекции Меркатора), рассчитать промежуточные точки трассы, используя Декартову геометрию, и преобразовать их обратно в широту и долготу, чтобы получить радиоклиматические параметры.</w:t>
      </w:r>
    </w:p>
    <w:p w14:paraId="54CA2A54" w14:textId="77777777" w:rsidR="002220DC" w:rsidRPr="00250D9E" w:rsidRDefault="002220DC" w:rsidP="002220DC">
      <w:pPr>
        <w:rPr>
          <w:lang w:val="ru-RU"/>
        </w:rPr>
      </w:pPr>
      <w:r w:rsidRPr="00250D9E">
        <w:rPr>
          <w:lang w:val="ru-RU"/>
        </w:rPr>
        <w:t>В следующих разделах единицы измерения некоторых углов не указаны. Они будут зависеть от единиц измерения, требуемых при реализации тригонометрических функций, и, если требуется, должно быть выполнено преобразование.</w:t>
      </w:r>
    </w:p>
    <w:p w14:paraId="6AC6AA56" w14:textId="77777777" w:rsidR="002220DC" w:rsidRPr="00250D9E" w:rsidRDefault="002220DC" w:rsidP="002220DC">
      <w:pPr>
        <w:pStyle w:val="Heading2"/>
        <w:rPr>
          <w:lang w:val="ru-RU"/>
        </w:rPr>
      </w:pPr>
      <w:r w:rsidRPr="00250D9E">
        <w:rPr>
          <w:lang w:val="ru-RU"/>
        </w:rPr>
        <w:t>H.2</w:t>
      </w:r>
      <w:r w:rsidRPr="00250D9E">
        <w:rPr>
          <w:lang w:val="ru-RU"/>
        </w:rPr>
        <w:tab/>
        <w:t>Длина и опорное направление трассы</w:t>
      </w:r>
    </w:p>
    <w:p w14:paraId="62818C91" w14:textId="77777777" w:rsidR="002220DC" w:rsidRPr="00250D9E" w:rsidRDefault="002220DC" w:rsidP="002220DC">
      <w:pPr>
        <w:rPr>
          <w:lang w:val="ru-RU"/>
        </w:rPr>
      </w:pPr>
      <w:r w:rsidRPr="00250D9E">
        <w:rPr>
          <w:lang w:val="ru-RU"/>
        </w:rPr>
        <w:t>Для этого метода требуется знать длину трассы, d (км), которая берется из данных профиля. Полезно сделать проверочный расчет длины трассы непосредственно по координатам терминалов.</w:t>
      </w:r>
    </w:p>
    <w:p w14:paraId="1EFA8319" w14:textId="77777777" w:rsidR="002220DC" w:rsidRPr="00250D9E" w:rsidRDefault="002220DC" w:rsidP="002220DC">
      <w:pPr>
        <w:rPr>
          <w:lang w:val="ru-RU"/>
        </w:rPr>
      </w:pPr>
      <w:r w:rsidRPr="00250D9E">
        <w:rPr>
          <w:lang w:val="ru-RU"/>
        </w:rPr>
        <w:t>Вычислить разность между долготами терминалов, определяемую как:</w:t>
      </w:r>
    </w:p>
    <w:p w14:paraId="0B84298E" w14:textId="7C3EB34C" w:rsidR="002220DC" w:rsidRPr="00250D9E" w:rsidRDefault="002220DC" w:rsidP="002220DC">
      <w:pPr>
        <w:pStyle w:val="Equation"/>
        <w:rPr>
          <w:lang w:val="ru-RU"/>
        </w:rPr>
      </w:pPr>
      <w:r w:rsidRPr="00250D9E">
        <w:rPr>
          <w:lang w:val="ru-RU"/>
        </w:rPr>
        <w:tab/>
      </w:r>
      <w:r w:rsidRPr="00250D9E">
        <w:rPr>
          <w:lang w:val="ru-RU"/>
        </w:rPr>
        <w:tab/>
      </w:r>
      <w:r w:rsidR="006A7768" w:rsidRPr="00250D9E">
        <w:rPr>
          <w:position w:val="-12"/>
          <w:lang w:val="ru-RU"/>
        </w:rPr>
        <w:object w:dxaOrig="1420" w:dyaOrig="360" w14:anchorId="259C7028">
          <v:shape id="_x0000_i1335" type="#_x0000_t75" style="width:1in;height:21.95pt" o:ole="">
            <v:imagedata r:id="rId637" o:title=""/>
          </v:shape>
          <o:OLEObject Type="Embed" ProgID="Equation.DSMT4" ShapeID="_x0000_i1335" DrawAspect="Content" ObjectID="_1720448965" r:id="rId638"/>
        </w:object>
      </w:r>
      <w:r w:rsidRPr="00250D9E">
        <w:rPr>
          <w:lang w:val="ru-RU"/>
        </w:rPr>
        <w:t>          градусы.</w:t>
      </w:r>
      <w:r w:rsidRPr="00250D9E">
        <w:rPr>
          <w:lang w:val="ru-RU"/>
        </w:rPr>
        <w:tab/>
        <w:t>(H.1)</w:t>
      </w:r>
    </w:p>
    <w:p w14:paraId="683AED66" w14:textId="77777777" w:rsidR="002220DC" w:rsidRPr="00250D9E" w:rsidRDefault="002220DC" w:rsidP="002220DC">
      <w:pPr>
        <w:rPr>
          <w:lang w:val="ru-RU"/>
        </w:rPr>
      </w:pPr>
      <w:r w:rsidRPr="00250D9E">
        <w:rPr>
          <w:lang w:val="ru-RU"/>
        </w:rPr>
        <w:t xml:space="preserve">Рассчитать величину </w:t>
      </w:r>
      <w:r w:rsidRPr="00250D9E">
        <w:rPr>
          <w:i/>
          <w:lang w:val="ru-RU"/>
        </w:rPr>
        <w:t>r</w:t>
      </w:r>
      <w:r w:rsidRPr="00250D9E">
        <w:rPr>
          <w:lang w:val="ru-RU"/>
        </w:rPr>
        <w:t>:</w:t>
      </w:r>
    </w:p>
    <w:p w14:paraId="37B24077" w14:textId="4D62DD15" w:rsidR="002220DC" w:rsidRPr="00250D9E" w:rsidRDefault="002220DC" w:rsidP="002220DC">
      <w:pPr>
        <w:pStyle w:val="Equation"/>
        <w:rPr>
          <w:lang w:val="ru-RU"/>
        </w:rPr>
      </w:pPr>
      <w:r w:rsidRPr="00250D9E">
        <w:rPr>
          <w:lang w:val="ru-RU"/>
        </w:rPr>
        <w:tab/>
      </w:r>
      <w:r w:rsidRPr="00250D9E">
        <w:rPr>
          <w:lang w:val="ru-RU"/>
        </w:rPr>
        <w:tab/>
      </w:r>
      <w:r w:rsidR="001A7DD4" w:rsidRPr="00250D9E">
        <w:rPr>
          <w:position w:val="-14"/>
          <w:lang w:val="ru-RU"/>
        </w:rPr>
        <w:object w:dxaOrig="4920" w:dyaOrig="400" w14:anchorId="3224EB47">
          <v:shape id="_x0000_i1336" type="#_x0000_t75" style="width:237.05pt;height:21.05pt" o:ole="">
            <v:imagedata r:id="rId639" o:title=""/>
          </v:shape>
          <o:OLEObject Type="Embed" ProgID="Equation.DSMT4" ShapeID="_x0000_i1336" DrawAspect="Content" ObjectID="_1720448966" r:id="rId640"/>
        </w:object>
      </w:r>
      <w:r w:rsidRPr="00250D9E">
        <w:rPr>
          <w:lang w:val="ru-RU"/>
        </w:rPr>
        <w:t>.</w:t>
      </w:r>
      <w:r w:rsidRPr="00250D9E">
        <w:rPr>
          <w:lang w:val="ru-RU"/>
        </w:rPr>
        <w:tab/>
        <w:t>(H</w:t>
      </w:r>
      <w:r w:rsidR="00150BD3" w:rsidRPr="00250D9E">
        <w:rPr>
          <w:lang w:val="ru-RU"/>
        </w:rPr>
        <w:t>.2</w:t>
      </w:r>
      <w:r w:rsidRPr="00250D9E">
        <w:rPr>
          <w:lang w:val="ru-RU"/>
        </w:rPr>
        <w:t>)</w:t>
      </w:r>
    </w:p>
    <w:p w14:paraId="4C5FE9F9" w14:textId="77777777" w:rsidR="002220DC" w:rsidRPr="00250D9E" w:rsidRDefault="002220DC" w:rsidP="00391462">
      <w:pPr>
        <w:keepNext/>
        <w:keepLines/>
        <w:rPr>
          <w:lang w:val="ru-RU"/>
        </w:rPr>
      </w:pPr>
      <w:r w:rsidRPr="00250D9E">
        <w:rPr>
          <w:lang w:val="ru-RU"/>
        </w:rPr>
        <w:t>Вычислить длину трассы как стягиваемый угол с вершиной в центре среднего радиуса Земли:</w:t>
      </w:r>
    </w:p>
    <w:p w14:paraId="169FE002" w14:textId="58D3B2DF" w:rsidR="002220DC" w:rsidRPr="00250D9E" w:rsidRDefault="002220DC" w:rsidP="002220DC">
      <w:pPr>
        <w:pStyle w:val="Equation"/>
        <w:rPr>
          <w:lang w:val="ru-RU"/>
        </w:rPr>
      </w:pPr>
      <w:r w:rsidRPr="00250D9E">
        <w:rPr>
          <w:lang w:val="ru-RU"/>
        </w:rPr>
        <w:tab/>
      </w:r>
      <w:r w:rsidRPr="00250D9E">
        <w:rPr>
          <w:lang w:val="ru-RU"/>
        </w:rPr>
        <w:tab/>
      </w:r>
      <w:r w:rsidR="00D444BE" w:rsidRPr="00250D9E">
        <w:rPr>
          <w:position w:val="-12"/>
          <w:lang w:val="ru-RU"/>
        </w:rPr>
        <w:object w:dxaOrig="1520" w:dyaOrig="360" w14:anchorId="1AB97BEB">
          <v:shape id="_x0000_i1337" type="#_x0000_t75" style="width:79pt;height:19.15pt" o:ole="">
            <v:imagedata r:id="rId641" o:title=""/>
          </v:shape>
          <o:OLEObject Type="Embed" ProgID="Equation.DSMT4" ShapeID="_x0000_i1337" DrawAspect="Content" ObjectID="_1720448967" r:id="rId642"/>
        </w:object>
      </w:r>
      <w:r w:rsidRPr="00250D9E">
        <w:rPr>
          <w:lang w:val="ru-RU"/>
        </w:rPr>
        <w:t>.</w:t>
      </w:r>
      <w:r w:rsidRPr="00250D9E">
        <w:rPr>
          <w:lang w:val="ru-RU"/>
        </w:rPr>
        <w:tab/>
        <w:t>(H.</w:t>
      </w:r>
      <w:r w:rsidR="00150BD3" w:rsidRPr="00250D9E">
        <w:rPr>
          <w:lang w:val="ru-RU"/>
        </w:rPr>
        <w:t>3</w:t>
      </w:r>
      <w:r w:rsidRPr="00250D9E">
        <w:rPr>
          <w:lang w:val="ru-RU"/>
        </w:rPr>
        <w:t>)</w:t>
      </w:r>
    </w:p>
    <w:p w14:paraId="0E616B72" w14:textId="77777777" w:rsidR="002220DC" w:rsidRPr="00250D9E" w:rsidRDefault="002220DC" w:rsidP="002220DC">
      <w:pPr>
        <w:rPr>
          <w:lang w:val="ru-RU"/>
        </w:rPr>
      </w:pPr>
      <w:r w:rsidRPr="00250D9E">
        <w:rPr>
          <w:lang w:val="ru-RU"/>
        </w:rPr>
        <w:t>Вычислить длину трассы по дуге большого круга:</w:t>
      </w:r>
    </w:p>
    <w:p w14:paraId="4A63A92A" w14:textId="14305F37" w:rsidR="002220DC" w:rsidRPr="00250D9E" w:rsidRDefault="002220DC" w:rsidP="002220DC">
      <w:pPr>
        <w:pStyle w:val="Equation"/>
        <w:rPr>
          <w:lang w:val="ru-RU"/>
        </w:rPr>
      </w:pPr>
      <w:r w:rsidRPr="00250D9E">
        <w:rPr>
          <w:lang w:val="ru-RU"/>
        </w:rPr>
        <w:tab/>
      </w:r>
      <w:r w:rsidRPr="00250D9E">
        <w:rPr>
          <w:lang w:val="ru-RU"/>
        </w:rPr>
        <w:tab/>
      </w:r>
      <w:r w:rsidR="006A7768" w:rsidRPr="00250D9E">
        <w:rPr>
          <w:position w:val="-14"/>
          <w:lang w:val="ru-RU"/>
        </w:rPr>
        <w:object w:dxaOrig="1260" w:dyaOrig="380" w14:anchorId="1DEFFA92">
          <v:shape id="_x0000_i1338" type="#_x0000_t75" style="width:86.05pt;height:21.95pt" o:ole="">
            <v:imagedata r:id="rId643" o:title=""/>
          </v:shape>
          <o:OLEObject Type="Embed" ProgID="Equation.DSMT4" ShapeID="_x0000_i1338" DrawAspect="Content" ObjectID="_1720448968" r:id="rId644"/>
        </w:object>
      </w:r>
      <w:r w:rsidRPr="00250D9E">
        <w:rPr>
          <w:lang w:val="ru-RU"/>
        </w:rPr>
        <w:t>          км,</w:t>
      </w:r>
      <w:r w:rsidRPr="00250D9E">
        <w:rPr>
          <w:lang w:val="ru-RU"/>
        </w:rPr>
        <w:tab/>
        <w:t>(H</w:t>
      </w:r>
      <w:r w:rsidR="00150BD3" w:rsidRPr="00250D9E">
        <w:rPr>
          <w:lang w:val="ru-RU"/>
        </w:rPr>
        <w:t>.</w:t>
      </w:r>
      <w:r w:rsidRPr="00250D9E">
        <w:rPr>
          <w:lang w:val="ru-RU"/>
        </w:rPr>
        <w:t>4)</w:t>
      </w:r>
    </w:p>
    <w:p w14:paraId="6C5D854D" w14:textId="15614D10" w:rsidR="002220DC" w:rsidRPr="00250D9E" w:rsidRDefault="002220DC" w:rsidP="002220DC">
      <w:pPr>
        <w:rPr>
          <w:lang w:val="ru-RU"/>
        </w:rPr>
      </w:pPr>
      <w:r w:rsidRPr="00250D9E">
        <w:rPr>
          <w:lang w:val="ru-RU"/>
        </w:rPr>
        <w:t xml:space="preserve">где </w:t>
      </w:r>
      <w:r w:rsidR="006A7768" w:rsidRPr="00250D9E">
        <w:rPr>
          <w:szCs w:val="24"/>
          <w:lang w:val="ru-RU"/>
        </w:rPr>
        <w:sym w:font="Symbol" w:char="F06A"/>
      </w:r>
      <w:r w:rsidRPr="00250D9E">
        <w:rPr>
          <w:i/>
          <w:vertAlign w:val="subscript"/>
          <w:lang w:val="ru-RU"/>
        </w:rPr>
        <w:t>drad</w:t>
      </w:r>
      <w:r w:rsidRPr="00250D9E">
        <w:rPr>
          <w:lang w:val="ru-RU"/>
        </w:rPr>
        <w:t xml:space="preserve"> – это </w:t>
      </w:r>
      <w:r w:rsidR="006A7768" w:rsidRPr="00250D9E">
        <w:rPr>
          <w:szCs w:val="24"/>
          <w:lang w:val="ru-RU"/>
        </w:rPr>
        <w:sym w:font="Symbol" w:char="F06A"/>
      </w:r>
      <w:r w:rsidRPr="00250D9E">
        <w:rPr>
          <w:i/>
          <w:vertAlign w:val="subscript"/>
          <w:lang w:val="ru-RU"/>
        </w:rPr>
        <w:t>d</w:t>
      </w:r>
      <w:r w:rsidRPr="00250D9E">
        <w:rPr>
          <w:lang w:val="ru-RU"/>
        </w:rPr>
        <w:t xml:space="preserve"> в радианах, а </w:t>
      </w:r>
      <w:r w:rsidRPr="00250D9E">
        <w:rPr>
          <w:i/>
          <w:lang w:val="ru-RU"/>
        </w:rPr>
        <w:t>R</w:t>
      </w:r>
      <w:r w:rsidRPr="00250D9E">
        <w:rPr>
          <w:i/>
          <w:vertAlign w:val="subscript"/>
          <w:lang w:val="ru-RU"/>
        </w:rPr>
        <w:t>e</w:t>
      </w:r>
      <w:r w:rsidRPr="00250D9E">
        <w:rPr>
          <w:lang w:val="ru-RU"/>
        </w:rPr>
        <w:t xml:space="preserve"> приведено в таблице 2.</w:t>
      </w:r>
    </w:p>
    <w:p w14:paraId="5ACFBB08" w14:textId="0B53E2D8" w:rsidR="002220DC" w:rsidRPr="00250D9E" w:rsidRDefault="002220DC" w:rsidP="002220DC">
      <w:pPr>
        <w:rPr>
          <w:lang w:val="ru-RU"/>
        </w:rPr>
      </w:pPr>
      <w:r w:rsidRPr="00250D9E">
        <w:rPr>
          <w:lang w:val="ru-RU"/>
        </w:rPr>
        <w:t xml:space="preserve">Как указано в п. H.1 выше, значение </w:t>
      </w:r>
      <w:r w:rsidRPr="00250D9E">
        <w:rPr>
          <w:i/>
          <w:lang w:val="ru-RU"/>
        </w:rPr>
        <w:t>d</w:t>
      </w:r>
      <w:r w:rsidRPr="00250D9E">
        <w:rPr>
          <w:i/>
          <w:vertAlign w:val="subscript"/>
          <w:lang w:val="ru-RU"/>
        </w:rPr>
        <w:t>gc</w:t>
      </w:r>
      <w:r w:rsidRPr="00250D9E">
        <w:rPr>
          <w:lang w:val="ru-RU"/>
        </w:rPr>
        <w:t xml:space="preserve"> можно сравнить с </w:t>
      </w:r>
      <w:r w:rsidRPr="00250D9E">
        <w:rPr>
          <w:i/>
          <w:lang w:val="ru-RU"/>
        </w:rPr>
        <w:t>d</w:t>
      </w:r>
      <w:r w:rsidRPr="00250D9E">
        <w:rPr>
          <w:lang w:val="ru-RU"/>
        </w:rPr>
        <w:t>, которое приведено в таблице </w:t>
      </w:r>
      <w:r w:rsidR="00150BD3" w:rsidRPr="00250D9E">
        <w:rPr>
          <w:lang w:val="ru-RU"/>
        </w:rPr>
        <w:t>1</w:t>
      </w:r>
      <w:r w:rsidRPr="00250D9E">
        <w:rPr>
          <w:lang w:val="ru-RU"/>
        </w:rPr>
        <w:t xml:space="preserve"> и получено в п. 3.2 в качестве проверки совместимости.</w:t>
      </w:r>
    </w:p>
    <w:p w14:paraId="6E46F6A6" w14:textId="77777777" w:rsidR="002220DC" w:rsidRPr="00250D9E" w:rsidRDefault="002220DC" w:rsidP="002220DC">
      <w:pPr>
        <w:rPr>
          <w:lang w:val="ru-RU"/>
        </w:rPr>
      </w:pPr>
      <w:r w:rsidRPr="00250D9E">
        <w:rPr>
          <w:lang w:val="ru-RU"/>
        </w:rPr>
        <w:t xml:space="preserve">Рассчитать величины </w:t>
      </w:r>
      <w:r w:rsidRPr="00250D9E">
        <w:rPr>
          <w:i/>
          <w:lang w:val="ru-RU"/>
        </w:rPr>
        <w:t>x</w:t>
      </w:r>
      <w:r w:rsidRPr="00250D9E">
        <w:rPr>
          <w:vertAlign w:val="subscript"/>
          <w:lang w:val="ru-RU"/>
        </w:rPr>
        <w:t>1</w:t>
      </w:r>
      <w:r w:rsidRPr="00250D9E">
        <w:rPr>
          <w:lang w:val="ru-RU"/>
        </w:rPr>
        <w:t xml:space="preserve"> и </w:t>
      </w:r>
      <w:r w:rsidRPr="00250D9E">
        <w:rPr>
          <w:i/>
          <w:lang w:val="ru-RU"/>
        </w:rPr>
        <w:t>y</w:t>
      </w:r>
      <w:r w:rsidRPr="00250D9E">
        <w:rPr>
          <w:vertAlign w:val="subscript"/>
          <w:lang w:val="ru-RU"/>
        </w:rPr>
        <w:t>1</w:t>
      </w:r>
      <w:r w:rsidRPr="00250D9E">
        <w:rPr>
          <w:lang w:val="ru-RU"/>
        </w:rPr>
        <w:t>:</w:t>
      </w:r>
    </w:p>
    <w:p w14:paraId="337128DB" w14:textId="10A15B04" w:rsidR="002220DC" w:rsidRPr="00250D9E" w:rsidRDefault="002220DC" w:rsidP="002220DC">
      <w:pPr>
        <w:tabs>
          <w:tab w:val="clear" w:pos="794"/>
          <w:tab w:val="clear" w:pos="1191"/>
          <w:tab w:val="clear" w:pos="1588"/>
          <w:tab w:val="clear" w:pos="1985"/>
          <w:tab w:val="center" w:pos="4820"/>
          <w:tab w:val="right" w:pos="9639"/>
        </w:tabs>
        <w:rPr>
          <w:szCs w:val="22"/>
          <w:lang w:val="ru-RU"/>
        </w:rPr>
      </w:pPr>
      <w:r w:rsidRPr="00250D9E">
        <w:rPr>
          <w:szCs w:val="22"/>
          <w:lang w:val="ru-RU"/>
        </w:rPr>
        <w:tab/>
      </w:r>
      <w:r w:rsidR="006A7768" w:rsidRPr="00250D9E">
        <w:rPr>
          <w:position w:val="-14"/>
          <w:lang w:val="ru-RU"/>
        </w:rPr>
        <w:object w:dxaOrig="2520" w:dyaOrig="400" w14:anchorId="529657D2">
          <v:shape id="_x0000_i1339" type="#_x0000_t75" style="width:123.45pt;height:21.95pt" o:ole="">
            <v:imagedata r:id="rId645" o:title=""/>
          </v:shape>
          <o:OLEObject Type="Embed" ProgID="Equation.DSMT4" ShapeID="_x0000_i1339" DrawAspect="Content" ObjectID="_1720448969" r:id="rId646"/>
        </w:object>
      </w:r>
      <w:r w:rsidRPr="00250D9E">
        <w:rPr>
          <w:szCs w:val="22"/>
          <w:lang w:val="ru-RU"/>
        </w:rPr>
        <w:tab/>
        <w:t>(H.5a)</w:t>
      </w:r>
    </w:p>
    <w:p w14:paraId="1739186D" w14:textId="7FA28956" w:rsidR="002220DC" w:rsidRPr="00250D9E" w:rsidRDefault="002220DC" w:rsidP="002220DC">
      <w:pPr>
        <w:tabs>
          <w:tab w:val="clear" w:pos="794"/>
          <w:tab w:val="clear" w:pos="1191"/>
          <w:tab w:val="clear" w:pos="1588"/>
          <w:tab w:val="clear" w:pos="1985"/>
          <w:tab w:val="center" w:pos="4820"/>
          <w:tab w:val="right" w:pos="9639"/>
        </w:tabs>
        <w:rPr>
          <w:szCs w:val="22"/>
          <w:lang w:val="ru-RU"/>
        </w:rPr>
      </w:pPr>
      <w:r w:rsidRPr="00250D9E">
        <w:rPr>
          <w:szCs w:val="22"/>
          <w:lang w:val="ru-RU"/>
        </w:rPr>
        <w:tab/>
      </w:r>
      <w:r w:rsidR="006A7768" w:rsidRPr="00250D9E">
        <w:rPr>
          <w:position w:val="-14"/>
          <w:lang w:val="ru-RU"/>
        </w:rPr>
        <w:object w:dxaOrig="3140" w:dyaOrig="400" w14:anchorId="1CF3FDD7">
          <v:shape id="_x0000_i1340" type="#_x0000_t75" style="width:148.7pt;height:21.95pt" o:ole="">
            <v:imagedata r:id="rId647" o:title=""/>
          </v:shape>
          <o:OLEObject Type="Embed" ProgID="Equation.DSMT4" ShapeID="_x0000_i1340" DrawAspect="Content" ObjectID="_1720448970" r:id="rId648"/>
        </w:object>
      </w:r>
      <w:r w:rsidRPr="00250D9E">
        <w:rPr>
          <w:szCs w:val="22"/>
          <w:lang w:val="ru-RU"/>
        </w:rPr>
        <w:tab/>
        <w:t>(H.5b)</w:t>
      </w:r>
    </w:p>
    <w:p w14:paraId="046AD04A" w14:textId="77777777" w:rsidR="002220DC" w:rsidRPr="00250D9E" w:rsidRDefault="002220DC" w:rsidP="002220DC">
      <w:pPr>
        <w:rPr>
          <w:lang w:val="ru-RU"/>
        </w:rPr>
      </w:pPr>
      <w:r w:rsidRPr="00250D9E">
        <w:rPr>
          <w:lang w:val="ru-RU"/>
        </w:rPr>
        <w:lastRenderedPageBreak/>
        <w:t xml:space="preserve">Рассчитать опорное направление трассы по дуге большого круга от передатчика по направлению на приемник, </w:t>
      </w:r>
      <w:r w:rsidRPr="00250D9E">
        <w:rPr>
          <w:i/>
          <w:lang w:val="ru-RU"/>
        </w:rPr>
        <w:t>B</w:t>
      </w:r>
      <w:r w:rsidRPr="00250D9E">
        <w:rPr>
          <w:i/>
          <w:vertAlign w:val="subscript"/>
          <w:lang w:val="ru-RU"/>
        </w:rPr>
        <w:t>t2r</w:t>
      </w:r>
      <w:r w:rsidRPr="00250D9E">
        <w:rPr>
          <w:lang w:val="ru-RU"/>
        </w:rPr>
        <w:t>, как угол между направлением на север у передатчика по часовой стрелке (вращая в сторону востока) по направлению трассы. По вычислительным соображениям необходимо блокировать очень малые абсолютные значения аргументов обратной тригонометрической функции:</w:t>
      </w:r>
    </w:p>
    <w:p w14:paraId="10C54D53" w14:textId="39567447" w:rsidR="002220DC" w:rsidRPr="00250D9E" w:rsidRDefault="002220DC" w:rsidP="002220DC">
      <w:pPr>
        <w:pStyle w:val="Equation"/>
        <w:rPr>
          <w:lang w:val="ru-RU"/>
        </w:rPr>
      </w:pPr>
      <w:r w:rsidRPr="00250D9E">
        <w:rPr>
          <w:lang w:val="ru-RU"/>
        </w:rPr>
        <w:tab/>
      </w:r>
      <w:r w:rsidRPr="00250D9E">
        <w:rPr>
          <w:lang w:val="ru-RU"/>
        </w:rPr>
        <w:tab/>
      </w:r>
      <w:r w:rsidRPr="00250D9E">
        <w:rPr>
          <w:position w:val="-32"/>
          <w:lang w:val="ru-RU"/>
        </w:rPr>
        <w:object w:dxaOrig="5550" w:dyaOrig="765" w14:anchorId="137FA2B1">
          <v:shape id="_x0000_i1341" type="#_x0000_t75" style="width:278.65pt;height:37.85pt" o:ole="">
            <v:imagedata r:id="rId649" o:title=""/>
          </v:shape>
          <o:OLEObject Type="Embed" ProgID="Equation.3" ShapeID="_x0000_i1341" DrawAspect="Content" ObjectID="_1720448971" r:id="rId650"/>
        </w:object>
      </w:r>
      <w:r w:rsidRPr="00250D9E">
        <w:rPr>
          <w:lang w:val="ru-RU"/>
        </w:rPr>
        <w:tab/>
        <w:t>(H.6)</w:t>
      </w:r>
    </w:p>
    <w:p w14:paraId="7C342398" w14:textId="77777777" w:rsidR="002220DC" w:rsidRPr="00250D9E" w:rsidRDefault="002220DC" w:rsidP="002220DC">
      <w:pPr>
        <w:rPr>
          <w:lang w:val="ru-RU"/>
        </w:rPr>
      </w:pPr>
      <w:r w:rsidRPr="00250D9E">
        <w:rPr>
          <w:lang w:val="ru-RU"/>
        </w:rPr>
        <w:t>где функция "arctan2" вычисляет угол между линией, соединяющей начало декартовых координат с точкой (</w:t>
      </w:r>
      <w:r w:rsidRPr="00250D9E">
        <w:rPr>
          <w:i/>
          <w:lang w:val="ru-RU"/>
        </w:rPr>
        <w:t>x</w:t>
      </w:r>
      <w:r w:rsidRPr="00250D9E">
        <w:rPr>
          <w:lang w:val="ru-RU"/>
        </w:rPr>
        <w:t>, </w:t>
      </w:r>
      <w:r w:rsidRPr="00250D9E">
        <w:rPr>
          <w:i/>
          <w:lang w:val="ru-RU"/>
        </w:rPr>
        <w:t>y</w:t>
      </w:r>
      <w:r w:rsidRPr="00250D9E">
        <w:rPr>
          <w:lang w:val="ru-RU"/>
        </w:rPr>
        <w:t xml:space="preserve">), и осью </w:t>
      </w:r>
      <w:r w:rsidRPr="00250D9E">
        <w:rPr>
          <w:i/>
          <w:lang w:val="ru-RU"/>
        </w:rPr>
        <w:t>X</w:t>
      </w:r>
      <w:r w:rsidRPr="00250D9E">
        <w:rPr>
          <w:lang w:val="ru-RU"/>
        </w:rPr>
        <w:t xml:space="preserve">, определяя как </w:t>
      </w:r>
      <w:r w:rsidRPr="00250D9E">
        <w:rPr>
          <w:i/>
          <w:lang w:val="ru-RU"/>
        </w:rPr>
        <w:t>B</w:t>
      </w:r>
      <w:r w:rsidRPr="00250D9E">
        <w:rPr>
          <w:i/>
          <w:vertAlign w:val="subscript"/>
          <w:lang w:val="ru-RU"/>
        </w:rPr>
        <w:t>t</w:t>
      </w:r>
      <w:r w:rsidRPr="00250D9E">
        <w:rPr>
          <w:iCs/>
          <w:vertAlign w:val="subscript"/>
          <w:lang w:val="ru-RU"/>
        </w:rPr>
        <w:t>2</w:t>
      </w:r>
      <w:r w:rsidRPr="00250D9E">
        <w:rPr>
          <w:i/>
          <w:vertAlign w:val="subscript"/>
          <w:lang w:val="ru-RU"/>
        </w:rPr>
        <w:t>r</w:t>
      </w:r>
      <w:r w:rsidRPr="00250D9E">
        <w:rPr>
          <w:lang w:val="ru-RU"/>
        </w:rPr>
        <w:t xml:space="preserve"> в правильном квадранте и допуская, чтобы либо </w:t>
      </w:r>
      <w:r w:rsidRPr="00250D9E">
        <w:rPr>
          <w:i/>
          <w:lang w:val="ru-RU"/>
        </w:rPr>
        <w:t>x</w:t>
      </w:r>
      <w:r w:rsidRPr="00250D9E">
        <w:rPr>
          <w:lang w:val="ru-RU"/>
        </w:rPr>
        <w:t xml:space="preserve">, либо </w:t>
      </w:r>
      <w:r w:rsidRPr="00250D9E">
        <w:rPr>
          <w:i/>
          <w:lang w:val="ru-RU"/>
        </w:rPr>
        <w:t>y</w:t>
      </w:r>
      <w:r w:rsidRPr="00250D9E">
        <w:rPr>
          <w:lang w:val="ru-RU"/>
        </w:rPr>
        <w:t xml:space="preserve"> были бы равны нулю (но не оба вместе).</w:t>
      </w:r>
    </w:p>
    <w:p w14:paraId="77467221" w14:textId="77777777" w:rsidR="002220DC" w:rsidRPr="00250D9E" w:rsidRDefault="002220DC" w:rsidP="002220DC">
      <w:pPr>
        <w:rPr>
          <w:lang w:val="ru-RU"/>
        </w:rPr>
      </w:pPr>
      <w:r w:rsidRPr="00250D9E">
        <w:rPr>
          <w:lang w:val="ru-RU"/>
        </w:rPr>
        <w:t xml:space="preserve">Если функция "arctan2" отсутствует в библиотеке, она может быть вычислена из </w:t>
      </w:r>
      <w:r w:rsidRPr="00250D9E">
        <w:rPr>
          <w:i/>
          <w:lang w:val="ru-RU"/>
        </w:rPr>
        <w:t xml:space="preserve">x </w:t>
      </w:r>
      <w:r w:rsidRPr="00250D9E">
        <w:rPr>
          <w:lang w:val="ru-RU"/>
        </w:rPr>
        <w:t>и</w:t>
      </w:r>
      <w:r w:rsidRPr="00250D9E">
        <w:rPr>
          <w:i/>
          <w:lang w:val="ru-RU"/>
        </w:rPr>
        <w:t xml:space="preserve"> y</w:t>
      </w:r>
      <w:r w:rsidRPr="00250D9E">
        <w:rPr>
          <w:lang w:val="ru-RU"/>
        </w:rPr>
        <w:t xml:space="preserve"> путем использования нормальной обратной функции тангенса для угла, не превышающего 45 градусов, которая всегда доступна.</w:t>
      </w:r>
    </w:p>
    <w:p w14:paraId="64955C30" w14:textId="77777777" w:rsidR="002220DC" w:rsidRPr="00250D9E" w:rsidRDefault="002220DC" w:rsidP="002220DC">
      <w:pPr>
        <w:pStyle w:val="Heading2"/>
        <w:rPr>
          <w:lang w:val="ru-RU"/>
        </w:rPr>
      </w:pPr>
      <w:r w:rsidRPr="00250D9E">
        <w:rPr>
          <w:lang w:val="ru-RU"/>
        </w:rPr>
        <w:t>H.3</w:t>
      </w:r>
      <w:r w:rsidRPr="00250D9E">
        <w:rPr>
          <w:lang w:val="ru-RU"/>
        </w:rPr>
        <w:tab/>
        <w:t>Расчет промежуточной точки трассы</w:t>
      </w:r>
    </w:p>
    <w:p w14:paraId="50FE958C" w14:textId="77777777" w:rsidR="002220DC" w:rsidRPr="00250D9E" w:rsidRDefault="002220DC" w:rsidP="002220DC">
      <w:pPr>
        <w:rPr>
          <w:lang w:val="ru-RU"/>
        </w:rPr>
      </w:pPr>
      <w:r w:rsidRPr="00250D9E">
        <w:rPr>
          <w:lang w:val="ru-RU"/>
        </w:rPr>
        <w:t>Следующий расчет дает широту и долготу любой точки трассы от передатчика к приемнику. Значение расстояния от передатчика до промежуточной точки,</w:t>
      </w:r>
      <w:r w:rsidRPr="00250D9E">
        <w:rPr>
          <w:i/>
          <w:iCs/>
          <w:vertAlign w:val="subscript"/>
          <w:lang w:val="ru-RU"/>
        </w:rPr>
        <w:t xml:space="preserve"> </w:t>
      </w:r>
      <w:r w:rsidRPr="00250D9E">
        <w:rPr>
          <w:i/>
          <w:iCs/>
          <w:lang w:val="ru-RU"/>
        </w:rPr>
        <w:t>d</w:t>
      </w:r>
      <w:r w:rsidRPr="00250D9E">
        <w:rPr>
          <w:i/>
          <w:iCs/>
          <w:vertAlign w:val="subscript"/>
          <w:lang w:val="ru-RU"/>
        </w:rPr>
        <w:t>pnt</w:t>
      </w:r>
      <w:r w:rsidRPr="00250D9E">
        <w:rPr>
          <w:lang w:val="ru-RU"/>
        </w:rPr>
        <w:t xml:space="preserve"> (км), определяется в том месте документа, где этот раздел используется.</w:t>
      </w:r>
    </w:p>
    <w:p w14:paraId="51BBFC37" w14:textId="77777777" w:rsidR="002220DC" w:rsidRPr="00250D9E" w:rsidRDefault="002220DC" w:rsidP="002220DC">
      <w:pPr>
        <w:rPr>
          <w:lang w:val="ru-RU"/>
        </w:rPr>
      </w:pPr>
      <w:r w:rsidRPr="00250D9E">
        <w:rPr>
          <w:lang w:val="ru-RU"/>
        </w:rPr>
        <w:t>Рассчитать расстояние до точки как стягиваемый угол с вершиной в центре среднего радиуса Земли:</w:t>
      </w:r>
    </w:p>
    <w:p w14:paraId="33C7BA73" w14:textId="269C3F68" w:rsidR="002220DC" w:rsidRPr="00250D9E" w:rsidRDefault="002220DC" w:rsidP="002220DC">
      <w:pPr>
        <w:pStyle w:val="Equation"/>
        <w:rPr>
          <w:lang w:val="ru-RU"/>
        </w:rPr>
      </w:pPr>
      <w:r w:rsidRPr="00250D9E">
        <w:rPr>
          <w:lang w:val="ru-RU"/>
        </w:rPr>
        <w:tab/>
      </w:r>
      <w:r w:rsidRPr="00250D9E">
        <w:rPr>
          <w:lang w:val="ru-RU"/>
        </w:rPr>
        <w:tab/>
      </w:r>
      <w:r w:rsidR="006A7768" w:rsidRPr="00250D9E">
        <w:rPr>
          <w:position w:val="-14"/>
          <w:lang w:val="ru-RU"/>
        </w:rPr>
        <w:object w:dxaOrig="1420" w:dyaOrig="380" w14:anchorId="6348C9CA">
          <v:shape id="_x0000_i1342" type="#_x0000_t75" style="width:1in;height:21.95pt" o:ole="">
            <v:imagedata r:id="rId651" o:title=""/>
          </v:shape>
          <o:OLEObject Type="Embed" ProgID="Equation.DSMT4" ShapeID="_x0000_i1342" DrawAspect="Content" ObjectID="_1720448972" r:id="rId652"/>
        </w:object>
      </w:r>
      <w:r w:rsidRPr="00250D9E">
        <w:rPr>
          <w:lang w:val="ru-RU"/>
        </w:rPr>
        <w:t>          рад.</w:t>
      </w:r>
      <w:r w:rsidRPr="00250D9E">
        <w:rPr>
          <w:lang w:val="ru-RU"/>
        </w:rPr>
        <w:tab/>
        <w:t>(H.</w:t>
      </w:r>
      <w:r w:rsidR="00D444BE" w:rsidRPr="00250D9E">
        <w:rPr>
          <w:lang w:val="ru-RU"/>
        </w:rPr>
        <w:t>7</w:t>
      </w:r>
      <w:r w:rsidRPr="00250D9E">
        <w:rPr>
          <w:lang w:val="ru-RU"/>
        </w:rPr>
        <w:t>)</w:t>
      </w:r>
    </w:p>
    <w:p w14:paraId="104899E8" w14:textId="2018F56B" w:rsidR="002220DC" w:rsidRPr="00250D9E" w:rsidRDefault="002220DC" w:rsidP="002220DC">
      <w:pPr>
        <w:rPr>
          <w:lang w:val="ru-RU"/>
        </w:rPr>
      </w:pPr>
      <w:r w:rsidRPr="00250D9E">
        <w:rPr>
          <w:lang w:val="ru-RU"/>
        </w:rPr>
        <w:t>Следует отметить, что уравнение (H.</w:t>
      </w:r>
      <w:r w:rsidR="00D444BE" w:rsidRPr="00250D9E">
        <w:rPr>
          <w:lang w:val="ru-RU"/>
        </w:rPr>
        <w:t>7</w:t>
      </w:r>
      <w:r w:rsidRPr="00250D9E">
        <w:rPr>
          <w:lang w:val="ru-RU"/>
        </w:rPr>
        <w:t xml:space="preserve">) дает значение </w:t>
      </w:r>
      <w:r w:rsidR="00C8054B" w:rsidRPr="00250D9E">
        <w:rPr>
          <w:szCs w:val="24"/>
          <w:lang w:val="ru-RU"/>
        </w:rPr>
        <w:sym w:font="Symbol" w:char="F06A"/>
      </w:r>
      <w:r w:rsidRPr="00250D9E">
        <w:rPr>
          <w:i/>
          <w:vertAlign w:val="subscript"/>
          <w:lang w:val="ru-RU"/>
        </w:rPr>
        <w:t>pnt</w:t>
      </w:r>
      <w:r w:rsidRPr="00250D9E">
        <w:rPr>
          <w:lang w:val="ru-RU"/>
        </w:rPr>
        <w:t xml:space="preserve"> в радианах.</w:t>
      </w:r>
    </w:p>
    <w:p w14:paraId="4C4521BD" w14:textId="77777777" w:rsidR="002220DC" w:rsidRPr="00250D9E" w:rsidRDefault="002220DC" w:rsidP="002220DC">
      <w:pPr>
        <w:rPr>
          <w:lang w:val="ru-RU"/>
        </w:rPr>
      </w:pPr>
      <w:r w:rsidRPr="00250D9E">
        <w:rPr>
          <w:lang w:val="ru-RU"/>
        </w:rPr>
        <w:t xml:space="preserve">Рассчитать величину </w:t>
      </w:r>
      <w:r w:rsidRPr="00250D9E">
        <w:rPr>
          <w:i/>
          <w:lang w:val="ru-RU"/>
        </w:rPr>
        <w:t>s</w:t>
      </w:r>
      <w:r w:rsidRPr="00250D9E">
        <w:rPr>
          <w:lang w:val="ru-RU"/>
        </w:rPr>
        <w:t>:</w:t>
      </w:r>
    </w:p>
    <w:p w14:paraId="132C1BF1" w14:textId="54878378" w:rsidR="002220DC" w:rsidRPr="00250D9E" w:rsidRDefault="002220DC" w:rsidP="002220DC">
      <w:pPr>
        <w:pStyle w:val="Equation"/>
        <w:rPr>
          <w:lang w:val="ru-RU"/>
        </w:rPr>
      </w:pPr>
      <w:r w:rsidRPr="00250D9E">
        <w:rPr>
          <w:lang w:val="ru-RU"/>
        </w:rPr>
        <w:tab/>
      </w:r>
      <w:r w:rsidRPr="00250D9E">
        <w:rPr>
          <w:lang w:val="ru-RU"/>
        </w:rPr>
        <w:tab/>
      </w:r>
      <w:r w:rsidR="00CA3B74" w:rsidRPr="00250D9E">
        <w:rPr>
          <w:position w:val="-16"/>
          <w:lang w:val="ru-RU"/>
        </w:rPr>
        <w:object w:dxaOrig="5100" w:dyaOrig="440" w14:anchorId="537F4504">
          <v:shape id="_x0000_i1343" type="#_x0000_t75" style="width:253.85pt;height:21.95pt" o:ole="">
            <v:imagedata r:id="rId653" o:title=""/>
          </v:shape>
          <o:OLEObject Type="Embed" ProgID="Equation.DSMT4" ShapeID="_x0000_i1343" DrawAspect="Content" ObjectID="_1720448973" r:id="rId654"/>
        </w:object>
      </w:r>
      <w:r w:rsidRPr="00250D9E">
        <w:rPr>
          <w:lang w:val="ru-RU"/>
        </w:rPr>
        <w:t>.</w:t>
      </w:r>
      <w:r w:rsidRPr="00250D9E">
        <w:rPr>
          <w:lang w:val="ru-RU"/>
        </w:rPr>
        <w:tab/>
        <w:t>(H.</w:t>
      </w:r>
      <w:r w:rsidR="00D444BE" w:rsidRPr="00250D9E">
        <w:rPr>
          <w:lang w:val="ru-RU"/>
        </w:rPr>
        <w:t>8</w:t>
      </w:r>
      <w:r w:rsidRPr="00250D9E">
        <w:rPr>
          <w:lang w:val="ru-RU"/>
        </w:rPr>
        <w:t>)</w:t>
      </w:r>
    </w:p>
    <w:p w14:paraId="1E389C95" w14:textId="77777777" w:rsidR="002220DC" w:rsidRPr="00250D9E" w:rsidRDefault="002220DC" w:rsidP="002220DC">
      <w:pPr>
        <w:rPr>
          <w:lang w:val="ru-RU"/>
        </w:rPr>
      </w:pPr>
      <w:r w:rsidRPr="00250D9E">
        <w:rPr>
          <w:lang w:val="ru-RU"/>
        </w:rPr>
        <w:t>Широта промежуточной точки теперь может быть определена как:</w:t>
      </w:r>
    </w:p>
    <w:p w14:paraId="7CDBC429" w14:textId="2FC51359" w:rsidR="002220DC" w:rsidRPr="00250D9E" w:rsidRDefault="002220DC" w:rsidP="002220DC">
      <w:pPr>
        <w:pStyle w:val="Equation"/>
        <w:rPr>
          <w:lang w:val="ru-RU"/>
        </w:rPr>
      </w:pPr>
      <w:r w:rsidRPr="00250D9E">
        <w:rPr>
          <w:lang w:val="ru-RU"/>
        </w:rPr>
        <w:tab/>
      </w:r>
      <w:r w:rsidRPr="00250D9E">
        <w:rPr>
          <w:lang w:val="ru-RU"/>
        </w:rPr>
        <w:tab/>
      </w:r>
      <w:r w:rsidR="00CA3B74" w:rsidRPr="00250D9E">
        <w:rPr>
          <w:position w:val="-14"/>
          <w:lang w:val="ru-RU"/>
        </w:rPr>
        <w:object w:dxaOrig="1640" w:dyaOrig="380" w14:anchorId="11EC42A3">
          <v:shape id="_x0000_i1344" type="#_x0000_t75" style="width:80.9pt;height:19.15pt" o:ole="">
            <v:imagedata r:id="rId655" o:title=""/>
          </v:shape>
          <o:OLEObject Type="Embed" ProgID="Equation.DSMT4" ShapeID="_x0000_i1344" DrawAspect="Content" ObjectID="_1720448974" r:id="rId656"/>
        </w:object>
      </w:r>
      <w:r w:rsidRPr="00250D9E">
        <w:rPr>
          <w:lang w:val="ru-RU"/>
        </w:rPr>
        <w:t>.</w:t>
      </w:r>
      <w:r w:rsidRPr="00250D9E">
        <w:rPr>
          <w:lang w:val="ru-RU"/>
        </w:rPr>
        <w:tab/>
        <w:t>(H.</w:t>
      </w:r>
      <w:r w:rsidR="00D444BE" w:rsidRPr="00250D9E">
        <w:rPr>
          <w:lang w:val="ru-RU"/>
        </w:rPr>
        <w:t>9</w:t>
      </w:r>
      <w:r w:rsidRPr="00250D9E">
        <w:rPr>
          <w:lang w:val="ru-RU"/>
        </w:rPr>
        <w:t>)</w:t>
      </w:r>
    </w:p>
    <w:p w14:paraId="16015667" w14:textId="77777777" w:rsidR="002220DC" w:rsidRPr="00250D9E" w:rsidRDefault="002220DC" w:rsidP="002220DC">
      <w:pPr>
        <w:rPr>
          <w:lang w:val="ru-RU"/>
        </w:rPr>
      </w:pPr>
      <w:r w:rsidRPr="00250D9E">
        <w:rPr>
          <w:lang w:val="ru-RU"/>
        </w:rPr>
        <w:t xml:space="preserve">Рассчитать величины </w:t>
      </w:r>
      <w:r w:rsidRPr="00250D9E">
        <w:rPr>
          <w:i/>
          <w:lang w:val="ru-RU"/>
        </w:rPr>
        <w:t>x</w:t>
      </w:r>
      <w:r w:rsidRPr="00250D9E">
        <w:rPr>
          <w:vertAlign w:val="subscript"/>
          <w:lang w:val="ru-RU"/>
        </w:rPr>
        <w:t>2</w:t>
      </w:r>
      <w:r w:rsidRPr="00250D9E">
        <w:rPr>
          <w:lang w:val="ru-RU"/>
        </w:rPr>
        <w:t xml:space="preserve"> и </w:t>
      </w:r>
      <w:r w:rsidRPr="00250D9E">
        <w:rPr>
          <w:i/>
          <w:lang w:val="ru-RU"/>
        </w:rPr>
        <w:t>y</w:t>
      </w:r>
      <w:r w:rsidRPr="00250D9E">
        <w:rPr>
          <w:vertAlign w:val="subscript"/>
          <w:lang w:val="ru-RU"/>
        </w:rPr>
        <w:t>2</w:t>
      </w:r>
      <w:r w:rsidRPr="00250D9E">
        <w:rPr>
          <w:lang w:val="ru-RU"/>
        </w:rPr>
        <w:t>:</w:t>
      </w:r>
    </w:p>
    <w:p w14:paraId="4C5C6A7C" w14:textId="52133F3F" w:rsidR="002220DC" w:rsidRPr="00250D9E" w:rsidRDefault="002220DC" w:rsidP="002220DC">
      <w:pPr>
        <w:pStyle w:val="Equation"/>
        <w:rPr>
          <w:lang w:val="ru-RU"/>
        </w:rPr>
      </w:pPr>
      <w:r w:rsidRPr="00250D9E">
        <w:rPr>
          <w:lang w:val="ru-RU"/>
        </w:rPr>
        <w:tab/>
      </w:r>
      <w:r w:rsidRPr="00250D9E">
        <w:rPr>
          <w:lang w:val="ru-RU"/>
        </w:rPr>
        <w:tab/>
      </w:r>
      <w:r w:rsidR="0087210C" w:rsidRPr="00250D9E">
        <w:rPr>
          <w:position w:val="-16"/>
          <w:lang w:val="ru-RU"/>
        </w:rPr>
        <w:object w:dxaOrig="2620" w:dyaOrig="440" w14:anchorId="0DF02DA1">
          <v:shape id="_x0000_i1345" type="#_x0000_t75" style="width:130.45pt;height:21.95pt" o:ole="">
            <v:imagedata r:id="rId657" o:title=""/>
          </v:shape>
          <o:OLEObject Type="Embed" ProgID="Equation.DSMT4" ShapeID="_x0000_i1345" DrawAspect="Content" ObjectID="_1720448975" r:id="rId658"/>
        </w:object>
      </w:r>
      <w:r w:rsidRPr="00250D9E">
        <w:rPr>
          <w:lang w:val="ru-RU"/>
        </w:rPr>
        <w:t>,</w:t>
      </w:r>
      <w:r w:rsidRPr="00250D9E">
        <w:rPr>
          <w:lang w:val="ru-RU"/>
        </w:rPr>
        <w:tab/>
        <w:t>(H.</w:t>
      </w:r>
      <w:r w:rsidR="00D444BE" w:rsidRPr="00250D9E">
        <w:rPr>
          <w:lang w:val="ru-RU"/>
        </w:rPr>
        <w:t>10</w:t>
      </w:r>
      <w:r w:rsidRPr="00250D9E">
        <w:rPr>
          <w:lang w:val="ru-RU"/>
        </w:rPr>
        <w:t>a)</w:t>
      </w:r>
    </w:p>
    <w:p w14:paraId="106DF250" w14:textId="48C6DAC2" w:rsidR="002220DC" w:rsidRPr="00250D9E" w:rsidRDefault="002220DC" w:rsidP="002220DC">
      <w:pPr>
        <w:pStyle w:val="Equation"/>
        <w:rPr>
          <w:lang w:val="ru-RU"/>
        </w:rPr>
      </w:pPr>
      <w:r w:rsidRPr="00250D9E">
        <w:rPr>
          <w:lang w:val="ru-RU"/>
        </w:rPr>
        <w:tab/>
      </w:r>
      <w:r w:rsidRPr="00250D9E">
        <w:rPr>
          <w:lang w:val="ru-RU"/>
        </w:rPr>
        <w:tab/>
      </w:r>
      <w:r w:rsidR="0087210C" w:rsidRPr="00250D9E">
        <w:rPr>
          <w:position w:val="-14"/>
          <w:lang w:val="ru-RU"/>
        </w:rPr>
        <w:object w:dxaOrig="3100" w:dyaOrig="400" w14:anchorId="0685742F">
          <v:shape id="_x0000_i1346" type="#_x0000_t75" style="width:154.3pt;height:20.55pt" o:ole="">
            <v:imagedata r:id="rId659" o:title=""/>
          </v:shape>
          <o:OLEObject Type="Embed" ProgID="Equation.DSMT4" ShapeID="_x0000_i1346" DrawAspect="Content" ObjectID="_1720448976" r:id="rId660"/>
        </w:object>
      </w:r>
      <w:r w:rsidRPr="00250D9E">
        <w:rPr>
          <w:lang w:val="ru-RU"/>
        </w:rPr>
        <w:t>.</w:t>
      </w:r>
      <w:r w:rsidRPr="00250D9E">
        <w:rPr>
          <w:lang w:val="ru-RU"/>
        </w:rPr>
        <w:tab/>
        <w:t>(H.</w:t>
      </w:r>
      <w:r w:rsidR="00D444BE" w:rsidRPr="00250D9E">
        <w:rPr>
          <w:lang w:val="ru-RU"/>
        </w:rPr>
        <w:t>10</w:t>
      </w:r>
      <w:r w:rsidRPr="00250D9E">
        <w:rPr>
          <w:lang w:val="ru-RU"/>
        </w:rPr>
        <w:t>b)</w:t>
      </w:r>
    </w:p>
    <w:p w14:paraId="64F5A3AD" w14:textId="2875983A" w:rsidR="002220DC" w:rsidRPr="00250D9E" w:rsidRDefault="002220DC" w:rsidP="002220DC">
      <w:pPr>
        <w:rPr>
          <w:lang w:val="ru-RU"/>
        </w:rPr>
      </w:pPr>
      <w:r w:rsidRPr="00250D9E">
        <w:rPr>
          <w:lang w:val="ru-RU"/>
        </w:rPr>
        <w:t xml:space="preserve">Рассчитать долготу промежуточной точки, </w:t>
      </w:r>
      <w:r w:rsidR="00F21C6C" w:rsidRPr="00250D9E">
        <w:rPr>
          <w:szCs w:val="24"/>
          <w:lang w:val="ru-RU"/>
        </w:rPr>
        <w:sym w:font="Symbol" w:char="F06A"/>
      </w:r>
      <w:r w:rsidRPr="00250D9E">
        <w:rPr>
          <w:i/>
          <w:vertAlign w:val="subscript"/>
          <w:lang w:val="ru-RU"/>
        </w:rPr>
        <w:t>pnte</w:t>
      </w:r>
      <w:r w:rsidRPr="00250D9E">
        <w:rPr>
          <w:lang w:val="ru-RU"/>
        </w:rPr>
        <w:t>. По вычислительным соображениям необходимо блокировать очень малые абсолютные значения аргументов обратной тригонометрической функции:</w:t>
      </w:r>
    </w:p>
    <w:p w14:paraId="727A5D72" w14:textId="6139A63C" w:rsidR="00BF2268" w:rsidRPr="00250D9E" w:rsidRDefault="003C01E7" w:rsidP="003C01E7">
      <w:pPr>
        <w:pStyle w:val="Equation"/>
        <w:rPr>
          <w:lang w:val="ru-RU"/>
        </w:rPr>
      </w:pPr>
      <w:r w:rsidRPr="00250D9E">
        <w:rPr>
          <w:lang w:val="ru-RU"/>
        </w:rPr>
        <w:tab/>
      </w:r>
      <w:r w:rsidRPr="00250D9E">
        <w:rPr>
          <w:lang w:val="ru-RU"/>
        </w:rPr>
        <w:tab/>
      </w:r>
      <w:r w:rsidRPr="00250D9E">
        <w:rPr>
          <w:lang w:val="ru-RU"/>
        </w:rPr>
        <w:object w:dxaOrig="5679" w:dyaOrig="800" w14:anchorId="3CA6A56D">
          <v:shape id="_x0000_i1347" type="#_x0000_t75" style="width:282.4pt;height:40.2pt" o:ole="">
            <v:imagedata r:id="rId661" o:title=""/>
          </v:shape>
          <o:OLEObject Type="Embed" ProgID="Equation.DSMT4" ShapeID="_x0000_i1347" DrawAspect="Content" ObjectID="_1720448977" r:id="rId662"/>
        </w:object>
      </w:r>
      <w:r w:rsidRPr="00250D9E">
        <w:rPr>
          <w:position w:val="36"/>
          <w:lang w:val="ru-RU"/>
        </w:rPr>
        <w:tab/>
        <w:t>(H.11)</w:t>
      </w:r>
    </w:p>
    <w:p w14:paraId="7A473BE2" w14:textId="005FB909" w:rsidR="002220DC" w:rsidRPr="00250D9E" w:rsidRDefault="002220DC" w:rsidP="002220DC">
      <w:pPr>
        <w:rPr>
          <w:lang w:val="ru-RU"/>
        </w:rPr>
      </w:pPr>
      <w:r w:rsidRPr="00250D9E">
        <w:rPr>
          <w:lang w:val="ru-RU"/>
        </w:rPr>
        <w:t xml:space="preserve">Если необходимо, скорректируйте значение </w:t>
      </w:r>
      <w:r w:rsidR="00F21C6C" w:rsidRPr="00250D9E">
        <w:rPr>
          <w:szCs w:val="24"/>
          <w:lang w:val="ru-RU"/>
        </w:rPr>
        <w:sym w:font="Symbol" w:char="F06A"/>
      </w:r>
      <w:r w:rsidRPr="00250D9E">
        <w:rPr>
          <w:i/>
          <w:vertAlign w:val="subscript"/>
          <w:lang w:val="ru-RU"/>
        </w:rPr>
        <w:t>pnte</w:t>
      </w:r>
      <w:r w:rsidRPr="00250D9E">
        <w:rPr>
          <w:lang w:val="ru-RU"/>
        </w:rPr>
        <w:t>, чтобы оно находилось в правильном диапазоне 360º. Большинство реализаций функции arctan2 определяет значение в диапазоне от −180º до 180º, как указано.</w:t>
      </w:r>
    </w:p>
    <w:p w14:paraId="734A2CD6" w14:textId="7F2F6D24" w:rsidR="00861086" w:rsidRPr="00250D9E" w:rsidRDefault="00861086" w:rsidP="002220DC">
      <w:pPr>
        <w:rPr>
          <w:lang w:val="ru-RU"/>
        </w:rPr>
      </w:pPr>
    </w:p>
    <w:p w14:paraId="4F427455" w14:textId="5AD3EFAB" w:rsidR="00861086" w:rsidRDefault="00861086" w:rsidP="002220DC">
      <w:pPr>
        <w:rPr>
          <w:lang w:val="ru-RU"/>
        </w:rPr>
      </w:pPr>
    </w:p>
    <w:p w14:paraId="0F9E471E" w14:textId="77777777" w:rsidR="00114F18" w:rsidRPr="00250D9E" w:rsidRDefault="00114F18" w:rsidP="002220DC">
      <w:pPr>
        <w:rPr>
          <w:lang w:val="ru-RU"/>
        </w:rPr>
      </w:pPr>
    </w:p>
    <w:p w14:paraId="19D14909" w14:textId="77777777" w:rsidR="002220DC" w:rsidRPr="00250D9E" w:rsidRDefault="002220DC" w:rsidP="00861086">
      <w:pPr>
        <w:pStyle w:val="AppendixNoTitle"/>
        <w:keepNext w:val="0"/>
        <w:keepLines w:val="0"/>
        <w:rPr>
          <w:lang w:val="ru-RU"/>
        </w:rPr>
      </w:pPr>
      <w:r w:rsidRPr="00250D9E">
        <w:rPr>
          <w:lang w:val="ru-RU"/>
        </w:rPr>
        <w:lastRenderedPageBreak/>
        <w:t>Прилагаемый документ I</w:t>
      </w:r>
      <w:r w:rsidRPr="00250D9E">
        <w:rPr>
          <w:lang w:val="ru-RU"/>
        </w:rPr>
        <w:br/>
      </w:r>
      <w:r w:rsidRPr="00250D9E">
        <w:rPr>
          <w:lang w:val="ru-RU"/>
        </w:rPr>
        <w:br/>
        <w:t xml:space="preserve">Итеративная процедура для инвертирования </w:t>
      </w:r>
      <w:r w:rsidRPr="00250D9E">
        <w:rPr>
          <w:lang w:val="ru-RU"/>
        </w:rPr>
        <w:br/>
        <w:t>интегральной функции распределения</w:t>
      </w:r>
    </w:p>
    <w:p w14:paraId="0CEBA288" w14:textId="77777777" w:rsidR="002220DC" w:rsidRPr="00250D9E" w:rsidRDefault="002220DC" w:rsidP="002220DC">
      <w:pPr>
        <w:pStyle w:val="Heading2"/>
        <w:rPr>
          <w:lang w:val="ru-RU"/>
        </w:rPr>
      </w:pPr>
      <w:r w:rsidRPr="00250D9E">
        <w:rPr>
          <w:lang w:val="ru-RU"/>
        </w:rPr>
        <w:t>I.1</w:t>
      </w:r>
      <w:r w:rsidRPr="00250D9E">
        <w:rPr>
          <w:lang w:val="ru-RU"/>
        </w:rPr>
        <w:tab/>
        <w:t>Введение</w:t>
      </w:r>
    </w:p>
    <w:p w14:paraId="46C70117" w14:textId="77777777" w:rsidR="002220DC" w:rsidRPr="00250D9E" w:rsidRDefault="002220DC" w:rsidP="002220DC">
      <w:pPr>
        <w:rPr>
          <w:lang w:val="ru-RU"/>
        </w:rPr>
      </w:pPr>
      <w:r w:rsidRPr="00250D9E">
        <w:rPr>
          <w:lang w:val="ru-RU"/>
        </w:rPr>
        <w:t xml:space="preserve">В этом Прилагаемом документе определяется итеративная процедура, которая может использоваться для расчета уровня ослабления </w:t>
      </w:r>
      <w:r w:rsidRPr="00250D9E">
        <w:rPr>
          <w:i/>
          <w:iCs/>
          <w:lang w:val="ru-RU"/>
        </w:rPr>
        <w:t>A</w:t>
      </w:r>
      <w:r w:rsidRPr="00250D9E">
        <w:rPr>
          <w:lang w:val="ru-RU"/>
        </w:rPr>
        <w:t xml:space="preserve"> сигнала в рамках того или иного механизма распространения для заданного значения процента</w:t>
      </w:r>
      <w:r w:rsidRPr="00250D9E">
        <w:rPr>
          <w:i/>
          <w:iCs/>
          <w:lang w:val="ru-RU"/>
        </w:rPr>
        <w:t xml:space="preserve"> </w:t>
      </w:r>
      <w:r w:rsidRPr="00250D9E">
        <w:rPr>
          <w:lang w:val="ru-RU"/>
        </w:rPr>
        <w:t xml:space="preserve">времени </w:t>
      </w:r>
      <w:r w:rsidRPr="00250D9E">
        <w:rPr>
          <w:i/>
          <w:iCs/>
          <w:lang w:val="ru-RU"/>
        </w:rPr>
        <w:t>q</w:t>
      </w:r>
      <w:r w:rsidRPr="00250D9E">
        <w:rPr>
          <w:lang w:val="ru-RU"/>
        </w:rPr>
        <w:t xml:space="preserve">%, в течение которого </w:t>
      </w:r>
      <w:r w:rsidRPr="00250D9E">
        <w:rPr>
          <w:i/>
          <w:iCs/>
          <w:lang w:val="ru-RU"/>
        </w:rPr>
        <w:t>A</w:t>
      </w:r>
      <w:r w:rsidRPr="00250D9E">
        <w:rPr>
          <w:lang w:val="ru-RU"/>
        </w:rPr>
        <w:t xml:space="preserve"> превышается. Функция </w:t>
      </w:r>
      <w:r w:rsidRPr="00250D9E">
        <w:rPr>
          <w:i/>
          <w:iCs/>
          <w:lang w:val="ru-RU"/>
        </w:rPr>
        <w:t>A</w:t>
      </w:r>
      <w:r w:rsidRPr="00250D9E">
        <w:rPr>
          <w:iCs/>
          <w:lang w:val="ru-RU"/>
        </w:rPr>
        <w:t>(</w:t>
      </w:r>
      <w:r w:rsidRPr="00250D9E">
        <w:rPr>
          <w:i/>
          <w:iCs/>
          <w:lang w:val="ru-RU"/>
        </w:rPr>
        <w:t>q</w:t>
      </w:r>
      <w:r w:rsidRPr="00250D9E">
        <w:rPr>
          <w:iCs/>
          <w:lang w:val="ru-RU"/>
        </w:rPr>
        <w:t>)</w:t>
      </w:r>
      <w:r w:rsidRPr="00250D9E">
        <w:rPr>
          <w:lang w:val="ru-RU"/>
        </w:rPr>
        <w:t xml:space="preserve"> – </w:t>
      </w:r>
      <w:r w:rsidRPr="00250D9E">
        <w:rPr>
          <w:i/>
          <w:iCs/>
          <w:lang w:val="ru-RU"/>
        </w:rPr>
        <w:t>обратная</w:t>
      </w:r>
      <w:r w:rsidRPr="00250D9E">
        <w:rPr>
          <w:lang w:val="ru-RU"/>
        </w:rPr>
        <w:t xml:space="preserve"> интегральная функция распределения. Итеративная процедура разработана для расчета процента времени</w:t>
      </w:r>
      <w:r w:rsidRPr="00250D9E">
        <w:rPr>
          <w:i/>
          <w:iCs/>
          <w:lang w:val="ru-RU"/>
        </w:rPr>
        <w:t xml:space="preserve"> q</w:t>
      </w:r>
      <w:r w:rsidRPr="00250D9E">
        <w:rPr>
          <w:lang w:val="ru-RU"/>
        </w:rPr>
        <w:t xml:space="preserve">, в течение которого данный уровень ослабления </w:t>
      </w:r>
      <w:r w:rsidRPr="00250D9E">
        <w:rPr>
          <w:i/>
          <w:iCs/>
          <w:lang w:val="ru-RU"/>
        </w:rPr>
        <w:t>A</w:t>
      </w:r>
      <w:r w:rsidRPr="00250D9E">
        <w:rPr>
          <w:lang w:val="ru-RU"/>
        </w:rPr>
        <w:t xml:space="preserve"> превышается. Функция </w:t>
      </w:r>
      <w:r w:rsidRPr="00250D9E">
        <w:rPr>
          <w:i/>
          <w:iCs/>
          <w:lang w:val="ru-RU"/>
        </w:rPr>
        <w:t>Q</w:t>
      </w:r>
      <w:r w:rsidRPr="00250D9E">
        <w:rPr>
          <w:iCs/>
          <w:lang w:val="ru-RU"/>
        </w:rPr>
        <w:t>(</w:t>
      </w:r>
      <w:r w:rsidRPr="00250D9E">
        <w:rPr>
          <w:i/>
          <w:iCs/>
          <w:lang w:val="ru-RU"/>
        </w:rPr>
        <w:t>A</w:t>
      </w:r>
      <w:r w:rsidRPr="00250D9E">
        <w:rPr>
          <w:iCs/>
          <w:lang w:val="ru-RU"/>
        </w:rPr>
        <w:t>)</w:t>
      </w:r>
      <w:r w:rsidRPr="00250D9E">
        <w:rPr>
          <w:lang w:val="ru-RU"/>
        </w:rPr>
        <w:t xml:space="preserve"> – это интегральная функция распределения.</w:t>
      </w:r>
    </w:p>
    <w:p w14:paraId="5B81A659" w14:textId="77777777" w:rsidR="002220DC" w:rsidRPr="00250D9E" w:rsidRDefault="002220DC" w:rsidP="002220DC">
      <w:pPr>
        <w:rPr>
          <w:i/>
          <w:iCs/>
          <w:lang w:val="ru-RU"/>
        </w:rPr>
      </w:pPr>
      <w:r w:rsidRPr="00250D9E">
        <w:rPr>
          <w:lang w:val="ru-RU"/>
        </w:rPr>
        <w:t xml:space="preserve">Модель WRPM в основном рассчитывает </w:t>
      </w:r>
      <w:r w:rsidRPr="00250D9E">
        <w:rPr>
          <w:i/>
          <w:iCs/>
          <w:lang w:val="ru-RU"/>
        </w:rPr>
        <w:t>A</w:t>
      </w:r>
      <w:r w:rsidRPr="00250D9E">
        <w:rPr>
          <w:lang w:val="ru-RU"/>
        </w:rPr>
        <w:t xml:space="preserve"> для данного значения</w:t>
      </w:r>
      <w:r w:rsidRPr="00250D9E">
        <w:rPr>
          <w:i/>
          <w:iCs/>
          <w:lang w:val="ru-RU"/>
        </w:rPr>
        <w:t xml:space="preserve"> q</w:t>
      </w:r>
      <w:r w:rsidRPr="00250D9E">
        <w:rPr>
          <w:lang w:val="ru-RU"/>
        </w:rPr>
        <w:t xml:space="preserve"> или</w:t>
      </w:r>
      <w:r w:rsidRPr="00250D9E">
        <w:rPr>
          <w:i/>
          <w:iCs/>
          <w:lang w:val="ru-RU"/>
        </w:rPr>
        <w:t xml:space="preserve"> p</w:t>
      </w:r>
      <w:r w:rsidRPr="00250D9E">
        <w:rPr>
          <w:lang w:val="ru-RU"/>
        </w:rPr>
        <w:t>. Однако подмодели распространения в условиях ясного неба и при наличии осадков проектируются так, чтобы вычислять</w:t>
      </w:r>
      <w:r w:rsidRPr="00250D9E">
        <w:rPr>
          <w:i/>
          <w:iCs/>
          <w:lang w:val="ru-RU"/>
        </w:rPr>
        <w:t xml:space="preserve"> q</w:t>
      </w:r>
      <w:r w:rsidRPr="00250D9E">
        <w:rPr>
          <w:lang w:val="ru-RU"/>
        </w:rPr>
        <w:t xml:space="preserve"> для данного значения</w:t>
      </w:r>
      <w:r w:rsidRPr="00250D9E">
        <w:rPr>
          <w:i/>
          <w:iCs/>
          <w:lang w:val="ru-RU"/>
        </w:rPr>
        <w:t xml:space="preserve"> A</w:t>
      </w:r>
      <w:r w:rsidRPr="00250D9E">
        <w:rPr>
          <w:lang w:val="ru-RU"/>
        </w:rPr>
        <w:t>. Поэтому требуется инверсия интегральной функции распределения для этих подмоделей и, в частности, для объединения этих двух подмоделей.</w:t>
      </w:r>
    </w:p>
    <w:p w14:paraId="17D779C1" w14:textId="77777777" w:rsidR="002220DC" w:rsidRPr="00250D9E" w:rsidRDefault="002220DC" w:rsidP="002220DC">
      <w:pPr>
        <w:rPr>
          <w:i/>
          <w:iCs/>
          <w:lang w:val="ru-RU"/>
        </w:rPr>
      </w:pPr>
      <w:r w:rsidRPr="00250D9E">
        <w:rPr>
          <w:lang w:val="ru-RU"/>
        </w:rPr>
        <w:t>Следует отметить, что, хотя процедура, определенная в этом Прилагаемом документе, сформулирована в терминах замираний,</w:t>
      </w:r>
      <w:r w:rsidRPr="00250D9E">
        <w:rPr>
          <w:i/>
          <w:iCs/>
          <w:lang w:val="ru-RU"/>
        </w:rPr>
        <w:t xml:space="preserve"> A</w:t>
      </w:r>
      <w:r w:rsidRPr="00250D9E">
        <w:rPr>
          <w:lang w:val="ru-RU"/>
        </w:rPr>
        <w:t>, она может обрабатывать как замирания (</w:t>
      </w:r>
      <w:r w:rsidRPr="00250D9E">
        <w:rPr>
          <w:i/>
          <w:iCs/>
          <w:lang w:val="ru-RU"/>
        </w:rPr>
        <w:t xml:space="preserve">A </w:t>
      </w:r>
      <w:r w:rsidRPr="00250D9E">
        <w:rPr>
          <w:lang w:val="ru-RU"/>
        </w:rPr>
        <w:t>&gt; 0), так и усиление (</w:t>
      </w:r>
      <w:r w:rsidRPr="00250D9E">
        <w:rPr>
          <w:i/>
          <w:iCs/>
          <w:lang w:val="ru-RU"/>
        </w:rPr>
        <w:t xml:space="preserve">A </w:t>
      </w:r>
      <w:r w:rsidRPr="00250D9E">
        <w:rPr>
          <w:lang w:val="ru-RU"/>
        </w:rPr>
        <w:t>&lt; 0).</w:t>
      </w:r>
    </w:p>
    <w:p w14:paraId="40669749" w14:textId="77777777" w:rsidR="002220DC" w:rsidRPr="00250D9E" w:rsidRDefault="002220DC" w:rsidP="002220DC">
      <w:pPr>
        <w:pStyle w:val="Heading2"/>
        <w:rPr>
          <w:lang w:val="ru-RU"/>
        </w:rPr>
      </w:pPr>
      <w:r w:rsidRPr="00250D9E">
        <w:rPr>
          <w:lang w:val="ru-RU"/>
        </w:rPr>
        <w:t>I.2</w:t>
      </w:r>
      <w:r w:rsidRPr="00250D9E">
        <w:rPr>
          <w:lang w:val="ru-RU"/>
        </w:rPr>
        <w:tab/>
        <w:t>Итерационный метод</w:t>
      </w:r>
    </w:p>
    <w:p w14:paraId="3AC6B1DF" w14:textId="77777777" w:rsidR="002220DC" w:rsidRPr="00250D9E" w:rsidRDefault="002220DC" w:rsidP="002220DC">
      <w:pPr>
        <w:rPr>
          <w:lang w:val="ru-RU"/>
        </w:rPr>
      </w:pPr>
      <w:r w:rsidRPr="00250D9E">
        <w:rPr>
          <w:lang w:val="ru-RU"/>
        </w:rPr>
        <w:t xml:space="preserve">В этом разделе определяется функция </w:t>
      </w:r>
      <w:r w:rsidRPr="00250D9E">
        <w:rPr>
          <w:i/>
          <w:lang w:val="ru-RU"/>
        </w:rPr>
        <w:t>A</w:t>
      </w:r>
      <w:r w:rsidRPr="00250D9E">
        <w:rPr>
          <w:i/>
          <w:vertAlign w:val="subscript"/>
          <w:lang w:val="ru-RU"/>
        </w:rPr>
        <w:t>iter</w:t>
      </w:r>
      <w:r w:rsidRPr="00250D9E">
        <w:rPr>
          <w:lang w:val="ru-RU"/>
        </w:rPr>
        <w:t>(</w:t>
      </w:r>
      <w:r w:rsidRPr="00250D9E">
        <w:rPr>
          <w:i/>
          <w:lang w:val="ru-RU"/>
        </w:rPr>
        <w:t>q</w:t>
      </w:r>
      <w:r w:rsidRPr="00250D9E">
        <w:rPr>
          <w:lang w:val="ru-RU"/>
        </w:rPr>
        <w:t>), которая дает ослабление, связанное с выбранными механизмами распространения, превышаемое в течение</w:t>
      </w:r>
      <w:r w:rsidRPr="00250D9E">
        <w:rPr>
          <w:i/>
          <w:iCs/>
          <w:lang w:val="ru-RU"/>
        </w:rPr>
        <w:t xml:space="preserve"> q</w:t>
      </w:r>
      <w:r w:rsidRPr="00250D9E">
        <w:rPr>
          <w:lang w:val="ru-RU"/>
        </w:rPr>
        <w:t xml:space="preserve">% времени. В нескольких местах процедура запрашивает функцию </w:t>
      </w:r>
      <w:r w:rsidRPr="00250D9E">
        <w:rPr>
          <w:i/>
          <w:lang w:val="ru-RU"/>
        </w:rPr>
        <w:t>Q</w:t>
      </w:r>
      <w:r w:rsidRPr="00250D9E">
        <w:rPr>
          <w:i/>
          <w:vertAlign w:val="subscript"/>
          <w:lang w:val="ru-RU"/>
        </w:rPr>
        <w:t>iter</w:t>
      </w:r>
      <w:r w:rsidRPr="00250D9E">
        <w:rPr>
          <w:lang w:val="ru-RU"/>
        </w:rPr>
        <w:t>(</w:t>
      </w:r>
      <w:r w:rsidRPr="00250D9E">
        <w:rPr>
          <w:i/>
          <w:lang w:val="ru-RU"/>
        </w:rPr>
        <w:t>A</w:t>
      </w:r>
      <w:r w:rsidRPr="00250D9E">
        <w:rPr>
          <w:lang w:val="ru-RU"/>
        </w:rPr>
        <w:t xml:space="preserve">). </w:t>
      </w:r>
      <w:r w:rsidRPr="00250D9E">
        <w:rPr>
          <w:i/>
          <w:lang w:val="ru-RU"/>
        </w:rPr>
        <w:t>Q</w:t>
      </w:r>
      <w:r w:rsidRPr="00250D9E">
        <w:rPr>
          <w:i/>
          <w:vertAlign w:val="subscript"/>
          <w:lang w:val="ru-RU"/>
        </w:rPr>
        <w:t>iter</w:t>
      </w:r>
      <w:r w:rsidRPr="00250D9E">
        <w:rPr>
          <w:lang w:val="ru-RU"/>
        </w:rPr>
        <w:t>(</w:t>
      </w:r>
      <w:r w:rsidRPr="00250D9E">
        <w:rPr>
          <w:i/>
          <w:lang w:val="ru-RU"/>
        </w:rPr>
        <w:t>A</w:t>
      </w:r>
      <w:r w:rsidRPr="00250D9E">
        <w:rPr>
          <w:lang w:val="ru-RU"/>
        </w:rPr>
        <w:t>) является интегральной функцией распределения модели распространения, для которой</w:t>
      </w:r>
      <w:r w:rsidRPr="00250D9E">
        <w:rPr>
          <w:i/>
          <w:iCs/>
          <w:vertAlign w:val="subscript"/>
          <w:lang w:val="ru-RU"/>
        </w:rPr>
        <w:t xml:space="preserve"> </w:t>
      </w:r>
      <w:r w:rsidRPr="00250D9E">
        <w:rPr>
          <w:lang w:val="ru-RU"/>
        </w:rPr>
        <w:t>требуется</w:t>
      </w:r>
      <w:r w:rsidRPr="00250D9E">
        <w:rPr>
          <w:i/>
          <w:lang w:val="ru-RU"/>
        </w:rPr>
        <w:t xml:space="preserve"> A</w:t>
      </w:r>
      <w:r w:rsidRPr="00250D9E">
        <w:rPr>
          <w:i/>
          <w:vertAlign w:val="subscript"/>
          <w:lang w:val="ru-RU"/>
        </w:rPr>
        <w:t>iter</w:t>
      </w:r>
      <w:r w:rsidRPr="00250D9E">
        <w:rPr>
          <w:lang w:val="ru-RU"/>
        </w:rPr>
        <w:t>(</w:t>
      </w:r>
      <w:r w:rsidRPr="00250D9E">
        <w:rPr>
          <w:i/>
          <w:lang w:val="ru-RU"/>
        </w:rPr>
        <w:t>q</w:t>
      </w:r>
      <w:r w:rsidRPr="00250D9E">
        <w:rPr>
          <w:lang w:val="ru-RU"/>
        </w:rPr>
        <w:t>).</w:t>
      </w:r>
      <w:r w:rsidRPr="00250D9E">
        <w:rPr>
          <w:i/>
          <w:iCs/>
          <w:vertAlign w:val="subscript"/>
          <w:lang w:val="ru-RU"/>
        </w:rPr>
        <w:t xml:space="preserve"> </w:t>
      </w:r>
      <w:r w:rsidRPr="00250D9E">
        <w:rPr>
          <w:i/>
          <w:lang w:val="ru-RU"/>
        </w:rPr>
        <w:t>Q</w:t>
      </w:r>
      <w:r w:rsidRPr="00250D9E">
        <w:rPr>
          <w:i/>
          <w:vertAlign w:val="subscript"/>
          <w:lang w:val="ru-RU"/>
        </w:rPr>
        <w:t>iter</w:t>
      </w:r>
      <w:r w:rsidRPr="00250D9E">
        <w:rPr>
          <w:lang w:val="ru-RU"/>
        </w:rPr>
        <w:t>(</w:t>
      </w:r>
      <w:r w:rsidRPr="00250D9E">
        <w:rPr>
          <w:i/>
          <w:lang w:val="ru-RU"/>
        </w:rPr>
        <w:t>A</w:t>
      </w:r>
      <w:r w:rsidRPr="00250D9E">
        <w:rPr>
          <w:lang w:val="ru-RU"/>
        </w:rPr>
        <w:t>) определена в основном тексте в пункте, где требуется итеративная процедура данного Прилагаемого документа.</w:t>
      </w:r>
    </w:p>
    <w:p w14:paraId="73A2967E" w14:textId="77777777" w:rsidR="002220DC" w:rsidRPr="00250D9E" w:rsidRDefault="002220DC" w:rsidP="002220DC">
      <w:pPr>
        <w:rPr>
          <w:lang w:val="ru-RU"/>
        </w:rPr>
      </w:pPr>
      <w:r w:rsidRPr="00250D9E">
        <w:rPr>
          <w:i/>
          <w:lang w:val="ru-RU"/>
        </w:rPr>
        <w:t>Q</w:t>
      </w:r>
      <w:r w:rsidRPr="00250D9E">
        <w:rPr>
          <w:i/>
          <w:vertAlign w:val="subscript"/>
          <w:lang w:val="ru-RU"/>
        </w:rPr>
        <w:t>iter</w:t>
      </w:r>
      <w:r w:rsidRPr="00250D9E">
        <w:rPr>
          <w:lang w:val="ru-RU"/>
        </w:rPr>
        <w:t>(</w:t>
      </w:r>
      <w:r w:rsidRPr="00250D9E">
        <w:rPr>
          <w:i/>
          <w:lang w:val="ru-RU"/>
        </w:rPr>
        <w:t>A</w:t>
      </w:r>
      <w:r w:rsidRPr="00250D9E">
        <w:rPr>
          <w:lang w:val="ru-RU"/>
        </w:rPr>
        <w:t xml:space="preserve">) имеет отрицательный наклон; таким образом, следует заметить, что при том что </w:t>
      </w:r>
      <w:r w:rsidRPr="00250D9E">
        <w:rPr>
          <w:i/>
          <w:lang w:val="ru-RU"/>
        </w:rPr>
        <w:t>A</w:t>
      </w:r>
      <w:r w:rsidRPr="00250D9E">
        <w:rPr>
          <w:i/>
          <w:vertAlign w:val="subscript"/>
          <w:lang w:val="ru-RU"/>
        </w:rPr>
        <w:t>high</w:t>
      </w:r>
      <w:r w:rsidRPr="00250D9E">
        <w:rPr>
          <w:lang w:val="ru-RU"/>
        </w:rPr>
        <w:t xml:space="preserve"> больше </w:t>
      </w:r>
      <w:r w:rsidRPr="00250D9E">
        <w:rPr>
          <w:i/>
          <w:lang w:val="ru-RU"/>
        </w:rPr>
        <w:t>A</w:t>
      </w:r>
      <w:r w:rsidRPr="00250D9E">
        <w:rPr>
          <w:i/>
          <w:vertAlign w:val="subscript"/>
          <w:lang w:val="ru-RU"/>
        </w:rPr>
        <w:t>low</w:t>
      </w:r>
      <w:r w:rsidRPr="00250D9E">
        <w:rPr>
          <w:lang w:val="ru-RU"/>
        </w:rPr>
        <w:t xml:space="preserve">, </w:t>
      </w:r>
      <w:r w:rsidRPr="00250D9E">
        <w:rPr>
          <w:i/>
          <w:lang w:val="ru-RU"/>
        </w:rPr>
        <w:t>q</w:t>
      </w:r>
      <w:r w:rsidRPr="00250D9E">
        <w:rPr>
          <w:i/>
          <w:vertAlign w:val="subscript"/>
          <w:lang w:val="ru-RU"/>
        </w:rPr>
        <w:t>high</w:t>
      </w:r>
      <w:r w:rsidRPr="00250D9E">
        <w:rPr>
          <w:lang w:val="ru-RU"/>
        </w:rPr>
        <w:t xml:space="preserve"> меньше </w:t>
      </w:r>
      <w:r w:rsidRPr="00250D9E">
        <w:rPr>
          <w:i/>
          <w:lang w:val="ru-RU"/>
        </w:rPr>
        <w:t>q</w:t>
      </w:r>
      <w:r w:rsidRPr="00250D9E">
        <w:rPr>
          <w:i/>
          <w:vertAlign w:val="subscript"/>
          <w:lang w:val="ru-RU"/>
        </w:rPr>
        <w:t>low</w:t>
      </w:r>
      <w:r w:rsidRPr="00250D9E">
        <w:rPr>
          <w:lang w:val="ru-RU"/>
        </w:rPr>
        <w:t>.</w:t>
      </w:r>
    </w:p>
    <w:p w14:paraId="3F7461D9" w14:textId="77777777" w:rsidR="002220DC" w:rsidRPr="00250D9E" w:rsidRDefault="002220DC" w:rsidP="002220DC">
      <w:pPr>
        <w:spacing w:line="240" w:lineRule="exact"/>
        <w:rPr>
          <w:lang w:val="ru-RU"/>
        </w:rPr>
      </w:pPr>
      <w:r w:rsidRPr="00250D9E">
        <w:rPr>
          <w:lang w:val="ru-RU"/>
        </w:rPr>
        <w:t>Итерация выполняется в два этапа. Сначала определяется диапазон поиска уровней ослабления, для которого известно, что он включает требуемый процент времени замираний. На втором этапе используется двоичный поиск, чтобы отсортировать поиск, пока результирующий процент времени не окажется в пределах заданного допуска целевого процента времени замираний.</w:t>
      </w:r>
    </w:p>
    <w:p w14:paraId="6EDAA842" w14:textId="77777777" w:rsidR="002220DC" w:rsidRPr="00250D9E" w:rsidRDefault="002220DC" w:rsidP="002220DC">
      <w:pPr>
        <w:pStyle w:val="Headingi"/>
        <w:rPr>
          <w:lang w:val="ru-RU"/>
        </w:rPr>
      </w:pPr>
      <w:r w:rsidRPr="00250D9E">
        <w:rPr>
          <w:lang w:val="ru-RU"/>
        </w:rPr>
        <w:t>Этап 1. Установка диапазона поиска</w:t>
      </w:r>
    </w:p>
    <w:p w14:paraId="5575D16E" w14:textId="77777777" w:rsidR="002220DC" w:rsidRPr="00250D9E" w:rsidRDefault="002220DC" w:rsidP="002220DC">
      <w:pPr>
        <w:rPr>
          <w:lang w:val="ru-RU"/>
        </w:rPr>
      </w:pPr>
      <w:r w:rsidRPr="00250D9E">
        <w:rPr>
          <w:lang w:val="ru-RU"/>
        </w:rPr>
        <w:t>Начальное значение пробного уровня ослабления,</w:t>
      </w:r>
      <w:r w:rsidRPr="00250D9E">
        <w:rPr>
          <w:i/>
          <w:iCs/>
          <w:vertAlign w:val="subscript"/>
          <w:lang w:val="ru-RU"/>
        </w:rPr>
        <w:t xml:space="preserve"> </w:t>
      </w:r>
      <w:r w:rsidRPr="00250D9E">
        <w:rPr>
          <w:i/>
          <w:iCs/>
          <w:lang w:val="ru-RU"/>
        </w:rPr>
        <w:t>A</w:t>
      </w:r>
      <w:r w:rsidRPr="00250D9E">
        <w:rPr>
          <w:i/>
          <w:iCs/>
          <w:vertAlign w:val="subscript"/>
          <w:lang w:val="ru-RU"/>
        </w:rPr>
        <w:t>init</w:t>
      </w:r>
      <w:r w:rsidRPr="00250D9E">
        <w:rPr>
          <w:lang w:val="ru-RU"/>
        </w:rPr>
        <w:t>, может быть установлено на любое ненулевое положительное значение. Могут иметься действенные причины для расчета</w:t>
      </w:r>
      <w:r w:rsidRPr="00250D9E">
        <w:rPr>
          <w:i/>
          <w:iCs/>
          <w:vertAlign w:val="subscript"/>
          <w:lang w:val="ru-RU"/>
        </w:rPr>
        <w:t xml:space="preserve"> </w:t>
      </w:r>
      <w:r w:rsidRPr="00250D9E">
        <w:rPr>
          <w:i/>
          <w:iCs/>
          <w:lang w:val="ru-RU"/>
        </w:rPr>
        <w:t>A</w:t>
      </w:r>
      <w:r w:rsidRPr="00250D9E">
        <w:rPr>
          <w:i/>
          <w:iCs/>
          <w:vertAlign w:val="subscript"/>
          <w:lang w:val="ru-RU"/>
        </w:rPr>
        <w:t>init</w:t>
      </w:r>
      <w:r w:rsidRPr="00250D9E">
        <w:rPr>
          <w:lang w:val="ru-RU"/>
        </w:rPr>
        <w:t xml:space="preserve"> на некоторой объективной основе. Однако было найдено, что простое установление</w:t>
      </w:r>
      <w:r w:rsidRPr="00250D9E">
        <w:rPr>
          <w:i/>
          <w:iCs/>
          <w:vertAlign w:val="subscript"/>
          <w:lang w:val="ru-RU"/>
        </w:rPr>
        <w:t xml:space="preserve"> </w:t>
      </w:r>
      <w:r w:rsidRPr="00250D9E">
        <w:rPr>
          <w:i/>
          <w:iCs/>
          <w:lang w:val="ru-RU"/>
        </w:rPr>
        <w:t>A</w:t>
      </w:r>
      <w:r w:rsidRPr="00250D9E">
        <w:rPr>
          <w:i/>
          <w:iCs/>
          <w:vertAlign w:val="subscript"/>
          <w:lang w:val="ru-RU"/>
        </w:rPr>
        <w:t>init</w:t>
      </w:r>
      <w:r w:rsidRPr="00250D9E">
        <w:rPr>
          <w:lang w:val="ru-RU"/>
        </w:rPr>
        <w:t xml:space="preserve"> на 10 дБ приводит к разумной эффективности в итеративном процессе.</w:t>
      </w:r>
    </w:p>
    <w:p w14:paraId="23F040B4" w14:textId="77777777" w:rsidR="002220DC" w:rsidRPr="00250D9E" w:rsidRDefault="002220DC" w:rsidP="002220DC">
      <w:pPr>
        <w:rPr>
          <w:lang w:val="ru-RU"/>
        </w:rPr>
      </w:pPr>
      <w:r w:rsidRPr="00250D9E">
        <w:rPr>
          <w:lang w:val="ru-RU"/>
        </w:rPr>
        <w:t>Установите начальные значения высокого и низкого пределов поиска для ослабления и размер шага ослабления, определяемые как:</w:t>
      </w:r>
    </w:p>
    <w:p w14:paraId="52EF07C4" w14:textId="7EB6B514" w:rsidR="002220DC" w:rsidRPr="00250D9E" w:rsidRDefault="002220DC" w:rsidP="002220DC">
      <w:pPr>
        <w:pStyle w:val="Equation"/>
        <w:rPr>
          <w:lang w:val="ru-RU"/>
        </w:rPr>
      </w:pPr>
      <w:r w:rsidRPr="00250D9E">
        <w:rPr>
          <w:lang w:val="ru-RU"/>
        </w:rPr>
        <w:tab/>
      </w:r>
      <w:r w:rsidRPr="00250D9E">
        <w:rPr>
          <w:lang w:val="ru-RU"/>
        </w:rPr>
        <w:tab/>
      </w:r>
      <w:r w:rsidRPr="00250D9E">
        <w:rPr>
          <w:position w:val="-24"/>
          <w:lang w:val="ru-RU"/>
        </w:rPr>
        <w:object w:dxaOrig="1110" w:dyaOrig="615" w14:anchorId="3C12930F">
          <v:shape id="_x0000_i1348" type="#_x0000_t75" style="width:55.65pt;height:30.4pt" o:ole="">
            <v:imagedata r:id="rId663" o:title=""/>
          </v:shape>
          <o:OLEObject Type="Embed" ProgID="Equation.3" ShapeID="_x0000_i1348" DrawAspect="Content" ObjectID="_1720448978" r:id="rId664"/>
        </w:object>
      </w:r>
      <w:r w:rsidRPr="00250D9E">
        <w:rPr>
          <w:lang w:val="ru-RU"/>
        </w:rPr>
        <w:t>          дБ,</w:t>
      </w:r>
      <w:r w:rsidRPr="00250D9E">
        <w:rPr>
          <w:lang w:val="ru-RU"/>
        </w:rPr>
        <w:tab/>
        <w:t>(I.1)</w:t>
      </w:r>
    </w:p>
    <w:p w14:paraId="3709C3E5" w14:textId="142E542C" w:rsidR="002220DC" w:rsidRPr="00250D9E" w:rsidRDefault="002220DC" w:rsidP="002220DC">
      <w:pPr>
        <w:pStyle w:val="Equation"/>
        <w:rPr>
          <w:lang w:val="ru-RU"/>
        </w:rPr>
      </w:pPr>
      <w:r w:rsidRPr="00250D9E">
        <w:rPr>
          <w:lang w:val="ru-RU"/>
        </w:rPr>
        <w:tab/>
      </w:r>
      <w:r w:rsidRPr="00250D9E">
        <w:rPr>
          <w:lang w:val="ru-RU"/>
        </w:rPr>
        <w:tab/>
      </w:r>
      <w:r w:rsidRPr="00250D9E">
        <w:rPr>
          <w:position w:val="-24"/>
          <w:lang w:val="ru-RU"/>
        </w:rPr>
        <w:object w:dxaOrig="1110" w:dyaOrig="615" w14:anchorId="2FA07F51">
          <v:shape id="_x0000_i1349" type="#_x0000_t75" style="width:55.65pt;height:30.4pt" o:ole="">
            <v:imagedata r:id="rId665" o:title=""/>
          </v:shape>
          <o:OLEObject Type="Embed" ProgID="Equation.3" ShapeID="_x0000_i1349" DrawAspect="Content" ObjectID="_1720448979" r:id="rId666"/>
        </w:object>
      </w:r>
      <w:r w:rsidRPr="00250D9E">
        <w:rPr>
          <w:lang w:val="ru-RU"/>
        </w:rPr>
        <w:t>          дБ,</w:t>
      </w:r>
      <w:r w:rsidRPr="00250D9E">
        <w:rPr>
          <w:lang w:val="ru-RU"/>
        </w:rPr>
        <w:tab/>
        <w:t>(I.2)</w:t>
      </w:r>
    </w:p>
    <w:p w14:paraId="0CACEBEE" w14:textId="5B1CC98E"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170" w:dyaOrig="375" w14:anchorId="3B410A3D">
          <v:shape id="_x0000_i1350" type="#_x0000_t75" style="width:58.9pt;height:19.15pt" o:ole="">
            <v:imagedata r:id="rId667" o:title=""/>
          </v:shape>
          <o:OLEObject Type="Embed" ProgID="Equation.3" ShapeID="_x0000_i1350" DrawAspect="Content" ObjectID="_1720448980" r:id="rId668"/>
        </w:object>
      </w:r>
      <w:r w:rsidRPr="00250D9E">
        <w:rPr>
          <w:lang w:val="ru-RU"/>
        </w:rPr>
        <w:t>          дБ.</w:t>
      </w:r>
      <w:r w:rsidRPr="00250D9E">
        <w:rPr>
          <w:lang w:val="ru-RU"/>
        </w:rPr>
        <w:tab/>
        <w:t>(I.3)</w:t>
      </w:r>
    </w:p>
    <w:p w14:paraId="60E3C4BA" w14:textId="77777777" w:rsidR="002220DC" w:rsidRPr="00250D9E" w:rsidRDefault="002220DC" w:rsidP="002220DC">
      <w:pPr>
        <w:rPr>
          <w:lang w:val="ru-RU"/>
        </w:rPr>
      </w:pPr>
      <w:r w:rsidRPr="00250D9E">
        <w:rPr>
          <w:lang w:val="ru-RU"/>
        </w:rPr>
        <w:t xml:space="preserve">Задайте проценты времени, в течение которых превышаются уровни ослабления </w:t>
      </w:r>
      <w:r w:rsidRPr="00250D9E">
        <w:rPr>
          <w:i/>
          <w:lang w:val="ru-RU"/>
        </w:rPr>
        <w:t>A</w:t>
      </w:r>
      <w:r w:rsidRPr="00250D9E">
        <w:rPr>
          <w:i/>
          <w:vertAlign w:val="subscript"/>
          <w:lang w:val="ru-RU"/>
        </w:rPr>
        <w:t>high</w:t>
      </w:r>
      <w:r w:rsidRPr="00250D9E">
        <w:rPr>
          <w:lang w:val="ru-RU"/>
        </w:rPr>
        <w:t xml:space="preserve"> и </w:t>
      </w:r>
      <w:r w:rsidRPr="00250D9E">
        <w:rPr>
          <w:i/>
          <w:lang w:val="ru-RU"/>
        </w:rPr>
        <w:t>A</w:t>
      </w:r>
      <w:r w:rsidRPr="00250D9E">
        <w:rPr>
          <w:i/>
          <w:vertAlign w:val="subscript"/>
          <w:lang w:val="ru-RU"/>
        </w:rPr>
        <w:t>low</w:t>
      </w:r>
      <w:r w:rsidRPr="00250D9E">
        <w:rPr>
          <w:lang w:val="ru-RU"/>
        </w:rPr>
        <w:t>:</w:t>
      </w:r>
    </w:p>
    <w:p w14:paraId="1CFF0769" w14:textId="0FB4CDB8"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650" w:dyaOrig="360" w14:anchorId="49328866">
          <v:shape id="_x0000_i1351" type="#_x0000_t75" style="width:82.3pt;height:18.25pt" o:ole="">
            <v:imagedata r:id="rId669" o:title=""/>
          </v:shape>
          <o:OLEObject Type="Embed" ProgID="Equation.3" ShapeID="_x0000_i1351" DrawAspect="Content" ObjectID="_1720448981" r:id="rId670"/>
        </w:object>
      </w:r>
      <w:r w:rsidRPr="00250D9E">
        <w:rPr>
          <w:lang w:val="ru-RU"/>
        </w:rPr>
        <w:t>          дБ,</w:t>
      </w:r>
      <w:r w:rsidRPr="00250D9E">
        <w:rPr>
          <w:lang w:val="ru-RU"/>
        </w:rPr>
        <w:tab/>
        <w:t>(I.4a)</w:t>
      </w:r>
    </w:p>
    <w:p w14:paraId="7ECC19F0" w14:textId="031B7B9B"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1365" w:dyaOrig="315" w14:anchorId="32A77A69">
          <v:shape id="_x0000_i1352" type="#_x0000_t75" style="width:68.75pt;height:15.45pt" o:ole="">
            <v:imagedata r:id="rId671" o:title=""/>
          </v:shape>
          <o:OLEObject Type="Embed" ProgID="Equation.3" ShapeID="_x0000_i1352" DrawAspect="Content" ObjectID="_1720448982" r:id="rId672"/>
        </w:object>
      </w:r>
      <w:r w:rsidRPr="00250D9E">
        <w:rPr>
          <w:lang w:val="ru-RU"/>
        </w:rPr>
        <w:t>          дБ.</w:t>
      </w:r>
      <w:r w:rsidRPr="00250D9E">
        <w:rPr>
          <w:lang w:val="ru-RU"/>
        </w:rPr>
        <w:tab/>
        <w:t>(I.4b)</w:t>
      </w:r>
    </w:p>
    <w:p w14:paraId="770C015F" w14:textId="77777777" w:rsidR="002220DC" w:rsidRPr="00250D9E" w:rsidRDefault="002220DC" w:rsidP="002220DC">
      <w:pPr>
        <w:pStyle w:val="Headingi"/>
        <w:rPr>
          <w:lang w:val="ru-RU" w:eastAsia="en-GB"/>
        </w:rPr>
      </w:pPr>
      <w:r w:rsidRPr="00250D9E">
        <w:rPr>
          <w:lang w:val="ru-RU" w:eastAsia="en-GB"/>
        </w:rPr>
        <w:lastRenderedPageBreak/>
        <w:t>Этап 1. Итерация начального диапазона поиска:</w:t>
      </w:r>
    </w:p>
    <w:p w14:paraId="229D9D03" w14:textId="77777777" w:rsidR="002220DC" w:rsidRPr="00250D9E" w:rsidRDefault="002220DC" w:rsidP="002220DC">
      <w:pPr>
        <w:rPr>
          <w:lang w:val="ru-RU" w:eastAsia="en-GB"/>
        </w:rPr>
      </w:pPr>
      <w:r w:rsidRPr="00250D9E">
        <w:rPr>
          <w:lang w:val="ru-RU" w:eastAsia="en-GB"/>
        </w:rPr>
        <w:t xml:space="preserve">Если </w:t>
      </w:r>
      <w:r w:rsidRPr="00250D9E">
        <w:rPr>
          <w:i/>
          <w:lang w:val="ru-RU" w:eastAsia="en-GB"/>
        </w:rPr>
        <w:t>q</w:t>
      </w:r>
      <w:r w:rsidRPr="00250D9E">
        <w:rPr>
          <w:lang w:val="ru-RU" w:eastAsia="en-GB"/>
        </w:rPr>
        <w:t> &lt; </w:t>
      </w:r>
      <w:r w:rsidRPr="00250D9E">
        <w:rPr>
          <w:i/>
          <w:lang w:val="ru-RU" w:eastAsia="en-GB"/>
        </w:rPr>
        <w:t>q</w:t>
      </w:r>
      <w:r w:rsidRPr="00250D9E">
        <w:rPr>
          <w:i/>
          <w:vertAlign w:val="subscript"/>
          <w:lang w:val="ru-RU" w:eastAsia="en-GB"/>
        </w:rPr>
        <w:t>high</w:t>
      </w:r>
      <w:r w:rsidRPr="00250D9E">
        <w:rPr>
          <w:lang w:val="ru-RU" w:eastAsia="en-GB"/>
        </w:rPr>
        <w:t>, продолжать следующим образом:</w:t>
      </w:r>
    </w:p>
    <w:p w14:paraId="139D4D8A" w14:textId="77777777" w:rsidR="002220DC" w:rsidRPr="00250D9E" w:rsidRDefault="002220DC" w:rsidP="002220DC">
      <w:pPr>
        <w:pStyle w:val="enumlev1"/>
        <w:rPr>
          <w:lang w:val="ru-RU" w:eastAsia="en-GB"/>
        </w:rPr>
      </w:pPr>
      <w:r w:rsidRPr="00250D9E">
        <w:rPr>
          <w:lang w:val="ru-RU" w:eastAsia="en-GB"/>
        </w:rPr>
        <w:tab/>
      </w:r>
      <w:r w:rsidRPr="00250D9E">
        <w:rPr>
          <w:lang w:val="ru-RU"/>
        </w:rPr>
        <w:t>Повторно</w:t>
      </w:r>
      <w:r w:rsidRPr="00250D9E">
        <w:rPr>
          <w:lang w:val="ru-RU" w:eastAsia="en-GB"/>
        </w:rPr>
        <w:t xml:space="preserve"> рассчитать </w:t>
      </w:r>
      <w:r w:rsidRPr="00250D9E">
        <w:rPr>
          <w:i/>
          <w:lang w:val="ru-RU" w:eastAsia="en-GB"/>
        </w:rPr>
        <w:t>A</w:t>
      </w:r>
      <w:r w:rsidRPr="00250D9E">
        <w:rPr>
          <w:i/>
          <w:vertAlign w:val="subscript"/>
          <w:lang w:val="ru-RU" w:eastAsia="en-GB"/>
        </w:rPr>
        <w:t>low</w:t>
      </w:r>
      <w:r w:rsidRPr="00250D9E">
        <w:rPr>
          <w:lang w:val="ru-RU" w:eastAsia="en-GB"/>
        </w:rPr>
        <w:t xml:space="preserve"> = </w:t>
      </w:r>
      <w:r w:rsidRPr="00250D9E">
        <w:rPr>
          <w:i/>
          <w:lang w:val="ru-RU" w:eastAsia="en-GB"/>
        </w:rPr>
        <w:t>A</w:t>
      </w:r>
      <w:r w:rsidRPr="00250D9E">
        <w:rPr>
          <w:i/>
          <w:vertAlign w:val="subscript"/>
          <w:lang w:val="ru-RU" w:eastAsia="en-GB"/>
        </w:rPr>
        <w:t>high</w:t>
      </w:r>
      <w:r w:rsidRPr="00250D9E">
        <w:rPr>
          <w:lang w:val="ru-RU" w:eastAsia="en-GB"/>
        </w:rPr>
        <w:t>.</w:t>
      </w:r>
    </w:p>
    <w:p w14:paraId="14B46B9F" w14:textId="77777777" w:rsidR="002220DC" w:rsidRPr="00250D9E" w:rsidRDefault="002220DC" w:rsidP="002220DC">
      <w:pPr>
        <w:pStyle w:val="enumlev1"/>
        <w:rPr>
          <w:lang w:val="ru-RU" w:eastAsia="en-GB"/>
        </w:rPr>
      </w:pPr>
      <w:r w:rsidRPr="00250D9E">
        <w:rPr>
          <w:lang w:val="ru-RU" w:eastAsia="en-GB"/>
        </w:rPr>
        <w:tab/>
        <w:t xml:space="preserve">Повторно рассчитать </w:t>
      </w:r>
      <w:r w:rsidRPr="00250D9E">
        <w:rPr>
          <w:i/>
          <w:lang w:val="ru-RU" w:eastAsia="en-GB"/>
        </w:rPr>
        <w:t>q</w:t>
      </w:r>
      <w:r w:rsidRPr="00250D9E">
        <w:rPr>
          <w:i/>
          <w:vertAlign w:val="subscript"/>
          <w:lang w:val="ru-RU" w:eastAsia="en-GB"/>
        </w:rPr>
        <w:t>low</w:t>
      </w:r>
      <w:r w:rsidRPr="00250D9E">
        <w:rPr>
          <w:lang w:val="ru-RU" w:eastAsia="en-GB"/>
        </w:rPr>
        <w:t xml:space="preserve"> = </w:t>
      </w:r>
      <w:r w:rsidRPr="00250D9E">
        <w:rPr>
          <w:i/>
          <w:lang w:val="ru-RU" w:eastAsia="en-GB"/>
        </w:rPr>
        <w:t>q</w:t>
      </w:r>
      <w:r w:rsidRPr="00250D9E">
        <w:rPr>
          <w:i/>
          <w:vertAlign w:val="subscript"/>
          <w:lang w:val="ru-RU" w:eastAsia="en-GB"/>
        </w:rPr>
        <w:t>high</w:t>
      </w:r>
      <w:r w:rsidRPr="00250D9E">
        <w:rPr>
          <w:lang w:val="ru-RU" w:eastAsia="en-GB"/>
        </w:rPr>
        <w:t>.</w:t>
      </w:r>
    </w:p>
    <w:p w14:paraId="689166FC" w14:textId="77777777" w:rsidR="002220DC" w:rsidRPr="00250D9E" w:rsidRDefault="002220DC" w:rsidP="002220DC">
      <w:pPr>
        <w:pStyle w:val="enumlev1"/>
        <w:rPr>
          <w:lang w:val="ru-RU" w:eastAsia="en-GB"/>
        </w:rPr>
      </w:pPr>
      <w:r w:rsidRPr="00250D9E">
        <w:rPr>
          <w:lang w:val="ru-RU" w:eastAsia="en-GB"/>
        </w:rPr>
        <w:tab/>
      </w:r>
      <w:r w:rsidRPr="00250D9E">
        <w:rPr>
          <w:lang w:val="ru-RU"/>
        </w:rPr>
        <w:t>Повторно</w:t>
      </w:r>
      <w:r w:rsidRPr="00250D9E">
        <w:rPr>
          <w:lang w:val="ru-RU" w:eastAsia="en-GB"/>
        </w:rPr>
        <w:t xml:space="preserve"> рассчитать </w:t>
      </w:r>
      <w:r w:rsidRPr="00250D9E">
        <w:rPr>
          <w:i/>
          <w:lang w:val="ru-RU" w:eastAsia="en-GB"/>
        </w:rPr>
        <w:t>A</w:t>
      </w:r>
      <w:r w:rsidRPr="00250D9E">
        <w:rPr>
          <w:i/>
          <w:vertAlign w:val="subscript"/>
          <w:lang w:val="ru-RU" w:eastAsia="en-GB"/>
        </w:rPr>
        <w:t>step</w:t>
      </w:r>
      <w:r w:rsidRPr="00250D9E">
        <w:rPr>
          <w:lang w:val="ru-RU" w:eastAsia="en-GB"/>
        </w:rPr>
        <w:t xml:space="preserve"> = 2 × </w:t>
      </w:r>
      <w:r w:rsidRPr="00250D9E">
        <w:rPr>
          <w:i/>
          <w:lang w:val="ru-RU" w:eastAsia="en-GB"/>
        </w:rPr>
        <w:t>A</w:t>
      </w:r>
      <w:r w:rsidRPr="00250D9E">
        <w:rPr>
          <w:i/>
          <w:vertAlign w:val="subscript"/>
          <w:lang w:val="ru-RU" w:eastAsia="en-GB"/>
        </w:rPr>
        <w:t>step</w:t>
      </w:r>
      <w:r w:rsidRPr="00250D9E">
        <w:rPr>
          <w:lang w:val="ru-RU" w:eastAsia="en-GB"/>
        </w:rPr>
        <w:t>.</w:t>
      </w:r>
    </w:p>
    <w:p w14:paraId="2D28C28A" w14:textId="77777777" w:rsidR="002220DC" w:rsidRPr="00250D9E" w:rsidRDefault="002220DC" w:rsidP="002220DC">
      <w:pPr>
        <w:pStyle w:val="enumlev1"/>
        <w:rPr>
          <w:lang w:val="ru-RU" w:eastAsia="en-GB"/>
        </w:rPr>
      </w:pPr>
      <w:r w:rsidRPr="00250D9E">
        <w:rPr>
          <w:lang w:val="ru-RU" w:eastAsia="en-GB"/>
        </w:rPr>
        <w:tab/>
      </w:r>
      <w:r w:rsidRPr="00250D9E">
        <w:rPr>
          <w:lang w:val="ru-RU"/>
        </w:rPr>
        <w:t>Повторно</w:t>
      </w:r>
      <w:r w:rsidRPr="00250D9E">
        <w:rPr>
          <w:lang w:val="ru-RU" w:eastAsia="en-GB"/>
        </w:rPr>
        <w:t xml:space="preserve"> рассчитать </w:t>
      </w:r>
      <w:r w:rsidRPr="00250D9E">
        <w:rPr>
          <w:i/>
          <w:lang w:val="ru-RU" w:eastAsia="en-GB"/>
        </w:rPr>
        <w:t>A</w:t>
      </w:r>
      <w:r w:rsidRPr="00250D9E">
        <w:rPr>
          <w:i/>
          <w:vertAlign w:val="subscript"/>
          <w:lang w:val="ru-RU" w:eastAsia="en-GB"/>
        </w:rPr>
        <w:t>high</w:t>
      </w:r>
      <w:r w:rsidRPr="00250D9E">
        <w:rPr>
          <w:lang w:val="ru-RU" w:eastAsia="en-GB"/>
        </w:rPr>
        <w:t xml:space="preserve"> = </w:t>
      </w:r>
      <w:r w:rsidRPr="00250D9E">
        <w:rPr>
          <w:i/>
          <w:lang w:val="ru-RU" w:eastAsia="en-GB"/>
        </w:rPr>
        <w:t>A</w:t>
      </w:r>
      <w:r w:rsidRPr="00250D9E">
        <w:rPr>
          <w:i/>
          <w:vertAlign w:val="subscript"/>
          <w:lang w:val="ru-RU" w:eastAsia="en-GB"/>
        </w:rPr>
        <w:t>high</w:t>
      </w:r>
      <w:r w:rsidRPr="00250D9E">
        <w:rPr>
          <w:lang w:val="ru-RU" w:eastAsia="en-GB"/>
        </w:rPr>
        <w:t xml:space="preserve"> + </w:t>
      </w:r>
      <w:r w:rsidRPr="00250D9E">
        <w:rPr>
          <w:i/>
          <w:lang w:val="ru-RU" w:eastAsia="en-GB"/>
        </w:rPr>
        <w:t>A</w:t>
      </w:r>
      <w:r w:rsidRPr="00250D9E">
        <w:rPr>
          <w:i/>
          <w:vertAlign w:val="subscript"/>
          <w:lang w:val="ru-RU" w:eastAsia="en-GB"/>
        </w:rPr>
        <w:t>step</w:t>
      </w:r>
      <w:r w:rsidRPr="00250D9E">
        <w:rPr>
          <w:lang w:val="ru-RU" w:eastAsia="en-GB"/>
        </w:rPr>
        <w:t>.</w:t>
      </w:r>
    </w:p>
    <w:p w14:paraId="0FBBFEAE" w14:textId="28FD77CF" w:rsidR="002220DC" w:rsidRPr="00250D9E" w:rsidRDefault="002220DC" w:rsidP="002220DC">
      <w:pPr>
        <w:pStyle w:val="enumlev1"/>
        <w:rPr>
          <w:lang w:val="ru-RU" w:eastAsia="en-GB"/>
        </w:rPr>
      </w:pPr>
      <w:r w:rsidRPr="00250D9E">
        <w:rPr>
          <w:lang w:val="ru-RU" w:eastAsia="en-GB"/>
        </w:rPr>
        <w:tab/>
        <w:t xml:space="preserve">Повторно </w:t>
      </w:r>
      <w:r w:rsidRPr="00250D9E">
        <w:rPr>
          <w:lang w:val="ru-RU"/>
        </w:rPr>
        <w:t xml:space="preserve">рассчитать </w:t>
      </w:r>
      <w:r w:rsidRPr="00250D9E">
        <w:rPr>
          <w:i/>
          <w:lang w:val="ru-RU" w:eastAsia="en-GB"/>
        </w:rPr>
        <w:t>q</w:t>
      </w:r>
      <w:r w:rsidRPr="00250D9E">
        <w:rPr>
          <w:i/>
          <w:vertAlign w:val="subscript"/>
          <w:lang w:val="ru-RU" w:eastAsia="en-GB"/>
        </w:rPr>
        <w:t>high</w:t>
      </w:r>
      <w:r w:rsidRPr="00250D9E">
        <w:rPr>
          <w:lang w:val="ru-RU" w:eastAsia="en-GB"/>
        </w:rPr>
        <w:t xml:space="preserve"> , используя уравнение (I.4a).</w:t>
      </w:r>
    </w:p>
    <w:p w14:paraId="3A2604D2" w14:textId="77777777" w:rsidR="002220DC" w:rsidRPr="00250D9E" w:rsidRDefault="002220DC" w:rsidP="002220DC">
      <w:pPr>
        <w:pStyle w:val="enumlev1"/>
        <w:rPr>
          <w:lang w:val="ru-RU" w:eastAsia="en-GB"/>
        </w:rPr>
      </w:pPr>
      <w:r w:rsidRPr="00250D9E">
        <w:rPr>
          <w:lang w:val="ru-RU" w:eastAsia="en-GB"/>
        </w:rPr>
        <w:tab/>
        <w:t xml:space="preserve">Вернитесь </w:t>
      </w:r>
      <w:r w:rsidRPr="00250D9E">
        <w:rPr>
          <w:lang w:val="ru-RU"/>
        </w:rPr>
        <w:t>обратно</w:t>
      </w:r>
      <w:r w:rsidRPr="00250D9E">
        <w:rPr>
          <w:lang w:val="ru-RU" w:eastAsia="en-GB"/>
        </w:rPr>
        <w:t xml:space="preserve"> к началу итерации диапазона поиска и повторите цикл с этой точки.</w:t>
      </w:r>
    </w:p>
    <w:p w14:paraId="5F93BB30" w14:textId="77777777" w:rsidR="002220DC" w:rsidRPr="00250D9E" w:rsidRDefault="002220DC" w:rsidP="002220DC">
      <w:pPr>
        <w:rPr>
          <w:lang w:val="ru-RU" w:eastAsia="en-GB"/>
        </w:rPr>
      </w:pPr>
      <w:r w:rsidRPr="00250D9E">
        <w:rPr>
          <w:lang w:val="ru-RU" w:eastAsia="en-GB"/>
        </w:rPr>
        <w:t xml:space="preserve">Если </w:t>
      </w:r>
      <w:r w:rsidRPr="00250D9E">
        <w:rPr>
          <w:i/>
          <w:lang w:val="ru-RU" w:eastAsia="en-GB"/>
        </w:rPr>
        <w:t>q</w:t>
      </w:r>
      <w:r w:rsidRPr="00250D9E">
        <w:rPr>
          <w:lang w:val="ru-RU" w:eastAsia="en-GB"/>
        </w:rPr>
        <w:t> &gt; </w:t>
      </w:r>
      <w:r w:rsidRPr="00250D9E">
        <w:rPr>
          <w:i/>
          <w:lang w:val="ru-RU" w:eastAsia="en-GB"/>
        </w:rPr>
        <w:t>q</w:t>
      </w:r>
      <w:r w:rsidRPr="00250D9E">
        <w:rPr>
          <w:i/>
          <w:vertAlign w:val="subscript"/>
          <w:lang w:val="ru-RU" w:eastAsia="en-GB"/>
        </w:rPr>
        <w:t>low</w:t>
      </w:r>
      <w:r w:rsidRPr="00250D9E">
        <w:rPr>
          <w:lang w:val="ru-RU" w:eastAsia="en-GB"/>
        </w:rPr>
        <w:t>, продолжать следующим образом:</w:t>
      </w:r>
    </w:p>
    <w:p w14:paraId="4181048B" w14:textId="77777777" w:rsidR="002220DC" w:rsidRPr="00250D9E" w:rsidRDefault="002220DC" w:rsidP="002220DC">
      <w:pPr>
        <w:pStyle w:val="enumlev1"/>
        <w:rPr>
          <w:lang w:val="ru-RU" w:eastAsia="en-GB"/>
        </w:rPr>
      </w:pPr>
      <w:r w:rsidRPr="00250D9E">
        <w:rPr>
          <w:lang w:val="ru-RU" w:eastAsia="en-GB"/>
        </w:rPr>
        <w:tab/>
      </w:r>
      <w:r w:rsidRPr="00250D9E">
        <w:rPr>
          <w:lang w:val="ru-RU"/>
        </w:rPr>
        <w:t>Повторно</w:t>
      </w:r>
      <w:r w:rsidRPr="00250D9E">
        <w:rPr>
          <w:lang w:val="ru-RU" w:eastAsia="en-GB"/>
        </w:rPr>
        <w:t xml:space="preserve"> рассчитать </w:t>
      </w:r>
      <w:r w:rsidRPr="00250D9E">
        <w:rPr>
          <w:i/>
          <w:lang w:val="ru-RU" w:eastAsia="en-GB"/>
        </w:rPr>
        <w:t>A</w:t>
      </w:r>
      <w:r w:rsidRPr="00250D9E">
        <w:rPr>
          <w:i/>
          <w:vertAlign w:val="subscript"/>
          <w:lang w:val="ru-RU" w:eastAsia="en-GB"/>
        </w:rPr>
        <w:t>high</w:t>
      </w:r>
      <w:r w:rsidRPr="00250D9E">
        <w:rPr>
          <w:i/>
          <w:lang w:val="ru-RU" w:eastAsia="en-GB"/>
        </w:rPr>
        <w:t xml:space="preserve"> = A</w:t>
      </w:r>
      <w:r w:rsidRPr="00250D9E">
        <w:rPr>
          <w:i/>
          <w:vertAlign w:val="subscript"/>
          <w:lang w:val="ru-RU" w:eastAsia="en-GB"/>
        </w:rPr>
        <w:t>low</w:t>
      </w:r>
      <w:r w:rsidRPr="00250D9E">
        <w:rPr>
          <w:lang w:val="ru-RU" w:eastAsia="en-GB"/>
        </w:rPr>
        <w:t>.</w:t>
      </w:r>
    </w:p>
    <w:p w14:paraId="0D9815C0" w14:textId="77777777" w:rsidR="002220DC" w:rsidRPr="00250D9E" w:rsidRDefault="002220DC" w:rsidP="002220DC">
      <w:pPr>
        <w:pStyle w:val="enumlev1"/>
        <w:rPr>
          <w:lang w:val="ru-RU" w:eastAsia="en-GB"/>
        </w:rPr>
      </w:pPr>
      <w:r w:rsidRPr="00250D9E">
        <w:rPr>
          <w:lang w:val="ru-RU" w:eastAsia="en-GB"/>
        </w:rPr>
        <w:tab/>
        <w:t xml:space="preserve">Повторно </w:t>
      </w:r>
      <w:r w:rsidRPr="00250D9E">
        <w:rPr>
          <w:lang w:val="ru-RU"/>
        </w:rPr>
        <w:t xml:space="preserve">рассчитать </w:t>
      </w:r>
      <w:r w:rsidRPr="00250D9E">
        <w:rPr>
          <w:i/>
          <w:lang w:val="ru-RU" w:eastAsia="en-GB"/>
        </w:rPr>
        <w:t>q</w:t>
      </w:r>
      <w:r w:rsidRPr="00250D9E">
        <w:rPr>
          <w:i/>
          <w:vertAlign w:val="subscript"/>
          <w:lang w:val="ru-RU" w:eastAsia="en-GB"/>
        </w:rPr>
        <w:t>high</w:t>
      </w:r>
      <w:r w:rsidRPr="00250D9E">
        <w:rPr>
          <w:i/>
          <w:lang w:val="ru-RU" w:eastAsia="en-GB"/>
        </w:rPr>
        <w:t xml:space="preserve"> = q</w:t>
      </w:r>
      <w:r w:rsidRPr="00250D9E">
        <w:rPr>
          <w:i/>
          <w:vertAlign w:val="subscript"/>
          <w:lang w:val="ru-RU" w:eastAsia="en-GB"/>
        </w:rPr>
        <w:t>low</w:t>
      </w:r>
      <w:r w:rsidRPr="00250D9E">
        <w:rPr>
          <w:lang w:val="ru-RU" w:eastAsia="en-GB"/>
        </w:rPr>
        <w:t>.</w:t>
      </w:r>
    </w:p>
    <w:p w14:paraId="1E8724A5" w14:textId="77777777" w:rsidR="002220DC" w:rsidRPr="00250D9E" w:rsidRDefault="002220DC" w:rsidP="002220DC">
      <w:pPr>
        <w:pStyle w:val="enumlev1"/>
        <w:rPr>
          <w:lang w:val="ru-RU" w:eastAsia="en-GB"/>
        </w:rPr>
      </w:pPr>
      <w:r w:rsidRPr="00250D9E">
        <w:rPr>
          <w:lang w:val="ru-RU" w:eastAsia="en-GB"/>
        </w:rPr>
        <w:tab/>
        <w:t xml:space="preserve">Повторно рассчитать </w:t>
      </w:r>
      <w:r w:rsidRPr="00250D9E">
        <w:rPr>
          <w:i/>
          <w:lang w:val="ru-RU" w:eastAsia="en-GB"/>
        </w:rPr>
        <w:t>A</w:t>
      </w:r>
      <w:r w:rsidRPr="00250D9E">
        <w:rPr>
          <w:i/>
          <w:vertAlign w:val="subscript"/>
          <w:lang w:val="ru-RU" w:eastAsia="en-GB"/>
        </w:rPr>
        <w:t>step</w:t>
      </w:r>
      <w:r w:rsidRPr="00250D9E">
        <w:rPr>
          <w:lang w:val="ru-RU" w:eastAsia="en-GB"/>
        </w:rPr>
        <w:t xml:space="preserve"> = 2 × </w:t>
      </w:r>
      <w:r w:rsidRPr="00250D9E">
        <w:rPr>
          <w:i/>
          <w:lang w:val="ru-RU" w:eastAsia="en-GB"/>
        </w:rPr>
        <w:t>A</w:t>
      </w:r>
      <w:r w:rsidRPr="00250D9E">
        <w:rPr>
          <w:i/>
          <w:vertAlign w:val="subscript"/>
          <w:lang w:val="ru-RU" w:eastAsia="en-GB"/>
        </w:rPr>
        <w:t>step</w:t>
      </w:r>
      <w:r w:rsidRPr="00250D9E">
        <w:rPr>
          <w:lang w:val="ru-RU" w:eastAsia="en-GB"/>
        </w:rPr>
        <w:t>.</w:t>
      </w:r>
    </w:p>
    <w:p w14:paraId="419582C4" w14:textId="77777777" w:rsidR="002220DC" w:rsidRPr="00250D9E" w:rsidRDefault="002220DC" w:rsidP="002220DC">
      <w:pPr>
        <w:pStyle w:val="enumlev1"/>
        <w:rPr>
          <w:lang w:val="ru-RU" w:eastAsia="en-GB"/>
        </w:rPr>
      </w:pPr>
      <w:r w:rsidRPr="00250D9E">
        <w:rPr>
          <w:lang w:val="ru-RU" w:eastAsia="en-GB"/>
        </w:rPr>
        <w:tab/>
        <w:t xml:space="preserve">Повторно </w:t>
      </w:r>
      <w:r w:rsidRPr="00250D9E">
        <w:rPr>
          <w:lang w:val="ru-RU"/>
        </w:rPr>
        <w:t xml:space="preserve">рассчитать </w:t>
      </w:r>
      <w:r w:rsidRPr="00250D9E">
        <w:rPr>
          <w:i/>
          <w:lang w:val="ru-RU" w:eastAsia="en-GB"/>
        </w:rPr>
        <w:t>A</w:t>
      </w:r>
      <w:r w:rsidRPr="00250D9E">
        <w:rPr>
          <w:i/>
          <w:vertAlign w:val="subscript"/>
          <w:lang w:val="ru-RU" w:eastAsia="en-GB"/>
        </w:rPr>
        <w:t>low</w:t>
      </w:r>
      <w:r w:rsidRPr="00250D9E">
        <w:rPr>
          <w:lang w:val="ru-RU" w:eastAsia="en-GB"/>
        </w:rPr>
        <w:t xml:space="preserve"> = </w:t>
      </w:r>
      <w:r w:rsidRPr="00250D9E">
        <w:rPr>
          <w:i/>
          <w:lang w:val="ru-RU" w:eastAsia="en-GB"/>
        </w:rPr>
        <w:t>A</w:t>
      </w:r>
      <w:r w:rsidRPr="00250D9E">
        <w:rPr>
          <w:i/>
          <w:vertAlign w:val="subscript"/>
          <w:lang w:val="ru-RU" w:eastAsia="en-GB"/>
        </w:rPr>
        <w:t>low</w:t>
      </w:r>
      <w:r w:rsidRPr="00250D9E">
        <w:rPr>
          <w:lang w:val="ru-RU" w:eastAsia="en-GB"/>
        </w:rPr>
        <w:t xml:space="preserve"> − </w:t>
      </w:r>
      <w:r w:rsidRPr="00250D9E">
        <w:rPr>
          <w:i/>
          <w:lang w:val="ru-RU" w:eastAsia="en-GB"/>
        </w:rPr>
        <w:t>A</w:t>
      </w:r>
      <w:r w:rsidRPr="00250D9E">
        <w:rPr>
          <w:i/>
          <w:vertAlign w:val="subscript"/>
          <w:lang w:val="ru-RU" w:eastAsia="en-GB"/>
        </w:rPr>
        <w:t>step</w:t>
      </w:r>
      <w:r w:rsidRPr="00250D9E">
        <w:rPr>
          <w:lang w:val="ru-RU" w:eastAsia="en-GB"/>
        </w:rPr>
        <w:t>.</w:t>
      </w:r>
    </w:p>
    <w:p w14:paraId="1FC67538" w14:textId="30D92325" w:rsidR="002220DC" w:rsidRPr="00250D9E" w:rsidRDefault="002220DC" w:rsidP="002220DC">
      <w:pPr>
        <w:pStyle w:val="enumlev1"/>
        <w:rPr>
          <w:lang w:val="ru-RU" w:eastAsia="en-GB"/>
        </w:rPr>
      </w:pPr>
      <w:r w:rsidRPr="00250D9E">
        <w:rPr>
          <w:lang w:val="ru-RU" w:eastAsia="en-GB"/>
        </w:rPr>
        <w:tab/>
      </w:r>
      <w:r w:rsidRPr="00250D9E">
        <w:rPr>
          <w:lang w:val="ru-RU"/>
        </w:rPr>
        <w:t>Повторно</w:t>
      </w:r>
      <w:r w:rsidRPr="00250D9E">
        <w:rPr>
          <w:lang w:val="ru-RU" w:eastAsia="en-GB"/>
        </w:rPr>
        <w:t xml:space="preserve"> рассчитать </w:t>
      </w:r>
      <w:r w:rsidRPr="00250D9E">
        <w:rPr>
          <w:i/>
          <w:lang w:val="ru-RU" w:eastAsia="en-GB"/>
        </w:rPr>
        <w:t>q</w:t>
      </w:r>
      <w:r w:rsidRPr="00250D9E">
        <w:rPr>
          <w:i/>
          <w:vertAlign w:val="subscript"/>
          <w:lang w:val="ru-RU" w:eastAsia="en-GB"/>
        </w:rPr>
        <w:t>low</w:t>
      </w:r>
      <w:r w:rsidRPr="00250D9E">
        <w:rPr>
          <w:lang w:val="ru-RU" w:eastAsia="en-GB"/>
        </w:rPr>
        <w:t xml:space="preserve"> , используя уравнение (I.4b).</w:t>
      </w:r>
    </w:p>
    <w:p w14:paraId="1B8B9AEC" w14:textId="77777777" w:rsidR="002220DC" w:rsidRPr="00250D9E" w:rsidRDefault="002220DC" w:rsidP="002220DC">
      <w:pPr>
        <w:pStyle w:val="enumlev1"/>
        <w:rPr>
          <w:lang w:val="ru-RU" w:eastAsia="en-GB"/>
        </w:rPr>
      </w:pPr>
      <w:r w:rsidRPr="00250D9E">
        <w:rPr>
          <w:lang w:val="ru-RU" w:eastAsia="en-GB"/>
        </w:rPr>
        <w:tab/>
        <w:t>Вернитесь обратно к началу итерации начального диапазона поиска и повторите с этой точки.</w:t>
      </w:r>
    </w:p>
    <w:p w14:paraId="55C2FE57" w14:textId="77777777" w:rsidR="002220DC" w:rsidRPr="00250D9E" w:rsidRDefault="002220DC" w:rsidP="002220DC">
      <w:pPr>
        <w:rPr>
          <w:lang w:val="ru-RU" w:eastAsia="en-GB"/>
        </w:rPr>
      </w:pPr>
      <w:r w:rsidRPr="00250D9E">
        <w:rPr>
          <w:lang w:val="ru-RU" w:eastAsia="en-GB"/>
        </w:rPr>
        <w:t xml:space="preserve">В противном случае, если </w:t>
      </w:r>
      <w:r w:rsidRPr="00250D9E">
        <w:rPr>
          <w:i/>
          <w:lang w:val="ru-RU" w:eastAsia="en-GB"/>
        </w:rPr>
        <w:t>q</w:t>
      </w:r>
      <w:r w:rsidRPr="00250D9E">
        <w:rPr>
          <w:lang w:val="ru-RU" w:eastAsia="en-GB"/>
        </w:rPr>
        <w:t> ≥ </w:t>
      </w:r>
      <w:r w:rsidRPr="00250D9E">
        <w:rPr>
          <w:i/>
          <w:lang w:val="ru-RU" w:eastAsia="en-GB"/>
        </w:rPr>
        <w:t>q</w:t>
      </w:r>
      <w:r w:rsidRPr="00250D9E">
        <w:rPr>
          <w:i/>
          <w:vertAlign w:val="subscript"/>
          <w:lang w:val="ru-RU" w:eastAsia="en-GB"/>
        </w:rPr>
        <w:t xml:space="preserve">high </w:t>
      </w:r>
      <w:r w:rsidRPr="00250D9E">
        <w:rPr>
          <w:lang w:val="ru-RU" w:eastAsia="en-GB"/>
        </w:rPr>
        <w:t xml:space="preserve">и </w:t>
      </w:r>
      <w:r w:rsidRPr="00250D9E">
        <w:rPr>
          <w:i/>
          <w:lang w:val="ru-RU" w:eastAsia="en-GB"/>
        </w:rPr>
        <w:t>q ≤ q</w:t>
      </w:r>
      <w:r w:rsidRPr="00250D9E">
        <w:rPr>
          <w:i/>
          <w:vertAlign w:val="subscript"/>
          <w:lang w:val="ru-RU" w:eastAsia="en-GB"/>
        </w:rPr>
        <w:t>low</w:t>
      </w:r>
      <w:r w:rsidRPr="00250D9E">
        <w:rPr>
          <w:lang w:val="ru-RU" w:eastAsia="en-GB"/>
        </w:rPr>
        <w:t xml:space="preserve">, перейдите к этапу 2. Цикл начального диапазона поиска обычно требует только нескольких итераций. В целях обеспечения числовой стабильности, цикл должен быть завершен после 10 итераций независимо от значений </w:t>
      </w:r>
      <w:r w:rsidRPr="00250D9E">
        <w:rPr>
          <w:i/>
          <w:lang w:val="ru-RU" w:eastAsia="en-GB"/>
        </w:rPr>
        <w:t>q</w:t>
      </w:r>
      <w:r w:rsidRPr="00250D9E">
        <w:rPr>
          <w:i/>
          <w:vertAlign w:val="subscript"/>
          <w:lang w:val="ru-RU" w:eastAsia="en-GB"/>
        </w:rPr>
        <w:t>low</w:t>
      </w:r>
      <w:r w:rsidRPr="00250D9E">
        <w:rPr>
          <w:lang w:val="ru-RU" w:eastAsia="en-GB"/>
        </w:rPr>
        <w:t xml:space="preserve"> и </w:t>
      </w:r>
      <w:r w:rsidRPr="00250D9E">
        <w:rPr>
          <w:i/>
          <w:lang w:val="ru-RU" w:eastAsia="en-GB"/>
        </w:rPr>
        <w:t>q</w:t>
      </w:r>
      <w:r w:rsidRPr="00250D9E">
        <w:rPr>
          <w:i/>
          <w:vertAlign w:val="subscript"/>
          <w:lang w:val="ru-RU" w:eastAsia="en-GB"/>
        </w:rPr>
        <w:t>high</w:t>
      </w:r>
      <w:r w:rsidRPr="00250D9E">
        <w:rPr>
          <w:lang w:val="ru-RU" w:eastAsia="en-GB"/>
        </w:rPr>
        <w:t>, и расчет должен быть продолжен на этапе 2.</w:t>
      </w:r>
    </w:p>
    <w:p w14:paraId="34A428B2" w14:textId="77777777" w:rsidR="002220DC" w:rsidRPr="00250D9E" w:rsidRDefault="002220DC" w:rsidP="002220DC">
      <w:pPr>
        <w:pStyle w:val="Headingi"/>
        <w:rPr>
          <w:lang w:val="ru-RU"/>
        </w:rPr>
      </w:pPr>
      <w:r w:rsidRPr="00250D9E">
        <w:rPr>
          <w:lang w:val="ru-RU"/>
        </w:rPr>
        <w:t>Этап 2. Бинарный поиск</w:t>
      </w:r>
    </w:p>
    <w:p w14:paraId="18BA0D62" w14:textId="77777777" w:rsidR="002220DC" w:rsidRPr="00250D9E" w:rsidRDefault="002220DC" w:rsidP="002220DC">
      <w:pPr>
        <w:rPr>
          <w:lang w:val="ru-RU"/>
        </w:rPr>
      </w:pPr>
      <w:r w:rsidRPr="00250D9E">
        <w:rPr>
          <w:lang w:val="ru-RU"/>
        </w:rPr>
        <w:t xml:space="preserve">Определить </w:t>
      </w:r>
      <w:r w:rsidRPr="00250D9E">
        <w:rPr>
          <w:i/>
          <w:lang w:val="ru-RU"/>
        </w:rPr>
        <w:t>A</w:t>
      </w:r>
      <w:r w:rsidRPr="00250D9E">
        <w:rPr>
          <w:i/>
          <w:vertAlign w:val="subscript"/>
          <w:lang w:val="ru-RU"/>
        </w:rPr>
        <w:t>try</w:t>
      </w:r>
      <w:r w:rsidRPr="00250D9E">
        <w:rPr>
          <w:lang w:val="ru-RU"/>
        </w:rPr>
        <w:t>:</w:t>
      </w:r>
    </w:p>
    <w:p w14:paraId="34A01E7A" w14:textId="7D0EF314" w:rsidR="002220DC" w:rsidRPr="00250D9E" w:rsidRDefault="002220DC" w:rsidP="002220DC">
      <w:pPr>
        <w:pStyle w:val="Equation"/>
        <w:rPr>
          <w:lang w:val="ru-RU"/>
        </w:rPr>
      </w:pPr>
      <w:r w:rsidRPr="00250D9E">
        <w:rPr>
          <w:lang w:val="ru-RU"/>
        </w:rPr>
        <w:tab/>
      </w:r>
      <w:r w:rsidRPr="00250D9E">
        <w:rPr>
          <w:lang w:val="ru-RU"/>
        </w:rPr>
        <w:tab/>
      </w:r>
      <w:r w:rsidRPr="00250D9E">
        <w:rPr>
          <w:position w:val="-14"/>
          <w:lang w:val="ru-RU"/>
        </w:rPr>
        <w:object w:dxaOrig="1920" w:dyaOrig="375" w14:anchorId="5E0FE150">
          <v:shape id="_x0000_i1353" type="#_x0000_t75" style="width:95.85pt;height:19.15pt" o:ole="">
            <v:imagedata r:id="rId673" o:title=""/>
          </v:shape>
          <o:OLEObject Type="Embed" ProgID="Equation.3" ShapeID="_x0000_i1353" DrawAspect="Content" ObjectID="_1720448983" r:id="rId674"/>
        </w:object>
      </w:r>
      <w:r w:rsidRPr="00250D9E">
        <w:rPr>
          <w:lang w:val="ru-RU"/>
        </w:rPr>
        <w:t>          дБ.</w:t>
      </w:r>
      <w:r w:rsidRPr="00250D9E">
        <w:rPr>
          <w:lang w:val="ru-RU"/>
        </w:rPr>
        <w:tab/>
        <w:t>(I.5)</w:t>
      </w:r>
    </w:p>
    <w:p w14:paraId="7DBDF8CC" w14:textId="77777777" w:rsidR="002220DC" w:rsidRPr="00250D9E" w:rsidRDefault="002220DC" w:rsidP="002220DC">
      <w:pPr>
        <w:rPr>
          <w:lang w:val="ru-RU"/>
        </w:rPr>
      </w:pPr>
      <w:r w:rsidRPr="00250D9E">
        <w:rPr>
          <w:lang w:val="ru-RU"/>
        </w:rPr>
        <w:t>Начните итерацию бинарного поиска:</w:t>
      </w:r>
    </w:p>
    <w:p w14:paraId="7BFE9913" w14:textId="77777777" w:rsidR="002220DC" w:rsidRPr="00250D9E" w:rsidRDefault="002220DC" w:rsidP="002220DC">
      <w:pPr>
        <w:pStyle w:val="enumlev1"/>
        <w:rPr>
          <w:lang w:val="ru-RU"/>
        </w:rPr>
      </w:pPr>
      <w:r w:rsidRPr="00250D9E">
        <w:rPr>
          <w:lang w:val="ru-RU"/>
        </w:rPr>
        <w:tab/>
        <w:t xml:space="preserve">Вычислить процент времени, в течение которого ослабление </w:t>
      </w:r>
      <w:r w:rsidRPr="00250D9E">
        <w:rPr>
          <w:i/>
          <w:lang w:val="ru-RU"/>
        </w:rPr>
        <w:t>A</w:t>
      </w:r>
      <w:r w:rsidRPr="00250D9E">
        <w:rPr>
          <w:i/>
          <w:vertAlign w:val="subscript"/>
          <w:lang w:val="ru-RU"/>
        </w:rPr>
        <w:t>try</w:t>
      </w:r>
      <w:r w:rsidRPr="00250D9E">
        <w:rPr>
          <w:lang w:val="ru-RU"/>
        </w:rPr>
        <w:t xml:space="preserve"> превышается:</w:t>
      </w:r>
    </w:p>
    <w:p w14:paraId="71436E8D" w14:textId="713FA927" w:rsidR="002220DC" w:rsidRPr="00250D9E" w:rsidRDefault="002220DC" w:rsidP="002220DC">
      <w:pPr>
        <w:pStyle w:val="Equation"/>
        <w:rPr>
          <w:lang w:val="ru-RU"/>
        </w:rPr>
      </w:pPr>
      <w:r w:rsidRPr="00250D9E">
        <w:rPr>
          <w:lang w:val="ru-RU"/>
        </w:rPr>
        <w:tab/>
      </w:r>
      <w:r w:rsidRPr="00250D9E">
        <w:rPr>
          <w:lang w:val="ru-RU"/>
        </w:rPr>
        <w:tab/>
      </w:r>
      <w:r w:rsidRPr="00250D9E">
        <w:rPr>
          <w:position w:val="-14"/>
          <w:szCs w:val="22"/>
          <w:lang w:val="ru-RU"/>
        </w:rPr>
        <w:object w:dxaOrig="1440" w:dyaOrig="375" w14:anchorId="2243ABBB">
          <v:shape id="_x0000_i1354" type="#_x0000_t75" style="width:1in;height:19.15pt" o:ole="">
            <v:imagedata r:id="rId675" o:title=""/>
          </v:shape>
          <o:OLEObject Type="Embed" ProgID="Equation.3" ShapeID="_x0000_i1354" DrawAspect="Content" ObjectID="_1720448984" r:id="rId676"/>
        </w:object>
      </w:r>
      <w:r w:rsidRPr="00250D9E">
        <w:rPr>
          <w:lang w:val="ru-RU"/>
        </w:rPr>
        <w:t>          %.</w:t>
      </w:r>
      <w:r w:rsidRPr="00250D9E">
        <w:rPr>
          <w:lang w:val="ru-RU"/>
        </w:rPr>
        <w:tab/>
        <w:t>(I.6)</w:t>
      </w:r>
    </w:p>
    <w:p w14:paraId="42F512C8" w14:textId="77777777" w:rsidR="002220DC" w:rsidRPr="00250D9E" w:rsidRDefault="002220DC" w:rsidP="002220DC">
      <w:pPr>
        <w:pStyle w:val="enumlev1"/>
        <w:rPr>
          <w:lang w:val="ru-RU" w:eastAsia="en-GB"/>
        </w:rPr>
      </w:pPr>
      <w:r w:rsidRPr="00250D9E">
        <w:rPr>
          <w:lang w:val="ru-RU" w:eastAsia="en-GB"/>
        </w:rPr>
        <w:tab/>
        <w:t xml:space="preserve">Если </w:t>
      </w:r>
      <w:r w:rsidRPr="00250D9E">
        <w:rPr>
          <w:i/>
          <w:lang w:val="ru-RU" w:eastAsia="en-GB"/>
        </w:rPr>
        <w:t>q</w:t>
      </w:r>
      <w:r w:rsidRPr="00250D9E">
        <w:rPr>
          <w:i/>
          <w:vertAlign w:val="subscript"/>
          <w:lang w:val="ru-RU" w:eastAsia="en-GB"/>
        </w:rPr>
        <w:t>try</w:t>
      </w:r>
      <w:r w:rsidRPr="00250D9E">
        <w:rPr>
          <w:lang w:val="ru-RU" w:eastAsia="en-GB"/>
        </w:rPr>
        <w:t> &lt; </w:t>
      </w:r>
      <w:r w:rsidRPr="00250D9E">
        <w:rPr>
          <w:i/>
          <w:lang w:val="ru-RU" w:eastAsia="en-GB"/>
        </w:rPr>
        <w:t>q</w:t>
      </w:r>
      <w:r w:rsidRPr="00250D9E">
        <w:rPr>
          <w:lang w:val="ru-RU" w:eastAsia="en-GB"/>
        </w:rPr>
        <w:t xml:space="preserve">, </w:t>
      </w:r>
      <w:r w:rsidRPr="00250D9E">
        <w:rPr>
          <w:lang w:val="ru-RU"/>
        </w:rPr>
        <w:t>повторно</w:t>
      </w:r>
      <w:r w:rsidRPr="00250D9E">
        <w:rPr>
          <w:lang w:val="ru-RU" w:eastAsia="en-GB"/>
        </w:rPr>
        <w:t xml:space="preserve"> рассчитать </w:t>
      </w:r>
      <w:r w:rsidRPr="00250D9E">
        <w:rPr>
          <w:i/>
          <w:lang w:val="ru-RU" w:eastAsia="en-GB"/>
        </w:rPr>
        <w:t>A</w:t>
      </w:r>
      <w:r w:rsidRPr="00250D9E">
        <w:rPr>
          <w:i/>
          <w:vertAlign w:val="subscript"/>
          <w:lang w:val="ru-RU" w:eastAsia="en-GB"/>
        </w:rPr>
        <w:t>high</w:t>
      </w:r>
      <w:r w:rsidRPr="00250D9E">
        <w:rPr>
          <w:lang w:val="ru-RU" w:eastAsia="en-GB"/>
        </w:rPr>
        <w:t> = </w:t>
      </w:r>
      <w:r w:rsidRPr="00250D9E">
        <w:rPr>
          <w:i/>
          <w:lang w:val="ru-RU" w:eastAsia="en-GB"/>
        </w:rPr>
        <w:t>A</w:t>
      </w:r>
      <w:r w:rsidRPr="00250D9E">
        <w:rPr>
          <w:i/>
          <w:vertAlign w:val="subscript"/>
          <w:lang w:val="ru-RU" w:eastAsia="en-GB"/>
        </w:rPr>
        <w:t>try</w:t>
      </w:r>
      <w:r w:rsidRPr="00250D9E">
        <w:rPr>
          <w:lang w:val="ru-RU" w:eastAsia="en-GB"/>
        </w:rPr>
        <w:t>.</w:t>
      </w:r>
    </w:p>
    <w:p w14:paraId="4EDE4A5D" w14:textId="77777777" w:rsidR="002220DC" w:rsidRPr="00250D9E" w:rsidRDefault="002220DC" w:rsidP="002220DC">
      <w:pPr>
        <w:pStyle w:val="enumlev1"/>
        <w:rPr>
          <w:lang w:val="ru-RU" w:eastAsia="en-GB"/>
        </w:rPr>
      </w:pPr>
      <w:r w:rsidRPr="00250D9E">
        <w:rPr>
          <w:lang w:val="ru-RU" w:eastAsia="en-GB"/>
        </w:rPr>
        <w:tab/>
        <w:t xml:space="preserve">В противном случае повторно </w:t>
      </w:r>
      <w:r w:rsidRPr="00250D9E">
        <w:rPr>
          <w:lang w:val="ru-RU"/>
        </w:rPr>
        <w:t xml:space="preserve">рассчитать </w:t>
      </w:r>
      <w:r w:rsidRPr="00250D9E">
        <w:rPr>
          <w:i/>
          <w:lang w:val="ru-RU" w:eastAsia="en-GB"/>
        </w:rPr>
        <w:t>A</w:t>
      </w:r>
      <w:r w:rsidRPr="00250D9E">
        <w:rPr>
          <w:i/>
          <w:vertAlign w:val="subscript"/>
          <w:lang w:val="ru-RU" w:eastAsia="en-GB"/>
        </w:rPr>
        <w:t>low</w:t>
      </w:r>
      <w:r w:rsidRPr="00250D9E">
        <w:rPr>
          <w:lang w:val="ru-RU" w:eastAsia="en-GB"/>
        </w:rPr>
        <w:t> = </w:t>
      </w:r>
      <w:r w:rsidRPr="00250D9E">
        <w:rPr>
          <w:i/>
          <w:lang w:val="ru-RU" w:eastAsia="en-GB"/>
        </w:rPr>
        <w:t>A</w:t>
      </w:r>
      <w:r w:rsidRPr="00250D9E">
        <w:rPr>
          <w:i/>
          <w:vertAlign w:val="subscript"/>
          <w:lang w:val="ru-RU" w:eastAsia="en-GB"/>
        </w:rPr>
        <w:t>try</w:t>
      </w:r>
      <w:r w:rsidRPr="00250D9E">
        <w:rPr>
          <w:lang w:val="ru-RU" w:eastAsia="en-GB"/>
        </w:rPr>
        <w:t>.</w:t>
      </w:r>
    </w:p>
    <w:p w14:paraId="40D7A51B" w14:textId="56B58F66" w:rsidR="002220DC" w:rsidRPr="00250D9E" w:rsidRDefault="002220DC" w:rsidP="002220DC">
      <w:pPr>
        <w:pStyle w:val="enumlev1"/>
        <w:rPr>
          <w:lang w:val="ru-RU" w:eastAsia="en-GB"/>
        </w:rPr>
      </w:pPr>
      <w:r w:rsidRPr="00250D9E">
        <w:rPr>
          <w:lang w:val="ru-RU" w:eastAsia="en-GB"/>
        </w:rPr>
        <w:tab/>
        <w:t xml:space="preserve">Повторно рассчитать </w:t>
      </w:r>
      <w:r w:rsidRPr="00250D9E">
        <w:rPr>
          <w:i/>
          <w:lang w:val="ru-RU" w:eastAsia="en-GB"/>
        </w:rPr>
        <w:t>A</w:t>
      </w:r>
      <w:r w:rsidRPr="00250D9E">
        <w:rPr>
          <w:i/>
          <w:vertAlign w:val="subscript"/>
          <w:lang w:val="ru-RU" w:eastAsia="en-GB"/>
        </w:rPr>
        <w:t>try</w:t>
      </w:r>
      <w:r w:rsidRPr="00250D9E">
        <w:rPr>
          <w:lang w:val="ru-RU" w:eastAsia="en-GB"/>
        </w:rPr>
        <w:t xml:space="preserve"> , используя </w:t>
      </w:r>
      <w:r w:rsidRPr="00250D9E">
        <w:rPr>
          <w:lang w:val="ru-RU"/>
        </w:rPr>
        <w:t>уравнение</w:t>
      </w:r>
      <w:r w:rsidRPr="00250D9E">
        <w:rPr>
          <w:lang w:val="ru-RU" w:eastAsia="en-GB"/>
        </w:rPr>
        <w:t> (</w:t>
      </w:r>
      <w:bookmarkStart w:id="99" w:name="_Hlk43295392"/>
      <w:r w:rsidRPr="00250D9E">
        <w:rPr>
          <w:lang w:val="ru-RU" w:eastAsia="en-GB"/>
        </w:rPr>
        <w:t>I.5</w:t>
      </w:r>
      <w:bookmarkEnd w:id="99"/>
      <w:r w:rsidRPr="00250D9E">
        <w:rPr>
          <w:lang w:val="ru-RU" w:eastAsia="en-GB"/>
        </w:rPr>
        <w:t>).</w:t>
      </w:r>
    </w:p>
    <w:p w14:paraId="2BE5D60D" w14:textId="77777777" w:rsidR="002220DC" w:rsidRPr="00250D9E" w:rsidRDefault="002220DC" w:rsidP="00391462">
      <w:pPr>
        <w:pStyle w:val="enumlev1"/>
        <w:keepNext/>
        <w:keepLines/>
        <w:rPr>
          <w:lang w:val="ru-RU" w:eastAsia="en-GB"/>
        </w:rPr>
      </w:pPr>
      <w:r w:rsidRPr="00250D9E">
        <w:rPr>
          <w:lang w:val="ru-RU" w:eastAsia="en-GB"/>
        </w:rPr>
        <w:tab/>
        <w:t xml:space="preserve">Вернитесь обратно к началу цикла итерации бинарного поиска и повторите с этого момента. Количество циклов итераций бинарного поиска, </w:t>
      </w:r>
      <w:r w:rsidRPr="00250D9E">
        <w:rPr>
          <w:i/>
          <w:lang w:val="ru-RU" w:eastAsia="en-GB"/>
        </w:rPr>
        <w:t>n</w:t>
      </w:r>
      <w:r w:rsidRPr="00250D9E">
        <w:rPr>
          <w:i/>
          <w:vertAlign w:val="subscript"/>
          <w:lang w:val="ru-RU" w:eastAsia="en-GB"/>
        </w:rPr>
        <w:t>iter</w:t>
      </w:r>
      <w:r w:rsidRPr="00250D9E">
        <w:rPr>
          <w:lang w:val="ru-RU" w:eastAsia="en-GB"/>
        </w:rPr>
        <w:t xml:space="preserve">, определяет абсолютную точность вычисленной функции </w:t>
      </w:r>
      <w:r w:rsidRPr="00250D9E">
        <w:rPr>
          <w:i/>
          <w:lang w:val="ru-RU"/>
        </w:rPr>
        <w:t>A</w:t>
      </w:r>
      <w:r w:rsidRPr="00250D9E">
        <w:rPr>
          <w:i/>
          <w:vertAlign w:val="subscript"/>
          <w:lang w:val="ru-RU"/>
        </w:rPr>
        <w:t>iter</w:t>
      </w:r>
      <w:r w:rsidRPr="00250D9E">
        <w:rPr>
          <w:lang w:val="ru-RU"/>
        </w:rPr>
        <w:t>(</w:t>
      </w:r>
      <w:r w:rsidRPr="00250D9E">
        <w:rPr>
          <w:i/>
          <w:lang w:val="ru-RU"/>
        </w:rPr>
        <w:t>q</w:t>
      </w:r>
      <w:r w:rsidRPr="00250D9E">
        <w:rPr>
          <w:lang w:val="ru-RU"/>
        </w:rPr>
        <w:t xml:space="preserve">). Для достижения точности, превышающей уровень </w:t>
      </w:r>
      <w:r w:rsidRPr="00250D9E">
        <w:rPr>
          <w:i/>
          <w:lang w:val="ru-RU"/>
        </w:rPr>
        <w:t>A</w:t>
      </w:r>
      <w:r w:rsidRPr="00250D9E">
        <w:rPr>
          <w:i/>
          <w:vertAlign w:val="subscript"/>
          <w:lang w:val="ru-RU"/>
        </w:rPr>
        <w:t>acc</w:t>
      </w:r>
      <w:r w:rsidRPr="00250D9E">
        <w:rPr>
          <w:iCs/>
          <w:lang w:val="ru-RU"/>
        </w:rPr>
        <w:t xml:space="preserve">, </w:t>
      </w:r>
      <w:r w:rsidRPr="00250D9E">
        <w:rPr>
          <w:lang w:val="ru-RU"/>
        </w:rPr>
        <w:t xml:space="preserve">установить </w:t>
      </w:r>
      <w:r w:rsidRPr="00250D9E">
        <w:rPr>
          <w:i/>
          <w:lang w:val="ru-RU" w:eastAsia="en-GB"/>
        </w:rPr>
        <w:t>n</w:t>
      </w:r>
      <w:r w:rsidRPr="00250D9E">
        <w:rPr>
          <w:i/>
          <w:vertAlign w:val="subscript"/>
          <w:lang w:val="ru-RU" w:eastAsia="en-GB"/>
        </w:rPr>
        <w:t>iter</w:t>
      </w:r>
      <w:r w:rsidRPr="00250D9E">
        <w:rPr>
          <w:lang w:val="ru-RU" w:eastAsia="en-GB"/>
        </w:rPr>
        <w:t xml:space="preserve"> равным наименьшему целому значению, большему или равному </w:t>
      </w:r>
      <w:r w:rsidRPr="00250D9E">
        <w:rPr>
          <w:position w:val="-12"/>
          <w:lang w:val="ru-RU"/>
        </w:rPr>
        <w:object w:dxaOrig="1620" w:dyaOrig="330" w14:anchorId="191FED78">
          <v:shape id="_x0000_i1355" type="#_x0000_t75" style="width:80.9pt;height:16.85pt" o:ole="">
            <v:imagedata r:id="rId677" o:title=""/>
          </v:shape>
          <o:OLEObject Type="Embed" ProgID="Equation.3" ShapeID="_x0000_i1355" DrawAspect="Content" ObjectID="_1720448985" r:id="rId678"/>
        </w:object>
      </w:r>
      <w:r w:rsidRPr="00250D9E">
        <w:rPr>
          <w:lang w:val="ru-RU"/>
        </w:rPr>
        <w:t xml:space="preserve">. Значение </w:t>
      </w:r>
      <w:r w:rsidRPr="00250D9E">
        <w:rPr>
          <w:i/>
          <w:lang w:val="ru-RU" w:eastAsia="en-GB"/>
        </w:rPr>
        <w:t>A</w:t>
      </w:r>
      <w:r w:rsidRPr="00250D9E">
        <w:rPr>
          <w:i/>
          <w:vertAlign w:val="subscript"/>
          <w:lang w:val="ru-RU" w:eastAsia="en-GB"/>
        </w:rPr>
        <w:t>acc</w:t>
      </w:r>
      <w:r w:rsidRPr="00250D9E">
        <w:rPr>
          <w:lang w:val="ru-RU" w:eastAsia="en-GB"/>
        </w:rPr>
        <w:t xml:space="preserve"> = 0,01 дБ должно быть приемлемым. После того как цикл из </w:t>
      </w:r>
      <w:r w:rsidRPr="00250D9E">
        <w:rPr>
          <w:i/>
          <w:lang w:val="ru-RU" w:eastAsia="en-GB"/>
        </w:rPr>
        <w:t>n</w:t>
      </w:r>
      <w:r w:rsidRPr="00250D9E">
        <w:rPr>
          <w:i/>
          <w:vertAlign w:val="subscript"/>
          <w:lang w:val="ru-RU" w:eastAsia="en-GB"/>
        </w:rPr>
        <w:t>iter</w:t>
      </w:r>
      <w:r w:rsidRPr="00250D9E">
        <w:rPr>
          <w:lang w:val="ru-RU" w:eastAsia="en-GB"/>
        </w:rPr>
        <w:t xml:space="preserve"> итераций был завершен, продолжайте, как указано ниже.</w:t>
      </w:r>
    </w:p>
    <w:p w14:paraId="2B517103" w14:textId="77777777" w:rsidR="002220DC" w:rsidRPr="00250D9E" w:rsidRDefault="002220DC" w:rsidP="002220DC">
      <w:pPr>
        <w:keepNext/>
        <w:keepLines/>
        <w:rPr>
          <w:lang w:val="ru-RU" w:eastAsia="en-GB"/>
        </w:rPr>
      </w:pPr>
      <w:r w:rsidRPr="00250D9E">
        <w:rPr>
          <w:lang w:val="ru-RU" w:eastAsia="en-GB"/>
        </w:rPr>
        <w:t xml:space="preserve">Ослабление, превышаемое для </w:t>
      </w:r>
      <w:r w:rsidRPr="00250D9E">
        <w:rPr>
          <w:i/>
          <w:lang w:val="ru-RU" w:eastAsia="en-GB"/>
        </w:rPr>
        <w:t>q</w:t>
      </w:r>
      <w:r w:rsidRPr="00250D9E">
        <w:rPr>
          <w:lang w:val="ru-RU" w:eastAsia="en-GB"/>
        </w:rPr>
        <w:t>% времени, аппроксимируется выражением:</w:t>
      </w:r>
    </w:p>
    <w:p w14:paraId="6E695415" w14:textId="77777777" w:rsidR="002220DC" w:rsidRPr="00250D9E" w:rsidRDefault="002220DC" w:rsidP="002220DC">
      <w:pPr>
        <w:pStyle w:val="Equation"/>
        <w:keepNext/>
        <w:keepLines/>
        <w:rPr>
          <w:lang w:val="ru-RU"/>
        </w:rPr>
      </w:pPr>
      <w:r w:rsidRPr="00250D9E">
        <w:rPr>
          <w:lang w:val="ru-RU"/>
        </w:rPr>
        <w:tab/>
      </w:r>
      <w:r w:rsidRPr="00250D9E">
        <w:rPr>
          <w:lang w:val="ru-RU"/>
        </w:rPr>
        <w:tab/>
      </w:r>
      <w:r w:rsidRPr="00250D9E">
        <w:rPr>
          <w:position w:val="-14"/>
          <w:lang w:val="ru-RU"/>
        </w:rPr>
        <w:object w:dxaOrig="1140" w:dyaOrig="375" w14:anchorId="78E5C179">
          <v:shape id="_x0000_i1356" type="#_x0000_t75" style="width:57.05pt;height:19.15pt" o:ole="">
            <v:imagedata r:id="rId679" o:title=""/>
          </v:shape>
          <o:OLEObject Type="Embed" ProgID="Equation.3" ShapeID="_x0000_i1356" DrawAspect="Content" ObjectID="_1720448986" r:id="rId680"/>
        </w:object>
      </w:r>
      <w:r w:rsidRPr="00250D9E">
        <w:rPr>
          <w:lang w:val="ru-RU"/>
        </w:rPr>
        <w:t xml:space="preserve">          дБ. </w:t>
      </w:r>
      <w:r w:rsidRPr="00250D9E">
        <w:rPr>
          <w:lang w:val="ru-RU"/>
        </w:rPr>
        <w:tab/>
        <w:t>(I.7)</w:t>
      </w:r>
    </w:p>
    <w:p w14:paraId="59CB9B38" w14:textId="77777777" w:rsidR="002220DC" w:rsidRPr="00250D9E" w:rsidRDefault="002220DC" w:rsidP="002220DC">
      <w:pPr>
        <w:rPr>
          <w:lang w:val="ru-RU"/>
        </w:rPr>
      </w:pPr>
    </w:p>
    <w:p w14:paraId="730E9B44" w14:textId="77777777" w:rsidR="002220DC" w:rsidRPr="00250D9E" w:rsidRDefault="002220DC" w:rsidP="002220DC">
      <w:pPr>
        <w:rPr>
          <w:lang w:val="ru-RU"/>
        </w:rPr>
      </w:pPr>
    </w:p>
    <w:p w14:paraId="12677D70" w14:textId="77777777" w:rsidR="002220DC" w:rsidRPr="00250D9E" w:rsidRDefault="002220DC" w:rsidP="002220DC">
      <w:pPr>
        <w:pStyle w:val="AppendixNoTitle"/>
        <w:rPr>
          <w:lang w:val="ru-RU"/>
        </w:rPr>
      </w:pPr>
      <w:r w:rsidRPr="00250D9E">
        <w:rPr>
          <w:lang w:val="ru-RU"/>
        </w:rPr>
        <w:lastRenderedPageBreak/>
        <w:t>Прилагаемый документ J</w:t>
      </w:r>
      <w:bookmarkStart w:id="100" w:name="appendixj"/>
      <w:bookmarkEnd w:id="100"/>
      <w:r w:rsidRPr="00250D9E">
        <w:rPr>
          <w:lang w:val="ru-RU"/>
        </w:rPr>
        <w:br/>
      </w:r>
      <w:r w:rsidRPr="00250D9E">
        <w:rPr>
          <w:lang w:val="ru-RU"/>
        </w:rPr>
        <w:br/>
        <w:t xml:space="preserve">Структура модели распространения радиоволн </w:t>
      </w:r>
      <w:r w:rsidRPr="00250D9E">
        <w:rPr>
          <w:lang w:val="ru-RU"/>
        </w:rPr>
        <w:br/>
        <w:t>для широкого применения</w:t>
      </w:r>
    </w:p>
    <w:p w14:paraId="2743DD5F" w14:textId="77777777" w:rsidR="002220DC" w:rsidRPr="00250D9E" w:rsidRDefault="002220DC" w:rsidP="002220DC">
      <w:pPr>
        <w:pStyle w:val="Heading2"/>
        <w:spacing w:before="240"/>
        <w:rPr>
          <w:lang w:val="ru-RU"/>
        </w:rPr>
      </w:pPr>
      <w:r w:rsidRPr="00250D9E">
        <w:rPr>
          <w:lang w:val="ru-RU"/>
        </w:rPr>
        <w:t>J.1</w:t>
      </w:r>
      <w:r w:rsidRPr="00250D9E">
        <w:rPr>
          <w:lang w:val="ru-RU"/>
        </w:rPr>
        <w:tab/>
        <w:t>Введение</w:t>
      </w:r>
    </w:p>
    <w:p w14:paraId="71905B60" w14:textId="77777777" w:rsidR="002220DC" w:rsidRPr="00250D9E" w:rsidRDefault="002220DC" w:rsidP="002220DC">
      <w:pPr>
        <w:spacing w:line="240" w:lineRule="exact"/>
        <w:rPr>
          <w:lang w:val="ru-RU"/>
        </w:rPr>
      </w:pPr>
      <w:r w:rsidRPr="00250D9E">
        <w:rPr>
          <w:lang w:val="ru-RU"/>
        </w:rPr>
        <w:t>В этом Прилагаемом документе описана структура полной модели распространения радиоволн для широкого применения и объясняется, как методы, используемые для объединения подмоделей, отражают основные свойства корреляции подмоделей.</w:t>
      </w:r>
    </w:p>
    <w:p w14:paraId="4A0E7839" w14:textId="77777777" w:rsidR="002220DC" w:rsidRPr="00250D9E" w:rsidRDefault="002220DC" w:rsidP="002220DC">
      <w:pPr>
        <w:spacing w:line="240" w:lineRule="exact"/>
        <w:rPr>
          <w:lang w:val="ru-RU"/>
        </w:rPr>
      </w:pPr>
      <w:r w:rsidRPr="00250D9E">
        <w:rPr>
          <w:lang w:val="ru-RU"/>
        </w:rPr>
        <w:t>Эта модель основана на понятии объединения семи подмоделей, представляющих семь отдельных механизмов распространения радиоволн. Такими механизмами являются дифракция, волноводное распространение, тропосферное рассеяние, распространение посредством спорадического слоя E, поглощение в атмосферных газах, ослабление в осадках и многолучевое распространение/ фокусировка. Первые четыре – это механизмы, которые обеспечивают сквозные трассы от передатчика к приемнику. Радиоволны для каждого из данных механизмов в принципе следуют различными путями через атмосферу, и эти четыре пути действуют "параллельно". Последние три механизма не обеспечивают сами по себе путей распространения сигнала между передатчиком и приемником. Скорее, они представляют аддитивные механизмы ослабления, которые вызывают дополнительные потери на четырех сквозных трассах.</w:t>
      </w:r>
    </w:p>
    <w:p w14:paraId="2826F069" w14:textId="77777777" w:rsidR="002220DC" w:rsidRPr="00250D9E" w:rsidRDefault="002220DC" w:rsidP="002220DC">
      <w:pPr>
        <w:spacing w:line="240" w:lineRule="exact"/>
        <w:rPr>
          <w:lang w:val="ru-RU"/>
        </w:rPr>
      </w:pPr>
      <w:r w:rsidRPr="00250D9E">
        <w:rPr>
          <w:lang w:val="ru-RU"/>
        </w:rPr>
        <w:t>Объединение семи моделей – непростая операция, так как они являются статистическими моделями, зависящими от времени. Корреляционные свойства моделей являются главными для данного метода. Корреляции моделей отражают корреляции основных метеорологических механизмов, которые вызывают изменчивость во времени. Недавняя повторная проверка долгосрочных глобальных метеорологических данных была использована для определения корреляций между различными подмоделями. Пришлось пойти на упрощения, чтобы разработать модель, которая была бы относительно простой для реализации, – в общем случае потребовалось бы применение численных методов для представления полных статистических свойств механизмов распространения.</w:t>
      </w:r>
    </w:p>
    <w:p w14:paraId="78E1AD7B" w14:textId="77777777" w:rsidR="002220DC" w:rsidRPr="00250D9E" w:rsidRDefault="002220DC" w:rsidP="002220DC">
      <w:pPr>
        <w:pStyle w:val="Heading2"/>
        <w:spacing w:before="240"/>
        <w:rPr>
          <w:lang w:val="ru-RU"/>
        </w:rPr>
      </w:pPr>
      <w:r w:rsidRPr="00250D9E">
        <w:rPr>
          <w:lang w:val="ru-RU"/>
        </w:rPr>
        <w:t>J.2</w:t>
      </w:r>
      <w:r w:rsidRPr="00250D9E">
        <w:rPr>
          <w:lang w:val="ru-RU"/>
        </w:rPr>
        <w:tab/>
        <w:t>Объединение подмоделей</w:t>
      </w:r>
    </w:p>
    <w:p w14:paraId="04C93083" w14:textId="33C4783F" w:rsidR="002220DC" w:rsidRPr="00250D9E" w:rsidRDefault="002220DC" w:rsidP="002220DC">
      <w:pPr>
        <w:spacing w:line="240" w:lineRule="exact"/>
        <w:rPr>
          <w:lang w:val="ru-RU"/>
        </w:rPr>
      </w:pPr>
      <w:r w:rsidRPr="00250D9E">
        <w:rPr>
          <w:lang w:val="ru-RU"/>
        </w:rPr>
        <w:t>На рис.</w:t>
      </w:r>
      <w:r w:rsidR="00250D9E">
        <w:rPr>
          <w:lang w:val="es-ES"/>
        </w:rPr>
        <w:t> </w:t>
      </w:r>
      <w:r w:rsidR="00F21C6C" w:rsidRPr="00250D9E">
        <w:rPr>
          <w:lang w:val="ru-RU"/>
        </w:rPr>
        <w:t>J.2.1</w:t>
      </w:r>
      <w:r w:rsidRPr="00250D9E">
        <w:rPr>
          <w:lang w:val="ru-RU"/>
        </w:rPr>
        <w:t xml:space="preserve"> показана структура всей модели. Двойная обводка прямоугольников и двойные линии на диаграмме представляют тот факт, что потоки, проходящие через диаграмму, – это не сигналы или мощность, а полное статистическое распределение мощности/потерь. Конкретно, это инверсная интегральная функция распределения (ICDF) моделей. Она определяет распределение основных потерь передачи,</w:t>
      </w:r>
      <w:r w:rsidRPr="00250D9E">
        <w:rPr>
          <w:i/>
          <w:iCs/>
          <w:lang w:val="ru-RU"/>
        </w:rPr>
        <w:t xml:space="preserve"> L</w:t>
      </w:r>
      <w:r w:rsidRPr="00250D9E">
        <w:rPr>
          <w:lang w:val="ru-RU"/>
        </w:rPr>
        <w:t>, в зависимости от процента времени,</w:t>
      </w:r>
      <w:r w:rsidRPr="00250D9E">
        <w:rPr>
          <w:i/>
          <w:iCs/>
          <w:lang w:val="ru-RU"/>
        </w:rPr>
        <w:t xml:space="preserve"> p</w:t>
      </w:r>
      <w:r w:rsidRPr="00250D9E">
        <w:rPr>
          <w:lang w:val="ru-RU"/>
        </w:rPr>
        <w:t>. Объединители моделей представлены кругами. Буква в объединителе определяет корреляционное свойство такого объединителя: "C" означает "полностью коррелированные функции", "E" означает "взаимоисключающие функции", а "U" означает "некоррелированные функции". Объединители "S" – это скалярные объединители, где одна из объединяемых величин является простым числовым значением (обычно медианным значением), а не полным распределением.</w:t>
      </w:r>
    </w:p>
    <w:p w14:paraId="3556C990" w14:textId="77777777" w:rsidR="002220DC" w:rsidRPr="00250D9E" w:rsidRDefault="002220DC" w:rsidP="002220DC">
      <w:pPr>
        <w:spacing w:line="240" w:lineRule="exact"/>
        <w:rPr>
          <w:lang w:val="ru-RU"/>
        </w:rPr>
      </w:pPr>
      <w:r w:rsidRPr="00250D9E">
        <w:rPr>
          <w:lang w:val="ru-RU"/>
        </w:rPr>
        <w:t>Подробности того, как объединяются прогнозы, полученные с помощью подмоделей, приведены в п. 4 и п. 5. Но для целей информации здесь приведены основные формулы, используемые для объединения двух распределений, предполагающие четыре типа используемых свойств корреляции.</w:t>
      </w:r>
    </w:p>
    <w:p w14:paraId="5D7F6716" w14:textId="77777777" w:rsidR="002220DC" w:rsidRPr="00250D9E" w:rsidRDefault="002220DC" w:rsidP="002220DC">
      <w:pPr>
        <w:spacing w:line="240" w:lineRule="exact"/>
        <w:rPr>
          <w:i/>
          <w:iCs/>
          <w:lang w:val="ru-RU"/>
        </w:rPr>
      </w:pPr>
      <w:r w:rsidRPr="00250D9E">
        <w:rPr>
          <w:lang w:val="ru-RU"/>
        </w:rPr>
        <w:t>В следующих уравнениях</w:t>
      </w:r>
      <w:r w:rsidRPr="00250D9E">
        <w:rPr>
          <w:i/>
          <w:iCs/>
          <w:lang w:val="ru-RU"/>
        </w:rPr>
        <w:t xml:space="preserve"> </w:t>
      </w:r>
      <w:r w:rsidRPr="00250D9E">
        <w:rPr>
          <w:iCs/>
          <w:lang w:val="ru-RU"/>
        </w:rPr>
        <w:t>значение</w:t>
      </w:r>
      <w:r w:rsidRPr="00250D9E">
        <w:rPr>
          <w:i/>
          <w:iCs/>
          <w:lang w:val="ru-RU"/>
        </w:rPr>
        <w:t xml:space="preserve"> L</w:t>
      </w:r>
      <w:r w:rsidRPr="00250D9E">
        <w:rPr>
          <w:lang w:val="ru-RU"/>
        </w:rPr>
        <w:t xml:space="preserve"> представляет основные потери передачи одной из четырех параллельных сквозных моделей распространения. Значение </w:t>
      </w:r>
      <w:r w:rsidRPr="00250D9E">
        <w:rPr>
          <w:i/>
          <w:iCs/>
          <w:lang w:val="ru-RU"/>
        </w:rPr>
        <w:t xml:space="preserve">A </w:t>
      </w:r>
      <w:r w:rsidRPr="00250D9E">
        <w:rPr>
          <w:lang w:val="ru-RU"/>
        </w:rPr>
        <w:t>представляет ослабление относительно свободного пространства, создаваемое одной из аддитивных моделей. Мы указываем</w:t>
      </w:r>
      <w:r w:rsidRPr="00250D9E">
        <w:rPr>
          <w:i/>
          <w:iCs/>
          <w:lang w:val="ru-RU"/>
        </w:rPr>
        <w:t xml:space="preserve"> L</w:t>
      </w:r>
      <w:r w:rsidRPr="00250D9E">
        <w:rPr>
          <w:lang w:val="ru-RU"/>
        </w:rPr>
        <w:t>(</w:t>
      </w:r>
      <w:r w:rsidRPr="00250D9E">
        <w:rPr>
          <w:i/>
          <w:iCs/>
          <w:lang w:val="ru-RU"/>
        </w:rPr>
        <w:t>p</w:t>
      </w:r>
      <w:r w:rsidRPr="00250D9E">
        <w:rPr>
          <w:lang w:val="ru-RU"/>
        </w:rPr>
        <w:t>) или</w:t>
      </w:r>
      <w:r w:rsidRPr="00250D9E">
        <w:rPr>
          <w:i/>
          <w:iCs/>
          <w:lang w:val="ru-RU"/>
        </w:rPr>
        <w:t xml:space="preserve"> A</w:t>
      </w:r>
      <w:r w:rsidRPr="00250D9E">
        <w:rPr>
          <w:lang w:val="ru-RU"/>
        </w:rPr>
        <w:t>(</w:t>
      </w:r>
      <w:r w:rsidRPr="00250D9E">
        <w:rPr>
          <w:i/>
          <w:iCs/>
          <w:lang w:val="ru-RU"/>
        </w:rPr>
        <w:t>p</w:t>
      </w:r>
      <w:r w:rsidRPr="00250D9E">
        <w:rPr>
          <w:lang w:val="ru-RU"/>
        </w:rPr>
        <w:t>) для значения ICDF при проценте времени,</w:t>
      </w:r>
      <w:r w:rsidRPr="00250D9E">
        <w:rPr>
          <w:i/>
          <w:iCs/>
          <w:lang w:val="ru-RU"/>
        </w:rPr>
        <w:t xml:space="preserve"> p</w:t>
      </w:r>
      <w:r w:rsidRPr="00250D9E">
        <w:rPr>
          <w:lang w:val="ru-RU"/>
        </w:rPr>
        <w:t>. Суффиксы</w:t>
      </w:r>
      <w:r w:rsidRPr="00250D9E">
        <w:rPr>
          <w:i/>
          <w:iCs/>
          <w:lang w:val="ru-RU"/>
        </w:rPr>
        <w:t xml:space="preserve"> in</w:t>
      </w:r>
      <w:r w:rsidRPr="00250D9E">
        <w:rPr>
          <w:lang w:val="ru-RU"/>
        </w:rPr>
        <w:t>1,</w:t>
      </w:r>
      <w:r w:rsidRPr="00250D9E">
        <w:rPr>
          <w:i/>
          <w:iCs/>
          <w:lang w:val="ru-RU"/>
        </w:rPr>
        <w:t xml:space="preserve"> in</w:t>
      </w:r>
      <w:r w:rsidRPr="00250D9E">
        <w:rPr>
          <w:lang w:val="ru-RU"/>
        </w:rPr>
        <w:t xml:space="preserve">2 и </w:t>
      </w:r>
      <w:r w:rsidRPr="00250D9E">
        <w:rPr>
          <w:i/>
          <w:iCs/>
          <w:lang w:val="ru-RU"/>
        </w:rPr>
        <w:t xml:space="preserve">out </w:t>
      </w:r>
      <w:r w:rsidRPr="00250D9E">
        <w:rPr>
          <w:lang w:val="ru-RU"/>
        </w:rPr>
        <w:t>используются явным образом для ICDF, а</w:t>
      </w:r>
      <w:r w:rsidRPr="00250D9E">
        <w:rPr>
          <w:i/>
          <w:iCs/>
          <w:lang w:val="ru-RU"/>
        </w:rPr>
        <w:t xml:space="preserve"> scal</w:t>
      </w:r>
      <w:r w:rsidRPr="00250D9E">
        <w:rPr>
          <w:lang w:val="ru-RU"/>
        </w:rPr>
        <w:t xml:space="preserve"> – для скалярного входа.</w:t>
      </w:r>
    </w:p>
    <w:p w14:paraId="7BA2A5A8" w14:textId="77777777" w:rsidR="002220DC" w:rsidRPr="00250D9E" w:rsidRDefault="002220DC" w:rsidP="002220DC">
      <w:pPr>
        <w:spacing w:line="240" w:lineRule="exact"/>
        <w:rPr>
          <w:i/>
          <w:iCs/>
          <w:spacing w:val="-4"/>
          <w:lang w:val="ru-RU"/>
        </w:rPr>
      </w:pPr>
      <w:r w:rsidRPr="00250D9E">
        <w:rPr>
          <w:spacing w:val="-4"/>
          <w:lang w:val="ru-RU"/>
        </w:rPr>
        <w:t>Объединение двух функций ICDF, которые являются полностью коррелированными (объединитель "C") – это просто сложение мощностей или потерь в течение процента времени</w:t>
      </w:r>
      <w:r w:rsidRPr="00250D9E">
        <w:rPr>
          <w:i/>
          <w:iCs/>
          <w:spacing w:val="-4"/>
          <w:lang w:val="ru-RU"/>
        </w:rPr>
        <w:t xml:space="preserve"> p</w:t>
      </w:r>
      <w:r w:rsidRPr="00250D9E">
        <w:rPr>
          <w:spacing w:val="-4"/>
          <w:lang w:val="ru-RU"/>
        </w:rPr>
        <w:t>. Способ, с помощью которого это осуществляется, зависит от того, выражены ли объединяемые модели в виде двух основных потерь передачи или в виде основных потерь передачи и ослабления относительно свободного пространства:</w:t>
      </w:r>
    </w:p>
    <w:p w14:paraId="29BA291A" w14:textId="65C8674A" w:rsidR="002220DC" w:rsidRPr="00250D9E" w:rsidRDefault="002220DC" w:rsidP="002220DC">
      <w:pPr>
        <w:pStyle w:val="Equation"/>
        <w:tabs>
          <w:tab w:val="left" w:pos="5954"/>
        </w:tabs>
        <w:spacing w:before="80"/>
        <w:rPr>
          <w:lang w:val="ru-RU"/>
        </w:rPr>
      </w:pPr>
      <w:r w:rsidRPr="00250D9E">
        <w:rPr>
          <w:lang w:val="ru-RU"/>
        </w:rPr>
        <w:tab/>
      </w:r>
      <w:r w:rsidRPr="00250D9E">
        <w:rPr>
          <w:lang w:val="ru-RU"/>
        </w:rPr>
        <w:tab/>
      </w:r>
      <w:r w:rsidRPr="00250D9E">
        <w:rPr>
          <w:position w:val="-10"/>
          <w:lang w:val="ru-RU"/>
        </w:rPr>
        <w:object w:dxaOrig="3735" w:dyaOrig="390" w14:anchorId="213C3798">
          <v:shape id="_x0000_i1357" type="#_x0000_t75" style="width:186.55pt;height:19.65pt" o:ole="" fillcolor="window">
            <v:imagedata r:id="rId681" o:title=""/>
          </v:shape>
          <o:OLEObject Type="Embed" ProgID="Equation.3" ShapeID="_x0000_i1357" DrawAspect="Content" ObjectID="_1720448987" r:id="rId682"/>
        </w:object>
      </w:r>
      <w:r w:rsidRPr="00250D9E">
        <w:rPr>
          <w:lang w:val="ru-RU"/>
        </w:rPr>
        <w:t>          дБ,</w:t>
      </w:r>
      <w:r w:rsidRPr="00250D9E">
        <w:rPr>
          <w:lang w:val="ru-RU"/>
        </w:rPr>
        <w:tab/>
        <w:t>(J.1a)</w:t>
      </w:r>
    </w:p>
    <w:p w14:paraId="65C782B7" w14:textId="60B13920" w:rsidR="002220DC" w:rsidRPr="00250D9E" w:rsidRDefault="002220DC" w:rsidP="002220DC">
      <w:pPr>
        <w:pStyle w:val="Equation"/>
        <w:tabs>
          <w:tab w:val="left" w:pos="5954"/>
        </w:tabs>
        <w:spacing w:before="80"/>
        <w:rPr>
          <w:lang w:val="ru-RU"/>
        </w:rPr>
      </w:pPr>
      <w:r w:rsidRPr="00250D9E">
        <w:rPr>
          <w:lang w:val="ru-RU"/>
        </w:rPr>
        <w:tab/>
      </w:r>
      <w:r w:rsidRPr="00250D9E">
        <w:rPr>
          <w:lang w:val="ru-RU"/>
        </w:rPr>
        <w:tab/>
      </w:r>
      <w:r w:rsidRPr="00250D9E">
        <w:rPr>
          <w:position w:val="-10"/>
          <w:lang w:val="ru-RU"/>
        </w:rPr>
        <w:object w:dxaOrig="2295" w:dyaOrig="330" w14:anchorId="1E2D86C8">
          <v:shape id="_x0000_i1358" type="#_x0000_t75" style="width:114.55pt;height:16.85pt" o:ole="" fillcolor="window">
            <v:imagedata r:id="rId683" o:title=""/>
          </v:shape>
          <o:OLEObject Type="Embed" ProgID="Equation.3" ShapeID="_x0000_i1358" DrawAspect="Content" ObjectID="_1720448988" r:id="rId684"/>
        </w:object>
      </w:r>
      <w:r w:rsidRPr="00250D9E">
        <w:rPr>
          <w:lang w:val="ru-RU"/>
        </w:rPr>
        <w:t>          дБ.</w:t>
      </w:r>
      <w:r w:rsidRPr="00250D9E">
        <w:rPr>
          <w:lang w:val="ru-RU"/>
        </w:rPr>
        <w:tab/>
        <w:t>(J.1b)</w:t>
      </w:r>
    </w:p>
    <w:p w14:paraId="31EE9021" w14:textId="77777777" w:rsidR="002220DC" w:rsidRPr="00250D9E" w:rsidRDefault="002220DC" w:rsidP="002220DC">
      <w:pPr>
        <w:rPr>
          <w:lang w:val="ru-RU"/>
        </w:rPr>
      </w:pPr>
      <w:r w:rsidRPr="00250D9E">
        <w:rPr>
          <w:lang w:val="ru-RU"/>
        </w:rPr>
        <w:lastRenderedPageBreak/>
        <w:t>Объединение функции ICDF и постоянного значения (объединитель "S"), например единичного медианного значения ослабления, также является простой процедурой. Выходная функция ICDF – это просто входная функция ICDF, "сдвинутая" по оси "мощность/потери" на значение входной скалярной величины:</w:t>
      </w:r>
    </w:p>
    <w:p w14:paraId="281C202D" w14:textId="0869C96C"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2055" w:dyaOrig="345" w14:anchorId="539861D9">
          <v:shape id="_x0000_i1359" type="#_x0000_t75" style="width:103.3pt;height:17.75pt" o:ole="" fillcolor="window">
            <v:imagedata r:id="rId685" o:title=""/>
          </v:shape>
          <o:OLEObject Type="Embed" ProgID="Equation.3" ShapeID="_x0000_i1359" DrawAspect="Content" ObjectID="_1720448989" r:id="rId686"/>
        </w:object>
      </w:r>
      <w:r w:rsidRPr="00250D9E">
        <w:rPr>
          <w:lang w:val="ru-RU"/>
        </w:rPr>
        <w:t>          дБ.</w:t>
      </w:r>
      <w:r w:rsidRPr="00250D9E">
        <w:rPr>
          <w:lang w:val="ru-RU"/>
        </w:rPr>
        <w:tab/>
        <w:t>(J.2)</w:t>
      </w:r>
    </w:p>
    <w:p w14:paraId="5A0B1E2F" w14:textId="77777777" w:rsidR="002220DC" w:rsidRPr="00250D9E" w:rsidRDefault="002220DC" w:rsidP="002220DC">
      <w:pPr>
        <w:rPr>
          <w:lang w:val="ru-RU"/>
        </w:rPr>
      </w:pPr>
      <w:r w:rsidRPr="00250D9E">
        <w:rPr>
          <w:lang w:val="ru-RU"/>
        </w:rPr>
        <w:t xml:space="preserve">Следует отметить, что объединители "C" и "S" могут работать "точка за точкой", то есть выходное значение для </w:t>
      </w:r>
      <w:r w:rsidRPr="00250D9E">
        <w:rPr>
          <w:i/>
          <w:lang w:val="ru-RU"/>
        </w:rPr>
        <w:t>p</w:t>
      </w:r>
      <w:r w:rsidRPr="00250D9E">
        <w:rPr>
          <w:lang w:val="ru-RU"/>
        </w:rPr>
        <w:t xml:space="preserve">% времени зависит только от </w:t>
      </w:r>
      <w:r w:rsidRPr="00250D9E">
        <w:rPr>
          <w:i/>
          <w:lang w:val="ru-RU"/>
        </w:rPr>
        <w:t>p</w:t>
      </w:r>
      <w:r w:rsidRPr="00250D9E">
        <w:rPr>
          <w:lang w:val="ru-RU"/>
        </w:rPr>
        <w:t>% значений входных моделей и не требует полных распределений.</w:t>
      </w:r>
    </w:p>
    <w:p w14:paraId="7791E7FB" w14:textId="77777777" w:rsidR="002220DC" w:rsidRPr="00250D9E" w:rsidRDefault="002220DC" w:rsidP="002220DC">
      <w:pPr>
        <w:rPr>
          <w:lang w:val="ru-RU"/>
        </w:rPr>
      </w:pPr>
      <w:r w:rsidRPr="00250D9E">
        <w:rPr>
          <w:lang w:val="ru-RU"/>
        </w:rPr>
        <w:t>Объединение взаимоисключающих механизмов (объединитель "E") более сложно выполнить расчетным способом, но концептуально это простая процедура. Проценты времени двух входных функций ICDF складываются при каждом значении потерь:</w:t>
      </w:r>
    </w:p>
    <w:p w14:paraId="337D9281" w14:textId="005FC56B"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2370" w:dyaOrig="345" w14:anchorId="17EEAEB5">
          <v:shape id="_x0000_i1360" type="#_x0000_t75" style="width:118.75pt;height:17.75pt" o:ole="" fillcolor="window">
            <v:imagedata r:id="rId687" o:title=""/>
          </v:shape>
          <o:OLEObject Type="Embed" ProgID="Equation.3" ShapeID="_x0000_i1360" DrawAspect="Content" ObjectID="_1720448990" r:id="rId688"/>
        </w:object>
      </w:r>
      <w:r w:rsidRPr="00250D9E">
        <w:rPr>
          <w:lang w:val="ru-RU"/>
        </w:rPr>
        <w:t>          дБ.</w:t>
      </w:r>
      <w:r w:rsidRPr="00250D9E">
        <w:rPr>
          <w:lang w:val="ru-RU"/>
        </w:rPr>
        <w:tab/>
        <w:t>(J.3)</w:t>
      </w:r>
    </w:p>
    <w:p w14:paraId="736A1E53" w14:textId="77777777" w:rsidR="002220DC" w:rsidRPr="00250D9E" w:rsidRDefault="002220DC" w:rsidP="002220DC">
      <w:pPr>
        <w:rPr>
          <w:lang w:val="ru-RU"/>
        </w:rPr>
      </w:pPr>
      <w:r w:rsidRPr="00250D9E">
        <w:rPr>
          <w:lang w:val="ru-RU"/>
        </w:rPr>
        <w:t>Это требует итеративной процедуры, которая использует полные распределения входных величин. Данный метод используется для объединения механизмов распространения в условиях ясного неба и при наличии осадков.</w:t>
      </w:r>
    </w:p>
    <w:p w14:paraId="491A5096" w14:textId="77777777" w:rsidR="002220DC" w:rsidRPr="00250D9E" w:rsidRDefault="002220DC" w:rsidP="002220DC">
      <w:pPr>
        <w:rPr>
          <w:lang w:val="ru-RU"/>
        </w:rPr>
      </w:pPr>
      <w:r w:rsidRPr="00250D9E">
        <w:rPr>
          <w:lang w:val="ru-RU"/>
        </w:rPr>
        <w:t>Удивительно, но объединение двух функций ICDF, которые не коррелируются (объединитель "U") является наиболее трудным. Действительно, для выполнения этого надлежащим образом требуется использование численных методов, например метода Монте-Карло. При использовании WRPM для моделирований методом Монте-Карло, структура модели WRPM позволяет достаточно простое и правильное моделирование статистических данных. Это описано в п. 5.3.</w:t>
      </w:r>
    </w:p>
    <w:p w14:paraId="11925CD7" w14:textId="77777777" w:rsidR="002220DC" w:rsidRPr="00250D9E" w:rsidRDefault="002220DC" w:rsidP="002220DC">
      <w:pPr>
        <w:rPr>
          <w:lang w:val="ru-RU"/>
        </w:rPr>
      </w:pPr>
      <w:r w:rsidRPr="00250D9E">
        <w:rPr>
          <w:lang w:val="ru-RU"/>
        </w:rPr>
        <w:t>Однако признано, что WRPM будет часто использоваться в обстоятельствах, которые не оправдывают вычислительную сложность моделирования методом Монте-Карло. В таком случае применим простой</w:t>
      </w:r>
      <w:r w:rsidRPr="00250D9E">
        <w:rPr>
          <w:i/>
          <w:iCs/>
          <w:lang w:val="ru-RU"/>
        </w:rPr>
        <w:t xml:space="preserve"> подход</w:t>
      </w:r>
      <w:r w:rsidRPr="00250D9E">
        <w:rPr>
          <w:lang w:val="ru-RU"/>
        </w:rPr>
        <w:t>, при котором полная модель основных потерь передачи просчитывается для единственного значения процента времени. Этот принцип основан на выборе наиболее сильного сигнала или, что эквивалентно, самого низкого значения основных потерь передачи из двух (или более) трасс сигнала для каждого процента</w:t>
      </w:r>
      <w:r w:rsidRPr="00250D9E">
        <w:rPr>
          <w:i/>
          <w:iCs/>
          <w:lang w:val="ru-RU"/>
        </w:rPr>
        <w:t xml:space="preserve"> </w:t>
      </w:r>
      <w:r w:rsidRPr="00250D9E">
        <w:rPr>
          <w:iCs/>
          <w:lang w:val="ru-RU"/>
        </w:rPr>
        <w:t>времени,</w:t>
      </w:r>
      <w:r w:rsidRPr="00250D9E">
        <w:rPr>
          <w:i/>
          <w:iCs/>
          <w:lang w:val="ru-RU"/>
        </w:rPr>
        <w:t xml:space="preserve"> p</w:t>
      </w:r>
      <w:r w:rsidRPr="00250D9E">
        <w:rPr>
          <w:lang w:val="ru-RU"/>
        </w:rPr>
        <w:t>. Функция "смешивания" может быть использована, чтобы устранить разрывы наклона, которые могут возникнуть при простом выборе минимального значения. Следующий метод используется в п. 5.2:</w:t>
      </w:r>
    </w:p>
    <w:p w14:paraId="37006F7C" w14:textId="72DF0A3E" w:rsidR="002220DC" w:rsidRPr="00250D9E" w:rsidRDefault="002220DC" w:rsidP="002220DC">
      <w:pPr>
        <w:pStyle w:val="Equation"/>
        <w:rPr>
          <w:lang w:val="ru-RU"/>
        </w:rPr>
      </w:pPr>
      <w:r w:rsidRPr="00250D9E">
        <w:rPr>
          <w:lang w:val="ru-RU"/>
        </w:rPr>
        <w:tab/>
      </w:r>
      <w:r w:rsidRPr="00250D9E">
        <w:rPr>
          <w:lang w:val="ru-RU"/>
        </w:rPr>
        <w:tab/>
      </w:r>
      <w:r w:rsidRPr="00250D9E">
        <w:rPr>
          <w:position w:val="-10"/>
          <w:lang w:val="ru-RU"/>
        </w:rPr>
        <w:object w:dxaOrig="3690" w:dyaOrig="390" w14:anchorId="3AB1064F">
          <v:shape id="_x0000_i1361" type="#_x0000_t75" style="width:184.7pt;height:19.65pt" o:ole="" fillcolor="window">
            <v:imagedata r:id="rId689" o:title=""/>
          </v:shape>
          <o:OLEObject Type="Embed" ProgID="Equation.3" ShapeID="_x0000_i1361" DrawAspect="Content" ObjectID="_1720448991" r:id="rId690"/>
        </w:object>
      </w:r>
      <w:r w:rsidRPr="00250D9E">
        <w:rPr>
          <w:lang w:val="ru-RU"/>
        </w:rPr>
        <w:t>          дБ.</w:t>
      </w:r>
      <w:r w:rsidRPr="00250D9E">
        <w:rPr>
          <w:lang w:val="ru-RU"/>
        </w:rPr>
        <w:tab/>
        <w:t>(J.4)</w:t>
      </w:r>
    </w:p>
    <w:p w14:paraId="26C1B78C" w14:textId="0BC24BDA" w:rsidR="002220DC" w:rsidRPr="00250D9E" w:rsidRDefault="002220DC" w:rsidP="002220DC">
      <w:pPr>
        <w:rPr>
          <w:lang w:val="ru-RU"/>
        </w:rPr>
      </w:pPr>
      <w:r w:rsidRPr="00250D9E">
        <w:rPr>
          <w:lang w:val="ru-RU"/>
        </w:rPr>
        <w:t>Хотя это выглядит очень похожим на метод, примененный в уравнении (J.1a) и имеет преимущество, при котором объединение может быть сделано способом "точка за точкой", объединители "U" и "C" статистически весьма различны. Поддержание логического разделения в этом случае облегчает для конструктора модели использование численных методов, чтобы получить более статистически правильный результат, чем то, что дает простой аналитический подход с уравнением (</w:t>
      </w:r>
      <w:bookmarkStart w:id="101" w:name="_Hlk43295547"/>
      <w:r w:rsidRPr="00250D9E">
        <w:rPr>
          <w:lang w:val="ru-RU"/>
        </w:rPr>
        <w:t>J.4</w:t>
      </w:r>
      <w:bookmarkEnd w:id="101"/>
      <w:r w:rsidRPr="00250D9E">
        <w:rPr>
          <w:lang w:val="ru-RU"/>
        </w:rPr>
        <w:t>).</w:t>
      </w:r>
    </w:p>
    <w:p w14:paraId="70AB44FB" w14:textId="34FDA20D" w:rsidR="002220DC" w:rsidRPr="00250D9E" w:rsidRDefault="002220DC" w:rsidP="002220DC">
      <w:pPr>
        <w:rPr>
          <w:lang w:val="ru-RU"/>
        </w:rPr>
      </w:pPr>
      <w:r w:rsidRPr="00250D9E">
        <w:rPr>
          <w:lang w:val="ru-RU"/>
        </w:rPr>
        <w:t>Следует отметить, что уравнения (</w:t>
      </w:r>
      <w:bookmarkStart w:id="102" w:name="_Hlk43295532"/>
      <w:r w:rsidRPr="00250D9E">
        <w:rPr>
          <w:lang w:val="ru-RU"/>
        </w:rPr>
        <w:t>J.1a</w:t>
      </w:r>
      <w:bookmarkEnd w:id="102"/>
      <w:r w:rsidRPr="00250D9E">
        <w:rPr>
          <w:lang w:val="ru-RU"/>
        </w:rPr>
        <w:t>) и (J.4) могут вызвать проблему при вычислениях, если основные потери передачи подмодели очень велики. Числовые ограничения могли бы вызвать нулевой аргумент логарифмической функции. Эта проблема устраняется путем использования математически эквивалентной формулировки этих уравнений, приведенной в п. 5. Суть состоит в вынесении за скобки в качестве общего множителя основных потерь передачи доминирующей подмодели и добавлении к нему поправки, которая принимает во внимание другие подмодели.</w:t>
      </w:r>
    </w:p>
    <w:p w14:paraId="75824A31" w14:textId="292C0612" w:rsidR="002220DC" w:rsidRPr="00250D9E" w:rsidRDefault="002220DC" w:rsidP="002220DC">
      <w:pPr>
        <w:pStyle w:val="FigureNo"/>
        <w:rPr>
          <w:lang w:val="ru-RU"/>
        </w:rPr>
      </w:pPr>
      <w:r w:rsidRPr="00250D9E">
        <w:rPr>
          <w:lang w:val="ru-RU"/>
        </w:rPr>
        <w:lastRenderedPageBreak/>
        <w:t xml:space="preserve">рисунок </w:t>
      </w:r>
      <w:r w:rsidR="00F21C6C" w:rsidRPr="00250D9E">
        <w:rPr>
          <w:lang w:val="ru-RU"/>
        </w:rPr>
        <w:t>j.2.1</w:t>
      </w:r>
    </w:p>
    <w:p w14:paraId="22652121" w14:textId="77777777" w:rsidR="002220DC" w:rsidRPr="00250D9E" w:rsidRDefault="002220DC" w:rsidP="002220DC">
      <w:pPr>
        <w:pStyle w:val="Figuretitle"/>
        <w:rPr>
          <w:lang w:val="ru-RU"/>
        </w:rPr>
      </w:pPr>
      <w:r w:rsidRPr="00250D9E">
        <w:rPr>
          <w:lang w:val="ru-RU"/>
        </w:rPr>
        <w:t>Диаграмма объединения подмоделей</w:t>
      </w:r>
    </w:p>
    <w:p w14:paraId="1CB4B50C" w14:textId="77777777" w:rsidR="002220DC" w:rsidRPr="00250D9E" w:rsidRDefault="002220DC" w:rsidP="002220DC">
      <w:pPr>
        <w:pStyle w:val="Figure"/>
        <w:rPr>
          <w:lang w:val="ru-RU"/>
        </w:rPr>
      </w:pPr>
      <w:r w:rsidRPr="00250D9E">
        <w:rPr>
          <w:lang w:val="ru-RU"/>
        </w:rPr>
        <w:object w:dxaOrig="7560" w:dyaOrig="6540" w14:anchorId="344BD326">
          <v:shape id="_x0000_i1362" type="#_x0000_t75" style="width:379.65pt;height:325.85pt" o:ole="">
            <v:imagedata r:id="rId691" o:title=""/>
          </v:shape>
          <o:OLEObject Type="Embed" ProgID="CorelDRAW.Graphic.14" ShapeID="_x0000_i1362" DrawAspect="Content" ObjectID="_1720448992" r:id="rId692"/>
        </w:object>
      </w:r>
    </w:p>
    <w:p w14:paraId="2CD25745" w14:textId="77777777" w:rsidR="002220DC" w:rsidRPr="00250D9E" w:rsidRDefault="002220DC" w:rsidP="00861086">
      <w:pPr>
        <w:spacing w:before="720"/>
        <w:jc w:val="center"/>
        <w:rPr>
          <w:lang w:val="ru-RU"/>
        </w:rPr>
      </w:pPr>
      <w:r w:rsidRPr="00250D9E">
        <w:rPr>
          <w:lang w:val="ru-RU"/>
        </w:rPr>
        <w:t>______________</w:t>
      </w:r>
    </w:p>
    <w:sectPr w:rsidR="002220DC" w:rsidRPr="00250D9E" w:rsidSect="00A95F70">
      <w:headerReference w:type="first" r:id="rId693"/>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B9A17" w14:textId="77777777" w:rsidR="00400E31" w:rsidRDefault="00400E31">
      <w:r>
        <w:separator/>
      </w:r>
    </w:p>
  </w:endnote>
  <w:endnote w:type="continuationSeparator" w:id="0">
    <w:p w14:paraId="148B44B6" w14:textId="77777777" w:rsidR="00400E31" w:rsidRDefault="00400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altName w:val="Arial"/>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CYR">
    <w:altName w:val="Sylfaen"/>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D7E6" w14:textId="77777777" w:rsidR="00400E31" w:rsidRDefault="00400E31">
      <w:r>
        <w:separator/>
      </w:r>
    </w:p>
  </w:footnote>
  <w:footnote w:type="continuationSeparator" w:id="0">
    <w:p w14:paraId="77EE1C88" w14:textId="77777777" w:rsidR="00400E31" w:rsidRDefault="00400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DE772" w14:textId="77777777" w:rsidR="00400E31" w:rsidRDefault="00400E3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CBA2" w14:textId="77777777" w:rsidR="00400E31" w:rsidRDefault="00400E31" w:rsidP="003C38BA">
    <w:pPr>
      <w:pStyle w:val="Header"/>
      <w:ind w:right="360" w:firstLine="360"/>
      <w:jc w:val="left"/>
    </w:pPr>
    <w:r>
      <w:rPr>
        <w:noProof/>
        <w:lang w:val="en-GB" w:eastAsia="zh-CN"/>
      </w:rPr>
      <w:drawing>
        <wp:anchor distT="0" distB="0" distL="114300" distR="114300" simplePos="0" relativeHeight="251660800" behindDoc="1" locked="0" layoutInCell="1" allowOverlap="1" wp14:anchorId="77255D8B" wp14:editId="6F829B13">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F664" w14:textId="204503A3" w:rsidR="00400E31" w:rsidRPr="00D444BE" w:rsidRDefault="00400E31" w:rsidP="00D24798">
    <w:pPr>
      <w:pStyle w:val="Header"/>
      <w:jc w:val="left"/>
      <w:rPr>
        <w:lang w:val="ru-RU"/>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47376">
      <w:rPr>
        <w:b/>
        <w:bCs/>
        <w:noProof/>
        <w:szCs w:val="22"/>
        <w:lang w:val="en-US"/>
      </w:rPr>
      <w:t>МСЭ-R  P.2001-4</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7712" w14:textId="047C086E" w:rsidR="00400E31" w:rsidRDefault="00400E31">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47376">
      <w:rPr>
        <w:b/>
        <w:bCs/>
        <w:noProof/>
        <w:szCs w:val="22"/>
        <w:lang w:val="en-US"/>
      </w:rPr>
      <w:t>МСЭ-R  P.2001-4</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9FB3" w14:textId="4DDE1EB8" w:rsidR="00400E31" w:rsidRPr="00A95F70" w:rsidRDefault="00400E31"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647376">
      <w:rPr>
        <w:b/>
        <w:bCs/>
        <w:noProof/>
        <w:szCs w:val="22"/>
        <w:lang w:val="en-US"/>
      </w:rPr>
      <w:t>МСЭ-R  P.2001-4</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7EB0"/>
    <w:rsid w:val="00013002"/>
    <w:rsid w:val="00036EE3"/>
    <w:rsid w:val="0003708A"/>
    <w:rsid w:val="00070475"/>
    <w:rsid w:val="00072484"/>
    <w:rsid w:val="00096612"/>
    <w:rsid w:val="000B7683"/>
    <w:rsid w:val="000D0677"/>
    <w:rsid w:val="000D6A2B"/>
    <w:rsid w:val="000E6A6E"/>
    <w:rsid w:val="000F0ECB"/>
    <w:rsid w:val="000F2C79"/>
    <w:rsid w:val="00102934"/>
    <w:rsid w:val="00111487"/>
    <w:rsid w:val="00114F18"/>
    <w:rsid w:val="00127730"/>
    <w:rsid w:val="00131063"/>
    <w:rsid w:val="00131900"/>
    <w:rsid w:val="001363EC"/>
    <w:rsid w:val="00147110"/>
    <w:rsid w:val="00150BD3"/>
    <w:rsid w:val="001511A6"/>
    <w:rsid w:val="00170F4F"/>
    <w:rsid w:val="001728BA"/>
    <w:rsid w:val="00172D55"/>
    <w:rsid w:val="00192A81"/>
    <w:rsid w:val="00192FA0"/>
    <w:rsid w:val="00197B47"/>
    <w:rsid w:val="001A7DD4"/>
    <w:rsid w:val="001D0124"/>
    <w:rsid w:val="001D407F"/>
    <w:rsid w:val="001D5C02"/>
    <w:rsid w:val="001E6EAA"/>
    <w:rsid w:val="002058CE"/>
    <w:rsid w:val="002165F1"/>
    <w:rsid w:val="002220DC"/>
    <w:rsid w:val="002336B3"/>
    <w:rsid w:val="00243F54"/>
    <w:rsid w:val="00250D9E"/>
    <w:rsid w:val="0025422D"/>
    <w:rsid w:val="00262A9F"/>
    <w:rsid w:val="00276D21"/>
    <w:rsid w:val="0029537C"/>
    <w:rsid w:val="00296D7F"/>
    <w:rsid w:val="002B3CF6"/>
    <w:rsid w:val="002C5DE3"/>
    <w:rsid w:val="002C768A"/>
    <w:rsid w:val="002D76C4"/>
    <w:rsid w:val="002F2181"/>
    <w:rsid w:val="002F5199"/>
    <w:rsid w:val="00305A41"/>
    <w:rsid w:val="0030681C"/>
    <w:rsid w:val="003146AC"/>
    <w:rsid w:val="0033480A"/>
    <w:rsid w:val="00343B8D"/>
    <w:rsid w:val="00352BF3"/>
    <w:rsid w:val="00356B5D"/>
    <w:rsid w:val="0036003A"/>
    <w:rsid w:val="003646F2"/>
    <w:rsid w:val="00391462"/>
    <w:rsid w:val="003C01E7"/>
    <w:rsid w:val="003C38BA"/>
    <w:rsid w:val="003E17F9"/>
    <w:rsid w:val="00400E31"/>
    <w:rsid w:val="00403C76"/>
    <w:rsid w:val="00420DFD"/>
    <w:rsid w:val="00424855"/>
    <w:rsid w:val="00437A76"/>
    <w:rsid w:val="00463C07"/>
    <w:rsid w:val="00470E28"/>
    <w:rsid w:val="004759FD"/>
    <w:rsid w:val="004934C5"/>
    <w:rsid w:val="004A56E7"/>
    <w:rsid w:val="004C7242"/>
    <w:rsid w:val="0051035B"/>
    <w:rsid w:val="00537C9B"/>
    <w:rsid w:val="00540FAD"/>
    <w:rsid w:val="00556548"/>
    <w:rsid w:val="00571788"/>
    <w:rsid w:val="00586EF8"/>
    <w:rsid w:val="005A127F"/>
    <w:rsid w:val="005A2926"/>
    <w:rsid w:val="005A7A7A"/>
    <w:rsid w:val="005B49AB"/>
    <w:rsid w:val="005B50E7"/>
    <w:rsid w:val="005E7B4F"/>
    <w:rsid w:val="005F6F21"/>
    <w:rsid w:val="00601882"/>
    <w:rsid w:val="00607D68"/>
    <w:rsid w:val="006114CA"/>
    <w:rsid w:val="00613212"/>
    <w:rsid w:val="006149B1"/>
    <w:rsid w:val="00647376"/>
    <w:rsid w:val="00666A25"/>
    <w:rsid w:val="0066711C"/>
    <w:rsid w:val="00670FE7"/>
    <w:rsid w:val="00671BF1"/>
    <w:rsid w:val="006722BF"/>
    <w:rsid w:val="00680D2B"/>
    <w:rsid w:val="00681B32"/>
    <w:rsid w:val="006A3A4C"/>
    <w:rsid w:val="006A7768"/>
    <w:rsid w:val="006B1D2B"/>
    <w:rsid w:val="006C4589"/>
    <w:rsid w:val="006E1131"/>
    <w:rsid w:val="006E2037"/>
    <w:rsid w:val="006E6199"/>
    <w:rsid w:val="00704648"/>
    <w:rsid w:val="00706BF4"/>
    <w:rsid w:val="00712870"/>
    <w:rsid w:val="00714E5C"/>
    <w:rsid w:val="00725CEC"/>
    <w:rsid w:val="00730678"/>
    <w:rsid w:val="00743D85"/>
    <w:rsid w:val="00753CF4"/>
    <w:rsid w:val="007565CC"/>
    <w:rsid w:val="00763B9A"/>
    <w:rsid w:val="007725CE"/>
    <w:rsid w:val="007835C5"/>
    <w:rsid w:val="007A6AA8"/>
    <w:rsid w:val="007C0589"/>
    <w:rsid w:val="007D056D"/>
    <w:rsid w:val="007D2373"/>
    <w:rsid w:val="007E50D6"/>
    <w:rsid w:val="007F008D"/>
    <w:rsid w:val="007F4563"/>
    <w:rsid w:val="008310C9"/>
    <w:rsid w:val="008342EA"/>
    <w:rsid w:val="00853CC5"/>
    <w:rsid w:val="00860859"/>
    <w:rsid w:val="00861086"/>
    <w:rsid w:val="00870848"/>
    <w:rsid w:val="0087210C"/>
    <w:rsid w:val="008942C3"/>
    <w:rsid w:val="008B478C"/>
    <w:rsid w:val="008C4E04"/>
    <w:rsid w:val="008C7848"/>
    <w:rsid w:val="008E0A52"/>
    <w:rsid w:val="008F2244"/>
    <w:rsid w:val="00901C01"/>
    <w:rsid w:val="00905CFB"/>
    <w:rsid w:val="00906589"/>
    <w:rsid w:val="00906AD6"/>
    <w:rsid w:val="00917AF2"/>
    <w:rsid w:val="00921F96"/>
    <w:rsid w:val="0092418A"/>
    <w:rsid w:val="00934ED7"/>
    <w:rsid w:val="00944AB7"/>
    <w:rsid w:val="009543C3"/>
    <w:rsid w:val="00957D36"/>
    <w:rsid w:val="00966E1B"/>
    <w:rsid w:val="00973FC9"/>
    <w:rsid w:val="009947C0"/>
    <w:rsid w:val="009A094C"/>
    <w:rsid w:val="009B1158"/>
    <w:rsid w:val="009D6B2F"/>
    <w:rsid w:val="009E3058"/>
    <w:rsid w:val="009F2D2C"/>
    <w:rsid w:val="009F6881"/>
    <w:rsid w:val="00A117F6"/>
    <w:rsid w:val="00A25DEC"/>
    <w:rsid w:val="00A31928"/>
    <w:rsid w:val="00A62A14"/>
    <w:rsid w:val="00A6617B"/>
    <w:rsid w:val="00A71FE5"/>
    <w:rsid w:val="00A95F70"/>
    <w:rsid w:val="00A971A1"/>
    <w:rsid w:val="00AA3AD8"/>
    <w:rsid w:val="00AB0DC8"/>
    <w:rsid w:val="00AF302B"/>
    <w:rsid w:val="00B033C8"/>
    <w:rsid w:val="00B33425"/>
    <w:rsid w:val="00B40A31"/>
    <w:rsid w:val="00B44E24"/>
    <w:rsid w:val="00B54ECC"/>
    <w:rsid w:val="00B62C21"/>
    <w:rsid w:val="00B714F3"/>
    <w:rsid w:val="00B87B6B"/>
    <w:rsid w:val="00B947EC"/>
    <w:rsid w:val="00B96417"/>
    <w:rsid w:val="00BB283C"/>
    <w:rsid w:val="00BC5D77"/>
    <w:rsid w:val="00BE10F6"/>
    <w:rsid w:val="00BE4E0C"/>
    <w:rsid w:val="00BF0366"/>
    <w:rsid w:val="00BF2268"/>
    <w:rsid w:val="00BF487A"/>
    <w:rsid w:val="00C17123"/>
    <w:rsid w:val="00C30B33"/>
    <w:rsid w:val="00C365C9"/>
    <w:rsid w:val="00C46BD9"/>
    <w:rsid w:val="00C55258"/>
    <w:rsid w:val="00C664D3"/>
    <w:rsid w:val="00C70C06"/>
    <w:rsid w:val="00C717AC"/>
    <w:rsid w:val="00C73560"/>
    <w:rsid w:val="00C759B7"/>
    <w:rsid w:val="00C8054B"/>
    <w:rsid w:val="00CA3B74"/>
    <w:rsid w:val="00CB0F14"/>
    <w:rsid w:val="00CD659B"/>
    <w:rsid w:val="00CE0A43"/>
    <w:rsid w:val="00CE3B2A"/>
    <w:rsid w:val="00D24798"/>
    <w:rsid w:val="00D3104E"/>
    <w:rsid w:val="00D444BE"/>
    <w:rsid w:val="00D54BEC"/>
    <w:rsid w:val="00D5778E"/>
    <w:rsid w:val="00D83556"/>
    <w:rsid w:val="00D938F0"/>
    <w:rsid w:val="00DB7749"/>
    <w:rsid w:val="00DD02D9"/>
    <w:rsid w:val="00DE3891"/>
    <w:rsid w:val="00DF4176"/>
    <w:rsid w:val="00E03656"/>
    <w:rsid w:val="00E17240"/>
    <w:rsid w:val="00E74595"/>
    <w:rsid w:val="00E779E3"/>
    <w:rsid w:val="00E87335"/>
    <w:rsid w:val="00EA1A5E"/>
    <w:rsid w:val="00EB7C57"/>
    <w:rsid w:val="00EC40A8"/>
    <w:rsid w:val="00ED2695"/>
    <w:rsid w:val="00F074C2"/>
    <w:rsid w:val="00F21C6C"/>
    <w:rsid w:val="00F30C9B"/>
    <w:rsid w:val="00F3236A"/>
    <w:rsid w:val="00F354B1"/>
    <w:rsid w:val="00F53FD3"/>
    <w:rsid w:val="00F67EE2"/>
    <w:rsid w:val="00F76900"/>
    <w:rsid w:val="00FA5A91"/>
    <w:rsid w:val="00FB0E4E"/>
    <w:rsid w:val="00FC21F7"/>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d62a47"/>
    </o:shapedefaults>
    <o:shapelayout v:ext="edit">
      <o:idmap v:ext="edit" data="1"/>
    </o:shapelayout>
  </w:shapeDefaults>
  <w:decimalSymbol w:val="."/>
  <w:listSeparator w:val=","/>
  <w14:docId w14:val="65BC0B51"/>
  <w15:docId w15:val="{AD6A79D0-1071-40AB-A3AB-86603A3C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F3236A"/>
    <w:pPr>
      <w:keepNext/>
      <w:keepLines/>
      <w:spacing w:before="480"/>
      <w:ind w:left="794" w:hanging="794"/>
      <w:outlineLvl w:val="0"/>
    </w:pPr>
    <w:rPr>
      <w:b/>
    </w:rPr>
  </w:style>
  <w:style w:type="paragraph" w:styleId="Heading2">
    <w:name w:val="heading 2"/>
    <w:basedOn w:val="Heading1"/>
    <w:next w:val="Normal"/>
    <w:link w:val="Heading2Char"/>
    <w:qFormat/>
    <w:rsid w:val="00F3236A"/>
    <w:pPr>
      <w:spacing w:before="320"/>
      <w:outlineLvl w:val="1"/>
    </w:pPr>
  </w:style>
  <w:style w:type="paragraph" w:styleId="Heading3">
    <w:name w:val="heading 3"/>
    <w:basedOn w:val="Heading1"/>
    <w:next w:val="Normal"/>
    <w:link w:val="Heading3Char"/>
    <w:qFormat/>
    <w:rsid w:val="00F3236A"/>
    <w:pPr>
      <w:spacing w:before="200"/>
      <w:outlineLvl w:val="2"/>
    </w:pPr>
  </w:style>
  <w:style w:type="paragraph" w:styleId="Heading4">
    <w:name w:val="heading 4"/>
    <w:basedOn w:val="Heading3"/>
    <w:next w:val="Normal"/>
    <w:link w:val="Heading4Char"/>
    <w:qFormat/>
    <w:rsid w:val="00F3236A"/>
    <w:pPr>
      <w:tabs>
        <w:tab w:val="clear" w:pos="794"/>
        <w:tab w:val="left" w:pos="992"/>
      </w:tabs>
      <w:ind w:left="992" w:hanging="992"/>
      <w:outlineLvl w:val="3"/>
    </w:pPr>
  </w:style>
  <w:style w:type="paragraph" w:styleId="Heading5">
    <w:name w:val="heading 5"/>
    <w:basedOn w:val="Heading4"/>
    <w:next w:val="Normal"/>
    <w:link w:val="Heading5Char"/>
    <w:qFormat/>
    <w:rsid w:val="00F3236A"/>
    <w:pPr>
      <w:outlineLvl w:val="4"/>
    </w:pPr>
  </w:style>
  <w:style w:type="paragraph" w:styleId="Heading6">
    <w:name w:val="heading 6"/>
    <w:basedOn w:val="Heading4"/>
    <w:next w:val="Normal"/>
    <w:link w:val="Heading6Char"/>
    <w:qFormat/>
    <w:rsid w:val="00F3236A"/>
    <w:pPr>
      <w:tabs>
        <w:tab w:val="clear" w:pos="992"/>
        <w:tab w:val="clear" w:pos="1191"/>
      </w:tabs>
      <w:ind w:left="1588" w:hanging="1588"/>
      <w:outlineLvl w:val="5"/>
    </w:pPr>
  </w:style>
  <w:style w:type="paragraph" w:styleId="Heading7">
    <w:name w:val="heading 7"/>
    <w:basedOn w:val="Heading6"/>
    <w:next w:val="Normal"/>
    <w:link w:val="Heading7Char"/>
    <w:qFormat/>
    <w:rsid w:val="00F3236A"/>
    <w:pPr>
      <w:outlineLvl w:val="6"/>
    </w:pPr>
  </w:style>
  <w:style w:type="paragraph" w:styleId="Heading8">
    <w:name w:val="heading 8"/>
    <w:basedOn w:val="Heading6"/>
    <w:next w:val="Normal"/>
    <w:link w:val="Heading8Char"/>
    <w:qFormat/>
    <w:rsid w:val="00F3236A"/>
    <w:pPr>
      <w:outlineLvl w:val="7"/>
    </w:pPr>
  </w:style>
  <w:style w:type="paragraph" w:styleId="Heading9">
    <w:name w:val="heading 9"/>
    <w:basedOn w:val="Heading6"/>
    <w:next w:val="Normal"/>
    <w:link w:val="Heading9Char"/>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B40A31"/>
    <w:pPr>
      <w:spacing w:after="80"/>
      <w:ind w:left="0" w:firstLine="0"/>
      <w:jc w:val="center"/>
    </w:pPr>
    <w:rPr>
      <w:sz w:val="26"/>
    </w:rPr>
  </w:style>
  <w:style w:type="paragraph" w:customStyle="1" w:styleId="Normalaftertitle">
    <w:name w:val="Normal_after_title"/>
    <w:basedOn w:val="Normal"/>
    <w:next w:val="Normal"/>
    <w:link w:val="NormalaftertitleChar"/>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link w:val="NoteChar"/>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F3236A"/>
    <w:pPr>
      <w:keepNext/>
      <w:keepLines/>
      <w:spacing w:before="480" w:after="80"/>
      <w:jc w:val="center"/>
    </w:pPr>
    <w:rPr>
      <w:caps/>
      <w:sz w:val="18"/>
    </w:rPr>
  </w:style>
  <w:style w:type="paragraph" w:customStyle="1" w:styleId="Figuretitle">
    <w:name w:val="Figure_title"/>
    <w:basedOn w:val="Normal"/>
    <w:next w:val="Figure"/>
    <w:link w:val="FiguretitleChar"/>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F3236A"/>
    <w:pPr>
      <w:keepNext/>
      <w:keepLines/>
      <w:spacing w:before="480"/>
      <w:jc w:val="center"/>
    </w:pPr>
    <w:rPr>
      <w:sz w:val="26"/>
    </w:rPr>
  </w:style>
  <w:style w:type="paragraph" w:customStyle="1" w:styleId="Arttitle">
    <w:name w:val="Art_title"/>
    <w:basedOn w:val="Normal"/>
    <w:next w:val="Normalaftertitle"/>
    <w:link w:val="ArttitleCar"/>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link w:val="ChaptitleChar"/>
    <w:rsid w:val="00F3236A"/>
  </w:style>
  <w:style w:type="character" w:styleId="FootnoteReference">
    <w:name w:val="footnote reference"/>
    <w:basedOn w:val="DefaultParagraphFont"/>
    <w:semiHidden/>
    <w:rsid w:val="00F3236A"/>
    <w:rPr>
      <w:position w:val="6"/>
      <w:sz w:val="16"/>
    </w:rPr>
  </w:style>
  <w:style w:type="paragraph" w:styleId="FootnoteText">
    <w:name w:val="footnote text"/>
    <w:basedOn w:val="Normal"/>
    <w:link w:val="FootnoteTextChar"/>
    <w:semiHidden/>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link w:val="RepNoChar"/>
    <w:rsid w:val="00F3236A"/>
  </w:style>
  <w:style w:type="paragraph" w:customStyle="1" w:styleId="Reptitle">
    <w:name w:val="Rep_title"/>
    <w:basedOn w:val="Rectitle"/>
    <w:next w:val="Repref"/>
    <w:link w:val="ReptitleChar"/>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link w:val="ResNoChar"/>
    <w:rsid w:val="00F3236A"/>
  </w:style>
  <w:style w:type="paragraph" w:customStyle="1" w:styleId="Restitle">
    <w:name w:val="Res_title"/>
    <w:basedOn w:val="Normal"/>
    <w:next w:val="Resref"/>
    <w:link w:val="RestitleChar"/>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link w:val="TabletitleChar"/>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aliases w:val="CEO_Hyperlink"/>
    <w:basedOn w:val="DefaultParagraphFont"/>
    <w:uiPriority w:val="99"/>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Heading1Char">
    <w:name w:val="Heading 1 Char"/>
    <w:basedOn w:val="DefaultParagraphFont"/>
    <w:link w:val="Heading1"/>
    <w:rsid w:val="002220DC"/>
    <w:rPr>
      <w:b/>
      <w:sz w:val="22"/>
      <w:lang w:val="fr-FR" w:eastAsia="en-US"/>
    </w:rPr>
  </w:style>
  <w:style w:type="character" w:customStyle="1" w:styleId="Heading2Char">
    <w:name w:val="Heading 2 Char"/>
    <w:basedOn w:val="DefaultParagraphFont"/>
    <w:link w:val="Heading2"/>
    <w:rsid w:val="002220DC"/>
    <w:rPr>
      <w:b/>
      <w:sz w:val="22"/>
      <w:lang w:val="fr-FR" w:eastAsia="en-US"/>
    </w:rPr>
  </w:style>
  <w:style w:type="character" w:customStyle="1" w:styleId="Heading3Char">
    <w:name w:val="Heading 3 Char"/>
    <w:basedOn w:val="DefaultParagraphFont"/>
    <w:link w:val="Heading3"/>
    <w:rsid w:val="002220DC"/>
    <w:rPr>
      <w:b/>
      <w:sz w:val="22"/>
      <w:lang w:val="fr-FR" w:eastAsia="en-US"/>
    </w:rPr>
  </w:style>
  <w:style w:type="character" w:customStyle="1" w:styleId="Heading4Char">
    <w:name w:val="Heading 4 Char"/>
    <w:basedOn w:val="DefaultParagraphFont"/>
    <w:link w:val="Heading4"/>
    <w:rsid w:val="002220DC"/>
    <w:rPr>
      <w:b/>
      <w:sz w:val="22"/>
      <w:lang w:val="fr-FR" w:eastAsia="en-US"/>
    </w:rPr>
  </w:style>
  <w:style w:type="character" w:customStyle="1" w:styleId="Heading5Char">
    <w:name w:val="Heading 5 Char"/>
    <w:basedOn w:val="DefaultParagraphFont"/>
    <w:link w:val="Heading5"/>
    <w:rsid w:val="002220DC"/>
    <w:rPr>
      <w:b/>
      <w:sz w:val="22"/>
      <w:lang w:val="fr-FR" w:eastAsia="en-US"/>
    </w:rPr>
  </w:style>
  <w:style w:type="character" w:customStyle="1" w:styleId="Heading6Char">
    <w:name w:val="Heading 6 Char"/>
    <w:basedOn w:val="DefaultParagraphFont"/>
    <w:link w:val="Heading6"/>
    <w:rsid w:val="002220DC"/>
    <w:rPr>
      <w:b/>
      <w:sz w:val="22"/>
      <w:lang w:val="fr-FR" w:eastAsia="en-US"/>
    </w:rPr>
  </w:style>
  <w:style w:type="character" w:customStyle="1" w:styleId="Heading7Char">
    <w:name w:val="Heading 7 Char"/>
    <w:basedOn w:val="DefaultParagraphFont"/>
    <w:link w:val="Heading7"/>
    <w:rsid w:val="002220DC"/>
    <w:rPr>
      <w:b/>
      <w:sz w:val="22"/>
      <w:lang w:val="fr-FR" w:eastAsia="en-US"/>
    </w:rPr>
  </w:style>
  <w:style w:type="character" w:customStyle="1" w:styleId="Heading8Char">
    <w:name w:val="Heading 8 Char"/>
    <w:basedOn w:val="DefaultParagraphFont"/>
    <w:link w:val="Heading8"/>
    <w:rsid w:val="002220DC"/>
    <w:rPr>
      <w:b/>
      <w:sz w:val="22"/>
      <w:lang w:val="fr-FR" w:eastAsia="en-US"/>
    </w:rPr>
  </w:style>
  <w:style w:type="character" w:customStyle="1" w:styleId="Heading9Char">
    <w:name w:val="Heading 9 Char"/>
    <w:basedOn w:val="DefaultParagraphFont"/>
    <w:link w:val="Heading9"/>
    <w:rsid w:val="002220DC"/>
    <w:rPr>
      <w:b/>
      <w:sz w:val="22"/>
      <w:lang w:val="fr-FR" w:eastAsia="en-US"/>
    </w:rPr>
  </w:style>
  <w:style w:type="character" w:styleId="FollowedHyperlink">
    <w:name w:val="FollowedHyperlink"/>
    <w:basedOn w:val="DefaultParagraphFont"/>
    <w:uiPriority w:val="99"/>
    <w:semiHidden/>
    <w:unhideWhenUsed/>
    <w:rsid w:val="002220DC"/>
    <w:rPr>
      <w:color w:val="800080" w:themeColor="followedHyperlink"/>
      <w:u w:val="single"/>
    </w:rPr>
  </w:style>
  <w:style w:type="character" w:customStyle="1" w:styleId="FootnoteTextChar">
    <w:name w:val="Footnote Text Char"/>
    <w:basedOn w:val="DefaultParagraphFont"/>
    <w:link w:val="FootnoteText"/>
    <w:semiHidden/>
    <w:rsid w:val="002220DC"/>
    <w:rPr>
      <w:lang w:val="fr-FR" w:eastAsia="en-US"/>
    </w:rPr>
  </w:style>
  <w:style w:type="character" w:customStyle="1" w:styleId="FooterChar">
    <w:name w:val="Footer Char"/>
    <w:basedOn w:val="DefaultParagraphFont"/>
    <w:link w:val="Footer"/>
    <w:rsid w:val="002220DC"/>
    <w:rPr>
      <w:noProof/>
      <w:sz w:val="18"/>
      <w:lang w:val="fr-FR" w:eastAsia="en-US"/>
    </w:rPr>
  </w:style>
  <w:style w:type="paragraph" w:styleId="BalloonText">
    <w:name w:val="Balloon Text"/>
    <w:basedOn w:val="Normal"/>
    <w:link w:val="BalloonTextChar"/>
    <w:uiPriority w:val="99"/>
    <w:semiHidden/>
    <w:unhideWhenUsed/>
    <w:rsid w:val="002220DC"/>
    <w:pPr>
      <w:spacing w:before="0"/>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20DC"/>
    <w:rPr>
      <w:rFonts w:ascii="Tahoma" w:hAnsi="Tahoma" w:cs="Tahoma"/>
      <w:sz w:val="16"/>
      <w:szCs w:val="16"/>
      <w:lang w:val="fr-FR" w:eastAsia="en-US"/>
    </w:rPr>
  </w:style>
  <w:style w:type="paragraph" w:styleId="Revision">
    <w:name w:val="Revision"/>
    <w:uiPriority w:val="99"/>
    <w:semiHidden/>
    <w:rsid w:val="002220DC"/>
    <w:rPr>
      <w:rFonts w:eastAsia="Batang"/>
      <w:sz w:val="24"/>
      <w:lang w:val="en-GB" w:eastAsia="en-US"/>
    </w:rPr>
  </w:style>
  <w:style w:type="character" w:customStyle="1" w:styleId="HeadingbChar">
    <w:name w:val="Heading_b Char"/>
    <w:basedOn w:val="DefaultParagraphFont"/>
    <w:link w:val="Headingb"/>
    <w:locked/>
    <w:rsid w:val="002220DC"/>
    <w:rPr>
      <w:b/>
      <w:sz w:val="22"/>
      <w:lang w:val="fr-FR" w:eastAsia="en-US"/>
    </w:rPr>
  </w:style>
  <w:style w:type="character" w:customStyle="1" w:styleId="NormalaftertitleChar">
    <w:name w:val="Normal_after_title Char"/>
    <w:basedOn w:val="DefaultParagraphFont"/>
    <w:link w:val="Normalaftertitle"/>
    <w:locked/>
    <w:rsid w:val="002220DC"/>
    <w:rPr>
      <w:sz w:val="22"/>
      <w:lang w:val="fr-FR" w:eastAsia="en-US"/>
    </w:rPr>
  </w:style>
  <w:style w:type="character" w:customStyle="1" w:styleId="enumlev1Char">
    <w:name w:val="enumlev1 Char"/>
    <w:link w:val="enumlev1"/>
    <w:locked/>
    <w:rsid w:val="002220DC"/>
    <w:rPr>
      <w:sz w:val="22"/>
      <w:lang w:val="fr-FR" w:eastAsia="en-US"/>
    </w:rPr>
  </w:style>
  <w:style w:type="character" w:customStyle="1" w:styleId="NoteChar">
    <w:name w:val="Note Char"/>
    <w:basedOn w:val="DefaultParagraphFont"/>
    <w:link w:val="Note"/>
    <w:locked/>
    <w:rsid w:val="002220DC"/>
    <w:rPr>
      <w:lang w:val="fr-FR" w:eastAsia="en-US"/>
    </w:rPr>
  </w:style>
  <w:style w:type="character" w:customStyle="1" w:styleId="RecNoChar">
    <w:name w:val="Rec_No Char"/>
    <w:basedOn w:val="DefaultParagraphFont"/>
    <w:link w:val="RecNo"/>
    <w:locked/>
    <w:rsid w:val="002220DC"/>
    <w:rPr>
      <w:sz w:val="26"/>
      <w:lang w:val="fr-FR" w:eastAsia="en-US"/>
    </w:rPr>
  </w:style>
  <w:style w:type="character" w:customStyle="1" w:styleId="RectitleChar">
    <w:name w:val="Rec_title Char"/>
    <w:basedOn w:val="DefaultParagraphFont"/>
    <w:link w:val="Rectitle"/>
    <w:locked/>
    <w:rsid w:val="002220DC"/>
    <w:rPr>
      <w:b/>
      <w:sz w:val="26"/>
      <w:lang w:val="fr-FR" w:eastAsia="en-US"/>
    </w:rPr>
  </w:style>
  <w:style w:type="character" w:customStyle="1" w:styleId="TableheadChar">
    <w:name w:val="Table_head Char"/>
    <w:basedOn w:val="DefaultParagraphFont"/>
    <w:link w:val="Tablehead"/>
    <w:locked/>
    <w:rsid w:val="002220DC"/>
    <w:rPr>
      <w:b/>
      <w:lang w:val="fr-FR" w:eastAsia="en-US"/>
    </w:rPr>
  </w:style>
  <w:style w:type="character" w:customStyle="1" w:styleId="TablelegendChar">
    <w:name w:val="Table_legend Char"/>
    <w:basedOn w:val="TabletextChar"/>
    <w:link w:val="Tablelegend"/>
    <w:locked/>
    <w:rsid w:val="002220DC"/>
    <w:rPr>
      <w:lang w:val="fr-FR" w:eastAsia="en-US"/>
    </w:rPr>
  </w:style>
  <w:style w:type="character" w:customStyle="1" w:styleId="TableNoChar">
    <w:name w:val="Table_No Char"/>
    <w:basedOn w:val="DefaultParagraphFont"/>
    <w:link w:val="TableNo"/>
    <w:locked/>
    <w:rsid w:val="002220DC"/>
    <w:rPr>
      <w:sz w:val="22"/>
      <w:lang w:val="fr-FR" w:eastAsia="en-US"/>
    </w:rPr>
  </w:style>
  <w:style w:type="character" w:customStyle="1" w:styleId="TabletextChar">
    <w:name w:val="Table_text Char"/>
    <w:basedOn w:val="DefaultParagraphFont"/>
    <w:link w:val="Tabletext"/>
    <w:locked/>
    <w:rsid w:val="002220DC"/>
    <w:rPr>
      <w:lang w:val="fr-FR" w:eastAsia="en-US"/>
    </w:rPr>
  </w:style>
  <w:style w:type="character" w:customStyle="1" w:styleId="EquationChar">
    <w:name w:val="Equation Char"/>
    <w:basedOn w:val="DefaultParagraphFont"/>
    <w:link w:val="Equation"/>
    <w:locked/>
    <w:rsid w:val="002220DC"/>
    <w:rPr>
      <w:sz w:val="22"/>
      <w:lang w:val="fr-FR" w:eastAsia="en-US"/>
    </w:rPr>
  </w:style>
  <w:style w:type="character" w:customStyle="1" w:styleId="EquationlegendChar">
    <w:name w:val="Equation_legend Char"/>
    <w:basedOn w:val="DefaultParagraphFont"/>
    <w:link w:val="Equationlegend"/>
    <w:locked/>
    <w:rsid w:val="002220DC"/>
    <w:rPr>
      <w:sz w:val="22"/>
      <w:lang w:eastAsia="en-US"/>
    </w:rPr>
  </w:style>
  <w:style w:type="character" w:customStyle="1" w:styleId="FigureNo0">
    <w:name w:val="Figure_No (文字)"/>
    <w:basedOn w:val="DefaultParagraphFont"/>
    <w:link w:val="FigureNo"/>
    <w:locked/>
    <w:rsid w:val="002220DC"/>
    <w:rPr>
      <w:caps/>
      <w:sz w:val="18"/>
      <w:lang w:val="fr-FR" w:eastAsia="en-US"/>
    </w:rPr>
  </w:style>
  <w:style w:type="character" w:customStyle="1" w:styleId="FiguretitleChar">
    <w:name w:val="Figure_title Char"/>
    <w:basedOn w:val="TabletitleChar"/>
    <w:link w:val="Figuretitle"/>
    <w:locked/>
    <w:rsid w:val="002220DC"/>
    <w:rPr>
      <w:rFonts w:ascii="Times New Roman Bold" w:hAnsi="Times New Roman Bold"/>
      <w:b/>
      <w:sz w:val="18"/>
      <w:lang w:val="fr-FR" w:eastAsia="en-US"/>
    </w:rPr>
  </w:style>
  <w:style w:type="character" w:customStyle="1" w:styleId="ArtNoChar">
    <w:name w:val="Art_No Char"/>
    <w:basedOn w:val="DefaultParagraphFont"/>
    <w:link w:val="ArtNo"/>
    <w:locked/>
    <w:rsid w:val="002220DC"/>
    <w:rPr>
      <w:sz w:val="26"/>
      <w:lang w:val="fr-FR" w:eastAsia="en-US"/>
    </w:rPr>
  </w:style>
  <w:style w:type="character" w:customStyle="1" w:styleId="ArttitleCar">
    <w:name w:val="Art_title Car"/>
    <w:basedOn w:val="DefaultParagraphFont"/>
    <w:link w:val="Arttitle"/>
    <w:locked/>
    <w:rsid w:val="002220DC"/>
    <w:rPr>
      <w:b/>
      <w:sz w:val="26"/>
      <w:lang w:val="fr-FR" w:eastAsia="en-US"/>
    </w:rPr>
  </w:style>
  <w:style w:type="character" w:customStyle="1" w:styleId="CallChar">
    <w:name w:val="Call Char"/>
    <w:basedOn w:val="DefaultParagraphFont"/>
    <w:link w:val="Call"/>
    <w:locked/>
    <w:rsid w:val="002220DC"/>
    <w:rPr>
      <w:i/>
      <w:sz w:val="22"/>
      <w:lang w:val="fr-FR" w:eastAsia="en-US"/>
    </w:rPr>
  </w:style>
  <w:style w:type="character" w:customStyle="1" w:styleId="ChaptitleChar">
    <w:name w:val="Chap_title Char"/>
    <w:basedOn w:val="DefaultParagraphFont"/>
    <w:link w:val="Chaptitle"/>
    <w:locked/>
    <w:rsid w:val="002220DC"/>
    <w:rPr>
      <w:b/>
      <w:sz w:val="26"/>
      <w:lang w:val="fr-FR" w:eastAsia="en-US"/>
    </w:rPr>
  </w:style>
  <w:style w:type="character" w:customStyle="1" w:styleId="RepNoChar">
    <w:name w:val="Rep_No Char"/>
    <w:basedOn w:val="DefaultParagraphFont"/>
    <w:link w:val="RepNo"/>
    <w:locked/>
    <w:rsid w:val="002220DC"/>
    <w:rPr>
      <w:sz w:val="26"/>
      <w:lang w:val="fr-FR" w:eastAsia="en-US"/>
    </w:rPr>
  </w:style>
  <w:style w:type="character" w:customStyle="1" w:styleId="ReptitleChar">
    <w:name w:val="Rep_title Char"/>
    <w:basedOn w:val="DefaultParagraphFont"/>
    <w:link w:val="Reptitle"/>
    <w:locked/>
    <w:rsid w:val="002220DC"/>
    <w:rPr>
      <w:b/>
      <w:sz w:val="26"/>
      <w:lang w:val="fr-FR" w:eastAsia="en-US"/>
    </w:rPr>
  </w:style>
  <w:style w:type="character" w:customStyle="1" w:styleId="ResNoChar">
    <w:name w:val="Res_No Char"/>
    <w:basedOn w:val="DefaultParagraphFont"/>
    <w:link w:val="ResNo"/>
    <w:locked/>
    <w:rsid w:val="002220DC"/>
    <w:rPr>
      <w:sz w:val="26"/>
      <w:lang w:val="fr-FR" w:eastAsia="en-US"/>
    </w:rPr>
  </w:style>
  <w:style w:type="character" w:customStyle="1" w:styleId="RestitleChar">
    <w:name w:val="Res_title Char"/>
    <w:basedOn w:val="DefaultParagraphFont"/>
    <w:link w:val="Restitle"/>
    <w:locked/>
    <w:rsid w:val="002220DC"/>
    <w:rPr>
      <w:b/>
      <w:sz w:val="26"/>
      <w:lang w:val="fr-FR" w:eastAsia="en-US"/>
    </w:rPr>
  </w:style>
  <w:style w:type="character" w:customStyle="1" w:styleId="TabletitleChar">
    <w:name w:val="Table_title Char"/>
    <w:basedOn w:val="DefaultParagraphFont"/>
    <w:link w:val="Tabletitle"/>
    <w:locked/>
    <w:rsid w:val="002220DC"/>
    <w:rPr>
      <w:b/>
      <w:sz w:val="22"/>
      <w:lang w:val="fr-FR" w:eastAsia="en-US"/>
    </w:rPr>
  </w:style>
  <w:style w:type="character" w:styleId="PlaceholderText">
    <w:name w:val="Placeholder Text"/>
    <w:basedOn w:val="DefaultParagraphFont"/>
    <w:uiPriority w:val="99"/>
    <w:semiHidden/>
    <w:rsid w:val="002220DC"/>
    <w:rPr>
      <w:color w:val="808080"/>
    </w:rPr>
  </w:style>
  <w:style w:type="paragraph" w:customStyle="1" w:styleId="Reasons">
    <w:name w:val="Reasons"/>
    <w:basedOn w:val="Normal"/>
    <w:qFormat/>
    <w:rsid w:val="002220DC"/>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styleId="UnresolvedMention">
    <w:name w:val="Unresolved Mention"/>
    <w:basedOn w:val="DefaultParagraphFont"/>
    <w:uiPriority w:val="99"/>
    <w:semiHidden/>
    <w:unhideWhenUsed/>
    <w:rsid w:val="006A77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671" Type="http://schemas.openxmlformats.org/officeDocument/2006/relationships/image" Target="media/image331.wmf"/><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oleObject" Target="embeddings/oleObject155.bin"/><Relationship Id="rId366" Type="http://schemas.openxmlformats.org/officeDocument/2006/relationships/oleObject" Target="embeddings/oleObject176.bin"/><Relationship Id="rId531" Type="http://schemas.openxmlformats.org/officeDocument/2006/relationships/image" Target="media/image261.wmf"/><Relationship Id="rId573" Type="http://schemas.openxmlformats.org/officeDocument/2006/relationships/image" Target="media/image282.wmf"/><Relationship Id="rId629" Type="http://schemas.openxmlformats.org/officeDocument/2006/relationships/image" Target="media/image310.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oleObject" Target="embeddings/oleObject209.bin"/><Relationship Id="rId268" Type="http://schemas.openxmlformats.org/officeDocument/2006/relationships/oleObject" Target="embeddings/oleObject127.bin"/><Relationship Id="rId475" Type="http://schemas.openxmlformats.org/officeDocument/2006/relationships/image" Target="media/image233.wmf"/><Relationship Id="rId640" Type="http://schemas.openxmlformats.org/officeDocument/2006/relationships/oleObject" Target="embeddings/oleObject312.bin"/><Relationship Id="rId682" Type="http://schemas.openxmlformats.org/officeDocument/2006/relationships/oleObject" Target="embeddings/oleObject333.bin"/><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image" Target="media/image162.wmf"/><Relationship Id="rId377" Type="http://schemas.openxmlformats.org/officeDocument/2006/relationships/image" Target="media/image183.wmf"/><Relationship Id="rId500" Type="http://schemas.openxmlformats.org/officeDocument/2006/relationships/oleObject" Target="embeddings/oleObject242.bin"/><Relationship Id="rId542" Type="http://schemas.openxmlformats.org/officeDocument/2006/relationships/oleObject" Target="embeddings/oleObject263.bin"/><Relationship Id="rId584" Type="http://schemas.openxmlformats.org/officeDocument/2006/relationships/oleObject" Target="embeddings/oleObject284.bin"/><Relationship Id="rId5" Type="http://schemas.openxmlformats.org/officeDocument/2006/relationships/webSettings" Target="webSettings.xml"/><Relationship Id="rId181" Type="http://schemas.openxmlformats.org/officeDocument/2006/relationships/image" Target="media/image85.wmf"/><Relationship Id="rId237" Type="http://schemas.openxmlformats.org/officeDocument/2006/relationships/image" Target="media/image113.wmf"/><Relationship Id="rId402" Type="http://schemas.openxmlformats.org/officeDocument/2006/relationships/oleObject" Target="embeddings/oleObject194.bin"/><Relationship Id="rId279" Type="http://schemas.openxmlformats.org/officeDocument/2006/relationships/image" Target="media/image134.wmf"/><Relationship Id="rId444" Type="http://schemas.openxmlformats.org/officeDocument/2006/relationships/image" Target="media/image217.wmf"/><Relationship Id="rId486" Type="http://schemas.openxmlformats.org/officeDocument/2006/relationships/oleObject" Target="embeddings/oleObject235.bin"/><Relationship Id="rId651" Type="http://schemas.openxmlformats.org/officeDocument/2006/relationships/image" Target="media/image321.wmf"/><Relationship Id="rId693" Type="http://schemas.openxmlformats.org/officeDocument/2006/relationships/header" Target="header5.xml"/><Relationship Id="rId43" Type="http://schemas.openxmlformats.org/officeDocument/2006/relationships/image" Target="media/image16.wmf"/><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7.bin"/><Relationship Id="rId511" Type="http://schemas.openxmlformats.org/officeDocument/2006/relationships/image" Target="media/image251.wmf"/><Relationship Id="rId553" Type="http://schemas.openxmlformats.org/officeDocument/2006/relationships/image" Target="media/image272.wmf"/><Relationship Id="rId609" Type="http://schemas.openxmlformats.org/officeDocument/2006/relationships/image" Target="media/image300.wmf"/><Relationship Id="rId85" Type="http://schemas.openxmlformats.org/officeDocument/2006/relationships/image" Target="media/image37.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9.bin"/><Relationship Id="rId595" Type="http://schemas.openxmlformats.org/officeDocument/2006/relationships/image" Target="media/image293.wmf"/><Relationship Id="rId248" Type="http://schemas.openxmlformats.org/officeDocument/2006/relationships/oleObject" Target="embeddings/oleObject117.bin"/><Relationship Id="rId455" Type="http://schemas.openxmlformats.org/officeDocument/2006/relationships/image" Target="media/image223.wmf"/><Relationship Id="rId497" Type="http://schemas.openxmlformats.org/officeDocument/2006/relationships/image" Target="media/image244.wmf"/><Relationship Id="rId620" Type="http://schemas.openxmlformats.org/officeDocument/2006/relationships/oleObject" Target="embeddings/oleObject302.bin"/><Relationship Id="rId662" Type="http://schemas.openxmlformats.org/officeDocument/2006/relationships/oleObject" Target="embeddings/oleObject323.bin"/><Relationship Id="rId12" Type="http://schemas.openxmlformats.org/officeDocument/2006/relationships/header" Target="header3.xml"/><Relationship Id="rId108" Type="http://schemas.openxmlformats.org/officeDocument/2006/relationships/oleObject" Target="embeddings/oleObject47.bin"/><Relationship Id="rId315" Type="http://schemas.openxmlformats.org/officeDocument/2006/relationships/image" Target="media/image152.wmf"/><Relationship Id="rId357" Type="http://schemas.openxmlformats.org/officeDocument/2006/relationships/image" Target="media/image173.wmf"/><Relationship Id="rId522" Type="http://schemas.openxmlformats.org/officeDocument/2006/relationships/oleObject" Target="embeddings/oleObject253.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75.wmf"/><Relationship Id="rId217" Type="http://schemas.openxmlformats.org/officeDocument/2006/relationships/image" Target="media/image103.wmf"/><Relationship Id="rId399" Type="http://schemas.openxmlformats.org/officeDocument/2006/relationships/image" Target="media/image194.wmf"/><Relationship Id="rId564" Type="http://schemas.openxmlformats.org/officeDocument/2006/relationships/oleObject" Target="embeddings/oleObject274.bin"/><Relationship Id="rId259" Type="http://schemas.openxmlformats.org/officeDocument/2006/relationships/image" Target="media/image124.wmf"/><Relationship Id="rId424" Type="http://schemas.openxmlformats.org/officeDocument/2006/relationships/image" Target="media/image207.wmf"/><Relationship Id="rId466" Type="http://schemas.openxmlformats.org/officeDocument/2006/relationships/oleObject" Target="embeddings/oleObject225.bin"/><Relationship Id="rId631" Type="http://schemas.openxmlformats.org/officeDocument/2006/relationships/image" Target="media/image311.wmf"/><Relationship Id="rId673" Type="http://schemas.openxmlformats.org/officeDocument/2006/relationships/image" Target="media/image332.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image" Target="media/image262.wmf"/><Relationship Id="rId65" Type="http://schemas.openxmlformats.org/officeDocument/2006/relationships/image" Target="media/image27.wmf"/><Relationship Id="rId130" Type="http://schemas.openxmlformats.org/officeDocument/2006/relationships/oleObject" Target="embeddings/oleObject58.bin"/><Relationship Id="rId368" Type="http://schemas.openxmlformats.org/officeDocument/2006/relationships/oleObject" Target="embeddings/oleObject177.bin"/><Relationship Id="rId575" Type="http://schemas.openxmlformats.org/officeDocument/2006/relationships/image" Target="media/image283.wmf"/><Relationship Id="rId172" Type="http://schemas.openxmlformats.org/officeDocument/2006/relationships/oleObject" Target="embeddings/oleObject79.bin"/><Relationship Id="rId228" Type="http://schemas.openxmlformats.org/officeDocument/2006/relationships/oleObject" Target="embeddings/oleObject107.bin"/><Relationship Id="rId435" Type="http://schemas.openxmlformats.org/officeDocument/2006/relationships/oleObject" Target="embeddings/oleObject210.bin"/><Relationship Id="rId477" Type="http://schemas.openxmlformats.org/officeDocument/2006/relationships/image" Target="media/image234.wmf"/><Relationship Id="rId600" Type="http://schemas.openxmlformats.org/officeDocument/2006/relationships/oleObject" Target="embeddings/oleObject292.bin"/><Relationship Id="rId642" Type="http://schemas.openxmlformats.org/officeDocument/2006/relationships/oleObject" Target="embeddings/oleObject313.bin"/><Relationship Id="rId684" Type="http://schemas.openxmlformats.org/officeDocument/2006/relationships/oleObject" Target="embeddings/oleObject334.bin"/><Relationship Id="rId281" Type="http://schemas.openxmlformats.org/officeDocument/2006/relationships/image" Target="media/image135.wmf"/><Relationship Id="rId337" Type="http://schemas.openxmlformats.org/officeDocument/2006/relationships/image" Target="media/image163.wmf"/><Relationship Id="rId502" Type="http://schemas.openxmlformats.org/officeDocument/2006/relationships/oleObject" Target="embeddings/oleObject243.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65.wmf"/><Relationship Id="rId379" Type="http://schemas.openxmlformats.org/officeDocument/2006/relationships/image" Target="media/image184.wmf"/><Relationship Id="rId544" Type="http://schemas.openxmlformats.org/officeDocument/2006/relationships/oleObject" Target="embeddings/oleObject264.bin"/><Relationship Id="rId586" Type="http://schemas.openxmlformats.org/officeDocument/2006/relationships/oleObject" Target="embeddings/oleObject285.bin"/><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image" Target="media/image114.wmf"/><Relationship Id="rId390" Type="http://schemas.openxmlformats.org/officeDocument/2006/relationships/oleObject" Target="embeddings/oleObject188.bin"/><Relationship Id="rId404" Type="http://schemas.openxmlformats.org/officeDocument/2006/relationships/oleObject" Target="embeddings/oleObject195.bin"/><Relationship Id="rId446" Type="http://schemas.openxmlformats.org/officeDocument/2006/relationships/image" Target="media/image218.wmf"/><Relationship Id="rId611" Type="http://schemas.openxmlformats.org/officeDocument/2006/relationships/image" Target="media/image301.wmf"/><Relationship Id="rId653" Type="http://schemas.openxmlformats.org/officeDocument/2006/relationships/image" Target="media/image322.wmf"/><Relationship Id="rId250" Type="http://schemas.openxmlformats.org/officeDocument/2006/relationships/oleObject" Target="embeddings/oleObject118.bin"/><Relationship Id="rId292" Type="http://schemas.openxmlformats.org/officeDocument/2006/relationships/oleObject" Target="embeddings/oleObject139.bin"/><Relationship Id="rId306" Type="http://schemas.openxmlformats.org/officeDocument/2006/relationships/oleObject" Target="embeddings/oleObject146.bin"/><Relationship Id="rId488" Type="http://schemas.openxmlformats.org/officeDocument/2006/relationships/oleObject" Target="embeddings/oleObject236.bin"/><Relationship Id="rId695" Type="http://schemas.openxmlformats.org/officeDocument/2006/relationships/theme" Target="theme/theme1.xml"/><Relationship Id="rId45" Type="http://schemas.openxmlformats.org/officeDocument/2006/relationships/image" Target="media/image17.wmf"/><Relationship Id="rId87" Type="http://schemas.openxmlformats.org/officeDocument/2006/relationships/image" Target="media/image38.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image" Target="media/image252.wmf"/><Relationship Id="rId555" Type="http://schemas.openxmlformats.org/officeDocument/2006/relationships/image" Target="media/image273.wmf"/><Relationship Id="rId597" Type="http://schemas.openxmlformats.org/officeDocument/2006/relationships/image" Target="media/image294.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200.bin"/><Relationship Id="rId457" Type="http://schemas.openxmlformats.org/officeDocument/2006/relationships/image" Target="media/image224.wmf"/><Relationship Id="rId622" Type="http://schemas.openxmlformats.org/officeDocument/2006/relationships/oleObject" Target="embeddings/oleObject303.bin"/><Relationship Id="rId261" Type="http://schemas.openxmlformats.org/officeDocument/2006/relationships/image" Target="media/image125.wmf"/><Relationship Id="rId499" Type="http://schemas.openxmlformats.org/officeDocument/2006/relationships/image" Target="media/image245.wmf"/><Relationship Id="rId664" Type="http://schemas.openxmlformats.org/officeDocument/2006/relationships/oleObject" Target="embeddings/oleObject324.bin"/><Relationship Id="rId14" Type="http://schemas.openxmlformats.org/officeDocument/2006/relationships/hyperlink" Target="https://www.itu.int/rec/R-REC-P.2001-4-202109-I/en" TargetMode="External"/><Relationship Id="rId56" Type="http://schemas.openxmlformats.org/officeDocument/2006/relationships/oleObject" Target="embeddings/oleObject21.bin"/><Relationship Id="rId317" Type="http://schemas.openxmlformats.org/officeDocument/2006/relationships/image" Target="media/image153.wmf"/><Relationship Id="rId359" Type="http://schemas.openxmlformats.org/officeDocument/2006/relationships/image" Target="media/image174.wmf"/><Relationship Id="rId524" Type="http://schemas.openxmlformats.org/officeDocument/2006/relationships/oleObject" Target="embeddings/oleObject254.bin"/><Relationship Id="rId566" Type="http://schemas.openxmlformats.org/officeDocument/2006/relationships/oleObject" Target="embeddings/oleObject275.bin"/><Relationship Id="rId98" Type="http://schemas.openxmlformats.org/officeDocument/2006/relationships/oleObject" Target="embeddings/oleObject42.bin"/><Relationship Id="rId121" Type="http://schemas.openxmlformats.org/officeDocument/2006/relationships/image" Target="media/image55.wmf"/><Relationship Id="rId163" Type="http://schemas.openxmlformats.org/officeDocument/2006/relationships/image" Target="media/image76.wmf"/><Relationship Id="rId219" Type="http://schemas.openxmlformats.org/officeDocument/2006/relationships/image" Target="media/image104.wmf"/><Relationship Id="rId370" Type="http://schemas.openxmlformats.org/officeDocument/2006/relationships/oleObject" Target="embeddings/oleObject178.bin"/><Relationship Id="rId426" Type="http://schemas.openxmlformats.org/officeDocument/2006/relationships/image" Target="media/image208.wmf"/><Relationship Id="rId633" Type="http://schemas.openxmlformats.org/officeDocument/2006/relationships/image" Target="media/image312.wmf"/><Relationship Id="rId230" Type="http://schemas.openxmlformats.org/officeDocument/2006/relationships/oleObject" Target="embeddings/oleObject108.bin"/><Relationship Id="rId468" Type="http://schemas.openxmlformats.org/officeDocument/2006/relationships/oleObject" Target="embeddings/oleObject226.bin"/><Relationship Id="rId675" Type="http://schemas.openxmlformats.org/officeDocument/2006/relationships/image" Target="media/image333.wmf"/><Relationship Id="rId25" Type="http://schemas.openxmlformats.org/officeDocument/2006/relationships/image" Target="media/image7.wmf"/><Relationship Id="rId67" Type="http://schemas.openxmlformats.org/officeDocument/2006/relationships/image" Target="media/image28.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image" Target="media/image263.wmf"/><Relationship Id="rId577" Type="http://schemas.openxmlformats.org/officeDocument/2006/relationships/image" Target="media/image284.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image" Target="media/image185.wmf"/><Relationship Id="rId602" Type="http://schemas.openxmlformats.org/officeDocument/2006/relationships/oleObject" Target="embeddings/oleObject293.bin"/><Relationship Id="rId241" Type="http://schemas.openxmlformats.org/officeDocument/2006/relationships/image" Target="media/image115.wmf"/><Relationship Id="rId437" Type="http://schemas.openxmlformats.org/officeDocument/2006/relationships/oleObject" Target="embeddings/oleObject211.bin"/><Relationship Id="rId479" Type="http://schemas.openxmlformats.org/officeDocument/2006/relationships/image" Target="media/image235.wmf"/><Relationship Id="rId644" Type="http://schemas.openxmlformats.org/officeDocument/2006/relationships/oleObject" Target="embeddings/oleObject314.bin"/><Relationship Id="rId686" Type="http://schemas.openxmlformats.org/officeDocument/2006/relationships/oleObject" Target="embeddings/oleObject335.bin"/><Relationship Id="rId36" Type="http://schemas.openxmlformats.org/officeDocument/2006/relationships/oleObject" Target="embeddings/oleObject11.bin"/><Relationship Id="rId283" Type="http://schemas.openxmlformats.org/officeDocument/2006/relationships/image" Target="media/image136.wmf"/><Relationship Id="rId339" Type="http://schemas.openxmlformats.org/officeDocument/2006/relationships/image" Target="media/image164.wmf"/><Relationship Id="rId490" Type="http://schemas.openxmlformats.org/officeDocument/2006/relationships/oleObject" Target="embeddings/oleObject237.bin"/><Relationship Id="rId504" Type="http://schemas.openxmlformats.org/officeDocument/2006/relationships/oleObject" Target="embeddings/oleObject244.bin"/><Relationship Id="rId546" Type="http://schemas.openxmlformats.org/officeDocument/2006/relationships/oleObject" Target="embeddings/oleObject265.bin"/><Relationship Id="rId78" Type="http://schemas.openxmlformats.org/officeDocument/2006/relationships/oleObject" Target="embeddings/oleObject32.bin"/><Relationship Id="rId101" Type="http://schemas.openxmlformats.org/officeDocument/2006/relationships/image" Target="media/image45.wmf"/><Relationship Id="rId143" Type="http://schemas.openxmlformats.org/officeDocument/2006/relationships/image" Target="media/image66.wmf"/><Relationship Id="rId185" Type="http://schemas.openxmlformats.org/officeDocument/2006/relationships/image" Target="media/image87.wmf"/><Relationship Id="rId350" Type="http://schemas.openxmlformats.org/officeDocument/2006/relationships/oleObject" Target="embeddings/oleObject168.bin"/><Relationship Id="rId406" Type="http://schemas.openxmlformats.org/officeDocument/2006/relationships/oleObject" Target="embeddings/oleObject196.bin"/><Relationship Id="rId588" Type="http://schemas.openxmlformats.org/officeDocument/2006/relationships/oleObject" Target="embeddings/oleObject286.bin"/><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9.bin"/><Relationship Id="rId448" Type="http://schemas.openxmlformats.org/officeDocument/2006/relationships/image" Target="media/image219.wmf"/><Relationship Id="rId613" Type="http://schemas.openxmlformats.org/officeDocument/2006/relationships/image" Target="media/image302.wmf"/><Relationship Id="rId655" Type="http://schemas.openxmlformats.org/officeDocument/2006/relationships/image" Target="media/image323.wmf"/><Relationship Id="rId252" Type="http://schemas.openxmlformats.org/officeDocument/2006/relationships/oleObject" Target="embeddings/oleObject119.bin"/><Relationship Id="rId294" Type="http://schemas.openxmlformats.org/officeDocument/2006/relationships/oleObject" Target="embeddings/oleObject140.bin"/><Relationship Id="rId308" Type="http://schemas.openxmlformats.org/officeDocument/2006/relationships/oleObject" Target="embeddings/oleObject147.bin"/><Relationship Id="rId515" Type="http://schemas.openxmlformats.org/officeDocument/2006/relationships/image" Target="media/image253.wmf"/><Relationship Id="rId47" Type="http://schemas.openxmlformats.org/officeDocument/2006/relationships/image" Target="media/image18.wmf"/><Relationship Id="rId89" Type="http://schemas.openxmlformats.org/officeDocument/2006/relationships/image" Target="media/image39.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image" Target="media/image175.wmf"/><Relationship Id="rId557" Type="http://schemas.openxmlformats.org/officeDocument/2006/relationships/image" Target="media/image274.wmf"/><Relationship Id="rId599" Type="http://schemas.openxmlformats.org/officeDocument/2006/relationships/image" Target="media/image295.wmf"/><Relationship Id="rId196" Type="http://schemas.openxmlformats.org/officeDocument/2006/relationships/oleObject" Target="embeddings/oleObject91.bin"/><Relationship Id="rId417" Type="http://schemas.openxmlformats.org/officeDocument/2006/relationships/oleObject" Target="embeddings/oleObject201.bin"/><Relationship Id="rId459" Type="http://schemas.openxmlformats.org/officeDocument/2006/relationships/image" Target="media/image225.wmf"/><Relationship Id="rId624" Type="http://schemas.openxmlformats.org/officeDocument/2006/relationships/oleObject" Target="embeddings/oleObject304.bin"/><Relationship Id="rId666" Type="http://schemas.openxmlformats.org/officeDocument/2006/relationships/oleObject" Target="embeddings/oleObject325.bin"/><Relationship Id="rId16" Type="http://schemas.openxmlformats.org/officeDocument/2006/relationships/oleObject" Target="embeddings/oleObject1.bin"/><Relationship Id="rId221" Type="http://schemas.openxmlformats.org/officeDocument/2006/relationships/image" Target="media/image105.wmf"/><Relationship Id="rId263" Type="http://schemas.openxmlformats.org/officeDocument/2006/relationships/image" Target="media/image126.wmf"/><Relationship Id="rId319" Type="http://schemas.openxmlformats.org/officeDocument/2006/relationships/image" Target="media/image154.wmf"/><Relationship Id="rId470" Type="http://schemas.openxmlformats.org/officeDocument/2006/relationships/oleObject" Target="embeddings/oleObject227.bin"/><Relationship Id="rId526" Type="http://schemas.openxmlformats.org/officeDocument/2006/relationships/oleObject" Target="embeddings/oleObject255.bin"/><Relationship Id="rId58" Type="http://schemas.openxmlformats.org/officeDocument/2006/relationships/oleObject" Target="embeddings/oleObject22.bin"/><Relationship Id="rId123" Type="http://schemas.openxmlformats.org/officeDocument/2006/relationships/image" Target="media/image56.wmf"/><Relationship Id="rId330" Type="http://schemas.openxmlformats.org/officeDocument/2006/relationships/oleObject" Target="embeddings/oleObject158.bin"/><Relationship Id="rId568" Type="http://schemas.openxmlformats.org/officeDocument/2006/relationships/oleObject" Target="embeddings/oleObject276.bin"/><Relationship Id="rId165" Type="http://schemas.openxmlformats.org/officeDocument/2006/relationships/image" Target="media/image77.wmf"/><Relationship Id="rId372" Type="http://schemas.openxmlformats.org/officeDocument/2006/relationships/oleObject" Target="embeddings/oleObject179.bin"/><Relationship Id="rId428" Type="http://schemas.openxmlformats.org/officeDocument/2006/relationships/image" Target="media/image209.wmf"/><Relationship Id="rId635" Type="http://schemas.openxmlformats.org/officeDocument/2006/relationships/image" Target="media/image313.wmf"/><Relationship Id="rId677" Type="http://schemas.openxmlformats.org/officeDocument/2006/relationships/image" Target="media/image334.wmf"/><Relationship Id="rId232" Type="http://schemas.openxmlformats.org/officeDocument/2006/relationships/oleObject" Target="embeddings/oleObject109.bin"/><Relationship Id="rId274" Type="http://schemas.openxmlformats.org/officeDocument/2006/relationships/oleObject" Target="embeddings/oleObject130.bin"/><Relationship Id="rId481" Type="http://schemas.openxmlformats.org/officeDocument/2006/relationships/image" Target="media/image236.wmf"/><Relationship Id="rId27" Type="http://schemas.openxmlformats.org/officeDocument/2006/relationships/image" Target="media/image8.wmf"/><Relationship Id="rId69" Type="http://schemas.openxmlformats.org/officeDocument/2006/relationships/image" Target="media/image29.wmf"/><Relationship Id="rId134" Type="http://schemas.openxmlformats.org/officeDocument/2006/relationships/oleObject" Target="embeddings/oleObject60.bin"/><Relationship Id="rId537" Type="http://schemas.openxmlformats.org/officeDocument/2006/relationships/image" Target="media/image264.wmf"/><Relationship Id="rId579" Type="http://schemas.openxmlformats.org/officeDocument/2006/relationships/image" Target="media/image285.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image" Target="media/image165.wmf"/><Relationship Id="rId383" Type="http://schemas.openxmlformats.org/officeDocument/2006/relationships/image" Target="media/image186.wmf"/><Relationship Id="rId439" Type="http://schemas.openxmlformats.org/officeDocument/2006/relationships/oleObject" Target="embeddings/oleObject212.bin"/><Relationship Id="rId590" Type="http://schemas.openxmlformats.org/officeDocument/2006/relationships/oleObject" Target="embeddings/oleObject287.bin"/><Relationship Id="rId604" Type="http://schemas.openxmlformats.org/officeDocument/2006/relationships/oleObject" Target="embeddings/oleObject294.bin"/><Relationship Id="rId646" Type="http://schemas.openxmlformats.org/officeDocument/2006/relationships/oleObject" Target="embeddings/oleObject315.bin"/><Relationship Id="rId201" Type="http://schemas.openxmlformats.org/officeDocument/2006/relationships/image" Target="media/image95.wmf"/><Relationship Id="rId243" Type="http://schemas.openxmlformats.org/officeDocument/2006/relationships/image" Target="media/image116.wmf"/><Relationship Id="rId285" Type="http://schemas.openxmlformats.org/officeDocument/2006/relationships/image" Target="media/image137.wmf"/><Relationship Id="rId450" Type="http://schemas.openxmlformats.org/officeDocument/2006/relationships/image" Target="media/image220.wmf"/><Relationship Id="rId506" Type="http://schemas.openxmlformats.org/officeDocument/2006/relationships/oleObject" Target="embeddings/oleObject245.bin"/><Relationship Id="rId688" Type="http://schemas.openxmlformats.org/officeDocument/2006/relationships/oleObject" Target="embeddings/oleObject336.bin"/><Relationship Id="rId38" Type="http://schemas.openxmlformats.org/officeDocument/2006/relationships/oleObject" Target="embeddings/oleObject12.bin"/><Relationship Id="rId103" Type="http://schemas.openxmlformats.org/officeDocument/2006/relationships/image" Target="media/image46.wmf"/><Relationship Id="rId310" Type="http://schemas.openxmlformats.org/officeDocument/2006/relationships/oleObject" Target="embeddings/oleObject148.bin"/><Relationship Id="rId492" Type="http://schemas.openxmlformats.org/officeDocument/2006/relationships/oleObject" Target="embeddings/oleObject238.bin"/><Relationship Id="rId548" Type="http://schemas.openxmlformats.org/officeDocument/2006/relationships/oleObject" Target="embeddings/oleObject266.bin"/><Relationship Id="rId91" Type="http://schemas.openxmlformats.org/officeDocument/2006/relationships/image" Target="media/image40.wmf"/><Relationship Id="rId145" Type="http://schemas.openxmlformats.org/officeDocument/2006/relationships/image" Target="media/image67.wmf"/><Relationship Id="rId187" Type="http://schemas.openxmlformats.org/officeDocument/2006/relationships/image" Target="media/image88.wmf"/><Relationship Id="rId352" Type="http://schemas.openxmlformats.org/officeDocument/2006/relationships/oleObject" Target="embeddings/oleObject169.bin"/><Relationship Id="rId394" Type="http://schemas.openxmlformats.org/officeDocument/2006/relationships/oleObject" Target="embeddings/oleObject190.bin"/><Relationship Id="rId408" Type="http://schemas.openxmlformats.org/officeDocument/2006/relationships/image" Target="media/image199.wmf"/><Relationship Id="rId615" Type="http://schemas.openxmlformats.org/officeDocument/2006/relationships/image" Target="media/image303.wmf"/><Relationship Id="rId212" Type="http://schemas.openxmlformats.org/officeDocument/2006/relationships/oleObject" Target="embeddings/oleObject99.bin"/><Relationship Id="rId254" Type="http://schemas.openxmlformats.org/officeDocument/2006/relationships/oleObject" Target="embeddings/oleObject120.bin"/><Relationship Id="rId657" Type="http://schemas.openxmlformats.org/officeDocument/2006/relationships/image" Target="media/image324.wmf"/><Relationship Id="rId49" Type="http://schemas.openxmlformats.org/officeDocument/2006/relationships/image" Target="media/image19.wmf"/><Relationship Id="rId114" Type="http://schemas.openxmlformats.org/officeDocument/2006/relationships/oleObject" Target="embeddings/oleObject50.bin"/><Relationship Id="rId296" Type="http://schemas.openxmlformats.org/officeDocument/2006/relationships/oleObject" Target="embeddings/oleObject141.bin"/><Relationship Id="rId461" Type="http://schemas.openxmlformats.org/officeDocument/2006/relationships/image" Target="media/image226.wmf"/><Relationship Id="rId517" Type="http://schemas.openxmlformats.org/officeDocument/2006/relationships/image" Target="media/image254.wmf"/><Relationship Id="rId559" Type="http://schemas.openxmlformats.org/officeDocument/2006/relationships/image" Target="media/image275.wmf"/><Relationship Id="rId60" Type="http://schemas.openxmlformats.org/officeDocument/2006/relationships/oleObject" Target="embeddings/oleObject23.bin"/><Relationship Id="rId156" Type="http://schemas.openxmlformats.org/officeDocument/2006/relationships/oleObject" Target="embeddings/oleObject71.bin"/><Relationship Id="rId198" Type="http://schemas.openxmlformats.org/officeDocument/2006/relationships/oleObject" Target="embeddings/oleObject92.bin"/><Relationship Id="rId321" Type="http://schemas.openxmlformats.org/officeDocument/2006/relationships/image" Target="media/image155.wmf"/><Relationship Id="rId363" Type="http://schemas.openxmlformats.org/officeDocument/2006/relationships/image" Target="media/image176.wmf"/><Relationship Id="rId419" Type="http://schemas.openxmlformats.org/officeDocument/2006/relationships/oleObject" Target="embeddings/oleObject202.bin"/><Relationship Id="rId570" Type="http://schemas.openxmlformats.org/officeDocument/2006/relationships/oleObject" Target="embeddings/oleObject277.bin"/><Relationship Id="rId626" Type="http://schemas.openxmlformats.org/officeDocument/2006/relationships/oleObject" Target="embeddings/oleObject305.bin"/><Relationship Id="rId223" Type="http://schemas.openxmlformats.org/officeDocument/2006/relationships/image" Target="media/image106.wmf"/><Relationship Id="rId430" Type="http://schemas.openxmlformats.org/officeDocument/2006/relationships/image" Target="media/image210.wmf"/><Relationship Id="rId668" Type="http://schemas.openxmlformats.org/officeDocument/2006/relationships/oleObject" Target="embeddings/oleObject326.bin"/><Relationship Id="rId18" Type="http://schemas.openxmlformats.org/officeDocument/2006/relationships/oleObject" Target="embeddings/oleObject2.bin"/><Relationship Id="rId265" Type="http://schemas.openxmlformats.org/officeDocument/2006/relationships/image" Target="media/image127.wmf"/><Relationship Id="rId472" Type="http://schemas.openxmlformats.org/officeDocument/2006/relationships/oleObject" Target="embeddings/oleObject228.bin"/><Relationship Id="rId528" Type="http://schemas.openxmlformats.org/officeDocument/2006/relationships/oleObject" Target="embeddings/oleObject256.bin"/><Relationship Id="rId125" Type="http://schemas.openxmlformats.org/officeDocument/2006/relationships/image" Target="media/image57.wmf"/><Relationship Id="rId167" Type="http://schemas.openxmlformats.org/officeDocument/2006/relationships/image" Target="media/image78.wmf"/><Relationship Id="rId332" Type="http://schemas.openxmlformats.org/officeDocument/2006/relationships/oleObject" Target="embeddings/oleObject159.bin"/><Relationship Id="rId374" Type="http://schemas.openxmlformats.org/officeDocument/2006/relationships/oleObject" Target="embeddings/oleObject180.bin"/><Relationship Id="rId581" Type="http://schemas.openxmlformats.org/officeDocument/2006/relationships/image" Target="media/image286.wmf"/><Relationship Id="rId71" Type="http://schemas.openxmlformats.org/officeDocument/2006/relationships/image" Target="media/image30.wmf"/><Relationship Id="rId234" Type="http://schemas.openxmlformats.org/officeDocument/2006/relationships/oleObject" Target="embeddings/oleObject110.bin"/><Relationship Id="rId637" Type="http://schemas.openxmlformats.org/officeDocument/2006/relationships/image" Target="media/image314.wmf"/><Relationship Id="rId679" Type="http://schemas.openxmlformats.org/officeDocument/2006/relationships/image" Target="media/image335.wmf"/><Relationship Id="rId2" Type="http://schemas.openxmlformats.org/officeDocument/2006/relationships/numbering" Target="numbering.xml"/><Relationship Id="rId29" Type="http://schemas.openxmlformats.org/officeDocument/2006/relationships/image" Target="media/image9.wmf"/><Relationship Id="rId276" Type="http://schemas.openxmlformats.org/officeDocument/2006/relationships/oleObject" Target="embeddings/oleObject131.bin"/><Relationship Id="rId441" Type="http://schemas.openxmlformats.org/officeDocument/2006/relationships/oleObject" Target="embeddings/oleObject213.bin"/><Relationship Id="rId483" Type="http://schemas.openxmlformats.org/officeDocument/2006/relationships/image" Target="media/image237.wmf"/><Relationship Id="rId539" Type="http://schemas.openxmlformats.org/officeDocument/2006/relationships/image" Target="media/image265.wmf"/><Relationship Id="rId690" Type="http://schemas.openxmlformats.org/officeDocument/2006/relationships/oleObject" Target="embeddings/oleObject337.bin"/><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343" Type="http://schemas.openxmlformats.org/officeDocument/2006/relationships/image" Target="media/image166.wmf"/><Relationship Id="rId364" Type="http://schemas.openxmlformats.org/officeDocument/2006/relationships/oleObject" Target="embeddings/oleObject175.bin"/><Relationship Id="rId550" Type="http://schemas.openxmlformats.org/officeDocument/2006/relationships/oleObject" Target="embeddings/oleObject267.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385" Type="http://schemas.openxmlformats.org/officeDocument/2006/relationships/image" Target="media/image187.wmf"/><Relationship Id="rId571" Type="http://schemas.openxmlformats.org/officeDocument/2006/relationships/image" Target="media/image281.wmf"/><Relationship Id="rId592" Type="http://schemas.openxmlformats.org/officeDocument/2006/relationships/oleObject" Target="embeddings/oleObject288.bin"/><Relationship Id="rId606" Type="http://schemas.openxmlformats.org/officeDocument/2006/relationships/oleObject" Target="embeddings/oleObject295.bin"/><Relationship Id="rId627" Type="http://schemas.openxmlformats.org/officeDocument/2006/relationships/image" Target="media/image309.wmf"/><Relationship Id="rId648" Type="http://schemas.openxmlformats.org/officeDocument/2006/relationships/oleObject" Target="embeddings/oleObject316.bin"/><Relationship Id="rId669" Type="http://schemas.openxmlformats.org/officeDocument/2006/relationships/image" Target="media/image330.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 Id="rId410" Type="http://schemas.openxmlformats.org/officeDocument/2006/relationships/image" Target="media/image200.emf"/><Relationship Id="rId431" Type="http://schemas.openxmlformats.org/officeDocument/2006/relationships/oleObject" Target="embeddings/oleObject208.bin"/><Relationship Id="rId452" Type="http://schemas.openxmlformats.org/officeDocument/2006/relationships/oleObject" Target="embeddings/oleObject218.bin"/><Relationship Id="rId473" Type="http://schemas.openxmlformats.org/officeDocument/2006/relationships/image" Target="media/image232.wmf"/><Relationship Id="rId494" Type="http://schemas.openxmlformats.org/officeDocument/2006/relationships/oleObject" Target="embeddings/oleObject239.bin"/><Relationship Id="rId508" Type="http://schemas.openxmlformats.org/officeDocument/2006/relationships/oleObject" Target="embeddings/oleObject246.bin"/><Relationship Id="rId529" Type="http://schemas.openxmlformats.org/officeDocument/2006/relationships/image" Target="media/image260.wmf"/><Relationship Id="rId680" Type="http://schemas.openxmlformats.org/officeDocument/2006/relationships/oleObject" Target="embeddings/oleObject332.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1.wmf"/><Relationship Id="rId354" Type="http://schemas.openxmlformats.org/officeDocument/2006/relationships/oleObject" Target="embeddings/oleObject170.bin"/><Relationship Id="rId540" Type="http://schemas.openxmlformats.org/officeDocument/2006/relationships/oleObject" Target="embeddings/oleObject262.bin"/><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image" Target="media/image182.wmf"/><Relationship Id="rId396" Type="http://schemas.openxmlformats.org/officeDocument/2006/relationships/oleObject" Target="embeddings/oleObject191.bin"/><Relationship Id="rId561" Type="http://schemas.openxmlformats.org/officeDocument/2006/relationships/image" Target="media/image276.wmf"/><Relationship Id="rId582" Type="http://schemas.openxmlformats.org/officeDocument/2006/relationships/oleObject" Target="embeddings/oleObject283.bin"/><Relationship Id="rId617" Type="http://schemas.openxmlformats.org/officeDocument/2006/relationships/image" Target="media/image304.wmf"/><Relationship Id="rId638" Type="http://schemas.openxmlformats.org/officeDocument/2006/relationships/oleObject" Target="embeddings/oleObject311.bin"/><Relationship Id="rId659" Type="http://schemas.openxmlformats.org/officeDocument/2006/relationships/image" Target="media/image325.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2.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oleObject" Target="embeddings/oleObject203.bin"/><Relationship Id="rId442" Type="http://schemas.openxmlformats.org/officeDocument/2006/relationships/image" Target="media/image216.wmf"/><Relationship Id="rId463" Type="http://schemas.openxmlformats.org/officeDocument/2006/relationships/image" Target="media/image227.wmf"/><Relationship Id="rId484" Type="http://schemas.openxmlformats.org/officeDocument/2006/relationships/oleObject" Target="embeddings/oleObject234.bin"/><Relationship Id="rId519" Type="http://schemas.openxmlformats.org/officeDocument/2006/relationships/image" Target="media/image255.wmf"/><Relationship Id="rId670" Type="http://schemas.openxmlformats.org/officeDocument/2006/relationships/oleObject" Target="embeddings/oleObject327.bin"/><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6.wmf"/><Relationship Id="rId344" Type="http://schemas.openxmlformats.org/officeDocument/2006/relationships/oleObject" Target="embeddings/oleObject165.bin"/><Relationship Id="rId530" Type="http://schemas.openxmlformats.org/officeDocument/2006/relationships/oleObject" Target="embeddings/oleObject257.bin"/><Relationship Id="rId691" Type="http://schemas.openxmlformats.org/officeDocument/2006/relationships/image" Target="media/image341.e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image" Target="media/image84.wmf"/><Relationship Id="rId365" Type="http://schemas.openxmlformats.org/officeDocument/2006/relationships/image" Target="media/image177.wmf"/><Relationship Id="rId386" Type="http://schemas.openxmlformats.org/officeDocument/2006/relationships/oleObject" Target="embeddings/oleObject186.bin"/><Relationship Id="rId551" Type="http://schemas.openxmlformats.org/officeDocument/2006/relationships/image" Target="media/image271.wmf"/><Relationship Id="rId572" Type="http://schemas.openxmlformats.org/officeDocument/2006/relationships/oleObject" Target="embeddings/oleObject278.bin"/><Relationship Id="rId593" Type="http://schemas.openxmlformats.org/officeDocument/2006/relationships/image" Target="media/image292.wmf"/><Relationship Id="rId607" Type="http://schemas.openxmlformats.org/officeDocument/2006/relationships/image" Target="media/image299.wmf"/><Relationship Id="rId628" Type="http://schemas.openxmlformats.org/officeDocument/2006/relationships/oleObject" Target="embeddings/oleObject306.bin"/><Relationship Id="rId649" Type="http://schemas.openxmlformats.org/officeDocument/2006/relationships/image" Target="media/image320.wmf"/><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7.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411" Type="http://schemas.openxmlformats.org/officeDocument/2006/relationships/oleObject" Target="embeddings/oleObject198.bin"/><Relationship Id="rId432" Type="http://schemas.openxmlformats.org/officeDocument/2006/relationships/image" Target="media/image211.wmf"/><Relationship Id="rId453" Type="http://schemas.openxmlformats.org/officeDocument/2006/relationships/image" Target="media/image222.wmf"/><Relationship Id="rId474" Type="http://schemas.openxmlformats.org/officeDocument/2006/relationships/oleObject" Target="embeddings/oleObject229.bin"/><Relationship Id="rId509" Type="http://schemas.openxmlformats.org/officeDocument/2006/relationships/image" Target="media/image250.wmf"/><Relationship Id="rId660" Type="http://schemas.openxmlformats.org/officeDocument/2006/relationships/oleObject" Target="embeddings/oleObject322.bin"/><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image" Target="media/image151.wmf"/><Relationship Id="rId495" Type="http://schemas.openxmlformats.org/officeDocument/2006/relationships/image" Target="media/image243.wmf"/><Relationship Id="rId681" Type="http://schemas.openxmlformats.org/officeDocument/2006/relationships/image" Target="media/image336.wmf"/><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oleObject" Target="embeddings/oleObject160.bin"/><Relationship Id="rId355" Type="http://schemas.openxmlformats.org/officeDocument/2006/relationships/image" Target="media/image172.wmf"/><Relationship Id="rId376" Type="http://schemas.openxmlformats.org/officeDocument/2006/relationships/oleObject" Target="embeddings/oleObject181.bin"/><Relationship Id="rId397" Type="http://schemas.openxmlformats.org/officeDocument/2006/relationships/image" Target="media/image193.wmf"/><Relationship Id="rId520" Type="http://schemas.openxmlformats.org/officeDocument/2006/relationships/oleObject" Target="embeddings/oleObject252.bin"/><Relationship Id="rId541" Type="http://schemas.openxmlformats.org/officeDocument/2006/relationships/image" Target="media/image266.wmf"/><Relationship Id="rId562" Type="http://schemas.openxmlformats.org/officeDocument/2006/relationships/oleObject" Target="embeddings/oleObject273.bin"/><Relationship Id="rId583" Type="http://schemas.openxmlformats.org/officeDocument/2006/relationships/image" Target="media/image287.wmf"/><Relationship Id="rId618" Type="http://schemas.openxmlformats.org/officeDocument/2006/relationships/oleObject" Target="embeddings/oleObject301.bin"/><Relationship Id="rId639" Type="http://schemas.openxmlformats.org/officeDocument/2006/relationships/image" Target="media/image315.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401" Type="http://schemas.openxmlformats.org/officeDocument/2006/relationships/image" Target="media/image195.wmf"/><Relationship Id="rId422" Type="http://schemas.openxmlformats.org/officeDocument/2006/relationships/image" Target="media/image206.wmf"/><Relationship Id="rId443" Type="http://schemas.openxmlformats.org/officeDocument/2006/relationships/oleObject" Target="embeddings/oleObject214.bin"/><Relationship Id="rId464" Type="http://schemas.openxmlformats.org/officeDocument/2006/relationships/oleObject" Target="embeddings/oleObject224.bin"/><Relationship Id="rId650" Type="http://schemas.openxmlformats.org/officeDocument/2006/relationships/oleObject" Target="embeddings/oleObject317.bin"/><Relationship Id="rId303" Type="http://schemas.openxmlformats.org/officeDocument/2006/relationships/image" Target="media/image146.wmf"/><Relationship Id="rId485" Type="http://schemas.openxmlformats.org/officeDocument/2006/relationships/image" Target="media/image238.wmf"/><Relationship Id="rId692" Type="http://schemas.openxmlformats.org/officeDocument/2006/relationships/oleObject" Target="embeddings/oleObject338.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oleObject" Target="embeddings/oleObject247.bin"/><Relationship Id="rId552" Type="http://schemas.openxmlformats.org/officeDocument/2006/relationships/oleObject" Target="embeddings/oleObject268.bin"/><Relationship Id="rId594" Type="http://schemas.openxmlformats.org/officeDocument/2006/relationships/oleObject" Target="embeddings/oleObject289.bin"/><Relationship Id="rId608" Type="http://schemas.openxmlformats.org/officeDocument/2006/relationships/oleObject" Target="embeddings/oleObject296.bin"/><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image" Target="media/image118.wmf"/><Relationship Id="rId412" Type="http://schemas.openxmlformats.org/officeDocument/2006/relationships/image" Target="media/image201.wmf"/><Relationship Id="rId107" Type="http://schemas.openxmlformats.org/officeDocument/2006/relationships/image" Target="media/image48.wmf"/><Relationship Id="rId289" Type="http://schemas.openxmlformats.org/officeDocument/2006/relationships/image" Target="media/image139.wmf"/><Relationship Id="rId454" Type="http://schemas.openxmlformats.org/officeDocument/2006/relationships/oleObject" Target="embeddings/oleObject219.bin"/><Relationship Id="rId496" Type="http://schemas.openxmlformats.org/officeDocument/2006/relationships/oleObject" Target="embeddings/oleObject240.bin"/><Relationship Id="rId661" Type="http://schemas.openxmlformats.org/officeDocument/2006/relationships/image" Target="media/image326.wmf"/><Relationship Id="rId11" Type="http://schemas.openxmlformats.org/officeDocument/2006/relationships/hyperlink" Target="http://www.itu.int/publ/R-REC/en" TargetMode="External"/><Relationship Id="rId53" Type="http://schemas.openxmlformats.org/officeDocument/2006/relationships/image" Target="media/image21.wmf"/><Relationship Id="rId149" Type="http://schemas.openxmlformats.org/officeDocument/2006/relationships/image" Target="media/image69.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521" Type="http://schemas.openxmlformats.org/officeDocument/2006/relationships/image" Target="media/image256.wmf"/><Relationship Id="rId563" Type="http://schemas.openxmlformats.org/officeDocument/2006/relationships/image" Target="media/image277.wmf"/><Relationship Id="rId619" Type="http://schemas.openxmlformats.org/officeDocument/2006/relationships/image" Target="media/image305.wmf"/><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oleObject" Target="embeddings/oleObject204.bin"/><Relationship Id="rId258" Type="http://schemas.openxmlformats.org/officeDocument/2006/relationships/oleObject" Target="embeddings/oleObject122.bin"/><Relationship Id="rId465" Type="http://schemas.openxmlformats.org/officeDocument/2006/relationships/image" Target="media/image228.wmf"/><Relationship Id="rId630" Type="http://schemas.openxmlformats.org/officeDocument/2006/relationships/oleObject" Target="embeddings/oleObject307.bin"/><Relationship Id="rId672" Type="http://schemas.openxmlformats.org/officeDocument/2006/relationships/oleObject" Target="embeddings/oleObject328.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oleObject" Target="embeddings/oleObject258.bin"/><Relationship Id="rId574" Type="http://schemas.openxmlformats.org/officeDocument/2006/relationships/oleObject" Target="embeddings/oleObject279.bin"/><Relationship Id="rId171" Type="http://schemas.openxmlformats.org/officeDocument/2006/relationships/image" Target="media/image80.wmf"/><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image" Target="media/image212.wmf"/><Relationship Id="rId476" Type="http://schemas.openxmlformats.org/officeDocument/2006/relationships/oleObject" Target="embeddings/oleObject230.bin"/><Relationship Id="rId641" Type="http://schemas.openxmlformats.org/officeDocument/2006/relationships/image" Target="media/image316.wmf"/><Relationship Id="rId683" Type="http://schemas.openxmlformats.org/officeDocument/2006/relationships/image" Target="media/image337.wmf"/><Relationship Id="rId33" Type="http://schemas.openxmlformats.org/officeDocument/2006/relationships/image" Target="media/image11.wmf"/><Relationship Id="rId129" Type="http://schemas.openxmlformats.org/officeDocument/2006/relationships/image" Target="media/image59.wmf"/><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image" Target="media/image246.wmf"/><Relationship Id="rId543" Type="http://schemas.openxmlformats.org/officeDocument/2006/relationships/image" Target="media/image267.wmf"/><Relationship Id="rId75" Type="http://schemas.openxmlformats.org/officeDocument/2006/relationships/image" Target="media/image32.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oleObject" Target="embeddings/oleObject182.bin"/><Relationship Id="rId403" Type="http://schemas.openxmlformats.org/officeDocument/2006/relationships/image" Target="media/image196.wmf"/><Relationship Id="rId585" Type="http://schemas.openxmlformats.org/officeDocument/2006/relationships/image" Target="media/image288.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oleObject" Target="embeddings/oleObject215.bin"/><Relationship Id="rId487" Type="http://schemas.openxmlformats.org/officeDocument/2006/relationships/image" Target="media/image239.wmf"/><Relationship Id="rId610" Type="http://schemas.openxmlformats.org/officeDocument/2006/relationships/oleObject" Target="embeddings/oleObject297.bin"/><Relationship Id="rId652" Type="http://schemas.openxmlformats.org/officeDocument/2006/relationships/oleObject" Target="embeddings/oleObject318.bin"/><Relationship Id="rId694" Type="http://schemas.openxmlformats.org/officeDocument/2006/relationships/fontTable" Target="fontTable.xml"/><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oleObject" Target="embeddings/oleObject248.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0.wmf"/><Relationship Id="rId389" Type="http://schemas.openxmlformats.org/officeDocument/2006/relationships/image" Target="media/image189.wmf"/><Relationship Id="rId554" Type="http://schemas.openxmlformats.org/officeDocument/2006/relationships/oleObject" Target="embeddings/oleObject269.bin"/><Relationship Id="rId596" Type="http://schemas.openxmlformats.org/officeDocument/2006/relationships/oleObject" Target="embeddings/oleObject290.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image" Target="media/image119.wmf"/><Relationship Id="rId414" Type="http://schemas.openxmlformats.org/officeDocument/2006/relationships/image" Target="media/image202.wmf"/><Relationship Id="rId456" Type="http://schemas.openxmlformats.org/officeDocument/2006/relationships/oleObject" Target="embeddings/oleObject220.bin"/><Relationship Id="rId498" Type="http://schemas.openxmlformats.org/officeDocument/2006/relationships/oleObject" Target="embeddings/oleObject241.bin"/><Relationship Id="rId621" Type="http://schemas.openxmlformats.org/officeDocument/2006/relationships/image" Target="media/image306.wmf"/><Relationship Id="rId663" Type="http://schemas.openxmlformats.org/officeDocument/2006/relationships/image" Target="media/image327.wmf"/><Relationship Id="rId13" Type="http://schemas.openxmlformats.org/officeDocument/2006/relationships/header" Target="header4.xml"/><Relationship Id="rId109" Type="http://schemas.openxmlformats.org/officeDocument/2006/relationships/image" Target="media/image49.wmf"/><Relationship Id="rId260" Type="http://schemas.openxmlformats.org/officeDocument/2006/relationships/oleObject" Target="embeddings/oleObject123.bin"/><Relationship Id="rId316" Type="http://schemas.openxmlformats.org/officeDocument/2006/relationships/oleObject" Target="embeddings/oleObject151.bin"/><Relationship Id="rId523" Type="http://schemas.openxmlformats.org/officeDocument/2006/relationships/image" Target="media/image257.wmf"/><Relationship Id="rId55" Type="http://schemas.openxmlformats.org/officeDocument/2006/relationships/image" Target="media/image22.wmf"/><Relationship Id="rId97" Type="http://schemas.openxmlformats.org/officeDocument/2006/relationships/image" Target="media/image43.wmf"/><Relationship Id="rId120" Type="http://schemas.openxmlformats.org/officeDocument/2006/relationships/oleObject" Target="embeddings/oleObject53.bin"/><Relationship Id="rId358" Type="http://schemas.openxmlformats.org/officeDocument/2006/relationships/oleObject" Target="embeddings/oleObject172.bin"/><Relationship Id="rId565" Type="http://schemas.openxmlformats.org/officeDocument/2006/relationships/image" Target="media/image278.wmf"/><Relationship Id="rId162" Type="http://schemas.openxmlformats.org/officeDocument/2006/relationships/oleObject" Target="embeddings/oleObject74.bin"/><Relationship Id="rId218" Type="http://schemas.openxmlformats.org/officeDocument/2006/relationships/oleObject" Target="embeddings/oleObject102.bin"/><Relationship Id="rId425" Type="http://schemas.openxmlformats.org/officeDocument/2006/relationships/oleObject" Target="embeddings/oleObject205.bin"/><Relationship Id="rId467" Type="http://schemas.openxmlformats.org/officeDocument/2006/relationships/image" Target="media/image229.wmf"/><Relationship Id="rId632" Type="http://schemas.openxmlformats.org/officeDocument/2006/relationships/oleObject" Target="embeddings/oleObject308.bin"/><Relationship Id="rId271" Type="http://schemas.openxmlformats.org/officeDocument/2006/relationships/image" Target="media/image130.wmf"/><Relationship Id="rId674" Type="http://schemas.openxmlformats.org/officeDocument/2006/relationships/oleObject" Target="embeddings/oleObject329.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0.wmf"/><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59.bin"/><Relationship Id="rId576" Type="http://schemas.openxmlformats.org/officeDocument/2006/relationships/oleObject" Target="embeddings/oleObject280.bin"/><Relationship Id="rId173" Type="http://schemas.openxmlformats.org/officeDocument/2006/relationships/image" Target="media/image81.wmf"/><Relationship Id="rId229" Type="http://schemas.openxmlformats.org/officeDocument/2006/relationships/image" Target="media/image109.wmf"/><Relationship Id="rId380" Type="http://schemas.openxmlformats.org/officeDocument/2006/relationships/oleObject" Target="embeddings/oleObject183.bin"/><Relationship Id="rId436" Type="http://schemas.openxmlformats.org/officeDocument/2006/relationships/image" Target="media/image213.wmf"/><Relationship Id="rId601" Type="http://schemas.openxmlformats.org/officeDocument/2006/relationships/image" Target="media/image296.wmf"/><Relationship Id="rId643" Type="http://schemas.openxmlformats.org/officeDocument/2006/relationships/image" Target="media/image317.wmf"/><Relationship Id="rId240" Type="http://schemas.openxmlformats.org/officeDocument/2006/relationships/oleObject" Target="embeddings/oleObject113.bin"/><Relationship Id="rId478" Type="http://schemas.openxmlformats.org/officeDocument/2006/relationships/oleObject" Target="embeddings/oleObject231.bin"/><Relationship Id="rId685" Type="http://schemas.openxmlformats.org/officeDocument/2006/relationships/image" Target="media/image338.wmf"/><Relationship Id="rId35" Type="http://schemas.openxmlformats.org/officeDocument/2006/relationships/image" Target="media/image12.wmf"/><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image" Target="media/image247.wmf"/><Relationship Id="rId545" Type="http://schemas.openxmlformats.org/officeDocument/2006/relationships/image" Target="media/image268.wmf"/><Relationship Id="rId587" Type="http://schemas.openxmlformats.org/officeDocument/2006/relationships/image" Target="media/image289.wmf"/><Relationship Id="rId8" Type="http://schemas.openxmlformats.org/officeDocument/2006/relationships/header" Target="header1.xml"/><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oleObject" Target="embeddings/oleObject216.bin"/><Relationship Id="rId612" Type="http://schemas.openxmlformats.org/officeDocument/2006/relationships/oleObject" Target="embeddings/oleObject298.bin"/><Relationship Id="rId251" Type="http://schemas.openxmlformats.org/officeDocument/2006/relationships/image" Target="media/image120.wmf"/><Relationship Id="rId489" Type="http://schemas.openxmlformats.org/officeDocument/2006/relationships/image" Target="media/image240.wmf"/><Relationship Id="rId654" Type="http://schemas.openxmlformats.org/officeDocument/2006/relationships/oleObject" Target="embeddings/oleObject319.bin"/><Relationship Id="rId46" Type="http://schemas.openxmlformats.org/officeDocument/2006/relationships/oleObject" Target="embeddings/oleObject16.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oleObject" Target="embeddings/oleObject249.bin"/><Relationship Id="rId556" Type="http://schemas.openxmlformats.org/officeDocument/2006/relationships/oleObject" Target="embeddings/oleObject270.bin"/><Relationship Id="rId88" Type="http://schemas.openxmlformats.org/officeDocument/2006/relationships/oleObject" Target="embeddings/oleObject37.bin"/><Relationship Id="rId111" Type="http://schemas.openxmlformats.org/officeDocument/2006/relationships/image" Target="media/image50.wmf"/><Relationship Id="rId153" Type="http://schemas.openxmlformats.org/officeDocument/2006/relationships/image" Target="media/image71.wmf"/><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3.bin"/><Relationship Id="rId416" Type="http://schemas.openxmlformats.org/officeDocument/2006/relationships/image" Target="media/image203.wmf"/><Relationship Id="rId598" Type="http://schemas.openxmlformats.org/officeDocument/2006/relationships/oleObject" Target="embeddings/oleObject291.bin"/><Relationship Id="rId220" Type="http://schemas.openxmlformats.org/officeDocument/2006/relationships/oleObject" Target="embeddings/oleObject103.bin"/><Relationship Id="rId458" Type="http://schemas.openxmlformats.org/officeDocument/2006/relationships/oleObject" Target="embeddings/oleObject221.bin"/><Relationship Id="rId623" Type="http://schemas.openxmlformats.org/officeDocument/2006/relationships/image" Target="media/image307.wmf"/><Relationship Id="rId665" Type="http://schemas.openxmlformats.org/officeDocument/2006/relationships/image" Target="media/image328.wmf"/><Relationship Id="rId15" Type="http://schemas.openxmlformats.org/officeDocument/2006/relationships/image" Target="media/image2.wmf"/><Relationship Id="rId57" Type="http://schemas.openxmlformats.org/officeDocument/2006/relationships/image" Target="media/image23.wmf"/><Relationship Id="rId262" Type="http://schemas.openxmlformats.org/officeDocument/2006/relationships/oleObject" Target="embeddings/oleObject124.bin"/><Relationship Id="rId318" Type="http://schemas.openxmlformats.org/officeDocument/2006/relationships/oleObject" Target="embeddings/oleObject152.bin"/><Relationship Id="rId525" Type="http://schemas.openxmlformats.org/officeDocument/2006/relationships/image" Target="media/image258.wmf"/><Relationship Id="rId567" Type="http://schemas.openxmlformats.org/officeDocument/2006/relationships/image" Target="media/image279.wmf"/><Relationship Id="rId99" Type="http://schemas.openxmlformats.org/officeDocument/2006/relationships/image" Target="media/image44.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image" Target="media/image180.wmf"/><Relationship Id="rId427" Type="http://schemas.openxmlformats.org/officeDocument/2006/relationships/oleObject" Target="embeddings/oleObject206.bin"/><Relationship Id="rId469" Type="http://schemas.openxmlformats.org/officeDocument/2006/relationships/image" Target="media/image230.wmf"/><Relationship Id="rId634" Type="http://schemas.openxmlformats.org/officeDocument/2006/relationships/oleObject" Target="embeddings/oleObject309.bin"/><Relationship Id="rId676" Type="http://schemas.openxmlformats.org/officeDocument/2006/relationships/oleObject" Target="embeddings/oleObject330.bin"/><Relationship Id="rId26" Type="http://schemas.openxmlformats.org/officeDocument/2006/relationships/oleObject" Target="embeddings/oleObject6.bin"/><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oleObject" Target="embeddings/oleObject232.bin"/><Relationship Id="rId536" Type="http://schemas.openxmlformats.org/officeDocument/2006/relationships/oleObject" Target="embeddings/oleObject260.bin"/><Relationship Id="rId68" Type="http://schemas.openxmlformats.org/officeDocument/2006/relationships/oleObject" Target="embeddings/oleObject27.bin"/><Relationship Id="rId133" Type="http://schemas.openxmlformats.org/officeDocument/2006/relationships/image" Target="media/image61.wmf"/><Relationship Id="rId175" Type="http://schemas.openxmlformats.org/officeDocument/2006/relationships/image" Target="media/image82.wmf"/><Relationship Id="rId340" Type="http://schemas.openxmlformats.org/officeDocument/2006/relationships/oleObject" Target="embeddings/oleObject163.bin"/><Relationship Id="rId578" Type="http://schemas.openxmlformats.org/officeDocument/2006/relationships/oleObject" Target="embeddings/oleObject281.bin"/><Relationship Id="rId200" Type="http://schemas.openxmlformats.org/officeDocument/2006/relationships/oleObject" Target="embeddings/oleObject93.bin"/><Relationship Id="rId382" Type="http://schemas.openxmlformats.org/officeDocument/2006/relationships/oleObject" Target="embeddings/oleObject184.bin"/><Relationship Id="rId438" Type="http://schemas.openxmlformats.org/officeDocument/2006/relationships/image" Target="media/image214.wmf"/><Relationship Id="rId603" Type="http://schemas.openxmlformats.org/officeDocument/2006/relationships/image" Target="media/image297.wmf"/><Relationship Id="rId645" Type="http://schemas.openxmlformats.org/officeDocument/2006/relationships/image" Target="media/image318.wmf"/><Relationship Id="rId687" Type="http://schemas.openxmlformats.org/officeDocument/2006/relationships/image" Target="media/image339.wmf"/><Relationship Id="rId242" Type="http://schemas.openxmlformats.org/officeDocument/2006/relationships/oleObject" Target="embeddings/oleObject114.bin"/><Relationship Id="rId284" Type="http://schemas.openxmlformats.org/officeDocument/2006/relationships/oleObject" Target="embeddings/oleObject135.bin"/><Relationship Id="rId491" Type="http://schemas.openxmlformats.org/officeDocument/2006/relationships/image" Target="media/image241.wmf"/><Relationship Id="rId505" Type="http://schemas.openxmlformats.org/officeDocument/2006/relationships/image" Target="media/image248.emf"/><Relationship Id="rId37" Type="http://schemas.openxmlformats.org/officeDocument/2006/relationships/image" Target="media/image13.wmf"/><Relationship Id="rId79" Type="http://schemas.openxmlformats.org/officeDocument/2006/relationships/image" Target="media/image34.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image" Target="media/image269.wmf"/><Relationship Id="rId589" Type="http://schemas.openxmlformats.org/officeDocument/2006/relationships/image" Target="media/image290.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png"/><Relationship Id="rId449" Type="http://schemas.openxmlformats.org/officeDocument/2006/relationships/oleObject" Target="embeddings/oleObject217.bin"/><Relationship Id="rId614" Type="http://schemas.openxmlformats.org/officeDocument/2006/relationships/oleObject" Target="embeddings/oleObject299.bin"/><Relationship Id="rId656" Type="http://schemas.openxmlformats.org/officeDocument/2006/relationships/oleObject" Target="embeddings/oleObject320.bin"/><Relationship Id="rId211" Type="http://schemas.openxmlformats.org/officeDocument/2006/relationships/image" Target="media/image100.wmf"/><Relationship Id="rId253" Type="http://schemas.openxmlformats.org/officeDocument/2006/relationships/image" Target="media/image121.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22.bin"/><Relationship Id="rId516" Type="http://schemas.openxmlformats.org/officeDocument/2006/relationships/oleObject" Target="embeddings/oleObject250.bin"/><Relationship Id="rId48" Type="http://schemas.openxmlformats.org/officeDocument/2006/relationships/oleObject" Target="embeddings/oleObject17.bin"/><Relationship Id="rId113" Type="http://schemas.openxmlformats.org/officeDocument/2006/relationships/image" Target="media/image51.wmf"/><Relationship Id="rId320" Type="http://schemas.openxmlformats.org/officeDocument/2006/relationships/oleObject" Target="embeddings/oleObject153.bin"/><Relationship Id="rId558" Type="http://schemas.openxmlformats.org/officeDocument/2006/relationships/oleObject" Target="embeddings/oleObject271.bin"/><Relationship Id="rId155" Type="http://schemas.openxmlformats.org/officeDocument/2006/relationships/image" Target="media/image72.wmf"/><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image" Target="media/image204.wmf"/><Relationship Id="rId625" Type="http://schemas.openxmlformats.org/officeDocument/2006/relationships/image" Target="media/image308.wmf"/><Relationship Id="rId222" Type="http://schemas.openxmlformats.org/officeDocument/2006/relationships/oleObject" Target="embeddings/oleObject104.bin"/><Relationship Id="rId264" Type="http://schemas.openxmlformats.org/officeDocument/2006/relationships/oleObject" Target="embeddings/oleObject125.bin"/><Relationship Id="rId471" Type="http://schemas.openxmlformats.org/officeDocument/2006/relationships/image" Target="media/image231.wmf"/><Relationship Id="rId667" Type="http://schemas.openxmlformats.org/officeDocument/2006/relationships/image" Target="media/image329.wmf"/><Relationship Id="rId17" Type="http://schemas.openxmlformats.org/officeDocument/2006/relationships/image" Target="media/image3.wmf"/><Relationship Id="rId59" Type="http://schemas.openxmlformats.org/officeDocument/2006/relationships/image" Target="media/image24.wmf"/><Relationship Id="rId124" Type="http://schemas.openxmlformats.org/officeDocument/2006/relationships/oleObject" Target="embeddings/oleObject55.bin"/><Relationship Id="rId527" Type="http://schemas.openxmlformats.org/officeDocument/2006/relationships/image" Target="media/image259.wmf"/><Relationship Id="rId569" Type="http://schemas.openxmlformats.org/officeDocument/2006/relationships/image" Target="media/image280.wmf"/><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oleObject" Target="embeddings/oleObject207.bin"/><Relationship Id="rId580" Type="http://schemas.openxmlformats.org/officeDocument/2006/relationships/oleObject" Target="embeddings/oleObject282.bin"/><Relationship Id="rId636" Type="http://schemas.openxmlformats.org/officeDocument/2006/relationships/oleObject" Target="embeddings/oleObject310.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image" Target="media/image215.wmf"/><Relationship Id="rId678" Type="http://schemas.openxmlformats.org/officeDocument/2006/relationships/oleObject" Target="embeddings/oleObject331.bin"/><Relationship Id="rId28" Type="http://schemas.openxmlformats.org/officeDocument/2006/relationships/oleObject" Target="embeddings/oleObject7.bin"/><Relationship Id="rId275" Type="http://schemas.openxmlformats.org/officeDocument/2006/relationships/image" Target="media/image132.wmf"/><Relationship Id="rId300" Type="http://schemas.openxmlformats.org/officeDocument/2006/relationships/oleObject" Target="embeddings/oleObject143.bin"/><Relationship Id="rId482" Type="http://schemas.openxmlformats.org/officeDocument/2006/relationships/oleObject" Target="embeddings/oleObject233.bin"/><Relationship Id="rId538" Type="http://schemas.openxmlformats.org/officeDocument/2006/relationships/oleObject" Target="embeddings/oleObject261.bin"/><Relationship Id="rId81" Type="http://schemas.openxmlformats.org/officeDocument/2006/relationships/image" Target="media/image35.wmf"/><Relationship Id="rId135" Type="http://schemas.openxmlformats.org/officeDocument/2006/relationships/image" Target="media/image62.wmf"/><Relationship Id="rId177" Type="http://schemas.openxmlformats.org/officeDocument/2006/relationships/image" Target="media/image83.wmf"/><Relationship Id="rId342" Type="http://schemas.openxmlformats.org/officeDocument/2006/relationships/oleObject" Target="embeddings/oleObject164.bin"/><Relationship Id="rId384" Type="http://schemas.openxmlformats.org/officeDocument/2006/relationships/oleObject" Target="embeddings/oleObject185.bin"/><Relationship Id="rId591" Type="http://schemas.openxmlformats.org/officeDocument/2006/relationships/image" Target="media/image291.wmf"/><Relationship Id="rId605" Type="http://schemas.openxmlformats.org/officeDocument/2006/relationships/image" Target="media/image298.wmf"/><Relationship Id="rId202" Type="http://schemas.openxmlformats.org/officeDocument/2006/relationships/oleObject" Target="embeddings/oleObject94.bin"/><Relationship Id="rId244" Type="http://schemas.openxmlformats.org/officeDocument/2006/relationships/oleObject" Target="embeddings/oleObject115.bin"/><Relationship Id="rId647" Type="http://schemas.openxmlformats.org/officeDocument/2006/relationships/image" Target="media/image319.wmf"/><Relationship Id="rId689" Type="http://schemas.openxmlformats.org/officeDocument/2006/relationships/image" Target="media/image340.wmf"/><Relationship Id="rId39" Type="http://schemas.openxmlformats.org/officeDocument/2006/relationships/image" Target="media/image14.wmf"/><Relationship Id="rId286" Type="http://schemas.openxmlformats.org/officeDocument/2006/relationships/oleObject" Target="embeddings/oleObject136.bin"/><Relationship Id="rId451" Type="http://schemas.openxmlformats.org/officeDocument/2006/relationships/image" Target="media/image221.wmf"/><Relationship Id="rId493" Type="http://schemas.openxmlformats.org/officeDocument/2006/relationships/image" Target="media/image242.wmf"/><Relationship Id="rId507" Type="http://schemas.openxmlformats.org/officeDocument/2006/relationships/image" Target="media/image249.wmf"/><Relationship Id="rId549" Type="http://schemas.openxmlformats.org/officeDocument/2006/relationships/image" Target="media/image270.wmf"/><Relationship Id="rId50" Type="http://schemas.openxmlformats.org/officeDocument/2006/relationships/oleObject" Target="embeddings/oleObject18.bin"/><Relationship Id="rId104" Type="http://schemas.openxmlformats.org/officeDocument/2006/relationships/oleObject" Target="embeddings/oleObject45.bin"/><Relationship Id="rId146" Type="http://schemas.openxmlformats.org/officeDocument/2006/relationships/oleObject" Target="embeddings/oleObject66.bin"/><Relationship Id="rId188" Type="http://schemas.openxmlformats.org/officeDocument/2006/relationships/oleObject" Target="embeddings/oleObject87.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oleObject" Target="embeddings/oleObject197.bin"/><Relationship Id="rId560" Type="http://schemas.openxmlformats.org/officeDocument/2006/relationships/oleObject" Target="embeddings/oleObject272.bin"/><Relationship Id="rId92" Type="http://schemas.openxmlformats.org/officeDocument/2006/relationships/oleObject" Target="embeddings/oleObject39.bin"/><Relationship Id="rId213" Type="http://schemas.openxmlformats.org/officeDocument/2006/relationships/image" Target="media/image101.wmf"/><Relationship Id="rId420" Type="http://schemas.openxmlformats.org/officeDocument/2006/relationships/image" Target="media/image205.wmf"/><Relationship Id="rId616" Type="http://schemas.openxmlformats.org/officeDocument/2006/relationships/oleObject" Target="embeddings/oleObject300.bin"/><Relationship Id="rId658" Type="http://schemas.openxmlformats.org/officeDocument/2006/relationships/oleObject" Target="embeddings/oleObject321.bin"/><Relationship Id="rId255" Type="http://schemas.openxmlformats.org/officeDocument/2006/relationships/image" Target="media/image122.wmf"/><Relationship Id="rId297" Type="http://schemas.openxmlformats.org/officeDocument/2006/relationships/image" Target="media/image143.wmf"/><Relationship Id="rId462" Type="http://schemas.openxmlformats.org/officeDocument/2006/relationships/oleObject" Target="embeddings/oleObject223.bin"/><Relationship Id="rId518" Type="http://schemas.openxmlformats.org/officeDocument/2006/relationships/oleObject" Target="embeddings/oleObject25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F0569-5A34-48BA-AC05-E3335EB68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219</TotalTime>
  <Pages>58</Pages>
  <Words>15442</Words>
  <Characters>107511</Characters>
  <Application>Microsoft Office Word</Application>
  <DocSecurity>0</DocSecurity>
  <Lines>895</Lines>
  <Paragraphs>245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122708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P.2001-4 - Универсальная модель наземного распространения радиоволн  для широкого применения в полосе частот 30 МГц – 50 ГГц</dc:title>
  <dc:subject>P Series = Radiowave propagation</dc:subject>
  <dc:creator>ITU Radiocommunication Bureau (BR)</dc:creator>
  <cp:keywords>P,2001-4</cp:keywords>
  <dc:description>Berdyeva, 27/07/2022, ITU51013808</dc:description>
  <cp:lastModifiedBy>Berdyeva, Elena</cp:lastModifiedBy>
  <cp:revision>42</cp:revision>
  <cp:lastPrinted>2022-07-27T15:19:00Z</cp:lastPrinted>
  <dcterms:created xsi:type="dcterms:W3CDTF">2022-07-22T12:15:00Z</dcterms:created>
  <dcterms:modified xsi:type="dcterms:W3CDTF">2022-07-27T15:19:00Z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27 July 2022</vt:lpwstr>
  </property>
</Properties>
</file>