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8F1C7" w14:textId="77777777" w:rsidR="00FE79FE" w:rsidRDefault="00FE79FE"/>
    <w:p w14:paraId="62604CB0" w14:textId="77777777" w:rsidR="002A7CD5" w:rsidRDefault="002A7CD5"/>
    <w:p w14:paraId="236ADD45" w14:textId="77777777" w:rsidR="00FE79FE" w:rsidRDefault="00FE79FE"/>
    <w:p w14:paraId="55B77808" w14:textId="77777777" w:rsidR="00FE79FE" w:rsidRDefault="00FE79FE"/>
    <w:p w14:paraId="7A84AE2F" w14:textId="77777777" w:rsidR="00FE79FE" w:rsidRDefault="00FE79FE"/>
    <w:p w14:paraId="4F1B34C3" w14:textId="77777777" w:rsidR="00FE79FE" w:rsidRDefault="00FE79FE"/>
    <w:p w14:paraId="61C4080F" w14:textId="77777777" w:rsidR="00013002" w:rsidRDefault="00013002"/>
    <w:p w14:paraId="387624E1" w14:textId="77777777" w:rsidR="00013002" w:rsidRDefault="00013002"/>
    <w:p w14:paraId="2771A820" w14:textId="77777777" w:rsidR="00013002" w:rsidRDefault="00013002"/>
    <w:p w14:paraId="4813E25C" w14:textId="77777777" w:rsidR="00FE79FE" w:rsidRDefault="00FE79FE"/>
    <w:p w14:paraId="3DDFBE63" w14:textId="77777777" w:rsidR="00FE79FE" w:rsidRDefault="00FE79FE"/>
    <w:p w14:paraId="4B97A312" w14:textId="77777777" w:rsidR="00FE79FE" w:rsidRDefault="00FE79FE"/>
    <w:tbl>
      <w:tblPr>
        <w:tblW w:w="10089" w:type="dxa"/>
        <w:tblLook w:val="01E0" w:firstRow="1" w:lastRow="1" w:firstColumn="1" w:lastColumn="1" w:noHBand="0" w:noVBand="0"/>
      </w:tblPr>
      <w:tblGrid>
        <w:gridCol w:w="10089"/>
      </w:tblGrid>
      <w:tr w:rsidR="00FE79FE" w:rsidRPr="00A443C2" w14:paraId="59034BA1" w14:textId="77777777">
        <w:tc>
          <w:tcPr>
            <w:tcW w:w="10089" w:type="dxa"/>
          </w:tcPr>
          <w:p w14:paraId="1357D1D8"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2B19F8F4" w14:textId="165EDC2B" w:rsidR="00FE79FE" w:rsidRPr="00A443C2" w:rsidRDefault="00FE79FE" w:rsidP="00DE5EA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1F1EFD">
              <w:rPr>
                <w:rFonts w:ascii="Tahoma" w:hAnsi="Tahoma" w:cs="Tahoma"/>
                <w:b/>
                <w:bCs/>
                <w:iCs/>
                <w:color w:val="243285"/>
                <w:sz w:val="36"/>
                <w:szCs w:val="36"/>
              </w:rPr>
              <w:t>1546-6</w:t>
            </w:r>
          </w:p>
          <w:p w14:paraId="1E7065EF" w14:textId="1BD8D661" w:rsidR="00FE79FE" w:rsidRPr="00A443C2" w:rsidRDefault="00FE79FE" w:rsidP="00FE79F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1F1EFD" w:rsidRPr="001F1EFD">
              <w:rPr>
                <w:rFonts w:ascii="Tahoma" w:hAnsi="Tahoma" w:cs="Tahoma"/>
                <w:b/>
                <w:bCs/>
                <w:iCs/>
                <w:color w:val="243285"/>
                <w:szCs w:val="24"/>
              </w:rPr>
              <w:t>08/2019</w:t>
            </w:r>
            <w:r w:rsidRPr="00A443C2">
              <w:rPr>
                <w:rFonts w:ascii="Tahoma" w:hAnsi="Tahoma" w:cs="Tahoma"/>
                <w:b/>
                <w:bCs/>
                <w:iCs/>
                <w:color w:val="243285"/>
                <w:szCs w:val="24"/>
              </w:rPr>
              <w:t>)</w:t>
            </w:r>
          </w:p>
        </w:tc>
      </w:tr>
      <w:tr w:rsidR="00FE79FE" w:rsidRPr="00F54FBD" w14:paraId="55C26164" w14:textId="77777777">
        <w:tc>
          <w:tcPr>
            <w:tcW w:w="10089" w:type="dxa"/>
          </w:tcPr>
          <w:p w14:paraId="6E79361A" w14:textId="77777777" w:rsidR="00A443C2" w:rsidRDefault="00A443C2" w:rsidP="00123FD5">
            <w:pPr>
              <w:spacing w:before="80" w:line="500" w:lineRule="exact"/>
              <w:jc w:val="right"/>
              <w:rPr>
                <w:rFonts w:ascii="Tahoma" w:hAnsi="Tahoma" w:cs="Tahoma"/>
                <w:b/>
                <w:bCs/>
                <w:iCs/>
                <w:color w:val="243285"/>
                <w:sz w:val="44"/>
                <w:szCs w:val="44"/>
              </w:rPr>
            </w:pPr>
          </w:p>
          <w:p w14:paraId="3B1D82C0" w14:textId="1C1FD1A1" w:rsidR="00FE79FE" w:rsidRDefault="001F1EFD" w:rsidP="00123FD5">
            <w:pPr>
              <w:spacing w:before="80" w:line="500" w:lineRule="exact"/>
              <w:jc w:val="right"/>
              <w:rPr>
                <w:rFonts w:ascii="Tahoma" w:hAnsi="Tahoma" w:cs="Tahoma"/>
                <w:b/>
                <w:bCs/>
                <w:iCs/>
                <w:color w:val="243285"/>
                <w:sz w:val="44"/>
                <w:szCs w:val="44"/>
              </w:rPr>
            </w:pPr>
            <w:r w:rsidRPr="001F1EFD">
              <w:rPr>
                <w:rFonts w:ascii="Tahoma" w:hAnsi="Tahoma" w:cs="Tahoma"/>
                <w:b/>
                <w:bCs/>
                <w:iCs/>
                <w:color w:val="243285"/>
                <w:sz w:val="44"/>
                <w:szCs w:val="44"/>
                <w:lang w:val="fr-CH"/>
              </w:rPr>
              <w:t>Méthode de prévision de la propagation point à zone pour les services de Terre</w:t>
            </w:r>
            <w:r w:rsidRPr="001F1EFD">
              <w:rPr>
                <w:rFonts w:ascii="Tahoma" w:hAnsi="Tahoma" w:cs="Tahoma"/>
                <w:b/>
                <w:bCs/>
                <w:iCs/>
                <w:color w:val="243285"/>
                <w:sz w:val="44"/>
                <w:szCs w:val="44"/>
                <w:lang w:val="fr-CH"/>
              </w:rPr>
              <w:br/>
              <w:t>entre 30 MHz et 4 000 MHz</w:t>
            </w:r>
          </w:p>
          <w:p w14:paraId="762DCA9A"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18E60CFD" w14:textId="77777777">
        <w:tc>
          <w:tcPr>
            <w:tcW w:w="10089" w:type="dxa"/>
          </w:tcPr>
          <w:p w14:paraId="1D1F2574"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4EEC8ABD"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639345F5"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23EFA4EB" w14:textId="77777777"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14:paraId="3B9687D7" w14:textId="77777777"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4C8CFD22" w14:textId="77777777" w:rsidR="00A71FE5" w:rsidRPr="00F54FBD" w:rsidRDefault="00A71FE5" w:rsidP="00CD659B">
      <w:pPr>
        <w:spacing w:before="80"/>
        <w:rPr>
          <w:i/>
          <w:sz w:val="22"/>
        </w:rPr>
      </w:pPr>
    </w:p>
    <w:p w14:paraId="57D7D62B" w14:textId="77777777" w:rsidR="00FE79FE" w:rsidRPr="00F54FBD" w:rsidRDefault="00FE79FE" w:rsidP="00CD659B">
      <w:pPr>
        <w:spacing w:before="80"/>
        <w:rPr>
          <w:i/>
          <w:sz w:val="22"/>
        </w:rPr>
      </w:pPr>
    </w:p>
    <w:p w14:paraId="0E402124" w14:textId="77777777" w:rsidR="00FE79FE" w:rsidRPr="00F54FBD" w:rsidRDefault="00FE79FE" w:rsidP="00CD659B">
      <w:pPr>
        <w:spacing w:before="80"/>
        <w:rPr>
          <w:i/>
          <w:sz w:val="22"/>
        </w:rPr>
      </w:pPr>
    </w:p>
    <w:p w14:paraId="4D441CAC" w14:textId="77777777" w:rsidR="00FE79FE" w:rsidRPr="00F54FBD" w:rsidRDefault="00FE79FE" w:rsidP="00CD659B">
      <w:pPr>
        <w:spacing w:before="80"/>
        <w:rPr>
          <w:i/>
          <w:sz w:val="22"/>
        </w:rPr>
      </w:pPr>
    </w:p>
    <w:p w14:paraId="490CCDF9" w14:textId="77777777" w:rsidR="00FE79FE" w:rsidRPr="00F54FBD" w:rsidRDefault="00FE79FE" w:rsidP="00CD659B">
      <w:pPr>
        <w:spacing w:before="80"/>
        <w:rPr>
          <w:i/>
          <w:sz w:val="22"/>
        </w:rPr>
      </w:pPr>
    </w:p>
    <w:p w14:paraId="0B469AFC" w14:textId="77777777" w:rsidR="00A71FE5" w:rsidRPr="00F54FBD" w:rsidRDefault="00A71FE5" w:rsidP="00CD659B">
      <w:pPr>
        <w:spacing w:before="80"/>
        <w:rPr>
          <w:i/>
          <w:sz w:val="22"/>
        </w:rPr>
      </w:pPr>
    </w:p>
    <w:p w14:paraId="2EB45AA3"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14:paraId="5805F5AE"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77AF0593"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1075D1CA"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12FDEFC1"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32E36986" w14:textId="77777777" w:rsidR="00E44CBB" w:rsidRPr="00E44CBB" w:rsidRDefault="00E44CBB" w:rsidP="00B8682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9540C2D" w14:textId="77777777"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5379D153" w14:textId="77777777">
        <w:tc>
          <w:tcPr>
            <w:tcW w:w="9360" w:type="dxa"/>
            <w:gridSpan w:val="2"/>
          </w:tcPr>
          <w:p w14:paraId="0863F3AA"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7D878803"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139944E2" w14:textId="77777777" w:rsidTr="005E427C">
        <w:tc>
          <w:tcPr>
            <w:tcW w:w="1140" w:type="dxa"/>
            <w:tcBorders>
              <w:bottom w:val="nil"/>
            </w:tcBorders>
          </w:tcPr>
          <w:p w14:paraId="03604F46"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20CDD60C"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25E213EB" w14:textId="77777777" w:rsidTr="005E427C">
        <w:tc>
          <w:tcPr>
            <w:tcW w:w="1140" w:type="dxa"/>
            <w:tcBorders>
              <w:top w:val="nil"/>
              <w:bottom w:val="nil"/>
            </w:tcBorders>
            <w:shd w:val="clear" w:color="auto" w:fill="auto"/>
          </w:tcPr>
          <w:p w14:paraId="79F44041"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2A51F99F"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7520D0F0" w14:textId="77777777" w:rsidTr="00E80F1D">
        <w:tc>
          <w:tcPr>
            <w:tcW w:w="1140" w:type="dxa"/>
            <w:tcBorders>
              <w:top w:val="nil"/>
              <w:bottom w:val="nil"/>
            </w:tcBorders>
          </w:tcPr>
          <w:p w14:paraId="6D22D8F6"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6CEA5737"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02BA04FB" w14:textId="77777777" w:rsidTr="00E80F1D">
        <w:tc>
          <w:tcPr>
            <w:tcW w:w="1140" w:type="dxa"/>
            <w:tcBorders>
              <w:top w:val="nil"/>
              <w:bottom w:val="nil"/>
            </w:tcBorders>
            <w:shd w:val="clear" w:color="auto" w:fill="auto"/>
          </w:tcPr>
          <w:p w14:paraId="06FC800D"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1FC925C0"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02060E21" w14:textId="77777777" w:rsidTr="00DE5EA2">
        <w:tc>
          <w:tcPr>
            <w:tcW w:w="1140" w:type="dxa"/>
            <w:tcBorders>
              <w:top w:val="nil"/>
              <w:bottom w:val="nil"/>
            </w:tcBorders>
            <w:shd w:val="clear" w:color="auto" w:fill="auto"/>
          </w:tcPr>
          <w:p w14:paraId="355DB693"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6731F161"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7EE0444D" w14:textId="77777777" w:rsidTr="00DE5EA2">
        <w:tc>
          <w:tcPr>
            <w:tcW w:w="1140" w:type="dxa"/>
            <w:tcBorders>
              <w:top w:val="nil"/>
              <w:bottom w:val="nil"/>
            </w:tcBorders>
            <w:shd w:val="clear" w:color="auto" w:fill="auto"/>
          </w:tcPr>
          <w:p w14:paraId="3D58AD14"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0DF4AEBD"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1BE3C655" w14:textId="77777777" w:rsidTr="00DE5EA2">
        <w:tc>
          <w:tcPr>
            <w:tcW w:w="1140" w:type="dxa"/>
            <w:tcBorders>
              <w:top w:val="nil"/>
              <w:bottom w:val="nil"/>
            </w:tcBorders>
            <w:shd w:val="clear" w:color="auto" w:fill="auto"/>
          </w:tcPr>
          <w:p w14:paraId="7CA92E49"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0161B184"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14:paraId="56408C38" w14:textId="77777777" w:rsidTr="00DE5EA2">
        <w:tc>
          <w:tcPr>
            <w:tcW w:w="1140" w:type="dxa"/>
            <w:tcBorders>
              <w:top w:val="nil"/>
              <w:bottom w:val="nil"/>
            </w:tcBorders>
            <w:shd w:val="clear" w:color="auto" w:fill="F3F3F3"/>
          </w:tcPr>
          <w:p w14:paraId="0C3C7942" w14:textId="77777777"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070497CF" w14:textId="77777777"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14:paraId="443E89BD" w14:textId="77777777" w:rsidTr="00DE5EA2">
        <w:tc>
          <w:tcPr>
            <w:tcW w:w="1140" w:type="dxa"/>
            <w:tcBorders>
              <w:top w:val="nil"/>
            </w:tcBorders>
          </w:tcPr>
          <w:p w14:paraId="05502264"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14:paraId="6E44109F"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40052A59" w14:textId="77777777">
        <w:tc>
          <w:tcPr>
            <w:tcW w:w="1140" w:type="dxa"/>
          </w:tcPr>
          <w:p w14:paraId="2E36F9BE"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0E17BEF3"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40844837" w14:textId="77777777">
        <w:tc>
          <w:tcPr>
            <w:tcW w:w="1140" w:type="dxa"/>
          </w:tcPr>
          <w:p w14:paraId="21366968"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3F7682CA"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47C763AF" w14:textId="77777777">
        <w:tc>
          <w:tcPr>
            <w:tcW w:w="1140" w:type="dxa"/>
          </w:tcPr>
          <w:p w14:paraId="2DD32EBD"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19B4CA73"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2474ABC1" w14:textId="77777777">
        <w:tc>
          <w:tcPr>
            <w:tcW w:w="1140" w:type="dxa"/>
          </w:tcPr>
          <w:p w14:paraId="47481C79"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34791703"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69046D96" w14:textId="77777777">
        <w:tc>
          <w:tcPr>
            <w:tcW w:w="1140" w:type="dxa"/>
            <w:shd w:val="clear" w:color="auto" w:fill="auto"/>
          </w:tcPr>
          <w:p w14:paraId="2AEDC08A"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7E003529"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5DB78041" w14:textId="77777777">
        <w:tc>
          <w:tcPr>
            <w:tcW w:w="1140" w:type="dxa"/>
          </w:tcPr>
          <w:p w14:paraId="69ED11E5"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46D46871"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53B3A30A" w14:textId="77777777">
        <w:tc>
          <w:tcPr>
            <w:tcW w:w="1140" w:type="dxa"/>
          </w:tcPr>
          <w:p w14:paraId="63C02935"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5DF9D029"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32EECC39" w14:textId="77777777">
        <w:tc>
          <w:tcPr>
            <w:tcW w:w="1140" w:type="dxa"/>
          </w:tcPr>
          <w:p w14:paraId="2D8290EC"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04FE82DB"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0E1D772F" w14:textId="77777777" w:rsidR="00F54FBD" w:rsidRPr="00036EE3" w:rsidRDefault="00F54FBD" w:rsidP="00614CC6">
      <w:pPr>
        <w:spacing w:before="0"/>
        <w:jc w:val="center"/>
        <w:rPr>
          <w:sz w:val="20"/>
          <w:lang w:val="en-US"/>
        </w:rPr>
      </w:pPr>
    </w:p>
    <w:p w14:paraId="1B71FCB3"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104EF4FE" w14:textId="77777777">
        <w:tc>
          <w:tcPr>
            <w:tcW w:w="9360" w:type="dxa"/>
          </w:tcPr>
          <w:p w14:paraId="7EF82276" w14:textId="77777777"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40196BF2" w14:textId="77777777" w:rsidR="00F54FBD" w:rsidRPr="00756B4D" w:rsidRDefault="00F54FBD" w:rsidP="00F54FBD">
      <w:pPr>
        <w:spacing w:before="0"/>
        <w:jc w:val="center"/>
        <w:rPr>
          <w:sz w:val="22"/>
        </w:rPr>
      </w:pPr>
    </w:p>
    <w:p w14:paraId="2A4EFB2E"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3306EC81" w14:textId="77777777" w:rsidR="00F54FBD" w:rsidRPr="00614CC6" w:rsidRDefault="00F54FBD" w:rsidP="0044309E">
      <w:pPr>
        <w:spacing w:before="0"/>
        <w:jc w:val="right"/>
        <w:rPr>
          <w:sz w:val="20"/>
        </w:rPr>
      </w:pPr>
      <w:r w:rsidRPr="00614CC6">
        <w:rPr>
          <w:sz w:val="20"/>
        </w:rPr>
        <w:t>G</w:t>
      </w:r>
      <w:r w:rsidR="00614CC6" w:rsidRPr="00614CC6">
        <w:rPr>
          <w:sz w:val="20"/>
        </w:rPr>
        <w:t>enève</w:t>
      </w:r>
      <w:r w:rsidRPr="00614CC6">
        <w:rPr>
          <w:sz w:val="20"/>
        </w:rPr>
        <w:t>, 20</w:t>
      </w:r>
      <w:r w:rsidR="005E5509">
        <w:rPr>
          <w:sz w:val="20"/>
        </w:rPr>
        <w:t>20</w:t>
      </w:r>
    </w:p>
    <w:p w14:paraId="2BABCDB5" w14:textId="77777777" w:rsidR="00F54FBD" w:rsidRPr="00614CC6" w:rsidRDefault="00F54FBD" w:rsidP="0044309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5E5509">
        <w:rPr>
          <w:sz w:val="20"/>
        </w:rPr>
        <w:t>20</w:t>
      </w:r>
    </w:p>
    <w:p w14:paraId="78FF5F1C"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77F0A483" w14:textId="77777777"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3A0C206F" w14:textId="0E372912" w:rsidR="001F1EFD" w:rsidRDefault="002A7CD5" w:rsidP="001F1EFD">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1F1EFD">
        <w:rPr>
          <w:rStyle w:val="href"/>
        </w:rPr>
        <w:t>1546-6</w:t>
      </w:r>
      <w:bookmarkStart w:id="3" w:name="dbreak"/>
      <w:bookmarkEnd w:id="3"/>
    </w:p>
    <w:p w14:paraId="7E4520A8" w14:textId="77777777" w:rsidR="001F1EFD" w:rsidRPr="00AF753E" w:rsidRDefault="001F1EFD" w:rsidP="001F1EFD">
      <w:pPr>
        <w:pStyle w:val="Rectitle"/>
        <w:rPr>
          <w:lang w:val="fr-CH"/>
        </w:rPr>
      </w:pPr>
      <w:bookmarkStart w:id="4" w:name="Revision_history"/>
      <w:r w:rsidRPr="00AF753E">
        <w:rPr>
          <w:lang w:val="fr-CH"/>
        </w:rPr>
        <w:t>Méthode de prévision de la propagation point à zone pour</w:t>
      </w:r>
      <w:r w:rsidRPr="00AF753E">
        <w:rPr>
          <w:lang w:val="fr-CH"/>
        </w:rPr>
        <w:br/>
        <w:t xml:space="preserve">les services de Terre entre 30 MHz et </w:t>
      </w:r>
      <w:r>
        <w:rPr>
          <w:lang w:val="fr-CH"/>
        </w:rPr>
        <w:t>4</w:t>
      </w:r>
      <w:r w:rsidRPr="00287BFB">
        <w:rPr>
          <w:lang w:val="fr-CH"/>
        </w:rPr>
        <w:t> </w:t>
      </w:r>
      <w:r w:rsidRPr="00AF753E">
        <w:rPr>
          <w:lang w:val="fr-CH"/>
        </w:rPr>
        <w:t>000 MHz</w:t>
      </w:r>
    </w:p>
    <w:p w14:paraId="3D02C12C" w14:textId="77777777" w:rsidR="001F1EFD" w:rsidRPr="00AF753E" w:rsidRDefault="001F1EFD" w:rsidP="001F1EFD">
      <w:pPr>
        <w:pStyle w:val="Recdate"/>
        <w:rPr>
          <w:lang w:val="fr-CH"/>
        </w:rPr>
      </w:pPr>
      <w:r w:rsidRPr="00AF753E">
        <w:rPr>
          <w:lang w:val="fr-CH"/>
        </w:rPr>
        <w:t>(2001-</w:t>
      </w:r>
      <w:r w:rsidRPr="001F1EFD">
        <w:t>2003</w:t>
      </w:r>
      <w:r w:rsidRPr="00AF753E">
        <w:rPr>
          <w:lang w:val="fr-CH"/>
        </w:rPr>
        <w:t>-2005-2007-2009-2013</w:t>
      </w:r>
      <w:r>
        <w:rPr>
          <w:lang w:val="fr-CH"/>
        </w:rPr>
        <w:t>-2019</w:t>
      </w:r>
      <w:r w:rsidRPr="00AF753E">
        <w:rPr>
          <w:lang w:val="fr-CH"/>
        </w:rPr>
        <w:t>)</w:t>
      </w:r>
      <w:bookmarkEnd w:id="4"/>
    </w:p>
    <w:p w14:paraId="2DB97D71" w14:textId="77777777" w:rsidR="001F1EFD" w:rsidRPr="00E70079" w:rsidRDefault="001F1EFD" w:rsidP="001F1EFD">
      <w:pPr>
        <w:pStyle w:val="HeadingSum"/>
        <w:rPr>
          <w:lang w:val="fr-CH"/>
        </w:rPr>
      </w:pPr>
      <w:r w:rsidRPr="00E70079">
        <w:rPr>
          <w:lang w:val="fr-CH"/>
        </w:rPr>
        <w:t xml:space="preserve">Champ </w:t>
      </w:r>
      <w:r w:rsidRPr="001F1EFD">
        <w:t>d'application</w:t>
      </w:r>
    </w:p>
    <w:p w14:paraId="400E2454" w14:textId="197EB916" w:rsidR="001F1EFD" w:rsidRDefault="001F1EFD" w:rsidP="001F1EFD">
      <w:pPr>
        <w:pStyle w:val="Summary"/>
        <w:rPr>
          <w:szCs w:val="22"/>
          <w:lang w:val="fr-CH"/>
        </w:rPr>
      </w:pPr>
      <w:r w:rsidRPr="00E70079">
        <w:rPr>
          <w:szCs w:val="22"/>
          <w:lang w:val="fr-CH"/>
        </w:rPr>
        <w:t>La présente Recommandation décrit une méthode de prévision de la propagation radioélectrique point à zone pour les services de Terre entre 30</w:t>
      </w:r>
      <w:r w:rsidR="00287BFB">
        <w:rPr>
          <w:szCs w:val="22"/>
          <w:lang w:val="fr-CH"/>
        </w:rPr>
        <w:t> </w:t>
      </w:r>
      <w:r w:rsidRPr="00E70079">
        <w:rPr>
          <w:szCs w:val="22"/>
          <w:lang w:val="fr-CH"/>
        </w:rPr>
        <w:t xml:space="preserve">MHz et </w:t>
      </w:r>
      <w:r>
        <w:rPr>
          <w:szCs w:val="22"/>
          <w:lang w:val="fr-CH"/>
        </w:rPr>
        <w:t>4</w:t>
      </w:r>
      <w:r w:rsidRPr="00E70079">
        <w:rPr>
          <w:szCs w:val="22"/>
          <w:lang w:val="fr-CH"/>
        </w:rPr>
        <w:t> 000</w:t>
      </w:r>
      <w:r w:rsidR="00287BFB">
        <w:rPr>
          <w:szCs w:val="22"/>
          <w:lang w:val="fr-CH"/>
        </w:rPr>
        <w:t> </w:t>
      </w:r>
      <w:r w:rsidRPr="00E70079">
        <w:rPr>
          <w:szCs w:val="22"/>
          <w:lang w:val="fr-CH"/>
        </w:rPr>
        <w:t>MHz, qui s'applique aux circuits radioélectriques troposphériques sur des trajets terrestres, des trajets maritimes et/ou des trajets mixtes terrestres-maritimes pour des distances allant jusqu'à 1 000</w:t>
      </w:r>
      <w:r w:rsidR="00287BFB">
        <w:rPr>
          <w:szCs w:val="22"/>
          <w:lang w:val="fr-CH"/>
        </w:rPr>
        <w:t> </w:t>
      </w:r>
      <w:r w:rsidRPr="00E70079">
        <w:rPr>
          <w:szCs w:val="22"/>
          <w:lang w:val="fr-CH"/>
        </w:rPr>
        <w:t>km et des hauteurs équivalentes de l'antenne émettrice inférieures à 3 000</w:t>
      </w:r>
      <w:r w:rsidR="00287BFB">
        <w:rPr>
          <w:szCs w:val="22"/>
          <w:lang w:val="fr-CH"/>
        </w:rPr>
        <w:t> </w:t>
      </w:r>
      <w:r w:rsidRPr="00E70079">
        <w:rPr>
          <w:szCs w:val="22"/>
          <w:lang w:val="fr-CH"/>
        </w:rPr>
        <w:t>m. La méthode est fondée sur une interpolation/extrapolation à partir des courbes de champ déterminées de façon empirique en fonction de la distance, de la hauteur d'antenne, de la fréquence et du pourcentage de temps. La méthode de calcul permet aussi de corriger les résultats obtenus à partir de cette interpolation/extrapolation afin de tenir compte du dégagement du terrain et des obstacles occultant le terminal.</w:t>
      </w:r>
    </w:p>
    <w:p w14:paraId="0E150E06" w14:textId="77777777" w:rsidR="001F1EFD" w:rsidRPr="00AA7AA0" w:rsidRDefault="001F1EFD" w:rsidP="001F1EFD">
      <w:pPr>
        <w:pStyle w:val="Headingb"/>
        <w:rPr>
          <w:szCs w:val="24"/>
        </w:rPr>
      </w:pPr>
      <w:r w:rsidRPr="00AA7AA0">
        <w:t>Mots clés</w:t>
      </w:r>
    </w:p>
    <w:p w14:paraId="58C7B2BA" w14:textId="0B38F3A3" w:rsidR="001F1EFD" w:rsidRPr="00527228" w:rsidRDefault="001F1EFD" w:rsidP="001F1EFD">
      <w:pPr>
        <w:rPr>
          <w:sz w:val="22"/>
          <w:szCs w:val="22"/>
        </w:rPr>
      </w:pPr>
      <w:r w:rsidRPr="00527228">
        <w:t>Trajet longue distance-propagation générale, trajets/circuits troposphériques, courbes de champ, v</w:t>
      </w:r>
      <w:r>
        <w:t>ariabilité temporelle et variabilité en fonction de l'emplacement</w:t>
      </w:r>
      <w:r w:rsidRPr="00527228">
        <w:t xml:space="preserve">, </w:t>
      </w:r>
      <w:r>
        <w:t xml:space="preserve">prévisions de l'affaiblissement de </w:t>
      </w:r>
      <w:r w:rsidRPr="00527228">
        <w:t xml:space="preserve">transmission </w:t>
      </w:r>
      <w:r>
        <w:t>de référence</w:t>
      </w:r>
    </w:p>
    <w:p w14:paraId="00206C68" w14:textId="77777777" w:rsidR="001F1EFD" w:rsidRPr="00AF753E" w:rsidRDefault="001F1EFD" w:rsidP="00287BFB">
      <w:pPr>
        <w:pStyle w:val="Normalaftertitle"/>
        <w:rPr>
          <w:lang w:val="fr-CH"/>
        </w:rPr>
      </w:pPr>
      <w:r w:rsidRPr="00AF753E">
        <w:rPr>
          <w:lang w:val="fr-CH"/>
        </w:rPr>
        <w:t>L'Assemblée des radiocommunications de l'UIT,</w:t>
      </w:r>
    </w:p>
    <w:p w14:paraId="76EB754B" w14:textId="77777777" w:rsidR="001F1EFD" w:rsidRPr="00AF753E" w:rsidRDefault="001F1EFD" w:rsidP="001F1EFD">
      <w:pPr>
        <w:pStyle w:val="Call"/>
        <w:rPr>
          <w:lang w:val="fr-CH"/>
        </w:rPr>
      </w:pPr>
      <w:r w:rsidRPr="00AF753E">
        <w:rPr>
          <w:lang w:val="fr-CH"/>
        </w:rPr>
        <w:t>considérant</w:t>
      </w:r>
    </w:p>
    <w:p w14:paraId="41FFC232" w14:textId="77777777" w:rsidR="001F1EFD" w:rsidRPr="00AF753E" w:rsidRDefault="001F1EFD" w:rsidP="001F1EFD">
      <w:pPr>
        <w:rPr>
          <w:lang w:val="fr-CH"/>
        </w:rPr>
      </w:pPr>
      <w:r w:rsidRPr="003C4831">
        <w:rPr>
          <w:i/>
          <w:iCs/>
          <w:lang w:val="fr-CH"/>
        </w:rPr>
        <w:t>a)</w:t>
      </w:r>
      <w:r w:rsidRPr="00AF753E">
        <w:rPr>
          <w:lang w:val="fr-CH"/>
        </w:rPr>
        <w:tab/>
        <w:t>qu'il est nécessaire de conseiller les ingénieurs chargés de la planification des services de radiocommunication de Terre dans les bandes des ondes métriques et décimétriques;</w:t>
      </w:r>
    </w:p>
    <w:p w14:paraId="0BC9DB73" w14:textId="77777777" w:rsidR="001F1EFD" w:rsidRPr="00AF753E" w:rsidRDefault="001F1EFD" w:rsidP="001F1EFD">
      <w:pPr>
        <w:rPr>
          <w:lang w:val="fr-CH"/>
        </w:rPr>
      </w:pPr>
      <w:r w:rsidRPr="003C4831">
        <w:rPr>
          <w:i/>
          <w:iCs/>
          <w:lang w:val="fr-CH"/>
        </w:rPr>
        <w:t>b)</w:t>
      </w:r>
      <w:r w:rsidRPr="00AF753E">
        <w:rPr>
          <w:lang w:val="fr-CH"/>
        </w:rPr>
        <w:tab/>
        <w:t>qu'il est important de déterminer l'espacement géographique minimal entre stations fonctionnant sur les mêmes canaux ou des canaux adjacents, afin d'éviter des brouillages intolérables occasionnés par une propagation troposphérique à grande distance;</w:t>
      </w:r>
    </w:p>
    <w:p w14:paraId="59F471BD" w14:textId="77777777" w:rsidR="001F1EFD" w:rsidRPr="00AF753E" w:rsidRDefault="001F1EFD" w:rsidP="001F1EFD">
      <w:pPr>
        <w:rPr>
          <w:lang w:val="fr-CH"/>
        </w:rPr>
      </w:pPr>
      <w:r w:rsidRPr="003C4831">
        <w:rPr>
          <w:i/>
          <w:iCs/>
          <w:lang w:val="fr-CH"/>
        </w:rPr>
        <w:t>c)</w:t>
      </w:r>
      <w:r w:rsidRPr="00AF753E">
        <w:rPr>
          <w:lang w:val="fr-CH"/>
        </w:rPr>
        <w:tab/>
        <w:t>que les courbes figurant dans les Annexes 2, 3 et 4 sont établies à partir d'une analyse statistique de données expérimentales,</w:t>
      </w:r>
    </w:p>
    <w:p w14:paraId="11BC4AE3" w14:textId="77777777" w:rsidR="001F1EFD" w:rsidRPr="00AF753E" w:rsidRDefault="001F1EFD" w:rsidP="001F1EFD">
      <w:pPr>
        <w:pStyle w:val="Call"/>
        <w:rPr>
          <w:lang w:val="fr-CH"/>
        </w:rPr>
      </w:pPr>
      <w:r w:rsidRPr="00AF753E">
        <w:rPr>
          <w:lang w:val="fr-CH"/>
        </w:rPr>
        <w:t>notant</w:t>
      </w:r>
    </w:p>
    <w:p w14:paraId="7F91972A" w14:textId="57268826" w:rsidR="001F1EFD" w:rsidRPr="00AF753E" w:rsidRDefault="001F1EFD" w:rsidP="001F1EFD">
      <w:pPr>
        <w:rPr>
          <w:lang w:val="fr-CH"/>
        </w:rPr>
      </w:pPr>
      <w:r w:rsidRPr="003C4831">
        <w:rPr>
          <w:i/>
          <w:iCs/>
          <w:lang w:val="fr-CH"/>
        </w:rPr>
        <w:t>a)</w:t>
      </w:r>
      <w:r w:rsidRPr="00AF753E">
        <w:rPr>
          <w:lang w:val="fr-CH"/>
        </w:rPr>
        <w:tab/>
        <w:t>que la Recommandation UIT-R</w:t>
      </w:r>
      <w:r w:rsidR="00287BFB">
        <w:rPr>
          <w:lang w:val="fr-CH"/>
        </w:rPr>
        <w:t> </w:t>
      </w:r>
      <w:r w:rsidRPr="00AF753E">
        <w:rPr>
          <w:lang w:val="fr-CH"/>
        </w:rPr>
        <w:t xml:space="preserve">P.528 fournit des indications sur la prévision de l'affaiblissement de transmission </w:t>
      </w:r>
      <w:r>
        <w:rPr>
          <w:lang w:val="fr-CH"/>
        </w:rPr>
        <w:t xml:space="preserve">de référence </w:t>
      </w:r>
      <w:r w:rsidRPr="00AF753E">
        <w:rPr>
          <w:lang w:val="fr-CH"/>
        </w:rPr>
        <w:t>point à zone pour le service mobile aéronautique entre 125</w:t>
      </w:r>
      <w:r w:rsidR="00287BFB">
        <w:rPr>
          <w:lang w:val="fr-CH"/>
        </w:rPr>
        <w:t> </w:t>
      </w:r>
      <w:r w:rsidRPr="00AF753E">
        <w:rPr>
          <w:lang w:val="fr-CH"/>
        </w:rPr>
        <w:t>MHz et 15,5</w:t>
      </w:r>
      <w:r w:rsidR="00287BFB">
        <w:rPr>
          <w:lang w:val="fr-CH"/>
        </w:rPr>
        <w:t> </w:t>
      </w:r>
      <w:r w:rsidRPr="00AF753E">
        <w:rPr>
          <w:lang w:val="fr-CH"/>
        </w:rPr>
        <w:t>GHz pour des distances allant jusqu'à 1</w:t>
      </w:r>
      <w:r w:rsidR="00287BFB">
        <w:rPr>
          <w:lang w:val="fr-CH"/>
        </w:rPr>
        <w:t> </w:t>
      </w:r>
      <w:r w:rsidRPr="00AF753E">
        <w:rPr>
          <w:lang w:val="fr-CH"/>
        </w:rPr>
        <w:t>800</w:t>
      </w:r>
      <w:r w:rsidR="00287BFB">
        <w:rPr>
          <w:lang w:val="fr-CH"/>
        </w:rPr>
        <w:t> </w:t>
      </w:r>
      <w:r w:rsidRPr="00AF753E">
        <w:rPr>
          <w:lang w:val="fr-CH"/>
        </w:rPr>
        <w:t>km;</w:t>
      </w:r>
    </w:p>
    <w:p w14:paraId="0F612903" w14:textId="33A4E5F2" w:rsidR="001F1EFD" w:rsidRPr="00AF753E" w:rsidRDefault="001F1EFD" w:rsidP="001F1EFD">
      <w:pPr>
        <w:rPr>
          <w:lang w:val="fr-CH"/>
        </w:rPr>
      </w:pPr>
      <w:r w:rsidRPr="003C4831">
        <w:rPr>
          <w:i/>
          <w:iCs/>
          <w:lang w:val="fr-CH"/>
        </w:rPr>
        <w:t>b)</w:t>
      </w:r>
      <w:r w:rsidRPr="00AF753E">
        <w:rPr>
          <w:lang w:val="fr-CH"/>
        </w:rPr>
        <w:tab/>
        <w:t>que la Recommandation UIT-R</w:t>
      </w:r>
      <w:r w:rsidR="00287BFB">
        <w:rPr>
          <w:lang w:val="fr-CH"/>
        </w:rPr>
        <w:t> </w:t>
      </w:r>
      <w:r w:rsidRPr="00AF753E">
        <w:rPr>
          <w:lang w:val="fr-CH"/>
        </w:rPr>
        <w:t>P.452 fournit des indications sur l'évaluation détaillée des brouillages hyperfréquences entre stations situées à la surface de la Terre à des fréquences supérieures à 0,1</w:t>
      </w:r>
      <w:r w:rsidR="00287BFB">
        <w:rPr>
          <w:lang w:val="fr-CH"/>
        </w:rPr>
        <w:t> </w:t>
      </w:r>
      <w:r w:rsidRPr="00AF753E">
        <w:rPr>
          <w:lang w:val="fr-CH"/>
        </w:rPr>
        <w:t>GHz environ;</w:t>
      </w:r>
    </w:p>
    <w:p w14:paraId="1D6F0A38" w14:textId="14A6B5F9" w:rsidR="001F1EFD" w:rsidRPr="00AF753E" w:rsidRDefault="001F1EFD" w:rsidP="001F1EFD">
      <w:pPr>
        <w:rPr>
          <w:lang w:val="fr-CH"/>
        </w:rPr>
      </w:pPr>
      <w:r w:rsidRPr="003C4831">
        <w:rPr>
          <w:i/>
          <w:iCs/>
          <w:lang w:val="fr-CH"/>
        </w:rPr>
        <w:t>c)</w:t>
      </w:r>
      <w:r w:rsidRPr="00AF753E">
        <w:rPr>
          <w:lang w:val="fr-CH"/>
        </w:rPr>
        <w:tab/>
        <w:t>que la Recommandation UIT-R</w:t>
      </w:r>
      <w:r w:rsidR="00287BFB">
        <w:rPr>
          <w:lang w:val="fr-CH"/>
        </w:rPr>
        <w:t> </w:t>
      </w:r>
      <w:r w:rsidRPr="00AF753E">
        <w:rPr>
          <w:lang w:val="fr-CH"/>
        </w:rPr>
        <w:t>P.617 fournit des indications sur la prévision de l'affaiblissement de transmission point à point pour les faisceaux hertziens transhorizon aux fréquences supérieures à 30</w:t>
      </w:r>
      <w:r w:rsidR="00287BFB">
        <w:rPr>
          <w:lang w:val="fr-CH"/>
        </w:rPr>
        <w:t> </w:t>
      </w:r>
      <w:r w:rsidRPr="00AF753E">
        <w:rPr>
          <w:lang w:val="fr-CH"/>
        </w:rPr>
        <w:t>MHz, pour des distances comprises entre 100 et 1</w:t>
      </w:r>
      <w:r w:rsidR="00287BFB">
        <w:rPr>
          <w:lang w:val="fr-CH"/>
        </w:rPr>
        <w:t> </w:t>
      </w:r>
      <w:r w:rsidRPr="00AF753E">
        <w:rPr>
          <w:lang w:val="fr-CH"/>
        </w:rPr>
        <w:t>000</w:t>
      </w:r>
      <w:r w:rsidR="00287BFB">
        <w:rPr>
          <w:lang w:val="fr-CH"/>
        </w:rPr>
        <w:t> </w:t>
      </w:r>
      <w:r w:rsidRPr="00AF753E">
        <w:rPr>
          <w:lang w:val="fr-CH"/>
        </w:rPr>
        <w:t>km;</w:t>
      </w:r>
    </w:p>
    <w:p w14:paraId="47E7CDAD" w14:textId="41D40375" w:rsidR="001F1EFD" w:rsidRPr="00AF753E" w:rsidRDefault="001F1EFD" w:rsidP="001F1EFD">
      <w:pPr>
        <w:rPr>
          <w:lang w:val="fr-CH"/>
        </w:rPr>
      </w:pPr>
      <w:r w:rsidRPr="003C4831">
        <w:rPr>
          <w:i/>
          <w:iCs/>
          <w:lang w:val="fr-CH"/>
        </w:rPr>
        <w:t>d)</w:t>
      </w:r>
      <w:r w:rsidRPr="00AF753E">
        <w:rPr>
          <w:lang w:val="fr-CH"/>
        </w:rPr>
        <w:tab/>
        <w:t>que la Recommandation UIT-R</w:t>
      </w:r>
      <w:r w:rsidR="00287BFB">
        <w:rPr>
          <w:lang w:val="fr-CH"/>
        </w:rPr>
        <w:t> </w:t>
      </w:r>
      <w:r w:rsidRPr="00AF753E">
        <w:rPr>
          <w:lang w:val="fr-CH"/>
        </w:rPr>
        <w:t>P.1411 fournit des indications sur la prévision de la propagation pour les services de radiocommunication extérieurs à courte portée (jusqu'à 1</w:t>
      </w:r>
      <w:r w:rsidR="00287BFB">
        <w:rPr>
          <w:lang w:val="fr-CH"/>
        </w:rPr>
        <w:t> </w:t>
      </w:r>
      <w:r w:rsidRPr="00AF753E">
        <w:rPr>
          <w:lang w:val="fr-CH"/>
        </w:rPr>
        <w:t>km);</w:t>
      </w:r>
    </w:p>
    <w:p w14:paraId="22CA3CB1" w14:textId="00EEEAC5" w:rsidR="001F1EFD" w:rsidRPr="00AF753E" w:rsidRDefault="001F1EFD" w:rsidP="001F1EFD">
      <w:pPr>
        <w:rPr>
          <w:lang w:val="fr-CH"/>
        </w:rPr>
      </w:pPr>
      <w:r w:rsidRPr="003C4831">
        <w:rPr>
          <w:i/>
          <w:iCs/>
          <w:lang w:val="fr-CH"/>
        </w:rPr>
        <w:t>e)</w:t>
      </w:r>
      <w:r w:rsidRPr="00AF753E">
        <w:rPr>
          <w:lang w:val="fr-CH"/>
        </w:rPr>
        <w:tab/>
        <w:t>que la Recommandation UIT-R</w:t>
      </w:r>
      <w:r w:rsidR="00287BFB">
        <w:rPr>
          <w:lang w:val="fr-CH"/>
        </w:rPr>
        <w:t> </w:t>
      </w:r>
      <w:r w:rsidRPr="00AF753E">
        <w:rPr>
          <w:lang w:val="fr-CH"/>
        </w:rPr>
        <w:t xml:space="preserve">P.530 fournit des indications sur la prévision de l'affaiblissement </w:t>
      </w:r>
      <w:r>
        <w:rPr>
          <w:lang w:val="fr-CH"/>
        </w:rPr>
        <w:t xml:space="preserve">de propagation </w:t>
      </w:r>
      <w:r w:rsidRPr="00AF753E">
        <w:rPr>
          <w:lang w:val="fr-CH"/>
        </w:rPr>
        <w:t>point à point pour les systèmes hertziens de Terre à visibilité directe;</w:t>
      </w:r>
    </w:p>
    <w:p w14:paraId="438719C8" w14:textId="427F977F" w:rsidR="001F1EFD" w:rsidRPr="00AF753E" w:rsidRDefault="001F1EFD" w:rsidP="001F1EFD">
      <w:pPr>
        <w:rPr>
          <w:lang w:val="fr-CH"/>
        </w:rPr>
      </w:pPr>
      <w:r w:rsidRPr="003C4831">
        <w:rPr>
          <w:i/>
          <w:iCs/>
          <w:lang w:val="fr-CH"/>
        </w:rPr>
        <w:lastRenderedPageBreak/>
        <w:t>f)</w:t>
      </w:r>
      <w:r w:rsidRPr="00AF753E">
        <w:rPr>
          <w:lang w:val="fr-CH"/>
        </w:rPr>
        <w:tab/>
        <w:t>que la Recommandation UIT-R</w:t>
      </w:r>
      <w:r w:rsidR="00287BFB">
        <w:rPr>
          <w:lang w:val="fr-CH"/>
        </w:rPr>
        <w:t> </w:t>
      </w:r>
      <w:r w:rsidRPr="00AF753E">
        <w:rPr>
          <w:lang w:val="fr-CH"/>
        </w:rPr>
        <w:t>P.2001 fournit un modèle de large portée pour la propagation sur des trajets de Terre dans la gamme des fréquenc</w:t>
      </w:r>
      <w:r>
        <w:rPr>
          <w:lang w:val="fr-CH"/>
        </w:rPr>
        <w:t>es comprises entre 30</w:t>
      </w:r>
      <w:r w:rsidR="00287BFB">
        <w:rPr>
          <w:lang w:val="fr-CH"/>
        </w:rPr>
        <w:t> </w:t>
      </w:r>
      <w:r>
        <w:rPr>
          <w:lang w:val="fr-CH"/>
        </w:rPr>
        <w:t>MHz et 50 </w:t>
      </w:r>
      <w:r w:rsidRPr="00AF753E">
        <w:rPr>
          <w:lang w:val="fr-CH"/>
        </w:rPr>
        <w:t>GHz, y compris les statistiques d</w:t>
      </w:r>
      <w:r>
        <w:rPr>
          <w:lang w:val="fr-CH"/>
        </w:rPr>
        <w:t>'</w:t>
      </w:r>
      <w:r w:rsidRPr="00AF753E">
        <w:rPr>
          <w:lang w:val="fr-CH"/>
        </w:rPr>
        <w:t>évanouissements et de renforcements,</w:t>
      </w:r>
    </w:p>
    <w:p w14:paraId="30F4F270" w14:textId="77777777" w:rsidR="001F1EFD" w:rsidRPr="00AF753E" w:rsidRDefault="001F1EFD" w:rsidP="001F1EFD">
      <w:pPr>
        <w:pStyle w:val="Call"/>
        <w:rPr>
          <w:lang w:val="fr-CH"/>
        </w:rPr>
      </w:pPr>
      <w:r w:rsidRPr="00AF753E">
        <w:rPr>
          <w:lang w:val="fr-CH"/>
        </w:rPr>
        <w:t>recommande</w:t>
      </w:r>
    </w:p>
    <w:p w14:paraId="400571ED" w14:textId="7C604024" w:rsidR="001F1EFD" w:rsidRPr="00AF753E" w:rsidRDefault="001F1EFD" w:rsidP="001F1EFD">
      <w:pPr>
        <w:rPr>
          <w:lang w:val="fr-CH"/>
        </w:rPr>
      </w:pPr>
      <w:r w:rsidRPr="00AF753E">
        <w:rPr>
          <w:lang w:val="fr-CH"/>
        </w:rPr>
        <w:t>d'utiliser les procédures données dans les Annexes</w:t>
      </w:r>
      <w:r w:rsidR="00287BFB">
        <w:rPr>
          <w:lang w:val="fr-CH"/>
        </w:rPr>
        <w:t> </w:t>
      </w:r>
      <w:r w:rsidRPr="00AF753E">
        <w:rPr>
          <w:lang w:val="fr-CH"/>
        </w:rPr>
        <w:t>1 à 8 pour la prévision de la propagation point à zone du champ pour les services de radiodiffusion, mobile terrestre, mobile maritime et certains services fixes (par exemple, ceux qui utilisent des systèmes poin</w:t>
      </w:r>
      <w:r>
        <w:rPr>
          <w:lang w:val="fr-CH"/>
        </w:rPr>
        <w:t>t à multipoint (P-MP)) entre 30 </w:t>
      </w:r>
      <w:r w:rsidRPr="00AF753E">
        <w:rPr>
          <w:lang w:val="fr-CH"/>
        </w:rPr>
        <w:t xml:space="preserve">MHz et </w:t>
      </w:r>
      <w:r>
        <w:rPr>
          <w:lang w:val="fr-CH"/>
        </w:rPr>
        <w:t>4</w:t>
      </w:r>
      <w:r w:rsidR="00287BFB">
        <w:rPr>
          <w:lang w:val="fr-CH"/>
        </w:rPr>
        <w:t> </w:t>
      </w:r>
      <w:r w:rsidRPr="00AF753E">
        <w:rPr>
          <w:lang w:val="fr-CH"/>
        </w:rPr>
        <w:t>000</w:t>
      </w:r>
      <w:r w:rsidR="00287BFB">
        <w:rPr>
          <w:lang w:val="fr-CH"/>
        </w:rPr>
        <w:t> </w:t>
      </w:r>
      <w:r w:rsidRPr="00AF753E">
        <w:rPr>
          <w:lang w:val="fr-CH"/>
        </w:rPr>
        <w:t>MHz et pour des distances allant jusqu</w:t>
      </w:r>
      <w:r>
        <w:rPr>
          <w:lang w:val="fr-CH"/>
        </w:rPr>
        <w:t>'</w:t>
      </w:r>
      <w:r w:rsidRPr="00AF753E">
        <w:rPr>
          <w:lang w:val="fr-CH"/>
        </w:rPr>
        <w:t>à 1</w:t>
      </w:r>
      <w:r w:rsidR="00287BFB">
        <w:rPr>
          <w:lang w:val="fr-CH"/>
        </w:rPr>
        <w:t> </w:t>
      </w:r>
      <w:r w:rsidRPr="00AF753E">
        <w:rPr>
          <w:lang w:val="fr-CH"/>
        </w:rPr>
        <w:t>000</w:t>
      </w:r>
      <w:r w:rsidR="00287BFB">
        <w:rPr>
          <w:lang w:val="fr-CH"/>
        </w:rPr>
        <w:t> </w:t>
      </w:r>
      <w:r w:rsidRPr="00AF753E">
        <w:rPr>
          <w:lang w:val="fr-CH"/>
        </w:rPr>
        <w:t>km.</w:t>
      </w:r>
    </w:p>
    <w:p w14:paraId="2BF076A1" w14:textId="1C48FAD8" w:rsidR="001F1EFD" w:rsidRDefault="001F1EFD" w:rsidP="00287BFB">
      <w:pPr>
        <w:pStyle w:val="Note"/>
        <w:rPr>
          <w:lang w:val="fr-CH"/>
        </w:rPr>
      </w:pPr>
      <w:r w:rsidRPr="00AF753E">
        <w:rPr>
          <w:lang w:val="fr-CH"/>
        </w:rPr>
        <w:t>NOTE</w:t>
      </w:r>
      <w:r w:rsidR="00287BFB">
        <w:rPr>
          <w:lang w:val="fr-CH"/>
        </w:rPr>
        <w:t> </w:t>
      </w:r>
      <w:r w:rsidRPr="00AF753E">
        <w:rPr>
          <w:lang w:val="fr-CH"/>
        </w:rPr>
        <w:t>–</w:t>
      </w:r>
      <w:r w:rsidR="00287BFB">
        <w:rPr>
          <w:lang w:val="fr-CH"/>
        </w:rPr>
        <w:t> </w:t>
      </w:r>
      <w:r w:rsidRPr="00AF753E">
        <w:rPr>
          <w:lang w:val="fr-CH"/>
        </w:rPr>
        <w:t>Des trajets de propagation longue distance sont également possibles dans la bande d</w:t>
      </w:r>
      <w:r>
        <w:rPr>
          <w:lang w:val="fr-CH"/>
        </w:rPr>
        <w:t>'</w:t>
      </w:r>
      <w:r w:rsidRPr="00AF753E">
        <w:rPr>
          <w:lang w:val="fr-CH"/>
        </w:rPr>
        <w:t>ondes métriques via l</w:t>
      </w:r>
      <w:r>
        <w:rPr>
          <w:lang w:val="fr-CH"/>
        </w:rPr>
        <w:t>'</w:t>
      </w:r>
      <w:r w:rsidRPr="00AF753E">
        <w:rPr>
          <w:lang w:val="fr-CH"/>
        </w:rPr>
        <w:t>ionosphère. Les modes concernés sont présentés de manière succincte dans la Recommandation UIT</w:t>
      </w:r>
      <w:r w:rsidR="00287BFB">
        <w:rPr>
          <w:lang w:val="fr-CH"/>
        </w:rPr>
        <w:noBreakHyphen/>
      </w:r>
      <w:r w:rsidRPr="00AF753E">
        <w:rPr>
          <w:lang w:val="fr-CH"/>
        </w:rPr>
        <w:t>R</w:t>
      </w:r>
      <w:r w:rsidR="00287BFB">
        <w:rPr>
          <w:lang w:val="fr-CH"/>
        </w:rPr>
        <w:t> </w:t>
      </w:r>
      <w:r w:rsidRPr="00AF753E">
        <w:rPr>
          <w:lang w:val="fr-CH"/>
        </w:rPr>
        <w:t>P.844.</w:t>
      </w:r>
    </w:p>
    <w:p w14:paraId="4303B6AF" w14:textId="77777777" w:rsidR="001F1EFD" w:rsidRDefault="001F1EFD" w:rsidP="001F1EFD">
      <w:pPr>
        <w:rPr>
          <w:lang w:val="fr-CH"/>
        </w:rPr>
      </w:pPr>
    </w:p>
    <w:p w14:paraId="00843A42" w14:textId="77777777" w:rsidR="001F1EFD" w:rsidRDefault="001F1EFD" w:rsidP="001F1EFD">
      <w:pPr>
        <w:rPr>
          <w:lang w:val="fr-CH"/>
        </w:rPr>
      </w:pPr>
    </w:p>
    <w:p w14:paraId="6BBBB1EB" w14:textId="77777777" w:rsidR="001F1EFD" w:rsidRPr="00AF753E" w:rsidRDefault="001F1EFD" w:rsidP="001F1EFD">
      <w:pPr>
        <w:pStyle w:val="AnnexNoTitle"/>
        <w:rPr>
          <w:lang w:val="fr-CH"/>
        </w:rPr>
      </w:pPr>
      <w:bookmarkStart w:id="5" w:name="_Toc108942147"/>
      <w:r w:rsidRPr="000F1FF1">
        <w:t>Annexe</w:t>
      </w:r>
      <w:r w:rsidRPr="00AF753E">
        <w:rPr>
          <w:lang w:val="fr-CH"/>
        </w:rPr>
        <w:t xml:space="preserve"> 1</w:t>
      </w:r>
      <w:r w:rsidRPr="00AF753E">
        <w:rPr>
          <w:lang w:val="fr-CH"/>
        </w:rPr>
        <w:br/>
      </w:r>
      <w:r w:rsidRPr="00AF753E">
        <w:rPr>
          <w:lang w:val="fr-CH"/>
        </w:rPr>
        <w:br/>
        <w:t>Introduction</w:t>
      </w:r>
      <w:bookmarkEnd w:id="5"/>
    </w:p>
    <w:p w14:paraId="1AA56A34" w14:textId="77777777" w:rsidR="001F1EFD" w:rsidRPr="00AF753E" w:rsidRDefault="001F1EFD" w:rsidP="001F1EFD">
      <w:pPr>
        <w:pStyle w:val="Heading1"/>
        <w:rPr>
          <w:lang w:val="fr-CH"/>
        </w:rPr>
      </w:pPr>
      <w:bookmarkStart w:id="6" w:name="_Toc108942148"/>
      <w:r w:rsidRPr="00AF753E">
        <w:rPr>
          <w:lang w:val="fr-CH"/>
        </w:rPr>
        <w:t>1</w:t>
      </w:r>
      <w:r w:rsidRPr="00AF753E">
        <w:rPr>
          <w:lang w:val="fr-CH"/>
        </w:rPr>
        <w:tab/>
        <w:t>Courbes de propagation</w:t>
      </w:r>
      <w:bookmarkEnd w:id="6"/>
    </w:p>
    <w:p w14:paraId="56E80636" w14:textId="77777777" w:rsidR="001F1EFD" w:rsidRPr="00DD3A2F" w:rsidRDefault="001F1EFD" w:rsidP="001F1EFD">
      <w:pPr>
        <w:rPr>
          <w:lang w:val="fr-CH"/>
        </w:rPr>
      </w:pPr>
      <w:r w:rsidRPr="00DD3A2F">
        <w:rPr>
          <w:lang w:val="fr-CH"/>
        </w:rPr>
        <w:t>Les courbes de propa</w:t>
      </w:r>
      <w:r>
        <w:rPr>
          <w:lang w:val="fr-CH"/>
        </w:rPr>
        <w:t>gation données dans les Annexes 2, 3 et </w:t>
      </w:r>
      <w:r w:rsidRPr="00DD3A2F">
        <w:rPr>
          <w:lang w:val="fr-CH"/>
        </w:rPr>
        <w:t>4 représentent les valeurs du champ correspondant à une puissance apparente rayonnée (p.a.r.) de 1 kW aux fréquences nominales de 100, 600 et 2</w:t>
      </w:r>
      <w:r w:rsidRPr="00DD3A2F">
        <w:rPr>
          <w:rFonts w:ascii="Tms Rmn" w:hAnsi="Tms Rmn"/>
          <w:lang w:val="fr-CH"/>
        </w:rPr>
        <w:t> </w:t>
      </w:r>
      <w:r>
        <w:rPr>
          <w:lang w:val="fr-CH"/>
        </w:rPr>
        <w:t>000 </w:t>
      </w:r>
      <w:r w:rsidRPr="00DD3A2F">
        <w:rPr>
          <w:lang w:val="fr-CH"/>
        </w:rPr>
        <w:t>MHz respectivement en fonction des divers paramètres; certaines courbes concernent des trajets terrestres, d'autres des trajets maritimes. L'interpolation ou l'extrapolation des valeurs obtenues pour ces fréquences nominales doit être utilisée pour obtenir les valeurs du champ pour toute fréquence choisie en u</w:t>
      </w:r>
      <w:r>
        <w:rPr>
          <w:lang w:val="fr-CH"/>
        </w:rPr>
        <w:t>tilisant la méthode donnée au § 6 de l'Annexe </w:t>
      </w:r>
      <w:r w:rsidRPr="00DD3A2F">
        <w:rPr>
          <w:lang w:val="fr-CH"/>
        </w:rPr>
        <w:t>5.</w:t>
      </w:r>
    </w:p>
    <w:p w14:paraId="1E431DBC" w14:textId="77777777" w:rsidR="001F1EFD" w:rsidRPr="00AF753E" w:rsidRDefault="001F1EFD" w:rsidP="001F1EFD">
      <w:pPr>
        <w:rPr>
          <w:lang w:val="fr-CH"/>
        </w:rPr>
      </w:pPr>
      <w:r w:rsidRPr="00AF753E">
        <w:rPr>
          <w:lang w:val="fr-CH"/>
        </w:rPr>
        <w:t>Les courbes sont établies à partir de données de mesures concernant des conditions climatiques moyennes observées principalement dans des régions tempérées comprenant des mers froides et des mers chaudes, telles que la mer du Nord et la mer Méditerranée. Les courbes relatives à des trajets terrestres ont été établies à partir de mesures faites principalement sous des climats tempérés comme ceux d'Europe et d'Amérique du Nord. Les courbes relatives aux trajets maritimes ont été établies à partir de données obtenues principalement dans les régions méditerranéennes et la mer du Nord. Des études approfondies ont montré que les conditions de propagation sont sensiblement différentes dans certaines régions des mers chaudes sujettes à des phénomènes de superréfraction.</w:t>
      </w:r>
    </w:p>
    <w:p w14:paraId="0FD88027" w14:textId="77777777" w:rsidR="001F1EFD" w:rsidRPr="00AF753E" w:rsidRDefault="001F1EFD" w:rsidP="001F1EFD">
      <w:pPr>
        <w:rPr>
          <w:lang w:val="fr-CH"/>
        </w:rPr>
      </w:pPr>
      <w:r w:rsidRPr="00AF753E">
        <w:rPr>
          <w:lang w:val="fr-CH"/>
        </w:rPr>
        <w:t>Toutefois, les méthodes d'interpolation et d'extrapolation entre les différentes familles de courbes du champ sont générales. Par conséquent, s'il existe des familles de courbes pour des régions de climats différents où les conditions de propagation des ondes radioélectriques diffèrent sensiblement, on peut, en utilisant les méthodes décrites dans la présente Recommandation, caractériser avec exactitude les conditions de propagation dans ces régions.</w:t>
      </w:r>
    </w:p>
    <w:p w14:paraId="7FB91D40" w14:textId="77777777" w:rsidR="001F1EFD" w:rsidRPr="00AF753E" w:rsidRDefault="001F1EFD" w:rsidP="001F1EFD">
      <w:pPr>
        <w:rPr>
          <w:lang w:val="fr-CH"/>
        </w:rPr>
      </w:pPr>
      <w:r w:rsidRPr="00AF753E">
        <w:rPr>
          <w:lang w:val="fr-CH"/>
        </w:rPr>
        <w:t>La présente Recommandation ne s'applique pas à une polarisation particulière.</w:t>
      </w:r>
    </w:p>
    <w:p w14:paraId="7BA40C38" w14:textId="77777777" w:rsidR="001F1EFD" w:rsidRPr="00AF753E" w:rsidRDefault="001F1EFD" w:rsidP="001F1EFD">
      <w:pPr>
        <w:pStyle w:val="Heading1"/>
        <w:rPr>
          <w:lang w:val="fr-CH"/>
        </w:rPr>
      </w:pPr>
      <w:bookmarkStart w:id="7" w:name="_Toc108942149"/>
      <w:r w:rsidRPr="00AF753E">
        <w:rPr>
          <w:lang w:val="fr-CH"/>
        </w:rPr>
        <w:t>2</w:t>
      </w:r>
      <w:r w:rsidRPr="00AF753E">
        <w:rPr>
          <w:lang w:val="fr-CH"/>
        </w:rPr>
        <w:tab/>
        <w:t>Champs maximums</w:t>
      </w:r>
      <w:bookmarkEnd w:id="7"/>
    </w:p>
    <w:p w14:paraId="5F75B6CE" w14:textId="532B7A5C" w:rsidR="001F1EFD" w:rsidRDefault="001F1EFD" w:rsidP="001F1EFD">
      <w:pPr>
        <w:rPr>
          <w:lang w:val="fr-CH"/>
        </w:rPr>
      </w:pPr>
      <w:r w:rsidRPr="00AF753E">
        <w:rPr>
          <w:lang w:val="fr-CH"/>
        </w:rPr>
        <w:t xml:space="preserve">Les courbes présentent des limites supérieures </w:t>
      </w:r>
      <w:r>
        <w:rPr>
          <w:lang w:val="fr-CH"/>
        </w:rPr>
        <w:t>relatives à</w:t>
      </w:r>
      <w:r w:rsidRPr="00AF753E">
        <w:rPr>
          <w:lang w:val="fr-CH"/>
        </w:rPr>
        <w:t xml:space="preserve"> la valeur possible du champ qui peut être obtenue en toutes conditions. Ces limites sont définies au §</w:t>
      </w:r>
      <w:r>
        <w:rPr>
          <w:lang w:val="fr-CH"/>
        </w:rPr>
        <w:t> </w:t>
      </w:r>
      <w:r w:rsidRPr="00AF753E">
        <w:rPr>
          <w:lang w:val="fr-CH"/>
        </w:rPr>
        <w:t>2 de l'Annexe</w:t>
      </w:r>
      <w:r w:rsidR="00287BFB">
        <w:rPr>
          <w:lang w:val="fr-CH"/>
        </w:rPr>
        <w:t> </w:t>
      </w:r>
      <w:r w:rsidRPr="00AF753E">
        <w:rPr>
          <w:lang w:val="fr-CH"/>
        </w:rPr>
        <w:t>5 et sont représentées en pointillé sur les courbes des Annexes 2, 3 et 4.</w:t>
      </w:r>
    </w:p>
    <w:p w14:paraId="41F2DD6B" w14:textId="77777777" w:rsidR="001F1EFD" w:rsidRPr="00AF753E" w:rsidRDefault="001F1EFD" w:rsidP="001F1EFD">
      <w:pPr>
        <w:pStyle w:val="Heading1"/>
        <w:rPr>
          <w:lang w:val="fr-CH"/>
        </w:rPr>
      </w:pPr>
      <w:bookmarkStart w:id="8" w:name="_Toc108942150"/>
      <w:r w:rsidRPr="00AF753E">
        <w:rPr>
          <w:lang w:val="fr-CH"/>
        </w:rPr>
        <w:lastRenderedPageBreak/>
        <w:t>3</w:t>
      </w:r>
      <w:r w:rsidRPr="00AF753E">
        <w:rPr>
          <w:lang w:val="fr-CH"/>
        </w:rPr>
        <w:tab/>
        <w:t>Tableaux pour applications informatiques</w:t>
      </w:r>
      <w:bookmarkEnd w:id="8"/>
    </w:p>
    <w:p w14:paraId="1D2530E2" w14:textId="77777777" w:rsidR="001F1EFD" w:rsidRPr="00AF753E" w:rsidRDefault="001F1EFD" w:rsidP="001F1EFD">
      <w:pPr>
        <w:rPr>
          <w:lang w:val="fr-CH"/>
        </w:rPr>
      </w:pPr>
      <w:r w:rsidRPr="00AF753E">
        <w:rPr>
          <w:lang w:val="fr-CH"/>
        </w:rPr>
        <w:t>Bien que les champs puissent être lus directement sur les courbes dans les figures des Annexes 2, 3 et 4 de la présente Recommandation, il est convenu que les mises en œuvre informatiques de la méthode utiliseront les données relatives aux champs disponibles sous forme de tableaux auprès du Bureau des radiocommunications. Voir le site web de l'UIT-R (Commission d'études 3 des radiocommunications).</w:t>
      </w:r>
    </w:p>
    <w:p w14:paraId="36D10DDE" w14:textId="77777777" w:rsidR="001F1EFD" w:rsidRPr="00AF753E" w:rsidRDefault="001F1EFD" w:rsidP="001F1EFD">
      <w:pPr>
        <w:pStyle w:val="Heading1"/>
        <w:rPr>
          <w:lang w:val="fr-CH"/>
        </w:rPr>
      </w:pPr>
      <w:bookmarkStart w:id="9" w:name="_Toc108942151"/>
      <w:r w:rsidRPr="00AF753E">
        <w:rPr>
          <w:lang w:val="fr-CH"/>
        </w:rPr>
        <w:t>4</w:t>
      </w:r>
      <w:r w:rsidRPr="00AF753E">
        <w:rPr>
          <w:lang w:val="fr-CH"/>
        </w:rPr>
        <w:tab/>
        <w:t>Méthode pas à pas</w:t>
      </w:r>
      <w:bookmarkEnd w:id="9"/>
    </w:p>
    <w:p w14:paraId="0D0DC73B" w14:textId="6D6AC2A1" w:rsidR="001F1EFD" w:rsidRPr="00AF753E" w:rsidRDefault="001F1EFD" w:rsidP="001F1EFD">
      <w:pPr>
        <w:rPr>
          <w:lang w:val="fr-CH"/>
        </w:rPr>
      </w:pPr>
      <w:r w:rsidRPr="00AF753E">
        <w:rPr>
          <w:lang w:val="fr-CH"/>
        </w:rPr>
        <w:t>La procédure pas à pas détaillée à utiliser lors de l'application de la présente Recommandation est décrite dans l'Annexe</w:t>
      </w:r>
      <w:r w:rsidR="00287BFB">
        <w:rPr>
          <w:lang w:val="fr-CH"/>
        </w:rPr>
        <w:t> </w:t>
      </w:r>
      <w:r w:rsidRPr="00AF753E">
        <w:rPr>
          <w:lang w:val="fr-CH"/>
        </w:rPr>
        <w:t>6.</w:t>
      </w:r>
    </w:p>
    <w:p w14:paraId="64A0E425" w14:textId="77777777" w:rsidR="001F1EFD" w:rsidRPr="00AF753E" w:rsidRDefault="001F1EFD" w:rsidP="001F1EFD">
      <w:pPr>
        <w:pStyle w:val="Heading1"/>
        <w:rPr>
          <w:lang w:val="fr-CH"/>
        </w:rPr>
      </w:pPr>
      <w:bookmarkStart w:id="10" w:name="_Toc108942152"/>
      <w:r w:rsidRPr="00AF753E">
        <w:rPr>
          <w:lang w:val="fr-CH"/>
        </w:rPr>
        <w:t>5</w:t>
      </w:r>
      <w:r w:rsidRPr="00AF753E">
        <w:rPr>
          <w:lang w:val="fr-CH"/>
        </w:rPr>
        <w:tab/>
        <w:t>Désignation des antennes</w:t>
      </w:r>
      <w:bookmarkEnd w:id="10"/>
    </w:p>
    <w:p w14:paraId="0B5D44BF" w14:textId="410BA545" w:rsidR="001F1EFD" w:rsidRPr="00AF753E" w:rsidRDefault="001F1EFD" w:rsidP="001F1EFD">
      <w:pPr>
        <w:rPr>
          <w:lang w:val="fr-CH"/>
        </w:rPr>
      </w:pPr>
      <w:r w:rsidRPr="00AF753E">
        <w:rPr>
          <w:lang w:val="fr-CH"/>
        </w:rPr>
        <w:t>Dans la présente Recommandation, le terme «antenne émettrice/de base» recouvre à la fois le concept d'une antenne d'émission telle qu'elle est utilisée dans le service de radiodiffusion et le concept de l'antenne de la station de base telle qu'elle est utilisée dans les services mobiles de Terre. De même, le terme «antenne réceptrice/mobile» recouvre le concept d'une antenne de réception telle qu'elle est utilisée dans le service de radiodiffusion et une antenne mobile telle qu'elle est utilisée dans les services mobiles de Terre. De plus amples informations sur la désignation des terminaux sont données au §</w:t>
      </w:r>
      <w:r w:rsidR="00287BFB">
        <w:rPr>
          <w:lang w:val="fr-CH"/>
        </w:rPr>
        <w:t> </w:t>
      </w:r>
      <w:r w:rsidRPr="00AF753E">
        <w:rPr>
          <w:lang w:val="fr-CH"/>
        </w:rPr>
        <w:t>1.1 de l'Annexe</w:t>
      </w:r>
      <w:r w:rsidR="00287BFB">
        <w:rPr>
          <w:lang w:val="fr-CH"/>
        </w:rPr>
        <w:t> </w:t>
      </w:r>
      <w:r w:rsidRPr="00AF753E">
        <w:rPr>
          <w:lang w:val="fr-CH"/>
        </w:rPr>
        <w:t>5.</w:t>
      </w:r>
    </w:p>
    <w:p w14:paraId="14231D0B" w14:textId="77777777" w:rsidR="001F1EFD" w:rsidRPr="00AF753E" w:rsidRDefault="001F1EFD" w:rsidP="001F1EFD">
      <w:pPr>
        <w:pStyle w:val="Heading1"/>
        <w:rPr>
          <w:lang w:val="fr-CH"/>
        </w:rPr>
      </w:pPr>
      <w:bookmarkStart w:id="11" w:name="_Toc108942153"/>
      <w:r w:rsidRPr="00AF753E">
        <w:rPr>
          <w:lang w:val="fr-CH"/>
        </w:rPr>
        <w:t>6</w:t>
      </w:r>
      <w:r w:rsidRPr="00AF753E">
        <w:rPr>
          <w:lang w:val="fr-CH"/>
        </w:rPr>
        <w:tab/>
        <w:t>Hauteur de l'antenne émettrice/de base</w:t>
      </w:r>
      <w:bookmarkEnd w:id="11"/>
    </w:p>
    <w:p w14:paraId="221DF7AE" w14:textId="10FE81F4" w:rsidR="001F1EFD" w:rsidRPr="00AF753E" w:rsidRDefault="001F1EFD" w:rsidP="001F1EFD">
      <w:pPr>
        <w:rPr>
          <w:lang w:val="fr-CH"/>
        </w:rPr>
      </w:pPr>
      <w:r w:rsidRPr="00AF753E">
        <w:rPr>
          <w:lang w:val="fr-CH"/>
        </w:rPr>
        <w:t>La méthode tient compte de la hauteur apparente de l'antenne émettrice/de base</w:t>
      </w:r>
      <w:r>
        <w:rPr>
          <w:lang w:val="fr-CH"/>
        </w:rPr>
        <w:t>,</w:t>
      </w:r>
      <w:r w:rsidRPr="00AF753E">
        <w:rPr>
          <w:lang w:val="fr-CH"/>
        </w:rPr>
        <w:t xml:space="preserve"> qui est la hauteur de l'antenne au-dessus de la hauteur du sol moyennée sur des distances comprises entre 3</w:t>
      </w:r>
      <w:r w:rsidR="00287BFB">
        <w:rPr>
          <w:lang w:val="fr-CH"/>
        </w:rPr>
        <w:t> </w:t>
      </w:r>
      <w:r w:rsidRPr="00AF753E">
        <w:rPr>
          <w:lang w:val="fr-CH"/>
        </w:rPr>
        <w:t>km et 15</w:t>
      </w:r>
      <w:r>
        <w:rPr>
          <w:lang w:val="fr-CH"/>
        </w:rPr>
        <w:t> </w:t>
      </w:r>
      <w:r w:rsidRPr="00AF753E">
        <w:rPr>
          <w:lang w:val="fr-CH"/>
        </w:rPr>
        <w:t xml:space="preserve">km dans la direction de l'antenne réceptrice/mobile. La hauteur, </w:t>
      </w:r>
      <w:r w:rsidRPr="00AF753E">
        <w:rPr>
          <w:i/>
          <w:iCs/>
          <w:lang w:val="fr-CH"/>
        </w:rPr>
        <w:t>h</w:t>
      </w:r>
      <w:r w:rsidRPr="00AF753E">
        <w:rPr>
          <w:vertAlign w:val="subscript"/>
          <w:lang w:val="fr-CH"/>
        </w:rPr>
        <w:t>1</w:t>
      </w:r>
      <w:r w:rsidRPr="00AF753E">
        <w:rPr>
          <w:lang w:val="fr-CH"/>
        </w:rPr>
        <w:t>, de l'antenne émettrice/de base utilisée pour les calculs est obtenue en utilisant la méthode donnée au §</w:t>
      </w:r>
      <w:r w:rsidR="00287BFB">
        <w:rPr>
          <w:lang w:val="fr-CH"/>
        </w:rPr>
        <w:t> </w:t>
      </w:r>
      <w:r w:rsidRPr="00AF753E">
        <w:rPr>
          <w:lang w:val="fr-CH"/>
        </w:rPr>
        <w:t>3 de l'Annexe</w:t>
      </w:r>
      <w:r w:rsidR="00287BFB">
        <w:rPr>
          <w:lang w:val="fr-CH"/>
        </w:rPr>
        <w:t> </w:t>
      </w:r>
      <w:r w:rsidRPr="00AF753E">
        <w:rPr>
          <w:lang w:val="fr-CH"/>
        </w:rPr>
        <w:t>5.</w:t>
      </w:r>
    </w:p>
    <w:p w14:paraId="72B38907" w14:textId="77777777" w:rsidR="001F1EFD" w:rsidRPr="00AF753E" w:rsidRDefault="001F1EFD" w:rsidP="001F1EFD">
      <w:pPr>
        <w:pStyle w:val="Heading1"/>
        <w:rPr>
          <w:lang w:val="fr-CH"/>
        </w:rPr>
      </w:pPr>
      <w:bookmarkStart w:id="12" w:name="_Toc108942154"/>
      <w:r w:rsidRPr="00AF753E">
        <w:rPr>
          <w:lang w:val="fr-CH"/>
        </w:rPr>
        <w:t>7</w:t>
      </w:r>
      <w:r w:rsidRPr="00AF753E">
        <w:rPr>
          <w:lang w:val="fr-CH"/>
        </w:rPr>
        <w:tab/>
        <w:t>Hauteurs de l'antenne émettrice/de base utilisées dans les courbes</w:t>
      </w:r>
      <w:bookmarkEnd w:id="12"/>
    </w:p>
    <w:p w14:paraId="6C9CC1EF" w14:textId="6EB6E2ED" w:rsidR="001F1EFD" w:rsidRPr="00AF753E" w:rsidRDefault="001F1EFD" w:rsidP="001F1EFD">
      <w:pPr>
        <w:rPr>
          <w:lang w:val="fr-CH"/>
        </w:rPr>
      </w:pPr>
      <w:r w:rsidRPr="00AF753E">
        <w:rPr>
          <w:lang w:val="fr-CH"/>
        </w:rPr>
        <w:t xml:space="preserve">Les courbes donnant le champ en fonction de la distance dans les Annexes 2, 3 et 4, et les tableaux associés, sont données pour les valeurs de </w:t>
      </w:r>
      <w:r w:rsidRPr="00AF753E">
        <w:rPr>
          <w:i/>
          <w:iCs/>
          <w:lang w:val="fr-CH"/>
        </w:rPr>
        <w:t>h</w:t>
      </w:r>
      <w:r w:rsidRPr="00AF753E">
        <w:rPr>
          <w:vertAlign w:val="subscript"/>
          <w:lang w:val="fr-CH"/>
        </w:rPr>
        <w:t>1</w:t>
      </w:r>
      <w:r w:rsidRPr="00AF753E">
        <w:rPr>
          <w:lang w:val="fr-CH"/>
        </w:rPr>
        <w:t xml:space="preserve"> de 10, 20, 37,5, 75, 150, 300, 600 et 1</w:t>
      </w:r>
      <w:r w:rsidR="00287BFB">
        <w:rPr>
          <w:lang w:val="fr-CH"/>
        </w:rPr>
        <w:t> </w:t>
      </w:r>
      <w:r w:rsidRPr="00AF753E">
        <w:rPr>
          <w:lang w:val="fr-CH"/>
        </w:rPr>
        <w:t>200</w:t>
      </w:r>
      <w:r w:rsidR="00287BFB">
        <w:rPr>
          <w:lang w:val="fr-CH"/>
        </w:rPr>
        <w:t> </w:t>
      </w:r>
      <w:r w:rsidRPr="00AF753E">
        <w:rPr>
          <w:lang w:val="fr-CH"/>
        </w:rPr>
        <w:t xml:space="preserve">m. Pour toute valeur de </w:t>
      </w:r>
      <w:r w:rsidRPr="00AF753E">
        <w:rPr>
          <w:i/>
          <w:iCs/>
          <w:lang w:val="fr-CH"/>
        </w:rPr>
        <w:t>h</w:t>
      </w:r>
      <w:r w:rsidRPr="00AF753E">
        <w:rPr>
          <w:vertAlign w:val="subscript"/>
          <w:lang w:val="fr-CH"/>
        </w:rPr>
        <w:t>1</w:t>
      </w:r>
      <w:r w:rsidRPr="00AF753E">
        <w:rPr>
          <w:lang w:val="fr-CH"/>
        </w:rPr>
        <w:t xml:space="preserve"> comprise entre 10 et 3</w:t>
      </w:r>
      <w:r w:rsidR="00287BFB">
        <w:rPr>
          <w:lang w:val="fr-CH"/>
        </w:rPr>
        <w:t> </w:t>
      </w:r>
      <w:r w:rsidRPr="00AF753E">
        <w:rPr>
          <w:lang w:val="fr-CH"/>
        </w:rPr>
        <w:t>000</w:t>
      </w:r>
      <w:r w:rsidR="00287BFB">
        <w:rPr>
          <w:lang w:val="fr-CH"/>
        </w:rPr>
        <w:t> </w:t>
      </w:r>
      <w:r w:rsidRPr="00AF753E">
        <w:rPr>
          <w:lang w:val="fr-CH"/>
        </w:rPr>
        <w:t>m, une interpolation ou une extrapolation des deux courbes appropr</w:t>
      </w:r>
      <w:r>
        <w:rPr>
          <w:lang w:val="fr-CH"/>
        </w:rPr>
        <w:t>iées sera nécessaire (voir le § 4.1 de l'Annexe </w:t>
      </w:r>
      <w:r w:rsidRPr="00AF753E">
        <w:rPr>
          <w:lang w:val="fr-CH"/>
        </w:rPr>
        <w:t xml:space="preserve">5). Pour des valeurs de </w:t>
      </w:r>
      <w:r w:rsidRPr="00AF753E">
        <w:rPr>
          <w:i/>
          <w:iCs/>
          <w:lang w:val="fr-CH"/>
        </w:rPr>
        <w:t>h</w:t>
      </w:r>
      <w:r w:rsidRPr="00AF753E">
        <w:rPr>
          <w:vertAlign w:val="subscript"/>
          <w:lang w:val="fr-CH"/>
        </w:rPr>
        <w:t>1</w:t>
      </w:r>
      <w:r>
        <w:rPr>
          <w:lang w:val="fr-CH"/>
        </w:rPr>
        <w:t xml:space="preserve"> inférieures à 10 </w:t>
      </w:r>
      <w:r w:rsidRPr="00AF753E">
        <w:rPr>
          <w:lang w:val="fr-CH"/>
        </w:rPr>
        <w:t>m, l'extrapolat</w:t>
      </w:r>
      <w:r>
        <w:rPr>
          <w:lang w:val="fr-CH"/>
        </w:rPr>
        <w:t>ion à appliquer est donnée au § 4.2 de l'Annexe </w:t>
      </w:r>
      <w:r w:rsidRPr="00AF753E">
        <w:rPr>
          <w:lang w:val="fr-CH"/>
        </w:rPr>
        <w:t xml:space="preserve">5. Il est possible que la valeur de </w:t>
      </w:r>
      <w:r w:rsidRPr="00AF753E">
        <w:rPr>
          <w:i/>
          <w:iCs/>
          <w:lang w:val="fr-CH"/>
        </w:rPr>
        <w:t>h</w:t>
      </w:r>
      <w:r w:rsidRPr="00AF753E">
        <w:rPr>
          <w:vertAlign w:val="subscript"/>
          <w:lang w:val="fr-CH"/>
        </w:rPr>
        <w:t>1</w:t>
      </w:r>
      <w:r w:rsidRPr="00AF753E">
        <w:rPr>
          <w:lang w:val="fr-CH"/>
        </w:rPr>
        <w:t xml:space="preserve"> soit négative, au</w:t>
      </w:r>
      <w:r>
        <w:rPr>
          <w:lang w:val="fr-CH"/>
        </w:rPr>
        <w:t>quel cas la méthode donnée au § 4.3 de l'Annexe </w:t>
      </w:r>
      <w:r w:rsidRPr="00AF753E">
        <w:rPr>
          <w:lang w:val="fr-CH"/>
        </w:rPr>
        <w:t>5 sera utilisée.</w:t>
      </w:r>
    </w:p>
    <w:p w14:paraId="54C8D958" w14:textId="77777777" w:rsidR="001F1EFD" w:rsidRPr="00AF753E" w:rsidRDefault="001F1EFD" w:rsidP="001F1EFD">
      <w:pPr>
        <w:pStyle w:val="Heading1"/>
        <w:rPr>
          <w:lang w:val="fr-CH"/>
        </w:rPr>
      </w:pPr>
      <w:bookmarkStart w:id="13" w:name="_Toc108942155"/>
      <w:r w:rsidRPr="00AF753E">
        <w:rPr>
          <w:lang w:val="fr-CH"/>
        </w:rPr>
        <w:t>8</w:t>
      </w:r>
      <w:r w:rsidRPr="00AF753E">
        <w:rPr>
          <w:lang w:val="fr-CH"/>
        </w:rPr>
        <w:tab/>
        <w:t>Variabilité temporelle</w:t>
      </w:r>
      <w:bookmarkEnd w:id="13"/>
    </w:p>
    <w:p w14:paraId="3846F7FC" w14:textId="77777777" w:rsidR="001F1EFD" w:rsidRPr="00AF753E" w:rsidRDefault="001F1EFD" w:rsidP="001F1EFD">
      <w:pPr>
        <w:rPr>
          <w:lang w:val="fr-CH"/>
        </w:rPr>
      </w:pPr>
      <w:r w:rsidRPr="00AF753E">
        <w:rPr>
          <w:lang w:val="fr-CH"/>
        </w:rPr>
        <w:t>Les courbes de propagation représentent les valeurs du champ dépassées pendant 50%, 10% et 1% du temps. Une méthode d'interpolation entre ces valeurs est don</w:t>
      </w:r>
      <w:r>
        <w:rPr>
          <w:lang w:val="fr-CH"/>
        </w:rPr>
        <w:t>née au § 7 de l'Annexe </w:t>
      </w:r>
      <w:r w:rsidRPr="00AF753E">
        <w:rPr>
          <w:lang w:val="fr-CH"/>
        </w:rPr>
        <w:t>5. La présente Recommandation n'est pas valable pour des champs dépassés pendant des pourcentages de temps en dehors de la fourchette 1% à 50%.</w:t>
      </w:r>
    </w:p>
    <w:p w14:paraId="15A4516C" w14:textId="77777777" w:rsidR="001F1EFD" w:rsidRPr="00AF753E" w:rsidRDefault="001F1EFD" w:rsidP="001F1EFD">
      <w:pPr>
        <w:pStyle w:val="Heading1"/>
        <w:rPr>
          <w:lang w:val="fr-CH"/>
        </w:rPr>
      </w:pPr>
      <w:bookmarkStart w:id="14" w:name="_Toc108942156"/>
      <w:r w:rsidRPr="00AF753E">
        <w:rPr>
          <w:lang w:val="fr-CH"/>
        </w:rPr>
        <w:t>9</w:t>
      </w:r>
      <w:r w:rsidRPr="00AF753E">
        <w:rPr>
          <w:lang w:val="fr-CH"/>
        </w:rPr>
        <w:tab/>
        <w:t>Méthode applicable aux trajets mixtes</w:t>
      </w:r>
      <w:bookmarkEnd w:id="14"/>
    </w:p>
    <w:p w14:paraId="5BD44BAA" w14:textId="77777777" w:rsidR="001F1EFD" w:rsidRPr="00AF753E" w:rsidRDefault="001F1EFD" w:rsidP="001F1EFD">
      <w:pPr>
        <w:rPr>
          <w:lang w:val="fr-CH"/>
        </w:rPr>
      </w:pPr>
      <w:r w:rsidRPr="00AF753E">
        <w:rPr>
          <w:lang w:val="fr-CH"/>
        </w:rPr>
        <w:t>Lorsque le trajet radioélectrique passe au-dessus du sol et de la mer, le champ pour un trajet mixte est évalué en u</w:t>
      </w:r>
      <w:r>
        <w:rPr>
          <w:lang w:val="fr-CH"/>
        </w:rPr>
        <w:t>tilisant la méthode donnée du § 8 de l'Annexe </w:t>
      </w:r>
      <w:r w:rsidRPr="00AF753E">
        <w:rPr>
          <w:lang w:val="fr-CH"/>
        </w:rPr>
        <w:t>5.</w:t>
      </w:r>
    </w:p>
    <w:p w14:paraId="7A6791C5" w14:textId="77777777" w:rsidR="001F1EFD" w:rsidRPr="00AF753E" w:rsidRDefault="001F1EFD" w:rsidP="001F1EFD">
      <w:pPr>
        <w:pStyle w:val="Heading1"/>
        <w:rPr>
          <w:lang w:val="fr-CH"/>
        </w:rPr>
      </w:pPr>
      <w:bookmarkStart w:id="15" w:name="_Toc108942157"/>
      <w:r w:rsidRPr="00AF753E">
        <w:rPr>
          <w:lang w:val="fr-CH"/>
        </w:rPr>
        <w:lastRenderedPageBreak/>
        <w:t>10</w:t>
      </w:r>
      <w:r w:rsidRPr="00AF753E">
        <w:rPr>
          <w:lang w:val="fr-CH"/>
        </w:rPr>
        <w:tab/>
        <w:t>Hauteur de l'antenne réceptrice/mobile</w:t>
      </w:r>
      <w:bookmarkEnd w:id="15"/>
    </w:p>
    <w:p w14:paraId="72502AAC" w14:textId="746800EB" w:rsidR="001F1EFD" w:rsidRPr="00AF753E" w:rsidRDefault="001F1EFD" w:rsidP="001F1EFD">
      <w:pPr>
        <w:rPr>
          <w:lang w:val="fr-CH"/>
        </w:rPr>
      </w:pPr>
      <w:r w:rsidRPr="00AF753E">
        <w:rPr>
          <w:lang w:val="fr-CH"/>
        </w:rPr>
        <w:t xml:space="preserve">Pour les trajets </w:t>
      </w:r>
      <w:r>
        <w:rPr>
          <w:lang w:val="fr-CH"/>
        </w:rPr>
        <w:t>terrestres</w:t>
      </w:r>
      <w:r w:rsidRPr="00AF753E">
        <w:rPr>
          <w:lang w:val="fr-CH"/>
        </w:rPr>
        <w:t xml:space="preserve">, les courbes donnent les valeurs du champ pour une hauteur </w:t>
      </w:r>
      <w:r w:rsidRPr="00AF753E">
        <w:rPr>
          <w:i/>
          <w:iCs/>
          <w:lang w:val="fr-CH"/>
        </w:rPr>
        <w:t>h</w:t>
      </w:r>
      <w:r w:rsidRPr="00AF753E">
        <w:rPr>
          <w:vertAlign w:val="subscript"/>
          <w:lang w:val="fr-CH"/>
        </w:rPr>
        <w:t>2</w:t>
      </w:r>
      <w:r w:rsidRPr="00AF753E">
        <w:rPr>
          <w:lang w:val="fr-CH"/>
        </w:rPr>
        <w:t xml:space="preserve"> (m) d'antenne </w:t>
      </w:r>
      <w:r>
        <w:rPr>
          <w:lang w:val="fr-CH"/>
        </w:rPr>
        <w:t>réceptrice/mobile au-dessus du sol, égale</w:t>
      </w:r>
      <w:r w:rsidRPr="00AF753E">
        <w:rPr>
          <w:lang w:val="fr-CH"/>
        </w:rPr>
        <w:t xml:space="preserve"> soit à la hauteur représentative des obstacles au sol situés autour de l'antenne réceptrice/mobile, soit à 10</w:t>
      </w:r>
      <w:r w:rsidR="00287BFB">
        <w:rPr>
          <w:lang w:val="fr-CH"/>
        </w:rPr>
        <w:t> </w:t>
      </w:r>
      <w:r w:rsidRPr="00AF753E">
        <w:rPr>
          <w:lang w:val="fr-CH"/>
        </w:rPr>
        <w:t xml:space="preserve">m, la valeur la plus élevée étant retenue. Pour des trajets au-dessus de la mer, les courbes donnent des valeurs du champ pour </w:t>
      </w:r>
      <w:r w:rsidRPr="00AF753E">
        <w:rPr>
          <w:i/>
          <w:iCs/>
          <w:lang w:val="fr-CH"/>
        </w:rPr>
        <w:t>h</w:t>
      </w:r>
      <w:r w:rsidRPr="00AF753E">
        <w:rPr>
          <w:vertAlign w:val="subscript"/>
          <w:lang w:val="fr-CH"/>
        </w:rPr>
        <w:t>2</w:t>
      </w:r>
      <w:r w:rsidRPr="00AF753E">
        <w:rPr>
          <w:lang w:val="fr-CH"/>
        </w:rPr>
        <w:t> </w:t>
      </w:r>
      <w:r>
        <w:rPr>
          <w:lang w:val="fr-CH"/>
        </w:rPr>
        <w:t>=</w:t>
      </w:r>
      <w:r w:rsidRPr="00AF753E">
        <w:rPr>
          <w:lang w:val="fr-CH"/>
        </w:rPr>
        <w:t> 10</w:t>
      </w:r>
      <w:r w:rsidR="00287BFB">
        <w:rPr>
          <w:lang w:val="fr-CH"/>
        </w:rPr>
        <w:t> </w:t>
      </w:r>
      <w:r w:rsidRPr="00AF753E">
        <w:rPr>
          <w:lang w:val="fr-CH"/>
        </w:rPr>
        <w:t xml:space="preserve">m. Pour pouvoir utiliser les valeurs de </w:t>
      </w:r>
      <w:r w:rsidRPr="00AF753E">
        <w:rPr>
          <w:i/>
          <w:iCs/>
          <w:lang w:val="fr-CH"/>
        </w:rPr>
        <w:t>h</w:t>
      </w:r>
      <w:r w:rsidRPr="00AF753E">
        <w:rPr>
          <w:vertAlign w:val="subscript"/>
          <w:lang w:val="fr-CH"/>
        </w:rPr>
        <w:t>2</w:t>
      </w:r>
      <w:r w:rsidRPr="00AF753E">
        <w:rPr>
          <w:lang w:val="fr-CH"/>
        </w:rPr>
        <w:t xml:space="preserve"> différentes de la hauteur donnée par une courbe, une correction doit être appliquée en fonction de l'environnement de l'antenne réceptrice/mobile. La méthode permettant de calculer cette correction est donnée au §</w:t>
      </w:r>
      <w:r w:rsidR="00287BFB">
        <w:rPr>
          <w:lang w:val="fr-CH"/>
        </w:rPr>
        <w:t> </w:t>
      </w:r>
      <w:r w:rsidRPr="00AF753E">
        <w:rPr>
          <w:lang w:val="fr-CH"/>
        </w:rPr>
        <w:t>9 de l'Annexe</w:t>
      </w:r>
      <w:r w:rsidR="00287BFB">
        <w:rPr>
          <w:lang w:val="fr-CH"/>
        </w:rPr>
        <w:t> </w:t>
      </w:r>
      <w:r w:rsidRPr="00AF753E">
        <w:rPr>
          <w:lang w:val="fr-CH"/>
        </w:rPr>
        <w:t>5.</w:t>
      </w:r>
    </w:p>
    <w:p w14:paraId="08820F49" w14:textId="77777777" w:rsidR="001F1EFD" w:rsidRPr="00AF753E" w:rsidRDefault="001F1EFD" w:rsidP="001F1EFD">
      <w:pPr>
        <w:pStyle w:val="Heading1"/>
        <w:rPr>
          <w:lang w:val="fr-CH"/>
        </w:rPr>
      </w:pPr>
      <w:bookmarkStart w:id="16" w:name="_Toc108942158"/>
      <w:r w:rsidRPr="00AF753E">
        <w:rPr>
          <w:lang w:val="fr-CH"/>
        </w:rPr>
        <w:t>11</w:t>
      </w:r>
      <w:r w:rsidRPr="00AF753E">
        <w:rPr>
          <w:lang w:val="fr-CH"/>
        </w:rPr>
        <w:tab/>
        <w:t>Effet d</w:t>
      </w:r>
      <w:r>
        <w:rPr>
          <w:lang w:val="fr-CH"/>
        </w:rPr>
        <w:t>'</w:t>
      </w:r>
      <w:r w:rsidRPr="00AF753E">
        <w:rPr>
          <w:lang w:val="fr-CH"/>
        </w:rPr>
        <w:t>occultation de l</w:t>
      </w:r>
      <w:r>
        <w:rPr>
          <w:lang w:val="fr-CH"/>
        </w:rPr>
        <w:t>'</w:t>
      </w:r>
      <w:r w:rsidRPr="00AF753E">
        <w:rPr>
          <w:lang w:val="fr-CH"/>
        </w:rPr>
        <w:t xml:space="preserve">antenne émettrice/de base par un obstacle </w:t>
      </w:r>
    </w:p>
    <w:p w14:paraId="00910E4F" w14:textId="77777777" w:rsidR="001F1EFD" w:rsidRPr="00AF753E" w:rsidRDefault="001F1EFD" w:rsidP="001F1EFD">
      <w:pPr>
        <w:rPr>
          <w:lang w:val="fr-CH"/>
        </w:rPr>
      </w:pPr>
      <w:r w:rsidRPr="00AF753E">
        <w:rPr>
          <w:lang w:val="fr-CH"/>
        </w:rPr>
        <w:t>Si l</w:t>
      </w:r>
      <w:r>
        <w:rPr>
          <w:lang w:val="fr-CH"/>
        </w:rPr>
        <w:t>'</w:t>
      </w:r>
      <w:r w:rsidRPr="00AF753E">
        <w:rPr>
          <w:lang w:val="fr-CH"/>
        </w:rPr>
        <w:t>antenne émettrice/de base est située au-dessus d</w:t>
      </w:r>
      <w:r>
        <w:rPr>
          <w:lang w:val="fr-CH"/>
        </w:rPr>
        <w:t>'</w:t>
      </w:r>
      <w:r w:rsidRPr="00AF753E">
        <w:rPr>
          <w:lang w:val="fr-CH"/>
        </w:rPr>
        <w:t>une partie terrestre sur laquelle se trouve un obstacle ou est adjacente à une telle partie terrestre, il convient d</w:t>
      </w:r>
      <w:r>
        <w:rPr>
          <w:lang w:val="fr-CH"/>
        </w:rPr>
        <w:t>'</w:t>
      </w:r>
      <w:r w:rsidRPr="00AF753E">
        <w:rPr>
          <w:lang w:val="fr-CH"/>
        </w:rPr>
        <w:t>ap</w:t>
      </w:r>
      <w:r>
        <w:rPr>
          <w:lang w:val="fr-CH"/>
        </w:rPr>
        <w:t>pliquer la correction donnée au </w:t>
      </w:r>
      <w:r w:rsidRPr="00AF753E">
        <w:rPr>
          <w:lang w:val="fr-CH"/>
        </w:rPr>
        <w:t>§ 10 de l</w:t>
      </w:r>
      <w:r>
        <w:rPr>
          <w:lang w:val="fr-CH"/>
        </w:rPr>
        <w:t>'</w:t>
      </w:r>
      <w:r w:rsidRPr="00AF753E">
        <w:rPr>
          <w:lang w:val="fr-CH"/>
        </w:rPr>
        <w:t>Annexe 5, quelle que soit la hauteur de l</w:t>
      </w:r>
      <w:r>
        <w:rPr>
          <w:lang w:val="fr-CH"/>
        </w:rPr>
        <w:t>'</w:t>
      </w:r>
      <w:r w:rsidRPr="00AF753E">
        <w:rPr>
          <w:lang w:val="fr-CH"/>
        </w:rPr>
        <w:t>antenne émettrice/de base au-dessous du sol.</w:t>
      </w:r>
    </w:p>
    <w:p w14:paraId="57DE954F" w14:textId="77777777" w:rsidR="001F1EFD" w:rsidRPr="00AF753E" w:rsidRDefault="001F1EFD" w:rsidP="001F1EFD">
      <w:pPr>
        <w:pStyle w:val="Heading1"/>
        <w:rPr>
          <w:lang w:val="fr-CH"/>
        </w:rPr>
      </w:pPr>
      <w:r w:rsidRPr="00AF753E">
        <w:rPr>
          <w:lang w:val="fr-CH"/>
        </w:rPr>
        <w:t>12</w:t>
      </w:r>
      <w:r w:rsidRPr="00AF753E">
        <w:rPr>
          <w:lang w:val="fr-CH"/>
        </w:rPr>
        <w:tab/>
        <w:t>Correction sur la base de l'angle de dégagement du terrain</w:t>
      </w:r>
      <w:bookmarkEnd w:id="16"/>
    </w:p>
    <w:p w14:paraId="1112E2C7" w14:textId="4859CEE5" w:rsidR="001F1EFD" w:rsidRPr="00AF753E" w:rsidRDefault="001F1EFD" w:rsidP="001F1EFD">
      <w:pPr>
        <w:rPr>
          <w:lang w:val="fr-CH"/>
        </w:rPr>
      </w:pPr>
      <w:r w:rsidRPr="00AF753E">
        <w:rPr>
          <w:lang w:val="fr-CH"/>
        </w:rPr>
        <w:t>Pour les trajets terrestres, on peut obtenir une meilleure précision de la prévision des champs en tenant compte du relief autour de l'antenne réceptrice/mobile, le cas échéant, en utilisant un angle de dégagement du terrain. Lorsqu'un calcul est fait pour un trajet mixte, cette correction doit être incluse si l'antenne réceptrice/mobile est adjacente à une section terrestre du trajet. De plus amples informations sur la correction sur la base de l'angle de dégagement du terrain sont données au § 11 de l'Annexe</w:t>
      </w:r>
      <w:r w:rsidR="00287BFB">
        <w:rPr>
          <w:lang w:val="fr-CH"/>
        </w:rPr>
        <w:t> </w:t>
      </w:r>
      <w:r w:rsidRPr="00AF753E">
        <w:rPr>
          <w:lang w:val="fr-CH"/>
        </w:rPr>
        <w:t>5.</w:t>
      </w:r>
    </w:p>
    <w:p w14:paraId="1C929A87" w14:textId="77777777" w:rsidR="001F1EFD" w:rsidRPr="00AF753E" w:rsidRDefault="001F1EFD" w:rsidP="001F1EFD">
      <w:pPr>
        <w:pStyle w:val="Heading1"/>
        <w:rPr>
          <w:lang w:val="fr-CH"/>
        </w:rPr>
      </w:pPr>
      <w:bookmarkStart w:id="17" w:name="_Toc108942159"/>
      <w:r w:rsidRPr="00AF753E">
        <w:rPr>
          <w:lang w:val="fr-CH"/>
        </w:rPr>
        <w:t>13</w:t>
      </w:r>
      <w:r w:rsidRPr="00AF753E">
        <w:rPr>
          <w:lang w:val="fr-CH"/>
        </w:rPr>
        <w:tab/>
        <w:t xml:space="preserve">Variabilité </w:t>
      </w:r>
      <w:r>
        <w:rPr>
          <w:lang w:val="fr-CH"/>
        </w:rPr>
        <w:t>en fonction de l</w:t>
      </w:r>
      <w:r w:rsidRPr="00AF753E">
        <w:rPr>
          <w:lang w:val="fr-CH"/>
        </w:rPr>
        <w:t>'emplacement</w:t>
      </w:r>
      <w:bookmarkEnd w:id="17"/>
    </w:p>
    <w:p w14:paraId="3F3EE34B" w14:textId="5013FBE6" w:rsidR="001F1EFD" w:rsidRPr="00AF753E" w:rsidRDefault="001F1EFD" w:rsidP="001F1EFD">
      <w:pPr>
        <w:rPr>
          <w:lang w:val="fr-CH"/>
        </w:rPr>
      </w:pPr>
      <w:r w:rsidRPr="00AF753E">
        <w:rPr>
          <w:lang w:val="fr-CH"/>
        </w:rPr>
        <w:t xml:space="preserve">Les courbes de propagation représentent les valeurs de champ dépassées en 50% des emplacements dans une zone. Pour de plus amples informations sur la variabilité </w:t>
      </w:r>
      <w:r>
        <w:rPr>
          <w:lang w:val="fr-CH"/>
        </w:rPr>
        <w:t>en fonction de l</w:t>
      </w:r>
      <w:r w:rsidRPr="00AF753E">
        <w:rPr>
          <w:lang w:val="fr-CH"/>
        </w:rPr>
        <w:t>'emplacement et la méthode de calcul de la correction requise pour les pourcentages d'emplacement autres que 50%, on se reportera au §</w:t>
      </w:r>
      <w:r w:rsidR="00287BFB">
        <w:rPr>
          <w:lang w:val="fr-CH"/>
        </w:rPr>
        <w:t> </w:t>
      </w:r>
      <w:r w:rsidRPr="00AF753E">
        <w:rPr>
          <w:lang w:val="fr-CH"/>
        </w:rPr>
        <w:t>12 de l'Annexe</w:t>
      </w:r>
      <w:r w:rsidR="00287BFB">
        <w:rPr>
          <w:lang w:val="fr-CH"/>
        </w:rPr>
        <w:t> </w:t>
      </w:r>
      <w:r w:rsidRPr="00AF753E">
        <w:rPr>
          <w:lang w:val="fr-CH"/>
        </w:rPr>
        <w:t>5.</w:t>
      </w:r>
    </w:p>
    <w:p w14:paraId="6AA27B33" w14:textId="77777777" w:rsidR="001F1EFD" w:rsidRPr="00AF753E" w:rsidRDefault="001F1EFD" w:rsidP="001F1EFD">
      <w:pPr>
        <w:pStyle w:val="Heading1"/>
        <w:rPr>
          <w:lang w:val="fr-CH"/>
        </w:rPr>
      </w:pPr>
      <w:bookmarkStart w:id="18" w:name="_Toc108942160"/>
      <w:r w:rsidRPr="00AF753E">
        <w:rPr>
          <w:lang w:val="fr-CH"/>
        </w:rPr>
        <w:t>14</w:t>
      </w:r>
      <w:r w:rsidRPr="00AF753E">
        <w:rPr>
          <w:lang w:val="fr-CH"/>
        </w:rPr>
        <w:tab/>
        <w:t>Correction fondée sur la diffusion troposphérique</w:t>
      </w:r>
    </w:p>
    <w:p w14:paraId="765D5440" w14:textId="77777777" w:rsidR="001F1EFD" w:rsidRPr="00AF753E" w:rsidRDefault="001F1EFD" w:rsidP="001F1EFD">
      <w:pPr>
        <w:rPr>
          <w:lang w:val="fr-CH"/>
        </w:rPr>
      </w:pPr>
      <w:r>
        <w:rPr>
          <w:lang w:val="fr-CH"/>
        </w:rPr>
        <w:t>Le § 13 de l'</w:t>
      </w:r>
      <w:r w:rsidRPr="00AF753E">
        <w:rPr>
          <w:lang w:val="fr-CH"/>
        </w:rPr>
        <w:t>Annex</w:t>
      </w:r>
      <w:r>
        <w:rPr>
          <w:lang w:val="fr-CH"/>
        </w:rPr>
        <w:t>e</w:t>
      </w:r>
      <w:r w:rsidRPr="00AF753E">
        <w:rPr>
          <w:lang w:val="fr-CH"/>
        </w:rPr>
        <w:t> 5</w:t>
      </w:r>
      <w:r>
        <w:rPr>
          <w:lang w:val="fr-CH"/>
        </w:rPr>
        <w:t xml:space="preserve"> décrit une méthode prenant en compte la diffusion troposphérique à utiliser si on dispose de données topographiques</w:t>
      </w:r>
      <w:r w:rsidRPr="00AF753E">
        <w:rPr>
          <w:lang w:val="fr-CH"/>
        </w:rPr>
        <w:t xml:space="preserve">. </w:t>
      </w:r>
      <w:r>
        <w:rPr>
          <w:lang w:val="fr-CH"/>
        </w:rPr>
        <w:t>En princip</w:t>
      </w:r>
      <w:r w:rsidRPr="00AF753E">
        <w:rPr>
          <w:lang w:val="fr-CH"/>
        </w:rPr>
        <w:t>e</w:t>
      </w:r>
      <w:r>
        <w:rPr>
          <w:lang w:val="fr-CH"/>
        </w:rPr>
        <w:t>,</w:t>
      </w:r>
      <w:r w:rsidRPr="00AF753E">
        <w:rPr>
          <w:lang w:val="fr-CH"/>
        </w:rPr>
        <w:t xml:space="preserve"> </w:t>
      </w:r>
      <w:r>
        <w:rPr>
          <w:lang w:val="fr-CH"/>
        </w:rPr>
        <w:t>les courbes devraient tenir compte de l'</w:t>
      </w:r>
      <w:r w:rsidRPr="00AF753E">
        <w:rPr>
          <w:lang w:val="fr-CH"/>
        </w:rPr>
        <w:t xml:space="preserve">effet </w:t>
      </w:r>
      <w:r>
        <w:rPr>
          <w:lang w:val="fr-CH"/>
        </w:rPr>
        <w:t>des signaux importants de diffusion troposphérique</w:t>
      </w:r>
      <w:r w:rsidRPr="00AF753E">
        <w:rPr>
          <w:lang w:val="fr-CH"/>
        </w:rPr>
        <w:t xml:space="preserve">, </w:t>
      </w:r>
      <w:r>
        <w:rPr>
          <w:lang w:val="fr-CH"/>
        </w:rPr>
        <w:t xml:space="preserve">mais il n'est pas </w:t>
      </w:r>
      <w:r w:rsidRPr="00AF753E">
        <w:rPr>
          <w:lang w:val="fr-CH"/>
        </w:rPr>
        <w:t xml:space="preserve">certain </w:t>
      </w:r>
      <w:r>
        <w:rPr>
          <w:lang w:val="fr-CH"/>
        </w:rPr>
        <w:t xml:space="preserve">que des mesures suffisantes aient été réalisées sur de longues </w:t>
      </w:r>
      <w:r w:rsidRPr="00AF753E">
        <w:rPr>
          <w:lang w:val="fr-CH"/>
        </w:rPr>
        <w:t xml:space="preserve">distances </w:t>
      </w:r>
      <w:r>
        <w:rPr>
          <w:lang w:val="fr-CH"/>
        </w:rPr>
        <w:t>afin de pouvoir prendre en compte ces effets</w:t>
      </w:r>
      <w:r w:rsidRPr="00AF753E">
        <w:rPr>
          <w:lang w:val="fr-CH"/>
        </w:rPr>
        <w:t xml:space="preserve">. </w:t>
      </w:r>
      <w:r>
        <w:rPr>
          <w:lang w:val="fr-CH"/>
        </w:rPr>
        <w:t xml:space="preserve">La </w:t>
      </w:r>
      <w:r w:rsidRPr="00AF753E">
        <w:rPr>
          <w:lang w:val="fr-CH"/>
        </w:rPr>
        <w:t xml:space="preserve">correction </w:t>
      </w:r>
      <w:r>
        <w:rPr>
          <w:lang w:val="fr-CH"/>
        </w:rPr>
        <w:t>du § 13 de l'</w:t>
      </w:r>
      <w:r w:rsidRPr="00AF753E">
        <w:rPr>
          <w:lang w:val="fr-CH"/>
        </w:rPr>
        <w:t>Annex</w:t>
      </w:r>
      <w:r>
        <w:rPr>
          <w:lang w:val="fr-CH"/>
        </w:rPr>
        <w:t>e</w:t>
      </w:r>
      <w:r w:rsidRPr="00AF753E">
        <w:rPr>
          <w:lang w:val="fr-CH"/>
        </w:rPr>
        <w:t> 5</w:t>
      </w:r>
      <w:r>
        <w:rPr>
          <w:lang w:val="fr-CH"/>
        </w:rPr>
        <w:t xml:space="preserve"> vise à réduire le risque d'une importante sous-estimation du champ liée au fait que les courbes ne prennent pas convenablement en compte les effets de la diffusion troposphérique</w:t>
      </w:r>
      <w:r w:rsidRPr="00AF753E">
        <w:rPr>
          <w:lang w:val="fr-CH"/>
        </w:rPr>
        <w:t>.</w:t>
      </w:r>
    </w:p>
    <w:p w14:paraId="75761DB2" w14:textId="77777777" w:rsidR="001F1EFD" w:rsidRPr="00AF753E" w:rsidRDefault="001F1EFD" w:rsidP="001F1EFD">
      <w:pPr>
        <w:pStyle w:val="Heading1"/>
        <w:rPr>
          <w:lang w:val="fr-CH"/>
        </w:rPr>
      </w:pPr>
      <w:r w:rsidRPr="00AF753E">
        <w:rPr>
          <w:lang w:val="fr-CH"/>
        </w:rPr>
        <w:t>15</w:t>
      </w:r>
      <w:r w:rsidRPr="00AF753E">
        <w:rPr>
          <w:lang w:val="fr-CH"/>
        </w:rPr>
        <w:tab/>
        <w:t xml:space="preserve">Correction </w:t>
      </w:r>
      <w:r>
        <w:rPr>
          <w:lang w:val="fr-CH"/>
        </w:rPr>
        <w:t>tenant compte de la différence de hauteur des antennes</w:t>
      </w:r>
    </w:p>
    <w:p w14:paraId="4F5E3F02" w14:textId="727B278D" w:rsidR="001F1EFD" w:rsidRPr="00AF753E" w:rsidRDefault="001F1EFD" w:rsidP="001F1EFD">
      <w:pPr>
        <w:rPr>
          <w:lang w:val="fr-CH"/>
        </w:rPr>
      </w:pPr>
      <w:r>
        <w:rPr>
          <w:lang w:val="fr-CH"/>
        </w:rPr>
        <w:t>Le § 14 de l'</w:t>
      </w:r>
      <w:r w:rsidRPr="00AF753E">
        <w:rPr>
          <w:lang w:val="fr-CH"/>
        </w:rPr>
        <w:t>Annex</w:t>
      </w:r>
      <w:r>
        <w:rPr>
          <w:lang w:val="fr-CH"/>
        </w:rPr>
        <w:t>e</w:t>
      </w:r>
      <w:r w:rsidRPr="00AF753E">
        <w:rPr>
          <w:lang w:val="fr-CH"/>
        </w:rPr>
        <w:t> 5</w:t>
      </w:r>
      <w:r>
        <w:rPr>
          <w:lang w:val="fr-CH"/>
        </w:rPr>
        <w:t xml:space="preserve"> donne une </w:t>
      </w:r>
      <w:r w:rsidRPr="00AF753E">
        <w:rPr>
          <w:lang w:val="fr-CH"/>
        </w:rPr>
        <w:t xml:space="preserve">correction </w:t>
      </w:r>
      <w:r>
        <w:rPr>
          <w:lang w:val="fr-CH"/>
        </w:rPr>
        <w:t xml:space="preserve">permettant de tenir compte de la </w:t>
      </w:r>
      <w:r w:rsidRPr="00AF753E">
        <w:rPr>
          <w:lang w:val="fr-CH"/>
        </w:rPr>
        <w:t xml:space="preserve">différence </w:t>
      </w:r>
      <w:r>
        <w:rPr>
          <w:lang w:val="fr-CH"/>
        </w:rPr>
        <w:t>entre les hauteurs des deux antennes au-dessus du sol</w:t>
      </w:r>
      <w:r w:rsidRPr="00AF753E">
        <w:rPr>
          <w:lang w:val="fr-CH"/>
        </w:rPr>
        <w:t>.</w:t>
      </w:r>
    </w:p>
    <w:p w14:paraId="6DA4079D" w14:textId="77777777" w:rsidR="001F1EFD" w:rsidRPr="00AF753E" w:rsidRDefault="001F1EFD" w:rsidP="001F1EFD">
      <w:pPr>
        <w:pStyle w:val="Heading1"/>
        <w:rPr>
          <w:lang w:val="fr-CH"/>
        </w:rPr>
      </w:pPr>
      <w:r w:rsidRPr="00AF753E">
        <w:rPr>
          <w:lang w:val="fr-CH"/>
        </w:rPr>
        <w:t>16</w:t>
      </w:r>
      <w:r w:rsidRPr="00AF753E">
        <w:rPr>
          <w:lang w:val="fr-CH"/>
        </w:rPr>
        <w:tab/>
      </w:r>
      <w:r>
        <w:rPr>
          <w:lang w:val="fr-CH"/>
        </w:rPr>
        <w:t>D</w:t>
      </w:r>
      <w:r w:rsidRPr="00AF753E">
        <w:rPr>
          <w:lang w:val="fr-CH"/>
        </w:rPr>
        <w:t xml:space="preserve">istances </w:t>
      </w:r>
      <w:r>
        <w:rPr>
          <w:lang w:val="fr-CH"/>
        </w:rPr>
        <w:t xml:space="preserve">horizontales inférieures à </w:t>
      </w:r>
      <w:r w:rsidRPr="00AF753E">
        <w:rPr>
          <w:lang w:val="fr-CH"/>
        </w:rPr>
        <w:t>1 km</w:t>
      </w:r>
    </w:p>
    <w:p w14:paraId="48C514B6" w14:textId="77777777" w:rsidR="001F1EFD" w:rsidRPr="00AF753E" w:rsidRDefault="001F1EFD" w:rsidP="001F1EFD">
      <w:pPr>
        <w:rPr>
          <w:lang w:val="fr-CH"/>
        </w:rPr>
      </w:pPr>
      <w:r>
        <w:rPr>
          <w:lang w:val="fr-CH"/>
        </w:rPr>
        <w:t xml:space="preserve">Les courbes de champ couvrent des distances </w:t>
      </w:r>
      <w:r w:rsidRPr="00AF753E">
        <w:rPr>
          <w:lang w:val="fr-CH"/>
        </w:rPr>
        <w:t>horizontal</w:t>
      </w:r>
      <w:r>
        <w:rPr>
          <w:lang w:val="fr-CH"/>
        </w:rPr>
        <w:t>es</w:t>
      </w:r>
      <w:r w:rsidRPr="00AF753E">
        <w:rPr>
          <w:lang w:val="fr-CH"/>
        </w:rPr>
        <w:t xml:space="preserve"> </w:t>
      </w:r>
      <w:r>
        <w:rPr>
          <w:lang w:val="fr-CH"/>
        </w:rPr>
        <w:t xml:space="preserve">comprises entre </w:t>
      </w:r>
      <w:r w:rsidRPr="00AF753E">
        <w:rPr>
          <w:lang w:val="fr-CH"/>
        </w:rPr>
        <w:t xml:space="preserve">1 km </w:t>
      </w:r>
      <w:r>
        <w:rPr>
          <w:lang w:val="fr-CH"/>
        </w:rPr>
        <w:t xml:space="preserve">et </w:t>
      </w:r>
      <w:r w:rsidRPr="00AF753E">
        <w:rPr>
          <w:lang w:val="fr-CH"/>
        </w:rPr>
        <w:t>1</w:t>
      </w:r>
      <w:r>
        <w:rPr>
          <w:lang w:val="fr-CH"/>
        </w:rPr>
        <w:t> </w:t>
      </w:r>
      <w:r w:rsidRPr="00AF753E">
        <w:rPr>
          <w:lang w:val="fr-CH"/>
        </w:rPr>
        <w:t xml:space="preserve">000 km. </w:t>
      </w:r>
      <w:r>
        <w:rPr>
          <w:lang w:val="fr-CH"/>
        </w:rPr>
        <w:t>Le § 15 de l'</w:t>
      </w:r>
      <w:r w:rsidRPr="00AF753E">
        <w:rPr>
          <w:lang w:val="fr-CH"/>
        </w:rPr>
        <w:t>Annex</w:t>
      </w:r>
      <w:r>
        <w:rPr>
          <w:lang w:val="fr-CH"/>
        </w:rPr>
        <w:t>e</w:t>
      </w:r>
      <w:r w:rsidRPr="00AF753E">
        <w:rPr>
          <w:lang w:val="fr-CH"/>
        </w:rPr>
        <w:t> 5</w:t>
      </w:r>
      <w:r>
        <w:rPr>
          <w:lang w:val="fr-CH"/>
        </w:rPr>
        <w:t xml:space="preserve"> décrit la méthode à utiliser pour les distances </w:t>
      </w:r>
      <w:r w:rsidRPr="00AF753E">
        <w:rPr>
          <w:lang w:val="fr-CH"/>
        </w:rPr>
        <w:t>horizontal</w:t>
      </w:r>
      <w:r>
        <w:rPr>
          <w:lang w:val="fr-CH"/>
        </w:rPr>
        <w:t>es</w:t>
      </w:r>
      <w:r w:rsidRPr="00AF753E">
        <w:rPr>
          <w:lang w:val="fr-CH"/>
        </w:rPr>
        <w:t xml:space="preserve"> </w:t>
      </w:r>
      <w:r>
        <w:rPr>
          <w:lang w:val="fr-CH"/>
        </w:rPr>
        <w:t xml:space="preserve">inférieures à </w:t>
      </w:r>
      <w:r w:rsidRPr="00AF753E">
        <w:rPr>
          <w:lang w:val="fr-CH"/>
        </w:rPr>
        <w:t>1 km.</w:t>
      </w:r>
    </w:p>
    <w:p w14:paraId="4BB85B90" w14:textId="77777777" w:rsidR="001F1EFD" w:rsidRPr="00AF753E" w:rsidRDefault="001F1EFD" w:rsidP="001F1EFD">
      <w:pPr>
        <w:pStyle w:val="Heading1"/>
        <w:rPr>
          <w:lang w:val="fr-CH"/>
        </w:rPr>
      </w:pPr>
      <w:r w:rsidRPr="00AF753E">
        <w:rPr>
          <w:lang w:val="fr-CH"/>
        </w:rPr>
        <w:lastRenderedPageBreak/>
        <w:t>17</w:t>
      </w:r>
      <w:r w:rsidRPr="00AF753E">
        <w:rPr>
          <w:lang w:val="fr-CH"/>
        </w:rPr>
        <w:tab/>
        <w:t xml:space="preserve">Affaiblissement de </w:t>
      </w:r>
      <w:r>
        <w:rPr>
          <w:lang w:val="fr-CH"/>
        </w:rPr>
        <w:t xml:space="preserve">transmission de référence </w:t>
      </w:r>
      <w:r w:rsidRPr="00AF753E">
        <w:rPr>
          <w:lang w:val="fr-CH"/>
        </w:rPr>
        <w:t>équivalent</w:t>
      </w:r>
      <w:bookmarkEnd w:id="18"/>
    </w:p>
    <w:p w14:paraId="7A9D8E28" w14:textId="77777777" w:rsidR="001F1EFD" w:rsidRPr="00AF753E" w:rsidRDefault="001F1EFD" w:rsidP="001F1EFD">
      <w:pPr>
        <w:rPr>
          <w:lang w:val="fr-CH"/>
        </w:rPr>
      </w:pPr>
      <w:r>
        <w:rPr>
          <w:lang w:val="fr-CH"/>
        </w:rPr>
        <w:t>Le § </w:t>
      </w:r>
      <w:r w:rsidRPr="00AF753E">
        <w:rPr>
          <w:lang w:val="fr-CH"/>
        </w:rPr>
        <w:t>1</w:t>
      </w:r>
      <w:r>
        <w:rPr>
          <w:lang w:val="fr-CH"/>
        </w:rPr>
        <w:t>7 de l'Annexe </w:t>
      </w:r>
      <w:r w:rsidRPr="00AF753E">
        <w:rPr>
          <w:lang w:val="fr-CH"/>
        </w:rPr>
        <w:t xml:space="preserve">5 </w:t>
      </w:r>
      <w:r>
        <w:rPr>
          <w:lang w:val="fr-CH"/>
        </w:rPr>
        <w:t xml:space="preserve">décrit </w:t>
      </w:r>
      <w:r w:rsidRPr="00AF753E">
        <w:rPr>
          <w:lang w:val="fr-CH"/>
        </w:rPr>
        <w:t xml:space="preserve">une méthode permettant de convertir un champ correspondant à une p.a.r. de 1 kW en affaiblissement de </w:t>
      </w:r>
      <w:r>
        <w:rPr>
          <w:lang w:val="fr-CH"/>
        </w:rPr>
        <w:t xml:space="preserve">transmission de référence </w:t>
      </w:r>
      <w:r w:rsidRPr="00AF753E">
        <w:rPr>
          <w:lang w:val="fr-CH"/>
        </w:rPr>
        <w:t>équivalent.</w:t>
      </w:r>
    </w:p>
    <w:p w14:paraId="0963957D" w14:textId="77777777" w:rsidR="001F1EFD" w:rsidRPr="00AF753E" w:rsidRDefault="001F1EFD" w:rsidP="001F1EFD">
      <w:pPr>
        <w:pStyle w:val="Heading1"/>
        <w:rPr>
          <w:lang w:val="fr-CH"/>
        </w:rPr>
      </w:pPr>
      <w:bookmarkStart w:id="19" w:name="_Toc108942161"/>
      <w:r w:rsidRPr="00AF753E">
        <w:rPr>
          <w:lang w:val="fr-CH"/>
        </w:rPr>
        <w:t>18</w:t>
      </w:r>
      <w:r w:rsidRPr="00AF753E">
        <w:rPr>
          <w:lang w:val="fr-CH"/>
        </w:rPr>
        <w:tab/>
        <w:t>Variabilité de l'indice de réfraction atmosphérique</w:t>
      </w:r>
      <w:bookmarkEnd w:id="19"/>
    </w:p>
    <w:p w14:paraId="4C6A80C0" w14:textId="77777777" w:rsidR="001F1EFD" w:rsidRPr="00AF753E" w:rsidRDefault="001F1EFD" w:rsidP="001F1EFD">
      <w:pPr>
        <w:rPr>
          <w:lang w:val="fr-CH"/>
        </w:rPr>
      </w:pPr>
      <w:r w:rsidRPr="00AF753E">
        <w:rPr>
          <w:lang w:val="fr-CH"/>
        </w:rPr>
        <w:t>On sait que la valeur médiane du champ et sa variation dans le temps dépendent de la région climatique considérée. Les courbes de champ des Annexes 2, 3 et 4 sont valables pour des climats temp</w:t>
      </w:r>
      <w:r>
        <w:rPr>
          <w:lang w:val="fr-CH"/>
        </w:rPr>
        <w:t>érés. On trouvera dans l'Annexe 7</w:t>
      </w:r>
      <w:r w:rsidRPr="00AF753E">
        <w:rPr>
          <w:lang w:val="fr-CH"/>
        </w:rPr>
        <w:t xml:space="preserve"> une méthode permettant d'adapter ces courbes aux différentes régions du monde. Elle est fondée sur les valeurs de gradient vertical du coïndice dans l'atmosphère tirées de la Recommandation UIT-R P.453.</w:t>
      </w:r>
    </w:p>
    <w:p w14:paraId="2CDA2343" w14:textId="77777777" w:rsidR="001F1EFD" w:rsidRPr="00AF753E" w:rsidRDefault="001F1EFD" w:rsidP="001F1EFD">
      <w:pPr>
        <w:pStyle w:val="Heading1"/>
        <w:rPr>
          <w:lang w:val="fr-CH"/>
        </w:rPr>
      </w:pPr>
      <w:bookmarkStart w:id="20" w:name="_Toc108942162"/>
      <w:r w:rsidRPr="00AF753E">
        <w:rPr>
          <w:lang w:val="fr-CH"/>
        </w:rPr>
        <w:t>19</w:t>
      </w:r>
      <w:r w:rsidRPr="00AF753E">
        <w:rPr>
          <w:lang w:val="fr-CH"/>
        </w:rPr>
        <w:tab/>
        <w:t>Compatibilité avec la méthode Okumura-Hata</w:t>
      </w:r>
      <w:bookmarkEnd w:id="20"/>
    </w:p>
    <w:p w14:paraId="47878F31" w14:textId="77777777" w:rsidR="001F1EFD" w:rsidRDefault="001F1EFD" w:rsidP="001F1EFD">
      <w:pPr>
        <w:rPr>
          <w:lang w:val="fr-CH"/>
        </w:rPr>
      </w:pPr>
      <w:r>
        <w:rPr>
          <w:lang w:val="fr-CH"/>
        </w:rPr>
        <w:t>L'Annexe 8</w:t>
      </w:r>
      <w:r w:rsidRPr="00AF753E">
        <w:rPr>
          <w:lang w:val="fr-CH"/>
        </w:rPr>
        <w:t xml:space="preserve"> contient les équations Hata de prévision des champs pour les services mobiles dans un environnement urbain et une description des conditions sous lesquelles la présente Recommandation donne des résultats compatibles.</w:t>
      </w:r>
    </w:p>
    <w:p w14:paraId="368D1A13" w14:textId="77777777" w:rsidR="001F1EFD" w:rsidRDefault="001F1EFD" w:rsidP="001F1EFD">
      <w:pPr>
        <w:rPr>
          <w:lang w:val="fr-CH"/>
        </w:rPr>
      </w:pPr>
    </w:p>
    <w:p w14:paraId="5E2E2B7C" w14:textId="77777777" w:rsidR="001F1EFD" w:rsidRDefault="001F1EFD" w:rsidP="001F1EFD">
      <w:pPr>
        <w:rPr>
          <w:lang w:val="fr-CH"/>
        </w:rPr>
      </w:pPr>
    </w:p>
    <w:p w14:paraId="2C47130F" w14:textId="77777777" w:rsidR="001F1EFD" w:rsidRPr="00AF753E" w:rsidRDefault="001F1EFD" w:rsidP="001F1EFD">
      <w:pPr>
        <w:pStyle w:val="AnnexNoTitle"/>
        <w:rPr>
          <w:lang w:val="fr-CH"/>
        </w:rPr>
      </w:pPr>
      <w:r w:rsidRPr="00AF753E">
        <w:rPr>
          <w:lang w:val="fr-CH"/>
        </w:rPr>
        <w:t>Annexe 2</w:t>
      </w:r>
      <w:r w:rsidRPr="00AF753E">
        <w:rPr>
          <w:lang w:val="fr-CH"/>
        </w:rPr>
        <w:br/>
      </w:r>
      <w:r w:rsidRPr="00AF753E">
        <w:rPr>
          <w:lang w:val="fr-CH"/>
        </w:rPr>
        <w:br/>
        <w:t>Fréquences comprises entre 30 MHz et 300 MHz</w:t>
      </w:r>
    </w:p>
    <w:p w14:paraId="3DB2E637" w14:textId="15DA9BD7" w:rsidR="001F1EFD" w:rsidRPr="00AF753E" w:rsidRDefault="001F1EFD" w:rsidP="001F1EFD">
      <w:pPr>
        <w:pStyle w:val="Normalaftertitle"/>
        <w:rPr>
          <w:lang w:val="fr-CH"/>
        </w:rPr>
      </w:pPr>
      <w:r w:rsidRPr="00AF753E">
        <w:rPr>
          <w:b/>
          <w:bCs/>
          <w:lang w:val="fr-CH"/>
        </w:rPr>
        <w:t>1</w:t>
      </w:r>
      <w:r w:rsidRPr="00AF753E">
        <w:rPr>
          <w:lang w:val="fr-CH"/>
        </w:rPr>
        <w:tab/>
        <w:t>Les courbes de champ en fonction de la distance sont données dans la présente Annexe pour une fréquence de 100</w:t>
      </w:r>
      <w:r w:rsidR="00287BFB">
        <w:rPr>
          <w:lang w:val="fr-CH"/>
        </w:rPr>
        <w:t> </w:t>
      </w:r>
      <w:r w:rsidRPr="00AF753E">
        <w:rPr>
          <w:lang w:val="fr-CH"/>
        </w:rPr>
        <w:t>MHz. Elles peuvent être utilisées pour des fréquence</w:t>
      </w:r>
      <w:r>
        <w:rPr>
          <w:lang w:val="fr-CH"/>
        </w:rPr>
        <w:t>s comprises entre 30 MHz et 300 </w:t>
      </w:r>
      <w:r w:rsidRPr="00AF753E">
        <w:rPr>
          <w:lang w:val="fr-CH"/>
        </w:rPr>
        <w:t>MHz</w:t>
      </w:r>
      <w:r>
        <w:rPr>
          <w:lang w:val="fr-CH"/>
        </w:rPr>
        <w:t>, mais la procédure donnée au § </w:t>
      </w:r>
      <w:r w:rsidRPr="00AF753E">
        <w:rPr>
          <w:lang w:val="fr-CH"/>
        </w:rPr>
        <w:t>6 de l'Annexe 5 doit être utilisée afin d'en améliorer l'exactitude. La même procédure doit être utilisée lorsque les valeurs de champ en fonction de la distance figura</w:t>
      </w:r>
      <w:r>
        <w:rPr>
          <w:lang w:val="fr-CH"/>
        </w:rPr>
        <w:t>nt dans les tableaux (voir le § 3 de l'Annexe </w:t>
      </w:r>
      <w:r w:rsidRPr="00AF753E">
        <w:rPr>
          <w:lang w:val="fr-CH"/>
        </w:rPr>
        <w:t>1) sont utilisées.</w:t>
      </w:r>
    </w:p>
    <w:p w14:paraId="13369590" w14:textId="77777777" w:rsidR="001F1EFD" w:rsidRPr="00AF753E" w:rsidRDefault="001F1EFD" w:rsidP="001F1EFD">
      <w:pPr>
        <w:rPr>
          <w:lang w:val="fr-CH"/>
        </w:rPr>
      </w:pPr>
      <w:r w:rsidRPr="00AF753E">
        <w:rPr>
          <w:b/>
          <w:bCs/>
          <w:lang w:val="fr-CH"/>
        </w:rPr>
        <w:t>2</w:t>
      </w:r>
      <w:r w:rsidRPr="00AF753E">
        <w:rPr>
          <w:lang w:val="fr-CH"/>
        </w:rPr>
        <w:tab/>
        <w:t>Les courbes des Fig. 1 à 3 représentent les valeurs de champ dépassées en 50% des emplacements dans une z</w:t>
      </w:r>
      <w:r>
        <w:rPr>
          <w:lang w:val="fr-CH"/>
        </w:rPr>
        <w:t>one quelconque de 500 m sur 500 </w:t>
      </w:r>
      <w:r w:rsidRPr="00AF753E">
        <w:rPr>
          <w:lang w:val="fr-CH"/>
        </w:rPr>
        <w:t>m environ et pour 50%, 10% et 1% du temps pour des trajets terrestres.</w:t>
      </w:r>
    </w:p>
    <w:p w14:paraId="30147707" w14:textId="0908B14F" w:rsidR="001F1EFD" w:rsidRPr="00AF753E" w:rsidRDefault="001F1EFD" w:rsidP="001F1EFD">
      <w:pPr>
        <w:rPr>
          <w:lang w:val="fr-CH"/>
        </w:rPr>
      </w:pPr>
      <w:r w:rsidRPr="00AF753E">
        <w:rPr>
          <w:b/>
          <w:bCs/>
          <w:lang w:val="fr-CH"/>
        </w:rPr>
        <w:t>3</w:t>
      </w:r>
      <w:r w:rsidRPr="00AF753E">
        <w:rPr>
          <w:lang w:val="fr-CH"/>
        </w:rPr>
        <w:tab/>
        <w:t>La distribution du champ en fonction du pourcentage d'emplacement peut être calculée en utilisant les informations contenues au §</w:t>
      </w:r>
      <w:r w:rsidR="00287BFB">
        <w:rPr>
          <w:lang w:val="fr-CH"/>
        </w:rPr>
        <w:t> </w:t>
      </w:r>
      <w:r w:rsidRPr="00AF753E">
        <w:rPr>
          <w:lang w:val="fr-CH"/>
        </w:rPr>
        <w:t>12 de l'Annexe</w:t>
      </w:r>
      <w:r w:rsidR="00287BFB">
        <w:rPr>
          <w:lang w:val="fr-CH"/>
        </w:rPr>
        <w:t> </w:t>
      </w:r>
      <w:r w:rsidRPr="00AF753E">
        <w:rPr>
          <w:lang w:val="fr-CH"/>
        </w:rPr>
        <w:t>5.</w:t>
      </w:r>
    </w:p>
    <w:p w14:paraId="1C27067C" w14:textId="77777777" w:rsidR="001F1EFD" w:rsidRDefault="001F1EFD" w:rsidP="001F1EFD">
      <w:pPr>
        <w:rPr>
          <w:lang w:val="fr-CH"/>
        </w:rPr>
      </w:pPr>
      <w:r w:rsidRPr="00AF753E">
        <w:rPr>
          <w:b/>
          <w:bCs/>
          <w:lang w:val="fr-CH"/>
        </w:rPr>
        <w:t>4</w:t>
      </w:r>
      <w:r w:rsidRPr="00AF753E">
        <w:rPr>
          <w:lang w:val="fr-CH"/>
        </w:rPr>
        <w:tab/>
        <w:t>Les courbes des Fig. 4 à 8 représentent les valeurs du champ dépassé en 50% des emplacements pour 50%, 10% et 1% du temps pour des trajets maritimes dans des mers froides et des mers chaudes, par exemple celles qui sont observées en mer du Nord et en Méditerranée, respectivement.</w:t>
      </w:r>
    </w:p>
    <w:p w14:paraId="20308CB4" w14:textId="6A9919C9" w:rsidR="001F1EFD" w:rsidRPr="00AF753E" w:rsidRDefault="001F1EFD" w:rsidP="001F1EFD">
      <w:pPr>
        <w:rPr>
          <w:lang w:val="fr-CH"/>
        </w:rPr>
      </w:pPr>
      <w:r w:rsidRPr="00AF753E">
        <w:rPr>
          <w:b/>
          <w:bCs/>
          <w:lang w:val="fr-CH"/>
        </w:rPr>
        <w:t>5</w:t>
      </w:r>
      <w:r w:rsidRPr="00AF753E">
        <w:rPr>
          <w:lang w:val="fr-CH"/>
        </w:rPr>
        <w:tab/>
        <w:t xml:space="preserve">Dans les zones sujettes à des phénomènes de superréfraction prononcée, on devrait tenir compte </w:t>
      </w:r>
      <w:r>
        <w:rPr>
          <w:lang w:val="fr-CH"/>
        </w:rPr>
        <w:t>des informations contenues au § </w:t>
      </w:r>
      <w:r w:rsidRPr="00AF753E">
        <w:rPr>
          <w:lang w:val="fr-CH"/>
        </w:rPr>
        <w:t>1</w:t>
      </w:r>
      <w:r>
        <w:rPr>
          <w:lang w:val="fr-CH"/>
        </w:rPr>
        <w:t>8</w:t>
      </w:r>
      <w:r w:rsidRPr="00AF753E">
        <w:rPr>
          <w:lang w:val="fr-CH"/>
        </w:rPr>
        <w:t xml:space="preserve"> de l'Annexe</w:t>
      </w:r>
      <w:r w:rsidR="00287BFB">
        <w:rPr>
          <w:lang w:val="fr-CH"/>
        </w:rPr>
        <w:t> </w:t>
      </w:r>
      <w:r w:rsidRPr="00AF753E">
        <w:rPr>
          <w:lang w:val="fr-CH"/>
        </w:rPr>
        <w:t>1.</w:t>
      </w:r>
    </w:p>
    <w:p w14:paraId="01929E13" w14:textId="610AB07F" w:rsidR="001F1EFD" w:rsidRDefault="001F1EFD" w:rsidP="001F1EFD">
      <w:pPr>
        <w:rPr>
          <w:lang w:val="fr-CH"/>
        </w:rPr>
      </w:pPr>
      <w:r w:rsidRPr="00AF753E">
        <w:rPr>
          <w:b/>
          <w:bCs/>
          <w:lang w:val="fr-CH"/>
        </w:rPr>
        <w:t>6</w:t>
      </w:r>
      <w:r w:rsidRPr="00AF753E">
        <w:rPr>
          <w:lang w:val="fr-CH"/>
        </w:rPr>
        <w:tab/>
        <w:t>L'ionosphère peut influencer la propagation aux fréquences situées dans la partie basse des ondes métriques, en particulier aux fréquences inférieures à 90</w:t>
      </w:r>
      <w:r w:rsidR="00287BFB">
        <w:rPr>
          <w:lang w:val="fr-CH"/>
        </w:rPr>
        <w:t> </w:t>
      </w:r>
      <w:r w:rsidRPr="00AF753E">
        <w:rPr>
          <w:lang w:val="fr-CH"/>
        </w:rPr>
        <w:t>MHz environ, ceci principalement en raison de l'ionisation de la couche E sporadique. Dans certains cas, ce mode de propagation peut influencer le champ dépassé pendant de faibles pourcentages de temps à des distances supérieures à 500</w:t>
      </w:r>
      <w:r w:rsidR="00287BFB">
        <w:rPr>
          <w:lang w:val="fr-CH"/>
        </w:rPr>
        <w:t> </w:t>
      </w:r>
      <w:r w:rsidRPr="00AF753E">
        <w:rPr>
          <w:lang w:val="fr-CH"/>
        </w:rPr>
        <w:t xml:space="preserve">km environ; dans la région de l'équateur magnétique et dans la zone aurorale, des pourcentages plus élevés de temps peuvent être atteints. Néanmoins, on peut généralement négliger ces effets </w:t>
      </w:r>
      <w:r w:rsidRPr="00AF753E">
        <w:rPr>
          <w:lang w:val="fr-CH"/>
        </w:rPr>
        <w:lastRenderedPageBreak/>
        <w:t>ionosphériques pour la plupart des applications où l'on se réfère à la présente Recommandation, les courbes de propagation figurant dans la présente Annexe ont été établies dans cette hypothèse. (Voir la Recommandation UIT</w:t>
      </w:r>
      <w:r w:rsidRPr="00AF753E">
        <w:rPr>
          <w:lang w:val="fr-CH"/>
        </w:rPr>
        <w:noBreakHyphen/>
        <w:t>R P.534 pour des informations concernant la propagation E sporadique.)</w:t>
      </w:r>
    </w:p>
    <w:p w14:paraId="70C6F9B8" w14:textId="77777777" w:rsidR="001F1EFD" w:rsidRPr="00B918F4" w:rsidRDefault="001F1EFD" w:rsidP="001F1EFD">
      <w:pPr>
        <w:pStyle w:val="FigureNo"/>
        <w:rPr>
          <w:lang w:val="fr-CH"/>
        </w:rPr>
      </w:pPr>
      <w:r w:rsidRPr="00B918F4">
        <w:rPr>
          <w:lang w:val="fr-CH"/>
        </w:rPr>
        <w:t>figure 1</w:t>
      </w:r>
    </w:p>
    <w:p w14:paraId="1C66F83D" w14:textId="77777777" w:rsidR="001F1EFD" w:rsidRPr="00BA26BB" w:rsidRDefault="001F1EFD" w:rsidP="001F1EFD">
      <w:pPr>
        <w:pStyle w:val="Figuretitle"/>
        <w:rPr>
          <w:lang w:val="fr-CH"/>
        </w:rPr>
      </w:pPr>
      <w:r w:rsidRPr="00BA26BB">
        <w:rPr>
          <w:bCs/>
          <w:lang w:val="fr-CH"/>
        </w:rPr>
        <w:t xml:space="preserve">100 MHz, trajet </w:t>
      </w:r>
      <w:r>
        <w:rPr>
          <w:bCs/>
          <w:lang w:val="fr-CH"/>
        </w:rPr>
        <w:t>terrestre</w:t>
      </w:r>
      <w:r w:rsidRPr="00BA26BB">
        <w:rPr>
          <w:bCs/>
          <w:lang w:val="fr-CH"/>
        </w:rPr>
        <w:t>, 50%</w:t>
      </w:r>
      <w:r w:rsidRPr="00BA26BB">
        <w:rPr>
          <w:lang w:val="fr-CH"/>
        </w:rPr>
        <w:t xml:space="preserve"> du temps</w:t>
      </w:r>
    </w:p>
    <w:p w14:paraId="354E0CDC" w14:textId="77777777" w:rsidR="001F1EFD" w:rsidRDefault="001F1EFD" w:rsidP="001F1EFD">
      <w:pPr>
        <w:pStyle w:val="Figure"/>
        <w:rPr>
          <w:lang w:val="fr-CH"/>
        </w:rPr>
      </w:pPr>
      <w:r>
        <w:rPr>
          <w:lang w:val="fr-CH"/>
        </w:rPr>
        <w:object w:dxaOrig="7058" w:dyaOrig="9943" w14:anchorId="468E2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3pt;height:536.25pt" o:ole="">
            <v:imagedata r:id="rId13" o:title=""/>
          </v:shape>
          <o:OLEObject Type="Embed" ProgID="CorelDRAW.Graphic.14" ShapeID="_x0000_i1025" DrawAspect="Content" ObjectID="_1689428221" r:id="rId14"/>
        </w:object>
      </w:r>
    </w:p>
    <w:p w14:paraId="0E501F74" w14:textId="77777777" w:rsidR="001F1EFD" w:rsidRPr="00B918F4" w:rsidRDefault="001F1EFD" w:rsidP="001F1EFD">
      <w:pPr>
        <w:pStyle w:val="FigureNo"/>
        <w:rPr>
          <w:lang w:val="fr-CH"/>
        </w:rPr>
      </w:pPr>
      <w:r w:rsidRPr="00B918F4">
        <w:rPr>
          <w:lang w:val="fr-CH"/>
        </w:rPr>
        <w:lastRenderedPageBreak/>
        <w:t>figure 2</w:t>
      </w:r>
    </w:p>
    <w:p w14:paraId="32D35C37" w14:textId="77777777" w:rsidR="001F1EFD" w:rsidRPr="00ED036E" w:rsidRDefault="001F1EFD" w:rsidP="001F1EFD">
      <w:pPr>
        <w:pStyle w:val="Figuretitle"/>
        <w:rPr>
          <w:bCs/>
          <w:lang w:val="fr-CH"/>
        </w:rPr>
      </w:pPr>
      <w:r w:rsidRPr="00BA26BB">
        <w:rPr>
          <w:bCs/>
          <w:lang w:val="fr-CH"/>
        </w:rPr>
        <w:t xml:space="preserve">100 MHz, </w:t>
      </w:r>
      <w:r w:rsidRPr="00ED036E">
        <w:rPr>
          <w:bCs/>
          <w:lang w:val="fr-CH"/>
        </w:rPr>
        <w:t xml:space="preserve">trajet </w:t>
      </w:r>
      <w:r>
        <w:rPr>
          <w:bCs/>
          <w:lang w:val="fr-CH"/>
        </w:rPr>
        <w:t>terrestre</w:t>
      </w:r>
      <w:r w:rsidRPr="00BA26BB">
        <w:rPr>
          <w:bCs/>
          <w:lang w:val="fr-CH"/>
        </w:rPr>
        <w:t xml:space="preserve">, </w:t>
      </w:r>
      <w:r>
        <w:rPr>
          <w:bCs/>
          <w:lang w:val="fr-CH"/>
        </w:rPr>
        <w:t>1</w:t>
      </w:r>
      <w:r w:rsidRPr="00BA26BB">
        <w:rPr>
          <w:bCs/>
          <w:lang w:val="fr-CH"/>
        </w:rPr>
        <w:t>0%</w:t>
      </w:r>
      <w:r w:rsidRPr="00ED036E">
        <w:rPr>
          <w:bCs/>
          <w:lang w:val="fr-CH"/>
        </w:rPr>
        <w:t xml:space="preserve"> du temps</w:t>
      </w:r>
    </w:p>
    <w:p w14:paraId="718570DC" w14:textId="77777777" w:rsidR="001F1EFD" w:rsidRDefault="001F1EFD" w:rsidP="001F1EFD">
      <w:pPr>
        <w:pStyle w:val="Figure"/>
      </w:pPr>
      <w:r>
        <w:object w:dxaOrig="7054" w:dyaOrig="9934" w14:anchorId="573BD0B3">
          <v:shape id="_x0000_i1026" type="#_x0000_t75" style="width:380.75pt;height:536.25pt" o:ole="">
            <v:imagedata r:id="rId15" o:title=""/>
          </v:shape>
          <o:OLEObject Type="Embed" ProgID="CorelDRAW.Graphic.14" ShapeID="_x0000_i1026" DrawAspect="Content" ObjectID="_1689428222" r:id="rId16"/>
        </w:object>
      </w:r>
    </w:p>
    <w:p w14:paraId="2747A1AF" w14:textId="77777777" w:rsidR="001F1EFD" w:rsidRPr="00B918F4" w:rsidRDefault="001F1EFD" w:rsidP="001F1EFD">
      <w:pPr>
        <w:pStyle w:val="FigureNo"/>
        <w:rPr>
          <w:lang w:val="fr-CH"/>
        </w:rPr>
      </w:pPr>
      <w:r w:rsidRPr="00B918F4">
        <w:rPr>
          <w:lang w:val="fr-CH"/>
        </w:rPr>
        <w:lastRenderedPageBreak/>
        <w:t>figure 3</w:t>
      </w:r>
    </w:p>
    <w:p w14:paraId="0212707F" w14:textId="77777777" w:rsidR="001F1EFD" w:rsidRPr="00ED036E" w:rsidRDefault="001F1EFD" w:rsidP="001F1EFD">
      <w:pPr>
        <w:pStyle w:val="Figuretitle"/>
        <w:rPr>
          <w:bCs/>
          <w:lang w:val="fr-CH"/>
        </w:rPr>
      </w:pPr>
      <w:r w:rsidRPr="00BA26BB">
        <w:rPr>
          <w:bCs/>
          <w:lang w:val="fr-CH"/>
        </w:rPr>
        <w:t xml:space="preserve">100 MHz, </w:t>
      </w:r>
      <w:r w:rsidRPr="00ED036E">
        <w:rPr>
          <w:bCs/>
          <w:lang w:val="fr-CH"/>
        </w:rPr>
        <w:t xml:space="preserve">trajet </w:t>
      </w:r>
      <w:r>
        <w:rPr>
          <w:bCs/>
          <w:lang w:val="fr-CH"/>
        </w:rPr>
        <w:t>terrestre</w:t>
      </w:r>
      <w:r w:rsidRPr="00BA26BB">
        <w:rPr>
          <w:bCs/>
          <w:lang w:val="fr-CH"/>
        </w:rPr>
        <w:t xml:space="preserve">, </w:t>
      </w:r>
      <w:r>
        <w:rPr>
          <w:bCs/>
          <w:lang w:val="fr-CH"/>
        </w:rPr>
        <w:t>1</w:t>
      </w:r>
      <w:r w:rsidRPr="00BA26BB">
        <w:rPr>
          <w:bCs/>
          <w:lang w:val="fr-CH"/>
        </w:rPr>
        <w:t>%</w:t>
      </w:r>
      <w:r w:rsidRPr="00ED036E">
        <w:rPr>
          <w:bCs/>
          <w:lang w:val="fr-CH"/>
        </w:rPr>
        <w:t xml:space="preserve"> du temps</w:t>
      </w:r>
    </w:p>
    <w:p w14:paraId="18727B46" w14:textId="77777777" w:rsidR="001F1EFD" w:rsidRDefault="001F1EFD" w:rsidP="001F1EFD">
      <w:pPr>
        <w:pStyle w:val="Figure"/>
        <w:rPr>
          <w:lang w:val="fr-CH"/>
        </w:rPr>
      </w:pPr>
      <w:r w:rsidRPr="00AF753E">
        <w:rPr>
          <w:lang w:val="fr-CH"/>
        </w:rPr>
        <w:object w:dxaOrig="7042" w:dyaOrig="10244" w14:anchorId="2CC239CC">
          <v:shape id="_x0000_i1027" type="#_x0000_t75" style="width:380.75pt;height:553.55pt" o:ole="">
            <v:imagedata r:id="rId17" o:title=""/>
          </v:shape>
          <o:OLEObject Type="Embed" ProgID="CorelDRAW.Graphic.14" ShapeID="_x0000_i1027" DrawAspect="Content" ObjectID="_1689428223" r:id="rId18"/>
        </w:object>
      </w:r>
    </w:p>
    <w:p w14:paraId="7AEFFCAD" w14:textId="77777777" w:rsidR="001F1EFD" w:rsidRPr="00B918F4" w:rsidRDefault="001F1EFD" w:rsidP="001F1EFD">
      <w:pPr>
        <w:pStyle w:val="FigureNo"/>
        <w:rPr>
          <w:lang w:val="fr-CH"/>
        </w:rPr>
      </w:pPr>
      <w:r w:rsidRPr="00B918F4">
        <w:rPr>
          <w:lang w:val="fr-CH"/>
        </w:rPr>
        <w:lastRenderedPageBreak/>
        <w:t>figure 4</w:t>
      </w:r>
    </w:p>
    <w:p w14:paraId="63BD7E4B" w14:textId="77777777" w:rsidR="001F1EFD" w:rsidRPr="00ED036E" w:rsidRDefault="001F1EFD" w:rsidP="001F1EFD">
      <w:pPr>
        <w:pStyle w:val="Figuretitle"/>
        <w:rPr>
          <w:bCs/>
          <w:lang w:val="fr-CH"/>
        </w:rPr>
      </w:pPr>
      <w:r w:rsidRPr="00BA26BB">
        <w:rPr>
          <w:bCs/>
          <w:lang w:val="fr-CH"/>
        </w:rPr>
        <w:t xml:space="preserve">100 MHz, </w:t>
      </w:r>
      <w:r w:rsidRPr="00ED036E">
        <w:rPr>
          <w:bCs/>
          <w:lang w:val="fr-CH"/>
        </w:rPr>
        <w:t>trajet maritime</w:t>
      </w:r>
      <w:r w:rsidRPr="00BA26BB">
        <w:rPr>
          <w:bCs/>
          <w:lang w:val="fr-CH"/>
        </w:rPr>
        <w:t>, 50%</w:t>
      </w:r>
      <w:r w:rsidRPr="00ED036E">
        <w:rPr>
          <w:bCs/>
          <w:lang w:val="fr-CH"/>
        </w:rPr>
        <w:t xml:space="preserve"> du temps</w:t>
      </w:r>
    </w:p>
    <w:p w14:paraId="77A2F06A" w14:textId="77777777" w:rsidR="001F1EFD" w:rsidRDefault="001F1EFD" w:rsidP="001F1EFD">
      <w:pPr>
        <w:pStyle w:val="Figure"/>
        <w:rPr>
          <w:lang w:val="fr-CH"/>
        </w:rPr>
      </w:pPr>
      <w:r w:rsidRPr="00AF753E">
        <w:rPr>
          <w:lang w:val="fr-CH"/>
        </w:rPr>
        <w:object w:dxaOrig="7053" w:dyaOrig="9637" w14:anchorId="323007A0">
          <v:shape id="_x0000_i1028" type="#_x0000_t75" style="width:380.75pt;height:521.85pt" o:ole="">
            <v:imagedata r:id="rId19" o:title=""/>
          </v:shape>
          <o:OLEObject Type="Embed" ProgID="CorelDRAW.Graphic.14" ShapeID="_x0000_i1028" DrawAspect="Content" ObjectID="_1689428224" r:id="rId20"/>
        </w:object>
      </w:r>
    </w:p>
    <w:p w14:paraId="40EE054C" w14:textId="77777777" w:rsidR="001F1EFD" w:rsidRPr="00B918F4" w:rsidRDefault="001F1EFD" w:rsidP="001F1EFD">
      <w:pPr>
        <w:pStyle w:val="FigureNo"/>
        <w:rPr>
          <w:lang w:val="fr-CH"/>
        </w:rPr>
      </w:pPr>
      <w:r w:rsidRPr="00B918F4">
        <w:rPr>
          <w:lang w:val="fr-CH"/>
        </w:rPr>
        <w:lastRenderedPageBreak/>
        <w:t>figure 5</w:t>
      </w:r>
    </w:p>
    <w:p w14:paraId="064E18F1" w14:textId="77777777" w:rsidR="001F1EFD" w:rsidRPr="00ED036E" w:rsidRDefault="001F1EFD" w:rsidP="001F1EFD">
      <w:pPr>
        <w:pStyle w:val="Figuretitle"/>
        <w:rPr>
          <w:bCs/>
          <w:lang w:val="fr-CH"/>
        </w:rPr>
      </w:pPr>
      <w:r w:rsidRPr="00BA26BB">
        <w:rPr>
          <w:bCs/>
          <w:lang w:val="fr-CH"/>
        </w:rPr>
        <w:t>100 MHz,</w:t>
      </w:r>
      <w:r>
        <w:rPr>
          <w:bCs/>
          <w:lang w:val="fr-CH"/>
        </w:rPr>
        <w:t xml:space="preserve"> trajet mer froide</w:t>
      </w:r>
      <w:r w:rsidRPr="00BA26BB">
        <w:rPr>
          <w:bCs/>
          <w:lang w:val="fr-CH"/>
        </w:rPr>
        <w:t xml:space="preserve">, </w:t>
      </w:r>
      <w:r>
        <w:rPr>
          <w:bCs/>
          <w:lang w:val="fr-CH"/>
        </w:rPr>
        <w:t>1</w:t>
      </w:r>
      <w:r w:rsidRPr="00BA26BB">
        <w:rPr>
          <w:bCs/>
          <w:lang w:val="fr-CH"/>
        </w:rPr>
        <w:t>0%</w:t>
      </w:r>
      <w:r w:rsidRPr="00ED036E">
        <w:rPr>
          <w:bCs/>
          <w:lang w:val="fr-CH"/>
        </w:rPr>
        <w:t xml:space="preserve"> du temps</w:t>
      </w:r>
    </w:p>
    <w:p w14:paraId="7D1F9157" w14:textId="77777777" w:rsidR="001F1EFD" w:rsidRDefault="001F1EFD" w:rsidP="001F1EFD">
      <w:pPr>
        <w:pStyle w:val="Figure"/>
        <w:rPr>
          <w:lang w:val="fr-CH"/>
        </w:rPr>
      </w:pPr>
      <w:r w:rsidRPr="00AF753E">
        <w:rPr>
          <w:lang w:val="fr-CH"/>
        </w:rPr>
        <w:object w:dxaOrig="7042" w:dyaOrig="9637" w14:anchorId="77A147A9">
          <v:shape id="_x0000_i1029" type="#_x0000_t75" style="width:380.75pt;height:521.85pt" o:ole="">
            <v:imagedata r:id="rId21" o:title=""/>
          </v:shape>
          <o:OLEObject Type="Embed" ProgID="CorelDRAW.Graphic.14" ShapeID="_x0000_i1029" DrawAspect="Content" ObjectID="_1689428225" r:id="rId22"/>
        </w:object>
      </w:r>
    </w:p>
    <w:p w14:paraId="3F17B4DC" w14:textId="77777777" w:rsidR="001F1EFD" w:rsidRPr="00B918F4" w:rsidRDefault="001F1EFD" w:rsidP="001F1EFD">
      <w:pPr>
        <w:pStyle w:val="FigureNo"/>
        <w:rPr>
          <w:lang w:val="fr-CH"/>
        </w:rPr>
      </w:pPr>
      <w:r w:rsidRPr="00B918F4">
        <w:rPr>
          <w:lang w:val="fr-CH"/>
        </w:rPr>
        <w:lastRenderedPageBreak/>
        <w:t>FIGURE 6</w:t>
      </w:r>
    </w:p>
    <w:p w14:paraId="0B823850" w14:textId="77777777" w:rsidR="001F1EFD" w:rsidRPr="00AF753E" w:rsidRDefault="001F1EFD" w:rsidP="001F1EFD">
      <w:pPr>
        <w:pStyle w:val="Figuretitle"/>
        <w:rPr>
          <w:lang w:val="fr-CH"/>
        </w:rPr>
      </w:pPr>
      <w:r w:rsidRPr="00E03998">
        <w:rPr>
          <w:bCs/>
          <w:lang w:val="fr-CH"/>
        </w:rPr>
        <w:t>100 MHz, trajet mer froide, 1% du temps</w:t>
      </w:r>
    </w:p>
    <w:p w14:paraId="1DB7071E" w14:textId="77777777" w:rsidR="001F1EFD" w:rsidRDefault="001F1EFD" w:rsidP="001F1EFD">
      <w:pPr>
        <w:pStyle w:val="Figure"/>
        <w:rPr>
          <w:lang w:val="fr-CH"/>
        </w:rPr>
      </w:pPr>
      <w:r w:rsidRPr="00AF753E">
        <w:rPr>
          <w:lang w:val="fr-CH"/>
        </w:rPr>
        <w:object w:dxaOrig="7042" w:dyaOrig="9637" w14:anchorId="014703A0">
          <v:shape id="_x0000_i1030" type="#_x0000_t75" style="width:380.75pt;height:521.85pt" o:ole="">
            <v:imagedata r:id="rId23" o:title=""/>
          </v:shape>
          <o:OLEObject Type="Embed" ProgID="CorelDRAW.Graphic.14" ShapeID="_x0000_i1030" DrawAspect="Content" ObjectID="_1689428226" r:id="rId24"/>
        </w:object>
      </w:r>
    </w:p>
    <w:p w14:paraId="1198CA44" w14:textId="77777777" w:rsidR="001F1EFD" w:rsidRPr="00B918F4" w:rsidRDefault="001F1EFD" w:rsidP="001F1EFD">
      <w:pPr>
        <w:pStyle w:val="FigureNo"/>
        <w:rPr>
          <w:lang w:val="fr-CH"/>
        </w:rPr>
      </w:pPr>
      <w:r w:rsidRPr="00B918F4">
        <w:rPr>
          <w:lang w:val="fr-CH"/>
        </w:rPr>
        <w:lastRenderedPageBreak/>
        <w:t>FIGURE 7</w:t>
      </w:r>
    </w:p>
    <w:p w14:paraId="2D94474E" w14:textId="77777777" w:rsidR="001F1EFD" w:rsidRPr="00EB5504" w:rsidRDefault="001F1EFD" w:rsidP="001F1EFD">
      <w:pPr>
        <w:pStyle w:val="Figuretitle"/>
        <w:rPr>
          <w:bCs/>
          <w:lang w:val="fr-CH"/>
        </w:rPr>
      </w:pPr>
      <w:r w:rsidRPr="00E03998">
        <w:rPr>
          <w:bCs/>
          <w:lang w:val="fr-CH"/>
        </w:rPr>
        <w:t xml:space="preserve">100 MHz, trajet mer </w:t>
      </w:r>
      <w:r>
        <w:rPr>
          <w:bCs/>
          <w:lang w:val="fr-CH"/>
        </w:rPr>
        <w:t>chaud</w:t>
      </w:r>
      <w:r w:rsidRPr="00E03998">
        <w:rPr>
          <w:bCs/>
          <w:lang w:val="fr-CH"/>
        </w:rPr>
        <w:t>e, 1</w:t>
      </w:r>
      <w:r>
        <w:rPr>
          <w:bCs/>
          <w:lang w:val="fr-CH"/>
        </w:rPr>
        <w:t>0</w:t>
      </w:r>
      <w:r w:rsidRPr="00E03998">
        <w:rPr>
          <w:bCs/>
          <w:lang w:val="fr-CH"/>
        </w:rPr>
        <w:t>% du temps</w:t>
      </w:r>
    </w:p>
    <w:p w14:paraId="2C804272" w14:textId="77777777" w:rsidR="001F1EFD" w:rsidRDefault="001F1EFD" w:rsidP="001F1EFD">
      <w:pPr>
        <w:pStyle w:val="Figure"/>
        <w:rPr>
          <w:lang w:val="fr-CH"/>
        </w:rPr>
      </w:pPr>
      <w:r w:rsidRPr="00AF753E">
        <w:rPr>
          <w:lang w:val="fr-CH"/>
        </w:rPr>
        <w:object w:dxaOrig="7042" w:dyaOrig="9637" w14:anchorId="1C62D3E3">
          <v:shape id="_x0000_i1031" type="#_x0000_t75" style="width:380.75pt;height:521.85pt" o:ole="">
            <v:imagedata r:id="rId25" o:title=""/>
          </v:shape>
          <o:OLEObject Type="Embed" ProgID="CorelDRAW.Graphic.14" ShapeID="_x0000_i1031" DrawAspect="Content" ObjectID="_1689428227" r:id="rId26"/>
        </w:object>
      </w:r>
    </w:p>
    <w:p w14:paraId="4F81D15A" w14:textId="77777777" w:rsidR="001F1EFD" w:rsidRPr="00B918F4" w:rsidRDefault="001F1EFD" w:rsidP="001F1EFD">
      <w:pPr>
        <w:pStyle w:val="FigureNo"/>
        <w:rPr>
          <w:lang w:val="fr-CH"/>
        </w:rPr>
      </w:pPr>
      <w:r w:rsidRPr="00B918F4">
        <w:rPr>
          <w:lang w:val="fr-CH"/>
        </w:rPr>
        <w:lastRenderedPageBreak/>
        <w:t>FIGURE 8</w:t>
      </w:r>
    </w:p>
    <w:p w14:paraId="42493D8A" w14:textId="77777777" w:rsidR="001F1EFD" w:rsidRPr="00373E0F" w:rsidRDefault="001F1EFD" w:rsidP="001F1EFD">
      <w:pPr>
        <w:pStyle w:val="Figuretitle"/>
        <w:rPr>
          <w:bCs/>
          <w:lang w:val="fr-CH"/>
        </w:rPr>
      </w:pPr>
      <w:r w:rsidRPr="00E03998">
        <w:rPr>
          <w:bCs/>
          <w:lang w:val="fr-CH"/>
        </w:rPr>
        <w:t xml:space="preserve">100 MHz, trajet mer </w:t>
      </w:r>
      <w:r>
        <w:rPr>
          <w:bCs/>
          <w:lang w:val="fr-CH"/>
        </w:rPr>
        <w:t>chau</w:t>
      </w:r>
      <w:r w:rsidRPr="00E03998">
        <w:rPr>
          <w:bCs/>
          <w:lang w:val="fr-CH"/>
        </w:rPr>
        <w:t>de, 1% du temps</w:t>
      </w:r>
    </w:p>
    <w:p w14:paraId="0ECABACA" w14:textId="77777777" w:rsidR="001F1EFD" w:rsidRDefault="001F1EFD" w:rsidP="001F1EFD">
      <w:pPr>
        <w:pStyle w:val="Figure"/>
        <w:rPr>
          <w:lang w:val="fr-CH"/>
        </w:rPr>
      </w:pPr>
      <w:r>
        <w:rPr>
          <w:lang w:val="fr-CH"/>
        </w:rPr>
        <w:object w:dxaOrig="7054" w:dyaOrig="9946" w14:anchorId="16677F3D">
          <v:shape id="_x0000_i1032" type="#_x0000_t75" style="width:380.75pt;height:536.85pt" o:ole="">
            <v:imagedata r:id="rId27" o:title=""/>
          </v:shape>
          <o:OLEObject Type="Embed" ProgID="CorelDRAW.Graphic.14" ShapeID="_x0000_i1032" DrawAspect="Content" ObjectID="_1689428228" r:id="rId28"/>
        </w:object>
      </w:r>
    </w:p>
    <w:p w14:paraId="126CA131" w14:textId="77777777" w:rsidR="001F1EFD" w:rsidRDefault="001F1EFD" w:rsidP="001F1EFD">
      <w:pPr>
        <w:tabs>
          <w:tab w:val="clear" w:pos="794"/>
          <w:tab w:val="clear" w:pos="1191"/>
          <w:tab w:val="clear" w:pos="1588"/>
          <w:tab w:val="clear" w:pos="1985"/>
        </w:tabs>
        <w:overflowPunct/>
        <w:autoSpaceDE/>
        <w:autoSpaceDN/>
        <w:adjustRightInd/>
        <w:spacing w:before="0"/>
        <w:jc w:val="left"/>
        <w:textAlignment w:val="auto"/>
        <w:rPr>
          <w:lang w:val="fr-CH"/>
        </w:rPr>
      </w:pPr>
      <w:r>
        <w:rPr>
          <w:b/>
          <w:lang w:val="fr-CH"/>
        </w:rPr>
        <w:br w:type="page"/>
      </w:r>
    </w:p>
    <w:p w14:paraId="6C70850D" w14:textId="77777777" w:rsidR="001F1EFD" w:rsidRPr="00AF753E" w:rsidRDefault="001F1EFD" w:rsidP="001F1EFD">
      <w:pPr>
        <w:pStyle w:val="AnnexNoTitle"/>
        <w:rPr>
          <w:lang w:val="fr-CH"/>
        </w:rPr>
      </w:pPr>
      <w:r w:rsidRPr="00AF753E">
        <w:rPr>
          <w:lang w:val="fr-CH"/>
        </w:rPr>
        <w:lastRenderedPageBreak/>
        <w:t>Annexe 3</w:t>
      </w:r>
      <w:r w:rsidRPr="00AF753E">
        <w:rPr>
          <w:lang w:val="fr-CH"/>
        </w:rPr>
        <w:br/>
      </w:r>
      <w:r w:rsidRPr="00AF753E">
        <w:rPr>
          <w:lang w:val="fr-CH"/>
        </w:rPr>
        <w:br/>
        <w:t>Fréquences com</w:t>
      </w:r>
      <w:r>
        <w:rPr>
          <w:lang w:val="fr-CH"/>
        </w:rPr>
        <w:t>prises entre 300 </w:t>
      </w:r>
      <w:r w:rsidRPr="00AF753E">
        <w:rPr>
          <w:lang w:val="fr-CH"/>
        </w:rPr>
        <w:t xml:space="preserve">MHz et </w:t>
      </w:r>
      <w:r w:rsidRPr="009F2188">
        <w:rPr>
          <w:szCs w:val="28"/>
          <w:lang w:val="fr-CH"/>
        </w:rPr>
        <w:t>1</w:t>
      </w:r>
      <w:r w:rsidRPr="009F2188">
        <w:rPr>
          <w:rFonts w:ascii="Tms Rmn" w:hAnsi="Tms Rmn"/>
          <w:szCs w:val="28"/>
          <w:lang w:val="fr-CH"/>
        </w:rPr>
        <w:t> </w:t>
      </w:r>
      <w:r w:rsidRPr="009F2188">
        <w:rPr>
          <w:szCs w:val="28"/>
          <w:lang w:val="fr-CH"/>
        </w:rPr>
        <w:t>0</w:t>
      </w:r>
      <w:r w:rsidRPr="00AF753E">
        <w:rPr>
          <w:lang w:val="fr-CH"/>
        </w:rPr>
        <w:t>00 MHz</w:t>
      </w:r>
    </w:p>
    <w:p w14:paraId="33AD4307" w14:textId="44B1DB96" w:rsidR="001F1EFD" w:rsidRPr="00AF753E" w:rsidRDefault="001F1EFD" w:rsidP="001F1EFD">
      <w:pPr>
        <w:pStyle w:val="Normalaftertitle"/>
        <w:rPr>
          <w:lang w:val="fr-CH"/>
        </w:rPr>
      </w:pPr>
      <w:r w:rsidRPr="00AF753E">
        <w:rPr>
          <w:b/>
          <w:bCs/>
          <w:lang w:val="fr-CH"/>
        </w:rPr>
        <w:t>1</w:t>
      </w:r>
      <w:r w:rsidRPr="00AF753E">
        <w:rPr>
          <w:lang w:val="fr-CH"/>
        </w:rPr>
        <w:tab/>
        <w:t>Les courbes de champ en fonction de la distance sont données dans la présente Annexe pour une fréquence de 600</w:t>
      </w:r>
      <w:r w:rsidR="00287BFB">
        <w:rPr>
          <w:lang w:val="fr-CH"/>
        </w:rPr>
        <w:t> </w:t>
      </w:r>
      <w:r w:rsidRPr="00AF753E">
        <w:rPr>
          <w:lang w:val="fr-CH"/>
        </w:rPr>
        <w:t>MHz. Elles peuvent être utilisées pour des fréquences comprises entre 300 MHz et 1</w:t>
      </w:r>
      <w:r w:rsidR="00287BFB">
        <w:rPr>
          <w:lang w:val="fr-CH"/>
        </w:rPr>
        <w:t> </w:t>
      </w:r>
      <w:r w:rsidRPr="00AF753E">
        <w:rPr>
          <w:lang w:val="fr-CH"/>
        </w:rPr>
        <w:t>000</w:t>
      </w:r>
      <w:r w:rsidR="00287BFB">
        <w:rPr>
          <w:lang w:val="fr-CH"/>
        </w:rPr>
        <w:t> </w:t>
      </w:r>
      <w:r w:rsidRPr="00AF753E">
        <w:rPr>
          <w:lang w:val="fr-CH"/>
        </w:rPr>
        <w:t>MHz mais la procédure donnée au §</w:t>
      </w:r>
      <w:r w:rsidR="00287BFB">
        <w:rPr>
          <w:lang w:val="fr-CH"/>
        </w:rPr>
        <w:t> </w:t>
      </w:r>
      <w:r w:rsidRPr="00AF753E">
        <w:rPr>
          <w:lang w:val="fr-CH"/>
        </w:rPr>
        <w:t>6 de l'Annexe</w:t>
      </w:r>
      <w:r w:rsidR="00287BFB">
        <w:rPr>
          <w:lang w:val="fr-CH"/>
        </w:rPr>
        <w:t> </w:t>
      </w:r>
      <w:r w:rsidRPr="00AF753E">
        <w:rPr>
          <w:lang w:val="fr-CH"/>
        </w:rPr>
        <w:t>5 doit être utilisée afin d'en améliorer l'exactitude. La même procédure doit être utilisée lorsque les valeurs de champ en fonction de la distance figurant dans les tableaux (voir le §</w:t>
      </w:r>
      <w:r w:rsidR="00287BFB">
        <w:rPr>
          <w:lang w:val="fr-CH"/>
        </w:rPr>
        <w:t> </w:t>
      </w:r>
      <w:r w:rsidRPr="00AF753E">
        <w:rPr>
          <w:lang w:val="fr-CH"/>
        </w:rPr>
        <w:t>3 de l'Annexe</w:t>
      </w:r>
      <w:r w:rsidR="00287BFB">
        <w:rPr>
          <w:lang w:val="fr-CH"/>
        </w:rPr>
        <w:t> </w:t>
      </w:r>
      <w:r w:rsidRPr="00AF753E">
        <w:rPr>
          <w:lang w:val="fr-CH"/>
        </w:rPr>
        <w:t>1) sont utilisées.</w:t>
      </w:r>
    </w:p>
    <w:p w14:paraId="18F12E66" w14:textId="22B829F2" w:rsidR="001F1EFD" w:rsidRPr="00AF753E" w:rsidRDefault="001F1EFD" w:rsidP="001F1EFD">
      <w:pPr>
        <w:rPr>
          <w:lang w:val="fr-CH"/>
        </w:rPr>
      </w:pPr>
      <w:r w:rsidRPr="00AF753E">
        <w:rPr>
          <w:b/>
          <w:bCs/>
          <w:lang w:val="fr-CH"/>
        </w:rPr>
        <w:t>2</w:t>
      </w:r>
      <w:r w:rsidRPr="00AF753E">
        <w:rPr>
          <w:lang w:val="fr-CH"/>
        </w:rPr>
        <w:tab/>
        <w:t>Les courbes des Fig. 9 à 11 représentent les valeurs de champ dépassées en 50% des emplacements dans une zone quelconque de 500</w:t>
      </w:r>
      <w:r w:rsidR="00287BFB">
        <w:rPr>
          <w:lang w:val="fr-CH"/>
        </w:rPr>
        <w:t> </w:t>
      </w:r>
      <w:r w:rsidRPr="00AF753E">
        <w:rPr>
          <w:lang w:val="fr-CH"/>
        </w:rPr>
        <w:t>m sur 500</w:t>
      </w:r>
      <w:r w:rsidR="00287BFB">
        <w:rPr>
          <w:lang w:val="fr-CH"/>
        </w:rPr>
        <w:t> </w:t>
      </w:r>
      <w:r w:rsidRPr="00AF753E">
        <w:rPr>
          <w:lang w:val="fr-CH"/>
        </w:rPr>
        <w:t>m environ et pour 50%, 10% et 1% du temps pour des trajets terrestres.</w:t>
      </w:r>
    </w:p>
    <w:p w14:paraId="778DC423" w14:textId="7FB6906E" w:rsidR="001F1EFD" w:rsidRPr="00AF753E" w:rsidRDefault="001F1EFD" w:rsidP="001F1EFD">
      <w:pPr>
        <w:rPr>
          <w:lang w:val="fr-CH"/>
        </w:rPr>
      </w:pPr>
      <w:r w:rsidRPr="00AF753E">
        <w:rPr>
          <w:b/>
          <w:bCs/>
          <w:lang w:val="fr-CH"/>
        </w:rPr>
        <w:t>3</w:t>
      </w:r>
      <w:r w:rsidRPr="00AF753E">
        <w:rPr>
          <w:lang w:val="fr-CH"/>
        </w:rPr>
        <w:tab/>
        <w:t>La distribution du champ en fonction du pourcentage d'emplacement peut être calculée en utilisant les informations contenues au §</w:t>
      </w:r>
      <w:r w:rsidR="00287BFB">
        <w:rPr>
          <w:lang w:val="fr-CH"/>
        </w:rPr>
        <w:t> </w:t>
      </w:r>
      <w:r w:rsidRPr="00AF753E">
        <w:rPr>
          <w:lang w:val="fr-CH"/>
        </w:rPr>
        <w:t>12 de l'Annexe</w:t>
      </w:r>
      <w:r w:rsidR="00287BFB">
        <w:rPr>
          <w:lang w:val="fr-CH"/>
        </w:rPr>
        <w:t> </w:t>
      </w:r>
      <w:r w:rsidRPr="00AF753E">
        <w:rPr>
          <w:lang w:val="fr-CH"/>
        </w:rPr>
        <w:t>5.</w:t>
      </w:r>
    </w:p>
    <w:p w14:paraId="14AA5EB1" w14:textId="77777777" w:rsidR="001F1EFD" w:rsidRPr="00AF753E" w:rsidRDefault="001F1EFD" w:rsidP="001F1EFD">
      <w:pPr>
        <w:rPr>
          <w:lang w:val="fr-CH"/>
        </w:rPr>
      </w:pPr>
      <w:r w:rsidRPr="00AF753E">
        <w:rPr>
          <w:b/>
          <w:bCs/>
          <w:lang w:val="fr-CH"/>
        </w:rPr>
        <w:t>4</w:t>
      </w:r>
      <w:r w:rsidRPr="00AF753E">
        <w:rPr>
          <w:lang w:val="fr-CH"/>
        </w:rPr>
        <w:tab/>
        <w:t>Les courbes des Fig. 12 à 16 représentent les valeurs du champ dépassé en 50% des emplacements pour 50%, 10% et 1% du temps pour des trajets maritimes dans des mers froides et des mers chaudes, par exemple celles qui sont observées en mer du Nord et en Méditerranée, respectivement.</w:t>
      </w:r>
    </w:p>
    <w:p w14:paraId="66FF5609" w14:textId="5DB4E401" w:rsidR="001F1EFD" w:rsidRDefault="001F1EFD" w:rsidP="001F1EFD">
      <w:pPr>
        <w:rPr>
          <w:lang w:val="fr-CH"/>
        </w:rPr>
      </w:pPr>
      <w:r w:rsidRPr="00AF753E">
        <w:rPr>
          <w:b/>
          <w:bCs/>
          <w:lang w:val="fr-CH"/>
        </w:rPr>
        <w:t>5</w:t>
      </w:r>
      <w:r w:rsidRPr="00AF753E">
        <w:rPr>
          <w:lang w:val="fr-CH"/>
        </w:rPr>
        <w:tab/>
        <w:t>Dans les zones sujettes à des phénomènes de superréfraction prononcée, on devrait tenir compte des informations contenues au §</w:t>
      </w:r>
      <w:r w:rsidR="00287BFB">
        <w:rPr>
          <w:lang w:val="fr-CH"/>
        </w:rPr>
        <w:t> </w:t>
      </w:r>
      <w:r w:rsidRPr="00AF753E">
        <w:rPr>
          <w:lang w:val="fr-CH"/>
        </w:rPr>
        <w:t>1</w:t>
      </w:r>
      <w:r>
        <w:rPr>
          <w:lang w:val="fr-CH"/>
        </w:rPr>
        <w:t>8</w:t>
      </w:r>
      <w:r w:rsidRPr="00AF753E">
        <w:rPr>
          <w:lang w:val="fr-CH"/>
        </w:rPr>
        <w:t xml:space="preserve"> de l'Annexe</w:t>
      </w:r>
      <w:r w:rsidR="00287BFB">
        <w:rPr>
          <w:lang w:val="fr-CH"/>
        </w:rPr>
        <w:t> </w:t>
      </w:r>
      <w:r w:rsidRPr="00AF753E">
        <w:rPr>
          <w:lang w:val="fr-CH"/>
        </w:rPr>
        <w:t>1.</w:t>
      </w:r>
    </w:p>
    <w:p w14:paraId="6C9477C6" w14:textId="77777777" w:rsidR="001F1EFD" w:rsidRPr="00B918F4" w:rsidRDefault="001F1EFD" w:rsidP="001F1EFD">
      <w:pPr>
        <w:pStyle w:val="FigureNo"/>
        <w:rPr>
          <w:lang w:val="fr-CH"/>
        </w:rPr>
      </w:pPr>
      <w:r w:rsidRPr="00B918F4">
        <w:rPr>
          <w:lang w:val="fr-CH"/>
        </w:rPr>
        <w:lastRenderedPageBreak/>
        <w:t>FIGURE 9</w:t>
      </w:r>
    </w:p>
    <w:p w14:paraId="16C3E556" w14:textId="77777777" w:rsidR="001F1EFD" w:rsidRPr="00373E0F" w:rsidRDefault="001F1EFD" w:rsidP="001F1EFD">
      <w:pPr>
        <w:pStyle w:val="Figuretitle"/>
        <w:rPr>
          <w:lang w:val="fr-CH"/>
        </w:rPr>
      </w:pPr>
      <w:r w:rsidRPr="00E053DC">
        <w:rPr>
          <w:lang w:val="fr-CH"/>
        </w:rPr>
        <w:t>600 MHz, trajet terrestre, 50% du temps</w:t>
      </w:r>
    </w:p>
    <w:p w14:paraId="7441D833" w14:textId="77777777" w:rsidR="001F1EFD" w:rsidRDefault="001F1EFD" w:rsidP="001F1EFD">
      <w:pPr>
        <w:pStyle w:val="Figure"/>
        <w:rPr>
          <w:lang w:val="fr-CH"/>
        </w:rPr>
      </w:pPr>
      <w:r w:rsidRPr="00AF753E">
        <w:rPr>
          <w:lang w:val="fr-CH"/>
        </w:rPr>
        <w:object w:dxaOrig="7042" w:dyaOrig="9637" w14:anchorId="1B8908FD">
          <v:shape id="_x0000_i1033" type="#_x0000_t75" style="width:380.15pt;height:521.85pt" o:ole="">
            <v:imagedata r:id="rId29" o:title=""/>
          </v:shape>
          <o:OLEObject Type="Embed" ProgID="CorelDRAW.Graphic.14" ShapeID="_x0000_i1033" DrawAspect="Content" ObjectID="_1689428229" r:id="rId30"/>
        </w:object>
      </w:r>
    </w:p>
    <w:p w14:paraId="1D101311" w14:textId="77777777" w:rsidR="001F1EFD" w:rsidRPr="00B918F4" w:rsidRDefault="001F1EFD" w:rsidP="001F1EFD">
      <w:pPr>
        <w:pStyle w:val="FigureNo"/>
        <w:rPr>
          <w:lang w:val="fr-CH"/>
        </w:rPr>
      </w:pPr>
      <w:r w:rsidRPr="00B918F4">
        <w:rPr>
          <w:lang w:val="fr-CH"/>
        </w:rPr>
        <w:lastRenderedPageBreak/>
        <w:t>FIGURE 10</w:t>
      </w:r>
    </w:p>
    <w:p w14:paraId="0CB83471" w14:textId="77777777" w:rsidR="001F1EFD" w:rsidRPr="00E053DC" w:rsidRDefault="001F1EFD" w:rsidP="001F1EFD">
      <w:pPr>
        <w:pStyle w:val="Figuretitle"/>
        <w:rPr>
          <w:lang w:val="fr-CH"/>
        </w:rPr>
      </w:pPr>
      <w:r>
        <w:rPr>
          <w:lang w:val="fr-CH"/>
        </w:rPr>
        <w:t>600 MHz, trajet terrestre, 1</w:t>
      </w:r>
      <w:r w:rsidRPr="00E053DC">
        <w:rPr>
          <w:lang w:val="fr-CH"/>
        </w:rPr>
        <w:t>0% du temps</w:t>
      </w:r>
    </w:p>
    <w:p w14:paraId="11C08E8C" w14:textId="77777777" w:rsidR="001F1EFD" w:rsidRDefault="001F1EFD" w:rsidP="001F1EFD">
      <w:pPr>
        <w:pStyle w:val="Figure"/>
        <w:rPr>
          <w:lang w:val="fr-CH"/>
        </w:rPr>
      </w:pPr>
      <w:r w:rsidRPr="00AF753E">
        <w:rPr>
          <w:lang w:val="fr-CH"/>
        </w:rPr>
        <w:object w:dxaOrig="7044" w:dyaOrig="10141" w14:anchorId="732A881E">
          <v:shape id="_x0000_i1034" type="#_x0000_t75" style="width:354.25pt;height:506.3pt" o:ole="">
            <v:imagedata r:id="rId31" o:title=""/>
          </v:shape>
          <o:OLEObject Type="Embed" ProgID="CorelDRAW.Graphic.14" ShapeID="_x0000_i1034" DrawAspect="Content" ObjectID="_1689428230" r:id="rId32"/>
        </w:object>
      </w:r>
    </w:p>
    <w:p w14:paraId="23294CE1" w14:textId="77777777" w:rsidR="001F1EFD" w:rsidRPr="00E053DC" w:rsidRDefault="001F1EFD" w:rsidP="001F1EFD">
      <w:pPr>
        <w:pStyle w:val="FigureNo"/>
        <w:rPr>
          <w:lang w:val="fr-CH"/>
        </w:rPr>
      </w:pPr>
      <w:r w:rsidRPr="00E053DC">
        <w:rPr>
          <w:lang w:val="fr-CH"/>
        </w:rPr>
        <w:lastRenderedPageBreak/>
        <w:t>FIGURE 11</w:t>
      </w:r>
    </w:p>
    <w:p w14:paraId="02771A2D" w14:textId="77777777" w:rsidR="001F1EFD" w:rsidRPr="00AF753E" w:rsidRDefault="001F1EFD" w:rsidP="001F1EFD">
      <w:pPr>
        <w:pStyle w:val="Figuretitle"/>
        <w:rPr>
          <w:lang w:val="fr-CH"/>
        </w:rPr>
      </w:pPr>
      <w:r w:rsidRPr="00E053DC">
        <w:rPr>
          <w:lang w:val="fr-CH"/>
        </w:rPr>
        <w:t>600 MHz, trajet terrestre, 1% du temps</w:t>
      </w:r>
    </w:p>
    <w:p w14:paraId="2E33D9EF" w14:textId="77777777" w:rsidR="001F1EFD" w:rsidRDefault="001F1EFD" w:rsidP="001F1EFD">
      <w:pPr>
        <w:pStyle w:val="Figure"/>
        <w:rPr>
          <w:lang w:val="fr-CH"/>
        </w:rPr>
      </w:pPr>
      <w:r w:rsidRPr="00AF753E">
        <w:rPr>
          <w:lang w:val="fr-CH"/>
        </w:rPr>
        <w:object w:dxaOrig="7042" w:dyaOrig="9637" w14:anchorId="41B4E3EB">
          <v:shape id="_x0000_i1035" type="#_x0000_t75" style="width:353.1pt;height:482.1pt" o:ole="">
            <v:imagedata r:id="rId33" o:title=""/>
          </v:shape>
          <o:OLEObject Type="Embed" ProgID="CorelDRAW.Graphic.14" ShapeID="_x0000_i1035" DrawAspect="Content" ObjectID="_1689428231" r:id="rId34"/>
        </w:object>
      </w:r>
    </w:p>
    <w:p w14:paraId="163C7867" w14:textId="77777777" w:rsidR="001F1EFD" w:rsidRPr="00E053DC" w:rsidRDefault="001F1EFD" w:rsidP="001F1EFD">
      <w:pPr>
        <w:pStyle w:val="FigureNo"/>
        <w:rPr>
          <w:lang w:val="fr-CH"/>
        </w:rPr>
      </w:pPr>
      <w:r w:rsidRPr="00E053DC">
        <w:rPr>
          <w:lang w:val="fr-CH"/>
        </w:rPr>
        <w:lastRenderedPageBreak/>
        <w:t xml:space="preserve">FIGURE </w:t>
      </w:r>
      <w:r>
        <w:rPr>
          <w:lang w:val="fr-CH"/>
        </w:rPr>
        <w:t>12</w:t>
      </w:r>
    </w:p>
    <w:p w14:paraId="28E3B1FB" w14:textId="77777777" w:rsidR="001F1EFD" w:rsidRDefault="001F1EFD" w:rsidP="001F1EFD">
      <w:pPr>
        <w:pStyle w:val="Figuretitle"/>
        <w:rPr>
          <w:lang w:val="fr-CH"/>
        </w:rPr>
      </w:pPr>
      <w:r w:rsidRPr="00E053DC">
        <w:rPr>
          <w:lang w:val="fr-CH"/>
        </w:rPr>
        <w:t xml:space="preserve">600 MHz, trajet </w:t>
      </w:r>
      <w:r>
        <w:rPr>
          <w:lang w:val="fr-CH"/>
        </w:rPr>
        <w:t>maritime</w:t>
      </w:r>
      <w:r w:rsidRPr="00E053DC">
        <w:rPr>
          <w:lang w:val="fr-CH"/>
        </w:rPr>
        <w:t xml:space="preserve">, </w:t>
      </w:r>
      <w:r>
        <w:rPr>
          <w:lang w:val="fr-CH"/>
        </w:rPr>
        <w:t>50</w:t>
      </w:r>
      <w:r w:rsidRPr="00E053DC">
        <w:rPr>
          <w:lang w:val="fr-CH"/>
        </w:rPr>
        <w:t>% du temps</w:t>
      </w:r>
    </w:p>
    <w:p w14:paraId="422FA441" w14:textId="77777777" w:rsidR="001F1EFD" w:rsidRDefault="001F1EFD" w:rsidP="001F1EFD">
      <w:pPr>
        <w:pStyle w:val="Figure"/>
        <w:rPr>
          <w:lang w:val="fr-CH"/>
        </w:rPr>
      </w:pPr>
      <w:r>
        <w:rPr>
          <w:lang w:val="fr-CH"/>
        </w:rPr>
        <w:object w:dxaOrig="7193" w:dyaOrig="9943" w14:anchorId="539877BA">
          <v:shape id="_x0000_i1036" type="#_x0000_t75" style="width:387.05pt;height:536.25pt;mso-position-horizontal:absolute" o:ole="">
            <v:imagedata r:id="rId35" o:title=""/>
          </v:shape>
          <o:OLEObject Type="Embed" ProgID="CorelDRAW.Graphic.14" ShapeID="_x0000_i1036" DrawAspect="Content" ObjectID="_1689428232" r:id="rId36"/>
        </w:object>
      </w:r>
    </w:p>
    <w:p w14:paraId="38BD22B0" w14:textId="77777777" w:rsidR="001F1EFD" w:rsidRPr="00E053DC" w:rsidRDefault="001F1EFD" w:rsidP="001F1EFD">
      <w:pPr>
        <w:pStyle w:val="FigureNo"/>
        <w:rPr>
          <w:lang w:val="fr-CH"/>
        </w:rPr>
      </w:pPr>
      <w:r w:rsidRPr="00E053DC">
        <w:rPr>
          <w:lang w:val="fr-CH"/>
        </w:rPr>
        <w:lastRenderedPageBreak/>
        <w:t xml:space="preserve">FIGURE </w:t>
      </w:r>
      <w:r>
        <w:rPr>
          <w:lang w:val="fr-CH"/>
        </w:rPr>
        <w:t>13</w:t>
      </w:r>
    </w:p>
    <w:p w14:paraId="4AE881F1" w14:textId="77777777" w:rsidR="001F1EFD" w:rsidRDefault="001F1EFD" w:rsidP="001F1EFD">
      <w:pPr>
        <w:pStyle w:val="Figuretitle"/>
        <w:rPr>
          <w:lang w:val="fr-CH"/>
        </w:rPr>
      </w:pPr>
      <w:r w:rsidRPr="00E053DC">
        <w:rPr>
          <w:lang w:val="fr-CH"/>
        </w:rPr>
        <w:t xml:space="preserve">600 MHz, trajet </w:t>
      </w:r>
      <w:r>
        <w:rPr>
          <w:lang w:val="fr-CH"/>
        </w:rPr>
        <w:t>mer froide</w:t>
      </w:r>
      <w:r w:rsidRPr="00E053DC">
        <w:rPr>
          <w:lang w:val="fr-CH"/>
        </w:rPr>
        <w:t xml:space="preserve">, </w:t>
      </w:r>
      <w:r>
        <w:rPr>
          <w:lang w:val="fr-CH"/>
        </w:rPr>
        <w:t>10</w:t>
      </w:r>
      <w:r w:rsidRPr="00E053DC">
        <w:rPr>
          <w:lang w:val="fr-CH"/>
        </w:rPr>
        <w:t>% du temps</w:t>
      </w:r>
    </w:p>
    <w:p w14:paraId="54CDE9BE" w14:textId="77777777" w:rsidR="001F1EFD" w:rsidRDefault="001F1EFD" w:rsidP="001F1EFD">
      <w:pPr>
        <w:pStyle w:val="Figure"/>
        <w:rPr>
          <w:lang w:val="fr-CH"/>
        </w:rPr>
      </w:pPr>
      <w:r>
        <w:rPr>
          <w:lang w:val="fr-CH"/>
        </w:rPr>
        <w:object w:dxaOrig="7059" w:dyaOrig="9934" w14:anchorId="1B35EDBE">
          <v:shape id="_x0000_i1037" type="#_x0000_t75" style="width:380.75pt;height:536.25pt" o:ole="">
            <v:imagedata r:id="rId37" o:title=""/>
          </v:shape>
          <o:OLEObject Type="Embed" ProgID="CorelDRAW.Graphic.14" ShapeID="_x0000_i1037" DrawAspect="Content" ObjectID="_1689428233" r:id="rId38"/>
        </w:object>
      </w:r>
    </w:p>
    <w:p w14:paraId="7A8D0D24" w14:textId="77777777" w:rsidR="001F1EFD" w:rsidRPr="00E053DC" w:rsidRDefault="001F1EFD" w:rsidP="001F1EFD">
      <w:pPr>
        <w:pStyle w:val="FigureNo"/>
        <w:rPr>
          <w:lang w:val="fr-CH"/>
        </w:rPr>
      </w:pPr>
      <w:r w:rsidRPr="00E053DC">
        <w:rPr>
          <w:lang w:val="fr-CH"/>
        </w:rPr>
        <w:lastRenderedPageBreak/>
        <w:t xml:space="preserve">FIGURE </w:t>
      </w:r>
      <w:r>
        <w:rPr>
          <w:lang w:val="fr-CH"/>
        </w:rPr>
        <w:t>14</w:t>
      </w:r>
    </w:p>
    <w:p w14:paraId="103E063B" w14:textId="77777777" w:rsidR="001F1EFD" w:rsidRDefault="001F1EFD" w:rsidP="001F1EFD">
      <w:pPr>
        <w:pStyle w:val="Figuretitle"/>
        <w:rPr>
          <w:lang w:val="fr-CH"/>
        </w:rPr>
      </w:pPr>
      <w:r w:rsidRPr="00E053DC">
        <w:rPr>
          <w:lang w:val="fr-CH"/>
        </w:rPr>
        <w:t xml:space="preserve">600 MHz, trajet </w:t>
      </w:r>
      <w:r>
        <w:rPr>
          <w:lang w:val="fr-CH"/>
        </w:rPr>
        <w:t>mer froide</w:t>
      </w:r>
      <w:r w:rsidRPr="00E053DC">
        <w:rPr>
          <w:lang w:val="fr-CH"/>
        </w:rPr>
        <w:t xml:space="preserve">, </w:t>
      </w:r>
      <w:r>
        <w:rPr>
          <w:lang w:val="fr-CH"/>
        </w:rPr>
        <w:t>1</w:t>
      </w:r>
      <w:r w:rsidRPr="00E053DC">
        <w:rPr>
          <w:lang w:val="fr-CH"/>
        </w:rPr>
        <w:t>% du temps</w:t>
      </w:r>
    </w:p>
    <w:p w14:paraId="3681CB7E" w14:textId="77777777" w:rsidR="001F1EFD" w:rsidRDefault="001F1EFD" w:rsidP="001F1EFD">
      <w:pPr>
        <w:pStyle w:val="Figure"/>
        <w:rPr>
          <w:lang w:val="fr-CH"/>
        </w:rPr>
      </w:pPr>
      <w:r w:rsidRPr="00AF753E">
        <w:rPr>
          <w:lang w:val="fr-CH"/>
        </w:rPr>
        <w:object w:dxaOrig="7042" w:dyaOrig="9638" w14:anchorId="7EEE5D53">
          <v:shape id="_x0000_i1038" type="#_x0000_t75" style="width:380.75pt;height:521.3pt" o:ole="">
            <v:imagedata r:id="rId39" o:title=""/>
          </v:shape>
          <o:OLEObject Type="Embed" ProgID="CorelDRAW.Graphic.14" ShapeID="_x0000_i1038" DrawAspect="Content" ObjectID="_1689428234" r:id="rId40"/>
        </w:object>
      </w:r>
    </w:p>
    <w:p w14:paraId="2C68743F" w14:textId="77777777" w:rsidR="001F1EFD" w:rsidRPr="00E053DC" w:rsidRDefault="001F1EFD" w:rsidP="001F1EFD">
      <w:pPr>
        <w:pStyle w:val="FigureNo"/>
        <w:rPr>
          <w:lang w:val="fr-CH"/>
        </w:rPr>
      </w:pPr>
      <w:r w:rsidRPr="00E053DC">
        <w:rPr>
          <w:lang w:val="fr-CH"/>
        </w:rPr>
        <w:lastRenderedPageBreak/>
        <w:t xml:space="preserve">FIGURE </w:t>
      </w:r>
      <w:r>
        <w:rPr>
          <w:lang w:val="fr-CH"/>
        </w:rPr>
        <w:t>15</w:t>
      </w:r>
    </w:p>
    <w:p w14:paraId="3E4055B3" w14:textId="77777777" w:rsidR="001F1EFD" w:rsidRDefault="001F1EFD" w:rsidP="001F1EFD">
      <w:pPr>
        <w:pStyle w:val="Figuretitle"/>
        <w:rPr>
          <w:lang w:val="fr-CH"/>
        </w:rPr>
      </w:pPr>
      <w:r w:rsidRPr="00E053DC">
        <w:rPr>
          <w:lang w:val="fr-CH"/>
        </w:rPr>
        <w:t xml:space="preserve">600 MHz, trajet </w:t>
      </w:r>
      <w:r>
        <w:rPr>
          <w:lang w:val="fr-CH"/>
        </w:rPr>
        <w:t>mer chaude</w:t>
      </w:r>
      <w:r w:rsidRPr="00E053DC">
        <w:rPr>
          <w:lang w:val="fr-CH"/>
        </w:rPr>
        <w:t xml:space="preserve">, </w:t>
      </w:r>
      <w:r>
        <w:rPr>
          <w:lang w:val="fr-CH"/>
        </w:rPr>
        <w:t>10</w:t>
      </w:r>
      <w:r w:rsidRPr="00E053DC">
        <w:rPr>
          <w:lang w:val="fr-CH"/>
        </w:rPr>
        <w:t>% du temps</w:t>
      </w:r>
    </w:p>
    <w:p w14:paraId="45249270" w14:textId="77777777" w:rsidR="001F1EFD" w:rsidRDefault="001F1EFD" w:rsidP="001F1EFD">
      <w:pPr>
        <w:pStyle w:val="Figure"/>
        <w:rPr>
          <w:lang w:val="fr-CH"/>
        </w:rPr>
      </w:pPr>
      <w:r>
        <w:rPr>
          <w:lang w:val="fr-CH"/>
        </w:rPr>
        <w:object w:dxaOrig="7054" w:dyaOrig="9937" w14:anchorId="197F280D">
          <v:shape id="_x0000_i1039" type="#_x0000_t75" style="width:380.75pt;height:536.85pt" o:ole="">
            <v:imagedata r:id="rId41" o:title=""/>
          </v:shape>
          <o:OLEObject Type="Embed" ProgID="CorelDRAW.Graphic.14" ShapeID="_x0000_i1039" DrawAspect="Content" ObjectID="_1689428235" r:id="rId42"/>
        </w:object>
      </w:r>
    </w:p>
    <w:p w14:paraId="2712A76F" w14:textId="77777777" w:rsidR="001F1EFD" w:rsidRPr="00E053DC" w:rsidRDefault="001F1EFD" w:rsidP="001F1EFD">
      <w:pPr>
        <w:pStyle w:val="FigureNo"/>
        <w:rPr>
          <w:lang w:val="fr-CH"/>
        </w:rPr>
      </w:pPr>
      <w:r w:rsidRPr="00E053DC">
        <w:rPr>
          <w:lang w:val="fr-CH"/>
        </w:rPr>
        <w:lastRenderedPageBreak/>
        <w:t xml:space="preserve">FIGURE </w:t>
      </w:r>
      <w:r>
        <w:rPr>
          <w:lang w:val="fr-CH"/>
        </w:rPr>
        <w:t>16</w:t>
      </w:r>
    </w:p>
    <w:p w14:paraId="11AE1183" w14:textId="77777777" w:rsidR="001F1EFD" w:rsidRDefault="001F1EFD" w:rsidP="001F1EFD">
      <w:pPr>
        <w:pStyle w:val="Figuretitle"/>
        <w:rPr>
          <w:lang w:val="fr-CH"/>
        </w:rPr>
      </w:pPr>
      <w:r w:rsidRPr="00E053DC">
        <w:rPr>
          <w:lang w:val="fr-CH"/>
        </w:rPr>
        <w:t xml:space="preserve">600 MHz, trajet </w:t>
      </w:r>
      <w:r>
        <w:rPr>
          <w:lang w:val="fr-CH"/>
        </w:rPr>
        <w:t>mer chaude</w:t>
      </w:r>
      <w:r w:rsidRPr="00E053DC">
        <w:rPr>
          <w:lang w:val="fr-CH"/>
        </w:rPr>
        <w:t xml:space="preserve">, </w:t>
      </w:r>
      <w:r>
        <w:rPr>
          <w:lang w:val="fr-CH"/>
        </w:rPr>
        <w:t>1</w:t>
      </w:r>
      <w:r w:rsidRPr="00E053DC">
        <w:rPr>
          <w:lang w:val="fr-CH"/>
        </w:rPr>
        <w:t>% du temps</w:t>
      </w:r>
    </w:p>
    <w:p w14:paraId="5DE28D4E" w14:textId="77777777" w:rsidR="001F1EFD" w:rsidRDefault="001F1EFD" w:rsidP="001F1EFD">
      <w:pPr>
        <w:pStyle w:val="Figure"/>
        <w:rPr>
          <w:lang w:val="fr-CH"/>
        </w:rPr>
      </w:pPr>
      <w:r>
        <w:rPr>
          <w:lang w:val="fr-CH"/>
        </w:rPr>
        <w:object w:dxaOrig="7049" w:dyaOrig="9939" w14:anchorId="3E30279B">
          <v:shape id="_x0000_i1040" type="#_x0000_t75" style="width:380.75pt;height:537.4pt" o:ole="">
            <v:imagedata r:id="rId43" o:title=""/>
          </v:shape>
          <o:OLEObject Type="Embed" ProgID="CorelDRAW.Graphic.14" ShapeID="_x0000_i1040" DrawAspect="Content" ObjectID="_1689428236" r:id="rId44"/>
        </w:object>
      </w:r>
    </w:p>
    <w:p w14:paraId="5753C473" w14:textId="77777777" w:rsidR="001F1EFD" w:rsidRDefault="001F1EFD" w:rsidP="001F1EF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43A444D2" w14:textId="018E7D2C" w:rsidR="001F1EFD" w:rsidRPr="00AF753E" w:rsidRDefault="001F1EFD" w:rsidP="001F1EFD">
      <w:pPr>
        <w:pStyle w:val="AnnexNoTitle"/>
        <w:rPr>
          <w:lang w:val="fr-CH"/>
        </w:rPr>
      </w:pPr>
      <w:r w:rsidRPr="00AF753E">
        <w:rPr>
          <w:lang w:val="fr-CH"/>
        </w:rPr>
        <w:lastRenderedPageBreak/>
        <w:t>Annexe 4</w:t>
      </w:r>
      <w:r w:rsidRPr="00AF753E">
        <w:rPr>
          <w:lang w:val="fr-CH"/>
        </w:rPr>
        <w:br/>
      </w:r>
      <w:r w:rsidRPr="00AF753E">
        <w:rPr>
          <w:lang w:val="fr-CH"/>
        </w:rPr>
        <w:br/>
        <w:t>Fréquences comprises entre 1</w:t>
      </w:r>
      <w:r w:rsidR="00200A08">
        <w:rPr>
          <w:lang w:val="fr-CH"/>
        </w:rPr>
        <w:t> </w:t>
      </w:r>
      <w:r w:rsidRPr="00AF753E">
        <w:rPr>
          <w:lang w:val="fr-CH"/>
        </w:rPr>
        <w:t>000</w:t>
      </w:r>
      <w:r w:rsidR="00200A08">
        <w:rPr>
          <w:lang w:val="fr-CH"/>
        </w:rPr>
        <w:t> </w:t>
      </w:r>
      <w:r w:rsidRPr="00AF753E">
        <w:rPr>
          <w:lang w:val="fr-CH"/>
        </w:rPr>
        <w:t xml:space="preserve">MHz et </w:t>
      </w:r>
      <w:r>
        <w:rPr>
          <w:lang w:val="fr-CH"/>
        </w:rPr>
        <w:t>4</w:t>
      </w:r>
      <w:r w:rsidR="00200A08">
        <w:rPr>
          <w:lang w:val="fr-CH"/>
        </w:rPr>
        <w:t> </w:t>
      </w:r>
      <w:r w:rsidRPr="00AF753E">
        <w:rPr>
          <w:lang w:val="fr-CH"/>
        </w:rPr>
        <w:t>000</w:t>
      </w:r>
      <w:r w:rsidR="00200A08">
        <w:rPr>
          <w:lang w:val="fr-CH"/>
        </w:rPr>
        <w:t> </w:t>
      </w:r>
      <w:r w:rsidRPr="00AF753E">
        <w:rPr>
          <w:lang w:val="fr-CH"/>
        </w:rPr>
        <w:t>MHz</w:t>
      </w:r>
    </w:p>
    <w:p w14:paraId="0FF10C5A" w14:textId="71CA29DF" w:rsidR="001F1EFD" w:rsidRPr="00AF753E" w:rsidRDefault="001F1EFD" w:rsidP="001F1EFD">
      <w:pPr>
        <w:pStyle w:val="Normalaftertitle"/>
        <w:rPr>
          <w:lang w:val="fr-CH"/>
        </w:rPr>
      </w:pPr>
      <w:r w:rsidRPr="00AF753E">
        <w:rPr>
          <w:b/>
          <w:bCs/>
          <w:lang w:val="fr-CH"/>
        </w:rPr>
        <w:t>1</w:t>
      </w:r>
      <w:r w:rsidRPr="00AF753E">
        <w:rPr>
          <w:lang w:val="fr-CH"/>
        </w:rPr>
        <w:tab/>
        <w:t>Les courbes de champ en fonction de la distance</w:t>
      </w:r>
      <w:r>
        <w:rPr>
          <w:lang w:val="fr-CH"/>
        </w:rPr>
        <w:t xml:space="preserve"> sont données dans la présente Annexe pour </w:t>
      </w:r>
      <w:r w:rsidRPr="00AF753E">
        <w:rPr>
          <w:lang w:val="fr-CH"/>
        </w:rPr>
        <w:t>une fréquence de 2</w:t>
      </w:r>
      <w:r w:rsidR="00200A08">
        <w:rPr>
          <w:lang w:val="fr-CH"/>
        </w:rPr>
        <w:t> </w:t>
      </w:r>
      <w:r w:rsidRPr="00AF753E">
        <w:rPr>
          <w:lang w:val="fr-CH"/>
        </w:rPr>
        <w:t>000</w:t>
      </w:r>
      <w:r w:rsidR="00200A08">
        <w:rPr>
          <w:lang w:val="fr-CH"/>
        </w:rPr>
        <w:t> </w:t>
      </w:r>
      <w:r w:rsidRPr="00AF753E">
        <w:rPr>
          <w:lang w:val="fr-CH"/>
        </w:rPr>
        <w:t>MHz. Elles peuvent être utilisées pour</w:t>
      </w:r>
      <w:r>
        <w:rPr>
          <w:lang w:val="fr-CH"/>
        </w:rPr>
        <w:t xml:space="preserve"> des fréquences comprises entre </w:t>
      </w:r>
      <w:r w:rsidRPr="00AF753E">
        <w:rPr>
          <w:lang w:val="fr-CH"/>
        </w:rPr>
        <w:t>1</w:t>
      </w:r>
      <w:r w:rsidR="00200A08">
        <w:rPr>
          <w:lang w:val="fr-CH"/>
        </w:rPr>
        <w:t> </w:t>
      </w:r>
      <w:r w:rsidRPr="00AF753E">
        <w:rPr>
          <w:lang w:val="fr-CH"/>
        </w:rPr>
        <w:t xml:space="preserve">000 MHz et </w:t>
      </w:r>
      <w:r>
        <w:rPr>
          <w:lang w:val="fr-CH"/>
        </w:rPr>
        <w:t>4</w:t>
      </w:r>
      <w:r w:rsidR="00200A08">
        <w:rPr>
          <w:lang w:val="fr-CH"/>
        </w:rPr>
        <w:t> </w:t>
      </w:r>
      <w:r w:rsidRPr="00AF753E">
        <w:rPr>
          <w:lang w:val="fr-CH"/>
        </w:rPr>
        <w:t>000</w:t>
      </w:r>
      <w:r w:rsidR="00200A08">
        <w:rPr>
          <w:lang w:val="fr-CH"/>
        </w:rPr>
        <w:t> </w:t>
      </w:r>
      <w:r w:rsidRPr="00AF753E">
        <w:rPr>
          <w:lang w:val="fr-CH"/>
        </w:rPr>
        <w:t>MHz mais la procédure donnée au §</w:t>
      </w:r>
      <w:r w:rsidR="00200A08">
        <w:rPr>
          <w:lang w:val="fr-CH"/>
        </w:rPr>
        <w:t> </w:t>
      </w:r>
      <w:r w:rsidRPr="00AF753E">
        <w:rPr>
          <w:lang w:val="fr-CH"/>
        </w:rPr>
        <w:t>6 de l'Annexe</w:t>
      </w:r>
      <w:r w:rsidR="00200A08">
        <w:rPr>
          <w:lang w:val="fr-CH"/>
        </w:rPr>
        <w:t> </w:t>
      </w:r>
      <w:r w:rsidRPr="00AF753E">
        <w:rPr>
          <w:lang w:val="fr-CH"/>
        </w:rPr>
        <w:t>5 doit être utilisée afin d'en améliorer l'exactitude. La même procédure doit être utilisée lorsque les valeurs de champ en fonction de la distance figurant dans les tableaux (voir le §</w:t>
      </w:r>
      <w:r w:rsidR="00200A08">
        <w:rPr>
          <w:lang w:val="fr-CH"/>
        </w:rPr>
        <w:t> </w:t>
      </w:r>
      <w:r w:rsidRPr="00AF753E">
        <w:rPr>
          <w:lang w:val="fr-CH"/>
        </w:rPr>
        <w:t>3 de l'Annexe</w:t>
      </w:r>
      <w:r w:rsidR="00200A08">
        <w:rPr>
          <w:lang w:val="fr-CH"/>
        </w:rPr>
        <w:t> </w:t>
      </w:r>
      <w:r w:rsidRPr="00AF753E">
        <w:rPr>
          <w:lang w:val="fr-CH"/>
        </w:rPr>
        <w:t>1) sont utilisées.</w:t>
      </w:r>
    </w:p>
    <w:p w14:paraId="2D7386ED" w14:textId="75582E89" w:rsidR="001F1EFD" w:rsidRPr="00AF753E" w:rsidRDefault="001F1EFD" w:rsidP="001F1EFD">
      <w:pPr>
        <w:rPr>
          <w:lang w:val="fr-CH"/>
        </w:rPr>
      </w:pPr>
      <w:r w:rsidRPr="00AF753E">
        <w:rPr>
          <w:b/>
          <w:bCs/>
          <w:lang w:val="fr-CH"/>
        </w:rPr>
        <w:t>2</w:t>
      </w:r>
      <w:r w:rsidRPr="00AF753E">
        <w:rPr>
          <w:lang w:val="fr-CH"/>
        </w:rPr>
        <w:tab/>
        <w:t>Les courbes des Fig. 17 à 19 représentent les valeurs de champ dépassées en 50% des emplacements dans une zone quelconque de 500</w:t>
      </w:r>
      <w:r w:rsidR="00200A08">
        <w:rPr>
          <w:lang w:val="fr-CH"/>
        </w:rPr>
        <w:t> </w:t>
      </w:r>
      <w:r w:rsidRPr="00AF753E">
        <w:rPr>
          <w:lang w:val="fr-CH"/>
        </w:rPr>
        <w:t>m sur 500</w:t>
      </w:r>
      <w:r w:rsidR="00200A08">
        <w:rPr>
          <w:lang w:val="fr-CH"/>
        </w:rPr>
        <w:t> </w:t>
      </w:r>
      <w:r w:rsidRPr="00AF753E">
        <w:rPr>
          <w:lang w:val="fr-CH"/>
        </w:rPr>
        <w:t>m environ et pour 50%, 10% et 1% du temps pour des trajets terrestres.</w:t>
      </w:r>
    </w:p>
    <w:p w14:paraId="440C0EB6" w14:textId="28856286" w:rsidR="001F1EFD" w:rsidRPr="00AF753E" w:rsidRDefault="001F1EFD" w:rsidP="001F1EFD">
      <w:pPr>
        <w:rPr>
          <w:lang w:val="fr-CH"/>
        </w:rPr>
      </w:pPr>
      <w:r w:rsidRPr="00AF753E">
        <w:rPr>
          <w:b/>
          <w:bCs/>
          <w:lang w:val="fr-CH"/>
        </w:rPr>
        <w:t>3</w:t>
      </w:r>
      <w:r w:rsidRPr="00AF753E">
        <w:rPr>
          <w:lang w:val="fr-CH"/>
        </w:rPr>
        <w:tab/>
        <w:t>La distribution du champ en fonction du pourcentage d'emplacement peut être calculée en utilisant les informations contenues au §</w:t>
      </w:r>
      <w:r w:rsidR="00200A08">
        <w:rPr>
          <w:lang w:val="fr-CH"/>
        </w:rPr>
        <w:t> </w:t>
      </w:r>
      <w:r w:rsidRPr="00AF753E">
        <w:rPr>
          <w:lang w:val="fr-CH"/>
        </w:rPr>
        <w:t>12 de l'Annexe</w:t>
      </w:r>
      <w:r w:rsidR="00200A08">
        <w:rPr>
          <w:lang w:val="fr-CH"/>
        </w:rPr>
        <w:t> </w:t>
      </w:r>
      <w:r w:rsidRPr="00AF753E">
        <w:rPr>
          <w:lang w:val="fr-CH"/>
        </w:rPr>
        <w:t>5.</w:t>
      </w:r>
    </w:p>
    <w:p w14:paraId="1D9D2314" w14:textId="77777777" w:rsidR="001F1EFD" w:rsidRPr="00AF753E" w:rsidRDefault="001F1EFD" w:rsidP="001F1EFD">
      <w:pPr>
        <w:rPr>
          <w:lang w:val="fr-CH"/>
        </w:rPr>
      </w:pPr>
      <w:r w:rsidRPr="00AF753E">
        <w:rPr>
          <w:b/>
          <w:bCs/>
          <w:lang w:val="fr-CH"/>
        </w:rPr>
        <w:t>4</w:t>
      </w:r>
      <w:r w:rsidRPr="00AF753E">
        <w:rPr>
          <w:lang w:val="fr-CH"/>
        </w:rPr>
        <w:tab/>
        <w:t>Les courbes des Fig. 20 à 24 représentent les valeurs du champ dépassé en 50% des emplacements pour 50%, 10% et 1% du temps pour des trajets maritimes dans des mers froides et des mers chaudes, par exemple celles qui sont observées en mer du Nord et en Méditerranée, respectivement.</w:t>
      </w:r>
    </w:p>
    <w:p w14:paraId="30576A44" w14:textId="6521B143" w:rsidR="001F1EFD" w:rsidRDefault="001F1EFD" w:rsidP="001F1EFD">
      <w:pPr>
        <w:rPr>
          <w:lang w:val="fr-CH"/>
        </w:rPr>
      </w:pPr>
      <w:r w:rsidRPr="00AF753E">
        <w:rPr>
          <w:b/>
          <w:bCs/>
          <w:lang w:val="fr-CH"/>
        </w:rPr>
        <w:t>5</w:t>
      </w:r>
      <w:r w:rsidRPr="00AF753E">
        <w:rPr>
          <w:lang w:val="fr-CH"/>
        </w:rPr>
        <w:tab/>
        <w:t xml:space="preserve">Dans les zones sujettes à des phénomènes de superréfraction prononcée, on devrait tenir compte </w:t>
      </w:r>
      <w:r>
        <w:rPr>
          <w:lang w:val="fr-CH"/>
        </w:rPr>
        <w:t>des informations contenues au § </w:t>
      </w:r>
      <w:r w:rsidRPr="00AF753E">
        <w:rPr>
          <w:lang w:val="fr-CH"/>
        </w:rPr>
        <w:t>1</w:t>
      </w:r>
      <w:r>
        <w:rPr>
          <w:lang w:val="fr-CH"/>
        </w:rPr>
        <w:t>8</w:t>
      </w:r>
      <w:r w:rsidRPr="00AF753E">
        <w:rPr>
          <w:lang w:val="fr-CH"/>
        </w:rPr>
        <w:t xml:space="preserve"> de l'Annexe</w:t>
      </w:r>
      <w:r w:rsidR="00200A08">
        <w:rPr>
          <w:lang w:val="fr-CH"/>
        </w:rPr>
        <w:t> </w:t>
      </w:r>
      <w:r w:rsidRPr="00AF753E">
        <w:rPr>
          <w:lang w:val="fr-CH"/>
        </w:rPr>
        <w:t>1.</w:t>
      </w:r>
    </w:p>
    <w:p w14:paraId="24948ECB" w14:textId="77777777" w:rsidR="001F1EFD" w:rsidRPr="00E053DC" w:rsidRDefault="001F1EFD" w:rsidP="001F1EFD">
      <w:pPr>
        <w:pStyle w:val="FigureNo"/>
        <w:rPr>
          <w:lang w:val="fr-CH"/>
        </w:rPr>
      </w:pPr>
      <w:r w:rsidRPr="00E053DC">
        <w:rPr>
          <w:lang w:val="fr-CH"/>
        </w:rPr>
        <w:lastRenderedPageBreak/>
        <w:t xml:space="preserve">FIGURE </w:t>
      </w:r>
      <w:r>
        <w:rPr>
          <w:lang w:val="fr-CH"/>
        </w:rPr>
        <w:t>17</w:t>
      </w:r>
    </w:p>
    <w:p w14:paraId="7236BE49" w14:textId="77777777" w:rsidR="001F1EFD" w:rsidRPr="00AF753E" w:rsidRDefault="001F1EFD" w:rsidP="001F1EFD">
      <w:pPr>
        <w:pStyle w:val="Figuretitle"/>
        <w:rPr>
          <w:lang w:val="fr-CH"/>
        </w:rPr>
      </w:pPr>
      <w:r>
        <w:rPr>
          <w:lang w:val="fr-CH"/>
        </w:rPr>
        <w:t>2 0</w:t>
      </w:r>
      <w:r w:rsidRPr="00E053DC">
        <w:rPr>
          <w:lang w:val="fr-CH"/>
        </w:rPr>
        <w:t xml:space="preserve">00 MHz, trajet </w:t>
      </w:r>
      <w:r>
        <w:rPr>
          <w:lang w:val="fr-CH"/>
        </w:rPr>
        <w:t>terrestre</w:t>
      </w:r>
      <w:r w:rsidRPr="00E053DC">
        <w:rPr>
          <w:lang w:val="fr-CH"/>
        </w:rPr>
        <w:t xml:space="preserve">, </w:t>
      </w:r>
      <w:r>
        <w:rPr>
          <w:lang w:val="fr-CH"/>
        </w:rPr>
        <w:t>50</w:t>
      </w:r>
      <w:r w:rsidRPr="00E053DC">
        <w:rPr>
          <w:lang w:val="fr-CH"/>
        </w:rPr>
        <w:t>% du temps</w:t>
      </w:r>
    </w:p>
    <w:p w14:paraId="392EEDBB" w14:textId="77777777" w:rsidR="001F1EFD" w:rsidRDefault="001F1EFD" w:rsidP="001F1EFD">
      <w:pPr>
        <w:pStyle w:val="Figure"/>
        <w:rPr>
          <w:lang w:val="fr-CH"/>
        </w:rPr>
      </w:pPr>
      <w:r w:rsidRPr="00AF753E">
        <w:rPr>
          <w:lang w:val="fr-CH"/>
        </w:rPr>
        <w:object w:dxaOrig="7042" w:dyaOrig="9637" w14:anchorId="586C3794">
          <v:shape id="_x0000_i1041" type="#_x0000_t75" style="width:380.75pt;height:521.85pt" o:ole="">
            <v:imagedata r:id="rId45" o:title=""/>
          </v:shape>
          <o:OLEObject Type="Embed" ProgID="CorelDRAW.Graphic.14" ShapeID="_x0000_i1041" DrawAspect="Content" ObjectID="_1689428237" r:id="rId46"/>
        </w:object>
      </w:r>
    </w:p>
    <w:p w14:paraId="5862F879" w14:textId="77777777" w:rsidR="001F1EFD" w:rsidRPr="00E053DC" w:rsidRDefault="001F1EFD" w:rsidP="001F1EFD">
      <w:pPr>
        <w:pStyle w:val="FigureNo"/>
        <w:rPr>
          <w:lang w:val="fr-CH"/>
        </w:rPr>
      </w:pPr>
      <w:r w:rsidRPr="00E053DC">
        <w:rPr>
          <w:lang w:val="fr-CH"/>
        </w:rPr>
        <w:lastRenderedPageBreak/>
        <w:t xml:space="preserve">FIGURE </w:t>
      </w:r>
      <w:r>
        <w:rPr>
          <w:lang w:val="fr-CH"/>
        </w:rPr>
        <w:t>18</w:t>
      </w:r>
    </w:p>
    <w:p w14:paraId="67E3161E" w14:textId="77777777" w:rsidR="001F1EFD" w:rsidRDefault="001F1EFD" w:rsidP="001F1EFD">
      <w:pPr>
        <w:pStyle w:val="Figuretitle"/>
        <w:rPr>
          <w:lang w:val="fr-CH"/>
        </w:rPr>
      </w:pPr>
      <w:r>
        <w:rPr>
          <w:lang w:val="fr-CH"/>
        </w:rPr>
        <w:t>2 0</w:t>
      </w:r>
      <w:r w:rsidRPr="00E053DC">
        <w:rPr>
          <w:lang w:val="fr-CH"/>
        </w:rPr>
        <w:t xml:space="preserve">00 MHz, trajet </w:t>
      </w:r>
      <w:r>
        <w:rPr>
          <w:lang w:val="fr-CH"/>
        </w:rPr>
        <w:t>terrestre</w:t>
      </w:r>
      <w:r w:rsidRPr="00E053DC">
        <w:rPr>
          <w:lang w:val="fr-CH"/>
        </w:rPr>
        <w:t xml:space="preserve">, </w:t>
      </w:r>
      <w:r>
        <w:rPr>
          <w:lang w:val="fr-CH"/>
        </w:rPr>
        <w:t>10</w:t>
      </w:r>
      <w:r w:rsidRPr="00E053DC">
        <w:rPr>
          <w:lang w:val="fr-CH"/>
        </w:rPr>
        <w:t>% du temps</w:t>
      </w:r>
    </w:p>
    <w:p w14:paraId="0DD466C7" w14:textId="77777777" w:rsidR="001F1EFD" w:rsidRDefault="001F1EFD" w:rsidP="001F1EFD">
      <w:pPr>
        <w:pStyle w:val="Figure"/>
        <w:rPr>
          <w:lang w:val="fr-CH"/>
        </w:rPr>
      </w:pPr>
      <w:r w:rsidRPr="00AF753E">
        <w:rPr>
          <w:lang w:val="fr-CH"/>
        </w:rPr>
        <w:object w:dxaOrig="7042" w:dyaOrig="9637" w14:anchorId="4A9D138A">
          <v:shape id="_x0000_i1042" type="#_x0000_t75" style="width:380.75pt;height:521.85pt" o:ole="">
            <v:imagedata r:id="rId47" o:title=""/>
          </v:shape>
          <o:OLEObject Type="Embed" ProgID="CorelDRAW.Graphic.14" ShapeID="_x0000_i1042" DrawAspect="Content" ObjectID="_1689428238" r:id="rId48"/>
        </w:object>
      </w:r>
    </w:p>
    <w:p w14:paraId="287786A8" w14:textId="77777777" w:rsidR="001F1EFD" w:rsidRPr="00E053DC" w:rsidRDefault="001F1EFD" w:rsidP="001F1EFD">
      <w:pPr>
        <w:pStyle w:val="FigureNo"/>
        <w:rPr>
          <w:lang w:val="fr-CH"/>
        </w:rPr>
      </w:pPr>
      <w:r w:rsidRPr="00E053DC">
        <w:rPr>
          <w:lang w:val="fr-CH"/>
        </w:rPr>
        <w:lastRenderedPageBreak/>
        <w:t xml:space="preserve">FIGURE </w:t>
      </w:r>
      <w:r>
        <w:rPr>
          <w:lang w:val="fr-CH"/>
        </w:rPr>
        <w:t>19</w:t>
      </w:r>
    </w:p>
    <w:p w14:paraId="0C75B4E0" w14:textId="77777777" w:rsidR="001F1EFD" w:rsidRPr="00AF753E" w:rsidRDefault="001F1EFD" w:rsidP="001F1EFD">
      <w:pPr>
        <w:pStyle w:val="Figuretitle"/>
        <w:rPr>
          <w:lang w:val="fr-CH"/>
        </w:rPr>
      </w:pPr>
      <w:r>
        <w:rPr>
          <w:lang w:val="fr-CH"/>
        </w:rPr>
        <w:t>2 0</w:t>
      </w:r>
      <w:r w:rsidRPr="00E053DC">
        <w:rPr>
          <w:lang w:val="fr-CH"/>
        </w:rPr>
        <w:t xml:space="preserve">00 MHz, trajet </w:t>
      </w:r>
      <w:r>
        <w:rPr>
          <w:lang w:val="fr-CH"/>
        </w:rPr>
        <w:t>terrestre</w:t>
      </w:r>
      <w:r w:rsidRPr="00E053DC">
        <w:rPr>
          <w:lang w:val="fr-CH"/>
        </w:rPr>
        <w:t xml:space="preserve">, </w:t>
      </w:r>
      <w:r>
        <w:rPr>
          <w:lang w:val="fr-CH"/>
        </w:rPr>
        <w:t>1</w:t>
      </w:r>
      <w:r w:rsidRPr="00E053DC">
        <w:rPr>
          <w:lang w:val="fr-CH"/>
        </w:rPr>
        <w:t>% du temps</w:t>
      </w:r>
    </w:p>
    <w:p w14:paraId="1AA8A0B0" w14:textId="77777777" w:rsidR="001F1EFD" w:rsidRDefault="001F1EFD" w:rsidP="001F1EFD">
      <w:pPr>
        <w:pStyle w:val="Figure"/>
        <w:rPr>
          <w:lang w:val="fr-CH"/>
        </w:rPr>
      </w:pPr>
      <w:r w:rsidRPr="00AF753E">
        <w:rPr>
          <w:lang w:val="fr-CH"/>
        </w:rPr>
        <w:object w:dxaOrig="7053" w:dyaOrig="9626" w14:anchorId="070368C2">
          <v:shape id="_x0000_i1043" type="#_x0000_t75" style="width:380.75pt;height:520.15pt" o:ole="">
            <v:imagedata r:id="rId49" o:title=""/>
          </v:shape>
          <o:OLEObject Type="Embed" ProgID="CorelDRAW.Graphic.14" ShapeID="_x0000_i1043" DrawAspect="Content" ObjectID="_1689428239" r:id="rId50"/>
        </w:object>
      </w:r>
    </w:p>
    <w:p w14:paraId="522932F6" w14:textId="77777777" w:rsidR="001F1EFD" w:rsidRPr="00E053DC" w:rsidRDefault="001F1EFD" w:rsidP="001F1EFD">
      <w:pPr>
        <w:pStyle w:val="FigureNo"/>
        <w:rPr>
          <w:lang w:val="fr-CH"/>
        </w:rPr>
      </w:pPr>
      <w:r w:rsidRPr="00E053DC">
        <w:rPr>
          <w:lang w:val="fr-CH"/>
        </w:rPr>
        <w:lastRenderedPageBreak/>
        <w:t xml:space="preserve">FIGURE </w:t>
      </w:r>
      <w:r>
        <w:rPr>
          <w:lang w:val="fr-CH"/>
        </w:rPr>
        <w:t>20</w:t>
      </w:r>
    </w:p>
    <w:p w14:paraId="1194FBF5" w14:textId="77777777" w:rsidR="001F1EFD" w:rsidRDefault="001F1EFD" w:rsidP="001F1EFD">
      <w:pPr>
        <w:pStyle w:val="Figuretitle"/>
        <w:rPr>
          <w:lang w:val="fr-CH"/>
        </w:rPr>
      </w:pPr>
      <w:r>
        <w:rPr>
          <w:lang w:val="fr-CH"/>
        </w:rPr>
        <w:t>2 0</w:t>
      </w:r>
      <w:r w:rsidRPr="00E053DC">
        <w:rPr>
          <w:lang w:val="fr-CH"/>
        </w:rPr>
        <w:t xml:space="preserve">00 MHz, trajet </w:t>
      </w:r>
      <w:r>
        <w:rPr>
          <w:lang w:val="fr-CH"/>
        </w:rPr>
        <w:t>maritime</w:t>
      </w:r>
      <w:r w:rsidRPr="00E053DC">
        <w:rPr>
          <w:lang w:val="fr-CH"/>
        </w:rPr>
        <w:t xml:space="preserve">, </w:t>
      </w:r>
      <w:r>
        <w:rPr>
          <w:lang w:val="fr-CH"/>
        </w:rPr>
        <w:t>50</w:t>
      </w:r>
      <w:r w:rsidRPr="00E053DC">
        <w:rPr>
          <w:lang w:val="fr-CH"/>
        </w:rPr>
        <w:t>% du temps</w:t>
      </w:r>
    </w:p>
    <w:p w14:paraId="1B92B1C2" w14:textId="77777777" w:rsidR="001F1EFD" w:rsidRDefault="001F1EFD" w:rsidP="001F1EFD">
      <w:pPr>
        <w:pStyle w:val="Figure"/>
        <w:rPr>
          <w:lang w:val="fr-CH"/>
        </w:rPr>
      </w:pPr>
      <w:r>
        <w:rPr>
          <w:lang w:val="fr-CH"/>
        </w:rPr>
        <w:object w:dxaOrig="7049" w:dyaOrig="9930" w14:anchorId="28D682DD">
          <v:shape id="_x0000_i1044" type="#_x0000_t75" style="width:380.75pt;height:537.4pt" o:ole="">
            <v:imagedata r:id="rId51" o:title=""/>
          </v:shape>
          <o:OLEObject Type="Embed" ProgID="CorelDRAW.Graphic.14" ShapeID="_x0000_i1044" DrawAspect="Content" ObjectID="_1689428240" r:id="rId52"/>
        </w:object>
      </w:r>
    </w:p>
    <w:p w14:paraId="65BA2B74" w14:textId="77777777" w:rsidR="001F1EFD" w:rsidRPr="00E053DC" w:rsidRDefault="001F1EFD" w:rsidP="001F1EFD">
      <w:pPr>
        <w:pStyle w:val="FigureNo"/>
        <w:rPr>
          <w:lang w:val="fr-CH"/>
        </w:rPr>
      </w:pPr>
      <w:r w:rsidRPr="00E053DC">
        <w:rPr>
          <w:lang w:val="fr-CH"/>
        </w:rPr>
        <w:lastRenderedPageBreak/>
        <w:t xml:space="preserve">FIGURE </w:t>
      </w:r>
      <w:r>
        <w:rPr>
          <w:lang w:val="fr-CH"/>
        </w:rPr>
        <w:t>21</w:t>
      </w:r>
    </w:p>
    <w:p w14:paraId="3221E206" w14:textId="77777777" w:rsidR="001F1EFD" w:rsidRDefault="001F1EFD" w:rsidP="001F1EFD">
      <w:pPr>
        <w:pStyle w:val="Figuretitle"/>
        <w:rPr>
          <w:lang w:val="fr-CH"/>
        </w:rPr>
      </w:pPr>
      <w:r>
        <w:rPr>
          <w:lang w:val="fr-CH"/>
        </w:rPr>
        <w:t>2 0</w:t>
      </w:r>
      <w:r w:rsidRPr="00E053DC">
        <w:rPr>
          <w:lang w:val="fr-CH"/>
        </w:rPr>
        <w:t xml:space="preserve">00 MHz, trajet </w:t>
      </w:r>
      <w:r>
        <w:rPr>
          <w:lang w:val="fr-CH"/>
        </w:rPr>
        <w:t>mer froide</w:t>
      </w:r>
      <w:r w:rsidRPr="00E053DC">
        <w:rPr>
          <w:lang w:val="fr-CH"/>
        </w:rPr>
        <w:t xml:space="preserve">, </w:t>
      </w:r>
      <w:r>
        <w:rPr>
          <w:lang w:val="fr-CH"/>
        </w:rPr>
        <w:t>10</w:t>
      </w:r>
      <w:r w:rsidRPr="00E053DC">
        <w:rPr>
          <w:lang w:val="fr-CH"/>
        </w:rPr>
        <w:t>% du temps</w:t>
      </w:r>
    </w:p>
    <w:p w14:paraId="58E8D4B3" w14:textId="77777777" w:rsidR="001F1EFD" w:rsidRDefault="001F1EFD" w:rsidP="001F1EFD">
      <w:pPr>
        <w:pStyle w:val="Figure"/>
        <w:rPr>
          <w:lang w:val="fr-CH"/>
        </w:rPr>
      </w:pPr>
      <w:r w:rsidRPr="00AF753E">
        <w:rPr>
          <w:lang w:val="fr-CH"/>
        </w:rPr>
        <w:object w:dxaOrig="7042" w:dyaOrig="9637" w14:anchorId="48672E74">
          <v:shape id="_x0000_i1045" type="#_x0000_t75" style="width:380.75pt;height:521.85pt" o:ole="">
            <v:imagedata r:id="rId53" o:title=""/>
          </v:shape>
          <o:OLEObject Type="Embed" ProgID="CorelDRAW.Graphic.14" ShapeID="_x0000_i1045" DrawAspect="Content" ObjectID="_1689428241" r:id="rId54"/>
        </w:object>
      </w:r>
    </w:p>
    <w:p w14:paraId="7734ACAB" w14:textId="77777777" w:rsidR="001F1EFD" w:rsidRPr="00E053DC" w:rsidRDefault="001F1EFD" w:rsidP="001F1EFD">
      <w:pPr>
        <w:pStyle w:val="FigureNo"/>
        <w:rPr>
          <w:lang w:val="fr-CH"/>
        </w:rPr>
      </w:pPr>
      <w:r w:rsidRPr="00E053DC">
        <w:rPr>
          <w:lang w:val="fr-CH"/>
        </w:rPr>
        <w:lastRenderedPageBreak/>
        <w:t xml:space="preserve">FIGURE </w:t>
      </w:r>
      <w:r>
        <w:rPr>
          <w:lang w:val="fr-CH"/>
        </w:rPr>
        <w:t>22</w:t>
      </w:r>
    </w:p>
    <w:p w14:paraId="3AD10D90" w14:textId="77777777" w:rsidR="001F1EFD" w:rsidRDefault="001F1EFD" w:rsidP="001F1EFD">
      <w:pPr>
        <w:pStyle w:val="Figuretitle"/>
        <w:rPr>
          <w:lang w:val="fr-CH"/>
        </w:rPr>
      </w:pPr>
      <w:r>
        <w:rPr>
          <w:lang w:val="fr-CH"/>
        </w:rPr>
        <w:t>2 0</w:t>
      </w:r>
      <w:r w:rsidRPr="00E053DC">
        <w:rPr>
          <w:lang w:val="fr-CH"/>
        </w:rPr>
        <w:t xml:space="preserve">00 MHz, trajet </w:t>
      </w:r>
      <w:r>
        <w:rPr>
          <w:lang w:val="fr-CH"/>
        </w:rPr>
        <w:t>mer froide</w:t>
      </w:r>
      <w:r w:rsidRPr="00E053DC">
        <w:rPr>
          <w:lang w:val="fr-CH"/>
        </w:rPr>
        <w:t xml:space="preserve">, </w:t>
      </w:r>
      <w:r>
        <w:rPr>
          <w:lang w:val="fr-CH"/>
        </w:rPr>
        <w:t>1</w:t>
      </w:r>
      <w:r w:rsidRPr="00E053DC">
        <w:rPr>
          <w:lang w:val="fr-CH"/>
        </w:rPr>
        <w:t>% du temps</w:t>
      </w:r>
    </w:p>
    <w:p w14:paraId="01022775" w14:textId="77777777" w:rsidR="001F1EFD" w:rsidRDefault="001F1EFD" w:rsidP="001F1EFD">
      <w:pPr>
        <w:pStyle w:val="Figure"/>
        <w:rPr>
          <w:lang w:val="fr-CH"/>
        </w:rPr>
      </w:pPr>
      <w:r w:rsidRPr="00AF753E">
        <w:rPr>
          <w:lang w:val="fr-CH"/>
        </w:rPr>
        <w:object w:dxaOrig="7042" w:dyaOrig="10050" w14:anchorId="396DEDA2">
          <v:shape id="_x0000_i1046" type="#_x0000_t75" style="width:380.75pt;height:543.15pt" o:ole="">
            <v:imagedata r:id="rId55" o:title=""/>
          </v:shape>
          <o:OLEObject Type="Embed" ProgID="CorelDRAW.Graphic.14" ShapeID="_x0000_i1046" DrawAspect="Content" ObjectID="_1689428242" r:id="rId56"/>
        </w:object>
      </w:r>
    </w:p>
    <w:p w14:paraId="4AB05452" w14:textId="77777777" w:rsidR="001F1EFD" w:rsidRPr="00E053DC" w:rsidRDefault="001F1EFD" w:rsidP="001F1EFD">
      <w:pPr>
        <w:pStyle w:val="FigureNo"/>
        <w:rPr>
          <w:lang w:val="fr-CH"/>
        </w:rPr>
      </w:pPr>
      <w:r w:rsidRPr="00E053DC">
        <w:rPr>
          <w:lang w:val="fr-CH"/>
        </w:rPr>
        <w:lastRenderedPageBreak/>
        <w:t xml:space="preserve">FIGURE </w:t>
      </w:r>
      <w:r>
        <w:rPr>
          <w:lang w:val="fr-CH"/>
        </w:rPr>
        <w:t>23</w:t>
      </w:r>
    </w:p>
    <w:p w14:paraId="699FBD0E" w14:textId="77777777" w:rsidR="001F1EFD" w:rsidRDefault="001F1EFD" w:rsidP="001F1EFD">
      <w:pPr>
        <w:pStyle w:val="Figuretitle"/>
        <w:rPr>
          <w:lang w:val="fr-CH"/>
        </w:rPr>
      </w:pPr>
      <w:r>
        <w:rPr>
          <w:lang w:val="fr-CH"/>
        </w:rPr>
        <w:t>2 0</w:t>
      </w:r>
      <w:r w:rsidRPr="00E053DC">
        <w:rPr>
          <w:lang w:val="fr-CH"/>
        </w:rPr>
        <w:t xml:space="preserve">00 MHz, trajet </w:t>
      </w:r>
      <w:r>
        <w:rPr>
          <w:lang w:val="fr-CH"/>
        </w:rPr>
        <w:t>mer chaude</w:t>
      </w:r>
      <w:r w:rsidRPr="00E053DC">
        <w:rPr>
          <w:lang w:val="fr-CH"/>
        </w:rPr>
        <w:t xml:space="preserve">, </w:t>
      </w:r>
      <w:r>
        <w:rPr>
          <w:lang w:val="fr-CH"/>
        </w:rPr>
        <w:t>10</w:t>
      </w:r>
      <w:r w:rsidRPr="00E053DC">
        <w:rPr>
          <w:lang w:val="fr-CH"/>
        </w:rPr>
        <w:t>% du temps</w:t>
      </w:r>
    </w:p>
    <w:p w14:paraId="3024C3A3" w14:textId="77777777" w:rsidR="001F1EFD" w:rsidRDefault="001F1EFD" w:rsidP="001F1EFD">
      <w:pPr>
        <w:pStyle w:val="Figure"/>
        <w:rPr>
          <w:lang w:val="fr-CH"/>
        </w:rPr>
      </w:pPr>
      <w:r>
        <w:rPr>
          <w:lang w:val="fr-CH"/>
        </w:rPr>
        <w:object w:dxaOrig="7054" w:dyaOrig="9950" w14:anchorId="4942435B">
          <v:shape id="_x0000_i1047" type="#_x0000_t75" style="width:380.75pt;height:538pt" o:ole="">
            <v:imagedata r:id="rId57" o:title=""/>
          </v:shape>
          <o:OLEObject Type="Embed" ProgID="CorelDRAW.Graphic.14" ShapeID="_x0000_i1047" DrawAspect="Content" ObjectID="_1689428243" r:id="rId58"/>
        </w:object>
      </w:r>
    </w:p>
    <w:p w14:paraId="0D72203B" w14:textId="77777777" w:rsidR="001F1EFD" w:rsidRPr="00E053DC" w:rsidRDefault="001F1EFD" w:rsidP="001F1EFD">
      <w:pPr>
        <w:pStyle w:val="FigureNo"/>
        <w:rPr>
          <w:lang w:val="fr-CH"/>
        </w:rPr>
      </w:pPr>
      <w:r w:rsidRPr="00E053DC">
        <w:rPr>
          <w:lang w:val="fr-CH"/>
        </w:rPr>
        <w:lastRenderedPageBreak/>
        <w:t xml:space="preserve">FIGURE </w:t>
      </w:r>
      <w:r>
        <w:rPr>
          <w:lang w:val="fr-CH"/>
        </w:rPr>
        <w:t>24</w:t>
      </w:r>
    </w:p>
    <w:p w14:paraId="6E4B2D01" w14:textId="77777777" w:rsidR="001F1EFD" w:rsidRDefault="001F1EFD" w:rsidP="001F1EFD">
      <w:pPr>
        <w:pStyle w:val="Figuretitle"/>
        <w:rPr>
          <w:lang w:val="fr-CH"/>
        </w:rPr>
      </w:pPr>
      <w:r>
        <w:rPr>
          <w:lang w:val="fr-CH"/>
        </w:rPr>
        <w:t>2 0</w:t>
      </w:r>
      <w:r w:rsidRPr="00E053DC">
        <w:rPr>
          <w:lang w:val="fr-CH"/>
        </w:rPr>
        <w:t xml:space="preserve">00 MHz, trajet </w:t>
      </w:r>
      <w:r>
        <w:rPr>
          <w:lang w:val="fr-CH"/>
        </w:rPr>
        <w:t>mer chaude</w:t>
      </w:r>
      <w:r w:rsidRPr="00E053DC">
        <w:rPr>
          <w:lang w:val="fr-CH"/>
        </w:rPr>
        <w:t xml:space="preserve">, </w:t>
      </w:r>
      <w:r>
        <w:rPr>
          <w:lang w:val="fr-CH"/>
        </w:rPr>
        <w:t>1</w:t>
      </w:r>
      <w:r w:rsidRPr="00E053DC">
        <w:rPr>
          <w:lang w:val="fr-CH"/>
        </w:rPr>
        <w:t>% du temps</w:t>
      </w:r>
    </w:p>
    <w:p w14:paraId="550A7AB2" w14:textId="77777777" w:rsidR="001F1EFD" w:rsidRDefault="001F1EFD" w:rsidP="001F1EFD">
      <w:pPr>
        <w:pStyle w:val="Figure"/>
        <w:rPr>
          <w:lang w:val="fr-CH"/>
        </w:rPr>
      </w:pPr>
      <w:r w:rsidRPr="00AF753E">
        <w:rPr>
          <w:lang w:val="fr-CH"/>
        </w:rPr>
        <w:object w:dxaOrig="7042" w:dyaOrig="9637" w14:anchorId="0E1EDC4B">
          <v:shape id="_x0000_i1048" type="#_x0000_t75" style="width:380.75pt;height:521.85pt" o:ole="">
            <v:imagedata r:id="rId59" o:title=""/>
          </v:shape>
          <o:OLEObject Type="Embed" ProgID="CorelDRAW.Graphic.14" ShapeID="_x0000_i1048" DrawAspect="Content" ObjectID="_1689428244" r:id="rId60"/>
        </w:object>
      </w:r>
    </w:p>
    <w:p w14:paraId="0E11D7E8" w14:textId="77777777" w:rsidR="001F1EFD" w:rsidRDefault="001F1EFD" w:rsidP="001F1EF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14:paraId="5D949F91" w14:textId="77777777" w:rsidR="001F1EFD" w:rsidRPr="00AF753E" w:rsidRDefault="001F1EFD" w:rsidP="001F1EFD">
      <w:pPr>
        <w:pStyle w:val="AnnexNoTitle"/>
        <w:rPr>
          <w:lang w:val="fr-CH"/>
        </w:rPr>
      </w:pPr>
      <w:r w:rsidRPr="00AF753E">
        <w:rPr>
          <w:lang w:val="fr-CH"/>
        </w:rPr>
        <w:lastRenderedPageBreak/>
        <w:t>Annexe 5</w:t>
      </w:r>
      <w:r w:rsidRPr="00AF753E">
        <w:rPr>
          <w:lang w:val="fr-CH"/>
        </w:rPr>
        <w:br/>
      </w:r>
      <w:r w:rsidRPr="00AF753E">
        <w:rPr>
          <w:lang w:val="fr-CH"/>
        </w:rPr>
        <w:br/>
        <w:t>Informations complémentaires et mise en œuvre</w:t>
      </w:r>
      <w:r w:rsidRPr="00AF753E">
        <w:rPr>
          <w:lang w:val="fr-CH"/>
        </w:rPr>
        <w:br/>
        <w:t>de la méthode de prévision</w:t>
      </w:r>
    </w:p>
    <w:p w14:paraId="29BA7809" w14:textId="77777777" w:rsidR="001F1EFD" w:rsidRPr="00AF753E" w:rsidRDefault="001F1EFD" w:rsidP="001F1EFD">
      <w:pPr>
        <w:pStyle w:val="Heading1"/>
        <w:rPr>
          <w:lang w:val="fr-CH"/>
        </w:rPr>
      </w:pPr>
      <w:bookmarkStart w:id="21" w:name="_Toc108942167"/>
      <w:r w:rsidRPr="00AF753E">
        <w:rPr>
          <w:lang w:val="fr-CH"/>
        </w:rPr>
        <w:t>1</w:t>
      </w:r>
      <w:r w:rsidRPr="00AF753E">
        <w:rPr>
          <w:lang w:val="fr-CH"/>
        </w:rPr>
        <w:tab/>
        <w:t>Introduction</w:t>
      </w:r>
      <w:bookmarkEnd w:id="21"/>
    </w:p>
    <w:p w14:paraId="719BBC7F" w14:textId="77777777" w:rsidR="001F1EFD" w:rsidRPr="00AF753E" w:rsidRDefault="001F1EFD" w:rsidP="001F1EFD">
      <w:pPr>
        <w:rPr>
          <w:lang w:val="fr-CH"/>
        </w:rPr>
      </w:pPr>
      <w:r w:rsidRPr="00AF753E">
        <w:rPr>
          <w:lang w:val="fr-CH"/>
        </w:rPr>
        <w:t xml:space="preserve">La présente Annexe décrit diverses étapes </w:t>
      </w:r>
      <w:r>
        <w:rPr>
          <w:lang w:val="fr-CH"/>
        </w:rPr>
        <w:t xml:space="preserve">du </w:t>
      </w:r>
      <w:r w:rsidRPr="00AF753E">
        <w:rPr>
          <w:lang w:val="fr-CH"/>
        </w:rPr>
        <w:t>calcul</w:t>
      </w:r>
      <w:r>
        <w:rPr>
          <w:lang w:val="fr-CH"/>
        </w:rPr>
        <w:t>, mais pas nécessairement dans l'ordre à suivre</w:t>
      </w:r>
      <w:r w:rsidRPr="00AF753E">
        <w:rPr>
          <w:lang w:val="fr-CH"/>
        </w:rPr>
        <w:t xml:space="preserve">. </w:t>
      </w:r>
      <w:r>
        <w:rPr>
          <w:lang w:val="fr-CH"/>
        </w:rPr>
        <w:t xml:space="preserve">Il convient de suivre la </w:t>
      </w:r>
      <w:r w:rsidRPr="00AF753E">
        <w:rPr>
          <w:lang w:val="fr-CH"/>
        </w:rPr>
        <w:t xml:space="preserve">méthode </w:t>
      </w:r>
      <w:r>
        <w:rPr>
          <w:lang w:val="fr-CH"/>
        </w:rPr>
        <w:t xml:space="preserve">complète pas à pas décrite </w:t>
      </w:r>
      <w:r w:rsidRPr="00AF753E">
        <w:rPr>
          <w:lang w:val="fr-CH"/>
        </w:rPr>
        <w:t>dans l'Annexe 6.</w:t>
      </w:r>
    </w:p>
    <w:p w14:paraId="7E9B3C0F" w14:textId="77777777" w:rsidR="001F1EFD" w:rsidRPr="00AF753E" w:rsidRDefault="001F1EFD" w:rsidP="001F1EFD">
      <w:pPr>
        <w:rPr>
          <w:lang w:val="fr-CH"/>
        </w:rPr>
      </w:pPr>
      <w:r>
        <w:rPr>
          <w:lang w:val="fr-CH"/>
        </w:rPr>
        <w:t>Les § 2 à </w:t>
      </w:r>
      <w:r w:rsidRPr="00AF753E">
        <w:rPr>
          <w:lang w:val="fr-CH"/>
        </w:rPr>
        <w:t xml:space="preserve">7 de la présente </w:t>
      </w:r>
      <w:r>
        <w:rPr>
          <w:lang w:val="fr-CH"/>
        </w:rPr>
        <w:t>A</w:t>
      </w:r>
      <w:r w:rsidRPr="00AF753E">
        <w:rPr>
          <w:lang w:val="fr-CH"/>
        </w:rPr>
        <w:t xml:space="preserve">nnexe décrivent comment les champs sont obtenus à partir des familles de courbes par interpolation par rapport à la distance </w:t>
      </w:r>
      <w:r w:rsidRPr="00AF753E">
        <w:rPr>
          <w:i/>
          <w:iCs/>
          <w:lang w:val="fr-CH"/>
        </w:rPr>
        <w:t>h</w:t>
      </w:r>
      <w:r w:rsidRPr="00AF753E">
        <w:rPr>
          <w:vertAlign w:val="subscript"/>
          <w:lang w:val="fr-CH"/>
        </w:rPr>
        <w:t>1</w:t>
      </w:r>
      <w:r w:rsidRPr="00AF753E">
        <w:rPr>
          <w:lang w:val="fr-CH"/>
        </w:rPr>
        <w:t>, la fréquence et le pourcentage de temps. Le § 8 décrit comment les champs sont combinés pour un trajet mixte terrestre</w:t>
      </w:r>
      <w:r w:rsidRPr="00AF753E">
        <w:rPr>
          <w:lang w:val="fr-CH"/>
        </w:rPr>
        <w:noBreakHyphen/>
        <w:t>maritime. Les § 9 à 1</w:t>
      </w:r>
      <w:r>
        <w:rPr>
          <w:lang w:val="fr-CH"/>
        </w:rPr>
        <w:t>4</w:t>
      </w:r>
      <w:r w:rsidRPr="00AF753E">
        <w:rPr>
          <w:lang w:val="fr-CH"/>
        </w:rPr>
        <w:t xml:space="preserve"> décrivent les corrections </w:t>
      </w:r>
      <w:r>
        <w:rPr>
          <w:lang w:val="fr-CH"/>
        </w:rPr>
        <w:t>à apporter</w:t>
      </w:r>
      <w:r w:rsidRPr="00AF753E">
        <w:rPr>
          <w:lang w:val="fr-CH"/>
        </w:rPr>
        <w:t xml:space="preserve"> aux prévisions du champ pour obtenir une meilleure précision. </w:t>
      </w:r>
      <w:r>
        <w:rPr>
          <w:lang w:val="fr-CH"/>
        </w:rPr>
        <w:t>Le § 15 décrit la méthode à utiliser pour les trajets de moins de 1 km. Les § </w:t>
      </w:r>
      <w:r w:rsidRPr="00AF753E">
        <w:rPr>
          <w:lang w:val="fr-CH"/>
        </w:rPr>
        <w:t>1</w:t>
      </w:r>
      <w:r>
        <w:rPr>
          <w:lang w:val="fr-CH"/>
        </w:rPr>
        <w:t>6</w:t>
      </w:r>
      <w:r w:rsidRPr="00AF753E">
        <w:rPr>
          <w:lang w:val="fr-CH"/>
        </w:rPr>
        <w:t xml:space="preserve"> à 1</w:t>
      </w:r>
      <w:r>
        <w:rPr>
          <w:lang w:val="fr-CH"/>
        </w:rPr>
        <w:t>8</w:t>
      </w:r>
      <w:r w:rsidRPr="00AF753E">
        <w:rPr>
          <w:lang w:val="fr-CH"/>
        </w:rPr>
        <w:t xml:space="preserve"> donnent des informations </w:t>
      </w:r>
      <w:r>
        <w:rPr>
          <w:lang w:val="fr-CH"/>
        </w:rPr>
        <w:t>complémentaires</w:t>
      </w:r>
      <w:r w:rsidRPr="00AF753E">
        <w:rPr>
          <w:lang w:val="fr-CH"/>
        </w:rPr>
        <w:t>.</w:t>
      </w:r>
    </w:p>
    <w:p w14:paraId="245C0941" w14:textId="77777777" w:rsidR="001F1EFD" w:rsidRPr="00AF753E" w:rsidRDefault="001F1EFD" w:rsidP="001F1EFD">
      <w:pPr>
        <w:pStyle w:val="Heading2"/>
        <w:rPr>
          <w:lang w:val="fr-CH"/>
        </w:rPr>
      </w:pPr>
      <w:r w:rsidRPr="00AF753E">
        <w:rPr>
          <w:lang w:val="fr-CH"/>
        </w:rPr>
        <w:t>1.1</w:t>
      </w:r>
      <w:r w:rsidRPr="00AF753E">
        <w:rPr>
          <w:lang w:val="fr-CH"/>
        </w:rPr>
        <w:tab/>
        <w:t>Désignation des terminaux</w:t>
      </w:r>
    </w:p>
    <w:p w14:paraId="79DBDB8D" w14:textId="77777777" w:rsidR="001F1EFD" w:rsidRPr="00AF753E" w:rsidRDefault="001F1EFD" w:rsidP="001F1EFD">
      <w:pPr>
        <w:rPr>
          <w:lang w:val="fr-CH"/>
        </w:rPr>
      </w:pPr>
      <w:r w:rsidRPr="00AF753E">
        <w:rPr>
          <w:lang w:val="fr-CH"/>
        </w:rPr>
        <w:t xml:space="preserve">Dans la présente Recommandation les désignations relatives à la station émettrice/de base et à la station/au terminal mobile/de réception ne peuvent pas être échangées. Lorsqu'on utilise </w:t>
      </w:r>
      <w:r>
        <w:rPr>
          <w:lang w:val="fr-CH"/>
        </w:rPr>
        <w:t xml:space="preserve">la présente Recommandation </w:t>
      </w:r>
      <w:r w:rsidRPr="00AF753E">
        <w:rPr>
          <w:lang w:val="fr-CH"/>
        </w:rPr>
        <w:t xml:space="preserve">pour calculer la couverture, ou effectuer la coordination des stations de radiodiffusion et/ou de base vers des stations mobiles, la station émettrice/de base existante doit être considérée comme la station «émettrice/de base». S'il n'y a pas de raison à </w:t>
      </w:r>
      <w:r w:rsidRPr="00AF753E">
        <w:rPr>
          <w:i/>
          <w:iCs/>
          <w:lang w:val="fr-CH"/>
        </w:rPr>
        <w:t>priori</w:t>
      </w:r>
      <w:r w:rsidRPr="00AF753E">
        <w:rPr>
          <w:lang w:val="fr-CH"/>
        </w:rPr>
        <w:t xml:space="preserve"> de considérer l'un ou l'autre term</w:t>
      </w:r>
      <w:r>
        <w:rPr>
          <w:lang w:val="fr-CH"/>
        </w:rPr>
        <w:t xml:space="preserve">inal comme une station </w:t>
      </w:r>
      <w:r w:rsidRPr="00AF753E">
        <w:rPr>
          <w:lang w:val="fr-CH"/>
        </w:rPr>
        <w:t xml:space="preserve">émettrice/de base, le choix du terminal qui sera </w:t>
      </w:r>
      <w:r>
        <w:rPr>
          <w:lang w:val="fr-CH"/>
        </w:rPr>
        <w:t xml:space="preserve">désigné comme étant la station </w:t>
      </w:r>
      <w:r w:rsidRPr="00AF753E">
        <w:rPr>
          <w:lang w:val="fr-CH"/>
        </w:rPr>
        <w:t>émettrice/de base, dans le cadre de la présente Recommandation, peut se faire de la façon suivante:</w:t>
      </w:r>
    </w:p>
    <w:p w14:paraId="0282A15E" w14:textId="77777777" w:rsidR="001F1EFD" w:rsidRPr="00AF753E" w:rsidRDefault="001F1EFD" w:rsidP="001F1EFD">
      <w:pPr>
        <w:pStyle w:val="enumlev1"/>
        <w:rPr>
          <w:lang w:val="fr-CH"/>
        </w:rPr>
      </w:pPr>
      <w:r w:rsidRPr="00AF753E">
        <w:rPr>
          <w:lang w:val="fr-CH"/>
        </w:rPr>
        <w:t>a)</w:t>
      </w:r>
      <w:r w:rsidRPr="00AF753E">
        <w:rPr>
          <w:lang w:val="fr-CH"/>
        </w:rPr>
        <w:tab/>
        <w:t xml:space="preserve">si les deux terminaux se trouvent à une hauteur </w:t>
      </w:r>
      <w:r>
        <w:rPr>
          <w:lang w:val="fr-CH"/>
        </w:rPr>
        <w:t xml:space="preserve">égale ou </w:t>
      </w:r>
      <w:r w:rsidRPr="00AF753E">
        <w:rPr>
          <w:lang w:val="fr-CH"/>
        </w:rPr>
        <w:t xml:space="preserve">inférieure à celle des obstacles dans leurs environnements proches respectifs, </w:t>
      </w:r>
      <w:r>
        <w:rPr>
          <w:lang w:val="fr-CH"/>
        </w:rPr>
        <w:t>le terminal dont la hauteur au-dessus du sol est la plus élevée devra être considéré comme la station émettrice/de base</w:t>
      </w:r>
      <w:r w:rsidRPr="00AF753E">
        <w:rPr>
          <w:lang w:val="fr-CH"/>
        </w:rPr>
        <w:t>;</w:t>
      </w:r>
    </w:p>
    <w:p w14:paraId="68755169" w14:textId="77777777" w:rsidR="001F1EFD" w:rsidRPr="00AF753E" w:rsidRDefault="001F1EFD" w:rsidP="001F1EFD">
      <w:pPr>
        <w:pStyle w:val="enumlev1"/>
        <w:rPr>
          <w:lang w:val="fr-CH"/>
        </w:rPr>
      </w:pPr>
      <w:r w:rsidRPr="00AF753E">
        <w:rPr>
          <w:lang w:val="fr-CH"/>
        </w:rPr>
        <w:t>b)</w:t>
      </w:r>
      <w:r w:rsidRPr="00AF753E">
        <w:rPr>
          <w:lang w:val="fr-CH"/>
        </w:rPr>
        <w:tab/>
        <w:t xml:space="preserve">si un terminal se trouve dans un emplacement dégagé ou au-dessus des obstacles environnants alors que l'autre terminal se trouve à une hauteur </w:t>
      </w:r>
      <w:r>
        <w:rPr>
          <w:lang w:val="fr-CH"/>
        </w:rPr>
        <w:t xml:space="preserve">égale ou </w:t>
      </w:r>
      <w:r w:rsidRPr="00AF753E">
        <w:rPr>
          <w:lang w:val="fr-CH"/>
        </w:rPr>
        <w:t>inférieure à celle des obstacles, le terminal dégagé/non occulté devra être</w:t>
      </w:r>
      <w:r>
        <w:rPr>
          <w:lang w:val="fr-CH"/>
        </w:rPr>
        <w:t xml:space="preserve"> considéré comme la station </w:t>
      </w:r>
      <w:r w:rsidRPr="00AF753E">
        <w:rPr>
          <w:lang w:val="fr-CH"/>
        </w:rPr>
        <w:t>émettrice/de base;</w:t>
      </w:r>
    </w:p>
    <w:p w14:paraId="77C1272C" w14:textId="77777777" w:rsidR="001F1EFD" w:rsidRDefault="001F1EFD" w:rsidP="001F1EFD">
      <w:pPr>
        <w:pStyle w:val="enumlev1"/>
        <w:rPr>
          <w:lang w:val="fr-CH"/>
        </w:rPr>
      </w:pPr>
      <w:r w:rsidRPr="00AF753E">
        <w:rPr>
          <w:lang w:val="fr-CH"/>
        </w:rPr>
        <w:t>c)</w:t>
      </w:r>
      <w:r w:rsidRPr="00AF753E">
        <w:rPr>
          <w:lang w:val="fr-CH"/>
        </w:rPr>
        <w:tab/>
        <w:t xml:space="preserve">si les deux terminaux sont dégagés/non occultés, le terminal dont la hauteur équivalente est </w:t>
      </w:r>
      <w:r>
        <w:rPr>
          <w:lang w:val="fr-CH"/>
        </w:rPr>
        <w:t xml:space="preserve">la plus élevée </w:t>
      </w:r>
      <w:r w:rsidRPr="00AF753E">
        <w:rPr>
          <w:lang w:val="fr-CH"/>
        </w:rPr>
        <w:t>sera considéré comme la station émettrice/de base.</w:t>
      </w:r>
    </w:p>
    <w:p w14:paraId="4808C7C2" w14:textId="77777777" w:rsidR="001F1EFD" w:rsidRPr="00AF753E" w:rsidRDefault="001F1EFD" w:rsidP="001F1EFD">
      <w:pPr>
        <w:pStyle w:val="Heading1"/>
        <w:rPr>
          <w:lang w:val="fr-CH"/>
        </w:rPr>
      </w:pPr>
      <w:bookmarkStart w:id="22" w:name="_Toc108942168"/>
      <w:r w:rsidRPr="00AF753E">
        <w:rPr>
          <w:lang w:val="fr-CH"/>
        </w:rPr>
        <w:t>2</w:t>
      </w:r>
      <w:r w:rsidRPr="00AF753E">
        <w:rPr>
          <w:lang w:val="fr-CH"/>
        </w:rPr>
        <w:tab/>
        <w:t>Valeurs maximales du champ</w:t>
      </w:r>
      <w:bookmarkEnd w:id="22"/>
    </w:p>
    <w:p w14:paraId="13E43239" w14:textId="77777777" w:rsidR="001F1EFD" w:rsidRPr="00AF753E" w:rsidRDefault="001F1EFD" w:rsidP="001F1EFD">
      <w:pPr>
        <w:tabs>
          <w:tab w:val="clear" w:pos="794"/>
          <w:tab w:val="clear" w:pos="1191"/>
          <w:tab w:val="clear" w:pos="1588"/>
          <w:tab w:val="clear" w:pos="1985"/>
          <w:tab w:val="center" w:pos="2977"/>
          <w:tab w:val="right" w:pos="5954"/>
          <w:tab w:val="center" w:pos="7371"/>
          <w:tab w:val="right" w:pos="9639"/>
        </w:tabs>
        <w:rPr>
          <w:lang w:val="fr-CH"/>
        </w:rPr>
      </w:pPr>
      <w:r w:rsidRPr="00AF753E">
        <w:rPr>
          <w:lang w:val="fr-CH"/>
        </w:rPr>
        <w:t xml:space="preserve">Un champ ne doit pas dépasser la valeur maximale, </w:t>
      </w:r>
      <w:r w:rsidRPr="00AF753E">
        <w:rPr>
          <w:i/>
          <w:iCs/>
          <w:lang w:val="fr-CH"/>
        </w:rPr>
        <w:t>E</w:t>
      </w:r>
      <w:r w:rsidRPr="00AF753E">
        <w:rPr>
          <w:i/>
          <w:iCs/>
          <w:vertAlign w:val="subscript"/>
          <w:lang w:val="fr-CH"/>
        </w:rPr>
        <w:t>max</w:t>
      </w:r>
      <w:r w:rsidRPr="00AF753E">
        <w:rPr>
          <w:lang w:val="fr-CH"/>
        </w:rPr>
        <w:t>, définie par:</w:t>
      </w:r>
    </w:p>
    <w:p w14:paraId="346778E5" w14:textId="77777777" w:rsidR="001F1EFD" w:rsidRPr="00AF753E" w:rsidRDefault="001F1EFD" w:rsidP="001F1EFD">
      <w:pPr>
        <w:pStyle w:val="Equation"/>
        <w:tabs>
          <w:tab w:val="left" w:pos="1932"/>
          <w:tab w:val="left" w:pos="2835"/>
          <w:tab w:val="left" w:pos="5387"/>
          <w:tab w:val="left" w:pos="5812"/>
          <w:tab w:val="left" w:pos="6480"/>
        </w:tabs>
        <w:rPr>
          <w:lang w:val="fr-CH"/>
        </w:rPr>
      </w:pPr>
      <w:r w:rsidRPr="00AF753E">
        <w:rPr>
          <w:lang w:val="fr-CH"/>
        </w:rPr>
        <w:tab/>
      </w:r>
      <w:r w:rsidRPr="00AF753E">
        <w:rPr>
          <w:i/>
          <w:iCs/>
          <w:lang w:val="fr-CH"/>
        </w:rPr>
        <w:t>E</w:t>
      </w:r>
      <w:r w:rsidRPr="00AF753E">
        <w:rPr>
          <w:i/>
          <w:iCs/>
          <w:position w:val="-4"/>
          <w:sz w:val="20"/>
          <w:lang w:val="fr-CH"/>
        </w:rPr>
        <w:t>max</w:t>
      </w:r>
      <w:r w:rsidRPr="00AF753E">
        <w:rPr>
          <w:lang w:val="fr-CH"/>
        </w:rPr>
        <w:t xml:space="preserve">  </w:t>
      </w:r>
      <w:r>
        <w:rPr>
          <w:lang w:val="fr-CH"/>
        </w:rPr>
        <w:t>=</w:t>
      </w:r>
      <w:r w:rsidRPr="00AF753E">
        <w:rPr>
          <w:lang w:val="fr-CH"/>
        </w:rPr>
        <w:t xml:space="preserve">  </w:t>
      </w:r>
      <w:r w:rsidRPr="00AF753E">
        <w:rPr>
          <w:i/>
          <w:iCs/>
          <w:lang w:val="fr-CH"/>
        </w:rPr>
        <w:t>E</w:t>
      </w:r>
      <w:r w:rsidRPr="00AF753E">
        <w:rPr>
          <w:i/>
          <w:iCs/>
          <w:position w:val="-4"/>
          <w:sz w:val="20"/>
          <w:lang w:val="fr-CH"/>
        </w:rPr>
        <w:t>fs</w:t>
      </w:r>
      <w:r w:rsidRPr="00AF753E">
        <w:rPr>
          <w:lang w:val="fr-CH"/>
        </w:rPr>
        <w:tab/>
      </w:r>
      <w:r w:rsidRPr="00AF753E">
        <w:rPr>
          <w:lang w:val="fr-CH"/>
        </w:rPr>
        <w:tab/>
        <w:t>dB(</w:t>
      </w:r>
      <w:r w:rsidRPr="00AF753E">
        <w:rPr>
          <w:lang w:val="fr-CH"/>
        </w:rPr>
        <w:sym w:font="Symbol" w:char="F06D"/>
      </w:r>
      <w:r w:rsidRPr="00AF753E">
        <w:rPr>
          <w:lang w:val="fr-CH"/>
        </w:rPr>
        <w:t>V/m)</w:t>
      </w:r>
      <w:r w:rsidRPr="00AF753E">
        <w:rPr>
          <w:lang w:val="fr-CH"/>
        </w:rPr>
        <w:tab/>
      </w:r>
      <w:r w:rsidRPr="00AF753E">
        <w:rPr>
          <w:lang w:val="fr-CH"/>
        </w:rPr>
        <w:tab/>
        <w:t>pour les trajets terrestres</w:t>
      </w:r>
      <w:r w:rsidRPr="00AF753E">
        <w:rPr>
          <w:lang w:val="fr-CH"/>
        </w:rPr>
        <w:tab/>
        <w:t>(1a)</w:t>
      </w:r>
    </w:p>
    <w:p w14:paraId="0095A7E9" w14:textId="77777777" w:rsidR="001F1EFD" w:rsidRPr="00AF753E" w:rsidRDefault="001F1EFD" w:rsidP="001F1EFD">
      <w:pPr>
        <w:pStyle w:val="Equation"/>
        <w:tabs>
          <w:tab w:val="left" w:pos="1932"/>
          <w:tab w:val="left" w:pos="2835"/>
          <w:tab w:val="left" w:pos="5387"/>
          <w:tab w:val="left" w:pos="5812"/>
        </w:tabs>
        <w:rPr>
          <w:lang w:val="fr-CH"/>
        </w:rPr>
      </w:pPr>
      <w:r w:rsidRPr="00AF753E">
        <w:rPr>
          <w:lang w:val="fr-CH"/>
        </w:rPr>
        <w:tab/>
      </w:r>
      <w:r w:rsidRPr="00AF753E">
        <w:rPr>
          <w:i/>
          <w:iCs/>
          <w:lang w:val="fr-CH"/>
        </w:rPr>
        <w:t>E</w:t>
      </w:r>
      <w:r w:rsidRPr="00AF753E">
        <w:rPr>
          <w:i/>
          <w:iCs/>
          <w:position w:val="-4"/>
          <w:sz w:val="20"/>
          <w:lang w:val="fr-CH"/>
        </w:rPr>
        <w:t>max</w:t>
      </w:r>
      <w:r w:rsidRPr="00AF753E">
        <w:rPr>
          <w:lang w:val="fr-CH"/>
        </w:rPr>
        <w:t xml:space="preserve">  </w:t>
      </w:r>
      <w:r>
        <w:rPr>
          <w:lang w:val="fr-CH"/>
        </w:rPr>
        <w:t>=</w:t>
      </w:r>
      <w:r w:rsidRPr="00AF753E">
        <w:rPr>
          <w:lang w:val="fr-CH"/>
        </w:rPr>
        <w:t xml:space="preserve">  </w:t>
      </w:r>
      <w:r w:rsidRPr="00AF753E">
        <w:rPr>
          <w:i/>
          <w:iCs/>
          <w:lang w:val="fr-CH"/>
        </w:rPr>
        <w:t>E</w:t>
      </w:r>
      <w:r w:rsidRPr="00AF753E">
        <w:rPr>
          <w:i/>
          <w:iCs/>
          <w:position w:val="-4"/>
          <w:sz w:val="20"/>
          <w:lang w:val="fr-CH"/>
        </w:rPr>
        <w:t>fs</w:t>
      </w:r>
      <w:r w:rsidRPr="00AF753E">
        <w:rPr>
          <w:lang w:val="fr-CH"/>
        </w:rPr>
        <w:t> </w:t>
      </w:r>
      <w:r>
        <w:rPr>
          <w:lang w:val="fr-CH"/>
        </w:rPr>
        <w:t>+</w:t>
      </w:r>
      <w:r w:rsidRPr="00AF753E">
        <w:rPr>
          <w:lang w:val="fr-CH"/>
        </w:rPr>
        <w:t> </w:t>
      </w:r>
      <w:r w:rsidRPr="00AF753E">
        <w:rPr>
          <w:i/>
          <w:iCs/>
          <w:lang w:val="fr-CH"/>
        </w:rPr>
        <w:t>E</w:t>
      </w:r>
      <w:r w:rsidRPr="00AF753E">
        <w:rPr>
          <w:i/>
          <w:iCs/>
          <w:position w:val="-4"/>
          <w:sz w:val="20"/>
          <w:lang w:val="fr-CH"/>
        </w:rPr>
        <w:t>se</w:t>
      </w:r>
      <w:r w:rsidRPr="00AF753E">
        <w:rPr>
          <w:lang w:val="fr-CH"/>
        </w:rPr>
        <w:tab/>
        <w:t>dB(</w:t>
      </w:r>
      <w:r w:rsidRPr="00AF753E">
        <w:rPr>
          <w:lang w:val="fr-CH"/>
        </w:rPr>
        <w:sym w:font="Symbol" w:char="F06D"/>
      </w:r>
      <w:r w:rsidRPr="00AF753E">
        <w:rPr>
          <w:lang w:val="fr-CH"/>
        </w:rPr>
        <w:t>V/m)</w:t>
      </w:r>
      <w:r w:rsidRPr="00AF753E">
        <w:rPr>
          <w:lang w:val="fr-CH"/>
        </w:rPr>
        <w:tab/>
      </w:r>
      <w:r w:rsidRPr="00AF753E">
        <w:rPr>
          <w:lang w:val="fr-CH"/>
        </w:rPr>
        <w:tab/>
        <w:t>pour les trajets maritimes</w:t>
      </w:r>
      <w:r w:rsidRPr="00AF753E">
        <w:rPr>
          <w:lang w:val="fr-CH"/>
        </w:rPr>
        <w:tab/>
        <w:t>(1b)</w:t>
      </w:r>
    </w:p>
    <w:p w14:paraId="08574A66" w14:textId="77777777" w:rsidR="001F1EFD" w:rsidRPr="00AF753E" w:rsidRDefault="001F1EFD" w:rsidP="001F1EFD">
      <w:pPr>
        <w:rPr>
          <w:lang w:val="fr-CH"/>
        </w:rPr>
      </w:pPr>
      <w:r w:rsidRPr="00AF753E">
        <w:rPr>
          <w:lang w:val="fr-CH"/>
        </w:rPr>
        <w:t>où</w:t>
      </w:r>
      <w:r w:rsidRPr="00AF753E">
        <w:rPr>
          <w:i/>
          <w:lang w:val="fr-CH"/>
        </w:rPr>
        <w:t xml:space="preserve"> E</w:t>
      </w:r>
      <w:r w:rsidRPr="00AF753E">
        <w:rPr>
          <w:i/>
          <w:vertAlign w:val="subscript"/>
          <w:lang w:val="fr-CH"/>
        </w:rPr>
        <w:t>fs</w:t>
      </w:r>
      <w:r w:rsidRPr="00AF753E">
        <w:rPr>
          <w:lang w:val="fr-CH"/>
        </w:rPr>
        <w:t xml:space="preserve"> est le champ en espace libre pour une p.a.r. de 1 kW donné par la relation:</w:t>
      </w:r>
    </w:p>
    <w:p w14:paraId="17CDD9BD" w14:textId="77777777" w:rsidR="001F1EFD" w:rsidRPr="00D75670" w:rsidRDefault="001F1EFD" w:rsidP="001F1EFD">
      <w:pPr>
        <w:pStyle w:val="Equation"/>
        <w:tabs>
          <w:tab w:val="left" w:pos="5812"/>
        </w:tabs>
        <w:rPr>
          <w:lang w:val="de-CH"/>
        </w:rPr>
      </w:pPr>
      <w:r w:rsidRPr="00AF753E">
        <w:rPr>
          <w:i/>
          <w:iCs/>
          <w:lang w:val="fr-CH"/>
        </w:rPr>
        <w:tab/>
      </w:r>
      <w:r w:rsidRPr="00AF753E">
        <w:rPr>
          <w:i/>
          <w:iCs/>
          <w:lang w:val="fr-CH"/>
        </w:rPr>
        <w:tab/>
      </w:r>
      <w:r w:rsidRPr="00D75670">
        <w:rPr>
          <w:i/>
          <w:iCs/>
          <w:lang w:val="de-CH"/>
        </w:rPr>
        <w:t>E</w:t>
      </w:r>
      <w:r w:rsidRPr="00D75670">
        <w:rPr>
          <w:i/>
          <w:iCs/>
          <w:position w:val="-4"/>
          <w:sz w:val="20"/>
          <w:lang w:val="de-CH"/>
        </w:rPr>
        <w:t>fs</w:t>
      </w:r>
      <w:r w:rsidRPr="00D75670">
        <w:rPr>
          <w:lang w:val="de-CH"/>
        </w:rPr>
        <w:t xml:space="preserve">  </w:t>
      </w:r>
      <w:r>
        <w:rPr>
          <w:lang w:val="fr-CH"/>
        </w:rPr>
        <w:t>=</w:t>
      </w:r>
      <w:r w:rsidRPr="00D75670">
        <w:rPr>
          <w:lang w:val="de-CH"/>
        </w:rPr>
        <w:t xml:space="preserve">  106,9 </w:t>
      </w:r>
      <w:r w:rsidRPr="00AF753E">
        <w:rPr>
          <w:lang w:val="fr-CH"/>
        </w:rPr>
        <w:sym w:font="Symbol" w:char="F02D"/>
      </w:r>
      <w:r w:rsidRPr="00D75670">
        <w:rPr>
          <w:lang w:val="de-CH"/>
        </w:rPr>
        <w:t> 20 log(</w:t>
      </w:r>
      <w:r w:rsidRPr="00D75670">
        <w:rPr>
          <w:i/>
          <w:iCs/>
          <w:lang w:val="de-CH"/>
        </w:rPr>
        <w:t>d</w:t>
      </w:r>
      <w:r w:rsidRPr="00D75670">
        <w:rPr>
          <w:lang w:val="de-CH"/>
        </w:rPr>
        <w:t>)                   dB(</w:t>
      </w:r>
      <w:r w:rsidRPr="00AF753E">
        <w:rPr>
          <w:lang w:val="fr-CH"/>
        </w:rPr>
        <w:sym w:font="Symbol" w:char="F06D"/>
      </w:r>
      <w:r w:rsidRPr="00D75670">
        <w:rPr>
          <w:lang w:val="de-CH"/>
        </w:rPr>
        <w:t>V/m)</w:t>
      </w:r>
      <w:r w:rsidRPr="00D75670">
        <w:rPr>
          <w:lang w:val="de-CH"/>
        </w:rPr>
        <w:tab/>
        <w:t>(2)</w:t>
      </w:r>
    </w:p>
    <w:p w14:paraId="4F26ECDB" w14:textId="77777777" w:rsidR="001F1EFD" w:rsidRPr="00AF753E" w:rsidRDefault="001F1EFD" w:rsidP="001F1EFD">
      <w:pPr>
        <w:rPr>
          <w:lang w:val="fr-CH"/>
        </w:rPr>
      </w:pPr>
      <w:r w:rsidRPr="00AF753E">
        <w:rPr>
          <w:lang w:val="fr-CH"/>
        </w:rPr>
        <w:t xml:space="preserve">et </w:t>
      </w:r>
      <w:r w:rsidRPr="00AF753E">
        <w:rPr>
          <w:i/>
          <w:lang w:val="fr-CH"/>
        </w:rPr>
        <w:t>E</w:t>
      </w:r>
      <w:r w:rsidRPr="00AF753E">
        <w:rPr>
          <w:i/>
          <w:vertAlign w:val="subscript"/>
          <w:lang w:val="fr-CH"/>
        </w:rPr>
        <w:t>se</w:t>
      </w:r>
      <w:r w:rsidRPr="00AF753E">
        <w:rPr>
          <w:lang w:val="fr-CH"/>
        </w:rPr>
        <w:t xml:space="preserve"> est un terme d'intensification pour les courbes relatives aux trajets maritimes donné par la relation:</w:t>
      </w:r>
    </w:p>
    <w:p w14:paraId="235970CE" w14:textId="77777777" w:rsidR="001F1EFD" w:rsidRPr="00EC753D" w:rsidRDefault="001F1EFD" w:rsidP="001F1EFD">
      <w:pPr>
        <w:pStyle w:val="Equation"/>
        <w:rPr>
          <w:lang w:val="de-CH"/>
        </w:rPr>
      </w:pPr>
      <w:r w:rsidRPr="00AF753E">
        <w:rPr>
          <w:lang w:val="fr-CH"/>
        </w:rPr>
        <w:tab/>
      </w:r>
      <w:r w:rsidRPr="00AF753E">
        <w:rPr>
          <w:lang w:val="fr-CH"/>
        </w:rPr>
        <w:tab/>
      </w:r>
      <w:r w:rsidRPr="00EC753D">
        <w:rPr>
          <w:i/>
          <w:iCs/>
          <w:lang w:val="de-CH"/>
        </w:rPr>
        <w:t>E</w:t>
      </w:r>
      <w:r w:rsidRPr="00EC753D">
        <w:rPr>
          <w:i/>
          <w:iCs/>
          <w:position w:val="-4"/>
          <w:sz w:val="20"/>
          <w:lang w:val="de-CH"/>
        </w:rPr>
        <w:t>se</w:t>
      </w:r>
      <w:r w:rsidRPr="00EC753D">
        <w:rPr>
          <w:lang w:val="de-CH"/>
        </w:rPr>
        <w:t xml:space="preserve">  =  2,38{1 </w:t>
      </w:r>
      <w:r w:rsidRPr="00AF753E">
        <w:rPr>
          <w:lang w:val="fr-CH"/>
        </w:rPr>
        <w:sym w:font="Symbol" w:char="F02D"/>
      </w:r>
      <w:r w:rsidRPr="00EC753D">
        <w:rPr>
          <w:lang w:val="de-CH"/>
        </w:rPr>
        <w:t> exp(</w:t>
      </w:r>
      <w:r w:rsidRPr="00AF753E">
        <w:rPr>
          <w:lang w:val="fr-CH"/>
        </w:rPr>
        <w:sym w:font="Symbol" w:char="F02D"/>
      </w:r>
      <w:r w:rsidRPr="00EC753D">
        <w:rPr>
          <w:i/>
          <w:iCs/>
          <w:lang w:val="de-CH"/>
        </w:rPr>
        <w:t xml:space="preserve">d </w:t>
      </w:r>
      <w:r w:rsidRPr="00EC753D">
        <w:rPr>
          <w:lang w:val="de-CH"/>
        </w:rPr>
        <w:t>/ 8,94)}log(50/</w:t>
      </w:r>
      <w:r w:rsidRPr="00EC753D">
        <w:rPr>
          <w:i/>
          <w:iCs/>
          <w:lang w:val="de-CH"/>
        </w:rPr>
        <w:t>t</w:t>
      </w:r>
      <w:r w:rsidRPr="00EC753D">
        <w:rPr>
          <w:lang w:val="de-CH"/>
        </w:rPr>
        <w:t>)                   dB</w:t>
      </w:r>
      <w:r w:rsidRPr="00EC753D">
        <w:rPr>
          <w:lang w:val="de-CH"/>
        </w:rPr>
        <w:tab/>
        <w:t>(3)</w:t>
      </w:r>
    </w:p>
    <w:p w14:paraId="39494589" w14:textId="77777777" w:rsidR="001F1EFD" w:rsidRPr="00AF753E" w:rsidRDefault="001F1EFD" w:rsidP="001F1EFD">
      <w:pPr>
        <w:rPr>
          <w:lang w:val="fr-CH"/>
        </w:rPr>
      </w:pPr>
      <w:r w:rsidRPr="00AF753E">
        <w:rPr>
          <w:lang w:val="fr-CH"/>
        </w:rPr>
        <w:lastRenderedPageBreak/>
        <w:t>où</w:t>
      </w:r>
    </w:p>
    <w:p w14:paraId="4AFD632C" w14:textId="77777777" w:rsidR="001F1EFD" w:rsidRPr="00AF753E" w:rsidRDefault="001F1EFD" w:rsidP="001F1EFD">
      <w:pPr>
        <w:pStyle w:val="Equationlegend"/>
        <w:rPr>
          <w:lang w:val="fr-CH"/>
        </w:rPr>
      </w:pPr>
      <w:r w:rsidRPr="00AF753E">
        <w:rPr>
          <w:lang w:val="fr-CH"/>
        </w:rPr>
        <w:tab/>
      </w:r>
      <w:r w:rsidRPr="00AF753E">
        <w:rPr>
          <w:i/>
          <w:iCs/>
          <w:lang w:val="fr-CH"/>
        </w:rPr>
        <w:t>d</w:t>
      </w:r>
      <w:r w:rsidRPr="00AF753E">
        <w:rPr>
          <w:rFonts w:ascii="Tms Rmn" w:hAnsi="Tms Rmn"/>
          <w:sz w:val="12"/>
          <w:lang w:val="fr-CH"/>
        </w:rPr>
        <w:t> </w:t>
      </w:r>
      <w:r w:rsidRPr="00AF753E">
        <w:rPr>
          <w:lang w:val="fr-CH"/>
        </w:rPr>
        <w:t>:</w:t>
      </w:r>
      <w:r w:rsidRPr="00AF753E">
        <w:rPr>
          <w:lang w:val="fr-CH"/>
        </w:rPr>
        <w:tab/>
        <w:t>distance en km</w:t>
      </w:r>
    </w:p>
    <w:p w14:paraId="75D276FB" w14:textId="77777777" w:rsidR="001F1EFD" w:rsidRPr="00AF753E" w:rsidRDefault="001F1EFD" w:rsidP="001F1EFD">
      <w:pPr>
        <w:pStyle w:val="Equationlegend"/>
        <w:rPr>
          <w:lang w:val="fr-CH"/>
        </w:rPr>
      </w:pPr>
      <w:r w:rsidRPr="00AF753E">
        <w:rPr>
          <w:lang w:val="fr-CH"/>
        </w:rPr>
        <w:tab/>
      </w:r>
      <w:r w:rsidRPr="00AF753E">
        <w:rPr>
          <w:i/>
          <w:iCs/>
          <w:lang w:val="fr-CH"/>
        </w:rPr>
        <w:t>t</w:t>
      </w:r>
      <w:r w:rsidRPr="00AF753E">
        <w:rPr>
          <w:rFonts w:ascii="Tms Rmn" w:hAnsi="Tms Rmn"/>
          <w:sz w:val="12"/>
          <w:lang w:val="fr-CH"/>
        </w:rPr>
        <w:t> </w:t>
      </w:r>
      <w:r w:rsidRPr="00AF753E">
        <w:rPr>
          <w:lang w:val="fr-CH"/>
        </w:rPr>
        <w:t>:</w:t>
      </w:r>
      <w:r w:rsidRPr="00AF753E">
        <w:rPr>
          <w:lang w:val="fr-CH"/>
        </w:rPr>
        <w:tab/>
        <w:t>pourcentage du temps</w:t>
      </w:r>
    </w:p>
    <w:p w14:paraId="262B7FE2" w14:textId="77777777" w:rsidR="001F1EFD" w:rsidRDefault="001F1EFD" w:rsidP="001F1EFD">
      <w:pPr>
        <w:rPr>
          <w:lang w:val="fr-CH"/>
        </w:rPr>
      </w:pPr>
      <w:r w:rsidRPr="00AF753E">
        <w:rPr>
          <w:lang w:val="fr-CH"/>
        </w:rPr>
        <w:t>En principe, aucune correction se traduisant par une intensification du champ ne doit être autorisée pour obtenir des valeurs supérieures à ces limites pour la famille de courbes et de distances concernée. Toutefois, la limitation aux valeurs maximales doit s'appliquer seulement aux cas indiqués dans l'Annexe 6.</w:t>
      </w:r>
    </w:p>
    <w:p w14:paraId="6DD5CEF3" w14:textId="77777777" w:rsidR="001F1EFD" w:rsidRPr="00AF753E" w:rsidRDefault="001F1EFD" w:rsidP="001F1EFD">
      <w:pPr>
        <w:pStyle w:val="Heading1"/>
        <w:rPr>
          <w:lang w:val="fr-CH"/>
        </w:rPr>
      </w:pPr>
      <w:bookmarkStart w:id="23" w:name="_Toc108942169"/>
      <w:r w:rsidRPr="00AF753E">
        <w:rPr>
          <w:lang w:val="fr-CH"/>
        </w:rPr>
        <w:t>3</w:t>
      </w:r>
      <w:r w:rsidRPr="00AF753E">
        <w:rPr>
          <w:lang w:val="fr-CH"/>
        </w:rPr>
        <w:tab/>
        <w:t xml:space="preserve">Détermination de la hauteur </w:t>
      </w:r>
      <w:r w:rsidRPr="00AF753E">
        <w:rPr>
          <w:i/>
          <w:iCs/>
          <w:lang w:val="fr-CH"/>
        </w:rPr>
        <w:t>h</w:t>
      </w:r>
      <w:r w:rsidRPr="00AF753E">
        <w:rPr>
          <w:vertAlign w:val="subscript"/>
          <w:lang w:val="fr-CH"/>
        </w:rPr>
        <w:t>1</w:t>
      </w:r>
      <w:r w:rsidRPr="00AF753E">
        <w:rPr>
          <w:sz w:val="20"/>
          <w:lang w:val="fr-CH"/>
        </w:rPr>
        <w:t xml:space="preserve"> </w:t>
      </w:r>
      <w:r w:rsidRPr="00AF753E">
        <w:rPr>
          <w:lang w:val="fr-CH"/>
        </w:rPr>
        <w:t>de</w:t>
      </w:r>
      <w:r w:rsidRPr="00AF753E">
        <w:rPr>
          <w:vertAlign w:val="subscript"/>
          <w:lang w:val="fr-CH"/>
        </w:rPr>
        <w:t xml:space="preserve"> </w:t>
      </w:r>
      <w:r w:rsidRPr="00AF753E">
        <w:rPr>
          <w:lang w:val="fr-CH"/>
        </w:rPr>
        <w:t>l'antenne émettrice/de base</w:t>
      </w:r>
      <w:bookmarkEnd w:id="23"/>
    </w:p>
    <w:p w14:paraId="3E7135EA" w14:textId="77777777" w:rsidR="001F1EFD" w:rsidRPr="00AF753E" w:rsidRDefault="001F1EFD" w:rsidP="001F1EFD">
      <w:pPr>
        <w:rPr>
          <w:lang w:val="fr-CH"/>
        </w:rPr>
      </w:pPr>
      <w:r w:rsidRPr="00AF753E">
        <w:rPr>
          <w:lang w:val="fr-CH"/>
        </w:rPr>
        <w:t xml:space="preserve">La hauteur </w:t>
      </w:r>
      <w:r w:rsidRPr="00AF753E">
        <w:rPr>
          <w:i/>
          <w:lang w:val="fr-CH"/>
        </w:rPr>
        <w:t>h</w:t>
      </w:r>
      <w:r w:rsidRPr="00AF753E">
        <w:rPr>
          <w:iCs/>
          <w:vertAlign w:val="subscript"/>
          <w:lang w:val="fr-CH"/>
        </w:rPr>
        <w:t xml:space="preserve">1 </w:t>
      </w:r>
      <w:r w:rsidRPr="00AF753E">
        <w:rPr>
          <w:lang w:val="fr-CH"/>
        </w:rPr>
        <w:t>de l'antenne émettrice/de base à utiliser dans les calculs dépend du type et de la longueur du trajet et de divers éléments de données concernant la hauteur, éléments qui parfois ne sont pas tous connus.</w:t>
      </w:r>
    </w:p>
    <w:p w14:paraId="182E32BE" w14:textId="77777777" w:rsidR="001F1EFD" w:rsidRPr="00AF753E" w:rsidRDefault="001F1EFD" w:rsidP="001F1EFD">
      <w:pPr>
        <w:rPr>
          <w:lang w:val="fr-CH"/>
        </w:rPr>
      </w:pPr>
      <w:r w:rsidRPr="00AF753E">
        <w:rPr>
          <w:lang w:val="fr-CH"/>
        </w:rPr>
        <w:t xml:space="preserve">Pour les trajets maritimes, </w:t>
      </w:r>
      <w:r w:rsidRPr="00AF753E">
        <w:rPr>
          <w:i/>
          <w:lang w:val="fr-CH"/>
        </w:rPr>
        <w:t>h</w:t>
      </w:r>
      <w:r w:rsidRPr="00AF753E">
        <w:rPr>
          <w:iCs/>
          <w:vertAlign w:val="subscript"/>
          <w:lang w:val="fr-CH"/>
        </w:rPr>
        <w:t>1</w:t>
      </w:r>
      <w:r w:rsidRPr="00AF753E">
        <w:rPr>
          <w:lang w:val="fr-CH"/>
        </w:rPr>
        <w:t xml:space="preserve"> est la hauteur de l'antenne au-dessus du niveau de la mer.</w:t>
      </w:r>
    </w:p>
    <w:p w14:paraId="3F5D699B" w14:textId="77777777" w:rsidR="001F1EFD" w:rsidRPr="00AF753E" w:rsidRDefault="001F1EFD" w:rsidP="001F1EFD">
      <w:pPr>
        <w:rPr>
          <w:lang w:val="fr-CH"/>
        </w:rPr>
      </w:pPr>
      <w:r w:rsidRPr="00AF753E">
        <w:rPr>
          <w:lang w:val="fr-CH"/>
        </w:rPr>
        <w:t xml:space="preserve">Pour les trajets terrestres, la hauteur équivalente, </w:t>
      </w:r>
      <w:r w:rsidRPr="00AF753E">
        <w:rPr>
          <w:i/>
          <w:lang w:val="fr-CH"/>
        </w:rPr>
        <w:t>h</w:t>
      </w:r>
      <w:r w:rsidRPr="00AF753E">
        <w:rPr>
          <w:i/>
          <w:vertAlign w:val="subscript"/>
          <w:lang w:val="fr-CH"/>
        </w:rPr>
        <w:t>eff</w:t>
      </w:r>
      <w:r w:rsidRPr="00AF753E">
        <w:rPr>
          <w:lang w:val="fr-CH"/>
        </w:rPr>
        <w:t xml:space="preserve">, de l'antenne émettrice/de base est définie comme étant sa hauteur en mètres au-dessus du niveau moyen du sol entre une distance comprise entre 3 km et 15 km de cette antenne dans la direction de l'antenne réceptrice/mobile. Lorsque la valeur de la hauteur équivalente de l'antenne émettrice/de base, </w:t>
      </w:r>
      <w:r w:rsidRPr="00AF753E">
        <w:rPr>
          <w:i/>
          <w:lang w:val="fr-CH"/>
        </w:rPr>
        <w:t>h</w:t>
      </w:r>
      <w:r w:rsidRPr="00AF753E">
        <w:rPr>
          <w:i/>
          <w:vertAlign w:val="subscript"/>
          <w:lang w:val="fr-CH"/>
        </w:rPr>
        <w:t>eff</w:t>
      </w:r>
      <w:r w:rsidRPr="00AF753E">
        <w:rPr>
          <w:lang w:val="fr-CH"/>
        </w:rPr>
        <w:t xml:space="preserve">, n'est pas connue, elle doit être évaluée à partir des données géographiques générales. </w:t>
      </w:r>
    </w:p>
    <w:p w14:paraId="7DA93D31" w14:textId="77777777" w:rsidR="001F1EFD" w:rsidRPr="00AF753E" w:rsidRDefault="001F1EFD" w:rsidP="001F1EFD">
      <w:pPr>
        <w:rPr>
          <w:lang w:val="fr-CH"/>
        </w:rPr>
      </w:pPr>
      <w:r w:rsidRPr="00AF753E">
        <w:rPr>
          <w:lang w:val="fr-CH"/>
        </w:rPr>
        <w:t xml:space="preserve">La valeur de </w:t>
      </w:r>
      <w:r w:rsidRPr="00AF753E">
        <w:rPr>
          <w:i/>
          <w:lang w:val="fr-CH"/>
        </w:rPr>
        <w:t>h</w:t>
      </w:r>
      <w:r w:rsidRPr="00AF753E">
        <w:rPr>
          <w:iCs/>
          <w:vertAlign w:val="subscript"/>
          <w:lang w:val="fr-CH"/>
        </w:rPr>
        <w:t>1</w:t>
      </w:r>
      <w:r w:rsidRPr="00AF753E">
        <w:rPr>
          <w:lang w:val="fr-CH"/>
        </w:rPr>
        <w:t xml:space="preserve"> à utiliser dans les calculs doit être obtenue en utilisant la méthode donnée aux § 3.1, 3.2 ou 3.3 selon le cas.</w:t>
      </w:r>
    </w:p>
    <w:p w14:paraId="609D717E" w14:textId="77777777" w:rsidR="001F1EFD" w:rsidRPr="00AF753E" w:rsidRDefault="001F1EFD" w:rsidP="001F1EFD">
      <w:pPr>
        <w:pStyle w:val="Heading2"/>
        <w:rPr>
          <w:lang w:val="fr-CH"/>
        </w:rPr>
      </w:pPr>
      <w:bookmarkStart w:id="24" w:name="_Toc108942170"/>
      <w:r w:rsidRPr="00AF753E">
        <w:rPr>
          <w:lang w:val="fr-CH"/>
        </w:rPr>
        <w:t>3.1</w:t>
      </w:r>
      <w:r w:rsidRPr="00AF753E">
        <w:rPr>
          <w:lang w:val="fr-CH"/>
        </w:rPr>
        <w:tab/>
        <w:t>Trajets terrestres inférieurs à 15 km</w:t>
      </w:r>
      <w:bookmarkEnd w:id="24"/>
    </w:p>
    <w:p w14:paraId="1317CFCF" w14:textId="71800BB3" w:rsidR="001F1EFD" w:rsidRPr="00AF753E" w:rsidRDefault="001F1EFD" w:rsidP="001F1EFD">
      <w:pPr>
        <w:rPr>
          <w:lang w:val="fr-CH"/>
        </w:rPr>
      </w:pPr>
      <w:r w:rsidRPr="00AF753E">
        <w:rPr>
          <w:lang w:val="fr-CH"/>
        </w:rPr>
        <w:t>Pour les trajets terrestres inférieurs à 15</w:t>
      </w:r>
      <w:r w:rsidR="0028591B">
        <w:rPr>
          <w:lang w:val="fr-CH"/>
        </w:rPr>
        <w:t> </w:t>
      </w:r>
      <w:r w:rsidRPr="00AF753E">
        <w:rPr>
          <w:lang w:val="fr-CH"/>
        </w:rPr>
        <w:t>km, l'une des deux méthodes suivantes doit être utilisée:</w:t>
      </w:r>
    </w:p>
    <w:p w14:paraId="138BF44B" w14:textId="77777777" w:rsidR="001F1EFD" w:rsidRPr="00AF753E" w:rsidRDefault="001F1EFD" w:rsidP="001F1EFD">
      <w:pPr>
        <w:pStyle w:val="Heading3"/>
        <w:rPr>
          <w:lang w:val="fr-CH"/>
        </w:rPr>
      </w:pPr>
      <w:r w:rsidRPr="00AF753E">
        <w:rPr>
          <w:lang w:val="fr-CH"/>
        </w:rPr>
        <w:t>3.1.1</w:t>
      </w:r>
      <w:r w:rsidRPr="00AF753E">
        <w:rPr>
          <w:lang w:val="fr-CH"/>
        </w:rPr>
        <w:tab/>
      </w:r>
      <w:r>
        <w:rPr>
          <w:lang w:val="fr-CH"/>
        </w:rPr>
        <w:t xml:space="preserve">Absence de </w:t>
      </w:r>
      <w:r w:rsidRPr="00AF753E">
        <w:rPr>
          <w:lang w:val="fr-CH"/>
        </w:rPr>
        <w:t xml:space="preserve">données </w:t>
      </w:r>
      <w:r>
        <w:rPr>
          <w:lang w:val="fr-CH"/>
        </w:rPr>
        <w:t>topographiques</w:t>
      </w:r>
    </w:p>
    <w:p w14:paraId="7B27AEA5" w14:textId="77777777" w:rsidR="001F1EFD" w:rsidRDefault="001F1EFD" w:rsidP="001F1EFD">
      <w:pPr>
        <w:rPr>
          <w:lang w:val="fr-CH"/>
        </w:rPr>
      </w:pPr>
      <w:r>
        <w:rPr>
          <w:lang w:val="fr-CH"/>
        </w:rPr>
        <w:t>Lorsque pour les prévisions, on ne dispose pas de données topographiques</w:t>
      </w:r>
      <w:r w:rsidRPr="00AF753E">
        <w:rPr>
          <w:lang w:val="fr-CH"/>
        </w:rPr>
        <w:t xml:space="preserve">, la valeur de </w:t>
      </w:r>
      <w:r w:rsidRPr="00AF753E">
        <w:rPr>
          <w:i/>
          <w:lang w:val="fr-CH"/>
        </w:rPr>
        <w:t>h</w:t>
      </w:r>
      <w:r w:rsidRPr="00AF753E">
        <w:rPr>
          <w:iCs/>
          <w:vertAlign w:val="subscript"/>
          <w:lang w:val="fr-CH"/>
        </w:rPr>
        <w:t>1</w:t>
      </w:r>
      <w:r w:rsidRPr="00AF753E">
        <w:rPr>
          <w:lang w:val="fr-CH"/>
        </w:rPr>
        <w:t xml:space="preserve"> est calculée selon la longueur de trajet, </w:t>
      </w:r>
      <w:r w:rsidRPr="00AF753E">
        <w:rPr>
          <w:i/>
          <w:lang w:val="fr-CH"/>
        </w:rPr>
        <w:t>d</w:t>
      </w:r>
      <w:r w:rsidRPr="00AF753E">
        <w:rPr>
          <w:lang w:val="fr-CH"/>
        </w:rPr>
        <w:t>, comme suit:</w:t>
      </w:r>
    </w:p>
    <w:p w14:paraId="3C63E222" w14:textId="77777777" w:rsidR="001F1EFD" w:rsidRPr="002D79FB" w:rsidRDefault="001F1EFD" w:rsidP="001F1EFD">
      <w:pPr>
        <w:pStyle w:val="Equation"/>
        <w:tabs>
          <w:tab w:val="left" w:pos="5103"/>
          <w:tab w:val="left" w:pos="5529"/>
          <w:tab w:val="left" w:pos="5812"/>
          <w:tab w:val="left" w:pos="6096"/>
          <w:tab w:val="left" w:pos="6379"/>
          <w:tab w:val="left" w:pos="6663"/>
          <w:tab w:val="left" w:pos="6946"/>
        </w:tabs>
        <w:rPr>
          <w:lang w:val="fr-CH"/>
        </w:rPr>
      </w:pPr>
      <w:r w:rsidRPr="00D75670">
        <w:rPr>
          <w:lang w:val="fr-CH"/>
        </w:rPr>
        <w:tab/>
      </w:r>
      <w:r w:rsidRPr="008A034A">
        <w:rPr>
          <w:position w:val="-12"/>
          <w:lang w:val="en-GB"/>
        </w:rPr>
        <w:object w:dxaOrig="740" w:dyaOrig="360" w14:anchorId="50F5E1BE">
          <v:shape id="_x0000_i1049" type="#_x0000_t75" style="width:36.3pt;height:17.3pt" o:ole="">
            <v:imagedata r:id="rId61" o:title=""/>
          </v:shape>
          <o:OLEObject Type="Embed" ProgID="Equation.3" ShapeID="_x0000_i1049" DrawAspect="Content" ObjectID="_1689428245" r:id="rId62"/>
        </w:object>
      </w:r>
      <w:r w:rsidRPr="002D79FB">
        <w:rPr>
          <w:lang w:val="fr-CH"/>
        </w:rPr>
        <w:t>                                          m</w:t>
      </w:r>
      <w:r w:rsidRPr="002D79FB">
        <w:rPr>
          <w:lang w:val="fr-CH"/>
        </w:rPr>
        <w:tab/>
      </w:r>
      <w:r w:rsidRPr="002D79FB">
        <w:rPr>
          <w:lang w:val="fr-CH"/>
        </w:rPr>
        <w:tab/>
        <w:t>pour</w:t>
      </w:r>
      <w:r w:rsidRPr="002D79FB">
        <w:rPr>
          <w:lang w:val="fr-CH"/>
        </w:rPr>
        <w:tab/>
      </w:r>
      <w:r w:rsidRPr="002D79FB">
        <w:rPr>
          <w:lang w:val="fr-CH"/>
        </w:rPr>
        <w:tab/>
      </w:r>
      <w:r w:rsidRPr="002D79FB">
        <w:rPr>
          <w:lang w:val="fr-CH"/>
        </w:rPr>
        <w:tab/>
      </w:r>
      <w:r w:rsidRPr="002D79FB">
        <w:rPr>
          <w:lang w:val="fr-CH"/>
        </w:rPr>
        <w:tab/>
      </w:r>
      <w:r w:rsidRPr="002D79FB">
        <w:rPr>
          <w:i/>
          <w:iCs/>
          <w:lang w:val="fr-CH"/>
        </w:rPr>
        <w:t>d</w:t>
      </w:r>
      <w:r w:rsidRPr="002D79FB">
        <w:rPr>
          <w:lang w:val="fr-CH"/>
        </w:rPr>
        <w:t> </w:t>
      </w:r>
      <w:r w:rsidRPr="008A034A">
        <w:rPr>
          <w:szCs w:val="24"/>
          <w:lang w:val="en-GB"/>
        </w:rPr>
        <w:sym w:font="Symbol" w:char="F0A3"/>
      </w:r>
      <w:r w:rsidRPr="002D79FB">
        <w:rPr>
          <w:lang w:val="fr-CH"/>
        </w:rPr>
        <w:t> 3 km</w:t>
      </w:r>
      <w:r w:rsidRPr="002D79FB">
        <w:rPr>
          <w:lang w:val="fr-CH"/>
        </w:rPr>
        <w:tab/>
        <w:t>(4)</w:t>
      </w:r>
    </w:p>
    <w:p w14:paraId="5EE7054C" w14:textId="77777777" w:rsidR="001F1EFD" w:rsidRPr="002D79FB" w:rsidRDefault="001F1EFD" w:rsidP="001F1EFD">
      <w:pPr>
        <w:pStyle w:val="Equation"/>
        <w:tabs>
          <w:tab w:val="left" w:pos="5103"/>
          <w:tab w:val="left" w:pos="5529"/>
          <w:tab w:val="left" w:pos="5812"/>
          <w:tab w:val="left" w:pos="6096"/>
          <w:tab w:val="left" w:pos="6379"/>
          <w:tab w:val="left" w:pos="6663"/>
          <w:tab w:val="left" w:pos="6946"/>
        </w:tabs>
        <w:rPr>
          <w:lang w:val="fr-CH"/>
        </w:rPr>
      </w:pPr>
      <w:r w:rsidRPr="002D79FB">
        <w:rPr>
          <w:lang w:val="fr-CH"/>
        </w:rPr>
        <w:tab/>
      </w:r>
      <w:r w:rsidRPr="008A034A">
        <w:rPr>
          <w:position w:val="-14"/>
          <w:lang w:val="en-GB"/>
        </w:rPr>
        <w:object w:dxaOrig="2960" w:dyaOrig="380" w14:anchorId="03E20E38">
          <v:shape id="_x0000_i1050" type="#_x0000_t75" style="width:149.2pt;height:20.15pt" o:ole="">
            <v:imagedata r:id="rId63" o:title=""/>
          </v:shape>
          <o:OLEObject Type="Embed" ProgID="Equation.3" ShapeID="_x0000_i1050" DrawAspect="Content" ObjectID="_1689428246" r:id="rId64"/>
        </w:object>
      </w:r>
      <w:r w:rsidRPr="002D79FB">
        <w:rPr>
          <w:lang w:val="fr-CH"/>
        </w:rPr>
        <w:t>    m</w:t>
      </w:r>
      <w:r w:rsidRPr="002D79FB">
        <w:rPr>
          <w:lang w:val="fr-CH"/>
        </w:rPr>
        <w:tab/>
      </w:r>
      <w:r w:rsidRPr="002D79FB">
        <w:rPr>
          <w:lang w:val="fr-CH"/>
        </w:rPr>
        <w:tab/>
        <w:t>pour</w:t>
      </w:r>
      <w:r w:rsidRPr="002D79FB">
        <w:rPr>
          <w:lang w:val="fr-CH"/>
        </w:rPr>
        <w:tab/>
        <w:t>3 km &lt; </w:t>
      </w:r>
      <w:r w:rsidRPr="002D79FB">
        <w:rPr>
          <w:i/>
          <w:iCs/>
          <w:lang w:val="fr-CH"/>
        </w:rPr>
        <w:t>d</w:t>
      </w:r>
      <w:r w:rsidRPr="002D79FB">
        <w:rPr>
          <w:lang w:val="fr-CH"/>
        </w:rPr>
        <w:t> &lt; 15 km</w:t>
      </w:r>
      <w:r w:rsidRPr="002D79FB">
        <w:rPr>
          <w:lang w:val="fr-CH"/>
        </w:rPr>
        <w:tab/>
        <w:t>(5)</w:t>
      </w:r>
    </w:p>
    <w:p w14:paraId="5FC3115E" w14:textId="77777777" w:rsidR="001F1EFD" w:rsidRPr="00AF753E" w:rsidRDefault="001F1EFD" w:rsidP="001F1EFD">
      <w:pPr>
        <w:rPr>
          <w:lang w:val="fr-CH"/>
        </w:rPr>
      </w:pPr>
      <w:r w:rsidRPr="00AF753E">
        <w:rPr>
          <w:lang w:val="fr-CH"/>
        </w:rPr>
        <w:t xml:space="preserve">où </w:t>
      </w:r>
      <w:r w:rsidRPr="00AF753E">
        <w:rPr>
          <w:i/>
          <w:iCs/>
          <w:lang w:val="fr-CH"/>
        </w:rPr>
        <w:t>h</w:t>
      </w:r>
      <w:r w:rsidRPr="00AF753E">
        <w:rPr>
          <w:i/>
          <w:iCs/>
          <w:vertAlign w:val="subscript"/>
          <w:lang w:val="fr-CH"/>
        </w:rPr>
        <w:t>a</w:t>
      </w:r>
      <w:r w:rsidRPr="00AF753E">
        <w:rPr>
          <w:lang w:val="fr-CH"/>
        </w:rPr>
        <w:t xml:space="preserve"> est la hauteur d'antenne au-dessus du sol (par exemple, hauteur du pylône).</w:t>
      </w:r>
    </w:p>
    <w:p w14:paraId="597E3E67" w14:textId="77777777" w:rsidR="001F1EFD" w:rsidRPr="00AF753E" w:rsidRDefault="001F1EFD" w:rsidP="001F1EFD">
      <w:pPr>
        <w:pStyle w:val="Heading3"/>
        <w:rPr>
          <w:lang w:val="fr-CH"/>
        </w:rPr>
      </w:pPr>
      <w:r w:rsidRPr="00AF753E">
        <w:rPr>
          <w:lang w:val="fr-CH"/>
        </w:rPr>
        <w:t>3.1.2</w:t>
      </w:r>
      <w:r w:rsidRPr="00AF753E">
        <w:rPr>
          <w:lang w:val="fr-CH"/>
        </w:rPr>
        <w:tab/>
      </w:r>
      <w:r>
        <w:rPr>
          <w:lang w:val="fr-CH"/>
        </w:rPr>
        <w:t>D</w:t>
      </w:r>
      <w:r w:rsidRPr="00AF753E">
        <w:rPr>
          <w:lang w:val="fr-CH"/>
        </w:rPr>
        <w:t xml:space="preserve">onnées </w:t>
      </w:r>
      <w:r>
        <w:rPr>
          <w:lang w:val="fr-CH"/>
        </w:rPr>
        <w:t xml:space="preserve">topographiques </w:t>
      </w:r>
      <w:r w:rsidRPr="00AF753E">
        <w:rPr>
          <w:lang w:val="fr-CH"/>
        </w:rPr>
        <w:t>disponibles</w:t>
      </w:r>
    </w:p>
    <w:p w14:paraId="5B2CEDE7" w14:textId="77777777" w:rsidR="001F1EFD" w:rsidRPr="00AF753E" w:rsidRDefault="001F1EFD" w:rsidP="001F1EFD">
      <w:pPr>
        <w:rPr>
          <w:lang w:val="fr-CH"/>
        </w:rPr>
      </w:pPr>
      <w:r w:rsidRPr="00AF753E">
        <w:rPr>
          <w:lang w:val="fr-CH"/>
        </w:rPr>
        <w:t xml:space="preserve">Lorsque pour les prévisions, </w:t>
      </w:r>
      <w:r>
        <w:rPr>
          <w:lang w:val="fr-CH"/>
        </w:rPr>
        <w:t>d</w:t>
      </w:r>
      <w:r w:rsidRPr="00AF753E">
        <w:rPr>
          <w:lang w:val="fr-CH"/>
        </w:rPr>
        <w:t xml:space="preserve">es données </w:t>
      </w:r>
      <w:r>
        <w:rPr>
          <w:lang w:val="fr-CH"/>
        </w:rPr>
        <w:t xml:space="preserve">topographiques </w:t>
      </w:r>
      <w:r w:rsidRPr="00AF753E">
        <w:rPr>
          <w:lang w:val="fr-CH"/>
        </w:rPr>
        <w:t xml:space="preserve">sont disponibles, </w:t>
      </w:r>
      <w:r w:rsidRPr="00AF753E">
        <w:rPr>
          <w:i/>
          <w:iCs/>
          <w:lang w:val="fr-CH"/>
        </w:rPr>
        <w:t>h</w:t>
      </w:r>
      <w:r w:rsidRPr="00AF753E">
        <w:rPr>
          <w:vertAlign w:val="subscript"/>
          <w:lang w:val="fr-CH"/>
        </w:rPr>
        <w:t>1</w:t>
      </w:r>
      <w:r w:rsidRPr="00AF753E">
        <w:rPr>
          <w:lang w:val="fr-CH"/>
        </w:rPr>
        <w:t xml:space="preserve"> est donné par la relation:</w:t>
      </w:r>
    </w:p>
    <w:p w14:paraId="65AF93C1" w14:textId="77777777" w:rsidR="001F1EFD" w:rsidRPr="00AF753E" w:rsidRDefault="001F1EFD" w:rsidP="001F1EFD">
      <w:pPr>
        <w:pStyle w:val="Equation"/>
        <w:rPr>
          <w:lang w:val="fr-CH"/>
        </w:rPr>
      </w:pPr>
      <w:r w:rsidRPr="00AF753E">
        <w:rPr>
          <w:lang w:val="fr-CH"/>
        </w:rPr>
        <w:tab/>
      </w:r>
      <w:r w:rsidRPr="00AF753E">
        <w:rPr>
          <w:lang w:val="fr-CH"/>
        </w:rPr>
        <w:tab/>
      </w:r>
      <w:r w:rsidRPr="00AF753E">
        <w:rPr>
          <w:i/>
          <w:iCs/>
          <w:lang w:val="fr-CH"/>
        </w:rPr>
        <w:t>h</w:t>
      </w:r>
      <w:r w:rsidRPr="00AF753E">
        <w:rPr>
          <w:position w:val="-4"/>
          <w:sz w:val="20"/>
          <w:lang w:val="fr-CH"/>
        </w:rPr>
        <w:t>1</w:t>
      </w:r>
      <w:r w:rsidRPr="00AF753E">
        <w:rPr>
          <w:lang w:val="fr-CH"/>
        </w:rPr>
        <w:t xml:space="preserve">  </w:t>
      </w:r>
      <w:r>
        <w:rPr>
          <w:lang w:val="fr-CH"/>
        </w:rPr>
        <w:t>=</w:t>
      </w:r>
      <w:r w:rsidRPr="00AF753E">
        <w:rPr>
          <w:lang w:val="fr-CH"/>
        </w:rPr>
        <w:t xml:space="preserve">  </w:t>
      </w:r>
      <w:r w:rsidRPr="00AF753E">
        <w:rPr>
          <w:i/>
          <w:iCs/>
          <w:lang w:val="fr-CH"/>
        </w:rPr>
        <w:t>h</w:t>
      </w:r>
      <w:r w:rsidRPr="00AF753E">
        <w:rPr>
          <w:i/>
          <w:iCs/>
          <w:sz w:val="28"/>
          <w:vertAlign w:val="subscript"/>
          <w:lang w:val="fr-CH"/>
        </w:rPr>
        <w:t>b</w:t>
      </w:r>
      <w:r w:rsidRPr="00AF753E">
        <w:rPr>
          <w:lang w:val="fr-CH"/>
        </w:rPr>
        <w:t>                   m</w:t>
      </w:r>
      <w:r w:rsidRPr="00AF753E">
        <w:rPr>
          <w:lang w:val="fr-CH"/>
        </w:rPr>
        <w:tab/>
        <w:t>(6)</w:t>
      </w:r>
    </w:p>
    <w:p w14:paraId="1BC42EFA" w14:textId="77777777" w:rsidR="001F1EFD" w:rsidRPr="00AF753E" w:rsidRDefault="001F1EFD" w:rsidP="001F1EFD">
      <w:pPr>
        <w:rPr>
          <w:lang w:val="fr-CH"/>
        </w:rPr>
      </w:pPr>
      <w:r w:rsidRPr="00AF753E">
        <w:rPr>
          <w:lang w:val="fr-CH"/>
        </w:rPr>
        <w:t xml:space="preserve">où </w:t>
      </w:r>
      <w:r w:rsidRPr="00AF753E">
        <w:rPr>
          <w:i/>
          <w:lang w:val="fr-CH"/>
        </w:rPr>
        <w:t>h</w:t>
      </w:r>
      <w:r w:rsidRPr="00AF753E">
        <w:rPr>
          <w:i/>
          <w:vertAlign w:val="subscript"/>
          <w:lang w:val="fr-CH"/>
        </w:rPr>
        <w:t>b</w:t>
      </w:r>
      <w:r w:rsidRPr="00AF753E">
        <w:rPr>
          <w:lang w:val="fr-CH"/>
        </w:rPr>
        <w:t xml:space="preserve"> est la hauteur de l'antenne au-dessus de la hauteur du terrain moyennée entre </w:t>
      </w:r>
      <w:r w:rsidRPr="00AF753E">
        <w:rPr>
          <w:iCs/>
          <w:lang w:val="fr-CH"/>
        </w:rPr>
        <w:t xml:space="preserve">0,2 </w:t>
      </w:r>
      <w:r w:rsidRPr="00AF753E">
        <w:rPr>
          <w:i/>
          <w:lang w:val="fr-CH"/>
        </w:rPr>
        <w:t>d</w:t>
      </w:r>
      <w:r w:rsidRPr="00AF753E">
        <w:rPr>
          <w:lang w:val="fr-CH"/>
        </w:rPr>
        <w:t xml:space="preserve"> et </w:t>
      </w:r>
      <w:r w:rsidRPr="00AF753E">
        <w:rPr>
          <w:i/>
          <w:lang w:val="fr-CH"/>
        </w:rPr>
        <w:t>d</w:t>
      </w:r>
      <w:r w:rsidRPr="00AF753E">
        <w:rPr>
          <w:lang w:val="fr-CH"/>
        </w:rPr>
        <w:t xml:space="preserve"> km. Il est à noter que, lorsque cette méthode est utilisée pour déterminer </w:t>
      </w:r>
      <w:r w:rsidRPr="00AF753E">
        <w:rPr>
          <w:i/>
          <w:iCs/>
          <w:lang w:val="fr-CH"/>
        </w:rPr>
        <w:t>h</w:t>
      </w:r>
      <w:r w:rsidRPr="00AF753E">
        <w:rPr>
          <w:position w:val="-4"/>
          <w:sz w:val="20"/>
          <w:lang w:val="fr-CH"/>
        </w:rPr>
        <w:t xml:space="preserve">1, </w:t>
      </w:r>
      <w:r>
        <w:rPr>
          <w:lang w:val="fr-CH"/>
        </w:rPr>
        <w:t xml:space="preserve">la modélisation du </w:t>
      </w:r>
      <w:r w:rsidRPr="00AF753E">
        <w:rPr>
          <w:lang w:val="fr-CH"/>
        </w:rPr>
        <w:t>champ prévu en fonction de la distance</w:t>
      </w:r>
      <w:r>
        <w:rPr>
          <w:lang w:val="fr-CH"/>
        </w:rPr>
        <w:t xml:space="preserve"> ne sera peut-être pas monotone</w:t>
      </w:r>
      <w:r w:rsidRPr="00AF753E">
        <w:rPr>
          <w:lang w:val="fr-CH"/>
        </w:rPr>
        <w:t>, jusqu'à une distance de 15 km. Si ce</w:t>
      </w:r>
      <w:r>
        <w:rPr>
          <w:lang w:val="fr-CH"/>
        </w:rPr>
        <w:t xml:space="preserve">tte situation </w:t>
      </w:r>
      <w:r w:rsidRPr="00AF753E">
        <w:rPr>
          <w:lang w:val="fr-CH"/>
        </w:rPr>
        <w:t>peut se produire dans la réalité, il peut s'agir d'un</w:t>
      </w:r>
      <w:r>
        <w:rPr>
          <w:lang w:val="fr-CH"/>
        </w:rPr>
        <w:t>e</w:t>
      </w:r>
      <w:r w:rsidRPr="00AF753E">
        <w:rPr>
          <w:lang w:val="fr-CH"/>
        </w:rPr>
        <w:t xml:space="preserve"> </w:t>
      </w:r>
      <w:r>
        <w:rPr>
          <w:lang w:val="fr-CH"/>
        </w:rPr>
        <w:t xml:space="preserve">modélisation </w:t>
      </w:r>
      <w:r w:rsidRPr="00AF753E">
        <w:rPr>
          <w:lang w:val="fr-CH"/>
        </w:rPr>
        <w:t>indésirable pour certaines applications. Par conséquent, s'il faut éviter tout</w:t>
      </w:r>
      <w:r>
        <w:rPr>
          <w:lang w:val="fr-CH"/>
        </w:rPr>
        <w:t xml:space="preserve">e modélisation </w:t>
      </w:r>
      <w:r w:rsidRPr="00AF753E">
        <w:rPr>
          <w:lang w:val="fr-CH"/>
        </w:rPr>
        <w:t xml:space="preserve">non monotone, il convient dans ce cas de donner à </w:t>
      </w:r>
      <w:r w:rsidRPr="00AF753E">
        <w:rPr>
          <w:i/>
          <w:iCs/>
          <w:lang w:val="fr-CH"/>
        </w:rPr>
        <w:t>h</w:t>
      </w:r>
      <w:r w:rsidRPr="00AF753E">
        <w:rPr>
          <w:position w:val="-4"/>
          <w:sz w:val="20"/>
          <w:lang w:val="fr-CH"/>
        </w:rPr>
        <w:t xml:space="preserve">1 </w:t>
      </w:r>
      <w:r w:rsidRPr="00AF753E">
        <w:rPr>
          <w:lang w:val="fr-CH"/>
        </w:rPr>
        <w:t>une valeur représentative.</w:t>
      </w:r>
    </w:p>
    <w:p w14:paraId="504AFAD2" w14:textId="77777777" w:rsidR="001F1EFD" w:rsidRPr="00AF753E" w:rsidRDefault="001F1EFD" w:rsidP="001F1EFD">
      <w:pPr>
        <w:pStyle w:val="Heading2"/>
        <w:rPr>
          <w:lang w:val="fr-CH"/>
        </w:rPr>
      </w:pPr>
      <w:bookmarkStart w:id="25" w:name="_Toc108942171"/>
      <w:r w:rsidRPr="00AF753E">
        <w:rPr>
          <w:lang w:val="fr-CH"/>
        </w:rPr>
        <w:lastRenderedPageBreak/>
        <w:t>3.2</w:t>
      </w:r>
      <w:r w:rsidRPr="00AF753E">
        <w:rPr>
          <w:lang w:val="fr-CH"/>
        </w:rPr>
        <w:tab/>
        <w:t>Trajets terrestres de 15 km ou plus</w:t>
      </w:r>
      <w:bookmarkEnd w:id="25"/>
    </w:p>
    <w:p w14:paraId="6785277F" w14:textId="77777777" w:rsidR="001F1EFD" w:rsidRPr="00AF753E" w:rsidRDefault="001F1EFD" w:rsidP="001F1EFD">
      <w:pPr>
        <w:rPr>
          <w:lang w:val="fr-CH"/>
        </w:rPr>
      </w:pPr>
      <w:r w:rsidRPr="00AF753E">
        <w:rPr>
          <w:lang w:val="fr-CH"/>
        </w:rPr>
        <w:t>Pour ces trajets:</w:t>
      </w:r>
    </w:p>
    <w:p w14:paraId="2E3CFF99" w14:textId="77777777" w:rsidR="0028591B" w:rsidRPr="0028591B" w:rsidRDefault="0028591B" w:rsidP="0028591B">
      <w:pPr>
        <w:pStyle w:val="Equation"/>
        <w:rPr>
          <w:i/>
          <w:iCs/>
          <w:lang w:val="en-GB"/>
        </w:rPr>
      </w:pPr>
      <w:bookmarkStart w:id="26" w:name="_Toc108942172"/>
      <w:r w:rsidRPr="0028591B">
        <w:rPr>
          <w:lang w:val="en-GB"/>
        </w:rPr>
        <w:tab/>
      </w:r>
      <w:r w:rsidRPr="0028591B">
        <w:rPr>
          <w:lang w:val="en-GB"/>
        </w:rPr>
        <w:tab/>
      </w:r>
      <w:r w:rsidRPr="0028591B">
        <w:rPr>
          <w:lang w:val="en-GB"/>
        </w:rPr>
        <w:object w:dxaOrig="859" w:dyaOrig="380" w14:anchorId="647316C2">
          <v:shape id="_x0000_i1051" type="#_x0000_t75" style="width:44.95pt;height:20.15pt" o:ole="">
            <v:imagedata r:id="rId65" o:title=""/>
          </v:shape>
          <o:OLEObject Type="Embed" ProgID="Equation.3" ShapeID="_x0000_i1051" DrawAspect="Content" ObjectID="_1689428247" r:id="rId66"/>
        </w:object>
      </w:r>
      <w:r w:rsidRPr="0028591B">
        <w:rPr>
          <w:lang w:val="en-GB"/>
        </w:rPr>
        <w:t>                m</w:t>
      </w:r>
      <w:r w:rsidRPr="0028591B">
        <w:rPr>
          <w:lang w:val="en-GB"/>
        </w:rPr>
        <w:tab/>
        <w:t>(7)</w:t>
      </w:r>
    </w:p>
    <w:p w14:paraId="6509E4DD" w14:textId="77777777" w:rsidR="001F1EFD" w:rsidRPr="00AF753E" w:rsidRDefault="001F1EFD" w:rsidP="001F1EFD">
      <w:pPr>
        <w:pStyle w:val="Heading2"/>
        <w:rPr>
          <w:lang w:val="fr-CH"/>
        </w:rPr>
      </w:pPr>
      <w:r w:rsidRPr="00AF753E">
        <w:rPr>
          <w:lang w:val="fr-CH"/>
        </w:rPr>
        <w:t>3.3</w:t>
      </w:r>
      <w:r w:rsidRPr="00AF753E">
        <w:rPr>
          <w:lang w:val="fr-CH"/>
        </w:rPr>
        <w:tab/>
        <w:t>Trajets maritimes</w:t>
      </w:r>
      <w:bookmarkEnd w:id="26"/>
    </w:p>
    <w:p w14:paraId="479DD185" w14:textId="77777777" w:rsidR="001F1EFD" w:rsidRPr="00AF753E" w:rsidRDefault="001F1EFD" w:rsidP="001F1EFD">
      <w:pPr>
        <w:rPr>
          <w:lang w:val="fr-CH"/>
        </w:rPr>
      </w:pPr>
      <w:r w:rsidRPr="00AF753E">
        <w:rPr>
          <w:lang w:val="fr-CH"/>
        </w:rPr>
        <w:t xml:space="preserve">Le paramètre </w:t>
      </w:r>
      <w:r w:rsidRPr="00AF753E">
        <w:rPr>
          <w:i/>
          <w:iCs/>
          <w:lang w:val="fr-CH"/>
        </w:rPr>
        <w:t>h</w:t>
      </w:r>
      <w:r w:rsidRPr="00AF753E">
        <w:rPr>
          <w:vertAlign w:val="subscript"/>
          <w:lang w:val="fr-CH"/>
        </w:rPr>
        <w:t>1</w:t>
      </w:r>
      <w:r w:rsidRPr="00AF753E">
        <w:rPr>
          <w:lang w:val="fr-CH"/>
        </w:rPr>
        <w:t xml:space="preserve"> pour un trajet intégralement maritime est la hauteur physique de l'antenne au</w:t>
      </w:r>
      <w:r w:rsidRPr="00AF753E">
        <w:rPr>
          <w:lang w:val="fr-CH"/>
        </w:rPr>
        <w:noBreakHyphen/>
        <w:t xml:space="preserve">dessus du niveau de la mer. La présente Recommandation n'est pas fiable dans le cas d'un trajet maritime pour des valeurs de </w:t>
      </w:r>
      <w:r w:rsidRPr="00AF753E">
        <w:rPr>
          <w:i/>
          <w:iCs/>
          <w:lang w:val="fr-CH"/>
        </w:rPr>
        <w:t>h</w:t>
      </w:r>
      <w:r w:rsidRPr="00AF753E">
        <w:rPr>
          <w:vertAlign w:val="subscript"/>
          <w:lang w:val="fr-CH"/>
        </w:rPr>
        <w:t>1</w:t>
      </w:r>
      <w:r w:rsidRPr="00AF753E">
        <w:rPr>
          <w:lang w:val="fr-CH"/>
        </w:rPr>
        <w:t xml:space="preserve"> inférieures à 3 m et il convient d'observer une limite inférieure absolue de</w:t>
      </w:r>
      <w:r>
        <w:rPr>
          <w:lang w:val="fr-CH"/>
        </w:rPr>
        <w:t> 1 </w:t>
      </w:r>
      <w:r w:rsidRPr="00AF753E">
        <w:rPr>
          <w:lang w:val="fr-CH"/>
        </w:rPr>
        <w:t>m.</w:t>
      </w:r>
    </w:p>
    <w:p w14:paraId="0C7BAFFD" w14:textId="77777777" w:rsidR="001F1EFD" w:rsidRPr="00AF753E" w:rsidRDefault="001F1EFD" w:rsidP="001F1EFD">
      <w:pPr>
        <w:pStyle w:val="Heading1"/>
        <w:rPr>
          <w:lang w:val="fr-CH"/>
        </w:rPr>
      </w:pPr>
      <w:bookmarkStart w:id="27" w:name="_Toc108942173"/>
      <w:r w:rsidRPr="00AF753E">
        <w:rPr>
          <w:lang w:val="fr-CH"/>
        </w:rPr>
        <w:t>4</w:t>
      </w:r>
      <w:r w:rsidRPr="00AF753E">
        <w:rPr>
          <w:lang w:val="fr-CH"/>
        </w:rPr>
        <w:tab/>
        <w:t xml:space="preserve">Application de la hauteur </w:t>
      </w:r>
      <w:r w:rsidRPr="00AF753E">
        <w:rPr>
          <w:i/>
          <w:iCs/>
          <w:lang w:val="fr-CH"/>
        </w:rPr>
        <w:t>h</w:t>
      </w:r>
      <w:r w:rsidRPr="00AF753E">
        <w:rPr>
          <w:vertAlign w:val="subscript"/>
          <w:lang w:val="fr-CH"/>
        </w:rPr>
        <w:t>1</w:t>
      </w:r>
      <w:r w:rsidRPr="00AF753E">
        <w:rPr>
          <w:lang w:val="fr-CH"/>
        </w:rPr>
        <w:t xml:space="preserve"> de l'antenne émettrice/de base</w:t>
      </w:r>
      <w:bookmarkEnd w:id="27"/>
    </w:p>
    <w:p w14:paraId="001B3A21" w14:textId="77777777" w:rsidR="001F1EFD" w:rsidRPr="00AF753E" w:rsidRDefault="001F1EFD" w:rsidP="001F1EFD">
      <w:pPr>
        <w:rPr>
          <w:lang w:val="fr-CH"/>
        </w:rPr>
      </w:pPr>
      <w:r w:rsidRPr="00AF753E">
        <w:rPr>
          <w:lang w:val="fr-CH"/>
        </w:rPr>
        <w:t xml:space="preserve">La valeur de </w:t>
      </w:r>
      <w:r w:rsidRPr="00AF753E">
        <w:rPr>
          <w:i/>
          <w:lang w:val="fr-CH"/>
        </w:rPr>
        <w:t>h</w:t>
      </w:r>
      <w:r w:rsidRPr="00AF753E">
        <w:rPr>
          <w:iCs/>
          <w:vertAlign w:val="subscript"/>
          <w:lang w:val="fr-CH"/>
        </w:rPr>
        <w:t>1</w:t>
      </w:r>
      <w:r w:rsidRPr="00AF753E">
        <w:rPr>
          <w:lang w:val="fr-CH"/>
        </w:rPr>
        <w:t xml:space="preserve"> détermine la ou les courbes qui seront choisies et à partir desquelles on obtiendra les valeurs du champ, et on effectuera une interpolation ou une extrapolation si nécessaire. On distingue les cas suivants.</w:t>
      </w:r>
    </w:p>
    <w:p w14:paraId="2F91C6D3" w14:textId="77777777" w:rsidR="001F1EFD" w:rsidRPr="00AF753E" w:rsidRDefault="001F1EFD" w:rsidP="001F1EFD">
      <w:pPr>
        <w:pStyle w:val="Heading2"/>
        <w:rPr>
          <w:lang w:val="fr-CH"/>
        </w:rPr>
      </w:pPr>
      <w:bookmarkStart w:id="28" w:name="_Toc108942174"/>
      <w:r w:rsidRPr="00AF753E">
        <w:rPr>
          <w:lang w:val="fr-CH"/>
        </w:rPr>
        <w:t>4.1</w:t>
      </w:r>
      <w:r w:rsidRPr="00AF753E">
        <w:rPr>
          <w:lang w:val="fr-CH"/>
        </w:rPr>
        <w:tab/>
        <w:t xml:space="preserve">La hauteur </w:t>
      </w:r>
      <w:r w:rsidRPr="00AF753E">
        <w:rPr>
          <w:i/>
          <w:iCs/>
          <w:lang w:val="fr-CH"/>
        </w:rPr>
        <w:t>h</w:t>
      </w:r>
      <w:r w:rsidRPr="00AF753E">
        <w:rPr>
          <w:vertAlign w:val="subscript"/>
          <w:lang w:val="fr-CH"/>
        </w:rPr>
        <w:t>1</w:t>
      </w:r>
      <w:r w:rsidRPr="00AF753E">
        <w:rPr>
          <w:lang w:val="fr-CH"/>
        </w:rPr>
        <w:t xml:space="preserve"> de l'antenne émettrice/de base est comprise entre 10 m et 3</w:t>
      </w:r>
      <w:r w:rsidRPr="00AF753E">
        <w:rPr>
          <w:rFonts w:ascii="Tms Rmn" w:hAnsi="Tms Rmn"/>
          <w:sz w:val="12"/>
          <w:lang w:val="fr-CH"/>
        </w:rPr>
        <w:t> </w:t>
      </w:r>
      <w:r w:rsidRPr="00AF753E">
        <w:rPr>
          <w:lang w:val="fr-CH"/>
        </w:rPr>
        <w:t>000 m</w:t>
      </w:r>
      <w:bookmarkEnd w:id="28"/>
    </w:p>
    <w:p w14:paraId="06856765" w14:textId="4D37BBD8" w:rsidR="001F1EFD" w:rsidRPr="00AF753E" w:rsidRDefault="001F1EFD" w:rsidP="001F1EFD">
      <w:pPr>
        <w:rPr>
          <w:lang w:val="fr-CH"/>
        </w:rPr>
      </w:pPr>
      <w:r w:rsidRPr="00AF753E">
        <w:rPr>
          <w:lang w:val="fr-CH"/>
        </w:rPr>
        <w:t xml:space="preserve">Si la valeur de </w:t>
      </w:r>
      <w:r w:rsidRPr="00AF753E">
        <w:rPr>
          <w:i/>
          <w:iCs/>
          <w:lang w:val="fr-CH"/>
        </w:rPr>
        <w:t>h</w:t>
      </w:r>
      <w:r w:rsidRPr="00AF753E">
        <w:rPr>
          <w:vertAlign w:val="subscript"/>
          <w:lang w:val="fr-CH"/>
        </w:rPr>
        <w:t>1</w:t>
      </w:r>
      <w:r w:rsidRPr="00AF753E">
        <w:rPr>
          <w:lang w:val="fr-CH"/>
        </w:rPr>
        <w:t xml:space="preserve"> coïncide avec l'une des huit hauteurs pour lesquelles les courbes sont établies, à savoir 10; 20; 37,5; 75; 150; 300; 600 ou 1</w:t>
      </w:r>
      <w:r w:rsidR="0028591B">
        <w:rPr>
          <w:lang w:val="fr-CH"/>
        </w:rPr>
        <w:t> </w:t>
      </w:r>
      <w:r w:rsidRPr="00AF753E">
        <w:rPr>
          <w:lang w:val="fr-CH"/>
        </w:rPr>
        <w:t>200</w:t>
      </w:r>
      <w:r w:rsidR="0028591B">
        <w:rPr>
          <w:lang w:val="fr-CH"/>
        </w:rPr>
        <w:t> </w:t>
      </w:r>
      <w:r w:rsidRPr="00AF753E">
        <w:rPr>
          <w:lang w:val="fr-CH"/>
        </w:rPr>
        <w:t>m, la valeur du champ recherchée sera obtenue directement sur les courbes ou dans les tableaux associés. Dans les autres cas, la valeur du champ recherchée doit être interpolée ou extrapolée à partir des champs obtenus à partir de deux courbes au moyen de la formule suivante:</w:t>
      </w:r>
    </w:p>
    <w:p w14:paraId="46DC4E48" w14:textId="77777777" w:rsidR="001F1EFD" w:rsidRPr="00EC753D" w:rsidRDefault="001F1EFD" w:rsidP="001F1EFD">
      <w:pPr>
        <w:pStyle w:val="Equation"/>
        <w:rPr>
          <w:lang w:val="de-CH"/>
        </w:rPr>
      </w:pPr>
      <w:r w:rsidRPr="00AF753E">
        <w:rPr>
          <w:lang w:val="fr-CH"/>
        </w:rPr>
        <w:tab/>
      </w:r>
      <w:r w:rsidRPr="00AF753E">
        <w:rPr>
          <w:lang w:val="fr-CH"/>
        </w:rPr>
        <w:tab/>
      </w:r>
      <w:r w:rsidRPr="00EC753D">
        <w:rPr>
          <w:i/>
          <w:iCs/>
          <w:lang w:val="de-CH"/>
        </w:rPr>
        <w:t>E</w:t>
      </w:r>
      <w:r w:rsidRPr="00EC753D">
        <w:rPr>
          <w:lang w:val="de-CH"/>
        </w:rPr>
        <w:t xml:space="preserve">  =  </w:t>
      </w:r>
      <w:r w:rsidRPr="00EC753D">
        <w:rPr>
          <w:i/>
          <w:iCs/>
          <w:lang w:val="de-CH"/>
        </w:rPr>
        <w:t>E</w:t>
      </w:r>
      <w:r w:rsidRPr="00EC753D">
        <w:rPr>
          <w:i/>
          <w:iCs/>
          <w:position w:val="-4"/>
          <w:sz w:val="20"/>
          <w:lang w:val="de-CH"/>
        </w:rPr>
        <w:t>inf</w:t>
      </w:r>
      <w:r w:rsidRPr="00EC753D">
        <w:rPr>
          <w:lang w:val="de-CH"/>
        </w:rPr>
        <w:t> + (</w:t>
      </w:r>
      <w:r w:rsidRPr="00EC753D">
        <w:rPr>
          <w:i/>
          <w:iCs/>
          <w:lang w:val="de-CH"/>
        </w:rPr>
        <w:t>E</w:t>
      </w:r>
      <w:r w:rsidRPr="00EC753D">
        <w:rPr>
          <w:i/>
          <w:iCs/>
          <w:position w:val="-4"/>
          <w:sz w:val="20"/>
          <w:lang w:val="de-CH"/>
        </w:rPr>
        <w:t>sup</w:t>
      </w:r>
      <w:r w:rsidRPr="00EC753D">
        <w:rPr>
          <w:lang w:val="de-CH"/>
        </w:rPr>
        <w:t> </w:t>
      </w:r>
      <w:r w:rsidRPr="00AF753E">
        <w:rPr>
          <w:lang w:val="fr-CH"/>
        </w:rPr>
        <w:sym w:font="Symbol" w:char="F02D"/>
      </w:r>
      <w:r w:rsidRPr="00EC753D">
        <w:rPr>
          <w:lang w:val="de-CH"/>
        </w:rPr>
        <w:t> </w:t>
      </w:r>
      <w:r w:rsidRPr="00EC753D">
        <w:rPr>
          <w:i/>
          <w:iCs/>
          <w:lang w:val="de-CH"/>
        </w:rPr>
        <w:t>E</w:t>
      </w:r>
      <w:r w:rsidRPr="00EC753D">
        <w:rPr>
          <w:i/>
          <w:iCs/>
          <w:position w:val="-4"/>
          <w:sz w:val="20"/>
          <w:lang w:val="de-CH"/>
        </w:rPr>
        <w:t>inf</w:t>
      </w:r>
      <w:r w:rsidRPr="00EC753D">
        <w:rPr>
          <w:lang w:val="de-CH"/>
        </w:rPr>
        <w:t>) log (</w:t>
      </w:r>
      <w:r w:rsidRPr="00EC753D">
        <w:rPr>
          <w:i/>
          <w:iCs/>
          <w:lang w:val="de-CH"/>
        </w:rPr>
        <w:t>h</w:t>
      </w:r>
      <w:r w:rsidRPr="00EC753D">
        <w:rPr>
          <w:position w:val="-4"/>
          <w:sz w:val="20"/>
          <w:lang w:val="de-CH"/>
        </w:rPr>
        <w:t xml:space="preserve">1 </w:t>
      </w:r>
      <w:r w:rsidRPr="00EC753D">
        <w:rPr>
          <w:lang w:val="de-CH"/>
        </w:rPr>
        <w:t xml:space="preserve">/ </w:t>
      </w:r>
      <w:r w:rsidRPr="00EC753D">
        <w:rPr>
          <w:i/>
          <w:iCs/>
          <w:lang w:val="de-CH"/>
        </w:rPr>
        <w:t>h</w:t>
      </w:r>
      <w:r w:rsidRPr="00EC753D">
        <w:rPr>
          <w:i/>
          <w:iCs/>
          <w:position w:val="-4"/>
          <w:sz w:val="20"/>
          <w:lang w:val="de-CH"/>
        </w:rPr>
        <w:t>inf</w:t>
      </w:r>
      <w:r w:rsidRPr="00EC753D">
        <w:rPr>
          <w:lang w:val="de-CH"/>
        </w:rPr>
        <w:t>) / log (</w:t>
      </w:r>
      <w:r w:rsidRPr="00EC753D">
        <w:rPr>
          <w:i/>
          <w:iCs/>
          <w:lang w:val="de-CH"/>
        </w:rPr>
        <w:t>h</w:t>
      </w:r>
      <w:r w:rsidRPr="00EC753D">
        <w:rPr>
          <w:i/>
          <w:iCs/>
          <w:position w:val="-4"/>
          <w:sz w:val="20"/>
          <w:lang w:val="de-CH"/>
        </w:rPr>
        <w:t xml:space="preserve">sup </w:t>
      </w:r>
      <w:r w:rsidRPr="00EC753D">
        <w:rPr>
          <w:rFonts w:ascii="Tms Rmn" w:hAnsi="Tms Rmn"/>
          <w:i/>
          <w:iCs/>
          <w:position w:val="-4"/>
          <w:sz w:val="4"/>
          <w:lang w:val="de-CH"/>
        </w:rPr>
        <w:t> </w:t>
      </w:r>
      <w:r w:rsidRPr="00EC753D">
        <w:rPr>
          <w:lang w:val="de-CH"/>
        </w:rPr>
        <w:t xml:space="preserve">/ </w:t>
      </w:r>
      <w:r w:rsidRPr="00EC753D">
        <w:rPr>
          <w:i/>
          <w:iCs/>
          <w:lang w:val="de-CH"/>
        </w:rPr>
        <w:t>h</w:t>
      </w:r>
      <w:r w:rsidRPr="00EC753D">
        <w:rPr>
          <w:i/>
          <w:iCs/>
          <w:position w:val="-4"/>
          <w:sz w:val="20"/>
          <w:lang w:val="de-CH"/>
        </w:rPr>
        <w:t>inf</w:t>
      </w:r>
      <w:r w:rsidRPr="00EC753D">
        <w:rPr>
          <w:lang w:val="de-CH"/>
        </w:rPr>
        <w:t>)                    dB(</w:t>
      </w:r>
      <w:r w:rsidRPr="00AF753E">
        <w:rPr>
          <w:lang w:val="fr-CH"/>
        </w:rPr>
        <w:sym w:font="Symbol" w:char="F06D"/>
      </w:r>
      <w:r w:rsidRPr="00EC753D">
        <w:rPr>
          <w:lang w:val="de-CH"/>
        </w:rPr>
        <w:t>V/m)</w:t>
      </w:r>
      <w:r w:rsidRPr="00EC753D">
        <w:rPr>
          <w:lang w:val="de-CH"/>
        </w:rPr>
        <w:tab/>
        <w:t>(8)</w:t>
      </w:r>
    </w:p>
    <w:p w14:paraId="0CB3E9AA" w14:textId="77777777" w:rsidR="001F1EFD" w:rsidRPr="00AF753E" w:rsidRDefault="001F1EFD" w:rsidP="001F1EFD">
      <w:pPr>
        <w:rPr>
          <w:lang w:val="fr-CH"/>
        </w:rPr>
      </w:pPr>
      <w:r w:rsidRPr="00AF753E">
        <w:rPr>
          <w:lang w:val="fr-CH"/>
        </w:rPr>
        <w:t>dans laquelle:</w:t>
      </w:r>
    </w:p>
    <w:p w14:paraId="6D17D980" w14:textId="00908A67" w:rsidR="001F1EFD" w:rsidRPr="00AF753E" w:rsidRDefault="001F1EFD" w:rsidP="001F1EFD">
      <w:pPr>
        <w:pStyle w:val="Equationlegend"/>
        <w:rPr>
          <w:lang w:val="fr-CH"/>
        </w:rPr>
      </w:pPr>
      <w:r w:rsidRPr="00AF753E">
        <w:rPr>
          <w:lang w:val="fr-CH"/>
        </w:rPr>
        <w:tab/>
      </w:r>
      <w:r w:rsidRPr="00AF753E">
        <w:rPr>
          <w:i/>
          <w:iCs/>
          <w:lang w:val="fr-CH"/>
        </w:rPr>
        <w:t>h</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600</w:t>
      </w:r>
      <w:r w:rsidR="0028591B">
        <w:rPr>
          <w:lang w:val="fr-CH"/>
        </w:rPr>
        <w:t> </w:t>
      </w:r>
      <w:r w:rsidRPr="00AF753E">
        <w:rPr>
          <w:lang w:val="fr-CH"/>
        </w:rPr>
        <w:t xml:space="preserve">m si </w:t>
      </w:r>
      <w:r w:rsidRPr="00AF753E">
        <w:rPr>
          <w:i/>
          <w:iCs/>
          <w:lang w:val="fr-CH"/>
        </w:rPr>
        <w:t>h</w:t>
      </w:r>
      <w:r w:rsidRPr="00AF753E">
        <w:rPr>
          <w:vertAlign w:val="subscript"/>
          <w:lang w:val="fr-CH"/>
        </w:rPr>
        <w:t>1</w:t>
      </w:r>
      <w:r w:rsidRPr="00AF753E">
        <w:rPr>
          <w:lang w:val="fr-CH"/>
        </w:rPr>
        <w:t> &gt; 1</w:t>
      </w:r>
      <w:r w:rsidR="0028591B">
        <w:rPr>
          <w:lang w:val="fr-CH"/>
        </w:rPr>
        <w:t> </w:t>
      </w:r>
      <w:r w:rsidRPr="00AF753E">
        <w:rPr>
          <w:lang w:val="fr-CH"/>
        </w:rPr>
        <w:t>200</w:t>
      </w:r>
      <w:r w:rsidR="0028591B">
        <w:rPr>
          <w:lang w:val="fr-CH"/>
        </w:rPr>
        <w:t> </w:t>
      </w:r>
      <w:r w:rsidRPr="00AF753E">
        <w:rPr>
          <w:lang w:val="fr-CH"/>
        </w:rPr>
        <w:t xml:space="preserve">m, ou la hauteur apparente nominale la plus proche en dessous de </w:t>
      </w:r>
      <w:r w:rsidRPr="00AF753E">
        <w:rPr>
          <w:i/>
          <w:lang w:val="fr-CH"/>
        </w:rPr>
        <w:t>h</w:t>
      </w:r>
      <w:r w:rsidRPr="00AF753E">
        <w:rPr>
          <w:iCs/>
          <w:vertAlign w:val="subscript"/>
          <w:lang w:val="fr-CH"/>
        </w:rPr>
        <w:t xml:space="preserve">1 </w:t>
      </w:r>
      <w:r w:rsidRPr="00AF753E">
        <w:rPr>
          <w:iCs/>
          <w:lang w:val="fr-CH"/>
        </w:rPr>
        <w:t>dans les autres cas</w:t>
      </w:r>
    </w:p>
    <w:p w14:paraId="46FFECED" w14:textId="1136BED1" w:rsidR="001F1EFD" w:rsidRPr="00AF753E" w:rsidRDefault="001F1EFD" w:rsidP="001F1EFD">
      <w:pPr>
        <w:pStyle w:val="Equationlegend"/>
        <w:rPr>
          <w:lang w:val="fr-CH"/>
        </w:rPr>
      </w:pPr>
      <w:r w:rsidRPr="00AF753E">
        <w:rPr>
          <w:lang w:val="fr-CH"/>
        </w:rPr>
        <w:tab/>
      </w:r>
      <w:r w:rsidRPr="00AF753E">
        <w:rPr>
          <w:i/>
          <w:iCs/>
          <w:lang w:val="fr-CH"/>
        </w:rPr>
        <w:t>h</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1</w:t>
      </w:r>
      <w:r w:rsidR="0028591B">
        <w:rPr>
          <w:lang w:val="fr-CH"/>
        </w:rPr>
        <w:t> </w:t>
      </w:r>
      <w:r w:rsidRPr="00AF753E">
        <w:rPr>
          <w:lang w:val="fr-CH"/>
        </w:rPr>
        <w:t>200</w:t>
      </w:r>
      <w:r w:rsidR="0028591B">
        <w:rPr>
          <w:lang w:val="fr-CH"/>
        </w:rPr>
        <w:t> </w:t>
      </w:r>
      <w:r w:rsidRPr="00AF753E">
        <w:rPr>
          <w:lang w:val="fr-CH"/>
        </w:rPr>
        <w:t xml:space="preserve">m si </w:t>
      </w:r>
      <w:r w:rsidRPr="00AF753E">
        <w:rPr>
          <w:i/>
          <w:iCs/>
          <w:lang w:val="fr-CH"/>
        </w:rPr>
        <w:t>h</w:t>
      </w:r>
      <w:r w:rsidRPr="00AF753E">
        <w:rPr>
          <w:vertAlign w:val="subscript"/>
          <w:lang w:val="fr-CH"/>
        </w:rPr>
        <w:t>1</w:t>
      </w:r>
      <w:r w:rsidRPr="00AF753E">
        <w:rPr>
          <w:lang w:val="fr-CH"/>
        </w:rPr>
        <w:t> &gt; 1</w:t>
      </w:r>
      <w:r w:rsidR="0028591B">
        <w:rPr>
          <w:lang w:val="fr-CH"/>
        </w:rPr>
        <w:t> </w:t>
      </w:r>
      <w:r w:rsidRPr="00AF753E">
        <w:rPr>
          <w:lang w:val="fr-CH"/>
        </w:rPr>
        <w:t>200</w:t>
      </w:r>
      <w:r w:rsidR="0028591B">
        <w:rPr>
          <w:lang w:val="fr-CH"/>
        </w:rPr>
        <w:t> </w:t>
      </w:r>
      <w:r w:rsidRPr="00AF753E">
        <w:rPr>
          <w:lang w:val="fr-CH"/>
        </w:rPr>
        <w:t xml:space="preserve">m, dans les autres cas la hauteur équivalente nominale la plus proche en dessous de </w:t>
      </w:r>
      <w:r w:rsidRPr="00AF753E">
        <w:rPr>
          <w:i/>
          <w:lang w:val="fr-CH"/>
        </w:rPr>
        <w:t>h</w:t>
      </w:r>
      <w:r w:rsidRPr="00AF753E">
        <w:rPr>
          <w:iCs/>
          <w:vertAlign w:val="subscript"/>
          <w:lang w:val="fr-CH"/>
        </w:rPr>
        <w:t>1</w:t>
      </w:r>
    </w:p>
    <w:p w14:paraId="63310973"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 xml:space="preserve">valeur du champ pour </w:t>
      </w:r>
      <w:r w:rsidRPr="00AF753E">
        <w:rPr>
          <w:i/>
          <w:lang w:val="fr-CH"/>
        </w:rPr>
        <w:t>h</w:t>
      </w:r>
      <w:r w:rsidRPr="00AF753E">
        <w:rPr>
          <w:i/>
          <w:vertAlign w:val="subscript"/>
          <w:lang w:val="fr-CH"/>
        </w:rPr>
        <w:t>inf</w:t>
      </w:r>
      <w:r w:rsidRPr="00AF753E">
        <w:rPr>
          <w:lang w:val="fr-CH"/>
        </w:rPr>
        <w:t xml:space="preserve"> à la distance spécifiée</w:t>
      </w:r>
    </w:p>
    <w:p w14:paraId="6B447A4F"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 xml:space="preserve">valeur du champ pour </w:t>
      </w:r>
      <w:r w:rsidRPr="00AF753E">
        <w:rPr>
          <w:i/>
          <w:lang w:val="fr-CH"/>
        </w:rPr>
        <w:t>h</w:t>
      </w:r>
      <w:r w:rsidRPr="00AF753E">
        <w:rPr>
          <w:i/>
          <w:vertAlign w:val="subscript"/>
          <w:lang w:val="fr-CH"/>
        </w:rPr>
        <w:t>sup</w:t>
      </w:r>
      <w:r w:rsidRPr="00AF753E">
        <w:rPr>
          <w:lang w:val="fr-CH"/>
        </w:rPr>
        <w:t xml:space="preserve"> à la distance spécifiée.</w:t>
      </w:r>
    </w:p>
    <w:p w14:paraId="3D151A5E" w14:textId="3661A3D1" w:rsidR="001F1EFD" w:rsidRPr="00AF753E" w:rsidRDefault="001F1EFD" w:rsidP="001F1EFD">
      <w:pPr>
        <w:rPr>
          <w:lang w:val="fr-CH"/>
        </w:rPr>
      </w:pPr>
      <w:r w:rsidRPr="00AF753E">
        <w:rPr>
          <w:lang w:val="fr-CH"/>
        </w:rPr>
        <w:t xml:space="preserve">La valeur du champ obtenue par extrapolation pour </w:t>
      </w:r>
      <w:r w:rsidRPr="00AF753E">
        <w:rPr>
          <w:i/>
          <w:iCs/>
          <w:lang w:val="fr-CH"/>
        </w:rPr>
        <w:t>h</w:t>
      </w:r>
      <w:r w:rsidRPr="00AF753E">
        <w:rPr>
          <w:vertAlign w:val="subscript"/>
          <w:lang w:val="fr-CH"/>
        </w:rPr>
        <w:t>1</w:t>
      </w:r>
      <w:r w:rsidRPr="00AF753E">
        <w:rPr>
          <w:lang w:val="fr-CH"/>
        </w:rPr>
        <w:t> &gt; 1</w:t>
      </w:r>
      <w:r w:rsidR="0028591B">
        <w:rPr>
          <w:lang w:val="fr-CH"/>
        </w:rPr>
        <w:t> </w:t>
      </w:r>
      <w:r w:rsidRPr="00AF753E">
        <w:rPr>
          <w:lang w:val="fr-CH"/>
        </w:rPr>
        <w:t>200</w:t>
      </w:r>
      <w:r w:rsidR="0028591B">
        <w:rPr>
          <w:lang w:val="fr-CH"/>
        </w:rPr>
        <w:t> </w:t>
      </w:r>
      <w:r w:rsidRPr="00AF753E">
        <w:rPr>
          <w:lang w:val="fr-CH"/>
        </w:rPr>
        <w:t>m doit être limitée si nécessaire afin qu'elle ne dépasse pas le maximum défini au §</w:t>
      </w:r>
      <w:r w:rsidR="0028591B">
        <w:rPr>
          <w:lang w:val="fr-CH"/>
        </w:rPr>
        <w:t> </w:t>
      </w:r>
      <w:r w:rsidRPr="00AF753E">
        <w:rPr>
          <w:lang w:val="fr-CH"/>
        </w:rPr>
        <w:t>2.</w:t>
      </w:r>
    </w:p>
    <w:p w14:paraId="6DA150C0" w14:textId="40B6CE3D" w:rsidR="001F1EFD" w:rsidRPr="00AF753E" w:rsidRDefault="001F1EFD" w:rsidP="001F1EFD">
      <w:pPr>
        <w:rPr>
          <w:lang w:val="fr-CH"/>
        </w:rPr>
      </w:pPr>
      <w:r w:rsidRPr="00AF753E">
        <w:rPr>
          <w:lang w:val="fr-CH"/>
        </w:rPr>
        <w:t xml:space="preserve">La présente Recommandation n'est pas applicable aux valeurs de </w:t>
      </w:r>
      <w:r w:rsidRPr="00AF753E">
        <w:rPr>
          <w:i/>
          <w:iCs/>
          <w:lang w:val="fr-CH"/>
        </w:rPr>
        <w:t>h</w:t>
      </w:r>
      <w:r w:rsidRPr="00AF753E">
        <w:rPr>
          <w:vertAlign w:val="subscript"/>
          <w:lang w:val="fr-CH"/>
        </w:rPr>
        <w:t>1</w:t>
      </w:r>
      <w:r w:rsidRPr="00AF753E">
        <w:rPr>
          <w:lang w:val="fr-CH"/>
        </w:rPr>
        <w:t> &gt; 3</w:t>
      </w:r>
      <w:r w:rsidR="0028591B">
        <w:rPr>
          <w:lang w:val="fr-CH"/>
        </w:rPr>
        <w:t> </w:t>
      </w:r>
      <w:r w:rsidRPr="00AF753E">
        <w:rPr>
          <w:lang w:val="fr-CH"/>
        </w:rPr>
        <w:t>000</w:t>
      </w:r>
      <w:r w:rsidR="0028591B">
        <w:rPr>
          <w:lang w:val="fr-CH"/>
        </w:rPr>
        <w:t> </w:t>
      </w:r>
      <w:r w:rsidRPr="00AF753E">
        <w:rPr>
          <w:lang w:val="fr-CH"/>
        </w:rPr>
        <w:t>m.</w:t>
      </w:r>
    </w:p>
    <w:p w14:paraId="60A3D653" w14:textId="77777777" w:rsidR="001F1EFD" w:rsidRPr="00AF753E" w:rsidRDefault="001F1EFD" w:rsidP="001F1EFD">
      <w:pPr>
        <w:pStyle w:val="Heading2"/>
        <w:rPr>
          <w:lang w:val="fr-CH"/>
        </w:rPr>
      </w:pPr>
      <w:bookmarkStart w:id="29" w:name="_Toc108942175"/>
      <w:r w:rsidRPr="00AF753E">
        <w:rPr>
          <w:lang w:val="fr-CH"/>
        </w:rPr>
        <w:t>4.2</w:t>
      </w:r>
      <w:r w:rsidRPr="00AF753E">
        <w:rPr>
          <w:lang w:val="fr-CH"/>
        </w:rPr>
        <w:tab/>
        <w:t xml:space="preserve">La hauteur </w:t>
      </w:r>
      <w:r w:rsidRPr="00AF753E">
        <w:rPr>
          <w:i/>
          <w:iCs/>
          <w:lang w:val="fr-CH"/>
        </w:rPr>
        <w:t>h</w:t>
      </w:r>
      <w:r w:rsidRPr="00AF753E">
        <w:rPr>
          <w:vertAlign w:val="subscript"/>
          <w:lang w:val="fr-CH"/>
        </w:rPr>
        <w:t>1</w:t>
      </w:r>
      <w:r w:rsidRPr="00AF753E">
        <w:rPr>
          <w:lang w:val="fr-CH"/>
        </w:rPr>
        <w:t xml:space="preserve"> de l'antenne émettrice/de base est comprise entre 0 m et</w:t>
      </w:r>
      <w:r w:rsidRPr="00AF753E">
        <w:rPr>
          <w:sz w:val="28"/>
          <w:vertAlign w:val="subscript"/>
          <w:lang w:val="fr-CH"/>
        </w:rPr>
        <w:t xml:space="preserve"> </w:t>
      </w:r>
      <w:r w:rsidRPr="00AF753E">
        <w:rPr>
          <w:lang w:val="fr-CH"/>
        </w:rPr>
        <w:t>10 m</w:t>
      </w:r>
      <w:bookmarkEnd w:id="29"/>
    </w:p>
    <w:p w14:paraId="086222AB" w14:textId="77777777" w:rsidR="001F1EFD" w:rsidRPr="00AF753E" w:rsidRDefault="001F1EFD" w:rsidP="001F1EFD">
      <w:pPr>
        <w:rPr>
          <w:lang w:val="fr-CH"/>
        </w:rPr>
      </w:pPr>
      <w:r w:rsidRPr="00AF753E">
        <w:rPr>
          <w:lang w:val="fr-CH"/>
        </w:rPr>
        <w:t xml:space="preserve">La méthode lorsque </w:t>
      </w:r>
      <w:r w:rsidRPr="00AF753E">
        <w:rPr>
          <w:i/>
          <w:iCs/>
          <w:lang w:val="fr-CH"/>
        </w:rPr>
        <w:t>h</w:t>
      </w:r>
      <w:r w:rsidRPr="00AF753E">
        <w:rPr>
          <w:vertAlign w:val="subscript"/>
          <w:lang w:val="fr-CH"/>
        </w:rPr>
        <w:t>1</w:t>
      </w:r>
      <w:r w:rsidRPr="00AF753E">
        <w:rPr>
          <w:lang w:val="fr-CH"/>
        </w:rPr>
        <w:t xml:space="preserve"> est inférieur à 10 m dépend de la nature du trajet, à savoir si celui-ci est terrestre ou maritime.</w:t>
      </w:r>
    </w:p>
    <w:p w14:paraId="37D8BEE8" w14:textId="77777777" w:rsidR="001F1EFD" w:rsidRPr="00AF753E" w:rsidRDefault="001F1EFD" w:rsidP="001F1EFD">
      <w:pPr>
        <w:pStyle w:val="Headingi"/>
        <w:rPr>
          <w:lang w:val="fr-CH"/>
        </w:rPr>
      </w:pPr>
      <w:r w:rsidRPr="00AF753E">
        <w:rPr>
          <w:lang w:val="fr-CH"/>
        </w:rPr>
        <w:t>Pour un trajet terrestre:</w:t>
      </w:r>
    </w:p>
    <w:p w14:paraId="11209A62" w14:textId="77777777" w:rsidR="001F1EFD" w:rsidRPr="00AF753E" w:rsidRDefault="001F1EFD" w:rsidP="001F1EFD">
      <w:pPr>
        <w:rPr>
          <w:lang w:val="fr-CH"/>
        </w:rPr>
      </w:pPr>
      <w:r w:rsidRPr="00AF753E">
        <w:rPr>
          <w:lang w:val="fr-CH"/>
        </w:rPr>
        <w:t xml:space="preserve">Pour un trajet terrestre, le champ à une distance spécifiée de </w:t>
      </w:r>
      <w:r w:rsidRPr="00AF753E">
        <w:rPr>
          <w:i/>
          <w:lang w:val="fr-CH"/>
        </w:rPr>
        <w:t>d</w:t>
      </w:r>
      <w:r w:rsidRPr="00AF753E">
        <w:rPr>
          <w:lang w:val="fr-CH"/>
        </w:rPr>
        <w:t xml:space="preserve"> km pour des valeurs de 0 </w:t>
      </w:r>
      <w:r w:rsidRPr="00AF753E">
        <w:rPr>
          <w:lang w:val="fr-CH"/>
        </w:rPr>
        <w:sym w:font="Symbol" w:char="F0A3"/>
      </w:r>
      <w:r w:rsidRPr="00AF753E">
        <w:rPr>
          <w:lang w:val="fr-CH"/>
        </w:rPr>
        <w:t xml:space="preserve"> </w:t>
      </w:r>
      <w:r w:rsidRPr="00AF753E">
        <w:rPr>
          <w:i/>
          <w:lang w:val="fr-CH"/>
        </w:rPr>
        <w:t>h</w:t>
      </w:r>
      <w:r w:rsidRPr="00AF753E">
        <w:rPr>
          <w:vertAlign w:val="subscript"/>
          <w:lang w:val="fr-CH"/>
        </w:rPr>
        <w:t>1</w:t>
      </w:r>
      <w:r w:rsidRPr="00AF753E">
        <w:rPr>
          <w:lang w:val="fr-CH"/>
        </w:rPr>
        <w:t xml:space="preserve"> &lt; 10 m, est calculé comme suit:</w:t>
      </w:r>
    </w:p>
    <w:p w14:paraId="2ACF5BBF" w14:textId="77777777" w:rsidR="001F1EFD" w:rsidRPr="00BB1D17" w:rsidRDefault="001F1EFD" w:rsidP="001F1EFD">
      <w:pPr>
        <w:pStyle w:val="Equation"/>
        <w:tabs>
          <w:tab w:val="left" w:pos="6521"/>
        </w:tabs>
        <w:rPr>
          <w:lang w:val="es-ES_tradnl"/>
        </w:rPr>
      </w:pPr>
      <w:r w:rsidRPr="00AF753E">
        <w:rPr>
          <w:lang w:val="fr-CH"/>
        </w:rPr>
        <w:tab/>
      </w:r>
      <w:r w:rsidRPr="00AF753E">
        <w:rPr>
          <w:lang w:val="fr-CH"/>
        </w:rPr>
        <w:tab/>
      </w:r>
      <w:r w:rsidRPr="00BB1D17">
        <w:rPr>
          <w:i/>
          <w:lang w:val="es-ES_tradnl"/>
        </w:rPr>
        <w:t xml:space="preserve">E </w:t>
      </w:r>
      <w:r w:rsidRPr="00BB1D17">
        <w:rPr>
          <w:lang w:val="es-ES_tradnl"/>
        </w:rPr>
        <w:t xml:space="preserve">= </w:t>
      </w:r>
      <w:r w:rsidRPr="00BB1D17">
        <w:rPr>
          <w:i/>
          <w:lang w:val="es-ES_tradnl"/>
        </w:rPr>
        <w:t>E</w:t>
      </w:r>
      <w:r w:rsidRPr="00BB1D17">
        <w:rPr>
          <w:i/>
          <w:vertAlign w:val="subscript"/>
          <w:lang w:val="es-ES_tradnl"/>
        </w:rPr>
        <w:t>zero</w:t>
      </w:r>
      <w:r w:rsidRPr="00BB1D17">
        <w:rPr>
          <w:lang w:val="es-ES_tradnl"/>
        </w:rPr>
        <w:t xml:space="preserve"> + 0,1 </w:t>
      </w:r>
      <w:r w:rsidRPr="00BB1D17">
        <w:rPr>
          <w:i/>
          <w:lang w:val="es-ES_tradnl"/>
        </w:rPr>
        <w:t>h</w:t>
      </w:r>
      <w:r w:rsidRPr="00BB1D17">
        <w:rPr>
          <w:vertAlign w:val="subscript"/>
          <w:lang w:val="es-ES_tradnl"/>
        </w:rPr>
        <w:t>1</w:t>
      </w:r>
      <w:r w:rsidRPr="00BB1D17">
        <w:rPr>
          <w:lang w:val="es-ES_tradnl"/>
        </w:rPr>
        <w:t xml:space="preserve"> (</w:t>
      </w:r>
      <w:r w:rsidRPr="00BB1D17">
        <w:rPr>
          <w:i/>
          <w:lang w:val="es-ES_tradnl"/>
        </w:rPr>
        <w:t>E</w:t>
      </w:r>
      <w:r w:rsidRPr="00BB1D17">
        <w:rPr>
          <w:vertAlign w:val="subscript"/>
          <w:lang w:val="es-ES_tradnl"/>
        </w:rPr>
        <w:t>10</w:t>
      </w:r>
      <w:r w:rsidRPr="00BB1D17">
        <w:rPr>
          <w:lang w:val="es-ES_tradnl"/>
        </w:rPr>
        <w:t xml:space="preserve"> – </w:t>
      </w:r>
      <w:r w:rsidRPr="00BB1D17">
        <w:rPr>
          <w:i/>
          <w:lang w:val="es-ES_tradnl"/>
        </w:rPr>
        <w:t>E</w:t>
      </w:r>
      <w:r w:rsidRPr="00BB1D17">
        <w:rPr>
          <w:i/>
          <w:vertAlign w:val="subscript"/>
          <w:lang w:val="es-ES_tradnl"/>
        </w:rPr>
        <w:t>zero</w:t>
      </w:r>
      <w:r w:rsidRPr="00BB1D17">
        <w:rPr>
          <w:lang w:val="es-ES_tradnl"/>
        </w:rPr>
        <w:t>)</w:t>
      </w:r>
      <w:r w:rsidRPr="00BB1D17">
        <w:rPr>
          <w:lang w:val="es-ES_tradnl"/>
        </w:rPr>
        <w:tab/>
        <w:t>dB(</w:t>
      </w:r>
      <w:r w:rsidRPr="00AF753E">
        <w:rPr>
          <w:lang w:val="fr-CH"/>
        </w:rPr>
        <w:sym w:font="Symbol" w:char="F06D"/>
      </w:r>
      <w:r w:rsidRPr="00BB1D17">
        <w:rPr>
          <w:lang w:val="es-ES_tradnl"/>
        </w:rPr>
        <w:t>V/m)</w:t>
      </w:r>
      <w:r w:rsidRPr="00BB1D17">
        <w:rPr>
          <w:lang w:val="es-ES_tradnl"/>
        </w:rPr>
        <w:tab/>
        <w:t>(9)</w:t>
      </w:r>
    </w:p>
    <w:p w14:paraId="6FFF866D" w14:textId="77777777" w:rsidR="001F1EFD" w:rsidRPr="00BB1D17" w:rsidRDefault="001F1EFD" w:rsidP="001F1EFD">
      <w:pPr>
        <w:keepNext/>
        <w:keepLines/>
        <w:tabs>
          <w:tab w:val="right" w:pos="1134"/>
          <w:tab w:val="center" w:pos="1418"/>
          <w:tab w:val="left" w:pos="1701"/>
          <w:tab w:val="center" w:pos="5670"/>
          <w:tab w:val="left" w:pos="6521"/>
          <w:tab w:val="center" w:pos="7938"/>
          <w:tab w:val="right" w:pos="9072"/>
        </w:tabs>
        <w:rPr>
          <w:lang w:val="es-ES_tradnl"/>
        </w:rPr>
      </w:pPr>
      <w:r w:rsidRPr="00BB1D17">
        <w:rPr>
          <w:lang w:val="es-ES_tradnl"/>
        </w:rPr>
        <w:lastRenderedPageBreak/>
        <w:t>où:</w:t>
      </w:r>
    </w:p>
    <w:p w14:paraId="38D4EDD9" w14:textId="77777777" w:rsidR="001F1EFD" w:rsidRPr="00D75670" w:rsidRDefault="001F1EFD" w:rsidP="001F1EFD">
      <w:pPr>
        <w:pStyle w:val="Equation"/>
        <w:keepNext/>
        <w:keepLines/>
        <w:tabs>
          <w:tab w:val="left" w:pos="6521"/>
        </w:tabs>
        <w:rPr>
          <w:lang w:val="de-CH"/>
        </w:rPr>
      </w:pPr>
      <w:r w:rsidRPr="00BB1D17">
        <w:rPr>
          <w:lang w:val="es-ES_tradnl"/>
        </w:rPr>
        <w:tab/>
      </w:r>
      <w:r w:rsidRPr="00BB1D17">
        <w:rPr>
          <w:lang w:val="es-ES_tradnl"/>
        </w:rPr>
        <w:tab/>
      </w:r>
      <w:r w:rsidRPr="00D75670">
        <w:rPr>
          <w:i/>
          <w:lang w:val="de-CH"/>
        </w:rPr>
        <w:t>E</w:t>
      </w:r>
      <w:r w:rsidRPr="00D75670">
        <w:rPr>
          <w:i/>
          <w:vertAlign w:val="subscript"/>
          <w:lang w:val="de-CH"/>
        </w:rPr>
        <w:t>zero</w:t>
      </w:r>
      <w:r w:rsidRPr="00D75670">
        <w:rPr>
          <w:lang w:val="de-CH"/>
        </w:rPr>
        <w:t xml:space="preserve"> = </w:t>
      </w:r>
      <w:r w:rsidRPr="00D75670">
        <w:rPr>
          <w:i/>
          <w:lang w:val="de-CH"/>
        </w:rPr>
        <w:t>E</w:t>
      </w:r>
      <w:r w:rsidRPr="00D75670">
        <w:rPr>
          <w:vertAlign w:val="subscript"/>
          <w:lang w:val="de-CH"/>
        </w:rPr>
        <w:t>10</w:t>
      </w:r>
      <w:r w:rsidRPr="00D75670">
        <w:rPr>
          <w:lang w:val="de-CH"/>
        </w:rPr>
        <w:t xml:space="preserve"> + 0,5 (</w:t>
      </w:r>
      <w:r w:rsidRPr="00D75670">
        <w:rPr>
          <w:i/>
          <w:lang w:val="de-CH"/>
        </w:rPr>
        <w:t>C</w:t>
      </w:r>
      <w:r w:rsidRPr="00D75670">
        <w:rPr>
          <w:vertAlign w:val="subscript"/>
          <w:lang w:val="de-CH"/>
        </w:rPr>
        <w:t>1020</w:t>
      </w:r>
      <w:r w:rsidRPr="00D75670">
        <w:rPr>
          <w:lang w:val="de-CH"/>
        </w:rPr>
        <w:t xml:space="preserve"> + </w:t>
      </w:r>
      <w:r w:rsidRPr="00D75670">
        <w:rPr>
          <w:i/>
          <w:lang w:val="de-CH"/>
        </w:rPr>
        <w:t>C</w:t>
      </w:r>
      <w:r w:rsidRPr="00D75670">
        <w:rPr>
          <w:i/>
          <w:vertAlign w:val="subscript"/>
          <w:lang w:val="de-CH"/>
        </w:rPr>
        <w:t>h</w:t>
      </w:r>
      <w:r w:rsidRPr="00D75670">
        <w:rPr>
          <w:vertAlign w:val="subscript"/>
          <w:lang w:val="de-CH"/>
        </w:rPr>
        <w:t>1</w:t>
      </w:r>
      <w:r w:rsidRPr="00D75670">
        <w:rPr>
          <w:i/>
          <w:vertAlign w:val="subscript"/>
          <w:lang w:val="de-CH"/>
        </w:rPr>
        <w:t>neg</w:t>
      </w:r>
      <w:r w:rsidRPr="00D75670">
        <w:rPr>
          <w:vertAlign w:val="subscript"/>
          <w:lang w:val="de-CH"/>
        </w:rPr>
        <w:t>10</w:t>
      </w:r>
      <w:r w:rsidRPr="00D75670">
        <w:rPr>
          <w:lang w:val="de-CH"/>
        </w:rPr>
        <w:t xml:space="preserve">) </w:t>
      </w:r>
      <w:r w:rsidRPr="00D75670">
        <w:rPr>
          <w:lang w:val="de-CH"/>
        </w:rPr>
        <w:tab/>
        <w:t>dB(</w:t>
      </w:r>
      <w:r w:rsidRPr="00AF753E">
        <w:rPr>
          <w:lang w:val="fr-CH"/>
        </w:rPr>
        <w:sym w:font="Symbol" w:char="F06D"/>
      </w:r>
      <w:r w:rsidRPr="00D75670">
        <w:rPr>
          <w:lang w:val="de-CH"/>
        </w:rPr>
        <w:t>V/m)</w:t>
      </w:r>
      <w:r w:rsidRPr="00D75670">
        <w:rPr>
          <w:lang w:val="de-CH"/>
        </w:rPr>
        <w:tab/>
        <w:t>(9a)</w:t>
      </w:r>
    </w:p>
    <w:p w14:paraId="5BB5672F" w14:textId="77777777" w:rsidR="001F1EFD" w:rsidRPr="00AF753E" w:rsidRDefault="001F1EFD" w:rsidP="001F1EFD">
      <w:pPr>
        <w:pStyle w:val="Equation"/>
        <w:keepNext/>
        <w:keepLines/>
        <w:tabs>
          <w:tab w:val="left" w:pos="6237"/>
        </w:tabs>
        <w:rPr>
          <w:lang w:val="fr-CH"/>
        </w:rPr>
      </w:pPr>
      <w:r w:rsidRPr="00D75670">
        <w:rPr>
          <w:lang w:val="de-CH"/>
        </w:rPr>
        <w:tab/>
      </w:r>
      <w:r w:rsidRPr="00D75670">
        <w:rPr>
          <w:lang w:val="de-CH"/>
        </w:rPr>
        <w:tab/>
      </w:r>
      <w:r w:rsidRPr="00AF753E">
        <w:rPr>
          <w:i/>
          <w:iCs/>
          <w:lang w:val="fr-CH"/>
        </w:rPr>
        <w:t>C</w:t>
      </w:r>
      <w:r w:rsidRPr="00AF753E">
        <w:rPr>
          <w:vertAlign w:val="subscript"/>
          <w:lang w:val="fr-CH"/>
        </w:rPr>
        <w:t>1020</w:t>
      </w:r>
      <w:r w:rsidRPr="00AF753E">
        <w:rPr>
          <w:lang w:val="fr-CH"/>
        </w:rPr>
        <w:t xml:space="preserve"> = </w:t>
      </w:r>
      <w:r w:rsidRPr="00AF753E">
        <w:rPr>
          <w:i/>
          <w:lang w:val="fr-CH"/>
        </w:rPr>
        <w:t>E</w:t>
      </w:r>
      <w:r w:rsidRPr="00AF753E">
        <w:rPr>
          <w:vertAlign w:val="subscript"/>
          <w:lang w:val="fr-CH"/>
        </w:rPr>
        <w:t>10</w:t>
      </w:r>
      <w:r w:rsidRPr="00AF753E">
        <w:rPr>
          <w:lang w:val="fr-CH"/>
        </w:rPr>
        <w:t xml:space="preserve"> – </w:t>
      </w:r>
      <w:r w:rsidRPr="00AF753E">
        <w:rPr>
          <w:i/>
          <w:lang w:val="fr-CH"/>
        </w:rPr>
        <w:t>E</w:t>
      </w:r>
      <w:r w:rsidRPr="00AF753E">
        <w:rPr>
          <w:vertAlign w:val="subscript"/>
          <w:lang w:val="fr-CH"/>
        </w:rPr>
        <w:t xml:space="preserve">20 </w:t>
      </w:r>
      <w:r w:rsidRPr="00AF753E">
        <w:rPr>
          <w:vertAlign w:val="subscript"/>
          <w:lang w:val="fr-CH"/>
        </w:rPr>
        <w:tab/>
      </w:r>
      <w:r w:rsidRPr="00AF753E">
        <w:rPr>
          <w:lang w:val="fr-CH"/>
        </w:rPr>
        <w:t>dB</w:t>
      </w:r>
      <w:r w:rsidRPr="00AF753E">
        <w:rPr>
          <w:lang w:val="fr-CH"/>
        </w:rPr>
        <w:tab/>
        <w:t>(9b)</w:t>
      </w:r>
    </w:p>
    <w:p w14:paraId="59446F9B" w14:textId="77777777" w:rsidR="001F1EFD" w:rsidRPr="00AF753E" w:rsidRDefault="001F1EFD" w:rsidP="001F1EFD">
      <w:pPr>
        <w:pStyle w:val="Equationlegend"/>
        <w:rPr>
          <w:lang w:val="fr-CH"/>
        </w:rPr>
      </w:pPr>
      <w:r w:rsidRPr="00AF753E">
        <w:rPr>
          <w:lang w:val="fr-CH"/>
        </w:rPr>
        <w:tab/>
      </w:r>
      <w:r w:rsidRPr="00AF753E">
        <w:rPr>
          <w:i/>
          <w:lang w:val="fr-CH"/>
        </w:rPr>
        <w:t>C</w:t>
      </w:r>
      <w:r w:rsidRPr="00AF753E">
        <w:rPr>
          <w:i/>
          <w:vertAlign w:val="subscript"/>
          <w:lang w:val="fr-CH"/>
        </w:rPr>
        <w:t>h</w:t>
      </w:r>
      <w:r w:rsidRPr="00AF753E">
        <w:rPr>
          <w:vertAlign w:val="subscript"/>
          <w:lang w:val="fr-CH"/>
        </w:rPr>
        <w:t>1</w:t>
      </w:r>
      <w:r w:rsidRPr="00AF753E">
        <w:rPr>
          <w:i/>
          <w:vertAlign w:val="subscript"/>
          <w:lang w:val="fr-CH"/>
        </w:rPr>
        <w:t>neg</w:t>
      </w:r>
      <w:r w:rsidRPr="00AF753E">
        <w:rPr>
          <w:vertAlign w:val="subscript"/>
          <w:lang w:val="fr-CH"/>
        </w:rPr>
        <w:t xml:space="preserve">10 </w:t>
      </w:r>
      <w:r w:rsidRPr="00AF753E">
        <w:rPr>
          <w:lang w:val="fr-CH"/>
        </w:rPr>
        <w:t>:</w:t>
      </w:r>
      <w:r w:rsidRPr="00AF753E">
        <w:rPr>
          <w:lang w:val="fr-CH"/>
        </w:rPr>
        <w:tab/>
        <w:t xml:space="preserve">correction </w:t>
      </w:r>
      <w:r w:rsidRPr="00AF753E">
        <w:rPr>
          <w:i/>
          <w:lang w:val="fr-CH"/>
        </w:rPr>
        <w:t>C</w:t>
      </w:r>
      <w:r w:rsidRPr="00AF753E">
        <w:rPr>
          <w:i/>
          <w:vertAlign w:val="subscript"/>
          <w:lang w:val="fr-CH"/>
        </w:rPr>
        <w:t>h</w:t>
      </w:r>
      <w:r w:rsidRPr="00AF753E">
        <w:rPr>
          <w:vertAlign w:val="subscript"/>
          <w:lang w:val="fr-CH"/>
        </w:rPr>
        <w:t>1</w:t>
      </w:r>
      <w:r w:rsidRPr="00AF753E">
        <w:rPr>
          <w:lang w:val="fr-CH"/>
        </w:rPr>
        <w:t xml:space="preserve"> en dB calculée en utilisant </w:t>
      </w:r>
      <w:r>
        <w:rPr>
          <w:lang w:val="fr-CH"/>
        </w:rPr>
        <w:t>la formule</w:t>
      </w:r>
      <w:r w:rsidRPr="00AF753E">
        <w:rPr>
          <w:lang w:val="fr-CH"/>
        </w:rPr>
        <w:t xml:space="preserve"> (12) au § 4.3 ci</w:t>
      </w:r>
      <w:r w:rsidRPr="00AF753E">
        <w:rPr>
          <w:lang w:val="fr-CH"/>
        </w:rPr>
        <w:noBreakHyphen/>
        <w:t xml:space="preserve">après à la distance spécifiée pour </w:t>
      </w:r>
      <w:r w:rsidRPr="00AF753E">
        <w:rPr>
          <w:i/>
          <w:lang w:val="fr-CH"/>
        </w:rPr>
        <w:t>h</w:t>
      </w:r>
      <w:r w:rsidRPr="00AF753E">
        <w:rPr>
          <w:vertAlign w:val="subscript"/>
          <w:lang w:val="fr-CH"/>
        </w:rPr>
        <w:t>1</w:t>
      </w:r>
      <w:r w:rsidRPr="00AF753E">
        <w:rPr>
          <w:lang w:val="fr-CH"/>
        </w:rPr>
        <w:t xml:space="preserve"> = </w:t>
      </w:r>
      <w:r w:rsidRPr="00AF753E">
        <w:rPr>
          <w:lang w:val="fr-CH"/>
        </w:rPr>
        <w:sym w:font="Symbol" w:char="F02D"/>
      </w:r>
      <w:r w:rsidRPr="00AF753E">
        <w:rPr>
          <w:lang w:val="fr-CH"/>
        </w:rPr>
        <w:t>10 m</w:t>
      </w:r>
    </w:p>
    <w:p w14:paraId="317A7EFA" w14:textId="403710CD" w:rsidR="001F1EFD" w:rsidRPr="00AF753E" w:rsidRDefault="001F1EFD" w:rsidP="001F1EFD">
      <w:pPr>
        <w:pStyle w:val="Equationlegend"/>
        <w:rPr>
          <w:lang w:val="fr-CH"/>
        </w:rPr>
      </w:pPr>
      <w:r w:rsidRPr="00AF753E">
        <w:rPr>
          <w:lang w:val="fr-CH"/>
        </w:rPr>
        <w:tab/>
      </w:r>
      <w:r w:rsidRPr="00AF753E">
        <w:rPr>
          <w:i/>
          <w:lang w:val="fr-CH"/>
        </w:rPr>
        <w:t>E</w:t>
      </w:r>
      <w:r w:rsidRPr="00AF753E">
        <w:rPr>
          <w:vertAlign w:val="subscript"/>
          <w:lang w:val="fr-CH"/>
        </w:rPr>
        <w:t>10</w:t>
      </w:r>
      <w:r w:rsidRPr="00AF753E">
        <w:rPr>
          <w:lang w:val="fr-CH"/>
        </w:rPr>
        <w:t xml:space="preserve"> et </w:t>
      </w:r>
      <w:r w:rsidRPr="00AF753E">
        <w:rPr>
          <w:i/>
          <w:lang w:val="fr-CH"/>
        </w:rPr>
        <w:t>E</w:t>
      </w:r>
      <w:r w:rsidRPr="00AF753E">
        <w:rPr>
          <w:vertAlign w:val="subscript"/>
          <w:lang w:val="fr-CH"/>
        </w:rPr>
        <w:t>20</w:t>
      </w:r>
      <w:r w:rsidRPr="00AF753E">
        <w:rPr>
          <w:lang w:val="fr-CH"/>
        </w:rPr>
        <w:t xml:space="preserve"> :</w:t>
      </w:r>
      <w:r w:rsidRPr="00AF753E">
        <w:rPr>
          <w:lang w:val="fr-CH"/>
        </w:rPr>
        <w:tab/>
        <w:t>champs en dB(</w:t>
      </w:r>
      <w:r w:rsidRPr="00AF753E">
        <w:rPr>
          <w:lang w:val="fr-CH"/>
        </w:rPr>
        <w:sym w:font="Symbol" w:char="F06D"/>
      </w:r>
      <w:r w:rsidRPr="00AF753E">
        <w:rPr>
          <w:lang w:val="fr-CH"/>
        </w:rPr>
        <w:t>V/m) calculés conformément au §</w:t>
      </w:r>
      <w:r w:rsidR="0028591B">
        <w:rPr>
          <w:lang w:val="fr-CH"/>
        </w:rPr>
        <w:t> </w:t>
      </w:r>
      <w:r w:rsidRPr="00AF753E">
        <w:rPr>
          <w:lang w:val="fr-CH"/>
        </w:rPr>
        <w:t xml:space="preserve">4.1 ci-dessus à la distance spécifiée respectivement pour </w:t>
      </w:r>
      <w:r w:rsidRPr="00AF753E">
        <w:rPr>
          <w:i/>
          <w:lang w:val="fr-CH"/>
        </w:rPr>
        <w:t>h</w:t>
      </w:r>
      <w:r w:rsidRPr="00AF753E">
        <w:rPr>
          <w:vertAlign w:val="subscript"/>
          <w:lang w:val="fr-CH"/>
        </w:rPr>
        <w:t>1</w:t>
      </w:r>
      <w:r w:rsidRPr="00AF753E">
        <w:rPr>
          <w:lang w:val="fr-CH"/>
        </w:rPr>
        <w:t xml:space="preserve"> = 10 m et </w:t>
      </w:r>
      <w:r w:rsidRPr="00AF753E">
        <w:rPr>
          <w:i/>
          <w:lang w:val="fr-CH"/>
        </w:rPr>
        <w:t>h</w:t>
      </w:r>
      <w:r w:rsidRPr="00AF753E">
        <w:rPr>
          <w:vertAlign w:val="subscript"/>
          <w:lang w:val="fr-CH"/>
        </w:rPr>
        <w:t>1</w:t>
      </w:r>
      <w:r w:rsidRPr="00AF753E">
        <w:rPr>
          <w:lang w:val="fr-CH"/>
        </w:rPr>
        <w:t xml:space="preserve"> = 20 m.</w:t>
      </w:r>
    </w:p>
    <w:p w14:paraId="4366055A" w14:textId="77777777" w:rsidR="001F1EFD" w:rsidRPr="00866ED7" w:rsidRDefault="001F1EFD" w:rsidP="0028591B">
      <w:pPr>
        <w:rPr>
          <w:lang w:val="fr-CH"/>
        </w:rPr>
      </w:pPr>
      <w:r w:rsidRPr="00866ED7">
        <w:rPr>
          <w:lang w:val="fr-CH"/>
        </w:rPr>
        <w:t>A noter que les corrections C</w:t>
      </w:r>
      <w:r w:rsidRPr="00866ED7">
        <w:rPr>
          <w:vertAlign w:val="subscript"/>
          <w:lang w:val="fr-CH"/>
        </w:rPr>
        <w:t>1020</w:t>
      </w:r>
      <w:r w:rsidRPr="00866ED7">
        <w:rPr>
          <w:lang w:val="fr-CH"/>
        </w:rPr>
        <w:t xml:space="preserve"> et C</w:t>
      </w:r>
      <w:r w:rsidRPr="00866ED7">
        <w:rPr>
          <w:vertAlign w:val="subscript"/>
          <w:lang w:val="fr-CH"/>
        </w:rPr>
        <w:t>h1neg10</w:t>
      </w:r>
      <w:r w:rsidRPr="00866ED7">
        <w:rPr>
          <w:lang w:val="fr-CH"/>
        </w:rPr>
        <w:t xml:space="preserve"> doivent prendre toutes deux des valeurs négatives.</w:t>
      </w:r>
    </w:p>
    <w:p w14:paraId="3BE820F1" w14:textId="77777777" w:rsidR="001F1EFD" w:rsidRPr="00AF753E" w:rsidRDefault="001F1EFD" w:rsidP="001F1EFD">
      <w:pPr>
        <w:pStyle w:val="Headingi"/>
        <w:rPr>
          <w:lang w:val="fr-CH"/>
        </w:rPr>
      </w:pPr>
      <w:r w:rsidRPr="00AF753E">
        <w:rPr>
          <w:lang w:val="fr-CH"/>
        </w:rPr>
        <w:t>Pour un trajet maritime:</w:t>
      </w:r>
    </w:p>
    <w:p w14:paraId="53448FD2" w14:textId="77777777" w:rsidR="001F1EFD" w:rsidRPr="00AF753E" w:rsidRDefault="001F1EFD" w:rsidP="001F1EFD">
      <w:pPr>
        <w:rPr>
          <w:lang w:val="fr-CH"/>
        </w:rPr>
      </w:pPr>
      <w:r w:rsidRPr="00AF753E">
        <w:rPr>
          <w:lang w:val="fr-CH"/>
        </w:rPr>
        <w:t>Il faut noter que pour un trajet maritime,</w:t>
      </w:r>
      <w:r w:rsidRPr="00AF753E">
        <w:rPr>
          <w:i/>
          <w:iCs/>
          <w:lang w:val="fr-CH"/>
        </w:rPr>
        <w:t xml:space="preserve"> h</w:t>
      </w:r>
      <w:r w:rsidRPr="00AF753E">
        <w:rPr>
          <w:vertAlign w:val="subscript"/>
          <w:lang w:val="fr-CH"/>
        </w:rPr>
        <w:t>1</w:t>
      </w:r>
      <w:r w:rsidRPr="00AF753E">
        <w:rPr>
          <w:lang w:val="fr-CH"/>
        </w:rPr>
        <w:t xml:space="preserve"> ne doit pas être inférieur à 1 m. La procédure exige de connaître la distance à laquelle le trajet présente un dégagement précisément égal à 0,6 </w:t>
      </w:r>
      <w:r>
        <w:rPr>
          <w:lang w:val="fr-CH"/>
        </w:rPr>
        <w:t xml:space="preserve">fois </w:t>
      </w:r>
      <w:r w:rsidRPr="00AF753E">
        <w:rPr>
          <w:lang w:val="fr-CH"/>
        </w:rPr>
        <w:t>la première zone de Fresnel par rapport à la surface de la mer. Cette distance est donnée par la relation:</w:t>
      </w:r>
    </w:p>
    <w:p w14:paraId="47A60D34" w14:textId="77777777" w:rsidR="0028591B" w:rsidRPr="0028591B" w:rsidRDefault="0028591B" w:rsidP="0028591B">
      <w:pPr>
        <w:pStyle w:val="Equation"/>
        <w:rPr>
          <w:lang w:val="en-GB"/>
        </w:rPr>
      </w:pPr>
      <w:r w:rsidRPr="0028591B">
        <w:rPr>
          <w:lang w:val="en-GB"/>
        </w:rPr>
        <w:tab/>
      </w:r>
      <w:r w:rsidRPr="0028591B">
        <w:rPr>
          <w:lang w:val="en-GB"/>
        </w:rPr>
        <w:tab/>
      </w:r>
      <w:r w:rsidRPr="0028591B">
        <w:rPr>
          <w:lang w:val="en-GB"/>
        </w:rPr>
        <w:object w:dxaOrig="2040" w:dyaOrig="360" w14:anchorId="2814F920">
          <v:shape id="_x0000_i1052" type="#_x0000_t75" style="width:101.95pt;height:17.85pt" o:ole="">
            <v:imagedata r:id="rId67" o:title=""/>
          </v:shape>
          <o:OLEObject Type="Embed" ProgID="Equation.3" ShapeID="_x0000_i1052" DrawAspect="Content" ObjectID="_1689428248" r:id="rId68"/>
        </w:object>
      </w:r>
      <w:r w:rsidRPr="0028591B">
        <w:rPr>
          <w:lang w:val="en-GB"/>
        </w:rPr>
        <w:t>                km</w:t>
      </w:r>
      <w:r w:rsidRPr="0028591B">
        <w:rPr>
          <w:lang w:val="en-GB"/>
        </w:rPr>
        <w:tab/>
        <w:t>(10a)</w:t>
      </w:r>
    </w:p>
    <w:p w14:paraId="4048776F" w14:textId="64B97B9C" w:rsidR="001F1EFD" w:rsidRPr="00AF753E" w:rsidRDefault="001F1EFD" w:rsidP="001F1EFD">
      <w:pPr>
        <w:rPr>
          <w:lang w:val="fr-CH"/>
        </w:rPr>
      </w:pPr>
      <w:r w:rsidRPr="00AF753E">
        <w:rPr>
          <w:lang w:val="fr-CH"/>
        </w:rPr>
        <w:t xml:space="preserve">où </w:t>
      </w:r>
      <w:r w:rsidRPr="00AF753E">
        <w:rPr>
          <w:i/>
          <w:iCs/>
          <w:lang w:val="fr-CH"/>
        </w:rPr>
        <w:t>f</w:t>
      </w:r>
      <w:r w:rsidRPr="00AF753E">
        <w:rPr>
          <w:lang w:val="fr-CH"/>
        </w:rPr>
        <w:t xml:space="preserve"> est la fréquence nominale (MHz) et où la fonction </w:t>
      </w:r>
      <w:r w:rsidRPr="00AF753E">
        <w:rPr>
          <w:i/>
          <w:iCs/>
          <w:lang w:val="fr-CH"/>
        </w:rPr>
        <w:t>D</w:t>
      </w:r>
      <w:r w:rsidRPr="00AF753E">
        <w:rPr>
          <w:vertAlign w:val="subscript"/>
          <w:lang w:val="fr-CH"/>
        </w:rPr>
        <w:t>06</w:t>
      </w:r>
      <w:r w:rsidRPr="00AF753E">
        <w:rPr>
          <w:lang w:val="fr-CH"/>
        </w:rPr>
        <w:t xml:space="preserve"> est définie au §</w:t>
      </w:r>
      <w:r w:rsidR="0028591B">
        <w:rPr>
          <w:lang w:val="fr-CH"/>
        </w:rPr>
        <w:t> </w:t>
      </w:r>
      <w:r w:rsidRPr="00AF753E">
        <w:rPr>
          <w:lang w:val="fr-CH"/>
        </w:rPr>
        <w:t>17.</w:t>
      </w:r>
    </w:p>
    <w:p w14:paraId="371AAC13" w14:textId="77777777" w:rsidR="001F1EFD" w:rsidRPr="00AF753E" w:rsidRDefault="001F1EFD" w:rsidP="001F1EFD">
      <w:pPr>
        <w:rPr>
          <w:lang w:val="fr-CH"/>
        </w:rPr>
      </w:pPr>
      <w:r w:rsidRPr="00AF753E">
        <w:rPr>
          <w:lang w:val="fr-CH"/>
        </w:rPr>
        <w:t xml:space="preserve">Si </w:t>
      </w:r>
      <w:r w:rsidRPr="00AF753E">
        <w:rPr>
          <w:i/>
          <w:iCs/>
          <w:lang w:val="fr-CH"/>
        </w:rPr>
        <w:t>d</w:t>
      </w:r>
      <w:r w:rsidRPr="00AF753E">
        <w:rPr>
          <w:lang w:val="fr-CH"/>
        </w:rPr>
        <w:t> &gt; </w:t>
      </w:r>
      <w:r w:rsidRPr="00AF753E">
        <w:rPr>
          <w:i/>
          <w:iCs/>
          <w:lang w:val="fr-CH"/>
        </w:rPr>
        <w:t>D</w:t>
      </w:r>
      <w:r w:rsidRPr="00AF753E">
        <w:rPr>
          <w:i/>
          <w:iCs/>
          <w:vertAlign w:val="subscript"/>
          <w:lang w:val="fr-CH"/>
        </w:rPr>
        <w:t>h</w:t>
      </w:r>
      <w:r w:rsidRPr="00AF753E">
        <w:rPr>
          <w:vertAlign w:val="subscript"/>
          <w:lang w:val="fr-CH"/>
        </w:rPr>
        <w:t>1</w:t>
      </w:r>
      <w:r w:rsidRPr="00AF753E">
        <w:rPr>
          <w:lang w:val="fr-CH"/>
        </w:rPr>
        <w:t xml:space="preserve"> il sera aussi nécessaire de calculer la distance </w:t>
      </w:r>
      <w:r>
        <w:rPr>
          <w:lang w:val="fr-CH"/>
        </w:rPr>
        <w:t xml:space="preserve">correspondant à un </w:t>
      </w:r>
      <w:r w:rsidRPr="00AF753E">
        <w:rPr>
          <w:lang w:val="fr-CH"/>
        </w:rPr>
        <w:t xml:space="preserve">dégagement </w:t>
      </w:r>
      <w:r>
        <w:rPr>
          <w:lang w:val="fr-CH"/>
        </w:rPr>
        <w:t xml:space="preserve">de </w:t>
      </w:r>
      <w:r w:rsidRPr="00AF753E">
        <w:rPr>
          <w:lang w:val="fr-CH"/>
        </w:rPr>
        <w:t xml:space="preserve">0,6 </w:t>
      </w:r>
      <w:r>
        <w:rPr>
          <w:lang w:val="fr-CH"/>
        </w:rPr>
        <w:t xml:space="preserve">fois </w:t>
      </w:r>
      <w:r w:rsidRPr="00AF753E">
        <w:rPr>
          <w:lang w:val="fr-CH"/>
        </w:rPr>
        <w:t>la zone de Fresnel pour un trajet où la hauteur d'antenne émettrice/de base est de 20 m, celle-ci est donnée par:</w:t>
      </w:r>
    </w:p>
    <w:p w14:paraId="27B707C0" w14:textId="77777777" w:rsidR="0028591B" w:rsidRPr="0028591B" w:rsidRDefault="0028591B" w:rsidP="0028591B">
      <w:pPr>
        <w:pStyle w:val="Equation"/>
        <w:rPr>
          <w:lang w:val="en-GB"/>
        </w:rPr>
      </w:pPr>
      <w:r w:rsidRPr="0028591B">
        <w:rPr>
          <w:lang w:val="en-GB"/>
        </w:rPr>
        <w:tab/>
      </w:r>
      <w:r w:rsidRPr="0028591B">
        <w:rPr>
          <w:lang w:val="en-GB"/>
        </w:rPr>
        <w:tab/>
      </w:r>
      <w:r w:rsidRPr="0028591B">
        <w:rPr>
          <w:lang w:val="en-GB"/>
        </w:rPr>
        <w:object w:dxaOrig="2140" w:dyaOrig="360" w14:anchorId="13290525">
          <v:shape id="_x0000_i1053" type="#_x0000_t75" style="width:107.15pt;height:17.85pt" o:ole="">
            <v:imagedata r:id="rId69" o:title=""/>
          </v:shape>
          <o:OLEObject Type="Embed" ProgID="Equation.3" ShapeID="_x0000_i1053" DrawAspect="Content" ObjectID="_1689428249" r:id="rId70"/>
        </w:object>
      </w:r>
      <w:r w:rsidRPr="0028591B">
        <w:rPr>
          <w:lang w:val="en-GB"/>
        </w:rPr>
        <w:t>                km</w:t>
      </w:r>
      <w:r w:rsidRPr="0028591B">
        <w:rPr>
          <w:lang w:val="en-GB"/>
        </w:rPr>
        <w:tab/>
        <w:t>(10b)</w:t>
      </w:r>
    </w:p>
    <w:p w14:paraId="0CA92709" w14:textId="77777777" w:rsidR="001F1EFD" w:rsidRPr="00AF753E" w:rsidRDefault="001F1EFD" w:rsidP="001F1EFD">
      <w:pPr>
        <w:rPr>
          <w:lang w:val="fr-CH"/>
        </w:rPr>
      </w:pPr>
      <w:r w:rsidRPr="00AF753E">
        <w:rPr>
          <w:lang w:val="fr-CH"/>
        </w:rPr>
        <w:t xml:space="preserve">Le champ à la distance </w:t>
      </w:r>
      <w:r w:rsidRPr="00AF753E">
        <w:rPr>
          <w:i/>
          <w:lang w:val="fr-CH"/>
        </w:rPr>
        <w:t>d</w:t>
      </w:r>
      <w:r w:rsidRPr="00AF753E">
        <w:rPr>
          <w:lang w:val="fr-CH"/>
        </w:rPr>
        <w:t xml:space="preserve"> choisie et pour la valeur </w:t>
      </w:r>
      <w:r w:rsidRPr="00AF753E">
        <w:rPr>
          <w:i/>
          <w:lang w:val="fr-CH"/>
        </w:rPr>
        <w:t>h</w:t>
      </w:r>
      <w:r w:rsidRPr="00AF753E">
        <w:rPr>
          <w:iCs/>
          <w:vertAlign w:val="subscript"/>
          <w:lang w:val="fr-CH"/>
        </w:rPr>
        <w:t>1</w:t>
      </w:r>
      <w:r w:rsidRPr="00AF753E">
        <w:rPr>
          <w:lang w:val="fr-CH"/>
        </w:rPr>
        <w:t xml:space="preserve"> choisie est alors donné par les relations suivantes:</w:t>
      </w:r>
    </w:p>
    <w:p w14:paraId="504B4169" w14:textId="77777777" w:rsidR="001F1EFD" w:rsidRPr="00AF753E" w:rsidRDefault="001F1EFD" w:rsidP="001F1EFD">
      <w:pPr>
        <w:pStyle w:val="Equation"/>
        <w:tabs>
          <w:tab w:val="clear" w:pos="794"/>
          <w:tab w:val="left" w:pos="0"/>
          <w:tab w:val="left" w:pos="993"/>
          <w:tab w:val="left" w:pos="1890"/>
          <w:tab w:val="left" w:pos="6840"/>
          <w:tab w:val="left" w:pos="8222"/>
        </w:tabs>
        <w:rPr>
          <w:lang w:val="fr-CH"/>
        </w:rPr>
      </w:pPr>
      <w:r w:rsidRPr="00AF753E">
        <w:rPr>
          <w:i/>
          <w:iCs/>
          <w:lang w:val="fr-CH"/>
        </w:rPr>
        <w:t>E</w:t>
      </w:r>
      <w:r w:rsidRPr="00AF753E">
        <w:rPr>
          <w:lang w:val="fr-CH"/>
        </w:rPr>
        <w:t xml:space="preserve">  =  </w:t>
      </w:r>
      <w:r w:rsidRPr="00AF753E">
        <w:rPr>
          <w:i/>
          <w:iCs/>
          <w:lang w:val="fr-CH"/>
        </w:rPr>
        <w:t>E</w:t>
      </w:r>
      <w:r w:rsidRPr="00AF753E">
        <w:rPr>
          <w:i/>
          <w:iCs/>
          <w:position w:val="-4"/>
          <w:sz w:val="20"/>
          <w:lang w:val="fr-CH"/>
        </w:rPr>
        <w:t>max</w:t>
      </w:r>
      <w:r w:rsidRPr="00AF753E">
        <w:rPr>
          <w:lang w:val="fr-CH"/>
        </w:rPr>
        <w:tab/>
        <w:t>dB(</w:t>
      </w:r>
      <w:r w:rsidRPr="00AF753E">
        <w:rPr>
          <w:lang w:val="fr-CH"/>
        </w:rPr>
        <w:sym w:font="Symbol" w:char="F06D"/>
      </w:r>
      <w:r w:rsidRPr="00AF753E">
        <w:rPr>
          <w:lang w:val="fr-CH"/>
        </w:rPr>
        <w:t>V/m)</w:t>
      </w:r>
      <w:r w:rsidRPr="00AF753E">
        <w:rPr>
          <w:lang w:val="fr-CH"/>
        </w:rPr>
        <w:tab/>
      </w:r>
      <w:r w:rsidRPr="00AF753E">
        <w:rPr>
          <w:lang w:val="fr-CH"/>
        </w:rPr>
        <w:tab/>
        <w:t>pour</w:t>
      </w:r>
      <w:r w:rsidRPr="00AF753E">
        <w:rPr>
          <w:lang w:val="fr-CH"/>
        </w:rPr>
        <w:tab/>
      </w:r>
      <w:r w:rsidRPr="00AF753E">
        <w:rPr>
          <w:i/>
          <w:iCs/>
          <w:lang w:val="fr-CH"/>
        </w:rPr>
        <w:t>d</w:t>
      </w:r>
      <w:r w:rsidRPr="00AF753E">
        <w:rPr>
          <w:lang w:val="fr-CH"/>
        </w:rPr>
        <w:t> </w:t>
      </w:r>
      <w:r w:rsidRPr="00AF753E">
        <w:rPr>
          <w:lang w:val="fr-CH"/>
        </w:rPr>
        <w:sym w:font="Symbol" w:char="F0A3"/>
      </w:r>
      <w:r w:rsidRPr="00AF753E">
        <w:rPr>
          <w:lang w:val="fr-CH"/>
        </w:rPr>
        <w:t> </w:t>
      </w:r>
      <w:r w:rsidRPr="00AF753E">
        <w:rPr>
          <w:i/>
          <w:iCs/>
          <w:lang w:val="fr-CH"/>
        </w:rPr>
        <w:t>D</w:t>
      </w:r>
      <w:r w:rsidRPr="00AF753E">
        <w:rPr>
          <w:i/>
          <w:iCs/>
          <w:position w:val="-4"/>
          <w:sz w:val="20"/>
          <w:lang w:val="fr-CH"/>
        </w:rPr>
        <w:t>h</w:t>
      </w:r>
      <w:r w:rsidRPr="00AF753E">
        <w:rPr>
          <w:position w:val="-4"/>
          <w:sz w:val="20"/>
          <w:lang w:val="fr-CH"/>
        </w:rPr>
        <w:t>1</w:t>
      </w:r>
      <w:r w:rsidRPr="00AF753E">
        <w:rPr>
          <w:lang w:val="fr-CH"/>
        </w:rPr>
        <w:tab/>
        <w:t>(11a)</w:t>
      </w:r>
    </w:p>
    <w:p w14:paraId="72193B5F" w14:textId="77777777" w:rsidR="001F1EFD" w:rsidRPr="00AF753E" w:rsidRDefault="001F1EFD" w:rsidP="001F1EFD">
      <w:pPr>
        <w:pStyle w:val="Equation"/>
        <w:tabs>
          <w:tab w:val="clear" w:pos="794"/>
          <w:tab w:val="left" w:pos="0"/>
          <w:tab w:val="left" w:pos="5760"/>
          <w:tab w:val="left" w:pos="6840"/>
        </w:tabs>
        <w:rPr>
          <w:lang w:val="fr-CH"/>
        </w:rPr>
      </w:pPr>
      <w:r w:rsidRPr="00AF753E">
        <w:rPr>
          <w:lang w:val="fr-CH"/>
        </w:rPr>
        <w:t xml:space="preserve">  =  </w:t>
      </w:r>
      <w:r w:rsidRPr="00AF753E">
        <w:rPr>
          <w:i/>
          <w:iCs/>
          <w:lang w:val="fr-CH"/>
        </w:rPr>
        <w:t>E</w:t>
      </w:r>
      <w:r w:rsidRPr="00AF753E">
        <w:rPr>
          <w:i/>
          <w:iCs/>
          <w:position w:val="-4"/>
          <w:sz w:val="20"/>
          <w:lang w:val="fr-CH"/>
        </w:rPr>
        <w:t>Dh</w:t>
      </w:r>
      <w:r w:rsidRPr="00AF753E">
        <w:rPr>
          <w:position w:val="-4"/>
          <w:sz w:val="20"/>
          <w:lang w:val="fr-CH"/>
        </w:rPr>
        <w:t>1</w:t>
      </w:r>
      <w:r w:rsidRPr="00AF753E">
        <w:rPr>
          <w:lang w:val="fr-CH"/>
        </w:rPr>
        <w:t> </w:t>
      </w:r>
      <w:r>
        <w:rPr>
          <w:lang w:val="fr-CH"/>
        </w:rPr>
        <w:t>+</w:t>
      </w:r>
      <w:r w:rsidRPr="00AF753E">
        <w:rPr>
          <w:lang w:val="fr-CH"/>
        </w:rPr>
        <w:t> (</w:t>
      </w:r>
      <w:r w:rsidRPr="00AF753E">
        <w:rPr>
          <w:i/>
          <w:iCs/>
          <w:lang w:val="fr-CH"/>
        </w:rPr>
        <w:t>E</w:t>
      </w:r>
      <w:r w:rsidRPr="00AF753E">
        <w:rPr>
          <w:i/>
          <w:iCs/>
          <w:position w:val="-4"/>
          <w:sz w:val="20"/>
          <w:lang w:val="fr-CH"/>
        </w:rPr>
        <w:t>D</w:t>
      </w:r>
      <w:r w:rsidRPr="00AF753E">
        <w:rPr>
          <w:position w:val="-4"/>
          <w:sz w:val="20"/>
          <w:lang w:val="fr-CH"/>
        </w:rPr>
        <w:t>20</w:t>
      </w:r>
      <w:r w:rsidRPr="00AF753E">
        <w:rPr>
          <w:lang w:val="fr-CH"/>
        </w:rPr>
        <w:t> </w:t>
      </w:r>
      <w:r w:rsidRPr="00AF753E">
        <w:rPr>
          <w:lang w:val="fr-CH"/>
        </w:rPr>
        <w:sym w:font="Symbol" w:char="F02D"/>
      </w:r>
      <w:r w:rsidRPr="00AF753E">
        <w:rPr>
          <w:lang w:val="fr-CH"/>
        </w:rPr>
        <w:t> </w:t>
      </w:r>
      <w:r w:rsidRPr="00AF753E">
        <w:rPr>
          <w:i/>
          <w:iCs/>
          <w:lang w:val="fr-CH"/>
        </w:rPr>
        <w:t>E</w:t>
      </w:r>
      <w:r w:rsidRPr="00AF753E">
        <w:rPr>
          <w:i/>
          <w:iCs/>
          <w:position w:val="-4"/>
          <w:sz w:val="20"/>
          <w:lang w:val="fr-CH"/>
        </w:rPr>
        <w:t>Dh</w:t>
      </w:r>
      <w:r w:rsidRPr="00AF753E">
        <w:rPr>
          <w:position w:val="-4"/>
          <w:sz w:val="20"/>
          <w:lang w:val="fr-CH"/>
        </w:rPr>
        <w:t>1</w:t>
      </w:r>
      <w:r w:rsidRPr="00AF753E">
        <w:rPr>
          <w:lang w:val="fr-CH"/>
        </w:rPr>
        <w:t>) log (</w:t>
      </w:r>
      <w:r w:rsidRPr="00AF753E">
        <w:rPr>
          <w:i/>
          <w:iCs/>
          <w:lang w:val="fr-CH"/>
        </w:rPr>
        <w:t xml:space="preserve">d </w:t>
      </w:r>
      <w:r w:rsidRPr="00AF753E">
        <w:rPr>
          <w:lang w:val="fr-CH"/>
        </w:rPr>
        <w:t xml:space="preserve">/ </w:t>
      </w:r>
      <w:r w:rsidRPr="00AF753E">
        <w:rPr>
          <w:i/>
          <w:iCs/>
          <w:lang w:val="fr-CH"/>
        </w:rPr>
        <w:t>D</w:t>
      </w:r>
      <w:r w:rsidRPr="00AF753E">
        <w:rPr>
          <w:i/>
          <w:iCs/>
          <w:position w:val="-4"/>
          <w:sz w:val="20"/>
          <w:lang w:val="fr-CH"/>
        </w:rPr>
        <w:t>h</w:t>
      </w:r>
      <w:r w:rsidRPr="00AF753E">
        <w:rPr>
          <w:position w:val="-4"/>
          <w:sz w:val="20"/>
          <w:lang w:val="fr-CH"/>
        </w:rPr>
        <w:t>1</w:t>
      </w:r>
      <w:r w:rsidRPr="00AF753E">
        <w:rPr>
          <w:lang w:val="fr-CH"/>
        </w:rPr>
        <w:t>) / log (</w:t>
      </w:r>
      <w:r w:rsidRPr="00AF753E">
        <w:rPr>
          <w:i/>
          <w:iCs/>
          <w:lang w:val="fr-CH"/>
        </w:rPr>
        <w:t>D</w:t>
      </w:r>
      <w:r w:rsidRPr="00AF753E">
        <w:rPr>
          <w:position w:val="-4"/>
          <w:sz w:val="20"/>
          <w:lang w:val="fr-CH"/>
        </w:rPr>
        <w:t xml:space="preserve">20 </w:t>
      </w:r>
      <w:r w:rsidRPr="00AF753E">
        <w:rPr>
          <w:lang w:val="fr-CH"/>
        </w:rPr>
        <w:t xml:space="preserve">/ </w:t>
      </w:r>
      <w:r w:rsidRPr="00AF753E">
        <w:rPr>
          <w:i/>
          <w:iCs/>
          <w:lang w:val="fr-CH"/>
        </w:rPr>
        <w:t>D</w:t>
      </w:r>
      <w:r w:rsidRPr="00AF753E">
        <w:rPr>
          <w:i/>
          <w:iCs/>
          <w:position w:val="-4"/>
          <w:sz w:val="20"/>
          <w:lang w:val="fr-CH"/>
        </w:rPr>
        <w:t>h</w:t>
      </w:r>
      <w:r w:rsidRPr="00AF753E">
        <w:rPr>
          <w:position w:val="-4"/>
          <w:sz w:val="20"/>
          <w:lang w:val="fr-CH"/>
        </w:rPr>
        <w:t>1</w:t>
      </w:r>
      <w:r w:rsidRPr="00AF753E">
        <w:rPr>
          <w:lang w:val="fr-CH"/>
        </w:rPr>
        <w:t>)</w:t>
      </w:r>
      <w:r w:rsidRPr="00AF753E">
        <w:rPr>
          <w:lang w:val="fr-CH"/>
        </w:rPr>
        <w:tab/>
        <w:t>dB(</w:t>
      </w:r>
      <w:r w:rsidRPr="00AF753E">
        <w:rPr>
          <w:lang w:val="fr-CH"/>
        </w:rPr>
        <w:sym w:font="Symbol" w:char="F06D"/>
      </w:r>
      <w:r w:rsidRPr="00AF753E">
        <w:rPr>
          <w:lang w:val="fr-CH"/>
        </w:rPr>
        <w:t>V/m)</w:t>
      </w:r>
      <w:r w:rsidRPr="00AF753E">
        <w:rPr>
          <w:lang w:val="fr-CH"/>
        </w:rPr>
        <w:tab/>
        <w:t xml:space="preserve">pour </w:t>
      </w:r>
      <w:r w:rsidRPr="00AF753E">
        <w:rPr>
          <w:i/>
          <w:iCs/>
          <w:lang w:val="fr-CH"/>
        </w:rPr>
        <w:t>D</w:t>
      </w:r>
      <w:r w:rsidRPr="00AF753E">
        <w:rPr>
          <w:i/>
          <w:iCs/>
          <w:position w:val="-4"/>
          <w:sz w:val="20"/>
          <w:lang w:val="fr-CH"/>
        </w:rPr>
        <w:t>h</w:t>
      </w:r>
      <w:r w:rsidRPr="00AF753E">
        <w:rPr>
          <w:position w:val="-4"/>
          <w:sz w:val="20"/>
          <w:lang w:val="fr-CH"/>
        </w:rPr>
        <w:t>1</w:t>
      </w:r>
      <w:r w:rsidRPr="00AF753E">
        <w:rPr>
          <w:i/>
          <w:iCs/>
          <w:lang w:val="fr-CH"/>
        </w:rPr>
        <w:t> </w:t>
      </w:r>
      <w:r w:rsidRPr="00AF753E">
        <w:rPr>
          <w:lang w:val="fr-CH"/>
        </w:rPr>
        <w:t>&lt; </w:t>
      </w:r>
      <w:r w:rsidRPr="00AF753E">
        <w:rPr>
          <w:i/>
          <w:iCs/>
          <w:lang w:val="fr-CH"/>
        </w:rPr>
        <w:t>d</w:t>
      </w:r>
      <w:r w:rsidRPr="00AF753E">
        <w:rPr>
          <w:lang w:val="fr-CH"/>
        </w:rPr>
        <w:t> &lt; </w:t>
      </w:r>
      <w:r w:rsidRPr="00AF753E">
        <w:rPr>
          <w:i/>
          <w:iCs/>
          <w:lang w:val="fr-CH"/>
        </w:rPr>
        <w:t>D</w:t>
      </w:r>
      <w:r w:rsidRPr="00AF753E">
        <w:rPr>
          <w:position w:val="-4"/>
          <w:sz w:val="20"/>
          <w:lang w:val="fr-CH"/>
        </w:rPr>
        <w:t>20</w:t>
      </w:r>
      <w:r w:rsidRPr="00AF753E">
        <w:rPr>
          <w:lang w:val="fr-CH"/>
        </w:rPr>
        <w:tab/>
        <w:t>(11b)</w:t>
      </w:r>
    </w:p>
    <w:p w14:paraId="4D07B0BC" w14:textId="77777777" w:rsidR="001F1EFD" w:rsidRPr="00AF753E" w:rsidRDefault="001F1EFD" w:rsidP="001F1EFD">
      <w:pPr>
        <w:pStyle w:val="Equation"/>
        <w:tabs>
          <w:tab w:val="clear" w:pos="794"/>
          <w:tab w:val="left" w:pos="0"/>
          <w:tab w:val="left" w:pos="2268"/>
          <w:tab w:val="left" w:pos="3192"/>
          <w:tab w:val="left" w:pos="6840"/>
          <w:tab w:val="left" w:pos="8222"/>
        </w:tabs>
        <w:rPr>
          <w:lang w:val="fr-CH"/>
        </w:rPr>
      </w:pPr>
      <w:r w:rsidRPr="00AF753E">
        <w:rPr>
          <w:lang w:val="fr-CH"/>
        </w:rPr>
        <w:t xml:space="preserve">    =  </w:t>
      </w:r>
      <w:r w:rsidRPr="00AF753E">
        <w:rPr>
          <w:i/>
          <w:iCs/>
          <w:lang w:val="fr-CH"/>
        </w:rPr>
        <w:t>E'</w:t>
      </w:r>
      <w:r w:rsidRPr="00AF753E">
        <w:rPr>
          <w:lang w:val="fr-CH"/>
        </w:rPr>
        <w:t xml:space="preserve"> (1 </w:t>
      </w:r>
      <w:r w:rsidRPr="00AF753E">
        <w:rPr>
          <w:lang w:val="fr-CH"/>
        </w:rPr>
        <w:sym w:font="Symbol" w:char="F02D"/>
      </w:r>
      <w:r w:rsidRPr="00AF753E">
        <w:rPr>
          <w:lang w:val="fr-CH"/>
        </w:rPr>
        <w:t> </w:t>
      </w:r>
      <w:r w:rsidRPr="00AF753E">
        <w:rPr>
          <w:i/>
          <w:iCs/>
          <w:lang w:val="fr-CH"/>
        </w:rPr>
        <w:t>F</w:t>
      </w:r>
      <w:r w:rsidRPr="00AF753E">
        <w:rPr>
          <w:i/>
          <w:iCs/>
          <w:position w:val="-4"/>
          <w:sz w:val="20"/>
          <w:lang w:val="fr-CH"/>
        </w:rPr>
        <w:t>s</w:t>
      </w:r>
      <w:r w:rsidRPr="00AF753E">
        <w:rPr>
          <w:lang w:val="fr-CH"/>
        </w:rPr>
        <w:t>) </w:t>
      </w:r>
      <w:r>
        <w:rPr>
          <w:lang w:val="fr-CH"/>
        </w:rPr>
        <w:t>+</w:t>
      </w:r>
      <w:r w:rsidRPr="00AF753E">
        <w:rPr>
          <w:lang w:val="fr-CH"/>
        </w:rPr>
        <w:t> </w:t>
      </w:r>
      <w:r w:rsidRPr="00AF753E">
        <w:rPr>
          <w:i/>
          <w:iCs/>
          <w:lang w:val="fr-CH"/>
        </w:rPr>
        <w:t>E''</w:t>
      </w:r>
      <w:r w:rsidRPr="00AF753E">
        <w:rPr>
          <w:lang w:val="fr-CH"/>
        </w:rPr>
        <w:t xml:space="preserve"> </w:t>
      </w:r>
      <w:r w:rsidRPr="00AF753E">
        <w:rPr>
          <w:i/>
          <w:iCs/>
          <w:lang w:val="fr-CH"/>
        </w:rPr>
        <w:t>F</w:t>
      </w:r>
      <w:r w:rsidRPr="00AF753E">
        <w:rPr>
          <w:i/>
          <w:iCs/>
          <w:position w:val="-4"/>
          <w:sz w:val="20"/>
          <w:lang w:val="fr-CH"/>
        </w:rPr>
        <w:t>s</w:t>
      </w:r>
      <w:r w:rsidRPr="00AF753E">
        <w:rPr>
          <w:lang w:val="fr-CH"/>
        </w:rPr>
        <w:tab/>
        <w:t>dB(</w:t>
      </w:r>
      <w:r w:rsidRPr="00AF753E">
        <w:rPr>
          <w:lang w:val="fr-CH"/>
        </w:rPr>
        <w:sym w:font="Symbol" w:char="F06D"/>
      </w:r>
      <w:r w:rsidRPr="00AF753E">
        <w:rPr>
          <w:lang w:val="fr-CH"/>
        </w:rPr>
        <w:t>V/m)</w:t>
      </w:r>
      <w:r w:rsidRPr="00AF753E">
        <w:rPr>
          <w:lang w:val="fr-CH"/>
        </w:rPr>
        <w:tab/>
      </w:r>
      <w:r w:rsidRPr="00AF753E">
        <w:rPr>
          <w:lang w:val="fr-CH"/>
        </w:rPr>
        <w:tab/>
        <w:t>pour</w:t>
      </w:r>
      <w:r w:rsidRPr="00AF753E">
        <w:rPr>
          <w:lang w:val="fr-CH"/>
        </w:rPr>
        <w:tab/>
      </w:r>
      <w:r w:rsidRPr="00AF753E">
        <w:rPr>
          <w:i/>
          <w:iCs/>
          <w:lang w:val="fr-CH"/>
        </w:rPr>
        <w:t>d</w:t>
      </w:r>
      <w:r w:rsidRPr="00AF753E">
        <w:rPr>
          <w:lang w:val="fr-CH"/>
        </w:rPr>
        <w:t> </w:t>
      </w:r>
      <w:r w:rsidRPr="00AF753E">
        <w:rPr>
          <w:lang w:val="fr-CH"/>
        </w:rPr>
        <w:sym w:font="Symbol" w:char="F0B3"/>
      </w:r>
      <w:r w:rsidRPr="00AF753E">
        <w:rPr>
          <w:lang w:val="fr-CH"/>
        </w:rPr>
        <w:t> </w:t>
      </w:r>
      <w:r w:rsidRPr="00AF753E">
        <w:rPr>
          <w:i/>
          <w:iCs/>
          <w:lang w:val="fr-CH"/>
        </w:rPr>
        <w:t>D</w:t>
      </w:r>
      <w:r w:rsidRPr="00AF753E">
        <w:rPr>
          <w:position w:val="-4"/>
          <w:sz w:val="20"/>
          <w:lang w:val="fr-CH"/>
        </w:rPr>
        <w:t>20</w:t>
      </w:r>
      <w:r w:rsidRPr="00AF753E">
        <w:rPr>
          <w:lang w:val="fr-CH"/>
        </w:rPr>
        <w:tab/>
        <w:t>(11c)</w:t>
      </w:r>
    </w:p>
    <w:p w14:paraId="3B13F4A3" w14:textId="77777777" w:rsidR="001F1EFD" w:rsidRPr="00AF753E" w:rsidRDefault="001F1EFD" w:rsidP="001F1EFD">
      <w:pPr>
        <w:rPr>
          <w:lang w:val="fr-CH"/>
        </w:rPr>
      </w:pPr>
      <w:r w:rsidRPr="00AF753E">
        <w:rPr>
          <w:lang w:val="fr-CH"/>
        </w:rPr>
        <w:t>où:</w:t>
      </w:r>
    </w:p>
    <w:p w14:paraId="079CF0FA"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max</w:t>
      </w:r>
      <w:r w:rsidRPr="00AF753E">
        <w:rPr>
          <w:lang w:val="fr-CH"/>
        </w:rPr>
        <w:t>:</w:t>
      </w:r>
      <w:r w:rsidRPr="00AF753E">
        <w:rPr>
          <w:lang w:val="fr-CH"/>
        </w:rPr>
        <w:tab/>
        <w:t>champ maximal à la distance spécifiée donné au § 2</w:t>
      </w:r>
    </w:p>
    <w:p w14:paraId="2AD55F8B"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Dh</w:t>
      </w:r>
      <w:r w:rsidRPr="00AF753E">
        <w:rPr>
          <w:vertAlign w:val="subscript"/>
          <w:lang w:val="fr-CH"/>
        </w:rPr>
        <w:t>1</w:t>
      </w:r>
      <w:r w:rsidRPr="00AF753E">
        <w:rPr>
          <w:lang w:val="fr-CH"/>
        </w:rPr>
        <w:t>:</w:t>
      </w:r>
      <w:r w:rsidRPr="00AF753E">
        <w:rPr>
          <w:lang w:val="fr-CH"/>
        </w:rPr>
        <w:tab/>
      </w:r>
      <w:r w:rsidRPr="00AF753E">
        <w:rPr>
          <w:i/>
          <w:iCs/>
          <w:lang w:val="fr-CH"/>
        </w:rPr>
        <w:t>E</w:t>
      </w:r>
      <w:r w:rsidRPr="00AF753E">
        <w:rPr>
          <w:i/>
          <w:iCs/>
          <w:position w:val="-4"/>
          <w:sz w:val="20"/>
          <w:lang w:val="fr-CH"/>
        </w:rPr>
        <w:t>max</w:t>
      </w:r>
      <w:r w:rsidRPr="00AF753E">
        <w:rPr>
          <w:lang w:val="fr-CH"/>
        </w:rPr>
        <w:t xml:space="preserve"> pour la distance </w:t>
      </w:r>
      <w:r w:rsidRPr="00AF753E">
        <w:rPr>
          <w:i/>
          <w:iCs/>
          <w:lang w:val="fr-CH"/>
        </w:rPr>
        <w:t>D</w:t>
      </w:r>
      <w:r w:rsidRPr="00AF753E">
        <w:rPr>
          <w:i/>
          <w:iCs/>
          <w:vertAlign w:val="subscript"/>
          <w:lang w:val="fr-CH"/>
        </w:rPr>
        <w:t>h</w:t>
      </w:r>
      <w:r w:rsidRPr="00AF753E">
        <w:rPr>
          <w:vertAlign w:val="subscript"/>
          <w:lang w:val="fr-CH"/>
        </w:rPr>
        <w:t>1</w:t>
      </w:r>
      <w:r w:rsidRPr="00AF753E">
        <w:rPr>
          <w:lang w:val="fr-CH"/>
        </w:rPr>
        <w:t xml:space="preserve"> tel que donné au § 2</w:t>
      </w:r>
    </w:p>
    <w:p w14:paraId="56BF1E3A" w14:textId="77777777" w:rsidR="001F1EFD" w:rsidRPr="00CB6778" w:rsidRDefault="001F1EFD" w:rsidP="001F1EFD">
      <w:pPr>
        <w:pStyle w:val="Equationlegend"/>
      </w:pPr>
      <w:r w:rsidRPr="00AF753E">
        <w:rPr>
          <w:lang w:val="fr-CH"/>
        </w:rPr>
        <w:tab/>
      </w:r>
      <w:r w:rsidRPr="00CB6778">
        <w:rPr>
          <w:i/>
          <w:iCs/>
        </w:rPr>
        <w:t>E</w:t>
      </w:r>
      <w:r w:rsidRPr="00CB6778">
        <w:rPr>
          <w:i/>
          <w:iCs/>
          <w:vertAlign w:val="subscript"/>
        </w:rPr>
        <w:t>D</w:t>
      </w:r>
      <w:r w:rsidRPr="00CB6778">
        <w:rPr>
          <w:vertAlign w:val="subscript"/>
        </w:rPr>
        <w:t>20</w:t>
      </w:r>
      <w:r>
        <w:t>:</w:t>
      </w:r>
      <w:r w:rsidRPr="00CB6778">
        <w:tab/>
      </w:r>
      <w:r w:rsidRPr="00CB6778">
        <w:rPr>
          <w:i/>
          <w:iCs/>
        </w:rPr>
        <w:t>E</w:t>
      </w:r>
      <w:r w:rsidRPr="00CB6778">
        <w:rPr>
          <w:vertAlign w:val="subscript"/>
        </w:rPr>
        <w:t>10</w:t>
      </w:r>
      <w:r w:rsidRPr="00CB6778">
        <w:t>(</w:t>
      </w:r>
      <w:r w:rsidRPr="00CB6778">
        <w:rPr>
          <w:i/>
          <w:iCs/>
        </w:rPr>
        <w:t>D</w:t>
      </w:r>
      <w:r w:rsidRPr="00CB6778">
        <w:rPr>
          <w:vertAlign w:val="subscript"/>
        </w:rPr>
        <w:t>20</w:t>
      </w:r>
      <w:r w:rsidRPr="00CB6778">
        <w:t>) + (</w:t>
      </w:r>
      <w:r w:rsidRPr="00CB6778">
        <w:rPr>
          <w:i/>
          <w:iCs/>
        </w:rPr>
        <w:t>E</w:t>
      </w:r>
      <w:r w:rsidRPr="00CB6778">
        <w:rPr>
          <w:vertAlign w:val="subscript"/>
        </w:rPr>
        <w:t>20</w:t>
      </w:r>
      <w:r w:rsidRPr="00CB6778">
        <w:t>(</w:t>
      </w:r>
      <w:r w:rsidRPr="00CB6778">
        <w:rPr>
          <w:i/>
          <w:iCs/>
        </w:rPr>
        <w:t>D</w:t>
      </w:r>
      <w:r w:rsidRPr="00CB6778">
        <w:rPr>
          <w:vertAlign w:val="subscript"/>
        </w:rPr>
        <w:t>20</w:t>
      </w:r>
      <w:r w:rsidRPr="00CB6778">
        <w:t>) </w:t>
      </w:r>
      <w:r w:rsidRPr="00AF753E">
        <w:rPr>
          <w:lang w:val="fr-CH"/>
        </w:rPr>
        <w:sym w:font="Symbol" w:char="F02D"/>
      </w:r>
      <w:r w:rsidRPr="00CB6778">
        <w:t> </w:t>
      </w:r>
      <w:r w:rsidRPr="00CB6778">
        <w:rPr>
          <w:i/>
          <w:iCs/>
        </w:rPr>
        <w:t>E</w:t>
      </w:r>
      <w:r w:rsidRPr="00CB6778">
        <w:rPr>
          <w:vertAlign w:val="subscript"/>
        </w:rPr>
        <w:t>10</w:t>
      </w:r>
      <w:r w:rsidRPr="00CB6778">
        <w:t>(</w:t>
      </w:r>
      <w:r w:rsidRPr="00CB6778">
        <w:rPr>
          <w:i/>
          <w:iCs/>
        </w:rPr>
        <w:t>D</w:t>
      </w:r>
      <w:r w:rsidRPr="00CB6778">
        <w:rPr>
          <w:vertAlign w:val="subscript"/>
        </w:rPr>
        <w:t>20</w:t>
      </w:r>
      <w:r w:rsidRPr="00CB6778">
        <w:t>)) log (</w:t>
      </w:r>
      <w:r w:rsidRPr="00CB6778">
        <w:rPr>
          <w:i/>
          <w:iCs/>
        </w:rPr>
        <w:t>h</w:t>
      </w:r>
      <w:r w:rsidRPr="00CB6778">
        <w:rPr>
          <w:vertAlign w:val="subscript"/>
        </w:rPr>
        <w:t>1</w:t>
      </w:r>
      <w:r w:rsidRPr="00CB6778">
        <w:t>/10)/log (20/10)</w:t>
      </w:r>
    </w:p>
    <w:p w14:paraId="7CF782E4" w14:textId="77777777" w:rsidR="001F1EFD" w:rsidRPr="00AF753E" w:rsidRDefault="001F1EFD" w:rsidP="001F1EFD">
      <w:pPr>
        <w:pStyle w:val="Equationlegend"/>
        <w:rPr>
          <w:lang w:val="fr-CH"/>
        </w:rPr>
      </w:pPr>
      <w:r w:rsidRPr="00CB6778">
        <w:tab/>
      </w:r>
      <w:r w:rsidRPr="00AF753E">
        <w:rPr>
          <w:i/>
          <w:iCs/>
          <w:lang w:val="fr-CH"/>
        </w:rPr>
        <w:t>E</w:t>
      </w:r>
      <w:r w:rsidRPr="00AF753E">
        <w:rPr>
          <w:vertAlign w:val="subscript"/>
          <w:lang w:val="fr-CH"/>
        </w:rPr>
        <w:t>10</w:t>
      </w:r>
      <w:r w:rsidRPr="00AF753E">
        <w:rPr>
          <w:lang w:val="fr-CH"/>
        </w:rPr>
        <w:t>(</w:t>
      </w:r>
      <w:r w:rsidRPr="00AF753E">
        <w:rPr>
          <w:i/>
          <w:iCs/>
          <w:lang w:val="fr-CH"/>
        </w:rPr>
        <w:t>x</w:t>
      </w:r>
      <w:r w:rsidRPr="00AF753E">
        <w:rPr>
          <w:lang w:val="fr-CH"/>
        </w:rPr>
        <w:t>):</w:t>
      </w:r>
      <w:r w:rsidRPr="00AF753E">
        <w:rPr>
          <w:lang w:val="fr-CH"/>
        </w:rPr>
        <w:tab/>
        <w:t xml:space="preserve">champ pour </w:t>
      </w:r>
      <w:r w:rsidRPr="00AF753E">
        <w:rPr>
          <w:i/>
          <w:iCs/>
          <w:lang w:val="fr-CH"/>
        </w:rPr>
        <w:t>h</w:t>
      </w:r>
      <w:r w:rsidRPr="00AF753E">
        <w:rPr>
          <w:vertAlign w:val="subscript"/>
          <w:lang w:val="fr-CH"/>
        </w:rPr>
        <w:t>1</w:t>
      </w:r>
      <w:r w:rsidRPr="00AF753E">
        <w:rPr>
          <w:lang w:val="fr-CH"/>
        </w:rPr>
        <w:t> </w:t>
      </w:r>
      <w:r>
        <w:rPr>
          <w:lang w:val="fr-CH"/>
        </w:rPr>
        <w:t>=</w:t>
      </w:r>
      <w:r w:rsidRPr="00AF753E">
        <w:rPr>
          <w:lang w:val="fr-CH"/>
        </w:rPr>
        <w:t xml:space="preserve"> 10 m, interpolé pour la distance </w:t>
      </w:r>
      <w:r w:rsidRPr="00AF753E">
        <w:rPr>
          <w:i/>
          <w:lang w:val="fr-CH"/>
        </w:rPr>
        <w:t>x</w:t>
      </w:r>
    </w:p>
    <w:p w14:paraId="3E654D47"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vertAlign w:val="subscript"/>
          <w:lang w:val="fr-CH"/>
        </w:rPr>
        <w:t>20</w:t>
      </w:r>
      <w:r w:rsidRPr="00AF753E">
        <w:rPr>
          <w:lang w:val="fr-CH"/>
        </w:rPr>
        <w:t>(</w:t>
      </w:r>
      <w:r w:rsidRPr="00AF753E">
        <w:rPr>
          <w:i/>
          <w:iCs/>
          <w:lang w:val="fr-CH"/>
        </w:rPr>
        <w:t>x</w:t>
      </w:r>
      <w:r w:rsidRPr="00AF753E">
        <w:rPr>
          <w:lang w:val="fr-CH"/>
        </w:rPr>
        <w:t>):</w:t>
      </w:r>
      <w:r w:rsidRPr="00AF753E">
        <w:rPr>
          <w:lang w:val="fr-CH"/>
        </w:rPr>
        <w:tab/>
        <w:t xml:space="preserve">champ pour </w:t>
      </w:r>
      <w:r w:rsidRPr="00AF753E">
        <w:rPr>
          <w:i/>
          <w:iCs/>
          <w:lang w:val="fr-CH"/>
        </w:rPr>
        <w:t>h</w:t>
      </w:r>
      <w:r w:rsidRPr="00AF753E">
        <w:rPr>
          <w:vertAlign w:val="subscript"/>
          <w:lang w:val="fr-CH"/>
        </w:rPr>
        <w:t>1</w:t>
      </w:r>
      <w:r w:rsidRPr="00AF753E">
        <w:rPr>
          <w:lang w:val="fr-CH"/>
        </w:rPr>
        <w:t> </w:t>
      </w:r>
      <w:r>
        <w:rPr>
          <w:lang w:val="fr-CH"/>
        </w:rPr>
        <w:t>=</w:t>
      </w:r>
      <w:r w:rsidRPr="00AF753E">
        <w:rPr>
          <w:lang w:val="fr-CH"/>
        </w:rPr>
        <w:t xml:space="preserve"> 20 m, interpolé pour la distance </w:t>
      </w:r>
      <w:r w:rsidRPr="00AF753E">
        <w:rPr>
          <w:i/>
          <w:lang w:val="fr-CH"/>
        </w:rPr>
        <w:t>x</w:t>
      </w:r>
    </w:p>
    <w:p w14:paraId="4F527EB9" w14:textId="77777777" w:rsidR="001F1EFD" w:rsidRPr="00CB6778" w:rsidRDefault="001F1EFD" w:rsidP="001F1EFD">
      <w:pPr>
        <w:pStyle w:val="Equationlegend"/>
      </w:pPr>
      <w:r w:rsidRPr="00AF753E">
        <w:rPr>
          <w:lang w:val="fr-CH"/>
        </w:rPr>
        <w:tab/>
      </w:r>
      <w:r w:rsidRPr="00CB6778">
        <w:rPr>
          <w:i/>
          <w:iCs/>
        </w:rPr>
        <w:t>E'</w:t>
      </w:r>
      <w:r w:rsidRPr="00B50E7D">
        <w:t>:</w:t>
      </w:r>
      <w:r w:rsidRPr="00CB6778">
        <w:tab/>
      </w:r>
      <w:r w:rsidRPr="00CB6778">
        <w:rPr>
          <w:i/>
          <w:iCs/>
        </w:rPr>
        <w:t>E</w:t>
      </w:r>
      <w:r w:rsidRPr="00CB6778">
        <w:rPr>
          <w:vertAlign w:val="subscript"/>
        </w:rPr>
        <w:t>10</w:t>
      </w:r>
      <w:r w:rsidRPr="00CB6778">
        <w:t>(</w:t>
      </w:r>
      <w:r w:rsidRPr="00CB6778">
        <w:rPr>
          <w:i/>
          <w:iCs/>
        </w:rPr>
        <w:t>d</w:t>
      </w:r>
      <w:r w:rsidRPr="00CB6778">
        <w:t>) + (</w:t>
      </w:r>
      <w:r w:rsidRPr="00CB6778">
        <w:rPr>
          <w:i/>
          <w:iCs/>
        </w:rPr>
        <w:t>E</w:t>
      </w:r>
      <w:r w:rsidRPr="00CB6778">
        <w:rPr>
          <w:vertAlign w:val="subscript"/>
        </w:rPr>
        <w:t>20</w:t>
      </w:r>
      <w:r w:rsidRPr="00CB6778">
        <w:t>(</w:t>
      </w:r>
      <w:r w:rsidRPr="00CB6778">
        <w:rPr>
          <w:i/>
          <w:iCs/>
        </w:rPr>
        <w:t>d</w:t>
      </w:r>
      <w:r w:rsidRPr="00CB6778">
        <w:t>) </w:t>
      </w:r>
      <w:r w:rsidRPr="00AF753E">
        <w:rPr>
          <w:lang w:val="fr-CH"/>
        </w:rPr>
        <w:sym w:font="Symbol" w:char="F02D"/>
      </w:r>
      <w:r w:rsidRPr="00CB6778">
        <w:t> </w:t>
      </w:r>
      <w:r w:rsidRPr="00CB6778">
        <w:rPr>
          <w:i/>
          <w:iCs/>
        </w:rPr>
        <w:t>E</w:t>
      </w:r>
      <w:r w:rsidRPr="00CB6778">
        <w:rPr>
          <w:vertAlign w:val="subscript"/>
        </w:rPr>
        <w:t>10</w:t>
      </w:r>
      <w:r w:rsidRPr="00CB6778">
        <w:t>(</w:t>
      </w:r>
      <w:r w:rsidRPr="00CB6778">
        <w:rPr>
          <w:i/>
          <w:iCs/>
        </w:rPr>
        <w:t>d</w:t>
      </w:r>
      <w:r w:rsidRPr="00CB6778">
        <w:t>)) log (</w:t>
      </w:r>
      <w:r w:rsidRPr="00CB6778">
        <w:rPr>
          <w:i/>
          <w:iCs/>
        </w:rPr>
        <w:t>h</w:t>
      </w:r>
      <w:r w:rsidRPr="00CB6778">
        <w:rPr>
          <w:vertAlign w:val="subscript"/>
        </w:rPr>
        <w:t>1</w:t>
      </w:r>
      <w:r w:rsidRPr="00CB6778">
        <w:t>/10)/log (20/10)</w:t>
      </w:r>
    </w:p>
    <w:p w14:paraId="2AD4688F" w14:textId="77777777" w:rsidR="001F1EFD" w:rsidRPr="00AF753E" w:rsidRDefault="001F1EFD" w:rsidP="001F1EFD">
      <w:pPr>
        <w:pStyle w:val="Equationlegend"/>
        <w:rPr>
          <w:lang w:val="fr-CH"/>
        </w:rPr>
      </w:pPr>
      <w:r w:rsidRPr="00CB6778">
        <w:tab/>
      </w:r>
      <w:r w:rsidRPr="00AF753E">
        <w:rPr>
          <w:i/>
          <w:iCs/>
          <w:lang w:val="fr-CH"/>
        </w:rPr>
        <w:t>E''</w:t>
      </w:r>
      <w:r w:rsidRPr="00AF753E">
        <w:rPr>
          <w:lang w:val="fr-CH"/>
        </w:rPr>
        <w:t>:</w:t>
      </w:r>
      <w:r w:rsidRPr="00AF753E">
        <w:rPr>
          <w:lang w:val="fr-CH"/>
        </w:rPr>
        <w:tab/>
        <w:t xml:space="preserve">champ à la distance </w:t>
      </w:r>
      <w:r w:rsidRPr="00AF753E">
        <w:rPr>
          <w:i/>
          <w:iCs/>
          <w:lang w:val="fr-CH"/>
        </w:rPr>
        <w:t>d</w:t>
      </w:r>
      <w:r w:rsidRPr="00AF753E">
        <w:rPr>
          <w:lang w:val="fr-CH"/>
        </w:rPr>
        <w:t xml:space="preserve"> calculée en utilisant </w:t>
      </w:r>
      <w:r>
        <w:rPr>
          <w:lang w:val="fr-CH"/>
        </w:rPr>
        <w:t>la formule</w:t>
      </w:r>
      <w:r w:rsidRPr="00AF753E">
        <w:rPr>
          <w:lang w:val="fr-CH"/>
        </w:rPr>
        <w:t xml:space="preserve"> (9)</w:t>
      </w:r>
    </w:p>
    <w:p w14:paraId="31BBF843" w14:textId="77777777" w:rsidR="001F1EFD" w:rsidRPr="00AF753E" w:rsidRDefault="001F1EFD" w:rsidP="001F1EFD">
      <w:pPr>
        <w:pStyle w:val="Equationlegend"/>
        <w:rPr>
          <w:lang w:val="fr-CH"/>
        </w:rPr>
      </w:pPr>
      <w:r w:rsidRPr="00AF753E">
        <w:rPr>
          <w:lang w:val="fr-CH"/>
        </w:rPr>
        <w:tab/>
      </w:r>
      <w:r w:rsidRPr="00AF753E">
        <w:rPr>
          <w:i/>
          <w:iCs/>
          <w:lang w:val="fr-CH"/>
        </w:rPr>
        <w:t>F</w:t>
      </w:r>
      <w:r w:rsidRPr="00AF753E">
        <w:rPr>
          <w:i/>
          <w:iCs/>
          <w:vertAlign w:val="subscript"/>
          <w:lang w:val="fr-CH"/>
        </w:rPr>
        <w:t>S</w:t>
      </w:r>
      <w:r w:rsidRPr="00AF753E">
        <w:rPr>
          <w:lang w:val="fr-CH"/>
        </w:rPr>
        <w:t>:</w:t>
      </w:r>
      <w:r w:rsidRPr="00AF753E">
        <w:rPr>
          <w:lang w:val="fr-CH"/>
        </w:rPr>
        <w:tab/>
        <w:t>(</w:t>
      </w:r>
      <w:r w:rsidRPr="00AF753E">
        <w:rPr>
          <w:i/>
          <w:iCs/>
          <w:lang w:val="fr-CH"/>
        </w:rPr>
        <w:t>d</w:t>
      </w:r>
      <w:r w:rsidRPr="00AF753E">
        <w:rPr>
          <w:lang w:val="fr-CH"/>
        </w:rPr>
        <w:t> </w:t>
      </w:r>
      <w:r w:rsidRPr="00AF753E">
        <w:rPr>
          <w:lang w:val="fr-CH"/>
        </w:rPr>
        <w:sym w:font="Symbol" w:char="F02D"/>
      </w:r>
      <w:r w:rsidRPr="00AF753E">
        <w:rPr>
          <w:lang w:val="fr-CH"/>
        </w:rPr>
        <w:t> </w:t>
      </w:r>
      <w:r w:rsidRPr="00AF753E">
        <w:rPr>
          <w:i/>
          <w:iCs/>
          <w:lang w:val="fr-CH"/>
        </w:rPr>
        <w:t>D</w:t>
      </w:r>
      <w:r w:rsidRPr="00AF753E">
        <w:rPr>
          <w:vertAlign w:val="subscript"/>
          <w:lang w:val="fr-CH"/>
        </w:rPr>
        <w:t>20</w:t>
      </w:r>
      <w:r w:rsidRPr="00AF753E">
        <w:rPr>
          <w:lang w:val="fr-CH"/>
        </w:rPr>
        <w:t>)/</w:t>
      </w:r>
      <w:r w:rsidRPr="00AF753E">
        <w:rPr>
          <w:i/>
          <w:iCs/>
          <w:lang w:val="fr-CH"/>
        </w:rPr>
        <w:t>d</w:t>
      </w:r>
      <w:r w:rsidRPr="00AF753E">
        <w:rPr>
          <w:lang w:val="fr-CH"/>
        </w:rPr>
        <w:t>.</w:t>
      </w:r>
    </w:p>
    <w:p w14:paraId="132FF2AB" w14:textId="77777777" w:rsidR="001F1EFD" w:rsidRPr="00AF753E" w:rsidRDefault="001F1EFD" w:rsidP="001F1EFD">
      <w:pPr>
        <w:pStyle w:val="Heading2"/>
        <w:rPr>
          <w:lang w:val="fr-CH"/>
        </w:rPr>
      </w:pPr>
      <w:bookmarkStart w:id="30" w:name="_Toc108942176"/>
      <w:r w:rsidRPr="00AF753E">
        <w:rPr>
          <w:lang w:val="fr-CH"/>
        </w:rPr>
        <w:t>4.3</w:t>
      </w:r>
      <w:r w:rsidRPr="00AF753E">
        <w:rPr>
          <w:lang w:val="fr-CH"/>
        </w:rPr>
        <w:tab/>
        <w:t xml:space="preserve">La hauteur </w:t>
      </w:r>
      <w:r w:rsidRPr="00AF753E">
        <w:rPr>
          <w:i/>
          <w:iCs/>
          <w:lang w:val="fr-CH"/>
        </w:rPr>
        <w:t>h</w:t>
      </w:r>
      <w:r w:rsidRPr="00AF753E">
        <w:rPr>
          <w:vertAlign w:val="subscript"/>
          <w:lang w:val="fr-CH"/>
        </w:rPr>
        <w:t>1</w:t>
      </w:r>
      <w:r w:rsidRPr="00AF753E">
        <w:rPr>
          <w:lang w:val="fr-CH"/>
        </w:rPr>
        <w:t xml:space="preserve"> de l'antenne émettrice/de base est négative</w:t>
      </w:r>
      <w:bookmarkEnd w:id="30"/>
    </w:p>
    <w:p w14:paraId="317D32CF" w14:textId="77777777" w:rsidR="001F1EFD" w:rsidRPr="00AF753E" w:rsidRDefault="001F1EFD" w:rsidP="001F1EFD">
      <w:pPr>
        <w:rPr>
          <w:lang w:val="fr-CH"/>
        </w:rPr>
      </w:pPr>
      <w:r w:rsidRPr="00AF753E">
        <w:rPr>
          <w:lang w:val="fr-CH"/>
        </w:rPr>
        <w:t xml:space="preserve">Pour les trajets terrestres, il est possible d'avoir une hauteur équivalente </w:t>
      </w:r>
      <w:r w:rsidRPr="00AF753E">
        <w:rPr>
          <w:i/>
          <w:lang w:val="fr-CH"/>
        </w:rPr>
        <w:t>h</w:t>
      </w:r>
      <w:r w:rsidRPr="00AF753E">
        <w:rPr>
          <w:i/>
          <w:vertAlign w:val="subscript"/>
          <w:lang w:val="fr-CH"/>
        </w:rPr>
        <w:t>eff</w:t>
      </w:r>
      <w:r w:rsidRPr="00AF753E">
        <w:rPr>
          <w:i/>
          <w:lang w:val="fr-CH"/>
        </w:rPr>
        <w:t xml:space="preserve"> </w:t>
      </w:r>
      <w:r w:rsidRPr="00AF753E">
        <w:rPr>
          <w:lang w:val="fr-CH"/>
        </w:rPr>
        <w:t xml:space="preserve">de l'antenne émettrice/de base négative, étant donné qu'elle est établie à partir de la hauteur moyenne du terrain à des distances comprises entre 3 et 15 km. Ainsi, </w:t>
      </w:r>
      <w:r w:rsidRPr="00AF753E">
        <w:rPr>
          <w:i/>
          <w:lang w:val="fr-CH"/>
        </w:rPr>
        <w:t>h</w:t>
      </w:r>
      <w:r w:rsidRPr="00AF753E">
        <w:rPr>
          <w:iCs/>
          <w:vertAlign w:val="subscript"/>
          <w:lang w:val="fr-CH"/>
        </w:rPr>
        <w:t>1</w:t>
      </w:r>
      <w:r w:rsidRPr="00AF753E">
        <w:rPr>
          <w:lang w:val="fr-CH"/>
        </w:rPr>
        <w:t xml:space="preserve"> peut être négative. Dans ce cas, il convient de tenir compte de l'effet de la diffraction par des obstacles de terrain proches.</w:t>
      </w:r>
    </w:p>
    <w:p w14:paraId="2B12FAE1" w14:textId="77777777" w:rsidR="001F1EFD" w:rsidRPr="00AF753E" w:rsidRDefault="001F1EFD" w:rsidP="001F1EFD">
      <w:pPr>
        <w:rPr>
          <w:lang w:val="fr-CH"/>
        </w:rPr>
      </w:pPr>
      <w:r w:rsidRPr="00AF753E">
        <w:rPr>
          <w:lang w:val="fr-CH"/>
        </w:rPr>
        <w:t xml:space="preserve">La procédure à appliquer pour les valeurs négatives de </w:t>
      </w:r>
      <w:r w:rsidRPr="00AF753E">
        <w:rPr>
          <w:i/>
          <w:iCs/>
          <w:lang w:val="fr-CH"/>
        </w:rPr>
        <w:t>h</w:t>
      </w:r>
      <w:r w:rsidRPr="00AF753E">
        <w:rPr>
          <w:vertAlign w:val="subscript"/>
          <w:lang w:val="fr-CH"/>
        </w:rPr>
        <w:t>1</w:t>
      </w:r>
      <w:r w:rsidRPr="00AF753E">
        <w:rPr>
          <w:sz w:val="20"/>
          <w:lang w:val="fr-CH"/>
        </w:rPr>
        <w:t xml:space="preserve"> </w:t>
      </w:r>
      <w:r w:rsidRPr="00AF753E">
        <w:rPr>
          <w:lang w:val="fr-CH"/>
        </w:rPr>
        <w:t>consiste</w:t>
      </w:r>
      <w:r w:rsidRPr="00AF753E">
        <w:rPr>
          <w:sz w:val="20"/>
          <w:lang w:val="fr-CH"/>
        </w:rPr>
        <w:t xml:space="preserve"> </w:t>
      </w:r>
      <w:r w:rsidRPr="00AF753E">
        <w:rPr>
          <w:lang w:val="fr-CH"/>
        </w:rPr>
        <w:t>à obtenir le champ pour</w:t>
      </w:r>
      <w:r w:rsidRPr="00AF753E">
        <w:rPr>
          <w:i/>
          <w:iCs/>
          <w:lang w:val="fr-CH"/>
        </w:rPr>
        <w:t xml:space="preserve"> h</w:t>
      </w:r>
      <w:r w:rsidRPr="00AF753E">
        <w:rPr>
          <w:vertAlign w:val="subscript"/>
          <w:lang w:val="fr-CH"/>
        </w:rPr>
        <w:t>1</w:t>
      </w:r>
      <w:r w:rsidRPr="00AF753E">
        <w:rPr>
          <w:lang w:val="fr-CH"/>
        </w:rPr>
        <w:t xml:space="preserve"> </w:t>
      </w:r>
      <w:r>
        <w:rPr>
          <w:lang w:val="fr-CH"/>
        </w:rPr>
        <w:t>=</w:t>
      </w:r>
      <w:r w:rsidRPr="00AF753E">
        <w:rPr>
          <w:lang w:val="fr-CH"/>
        </w:rPr>
        <w:t xml:space="preserve"> 0 tel que décrit au § 4.2, et à ajouter une correction C</w:t>
      </w:r>
      <w:r w:rsidRPr="00AF753E">
        <w:rPr>
          <w:i/>
          <w:vertAlign w:val="subscript"/>
          <w:lang w:val="fr-CH"/>
        </w:rPr>
        <w:t>h</w:t>
      </w:r>
      <w:r w:rsidRPr="00AF753E">
        <w:rPr>
          <w:vertAlign w:val="subscript"/>
          <w:lang w:val="fr-CH"/>
        </w:rPr>
        <w:t xml:space="preserve">1 </w:t>
      </w:r>
      <w:r w:rsidRPr="00AF753E">
        <w:rPr>
          <w:lang w:val="fr-CH"/>
        </w:rPr>
        <w:t>calculée comme suit.</w:t>
      </w:r>
    </w:p>
    <w:p w14:paraId="122F4EC0" w14:textId="77777777" w:rsidR="001F1EFD" w:rsidRPr="00AF753E" w:rsidRDefault="001F1EFD" w:rsidP="001F1EFD">
      <w:pPr>
        <w:rPr>
          <w:lang w:val="fr-CH"/>
        </w:rPr>
      </w:pPr>
      <w:r w:rsidRPr="00AF753E">
        <w:rPr>
          <w:lang w:val="fr-CH"/>
        </w:rPr>
        <w:lastRenderedPageBreak/>
        <w:t xml:space="preserve">Il convient de tenir compte de l'affaiblissement par diffraction en apportant une correction </w:t>
      </w:r>
      <w:r w:rsidRPr="00AF753E">
        <w:rPr>
          <w:i/>
          <w:iCs/>
          <w:lang w:val="fr-CH"/>
        </w:rPr>
        <w:t>C</w:t>
      </w:r>
      <w:r w:rsidRPr="00AF753E">
        <w:rPr>
          <w:i/>
          <w:iCs/>
          <w:vertAlign w:val="subscript"/>
          <w:lang w:val="fr-CH"/>
        </w:rPr>
        <w:t>h</w:t>
      </w:r>
      <w:r w:rsidRPr="00AF753E">
        <w:rPr>
          <w:vertAlign w:val="subscript"/>
          <w:lang w:val="fr-CH"/>
        </w:rPr>
        <w:t>1</w:t>
      </w:r>
      <w:r w:rsidRPr="00AF753E">
        <w:rPr>
          <w:lang w:val="fr-CH"/>
        </w:rPr>
        <w:t xml:space="preserve"> obtenue comme indiqué dans les cas a) ou b) suivants:</w:t>
      </w:r>
    </w:p>
    <w:p w14:paraId="3BECDA64" w14:textId="77777777" w:rsidR="001F1EFD" w:rsidRPr="00AF753E" w:rsidRDefault="001F1EFD" w:rsidP="001F1EFD">
      <w:pPr>
        <w:pStyle w:val="enumlev1"/>
        <w:rPr>
          <w:lang w:val="fr-CH"/>
        </w:rPr>
      </w:pPr>
      <w:r w:rsidRPr="00AF753E">
        <w:rPr>
          <w:lang w:val="fr-CH"/>
        </w:rPr>
        <w:t>a)</w:t>
      </w:r>
      <w:r w:rsidRPr="00AF753E">
        <w:rPr>
          <w:lang w:val="fr-CH"/>
        </w:rPr>
        <w:tab/>
        <w:t xml:space="preserve">Lorsqu'on dispose d'une base de données </w:t>
      </w:r>
      <w:r>
        <w:rPr>
          <w:lang w:val="fr-CH"/>
        </w:rPr>
        <w:t>topographiques</w:t>
      </w:r>
      <w:r w:rsidRPr="00AF753E">
        <w:rPr>
          <w:lang w:val="fr-CH"/>
        </w:rPr>
        <w:t xml:space="preserve"> et que le potentiel de discontinuité à la transition au voisinage de </w:t>
      </w:r>
      <w:r w:rsidRPr="00AF753E">
        <w:rPr>
          <w:i/>
          <w:iCs/>
          <w:lang w:val="fr-CH"/>
        </w:rPr>
        <w:t>h</w:t>
      </w:r>
      <w:r w:rsidRPr="00AF753E">
        <w:rPr>
          <w:vertAlign w:val="subscript"/>
          <w:lang w:val="fr-CH"/>
        </w:rPr>
        <w:t>1</w:t>
      </w:r>
      <w:r w:rsidRPr="00AF753E">
        <w:rPr>
          <w:lang w:val="fr-CH"/>
        </w:rPr>
        <w:t xml:space="preserve"> </w:t>
      </w:r>
      <w:r>
        <w:rPr>
          <w:lang w:val="fr-CH"/>
        </w:rPr>
        <w:t>=</w:t>
      </w:r>
      <w:r w:rsidRPr="00AF753E">
        <w:rPr>
          <w:lang w:val="fr-CH"/>
        </w:rPr>
        <w:t xml:space="preserve"> 0 n'intervient pas dans l'application de cette Recommandation, l'angle de dégagement du terrain, </w:t>
      </w:r>
      <w:r w:rsidRPr="00AF753E">
        <w:rPr>
          <w:lang w:val="fr-CH"/>
        </w:rPr>
        <w:sym w:font="Symbol" w:char="F071"/>
      </w:r>
      <w:r w:rsidRPr="00AF753E">
        <w:rPr>
          <w:i/>
          <w:iCs/>
          <w:vertAlign w:val="subscript"/>
          <w:lang w:val="fr-CH"/>
        </w:rPr>
        <w:t>eff</w:t>
      </w:r>
      <w:r w:rsidRPr="00AF753E">
        <w:rPr>
          <w:vertAlign w:val="subscript"/>
          <w:lang w:val="fr-CH"/>
        </w:rPr>
        <w:t>1</w:t>
      </w:r>
      <w:r w:rsidRPr="00AF753E">
        <w:rPr>
          <w:lang w:val="fr-CH"/>
        </w:rPr>
        <w:t xml:space="preserve">, depuis l'antenne émettrice/de base doit être calculé comme étant l'angle d'élévation de la droite qui se trouve en limite de dégagement de tous les obstacles du terrain jusqu'à une distance de 15 km de l'antenne émettrice/de base dans la direction (mais pas au-delà) de l'antenne réceptrice/mobile. Cet angle de dégagement, qui aura une valeur positive, doit être utilisé en lieu et place de </w:t>
      </w:r>
      <w:r w:rsidRPr="00AF753E">
        <w:rPr>
          <w:lang w:val="fr-CH"/>
        </w:rPr>
        <w:sym w:font="Symbol" w:char="F071"/>
      </w:r>
      <w:r w:rsidRPr="00AF753E">
        <w:rPr>
          <w:i/>
          <w:iCs/>
          <w:vertAlign w:val="subscript"/>
          <w:lang w:val="fr-CH"/>
        </w:rPr>
        <w:t>tca</w:t>
      </w:r>
      <w:r w:rsidRPr="00AF753E">
        <w:rPr>
          <w:lang w:val="fr-CH"/>
        </w:rPr>
        <w:t xml:space="preserve"> dans </w:t>
      </w:r>
      <w:r>
        <w:rPr>
          <w:lang w:val="fr-CH"/>
        </w:rPr>
        <w:t>la formule</w:t>
      </w:r>
      <w:r w:rsidRPr="00AF753E">
        <w:rPr>
          <w:lang w:val="fr-CH"/>
        </w:rPr>
        <w:t xml:space="preserve"> (3</w:t>
      </w:r>
      <w:r>
        <w:rPr>
          <w:lang w:val="fr-CH"/>
        </w:rPr>
        <w:t>2</w:t>
      </w:r>
      <w:r w:rsidRPr="00AF753E">
        <w:rPr>
          <w:lang w:val="fr-CH"/>
        </w:rPr>
        <w:t xml:space="preserve">c) de la méthode de correction de l'angle de dégagement du terrain donnée au § 11 afin d'obtenir </w:t>
      </w:r>
      <w:r w:rsidRPr="00AF753E">
        <w:rPr>
          <w:i/>
          <w:iCs/>
          <w:lang w:val="fr-CH"/>
        </w:rPr>
        <w:t>C</w:t>
      </w:r>
      <w:r w:rsidRPr="00AF753E">
        <w:rPr>
          <w:i/>
          <w:iCs/>
          <w:vertAlign w:val="subscript"/>
          <w:lang w:val="fr-CH"/>
        </w:rPr>
        <w:t>h</w:t>
      </w:r>
      <w:r w:rsidRPr="00AF753E">
        <w:rPr>
          <w:vertAlign w:val="subscript"/>
          <w:lang w:val="fr-CH"/>
        </w:rPr>
        <w:t>1</w:t>
      </w:r>
      <w:r w:rsidRPr="00AF753E">
        <w:rPr>
          <w:lang w:val="fr-CH"/>
        </w:rPr>
        <w:t xml:space="preserve">. A noter que l'utilisation de cette méthode peut entraîner une discontinuité du champ à la transition au voisinage de </w:t>
      </w:r>
      <w:r w:rsidRPr="00AF753E">
        <w:rPr>
          <w:i/>
          <w:iCs/>
          <w:lang w:val="fr-CH"/>
        </w:rPr>
        <w:t>h</w:t>
      </w:r>
      <w:r w:rsidRPr="00AF753E">
        <w:rPr>
          <w:vertAlign w:val="subscript"/>
          <w:lang w:val="fr-CH"/>
        </w:rPr>
        <w:t>1</w:t>
      </w:r>
      <w:r w:rsidRPr="00AF753E">
        <w:rPr>
          <w:lang w:val="fr-CH"/>
        </w:rPr>
        <w:t> </w:t>
      </w:r>
      <w:r>
        <w:rPr>
          <w:lang w:val="fr-CH"/>
        </w:rPr>
        <w:t>=</w:t>
      </w:r>
      <w:r w:rsidRPr="00AF753E">
        <w:rPr>
          <w:lang w:val="fr-CH"/>
        </w:rPr>
        <w:t> 0.</w:t>
      </w:r>
    </w:p>
    <w:p w14:paraId="0883027A" w14:textId="77777777" w:rsidR="001F1EFD" w:rsidRPr="00AF753E" w:rsidRDefault="001F1EFD" w:rsidP="001F1EFD">
      <w:pPr>
        <w:pStyle w:val="enumlev1"/>
        <w:rPr>
          <w:lang w:val="fr-CH"/>
        </w:rPr>
      </w:pPr>
      <w:r w:rsidRPr="00AF753E">
        <w:rPr>
          <w:lang w:val="fr-CH"/>
        </w:rPr>
        <w:t>b)</w:t>
      </w:r>
      <w:r w:rsidRPr="00AF753E">
        <w:rPr>
          <w:lang w:val="fr-CH"/>
        </w:rPr>
        <w:tab/>
        <w:t xml:space="preserve">Lorsqu'on ne dispose pas d'une base de données </w:t>
      </w:r>
      <w:r>
        <w:rPr>
          <w:lang w:val="fr-CH"/>
        </w:rPr>
        <w:t>topographiques</w:t>
      </w:r>
      <w:r w:rsidRPr="00AF753E">
        <w:rPr>
          <w:lang w:val="fr-CH"/>
        </w:rPr>
        <w:t xml:space="preserve"> ou que l'on dispose d'une base de données </w:t>
      </w:r>
      <w:r>
        <w:rPr>
          <w:lang w:val="fr-CH"/>
        </w:rPr>
        <w:t>topographiques</w:t>
      </w:r>
      <w:r w:rsidRPr="00AF753E">
        <w:rPr>
          <w:lang w:val="fr-CH"/>
        </w:rPr>
        <w:t xml:space="preserve"> mais que la méthode ne doit jamais produire de discontinuité de champ à la transition au voisinage de </w:t>
      </w:r>
      <w:r w:rsidRPr="00AF753E">
        <w:rPr>
          <w:i/>
          <w:iCs/>
          <w:lang w:val="fr-CH"/>
        </w:rPr>
        <w:t>h</w:t>
      </w:r>
      <w:r w:rsidRPr="00AF753E">
        <w:rPr>
          <w:vertAlign w:val="subscript"/>
          <w:lang w:val="fr-CH"/>
        </w:rPr>
        <w:t>1</w:t>
      </w:r>
      <w:r w:rsidRPr="00AF753E">
        <w:rPr>
          <w:lang w:val="fr-CH"/>
        </w:rPr>
        <w:t xml:space="preserve"> = 0, l'angle de dégagement équivalent du terrain (positif) </w:t>
      </w:r>
      <w:r w:rsidRPr="00AF753E">
        <w:rPr>
          <w:lang w:val="fr-CH"/>
        </w:rPr>
        <w:sym w:font="Symbol" w:char="F071"/>
      </w:r>
      <w:r w:rsidRPr="00AF753E">
        <w:rPr>
          <w:i/>
          <w:iCs/>
          <w:vertAlign w:val="subscript"/>
          <w:lang w:val="fr-CH"/>
        </w:rPr>
        <w:t>eff</w:t>
      </w:r>
      <w:r w:rsidRPr="00AF753E">
        <w:rPr>
          <w:vertAlign w:val="subscript"/>
          <w:lang w:val="fr-CH"/>
        </w:rPr>
        <w:t>2</w:t>
      </w:r>
      <w:r w:rsidRPr="00AF753E">
        <w:rPr>
          <w:lang w:val="fr-CH"/>
        </w:rPr>
        <w:t xml:space="preserve"> peut être calculé en partant de l'hypothèse d'un obstacle de hauteur </w:t>
      </w:r>
      <w:r w:rsidRPr="00AF753E">
        <w:rPr>
          <w:i/>
          <w:iCs/>
          <w:lang w:val="fr-CH"/>
        </w:rPr>
        <w:t>h</w:t>
      </w:r>
      <w:r w:rsidRPr="00AF753E">
        <w:rPr>
          <w:vertAlign w:val="subscript"/>
          <w:lang w:val="fr-CH"/>
        </w:rPr>
        <w:t>1</w:t>
      </w:r>
      <w:r w:rsidRPr="00AF753E">
        <w:rPr>
          <w:lang w:val="fr-CH"/>
        </w:rPr>
        <w:t xml:space="preserve"> à une distance de 9 km de l'antenne émettrice/de base. A noter que cela s'applique à toutes les longueurs de trajet, même inférieures à 9 km. C'est-à-dire que l'on considère le sol comme formant une arête irrégulière sur une distance comprise entre 3 et 15 km depuis l'antenne émettrice/de base, et de hauteur moyenne égale à la hauteur à 9 km, comme indiqué à la Fig. 25. Cette méthode tient moins explicitement compte des variations de relief, mais elle garantit qu'il n'y a pas de discontinuité de champ à la transition au voisinage de </w:t>
      </w:r>
      <w:r w:rsidRPr="00AF753E">
        <w:rPr>
          <w:i/>
          <w:iCs/>
          <w:lang w:val="fr-CH"/>
        </w:rPr>
        <w:t>h</w:t>
      </w:r>
      <w:r w:rsidRPr="00AF753E">
        <w:rPr>
          <w:vertAlign w:val="subscript"/>
          <w:lang w:val="fr-CH"/>
        </w:rPr>
        <w:t>1</w:t>
      </w:r>
      <w:r w:rsidRPr="00AF753E">
        <w:rPr>
          <w:lang w:val="fr-CH"/>
        </w:rPr>
        <w:t> </w:t>
      </w:r>
      <w:r>
        <w:rPr>
          <w:lang w:val="fr-CH"/>
        </w:rPr>
        <w:t>=</w:t>
      </w:r>
      <w:r w:rsidRPr="00AF753E">
        <w:rPr>
          <w:lang w:val="fr-CH"/>
        </w:rPr>
        <w:t> 0. La correction à ajouter au champ dans ce cas est calculée comme suit:</w:t>
      </w:r>
    </w:p>
    <w:p w14:paraId="65E4B045" w14:textId="6EC31F0E" w:rsidR="0028591B" w:rsidRPr="0028591B" w:rsidRDefault="0028591B" w:rsidP="0028591B">
      <w:pPr>
        <w:pStyle w:val="Equation"/>
        <w:rPr>
          <w:lang w:val="en-GB"/>
        </w:rPr>
      </w:pPr>
      <w:r w:rsidRPr="0028591B">
        <w:rPr>
          <w:lang w:val="en-GB"/>
        </w:rPr>
        <w:tab/>
      </w:r>
      <w:r w:rsidRPr="0028591B">
        <w:rPr>
          <w:lang w:val="en-GB"/>
        </w:rPr>
        <w:tab/>
      </w:r>
      <w:r w:rsidRPr="0028591B">
        <w:rPr>
          <w:position w:val="-12"/>
          <w:lang w:val="en-GB"/>
        </w:rPr>
        <w:object w:dxaOrig="1760" w:dyaOrig="360" w14:anchorId="13740B5D">
          <v:shape id="_x0000_i1054" type="#_x0000_t75" style="width:87.55pt;height:17.85pt" o:ole="">
            <v:imagedata r:id="rId71" o:title=""/>
          </v:shape>
          <o:OLEObject Type="Embed" ProgID="Equation.DSMT4" ShapeID="_x0000_i1054" DrawAspect="Content" ObjectID="_1689428250" r:id="rId72"/>
        </w:object>
      </w:r>
      <w:r w:rsidRPr="0028591B">
        <w:rPr>
          <w:lang w:val="en-GB"/>
        </w:rPr>
        <w:t>                   dB</w:t>
      </w:r>
      <w:r w:rsidRPr="0028591B">
        <w:rPr>
          <w:lang w:val="en-GB"/>
        </w:rPr>
        <w:tab/>
        <w:t>(12)</w:t>
      </w:r>
    </w:p>
    <w:p w14:paraId="73EB45F1" w14:textId="77777777" w:rsidR="001F1EFD" w:rsidRDefault="001F1EFD" w:rsidP="001F1EFD">
      <w:pPr>
        <w:rPr>
          <w:lang w:val="fr-CH"/>
        </w:rPr>
      </w:pPr>
      <w:r w:rsidRPr="00AF753E">
        <w:rPr>
          <w:lang w:val="fr-CH"/>
        </w:rPr>
        <w:t>où:</w:t>
      </w:r>
    </w:p>
    <w:p w14:paraId="23E72D08" w14:textId="77777777" w:rsidR="001F1EFD" w:rsidRPr="00D75670" w:rsidRDefault="001F1EFD" w:rsidP="001F1EFD">
      <w:pPr>
        <w:pStyle w:val="Equation"/>
        <w:rPr>
          <w:lang w:val="fr-CH"/>
        </w:rPr>
      </w:pPr>
      <w:r w:rsidRPr="00D75670">
        <w:rPr>
          <w:lang w:val="fr-CH"/>
        </w:rPr>
        <w:tab/>
      </w:r>
      <w:r w:rsidRPr="008A034A">
        <w:rPr>
          <w:position w:val="-26"/>
          <w:lang w:val="en-GB"/>
        </w:rPr>
        <w:object w:dxaOrig="4080" w:dyaOrig="639" w14:anchorId="124825CE">
          <v:shape id="_x0000_i1055" type="#_x0000_t75" style="width:203.35pt;height:31.7pt" o:ole="">
            <v:imagedata r:id="rId73" o:title=""/>
          </v:shape>
          <o:OLEObject Type="Embed" ProgID="Equation.3" ShapeID="_x0000_i1055" DrawAspect="Content" ObjectID="_1689428251" r:id="rId74"/>
        </w:object>
      </w:r>
      <w:r w:rsidRPr="00D75670">
        <w:rPr>
          <w:lang w:val="fr-CH"/>
        </w:rPr>
        <w:t xml:space="preserve">   pour </w:t>
      </w:r>
      <w:r w:rsidRPr="008A034A">
        <w:rPr>
          <w:szCs w:val="24"/>
          <w:lang w:val="en-GB"/>
        </w:rPr>
        <w:sym w:font="Symbol" w:char="F06E"/>
      </w:r>
      <w:r w:rsidRPr="00D75670">
        <w:rPr>
          <w:lang w:val="fr-CH"/>
        </w:rPr>
        <w:t> &gt; –0,7806</w:t>
      </w:r>
      <w:r w:rsidRPr="00D75670">
        <w:rPr>
          <w:lang w:val="fr-CH"/>
        </w:rPr>
        <w:tab/>
        <w:t>(12a)</w:t>
      </w:r>
    </w:p>
    <w:p w14:paraId="76B756C2" w14:textId="77777777" w:rsidR="001F1EFD" w:rsidRPr="00AF753E" w:rsidRDefault="001F1EFD" w:rsidP="001F1EFD">
      <w:pPr>
        <w:pStyle w:val="Equation"/>
        <w:rPr>
          <w:lang w:val="fr-CH"/>
        </w:rPr>
      </w:pPr>
      <w:r w:rsidRPr="00AF753E">
        <w:rPr>
          <w:lang w:val="fr-CH"/>
        </w:rPr>
        <w:tab/>
      </w:r>
      <w:r w:rsidRPr="00AF753E">
        <w:rPr>
          <w:position w:val="-10"/>
          <w:lang w:val="fr-CH"/>
        </w:rPr>
        <w:object w:dxaOrig="880" w:dyaOrig="320" w14:anchorId="74DF10CC">
          <v:shape id="_x0000_i1056" type="#_x0000_t75" style="width:41.45pt;height:15.55pt" o:ole="">
            <v:imagedata r:id="rId75" o:title=""/>
          </v:shape>
          <o:OLEObject Type="Embed" ProgID="Equation.3" ShapeID="_x0000_i1056" DrawAspect="Content" ObjectID="_1689428252" r:id="rId76"/>
        </w:object>
      </w:r>
      <w:r w:rsidRPr="00AF753E">
        <w:rPr>
          <w:lang w:val="fr-CH"/>
        </w:rPr>
        <w:t>      dans les autres cas</w:t>
      </w:r>
      <w:r w:rsidRPr="00AF753E">
        <w:rPr>
          <w:lang w:val="fr-CH"/>
        </w:rPr>
        <w:tab/>
      </w:r>
      <w:r w:rsidRPr="00AF753E">
        <w:rPr>
          <w:lang w:val="fr-CH"/>
        </w:rPr>
        <w:tab/>
        <w:t>(12b)</w:t>
      </w:r>
    </w:p>
    <w:p w14:paraId="72883BEC"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4"/>
          <w:lang w:val="fr-CH"/>
        </w:rPr>
        <w:object w:dxaOrig="1219" w:dyaOrig="380" w14:anchorId="2C944E75">
          <v:shape id="_x0000_i1057" type="#_x0000_t75" style="width:60.5pt;height:20.15pt" o:ole="">
            <v:imagedata r:id="rId77" o:title=""/>
          </v:shape>
          <o:OLEObject Type="Embed" ProgID="Equation.3" ShapeID="_x0000_i1057" DrawAspect="Content" ObjectID="_1689428253" r:id="rId78"/>
        </w:object>
      </w:r>
      <w:r w:rsidRPr="00AF753E">
        <w:rPr>
          <w:lang w:val="fr-CH"/>
        </w:rPr>
        <w:tab/>
        <w:t>(12c)</w:t>
      </w:r>
    </w:p>
    <w:p w14:paraId="6F6FB8DA" w14:textId="77777777" w:rsidR="001F1EFD" w:rsidRPr="00AF753E" w:rsidRDefault="001F1EFD" w:rsidP="001F1EFD">
      <w:pPr>
        <w:pStyle w:val="enumlev1"/>
        <w:rPr>
          <w:lang w:val="fr-CH"/>
        </w:rPr>
      </w:pPr>
      <w:r w:rsidRPr="00AF753E">
        <w:rPr>
          <w:lang w:val="fr-CH"/>
        </w:rPr>
        <w:tab/>
        <w:t>et</w:t>
      </w:r>
    </w:p>
    <w:p w14:paraId="2C138798"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4"/>
          <w:lang w:val="fr-CH"/>
        </w:rPr>
        <w:object w:dxaOrig="2560" w:dyaOrig="380" w14:anchorId="5092AB28">
          <v:shape id="_x0000_i1058" type="#_x0000_t75" style="width:127.3pt;height:20.15pt" o:ole="">
            <v:imagedata r:id="rId79" o:title=""/>
          </v:shape>
          <o:OLEObject Type="Embed" ProgID="Equation.3" ShapeID="_x0000_i1058" DrawAspect="Content" ObjectID="_1689428254" r:id="rId80"/>
        </w:object>
      </w:r>
      <w:r w:rsidRPr="00AF753E">
        <w:rPr>
          <w:lang w:val="fr-CH"/>
        </w:rPr>
        <w:t>    degrés</w:t>
      </w:r>
      <w:r w:rsidRPr="00AF753E">
        <w:rPr>
          <w:lang w:val="fr-CH"/>
        </w:rPr>
        <w:tab/>
        <w:t>(12d)</w:t>
      </w:r>
    </w:p>
    <w:p w14:paraId="0445AA90" w14:textId="77777777" w:rsidR="001F1EFD" w:rsidRPr="00AF753E" w:rsidRDefault="001F1EFD" w:rsidP="001F1EFD">
      <w:pPr>
        <w:pStyle w:val="Equation"/>
        <w:tabs>
          <w:tab w:val="clear" w:pos="794"/>
          <w:tab w:val="clear" w:pos="4820"/>
          <w:tab w:val="left" w:pos="1985"/>
          <w:tab w:val="left" w:pos="3752"/>
          <w:tab w:val="left" w:pos="6096"/>
        </w:tabs>
        <w:rPr>
          <w:lang w:val="fr-CH"/>
        </w:rPr>
      </w:pPr>
      <w:r w:rsidRPr="00AF753E">
        <w:rPr>
          <w:i/>
          <w:iCs/>
          <w:lang w:val="fr-CH"/>
        </w:rPr>
        <w:tab/>
      </w:r>
      <w:r w:rsidRPr="00AF753E">
        <w:rPr>
          <w:position w:val="-12"/>
          <w:lang w:val="fr-CH"/>
        </w:rPr>
        <w:object w:dxaOrig="360" w:dyaOrig="360" w14:anchorId="25BCF067">
          <v:shape id="_x0000_i1059" type="#_x0000_t75" style="width:17.85pt;height:17.85pt" o:ole="">
            <v:imagedata r:id="rId81" o:title=""/>
          </v:shape>
          <o:OLEObject Type="Embed" ProgID="Equation.3" ShapeID="_x0000_i1059" DrawAspect="Content" ObjectID="_1689428255" r:id="rId82"/>
        </w:object>
      </w:r>
      <w:r w:rsidRPr="00AF753E">
        <w:rPr>
          <w:rFonts w:ascii="Tms Rmn" w:hAnsi="Tms Rmn"/>
          <w:sz w:val="14"/>
          <w:lang w:val="fr-CH"/>
        </w:rPr>
        <w:t> </w:t>
      </w:r>
      <w:r>
        <w:rPr>
          <w:lang w:val="fr-CH"/>
        </w:rPr>
        <w:t>=</w:t>
      </w:r>
      <w:r w:rsidRPr="00AF753E">
        <w:rPr>
          <w:lang w:val="fr-CH"/>
        </w:rPr>
        <w:t xml:space="preserve">  1,35                   pour 100 MHz</w:t>
      </w:r>
    </w:p>
    <w:p w14:paraId="7FAD0FB4" w14:textId="77777777" w:rsidR="001F1EFD" w:rsidRPr="00AF753E" w:rsidRDefault="001F1EFD" w:rsidP="001F1EFD">
      <w:pPr>
        <w:pStyle w:val="Equation"/>
        <w:tabs>
          <w:tab w:val="clear" w:pos="794"/>
          <w:tab w:val="clear" w:pos="4820"/>
          <w:tab w:val="left" w:pos="1985"/>
          <w:tab w:val="left" w:pos="3752"/>
          <w:tab w:val="left" w:pos="6096"/>
        </w:tabs>
        <w:rPr>
          <w:lang w:val="fr-CH"/>
        </w:rPr>
      </w:pPr>
      <w:r w:rsidRPr="00AF753E">
        <w:rPr>
          <w:lang w:val="fr-CH"/>
        </w:rPr>
        <w:tab/>
      </w:r>
      <w:r w:rsidRPr="00AF753E">
        <w:rPr>
          <w:position w:val="-12"/>
          <w:lang w:val="fr-CH"/>
        </w:rPr>
        <w:object w:dxaOrig="360" w:dyaOrig="360" w14:anchorId="5C5F7536">
          <v:shape id="_x0000_i1060" type="#_x0000_t75" style="width:17.85pt;height:17.85pt" o:ole="">
            <v:imagedata r:id="rId81" o:title=""/>
          </v:shape>
          <o:OLEObject Type="Embed" ProgID="Equation.3" ShapeID="_x0000_i1060" DrawAspect="Content" ObjectID="_1689428256" r:id="rId83"/>
        </w:object>
      </w:r>
      <w:r w:rsidRPr="00AF753E">
        <w:rPr>
          <w:rFonts w:ascii="Tms Rmn" w:hAnsi="Tms Rmn"/>
          <w:sz w:val="14"/>
          <w:lang w:val="fr-CH"/>
        </w:rPr>
        <w:t> </w:t>
      </w:r>
      <w:r>
        <w:rPr>
          <w:lang w:val="fr-CH"/>
        </w:rPr>
        <w:t>=</w:t>
      </w:r>
      <w:r w:rsidRPr="00AF753E">
        <w:rPr>
          <w:lang w:val="fr-CH"/>
        </w:rPr>
        <w:t xml:space="preserve">  3,31                   pour 600 MHz</w:t>
      </w:r>
    </w:p>
    <w:p w14:paraId="2D4071D7" w14:textId="77777777" w:rsidR="001F1EFD" w:rsidRDefault="001F1EFD" w:rsidP="001F1EFD">
      <w:pPr>
        <w:pStyle w:val="Equation"/>
        <w:tabs>
          <w:tab w:val="clear" w:pos="794"/>
          <w:tab w:val="clear" w:pos="4820"/>
          <w:tab w:val="left" w:pos="1985"/>
          <w:tab w:val="left" w:pos="3752"/>
          <w:tab w:val="left" w:pos="6096"/>
        </w:tabs>
        <w:rPr>
          <w:lang w:val="fr-CH"/>
        </w:rPr>
      </w:pPr>
      <w:r w:rsidRPr="00AF753E">
        <w:rPr>
          <w:lang w:val="fr-CH"/>
        </w:rPr>
        <w:tab/>
      </w:r>
      <w:r w:rsidRPr="00AF753E">
        <w:rPr>
          <w:position w:val="-12"/>
          <w:lang w:val="fr-CH"/>
        </w:rPr>
        <w:object w:dxaOrig="360" w:dyaOrig="360" w14:anchorId="552071A2">
          <v:shape id="_x0000_i1061" type="#_x0000_t75" style="width:17.85pt;height:17.85pt" o:ole="">
            <v:imagedata r:id="rId81" o:title=""/>
          </v:shape>
          <o:OLEObject Type="Embed" ProgID="Equation.3" ShapeID="_x0000_i1061" DrawAspect="Content" ObjectID="_1689428257" r:id="rId84"/>
        </w:object>
      </w:r>
      <w:r w:rsidRPr="00AF753E">
        <w:rPr>
          <w:rFonts w:ascii="Tms Rmn" w:hAnsi="Tms Rmn"/>
          <w:sz w:val="14"/>
          <w:lang w:val="fr-CH"/>
        </w:rPr>
        <w:t> </w:t>
      </w:r>
      <w:r>
        <w:rPr>
          <w:lang w:val="fr-CH"/>
        </w:rPr>
        <w:t>=</w:t>
      </w:r>
      <w:r w:rsidRPr="00AF753E">
        <w:rPr>
          <w:lang w:val="fr-CH"/>
        </w:rPr>
        <w:t xml:space="preserve">  6,00                   pour 2</w:t>
      </w:r>
      <w:r w:rsidRPr="00AF753E">
        <w:rPr>
          <w:rFonts w:ascii="Tms Rmn" w:hAnsi="Tms Rmn"/>
          <w:sz w:val="12"/>
          <w:lang w:val="fr-CH"/>
        </w:rPr>
        <w:t> </w:t>
      </w:r>
      <w:r w:rsidRPr="00AF753E">
        <w:rPr>
          <w:lang w:val="fr-CH"/>
        </w:rPr>
        <w:t>000 MHz</w:t>
      </w:r>
    </w:p>
    <w:p w14:paraId="1C5C0BEA" w14:textId="77777777" w:rsidR="001F1EFD" w:rsidRPr="00B918F4" w:rsidRDefault="001F1EFD" w:rsidP="001F1EFD">
      <w:pPr>
        <w:pStyle w:val="FigureNo"/>
        <w:rPr>
          <w:lang w:val="fr-CH"/>
        </w:rPr>
      </w:pPr>
      <w:r w:rsidRPr="00B918F4">
        <w:rPr>
          <w:lang w:val="fr-CH"/>
        </w:rPr>
        <w:lastRenderedPageBreak/>
        <w:t>FIGURE 25</w:t>
      </w:r>
    </w:p>
    <w:p w14:paraId="1241DC70" w14:textId="77777777" w:rsidR="001F1EFD" w:rsidRPr="00AF753E" w:rsidRDefault="001F1EFD" w:rsidP="001F1EFD">
      <w:pPr>
        <w:pStyle w:val="Figuretitle"/>
        <w:rPr>
          <w:lang w:val="fr-CH"/>
        </w:rPr>
      </w:pPr>
      <w:r>
        <w:rPr>
          <w:lang w:val="fr-CH"/>
        </w:rPr>
        <w:t xml:space="preserve">Angle de dégagement équivalent pour </w:t>
      </w:r>
      <w:r w:rsidRPr="00850CA4">
        <w:rPr>
          <w:i/>
          <w:iCs/>
          <w:lang w:val="fr-CH"/>
        </w:rPr>
        <w:t>h</w:t>
      </w:r>
      <w:r w:rsidRPr="00941445">
        <w:rPr>
          <w:vertAlign w:val="subscript"/>
          <w:lang w:val="fr-CH"/>
        </w:rPr>
        <w:t>1</w:t>
      </w:r>
      <w:r w:rsidRPr="00941445">
        <w:rPr>
          <w:lang w:val="fr-CH"/>
        </w:rPr>
        <w:t xml:space="preserve"> &lt; 0</w:t>
      </w:r>
      <w:r>
        <w:rPr>
          <w:lang w:val="fr-CH"/>
        </w:rPr>
        <w:t xml:space="preserve"> </w:t>
      </w:r>
    </w:p>
    <w:p w14:paraId="03B272A8" w14:textId="77777777" w:rsidR="001F1EFD" w:rsidRDefault="001F1EFD" w:rsidP="001F1EFD">
      <w:pPr>
        <w:pStyle w:val="Figure"/>
        <w:rPr>
          <w:lang w:val="fr-CH"/>
        </w:rPr>
      </w:pPr>
      <w:r w:rsidRPr="00AF753E">
        <w:rPr>
          <w:lang w:val="fr-CH"/>
        </w:rPr>
        <w:object w:dxaOrig="5138" w:dyaOrig="2421" w14:anchorId="58B42599">
          <v:shape id="_x0000_i1062" type="#_x0000_t75" style="width:276.5pt;height:130.75pt" o:ole="">
            <v:imagedata r:id="rId85" o:title=""/>
          </v:shape>
          <o:OLEObject Type="Embed" ProgID="CorelDRAW.Graphic.14" ShapeID="_x0000_i1062" DrawAspect="Content" ObjectID="_1689428258" r:id="rId86"/>
        </w:object>
      </w:r>
    </w:p>
    <w:p w14:paraId="6FE552D2" w14:textId="77777777" w:rsidR="001F1EFD" w:rsidRPr="00AF753E" w:rsidRDefault="001F1EFD" w:rsidP="001F1EFD">
      <w:pPr>
        <w:keepNext/>
        <w:rPr>
          <w:lang w:val="fr-CH"/>
        </w:rPr>
      </w:pPr>
      <w:r w:rsidRPr="00AF753E">
        <w:rPr>
          <w:lang w:val="fr-CH"/>
        </w:rPr>
        <w:t xml:space="preserve">Cette correction, qui est toujours inférieure à zéro, est ajoutée à </w:t>
      </w:r>
      <w:r>
        <w:rPr>
          <w:lang w:val="fr-CH"/>
        </w:rPr>
        <w:t>la valeur du champ obtenue pour </w:t>
      </w:r>
      <w:r w:rsidRPr="00AF753E">
        <w:rPr>
          <w:i/>
          <w:iCs/>
          <w:lang w:val="fr-CH"/>
        </w:rPr>
        <w:t>h</w:t>
      </w:r>
      <w:r w:rsidRPr="00AF753E">
        <w:rPr>
          <w:vertAlign w:val="subscript"/>
          <w:lang w:val="fr-CH"/>
        </w:rPr>
        <w:t>1</w:t>
      </w:r>
      <w:r w:rsidRPr="00AF753E">
        <w:rPr>
          <w:lang w:val="fr-CH"/>
        </w:rPr>
        <w:t> = 0.</w:t>
      </w:r>
    </w:p>
    <w:p w14:paraId="4BA7408B" w14:textId="77777777" w:rsidR="001F1EFD" w:rsidRPr="00AF753E" w:rsidRDefault="001F1EFD" w:rsidP="001F1EFD">
      <w:pPr>
        <w:pStyle w:val="Heading1"/>
        <w:rPr>
          <w:lang w:val="fr-CH"/>
        </w:rPr>
      </w:pPr>
      <w:bookmarkStart w:id="31" w:name="_Toc108942177"/>
      <w:r w:rsidRPr="00AF753E">
        <w:rPr>
          <w:lang w:val="fr-CH"/>
        </w:rPr>
        <w:t>5</w:t>
      </w:r>
      <w:r w:rsidRPr="00AF753E">
        <w:rPr>
          <w:lang w:val="fr-CH"/>
        </w:rPr>
        <w:tab/>
        <w:t>Interpolation du champ en fonction de la distance</w:t>
      </w:r>
      <w:bookmarkEnd w:id="31"/>
    </w:p>
    <w:p w14:paraId="6A63F0E1" w14:textId="3B020E18" w:rsidR="001F1EFD" w:rsidRPr="00AF753E" w:rsidRDefault="001F1EFD" w:rsidP="001F1EFD">
      <w:pPr>
        <w:rPr>
          <w:lang w:val="fr-CH"/>
        </w:rPr>
      </w:pPr>
      <w:r w:rsidRPr="00AF753E">
        <w:rPr>
          <w:lang w:val="fr-CH"/>
        </w:rPr>
        <w:t>Les Fig</w:t>
      </w:r>
      <w:r w:rsidR="00AC4450">
        <w:rPr>
          <w:lang w:val="fr-CH"/>
        </w:rPr>
        <w:t>.</w:t>
      </w:r>
      <w:r w:rsidRPr="00AF753E">
        <w:rPr>
          <w:lang w:val="fr-CH"/>
        </w:rPr>
        <w:t xml:space="preserve"> 1 à 24 montrent les courbes de champ en fonction de la distance </w:t>
      </w:r>
      <w:r w:rsidRPr="00AF753E">
        <w:rPr>
          <w:iCs/>
          <w:lang w:val="fr-CH"/>
        </w:rPr>
        <w:t>pour des distances</w:t>
      </w:r>
      <w:r w:rsidRPr="00AF753E">
        <w:rPr>
          <w:i/>
          <w:lang w:val="fr-CH"/>
        </w:rPr>
        <w:t xml:space="preserve"> d</w:t>
      </w:r>
      <w:r w:rsidRPr="00AF753E">
        <w:rPr>
          <w:lang w:val="fr-CH"/>
        </w:rPr>
        <w:t xml:space="preserve"> comprises entre 1 km et 1</w:t>
      </w:r>
      <w:r w:rsidR="0028591B">
        <w:rPr>
          <w:lang w:val="fr-CH"/>
        </w:rPr>
        <w:t> </w:t>
      </w:r>
      <w:r w:rsidRPr="00AF753E">
        <w:rPr>
          <w:lang w:val="fr-CH"/>
        </w:rPr>
        <w:t>000</w:t>
      </w:r>
      <w:r w:rsidR="0028591B">
        <w:rPr>
          <w:lang w:val="fr-CH"/>
        </w:rPr>
        <w:t> </w:t>
      </w:r>
      <w:r w:rsidRPr="00AF753E">
        <w:rPr>
          <w:lang w:val="fr-CH"/>
        </w:rPr>
        <w:t>km. Aucune interpolation en distance n'est nécessaire si les champs sont directement lus sur ces courbes. Pour améliorer la précision, et aussi pour pouvoir procéder à une mise en œuvre informatisée, les valeurs du champ doivent être celles extraites des tableaux concernés (voir le §</w:t>
      </w:r>
      <w:r w:rsidR="0028591B">
        <w:rPr>
          <w:lang w:val="fr-CH"/>
        </w:rPr>
        <w:t> </w:t>
      </w:r>
      <w:r w:rsidRPr="00AF753E">
        <w:rPr>
          <w:lang w:val="fr-CH"/>
        </w:rPr>
        <w:t>3 de l'Annexe</w:t>
      </w:r>
      <w:r w:rsidR="0028591B">
        <w:rPr>
          <w:lang w:val="fr-CH"/>
        </w:rPr>
        <w:t> </w:t>
      </w:r>
      <w:r w:rsidRPr="00AF753E">
        <w:rPr>
          <w:lang w:val="fr-CH"/>
        </w:rPr>
        <w:t xml:space="preserve">1). Dans ce cas, à moins que </w:t>
      </w:r>
      <w:r w:rsidRPr="00AF753E">
        <w:rPr>
          <w:i/>
          <w:iCs/>
          <w:lang w:val="fr-CH"/>
        </w:rPr>
        <w:t>d</w:t>
      </w:r>
      <w:r w:rsidRPr="00AF753E">
        <w:rPr>
          <w:lang w:val="fr-CH"/>
        </w:rPr>
        <w:t xml:space="preserve"> coïncide avec l'une des distances du Tableau 1, le champ </w:t>
      </w:r>
      <w:r w:rsidRPr="00AF753E">
        <w:rPr>
          <w:i/>
          <w:lang w:val="fr-CH"/>
        </w:rPr>
        <w:t>E</w:t>
      </w:r>
      <w:r w:rsidRPr="00AF753E">
        <w:rPr>
          <w:lang w:val="fr-CH"/>
        </w:rPr>
        <w:t>, (dB(</w:t>
      </w:r>
      <w:r w:rsidRPr="00AF753E">
        <w:rPr>
          <w:lang w:val="fr-CH"/>
        </w:rPr>
        <w:sym w:font="Symbol" w:char="F06D"/>
      </w:r>
      <w:r w:rsidRPr="00AF753E">
        <w:rPr>
          <w:lang w:val="fr-CH"/>
        </w:rPr>
        <w:t>V/m)) doit être calculé par interpolation linéaire du logarithme de la distance en utilisant la relation suivante:</w:t>
      </w:r>
    </w:p>
    <w:p w14:paraId="171CE685" w14:textId="77777777" w:rsidR="001F1EFD" w:rsidRPr="00EC753D" w:rsidRDefault="001F1EFD" w:rsidP="001F1EFD">
      <w:pPr>
        <w:pStyle w:val="Equation"/>
        <w:rPr>
          <w:lang w:val="de-CH"/>
        </w:rPr>
      </w:pPr>
      <w:r w:rsidRPr="00AF753E">
        <w:rPr>
          <w:i/>
          <w:iCs/>
          <w:lang w:val="fr-CH"/>
        </w:rPr>
        <w:tab/>
      </w:r>
      <w:r w:rsidRPr="00AF753E">
        <w:rPr>
          <w:i/>
          <w:iCs/>
          <w:lang w:val="fr-CH"/>
        </w:rPr>
        <w:tab/>
      </w:r>
      <w:r w:rsidRPr="00EC753D">
        <w:rPr>
          <w:i/>
          <w:iCs/>
          <w:lang w:val="de-CH"/>
        </w:rPr>
        <w:t>E</w:t>
      </w:r>
      <w:r w:rsidRPr="00EC753D">
        <w:rPr>
          <w:lang w:val="de-CH"/>
        </w:rPr>
        <w:t xml:space="preserve">  =  </w:t>
      </w:r>
      <w:r w:rsidRPr="00EC753D">
        <w:rPr>
          <w:i/>
          <w:iCs/>
          <w:lang w:val="de-CH"/>
        </w:rPr>
        <w:t>E</w:t>
      </w:r>
      <w:r w:rsidRPr="00EC753D">
        <w:rPr>
          <w:i/>
          <w:iCs/>
          <w:position w:val="-4"/>
          <w:sz w:val="20"/>
          <w:lang w:val="de-CH"/>
        </w:rPr>
        <w:t>inf</w:t>
      </w:r>
      <w:r w:rsidRPr="00EC753D">
        <w:rPr>
          <w:lang w:val="de-CH"/>
        </w:rPr>
        <w:t> </w:t>
      </w:r>
      <w:r>
        <w:rPr>
          <w:lang w:val="de-CH"/>
        </w:rPr>
        <w:t>+</w:t>
      </w:r>
      <w:r w:rsidRPr="00EC753D">
        <w:rPr>
          <w:lang w:val="de-CH"/>
        </w:rPr>
        <w:t> (</w:t>
      </w:r>
      <w:r w:rsidRPr="00EC753D">
        <w:rPr>
          <w:i/>
          <w:iCs/>
          <w:lang w:val="de-CH"/>
        </w:rPr>
        <w:t>E</w:t>
      </w:r>
      <w:r w:rsidRPr="00EC753D">
        <w:rPr>
          <w:i/>
          <w:iCs/>
          <w:position w:val="-4"/>
          <w:sz w:val="20"/>
          <w:lang w:val="de-CH"/>
        </w:rPr>
        <w:t>sup</w:t>
      </w:r>
      <w:r w:rsidRPr="00EC753D">
        <w:rPr>
          <w:lang w:val="de-CH"/>
        </w:rPr>
        <w:t> </w:t>
      </w:r>
      <w:r w:rsidRPr="00AF753E">
        <w:rPr>
          <w:lang w:val="fr-CH"/>
        </w:rPr>
        <w:sym w:font="Symbol" w:char="F02D"/>
      </w:r>
      <w:r w:rsidRPr="00EC753D">
        <w:rPr>
          <w:lang w:val="de-CH"/>
        </w:rPr>
        <w:t> </w:t>
      </w:r>
      <w:r w:rsidRPr="00EC753D">
        <w:rPr>
          <w:i/>
          <w:iCs/>
          <w:lang w:val="de-CH"/>
        </w:rPr>
        <w:t>E</w:t>
      </w:r>
      <w:r w:rsidRPr="00EC753D">
        <w:rPr>
          <w:i/>
          <w:iCs/>
          <w:position w:val="-4"/>
          <w:sz w:val="20"/>
          <w:lang w:val="de-CH"/>
        </w:rPr>
        <w:t>inf</w:t>
      </w:r>
      <w:r w:rsidRPr="00EC753D">
        <w:rPr>
          <w:lang w:val="de-CH"/>
        </w:rPr>
        <w:t>) log (</w:t>
      </w:r>
      <w:r w:rsidRPr="00EC753D">
        <w:rPr>
          <w:i/>
          <w:iCs/>
          <w:lang w:val="de-CH"/>
        </w:rPr>
        <w:t xml:space="preserve">d </w:t>
      </w:r>
      <w:r w:rsidRPr="00EC753D">
        <w:rPr>
          <w:lang w:val="de-CH"/>
        </w:rPr>
        <w:t xml:space="preserve">/ </w:t>
      </w:r>
      <w:r w:rsidRPr="00EC753D">
        <w:rPr>
          <w:i/>
          <w:iCs/>
          <w:lang w:val="de-CH"/>
        </w:rPr>
        <w:t>d</w:t>
      </w:r>
      <w:r w:rsidRPr="00EC753D">
        <w:rPr>
          <w:i/>
          <w:iCs/>
          <w:position w:val="-4"/>
          <w:sz w:val="20"/>
          <w:lang w:val="de-CH"/>
        </w:rPr>
        <w:t>inf</w:t>
      </w:r>
      <w:r w:rsidRPr="00EC753D">
        <w:rPr>
          <w:lang w:val="de-CH"/>
        </w:rPr>
        <w:t>) / log (</w:t>
      </w:r>
      <w:r w:rsidRPr="00EC753D">
        <w:rPr>
          <w:i/>
          <w:iCs/>
          <w:lang w:val="de-CH"/>
        </w:rPr>
        <w:t>d</w:t>
      </w:r>
      <w:r w:rsidRPr="00EC753D">
        <w:rPr>
          <w:i/>
          <w:iCs/>
          <w:position w:val="-4"/>
          <w:sz w:val="20"/>
          <w:lang w:val="de-CH"/>
        </w:rPr>
        <w:t xml:space="preserve">sup </w:t>
      </w:r>
      <w:r w:rsidRPr="00EC753D">
        <w:rPr>
          <w:rFonts w:ascii="Tms Rmn" w:hAnsi="Tms Rmn"/>
          <w:i/>
          <w:iCs/>
          <w:position w:val="-4"/>
          <w:sz w:val="4"/>
          <w:lang w:val="de-CH"/>
        </w:rPr>
        <w:t> </w:t>
      </w:r>
      <w:r w:rsidRPr="00EC753D">
        <w:rPr>
          <w:lang w:val="de-CH"/>
        </w:rPr>
        <w:t xml:space="preserve">/ </w:t>
      </w:r>
      <w:r w:rsidRPr="00EC753D">
        <w:rPr>
          <w:i/>
          <w:iCs/>
          <w:lang w:val="de-CH"/>
        </w:rPr>
        <w:t>d</w:t>
      </w:r>
      <w:r w:rsidRPr="00EC753D">
        <w:rPr>
          <w:i/>
          <w:iCs/>
          <w:position w:val="-4"/>
          <w:sz w:val="20"/>
          <w:lang w:val="de-CH"/>
        </w:rPr>
        <w:t>inf</w:t>
      </w:r>
      <w:r w:rsidRPr="00EC753D">
        <w:rPr>
          <w:lang w:val="de-CH"/>
        </w:rPr>
        <w:t>)                   dB(</w:t>
      </w:r>
      <w:r w:rsidRPr="00AF753E">
        <w:rPr>
          <w:lang w:val="fr-CH"/>
        </w:rPr>
        <w:sym w:font="Symbol" w:char="F06D"/>
      </w:r>
      <w:r w:rsidRPr="00EC753D">
        <w:rPr>
          <w:lang w:val="de-CH"/>
        </w:rPr>
        <w:t>V/m)</w:t>
      </w:r>
      <w:r w:rsidRPr="00EC753D">
        <w:rPr>
          <w:lang w:val="de-CH"/>
        </w:rPr>
        <w:tab/>
        <w:t>(13)</w:t>
      </w:r>
    </w:p>
    <w:p w14:paraId="4AC43CAE" w14:textId="77777777" w:rsidR="001F1EFD" w:rsidRPr="00AF753E" w:rsidRDefault="001F1EFD" w:rsidP="001F1EFD">
      <w:pPr>
        <w:rPr>
          <w:lang w:val="fr-CH"/>
        </w:rPr>
      </w:pPr>
      <w:r w:rsidRPr="00AF753E">
        <w:rPr>
          <w:lang w:val="fr-CH"/>
        </w:rPr>
        <w:t>où:</w:t>
      </w:r>
    </w:p>
    <w:p w14:paraId="6558BA2C" w14:textId="77777777" w:rsidR="001F1EFD" w:rsidRPr="00AF753E" w:rsidRDefault="001F1EFD" w:rsidP="001F1EFD">
      <w:pPr>
        <w:pStyle w:val="Equationlegend"/>
        <w:rPr>
          <w:lang w:val="fr-CH"/>
        </w:rPr>
      </w:pPr>
      <w:r w:rsidRPr="00AF753E">
        <w:rPr>
          <w:lang w:val="fr-CH"/>
        </w:rPr>
        <w:tab/>
      </w:r>
      <w:r w:rsidRPr="00AF753E">
        <w:rPr>
          <w:i/>
          <w:lang w:val="fr-CH"/>
        </w:rPr>
        <w:t>d</w:t>
      </w:r>
      <w:r w:rsidRPr="00AF753E">
        <w:rPr>
          <w:rFonts w:ascii="Tms Rmn" w:hAnsi="Tms Rmn"/>
          <w:iCs/>
          <w:sz w:val="12"/>
          <w:lang w:val="fr-CH"/>
        </w:rPr>
        <w:t> </w:t>
      </w:r>
      <w:r w:rsidRPr="00AF753E">
        <w:rPr>
          <w:lang w:val="fr-CH"/>
        </w:rPr>
        <w:t>:</w:t>
      </w:r>
      <w:r w:rsidRPr="00AF753E">
        <w:rPr>
          <w:lang w:val="fr-CH"/>
        </w:rPr>
        <w:tab/>
        <w:t>distance à laquelle la prévision est demandée</w:t>
      </w:r>
    </w:p>
    <w:p w14:paraId="17EB1775" w14:textId="77777777" w:rsidR="001F1EFD" w:rsidRPr="00AF753E" w:rsidRDefault="001F1EFD" w:rsidP="001F1EFD">
      <w:pPr>
        <w:pStyle w:val="Equationlegend"/>
        <w:rPr>
          <w:lang w:val="fr-CH"/>
        </w:rPr>
      </w:pPr>
      <w:r w:rsidRPr="00AF753E">
        <w:rPr>
          <w:lang w:val="fr-CH"/>
        </w:rPr>
        <w:tab/>
      </w:r>
      <w:r w:rsidRPr="00AF753E">
        <w:rPr>
          <w:i/>
          <w:lang w:val="fr-CH"/>
        </w:rPr>
        <w:t>d</w:t>
      </w:r>
      <w:r w:rsidRPr="00AF753E">
        <w:rPr>
          <w:i/>
          <w:vertAlign w:val="subscript"/>
          <w:lang w:val="fr-CH"/>
        </w:rPr>
        <w:t>inf</w:t>
      </w:r>
      <w:r w:rsidRPr="00AF753E">
        <w:rPr>
          <w:rFonts w:ascii="Tms Rmn" w:hAnsi="Tms Rmn"/>
          <w:iCs/>
          <w:sz w:val="12"/>
          <w:lang w:val="fr-CH"/>
        </w:rPr>
        <w:t> </w:t>
      </w:r>
      <w:r w:rsidRPr="00AF753E">
        <w:rPr>
          <w:lang w:val="fr-CH"/>
        </w:rPr>
        <w:t>:</w:t>
      </w:r>
      <w:r w:rsidRPr="00AF753E">
        <w:rPr>
          <w:lang w:val="fr-CH"/>
        </w:rPr>
        <w:tab/>
        <w:t xml:space="preserve">distance du tableau immédiatement inférieure à </w:t>
      </w:r>
      <w:r w:rsidRPr="00AF753E">
        <w:rPr>
          <w:i/>
          <w:lang w:val="fr-CH"/>
        </w:rPr>
        <w:t>d</w:t>
      </w:r>
    </w:p>
    <w:p w14:paraId="30EFA571" w14:textId="77777777" w:rsidR="001F1EFD" w:rsidRPr="00AF753E" w:rsidRDefault="001F1EFD" w:rsidP="001F1EFD">
      <w:pPr>
        <w:pStyle w:val="Equationlegend"/>
        <w:rPr>
          <w:lang w:val="fr-CH"/>
        </w:rPr>
      </w:pPr>
      <w:r w:rsidRPr="00AF753E">
        <w:rPr>
          <w:lang w:val="fr-CH"/>
        </w:rPr>
        <w:tab/>
      </w:r>
      <w:r w:rsidRPr="00AF753E">
        <w:rPr>
          <w:i/>
          <w:lang w:val="fr-CH"/>
        </w:rPr>
        <w:t>d</w:t>
      </w:r>
      <w:r w:rsidRPr="00AF753E">
        <w:rPr>
          <w:i/>
          <w:vertAlign w:val="subscript"/>
          <w:lang w:val="fr-CH"/>
        </w:rPr>
        <w:t>sup</w:t>
      </w:r>
      <w:r w:rsidRPr="00AF753E">
        <w:rPr>
          <w:rFonts w:ascii="Tms Rmn" w:hAnsi="Tms Rmn"/>
          <w:iCs/>
          <w:sz w:val="12"/>
          <w:lang w:val="fr-CH"/>
        </w:rPr>
        <w:t> </w:t>
      </w:r>
      <w:r w:rsidRPr="00AF753E">
        <w:rPr>
          <w:lang w:val="fr-CH"/>
        </w:rPr>
        <w:t>:</w:t>
      </w:r>
      <w:r w:rsidRPr="00AF753E">
        <w:rPr>
          <w:lang w:val="fr-CH"/>
        </w:rPr>
        <w:tab/>
        <w:t xml:space="preserve">distance du tableau immédiatement supérieure à </w:t>
      </w:r>
      <w:r w:rsidRPr="00AF753E">
        <w:rPr>
          <w:i/>
          <w:lang w:val="fr-CH"/>
        </w:rPr>
        <w:t>d</w:t>
      </w:r>
    </w:p>
    <w:p w14:paraId="74AAB3E5" w14:textId="77777777" w:rsidR="001F1EFD" w:rsidRPr="00AF753E" w:rsidRDefault="001F1EFD" w:rsidP="001F1EFD">
      <w:pPr>
        <w:pStyle w:val="Equationlegend"/>
        <w:rPr>
          <w:lang w:val="fr-CH"/>
        </w:rPr>
      </w:pPr>
      <w:r w:rsidRPr="00AF753E">
        <w:rPr>
          <w:lang w:val="fr-CH"/>
        </w:rPr>
        <w:tab/>
      </w:r>
      <w:r w:rsidRPr="00AF753E">
        <w:rPr>
          <w:i/>
          <w:lang w:val="fr-CH"/>
        </w:rPr>
        <w:t>E</w:t>
      </w:r>
      <w:r w:rsidRPr="00AF753E">
        <w:rPr>
          <w:i/>
          <w:vertAlign w:val="subscript"/>
          <w:lang w:val="fr-CH"/>
        </w:rPr>
        <w:t>inf</w:t>
      </w:r>
      <w:r w:rsidRPr="00AF753E">
        <w:rPr>
          <w:rFonts w:ascii="Tms Rmn" w:hAnsi="Tms Rmn"/>
          <w:iCs/>
          <w:sz w:val="12"/>
          <w:lang w:val="fr-CH"/>
        </w:rPr>
        <w:t> </w:t>
      </w:r>
      <w:r w:rsidRPr="00AF753E">
        <w:rPr>
          <w:lang w:val="fr-CH"/>
        </w:rPr>
        <w:t>:</w:t>
      </w:r>
      <w:r w:rsidRPr="00AF753E">
        <w:rPr>
          <w:lang w:val="fr-CH"/>
        </w:rPr>
        <w:tab/>
        <w:t xml:space="preserve">champ correspondant à </w:t>
      </w:r>
      <w:r w:rsidRPr="00AF753E">
        <w:rPr>
          <w:i/>
          <w:lang w:val="fr-CH"/>
        </w:rPr>
        <w:t>d</w:t>
      </w:r>
      <w:r w:rsidRPr="00AF753E">
        <w:rPr>
          <w:i/>
          <w:vertAlign w:val="subscript"/>
          <w:lang w:val="fr-CH"/>
        </w:rPr>
        <w:t>inf</w:t>
      </w:r>
    </w:p>
    <w:p w14:paraId="53C43BD8" w14:textId="77777777" w:rsidR="001F1EFD" w:rsidRPr="00AF753E" w:rsidRDefault="001F1EFD" w:rsidP="001F1EFD">
      <w:pPr>
        <w:pStyle w:val="Equationlegend"/>
        <w:rPr>
          <w:i/>
          <w:vertAlign w:val="subscript"/>
          <w:lang w:val="fr-CH"/>
        </w:rPr>
      </w:pPr>
      <w:r w:rsidRPr="00AF753E">
        <w:rPr>
          <w:lang w:val="fr-CH"/>
        </w:rPr>
        <w:tab/>
      </w:r>
      <w:r w:rsidRPr="00AF753E">
        <w:rPr>
          <w:i/>
          <w:lang w:val="fr-CH"/>
        </w:rPr>
        <w:t>E</w:t>
      </w:r>
      <w:r w:rsidRPr="00AF753E">
        <w:rPr>
          <w:i/>
          <w:vertAlign w:val="subscript"/>
          <w:lang w:val="fr-CH"/>
        </w:rPr>
        <w:t>sup</w:t>
      </w:r>
      <w:r w:rsidRPr="00AF753E">
        <w:rPr>
          <w:rFonts w:ascii="Tms Rmn" w:hAnsi="Tms Rmn"/>
          <w:iCs/>
          <w:sz w:val="12"/>
          <w:lang w:val="fr-CH"/>
        </w:rPr>
        <w:t> </w:t>
      </w:r>
      <w:r w:rsidRPr="00AF753E">
        <w:rPr>
          <w:lang w:val="fr-CH"/>
        </w:rPr>
        <w:t>:</w:t>
      </w:r>
      <w:r w:rsidRPr="00AF753E">
        <w:rPr>
          <w:lang w:val="fr-CH"/>
        </w:rPr>
        <w:tab/>
        <w:t xml:space="preserve">champ correspondant à </w:t>
      </w:r>
      <w:r w:rsidRPr="00AF753E">
        <w:rPr>
          <w:i/>
          <w:lang w:val="fr-CH"/>
        </w:rPr>
        <w:t>d</w:t>
      </w:r>
      <w:r w:rsidRPr="00AF753E">
        <w:rPr>
          <w:i/>
          <w:vertAlign w:val="subscript"/>
          <w:lang w:val="fr-CH"/>
        </w:rPr>
        <w:t>sup</w:t>
      </w:r>
      <w:r w:rsidRPr="00AF753E">
        <w:rPr>
          <w:lang w:val="fr-CH"/>
        </w:rPr>
        <w:t>.</w:t>
      </w:r>
    </w:p>
    <w:p w14:paraId="2A38BDCA" w14:textId="7A77A969" w:rsidR="001F1EFD" w:rsidRPr="00AF753E" w:rsidRDefault="001F1EFD" w:rsidP="001F1EFD">
      <w:pPr>
        <w:rPr>
          <w:lang w:val="fr-CH"/>
        </w:rPr>
      </w:pPr>
      <w:r w:rsidRPr="00AF753E">
        <w:rPr>
          <w:lang w:val="fr-CH"/>
        </w:rPr>
        <w:t xml:space="preserve">Cette Recommandation n'est pas valable pour les valeurs de </w:t>
      </w:r>
      <w:r w:rsidRPr="00AF753E">
        <w:rPr>
          <w:i/>
          <w:iCs/>
          <w:lang w:val="fr-CH"/>
        </w:rPr>
        <w:t>d</w:t>
      </w:r>
      <w:r w:rsidRPr="00AF753E">
        <w:rPr>
          <w:lang w:val="fr-CH"/>
        </w:rPr>
        <w:t xml:space="preserve"> supérieures à 1</w:t>
      </w:r>
      <w:r w:rsidR="0028591B">
        <w:rPr>
          <w:lang w:val="fr-CH"/>
        </w:rPr>
        <w:t> </w:t>
      </w:r>
      <w:r w:rsidRPr="00AF753E">
        <w:rPr>
          <w:lang w:val="fr-CH"/>
        </w:rPr>
        <w:t>000</w:t>
      </w:r>
      <w:r w:rsidR="0028591B">
        <w:rPr>
          <w:lang w:val="fr-CH"/>
        </w:rPr>
        <w:t> </w:t>
      </w:r>
      <w:r w:rsidRPr="00AF753E">
        <w:rPr>
          <w:lang w:val="fr-CH"/>
        </w:rPr>
        <w:t>km.</w:t>
      </w:r>
    </w:p>
    <w:p w14:paraId="5DD5AC92" w14:textId="77777777" w:rsidR="001F1EFD" w:rsidRPr="00AF753E" w:rsidRDefault="001F1EFD" w:rsidP="001F1EFD">
      <w:pPr>
        <w:pStyle w:val="Heading1"/>
        <w:rPr>
          <w:lang w:val="fr-CH"/>
        </w:rPr>
      </w:pPr>
      <w:bookmarkStart w:id="32" w:name="_Toc108942178"/>
      <w:r w:rsidRPr="00AF753E">
        <w:rPr>
          <w:lang w:val="fr-CH"/>
        </w:rPr>
        <w:t>6</w:t>
      </w:r>
      <w:r w:rsidRPr="00AF753E">
        <w:rPr>
          <w:lang w:val="fr-CH"/>
        </w:rPr>
        <w:tab/>
        <w:t>Interpolation et extrapolation des champs en fonction de la fréquence</w:t>
      </w:r>
      <w:bookmarkEnd w:id="32"/>
    </w:p>
    <w:p w14:paraId="694A5419" w14:textId="77777777" w:rsidR="001F1EFD" w:rsidRPr="00AF753E" w:rsidRDefault="001F1EFD" w:rsidP="001F1EFD">
      <w:pPr>
        <w:rPr>
          <w:lang w:val="fr-CH"/>
        </w:rPr>
      </w:pPr>
      <w:r w:rsidRPr="00AF753E">
        <w:rPr>
          <w:lang w:val="fr-CH"/>
        </w:rPr>
        <w:t>Les champs pour la fréquence requise doivent être calculés par interpolation entre les valeurs nominales des fréquences suivantes: 100, 600 et 2</w:t>
      </w:r>
      <w:r w:rsidRPr="00AF753E">
        <w:rPr>
          <w:rFonts w:ascii="Tms Rmn" w:hAnsi="Tms Rmn"/>
          <w:sz w:val="12"/>
          <w:lang w:val="fr-CH"/>
        </w:rPr>
        <w:t> </w:t>
      </w:r>
      <w:r w:rsidRPr="00AF753E">
        <w:rPr>
          <w:lang w:val="fr-CH"/>
        </w:rPr>
        <w:t xml:space="preserve">000 MHz. Dans le </w:t>
      </w:r>
      <w:r>
        <w:rPr>
          <w:lang w:val="fr-CH"/>
        </w:rPr>
        <w:t>cas de fréquences inférieures à </w:t>
      </w:r>
      <w:r w:rsidRPr="00AF753E">
        <w:rPr>
          <w:lang w:val="fr-CH"/>
        </w:rPr>
        <w:t>100 MHz ou supérieures à 2</w:t>
      </w:r>
      <w:r w:rsidRPr="00AF753E">
        <w:rPr>
          <w:rFonts w:ascii="Tms Rmn" w:hAnsi="Tms Rmn"/>
          <w:sz w:val="12"/>
          <w:lang w:val="fr-CH"/>
        </w:rPr>
        <w:t> </w:t>
      </w:r>
      <w:r w:rsidRPr="00AF753E">
        <w:rPr>
          <w:lang w:val="fr-CH"/>
        </w:rPr>
        <w:t>000 MHz, l'interpolation doit être remplacée par une extrapolation à partir des deux fréquences nominales les plus proches. Pour la plupart des trajets, l'interpolation ou l'extrapolation de log (fréquence) peut être utilisée, mais sur certains trajets maritimes lorsque la fréquence considérée est inférieure à 100 MHz il faut utiliser une autre méthode.</w:t>
      </w:r>
    </w:p>
    <w:p w14:paraId="638934F9" w14:textId="77777777" w:rsidR="001F1EFD" w:rsidRPr="00AF753E" w:rsidRDefault="001F1EFD" w:rsidP="001F1EFD">
      <w:pPr>
        <w:rPr>
          <w:lang w:val="fr-CH"/>
        </w:rPr>
      </w:pPr>
      <w:r w:rsidRPr="00AF753E">
        <w:rPr>
          <w:lang w:val="fr-CH"/>
        </w:rPr>
        <w:t xml:space="preserve">Pour les trajets terrestres, et pour les trajets maritimes lorsque la fréquence considérée est supérieure à 100 MHz, la valeur </w:t>
      </w:r>
      <w:r w:rsidRPr="00AF753E">
        <w:rPr>
          <w:i/>
          <w:iCs/>
          <w:lang w:val="fr-CH"/>
        </w:rPr>
        <w:t>E</w:t>
      </w:r>
      <w:r w:rsidRPr="00AF753E">
        <w:rPr>
          <w:lang w:val="fr-CH"/>
        </w:rPr>
        <w:t xml:space="preserve"> du champ recherchée doit être calculée en utilisant la formule:</w:t>
      </w:r>
    </w:p>
    <w:p w14:paraId="21C211E5" w14:textId="77777777" w:rsidR="001F1EFD" w:rsidRPr="00EC753D" w:rsidRDefault="001F1EFD" w:rsidP="001F1EFD">
      <w:pPr>
        <w:pStyle w:val="Equation"/>
        <w:rPr>
          <w:lang w:val="de-CH"/>
        </w:rPr>
      </w:pPr>
      <w:r w:rsidRPr="00AF753E">
        <w:rPr>
          <w:lang w:val="fr-CH"/>
        </w:rPr>
        <w:tab/>
      </w:r>
      <w:r w:rsidRPr="00AF753E">
        <w:rPr>
          <w:lang w:val="fr-CH"/>
        </w:rPr>
        <w:tab/>
      </w:r>
      <w:r w:rsidRPr="00EC753D">
        <w:rPr>
          <w:i/>
          <w:iCs/>
          <w:lang w:val="de-CH"/>
        </w:rPr>
        <w:t>E</w:t>
      </w:r>
      <w:r w:rsidRPr="00EC753D">
        <w:rPr>
          <w:lang w:val="de-CH"/>
        </w:rPr>
        <w:t xml:space="preserve">  =  </w:t>
      </w:r>
      <w:r w:rsidRPr="00EC753D">
        <w:rPr>
          <w:i/>
          <w:iCs/>
          <w:lang w:val="de-CH"/>
        </w:rPr>
        <w:t>E</w:t>
      </w:r>
      <w:r w:rsidRPr="00EC753D">
        <w:rPr>
          <w:i/>
          <w:iCs/>
          <w:position w:val="-4"/>
          <w:sz w:val="20"/>
          <w:lang w:val="de-CH"/>
        </w:rPr>
        <w:t>inf</w:t>
      </w:r>
      <w:r w:rsidRPr="00EC753D">
        <w:rPr>
          <w:lang w:val="de-CH"/>
        </w:rPr>
        <w:t> + (</w:t>
      </w:r>
      <w:r w:rsidRPr="00EC753D">
        <w:rPr>
          <w:i/>
          <w:iCs/>
          <w:lang w:val="de-CH"/>
        </w:rPr>
        <w:t>E</w:t>
      </w:r>
      <w:r w:rsidRPr="00EC753D">
        <w:rPr>
          <w:i/>
          <w:iCs/>
          <w:position w:val="-4"/>
          <w:sz w:val="20"/>
          <w:lang w:val="de-CH"/>
        </w:rPr>
        <w:t>sup</w:t>
      </w:r>
      <w:r w:rsidRPr="00EC753D">
        <w:rPr>
          <w:lang w:val="de-CH"/>
        </w:rPr>
        <w:t> </w:t>
      </w:r>
      <w:r w:rsidRPr="00AF753E">
        <w:rPr>
          <w:lang w:val="fr-CH"/>
        </w:rPr>
        <w:sym w:font="Symbol" w:char="F02D"/>
      </w:r>
      <w:r w:rsidRPr="00EC753D">
        <w:rPr>
          <w:lang w:val="de-CH"/>
        </w:rPr>
        <w:t> </w:t>
      </w:r>
      <w:r w:rsidRPr="00EC753D">
        <w:rPr>
          <w:i/>
          <w:iCs/>
          <w:lang w:val="de-CH"/>
        </w:rPr>
        <w:t>E</w:t>
      </w:r>
      <w:r w:rsidRPr="00EC753D">
        <w:rPr>
          <w:i/>
          <w:iCs/>
          <w:position w:val="-4"/>
          <w:sz w:val="20"/>
          <w:lang w:val="de-CH"/>
        </w:rPr>
        <w:t>inf</w:t>
      </w:r>
      <w:r w:rsidRPr="00EC753D">
        <w:rPr>
          <w:lang w:val="de-CH"/>
        </w:rPr>
        <w:t>) log (</w:t>
      </w:r>
      <w:r w:rsidRPr="00EC753D">
        <w:rPr>
          <w:rFonts w:ascii="Tms Rmn" w:hAnsi="Tms Rmn"/>
          <w:sz w:val="12"/>
          <w:lang w:val="de-CH"/>
        </w:rPr>
        <w:t xml:space="preserve">  </w:t>
      </w:r>
      <w:r w:rsidRPr="00EC753D">
        <w:rPr>
          <w:i/>
          <w:iCs/>
          <w:lang w:val="de-CH"/>
        </w:rPr>
        <w:t xml:space="preserve">f </w:t>
      </w:r>
      <w:r w:rsidRPr="00EC753D">
        <w:rPr>
          <w:lang w:val="de-CH"/>
        </w:rPr>
        <w:t xml:space="preserve">/ </w:t>
      </w:r>
      <w:r w:rsidRPr="00EC753D">
        <w:rPr>
          <w:i/>
          <w:iCs/>
          <w:lang w:val="de-CH"/>
        </w:rPr>
        <w:t>f</w:t>
      </w:r>
      <w:r w:rsidRPr="00EC753D">
        <w:rPr>
          <w:i/>
          <w:iCs/>
          <w:position w:val="-4"/>
          <w:sz w:val="20"/>
          <w:lang w:val="de-CH"/>
        </w:rPr>
        <w:t>inf</w:t>
      </w:r>
      <w:r w:rsidRPr="00EC753D">
        <w:rPr>
          <w:lang w:val="de-CH"/>
        </w:rPr>
        <w:t>) / log(</w:t>
      </w:r>
      <w:r w:rsidRPr="00EC753D">
        <w:rPr>
          <w:rFonts w:ascii="Tms Rmn" w:hAnsi="Tms Rmn"/>
          <w:sz w:val="12"/>
          <w:lang w:val="de-CH"/>
        </w:rPr>
        <w:t xml:space="preserve">  </w:t>
      </w:r>
      <w:r w:rsidRPr="00EC753D">
        <w:rPr>
          <w:i/>
          <w:iCs/>
          <w:lang w:val="de-CH"/>
        </w:rPr>
        <w:t>f</w:t>
      </w:r>
      <w:r w:rsidRPr="00EC753D">
        <w:rPr>
          <w:i/>
          <w:iCs/>
          <w:position w:val="-4"/>
          <w:sz w:val="20"/>
          <w:lang w:val="de-CH"/>
        </w:rPr>
        <w:t xml:space="preserve">sup </w:t>
      </w:r>
      <w:r w:rsidRPr="00EC753D">
        <w:rPr>
          <w:rFonts w:ascii="Tms Rmn" w:hAnsi="Tms Rmn"/>
          <w:i/>
          <w:iCs/>
          <w:position w:val="-4"/>
          <w:sz w:val="4"/>
          <w:lang w:val="de-CH"/>
        </w:rPr>
        <w:t> </w:t>
      </w:r>
      <w:r w:rsidRPr="00EC753D">
        <w:rPr>
          <w:lang w:val="de-CH"/>
        </w:rPr>
        <w:t xml:space="preserve">/ </w:t>
      </w:r>
      <w:r w:rsidRPr="00EC753D">
        <w:rPr>
          <w:i/>
          <w:iCs/>
          <w:lang w:val="de-CH"/>
        </w:rPr>
        <w:t>f</w:t>
      </w:r>
      <w:r w:rsidRPr="00EC753D">
        <w:rPr>
          <w:i/>
          <w:iCs/>
          <w:position w:val="-4"/>
          <w:sz w:val="20"/>
          <w:lang w:val="de-CH"/>
        </w:rPr>
        <w:t>inf</w:t>
      </w:r>
      <w:r w:rsidRPr="00EC753D">
        <w:rPr>
          <w:lang w:val="de-CH"/>
        </w:rPr>
        <w:t>)                   dB(</w:t>
      </w:r>
      <w:r w:rsidRPr="00AF753E">
        <w:rPr>
          <w:lang w:val="fr-CH"/>
        </w:rPr>
        <w:sym w:font="Symbol" w:char="F06D"/>
      </w:r>
      <w:r w:rsidRPr="00EC753D">
        <w:rPr>
          <w:lang w:val="de-CH"/>
        </w:rPr>
        <w:t>V/m)</w:t>
      </w:r>
      <w:r w:rsidRPr="00EC753D">
        <w:rPr>
          <w:lang w:val="de-CH"/>
        </w:rPr>
        <w:tab/>
        <w:t>(14)</w:t>
      </w:r>
    </w:p>
    <w:p w14:paraId="2D354513" w14:textId="77777777" w:rsidR="001F1EFD" w:rsidRPr="00AF753E" w:rsidRDefault="001F1EFD" w:rsidP="001F1EFD">
      <w:pPr>
        <w:keepNext/>
        <w:keepLines/>
        <w:rPr>
          <w:lang w:val="fr-CH"/>
        </w:rPr>
      </w:pPr>
      <w:r w:rsidRPr="00AF753E">
        <w:rPr>
          <w:lang w:val="fr-CH"/>
        </w:rPr>
        <w:lastRenderedPageBreak/>
        <w:t>dans laquelle:</w:t>
      </w:r>
    </w:p>
    <w:p w14:paraId="6FA7BD4C" w14:textId="77777777" w:rsidR="001F1EFD" w:rsidRPr="00AF753E" w:rsidRDefault="001F1EFD" w:rsidP="001F1EFD">
      <w:pPr>
        <w:pStyle w:val="Equationlegend"/>
        <w:keepNext/>
        <w:keepLines/>
        <w:rPr>
          <w:lang w:val="fr-CH"/>
        </w:rPr>
      </w:pPr>
      <w:r w:rsidRPr="00AF753E">
        <w:rPr>
          <w:lang w:val="fr-CH"/>
        </w:rPr>
        <w:tab/>
      </w:r>
      <w:r w:rsidRPr="00AF753E">
        <w:rPr>
          <w:i/>
          <w:iCs/>
          <w:lang w:val="fr-CH"/>
        </w:rPr>
        <w:t>f</w:t>
      </w:r>
      <w:r w:rsidRPr="00AF753E">
        <w:rPr>
          <w:rFonts w:ascii="Tms Rmn" w:hAnsi="Tms Rmn"/>
          <w:sz w:val="12"/>
          <w:lang w:val="fr-CH"/>
        </w:rPr>
        <w:t> </w:t>
      </w:r>
      <w:r w:rsidRPr="00AF753E">
        <w:rPr>
          <w:lang w:val="fr-CH"/>
        </w:rPr>
        <w:t>:</w:t>
      </w:r>
      <w:r w:rsidRPr="00AF753E">
        <w:rPr>
          <w:lang w:val="fr-CH"/>
        </w:rPr>
        <w:tab/>
        <w:t>fréquence pour laquelle la prévision est demandée (MHz)</w:t>
      </w:r>
    </w:p>
    <w:p w14:paraId="1115ECD2" w14:textId="77777777" w:rsidR="001F1EFD" w:rsidRPr="00AF753E" w:rsidRDefault="001F1EFD" w:rsidP="001F1EFD">
      <w:pPr>
        <w:pStyle w:val="Equationlegend"/>
        <w:rPr>
          <w:lang w:val="fr-CH"/>
        </w:rPr>
      </w:pPr>
      <w:r w:rsidRPr="00AF753E">
        <w:rPr>
          <w:lang w:val="fr-CH"/>
        </w:rPr>
        <w:tab/>
      </w:r>
      <w:r w:rsidRPr="00AF753E">
        <w:rPr>
          <w:i/>
          <w:iCs/>
          <w:lang w:val="fr-CH"/>
        </w:rPr>
        <w:t>f</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 xml:space="preserve">fréquence nominale inférieure (100 MHz si </w:t>
      </w:r>
      <w:r w:rsidRPr="00AF753E">
        <w:rPr>
          <w:i/>
          <w:iCs/>
          <w:lang w:val="fr-CH"/>
        </w:rPr>
        <w:t>f</w:t>
      </w:r>
      <w:r w:rsidRPr="00AF753E">
        <w:rPr>
          <w:lang w:val="fr-CH"/>
        </w:rPr>
        <w:t> &lt; 600 MHz; 600 MHz sinon)</w:t>
      </w:r>
    </w:p>
    <w:p w14:paraId="112AF076" w14:textId="77777777" w:rsidR="001F1EFD" w:rsidRPr="00AF753E" w:rsidRDefault="001F1EFD" w:rsidP="001F1EFD">
      <w:pPr>
        <w:pStyle w:val="Equationlegend"/>
        <w:rPr>
          <w:lang w:val="fr-CH"/>
        </w:rPr>
      </w:pPr>
      <w:r w:rsidRPr="00AF753E">
        <w:rPr>
          <w:lang w:val="fr-CH"/>
        </w:rPr>
        <w:tab/>
      </w:r>
      <w:r w:rsidRPr="00AF753E">
        <w:rPr>
          <w:i/>
          <w:iCs/>
          <w:lang w:val="fr-CH"/>
        </w:rPr>
        <w:t>f</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 xml:space="preserve">fréquence nominale supérieure (600 MHz si </w:t>
      </w:r>
      <w:r w:rsidRPr="00AF753E">
        <w:rPr>
          <w:i/>
          <w:iCs/>
          <w:lang w:val="fr-CH"/>
        </w:rPr>
        <w:t>f</w:t>
      </w:r>
      <w:r w:rsidRPr="00AF753E">
        <w:rPr>
          <w:lang w:val="fr-CH"/>
        </w:rPr>
        <w:t> &lt; 600 MHz; 2</w:t>
      </w:r>
      <w:r w:rsidRPr="00AF753E">
        <w:rPr>
          <w:rFonts w:ascii="Tms Rmn" w:hAnsi="Tms Rmn"/>
          <w:sz w:val="12"/>
          <w:lang w:val="fr-CH"/>
        </w:rPr>
        <w:t> </w:t>
      </w:r>
      <w:r w:rsidRPr="00AF753E">
        <w:rPr>
          <w:lang w:val="fr-CH"/>
        </w:rPr>
        <w:t>000 MHz sinon)</w:t>
      </w:r>
    </w:p>
    <w:p w14:paraId="37578CE0"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 xml:space="preserve">champ correspondant à </w:t>
      </w:r>
      <w:r w:rsidRPr="00AF753E">
        <w:rPr>
          <w:i/>
          <w:iCs/>
          <w:lang w:val="fr-CH"/>
        </w:rPr>
        <w:t>f</w:t>
      </w:r>
      <w:r w:rsidRPr="00AF753E">
        <w:rPr>
          <w:i/>
          <w:iCs/>
          <w:vertAlign w:val="subscript"/>
          <w:lang w:val="fr-CH"/>
        </w:rPr>
        <w:t>inf</w:t>
      </w:r>
    </w:p>
    <w:p w14:paraId="34C43515"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 xml:space="preserve">champ correspondant à </w:t>
      </w:r>
      <w:r w:rsidRPr="00AF753E">
        <w:rPr>
          <w:i/>
          <w:iCs/>
          <w:lang w:val="fr-CH"/>
        </w:rPr>
        <w:t>f</w:t>
      </w:r>
      <w:r w:rsidRPr="00AF753E">
        <w:rPr>
          <w:i/>
          <w:iCs/>
          <w:vertAlign w:val="subscript"/>
          <w:lang w:val="fr-CH"/>
        </w:rPr>
        <w:t>sup</w:t>
      </w:r>
      <w:r w:rsidRPr="00AF753E">
        <w:rPr>
          <w:lang w:val="fr-CH"/>
        </w:rPr>
        <w:t>.</w:t>
      </w:r>
    </w:p>
    <w:p w14:paraId="663539F2" w14:textId="77777777" w:rsidR="001F1EFD" w:rsidRPr="00AF753E" w:rsidRDefault="001F1EFD" w:rsidP="001F1EFD">
      <w:pPr>
        <w:rPr>
          <w:lang w:val="fr-CH"/>
        </w:rPr>
      </w:pPr>
      <w:r w:rsidRPr="00AF753E">
        <w:rPr>
          <w:lang w:val="fr-CH"/>
        </w:rPr>
        <w:t>Le champ obtenu par extrapolation des fréquences au-dessus de 2</w:t>
      </w:r>
      <w:r w:rsidRPr="00AF753E">
        <w:rPr>
          <w:rFonts w:ascii="Tms Rmn" w:hAnsi="Tms Rmn"/>
          <w:sz w:val="12"/>
          <w:lang w:val="fr-CH"/>
        </w:rPr>
        <w:t> </w:t>
      </w:r>
      <w:r w:rsidRPr="00AF753E">
        <w:rPr>
          <w:lang w:val="fr-CH"/>
        </w:rPr>
        <w:t>000 MHz doit être limité si nécessaire de manière à ne pas dépasser la valeur maximale donnée au § 2.</w:t>
      </w:r>
    </w:p>
    <w:p w14:paraId="22FCF885" w14:textId="77777777" w:rsidR="001F1EFD" w:rsidRPr="00AF753E" w:rsidRDefault="001F1EFD" w:rsidP="001F1EFD">
      <w:pPr>
        <w:rPr>
          <w:lang w:val="fr-CH"/>
        </w:rPr>
      </w:pPr>
      <w:r w:rsidRPr="00AF753E">
        <w:rPr>
          <w:lang w:val="fr-CH"/>
        </w:rPr>
        <w:t xml:space="preserve">Pour les trajets maritimes où la fréquence considérée est inférieure à 100 MHz, une autre méthode doit être utilisée. Cette méthode se fonde sur la détermination de la distance à laquelle le trajet présente un dégagement exactement égal à 0,6 </w:t>
      </w:r>
      <w:r>
        <w:rPr>
          <w:lang w:val="fr-CH"/>
        </w:rPr>
        <w:t xml:space="preserve">fois </w:t>
      </w:r>
      <w:r w:rsidRPr="00AF753E">
        <w:rPr>
          <w:lang w:val="fr-CH"/>
        </w:rPr>
        <w:t>la première zone de Fresnel par rapport à la surface de la mer. Une méthode approximative de calcul de cette distance est donnée au § 17.</w:t>
      </w:r>
    </w:p>
    <w:p w14:paraId="5DD6C69A" w14:textId="77777777" w:rsidR="001F1EFD" w:rsidRPr="00AF753E" w:rsidRDefault="001F1EFD" w:rsidP="001F1EFD">
      <w:pPr>
        <w:rPr>
          <w:lang w:val="fr-CH"/>
        </w:rPr>
      </w:pPr>
      <w:r w:rsidRPr="00AF753E">
        <w:rPr>
          <w:lang w:val="fr-CH"/>
        </w:rPr>
        <w:t>L'autre méthode doit être utilisée si toutes les conditions suivantes sont vérifiées:</w:t>
      </w:r>
    </w:p>
    <w:p w14:paraId="138DFC4E" w14:textId="77777777" w:rsidR="001F1EFD" w:rsidRPr="00AF753E" w:rsidRDefault="001F1EFD" w:rsidP="001F1EFD">
      <w:pPr>
        <w:pStyle w:val="enumlev1"/>
        <w:rPr>
          <w:lang w:val="fr-CH"/>
        </w:rPr>
      </w:pPr>
      <w:r w:rsidRPr="00AF753E">
        <w:rPr>
          <w:lang w:val="fr-CH"/>
        </w:rPr>
        <w:t>–</w:t>
      </w:r>
      <w:r w:rsidRPr="00AF753E">
        <w:rPr>
          <w:lang w:val="fr-CH"/>
        </w:rPr>
        <w:tab/>
        <w:t>Le trajet est un trajet maritime.</w:t>
      </w:r>
    </w:p>
    <w:p w14:paraId="49150790" w14:textId="24D59A6C" w:rsidR="001F1EFD" w:rsidRPr="00AF753E" w:rsidRDefault="001F1EFD" w:rsidP="001F1EFD">
      <w:pPr>
        <w:pStyle w:val="enumlev1"/>
        <w:rPr>
          <w:lang w:val="fr-CH"/>
        </w:rPr>
      </w:pPr>
      <w:r w:rsidRPr="00AF753E">
        <w:rPr>
          <w:lang w:val="fr-CH"/>
        </w:rPr>
        <w:t>–</w:t>
      </w:r>
      <w:r w:rsidRPr="00AF753E">
        <w:rPr>
          <w:lang w:val="fr-CH"/>
        </w:rPr>
        <w:tab/>
        <w:t>La fréquence considérée est inférieure à 100</w:t>
      </w:r>
      <w:r w:rsidR="0028591B">
        <w:rPr>
          <w:lang w:val="fr-CH"/>
        </w:rPr>
        <w:t> </w:t>
      </w:r>
      <w:r w:rsidRPr="00AF753E">
        <w:rPr>
          <w:lang w:val="fr-CH"/>
        </w:rPr>
        <w:t>MHz.</w:t>
      </w:r>
    </w:p>
    <w:p w14:paraId="46D0073D" w14:textId="77777777" w:rsidR="001F1EFD" w:rsidRPr="00AF753E" w:rsidRDefault="001F1EFD" w:rsidP="001F1EFD">
      <w:pPr>
        <w:pStyle w:val="enumlev1"/>
        <w:rPr>
          <w:lang w:val="fr-CH"/>
        </w:rPr>
      </w:pPr>
      <w:r w:rsidRPr="00AF753E">
        <w:rPr>
          <w:lang w:val="fr-CH"/>
        </w:rPr>
        <w:t>–</w:t>
      </w:r>
      <w:r w:rsidRPr="00AF753E">
        <w:rPr>
          <w:lang w:val="fr-CH"/>
        </w:rPr>
        <w:tab/>
        <w:t xml:space="preserve">La distance considérée est inférieure à la distance à laquelle le trajet maritime </w:t>
      </w:r>
      <w:r>
        <w:rPr>
          <w:lang w:val="fr-CH"/>
        </w:rPr>
        <w:t xml:space="preserve">présenterait </w:t>
      </w:r>
      <w:r w:rsidRPr="00AF753E">
        <w:rPr>
          <w:lang w:val="fr-CH"/>
        </w:rPr>
        <w:t xml:space="preserve">un dégagement </w:t>
      </w:r>
      <w:r>
        <w:rPr>
          <w:lang w:val="fr-CH"/>
        </w:rPr>
        <w:t>égal à 0,6 fois la zone de Fresnel à 600 </w:t>
      </w:r>
      <w:r w:rsidRPr="00AF753E">
        <w:rPr>
          <w:lang w:val="fr-CH"/>
        </w:rPr>
        <w:t>MHz, donné</w:t>
      </w:r>
      <w:r>
        <w:rPr>
          <w:lang w:val="fr-CH"/>
        </w:rPr>
        <w:t>e</w:t>
      </w:r>
      <w:r w:rsidRPr="00AF753E">
        <w:rPr>
          <w:lang w:val="fr-CH"/>
        </w:rPr>
        <w:t xml:space="preserve"> par </w:t>
      </w:r>
      <w:r w:rsidRPr="00AF753E">
        <w:rPr>
          <w:i/>
          <w:iCs/>
          <w:lang w:val="fr-CH"/>
        </w:rPr>
        <w:t>D</w:t>
      </w:r>
      <w:r w:rsidRPr="00AF753E">
        <w:rPr>
          <w:vertAlign w:val="subscript"/>
          <w:lang w:val="fr-CH"/>
        </w:rPr>
        <w:t>06</w:t>
      </w:r>
      <w:r w:rsidRPr="00AF753E">
        <w:rPr>
          <w:lang w:val="fr-CH"/>
        </w:rPr>
        <w:t xml:space="preserve">(600, </w:t>
      </w:r>
      <w:r w:rsidRPr="00AF753E">
        <w:rPr>
          <w:i/>
          <w:iCs/>
          <w:lang w:val="fr-CH"/>
        </w:rPr>
        <w:t>h</w:t>
      </w:r>
      <w:r w:rsidRPr="00AF753E">
        <w:rPr>
          <w:vertAlign w:val="subscript"/>
          <w:lang w:val="fr-CH"/>
        </w:rPr>
        <w:t>1</w:t>
      </w:r>
      <w:r w:rsidRPr="00AF753E">
        <w:rPr>
          <w:lang w:val="fr-CH"/>
        </w:rPr>
        <w:t>, 10) comme indiqué au § 17.</w:t>
      </w:r>
    </w:p>
    <w:p w14:paraId="35B28687" w14:textId="77777777" w:rsidR="001F1EFD" w:rsidRPr="00AF753E" w:rsidRDefault="001F1EFD" w:rsidP="001F1EFD">
      <w:pPr>
        <w:rPr>
          <w:lang w:val="fr-CH"/>
        </w:rPr>
      </w:pPr>
      <w:r w:rsidRPr="00AF753E">
        <w:rPr>
          <w:lang w:val="fr-CH"/>
        </w:rPr>
        <w:t xml:space="preserve">Si l'une quelconque des conditions ci-dessus n'est pas vérifiée, la méthode normale d'interpolation/d'extrapolation donnée par </w:t>
      </w:r>
      <w:r>
        <w:rPr>
          <w:lang w:val="fr-CH"/>
        </w:rPr>
        <w:t>la formule</w:t>
      </w:r>
      <w:r w:rsidRPr="00AF753E">
        <w:rPr>
          <w:lang w:val="fr-CH"/>
        </w:rPr>
        <w:t xml:space="preserve"> (14) doit être utilisée.</w:t>
      </w:r>
    </w:p>
    <w:p w14:paraId="1CDFBAF1" w14:textId="77777777" w:rsidR="001F1EFD" w:rsidRDefault="001F1EFD" w:rsidP="001F1EFD">
      <w:pPr>
        <w:rPr>
          <w:lang w:val="fr-CH"/>
        </w:rPr>
      </w:pPr>
      <w:r w:rsidRPr="00AF753E">
        <w:rPr>
          <w:lang w:val="fr-CH"/>
        </w:rPr>
        <w:t xml:space="preserve">Si toutes les conditions ci-dessus sont vérifiées, le champ </w:t>
      </w:r>
      <w:r w:rsidRPr="00AF753E">
        <w:rPr>
          <w:i/>
          <w:iCs/>
          <w:lang w:val="fr-CH"/>
        </w:rPr>
        <w:t>E</w:t>
      </w:r>
      <w:r w:rsidRPr="00AF753E">
        <w:rPr>
          <w:lang w:val="fr-CH"/>
        </w:rPr>
        <w:t xml:space="preserve"> peut être calculé en utilisant les formules suivantes:</w:t>
      </w:r>
    </w:p>
    <w:p w14:paraId="4E13777B" w14:textId="77777777" w:rsidR="001F1EFD" w:rsidRPr="008C51B7" w:rsidRDefault="001F1EFD" w:rsidP="001F1EFD">
      <w:pPr>
        <w:pStyle w:val="Equation"/>
        <w:tabs>
          <w:tab w:val="left" w:pos="7655"/>
        </w:tabs>
        <w:rPr>
          <w:lang w:val="fr-CH"/>
        </w:rPr>
      </w:pPr>
      <w:r w:rsidRPr="00D75670">
        <w:rPr>
          <w:lang w:val="fr-CH"/>
        </w:rPr>
        <w:tab/>
      </w:r>
      <w:r w:rsidRPr="008A034A">
        <w:rPr>
          <w:position w:val="-12"/>
          <w:lang w:val="en-GB"/>
        </w:rPr>
        <w:object w:dxaOrig="980" w:dyaOrig="360" w14:anchorId="12133EF1">
          <v:shape id="_x0000_i1063" type="#_x0000_t75" style="width:50.1pt;height:17.3pt" o:ole="">
            <v:imagedata r:id="rId87" o:title=""/>
          </v:shape>
          <o:OLEObject Type="Embed" ProgID="Equation.3" ShapeID="_x0000_i1063" DrawAspect="Content" ObjectID="_1689428259" r:id="rId88"/>
        </w:object>
      </w:r>
      <w:r w:rsidRPr="008C51B7">
        <w:rPr>
          <w:lang w:val="fr-CH"/>
        </w:rPr>
        <w:t>                dB(</w:t>
      </w:r>
      <w:r w:rsidRPr="008A034A">
        <w:rPr>
          <w:lang w:val="en-GB"/>
        </w:rPr>
        <w:t>μ</w:t>
      </w:r>
      <w:r w:rsidRPr="008C51B7">
        <w:rPr>
          <w:lang w:val="fr-CH"/>
        </w:rPr>
        <w:t>V/m)</w:t>
      </w:r>
      <w:r w:rsidRPr="008C51B7">
        <w:rPr>
          <w:lang w:val="fr-CH"/>
        </w:rPr>
        <w:tab/>
      </w:r>
      <w:r w:rsidRPr="008C51B7">
        <w:rPr>
          <w:lang w:val="fr-CH"/>
        </w:rPr>
        <w:tab/>
        <w:t xml:space="preserve">pour </w:t>
      </w:r>
      <w:r w:rsidRPr="008C51B7">
        <w:rPr>
          <w:i/>
          <w:iCs/>
          <w:lang w:val="fr-CH"/>
        </w:rPr>
        <w:t>d</w:t>
      </w:r>
      <w:r w:rsidRPr="008C51B7">
        <w:rPr>
          <w:lang w:val="fr-CH"/>
        </w:rPr>
        <w:t> </w:t>
      </w:r>
      <w:r w:rsidRPr="008A034A">
        <w:rPr>
          <w:szCs w:val="24"/>
          <w:lang w:val="en-GB"/>
        </w:rPr>
        <w:sym w:font="Symbol" w:char="F0A3"/>
      </w:r>
      <w:r w:rsidRPr="008C51B7">
        <w:rPr>
          <w:lang w:val="fr-CH"/>
        </w:rPr>
        <w:t> </w:t>
      </w:r>
      <w:r w:rsidRPr="008C51B7">
        <w:rPr>
          <w:i/>
          <w:iCs/>
          <w:lang w:val="fr-CH"/>
        </w:rPr>
        <w:t>d</w:t>
      </w:r>
      <w:r w:rsidRPr="008C51B7">
        <w:rPr>
          <w:i/>
          <w:iCs/>
          <w:szCs w:val="24"/>
          <w:vertAlign w:val="subscript"/>
          <w:lang w:val="fr-CH"/>
        </w:rPr>
        <w:t>f</w:t>
      </w:r>
      <w:r w:rsidRPr="008C51B7">
        <w:rPr>
          <w:lang w:val="fr-CH"/>
        </w:rPr>
        <w:tab/>
        <w:t>(15a)</w:t>
      </w:r>
    </w:p>
    <w:p w14:paraId="5BDB91E8" w14:textId="77777777" w:rsidR="001F1EFD" w:rsidRPr="008C51B7" w:rsidRDefault="001F1EFD" w:rsidP="001F1EFD">
      <w:pPr>
        <w:pStyle w:val="Equation"/>
        <w:tabs>
          <w:tab w:val="left" w:pos="7655"/>
        </w:tabs>
        <w:rPr>
          <w:lang w:val="fr-CH"/>
        </w:rPr>
      </w:pPr>
      <w:r w:rsidRPr="008C51B7">
        <w:rPr>
          <w:lang w:val="fr-CH"/>
        </w:rPr>
        <w:t>   </w:t>
      </w:r>
      <w:r w:rsidRPr="008A034A">
        <w:rPr>
          <w:position w:val="-18"/>
          <w:lang w:val="en-GB"/>
        </w:rPr>
        <w:object w:dxaOrig="4780" w:dyaOrig="420" w14:anchorId="07626DA9">
          <v:shape id="_x0000_i1064" type="#_x0000_t75" style="width:237.9pt;height:20.15pt" o:ole="">
            <v:imagedata r:id="rId89" o:title=""/>
          </v:shape>
          <o:OLEObject Type="Embed" ProgID="Equation.3" ShapeID="_x0000_i1064" DrawAspect="Content" ObjectID="_1689428260" r:id="rId90"/>
        </w:object>
      </w:r>
      <w:r w:rsidRPr="008C51B7">
        <w:rPr>
          <w:lang w:val="fr-CH"/>
        </w:rPr>
        <w:t xml:space="preserve">                 dB(</w:t>
      </w:r>
      <w:r w:rsidRPr="008A034A">
        <w:rPr>
          <w:lang w:val="en-GB"/>
        </w:rPr>
        <w:t>μ</w:t>
      </w:r>
      <w:r w:rsidRPr="008C51B7">
        <w:rPr>
          <w:lang w:val="fr-CH"/>
        </w:rPr>
        <w:t>V/m)</w:t>
      </w:r>
      <w:r w:rsidRPr="008C51B7">
        <w:rPr>
          <w:lang w:val="fr-CH"/>
        </w:rPr>
        <w:tab/>
        <w:t xml:space="preserve">pour </w:t>
      </w:r>
      <w:r w:rsidRPr="008C51B7">
        <w:rPr>
          <w:i/>
          <w:iCs/>
          <w:lang w:val="fr-CH"/>
        </w:rPr>
        <w:t>d</w:t>
      </w:r>
      <w:r w:rsidRPr="008C51B7">
        <w:rPr>
          <w:lang w:val="fr-CH"/>
        </w:rPr>
        <w:t> &gt; </w:t>
      </w:r>
      <w:r w:rsidRPr="008C51B7">
        <w:rPr>
          <w:i/>
          <w:iCs/>
          <w:lang w:val="fr-CH"/>
        </w:rPr>
        <w:t>d</w:t>
      </w:r>
      <w:r w:rsidRPr="008C51B7">
        <w:rPr>
          <w:i/>
          <w:iCs/>
          <w:szCs w:val="24"/>
          <w:vertAlign w:val="subscript"/>
          <w:lang w:val="fr-CH"/>
        </w:rPr>
        <w:t>f</w:t>
      </w:r>
      <w:r w:rsidRPr="008C51B7">
        <w:rPr>
          <w:lang w:val="fr-CH"/>
        </w:rPr>
        <w:tab/>
        <w:t>(15b)</w:t>
      </w:r>
    </w:p>
    <w:p w14:paraId="11796486" w14:textId="77777777" w:rsidR="001F1EFD" w:rsidRPr="00AF753E" w:rsidRDefault="001F1EFD" w:rsidP="001F1EFD">
      <w:pPr>
        <w:rPr>
          <w:lang w:val="fr-CH"/>
        </w:rPr>
      </w:pPr>
      <w:r w:rsidRPr="00AF753E">
        <w:rPr>
          <w:lang w:val="fr-CH"/>
        </w:rPr>
        <w:t>dans lesquelles:</w:t>
      </w:r>
    </w:p>
    <w:p w14:paraId="79122A17" w14:textId="77777777" w:rsidR="001F1EFD" w:rsidRPr="00AF753E" w:rsidRDefault="001F1EFD" w:rsidP="001F1EFD">
      <w:pPr>
        <w:pStyle w:val="Equationlegend"/>
        <w:spacing w:before="60"/>
        <w:rPr>
          <w:lang w:val="fr-CH"/>
        </w:rPr>
      </w:pPr>
      <w:r w:rsidRPr="00AF753E">
        <w:rPr>
          <w:lang w:val="fr-CH"/>
        </w:rPr>
        <w:tab/>
      </w:r>
      <w:r w:rsidRPr="00AF753E">
        <w:rPr>
          <w:i/>
          <w:iCs/>
          <w:lang w:val="fr-CH"/>
        </w:rPr>
        <w:t>E</w:t>
      </w:r>
      <w:r w:rsidRPr="00AF753E">
        <w:rPr>
          <w:i/>
          <w:iCs/>
          <w:vertAlign w:val="subscript"/>
          <w:lang w:val="fr-CH"/>
        </w:rPr>
        <w:t>max</w:t>
      </w:r>
      <w:r w:rsidRPr="00AF753E">
        <w:rPr>
          <w:rFonts w:ascii="Tms Rmn" w:hAnsi="Tms Rmn"/>
          <w:sz w:val="12"/>
          <w:lang w:val="fr-CH"/>
        </w:rPr>
        <w:t> </w:t>
      </w:r>
      <w:r w:rsidRPr="00AF753E">
        <w:rPr>
          <w:sz w:val="20"/>
          <w:lang w:val="fr-CH"/>
        </w:rPr>
        <w:t>:</w:t>
      </w:r>
      <w:r w:rsidRPr="00AF753E">
        <w:rPr>
          <w:lang w:val="fr-CH"/>
        </w:rPr>
        <w:tab/>
        <w:t>champ maximum à la distance considérée, tel que défini au § 2</w:t>
      </w:r>
    </w:p>
    <w:p w14:paraId="48E5A426" w14:textId="77777777" w:rsidR="001F1EFD" w:rsidRPr="00AF753E" w:rsidRDefault="001F1EFD" w:rsidP="001F1EFD">
      <w:pPr>
        <w:pStyle w:val="Equationlegend"/>
        <w:spacing w:before="60"/>
        <w:rPr>
          <w:lang w:val="fr-CH"/>
        </w:rPr>
      </w:pPr>
      <w:r w:rsidRPr="00AF753E">
        <w:rPr>
          <w:lang w:val="fr-CH"/>
        </w:rPr>
        <w:tab/>
      </w:r>
      <w:r w:rsidRPr="00AF753E">
        <w:rPr>
          <w:position w:val="-20"/>
          <w:lang w:val="fr-CH"/>
        </w:rPr>
        <w:object w:dxaOrig="499" w:dyaOrig="440" w14:anchorId="66159228">
          <v:shape id="_x0000_i1065" type="#_x0000_t75" style="width:24.2pt;height:21.9pt" o:ole="">
            <v:imagedata r:id="rId91" o:title=""/>
          </v:shape>
          <o:OLEObject Type="Embed" ProgID="Equation.3" ShapeID="_x0000_i1065" DrawAspect="Content" ObjectID="_1689428261" r:id="rId92"/>
        </w:object>
      </w:r>
      <w:r w:rsidRPr="00AF753E">
        <w:rPr>
          <w:lang w:val="fr-CH"/>
        </w:rPr>
        <w:tab/>
        <w:t xml:space="preserve">champ maximum à la distance </w:t>
      </w:r>
      <w:r w:rsidRPr="00AF753E">
        <w:rPr>
          <w:i/>
          <w:iCs/>
          <w:lang w:val="fr-CH"/>
        </w:rPr>
        <w:t>d</w:t>
      </w:r>
      <w:r w:rsidRPr="00AF753E">
        <w:rPr>
          <w:i/>
          <w:iCs/>
          <w:vertAlign w:val="subscript"/>
          <w:lang w:val="fr-CH"/>
        </w:rPr>
        <w:t>f</w:t>
      </w:r>
      <w:r w:rsidRPr="00AF753E">
        <w:rPr>
          <w:lang w:val="fr-CH"/>
        </w:rPr>
        <w:t>, tel que défini au § 2</w:t>
      </w:r>
    </w:p>
    <w:p w14:paraId="2CD71FF2" w14:textId="77777777" w:rsidR="001F1EFD" w:rsidRPr="00AF753E" w:rsidRDefault="001F1EFD" w:rsidP="001F1EFD">
      <w:pPr>
        <w:pStyle w:val="Equationlegend"/>
        <w:spacing w:before="60"/>
        <w:rPr>
          <w:lang w:val="fr-CH"/>
        </w:rPr>
      </w:pPr>
      <w:r w:rsidRPr="00AF753E">
        <w:rPr>
          <w:lang w:val="fr-CH"/>
        </w:rPr>
        <w:tab/>
      </w:r>
      <w:r w:rsidRPr="00AF753E">
        <w:rPr>
          <w:i/>
          <w:iCs/>
          <w:lang w:val="fr-CH"/>
        </w:rPr>
        <w:t>d</w:t>
      </w:r>
      <w:r w:rsidRPr="00AF753E">
        <w:rPr>
          <w:vertAlign w:val="subscript"/>
          <w:lang w:val="fr-CH"/>
        </w:rPr>
        <w:t>600</w:t>
      </w:r>
      <w:r w:rsidRPr="00AF753E">
        <w:rPr>
          <w:rFonts w:ascii="Tms Rmn" w:hAnsi="Tms Rmn"/>
          <w:sz w:val="12"/>
          <w:lang w:val="fr-CH"/>
        </w:rPr>
        <w:t> </w:t>
      </w:r>
      <w:r w:rsidRPr="00AF753E">
        <w:rPr>
          <w:sz w:val="20"/>
          <w:lang w:val="fr-CH"/>
        </w:rPr>
        <w:t>:</w:t>
      </w:r>
      <w:r w:rsidRPr="00AF753E">
        <w:rPr>
          <w:lang w:val="fr-CH"/>
        </w:rPr>
        <w:tab/>
        <w:t>distance à laquelle le trajet a un dégagement de 0,6 fois la zone de Fresnel à 600 MHz</w:t>
      </w:r>
      <w:r>
        <w:rPr>
          <w:lang w:val="fr-CH"/>
        </w:rPr>
        <w:t>,</w:t>
      </w:r>
      <w:r w:rsidRPr="00AF753E">
        <w:rPr>
          <w:lang w:val="fr-CH"/>
        </w:rPr>
        <w:t xml:space="preserve"> calculé</w:t>
      </w:r>
      <w:r>
        <w:rPr>
          <w:lang w:val="fr-CH"/>
        </w:rPr>
        <w:t>e</w:t>
      </w:r>
      <w:r w:rsidRPr="00AF753E">
        <w:rPr>
          <w:lang w:val="fr-CH"/>
        </w:rPr>
        <w:t xml:space="preserve"> par </w:t>
      </w:r>
      <w:r w:rsidRPr="00AF753E">
        <w:rPr>
          <w:i/>
          <w:iCs/>
          <w:lang w:val="fr-CH"/>
        </w:rPr>
        <w:t>D</w:t>
      </w:r>
      <w:r w:rsidRPr="00AF753E">
        <w:rPr>
          <w:vertAlign w:val="subscript"/>
          <w:lang w:val="fr-CH"/>
        </w:rPr>
        <w:t>06</w:t>
      </w:r>
      <w:r w:rsidRPr="00AF753E">
        <w:rPr>
          <w:lang w:val="fr-CH"/>
        </w:rPr>
        <w:t xml:space="preserve">(600, </w:t>
      </w:r>
      <w:r w:rsidRPr="00AF753E">
        <w:rPr>
          <w:i/>
          <w:iCs/>
          <w:lang w:val="fr-CH"/>
        </w:rPr>
        <w:t>h</w:t>
      </w:r>
      <w:r w:rsidRPr="00AF753E">
        <w:rPr>
          <w:vertAlign w:val="subscript"/>
          <w:lang w:val="fr-CH"/>
        </w:rPr>
        <w:t>1</w:t>
      </w:r>
      <w:r w:rsidRPr="00AF753E">
        <w:rPr>
          <w:lang w:val="fr-CH"/>
        </w:rPr>
        <w:t>, 10) tel qu'indiqué au § 17</w:t>
      </w:r>
    </w:p>
    <w:p w14:paraId="53F14E18" w14:textId="77777777" w:rsidR="001F1EFD" w:rsidRPr="00AF753E" w:rsidRDefault="001F1EFD" w:rsidP="001F1EFD">
      <w:pPr>
        <w:pStyle w:val="Equationlegend"/>
        <w:spacing w:before="60"/>
        <w:rPr>
          <w:lang w:val="fr-CH"/>
        </w:rPr>
      </w:pPr>
      <w:r w:rsidRPr="00AF753E">
        <w:rPr>
          <w:lang w:val="fr-CH"/>
        </w:rPr>
        <w:tab/>
      </w:r>
      <w:r w:rsidRPr="00AF753E">
        <w:rPr>
          <w:i/>
          <w:iCs/>
          <w:lang w:val="fr-CH"/>
        </w:rPr>
        <w:t>d</w:t>
      </w:r>
      <w:r w:rsidRPr="00AF753E">
        <w:rPr>
          <w:i/>
          <w:iCs/>
          <w:vertAlign w:val="subscript"/>
          <w:lang w:val="fr-CH"/>
        </w:rPr>
        <w:t>f</w:t>
      </w:r>
      <w:r w:rsidRPr="00AF753E">
        <w:rPr>
          <w:rFonts w:ascii="Tms Rmn" w:hAnsi="Tms Rmn"/>
          <w:sz w:val="12"/>
          <w:lang w:val="fr-CH"/>
        </w:rPr>
        <w:t> </w:t>
      </w:r>
      <w:r w:rsidRPr="00AF753E">
        <w:rPr>
          <w:sz w:val="20"/>
          <w:lang w:val="fr-CH"/>
        </w:rPr>
        <w:t>:</w:t>
      </w:r>
      <w:r w:rsidRPr="00AF753E">
        <w:rPr>
          <w:lang w:val="fr-CH"/>
        </w:rPr>
        <w:tab/>
        <w:t>distance à laquelle le trajet a un dégagement de 0,6 fois la zone de Fresnel à la fréquence considérée</w:t>
      </w:r>
      <w:r>
        <w:rPr>
          <w:lang w:val="fr-CH"/>
        </w:rPr>
        <w:t>,</w:t>
      </w:r>
      <w:r w:rsidRPr="00AF753E">
        <w:rPr>
          <w:lang w:val="fr-CH"/>
        </w:rPr>
        <w:t xml:space="preserve"> calculée par </w:t>
      </w:r>
      <w:r w:rsidRPr="00AF753E">
        <w:rPr>
          <w:i/>
          <w:iCs/>
          <w:lang w:val="fr-CH"/>
        </w:rPr>
        <w:t>D</w:t>
      </w:r>
      <w:r w:rsidRPr="00AF753E">
        <w:rPr>
          <w:vertAlign w:val="subscript"/>
          <w:lang w:val="fr-CH"/>
        </w:rPr>
        <w:t>06</w:t>
      </w:r>
      <w:r w:rsidRPr="00AF753E">
        <w:rPr>
          <w:lang w:val="fr-CH"/>
        </w:rPr>
        <w:t>(</w:t>
      </w:r>
      <w:r w:rsidRPr="00AF753E">
        <w:rPr>
          <w:i/>
          <w:iCs/>
          <w:lang w:val="fr-CH"/>
        </w:rPr>
        <w:t>f</w:t>
      </w:r>
      <w:r w:rsidRPr="00AF753E">
        <w:rPr>
          <w:lang w:val="fr-CH"/>
        </w:rPr>
        <w:t xml:space="preserve">, </w:t>
      </w:r>
      <w:r w:rsidRPr="00AF753E">
        <w:rPr>
          <w:i/>
          <w:iCs/>
          <w:lang w:val="fr-CH"/>
        </w:rPr>
        <w:t>h</w:t>
      </w:r>
      <w:r w:rsidRPr="00AF753E">
        <w:rPr>
          <w:vertAlign w:val="subscript"/>
          <w:lang w:val="fr-CH"/>
        </w:rPr>
        <w:t>1</w:t>
      </w:r>
      <w:r w:rsidRPr="00AF753E">
        <w:rPr>
          <w:lang w:val="fr-CH"/>
        </w:rPr>
        <w:t>, 10) tel qu'indiqué au § 17</w:t>
      </w:r>
    </w:p>
    <w:p w14:paraId="6B4DDDFC" w14:textId="77777777" w:rsidR="001F1EFD" w:rsidRPr="00AF753E" w:rsidRDefault="001F1EFD" w:rsidP="001F1EFD">
      <w:pPr>
        <w:pStyle w:val="Equationlegend"/>
        <w:spacing w:before="60"/>
        <w:rPr>
          <w:lang w:val="fr-CH"/>
        </w:rPr>
      </w:pPr>
      <w:r w:rsidRPr="00AF753E">
        <w:rPr>
          <w:lang w:val="fr-CH"/>
        </w:rPr>
        <w:tab/>
      </w:r>
      <w:r w:rsidRPr="00AF753E">
        <w:rPr>
          <w:position w:val="-16"/>
          <w:lang w:val="fr-CH"/>
        </w:rPr>
        <w:object w:dxaOrig="620" w:dyaOrig="400" w14:anchorId="6494F759">
          <v:shape id="_x0000_i1066" type="#_x0000_t75" style="width:30.55pt;height:20.15pt" o:ole="">
            <v:imagedata r:id="rId93" o:title=""/>
          </v:shape>
          <o:OLEObject Type="Embed" ProgID="Equation.3" ShapeID="_x0000_i1066" DrawAspect="Content" ObjectID="_1689428262" r:id="rId94"/>
        </w:object>
      </w:r>
      <w:r w:rsidRPr="00AF753E">
        <w:rPr>
          <w:lang w:val="fr-CH"/>
        </w:rPr>
        <w:tab/>
        <w:t xml:space="preserve">champ à la distance </w:t>
      </w:r>
      <w:r w:rsidRPr="00AF753E">
        <w:rPr>
          <w:i/>
          <w:iCs/>
          <w:lang w:val="fr-CH"/>
        </w:rPr>
        <w:t>d</w:t>
      </w:r>
      <w:r w:rsidRPr="00AF753E">
        <w:rPr>
          <w:vertAlign w:val="subscript"/>
          <w:lang w:val="fr-CH"/>
        </w:rPr>
        <w:t>600</w:t>
      </w:r>
      <w:r w:rsidRPr="00AF753E">
        <w:rPr>
          <w:lang w:val="fr-CH"/>
        </w:rPr>
        <w:t xml:space="preserve"> à la fréquence considérée</w:t>
      </w:r>
      <w:r>
        <w:rPr>
          <w:lang w:val="fr-CH"/>
        </w:rPr>
        <w:t>, calculé</w:t>
      </w:r>
      <w:r w:rsidRPr="00AF753E">
        <w:rPr>
          <w:lang w:val="fr-CH"/>
        </w:rPr>
        <w:t xml:space="preserve"> en utilisant </w:t>
      </w:r>
      <w:r>
        <w:rPr>
          <w:lang w:val="fr-CH"/>
        </w:rPr>
        <w:t>la formule</w:t>
      </w:r>
      <w:r w:rsidRPr="00AF753E">
        <w:rPr>
          <w:lang w:val="fr-CH"/>
        </w:rPr>
        <w:t> (14).</w:t>
      </w:r>
    </w:p>
    <w:p w14:paraId="254A02A3" w14:textId="77777777" w:rsidR="001F1EFD" w:rsidRPr="00AF753E" w:rsidRDefault="001F1EFD" w:rsidP="001F1EFD">
      <w:pPr>
        <w:pStyle w:val="Heading1"/>
        <w:rPr>
          <w:lang w:val="fr-CH"/>
        </w:rPr>
      </w:pPr>
      <w:bookmarkStart w:id="33" w:name="_Toc108942179"/>
      <w:r w:rsidRPr="00AF753E">
        <w:rPr>
          <w:lang w:val="fr-CH"/>
        </w:rPr>
        <w:t>7</w:t>
      </w:r>
      <w:r w:rsidRPr="00AF753E">
        <w:rPr>
          <w:lang w:val="fr-CH"/>
        </w:rPr>
        <w:tab/>
        <w:t>Interpolation du champ en fonction du pourcentage de temps</w:t>
      </w:r>
      <w:bookmarkEnd w:id="33"/>
    </w:p>
    <w:p w14:paraId="2353E4E2" w14:textId="77777777" w:rsidR="001F1EFD" w:rsidRPr="00AF753E" w:rsidRDefault="001F1EFD" w:rsidP="001F1EFD">
      <w:pPr>
        <w:rPr>
          <w:lang w:val="fr-CH"/>
        </w:rPr>
      </w:pPr>
      <w:r w:rsidRPr="00AF753E">
        <w:rPr>
          <w:lang w:val="fr-CH"/>
        </w:rPr>
        <w:t>Les valeurs de champ pour un pourcentage de temps donné compris entre 1% et 50% doivent être calculées par interpolation entre les valeurs nominales 1% et 10% ou entre les valeurs nominales 10% et 50% au moyen de la relation:</w:t>
      </w:r>
    </w:p>
    <w:p w14:paraId="64807862" w14:textId="77777777" w:rsidR="001F1EFD" w:rsidRPr="00AF753E" w:rsidRDefault="001F1EFD" w:rsidP="001F1EFD">
      <w:pPr>
        <w:pStyle w:val="Equation"/>
        <w:tabs>
          <w:tab w:val="clear" w:pos="794"/>
          <w:tab w:val="left" w:pos="284"/>
          <w:tab w:val="left" w:pos="7139"/>
          <w:tab w:val="left" w:pos="7965"/>
        </w:tabs>
        <w:rPr>
          <w:lang w:val="fr-CH"/>
        </w:rPr>
      </w:pPr>
      <w:r w:rsidRPr="00AF753E">
        <w:rPr>
          <w:i/>
          <w:iCs/>
          <w:lang w:val="fr-CH"/>
        </w:rPr>
        <w:tab/>
        <w:t>E</w:t>
      </w:r>
      <w:r w:rsidRPr="00AF753E">
        <w:rPr>
          <w:lang w:val="fr-CH"/>
        </w:rPr>
        <w:t xml:space="preserve">  </w:t>
      </w:r>
      <w:r>
        <w:rPr>
          <w:lang w:val="fr-CH"/>
        </w:rPr>
        <w:t>=</w:t>
      </w:r>
      <w:r w:rsidRPr="00AF753E">
        <w:rPr>
          <w:lang w:val="fr-CH"/>
        </w:rPr>
        <w:t xml:space="preserve">  </w:t>
      </w:r>
      <w:r w:rsidRPr="00AF753E">
        <w:rPr>
          <w:i/>
          <w:iCs/>
          <w:lang w:val="fr-CH"/>
        </w:rPr>
        <w:t>E</w:t>
      </w:r>
      <w:r w:rsidRPr="00AF753E">
        <w:rPr>
          <w:i/>
          <w:iCs/>
          <w:position w:val="-4"/>
          <w:sz w:val="20"/>
          <w:lang w:val="fr-CH"/>
        </w:rPr>
        <w:t>sup</w:t>
      </w:r>
      <w:r w:rsidRPr="00AF753E">
        <w:rPr>
          <w:lang w:val="fr-CH"/>
        </w:rPr>
        <w:t xml:space="preserve"> (</w:t>
      </w:r>
      <w:r w:rsidRPr="00AF753E">
        <w:rPr>
          <w:i/>
          <w:iCs/>
          <w:lang w:val="fr-CH"/>
        </w:rPr>
        <w:t>Q</w:t>
      </w:r>
      <w:r w:rsidRPr="00AF753E">
        <w:rPr>
          <w:i/>
          <w:iCs/>
          <w:position w:val="-4"/>
          <w:sz w:val="20"/>
          <w:lang w:val="fr-CH"/>
        </w:rPr>
        <w:t>inf</w:t>
      </w:r>
      <w:r w:rsidRPr="00AF753E">
        <w:rPr>
          <w:lang w:val="fr-CH"/>
        </w:rPr>
        <w:t>  – </w:t>
      </w:r>
      <w:r w:rsidRPr="00AF753E">
        <w:rPr>
          <w:i/>
          <w:iCs/>
          <w:lang w:val="fr-CH"/>
        </w:rPr>
        <w:t>Q</w:t>
      </w:r>
      <w:r w:rsidRPr="00AF753E">
        <w:rPr>
          <w:i/>
          <w:iCs/>
          <w:position w:val="-4"/>
          <w:sz w:val="20"/>
          <w:lang w:val="fr-CH"/>
        </w:rPr>
        <w:t>t</w:t>
      </w:r>
      <w:r w:rsidRPr="00AF753E">
        <w:rPr>
          <w:lang w:val="fr-CH"/>
        </w:rPr>
        <w:t>) / (</w:t>
      </w:r>
      <w:r w:rsidRPr="00AF753E">
        <w:rPr>
          <w:i/>
          <w:iCs/>
          <w:lang w:val="fr-CH"/>
        </w:rPr>
        <w:t>Q</w:t>
      </w:r>
      <w:r w:rsidRPr="00AF753E">
        <w:rPr>
          <w:i/>
          <w:iCs/>
          <w:position w:val="-4"/>
          <w:sz w:val="20"/>
          <w:lang w:val="fr-CH"/>
        </w:rPr>
        <w:t>inf</w:t>
      </w:r>
      <w:r w:rsidRPr="00AF753E">
        <w:rPr>
          <w:lang w:val="fr-CH"/>
        </w:rPr>
        <w:t>  – </w:t>
      </w:r>
      <w:r w:rsidRPr="00AF753E">
        <w:rPr>
          <w:i/>
          <w:iCs/>
          <w:lang w:val="fr-CH"/>
        </w:rPr>
        <w:t>Q</w:t>
      </w:r>
      <w:r w:rsidRPr="00AF753E">
        <w:rPr>
          <w:i/>
          <w:iCs/>
          <w:position w:val="-4"/>
          <w:sz w:val="20"/>
          <w:lang w:val="fr-CH"/>
        </w:rPr>
        <w:t>sup</w:t>
      </w:r>
      <w:r w:rsidRPr="00AF753E">
        <w:rPr>
          <w:lang w:val="fr-CH"/>
        </w:rPr>
        <w:t>) </w:t>
      </w:r>
      <w:r>
        <w:rPr>
          <w:lang w:val="fr-CH"/>
        </w:rPr>
        <w:t>+</w:t>
      </w:r>
      <w:r w:rsidRPr="00AF753E">
        <w:rPr>
          <w:lang w:val="fr-CH"/>
        </w:rPr>
        <w:t> </w:t>
      </w:r>
      <w:r w:rsidRPr="00AF753E">
        <w:rPr>
          <w:i/>
          <w:iCs/>
          <w:lang w:val="fr-CH"/>
        </w:rPr>
        <w:t>E</w:t>
      </w:r>
      <w:r w:rsidRPr="00AF753E">
        <w:rPr>
          <w:i/>
          <w:iCs/>
          <w:position w:val="-4"/>
          <w:sz w:val="20"/>
          <w:lang w:val="fr-CH"/>
        </w:rPr>
        <w:t>inf</w:t>
      </w:r>
      <w:r w:rsidRPr="00AF753E">
        <w:rPr>
          <w:vertAlign w:val="subscript"/>
          <w:lang w:val="fr-CH"/>
        </w:rPr>
        <w:t xml:space="preserve"> </w:t>
      </w:r>
      <w:r w:rsidRPr="00AF753E">
        <w:rPr>
          <w:lang w:val="fr-CH"/>
        </w:rPr>
        <w:t>(</w:t>
      </w:r>
      <w:r w:rsidRPr="00AF753E">
        <w:rPr>
          <w:i/>
          <w:iCs/>
          <w:lang w:val="fr-CH"/>
        </w:rPr>
        <w:t>Q</w:t>
      </w:r>
      <w:r w:rsidRPr="00AF753E">
        <w:rPr>
          <w:i/>
          <w:iCs/>
          <w:position w:val="-4"/>
          <w:sz w:val="20"/>
          <w:lang w:val="fr-CH"/>
        </w:rPr>
        <w:t>t</w:t>
      </w:r>
      <w:r w:rsidRPr="00AF753E">
        <w:rPr>
          <w:lang w:val="fr-CH"/>
        </w:rPr>
        <w:t> </w:t>
      </w:r>
      <w:r w:rsidRPr="00AF753E">
        <w:rPr>
          <w:lang w:val="fr-CH"/>
        </w:rPr>
        <w:sym w:font="Symbol" w:char="F02D"/>
      </w:r>
      <w:r w:rsidRPr="00AF753E">
        <w:rPr>
          <w:lang w:val="fr-CH"/>
        </w:rPr>
        <w:t> </w:t>
      </w:r>
      <w:r w:rsidRPr="00AF753E">
        <w:rPr>
          <w:i/>
          <w:iCs/>
          <w:lang w:val="fr-CH"/>
        </w:rPr>
        <w:t>Q</w:t>
      </w:r>
      <w:r w:rsidRPr="00AF753E">
        <w:rPr>
          <w:i/>
          <w:iCs/>
          <w:position w:val="-4"/>
          <w:sz w:val="20"/>
          <w:lang w:val="fr-CH"/>
        </w:rPr>
        <w:t>sup</w:t>
      </w:r>
      <w:r w:rsidRPr="00AF753E">
        <w:rPr>
          <w:lang w:val="fr-CH"/>
        </w:rPr>
        <w:t>) / (</w:t>
      </w:r>
      <w:r w:rsidRPr="00AF753E">
        <w:rPr>
          <w:i/>
          <w:iCs/>
          <w:lang w:val="fr-CH"/>
        </w:rPr>
        <w:t>Q</w:t>
      </w:r>
      <w:r w:rsidRPr="00AF753E">
        <w:rPr>
          <w:i/>
          <w:iCs/>
          <w:position w:val="-4"/>
          <w:sz w:val="20"/>
          <w:lang w:val="fr-CH"/>
        </w:rPr>
        <w:t>inf</w:t>
      </w:r>
      <w:r w:rsidRPr="00AF753E">
        <w:rPr>
          <w:lang w:val="fr-CH"/>
        </w:rPr>
        <w:t xml:space="preserve">  </w:t>
      </w:r>
      <w:r w:rsidRPr="00AF753E">
        <w:rPr>
          <w:lang w:val="fr-CH"/>
        </w:rPr>
        <w:sym w:font="Symbol" w:char="F02D"/>
      </w:r>
      <w:r w:rsidRPr="00AF753E">
        <w:rPr>
          <w:lang w:val="fr-CH"/>
        </w:rPr>
        <w:t> </w:t>
      </w:r>
      <w:r w:rsidRPr="00AF753E">
        <w:rPr>
          <w:i/>
          <w:iCs/>
          <w:lang w:val="fr-CH"/>
        </w:rPr>
        <w:t>Q</w:t>
      </w:r>
      <w:r w:rsidRPr="00AF753E">
        <w:rPr>
          <w:i/>
          <w:iCs/>
          <w:position w:val="-4"/>
          <w:sz w:val="20"/>
          <w:lang w:val="fr-CH"/>
        </w:rPr>
        <w:t>sup</w:t>
      </w:r>
      <w:r w:rsidRPr="00AF753E">
        <w:rPr>
          <w:lang w:val="fr-CH"/>
        </w:rPr>
        <w:t>)</w:t>
      </w:r>
      <w:r w:rsidRPr="00AF753E">
        <w:rPr>
          <w:lang w:val="fr-CH"/>
        </w:rPr>
        <w:tab/>
      </w:r>
      <w:r w:rsidRPr="00AF753E">
        <w:rPr>
          <w:lang w:val="fr-CH"/>
        </w:rPr>
        <w:tab/>
        <w:t>dB(μV/m)</w:t>
      </w:r>
      <w:r w:rsidRPr="00AF753E">
        <w:rPr>
          <w:lang w:val="fr-CH"/>
        </w:rPr>
        <w:tab/>
        <w:t>(16)</w:t>
      </w:r>
    </w:p>
    <w:p w14:paraId="2F972FFA" w14:textId="77777777" w:rsidR="001F1EFD" w:rsidRPr="00AF753E" w:rsidRDefault="001F1EFD" w:rsidP="001F1EFD">
      <w:pPr>
        <w:keepNext/>
        <w:rPr>
          <w:lang w:val="fr-CH"/>
        </w:rPr>
      </w:pPr>
      <w:r w:rsidRPr="00AF753E">
        <w:rPr>
          <w:lang w:val="fr-CH"/>
        </w:rPr>
        <w:lastRenderedPageBreak/>
        <w:t>dans laquelle:</w:t>
      </w:r>
    </w:p>
    <w:p w14:paraId="561864A2" w14:textId="77777777" w:rsidR="001F1EFD" w:rsidRPr="00AF753E" w:rsidRDefault="001F1EFD" w:rsidP="001F1EFD">
      <w:pPr>
        <w:pStyle w:val="Equationlegend"/>
        <w:rPr>
          <w:lang w:val="fr-CH"/>
        </w:rPr>
      </w:pPr>
      <w:r w:rsidRPr="00AF753E">
        <w:rPr>
          <w:lang w:val="fr-CH"/>
        </w:rPr>
        <w:tab/>
      </w:r>
      <w:r w:rsidRPr="00AF753E">
        <w:rPr>
          <w:i/>
          <w:iCs/>
          <w:lang w:val="fr-CH"/>
        </w:rPr>
        <w:t>t</w:t>
      </w:r>
      <w:r w:rsidRPr="00AF753E">
        <w:rPr>
          <w:lang w:val="fr-CH"/>
        </w:rPr>
        <w:t>:</w:t>
      </w:r>
      <w:r w:rsidRPr="00AF753E">
        <w:rPr>
          <w:lang w:val="fr-CH"/>
        </w:rPr>
        <w:tab/>
        <w:t>pourcentage du temps pour lequel la prévision est demandée</w:t>
      </w:r>
    </w:p>
    <w:p w14:paraId="00D97A64" w14:textId="77777777" w:rsidR="001F1EFD" w:rsidRPr="00AF753E" w:rsidRDefault="001F1EFD" w:rsidP="001F1EFD">
      <w:pPr>
        <w:pStyle w:val="Equationlegend"/>
        <w:rPr>
          <w:lang w:val="fr-CH"/>
        </w:rPr>
      </w:pPr>
      <w:r w:rsidRPr="00AF753E">
        <w:rPr>
          <w:lang w:val="fr-CH"/>
        </w:rPr>
        <w:tab/>
      </w:r>
      <w:r w:rsidRPr="00AF753E">
        <w:rPr>
          <w:i/>
          <w:iCs/>
          <w:lang w:val="fr-CH"/>
        </w:rPr>
        <w:t>t</w:t>
      </w:r>
      <w:r w:rsidRPr="00AF753E">
        <w:rPr>
          <w:i/>
          <w:iCs/>
          <w:vertAlign w:val="subscript"/>
          <w:lang w:val="fr-CH"/>
        </w:rPr>
        <w:t>inf</w:t>
      </w:r>
      <w:r w:rsidRPr="00AF753E">
        <w:rPr>
          <w:lang w:val="fr-CH"/>
        </w:rPr>
        <w:t>:</w:t>
      </w:r>
      <w:r w:rsidRPr="00AF753E">
        <w:rPr>
          <w:lang w:val="fr-CH"/>
        </w:rPr>
        <w:tab/>
        <w:t>pourcentage de temps nominal inférieur</w:t>
      </w:r>
    </w:p>
    <w:p w14:paraId="3238F225" w14:textId="77777777" w:rsidR="001F1EFD" w:rsidRPr="00505867" w:rsidRDefault="001F1EFD" w:rsidP="001F1EFD">
      <w:pPr>
        <w:pStyle w:val="Equationlegend"/>
        <w:rPr>
          <w:lang w:val="fr-CH"/>
        </w:rPr>
      </w:pPr>
      <w:r w:rsidRPr="00AF753E">
        <w:rPr>
          <w:lang w:val="fr-CH"/>
        </w:rPr>
        <w:tab/>
      </w:r>
      <w:r w:rsidRPr="00505867">
        <w:rPr>
          <w:i/>
          <w:iCs/>
          <w:lang w:val="fr-CH"/>
        </w:rPr>
        <w:t>t</w:t>
      </w:r>
      <w:r w:rsidRPr="00505867">
        <w:rPr>
          <w:i/>
          <w:iCs/>
          <w:vertAlign w:val="subscript"/>
          <w:lang w:val="fr-CH"/>
        </w:rPr>
        <w:t>sup</w:t>
      </w:r>
      <w:r w:rsidRPr="00505867">
        <w:rPr>
          <w:lang w:val="fr-CH"/>
        </w:rPr>
        <w:t>:</w:t>
      </w:r>
      <w:r w:rsidRPr="00505867">
        <w:rPr>
          <w:lang w:val="fr-CH"/>
        </w:rPr>
        <w:tab/>
        <w:t>pourcentage de temps nominal supérieur</w:t>
      </w:r>
    </w:p>
    <w:p w14:paraId="4DAE488A" w14:textId="77777777" w:rsidR="001F1EFD" w:rsidRPr="00AF753E" w:rsidRDefault="001F1EFD" w:rsidP="001F1EFD">
      <w:pPr>
        <w:pStyle w:val="Equationlegend"/>
        <w:rPr>
          <w:lang w:val="fr-CH"/>
        </w:rPr>
      </w:pPr>
      <w:r w:rsidRPr="00AF753E">
        <w:rPr>
          <w:lang w:val="fr-CH"/>
        </w:rPr>
        <w:tab/>
      </w:r>
      <w:r w:rsidRPr="00AF753E">
        <w:rPr>
          <w:i/>
          <w:iCs/>
          <w:lang w:val="fr-CH"/>
        </w:rPr>
        <w:t>Q</w:t>
      </w:r>
      <w:r w:rsidRPr="00AF753E">
        <w:rPr>
          <w:i/>
          <w:iCs/>
          <w:vertAlign w:val="subscript"/>
          <w:lang w:val="fr-CH"/>
        </w:rPr>
        <w:t>t</w:t>
      </w:r>
      <w:r w:rsidRPr="00AF753E">
        <w:rPr>
          <w:lang w:val="fr-CH"/>
        </w:rPr>
        <w:t>:</w:t>
      </w:r>
      <w:r w:rsidRPr="00AF753E">
        <w:rPr>
          <w:lang w:val="fr-CH"/>
        </w:rPr>
        <w:tab/>
      </w:r>
      <w:r w:rsidRPr="00AF753E">
        <w:rPr>
          <w:i/>
          <w:iCs/>
          <w:lang w:val="fr-CH"/>
        </w:rPr>
        <w:t>Q</w:t>
      </w:r>
      <w:r w:rsidRPr="00AF753E">
        <w:rPr>
          <w:i/>
          <w:iCs/>
          <w:vertAlign w:val="subscript"/>
          <w:lang w:val="fr-CH"/>
        </w:rPr>
        <w:t>i</w:t>
      </w:r>
      <w:r w:rsidRPr="00AF753E">
        <w:rPr>
          <w:rFonts w:ascii="Tms Rmn" w:hAnsi="Tms Rmn"/>
          <w:i/>
          <w:iCs/>
          <w:sz w:val="8"/>
          <w:lang w:val="fr-CH"/>
        </w:rPr>
        <w:t> </w:t>
      </w:r>
      <w:r w:rsidRPr="00AF753E">
        <w:rPr>
          <w:lang w:val="fr-CH"/>
        </w:rPr>
        <w:t>(</w:t>
      </w:r>
      <w:r w:rsidRPr="00AF753E">
        <w:rPr>
          <w:i/>
          <w:iCs/>
          <w:lang w:val="fr-CH"/>
        </w:rPr>
        <w:t>t</w:t>
      </w:r>
      <w:r w:rsidRPr="00AF753E">
        <w:rPr>
          <w:lang w:val="fr-CH"/>
        </w:rPr>
        <w:t>/100)</w:t>
      </w:r>
    </w:p>
    <w:p w14:paraId="3221A5F8" w14:textId="77777777" w:rsidR="001F1EFD" w:rsidRPr="00AF753E" w:rsidRDefault="001F1EFD" w:rsidP="001F1EFD">
      <w:pPr>
        <w:pStyle w:val="Equationlegend"/>
        <w:rPr>
          <w:lang w:val="fr-CH"/>
        </w:rPr>
      </w:pPr>
      <w:r w:rsidRPr="00AF753E">
        <w:rPr>
          <w:lang w:val="fr-CH"/>
        </w:rPr>
        <w:tab/>
      </w:r>
      <w:r w:rsidRPr="00AF753E">
        <w:rPr>
          <w:i/>
          <w:iCs/>
          <w:lang w:val="fr-CH"/>
        </w:rPr>
        <w:t>Q</w:t>
      </w:r>
      <w:r w:rsidRPr="00AF753E">
        <w:rPr>
          <w:i/>
          <w:iCs/>
          <w:vertAlign w:val="subscript"/>
          <w:lang w:val="fr-CH"/>
        </w:rPr>
        <w:t>inf</w:t>
      </w:r>
      <w:r w:rsidRPr="00AF753E">
        <w:rPr>
          <w:lang w:val="fr-CH"/>
        </w:rPr>
        <w:t>:</w:t>
      </w:r>
      <w:r w:rsidRPr="00AF753E">
        <w:rPr>
          <w:lang w:val="fr-CH"/>
        </w:rPr>
        <w:tab/>
      </w:r>
      <w:r w:rsidRPr="00AF753E">
        <w:rPr>
          <w:i/>
          <w:iCs/>
          <w:lang w:val="fr-CH"/>
        </w:rPr>
        <w:t>Q</w:t>
      </w:r>
      <w:r w:rsidRPr="00AF753E">
        <w:rPr>
          <w:i/>
          <w:iCs/>
          <w:vertAlign w:val="subscript"/>
          <w:lang w:val="fr-CH"/>
        </w:rPr>
        <w:t>i</w:t>
      </w:r>
      <w:r w:rsidRPr="00AF753E">
        <w:rPr>
          <w:rFonts w:ascii="Tms Rmn" w:hAnsi="Tms Rmn"/>
          <w:sz w:val="8"/>
          <w:lang w:val="fr-CH"/>
        </w:rPr>
        <w:t> </w:t>
      </w:r>
      <w:r w:rsidRPr="00AF753E">
        <w:rPr>
          <w:lang w:val="fr-CH"/>
        </w:rPr>
        <w:t>(</w:t>
      </w:r>
      <w:r w:rsidRPr="00AF753E">
        <w:rPr>
          <w:i/>
          <w:iCs/>
          <w:lang w:val="fr-CH"/>
        </w:rPr>
        <w:t>t</w:t>
      </w:r>
      <w:r w:rsidRPr="00AF753E">
        <w:rPr>
          <w:i/>
          <w:iCs/>
          <w:vertAlign w:val="subscript"/>
          <w:lang w:val="fr-CH"/>
        </w:rPr>
        <w:t>inf</w:t>
      </w:r>
      <w:r w:rsidRPr="00AF753E">
        <w:rPr>
          <w:sz w:val="28"/>
          <w:vertAlign w:val="subscript"/>
          <w:lang w:val="fr-CH"/>
        </w:rPr>
        <w:t xml:space="preserve"> </w:t>
      </w:r>
      <w:r w:rsidRPr="00AF753E">
        <w:rPr>
          <w:lang w:val="fr-CH"/>
        </w:rPr>
        <w:t>/100)</w:t>
      </w:r>
    </w:p>
    <w:p w14:paraId="4FE8F65B" w14:textId="77777777" w:rsidR="001F1EFD" w:rsidRPr="00AF753E" w:rsidRDefault="001F1EFD" w:rsidP="001F1EFD">
      <w:pPr>
        <w:pStyle w:val="Equationlegend"/>
        <w:rPr>
          <w:lang w:val="fr-CH"/>
        </w:rPr>
      </w:pPr>
      <w:r w:rsidRPr="00AF753E">
        <w:rPr>
          <w:lang w:val="fr-CH"/>
        </w:rPr>
        <w:tab/>
      </w:r>
      <w:r w:rsidRPr="00AF753E">
        <w:rPr>
          <w:i/>
          <w:iCs/>
          <w:lang w:val="fr-CH"/>
        </w:rPr>
        <w:t>Q</w:t>
      </w:r>
      <w:r w:rsidRPr="00AF753E">
        <w:rPr>
          <w:i/>
          <w:iCs/>
          <w:vertAlign w:val="subscript"/>
          <w:lang w:val="fr-CH"/>
        </w:rPr>
        <w:t>sup</w:t>
      </w:r>
      <w:r w:rsidRPr="00AF753E">
        <w:rPr>
          <w:lang w:val="fr-CH"/>
        </w:rPr>
        <w:t>:</w:t>
      </w:r>
      <w:r w:rsidRPr="00AF753E">
        <w:rPr>
          <w:lang w:val="fr-CH"/>
        </w:rPr>
        <w:tab/>
      </w:r>
      <w:r w:rsidRPr="00AF753E">
        <w:rPr>
          <w:i/>
          <w:iCs/>
          <w:lang w:val="fr-CH"/>
        </w:rPr>
        <w:t>Q</w:t>
      </w:r>
      <w:r w:rsidRPr="00AF753E">
        <w:rPr>
          <w:i/>
          <w:iCs/>
          <w:vertAlign w:val="subscript"/>
          <w:lang w:val="fr-CH"/>
        </w:rPr>
        <w:t>i</w:t>
      </w:r>
      <w:r w:rsidRPr="00AF753E">
        <w:rPr>
          <w:rFonts w:ascii="Tms Rmn" w:hAnsi="Tms Rmn"/>
          <w:sz w:val="8"/>
          <w:lang w:val="fr-CH"/>
        </w:rPr>
        <w:t> </w:t>
      </w:r>
      <w:r w:rsidRPr="00AF753E">
        <w:rPr>
          <w:lang w:val="fr-CH"/>
        </w:rPr>
        <w:t>(</w:t>
      </w:r>
      <w:r w:rsidRPr="00AF753E">
        <w:rPr>
          <w:i/>
          <w:iCs/>
          <w:lang w:val="fr-CH"/>
        </w:rPr>
        <w:t>t</w:t>
      </w:r>
      <w:r w:rsidRPr="00AF753E">
        <w:rPr>
          <w:i/>
          <w:iCs/>
          <w:vertAlign w:val="subscript"/>
          <w:lang w:val="fr-CH"/>
        </w:rPr>
        <w:t>sup</w:t>
      </w:r>
      <w:r w:rsidRPr="00AF753E">
        <w:rPr>
          <w:sz w:val="28"/>
          <w:vertAlign w:val="subscript"/>
          <w:lang w:val="fr-CH"/>
        </w:rPr>
        <w:t xml:space="preserve"> </w:t>
      </w:r>
      <w:r w:rsidRPr="00AF753E">
        <w:rPr>
          <w:lang w:val="fr-CH"/>
        </w:rPr>
        <w:t>/100)</w:t>
      </w:r>
    </w:p>
    <w:p w14:paraId="373FE40A"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inf</w:t>
      </w:r>
      <w:r w:rsidRPr="00AF753E">
        <w:rPr>
          <w:lang w:val="fr-CH"/>
        </w:rPr>
        <w:t>:</w:t>
      </w:r>
      <w:r w:rsidRPr="00AF753E">
        <w:rPr>
          <w:lang w:val="fr-CH"/>
        </w:rPr>
        <w:tab/>
        <w:t>valeur du champ pour le pourcentage de temps</w:t>
      </w:r>
      <w:r w:rsidRPr="00AF753E">
        <w:rPr>
          <w:i/>
          <w:iCs/>
          <w:lang w:val="fr-CH"/>
        </w:rPr>
        <w:t xml:space="preserve"> t</w:t>
      </w:r>
      <w:r w:rsidRPr="00AF753E">
        <w:rPr>
          <w:i/>
          <w:iCs/>
          <w:vertAlign w:val="subscript"/>
          <w:lang w:val="fr-CH"/>
        </w:rPr>
        <w:t>inf</w:t>
      </w:r>
    </w:p>
    <w:p w14:paraId="291C2B73"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sup</w:t>
      </w:r>
      <w:r w:rsidRPr="00AF753E">
        <w:rPr>
          <w:lang w:val="fr-CH"/>
        </w:rPr>
        <w:t>:</w:t>
      </w:r>
      <w:r w:rsidRPr="00AF753E">
        <w:rPr>
          <w:lang w:val="fr-CH"/>
        </w:rPr>
        <w:tab/>
        <w:t xml:space="preserve">valeur du champ pour le pourcentage de temps </w:t>
      </w:r>
      <w:r w:rsidRPr="00AF753E">
        <w:rPr>
          <w:i/>
          <w:iCs/>
          <w:lang w:val="fr-CH"/>
        </w:rPr>
        <w:t>t</w:t>
      </w:r>
      <w:r w:rsidRPr="00AF753E">
        <w:rPr>
          <w:i/>
          <w:iCs/>
          <w:vertAlign w:val="subscript"/>
          <w:lang w:val="fr-CH"/>
        </w:rPr>
        <w:t>sup</w:t>
      </w:r>
    </w:p>
    <w:p w14:paraId="38BBB01F" w14:textId="77777777" w:rsidR="001F1EFD" w:rsidRPr="00AF753E" w:rsidRDefault="001F1EFD" w:rsidP="001F1EFD">
      <w:pPr>
        <w:rPr>
          <w:lang w:val="fr-CH"/>
        </w:rPr>
      </w:pPr>
      <w:r w:rsidRPr="00AF753E">
        <w:rPr>
          <w:lang w:val="fr-CH"/>
        </w:rPr>
        <w:t xml:space="preserve">où </w:t>
      </w:r>
      <w:r w:rsidRPr="00AF753E">
        <w:rPr>
          <w:i/>
          <w:iCs/>
          <w:lang w:val="fr-CH"/>
        </w:rPr>
        <w:t>Q</w:t>
      </w:r>
      <w:r w:rsidRPr="00AF753E">
        <w:rPr>
          <w:i/>
          <w:iCs/>
          <w:vertAlign w:val="subscript"/>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est la fonction de distribution inverse normale cumulative complémentaire.</w:t>
      </w:r>
    </w:p>
    <w:p w14:paraId="13606AD5" w14:textId="77777777" w:rsidR="001F1EFD" w:rsidRPr="00AF753E" w:rsidRDefault="001F1EFD" w:rsidP="001F1EFD">
      <w:pPr>
        <w:rPr>
          <w:lang w:val="fr-CH"/>
        </w:rPr>
      </w:pPr>
      <w:r w:rsidRPr="00AF753E">
        <w:rPr>
          <w:lang w:val="fr-CH"/>
        </w:rPr>
        <w:t>Cette Recommandation est applicable aux valeurs du champ dépassées pendant des pourcentages de temps compris entre 1% et 50% uniquement. L'extrapolation en dehors de la plage 1% à 50% n'est pas valable.</w:t>
      </w:r>
    </w:p>
    <w:p w14:paraId="74EF317C" w14:textId="77777777" w:rsidR="001F1EFD" w:rsidRDefault="001F1EFD" w:rsidP="001F1EFD">
      <w:pPr>
        <w:rPr>
          <w:lang w:val="fr-CH"/>
        </w:rPr>
      </w:pPr>
      <w:r w:rsidRPr="00AF753E">
        <w:rPr>
          <w:lang w:val="fr-CH"/>
        </w:rPr>
        <w:t xml:space="preserve">Une </w:t>
      </w:r>
      <w:r>
        <w:rPr>
          <w:lang w:val="fr-CH"/>
        </w:rPr>
        <w:t xml:space="preserve">approximation </w:t>
      </w:r>
      <w:r w:rsidRPr="00AF753E">
        <w:rPr>
          <w:lang w:val="fr-CH"/>
        </w:rPr>
        <w:t xml:space="preserve">de la fonction </w:t>
      </w:r>
      <w:r w:rsidRPr="00AF753E">
        <w:rPr>
          <w:i/>
          <w:iCs/>
          <w:lang w:val="fr-CH"/>
        </w:rPr>
        <w:t>Q</w:t>
      </w:r>
      <w:r w:rsidRPr="00AF753E">
        <w:rPr>
          <w:i/>
          <w:iCs/>
          <w:vertAlign w:val="subscript"/>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est donnée au § 1</w:t>
      </w:r>
      <w:r>
        <w:rPr>
          <w:lang w:val="fr-CH"/>
        </w:rPr>
        <w:t>6</w:t>
      </w:r>
      <w:r w:rsidRPr="00AF753E">
        <w:rPr>
          <w:lang w:val="fr-CH"/>
        </w:rPr>
        <w:t>.</w:t>
      </w:r>
    </w:p>
    <w:p w14:paraId="174A6686" w14:textId="77777777" w:rsidR="001F1EFD" w:rsidRPr="00AF753E" w:rsidRDefault="001F1EFD" w:rsidP="001F1EFD">
      <w:pPr>
        <w:pStyle w:val="TableNo"/>
        <w:rPr>
          <w:lang w:val="fr-CH"/>
        </w:rPr>
      </w:pPr>
      <w:r w:rsidRPr="00AF753E">
        <w:rPr>
          <w:lang w:val="fr-CH"/>
        </w:rPr>
        <w:t>TABLEAU 1</w:t>
      </w:r>
    </w:p>
    <w:p w14:paraId="1C4BDB8E" w14:textId="77777777" w:rsidR="001F1EFD" w:rsidRPr="00AF753E" w:rsidRDefault="001F1EFD" w:rsidP="001F1EFD">
      <w:pPr>
        <w:pStyle w:val="Tabletitle"/>
        <w:rPr>
          <w:lang w:val="fr-CH"/>
        </w:rPr>
      </w:pPr>
      <w:r w:rsidRPr="00AF753E">
        <w:rPr>
          <w:lang w:val="fr-CH"/>
        </w:rPr>
        <w:t>Distances utilisées dans les tableaux donnant les champs (km)</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1228"/>
        <w:gridCol w:w="1228"/>
        <w:gridCol w:w="1229"/>
        <w:gridCol w:w="1229"/>
        <w:gridCol w:w="1229"/>
      </w:tblGrid>
      <w:tr w:rsidR="001F1EFD" w:rsidRPr="00AF753E" w14:paraId="19EE230B" w14:textId="77777777" w:rsidTr="00395154">
        <w:trPr>
          <w:jc w:val="center"/>
        </w:trPr>
        <w:tc>
          <w:tcPr>
            <w:tcW w:w="1134" w:type="dxa"/>
          </w:tcPr>
          <w:p w14:paraId="253284E5" w14:textId="77777777" w:rsidR="001F1EFD" w:rsidRPr="00AF753E" w:rsidRDefault="001F1EFD" w:rsidP="00287BFB">
            <w:pPr>
              <w:pStyle w:val="Tabletext"/>
              <w:jc w:val="center"/>
              <w:rPr>
                <w:lang w:val="fr-CH"/>
              </w:rPr>
            </w:pPr>
            <w:r w:rsidRPr="00AF753E">
              <w:rPr>
                <w:lang w:val="fr-CH"/>
              </w:rPr>
              <w:t>1</w:t>
            </w:r>
          </w:p>
        </w:tc>
        <w:tc>
          <w:tcPr>
            <w:tcW w:w="1134" w:type="dxa"/>
          </w:tcPr>
          <w:p w14:paraId="1E210269" w14:textId="77777777" w:rsidR="001F1EFD" w:rsidRPr="00AF753E" w:rsidRDefault="001F1EFD" w:rsidP="00287BFB">
            <w:pPr>
              <w:pStyle w:val="Tabletext"/>
              <w:jc w:val="center"/>
              <w:rPr>
                <w:lang w:val="fr-CH"/>
              </w:rPr>
            </w:pPr>
            <w:r w:rsidRPr="00AF753E">
              <w:rPr>
                <w:lang w:val="fr-CH"/>
              </w:rPr>
              <w:t>14</w:t>
            </w:r>
          </w:p>
        </w:tc>
        <w:tc>
          <w:tcPr>
            <w:tcW w:w="1134" w:type="dxa"/>
          </w:tcPr>
          <w:p w14:paraId="736638FA" w14:textId="77777777" w:rsidR="001F1EFD" w:rsidRPr="00AF753E" w:rsidRDefault="001F1EFD" w:rsidP="00287BFB">
            <w:pPr>
              <w:pStyle w:val="Tabletext"/>
              <w:jc w:val="center"/>
              <w:rPr>
                <w:lang w:val="fr-CH"/>
              </w:rPr>
            </w:pPr>
            <w:r w:rsidRPr="00AF753E">
              <w:rPr>
                <w:lang w:val="fr-CH"/>
              </w:rPr>
              <w:t>55</w:t>
            </w:r>
          </w:p>
        </w:tc>
        <w:tc>
          <w:tcPr>
            <w:tcW w:w="1134" w:type="dxa"/>
          </w:tcPr>
          <w:p w14:paraId="33A4CFEC" w14:textId="77777777" w:rsidR="001F1EFD" w:rsidRPr="00AF753E" w:rsidRDefault="001F1EFD" w:rsidP="00287BFB">
            <w:pPr>
              <w:pStyle w:val="Tabletext"/>
              <w:jc w:val="center"/>
              <w:rPr>
                <w:lang w:val="fr-CH"/>
              </w:rPr>
            </w:pPr>
            <w:r w:rsidRPr="00AF753E">
              <w:rPr>
                <w:lang w:val="fr-CH"/>
              </w:rPr>
              <w:t>140</w:t>
            </w:r>
          </w:p>
        </w:tc>
        <w:tc>
          <w:tcPr>
            <w:tcW w:w="1134" w:type="dxa"/>
          </w:tcPr>
          <w:p w14:paraId="54C96960" w14:textId="77777777" w:rsidR="001F1EFD" w:rsidRPr="00AF753E" w:rsidRDefault="001F1EFD" w:rsidP="00287BFB">
            <w:pPr>
              <w:pStyle w:val="Tabletext"/>
              <w:jc w:val="center"/>
              <w:rPr>
                <w:lang w:val="fr-CH"/>
              </w:rPr>
            </w:pPr>
            <w:r w:rsidRPr="00AF753E">
              <w:rPr>
                <w:lang w:val="fr-CH"/>
              </w:rPr>
              <w:t>375</w:t>
            </w:r>
          </w:p>
        </w:tc>
        <w:tc>
          <w:tcPr>
            <w:tcW w:w="1134" w:type="dxa"/>
          </w:tcPr>
          <w:p w14:paraId="4DDC5D25" w14:textId="77777777" w:rsidR="001F1EFD" w:rsidRPr="00AF753E" w:rsidRDefault="001F1EFD" w:rsidP="00287BFB">
            <w:pPr>
              <w:pStyle w:val="Tabletext"/>
              <w:jc w:val="center"/>
              <w:rPr>
                <w:lang w:val="fr-CH"/>
              </w:rPr>
            </w:pPr>
            <w:r w:rsidRPr="00AF753E">
              <w:rPr>
                <w:lang w:val="fr-CH"/>
              </w:rPr>
              <w:t>700</w:t>
            </w:r>
          </w:p>
        </w:tc>
      </w:tr>
      <w:tr w:rsidR="001F1EFD" w:rsidRPr="00AF753E" w14:paraId="2F083704" w14:textId="77777777" w:rsidTr="00395154">
        <w:trPr>
          <w:jc w:val="center"/>
        </w:trPr>
        <w:tc>
          <w:tcPr>
            <w:tcW w:w="1134" w:type="dxa"/>
          </w:tcPr>
          <w:p w14:paraId="5FC3253A" w14:textId="77777777" w:rsidR="001F1EFD" w:rsidRPr="00AF753E" w:rsidRDefault="001F1EFD" w:rsidP="00287BFB">
            <w:pPr>
              <w:pStyle w:val="Tabletext"/>
              <w:jc w:val="center"/>
              <w:rPr>
                <w:lang w:val="fr-CH"/>
              </w:rPr>
            </w:pPr>
            <w:r w:rsidRPr="00AF753E">
              <w:rPr>
                <w:lang w:val="fr-CH"/>
              </w:rPr>
              <w:t>2</w:t>
            </w:r>
          </w:p>
        </w:tc>
        <w:tc>
          <w:tcPr>
            <w:tcW w:w="1134" w:type="dxa"/>
          </w:tcPr>
          <w:p w14:paraId="5C77FFCE" w14:textId="77777777" w:rsidR="001F1EFD" w:rsidRPr="00AF753E" w:rsidRDefault="001F1EFD" w:rsidP="00287BFB">
            <w:pPr>
              <w:pStyle w:val="Tabletext"/>
              <w:jc w:val="center"/>
              <w:rPr>
                <w:lang w:val="fr-CH"/>
              </w:rPr>
            </w:pPr>
            <w:r w:rsidRPr="00AF753E">
              <w:rPr>
                <w:lang w:val="fr-CH"/>
              </w:rPr>
              <w:t>15</w:t>
            </w:r>
          </w:p>
        </w:tc>
        <w:tc>
          <w:tcPr>
            <w:tcW w:w="1134" w:type="dxa"/>
          </w:tcPr>
          <w:p w14:paraId="029D6498" w14:textId="77777777" w:rsidR="001F1EFD" w:rsidRPr="00AF753E" w:rsidRDefault="001F1EFD" w:rsidP="00287BFB">
            <w:pPr>
              <w:pStyle w:val="Tabletext"/>
              <w:jc w:val="center"/>
              <w:rPr>
                <w:lang w:val="fr-CH"/>
              </w:rPr>
            </w:pPr>
            <w:r w:rsidRPr="00AF753E">
              <w:rPr>
                <w:lang w:val="fr-CH"/>
              </w:rPr>
              <w:t>60</w:t>
            </w:r>
          </w:p>
        </w:tc>
        <w:tc>
          <w:tcPr>
            <w:tcW w:w="1134" w:type="dxa"/>
          </w:tcPr>
          <w:p w14:paraId="6B28DE21" w14:textId="77777777" w:rsidR="001F1EFD" w:rsidRPr="00AF753E" w:rsidRDefault="001F1EFD" w:rsidP="00287BFB">
            <w:pPr>
              <w:pStyle w:val="Tabletext"/>
              <w:jc w:val="center"/>
              <w:rPr>
                <w:lang w:val="fr-CH"/>
              </w:rPr>
            </w:pPr>
            <w:r w:rsidRPr="00AF753E">
              <w:rPr>
                <w:lang w:val="fr-CH"/>
              </w:rPr>
              <w:t>150</w:t>
            </w:r>
          </w:p>
        </w:tc>
        <w:tc>
          <w:tcPr>
            <w:tcW w:w="1134" w:type="dxa"/>
          </w:tcPr>
          <w:p w14:paraId="19DE79B3" w14:textId="77777777" w:rsidR="001F1EFD" w:rsidRPr="00AF753E" w:rsidRDefault="001F1EFD" w:rsidP="00287BFB">
            <w:pPr>
              <w:pStyle w:val="Tabletext"/>
              <w:jc w:val="center"/>
              <w:rPr>
                <w:lang w:val="fr-CH"/>
              </w:rPr>
            </w:pPr>
            <w:r w:rsidRPr="00AF753E">
              <w:rPr>
                <w:lang w:val="fr-CH"/>
              </w:rPr>
              <w:t>400</w:t>
            </w:r>
          </w:p>
        </w:tc>
        <w:tc>
          <w:tcPr>
            <w:tcW w:w="1134" w:type="dxa"/>
          </w:tcPr>
          <w:p w14:paraId="06EF8D31" w14:textId="77777777" w:rsidR="001F1EFD" w:rsidRPr="00AF753E" w:rsidRDefault="001F1EFD" w:rsidP="00287BFB">
            <w:pPr>
              <w:pStyle w:val="Tabletext"/>
              <w:jc w:val="center"/>
              <w:rPr>
                <w:lang w:val="fr-CH"/>
              </w:rPr>
            </w:pPr>
            <w:r w:rsidRPr="00AF753E">
              <w:rPr>
                <w:lang w:val="fr-CH"/>
              </w:rPr>
              <w:t>725</w:t>
            </w:r>
          </w:p>
        </w:tc>
      </w:tr>
      <w:tr w:rsidR="001F1EFD" w:rsidRPr="00AF753E" w14:paraId="62A5710B" w14:textId="77777777" w:rsidTr="00395154">
        <w:trPr>
          <w:jc w:val="center"/>
        </w:trPr>
        <w:tc>
          <w:tcPr>
            <w:tcW w:w="1134" w:type="dxa"/>
          </w:tcPr>
          <w:p w14:paraId="6933605A" w14:textId="77777777" w:rsidR="001F1EFD" w:rsidRPr="00AF753E" w:rsidRDefault="001F1EFD" w:rsidP="00287BFB">
            <w:pPr>
              <w:pStyle w:val="Tabletext"/>
              <w:jc w:val="center"/>
              <w:rPr>
                <w:lang w:val="fr-CH"/>
              </w:rPr>
            </w:pPr>
            <w:r w:rsidRPr="00AF753E">
              <w:rPr>
                <w:lang w:val="fr-CH"/>
              </w:rPr>
              <w:t>3</w:t>
            </w:r>
          </w:p>
        </w:tc>
        <w:tc>
          <w:tcPr>
            <w:tcW w:w="1134" w:type="dxa"/>
          </w:tcPr>
          <w:p w14:paraId="73045CF8" w14:textId="77777777" w:rsidR="001F1EFD" w:rsidRPr="00AF753E" w:rsidRDefault="001F1EFD" w:rsidP="00287BFB">
            <w:pPr>
              <w:pStyle w:val="Tabletext"/>
              <w:jc w:val="center"/>
              <w:rPr>
                <w:lang w:val="fr-CH"/>
              </w:rPr>
            </w:pPr>
            <w:r w:rsidRPr="00AF753E">
              <w:rPr>
                <w:lang w:val="fr-CH"/>
              </w:rPr>
              <w:t>16</w:t>
            </w:r>
          </w:p>
        </w:tc>
        <w:tc>
          <w:tcPr>
            <w:tcW w:w="1134" w:type="dxa"/>
          </w:tcPr>
          <w:p w14:paraId="096F951A" w14:textId="77777777" w:rsidR="001F1EFD" w:rsidRPr="00AF753E" w:rsidRDefault="001F1EFD" w:rsidP="00287BFB">
            <w:pPr>
              <w:pStyle w:val="Tabletext"/>
              <w:jc w:val="center"/>
              <w:rPr>
                <w:lang w:val="fr-CH"/>
              </w:rPr>
            </w:pPr>
            <w:r w:rsidRPr="00AF753E">
              <w:rPr>
                <w:lang w:val="fr-CH"/>
              </w:rPr>
              <w:t>65</w:t>
            </w:r>
          </w:p>
        </w:tc>
        <w:tc>
          <w:tcPr>
            <w:tcW w:w="1134" w:type="dxa"/>
          </w:tcPr>
          <w:p w14:paraId="18B7B56E" w14:textId="77777777" w:rsidR="001F1EFD" w:rsidRPr="00AF753E" w:rsidRDefault="001F1EFD" w:rsidP="00287BFB">
            <w:pPr>
              <w:pStyle w:val="Tabletext"/>
              <w:jc w:val="center"/>
              <w:rPr>
                <w:lang w:val="fr-CH"/>
              </w:rPr>
            </w:pPr>
            <w:r w:rsidRPr="00AF753E">
              <w:rPr>
                <w:lang w:val="fr-CH"/>
              </w:rPr>
              <w:t>160</w:t>
            </w:r>
          </w:p>
        </w:tc>
        <w:tc>
          <w:tcPr>
            <w:tcW w:w="1134" w:type="dxa"/>
          </w:tcPr>
          <w:p w14:paraId="5AB7EC2A" w14:textId="77777777" w:rsidR="001F1EFD" w:rsidRPr="00AF753E" w:rsidRDefault="001F1EFD" w:rsidP="00287BFB">
            <w:pPr>
              <w:pStyle w:val="Tabletext"/>
              <w:jc w:val="center"/>
              <w:rPr>
                <w:lang w:val="fr-CH"/>
              </w:rPr>
            </w:pPr>
            <w:r w:rsidRPr="00AF753E">
              <w:rPr>
                <w:lang w:val="fr-CH"/>
              </w:rPr>
              <w:t>425</w:t>
            </w:r>
          </w:p>
        </w:tc>
        <w:tc>
          <w:tcPr>
            <w:tcW w:w="1134" w:type="dxa"/>
          </w:tcPr>
          <w:p w14:paraId="5CEBF1BB" w14:textId="77777777" w:rsidR="001F1EFD" w:rsidRPr="00AF753E" w:rsidRDefault="001F1EFD" w:rsidP="00287BFB">
            <w:pPr>
              <w:pStyle w:val="Tabletext"/>
              <w:jc w:val="center"/>
              <w:rPr>
                <w:lang w:val="fr-CH"/>
              </w:rPr>
            </w:pPr>
            <w:r w:rsidRPr="00AF753E">
              <w:rPr>
                <w:lang w:val="fr-CH"/>
              </w:rPr>
              <w:t>750</w:t>
            </w:r>
          </w:p>
        </w:tc>
      </w:tr>
      <w:tr w:rsidR="001F1EFD" w:rsidRPr="00AF753E" w14:paraId="5E1EB334" w14:textId="77777777" w:rsidTr="00395154">
        <w:trPr>
          <w:jc w:val="center"/>
        </w:trPr>
        <w:tc>
          <w:tcPr>
            <w:tcW w:w="1134" w:type="dxa"/>
          </w:tcPr>
          <w:p w14:paraId="7FEE923A" w14:textId="77777777" w:rsidR="001F1EFD" w:rsidRPr="00AF753E" w:rsidRDefault="001F1EFD" w:rsidP="00287BFB">
            <w:pPr>
              <w:pStyle w:val="Tabletext"/>
              <w:jc w:val="center"/>
              <w:rPr>
                <w:lang w:val="fr-CH"/>
              </w:rPr>
            </w:pPr>
            <w:r w:rsidRPr="00AF753E">
              <w:rPr>
                <w:lang w:val="fr-CH"/>
              </w:rPr>
              <w:t>4</w:t>
            </w:r>
          </w:p>
        </w:tc>
        <w:tc>
          <w:tcPr>
            <w:tcW w:w="1134" w:type="dxa"/>
          </w:tcPr>
          <w:p w14:paraId="7E6CB619" w14:textId="77777777" w:rsidR="001F1EFD" w:rsidRPr="00AF753E" w:rsidRDefault="001F1EFD" w:rsidP="00287BFB">
            <w:pPr>
              <w:pStyle w:val="Tabletext"/>
              <w:jc w:val="center"/>
              <w:rPr>
                <w:lang w:val="fr-CH"/>
              </w:rPr>
            </w:pPr>
            <w:r w:rsidRPr="00AF753E">
              <w:rPr>
                <w:lang w:val="fr-CH"/>
              </w:rPr>
              <w:t>17</w:t>
            </w:r>
          </w:p>
        </w:tc>
        <w:tc>
          <w:tcPr>
            <w:tcW w:w="1134" w:type="dxa"/>
          </w:tcPr>
          <w:p w14:paraId="2B92E72D" w14:textId="77777777" w:rsidR="001F1EFD" w:rsidRPr="00AF753E" w:rsidRDefault="001F1EFD" w:rsidP="00287BFB">
            <w:pPr>
              <w:pStyle w:val="Tabletext"/>
              <w:jc w:val="center"/>
              <w:rPr>
                <w:lang w:val="fr-CH"/>
              </w:rPr>
            </w:pPr>
            <w:r w:rsidRPr="00AF753E">
              <w:rPr>
                <w:lang w:val="fr-CH"/>
              </w:rPr>
              <w:t>70</w:t>
            </w:r>
          </w:p>
        </w:tc>
        <w:tc>
          <w:tcPr>
            <w:tcW w:w="1134" w:type="dxa"/>
          </w:tcPr>
          <w:p w14:paraId="3DBB7A32" w14:textId="77777777" w:rsidR="001F1EFD" w:rsidRPr="00AF753E" w:rsidRDefault="001F1EFD" w:rsidP="00287BFB">
            <w:pPr>
              <w:pStyle w:val="Tabletext"/>
              <w:jc w:val="center"/>
              <w:rPr>
                <w:lang w:val="fr-CH"/>
              </w:rPr>
            </w:pPr>
            <w:r w:rsidRPr="00AF753E">
              <w:rPr>
                <w:lang w:val="fr-CH"/>
              </w:rPr>
              <w:t>170</w:t>
            </w:r>
          </w:p>
        </w:tc>
        <w:tc>
          <w:tcPr>
            <w:tcW w:w="1134" w:type="dxa"/>
          </w:tcPr>
          <w:p w14:paraId="5C4BA9A1" w14:textId="77777777" w:rsidR="001F1EFD" w:rsidRPr="00AF753E" w:rsidRDefault="001F1EFD" w:rsidP="00287BFB">
            <w:pPr>
              <w:pStyle w:val="Tabletext"/>
              <w:jc w:val="center"/>
              <w:rPr>
                <w:lang w:val="fr-CH"/>
              </w:rPr>
            </w:pPr>
            <w:r w:rsidRPr="00AF753E">
              <w:rPr>
                <w:lang w:val="fr-CH"/>
              </w:rPr>
              <w:t>450</w:t>
            </w:r>
          </w:p>
        </w:tc>
        <w:tc>
          <w:tcPr>
            <w:tcW w:w="1134" w:type="dxa"/>
          </w:tcPr>
          <w:p w14:paraId="5DB75AAE" w14:textId="77777777" w:rsidR="001F1EFD" w:rsidRPr="00AF753E" w:rsidRDefault="001F1EFD" w:rsidP="00287BFB">
            <w:pPr>
              <w:pStyle w:val="Tabletext"/>
              <w:jc w:val="center"/>
              <w:rPr>
                <w:lang w:val="fr-CH"/>
              </w:rPr>
            </w:pPr>
            <w:r w:rsidRPr="00AF753E">
              <w:rPr>
                <w:lang w:val="fr-CH"/>
              </w:rPr>
              <w:t>775</w:t>
            </w:r>
          </w:p>
        </w:tc>
      </w:tr>
      <w:tr w:rsidR="001F1EFD" w:rsidRPr="00AF753E" w14:paraId="0080F0F1" w14:textId="77777777" w:rsidTr="00395154">
        <w:trPr>
          <w:jc w:val="center"/>
        </w:trPr>
        <w:tc>
          <w:tcPr>
            <w:tcW w:w="1134" w:type="dxa"/>
          </w:tcPr>
          <w:p w14:paraId="5ACDC49B" w14:textId="77777777" w:rsidR="001F1EFD" w:rsidRPr="00AF753E" w:rsidRDefault="001F1EFD" w:rsidP="00287BFB">
            <w:pPr>
              <w:pStyle w:val="Tabletext"/>
              <w:jc w:val="center"/>
              <w:rPr>
                <w:lang w:val="fr-CH"/>
              </w:rPr>
            </w:pPr>
            <w:r w:rsidRPr="00AF753E">
              <w:rPr>
                <w:lang w:val="fr-CH"/>
              </w:rPr>
              <w:t>5</w:t>
            </w:r>
          </w:p>
        </w:tc>
        <w:tc>
          <w:tcPr>
            <w:tcW w:w="1134" w:type="dxa"/>
          </w:tcPr>
          <w:p w14:paraId="22FC4BAC" w14:textId="77777777" w:rsidR="001F1EFD" w:rsidRPr="00AF753E" w:rsidRDefault="001F1EFD" w:rsidP="00287BFB">
            <w:pPr>
              <w:pStyle w:val="Tabletext"/>
              <w:jc w:val="center"/>
              <w:rPr>
                <w:lang w:val="fr-CH"/>
              </w:rPr>
            </w:pPr>
            <w:r w:rsidRPr="00AF753E">
              <w:rPr>
                <w:lang w:val="fr-CH"/>
              </w:rPr>
              <w:t>18</w:t>
            </w:r>
          </w:p>
        </w:tc>
        <w:tc>
          <w:tcPr>
            <w:tcW w:w="1134" w:type="dxa"/>
          </w:tcPr>
          <w:p w14:paraId="43EFC566" w14:textId="77777777" w:rsidR="001F1EFD" w:rsidRPr="00AF753E" w:rsidRDefault="001F1EFD" w:rsidP="00287BFB">
            <w:pPr>
              <w:pStyle w:val="Tabletext"/>
              <w:jc w:val="center"/>
              <w:rPr>
                <w:lang w:val="fr-CH"/>
              </w:rPr>
            </w:pPr>
            <w:r w:rsidRPr="00AF753E">
              <w:rPr>
                <w:lang w:val="fr-CH"/>
              </w:rPr>
              <w:t>75</w:t>
            </w:r>
          </w:p>
        </w:tc>
        <w:tc>
          <w:tcPr>
            <w:tcW w:w="1134" w:type="dxa"/>
          </w:tcPr>
          <w:p w14:paraId="6074B192" w14:textId="77777777" w:rsidR="001F1EFD" w:rsidRPr="00AF753E" w:rsidRDefault="001F1EFD" w:rsidP="00287BFB">
            <w:pPr>
              <w:pStyle w:val="Tabletext"/>
              <w:jc w:val="center"/>
              <w:rPr>
                <w:lang w:val="fr-CH"/>
              </w:rPr>
            </w:pPr>
            <w:r w:rsidRPr="00AF753E">
              <w:rPr>
                <w:lang w:val="fr-CH"/>
              </w:rPr>
              <w:t>180</w:t>
            </w:r>
          </w:p>
        </w:tc>
        <w:tc>
          <w:tcPr>
            <w:tcW w:w="1134" w:type="dxa"/>
          </w:tcPr>
          <w:p w14:paraId="77CD0DDF" w14:textId="77777777" w:rsidR="001F1EFD" w:rsidRPr="00AF753E" w:rsidRDefault="001F1EFD" w:rsidP="00287BFB">
            <w:pPr>
              <w:pStyle w:val="Tabletext"/>
              <w:jc w:val="center"/>
              <w:rPr>
                <w:lang w:val="fr-CH"/>
              </w:rPr>
            </w:pPr>
            <w:r w:rsidRPr="00AF753E">
              <w:rPr>
                <w:lang w:val="fr-CH"/>
              </w:rPr>
              <w:t>475</w:t>
            </w:r>
          </w:p>
        </w:tc>
        <w:tc>
          <w:tcPr>
            <w:tcW w:w="1134" w:type="dxa"/>
          </w:tcPr>
          <w:p w14:paraId="109A0A11" w14:textId="77777777" w:rsidR="001F1EFD" w:rsidRPr="00AF753E" w:rsidRDefault="001F1EFD" w:rsidP="00287BFB">
            <w:pPr>
              <w:pStyle w:val="Tabletext"/>
              <w:jc w:val="center"/>
              <w:rPr>
                <w:lang w:val="fr-CH"/>
              </w:rPr>
            </w:pPr>
            <w:r w:rsidRPr="00AF753E">
              <w:rPr>
                <w:lang w:val="fr-CH"/>
              </w:rPr>
              <w:t>800</w:t>
            </w:r>
          </w:p>
        </w:tc>
      </w:tr>
      <w:tr w:rsidR="001F1EFD" w:rsidRPr="00AF753E" w14:paraId="6D123F64" w14:textId="77777777" w:rsidTr="00395154">
        <w:trPr>
          <w:jc w:val="center"/>
        </w:trPr>
        <w:tc>
          <w:tcPr>
            <w:tcW w:w="1134" w:type="dxa"/>
          </w:tcPr>
          <w:p w14:paraId="6DA7FAF4" w14:textId="77777777" w:rsidR="001F1EFD" w:rsidRPr="00AF753E" w:rsidRDefault="001F1EFD" w:rsidP="00287BFB">
            <w:pPr>
              <w:pStyle w:val="Tabletext"/>
              <w:jc w:val="center"/>
              <w:rPr>
                <w:lang w:val="fr-CH"/>
              </w:rPr>
            </w:pPr>
            <w:r w:rsidRPr="00AF753E">
              <w:rPr>
                <w:lang w:val="fr-CH"/>
              </w:rPr>
              <w:t>6</w:t>
            </w:r>
          </w:p>
        </w:tc>
        <w:tc>
          <w:tcPr>
            <w:tcW w:w="1134" w:type="dxa"/>
          </w:tcPr>
          <w:p w14:paraId="605365B1" w14:textId="77777777" w:rsidR="001F1EFD" w:rsidRPr="00AF753E" w:rsidRDefault="001F1EFD" w:rsidP="00287BFB">
            <w:pPr>
              <w:pStyle w:val="Tabletext"/>
              <w:jc w:val="center"/>
              <w:rPr>
                <w:lang w:val="fr-CH"/>
              </w:rPr>
            </w:pPr>
            <w:r w:rsidRPr="00AF753E">
              <w:rPr>
                <w:lang w:val="fr-CH"/>
              </w:rPr>
              <w:t>19</w:t>
            </w:r>
          </w:p>
        </w:tc>
        <w:tc>
          <w:tcPr>
            <w:tcW w:w="1134" w:type="dxa"/>
          </w:tcPr>
          <w:p w14:paraId="7A7110D6" w14:textId="77777777" w:rsidR="001F1EFD" w:rsidRPr="00AF753E" w:rsidRDefault="001F1EFD" w:rsidP="00287BFB">
            <w:pPr>
              <w:pStyle w:val="Tabletext"/>
              <w:jc w:val="center"/>
              <w:rPr>
                <w:lang w:val="fr-CH"/>
              </w:rPr>
            </w:pPr>
            <w:r w:rsidRPr="00AF753E">
              <w:rPr>
                <w:lang w:val="fr-CH"/>
              </w:rPr>
              <w:t>80</w:t>
            </w:r>
          </w:p>
        </w:tc>
        <w:tc>
          <w:tcPr>
            <w:tcW w:w="1134" w:type="dxa"/>
          </w:tcPr>
          <w:p w14:paraId="5E9FE444" w14:textId="77777777" w:rsidR="001F1EFD" w:rsidRPr="00AF753E" w:rsidRDefault="001F1EFD" w:rsidP="00287BFB">
            <w:pPr>
              <w:pStyle w:val="Tabletext"/>
              <w:jc w:val="center"/>
              <w:rPr>
                <w:lang w:val="fr-CH"/>
              </w:rPr>
            </w:pPr>
            <w:r w:rsidRPr="00AF753E">
              <w:rPr>
                <w:lang w:val="fr-CH"/>
              </w:rPr>
              <w:t>190</w:t>
            </w:r>
          </w:p>
        </w:tc>
        <w:tc>
          <w:tcPr>
            <w:tcW w:w="1134" w:type="dxa"/>
          </w:tcPr>
          <w:p w14:paraId="3704EEBA" w14:textId="77777777" w:rsidR="001F1EFD" w:rsidRPr="00AF753E" w:rsidRDefault="001F1EFD" w:rsidP="00287BFB">
            <w:pPr>
              <w:pStyle w:val="Tabletext"/>
              <w:jc w:val="center"/>
              <w:rPr>
                <w:lang w:val="fr-CH"/>
              </w:rPr>
            </w:pPr>
            <w:r w:rsidRPr="00AF753E">
              <w:rPr>
                <w:lang w:val="fr-CH"/>
              </w:rPr>
              <w:t>500</w:t>
            </w:r>
          </w:p>
        </w:tc>
        <w:tc>
          <w:tcPr>
            <w:tcW w:w="1134" w:type="dxa"/>
          </w:tcPr>
          <w:p w14:paraId="5347303C" w14:textId="77777777" w:rsidR="001F1EFD" w:rsidRPr="00AF753E" w:rsidRDefault="001F1EFD" w:rsidP="00287BFB">
            <w:pPr>
              <w:pStyle w:val="Tabletext"/>
              <w:jc w:val="center"/>
              <w:rPr>
                <w:lang w:val="fr-CH"/>
              </w:rPr>
            </w:pPr>
            <w:r w:rsidRPr="00AF753E">
              <w:rPr>
                <w:lang w:val="fr-CH"/>
              </w:rPr>
              <w:t>825</w:t>
            </w:r>
          </w:p>
        </w:tc>
      </w:tr>
      <w:tr w:rsidR="001F1EFD" w:rsidRPr="00AF753E" w14:paraId="22EFE49B" w14:textId="77777777" w:rsidTr="00395154">
        <w:trPr>
          <w:jc w:val="center"/>
        </w:trPr>
        <w:tc>
          <w:tcPr>
            <w:tcW w:w="1134" w:type="dxa"/>
          </w:tcPr>
          <w:p w14:paraId="7016D81C" w14:textId="77777777" w:rsidR="001F1EFD" w:rsidRPr="00AF753E" w:rsidRDefault="001F1EFD" w:rsidP="00287BFB">
            <w:pPr>
              <w:pStyle w:val="Tabletext"/>
              <w:jc w:val="center"/>
              <w:rPr>
                <w:lang w:val="fr-CH"/>
              </w:rPr>
            </w:pPr>
            <w:r w:rsidRPr="00AF753E">
              <w:rPr>
                <w:lang w:val="fr-CH"/>
              </w:rPr>
              <w:t>7</w:t>
            </w:r>
          </w:p>
        </w:tc>
        <w:tc>
          <w:tcPr>
            <w:tcW w:w="1134" w:type="dxa"/>
          </w:tcPr>
          <w:p w14:paraId="376DA2E2" w14:textId="77777777" w:rsidR="001F1EFD" w:rsidRPr="00AF753E" w:rsidRDefault="001F1EFD" w:rsidP="00287BFB">
            <w:pPr>
              <w:pStyle w:val="Tabletext"/>
              <w:jc w:val="center"/>
              <w:rPr>
                <w:lang w:val="fr-CH"/>
              </w:rPr>
            </w:pPr>
            <w:r w:rsidRPr="00AF753E">
              <w:rPr>
                <w:lang w:val="fr-CH"/>
              </w:rPr>
              <w:t>20</w:t>
            </w:r>
          </w:p>
        </w:tc>
        <w:tc>
          <w:tcPr>
            <w:tcW w:w="1134" w:type="dxa"/>
          </w:tcPr>
          <w:p w14:paraId="040E838F" w14:textId="77777777" w:rsidR="001F1EFD" w:rsidRPr="00AF753E" w:rsidRDefault="001F1EFD" w:rsidP="00287BFB">
            <w:pPr>
              <w:pStyle w:val="Tabletext"/>
              <w:jc w:val="center"/>
              <w:rPr>
                <w:lang w:val="fr-CH"/>
              </w:rPr>
            </w:pPr>
            <w:r w:rsidRPr="00AF753E">
              <w:rPr>
                <w:lang w:val="fr-CH"/>
              </w:rPr>
              <w:t>85</w:t>
            </w:r>
          </w:p>
        </w:tc>
        <w:tc>
          <w:tcPr>
            <w:tcW w:w="1134" w:type="dxa"/>
          </w:tcPr>
          <w:p w14:paraId="3BD9B50E" w14:textId="77777777" w:rsidR="001F1EFD" w:rsidRPr="00AF753E" w:rsidRDefault="001F1EFD" w:rsidP="00287BFB">
            <w:pPr>
              <w:pStyle w:val="Tabletext"/>
              <w:jc w:val="center"/>
              <w:rPr>
                <w:lang w:val="fr-CH"/>
              </w:rPr>
            </w:pPr>
            <w:r w:rsidRPr="00AF753E">
              <w:rPr>
                <w:lang w:val="fr-CH"/>
              </w:rPr>
              <w:t>200</w:t>
            </w:r>
          </w:p>
        </w:tc>
        <w:tc>
          <w:tcPr>
            <w:tcW w:w="1134" w:type="dxa"/>
          </w:tcPr>
          <w:p w14:paraId="2A03A517" w14:textId="77777777" w:rsidR="001F1EFD" w:rsidRPr="00AF753E" w:rsidRDefault="001F1EFD" w:rsidP="00287BFB">
            <w:pPr>
              <w:pStyle w:val="Tabletext"/>
              <w:jc w:val="center"/>
              <w:rPr>
                <w:lang w:val="fr-CH"/>
              </w:rPr>
            </w:pPr>
            <w:r w:rsidRPr="00AF753E">
              <w:rPr>
                <w:lang w:val="fr-CH"/>
              </w:rPr>
              <w:t>525</w:t>
            </w:r>
          </w:p>
        </w:tc>
        <w:tc>
          <w:tcPr>
            <w:tcW w:w="1134" w:type="dxa"/>
          </w:tcPr>
          <w:p w14:paraId="68E13660" w14:textId="77777777" w:rsidR="001F1EFD" w:rsidRPr="00AF753E" w:rsidRDefault="001F1EFD" w:rsidP="00287BFB">
            <w:pPr>
              <w:pStyle w:val="Tabletext"/>
              <w:jc w:val="center"/>
              <w:rPr>
                <w:lang w:val="fr-CH"/>
              </w:rPr>
            </w:pPr>
            <w:r w:rsidRPr="00AF753E">
              <w:rPr>
                <w:lang w:val="fr-CH"/>
              </w:rPr>
              <w:t>850</w:t>
            </w:r>
          </w:p>
        </w:tc>
      </w:tr>
      <w:tr w:rsidR="001F1EFD" w:rsidRPr="00AF753E" w14:paraId="08FA0B08" w14:textId="77777777" w:rsidTr="00395154">
        <w:trPr>
          <w:jc w:val="center"/>
        </w:trPr>
        <w:tc>
          <w:tcPr>
            <w:tcW w:w="1134" w:type="dxa"/>
          </w:tcPr>
          <w:p w14:paraId="6821DF14" w14:textId="77777777" w:rsidR="001F1EFD" w:rsidRPr="00AF753E" w:rsidRDefault="001F1EFD" w:rsidP="00287BFB">
            <w:pPr>
              <w:pStyle w:val="Tabletext"/>
              <w:jc w:val="center"/>
              <w:rPr>
                <w:lang w:val="fr-CH"/>
              </w:rPr>
            </w:pPr>
            <w:r w:rsidRPr="00AF753E">
              <w:rPr>
                <w:lang w:val="fr-CH"/>
              </w:rPr>
              <w:t>8</w:t>
            </w:r>
          </w:p>
        </w:tc>
        <w:tc>
          <w:tcPr>
            <w:tcW w:w="1134" w:type="dxa"/>
          </w:tcPr>
          <w:p w14:paraId="7677FB1F" w14:textId="77777777" w:rsidR="001F1EFD" w:rsidRPr="00AF753E" w:rsidRDefault="001F1EFD" w:rsidP="00287BFB">
            <w:pPr>
              <w:pStyle w:val="Tabletext"/>
              <w:jc w:val="center"/>
              <w:rPr>
                <w:lang w:val="fr-CH"/>
              </w:rPr>
            </w:pPr>
            <w:r w:rsidRPr="00AF753E">
              <w:rPr>
                <w:lang w:val="fr-CH"/>
              </w:rPr>
              <w:t>25</w:t>
            </w:r>
          </w:p>
        </w:tc>
        <w:tc>
          <w:tcPr>
            <w:tcW w:w="1134" w:type="dxa"/>
          </w:tcPr>
          <w:p w14:paraId="73E9D3F0" w14:textId="77777777" w:rsidR="001F1EFD" w:rsidRPr="00AF753E" w:rsidRDefault="001F1EFD" w:rsidP="00287BFB">
            <w:pPr>
              <w:pStyle w:val="Tabletext"/>
              <w:jc w:val="center"/>
              <w:rPr>
                <w:lang w:val="fr-CH"/>
              </w:rPr>
            </w:pPr>
            <w:r w:rsidRPr="00AF753E">
              <w:rPr>
                <w:lang w:val="fr-CH"/>
              </w:rPr>
              <w:t>90</w:t>
            </w:r>
          </w:p>
        </w:tc>
        <w:tc>
          <w:tcPr>
            <w:tcW w:w="1134" w:type="dxa"/>
          </w:tcPr>
          <w:p w14:paraId="6C748BCE" w14:textId="77777777" w:rsidR="001F1EFD" w:rsidRPr="00AF753E" w:rsidRDefault="001F1EFD" w:rsidP="00287BFB">
            <w:pPr>
              <w:pStyle w:val="Tabletext"/>
              <w:jc w:val="center"/>
              <w:rPr>
                <w:lang w:val="fr-CH"/>
              </w:rPr>
            </w:pPr>
            <w:r w:rsidRPr="00AF753E">
              <w:rPr>
                <w:lang w:val="fr-CH"/>
              </w:rPr>
              <w:t>225</w:t>
            </w:r>
          </w:p>
        </w:tc>
        <w:tc>
          <w:tcPr>
            <w:tcW w:w="1134" w:type="dxa"/>
          </w:tcPr>
          <w:p w14:paraId="4E245426" w14:textId="77777777" w:rsidR="001F1EFD" w:rsidRPr="00AF753E" w:rsidRDefault="001F1EFD" w:rsidP="00287BFB">
            <w:pPr>
              <w:pStyle w:val="Tabletext"/>
              <w:jc w:val="center"/>
              <w:rPr>
                <w:lang w:val="fr-CH"/>
              </w:rPr>
            </w:pPr>
            <w:r w:rsidRPr="00AF753E">
              <w:rPr>
                <w:lang w:val="fr-CH"/>
              </w:rPr>
              <w:t>550</w:t>
            </w:r>
          </w:p>
        </w:tc>
        <w:tc>
          <w:tcPr>
            <w:tcW w:w="1134" w:type="dxa"/>
          </w:tcPr>
          <w:p w14:paraId="62BD0873" w14:textId="77777777" w:rsidR="001F1EFD" w:rsidRPr="00AF753E" w:rsidRDefault="001F1EFD" w:rsidP="00287BFB">
            <w:pPr>
              <w:pStyle w:val="Tabletext"/>
              <w:jc w:val="center"/>
              <w:rPr>
                <w:lang w:val="fr-CH"/>
              </w:rPr>
            </w:pPr>
            <w:r w:rsidRPr="00AF753E">
              <w:rPr>
                <w:lang w:val="fr-CH"/>
              </w:rPr>
              <w:t>875</w:t>
            </w:r>
          </w:p>
        </w:tc>
      </w:tr>
      <w:tr w:rsidR="001F1EFD" w:rsidRPr="00AF753E" w14:paraId="54AE8679" w14:textId="77777777" w:rsidTr="00395154">
        <w:trPr>
          <w:jc w:val="center"/>
        </w:trPr>
        <w:tc>
          <w:tcPr>
            <w:tcW w:w="1134" w:type="dxa"/>
          </w:tcPr>
          <w:p w14:paraId="7B85F0EB" w14:textId="77777777" w:rsidR="001F1EFD" w:rsidRPr="00AF753E" w:rsidRDefault="001F1EFD" w:rsidP="00287BFB">
            <w:pPr>
              <w:pStyle w:val="Tabletext"/>
              <w:jc w:val="center"/>
              <w:rPr>
                <w:lang w:val="fr-CH"/>
              </w:rPr>
            </w:pPr>
            <w:r w:rsidRPr="00AF753E">
              <w:rPr>
                <w:lang w:val="fr-CH"/>
              </w:rPr>
              <w:t>9</w:t>
            </w:r>
          </w:p>
        </w:tc>
        <w:tc>
          <w:tcPr>
            <w:tcW w:w="1134" w:type="dxa"/>
          </w:tcPr>
          <w:p w14:paraId="5C785E5B" w14:textId="77777777" w:rsidR="001F1EFD" w:rsidRPr="00AF753E" w:rsidRDefault="001F1EFD" w:rsidP="00287BFB">
            <w:pPr>
              <w:pStyle w:val="Tabletext"/>
              <w:jc w:val="center"/>
              <w:rPr>
                <w:lang w:val="fr-CH"/>
              </w:rPr>
            </w:pPr>
            <w:r w:rsidRPr="00AF753E">
              <w:rPr>
                <w:lang w:val="fr-CH"/>
              </w:rPr>
              <w:t>30</w:t>
            </w:r>
          </w:p>
        </w:tc>
        <w:tc>
          <w:tcPr>
            <w:tcW w:w="1134" w:type="dxa"/>
          </w:tcPr>
          <w:p w14:paraId="10C8B3FC" w14:textId="77777777" w:rsidR="001F1EFD" w:rsidRPr="00AF753E" w:rsidRDefault="001F1EFD" w:rsidP="00287BFB">
            <w:pPr>
              <w:pStyle w:val="Tabletext"/>
              <w:jc w:val="center"/>
              <w:rPr>
                <w:lang w:val="fr-CH"/>
              </w:rPr>
            </w:pPr>
            <w:r w:rsidRPr="00AF753E">
              <w:rPr>
                <w:lang w:val="fr-CH"/>
              </w:rPr>
              <w:t>95</w:t>
            </w:r>
          </w:p>
        </w:tc>
        <w:tc>
          <w:tcPr>
            <w:tcW w:w="1134" w:type="dxa"/>
          </w:tcPr>
          <w:p w14:paraId="7EAD85BD" w14:textId="77777777" w:rsidR="001F1EFD" w:rsidRPr="00AF753E" w:rsidRDefault="001F1EFD" w:rsidP="00287BFB">
            <w:pPr>
              <w:pStyle w:val="Tabletext"/>
              <w:jc w:val="center"/>
              <w:rPr>
                <w:lang w:val="fr-CH"/>
              </w:rPr>
            </w:pPr>
            <w:r w:rsidRPr="00AF753E">
              <w:rPr>
                <w:lang w:val="fr-CH"/>
              </w:rPr>
              <w:t>250</w:t>
            </w:r>
          </w:p>
        </w:tc>
        <w:tc>
          <w:tcPr>
            <w:tcW w:w="1134" w:type="dxa"/>
          </w:tcPr>
          <w:p w14:paraId="61F09087" w14:textId="77777777" w:rsidR="001F1EFD" w:rsidRPr="00AF753E" w:rsidRDefault="001F1EFD" w:rsidP="00287BFB">
            <w:pPr>
              <w:pStyle w:val="Tabletext"/>
              <w:jc w:val="center"/>
              <w:rPr>
                <w:lang w:val="fr-CH"/>
              </w:rPr>
            </w:pPr>
            <w:r w:rsidRPr="00AF753E">
              <w:rPr>
                <w:lang w:val="fr-CH"/>
              </w:rPr>
              <w:t>575</w:t>
            </w:r>
          </w:p>
        </w:tc>
        <w:tc>
          <w:tcPr>
            <w:tcW w:w="1134" w:type="dxa"/>
          </w:tcPr>
          <w:p w14:paraId="64E58865" w14:textId="77777777" w:rsidR="001F1EFD" w:rsidRPr="00AF753E" w:rsidRDefault="001F1EFD" w:rsidP="00287BFB">
            <w:pPr>
              <w:pStyle w:val="Tabletext"/>
              <w:jc w:val="center"/>
              <w:rPr>
                <w:lang w:val="fr-CH"/>
              </w:rPr>
            </w:pPr>
            <w:r w:rsidRPr="00AF753E">
              <w:rPr>
                <w:lang w:val="fr-CH"/>
              </w:rPr>
              <w:t>900</w:t>
            </w:r>
          </w:p>
        </w:tc>
      </w:tr>
      <w:tr w:rsidR="001F1EFD" w:rsidRPr="00AF753E" w14:paraId="7C0162B9" w14:textId="77777777" w:rsidTr="00395154">
        <w:trPr>
          <w:jc w:val="center"/>
        </w:trPr>
        <w:tc>
          <w:tcPr>
            <w:tcW w:w="1134" w:type="dxa"/>
          </w:tcPr>
          <w:p w14:paraId="4669AC7E" w14:textId="77777777" w:rsidR="001F1EFD" w:rsidRPr="00AF753E" w:rsidRDefault="001F1EFD" w:rsidP="00287BFB">
            <w:pPr>
              <w:pStyle w:val="Tabletext"/>
              <w:jc w:val="center"/>
              <w:rPr>
                <w:lang w:val="fr-CH"/>
              </w:rPr>
            </w:pPr>
            <w:r w:rsidRPr="00AF753E">
              <w:rPr>
                <w:lang w:val="fr-CH"/>
              </w:rPr>
              <w:t>10</w:t>
            </w:r>
          </w:p>
        </w:tc>
        <w:tc>
          <w:tcPr>
            <w:tcW w:w="1134" w:type="dxa"/>
          </w:tcPr>
          <w:p w14:paraId="5F0B4420" w14:textId="77777777" w:rsidR="001F1EFD" w:rsidRPr="00AF753E" w:rsidRDefault="001F1EFD" w:rsidP="00287BFB">
            <w:pPr>
              <w:pStyle w:val="Tabletext"/>
              <w:jc w:val="center"/>
              <w:rPr>
                <w:lang w:val="fr-CH"/>
              </w:rPr>
            </w:pPr>
            <w:r w:rsidRPr="00AF753E">
              <w:rPr>
                <w:lang w:val="fr-CH"/>
              </w:rPr>
              <w:t>35</w:t>
            </w:r>
          </w:p>
        </w:tc>
        <w:tc>
          <w:tcPr>
            <w:tcW w:w="1134" w:type="dxa"/>
          </w:tcPr>
          <w:p w14:paraId="4E415E1C" w14:textId="77777777" w:rsidR="001F1EFD" w:rsidRPr="00AF753E" w:rsidRDefault="001F1EFD" w:rsidP="00287BFB">
            <w:pPr>
              <w:pStyle w:val="Tabletext"/>
              <w:jc w:val="center"/>
              <w:rPr>
                <w:lang w:val="fr-CH"/>
              </w:rPr>
            </w:pPr>
            <w:r w:rsidRPr="00AF753E">
              <w:rPr>
                <w:lang w:val="fr-CH"/>
              </w:rPr>
              <w:t>100</w:t>
            </w:r>
          </w:p>
        </w:tc>
        <w:tc>
          <w:tcPr>
            <w:tcW w:w="1134" w:type="dxa"/>
          </w:tcPr>
          <w:p w14:paraId="3CC433E2" w14:textId="77777777" w:rsidR="001F1EFD" w:rsidRPr="00AF753E" w:rsidRDefault="001F1EFD" w:rsidP="00287BFB">
            <w:pPr>
              <w:pStyle w:val="Tabletext"/>
              <w:jc w:val="center"/>
              <w:rPr>
                <w:lang w:val="fr-CH"/>
              </w:rPr>
            </w:pPr>
            <w:r w:rsidRPr="00AF753E">
              <w:rPr>
                <w:lang w:val="fr-CH"/>
              </w:rPr>
              <w:t>275</w:t>
            </w:r>
          </w:p>
        </w:tc>
        <w:tc>
          <w:tcPr>
            <w:tcW w:w="1134" w:type="dxa"/>
          </w:tcPr>
          <w:p w14:paraId="4E074B87" w14:textId="77777777" w:rsidR="001F1EFD" w:rsidRPr="00AF753E" w:rsidRDefault="001F1EFD" w:rsidP="00287BFB">
            <w:pPr>
              <w:pStyle w:val="Tabletext"/>
              <w:jc w:val="center"/>
              <w:rPr>
                <w:lang w:val="fr-CH"/>
              </w:rPr>
            </w:pPr>
            <w:r w:rsidRPr="00AF753E">
              <w:rPr>
                <w:lang w:val="fr-CH"/>
              </w:rPr>
              <w:t>600</w:t>
            </w:r>
          </w:p>
        </w:tc>
        <w:tc>
          <w:tcPr>
            <w:tcW w:w="1134" w:type="dxa"/>
          </w:tcPr>
          <w:p w14:paraId="08E95F80" w14:textId="77777777" w:rsidR="001F1EFD" w:rsidRPr="00AF753E" w:rsidRDefault="001F1EFD" w:rsidP="00287BFB">
            <w:pPr>
              <w:pStyle w:val="Tabletext"/>
              <w:jc w:val="center"/>
              <w:rPr>
                <w:lang w:val="fr-CH"/>
              </w:rPr>
            </w:pPr>
            <w:r w:rsidRPr="00AF753E">
              <w:rPr>
                <w:lang w:val="fr-CH"/>
              </w:rPr>
              <w:t>925</w:t>
            </w:r>
          </w:p>
        </w:tc>
      </w:tr>
      <w:tr w:rsidR="001F1EFD" w:rsidRPr="00AF753E" w14:paraId="2F605839" w14:textId="77777777" w:rsidTr="00395154">
        <w:trPr>
          <w:jc w:val="center"/>
        </w:trPr>
        <w:tc>
          <w:tcPr>
            <w:tcW w:w="1134" w:type="dxa"/>
          </w:tcPr>
          <w:p w14:paraId="5C35605F" w14:textId="77777777" w:rsidR="001F1EFD" w:rsidRPr="00AF753E" w:rsidRDefault="001F1EFD" w:rsidP="00287BFB">
            <w:pPr>
              <w:pStyle w:val="Tabletext"/>
              <w:jc w:val="center"/>
              <w:rPr>
                <w:lang w:val="fr-CH"/>
              </w:rPr>
            </w:pPr>
            <w:r w:rsidRPr="00AF753E">
              <w:rPr>
                <w:lang w:val="fr-CH"/>
              </w:rPr>
              <w:t>11</w:t>
            </w:r>
          </w:p>
        </w:tc>
        <w:tc>
          <w:tcPr>
            <w:tcW w:w="1134" w:type="dxa"/>
          </w:tcPr>
          <w:p w14:paraId="06BEFE72" w14:textId="77777777" w:rsidR="001F1EFD" w:rsidRPr="00AF753E" w:rsidRDefault="001F1EFD" w:rsidP="00287BFB">
            <w:pPr>
              <w:pStyle w:val="Tabletext"/>
              <w:jc w:val="center"/>
              <w:rPr>
                <w:lang w:val="fr-CH"/>
              </w:rPr>
            </w:pPr>
            <w:r w:rsidRPr="00AF753E">
              <w:rPr>
                <w:lang w:val="fr-CH"/>
              </w:rPr>
              <w:t>40</w:t>
            </w:r>
          </w:p>
        </w:tc>
        <w:tc>
          <w:tcPr>
            <w:tcW w:w="1134" w:type="dxa"/>
          </w:tcPr>
          <w:p w14:paraId="68341E66" w14:textId="77777777" w:rsidR="001F1EFD" w:rsidRPr="00AF753E" w:rsidRDefault="001F1EFD" w:rsidP="00287BFB">
            <w:pPr>
              <w:pStyle w:val="Tabletext"/>
              <w:jc w:val="center"/>
              <w:rPr>
                <w:lang w:val="fr-CH"/>
              </w:rPr>
            </w:pPr>
            <w:r w:rsidRPr="00AF753E">
              <w:rPr>
                <w:lang w:val="fr-CH"/>
              </w:rPr>
              <w:t>110</w:t>
            </w:r>
          </w:p>
        </w:tc>
        <w:tc>
          <w:tcPr>
            <w:tcW w:w="1134" w:type="dxa"/>
          </w:tcPr>
          <w:p w14:paraId="327F17BB" w14:textId="77777777" w:rsidR="001F1EFD" w:rsidRPr="00AF753E" w:rsidRDefault="001F1EFD" w:rsidP="00287BFB">
            <w:pPr>
              <w:pStyle w:val="Tabletext"/>
              <w:jc w:val="center"/>
              <w:rPr>
                <w:lang w:val="fr-CH"/>
              </w:rPr>
            </w:pPr>
            <w:r w:rsidRPr="00AF753E">
              <w:rPr>
                <w:lang w:val="fr-CH"/>
              </w:rPr>
              <w:t>300</w:t>
            </w:r>
          </w:p>
        </w:tc>
        <w:tc>
          <w:tcPr>
            <w:tcW w:w="1134" w:type="dxa"/>
          </w:tcPr>
          <w:p w14:paraId="50BE3142" w14:textId="77777777" w:rsidR="001F1EFD" w:rsidRPr="00AF753E" w:rsidRDefault="001F1EFD" w:rsidP="00287BFB">
            <w:pPr>
              <w:pStyle w:val="Tabletext"/>
              <w:jc w:val="center"/>
              <w:rPr>
                <w:lang w:val="fr-CH"/>
              </w:rPr>
            </w:pPr>
            <w:r w:rsidRPr="00AF753E">
              <w:rPr>
                <w:lang w:val="fr-CH"/>
              </w:rPr>
              <w:t>625</w:t>
            </w:r>
          </w:p>
        </w:tc>
        <w:tc>
          <w:tcPr>
            <w:tcW w:w="1134" w:type="dxa"/>
          </w:tcPr>
          <w:p w14:paraId="2B748007" w14:textId="77777777" w:rsidR="001F1EFD" w:rsidRPr="00AF753E" w:rsidRDefault="001F1EFD" w:rsidP="00287BFB">
            <w:pPr>
              <w:pStyle w:val="Tabletext"/>
              <w:jc w:val="center"/>
              <w:rPr>
                <w:lang w:val="fr-CH"/>
              </w:rPr>
            </w:pPr>
            <w:r w:rsidRPr="00AF753E">
              <w:rPr>
                <w:lang w:val="fr-CH"/>
              </w:rPr>
              <w:t>950</w:t>
            </w:r>
          </w:p>
        </w:tc>
      </w:tr>
      <w:tr w:rsidR="001F1EFD" w:rsidRPr="00AF753E" w14:paraId="74DE26FA" w14:textId="77777777" w:rsidTr="00395154">
        <w:trPr>
          <w:jc w:val="center"/>
        </w:trPr>
        <w:tc>
          <w:tcPr>
            <w:tcW w:w="1134" w:type="dxa"/>
          </w:tcPr>
          <w:p w14:paraId="1E2547B8" w14:textId="77777777" w:rsidR="001F1EFD" w:rsidRPr="00AF753E" w:rsidRDefault="001F1EFD" w:rsidP="00287BFB">
            <w:pPr>
              <w:pStyle w:val="Tabletext"/>
              <w:jc w:val="center"/>
              <w:rPr>
                <w:lang w:val="fr-CH"/>
              </w:rPr>
            </w:pPr>
            <w:r w:rsidRPr="00AF753E">
              <w:rPr>
                <w:lang w:val="fr-CH"/>
              </w:rPr>
              <w:t>12</w:t>
            </w:r>
          </w:p>
        </w:tc>
        <w:tc>
          <w:tcPr>
            <w:tcW w:w="1134" w:type="dxa"/>
          </w:tcPr>
          <w:p w14:paraId="173D1C7D" w14:textId="77777777" w:rsidR="001F1EFD" w:rsidRPr="00AF753E" w:rsidRDefault="001F1EFD" w:rsidP="00287BFB">
            <w:pPr>
              <w:pStyle w:val="Tabletext"/>
              <w:jc w:val="center"/>
              <w:rPr>
                <w:lang w:val="fr-CH"/>
              </w:rPr>
            </w:pPr>
            <w:r w:rsidRPr="00AF753E">
              <w:rPr>
                <w:lang w:val="fr-CH"/>
              </w:rPr>
              <w:t>45</w:t>
            </w:r>
          </w:p>
        </w:tc>
        <w:tc>
          <w:tcPr>
            <w:tcW w:w="1134" w:type="dxa"/>
          </w:tcPr>
          <w:p w14:paraId="1E7A9532" w14:textId="77777777" w:rsidR="001F1EFD" w:rsidRPr="00AF753E" w:rsidRDefault="001F1EFD" w:rsidP="00287BFB">
            <w:pPr>
              <w:pStyle w:val="Tabletext"/>
              <w:jc w:val="center"/>
              <w:rPr>
                <w:lang w:val="fr-CH"/>
              </w:rPr>
            </w:pPr>
            <w:r w:rsidRPr="00AF753E">
              <w:rPr>
                <w:lang w:val="fr-CH"/>
              </w:rPr>
              <w:t>120</w:t>
            </w:r>
          </w:p>
        </w:tc>
        <w:tc>
          <w:tcPr>
            <w:tcW w:w="1134" w:type="dxa"/>
          </w:tcPr>
          <w:p w14:paraId="5FBA51F7" w14:textId="77777777" w:rsidR="001F1EFD" w:rsidRPr="00AF753E" w:rsidRDefault="001F1EFD" w:rsidP="00287BFB">
            <w:pPr>
              <w:pStyle w:val="Tabletext"/>
              <w:jc w:val="center"/>
              <w:rPr>
                <w:lang w:val="fr-CH"/>
              </w:rPr>
            </w:pPr>
            <w:r w:rsidRPr="00AF753E">
              <w:rPr>
                <w:lang w:val="fr-CH"/>
              </w:rPr>
              <w:t>325</w:t>
            </w:r>
          </w:p>
        </w:tc>
        <w:tc>
          <w:tcPr>
            <w:tcW w:w="1134" w:type="dxa"/>
          </w:tcPr>
          <w:p w14:paraId="09E7506B" w14:textId="77777777" w:rsidR="001F1EFD" w:rsidRPr="00AF753E" w:rsidRDefault="001F1EFD" w:rsidP="00287BFB">
            <w:pPr>
              <w:pStyle w:val="Tabletext"/>
              <w:jc w:val="center"/>
              <w:rPr>
                <w:lang w:val="fr-CH"/>
              </w:rPr>
            </w:pPr>
            <w:r w:rsidRPr="00AF753E">
              <w:rPr>
                <w:lang w:val="fr-CH"/>
              </w:rPr>
              <w:t>650</w:t>
            </w:r>
          </w:p>
        </w:tc>
        <w:tc>
          <w:tcPr>
            <w:tcW w:w="1134" w:type="dxa"/>
          </w:tcPr>
          <w:p w14:paraId="0A04CAA1" w14:textId="77777777" w:rsidR="001F1EFD" w:rsidRPr="00AF753E" w:rsidRDefault="001F1EFD" w:rsidP="00287BFB">
            <w:pPr>
              <w:pStyle w:val="Tabletext"/>
              <w:jc w:val="center"/>
              <w:rPr>
                <w:lang w:val="fr-CH"/>
              </w:rPr>
            </w:pPr>
            <w:r w:rsidRPr="00AF753E">
              <w:rPr>
                <w:lang w:val="fr-CH"/>
              </w:rPr>
              <w:t>975</w:t>
            </w:r>
          </w:p>
        </w:tc>
      </w:tr>
      <w:tr w:rsidR="001F1EFD" w:rsidRPr="00AF753E" w14:paraId="79DF57DC" w14:textId="77777777" w:rsidTr="00395154">
        <w:trPr>
          <w:jc w:val="center"/>
        </w:trPr>
        <w:tc>
          <w:tcPr>
            <w:tcW w:w="1134" w:type="dxa"/>
          </w:tcPr>
          <w:p w14:paraId="098A3045" w14:textId="77777777" w:rsidR="001F1EFD" w:rsidRPr="00AF753E" w:rsidRDefault="001F1EFD" w:rsidP="00287BFB">
            <w:pPr>
              <w:pStyle w:val="Tabletext"/>
              <w:jc w:val="center"/>
              <w:rPr>
                <w:lang w:val="fr-CH"/>
              </w:rPr>
            </w:pPr>
            <w:r w:rsidRPr="00AF753E">
              <w:rPr>
                <w:lang w:val="fr-CH"/>
              </w:rPr>
              <w:t>13</w:t>
            </w:r>
          </w:p>
        </w:tc>
        <w:tc>
          <w:tcPr>
            <w:tcW w:w="1134" w:type="dxa"/>
          </w:tcPr>
          <w:p w14:paraId="156A8CD4" w14:textId="77777777" w:rsidR="001F1EFD" w:rsidRPr="00AF753E" w:rsidRDefault="001F1EFD" w:rsidP="00287BFB">
            <w:pPr>
              <w:pStyle w:val="Tabletext"/>
              <w:jc w:val="center"/>
              <w:rPr>
                <w:lang w:val="fr-CH"/>
              </w:rPr>
            </w:pPr>
            <w:r w:rsidRPr="00AF753E">
              <w:rPr>
                <w:lang w:val="fr-CH"/>
              </w:rPr>
              <w:t>50</w:t>
            </w:r>
          </w:p>
        </w:tc>
        <w:tc>
          <w:tcPr>
            <w:tcW w:w="1134" w:type="dxa"/>
          </w:tcPr>
          <w:p w14:paraId="33A9589D" w14:textId="77777777" w:rsidR="001F1EFD" w:rsidRPr="00AF753E" w:rsidRDefault="001F1EFD" w:rsidP="00287BFB">
            <w:pPr>
              <w:pStyle w:val="Tabletext"/>
              <w:jc w:val="center"/>
              <w:rPr>
                <w:lang w:val="fr-CH"/>
              </w:rPr>
            </w:pPr>
            <w:r w:rsidRPr="00AF753E">
              <w:rPr>
                <w:lang w:val="fr-CH"/>
              </w:rPr>
              <w:t>130</w:t>
            </w:r>
          </w:p>
        </w:tc>
        <w:tc>
          <w:tcPr>
            <w:tcW w:w="1134" w:type="dxa"/>
          </w:tcPr>
          <w:p w14:paraId="02B95056" w14:textId="77777777" w:rsidR="001F1EFD" w:rsidRPr="00AF753E" w:rsidRDefault="001F1EFD" w:rsidP="00287BFB">
            <w:pPr>
              <w:pStyle w:val="Tabletext"/>
              <w:jc w:val="center"/>
              <w:rPr>
                <w:lang w:val="fr-CH"/>
              </w:rPr>
            </w:pPr>
            <w:r w:rsidRPr="00AF753E">
              <w:rPr>
                <w:lang w:val="fr-CH"/>
              </w:rPr>
              <w:t>350</w:t>
            </w:r>
          </w:p>
        </w:tc>
        <w:tc>
          <w:tcPr>
            <w:tcW w:w="1134" w:type="dxa"/>
          </w:tcPr>
          <w:p w14:paraId="1A4BA9CB" w14:textId="77777777" w:rsidR="001F1EFD" w:rsidRPr="00AF753E" w:rsidRDefault="001F1EFD" w:rsidP="00287BFB">
            <w:pPr>
              <w:pStyle w:val="Tabletext"/>
              <w:jc w:val="center"/>
              <w:rPr>
                <w:lang w:val="fr-CH"/>
              </w:rPr>
            </w:pPr>
            <w:r w:rsidRPr="00AF753E">
              <w:rPr>
                <w:lang w:val="fr-CH"/>
              </w:rPr>
              <w:t>675</w:t>
            </w:r>
          </w:p>
        </w:tc>
        <w:tc>
          <w:tcPr>
            <w:tcW w:w="1134" w:type="dxa"/>
          </w:tcPr>
          <w:p w14:paraId="63BD8D37" w14:textId="77777777" w:rsidR="001F1EFD" w:rsidRPr="00AF753E" w:rsidRDefault="001F1EFD" w:rsidP="00287BFB">
            <w:pPr>
              <w:pStyle w:val="Tabletext"/>
              <w:jc w:val="center"/>
              <w:rPr>
                <w:lang w:val="fr-CH"/>
              </w:rPr>
            </w:pPr>
            <w:r w:rsidRPr="00AF753E">
              <w:rPr>
                <w:lang w:val="fr-CH"/>
              </w:rPr>
              <w:t>1</w:t>
            </w:r>
            <w:r w:rsidRPr="00AF753E">
              <w:rPr>
                <w:rFonts w:ascii="Tms Rmn" w:hAnsi="Tms Rmn"/>
                <w:sz w:val="12"/>
                <w:lang w:val="fr-CH"/>
              </w:rPr>
              <w:t> </w:t>
            </w:r>
            <w:r w:rsidRPr="00AF753E">
              <w:rPr>
                <w:lang w:val="fr-CH"/>
              </w:rPr>
              <w:t>000</w:t>
            </w:r>
          </w:p>
        </w:tc>
      </w:tr>
    </w:tbl>
    <w:p w14:paraId="083A8DCF" w14:textId="77777777" w:rsidR="001F1EFD" w:rsidRDefault="001F1EFD" w:rsidP="001F1EFD">
      <w:pPr>
        <w:pStyle w:val="Tablefin"/>
      </w:pPr>
    </w:p>
    <w:p w14:paraId="495EED7B" w14:textId="77777777" w:rsidR="001F1EFD" w:rsidRPr="00AF753E" w:rsidRDefault="001F1EFD" w:rsidP="001F1EFD">
      <w:pPr>
        <w:pStyle w:val="Heading1"/>
        <w:rPr>
          <w:lang w:val="fr-CH"/>
        </w:rPr>
      </w:pPr>
      <w:bookmarkStart w:id="34" w:name="_Toc108942180"/>
      <w:r w:rsidRPr="00AF753E">
        <w:rPr>
          <w:lang w:val="fr-CH"/>
        </w:rPr>
        <w:t>8</w:t>
      </w:r>
      <w:r w:rsidRPr="00AF753E">
        <w:rPr>
          <w:lang w:val="fr-CH"/>
        </w:rPr>
        <w:tab/>
        <w:t>Trajets mixtes</w:t>
      </w:r>
      <w:bookmarkEnd w:id="34"/>
    </w:p>
    <w:p w14:paraId="59C952C3" w14:textId="77777777" w:rsidR="001F1EFD" w:rsidRPr="00AF753E" w:rsidRDefault="001F1EFD" w:rsidP="001F1EFD">
      <w:pPr>
        <w:keepNext/>
        <w:keepLines/>
        <w:rPr>
          <w:lang w:val="fr-CH"/>
        </w:rPr>
      </w:pPr>
      <w:r w:rsidRPr="00AF753E">
        <w:rPr>
          <w:lang w:val="fr-CH"/>
        </w:rPr>
        <w:t xml:space="preserve">La description suivante de la méthode pour trajet mixte utilise les paramètres </w:t>
      </w:r>
      <w:r w:rsidRPr="00AF753E">
        <w:rPr>
          <w:i/>
          <w:lang w:val="fr-CH"/>
        </w:rPr>
        <w:t>E</w:t>
      </w:r>
      <w:r w:rsidRPr="00AF753E">
        <w:rPr>
          <w:i/>
          <w:vertAlign w:val="subscript"/>
          <w:lang w:val="fr-CH"/>
        </w:rPr>
        <w:t>land</w:t>
      </w:r>
      <w:r w:rsidRPr="00AF753E">
        <w:rPr>
          <w:iCs/>
          <w:lang w:val="fr-CH"/>
        </w:rPr>
        <w:t>(</w:t>
      </w:r>
      <w:r w:rsidRPr="00AF753E">
        <w:rPr>
          <w:i/>
          <w:lang w:val="fr-CH"/>
        </w:rPr>
        <w:t>d</w:t>
      </w:r>
      <w:r w:rsidRPr="00AF753E">
        <w:rPr>
          <w:iCs/>
          <w:lang w:val="fr-CH"/>
        </w:rPr>
        <w:t xml:space="preserve">) </w:t>
      </w:r>
      <w:r w:rsidRPr="00AF753E">
        <w:rPr>
          <w:lang w:val="fr-CH"/>
        </w:rPr>
        <w:t xml:space="preserve">et </w:t>
      </w:r>
      <w:r w:rsidRPr="00AF753E">
        <w:rPr>
          <w:i/>
          <w:lang w:val="fr-CH"/>
        </w:rPr>
        <w:t>E</w:t>
      </w:r>
      <w:r w:rsidRPr="00AF753E">
        <w:rPr>
          <w:i/>
          <w:vertAlign w:val="subscript"/>
          <w:lang w:val="fr-CH"/>
        </w:rPr>
        <w:t>sea</w:t>
      </w:r>
      <w:r w:rsidRPr="00AF753E">
        <w:rPr>
          <w:iCs/>
          <w:lang w:val="fr-CH"/>
        </w:rPr>
        <w:t>(</w:t>
      </w:r>
      <w:r w:rsidRPr="00AF753E">
        <w:rPr>
          <w:i/>
          <w:lang w:val="fr-CH"/>
        </w:rPr>
        <w:t>d</w:t>
      </w:r>
      <w:r w:rsidRPr="00AF753E">
        <w:rPr>
          <w:iCs/>
          <w:lang w:val="fr-CH"/>
        </w:rPr>
        <w:t>)</w:t>
      </w:r>
      <w:r w:rsidRPr="00AF753E">
        <w:rPr>
          <w:lang w:val="fr-CH"/>
        </w:rPr>
        <w:t xml:space="preserve"> pour représenter le champ à une distance </w:t>
      </w:r>
      <w:r w:rsidRPr="00AF753E">
        <w:rPr>
          <w:i/>
          <w:lang w:val="fr-CH"/>
        </w:rPr>
        <w:t>d</w:t>
      </w:r>
      <w:r w:rsidRPr="00AF753E">
        <w:rPr>
          <w:lang w:val="fr-CH"/>
        </w:rPr>
        <w:t xml:space="preserve"> par rapport à l'antenne émettrice/</w:t>
      </w:r>
      <w:r>
        <w:rPr>
          <w:lang w:val="fr-CH"/>
        </w:rPr>
        <w:t xml:space="preserve">de base </w:t>
      </w:r>
      <w:r w:rsidRPr="00AF753E">
        <w:rPr>
          <w:lang w:val="fr-CH"/>
        </w:rPr>
        <w:t xml:space="preserve">à une hauteur d'obstacle représentative </w:t>
      </w:r>
      <w:r>
        <w:rPr>
          <w:lang w:val="fr-CH"/>
        </w:rPr>
        <w:t xml:space="preserve">au niveau de l'antenne réceptrice/mobile </w:t>
      </w:r>
      <w:r w:rsidRPr="00AF753E">
        <w:rPr>
          <w:i/>
          <w:lang w:val="fr-CH"/>
        </w:rPr>
        <w:t>R</w:t>
      </w:r>
      <w:r w:rsidRPr="00221932">
        <w:rPr>
          <w:iCs/>
          <w:vertAlign w:val="subscript"/>
          <w:lang w:val="fr-CH"/>
        </w:rPr>
        <w:t>2</w:t>
      </w:r>
      <w:r w:rsidRPr="00AF753E">
        <w:rPr>
          <w:lang w:val="fr-CH"/>
        </w:rPr>
        <w:t xml:space="preserve"> pour des trajets uniquement terrestres et uniquement maritimes respectivement, avec interpolation/extrapolation pour la hauteur </w:t>
      </w:r>
      <w:r w:rsidRPr="00AF753E">
        <w:rPr>
          <w:i/>
          <w:lang w:val="fr-CH"/>
        </w:rPr>
        <w:t>h</w:t>
      </w:r>
      <w:r w:rsidRPr="00AF753E">
        <w:rPr>
          <w:iCs/>
          <w:vertAlign w:val="subscript"/>
          <w:lang w:val="fr-CH"/>
        </w:rPr>
        <w:t>1</w:t>
      </w:r>
      <w:r w:rsidRPr="00AF753E">
        <w:rPr>
          <w:lang w:val="fr-CH"/>
        </w:rPr>
        <w:t xml:space="preserve"> de l'antenne émettrice/de base, de la fréquence ou du pourcentage de temps selon le cas.</w:t>
      </w:r>
    </w:p>
    <w:p w14:paraId="1B78DCD5" w14:textId="317C5871" w:rsidR="001F1EFD" w:rsidRPr="00AF753E" w:rsidRDefault="001F1EFD" w:rsidP="001F1EFD">
      <w:pPr>
        <w:rPr>
          <w:lang w:val="fr-CH"/>
        </w:rPr>
      </w:pPr>
      <w:r w:rsidRPr="00AF753E">
        <w:rPr>
          <w:lang w:val="fr-CH"/>
        </w:rPr>
        <w:t xml:space="preserve">Il convient de suivre les étapes suivantes pour déterminer le champ sur un trajet quelconque constitué à la fois de parties terrestres et de parties maritimes. Si le trajet contient à la fois des parties à mer chaude et des parties à mer froide, les courbes relatives aux mers froides doivent être utilisées lors du calcul de </w:t>
      </w:r>
      <w:r w:rsidRPr="00AF753E">
        <w:rPr>
          <w:i/>
          <w:lang w:val="fr-CH"/>
        </w:rPr>
        <w:t>E</w:t>
      </w:r>
      <w:r w:rsidRPr="00AF753E">
        <w:rPr>
          <w:i/>
          <w:vertAlign w:val="subscript"/>
          <w:lang w:val="fr-CH"/>
        </w:rPr>
        <w:t>sea</w:t>
      </w:r>
      <w:r w:rsidRPr="00AF753E">
        <w:rPr>
          <w:iCs/>
          <w:lang w:val="fr-CH"/>
        </w:rPr>
        <w:t>(</w:t>
      </w:r>
      <w:r w:rsidRPr="00AF753E">
        <w:rPr>
          <w:i/>
          <w:lang w:val="fr-CH"/>
        </w:rPr>
        <w:t>d</w:t>
      </w:r>
      <w:r w:rsidRPr="00AF753E">
        <w:rPr>
          <w:iCs/>
          <w:lang w:val="fr-CH"/>
        </w:rPr>
        <w:t>)</w:t>
      </w:r>
      <w:r w:rsidRPr="00AF753E">
        <w:rPr>
          <w:lang w:val="fr-CH"/>
        </w:rPr>
        <w:t xml:space="preserve">. Il convient de calculer la valeur de </w:t>
      </w:r>
      <w:r w:rsidRPr="00AF753E">
        <w:rPr>
          <w:i/>
          <w:iCs/>
          <w:lang w:val="fr-CH"/>
        </w:rPr>
        <w:t>h</w:t>
      </w:r>
      <w:r w:rsidRPr="00AF753E">
        <w:rPr>
          <w:vertAlign w:val="subscript"/>
          <w:lang w:val="fr-CH"/>
        </w:rPr>
        <w:t>1</w:t>
      </w:r>
      <w:r w:rsidRPr="00AF753E">
        <w:rPr>
          <w:lang w:val="fr-CH"/>
        </w:rPr>
        <w:t xml:space="preserve"> conformément aux indications du §</w:t>
      </w:r>
      <w:r w:rsidR="00395154">
        <w:rPr>
          <w:lang w:val="fr-CH"/>
        </w:rPr>
        <w:t> </w:t>
      </w:r>
      <w:r w:rsidRPr="00AF753E">
        <w:rPr>
          <w:lang w:val="fr-CH"/>
        </w:rPr>
        <w:t xml:space="preserve">3 de </w:t>
      </w:r>
      <w:r w:rsidRPr="00AF753E">
        <w:rPr>
          <w:lang w:val="fr-CH"/>
        </w:rPr>
        <w:lastRenderedPageBreak/>
        <w:t>l'Annexe</w:t>
      </w:r>
      <w:r w:rsidR="00395154">
        <w:rPr>
          <w:lang w:val="fr-CH"/>
        </w:rPr>
        <w:t> </w:t>
      </w:r>
      <w:r w:rsidRPr="00AF753E">
        <w:rPr>
          <w:lang w:val="fr-CH"/>
        </w:rPr>
        <w:t xml:space="preserve">5, la hauteur de la surface de la mer étant prise égale à celle du terrain. On utilise généralement cette valeur de </w:t>
      </w:r>
      <w:r w:rsidRPr="00AF753E">
        <w:rPr>
          <w:i/>
          <w:iCs/>
          <w:lang w:val="fr-CH"/>
        </w:rPr>
        <w:t>h</w:t>
      </w:r>
      <w:r w:rsidRPr="00AF753E">
        <w:rPr>
          <w:vertAlign w:val="subscript"/>
          <w:lang w:val="fr-CH"/>
        </w:rPr>
        <w:t>1</w:t>
      </w:r>
      <w:r w:rsidRPr="00AF753E">
        <w:rPr>
          <w:lang w:val="fr-CH"/>
        </w:rPr>
        <w:t xml:space="preserve"> pour </w:t>
      </w:r>
      <w:r w:rsidRPr="00AF753E">
        <w:rPr>
          <w:i/>
          <w:iCs/>
          <w:lang w:val="fr-CH"/>
        </w:rPr>
        <w:t>E</w:t>
      </w:r>
      <w:r w:rsidRPr="00AF753E">
        <w:rPr>
          <w:i/>
          <w:iCs/>
          <w:vertAlign w:val="subscript"/>
          <w:lang w:val="fr-CH"/>
        </w:rPr>
        <w:t>land</w:t>
      </w:r>
      <w:r w:rsidRPr="00AF753E">
        <w:rPr>
          <w:lang w:val="fr-CH"/>
        </w:rPr>
        <w:t>(</w:t>
      </w:r>
      <w:r w:rsidRPr="00AF753E">
        <w:rPr>
          <w:i/>
          <w:iCs/>
          <w:lang w:val="fr-CH"/>
        </w:rPr>
        <w:t>d</w:t>
      </w:r>
      <w:r w:rsidRPr="00AF753E">
        <w:rPr>
          <w:lang w:val="fr-CH"/>
        </w:rPr>
        <w:t xml:space="preserve">) et pour </w:t>
      </w:r>
      <w:r w:rsidRPr="00AF753E">
        <w:rPr>
          <w:i/>
          <w:iCs/>
          <w:lang w:val="fr-CH"/>
        </w:rPr>
        <w:t>E</w:t>
      </w:r>
      <w:r w:rsidRPr="00AF753E">
        <w:rPr>
          <w:i/>
          <w:iCs/>
          <w:vertAlign w:val="subscript"/>
          <w:lang w:val="fr-CH"/>
        </w:rPr>
        <w:t>sea</w:t>
      </w:r>
      <w:r w:rsidRPr="00AF753E">
        <w:rPr>
          <w:lang w:val="fr-CH"/>
        </w:rPr>
        <w:t>(</w:t>
      </w:r>
      <w:r w:rsidRPr="00AF753E">
        <w:rPr>
          <w:i/>
          <w:iCs/>
          <w:lang w:val="fr-CH"/>
        </w:rPr>
        <w:t>d</w:t>
      </w:r>
      <w:r w:rsidRPr="00AF753E">
        <w:rPr>
          <w:lang w:val="fr-CH"/>
        </w:rPr>
        <w:t xml:space="preserve">). Toutefois, si la hauteur </w:t>
      </w:r>
      <w:r w:rsidRPr="00AF753E">
        <w:rPr>
          <w:i/>
          <w:iCs/>
          <w:lang w:val="fr-CH"/>
        </w:rPr>
        <w:t>h</w:t>
      </w:r>
      <w:r w:rsidRPr="00AF753E">
        <w:rPr>
          <w:vertAlign w:val="subscript"/>
          <w:lang w:val="fr-CH"/>
        </w:rPr>
        <w:t>1</w:t>
      </w:r>
      <w:r w:rsidRPr="00AF753E">
        <w:rPr>
          <w:lang w:val="fr-CH"/>
        </w:rPr>
        <w:t xml:space="preserve"> est inférieure à 3 m, il faut toujours utiliser cette valeur pour </w:t>
      </w:r>
      <w:r w:rsidRPr="00AF753E">
        <w:rPr>
          <w:i/>
          <w:iCs/>
          <w:lang w:val="fr-CH"/>
        </w:rPr>
        <w:t>E</w:t>
      </w:r>
      <w:r w:rsidRPr="00AF753E">
        <w:rPr>
          <w:i/>
          <w:iCs/>
          <w:vertAlign w:val="subscript"/>
          <w:lang w:val="fr-CH"/>
        </w:rPr>
        <w:t>land</w:t>
      </w:r>
      <w:r w:rsidRPr="00AF753E">
        <w:rPr>
          <w:lang w:val="fr-CH"/>
        </w:rPr>
        <w:t>(</w:t>
      </w:r>
      <w:r w:rsidRPr="00AF753E">
        <w:rPr>
          <w:i/>
          <w:iCs/>
          <w:lang w:val="fr-CH"/>
        </w:rPr>
        <w:t>d</w:t>
      </w:r>
      <w:r w:rsidRPr="00AF753E">
        <w:rPr>
          <w:lang w:val="fr-CH"/>
        </w:rPr>
        <w:t xml:space="preserve">), mais conserver 3 m pour </w:t>
      </w:r>
      <w:r w:rsidRPr="00AF753E">
        <w:rPr>
          <w:i/>
          <w:iCs/>
          <w:lang w:val="fr-CH"/>
        </w:rPr>
        <w:t>E</w:t>
      </w:r>
      <w:r w:rsidRPr="00AF753E">
        <w:rPr>
          <w:i/>
          <w:iCs/>
          <w:vertAlign w:val="subscript"/>
          <w:lang w:val="fr-CH"/>
        </w:rPr>
        <w:t>sea</w:t>
      </w:r>
      <w:r w:rsidRPr="00AF753E">
        <w:rPr>
          <w:lang w:val="fr-CH"/>
        </w:rPr>
        <w:t>(</w:t>
      </w:r>
      <w:r w:rsidRPr="00AF753E">
        <w:rPr>
          <w:i/>
          <w:iCs/>
          <w:lang w:val="fr-CH"/>
        </w:rPr>
        <w:t>d</w:t>
      </w:r>
      <w:r w:rsidRPr="00AF753E">
        <w:rPr>
          <w:lang w:val="fr-CH"/>
        </w:rPr>
        <w:t>).</w:t>
      </w:r>
    </w:p>
    <w:p w14:paraId="06BC90A1" w14:textId="77777777" w:rsidR="001F1EFD" w:rsidRPr="00AF753E" w:rsidRDefault="001F1EFD" w:rsidP="001F1EFD">
      <w:pPr>
        <w:rPr>
          <w:lang w:val="fr-CH"/>
        </w:rPr>
      </w:pPr>
      <w:r w:rsidRPr="00AF753E">
        <w:rPr>
          <w:lang w:val="fr-CH"/>
        </w:rPr>
        <w:t xml:space="preserve">Le champ pour un trajet mixte, </w:t>
      </w:r>
      <w:r w:rsidRPr="00AF753E">
        <w:rPr>
          <w:i/>
          <w:lang w:val="fr-CH"/>
        </w:rPr>
        <w:t>E</w:t>
      </w:r>
      <w:r w:rsidRPr="00AF753E">
        <w:rPr>
          <w:lang w:val="fr-CH"/>
        </w:rPr>
        <w:t>, est donné par la formule suivante:</w:t>
      </w:r>
    </w:p>
    <w:p w14:paraId="0B051B47"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2"/>
          <w:lang w:val="fr-CH"/>
        </w:rPr>
        <w:object w:dxaOrig="3879" w:dyaOrig="360" w14:anchorId="41E203F9">
          <v:shape id="_x0000_i1067" type="#_x0000_t75" style="width:194.1pt;height:17.85pt" o:ole="">
            <v:imagedata r:id="rId95" o:title=""/>
          </v:shape>
          <o:OLEObject Type="Embed" ProgID="Equation.3" ShapeID="_x0000_i1067" DrawAspect="Content" ObjectID="_1689428263" r:id="rId96"/>
        </w:object>
      </w:r>
      <w:r w:rsidRPr="00AF753E">
        <w:rPr>
          <w:lang w:val="fr-CH"/>
        </w:rPr>
        <w:tab/>
        <w:t>(17)</w:t>
      </w:r>
    </w:p>
    <w:p w14:paraId="5DF41B67" w14:textId="77777777" w:rsidR="001F1EFD" w:rsidRPr="00AF753E" w:rsidRDefault="001F1EFD" w:rsidP="001F1EFD">
      <w:pPr>
        <w:rPr>
          <w:lang w:val="fr-CH"/>
        </w:rPr>
      </w:pPr>
      <w:r w:rsidRPr="00AF753E">
        <w:rPr>
          <w:lang w:val="fr-CH"/>
        </w:rPr>
        <w:t xml:space="preserve">le facteur d'interpolation pour un trajet mixte, </w:t>
      </w:r>
      <w:r w:rsidRPr="00AF753E">
        <w:rPr>
          <w:i/>
          <w:iCs/>
          <w:lang w:val="fr-CH"/>
        </w:rPr>
        <w:t>A</w:t>
      </w:r>
      <w:r w:rsidRPr="00AF753E">
        <w:rPr>
          <w:lang w:val="fr-CH"/>
        </w:rPr>
        <w:t xml:space="preserve">, </w:t>
      </w:r>
      <w:r>
        <w:rPr>
          <w:lang w:val="fr-CH"/>
        </w:rPr>
        <w:t xml:space="preserve">étant </w:t>
      </w:r>
      <w:r w:rsidRPr="00AF753E">
        <w:rPr>
          <w:lang w:val="fr-CH"/>
        </w:rPr>
        <w:t xml:space="preserve">donné </w:t>
      </w:r>
      <w:r>
        <w:rPr>
          <w:lang w:val="fr-CH"/>
        </w:rPr>
        <w:t>par</w:t>
      </w:r>
      <w:r w:rsidRPr="00AF753E">
        <w:rPr>
          <w:lang w:val="fr-CH"/>
        </w:rPr>
        <w:t>:</w:t>
      </w:r>
    </w:p>
    <w:p w14:paraId="78CC297D"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2"/>
          <w:lang w:val="fr-CH"/>
        </w:rPr>
        <w:object w:dxaOrig="1480" w:dyaOrig="420" w14:anchorId="16BF3DDA">
          <v:shape id="_x0000_i1068" type="#_x0000_t75" style="width:74.3pt;height:21.9pt" o:ole="" fillcolor="window">
            <v:imagedata r:id="rId97" o:title=""/>
          </v:shape>
          <o:OLEObject Type="Embed" ProgID="Equation.3" ShapeID="_x0000_i1068" DrawAspect="Content" ObjectID="_1689428264" r:id="rId98"/>
        </w:object>
      </w:r>
      <w:r w:rsidRPr="00AF753E">
        <w:rPr>
          <w:lang w:val="fr-CH"/>
        </w:rPr>
        <w:tab/>
        <w:t>(18)</w:t>
      </w:r>
    </w:p>
    <w:p w14:paraId="4B608FE7" w14:textId="77777777" w:rsidR="001F1EFD" w:rsidRPr="00AF753E" w:rsidRDefault="001F1EFD" w:rsidP="001F1EFD">
      <w:pPr>
        <w:rPr>
          <w:lang w:val="fr-CH"/>
        </w:rPr>
      </w:pPr>
      <w:r w:rsidRPr="00AF753E">
        <w:rPr>
          <w:lang w:val="fr-CH"/>
        </w:rPr>
        <w:t xml:space="preserve">où </w:t>
      </w:r>
      <w:r w:rsidRPr="00AF753E">
        <w:rPr>
          <w:i/>
          <w:lang w:val="fr-CH"/>
        </w:rPr>
        <w:t>F</w:t>
      </w:r>
      <w:r w:rsidRPr="00AF753E">
        <w:rPr>
          <w:i/>
          <w:vertAlign w:val="subscript"/>
          <w:lang w:val="fr-CH"/>
        </w:rPr>
        <w:t xml:space="preserve">sea </w:t>
      </w:r>
      <w:r w:rsidRPr="00AF753E">
        <w:rPr>
          <w:lang w:val="fr-CH"/>
        </w:rPr>
        <w:t xml:space="preserve">est le tronçon du trajet au-dessus de la mer et </w:t>
      </w:r>
      <w:r w:rsidRPr="00AF753E">
        <w:rPr>
          <w:i/>
          <w:lang w:val="fr-CH"/>
        </w:rPr>
        <w:t>A</w:t>
      </w:r>
      <w:r w:rsidRPr="00AF753E">
        <w:rPr>
          <w:rFonts w:ascii="Times" w:hAnsi="Times"/>
          <w:vertAlign w:val="subscript"/>
          <w:lang w:val="fr-CH"/>
        </w:rPr>
        <w:t>0</w:t>
      </w:r>
      <w:r w:rsidRPr="00AF753E">
        <w:rPr>
          <w:rFonts w:ascii="Times" w:hAnsi="Times"/>
          <w:i/>
          <w:vertAlign w:val="subscript"/>
          <w:lang w:val="fr-CH"/>
        </w:rPr>
        <w:t xml:space="preserve"> </w:t>
      </w:r>
      <w:r w:rsidRPr="00AF753E">
        <w:rPr>
          <w:lang w:val="fr-CH"/>
        </w:rPr>
        <w:t>(</w:t>
      </w:r>
      <w:r w:rsidRPr="00AF753E">
        <w:rPr>
          <w:i/>
          <w:lang w:val="fr-CH"/>
        </w:rPr>
        <w:t>F</w:t>
      </w:r>
      <w:r w:rsidRPr="00AF753E">
        <w:rPr>
          <w:i/>
          <w:vertAlign w:val="subscript"/>
          <w:lang w:val="fr-CH"/>
        </w:rPr>
        <w:t>sea</w:t>
      </w:r>
      <w:r w:rsidRPr="00AF753E">
        <w:rPr>
          <w:lang w:val="fr-CH"/>
        </w:rPr>
        <w:t>) est le facteur d'interpolation de base tel qu'indiqué dans la Fig. 26, donné par:</w:t>
      </w:r>
    </w:p>
    <w:p w14:paraId="527D758C"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2"/>
          <w:lang w:val="fr-CH"/>
        </w:rPr>
        <w:object w:dxaOrig="2580" w:dyaOrig="420" w14:anchorId="41B4983B">
          <v:shape id="_x0000_i1069" type="#_x0000_t75" style="width:129.6pt;height:20.15pt" o:ole="">
            <v:imagedata r:id="rId99" o:title=""/>
          </v:shape>
          <o:OLEObject Type="Embed" ProgID="Equation.3" ShapeID="_x0000_i1069" DrawAspect="Content" ObjectID="_1689428265" r:id="rId100"/>
        </w:object>
      </w:r>
      <w:r w:rsidRPr="00AF753E">
        <w:rPr>
          <w:lang w:val="fr-CH"/>
        </w:rPr>
        <w:tab/>
        <w:t>(19)</w:t>
      </w:r>
    </w:p>
    <w:p w14:paraId="32135387" w14:textId="77777777" w:rsidR="001F1EFD" w:rsidRPr="00AF753E" w:rsidRDefault="001F1EFD" w:rsidP="001F1EFD">
      <w:pPr>
        <w:tabs>
          <w:tab w:val="left" w:pos="567"/>
          <w:tab w:val="left" w:pos="1418"/>
        </w:tabs>
        <w:spacing w:before="240" w:after="40"/>
        <w:rPr>
          <w:lang w:val="fr-CH"/>
        </w:rPr>
      </w:pPr>
      <w:r w:rsidRPr="00AF753E">
        <w:rPr>
          <w:lang w:val="fr-CH"/>
        </w:rPr>
        <w:t xml:space="preserve">et </w:t>
      </w:r>
      <w:r w:rsidRPr="00AF753E">
        <w:rPr>
          <w:i/>
          <w:lang w:val="fr-CH"/>
        </w:rPr>
        <w:t>V</w:t>
      </w:r>
      <w:r w:rsidRPr="00AF753E">
        <w:rPr>
          <w:lang w:val="fr-CH"/>
        </w:rPr>
        <w:t xml:space="preserve"> est calculé à l'aide de l'expression:</w:t>
      </w:r>
    </w:p>
    <w:p w14:paraId="2A782974"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30"/>
          <w:lang w:val="fr-CH"/>
        </w:rPr>
        <w:object w:dxaOrig="2400" w:dyaOrig="720" w14:anchorId="4840E693">
          <v:shape id="_x0000_i1070" type="#_x0000_t75" style="width:118.65pt;height:37.45pt" o:ole="">
            <v:imagedata r:id="rId101" o:title=""/>
          </v:shape>
          <o:OLEObject Type="Embed" ProgID="Equation.3" ShapeID="_x0000_i1070" DrawAspect="Content" ObjectID="_1689428266" r:id="rId102"/>
        </w:object>
      </w:r>
      <w:r w:rsidRPr="00AF753E">
        <w:rPr>
          <w:lang w:val="fr-CH"/>
        </w:rPr>
        <w:tab/>
        <w:t>(20)</w:t>
      </w:r>
    </w:p>
    <w:p w14:paraId="5EDAFE96" w14:textId="77777777" w:rsidR="001F1EFD" w:rsidRPr="00AF753E" w:rsidRDefault="001F1EFD" w:rsidP="001F1EFD">
      <w:pPr>
        <w:rPr>
          <w:lang w:val="fr-CH"/>
        </w:rPr>
      </w:pPr>
      <w:r w:rsidRPr="00AF753E">
        <w:rPr>
          <w:lang w:val="fr-CH"/>
        </w:rPr>
        <w:t>avec:</w:t>
      </w:r>
    </w:p>
    <w:p w14:paraId="1265AA38" w14:textId="77777777" w:rsidR="001F1EFD" w:rsidRPr="00AF753E" w:rsidRDefault="001F1EFD" w:rsidP="001F1EFD">
      <w:pPr>
        <w:pStyle w:val="Equation"/>
        <w:rPr>
          <w:lang w:val="fr-CH"/>
        </w:rPr>
      </w:pPr>
      <w:r w:rsidRPr="00AF753E">
        <w:rPr>
          <w:lang w:val="fr-CH"/>
        </w:rPr>
        <w:tab/>
      </w:r>
      <w:r w:rsidRPr="00AF753E">
        <w:rPr>
          <w:lang w:val="fr-CH"/>
        </w:rPr>
        <w:tab/>
      </w:r>
      <m:oMath>
        <m:r>
          <m:rPr>
            <m:sty m:val="p"/>
          </m:rPr>
          <w:rPr>
            <w:rFonts w:ascii="Cambria Math" w:hAnsi="Cambria Math"/>
            <w:lang w:val="fr-CH"/>
          </w:rPr>
          <m:t xml:space="preserve">∆ = </m:t>
        </m:r>
        <m:sSub>
          <m:sSubPr>
            <m:ctrlPr>
              <w:rPr>
                <w:rFonts w:ascii="Cambria Math" w:hAnsi="Cambria Math"/>
                <w:lang w:val="fr-CH"/>
              </w:rPr>
            </m:ctrlPr>
          </m:sSubPr>
          <m:e>
            <m:r>
              <w:rPr>
                <w:rFonts w:ascii="Cambria Math" w:hAnsi="Cambria Math"/>
                <w:lang w:val="fr-CH"/>
              </w:rPr>
              <m:t>E</m:t>
            </m:r>
          </m:e>
          <m:sub>
            <m:r>
              <w:rPr>
                <w:rFonts w:ascii="Cambria Math" w:hAnsi="Cambria Math"/>
                <w:lang w:val="fr-CH"/>
              </w:rPr>
              <m:t>sea</m:t>
            </m:r>
          </m:sub>
        </m:sSub>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d</m:t>
                </m:r>
              </m:e>
              <m:sub>
                <m:r>
                  <w:rPr>
                    <w:rFonts w:ascii="Cambria Math" w:hAnsi="Cambria Math"/>
                    <w:lang w:val="fr-CH"/>
                  </w:rPr>
                  <m:t>total</m:t>
                </m:r>
              </m:sub>
            </m:sSub>
          </m:e>
        </m:d>
        <m:r>
          <m:rPr>
            <m:sty m:val="p"/>
          </m:rPr>
          <w:rPr>
            <w:rFonts w:ascii="Cambria Math" w:hAnsi="Cambria Math"/>
            <w:lang w:val="fr-CH"/>
          </w:rPr>
          <m:t xml:space="preserve">- </m:t>
        </m:r>
        <m:sSub>
          <m:sSubPr>
            <m:ctrlPr>
              <w:rPr>
                <w:rFonts w:ascii="Cambria Math" w:hAnsi="Cambria Math"/>
                <w:lang w:val="fr-CH"/>
              </w:rPr>
            </m:ctrlPr>
          </m:sSubPr>
          <m:e>
            <m:r>
              <w:rPr>
                <w:rFonts w:ascii="Cambria Math" w:hAnsi="Cambria Math"/>
                <w:lang w:val="fr-CH"/>
              </w:rPr>
              <m:t>E</m:t>
            </m:r>
          </m:e>
          <m:sub>
            <m:r>
              <w:rPr>
                <w:rFonts w:ascii="Cambria Math" w:hAnsi="Cambria Math"/>
                <w:lang w:val="fr-CH"/>
              </w:rPr>
              <m:t>land</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d</m:t>
            </m:r>
          </m:e>
          <m:sub>
            <m:r>
              <w:rPr>
                <w:rFonts w:ascii="Cambria Math" w:hAnsi="Cambria Math"/>
                <w:lang w:val="fr-CH"/>
              </w:rPr>
              <m:t>total</m:t>
            </m:r>
          </m:sub>
        </m:sSub>
        <m:r>
          <m:rPr>
            <m:sty m:val="p"/>
          </m:rPr>
          <w:rPr>
            <w:rFonts w:ascii="Cambria Math" w:hAnsi="Cambria Math"/>
            <w:lang w:val="fr-CH"/>
          </w:rPr>
          <m:t>)</m:t>
        </m:r>
      </m:oMath>
      <w:r w:rsidRPr="00AF753E">
        <w:rPr>
          <w:lang w:val="fr-CH"/>
        </w:rPr>
        <w:tab/>
        <w:t>(21)</w:t>
      </w:r>
    </w:p>
    <w:p w14:paraId="3977AAD0" w14:textId="77777777" w:rsidR="00395154" w:rsidRDefault="00395154" w:rsidP="00395154">
      <w:pPr>
        <w:pStyle w:val="Blanc"/>
      </w:pPr>
    </w:p>
    <w:p w14:paraId="613FE522" w14:textId="68FC35AF" w:rsidR="001F1EFD" w:rsidRPr="00AF753E" w:rsidRDefault="001F1EFD" w:rsidP="001F1EFD">
      <w:pPr>
        <w:rPr>
          <w:i/>
          <w:iCs/>
          <w:lang w:val="fr-CH"/>
        </w:rPr>
      </w:pPr>
      <w:r w:rsidRPr="00AF753E">
        <w:rPr>
          <w:i/>
          <w:iCs/>
          <w:lang w:val="fr-CH"/>
        </w:rPr>
        <w:t xml:space="preserve">La partie suivante jusqu'à </w:t>
      </w:r>
      <w:r>
        <w:rPr>
          <w:i/>
          <w:iCs/>
          <w:lang w:val="fr-CH"/>
        </w:rPr>
        <w:t xml:space="preserve">la formule </w:t>
      </w:r>
      <w:r w:rsidRPr="00AF753E">
        <w:rPr>
          <w:i/>
          <w:iCs/>
          <w:lang w:val="fr-CH"/>
        </w:rPr>
        <w:t>(2</w:t>
      </w:r>
      <w:r>
        <w:rPr>
          <w:i/>
          <w:iCs/>
          <w:lang w:val="fr-CH"/>
        </w:rPr>
        <w:t>6</w:t>
      </w:r>
      <w:r w:rsidRPr="00AF753E">
        <w:rPr>
          <w:i/>
          <w:iCs/>
          <w:lang w:val="fr-CH"/>
        </w:rPr>
        <w:t>) se rapporte uniquement à la méthode de prévision de la propagation approuvée par la Conférence régionale des radiocommunications (CRR-06) et pas à la présente Recommandation.</w:t>
      </w:r>
    </w:p>
    <w:p w14:paraId="6B462B6E" w14:textId="25728750" w:rsidR="001F1EFD" w:rsidRPr="00AF753E" w:rsidRDefault="001F1EFD" w:rsidP="001F1EFD">
      <w:pPr>
        <w:rPr>
          <w:lang w:val="fr-CH"/>
        </w:rPr>
      </w:pPr>
      <w:r>
        <w:rPr>
          <w:lang w:val="fr-CH"/>
        </w:rPr>
        <w:t>Ces éléments</w:t>
      </w:r>
      <w:r w:rsidRPr="00AF753E">
        <w:rPr>
          <w:lang w:val="fr-CH"/>
        </w:rPr>
        <w:t xml:space="preserve"> complète</w:t>
      </w:r>
      <w:r>
        <w:rPr>
          <w:lang w:val="fr-CH"/>
        </w:rPr>
        <w:t>nt</w:t>
      </w:r>
      <w:r w:rsidRPr="00AF753E">
        <w:rPr>
          <w:lang w:val="fr-CH"/>
        </w:rPr>
        <w:t xml:space="preserve"> l'examen de la méthode pour les trajets mixtes utilisant les courbes de base figurant dans les Annexes 2-4. Toutefois, le type terrestre côtière des cartes de zones côtières de la carte mondiale numérisée de l'UIT (IDWM) ne doit pas être interprété comme correspondant à des zones terrestres côtières dans le contexte suivant.</w:t>
      </w:r>
    </w:p>
    <w:p w14:paraId="7DFD123E" w14:textId="77777777" w:rsidR="001F1EFD" w:rsidRPr="00AF753E" w:rsidRDefault="001F1EFD" w:rsidP="001F1EFD">
      <w:pPr>
        <w:rPr>
          <w:lang w:val="fr-CH"/>
        </w:rPr>
      </w:pPr>
      <w:r w:rsidRPr="00AF753E">
        <w:rPr>
          <w:lang w:val="fr-CH"/>
        </w:rPr>
        <w:t xml:space="preserve">La méthode pour les trajets mixtes, donnée par </w:t>
      </w:r>
      <w:r>
        <w:rPr>
          <w:lang w:val="fr-CH"/>
        </w:rPr>
        <w:t>la formule</w:t>
      </w:r>
      <w:r w:rsidRPr="00AF753E">
        <w:rPr>
          <w:lang w:val="fr-CH"/>
        </w:rPr>
        <w:t xml:space="preserve"> (17), est une méthode générale qui peut aussi être appliquée à des situations dans lesquelles des familles de courbes du champ sont définies pour diverses zones de propagation. (Par exemple, différentes zones de propagation peuvent être spécifiées par des modifications des courbes de champ de base, comme indiqué dans les Annexes</w:t>
      </w:r>
      <w:r>
        <w:rPr>
          <w:lang w:val="fr-CH"/>
        </w:rPr>
        <w:t> </w:t>
      </w:r>
      <w:r w:rsidRPr="00AF753E">
        <w:rPr>
          <w:lang w:val="fr-CH"/>
        </w:rPr>
        <w:t>2</w:t>
      </w:r>
      <w:r>
        <w:rPr>
          <w:lang w:val="fr-CH"/>
        </w:rPr>
        <w:noBreakHyphen/>
      </w:r>
      <w:r w:rsidRPr="00AF753E">
        <w:rPr>
          <w:lang w:val="fr-CH"/>
        </w:rPr>
        <w:t>4, à l'aide de la méthode décrite dans l'Annexe</w:t>
      </w:r>
      <w:r>
        <w:rPr>
          <w:lang w:val="fr-CH"/>
        </w:rPr>
        <w:t> 7</w:t>
      </w:r>
      <w:r w:rsidRPr="00AF753E">
        <w:rPr>
          <w:lang w:val="fr-CH"/>
        </w:rPr>
        <w:t>, ou d'une autre méthode de spécification de zone, comme celle décrite dans l'Accord GE06. Ces différentes spécifications de zone peuvent, éventuellement, englober des zones terrestres côtières, toutefois elles sont définies comme des zones de propagation distinctes, avec des conditions de propagation qui s'appliquent davantage à des trajets maritimes qu'à des trajets terrestres.) S'il est en outre nécessaire de calculer la valeur du champ pour un trajet mixte traversant deux ou plus de deux zones de propagation différentes, il est alors recommandé d'utiliser la méthode des trajets mixtes suivante:</w:t>
      </w:r>
    </w:p>
    <w:p w14:paraId="70B1DB51" w14:textId="77777777" w:rsidR="001F1EFD" w:rsidRPr="00AF753E" w:rsidRDefault="001F1EFD" w:rsidP="001F1EFD">
      <w:pPr>
        <w:pStyle w:val="enumlev1"/>
        <w:keepNext/>
        <w:keepLines/>
        <w:rPr>
          <w:lang w:val="fr-CH"/>
        </w:rPr>
      </w:pPr>
      <w:r w:rsidRPr="00AF753E">
        <w:rPr>
          <w:lang w:val="fr-CH"/>
        </w:rPr>
        <w:t>a)</w:t>
      </w:r>
      <w:r w:rsidRPr="00AF753E">
        <w:rPr>
          <w:lang w:val="fr-CH"/>
        </w:rPr>
        <w:tab/>
        <w:t>pour toutes les fréquences et tous les pourcentages de temps et pour les combinaisons de zones de propagation qui ne comportent pas de transitions terre/mer ou terre/côte, on utilisera la méthode de calcul du champ suivante:</w:t>
      </w:r>
    </w:p>
    <w:p w14:paraId="7237A9EF" w14:textId="77777777" w:rsidR="001F1EFD" w:rsidRPr="00AF753E" w:rsidRDefault="001F1EFD" w:rsidP="001F1EFD">
      <w:pPr>
        <w:pStyle w:val="Equation"/>
        <w:keepNext/>
        <w:keepLines/>
        <w:rPr>
          <w:lang w:val="fr-CH"/>
        </w:rPr>
      </w:pPr>
      <w:r w:rsidRPr="00AF753E">
        <w:rPr>
          <w:lang w:val="fr-CH"/>
        </w:rPr>
        <w:tab/>
      </w:r>
      <w:r w:rsidRPr="00AF753E">
        <w:rPr>
          <w:lang w:val="fr-CH"/>
        </w:rPr>
        <w:tab/>
      </w:r>
      <w:r w:rsidRPr="00AF753E">
        <w:rPr>
          <w:position w:val="-34"/>
          <w:lang w:val="fr-CH"/>
        </w:rPr>
        <w:object w:dxaOrig="2260" w:dyaOrig="720" w14:anchorId="7CDA78C1">
          <v:shape id="_x0000_i1071" type="#_x0000_t75" style="width:113.45pt;height:36.3pt" o:ole="" fillcolor="window">
            <v:imagedata r:id="rId103" o:title=""/>
          </v:shape>
          <o:OLEObject Type="Embed" ProgID="Equation.3" ShapeID="_x0000_i1071" DrawAspect="Content" ObjectID="_1689428267" r:id="rId104"/>
        </w:object>
      </w:r>
      <w:r w:rsidRPr="00AF753E">
        <w:rPr>
          <w:lang w:val="fr-CH"/>
        </w:rPr>
        <w:tab/>
        <w:t>(</w:t>
      </w:r>
      <w:r>
        <w:rPr>
          <w:lang w:val="fr-CH"/>
        </w:rPr>
        <w:t>22</w:t>
      </w:r>
      <w:r w:rsidRPr="00AF753E">
        <w:rPr>
          <w:lang w:val="fr-CH"/>
        </w:rPr>
        <w:t>)</w:t>
      </w:r>
    </w:p>
    <w:p w14:paraId="5C7F2B3C" w14:textId="77777777" w:rsidR="001F1EFD" w:rsidRPr="00AF753E" w:rsidRDefault="001F1EFD" w:rsidP="001F1EFD">
      <w:pPr>
        <w:rPr>
          <w:lang w:val="fr-CH"/>
        </w:rPr>
      </w:pPr>
      <w:r w:rsidRPr="00AF753E">
        <w:rPr>
          <w:lang w:val="fr-CH"/>
        </w:rPr>
        <w:t>où:</w:t>
      </w:r>
    </w:p>
    <w:p w14:paraId="15AA8EEA" w14:textId="77777777" w:rsidR="001F1EFD" w:rsidRPr="00AF753E" w:rsidRDefault="001F1EFD" w:rsidP="001F1EFD">
      <w:pPr>
        <w:pStyle w:val="Equationlegend"/>
        <w:rPr>
          <w:lang w:val="fr-CH"/>
        </w:rPr>
      </w:pPr>
      <w:r w:rsidRPr="00AF753E">
        <w:rPr>
          <w:lang w:val="fr-CH"/>
        </w:rPr>
        <w:tab/>
      </w:r>
      <w:r w:rsidRPr="00AF753E">
        <w:rPr>
          <w:i/>
          <w:lang w:val="fr-CH"/>
        </w:rPr>
        <w:t>E</w:t>
      </w:r>
      <w:r w:rsidRPr="00AF753E">
        <w:rPr>
          <w:lang w:val="fr-CH"/>
        </w:rPr>
        <w:t>:</w:t>
      </w:r>
      <w:r w:rsidRPr="00AF753E">
        <w:rPr>
          <w:lang w:val="fr-CH"/>
        </w:rPr>
        <w:tab/>
        <w:t>champ pour le trajet mixte (dB(</w:t>
      </w:r>
      <w:r w:rsidRPr="00AF753E">
        <w:rPr>
          <w:lang w:val="fr-CH"/>
        </w:rPr>
        <w:sym w:font="Symbol" w:char="F06D"/>
      </w:r>
      <w:r w:rsidRPr="00AF753E">
        <w:rPr>
          <w:lang w:val="fr-CH"/>
        </w:rPr>
        <w:t>V/m))</w:t>
      </w:r>
    </w:p>
    <w:p w14:paraId="4B3972FC" w14:textId="77777777" w:rsidR="001F1EFD" w:rsidRPr="00AF753E" w:rsidRDefault="001F1EFD" w:rsidP="001F1EFD">
      <w:pPr>
        <w:pStyle w:val="Equationlegend"/>
        <w:rPr>
          <w:lang w:val="fr-CH"/>
        </w:rPr>
      </w:pPr>
      <w:r w:rsidRPr="00AF753E">
        <w:rPr>
          <w:lang w:val="fr-CH"/>
        </w:rPr>
        <w:lastRenderedPageBreak/>
        <w:tab/>
      </w:r>
      <w:r w:rsidRPr="00AF753E">
        <w:rPr>
          <w:position w:val="-12"/>
          <w:lang w:val="fr-CH"/>
        </w:rPr>
        <w:object w:dxaOrig="980" w:dyaOrig="360" w14:anchorId="64577EC5">
          <v:shape id="_x0000_i1072" type="#_x0000_t75" style="width:48.95pt;height:17.85pt" o:ole="">
            <v:imagedata r:id="rId105" o:title=""/>
          </v:shape>
          <o:OLEObject Type="Embed" ProgID="Equation.3" ShapeID="_x0000_i1072" DrawAspect="Content" ObjectID="_1689428268" r:id="rId106"/>
        </w:object>
      </w:r>
      <w:r w:rsidRPr="00AF753E">
        <w:rPr>
          <w:lang w:val="fr-CH"/>
        </w:rPr>
        <w:t>:</w:t>
      </w:r>
      <w:r w:rsidRPr="00AF753E">
        <w:rPr>
          <w:lang w:val="fr-CH"/>
        </w:rPr>
        <w:tab/>
        <w:t>champ pour le trajet dans la zone i égal en longueur au trajet mixte (dB(</w:t>
      </w:r>
      <w:r w:rsidRPr="00AF753E">
        <w:rPr>
          <w:lang w:val="fr-CH"/>
        </w:rPr>
        <w:sym w:font="Symbol" w:char="F06D"/>
      </w:r>
      <w:r w:rsidRPr="00AF753E">
        <w:rPr>
          <w:lang w:val="fr-CH"/>
        </w:rPr>
        <w:t>V/m))</w:t>
      </w:r>
    </w:p>
    <w:p w14:paraId="75FD0E6D" w14:textId="77777777" w:rsidR="001F1EFD" w:rsidRPr="00AF753E" w:rsidRDefault="001F1EFD" w:rsidP="001F1EFD">
      <w:pPr>
        <w:pStyle w:val="Equationlegend"/>
        <w:rPr>
          <w:lang w:val="fr-CH"/>
        </w:rPr>
      </w:pPr>
      <w:r w:rsidRPr="00AF753E">
        <w:rPr>
          <w:i/>
          <w:iCs/>
          <w:lang w:val="fr-CH"/>
        </w:rPr>
        <w:tab/>
      </w:r>
      <w:r w:rsidRPr="00AF753E">
        <w:rPr>
          <w:i/>
          <w:iCs/>
          <w:position w:val="-12"/>
          <w:lang w:val="fr-CH"/>
        </w:rPr>
        <w:object w:dxaOrig="260" w:dyaOrig="360" w14:anchorId="0BA732BF">
          <v:shape id="_x0000_i1073" type="#_x0000_t75" style="width:12.65pt;height:17.85pt" o:ole="" fillcolor="window">
            <v:imagedata r:id="rId107" o:title=""/>
          </v:shape>
          <o:OLEObject Type="Embed" ProgID="Equation.3" ShapeID="_x0000_i1073" DrawAspect="Content" ObjectID="_1689428269" r:id="rId108"/>
        </w:object>
      </w:r>
      <w:r w:rsidRPr="00AF753E">
        <w:rPr>
          <w:lang w:val="fr-CH"/>
        </w:rPr>
        <w:t>:</w:t>
      </w:r>
      <w:r w:rsidRPr="00AF753E">
        <w:rPr>
          <w:lang w:val="fr-CH"/>
        </w:rPr>
        <w:tab/>
        <w:t xml:space="preserve">longueur du trajet dans la zone </w:t>
      </w:r>
      <w:r w:rsidRPr="00AF753E">
        <w:rPr>
          <w:i/>
          <w:iCs/>
          <w:lang w:val="fr-CH"/>
        </w:rPr>
        <w:t>i</w:t>
      </w:r>
    </w:p>
    <w:p w14:paraId="081F667C" w14:textId="77777777" w:rsidR="001F1EFD" w:rsidRPr="00AF753E" w:rsidRDefault="001F1EFD" w:rsidP="001F1EFD">
      <w:pPr>
        <w:pStyle w:val="Equationlegend"/>
        <w:rPr>
          <w:lang w:val="fr-CH"/>
        </w:rPr>
      </w:pPr>
      <w:r w:rsidRPr="00AF753E">
        <w:rPr>
          <w:i/>
          <w:iCs/>
          <w:lang w:val="fr-CH"/>
        </w:rPr>
        <w:tab/>
      </w:r>
      <w:r w:rsidRPr="00AF753E">
        <w:rPr>
          <w:i/>
          <w:iCs/>
          <w:position w:val="-12"/>
          <w:lang w:val="fr-CH"/>
        </w:rPr>
        <w:object w:dxaOrig="580" w:dyaOrig="360" w14:anchorId="2852816F">
          <v:shape id="_x0000_i1074" type="#_x0000_t75" style="width:27.65pt;height:17.85pt" o:ole="" fillcolor="window">
            <v:imagedata r:id="rId109" o:title=""/>
          </v:shape>
          <o:OLEObject Type="Embed" ProgID="Equation.3" ShapeID="_x0000_i1074" DrawAspect="Content" ObjectID="_1689428270" r:id="rId110"/>
        </w:object>
      </w:r>
      <w:r w:rsidRPr="00AF753E">
        <w:rPr>
          <w:lang w:val="fr-CH"/>
        </w:rPr>
        <w:t>:</w:t>
      </w:r>
      <w:r w:rsidRPr="00AF753E">
        <w:rPr>
          <w:lang w:val="fr-CH"/>
        </w:rPr>
        <w:tab/>
        <w:t>longueur totale du trajet;</w:t>
      </w:r>
    </w:p>
    <w:p w14:paraId="37AB5254" w14:textId="77777777" w:rsidR="001F1EFD" w:rsidRPr="00AF753E" w:rsidRDefault="001F1EFD" w:rsidP="001F1EFD">
      <w:pPr>
        <w:pStyle w:val="enumlev1"/>
        <w:rPr>
          <w:lang w:val="fr-CH"/>
        </w:rPr>
      </w:pPr>
      <w:r w:rsidRPr="00AF753E">
        <w:rPr>
          <w:lang w:val="fr-CH"/>
        </w:rPr>
        <w:t>b)</w:t>
      </w:r>
      <w:r w:rsidRPr="00AF753E">
        <w:rPr>
          <w:lang w:val="fr-CH"/>
        </w:rPr>
        <w:tab/>
        <w:t xml:space="preserve">pour toutes les fréquences et tous les pourcentages de temps et pour les combinaisons de zones de propagation qui font intervenir une seule catégorie de propagation sur trajet terrestre ou une seule catégorie de propagation sur trajet maritime ou terrestre côtier, il convient d'utiliser </w:t>
      </w:r>
      <w:r>
        <w:rPr>
          <w:lang w:val="fr-CH"/>
        </w:rPr>
        <w:t xml:space="preserve">la formule </w:t>
      </w:r>
      <w:r w:rsidRPr="00AF753E">
        <w:rPr>
          <w:lang w:val="fr-CH"/>
        </w:rPr>
        <w:t>(</w:t>
      </w:r>
      <w:r>
        <w:rPr>
          <w:lang w:val="fr-CH"/>
        </w:rPr>
        <w:t>22</w:t>
      </w:r>
      <w:r w:rsidRPr="00AF753E">
        <w:rPr>
          <w:lang w:val="fr-CH"/>
        </w:rPr>
        <w:t>);</w:t>
      </w:r>
    </w:p>
    <w:p w14:paraId="42822B98" w14:textId="77777777" w:rsidR="001F1EFD" w:rsidRPr="00AF753E" w:rsidRDefault="001F1EFD" w:rsidP="001F1EFD">
      <w:pPr>
        <w:pStyle w:val="enumlev1"/>
        <w:rPr>
          <w:lang w:val="fr-CH"/>
        </w:rPr>
      </w:pPr>
      <w:r w:rsidRPr="00AF753E">
        <w:rPr>
          <w:lang w:val="fr-CH"/>
        </w:rPr>
        <w:t>c)</w:t>
      </w:r>
      <w:r w:rsidRPr="00AF753E">
        <w:rPr>
          <w:lang w:val="fr-CH"/>
        </w:rPr>
        <w:tab/>
        <w:t>pour toutes les fréquences et tous les pourcentages de temps et pour les combinaisons de trois ou plus de trois zones de propagation qui font intervenir au moins une transition terre/mer ou terre/terre côte, on utilisera la méthode de calcul du champ suivante:</w:t>
      </w:r>
    </w:p>
    <w:p w14:paraId="16CF4036"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30"/>
          <w:lang w:val="fr-CH"/>
        </w:rPr>
        <w:object w:dxaOrig="4040" w:dyaOrig="1200" w14:anchorId="003C5413">
          <v:shape id="_x0000_i1075" type="#_x0000_t75" style="width:202.2pt;height:59.35pt" o:ole="" fillcolor="window">
            <v:imagedata r:id="rId111" o:title=""/>
          </v:shape>
          <o:OLEObject Type="Embed" ProgID="Equation.3" ShapeID="_x0000_i1075" DrawAspect="Content" ObjectID="_1689428271" r:id="rId112"/>
        </w:object>
      </w:r>
      <w:r w:rsidRPr="00AF753E">
        <w:rPr>
          <w:lang w:val="fr-CH"/>
        </w:rPr>
        <w:tab/>
        <w:t>(</w:t>
      </w:r>
      <w:r>
        <w:rPr>
          <w:lang w:val="fr-CH"/>
        </w:rPr>
        <w:t>23</w:t>
      </w:r>
      <w:r w:rsidRPr="00AF753E">
        <w:rPr>
          <w:lang w:val="fr-CH"/>
        </w:rPr>
        <w:t>)</w:t>
      </w:r>
    </w:p>
    <w:p w14:paraId="27DF10DD" w14:textId="77777777" w:rsidR="001F1EFD" w:rsidRPr="00AF753E" w:rsidRDefault="001F1EFD" w:rsidP="001F1EFD">
      <w:pPr>
        <w:rPr>
          <w:lang w:val="fr-CH"/>
        </w:rPr>
      </w:pPr>
      <w:r w:rsidRPr="00AF753E">
        <w:rPr>
          <w:lang w:val="fr-CH"/>
        </w:rPr>
        <w:t>où:</w:t>
      </w:r>
    </w:p>
    <w:p w14:paraId="3396BF6F" w14:textId="77777777" w:rsidR="001F1EFD" w:rsidRPr="00AF753E" w:rsidRDefault="001F1EFD" w:rsidP="001F1EFD">
      <w:pPr>
        <w:pStyle w:val="Equationlegend"/>
        <w:rPr>
          <w:lang w:val="fr-CH"/>
        </w:rPr>
      </w:pPr>
      <w:r w:rsidRPr="00AF753E">
        <w:rPr>
          <w:i/>
          <w:iCs/>
          <w:lang w:val="fr-CH"/>
        </w:rPr>
        <w:tab/>
        <w:t>E</w:t>
      </w:r>
      <w:r w:rsidRPr="00AF753E">
        <w:rPr>
          <w:lang w:val="fr-CH"/>
        </w:rPr>
        <w:t>:</w:t>
      </w:r>
      <w:r w:rsidRPr="00AF753E">
        <w:rPr>
          <w:lang w:val="fr-CH"/>
        </w:rPr>
        <w:tab/>
        <w:t>champ pour le trajet mixte (dB(</w:t>
      </w:r>
      <w:r w:rsidRPr="00AF753E">
        <w:rPr>
          <w:lang w:val="fr-CH"/>
        </w:rPr>
        <w:sym w:font="Symbol" w:char="F06D"/>
      </w:r>
      <w:r w:rsidRPr="00AF753E">
        <w:rPr>
          <w:lang w:val="fr-CH"/>
        </w:rPr>
        <w:t>V/m))</w:t>
      </w:r>
    </w:p>
    <w:p w14:paraId="393AD44D" w14:textId="77777777" w:rsidR="001F1EFD" w:rsidRPr="00AF753E" w:rsidRDefault="001F1EFD" w:rsidP="001F1EFD">
      <w:pPr>
        <w:pStyle w:val="Equationlegend"/>
        <w:rPr>
          <w:lang w:val="fr-CH"/>
        </w:rPr>
      </w:pPr>
      <w:r w:rsidRPr="00AF753E">
        <w:rPr>
          <w:i/>
          <w:iCs/>
          <w:lang w:val="fr-CH"/>
        </w:rPr>
        <w:tab/>
        <w:t>E</w:t>
      </w:r>
      <w:r w:rsidRPr="00AF753E">
        <w:rPr>
          <w:i/>
          <w:iCs/>
          <w:vertAlign w:val="subscript"/>
          <w:lang w:val="fr-CH"/>
        </w:rPr>
        <w:t>land,i</w:t>
      </w:r>
      <w:r w:rsidRPr="00AF753E">
        <w:rPr>
          <w:lang w:val="fr-CH"/>
        </w:rPr>
        <w:t>:</w:t>
      </w:r>
      <w:r w:rsidRPr="00AF753E">
        <w:rPr>
          <w:lang w:val="fr-CH"/>
        </w:rPr>
        <w:tab/>
        <w:t xml:space="preserve">champ pour le trajet terrestre </w:t>
      </w:r>
      <w:r w:rsidRPr="00AF753E">
        <w:rPr>
          <w:i/>
          <w:lang w:val="fr-CH"/>
        </w:rPr>
        <w:t>i</w:t>
      </w:r>
      <w:r w:rsidRPr="00AF753E">
        <w:rPr>
          <w:lang w:val="fr-CH"/>
        </w:rPr>
        <w:t xml:space="preserve"> égal en longueur au trajet mixte, </w:t>
      </w:r>
      <w:r w:rsidRPr="00AF753E">
        <w:rPr>
          <w:i/>
          <w:iCs/>
          <w:lang w:val="fr-CH"/>
        </w:rPr>
        <w:t>i</w:t>
      </w:r>
      <w:r w:rsidRPr="00AF753E">
        <w:rPr>
          <w:lang w:val="fr-CH"/>
        </w:rPr>
        <w:t> </w:t>
      </w:r>
      <w:r w:rsidRPr="00AF753E">
        <w:rPr>
          <w:i/>
          <w:iCs/>
          <w:lang w:val="fr-CH"/>
        </w:rPr>
        <w:t>= </w:t>
      </w:r>
      <w:r w:rsidRPr="00AF753E">
        <w:rPr>
          <w:lang w:val="fr-CH"/>
        </w:rPr>
        <w:t>1,</w:t>
      </w:r>
      <w:r w:rsidRPr="00AF753E">
        <w:rPr>
          <w:i/>
          <w:iCs/>
          <w:lang w:val="fr-CH"/>
        </w:rPr>
        <w:t> ...</w:t>
      </w:r>
      <w:r w:rsidRPr="00AF753E">
        <w:rPr>
          <w:lang w:val="fr-CH"/>
        </w:rPr>
        <w:t>,</w:t>
      </w:r>
      <w:r w:rsidRPr="00AF753E">
        <w:rPr>
          <w:i/>
          <w:iCs/>
          <w:lang w:val="fr-CH"/>
        </w:rPr>
        <w:t> n</w:t>
      </w:r>
      <w:r w:rsidRPr="00AF753E">
        <w:rPr>
          <w:i/>
          <w:iCs/>
          <w:vertAlign w:val="subscript"/>
          <w:lang w:val="fr-CH"/>
        </w:rPr>
        <w:t>l</w:t>
      </w:r>
      <w:r w:rsidRPr="00AF753E">
        <w:rPr>
          <w:lang w:val="fr-CH"/>
        </w:rPr>
        <w:t>; </w:t>
      </w:r>
      <w:r w:rsidRPr="00AF753E">
        <w:rPr>
          <w:i/>
          <w:iCs/>
          <w:lang w:val="fr-CH"/>
        </w:rPr>
        <w:t>n</w:t>
      </w:r>
      <w:r w:rsidRPr="00AF753E">
        <w:rPr>
          <w:i/>
          <w:iCs/>
          <w:vertAlign w:val="subscript"/>
          <w:lang w:val="fr-CH"/>
        </w:rPr>
        <w:t>l</w:t>
      </w:r>
      <w:r w:rsidRPr="00AF753E">
        <w:rPr>
          <w:lang w:val="fr-CH"/>
        </w:rPr>
        <w:t> est le nombre de zones terrestres traversées (dB(</w:t>
      </w:r>
      <w:r w:rsidRPr="00AF753E">
        <w:rPr>
          <w:lang w:val="fr-CH"/>
        </w:rPr>
        <w:sym w:font="Symbol" w:char="F06D"/>
      </w:r>
      <w:r w:rsidRPr="00AF753E">
        <w:rPr>
          <w:lang w:val="fr-CH"/>
        </w:rPr>
        <w:t>V/m))</w:t>
      </w:r>
    </w:p>
    <w:p w14:paraId="20EF52AF" w14:textId="77777777" w:rsidR="001F1EFD" w:rsidRPr="00AF753E" w:rsidRDefault="001F1EFD" w:rsidP="001F1EFD">
      <w:pPr>
        <w:pStyle w:val="Equationlegend"/>
        <w:rPr>
          <w:lang w:val="fr-CH"/>
        </w:rPr>
      </w:pPr>
      <w:r w:rsidRPr="00AF753E">
        <w:rPr>
          <w:i/>
          <w:iCs/>
          <w:lang w:val="fr-CH"/>
        </w:rPr>
        <w:tab/>
        <w:t>E</w:t>
      </w:r>
      <w:r w:rsidRPr="00AF753E">
        <w:rPr>
          <w:i/>
          <w:iCs/>
          <w:vertAlign w:val="subscript"/>
          <w:lang w:val="fr-CH"/>
        </w:rPr>
        <w:t>sea,j</w:t>
      </w:r>
      <w:r w:rsidRPr="00AF753E">
        <w:rPr>
          <w:lang w:val="fr-CH"/>
        </w:rPr>
        <w:t>:</w:t>
      </w:r>
      <w:r w:rsidRPr="00AF753E">
        <w:rPr>
          <w:lang w:val="fr-CH"/>
        </w:rPr>
        <w:tab/>
        <w:t xml:space="preserve">champ pour le trajet maritime et terrestre côtier </w:t>
      </w:r>
      <w:r w:rsidRPr="00AF753E">
        <w:rPr>
          <w:i/>
          <w:lang w:val="fr-CH"/>
        </w:rPr>
        <w:t>j</w:t>
      </w:r>
      <w:r w:rsidRPr="00AF753E">
        <w:rPr>
          <w:lang w:val="fr-CH"/>
        </w:rPr>
        <w:t xml:space="preserve"> égal en longueur au trajet mixte,</w:t>
      </w:r>
      <w:r w:rsidRPr="00AF753E">
        <w:rPr>
          <w:i/>
          <w:iCs/>
          <w:lang w:val="fr-CH"/>
        </w:rPr>
        <w:t xml:space="preserve"> j = </w:t>
      </w:r>
      <w:r w:rsidRPr="00AF753E">
        <w:rPr>
          <w:lang w:val="fr-CH"/>
        </w:rPr>
        <w:t>1, ..., </w:t>
      </w:r>
      <w:r w:rsidRPr="00AF753E">
        <w:rPr>
          <w:i/>
          <w:iCs/>
          <w:lang w:val="fr-CH"/>
        </w:rPr>
        <w:t>n</w:t>
      </w:r>
      <w:r w:rsidRPr="00AF753E">
        <w:rPr>
          <w:i/>
          <w:iCs/>
          <w:vertAlign w:val="subscript"/>
          <w:lang w:val="fr-CH"/>
        </w:rPr>
        <w:t>s</w:t>
      </w:r>
      <w:r w:rsidRPr="00AF753E">
        <w:rPr>
          <w:lang w:val="fr-CH"/>
        </w:rPr>
        <w:t>; </w:t>
      </w:r>
      <w:r w:rsidRPr="00AF753E">
        <w:rPr>
          <w:i/>
          <w:iCs/>
          <w:lang w:val="fr-CH"/>
        </w:rPr>
        <w:t>n</w:t>
      </w:r>
      <w:r w:rsidRPr="00AF753E">
        <w:rPr>
          <w:i/>
          <w:iCs/>
          <w:vertAlign w:val="subscript"/>
          <w:lang w:val="fr-CH"/>
        </w:rPr>
        <w:t>s</w:t>
      </w:r>
      <w:r w:rsidRPr="00AF753E">
        <w:rPr>
          <w:lang w:val="fr-CH"/>
        </w:rPr>
        <w:t> est le nombre de zones maritimes et terrestres côtières traversées (dB(</w:t>
      </w:r>
      <w:r w:rsidRPr="00AF753E">
        <w:rPr>
          <w:lang w:val="fr-CH"/>
        </w:rPr>
        <w:sym w:font="Symbol" w:char="F06D"/>
      </w:r>
      <w:r w:rsidRPr="00AF753E">
        <w:rPr>
          <w:lang w:val="fr-CH"/>
        </w:rPr>
        <w:t>V/m))</w:t>
      </w:r>
    </w:p>
    <w:p w14:paraId="1843CCB5" w14:textId="77777777" w:rsidR="001F1EFD" w:rsidRPr="00AF753E" w:rsidRDefault="001F1EFD" w:rsidP="001F1EFD">
      <w:pPr>
        <w:pStyle w:val="Equationlegend"/>
        <w:rPr>
          <w:lang w:val="fr-CH"/>
        </w:rPr>
      </w:pPr>
      <w:r w:rsidRPr="00AF753E">
        <w:rPr>
          <w:i/>
          <w:iCs/>
          <w:lang w:val="fr-CH"/>
        </w:rPr>
        <w:tab/>
        <w:t>A</w:t>
      </w:r>
      <w:r w:rsidRPr="00AF753E">
        <w:rPr>
          <w:lang w:val="fr-CH"/>
        </w:rPr>
        <w:t>:</w:t>
      </w:r>
      <w:r w:rsidRPr="00AF753E">
        <w:rPr>
          <w:lang w:val="fr-CH"/>
        </w:rPr>
        <w:tab/>
        <w:t>facteur d'interpolation donné au § 8.1 (à noter que le tronçon du trajet au</w:t>
      </w:r>
      <w:r w:rsidRPr="00AF753E">
        <w:rPr>
          <w:lang w:val="fr-CH"/>
        </w:rPr>
        <w:noBreakHyphen/>
        <w:t>dessus de la mer est calculé comme étant: </w:t>
      </w:r>
      <w:r w:rsidRPr="00AF753E">
        <w:rPr>
          <w:position w:val="-30"/>
          <w:lang w:val="fr-CH"/>
        </w:rPr>
        <w:object w:dxaOrig="639" w:dyaOrig="680" w14:anchorId="2571FABA">
          <v:shape id="_x0000_i1076" type="#_x0000_t75" style="width:31.7pt;height:34pt" o:ole="">
            <v:imagedata r:id="rId113" o:title=""/>
          </v:shape>
          <o:OLEObject Type="Embed" ProgID="Equation.3" ShapeID="_x0000_i1076" DrawAspect="Content" ObjectID="_1689428272" r:id="rId114"/>
        </w:object>
      </w:r>
      <w:r w:rsidRPr="00AF753E">
        <w:rPr>
          <w:lang w:val="fr-CH"/>
        </w:rPr>
        <w:t>)</w:t>
      </w:r>
    </w:p>
    <w:p w14:paraId="7C10FA04" w14:textId="77777777" w:rsidR="001F1EFD" w:rsidRPr="00AF753E" w:rsidRDefault="001F1EFD" w:rsidP="001F1EFD">
      <w:pPr>
        <w:pStyle w:val="Equationlegend"/>
        <w:rPr>
          <w:lang w:val="fr-CH"/>
        </w:rPr>
      </w:pPr>
      <w:r w:rsidRPr="00AF753E">
        <w:rPr>
          <w:i/>
          <w:iCs/>
          <w:lang w:val="fr-CH"/>
        </w:rPr>
        <w:tab/>
        <w:t>d</w:t>
      </w:r>
      <w:r w:rsidRPr="00AF753E">
        <w:rPr>
          <w:i/>
          <w:iCs/>
          <w:vertAlign w:val="subscript"/>
          <w:lang w:val="fr-CH"/>
        </w:rPr>
        <w:t>i</w:t>
      </w:r>
      <w:r w:rsidRPr="00AF753E">
        <w:rPr>
          <w:lang w:val="fr-CH"/>
        </w:rPr>
        <w:t xml:space="preserve">, </w:t>
      </w:r>
      <w:r w:rsidRPr="00AF753E">
        <w:rPr>
          <w:i/>
          <w:iCs/>
          <w:lang w:val="fr-CH"/>
        </w:rPr>
        <w:t>d</w:t>
      </w:r>
      <w:r w:rsidRPr="00AF753E">
        <w:rPr>
          <w:i/>
          <w:iCs/>
          <w:vertAlign w:val="subscript"/>
          <w:lang w:val="fr-CH"/>
        </w:rPr>
        <w:t>j</w:t>
      </w:r>
      <w:r w:rsidRPr="00AF753E">
        <w:rPr>
          <w:lang w:val="fr-CH"/>
        </w:rPr>
        <w:t>:</w:t>
      </w:r>
      <w:r w:rsidRPr="00AF753E">
        <w:rPr>
          <w:lang w:val="fr-CH"/>
        </w:rPr>
        <w:tab/>
        <w:t xml:space="preserve">longueur du trajet dans la zone </w:t>
      </w:r>
      <w:r w:rsidRPr="00AF753E">
        <w:rPr>
          <w:i/>
          <w:iCs/>
          <w:lang w:val="fr-CH"/>
        </w:rPr>
        <w:t>i</w:t>
      </w:r>
      <w:r w:rsidRPr="00AF753E">
        <w:rPr>
          <w:lang w:val="fr-CH"/>
        </w:rPr>
        <w:t xml:space="preserve">, ou dans la zone </w:t>
      </w:r>
      <w:r w:rsidRPr="00AF753E">
        <w:rPr>
          <w:i/>
          <w:iCs/>
          <w:lang w:val="fr-CH"/>
        </w:rPr>
        <w:t>j</w:t>
      </w:r>
      <w:r w:rsidRPr="00AF753E">
        <w:rPr>
          <w:lang w:val="fr-CH"/>
        </w:rPr>
        <w:t xml:space="preserve"> </w:t>
      </w:r>
    </w:p>
    <w:p w14:paraId="3254697C" w14:textId="77777777" w:rsidR="001F1EFD" w:rsidRPr="00AF753E" w:rsidRDefault="001F1EFD" w:rsidP="001F1EFD">
      <w:pPr>
        <w:pStyle w:val="Equationlegend"/>
        <w:rPr>
          <w:lang w:val="fr-CH"/>
        </w:rPr>
      </w:pPr>
      <w:r w:rsidRPr="00AF753E">
        <w:rPr>
          <w:i/>
          <w:iCs/>
          <w:lang w:val="fr-CH"/>
        </w:rPr>
        <w:tab/>
        <w:t>d</w:t>
      </w:r>
      <w:r w:rsidRPr="00AF753E">
        <w:rPr>
          <w:i/>
          <w:iCs/>
          <w:vertAlign w:val="subscript"/>
          <w:lang w:val="fr-CH"/>
        </w:rPr>
        <w:t>lT</w:t>
      </w:r>
      <w:r w:rsidRPr="00AF753E">
        <w:rPr>
          <w:lang w:val="fr-CH"/>
        </w:rPr>
        <w:t>:</w:t>
      </w:r>
      <w:r w:rsidRPr="00AF753E">
        <w:rPr>
          <w:i/>
          <w:iCs/>
          <w:vertAlign w:val="subscript"/>
          <w:lang w:val="fr-CH"/>
        </w:rPr>
        <w:tab/>
      </w:r>
      <w:r w:rsidRPr="00AF753E">
        <w:rPr>
          <w:lang w:val="fr-CH"/>
        </w:rPr>
        <w:t>longueur totale du trajet terrestre =</w:t>
      </w:r>
      <w:r w:rsidRPr="00AF753E">
        <w:rPr>
          <w:position w:val="-34"/>
          <w:lang w:val="fr-CH"/>
        </w:rPr>
        <w:object w:dxaOrig="560" w:dyaOrig="820" w14:anchorId="20AC704A">
          <v:shape id="_x0000_i1077" type="#_x0000_t75" style="width:28.2pt;height:41.45pt" o:ole="" fillcolor="window">
            <v:imagedata r:id="rId115" o:title=""/>
          </v:shape>
          <o:OLEObject Type="Embed" ProgID="Equation.3" ShapeID="_x0000_i1077" DrawAspect="Content" ObjectID="_1689428273" r:id="rId116"/>
        </w:object>
      </w:r>
    </w:p>
    <w:p w14:paraId="6B5F819A" w14:textId="77777777" w:rsidR="001F1EFD" w:rsidRPr="00AF753E" w:rsidRDefault="001F1EFD" w:rsidP="001F1EFD">
      <w:pPr>
        <w:pStyle w:val="Equationlegend"/>
        <w:rPr>
          <w:lang w:val="fr-CH"/>
        </w:rPr>
      </w:pPr>
      <w:r w:rsidRPr="00AF753E">
        <w:rPr>
          <w:i/>
          <w:iCs/>
          <w:lang w:val="fr-CH"/>
        </w:rPr>
        <w:tab/>
        <w:t>d</w:t>
      </w:r>
      <w:r w:rsidRPr="00AF753E">
        <w:rPr>
          <w:i/>
          <w:iCs/>
          <w:vertAlign w:val="subscript"/>
          <w:lang w:val="fr-CH"/>
        </w:rPr>
        <w:t>sT</w:t>
      </w:r>
      <w:r w:rsidRPr="00AF753E">
        <w:rPr>
          <w:lang w:val="fr-CH"/>
        </w:rPr>
        <w:t>:</w:t>
      </w:r>
      <w:r w:rsidRPr="00AF753E">
        <w:rPr>
          <w:i/>
          <w:iCs/>
          <w:vertAlign w:val="subscript"/>
          <w:lang w:val="fr-CH"/>
        </w:rPr>
        <w:tab/>
      </w:r>
      <w:r w:rsidRPr="00AF753E">
        <w:rPr>
          <w:lang w:val="fr-CH"/>
        </w:rPr>
        <w:t>longueur totale du trajet maritime et terrestre côtier =</w:t>
      </w:r>
      <w:r w:rsidRPr="00AF753E">
        <w:rPr>
          <w:position w:val="-38"/>
          <w:lang w:val="fr-CH"/>
        </w:rPr>
        <w:object w:dxaOrig="620" w:dyaOrig="859" w14:anchorId="125C8A06">
          <v:shape id="_x0000_i1078" type="#_x0000_t75" style="width:30.55pt;height:43.8pt" o:ole="" fillcolor="window">
            <v:imagedata r:id="rId117" o:title=""/>
          </v:shape>
          <o:OLEObject Type="Embed" ProgID="Equation.3" ShapeID="_x0000_i1078" DrawAspect="Content" ObjectID="_1689428274" r:id="rId118"/>
        </w:object>
      </w:r>
    </w:p>
    <w:p w14:paraId="49FBDCB1" w14:textId="77777777" w:rsidR="001F1EFD" w:rsidRPr="00AF753E" w:rsidRDefault="001F1EFD" w:rsidP="001F1EFD">
      <w:pPr>
        <w:pStyle w:val="Equationlegend"/>
        <w:rPr>
          <w:lang w:val="fr-CH"/>
        </w:rPr>
      </w:pPr>
      <w:r w:rsidRPr="00AF753E">
        <w:rPr>
          <w:i/>
          <w:iCs/>
          <w:lang w:val="fr-CH"/>
        </w:rPr>
        <w:tab/>
      </w:r>
      <w:r w:rsidRPr="00AF753E">
        <w:rPr>
          <w:i/>
          <w:iCs/>
          <w:position w:val="-12"/>
          <w:lang w:val="fr-CH"/>
        </w:rPr>
        <w:object w:dxaOrig="580" w:dyaOrig="360" w14:anchorId="0327B212">
          <v:shape id="_x0000_i1079" type="#_x0000_t75" style="width:27.65pt;height:17.85pt" o:ole="">
            <v:imagedata r:id="rId119" o:title=""/>
          </v:shape>
          <o:OLEObject Type="Embed" ProgID="Equation.3" ShapeID="_x0000_i1079" DrawAspect="Content" ObjectID="_1689428275" r:id="rId120"/>
        </w:object>
      </w:r>
      <w:r w:rsidRPr="00AF753E">
        <w:rPr>
          <w:lang w:val="fr-CH"/>
        </w:rPr>
        <w:t>:</w:t>
      </w:r>
      <w:r w:rsidRPr="00AF753E">
        <w:rPr>
          <w:i/>
          <w:iCs/>
          <w:lang w:val="fr-CH"/>
        </w:rPr>
        <w:tab/>
      </w:r>
      <w:r w:rsidRPr="00AF753E">
        <w:rPr>
          <w:iCs/>
          <w:lang w:val="fr-CH"/>
        </w:rPr>
        <w:t xml:space="preserve">longueur totale du trajet de propagation </w:t>
      </w:r>
      <w:r w:rsidRPr="00AF753E">
        <w:rPr>
          <w:lang w:val="fr-CH"/>
        </w:rPr>
        <w:t>=</w:t>
      </w:r>
      <w:r w:rsidRPr="00AF753E">
        <w:rPr>
          <w:position w:val="-12"/>
          <w:lang w:val="fr-CH"/>
        </w:rPr>
        <w:object w:dxaOrig="960" w:dyaOrig="360" w14:anchorId="24E6FE42">
          <v:shape id="_x0000_i1080" type="#_x0000_t75" style="width:51.25pt;height:21.9pt" o:ole="" fillcolor="window">
            <v:imagedata r:id="rId121" o:title=""/>
          </v:shape>
          <o:OLEObject Type="Embed" ProgID="Equation.3" ShapeID="_x0000_i1080" DrawAspect="Content" ObjectID="_1689428276" r:id="rId122"/>
        </w:object>
      </w:r>
      <w:r w:rsidRPr="00AF753E">
        <w:rPr>
          <w:lang w:val="fr-CH"/>
        </w:rPr>
        <w:t>.</w:t>
      </w:r>
    </w:p>
    <w:p w14:paraId="5E4E53EE" w14:textId="77777777" w:rsidR="001F1EFD" w:rsidRPr="00AF753E" w:rsidRDefault="001F1EFD" w:rsidP="001F1EFD">
      <w:pPr>
        <w:pStyle w:val="Heading2"/>
        <w:keepNext w:val="0"/>
        <w:keepLines w:val="0"/>
        <w:spacing w:after="80"/>
        <w:rPr>
          <w:i/>
          <w:iCs/>
          <w:lang w:val="fr-CH"/>
        </w:rPr>
      </w:pPr>
      <w:bookmarkStart w:id="35" w:name="_Toc73475563"/>
      <w:bookmarkStart w:id="36" w:name="_Toc108942181"/>
      <w:r w:rsidRPr="00AF753E">
        <w:rPr>
          <w:lang w:val="fr-CH"/>
        </w:rPr>
        <w:t>8.1</w:t>
      </w:r>
      <w:r w:rsidRPr="00AF753E">
        <w:rPr>
          <w:lang w:val="fr-CH"/>
        </w:rPr>
        <w:tab/>
        <w:t>Facteur d'</w:t>
      </w:r>
      <w:r>
        <w:rPr>
          <w:lang w:val="fr-CH"/>
        </w:rPr>
        <w:t>interpolation pour trajet mixte</w:t>
      </w:r>
      <w:r w:rsidRPr="00AF753E">
        <w:rPr>
          <w:lang w:val="fr-CH"/>
        </w:rPr>
        <w:t xml:space="preserve"> </w:t>
      </w:r>
      <w:bookmarkEnd w:id="35"/>
      <w:bookmarkEnd w:id="36"/>
      <w:r w:rsidRPr="00BC0EA1">
        <w:rPr>
          <w:lang w:val="fr-CH"/>
        </w:rPr>
        <w:t>applicable</w:t>
      </w:r>
      <w:r>
        <w:rPr>
          <w:lang w:val="fr-CH"/>
        </w:rPr>
        <w:t xml:space="preserve"> à la méthode approuvée par la CRR-06</w:t>
      </w:r>
    </w:p>
    <w:p w14:paraId="7DF6C54C" w14:textId="77777777" w:rsidR="001F1EFD" w:rsidRPr="00AF753E" w:rsidRDefault="001F1EFD" w:rsidP="001F1EFD">
      <w:pPr>
        <w:rPr>
          <w:lang w:val="fr-CH"/>
        </w:rPr>
      </w:pPr>
      <w:r w:rsidRPr="00AF753E">
        <w:rPr>
          <w:lang w:val="fr-CH"/>
        </w:rPr>
        <w:t>On utilisera la notation suivante:</w:t>
      </w:r>
    </w:p>
    <w:p w14:paraId="7EFBEDC4" w14:textId="77777777" w:rsidR="001F1EFD" w:rsidRPr="00AF753E" w:rsidRDefault="001F1EFD" w:rsidP="001F1EFD">
      <w:pPr>
        <w:pStyle w:val="Equationlegend"/>
        <w:rPr>
          <w:lang w:val="fr-CH"/>
        </w:rPr>
      </w:pPr>
      <w:r w:rsidRPr="00AF753E">
        <w:rPr>
          <w:lang w:val="fr-CH"/>
        </w:rPr>
        <w:tab/>
      </w:r>
      <w:r w:rsidRPr="00AF753E">
        <w:rPr>
          <w:i/>
          <w:lang w:val="fr-CH"/>
        </w:rPr>
        <w:t>N</w:t>
      </w:r>
      <w:r w:rsidRPr="00AF753E">
        <w:rPr>
          <w:i/>
          <w:vertAlign w:val="subscript"/>
          <w:lang w:val="fr-CH"/>
        </w:rPr>
        <w:t>s</w:t>
      </w:r>
      <w:r w:rsidRPr="00AF753E">
        <w:rPr>
          <w:lang w:val="fr-CH"/>
        </w:rPr>
        <w:t>:</w:t>
      </w:r>
      <w:r w:rsidRPr="00AF753E">
        <w:rPr>
          <w:lang w:val="fr-CH"/>
        </w:rPr>
        <w:tab/>
        <w:t>nombre total de zones maritimes et de zones terrestres côtières</w:t>
      </w:r>
    </w:p>
    <w:p w14:paraId="21DD6D78" w14:textId="77777777" w:rsidR="001F1EFD" w:rsidRPr="00AF753E" w:rsidRDefault="001F1EFD" w:rsidP="001F1EFD">
      <w:pPr>
        <w:pStyle w:val="Equationlegend"/>
        <w:rPr>
          <w:vertAlign w:val="subscript"/>
          <w:lang w:val="fr-CH"/>
        </w:rPr>
      </w:pPr>
      <w:r w:rsidRPr="00AF753E">
        <w:rPr>
          <w:lang w:val="fr-CH"/>
        </w:rPr>
        <w:tab/>
      </w:r>
      <w:r w:rsidRPr="00AF753E">
        <w:rPr>
          <w:i/>
          <w:lang w:val="fr-CH"/>
        </w:rPr>
        <w:t>n</w:t>
      </w:r>
      <w:r w:rsidRPr="00AF753E">
        <w:rPr>
          <w:lang w:val="fr-CH"/>
        </w:rPr>
        <w:t>:</w:t>
      </w:r>
      <w:r w:rsidRPr="00AF753E">
        <w:rPr>
          <w:lang w:val="fr-CH"/>
        </w:rPr>
        <w:tab/>
        <w:t xml:space="preserve">numéro de la zone traversée par le trajet maritime ou le trajet terrestre côtier; </w:t>
      </w:r>
      <w:r w:rsidRPr="00AF753E">
        <w:rPr>
          <w:i/>
          <w:lang w:val="fr-CH"/>
        </w:rPr>
        <w:t>n =</w:t>
      </w:r>
      <w:r>
        <w:rPr>
          <w:lang w:val="fr-CH"/>
        </w:rPr>
        <w:t> </w:t>
      </w:r>
      <w:r w:rsidRPr="00AF753E">
        <w:rPr>
          <w:lang w:val="fr-CH"/>
        </w:rPr>
        <w:t>1, 2, ...</w:t>
      </w:r>
      <w:r w:rsidRPr="00AF753E">
        <w:rPr>
          <w:i/>
          <w:lang w:val="fr-CH"/>
        </w:rPr>
        <w:t>, N</w:t>
      </w:r>
      <w:r w:rsidRPr="00AF753E">
        <w:rPr>
          <w:i/>
          <w:vertAlign w:val="subscript"/>
          <w:lang w:val="fr-CH"/>
        </w:rPr>
        <w:t>s</w:t>
      </w:r>
    </w:p>
    <w:p w14:paraId="46BD5269" w14:textId="77777777" w:rsidR="001F1EFD" w:rsidRPr="00AF753E" w:rsidRDefault="001F1EFD" w:rsidP="001F1EFD">
      <w:pPr>
        <w:pStyle w:val="Equationlegend"/>
        <w:rPr>
          <w:i/>
          <w:lang w:val="fr-CH"/>
        </w:rPr>
      </w:pPr>
      <w:r w:rsidRPr="00AF753E">
        <w:rPr>
          <w:lang w:val="fr-CH"/>
        </w:rPr>
        <w:tab/>
      </w:r>
      <w:r w:rsidRPr="00AF753E">
        <w:rPr>
          <w:i/>
          <w:lang w:val="fr-CH"/>
        </w:rPr>
        <w:t>M</w:t>
      </w:r>
      <w:r w:rsidRPr="00AF753E">
        <w:rPr>
          <w:i/>
          <w:vertAlign w:val="subscript"/>
          <w:lang w:val="fr-CH"/>
        </w:rPr>
        <w:t>l</w:t>
      </w:r>
      <w:r w:rsidRPr="00AF753E">
        <w:rPr>
          <w:lang w:val="fr-CH"/>
        </w:rPr>
        <w:t>:</w:t>
      </w:r>
      <w:r w:rsidRPr="00AF753E">
        <w:rPr>
          <w:lang w:val="fr-CH"/>
        </w:rPr>
        <w:tab/>
        <w:t>nombre total de zones terrestres</w:t>
      </w:r>
    </w:p>
    <w:p w14:paraId="680F5A5D" w14:textId="77777777" w:rsidR="001F1EFD" w:rsidRPr="00AF753E" w:rsidRDefault="001F1EFD" w:rsidP="001F1EFD">
      <w:pPr>
        <w:pStyle w:val="Equationlegend"/>
        <w:tabs>
          <w:tab w:val="clear" w:pos="1985"/>
        </w:tabs>
        <w:rPr>
          <w:lang w:val="fr-CH"/>
        </w:rPr>
      </w:pPr>
      <w:r w:rsidRPr="00AF753E">
        <w:rPr>
          <w:lang w:val="fr-CH"/>
        </w:rPr>
        <w:tab/>
      </w:r>
      <w:r w:rsidRPr="00AF753E">
        <w:rPr>
          <w:i/>
          <w:lang w:val="fr-CH"/>
        </w:rPr>
        <w:t>m</w:t>
      </w:r>
      <w:r w:rsidRPr="00AF753E">
        <w:rPr>
          <w:lang w:val="fr-CH"/>
        </w:rPr>
        <w:t>:</w:t>
      </w:r>
      <w:r w:rsidRPr="00AF753E">
        <w:rPr>
          <w:lang w:val="fr-CH"/>
        </w:rPr>
        <w:tab/>
        <w:t xml:space="preserve">numéro de la zone traversée par le trajet terrestre; </w:t>
      </w:r>
      <w:r w:rsidRPr="00AF753E">
        <w:rPr>
          <w:i/>
          <w:lang w:val="fr-CH"/>
        </w:rPr>
        <w:t>m =</w:t>
      </w:r>
      <w:r w:rsidRPr="00AF753E">
        <w:rPr>
          <w:lang w:val="fr-CH"/>
        </w:rPr>
        <w:t xml:space="preserve"> 1, 2, ...,</w:t>
      </w:r>
      <w:r w:rsidRPr="00AF753E">
        <w:rPr>
          <w:i/>
          <w:lang w:val="fr-CH"/>
        </w:rPr>
        <w:t xml:space="preserve"> M</w:t>
      </w:r>
      <w:r w:rsidRPr="00AF753E">
        <w:rPr>
          <w:i/>
          <w:vertAlign w:val="subscript"/>
          <w:lang w:val="fr-CH"/>
        </w:rPr>
        <w:t>l</w:t>
      </w:r>
    </w:p>
    <w:p w14:paraId="300A81EB" w14:textId="77777777" w:rsidR="001F1EFD" w:rsidRPr="00AF753E" w:rsidRDefault="001F1EFD" w:rsidP="001F1EFD">
      <w:pPr>
        <w:pStyle w:val="Equationlegend"/>
        <w:rPr>
          <w:lang w:val="fr-CH"/>
        </w:rPr>
      </w:pPr>
      <w:r w:rsidRPr="00AF753E">
        <w:rPr>
          <w:lang w:val="fr-CH"/>
        </w:rPr>
        <w:tab/>
      </w:r>
      <w:r w:rsidRPr="00AF753E">
        <w:rPr>
          <w:i/>
          <w:lang w:val="fr-CH"/>
        </w:rPr>
        <w:t>d</w:t>
      </w:r>
      <w:r w:rsidRPr="00AF753E">
        <w:rPr>
          <w:i/>
          <w:vertAlign w:val="subscript"/>
          <w:lang w:val="fr-CH"/>
        </w:rPr>
        <w:t>sn</w:t>
      </w:r>
      <w:r w:rsidRPr="00AF753E">
        <w:rPr>
          <w:lang w:val="fr-CH"/>
        </w:rPr>
        <w:t>:</w:t>
      </w:r>
      <w:r w:rsidRPr="00AF753E">
        <w:rPr>
          <w:lang w:val="fr-CH"/>
        </w:rPr>
        <w:tab/>
        <w:t xml:space="preserve">distance traversée dans la zone maritime ou terrestre côtière </w:t>
      </w:r>
      <w:r w:rsidRPr="00AF753E">
        <w:rPr>
          <w:i/>
          <w:lang w:val="fr-CH"/>
        </w:rPr>
        <w:t>n</w:t>
      </w:r>
      <w:r w:rsidRPr="00AF753E">
        <w:rPr>
          <w:lang w:val="fr-CH"/>
        </w:rPr>
        <w:t xml:space="preserve"> (km)</w:t>
      </w:r>
    </w:p>
    <w:p w14:paraId="1E26EFF0" w14:textId="77777777" w:rsidR="001F1EFD" w:rsidRPr="00AF753E" w:rsidRDefault="001F1EFD" w:rsidP="001F1EFD">
      <w:pPr>
        <w:pStyle w:val="Equationlegend"/>
        <w:rPr>
          <w:i/>
          <w:lang w:val="fr-CH"/>
        </w:rPr>
      </w:pPr>
      <w:r w:rsidRPr="00AF753E">
        <w:rPr>
          <w:lang w:val="fr-CH"/>
        </w:rPr>
        <w:lastRenderedPageBreak/>
        <w:tab/>
      </w:r>
      <w:r w:rsidRPr="00AF753E">
        <w:rPr>
          <w:i/>
          <w:lang w:val="fr-CH"/>
        </w:rPr>
        <w:t>d</w:t>
      </w:r>
      <w:r w:rsidRPr="00AF753E">
        <w:rPr>
          <w:i/>
          <w:vertAlign w:val="subscript"/>
          <w:lang w:val="fr-CH"/>
        </w:rPr>
        <w:t>lm</w:t>
      </w:r>
      <w:r w:rsidRPr="00AF753E">
        <w:rPr>
          <w:lang w:val="fr-CH"/>
        </w:rPr>
        <w:t>:</w:t>
      </w:r>
      <w:r w:rsidRPr="00AF753E">
        <w:rPr>
          <w:lang w:val="fr-CH"/>
        </w:rPr>
        <w:tab/>
        <w:t xml:space="preserve">distance traversée dans la zone terrestre </w:t>
      </w:r>
      <w:r w:rsidRPr="00AF753E">
        <w:rPr>
          <w:i/>
          <w:lang w:val="fr-CH"/>
        </w:rPr>
        <w:t>m</w:t>
      </w:r>
      <w:r w:rsidRPr="00AF753E">
        <w:rPr>
          <w:lang w:val="fr-CH"/>
        </w:rPr>
        <w:t xml:space="preserve"> (km).</w:t>
      </w:r>
    </w:p>
    <w:p w14:paraId="56CF7C50" w14:textId="77777777" w:rsidR="001F1EFD" w:rsidRPr="00AF753E" w:rsidRDefault="001F1EFD" w:rsidP="001F1EFD">
      <w:pPr>
        <w:keepNext/>
        <w:keepLines/>
        <w:rPr>
          <w:lang w:val="fr-CH"/>
        </w:rPr>
      </w:pPr>
      <w:r w:rsidRPr="00AF753E">
        <w:rPr>
          <w:lang w:val="fr-CH"/>
        </w:rPr>
        <w:t>Alors:</w:t>
      </w:r>
    </w:p>
    <w:p w14:paraId="70E0F6C1" w14:textId="77777777" w:rsidR="001F1EFD" w:rsidRPr="00AF753E" w:rsidRDefault="001F1EFD" w:rsidP="001F1EFD">
      <w:pPr>
        <w:keepNext/>
        <w:keepLines/>
        <w:tabs>
          <w:tab w:val="clear" w:pos="794"/>
          <w:tab w:val="clear" w:pos="1191"/>
          <w:tab w:val="clear" w:pos="1588"/>
          <w:tab w:val="clear" w:pos="1985"/>
          <w:tab w:val="left" w:pos="567"/>
          <w:tab w:val="left" w:pos="2127"/>
          <w:tab w:val="left" w:pos="3119"/>
          <w:tab w:val="right" w:pos="9639"/>
        </w:tabs>
        <w:spacing w:after="40"/>
        <w:rPr>
          <w:lang w:val="fr-CH"/>
        </w:rPr>
      </w:pPr>
      <w:r w:rsidRPr="00AF753E">
        <w:rPr>
          <w:lang w:val="fr-CH"/>
        </w:rPr>
        <w:tab/>
      </w:r>
      <w:r w:rsidRPr="00AF753E">
        <w:rPr>
          <w:position w:val="-34"/>
          <w:lang w:val="fr-CH"/>
        </w:rPr>
        <w:object w:dxaOrig="1280" w:dyaOrig="820" w14:anchorId="4CB4F9C7">
          <v:shape id="_x0000_i1081" type="#_x0000_t75" style="width:65.1pt;height:43.8pt" o:ole="">
            <v:imagedata r:id="rId123" o:title=""/>
          </v:shape>
          <o:OLEObject Type="Embed" ProgID="Equation.3" ShapeID="_x0000_i1081" DrawAspect="Content" ObjectID="_1689428277" r:id="rId124"/>
        </w:object>
      </w:r>
      <w:r w:rsidRPr="00AF753E">
        <w:rPr>
          <w:lang w:val="fr-CH"/>
        </w:rPr>
        <w:t>:</w:t>
      </w:r>
      <w:r w:rsidRPr="00AF753E">
        <w:rPr>
          <w:lang w:val="fr-CH"/>
        </w:rPr>
        <w:tab/>
        <w:t>longueur totale des trajets maritimes et terrestres côtiers traversés</w:t>
      </w:r>
      <w:r w:rsidRPr="00AF753E">
        <w:rPr>
          <w:lang w:val="fr-CH"/>
        </w:rPr>
        <w:tab/>
        <w:t>(2</w:t>
      </w:r>
      <w:r>
        <w:rPr>
          <w:lang w:val="fr-CH"/>
        </w:rPr>
        <w:t>4</w:t>
      </w:r>
      <w:r w:rsidRPr="00AF753E">
        <w:rPr>
          <w:lang w:val="fr-CH"/>
        </w:rPr>
        <w:t>a)</w:t>
      </w:r>
    </w:p>
    <w:p w14:paraId="01674753" w14:textId="77777777" w:rsidR="001F1EFD" w:rsidRPr="00AF753E" w:rsidRDefault="001F1EFD" w:rsidP="001F1EFD">
      <w:pPr>
        <w:pStyle w:val="Equationlegend"/>
        <w:tabs>
          <w:tab w:val="clear" w:pos="1985"/>
          <w:tab w:val="left" w:pos="567"/>
          <w:tab w:val="left" w:pos="2127"/>
          <w:tab w:val="right" w:pos="9639"/>
        </w:tabs>
        <w:rPr>
          <w:lang w:val="fr-CH"/>
        </w:rPr>
      </w:pPr>
      <w:r w:rsidRPr="00AF753E">
        <w:rPr>
          <w:lang w:val="fr-CH"/>
        </w:rPr>
        <w:tab/>
      </w:r>
      <w:r w:rsidRPr="00AF753E">
        <w:rPr>
          <w:position w:val="-34"/>
          <w:lang w:val="fr-CH"/>
        </w:rPr>
        <w:object w:dxaOrig="1280" w:dyaOrig="820" w14:anchorId="55DF22EE">
          <v:shape id="_x0000_i1082" type="#_x0000_t75" style="width:65.1pt;height:43.8pt" o:ole="">
            <v:imagedata r:id="rId125" o:title=""/>
          </v:shape>
          <o:OLEObject Type="Embed" ProgID="Equation.3" ShapeID="_x0000_i1082" DrawAspect="Content" ObjectID="_1689428278" r:id="rId126"/>
        </w:object>
      </w:r>
      <w:r w:rsidRPr="00AF753E">
        <w:rPr>
          <w:lang w:val="fr-CH"/>
        </w:rPr>
        <w:t>:</w:t>
      </w:r>
      <w:r w:rsidRPr="00AF753E">
        <w:rPr>
          <w:lang w:val="fr-CH"/>
        </w:rPr>
        <w:tab/>
      </w:r>
      <w:r w:rsidRPr="00AF753E">
        <w:rPr>
          <w:lang w:val="fr-CH"/>
        </w:rPr>
        <w:tab/>
        <w:t>longueur totale des trajets terrestres traversés</w:t>
      </w:r>
      <w:r w:rsidRPr="00AF753E">
        <w:rPr>
          <w:lang w:val="fr-CH"/>
        </w:rPr>
        <w:tab/>
        <w:t>(2</w:t>
      </w:r>
      <w:r>
        <w:rPr>
          <w:lang w:val="fr-CH"/>
        </w:rPr>
        <w:t>4</w:t>
      </w:r>
      <w:r w:rsidRPr="00AF753E">
        <w:rPr>
          <w:lang w:val="fr-CH"/>
        </w:rPr>
        <w:t>b)</w:t>
      </w:r>
    </w:p>
    <w:p w14:paraId="7227DC58" w14:textId="77777777" w:rsidR="001F1EFD" w:rsidRPr="00AF753E" w:rsidRDefault="001F1EFD" w:rsidP="001F1EFD">
      <w:pPr>
        <w:pStyle w:val="Equationlegend"/>
        <w:tabs>
          <w:tab w:val="clear" w:pos="1985"/>
          <w:tab w:val="left" w:pos="426"/>
          <w:tab w:val="left" w:pos="2127"/>
          <w:tab w:val="right" w:pos="9639"/>
        </w:tabs>
        <w:rPr>
          <w:lang w:val="fr-CH"/>
        </w:rPr>
      </w:pPr>
      <w:r w:rsidRPr="00AF753E">
        <w:rPr>
          <w:lang w:val="fr-CH"/>
        </w:rPr>
        <w:tab/>
      </w:r>
      <w:r w:rsidRPr="00AF753E">
        <w:rPr>
          <w:i/>
          <w:lang w:val="fr-CH"/>
        </w:rPr>
        <w:t>d</w:t>
      </w:r>
      <w:r>
        <w:rPr>
          <w:i/>
          <w:vertAlign w:val="subscript"/>
          <w:lang w:val="fr-CH"/>
        </w:rPr>
        <w:t>total</w:t>
      </w:r>
      <w:r w:rsidRPr="00AF753E">
        <w:rPr>
          <w:i/>
          <w:lang w:val="fr-CH"/>
        </w:rPr>
        <w:t xml:space="preserve">  = d</w:t>
      </w:r>
      <w:r w:rsidRPr="00AF753E">
        <w:rPr>
          <w:i/>
          <w:vertAlign w:val="subscript"/>
          <w:lang w:val="fr-CH"/>
        </w:rPr>
        <w:t>sT</w:t>
      </w:r>
      <w:r w:rsidRPr="00AF753E">
        <w:rPr>
          <w:i/>
          <w:lang w:val="fr-CH"/>
        </w:rPr>
        <w:t xml:space="preserve">  + d</w:t>
      </w:r>
      <w:r w:rsidRPr="00AF753E">
        <w:rPr>
          <w:i/>
          <w:vertAlign w:val="subscript"/>
          <w:lang w:val="fr-CH"/>
        </w:rPr>
        <w:t>lT</w:t>
      </w:r>
      <w:r w:rsidRPr="00AF753E">
        <w:rPr>
          <w:lang w:val="fr-CH"/>
        </w:rPr>
        <w:t>:</w:t>
      </w:r>
      <w:r>
        <w:rPr>
          <w:lang w:val="fr-CH"/>
        </w:rPr>
        <w:t xml:space="preserve">  </w:t>
      </w:r>
      <w:r w:rsidRPr="00AF753E">
        <w:rPr>
          <w:lang w:val="fr-CH"/>
        </w:rPr>
        <w:t>longueur totale du trajet de propagation</w:t>
      </w:r>
      <w:r>
        <w:rPr>
          <w:lang w:val="fr-CH"/>
        </w:rPr>
        <w:tab/>
      </w:r>
      <w:r w:rsidRPr="00AF753E">
        <w:rPr>
          <w:lang w:val="fr-CH"/>
        </w:rPr>
        <w:t>(2</w:t>
      </w:r>
      <w:r>
        <w:rPr>
          <w:lang w:val="fr-CH"/>
        </w:rPr>
        <w:t>4</w:t>
      </w:r>
      <w:r w:rsidRPr="00AF753E">
        <w:rPr>
          <w:lang w:val="fr-CH"/>
        </w:rPr>
        <w:t>c)</w:t>
      </w:r>
    </w:p>
    <w:p w14:paraId="7E3D07B7" w14:textId="77777777" w:rsidR="001F1EFD" w:rsidRPr="00AF753E" w:rsidRDefault="001F1EFD" w:rsidP="001F1EFD">
      <w:pPr>
        <w:spacing w:before="200"/>
        <w:rPr>
          <w:lang w:val="fr-CH"/>
        </w:rPr>
      </w:pPr>
      <w:r w:rsidRPr="00AF753E">
        <w:rPr>
          <w:lang w:val="fr-CH"/>
        </w:rPr>
        <w:t>On a besoin des valeurs du champ suivantes:</w:t>
      </w:r>
    </w:p>
    <w:p w14:paraId="065DE481" w14:textId="77777777" w:rsidR="001F1EFD" w:rsidRPr="00AF753E" w:rsidRDefault="001F1EFD" w:rsidP="001F1EFD">
      <w:pPr>
        <w:pStyle w:val="Equationlegend"/>
        <w:rPr>
          <w:lang w:val="fr-CH"/>
        </w:rPr>
      </w:pPr>
      <w:r w:rsidRPr="00AF753E">
        <w:rPr>
          <w:i/>
          <w:lang w:val="fr-CH"/>
        </w:rPr>
        <w:tab/>
        <w:t>E</w:t>
      </w:r>
      <w:r w:rsidRPr="00AF753E">
        <w:rPr>
          <w:i/>
          <w:vertAlign w:val="subscript"/>
          <w:lang w:val="fr-CH"/>
        </w:rPr>
        <w:t>sn</w:t>
      </w:r>
      <w:r w:rsidRPr="00AF753E">
        <w:rPr>
          <w:lang w:val="fr-CH"/>
        </w:rPr>
        <w:t>(</w:t>
      </w:r>
      <w:r w:rsidRPr="00AF753E">
        <w:rPr>
          <w:i/>
          <w:lang w:val="fr-CH"/>
        </w:rPr>
        <w:t>d</w:t>
      </w:r>
      <w:r>
        <w:rPr>
          <w:i/>
          <w:vertAlign w:val="subscript"/>
          <w:lang w:val="fr-CH"/>
        </w:rPr>
        <w:t>total</w:t>
      </w:r>
      <w:r w:rsidRPr="00AF753E">
        <w:rPr>
          <w:lang w:val="fr-CH"/>
        </w:rPr>
        <w:t>):</w:t>
      </w:r>
      <w:r w:rsidRPr="00AF753E">
        <w:rPr>
          <w:lang w:val="fr-CH"/>
        </w:rPr>
        <w:tab/>
        <w:t xml:space="preserve">valeur du champ (dB(µV/m)) pour une distance </w:t>
      </w:r>
      <w:r w:rsidRPr="00AF753E">
        <w:rPr>
          <w:i/>
          <w:lang w:val="fr-CH"/>
        </w:rPr>
        <w:t>d</w:t>
      </w:r>
      <w:r>
        <w:rPr>
          <w:i/>
          <w:vertAlign w:val="subscript"/>
          <w:lang w:val="fr-CH"/>
        </w:rPr>
        <w:t>total</w:t>
      </w:r>
      <w:r w:rsidRPr="00AF753E">
        <w:rPr>
          <w:lang w:val="fr-CH"/>
        </w:rPr>
        <w:t xml:space="preserve">, dans l'hypothèse où le trajet est entièrement situé dans une zone de type maritime ou terrestre côtière </w:t>
      </w:r>
      <w:r w:rsidRPr="00AF753E">
        <w:rPr>
          <w:i/>
          <w:lang w:val="fr-CH"/>
        </w:rPr>
        <w:t>n</w:t>
      </w:r>
      <w:r w:rsidRPr="00AF753E">
        <w:rPr>
          <w:lang w:val="fr-CH"/>
        </w:rPr>
        <w:t xml:space="preserve"> </w:t>
      </w:r>
    </w:p>
    <w:p w14:paraId="5B13E76D" w14:textId="77777777" w:rsidR="001F1EFD" w:rsidRPr="00AF753E" w:rsidRDefault="001F1EFD" w:rsidP="001F1EFD">
      <w:pPr>
        <w:pStyle w:val="Equationlegend"/>
        <w:rPr>
          <w:lang w:val="fr-CH"/>
        </w:rPr>
      </w:pPr>
      <w:r w:rsidRPr="00AF753E">
        <w:rPr>
          <w:i/>
          <w:lang w:val="fr-CH"/>
        </w:rPr>
        <w:tab/>
        <w:t>E</w:t>
      </w:r>
      <w:r w:rsidRPr="00AF753E">
        <w:rPr>
          <w:i/>
          <w:vertAlign w:val="subscript"/>
          <w:lang w:val="fr-CH"/>
        </w:rPr>
        <w:t>lm</w:t>
      </w:r>
      <w:r w:rsidRPr="00AF753E">
        <w:rPr>
          <w:lang w:val="fr-CH"/>
        </w:rPr>
        <w:t>(</w:t>
      </w:r>
      <w:r w:rsidRPr="00AF753E">
        <w:rPr>
          <w:i/>
          <w:lang w:val="fr-CH"/>
        </w:rPr>
        <w:t>d</w:t>
      </w:r>
      <w:r>
        <w:rPr>
          <w:i/>
          <w:vertAlign w:val="subscript"/>
          <w:lang w:val="fr-CH"/>
        </w:rPr>
        <w:t>total</w:t>
      </w:r>
      <w:r w:rsidRPr="00AF753E">
        <w:rPr>
          <w:lang w:val="fr-CH"/>
        </w:rPr>
        <w:t>):</w:t>
      </w:r>
      <w:r w:rsidRPr="00AF753E">
        <w:rPr>
          <w:lang w:val="fr-CH"/>
        </w:rPr>
        <w:tab/>
        <w:t xml:space="preserve">valeur du champ (dB(µV/m)) pour une distance </w:t>
      </w:r>
      <w:r w:rsidRPr="00AF753E">
        <w:rPr>
          <w:i/>
          <w:lang w:val="fr-CH"/>
        </w:rPr>
        <w:t>d</w:t>
      </w:r>
      <w:r>
        <w:rPr>
          <w:i/>
          <w:vertAlign w:val="subscript"/>
          <w:lang w:val="fr-CH"/>
        </w:rPr>
        <w:t>total</w:t>
      </w:r>
      <w:r w:rsidRPr="00AF753E">
        <w:rPr>
          <w:lang w:val="fr-CH"/>
        </w:rPr>
        <w:t xml:space="preserve">, dans l'hypothèse où le trajet est entièrement situé dans une zone de type terrestre </w:t>
      </w:r>
      <w:r w:rsidRPr="00AF753E">
        <w:rPr>
          <w:i/>
          <w:lang w:val="fr-CH"/>
        </w:rPr>
        <w:t>m</w:t>
      </w:r>
      <w:r w:rsidRPr="00AF753E">
        <w:rPr>
          <w:lang w:val="fr-CH"/>
        </w:rPr>
        <w:t>.</w:t>
      </w:r>
    </w:p>
    <w:p w14:paraId="25A23424" w14:textId="77777777" w:rsidR="001F1EFD" w:rsidRPr="00AF753E" w:rsidRDefault="001F1EFD" w:rsidP="001F1EFD">
      <w:pPr>
        <w:spacing w:before="180"/>
        <w:rPr>
          <w:lang w:val="fr-CH"/>
        </w:rPr>
      </w:pPr>
      <w:r w:rsidRPr="00AF753E">
        <w:rPr>
          <w:lang w:val="fr-CH"/>
        </w:rPr>
        <w:t>Le facteur d'interpolation</w:t>
      </w:r>
      <w:r w:rsidRPr="00A06CE4">
        <w:rPr>
          <w:rStyle w:val="FootnoteReference"/>
          <w:szCs w:val="24"/>
          <w:vertAlign w:val="superscript"/>
          <w:lang w:val="fr-CH"/>
        </w:rPr>
        <w:footnoteReference w:id="1"/>
      </w:r>
      <w:r w:rsidRPr="00AF753E">
        <w:rPr>
          <w:lang w:val="fr-CH"/>
        </w:rPr>
        <w:t xml:space="preserve">, </w:t>
      </w:r>
      <w:r w:rsidRPr="00AF753E">
        <w:rPr>
          <w:i/>
          <w:lang w:val="fr-CH"/>
        </w:rPr>
        <w:t>A</w:t>
      </w:r>
      <w:r w:rsidRPr="00AF753E">
        <w:rPr>
          <w:lang w:val="fr-CH"/>
        </w:rPr>
        <w:t>, est donné par les formules (18) à (20), mais le tronçon du trajet au</w:t>
      </w:r>
      <w:r>
        <w:rPr>
          <w:lang w:val="fr-CH"/>
        </w:rPr>
        <w:noBreakHyphen/>
      </w:r>
      <w:r w:rsidRPr="00AF753E">
        <w:rPr>
          <w:lang w:val="fr-CH"/>
        </w:rPr>
        <w:t xml:space="preserve">dessus de la mer, </w:t>
      </w:r>
      <w:r w:rsidRPr="00AF753E">
        <w:rPr>
          <w:i/>
          <w:lang w:val="fr-CH"/>
        </w:rPr>
        <w:t>F</w:t>
      </w:r>
      <w:r w:rsidRPr="00AF753E">
        <w:rPr>
          <w:i/>
          <w:vertAlign w:val="subscript"/>
          <w:lang w:val="fr-CH"/>
        </w:rPr>
        <w:t>sea</w:t>
      </w:r>
      <w:r w:rsidRPr="00AF753E">
        <w:rPr>
          <w:lang w:val="fr-CH"/>
        </w:rPr>
        <w:t xml:space="preserve">, utilisé dans la Fig. 26 et la formule (18), </w:t>
      </w:r>
      <w:r>
        <w:rPr>
          <w:lang w:val="fr-CH"/>
        </w:rPr>
        <w:t>est donné par</w:t>
      </w:r>
      <w:r w:rsidRPr="00AF753E">
        <w:rPr>
          <w:lang w:val="fr-CH"/>
        </w:rPr>
        <w:t>:</w:t>
      </w:r>
    </w:p>
    <w:p w14:paraId="5AB70000"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30"/>
          <w:lang w:val="fr-CH"/>
        </w:rPr>
        <w:object w:dxaOrig="1280" w:dyaOrig="700" w14:anchorId="6C4BE3EB">
          <v:shape id="_x0000_i1083" type="#_x0000_t75" style="width:65.1pt;height:36.3pt" o:ole="">
            <v:imagedata r:id="rId127" o:title=""/>
          </v:shape>
          <o:OLEObject Type="Embed" ProgID="Equation.3" ShapeID="_x0000_i1083" DrawAspect="Content" ObjectID="_1689428279" r:id="rId128"/>
        </w:object>
      </w:r>
      <w:r w:rsidRPr="00AF753E">
        <w:rPr>
          <w:lang w:val="fr-CH"/>
        </w:rPr>
        <w:tab/>
        <w:t>(25)</w:t>
      </w:r>
    </w:p>
    <w:p w14:paraId="3987DF4F" w14:textId="77777777" w:rsidR="001F1EFD" w:rsidRPr="00AF753E" w:rsidRDefault="001F1EFD" w:rsidP="001F1EFD">
      <w:pPr>
        <w:rPr>
          <w:lang w:val="fr-CH"/>
        </w:rPr>
      </w:pPr>
      <w:r w:rsidRPr="00AF753E">
        <w:rPr>
          <w:lang w:val="fr-CH"/>
        </w:rPr>
        <w:t>et Δ, utilisé dans la formule (20), est à présent donné par:</w:t>
      </w:r>
    </w:p>
    <w:p w14:paraId="2C8EB557"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32"/>
          <w:lang w:val="fr-CH"/>
        </w:rPr>
        <w:object w:dxaOrig="4280" w:dyaOrig="780" w14:anchorId="367397F2">
          <v:shape id="_x0000_i1084" type="#_x0000_t75" style="width:209.1pt;height:35.7pt" o:ole="">
            <v:imagedata r:id="rId129" o:title=""/>
          </v:shape>
          <o:OLEObject Type="Embed" ProgID="Equation.3" ShapeID="_x0000_i1084" DrawAspect="Content" ObjectID="_1689428280" r:id="rId130"/>
        </w:object>
      </w:r>
      <w:r w:rsidRPr="00AF753E">
        <w:rPr>
          <w:lang w:val="fr-CH"/>
        </w:rPr>
        <w:tab/>
        <w:t>(26)</w:t>
      </w:r>
    </w:p>
    <w:p w14:paraId="79CF83B3" w14:textId="713C68A6" w:rsidR="001F1EFD" w:rsidRDefault="001F1EFD" w:rsidP="001F1EFD">
      <w:pPr>
        <w:rPr>
          <w:lang w:val="fr-CH"/>
        </w:rPr>
      </w:pPr>
      <w:r w:rsidRPr="00AF753E">
        <w:rPr>
          <w:lang w:val="fr-CH"/>
        </w:rPr>
        <w:t>La Fig</w:t>
      </w:r>
      <w:r w:rsidR="00AC4450">
        <w:rPr>
          <w:lang w:val="fr-CH"/>
        </w:rPr>
        <w:t>. </w:t>
      </w:r>
      <w:r w:rsidRPr="00AF753E">
        <w:rPr>
          <w:lang w:val="fr-CH"/>
        </w:rPr>
        <w:t xml:space="preserve">26 illustre </w:t>
      </w:r>
      <w:r w:rsidRPr="00AF753E">
        <w:rPr>
          <w:i/>
          <w:lang w:val="fr-CH"/>
        </w:rPr>
        <w:t>A</w:t>
      </w:r>
      <w:r w:rsidRPr="00AF753E">
        <w:rPr>
          <w:vertAlign w:val="subscript"/>
          <w:lang w:val="fr-CH"/>
        </w:rPr>
        <w:t>0</w:t>
      </w:r>
      <w:r w:rsidRPr="00AF753E">
        <w:rPr>
          <w:i/>
          <w:vertAlign w:val="subscript"/>
          <w:lang w:val="fr-CH"/>
        </w:rPr>
        <w:t xml:space="preserve"> </w:t>
      </w:r>
      <w:r w:rsidRPr="00AF753E">
        <w:rPr>
          <w:lang w:val="fr-CH"/>
        </w:rPr>
        <w:t>(</w:t>
      </w:r>
      <w:r w:rsidRPr="00AF753E">
        <w:rPr>
          <w:i/>
          <w:lang w:val="fr-CH"/>
        </w:rPr>
        <w:t>F</w:t>
      </w:r>
      <w:r w:rsidRPr="00AF753E">
        <w:rPr>
          <w:i/>
          <w:vertAlign w:val="subscript"/>
          <w:lang w:val="fr-CH"/>
        </w:rPr>
        <w:t>sea</w:t>
      </w:r>
      <w:r w:rsidRPr="00AF753E">
        <w:rPr>
          <w:lang w:val="fr-CH"/>
        </w:rPr>
        <w:t>), applicable à tous les pourcentages de temps.</w:t>
      </w:r>
    </w:p>
    <w:p w14:paraId="28FC539A" w14:textId="77777777" w:rsidR="001F1EFD" w:rsidRPr="00E053DC" w:rsidRDefault="001F1EFD" w:rsidP="001F1EFD">
      <w:pPr>
        <w:pStyle w:val="FigureNo"/>
        <w:rPr>
          <w:lang w:val="fr-CH"/>
        </w:rPr>
      </w:pPr>
      <w:r w:rsidRPr="00E053DC">
        <w:rPr>
          <w:lang w:val="fr-CH"/>
        </w:rPr>
        <w:lastRenderedPageBreak/>
        <w:t xml:space="preserve">FIGURE </w:t>
      </w:r>
      <w:r>
        <w:rPr>
          <w:lang w:val="fr-CH"/>
        </w:rPr>
        <w:t>26</w:t>
      </w:r>
    </w:p>
    <w:p w14:paraId="7320123C" w14:textId="77777777" w:rsidR="001F1EFD" w:rsidRPr="00AF753E" w:rsidRDefault="001F1EFD" w:rsidP="00395154">
      <w:pPr>
        <w:pStyle w:val="Figuretitle"/>
        <w:rPr>
          <w:lang w:val="fr-CH"/>
        </w:rPr>
      </w:pPr>
      <w:r w:rsidRPr="00395154">
        <w:t>Facteur</w:t>
      </w:r>
      <w:r w:rsidRPr="00755ABA">
        <w:rPr>
          <w:lang w:val="fr-CH"/>
        </w:rPr>
        <w:t xml:space="preserve"> d'interpolation de base </w:t>
      </w:r>
      <w:r w:rsidRPr="00755ABA">
        <w:rPr>
          <w:i/>
          <w:iCs/>
          <w:lang w:val="fr-CH"/>
        </w:rPr>
        <w:t>A</w:t>
      </w:r>
      <w:r w:rsidRPr="00656F97">
        <w:rPr>
          <w:vertAlign w:val="subscript"/>
          <w:lang w:val="fr-CH"/>
        </w:rPr>
        <w:t>0</w:t>
      </w:r>
      <w:r w:rsidRPr="00755ABA">
        <w:rPr>
          <w:lang w:val="fr-CH"/>
        </w:rPr>
        <w:t>,</w:t>
      </w:r>
      <w:r>
        <w:rPr>
          <w:lang w:val="fr-CH"/>
        </w:rPr>
        <w:br/>
      </w:r>
      <w:r w:rsidRPr="00755ABA">
        <w:rPr>
          <w:lang w:val="fr-CH"/>
        </w:rPr>
        <w:t>pour une propagation sur trajet mixte</w:t>
      </w:r>
    </w:p>
    <w:p w14:paraId="30687917" w14:textId="77777777" w:rsidR="001F1EFD" w:rsidRDefault="001F1EFD" w:rsidP="001F1EFD">
      <w:pPr>
        <w:pStyle w:val="Figure"/>
        <w:rPr>
          <w:lang w:val="fr-CH"/>
        </w:rPr>
      </w:pPr>
      <w:r>
        <w:rPr>
          <w:lang w:val="en-GB"/>
        </w:rPr>
        <w:object w:dxaOrig="3774" w:dyaOrig="4534" w14:anchorId="0B98F636">
          <v:shape id="_x0000_i1085" type="#_x0000_t75" style="width:251.7pt;height:309.9pt" o:ole="">
            <v:imagedata r:id="rId131" o:title=""/>
          </v:shape>
          <o:OLEObject Type="Embed" ProgID="CorelDRAW.Graphic.14" ShapeID="_x0000_i1085" DrawAspect="Content" ObjectID="_1689428281" r:id="rId132"/>
        </w:object>
      </w:r>
    </w:p>
    <w:p w14:paraId="32FA3369" w14:textId="2099C0B9" w:rsidR="001F1EFD" w:rsidRPr="00AF753E" w:rsidRDefault="001F1EFD" w:rsidP="001F1EFD">
      <w:pPr>
        <w:rPr>
          <w:i/>
          <w:iCs/>
          <w:lang w:val="fr-CH"/>
        </w:rPr>
      </w:pPr>
      <w:r w:rsidRPr="00AF753E">
        <w:rPr>
          <w:i/>
          <w:iCs/>
          <w:lang w:val="fr-CH"/>
        </w:rPr>
        <w:t>Fin de la partie concernant la méthode de prévision de la propagation approuvée uniquement par la Conférence régionale des radiocommunications (CRR-06).</w:t>
      </w:r>
    </w:p>
    <w:p w14:paraId="439304A2" w14:textId="77777777" w:rsidR="001F1EFD" w:rsidRPr="00AF753E" w:rsidRDefault="001F1EFD" w:rsidP="001F1EFD">
      <w:pPr>
        <w:pStyle w:val="Heading1"/>
        <w:rPr>
          <w:lang w:val="fr-CH"/>
        </w:rPr>
      </w:pPr>
      <w:bookmarkStart w:id="37" w:name="_Toc108942182"/>
      <w:r w:rsidRPr="00AF753E">
        <w:rPr>
          <w:lang w:val="fr-CH"/>
        </w:rPr>
        <w:t>9</w:t>
      </w:r>
      <w:r w:rsidRPr="00AF753E">
        <w:rPr>
          <w:lang w:val="fr-CH"/>
        </w:rPr>
        <w:tab/>
        <w:t xml:space="preserve">Correction </w:t>
      </w:r>
      <w:r>
        <w:rPr>
          <w:lang w:val="fr-CH"/>
        </w:rPr>
        <w:t xml:space="preserve">liée à </w:t>
      </w:r>
      <w:r w:rsidRPr="00AF753E">
        <w:rPr>
          <w:lang w:val="fr-CH"/>
        </w:rPr>
        <w:t>la hauteur de l'antenne réceptrice/mobile</w:t>
      </w:r>
      <w:bookmarkEnd w:id="37"/>
    </w:p>
    <w:p w14:paraId="7A258B3F" w14:textId="77777777" w:rsidR="001F1EFD" w:rsidRPr="00AF753E" w:rsidRDefault="001F1EFD" w:rsidP="001F1EFD">
      <w:pPr>
        <w:rPr>
          <w:lang w:val="fr-CH"/>
        </w:rPr>
      </w:pPr>
      <w:r w:rsidRPr="00AF753E">
        <w:rPr>
          <w:lang w:val="fr-CH"/>
        </w:rPr>
        <w:t xml:space="preserve">Dans les courbes terrestres et les tableaux figurant dans la présente Recommandation, les champs sont donnés pour une antenne réceptrice/mobile de référence à une hauteur égale à la hauteur </w:t>
      </w:r>
      <w:r w:rsidRPr="00AF753E">
        <w:rPr>
          <w:i/>
          <w:lang w:val="fr-CH"/>
        </w:rPr>
        <w:t>R</w:t>
      </w:r>
      <w:r w:rsidRPr="00AF753E">
        <w:rPr>
          <w:vertAlign w:val="subscript"/>
          <w:lang w:val="fr-CH"/>
        </w:rPr>
        <w:t>2</w:t>
      </w:r>
      <w:r>
        <w:rPr>
          <w:vertAlign w:val="subscript"/>
          <w:lang w:val="fr-CH"/>
        </w:rPr>
        <w:t xml:space="preserve"> </w:t>
      </w:r>
      <w:r w:rsidRPr="00AF753E">
        <w:rPr>
          <w:lang w:val="fr-CH"/>
        </w:rPr>
        <w:t>représentative des obstacles sur le sol autour de l'antenne réceptrice/mobile</w:t>
      </w:r>
      <w:r w:rsidRPr="00AF753E">
        <w:rPr>
          <w:i/>
          <w:lang w:val="fr-CH"/>
        </w:rPr>
        <w:t xml:space="preserve"> </w:t>
      </w:r>
      <w:r w:rsidRPr="00AF753E">
        <w:rPr>
          <w:lang w:val="fr-CH"/>
        </w:rPr>
        <w:t xml:space="preserve">ou à 10 m, la valeur la plus élevée étant retenue. Voici quelques exemples de hauteurs de référence: </w:t>
      </w:r>
      <w:r>
        <w:rPr>
          <w:lang w:val="fr-CH"/>
        </w:rPr>
        <w:t>15</w:t>
      </w:r>
      <w:r w:rsidRPr="00AF753E">
        <w:rPr>
          <w:lang w:val="fr-CH"/>
        </w:rPr>
        <w:t xml:space="preserve"> m pour les zones urbaines, </w:t>
      </w:r>
      <w:r>
        <w:rPr>
          <w:lang w:val="fr-CH"/>
        </w:rPr>
        <w:t>2</w:t>
      </w:r>
      <w:r w:rsidRPr="00AF753E">
        <w:rPr>
          <w:lang w:val="fr-CH"/>
        </w:rPr>
        <w:t xml:space="preserve">0 m pour une zone urbaine dense et 10 m pour une zone suburbaine. Pour les trajets maritimes la valeur théorique de </w:t>
      </w:r>
      <w:r w:rsidRPr="00AF753E">
        <w:rPr>
          <w:i/>
          <w:lang w:val="fr-CH"/>
        </w:rPr>
        <w:t>R</w:t>
      </w:r>
      <w:r w:rsidRPr="00AF753E">
        <w:rPr>
          <w:vertAlign w:val="subscript"/>
          <w:lang w:val="fr-CH"/>
        </w:rPr>
        <w:t>2</w:t>
      </w:r>
      <w:r w:rsidRPr="00AF753E">
        <w:rPr>
          <w:lang w:val="fr-CH"/>
        </w:rPr>
        <w:t xml:space="preserve"> est de 10 m.</w:t>
      </w:r>
    </w:p>
    <w:p w14:paraId="0D5BEC45" w14:textId="77777777" w:rsidR="001F1EFD" w:rsidRPr="00AF753E" w:rsidRDefault="001F1EFD" w:rsidP="001F1EFD">
      <w:pPr>
        <w:rPr>
          <w:lang w:val="fr-CH"/>
        </w:rPr>
      </w:pPr>
      <w:r w:rsidRPr="00AF753E">
        <w:rPr>
          <w:lang w:val="fr-CH"/>
        </w:rPr>
        <w:t xml:space="preserve">Lorsque l'antenne réceptrice/mobile est sur terre, il convient de tenir tout d'abord compte de l'angle d'élévation de l'onde incidente en calculant une hauteur d'obstacle </w:t>
      </w:r>
      <w:r w:rsidRPr="00AF753E">
        <w:rPr>
          <w:i/>
          <w:lang w:val="fr-CH"/>
        </w:rPr>
        <w:t>R</w:t>
      </w:r>
      <w:r w:rsidRPr="00AF753E">
        <w:rPr>
          <w:vertAlign w:val="subscript"/>
          <w:lang w:val="fr-CH"/>
        </w:rPr>
        <w:t>2</w:t>
      </w:r>
      <w:r>
        <w:rPr>
          <w:i/>
          <w:lang w:val="fr-CH"/>
        </w:rPr>
        <w:t>'</w:t>
      </w:r>
      <w:r w:rsidRPr="00AF753E">
        <w:rPr>
          <w:lang w:val="fr-CH"/>
        </w:rPr>
        <w:t xml:space="preserve"> modifiée représentative donnée par la formule:</w:t>
      </w:r>
    </w:p>
    <w:p w14:paraId="1A83DAA0" w14:textId="77777777" w:rsidR="001F1EFD" w:rsidRPr="00AF753E" w:rsidRDefault="001F1EFD" w:rsidP="001F1EFD">
      <w:pPr>
        <w:pStyle w:val="Equation"/>
        <w:rPr>
          <w:i/>
          <w:lang w:val="fr-CH"/>
        </w:rPr>
      </w:pPr>
      <w:r w:rsidRPr="00AF753E">
        <w:rPr>
          <w:lang w:val="fr-CH"/>
        </w:rPr>
        <w:tab/>
      </w:r>
      <w:r w:rsidRPr="00AF753E">
        <w:rPr>
          <w:lang w:val="fr-CH"/>
        </w:rPr>
        <w:tab/>
      </w:r>
      <w:r w:rsidRPr="00AF753E">
        <w:rPr>
          <w:position w:val="-10"/>
          <w:lang w:val="fr-CH"/>
        </w:rPr>
        <w:object w:dxaOrig="3540" w:dyaOrig="340" w14:anchorId="062A1A30">
          <v:shape id="_x0000_i1086" type="#_x0000_t75" style="width:172.8pt;height:14.4pt" o:ole="">
            <v:imagedata r:id="rId133" o:title=""/>
          </v:shape>
          <o:OLEObject Type="Embed" ProgID="Equation.3" ShapeID="_x0000_i1086" DrawAspect="Content" ObjectID="_1689428282" r:id="rId134"/>
        </w:object>
      </w:r>
      <w:r w:rsidRPr="00AF753E">
        <w:rPr>
          <w:lang w:val="fr-CH"/>
        </w:rPr>
        <w:t>                   m</w:t>
      </w:r>
      <w:r w:rsidRPr="00AF753E">
        <w:rPr>
          <w:lang w:val="fr-CH"/>
        </w:rPr>
        <w:tab/>
        <w:t>(27)</w:t>
      </w:r>
    </w:p>
    <w:p w14:paraId="4F66F182" w14:textId="77777777" w:rsidR="001F1EFD" w:rsidRPr="00AF753E" w:rsidRDefault="001F1EFD" w:rsidP="001F1EFD">
      <w:pPr>
        <w:rPr>
          <w:lang w:val="fr-CH"/>
        </w:rPr>
      </w:pPr>
      <w:r>
        <w:rPr>
          <w:lang w:val="fr-CH"/>
        </w:rPr>
        <w:t xml:space="preserve">où </w:t>
      </w:r>
      <w:r w:rsidRPr="00AF753E">
        <w:rPr>
          <w:i/>
          <w:iCs/>
          <w:lang w:val="fr-CH"/>
        </w:rPr>
        <w:t>h</w:t>
      </w:r>
      <w:r w:rsidRPr="00AF753E">
        <w:rPr>
          <w:vertAlign w:val="subscript"/>
          <w:lang w:val="fr-CH"/>
        </w:rPr>
        <w:t>1</w:t>
      </w:r>
      <w:r w:rsidRPr="00AF753E">
        <w:rPr>
          <w:lang w:val="fr-CH"/>
        </w:rPr>
        <w:t xml:space="preserve"> </w:t>
      </w:r>
      <w:r>
        <w:rPr>
          <w:lang w:val="fr-CH"/>
        </w:rPr>
        <w:t xml:space="preserve">et </w:t>
      </w:r>
      <w:r w:rsidRPr="00AF753E">
        <w:rPr>
          <w:i/>
          <w:lang w:val="fr-CH"/>
        </w:rPr>
        <w:t>R</w:t>
      </w:r>
      <w:r w:rsidRPr="00AF753E">
        <w:rPr>
          <w:vertAlign w:val="subscript"/>
          <w:lang w:val="fr-CH"/>
        </w:rPr>
        <w:t>2</w:t>
      </w:r>
      <w:r w:rsidRPr="00AF753E">
        <w:rPr>
          <w:lang w:val="fr-CH"/>
        </w:rPr>
        <w:t xml:space="preserve"> </w:t>
      </w:r>
      <w:r>
        <w:rPr>
          <w:lang w:val="fr-CH"/>
        </w:rPr>
        <w:t xml:space="preserve">sont en </w:t>
      </w:r>
      <w:r w:rsidRPr="00AF753E">
        <w:rPr>
          <w:lang w:val="fr-CH"/>
        </w:rPr>
        <w:t>m</w:t>
      </w:r>
      <w:r>
        <w:rPr>
          <w:lang w:val="fr-CH"/>
        </w:rPr>
        <w:t>è</w:t>
      </w:r>
      <w:r w:rsidRPr="00AF753E">
        <w:rPr>
          <w:lang w:val="fr-CH"/>
        </w:rPr>
        <w:t xml:space="preserve">tres, </w:t>
      </w:r>
      <w:r>
        <w:rPr>
          <w:lang w:val="fr-CH"/>
        </w:rPr>
        <w:t xml:space="preserve">et la distance </w:t>
      </w:r>
      <w:r w:rsidRPr="00AF753E">
        <w:rPr>
          <w:lang w:val="fr-CH"/>
        </w:rPr>
        <w:t>horizontal</w:t>
      </w:r>
      <w:r>
        <w:rPr>
          <w:lang w:val="fr-CH"/>
        </w:rPr>
        <w:t>e</w:t>
      </w:r>
      <w:r w:rsidRPr="00AF753E">
        <w:rPr>
          <w:lang w:val="fr-CH"/>
        </w:rPr>
        <w:t xml:space="preserve"> </w:t>
      </w:r>
      <w:r w:rsidRPr="00AF753E">
        <w:rPr>
          <w:i/>
          <w:lang w:val="fr-CH"/>
        </w:rPr>
        <w:t>d</w:t>
      </w:r>
      <w:r w:rsidRPr="00AF753E">
        <w:rPr>
          <w:lang w:val="fr-CH"/>
        </w:rPr>
        <w:t xml:space="preserve"> </w:t>
      </w:r>
      <w:r>
        <w:rPr>
          <w:lang w:val="fr-CH"/>
        </w:rPr>
        <w:t xml:space="preserve">est en </w:t>
      </w:r>
      <w:r w:rsidRPr="00AF753E">
        <w:rPr>
          <w:lang w:val="fr-CH"/>
        </w:rPr>
        <w:t xml:space="preserve">km. </w:t>
      </w:r>
      <w:r>
        <w:rPr>
          <w:lang w:val="fr-CH"/>
        </w:rPr>
        <w:t>La hauteur d'obstacle représentative</w:t>
      </w:r>
      <w:r w:rsidRPr="00AF753E">
        <w:rPr>
          <w:lang w:val="fr-CH"/>
        </w:rPr>
        <w:t xml:space="preserve"> </w:t>
      </w:r>
      <w:r w:rsidRPr="00AF753E">
        <w:rPr>
          <w:i/>
          <w:lang w:val="fr-CH"/>
        </w:rPr>
        <w:t>R</w:t>
      </w:r>
      <w:r w:rsidRPr="00AF753E">
        <w:rPr>
          <w:iCs/>
          <w:vertAlign w:val="subscript"/>
          <w:lang w:val="fr-CH"/>
        </w:rPr>
        <w:t>2</w:t>
      </w:r>
      <w:r>
        <w:rPr>
          <w:i/>
          <w:lang w:val="fr-CH"/>
        </w:rPr>
        <w:t>'</w:t>
      </w:r>
      <w:r w:rsidRPr="00AF753E">
        <w:rPr>
          <w:lang w:val="fr-CH"/>
        </w:rPr>
        <w:t xml:space="preserve"> </w:t>
      </w:r>
      <w:r>
        <w:rPr>
          <w:lang w:val="fr-CH"/>
        </w:rPr>
        <w:t xml:space="preserve">est calculée de manière à correspondre à la hauteur de référence d'un récepteur situé </w:t>
      </w:r>
      <w:r w:rsidRPr="00AF753E">
        <w:rPr>
          <w:lang w:val="fr-CH"/>
        </w:rPr>
        <w:t xml:space="preserve">15 m </w:t>
      </w:r>
      <w:r>
        <w:rPr>
          <w:lang w:val="fr-CH"/>
        </w:rPr>
        <w:t>derrière l'obstacle et recevant le signal de l'émetteur en incidence rasante</w:t>
      </w:r>
      <w:r w:rsidRPr="00AF753E">
        <w:rPr>
          <w:lang w:val="fr-CH"/>
        </w:rPr>
        <w:t xml:space="preserve">. </w:t>
      </w:r>
    </w:p>
    <w:p w14:paraId="3B4BE9B5" w14:textId="77777777" w:rsidR="001F1EFD" w:rsidRPr="00AF753E" w:rsidRDefault="001F1EFD" w:rsidP="001F1EFD">
      <w:pPr>
        <w:rPr>
          <w:lang w:val="fr-CH"/>
        </w:rPr>
      </w:pPr>
      <w:r>
        <w:rPr>
          <w:lang w:val="fr-CH"/>
        </w:rPr>
        <w:t xml:space="preserve">La hauteur représentative </w:t>
      </w:r>
      <w:r w:rsidRPr="00AF753E">
        <w:rPr>
          <w:i/>
          <w:lang w:val="fr-CH"/>
        </w:rPr>
        <w:t>R</w:t>
      </w:r>
      <w:r w:rsidRPr="00AF753E">
        <w:rPr>
          <w:iCs/>
          <w:vertAlign w:val="subscript"/>
          <w:lang w:val="fr-CH"/>
        </w:rPr>
        <w:t>2</w:t>
      </w:r>
      <w:r>
        <w:rPr>
          <w:i/>
          <w:lang w:val="fr-CH"/>
        </w:rPr>
        <w:t>'</w:t>
      </w:r>
      <w:r w:rsidRPr="00AF753E">
        <w:rPr>
          <w:lang w:val="fr-CH"/>
        </w:rPr>
        <w:t xml:space="preserve"> </w:t>
      </w:r>
      <w:r>
        <w:rPr>
          <w:lang w:val="fr-CH"/>
        </w:rPr>
        <w:t xml:space="preserve">correspond à la hauteur de référence à laquelle un récepteur recevrait un signal en incidence rasante </w:t>
      </w:r>
      <w:r w:rsidRPr="00AF753E">
        <w:rPr>
          <w:lang w:val="fr-CH"/>
        </w:rPr>
        <w:t>(</w:t>
      </w:r>
      <w:r w:rsidRPr="00AF753E">
        <w:rPr>
          <w:iCs/>
          <w:szCs w:val="24"/>
          <w:lang w:val="fr-CH"/>
        </w:rPr>
        <w:sym w:font="Symbol" w:char="F06E"/>
      </w:r>
      <w:r w:rsidRPr="00AF753E">
        <w:rPr>
          <w:lang w:val="fr-CH"/>
        </w:rPr>
        <w:t xml:space="preserve"> = 0).</w:t>
      </w:r>
    </w:p>
    <w:p w14:paraId="6A51AAA7" w14:textId="77777777" w:rsidR="001F1EFD" w:rsidRPr="00AF753E" w:rsidRDefault="001F1EFD" w:rsidP="001F1EFD">
      <w:pPr>
        <w:rPr>
          <w:i/>
          <w:lang w:val="fr-CH"/>
        </w:rPr>
      </w:pPr>
      <w:r w:rsidRPr="00AF753E">
        <w:rPr>
          <w:lang w:val="fr-CH"/>
        </w:rPr>
        <w:t xml:space="preserve">A noter que pour </w:t>
      </w:r>
      <w:r w:rsidRPr="00AF753E">
        <w:rPr>
          <w:i/>
          <w:iCs/>
          <w:lang w:val="fr-CH"/>
        </w:rPr>
        <w:t>h</w:t>
      </w:r>
      <w:r w:rsidRPr="00AF753E">
        <w:rPr>
          <w:vertAlign w:val="subscript"/>
          <w:lang w:val="fr-CH"/>
        </w:rPr>
        <w:t>1</w:t>
      </w:r>
      <w:r w:rsidRPr="00AF753E">
        <w:rPr>
          <w:lang w:val="fr-CH"/>
        </w:rPr>
        <w:t> &lt; 6,5</w:t>
      </w:r>
      <w:r w:rsidRPr="00AF753E">
        <w:rPr>
          <w:i/>
          <w:iCs/>
          <w:lang w:val="fr-CH"/>
        </w:rPr>
        <w:t>d</w:t>
      </w:r>
      <w:r w:rsidRPr="00AF753E">
        <w:rPr>
          <w:lang w:val="fr-CH"/>
        </w:rPr>
        <w:t> + </w:t>
      </w:r>
      <w:r w:rsidRPr="00AF753E">
        <w:rPr>
          <w:i/>
          <w:iCs/>
          <w:lang w:val="fr-CH"/>
        </w:rPr>
        <w:t>R</w:t>
      </w:r>
      <w:r w:rsidRPr="00AF753E">
        <w:rPr>
          <w:iCs/>
          <w:vertAlign w:val="subscript"/>
          <w:lang w:val="fr-CH"/>
        </w:rPr>
        <w:t>2</w:t>
      </w:r>
      <w:r w:rsidRPr="00AF753E">
        <w:rPr>
          <w:lang w:val="fr-CH"/>
        </w:rPr>
        <w:t xml:space="preserve">, </w:t>
      </w:r>
      <w:r w:rsidRPr="00AF753E">
        <w:rPr>
          <w:i/>
          <w:iCs/>
          <w:lang w:val="fr-CH"/>
        </w:rPr>
        <w:t>R</w:t>
      </w:r>
      <w:r w:rsidRPr="00AF753E">
        <w:rPr>
          <w:iCs/>
          <w:vertAlign w:val="subscript"/>
          <w:lang w:val="fr-CH"/>
        </w:rPr>
        <w:t>2</w:t>
      </w:r>
      <w:r>
        <w:rPr>
          <w:i/>
          <w:lang w:val="fr-CH"/>
        </w:rPr>
        <w:t>'</w:t>
      </w:r>
      <w:r w:rsidRPr="00AF753E">
        <w:rPr>
          <w:lang w:val="fr-CH"/>
        </w:rPr>
        <w:t> ≈ </w:t>
      </w:r>
      <w:r w:rsidRPr="00AF753E">
        <w:rPr>
          <w:i/>
          <w:iCs/>
          <w:lang w:val="fr-CH"/>
        </w:rPr>
        <w:t>R</w:t>
      </w:r>
      <w:r w:rsidRPr="00AF753E">
        <w:rPr>
          <w:iCs/>
          <w:vertAlign w:val="subscript"/>
          <w:lang w:val="fr-CH"/>
        </w:rPr>
        <w:t>2</w:t>
      </w:r>
      <w:r w:rsidRPr="00AF753E">
        <w:rPr>
          <w:lang w:val="fr-CH"/>
        </w:rPr>
        <w:t>.</w:t>
      </w:r>
    </w:p>
    <w:p w14:paraId="5A0CCA11" w14:textId="77777777" w:rsidR="001F1EFD" w:rsidRPr="00AF753E" w:rsidRDefault="001F1EFD" w:rsidP="001F1EFD">
      <w:pPr>
        <w:rPr>
          <w:lang w:val="fr-CH"/>
        </w:rPr>
      </w:pPr>
      <w:r w:rsidRPr="00AF753E">
        <w:rPr>
          <w:lang w:val="fr-CH"/>
        </w:rPr>
        <w:t xml:space="preserve">La valeur de </w:t>
      </w:r>
      <w:r w:rsidRPr="00AF753E">
        <w:rPr>
          <w:i/>
          <w:lang w:val="fr-CH"/>
        </w:rPr>
        <w:t>R</w:t>
      </w:r>
      <w:r w:rsidRPr="00AF753E">
        <w:rPr>
          <w:vertAlign w:val="subscript"/>
          <w:lang w:val="fr-CH"/>
        </w:rPr>
        <w:t>2</w:t>
      </w:r>
      <w:r>
        <w:rPr>
          <w:i/>
          <w:lang w:val="fr-CH"/>
        </w:rPr>
        <w:t>'</w:t>
      </w:r>
      <w:r w:rsidRPr="00AF753E">
        <w:rPr>
          <w:lang w:val="fr-CH"/>
        </w:rPr>
        <w:t xml:space="preserve"> doit être limitée si nécessaire de manière à ne pas être inférieure à 1 m.</w:t>
      </w:r>
    </w:p>
    <w:p w14:paraId="37B0E29D" w14:textId="77777777" w:rsidR="001F1EFD" w:rsidRPr="00AF753E" w:rsidRDefault="001F1EFD" w:rsidP="001F1EFD">
      <w:pPr>
        <w:keepNext/>
        <w:keepLines/>
        <w:rPr>
          <w:lang w:val="fr-CH"/>
        </w:rPr>
      </w:pPr>
      <w:r w:rsidRPr="00AF753E">
        <w:rPr>
          <w:lang w:val="fr-CH"/>
        </w:rPr>
        <w:lastRenderedPageBreak/>
        <w:t>Lorsque l'antenne réceptrice/mobile se trouve dans un environnement urbain, les corrections appliquées sont données par:</w:t>
      </w:r>
    </w:p>
    <w:p w14:paraId="17F28538" w14:textId="77777777" w:rsidR="001F1EFD" w:rsidRPr="00AF753E" w:rsidRDefault="001F1EFD" w:rsidP="001F1EFD">
      <w:pPr>
        <w:pStyle w:val="Equation"/>
        <w:keepNext/>
        <w:keepLines/>
        <w:tabs>
          <w:tab w:val="clear" w:pos="794"/>
          <w:tab w:val="left" w:pos="1560"/>
          <w:tab w:val="left" w:pos="5670"/>
          <w:tab w:val="left" w:pos="7088"/>
        </w:tabs>
        <w:rPr>
          <w:lang w:val="fr-CH"/>
        </w:rPr>
      </w:pPr>
      <w:r w:rsidRPr="00AF753E">
        <w:rPr>
          <w:lang w:val="fr-CH"/>
        </w:rPr>
        <w:tab/>
        <w:t xml:space="preserve">Correction  </w:t>
      </w:r>
      <w:r>
        <w:rPr>
          <w:lang w:val="fr-CH"/>
        </w:rPr>
        <w:t>=</w:t>
      </w:r>
      <w:r w:rsidRPr="00AF753E">
        <w:rPr>
          <w:lang w:val="fr-CH"/>
        </w:rPr>
        <w:t xml:space="preserve">  6,03 </w:t>
      </w:r>
      <w:r w:rsidRPr="00AF753E">
        <w:rPr>
          <w:lang w:val="fr-CH"/>
        </w:rPr>
        <w:sym w:font="Symbol" w:char="F02D"/>
      </w:r>
      <w:r w:rsidRPr="00AF753E">
        <w:rPr>
          <w:lang w:val="fr-CH"/>
        </w:rPr>
        <w:t> </w:t>
      </w:r>
      <w:r w:rsidRPr="00AF753E">
        <w:rPr>
          <w:i/>
          <w:iCs/>
          <w:lang w:val="fr-CH"/>
        </w:rPr>
        <w:t>J</w:t>
      </w:r>
      <w:r w:rsidRPr="00AF753E">
        <w:rPr>
          <w:lang w:val="fr-CH"/>
        </w:rPr>
        <w:t>(</w:t>
      </w:r>
      <w:r w:rsidRPr="00AF753E">
        <w:rPr>
          <w:lang w:val="fr-CH"/>
        </w:rPr>
        <w:sym w:font="Symbol" w:char="F06E"/>
      </w:r>
      <w:r w:rsidRPr="00AF753E">
        <w:rPr>
          <w:lang w:val="fr-CH"/>
        </w:rPr>
        <w:t>)</w:t>
      </w:r>
      <w:r w:rsidRPr="00AF753E">
        <w:rPr>
          <w:lang w:val="fr-CH"/>
        </w:rPr>
        <w:tab/>
      </w:r>
      <w:r w:rsidRPr="00AF753E">
        <w:rPr>
          <w:lang w:val="fr-CH"/>
        </w:rPr>
        <w:tab/>
        <w:t>dB</w:t>
      </w:r>
      <w:r w:rsidRPr="00AF753E">
        <w:rPr>
          <w:lang w:val="fr-CH"/>
        </w:rPr>
        <w:tab/>
        <w:t xml:space="preserve">pour </w:t>
      </w:r>
      <w:r w:rsidRPr="00AF753E">
        <w:rPr>
          <w:i/>
          <w:iCs/>
          <w:lang w:val="fr-CH"/>
        </w:rPr>
        <w:t>h</w:t>
      </w:r>
      <w:r w:rsidRPr="00AF753E">
        <w:rPr>
          <w:position w:val="-4"/>
          <w:sz w:val="20"/>
          <w:lang w:val="fr-CH"/>
        </w:rPr>
        <w:t>2</w:t>
      </w:r>
      <w:r w:rsidRPr="00AF753E">
        <w:rPr>
          <w:lang w:val="fr-CH"/>
        </w:rPr>
        <w:t> &lt; </w:t>
      </w:r>
      <w:r w:rsidRPr="00AF753E">
        <w:rPr>
          <w:i/>
          <w:lang w:val="fr-CH"/>
        </w:rPr>
        <w:t>R</w:t>
      </w:r>
      <w:r w:rsidRPr="00AF753E">
        <w:rPr>
          <w:vertAlign w:val="subscript"/>
          <w:lang w:val="fr-CH"/>
        </w:rPr>
        <w:t>2</w:t>
      </w:r>
      <w:r>
        <w:rPr>
          <w:i/>
          <w:lang w:val="fr-CH"/>
        </w:rPr>
        <w:t>'</w:t>
      </w:r>
      <w:r w:rsidRPr="00AF753E">
        <w:rPr>
          <w:lang w:val="fr-CH"/>
        </w:rPr>
        <w:tab/>
        <w:t>(28a)</w:t>
      </w:r>
    </w:p>
    <w:p w14:paraId="4DED6333" w14:textId="77777777" w:rsidR="001F1EFD" w:rsidRPr="00AF753E" w:rsidRDefault="001F1EFD" w:rsidP="001F1EFD">
      <w:pPr>
        <w:pStyle w:val="Equation"/>
        <w:keepNext/>
        <w:keepLines/>
        <w:tabs>
          <w:tab w:val="clear" w:pos="794"/>
          <w:tab w:val="left" w:pos="1560"/>
          <w:tab w:val="left" w:pos="2694"/>
          <w:tab w:val="left" w:pos="3544"/>
          <w:tab w:val="left" w:pos="4480"/>
          <w:tab w:val="left" w:pos="5628"/>
          <w:tab w:val="left" w:pos="5656"/>
          <w:tab w:val="left" w:pos="7088"/>
        </w:tabs>
        <w:rPr>
          <w:lang w:val="fr-CH"/>
        </w:rPr>
      </w:pPr>
      <w:r w:rsidRPr="00AF753E">
        <w:rPr>
          <w:lang w:val="fr-CH"/>
        </w:rPr>
        <w:tab/>
      </w:r>
      <w:r w:rsidRPr="00AF753E">
        <w:rPr>
          <w:lang w:val="fr-CH"/>
        </w:rPr>
        <w:tab/>
      </w:r>
      <w:r>
        <w:rPr>
          <w:lang w:val="fr-CH"/>
        </w:rPr>
        <w:t>=</w:t>
      </w:r>
      <w:r w:rsidRPr="00AF753E">
        <w:rPr>
          <w:lang w:val="fr-CH"/>
        </w:rPr>
        <w:t xml:space="preserve">  </w:t>
      </w:r>
      <w:r w:rsidRPr="00AF753E">
        <w:rPr>
          <w:i/>
          <w:iCs/>
          <w:lang w:val="fr-CH"/>
        </w:rPr>
        <w:t>K</w:t>
      </w:r>
      <w:r w:rsidRPr="00AF753E">
        <w:rPr>
          <w:i/>
          <w:iCs/>
          <w:position w:val="-4"/>
          <w:sz w:val="20"/>
          <w:lang w:val="fr-CH"/>
        </w:rPr>
        <w:t>h</w:t>
      </w:r>
      <w:r w:rsidRPr="00AF753E">
        <w:rPr>
          <w:position w:val="-4"/>
          <w:sz w:val="20"/>
          <w:lang w:val="fr-CH"/>
        </w:rPr>
        <w:t>2</w:t>
      </w:r>
      <w:r w:rsidRPr="00AF753E">
        <w:rPr>
          <w:lang w:val="fr-CH"/>
        </w:rPr>
        <w:t xml:space="preserve"> log (</w:t>
      </w:r>
      <w:r w:rsidRPr="00AF753E">
        <w:rPr>
          <w:i/>
          <w:iCs/>
          <w:lang w:val="fr-CH"/>
        </w:rPr>
        <w:t>h</w:t>
      </w:r>
      <w:r w:rsidRPr="00AF753E">
        <w:rPr>
          <w:position w:val="-4"/>
          <w:sz w:val="20"/>
          <w:lang w:val="fr-CH"/>
        </w:rPr>
        <w:t xml:space="preserve">2 </w:t>
      </w:r>
      <w:r w:rsidRPr="00AF753E">
        <w:rPr>
          <w:lang w:val="fr-CH"/>
        </w:rPr>
        <w:t xml:space="preserve">/ </w:t>
      </w:r>
      <w:r w:rsidRPr="00AF753E">
        <w:rPr>
          <w:i/>
          <w:lang w:val="fr-CH"/>
        </w:rPr>
        <w:t>R</w:t>
      </w:r>
      <w:r w:rsidRPr="00AF753E">
        <w:rPr>
          <w:vertAlign w:val="subscript"/>
          <w:lang w:val="fr-CH"/>
        </w:rPr>
        <w:t>2</w:t>
      </w:r>
      <w:r>
        <w:rPr>
          <w:i/>
          <w:lang w:val="fr-CH"/>
        </w:rPr>
        <w:t>'</w:t>
      </w:r>
      <w:r w:rsidRPr="00AF753E">
        <w:rPr>
          <w:lang w:val="fr-CH"/>
        </w:rPr>
        <w:t>)</w:t>
      </w:r>
      <w:r w:rsidRPr="00AF753E">
        <w:rPr>
          <w:lang w:val="fr-CH"/>
        </w:rPr>
        <w:tab/>
      </w:r>
      <w:r w:rsidRPr="00AF753E">
        <w:rPr>
          <w:lang w:val="fr-CH"/>
        </w:rPr>
        <w:tab/>
        <w:t>dB</w:t>
      </w:r>
      <w:r w:rsidRPr="00AF753E">
        <w:rPr>
          <w:lang w:val="fr-CH"/>
        </w:rPr>
        <w:tab/>
        <w:t xml:space="preserve">pour </w:t>
      </w:r>
      <w:r w:rsidRPr="00AF753E">
        <w:rPr>
          <w:i/>
          <w:iCs/>
          <w:lang w:val="fr-CH"/>
        </w:rPr>
        <w:t>h</w:t>
      </w:r>
      <w:r w:rsidRPr="00AF753E">
        <w:rPr>
          <w:position w:val="-4"/>
          <w:sz w:val="20"/>
          <w:lang w:val="fr-CH"/>
        </w:rPr>
        <w:t>2</w:t>
      </w:r>
      <w:r w:rsidRPr="00AF753E">
        <w:rPr>
          <w:lang w:val="fr-CH"/>
        </w:rPr>
        <w:t> </w:t>
      </w:r>
      <w:r w:rsidRPr="00AF753E">
        <w:rPr>
          <w:lang w:val="fr-CH"/>
        </w:rPr>
        <w:sym w:font="Symbol" w:char="F0B3"/>
      </w:r>
      <w:r w:rsidRPr="00AF753E">
        <w:rPr>
          <w:lang w:val="fr-CH"/>
        </w:rPr>
        <w:t> </w:t>
      </w:r>
      <w:r w:rsidRPr="00AF753E">
        <w:rPr>
          <w:i/>
          <w:lang w:val="fr-CH"/>
        </w:rPr>
        <w:t>R</w:t>
      </w:r>
      <w:r w:rsidRPr="00AF753E">
        <w:rPr>
          <w:vertAlign w:val="subscript"/>
          <w:lang w:val="fr-CH"/>
        </w:rPr>
        <w:t>2</w:t>
      </w:r>
      <w:r>
        <w:rPr>
          <w:i/>
          <w:lang w:val="fr-CH"/>
        </w:rPr>
        <w:t>'</w:t>
      </w:r>
      <w:r w:rsidRPr="00AF753E">
        <w:rPr>
          <w:lang w:val="fr-CH"/>
        </w:rPr>
        <w:tab/>
        <w:t>(28b)</w:t>
      </w:r>
    </w:p>
    <w:p w14:paraId="27037BAA" w14:textId="77777777" w:rsidR="001F1EFD" w:rsidRPr="00AF753E" w:rsidRDefault="001F1EFD" w:rsidP="001F1EFD">
      <w:pPr>
        <w:rPr>
          <w:lang w:val="fr-CH"/>
        </w:rPr>
      </w:pPr>
      <w:r w:rsidRPr="00AF753E">
        <w:rPr>
          <w:lang w:val="fr-CH"/>
        </w:rPr>
        <w:t xml:space="preserve">où </w:t>
      </w:r>
      <w:r w:rsidRPr="00AF753E">
        <w:rPr>
          <w:i/>
          <w:iCs/>
          <w:lang w:val="fr-CH"/>
        </w:rPr>
        <w:t>J</w:t>
      </w:r>
      <w:r w:rsidRPr="00AF753E">
        <w:rPr>
          <w:lang w:val="fr-CH"/>
        </w:rPr>
        <w:t>(</w:t>
      </w:r>
      <w:r w:rsidRPr="00AF753E">
        <w:rPr>
          <w:lang w:val="fr-CH"/>
        </w:rPr>
        <w:sym w:font="Symbol" w:char="F06E"/>
      </w:r>
      <w:r w:rsidRPr="00AF753E">
        <w:rPr>
          <w:lang w:val="fr-CH"/>
        </w:rPr>
        <w:t xml:space="preserve">) est donné par </w:t>
      </w:r>
      <w:r>
        <w:rPr>
          <w:lang w:val="fr-CH"/>
        </w:rPr>
        <w:t>la formule</w:t>
      </w:r>
      <w:r w:rsidRPr="00AF753E">
        <w:rPr>
          <w:lang w:val="fr-CH"/>
        </w:rPr>
        <w:t xml:space="preserve"> (12a),</w:t>
      </w:r>
    </w:p>
    <w:p w14:paraId="4BABDDF5" w14:textId="77777777" w:rsidR="001F1EFD" w:rsidRPr="00AF753E" w:rsidRDefault="001F1EFD" w:rsidP="001F1EFD">
      <w:pPr>
        <w:keepNext/>
        <w:rPr>
          <w:lang w:val="fr-CH"/>
        </w:rPr>
      </w:pPr>
      <w:r w:rsidRPr="00AF753E">
        <w:rPr>
          <w:lang w:val="fr-CH"/>
        </w:rPr>
        <w:t>et:</w:t>
      </w:r>
    </w:p>
    <w:p w14:paraId="1B6ED87F" w14:textId="77777777" w:rsidR="001F1EFD" w:rsidRPr="00AF753E" w:rsidRDefault="001F1EFD" w:rsidP="001F1EFD">
      <w:pPr>
        <w:pStyle w:val="Equationlegend"/>
        <w:tabs>
          <w:tab w:val="left" w:pos="2694"/>
          <w:tab w:val="left" w:pos="2977"/>
          <w:tab w:val="right" w:pos="9639"/>
        </w:tabs>
        <w:rPr>
          <w:lang w:val="fr-CH"/>
        </w:rPr>
      </w:pPr>
      <w:r w:rsidRPr="00AF753E">
        <w:rPr>
          <w:lang w:val="fr-CH"/>
        </w:rPr>
        <w:tab/>
      </w:r>
      <w:r w:rsidRPr="00AF753E">
        <w:rPr>
          <w:lang w:val="fr-CH"/>
        </w:rPr>
        <w:tab/>
      </w:r>
      <w:r w:rsidRPr="00AF753E">
        <w:rPr>
          <w:iCs/>
          <w:szCs w:val="24"/>
          <w:lang w:val="fr-CH"/>
        </w:rPr>
        <w:sym w:font="Symbol" w:char="F06E"/>
      </w:r>
      <w:r w:rsidRPr="00AF753E">
        <w:rPr>
          <w:i/>
          <w:szCs w:val="24"/>
          <w:lang w:val="fr-CH"/>
        </w:rPr>
        <w:tab/>
      </w:r>
      <w:r w:rsidRPr="00AF753E">
        <w:rPr>
          <w:lang w:val="fr-CH"/>
        </w:rPr>
        <w:t>=</w:t>
      </w:r>
      <w:r w:rsidRPr="00AF753E">
        <w:rPr>
          <w:lang w:val="fr-CH"/>
        </w:rPr>
        <w:tab/>
      </w:r>
      <w:r w:rsidRPr="00AF753E">
        <w:rPr>
          <w:position w:val="-16"/>
          <w:lang w:val="fr-CH"/>
        </w:rPr>
        <w:object w:dxaOrig="1700" w:dyaOrig="440" w14:anchorId="183B4921">
          <v:shape id="_x0000_i1087" type="#_x0000_t75" style="width:86.4pt;height:21.9pt" o:ole="">
            <v:imagedata r:id="rId135" o:title=""/>
          </v:shape>
          <o:OLEObject Type="Embed" ProgID="Equation.3" ShapeID="_x0000_i1087" DrawAspect="Content" ObjectID="_1689428283" r:id="rId136"/>
        </w:object>
      </w:r>
      <w:r w:rsidRPr="00AF753E">
        <w:rPr>
          <w:lang w:val="fr-CH"/>
        </w:rPr>
        <w:tab/>
        <w:t>(28c)</w:t>
      </w:r>
    </w:p>
    <w:p w14:paraId="06744779" w14:textId="77777777" w:rsidR="001F1EFD" w:rsidRPr="00AF753E" w:rsidRDefault="001F1EFD" w:rsidP="001F1EFD">
      <w:pPr>
        <w:pStyle w:val="Equationlegend"/>
        <w:tabs>
          <w:tab w:val="left" w:pos="2694"/>
          <w:tab w:val="left" w:pos="2977"/>
          <w:tab w:val="right" w:pos="9639"/>
        </w:tabs>
        <w:rPr>
          <w:lang w:val="fr-CH"/>
        </w:rPr>
      </w:pPr>
      <w:r w:rsidRPr="00AF753E">
        <w:rPr>
          <w:lang w:val="fr-CH"/>
        </w:rPr>
        <w:tab/>
      </w:r>
      <w:r w:rsidRPr="00AF753E">
        <w:rPr>
          <w:lang w:val="fr-CH"/>
        </w:rPr>
        <w:tab/>
      </w:r>
      <w:r w:rsidRPr="00AF753E">
        <w:rPr>
          <w:position w:val="-14"/>
          <w:lang w:val="fr-CH"/>
        </w:rPr>
        <w:object w:dxaOrig="520" w:dyaOrig="380" w14:anchorId="3571387A">
          <v:shape id="_x0000_i1088" type="#_x0000_t75" style="width:21.9pt;height:21.9pt" o:ole="">
            <v:imagedata r:id="rId137" o:title=""/>
          </v:shape>
          <o:OLEObject Type="Embed" ProgID="Equation.3" ShapeID="_x0000_i1088" DrawAspect="Content" ObjectID="_1689428284" r:id="rId138"/>
        </w:object>
      </w:r>
      <w:r w:rsidRPr="00AF753E">
        <w:rPr>
          <w:lang w:val="fr-CH"/>
        </w:rPr>
        <w:t xml:space="preserve"> </w:t>
      </w:r>
      <w:r w:rsidRPr="00AF753E">
        <w:rPr>
          <w:lang w:val="fr-CH"/>
        </w:rPr>
        <w:tab/>
        <w:t>=</w:t>
      </w:r>
      <w:r w:rsidRPr="00AF753E">
        <w:rPr>
          <w:lang w:val="fr-CH"/>
        </w:rPr>
        <w:tab/>
      </w:r>
      <w:r w:rsidRPr="00AF753E">
        <w:rPr>
          <w:position w:val="-10"/>
          <w:lang w:val="fr-CH"/>
        </w:rPr>
        <w:object w:dxaOrig="760" w:dyaOrig="340" w14:anchorId="539070B8">
          <v:shape id="_x0000_i1089" type="#_x0000_t75" style="width:35.7pt;height:14.4pt" o:ole="">
            <v:imagedata r:id="rId139" o:title=""/>
          </v:shape>
          <o:OLEObject Type="Embed" ProgID="Equation.3" ShapeID="_x0000_i1089" DrawAspect="Content" ObjectID="_1689428285" r:id="rId140"/>
        </w:object>
      </w:r>
      <w:r w:rsidRPr="00AF753E">
        <w:rPr>
          <w:lang w:val="fr-CH"/>
        </w:rPr>
        <w:t>                   m</w:t>
      </w:r>
      <w:r w:rsidRPr="00AF753E">
        <w:rPr>
          <w:lang w:val="fr-CH"/>
        </w:rPr>
        <w:tab/>
        <w:t>(28d)</w:t>
      </w:r>
    </w:p>
    <w:p w14:paraId="35E69D70" w14:textId="77777777" w:rsidR="001F1EFD" w:rsidRPr="00AF753E" w:rsidRDefault="001F1EFD" w:rsidP="001F1EFD">
      <w:pPr>
        <w:pStyle w:val="Equationlegend"/>
        <w:tabs>
          <w:tab w:val="left" w:pos="2694"/>
          <w:tab w:val="left" w:pos="2977"/>
          <w:tab w:val="right" w:pos="9639"/>
        </w:tabs>
        <w:rPr>
          <w:lang w:val="fr-CH"/>
        </w:rPr>
      </w:pPr>
      <w:r w:rsidRPr="00AF753E">
        <w:rPr>
          <w:lang w:val="fr-CH"/>
        </w:rPr>
        <w:tab/>
      </w:r>
      <w:r w:rsidRPr="00AF753E">
        <w:rPr>
          <w:lang w:val="fr-CH"/>
        </w:rPr>
        <w:tab/>
      </w:r>
      <w:r w:rsidRPr="00AF753E">
        <w:rPr>
          <w:position w:val="-12"/>
          <w:lang w:val="fr-CH"/>
        </w:rPr>
        <w:object w:dxaOrig="580" w:dyaOrig="360" w14:anchorId="674118DC">
          <v:shape id="_x0000_i1090" type="#_x0000_t75" style="width:28.2pt;height:14.4pt" o:ole="">
            <v:imagedata r:id="rId141" o:title=""/>
          </v:shape>
          <o:OLEObject Type="Embed" ProgID="Equation.3" ShapeID="_x0000_i1090" DrawAspect="Content" ObjectID="_1689428286" r:id="rId142"/>
        </w:object>
      </w:r>
      <w:r w:rsidRPr="00AF753E">
        <w:rPr>
          <w:lang w:val="fr-CH"/>
        </w:rPr>
        <w:tab/>
        <w:t>=</w:t>
      </w:r>
      <w:r w:rsidRPr="00AF753E">
        <w:rPr>
          <w:lang w:val="fr-CH"/>
        </w:rPr>
        <w:tab/>
      </w:r>
      <w:r w:rsidRPr="00AF753E">
        <w:rPr>
          <w:position w:val="-14"/>
          <w:lang w:val="fr-CH"/>
        </w:rPr>
        <w:object w:dxaOrig="1680" w:dyaOrig="380" w14:anchorId="47639DD7">
          <v:shape id="_x0000_i1091" type="#_x0000_t75" style="width:86.4pt;height:21.9pt" o:ole="">
            <v:imagedata r:id="rId143" o:title=""/>
          </v:shape>
          <o:OLEObject Type="Embed" ProgID="Equation.3" ShapeID="_x0000_i1091" DrawAspect="Content" ObjectID="_1689428287" r:id="rId144"/>
        </w:object>
      </w:r>
      <w:r w:rsidRPr="00AF753E">
        <w:rPr>
          <w:lang w:val="fr-CH"/>
        </w:rPr>
        <w:t>                  degrés</w:t>
      </w:r>
      <w:r w:rsidRPr="00AF753E">
        <w:rPr>
          <w:lang w:val="fr-CH"/>
        </w:rPr>
        <w:tab/>
        <w:t>(28e)</w:t>
      </w:r>
    </w:p>
    <w:p w14:paraId="6B32992B" w14:textId="77777777" w:rsidR="001F1EFD" w:rsidRPr="00AF753E" w:rsidRDefault="001F1EFD" w:rsidP="001F1EFD">
      <w:pPr>
        <w:pStyle w:val="Equationlegend"/>
        <w:tabs>
          <w:tab w:val="left" w:pos="2694"/>
          <w:tab w:val="left" w:pos="2977"/>
          <w:tab w:val="right" w:pos="9639"/>
        </w:tabs>
        <w:rPr>
          <w:lang w:val="fr-CH"/>
        </w:rPr>
      </w:pPr>
      <w:r w:rsidRPr="00AF753E">
        <w:rPr>
          <w:lang w:val="fr-CH"/>
        </w:rPr>
        <w:tab/>
      </w:r>
      <w:r w:rsidRPr="00AF753E">
        <w:rPr>
          <w:lang w:val="fr-CH"/>
        </w:rPr>
        <w:tab/>
      </w:r>
      <w:r w:rsidRPr="00AF753E">
        <w:rPr>
          <w:position w:val="-12"/>
          <w:lang w:val="fr-CH"/>
        </w:rPr>
        <w:object w:dxaOrig="460" w:dyaOrig="360" w14:anchorId="53AB2CDA">
          <v:shape id="_x0000_i1092" type="#_x0000_t75" style="width:20.75pt;height:14.4pt" o:ole="">
            <v:imagedata r:id="rId145" o:title=""/>
          </v:shape>
          <o:OLEObject Type="Embed" ProgID="Equation.3" ShapeID="_x0000_i1092" DrawAspect="Content" ObjectID="_1689428288" r:id="rId146"/>
        </w:object>
      </w:r>
      <w:r w:rsidRPr="00AF753E">
        <w:rPr>
          <w:lang w:val="fr-CH"/>
        </w:rPr>
        <w:t xml:space="preserve"> </w:t>
      </w:r>
      <w:r w:rsidRPr="00AF753E">
        <w:rPr>
          <w:lang w:val="fr-CH"/>
        </w:rPr>
        <w:tab/>
        <w:t>=</w:t>
      </w:r>
      <w:r w:rsidRPr="00AF753E">
        <w:rPr>
          <w:lang w:val="fr-CH"/>
        </w:rPr>
        <w:tab/>
      </w:r>
      <w:r w:rsidRPr="00AF753E">
        <w:rPr>
          <w:position w:val="-10"/>
          <w:lang w:val="fr-CH"/>
        </w:rPr>
        <w:object w:dxaOrig="1560" w:dyaOrig="320" w14:anchorId="68E488AD">
          <v:shape id="_x0000_i1093" type="#_x0000_t75" style="width:78.9pt;height:14.4pt" o:ole="">
            <v:imagedata r:id="rId147" o:title=""/>
          </v:shape>
          <o:OLEObject Type="Embed" ProgID="Equation.3" ShapeID="_x0000_i1093" DrawAspect="Content" ObjectID="_1689428289" r:id="rId148"/>
        </w:object>
      </w:r>
      <w:r w:rsidRPr="00AF753E">
        <w:rPr>
          <w:lang w:val="fr-CH"/>
        </w:rPr>
        <w:tab/>
        <w:t>(28f)</w:t>
      </w:r>
    </w:p>
    <w:p w14:paraId="0F2AEB67" w14:textId="77777777" w:rsidR="001F1EFD" w:rsidRPr="00AF753E" w:rsidRDefault="001F1EFD" w:rsidP="001F1EFD">
      <w:pPr>
        <w:pStyle w:val="Equationlegend"/>
        <w:tabs>
          <w:tab w:val="left" w:pos="2694"/>
          <w:tab w:val="left" w:pos="2977"/>
          <w:tab w:val="right" w:pos="9639"/>
        </w:tabs>
        <w:rPr>
          <w:lang w:val="fr-CH"/>
        </w:rPr>
      </w:pPr>
      <w:r w:rsidRPr="00AF753E">
        <w:rPr>
          <w:lang w:val="fr-CH"/>
        </w:rPr>
        <w:tab/>
      </w:r>
      <w:r w:rsidRPr="00AF753E">
        <w:rPr>
          <w:lang w:val="fr-CH"/>
        </w:rPr>
        <w:tab/>
      </w:r>
      <w:r w:rsidRPr="00AF753E">
        <w:rPr>
          <w:position w:val="-12"/>
          <w:lang w:val="fr-CH"/>
        </w:rPr>
        <w:object w:dxaOrig="460" w:dyaOrig="360" w14:anchorId="225C3AC1">
          <v:shape id="_x0000_i1094" type="#_x0000_t75" style="width:20.75pt;height:14.4pt" o:ole="">
            <v:imagedata r:id="rId149" o:title=""/>
          </v:shape>
          <o:OLEObject Type="Embed" ProgID="Equation.3" ShapeID="_x0000_i1094" DrawAspect="Content" ObjectID="_1689428290" r:id="rId150"/>
        </w:object>
      </w:r>
      <w:r w:rsidRPr="00AF753E">
        <w:rPr>
          <w:lang w:val="fr-CH"/>
        </w:rPr>
        <w:tab/>
        <w:t>=</w:t>
      </w:r>
      <w:r w:rsidRPr="00AF753E">
        <w:rPr>
          <w:lang w:val="fr-CH"/>
        </w:rPr>
        <w:tab/>
      </w:r>
      <w:r w:rsidRPr="00AF753E">
        <w:rPr>
          <w:position w:val="-12"/>
          <w:lang w:val="fr-CH"/>
        </w:rPr>
        <w:object w:dxaOrig="1140" w:dyaOrig="400" w14:anchorId="4746B2CA">
          <v:shape id="_x0000_i1095" type="#_x0000_t75" style="width:57.6pt;height:21.9pt" o:ole="">
            <v:imagedata r:id="rId151" o:title=""/>
          </v:shape>
          <o:OLEObject Type="Embed" ProgID="Equation.3" ShapeID="_x0000_i1095" DrawAspect="Content" ObjectID="_1689428291" r:id="rId152"/>
        </w:object>
      </w:r>
      <w:r w:rsidRPr="00AF753E">
        <w:rPr>
          <w:lang w:val="fr-CH"/>
        </w:rPr>
        <w:tab/>
        <w:t>(28g)</w:t>
      </w:r>
    </w:p>
    <w:p w14:paraId="7C958DBB" w14:textId="77777777" w:rsidR="001F1EFD" w:rsidRPr="00AF753E" w:rsidRDefault="001F1EFD" w:rsidP="001F1EFD">
      <w:pPr>
        <w:pStyle w:val="Equationlegend"/>
        <w:tabs>
          <w:tab w:val="left" w:pos="2694"/>
          <w:tab w:val="left" w:pos="2977"/>
        </w:tabs>
        <w:rPr>
          <w:lang w:val="fr-CH"/>
        </w:rPr>
      </w:pPr>
      <w:r w:rsidRPr="00AF753E">
        <w:rPr>
          <w:i/>
          <w:lang w:val="fr-CH"/>
        </w:rPr>
        <w:tab/>
      </w:r>
      <w:r w:rsidRPr="00AF753E">
        <w:rPr>
          <w:i/>
          <w:lang w:val="fr-CH"/>
        </w:rPr>
        <w:tab/>
        <w:t>f</w:t>
      </w:r>
      <w:r w:rsidRPr="00AF753E">
        <w:rPr>
          <w:lang w:val="fr-CH"/>
        </w:rPr>
        <w:t>:</w:t>
      </w:r>
      <w:r w:rsidRPr="00AF753E">
        <w:rPr>
          <w:lang w:val="fr-CH"/>
        </w:rPr>
        <w:tab/>
        <w:t>fréquence (MHz).</w:t>
      </w:r>
    </w:p>
    <w:p w14:paraId="0A465B07" w14:textId="77777777" w:rsidR="00395154" w:rsidRDefault="00395154" w:rsidP="00395154">
      <w:pPr>
        <w:pStyle w:val="Blanc"/>
      </w:pPr>
    </w:p>
    <w:p w14:paraId="106B2B6F" w14:textId="6CF4E6C7" w:rsidR="001F1EFD" w:rsidRPr="00AF753E" w:rsidRDefault="001F1EFD" w:rsidP="00395154">
      <w:pPr>
        <w:rPr>
          <w:lang w:val="fr-CH"/>
        </w:rPr>
      </w:pPr>
      <w:r w:rsidRPr="00AF753E">
        <w:rPr>
          <w:lang w:val="fr-CH"/>
        </w:rPr>
        <w:t xml:space="preserve">Dans le cas d'un environnement urbain où </w:t>
      </w:r>
      <w:r w:rsidRPr="00AF753E">
        <w:rPr>
          <w:i/>
          <w:lang w:val="fr-CH"/>
        </w:rPr>
        <w:t>R</w:t>
      </w:r>
      <w:r w:rsidRPr="00AF753E">
        <w:rPr>
          <w:vertAlign w:val="subscript"/>
          <w:lang w:val="fr-CH"/>
        </w:rPr>
        <w:t>2</w:t>
      </w:r>
      <w:r>
        <w:rPr>
          <w:i/>
          <w:lang w:val="fr-CH"/>
        </w:rPr>
        <w:t>'</w:t>
      </w:r>
      <w:r w:rsidRPr="00AF753E">
        <w:rPr>
          <w:lang w:val="fr-CH"/>
        </w:rPr>
        <w:t xml:space="preserve"> est inférieur à 10 m, le facteur de correction donné dans </w:t>
      </w:r>
      <w:r>
        <w:rPr>
          <w:lang w:val="fr-CH"/>
        </w:rPr>
        <w:t xml:space="preserve">la formule </w:t>
      </w:r>
      <w:r w:rsidRPr="00AF753E">
        <w:rPr>
          <w:lang w:val="fr-CH"/>
        </w:rPr>
        <w:t>(</w:t>
      </w:r>
      <w:r>
        <w:rPr>
          <w:lang w:val="fr-CH"/>
        </w:rPr>
        <w:t>28</w:t>
      </w:r>
      <w:r w:rsidRPr="00AF753E">
        <w:rPr>
          <w:lang w:val="fr-CH"/>
        </w:rPr>
        <w:t xml:space="preserve">a) </w:t>
      </w:r>
      <w:r>
        <w:rPr>
          <w:lang w:val="fr-CH"/>
        </w:rPr>
        <w:t xml:space="preserve">ou (28b) </w:t>
      </w:r>
      <w:r w:rsidRPr="00AF753E">
        <w:rPr>
          <w:lang w:val="fr-CH"/>
        </w:rPr>
        <w:t xml:space="preserve">devrait être réduit de </w:t>
      </w:r>
      <w:r w:rsidRPr="00AF753E">
        <w:rPr>
          <w:i/>
          <w:lang w:val="fr-CH"/>
        </w:rPr>
        <w:t>K</w:t>
      </w:r>
      <w:r w:rsidRPr="00AF753E">
        <w:rPr>
          <w:i/>
          <w:vertAlign w:val="subscript"/>
          <w:lang w:val="fr-CH"/>
        </w:rPr>
        <w:t>h</w:t>
      </w:r>
      <w:r w:rsidRPr="00AF753E">
        <w:rPr>
          <w:vertAlign w:val="subscript"/>
          <w:lang w:val="fr-CH"/>
        </w:rPr>
        <w:t>2</w:t>
      </w:r>
      <w:r w:rsidRPr="00AF753E">
        <w:rPr>
          <w:lang w:val="fr-CH"/>
        </w:rPr>
        <w:t xml:space="preserve"> log(10/</w:t>
      </w:r>
      <w:r w:rsidRPr="00AF753E">
        <w:rPr>
          <w:i/>
          <w:lang w:val="fr-CH"/>
        </w:rPr>
        <w:t>R</w:t>
      </w:r>
      <w:r w:rsidRPr="00AF753E">
        <w:rPr>
          <w:vertAlign w:val="subscript"/>
          <w:lang w:val="fr-CH"/>
        </w:rPr>
        <w:t>2</w:t>
      </w:r>
      <w:r>
        <w:rPr>
          <w:i/>
          <w:lang w:val="fr-CH"/>
        </w:rPr>
        <w:t>'</w:t>
      </w:r>
      <w:r w:rsidRPr="00AF753E">
        <w:rPr>
          <w:lang w:val="fr-CH"/>
        </w:rPr>
        <w:t>).</w:t>
      </w:r>
    </w:p>
    <w:p w14:paraId="7A6DF565" w14:textId="77777777" w:rsidR="001F1EFD" w:rsidRPr="00AF753E" w:rsidRDefault="001F1EFD" w:rsidP="001F1EFD">
      <w:pPr>
        <w:rPr>
          <w:lang w:val="fr-CH"/>
        </w:rPr>
      </w:pPr>
      <w:r w:rsidRPr="00AF753E">
        <w:rPr>
          <w:lang w:val="fr-CH"/>
        </w:rPr>
        <w:t xml:space="preserve">Lorsque l'antenne de la station de réception/mobile est sur terre dans un environnement rural ou ouvert, le facteur de correction est donné par </w:t>
      </w:r>
      <w:r>
        <w:rPr>
          <w:lang w:val="fr-CH"/>
        </w:rPr>
        <w:t xml:space="preserve">la formule </w:t>
      </w:r>
      <w:r w:rsidRPr="00AF753E">
        <w:rPr>
          <w:lang w:val="fr-CH"/>
        </w:rPr>
        <w:t>(2</w:t>
      </w:r>
      <w:r>
        <w:rPr>
          <w:lang w:val="fr-CH"/>
        </w:rPr>
        <w:t>8</w:t>
      </w:r>
      <w:r w:rsidRPr="00AF753E">
        <w:rPr>
          <w:lang w:val="fr-CH"/>
        </w:rPr>
        <w:t xml:space="preserve">b) pour toutes les valeurs de </w:t>
      </w:r>
      <w:r w:rsidRPr="00AF753E">
        <w:rPr>
          <w:i/>
          <w:lang w:val="fr-CH"/>
        </w:rPr>
        <w:t>h</w:t>
      </w:r>
      <w:r w:rsidRPr="00AF753E">
        <w:rPr>
          <w:vertAlign w:val="subscript"/>
          <w:lang w:val="fr-CH"/>
        </w:rPr>
        <w:t>2</w:t>
      </w:r>
      <w:r w:rsidRPr="00AF753E">
        <w:rPr>
          <w:lang w:val="fr-CH"/>
        </w:rPr>
        <w:t xml:space="preserve">, </w:t>
      </w:r>
      <w:r w:rsidRPr="00AF753E">
        <w:rPr>
          <w:i/>
          <w:lang w:val="fr-CH"/>
        </w:rPr>
        <w:t>R</w:t>
      </w:r>
      <w:r w:rsidRPr="00AF753E">
        <w:rPr>
          <w:vertAlign w:val="subscript"/>
          <w:lang w:val="fr-CH"/>
        </w:rPr>
        <w:t>2</w:t>
      </w:r>
      <w:r>
        <w:rPr>
          <w:i/>
          <w:lang w:val="fr-CH"/>
        </w:rPr>
        <w:t>'</w:t>
      </w:r>
      <w:r w:rsidRPr="00AF753E">
        <w:rPr>
          <w:lang w:val="fr-CH"/>
        </w:rPr>
        <w:t xml:space="preserve"> étant égal à 10 m.</w:t>
      </w:r>
    </w:p>
    <w:p w14:paraId="676C2D1C" w14:textId="77777777" w:rsidR="001F1EFD" w:rsidRPr="00AF753E" w:rsidRDefault="001F1EFD" w:rsidP="001F1EFD">
      <w:pPr>
        <w:rPr>
          <w:lang w:val="fr-CH"/>
        </w:rPr>
      </w:pPr>
      <w:r w:rsidRPr="00AF753E">
        <w:rPr>
          <w:lang w:val="fr-CH"/>
        </w:rPr>
        <w:t>Dans la suite du document, l'expression «adjacent à la mer» s'applique aux cas où l'antenne réceptrice/mobile est au-dessus de la mer ou immédiatement adjacente à la mer, et où il n'y a pas d'obstacle important en direction de la station de base ou de la station d'émission.</w:t>
      </w:r>
    </w:p>
    <w:p w14:paraId="3C0B6A1B" w14:textId="77777777" w:rsidR="001F1EFD" w:rsidRPr="00AF753E" w:rsidRDefault="001F1EFD" w:rsidP="001F1EFD">
      <w:pPr>
        <w:rPr>
          <w:lang w:val="fr-CH"/>
        </w:rPr>
      </w:pPr>
      <w:r w:rsidRPr="00AF753E">
        <w:rPr>
          <w:lang w:val="fr-CH"/>
        </w:rPr>
        <w:t>Lorsque l'antenne réceptrice/mobile est adjacente à la mer pour</w:t>
      </w:r>
      <w:r w:rsidRPr="00AF753E">
        <w:rPr>
          <w:i/>
          <w:iCs/>
          <w:lang w:val="fr-CH"/>
        </w:rPr>
        <w:t xml:space="preserve"> h</w:t>
      </w:r>
      <w:r w:rsidRPr="00AF753E">
        <w:rPr>
          <w:vertAlign w:val="subscript"/>
          <w:lang w:val="fr-CH"/>
        </w:rPr>
        <w:t>2</w:t>
      </w:r>
      <w:r w:rsidRPr="00AF753E">
        <w:rPr>
          <w:lang w:val="fr-CH"/>
        </w:rPr>
        <w:t> </w:t>
      </w:r>
      <w:r w:rsidRPr="00AF753E">
        <w:rPr>
          <w:lang w:val="fr-CH"/>
        </w:rPr>
        <w:sym w:font="Symbol" w:char="F0B3"/>
      </w:r>
      <w:r w:rsidRPr="00AF753E">
        <w:rPr>
          <w:lang w:val="fr-CH"/>
        </w:rPr>
        <w:t xml:space="preserve"> 10 m, la correction doit être calculée au moyen de </w:t>
      </w:r>
      <w:r>
        <w:rPr>
          <w:lang w:val="fr-CH"/>
        </w:rPr>
        <w:t xml:space="preserve">la formule </w:t>
      </w:r>
      <w:r w:rsidRPr="00AF753E">
        <w:rPr>
          <w:lang w:val="fr-CH"/>
        </w:rPr>
        <w:t>(2</w:t>
      </w:r>
      <w:r>
        <w:rPr>
          <w:lang w:val="fr-CH"/>
        </w:rPr>
        <w:t>8</w:t>
      </w:r>
      <w:r w:rsidRPr="00AF753E">
        <w:rPr>
          <w:lang w:val="fr-CH"/>
        </w:rPr>
        <w:t xml:space="preserve">b), </w:t>
      </w:r>
      <w:r w:rsidRPr="00AF753E">
        <w:rPr>
          <w:i/>
          <w:lang w:val="fr-CH"/>
        </w:rPr>
        <w:t>R</w:t>
      </w:r>
      <w:r w:rsidRPr="00AF753E">
        <w:rPr>
          <w:vertAlign w:val="subscript"/>
          <w:lang w:val="fr-CH"/>
        </w:rPr>
        <w:t>2</w:t>
      </w:r>
      <w:r>
        <w:rPr>
          <w:i/>
          <w:lang w:val="fr-CH"/>
        </w:rPr>
        <w:t>'</w:t>
      </w:r>
      <w:r w:rsidRPr="00AF753E">
        <w:rPr>
          <w:lang w:val="fr-CH"/>
        </w:rPr>
        <w:t xml:space="preserve"> étant égal à 10 m.</w:t>
      </w:r>
    </w:p>
    <w:p w14:paraId="1CF26CF8" w14:textId="77777777" w:rsidR="001F1EFD" w:rsidRPr="00AF753E" w:rsidRDefault="001F1EFD" w:rsidP="001F1EFD">
      <w:pPr>
        <w:rPr>
          <w:lang w:val="fr-CH"/>
        </w:rPr>
      </w:pPr>
      <w:r w:rsidRPr="00AF753E">
        <w:rPr>
          <w:lang w:val="fr-CH"/>
        </w:rPr>
        <w:t xml:space="preserve">Lorsque l'antenne réceptrice/mobile est adjacente à la mer pour </w:t>
      </w:r>
      <w:r w:rsidRPr="00AF753E">
        <w:rPr>
          <w:i/>
          <w:iCs/>
          <w:lang w:val="fr-CH"/>
        </w:rPr>
        <w:t>h</w:t>
      </w:r>
      <w:r w:rsidRPr="00AF753E">
        <w:rPr>
          <w:vertAlign w:val="subscript"/>
          <w:lang w:val="fr-CH"/>
        </w:rPr>
        <w:t>2</w:t>
      </w:r>
      <w:r w:rsidRPr="00AF753E">
        <w:rPr>
          <w:lang w:val="fr-CH"/>
        </w:rPr>
        <w:t xml:space="preserve"> &lt; 10 m, une autre méthode doit être utilisée, cette méthode étant fondée sur la détermination de la distance à laquelle le trajet présente un dégagement exactement égal à 0,6 </w:t>
      </w:r>
      <w:r>
        <w:rPr>
          <w:lang w:val="fr-CH"/>
        </w:rPr>
        <w:t xml:space="preserve">fois </w:t>
      </w:r>
      <w:r w:rsidRPr="00AF753E">
        <w:rPr>
          <w:lang w:val="fr-CH"/>
        </w:rPr>
        <w:t>la première zone de Fresnel par rapport à la surface de la mer. Une méthode approximative de calcul de cette distance est donnée au § 1</w:t>
      </w:r>
      <w:r>
        <w:rPr>
          <w:lang w:val="fr-CH"/>
        </w:rPr>
        <w:t>8</w:t>
      </w:r>
      <w:r w:rsidRPr="00AF753E">
        <w:rPr>
          <w:lang w:val="fr-CH"/>
        </w:rPr>
        <w:t>.</w:t>
      </w:r>
    </w:p>
    <w:p w14:paraId="1B4B33CC" w14:textId="77777777" w:rsidR="001F1EFD" w:rsidRPr="00AF753E" w:rsidRDefault="001F1EFD" w:rsidP="001F1EFD">
      <w:pPr>
        <w:rPr>
          <w:lang w:val="fr-CH"/>
        </w:rPr>
      </w:pPr>
      <w:r w:rsidRPr="00AF753E">
        <w:rPr>
          <w:lang w:val="fr-CH"/>
        </w:rPr>
        <w:t xml:space="preserve">La distance à laquelle le trajet présenterait un dégagement </w:t>
      </w:r>
      <w:r>
        <w:rPr>
          <w:lang w:val="fr-CH"/>
        </w:rPr>
        <w:t xml:space="preserve">exactement égal à </w:t>
      </w:r>
      <w:r w:rsidRPr="00AF753E">
        <w:rPr>
          <w:lang w:val="fr-CH"/>
        </w:rPr>
        <w:t xml:space="preserve">0,6 </w:t>
      </w:r>
      <w:r>
        <w:rPr>
          <w:lang w:val="fr-CH"/>
        </w:rPr>
        <w:t xml:space="preserve">fois </w:t>
      </w:r>
      <w:r w:rsidRPr="00AF753E">
        <w:rPr>
          <w:lang w:val="fr-CH"/>
        </w:rPr>
        <w:t xml:space="preserve">la zone de Fresnel pour la valeur requise de </w:t>
      </w:r>
      <w:r w:rsidRPr="00AF753E">
        <w:rPr>
          <w:i/>
          <w:lang w:val="fr-CH"/>
        </w:rPr>
        <w:t>h</w:t>
      </w:r>
      <w:r w:rsidRPr="00AF753E">
        <w:rPr>
          <w:iCs/>
          <w:vertAlign w:val="subscript"/>
          <w:lang w:val="fr-CH"/>
        </w:rPr>
        <w:t>1</w:t>
      </w:r>
      <w:r w:rsidRPr="00AF753E">
        <w:rPr>
          <w:iCs/>
          <w:lang w:val="fr-CH"/>
        </w:rPr>
        <w:t xml:space="preserve"> </w:t>
      </w:r>
      <w:r w:rsidRPr="00AF753E">
        <w:rPr>
          <w:lang w:val="fr-CH"/>
        </w:rPr>
        <w:t xml:space="preserve">et pour </w:t>
      </w:r>
      <w:r w:rsidRPr="00AF753E">
        <w:rPr>
          <w:i/>
          <w:iCs/>
          <w:lang w:val="fr-CH"/>
        </w:rPr>
        <w:t>h</w:t>
      </w:r>
      <w:r w:rsidRPr="00AF753E">
        <w:rPr>
          <w:vertAlign w:val="subscript"/>
          <w:lang w:val="fr-CH"/>
        </w:rPr>
        <w:t>2</w:t>
      </w:r>
      <w:r w:rsidRPr="00AF753E">
        <w:rPr>
          <w:lang w:val="fr-CH"/>
        </w:rPr>
        <w:t> </w:t>
      </w:r>
      <w:r>
        <w:rPr>
          <w:lang w:val="fr-CH"/>
        </w:rPr>
        <w:t>=</w:t>
      </w:r>
      <w:r w:rsidRPr="00AF753E">
        <w:rPr>
          <w:lang w:val="fr-CH"/>
        </w:rPr>
        <w:t xml:space="preserve"> 10 m, </w:t>
      </w:r>
      <w:r w:rsidRPr="00AF753E">
        <w:rPr>
          <w:i/>
          <w:lang w:val="fr-CH"/>
        </w:rPr>
        <w:t>d</w:t>
      </w:r>
      <w:r w:rsidRPr="00AF753E">
        <w:rPr>
          <w:iCs/>
          <w:vertAlign w:val="subscript"/>
          <w:lang w:val="fr-CH"/>
        </w:rPr>
        <w:t>10</w:t>
      </w:r>
      <w:r w:rsidRPr="00AF753E">
        <w:rPr>
          <w:lang w:val="fr-CH"/>
        </w:rPr>
        <w:t>, doit être calculée comme étant donné par </w:t>
      </w:r>
      <w:r w:rsidRPr="00AF753E">
        <w:rPr>
          <w:i/>
          <w:iCs/>
          <w:lang w:val="fr-CH"/>
        </w:rPr>
        <w:t>D</w:t>
      </w:r>
      <w:r w:rsidRPr="00AF753E">
        <w:rPr>
          <w:vertAlign w:val="subscript"/>
          <w:lang w:val="fr-CH"/>
        </w:rPr>
        <w:t>06</w:t>
      </w:r>
      <w:r w:rsidRPr="00AF753E">
        <w:rPr>
          <w:lang w:val="fr-CH"/>
        </w:rPr>
        <w:t>( </w:t>
      </w:r>
      <w:r w:rsidRPr="00AF753E">
        <w:rPr>
          <w:i/>
          <w:iCs/>
          <w:lang w:val="fr-CH"/>
        </w:rPr>
        <w:t>f</w:t>
      </w:r>
      <w:r w:rsidRPr="00AF753E">
        <w:rPr>
          <w:lang w:val="fr-CH"/>
        </w:rPr>
        <w:t>, </w:t>
      </w:r>
      <w:r w:rsidRPr="00AF753E">
        <w:rPr>
          <w:i/>
          <w:iCs/>
          <w:lang w:val="fr-CH"/>
        </w:rPr>
        <w:t>h</w:t>
      </w:r>
      <w:r w:rsidRPr="00AF753E">
        <w:rPr>
          <w:vertAlign w:val="subscript"/>
          <w:lang w:val="fr-CH"/>
        </w:rPr>
        <w:t>1</w:t>
      </w:r>
      <w:r>
        <w:rPr>
          <w:lang w:val="fr-CH"/>
        </w:rPr>
        <w:t>, 10) au § 18</w:t>
      </w:r>
      <w:r w:rsidRPr="00AF753E">
        <w:rPr>
          <w:lang w:val="fr-CH"/>
        </w:rPr>
        <w:t>.</w:t>
      </w:r>
    </w:p>
    <w:p w14:paraId="2F0EDA73" w14:textId="77777777" w:rsidR="001F1EFD" w:rsidRPr="00AF753E" w:rsidRDefault="001F1EFD" w:rsidP="001F1EFD">
      <w:pPr>
        <w:rPr>
          <w:lang w:val="fr-CH"/>
        </w:rPr>
      </w:pPr>
      <w:r w:rsidRPr="00AF753E">
        <w:rPr>
          <w:lang w:val="fr-CH"/>
        </w:rPr>
        <w:t xml:space="preserve">Si la distance considérée est égale ou supérieure à </w:t>
      </w:r>
      <w:r w:rsidRPr="00AF753E">
        <w:rPr>
          <w:i/>
          <w:lang w:val="fr-CH"/>
        </w:rPr>
        <w:t>d</w:t>
      </w:r>
      <w:r w:rsidRPr="00AF753E">
        <w:rPr>
          <w:iCs/>
          <w:vertAlign w:val="subscript"/>
          <w:lang w:val="fr-CH"/>
        </w:rPr>
        <w:t>10</w:t>
      </w:r>
      <w:r w:rsidRPr="00AF753E">
        <w:rPr>
          <w:lang w:val="fr-CH"/>
        </w:rPr>
        <w:t xml:space="preserve">, il convient à nouveau de calculer la correction pour la valeur considérée de </w:t>
      </w:r>
      <w:r w:rsidRPr="00AF753E">
        <w:rPr>
          <w:i/>
          <w:lang w:val="fr-CH"/>
        </w:rPr>
        <w:t>h</w:t>
      </w:r>
      <w:r w:rsidRPr="00AF753E">
        <w:rPr>
          <w:iCs/>
          <w:vertAlign w:val="subscript"/>
          <w:lang w:val="fr-CH"/>
        </w:rPr>
        <w:t>2</w:t>
      </w:r>
      <w:r w:rsidRPr="00AF753E">
        <w:rPr>
          <w:iCs/>
          <w:lang w:val="fr-CH"/>
        </w:rPr>
        <w:t xml:space="preserve"> </w:t>
      </w:r>
      <w:r w:rsidRPr="00AF753E">
        <w:rPr>
          <w:lang w:val="fr-CH"/>
        </w:rPr>
        <w:t xml:space="preserve">au moyen de </w:t>
      </w:r>
      <w:r>
        <w:rPr>
          <w:lang w:val="fr-CH"/>
        </w:rPr>
        <w:t xml:space="preserve">la formule </w:t>
      </w:r>
      <w:r w:rsidRPr="00AF753E">
        <w:rPr>
          <w:lang w:val="fr-CH"/>
        </w:rPr>
        <w:t>(2</w:t>
      </w:r>
      <w:r>
        <w:rPr>
          <w:lang w:val="fr-CH"/>
        </w:rPr>
        <w:t>8</w:t>
      </w:r>
      <w:r w:rsidRPr="00AF753E">
        <w:rPr>
          <w:lang w:val="fr-CH"/>
        </w:rPr>
        <w:t xml:space="preserve">b), </w:t>
      </w:r>
      <w:r w:rsidRPr="00AF753E">
        <w:rPr>
          <w:i/>
          <w:lang w:val="fr-CH"/>
        </w:rPr>
        <w:t>R</w:t>
      </w:r>
      <w:r w:rsidRPr="00AF753E">
        <w:rPr>
          <w:vertAlign w:val="subscript"/>
          <w:lang w:val="fr-CH"/>
        </w:rPr>
        <w:t>2</w:t>
      </w:r>
      <w:r>
        <w:rPr>
          <w:i/>
          <w:lang w:val="fr-CH"/>
        </w:rPr>
        <w:t>'</w:t>
      </w:r>
      <w:r w:rsidRPr="00AF753E">
        <w:rPr>
          <w:lang w:val="fr-CH"/>
        </w:rPr>
        <w:t xml:space="preserve"> étant égal à 10 m.</w:t>
      </w:r>
    </w:p>
    <w:p w14:paraId="67DF303D" w14:textId="77777777" w:rsidR="001F1EFD" w:rsidRPr="00AF753E" w:rsidRDefault="001F1EFD" w:rsidP="001F1EFD">
      <w:pPr>
        <w:spacing w:before="80"/>
        <w:rPr>
          <w:lang w:val="fr-CH"/>
        </w:rPr>
      </w:pPr>
      <w:r w:rsidRPr="00AF753E">
        <w:rPr>
          <w:lang w:val="fr-CH"/>
        </w:rPr>
        <w:t xml:space="preserve">Si la distance considérée est inférieure à </w:t>
      </w:r>
      <w:r w:rsidRPr="00AF753E">
        <w:rPr>
          <w:i/>
          <w:lang w:val="fr-CH"/>
        </w:rPr>
        <w:t>d</w:t>
      </w:r>
      <w:r w:rsidRPr="00AF753E">
        <w:rPr>
          <w:iCs/>
          <w:vertAlign w:val="subscript"/>
          <w:lang w:val="fr-CH"/>
        </w:rPr>
        <w:t>10</w:t>
      </w:r>
      <w:r w:rsidRPr="00AF753E">
        <w:rPr>
          <w:lang w:val="fr-CH"/>
        </w:rPr>
        <w:t xml:space="preserve">, il faut calculer la correction à ajouter au champ </w:t>
      </w:r>
      <w:r w:rsidRPr="00AF753E">
        <w:rPr>
          <w:i/>
          <w:iCs/>
          <w:lang w:val="fr-CH"/>
        </w:rPr>
        <w:t>E</w:t>
      </w:r>
      <w:r w:rsidRPr="00AF753E">
        <w:rPr>
          <w:lang w:val="fr-CH"/>
        </w:rPr>
        <w:t xml:space="preserve"> en utilisant les relations suivantes:</w:t>
      </w:r>
    </w:p>
    <w:p w14:paraId="784A726B" w14:textId="77777777" w:rsidR="001F1EFD" w:rsidRPr="00AF753E" w:rsidRDefault="001F1EFD" w:rsidP="001F1EFD">
      <w:pPr>
        <w:pStyle w:val="Equation"/>
        <w:tabs>
          <w:tab w:val="clear" w:pos="794"/>
          <w:tab w:val="left" w:pos="540"/>
          <w:tab w:val="left" w:pos="1843"/>
          <w:tab w:val="left" w:pos="5954"/>
          <w:tab w:val="left" w:pos="6929"/>
          <w:tab w:val="left" w:pos="8007"/>
        </w:tabs>
        <w:spacing w:before="100"/>
        <w:rPr>
          <w:lang w:val="fr-CH"/>
        </w:rPr>
      </w:pPr>
      <w:r w:rsidRPr="00AF753E">
        <w:rPr>
          <w:lang w:val="fr-CH"/>
        </w:rPr>
        <w:tab/>
        <w:t xml:space="preserve">Correction </w:t>
      </w:r>
      <w:r>
        <w:rPr>
          <w:lang w:val="fr-CH"/>
        </w:rPr>
        <w:t>=</w:t>
      </w:r>
      <w:r w:rsidRPr="00AF753E">
        <w:rPr>
          <w:lang w:val="fr-CH"/>
        </w:rPr>
        <w:t xml:space="preserve"> 0,0   dB</w:t>
      </w:r>
      <w:r w:rsidRPr="00AF753E">
        <w:rPr>
          <w:lang w:val="fr-CH"/>
        </w:rPr>
        <w:tab/>
      </w:r>
      <w:r w:rsidRPr="00AF753E">
        <w:rPr>
          <w:lang w:val="fr-CH"/>
        </w:rPr>
        <w:tab/>
        <w:t>pour</w:t>
      </w:r>
      <w:r w:rsidRPr="00AF753E">
        <w:rPr>
          <w:lang w:val="fr-CH"/>
        </w:rPr>
        <w:tab/>
      </w:r>
      <w:r w:rsidRPr="00AF753E">
        <w:rPr>
          <w:i/>
          <w:iCs/>
          <w:lang w:val="fr-CH"/>
        </w:rPr>
        <w:t>d</w:t>
      </w:r>
      <w:r w:rsidRPr="00AF753E">
        <w:rPr>
          <w:lang w:val="fr-CH"/>
        </w:rPr>
        <w:t> </w:t>
      </w:r>
      <w:r w:rsidRPr="00AF753E">
        <w:rPr>
          <w:lang w:val="fr-CH"/>
        </w:rPr>
        <w:sym w:font="Symbol" w:char="F0A3"/>
      </w:r>
      <w:r w:rsidRPr="00AF753E">
        <w:rPr>
          <w:lang w:val="fr-CH"/>
        </w:rPr>
        <w:t> </w:t>
      </w:r>
      <w:r w:rsidRPr="00AF753E">
        <w:rPr>
          <w:i/>
          <w:iCs/>
          <w:lang w:val="fr-CH"/>
        </w:rPr>
        <w:t>d</w:t>
      </w:r>
      <w:r w:rsidRPr="00AF753E">
        <w:rPr>
          <w:i/>
          <w:iCs/>
          <w:position w:val="-4"/>
          <w:sz w:val="20"/>
          <w:lang w:val="fr-CH"/>
        </w:rPr>
        <w:t>h</w:t>
      </w:r>
      <w:r w:rsidRPr="00AF753E">
        <w:rPr>
          <w:position w:val="-4"/>
          <w:sz w:val="20"/>
          <w:lang w:val="fr-CH"/>
        </w:rPr>
        <w:t>2</w:t>
      </w:r>
      <w:r w:rsidRPr="00AF753E">
        <w:rPr>
          <w:position w:val="-4"/>
          <w:sz w:val="20"/>
          <w:lang w:val="fr-CH"/>
        </w:rPr>
        <w:tab/>
      </w:r>
      <w:r w:rsidRPr="00AF753E">
        <w:rPr>
          <w:lang w:val="fr-CH"/>
        </w:rPr>
        <w:tab/>
        <w:t>(2</w:t>
      </w:r>
      <w:r>
        <w:rPr>
          <w:lang w:val="fr-CH"/>
        </w:rPr>
        <w:t>9</w:t>
      </w:r>
      <w:r w:rsidRPr="00AF753E">
        <w:rPr>
          <w:lang w:val="fr-CH"/>
        </w:rPr>
        <w:t>a)</w:t>
      </w:r>
    </w:p>
    <w:p w14:paraId="5B14600A" w14:textId="77777777" w:rsidR="001F1EFD" w:rsidRPr="00AF753E" w:rsidRDefault="001F1EFD" w:rsidP="001F1EFD">
      <w:pPr>
        <w:pStyle w:val="Equation"/>
        <w:tabs>
          <w:tab w:val="clear" w:pos="794"/>
          <w:tab w:val="left" w:pos="540"/>
          <w:tab w:val="left" w:pos="1694"/>
          <w:tab w:val="left" w:pos="5940"/>
          <w:tab w:val="left" w:pos="6929"/>
        </w:tabs>
        <w:spacing w:before="100"/>
        <w:rPr>
          <w:lang w:val="fr-CH"/>
        </w:rPr>
      </w:pPr>
      <w:r w:rsidRPr="00AF753E">
        <w:rPr>
          <w:lang w:val="fr-CH"/>
        </w:rPr>
        <w:tab/>
      </w:r>
      <w:r w:rsidRPr="00AF753E">
        <w:rPr>
          <w:lang w:val="fr-CH"/>
        </w:rPr>
        <w:tab/>
      </w:r>
      <w:r>
        <w:rPr>
          <w:lang w:val="fr-CH"/>
        </w:rPr>
        <w:t xml:space="preserve">= </w:t>
      </w:r>
      <w:r w:rsidRPr="00AF753E">
        <w:rPr>
          <w:i/>
          <w:iCs/>
          <w:lang w:val="fr-CH"/>
        </w:rPr>
        <w:t>C</w:t>
      </w:r>
      <w:r w:rsidRPr="00AF753E">
        <w:rPr>
          <w:position w:val="-4"/>
          <w:sz w:val="20"/>
          <w:lang w:val="fr-CH"/>
        </w:rPr>
        <w:t>10</w:t>
      </w:r>
      <w:r w:rsidRPr="00AF753E">
        <w:rPr>
          <w:lang w:val="fr-CH"/>
        </w:rPr>
        <w:t xml:space="preserve"> log(</w:t>
      </w:r>
      <w:r w:rsidRPr="00AF753E">
        <w:rPr>
          <w:i/>
          <w:iCs/>
          <w:lang w:val="fr-CH"/>
        </w:rPr>
        <w:t xml:space="preserve">d </w:t>
      </w:r>
      <w:r w:rsidRPr="00AF753E">
        <w:rPr>
          <w:lang w:val="fr-CH"/>
        </w:rPr>
        <w:t xml:space="preserve">/ </w:t>
      </w:r>
      <w:r w:rsidRPr="00AF753E">
        <w:rPr>
          <w:i/>
          <w:iCs/>
          <w:lang w:val="fr-CH"/>
        </w:rPr>
        <w:t>d</w:t>
      </w:r>
      <w:r w:rsidRPr="00AF753E">
        <w:rPr>
          <w:i/>
          <w:iCs/>
          <w:position w:val="-4"/>
          <w:sz w:val="20"/>
          <w:lang w:val="fr-CH"/>
        </w:rPr>
        <w:t>h</w:t>
      </w:r>
      <w:r w:rsidRPr="00AF753E">
        <w:rPr>
          <w:position w:val="-4"/>
          <w:sz w:val="20"/>
          <w:lang w:val="fr-CH"/>
        </w:rPr>
        <w:t>2</w:t>
      </w:r>
      <w:r w:rsidRPr="00AF753E">
        <w:rPr>
          <w:lang w:val="fr-CH"/>
        </w:rPr>
        <w:t>) / log(</w:t>
      </w:r>
      <w:r w:rsidRPr="00AF753E">
        <w:rPr>
          <w:i/>
          <w:iCs/>
          <w:lang w:val="fr-CH"/>
        </w:rPr>
        <w:t>d</w:t>
      </w:r>
      <w:r w:rsidRPr="00AF753E">
        <w:rPr>
          <w:position w:val="-4"/>
          <w:sz w:val="20"/>
          <w:lang w:val="fr-CH"/>
        </w:rPr>
        <w:t>10</w:t>
      </w:r>
      <w:r w:rsidRPr="00AF753E">
        <w:rPr>
          <w:lang w:val="fr-CH"/>
        </w:rPr>
        <w:t xml:space="preserve"> / </w:t>
      </w:r>
      <w:r w:rsidRPr="00AF753E">
        <w:rPr>
          <w:i/>
          <w:iCs/>
          <w:lang w:val="fr-CH"/>
        </w:rPr>
        <w:t>d</w:t>
      </w:r>
      <w:r w:rsidRPr="00AF753E">
        <w:rPr>
          <w:i/>
          <w:iCs/>
          <w:position w:val="-4"/>
          <w:sz w:val="20"/>
          <w:lang w:val="fr-CH"/>
        </w:rPr>
        <w:t>h</w:t>
      </w:r>
      <w:r w:rsidRPr="00AF753E">
        <w:rPr>
          <w:position w:val="-4"/>
          <w:sz w:val="20"/>
          <w:lang w:val="fr-CH"/>
        </w:rPr>
        <w:t>2</w:t>
      </w:r>
      <w:r w:rsidRPr="00AF753E">
        <w:rPr>
          <w:lang w:val="fr-CH"/>
        </w:rPr>
        <w:t>)   dB</w:t>
      </w:r>
      <w:r w:rsidRPr="00AF753E">
        <w:rPr>
          <w:lang w:val="fr-CH"/>
        </w:rPr>
        <w:tab/>
        <w:t xml:space="preserve">pour </w:t>
      </w:r>
      <w:r w:rsidRPr="00AF753E">
        <w:rPr>
          <w:i/>
          <w:iCs/>
          <w:lang w:val="fr-CH"/>
        </w:rPr>
        <w:t>d</w:t>
      </w:r>
      <w:r w:rsidRPr="00AF753E">
        <w:rPr>
          <w:i/>
          <w:iCs/>
          <w:position w:val="-4"/>
          <w:sz w:val="20"/>
          <w:lang w:val="fr-CH"/>
        </w:rPr>
        <w:t>h</w:t>
      </w:r>
      <w:r w:rsidRPr="00AF753E">
        <w:rPr>
          <w:position w:val="-4"/>
          <w:sz w:val="20"/>
          <w:lang w:val="fr-CH"/>
        </w:rPr>
        <w:t>2</w:t>
      </w:r>
      <w:r w:rsidRPr="00AF753E">
        <w:rPr>
          <w:vertAlign w:val="subscript"/>
          <w:lang w:val="fr-CH"/>
        </w:rPr>
        <w:t> </w:t>
      </w:r>
      <w:r w:rsidRPr="00AF753E">
        <w:rPr>
          <w:lang w:val="fr-CH"/>
        </w:rPr>
        <w:t>&lt; </w:t>
      </w:r>
      <w:r w:rsidRPr="00AF753E">
        <w:rPr>
          <w:i/>
          <w:iCs/>
          <w:lang w:val="fr-CH"/>
        </w:rPr>
        <w:t>d</w:t>
      </w:r>
      <w:r w:rsidRPr="00AF753E">
        <w:rPr>
          <w:lang w:val="fr-CH"/>
        </w:rPr>
        <w:t> &lt; </w:t>
      </w:r>
      <w:r w:rsidRPr="00AF753E">
        <w:rPr>
          <w:i/>
          <w:iCs/>
          <w:lang w:val="fr-CH"/>
        </w:rPr>
        <w:t>d</w:t>
      </w:r>
      <w:r w:rsidRPr="00AF753E">
        <w:rPr>
          <w:position w:val="-4"/>
          <w:sz w:val="20"/>
          <w:lang w:val="fr-CH"/>
        </w:rPr>
        <w:t>10</w:t>
      </w:r>
      <w:r w:rsidRPr="00AF753E">
        <w:rPr>
          <w:vertAlign w:val="subscript"/>
          <w:lang w:val="fr-CH"/>
        </w:rPr>
        <w:tab/>
      </w:r>
      <w:r w:rsidRPr="00AF753E">
        <w:rPr>
          <w:lang w:val="fr-CH"/>
        </w:rPr>
        <w:t>(2</w:t>
      </w:r>
      <w:r>
        <w:rPr>
          <w:lang w:val="fr-CH"/>
        </w:rPr>
        <w:t>9</w:t>
      </w:r>
      <w:r w:rsidRPr="00AF753E">
        <w:rPr>
          <w:lang w:val="fr-CH"/>
        </w:rPr>
        <w:t>b)</w:t>
      </w:r>
    </w:p>
    <w:p w14:paraId="37B55280" w14:textId="77777777" w:rsidR="001F1EFD" w:rsidRPr="00AF753E" w:rsidRDefault="001F1EFD" w:rsidP="001F1EFD">
      <w:pPr>
        <w:rPr>
          <w:lang w:val="fr-CH"/>
        </w:rPr>
      </w:pPr>
      <w:r w:rsidRPr="00AF753E">
        <w:rPr>
          <w:lang w:val="fr-CH"/>
        </w:rPr>
        <w:t>où:</w:t>
      </w:r>
    </w:p>
    <w:p w14:paraId="422ABD6F" w14:textId="77777777" w:rsidR="001F1EFD" w:rsidRPr="00AF753E" w:rsidRDefault="001F1EFD" w:rsidP="001F1EFD">
      <w:pPr>
        <w:pStyle w:val="Equationlegend"/>
        <w:rPr>
          <w:lang w:val="fr-CH"/>
        </w:rPr>
      </w:pPr>
      <w:r w:rsidRPr="00AF753E">
        <w:rPr>
          <w:lang w:val="fr-CH"/>
        </w:rPr>
        <w:tab/>
      </w:r>
      <w:r w:rsidRPr="00AF753E">
        <w:rPr>
          <w:i/>
          <w:iCs/>
          <w:lang w:val="fr-CH"/>
        </w:rPr>
        <w:t>C</w:t>
      </w:r>
      <w:r w:rsidRPr="00AF753E">
        <w:rPr>
          <w:vertAlign w:val="subscript"/>
          <w:lang w:val="fr-CH"/>
        </w:rPr>
        <w:t>10</w:t>
      </w:r>
      <w:r w:rsidRPr="00AF753E">
        <w:rPr>
          <w:rFonts w:ascii="Tms Rmn" w:hAnsi="Tms Rmn"/>
          <w:sz w:val="12"/>
          <w:lang w:val="fr-CH"/>
        </w:rPr>
        <w:t> </w:t>
      </w:r>
      <w:r w:rsidRPr="00AF753E">
        <w:rPr>
          <w:lang w:val="fr-CH"/>
        </w:rPr>
        <w:t>:</w:t>
      </w:r>
      <w:r w:rsidRPr="00AF753E">
        <w:rPr>
          <w:lang w:val="fr-CH"/>
        </w:rPr>
        <w:tab/>
        <w:t xml:space="preserve">correction pour la valeur considérée de </w:t>
      </w:r>
      <w:r w:rsidRPr="00AF753E">
        <w:rPr>
          <w:i/>
          <w:iCs/>
          <w:lang w:val="fr-CH"/>
        </w:rPr>
        <w:t>h</w:t>
      </w:r>
      <w:r w:rsidRPr="00AF753E">
        <w:rPr>
          <w:vertAlign w:val="subscript"/>
          <w:lang w:val="fr-CH"/>
        </w:rPr>
        <w:t>2</w:t>
      </w:r>
      <w:r w:rsidRPr="00AF753E">
        <w:rPr>
          <w:lang w:val="fr-CH"/>
        </w:rPr>
        <w:t xml:space="preserve"> à la distance </w:t>
      </w:r>
      <w:r w:rsidRPr="00AF753E">
        <w:rPr>
          <w:i/>
          <w:iCs/>
          <w:lang w:val="fr-CH"/>
        </w:rPr>
        <w:t>d</w:t>
      </w:r>
      <w:r w:rsidRPr="00AF753E">
        <w:rPr>
          <w:vertAlign w:val="subscript"/>
          <w:lang w:val="fr-CH"/>
        </w:rPr>
        <w:t>10</w:t>
      </w:r>
      <w:r w:rsidRPr="00AF753E">
        <w:rPr>
          <w:lang w:val="fr-CH"/>
        </w:rPr>
        <w:t xml:space="preserve"> calculée au moyen de </w:t>
      </w:r>
      <w:r>
        <w:rPr>
          <w:lang w:val="fr-CH"/>
        </w:rPr>
        <w:t xml:space="preserve">la formule </w:t>
      </w:r>
      <w:r w:rsidRPr="00AF753E">
        <w:rPr>
          <w:lang w:val="fr-CH"/>
        </w:rPr>
        <w:t>(2</w:t>
      </w:r>
      <w:r>
        <w:rPr>
          <w:lang w:val="fr-CH"/>
        </w:rPr>
        <w:t>8</w:t>
      </w:r>
      <w:r w:rsidRPr="00AF753E">
        <w:rPr>
          <w:lang w:val="fr-CH"/>
        </w:rPr>
        <w:t xml:space="preserve">b), </w:t>
      </w:r>
      <w:r w:rsidRPr="00AF753E">
        <w:rPr>
          <w:i/>
          <w:lang w:val="fr-CH"/>
        </w:rPr>
        <w:t>R</w:t>
      </w:r>
      <w:r w:rsidRPr="00AF753E">
        <w:rPr>
          <w:vertAlign w:val="subscript"/>
          <w:lang w:val="fr-CH"/>
        </w:rPr>
        <w:t>2</w:t>
      </w:r>
      <w:r>
        <w:rPr>
          <w:i/>
          <w:lang w:val="fr-CH"/>
        </w:rPr>
        <w:t>'</w:t>
      </w:r>
      <w:r w:rsidRPr="00AF753E">
        <w:rPr>
          <w:lang w:val="fr-CH"/>
        </w:rPr>
        <w:t xml:space="preserve"> étant égal à 10 m</w:t>
      </w:r>
    </w:p>
    <w:p w14:paraId="7CB2295B" w14:textId="77777777" w:rsidR="001F1EFD" w:rsidRPr="00AF753E" w:rsidRDefault="001F1EFD" w:rsidP="001F1EFD">
      <w:pPr>
        <w:pStyle w:val="Equationlegend"/>
        <w:rPr>
          <w:lang w:val="fr-CH"/>
        </w:rPr>
      </w:pPr>
      <w:r w:rsidRPr="00AF753E">
        <w:rPr>
          <w:lang w:val="fr-CH"/>
        </w:rPr>
        <w:lastRenderedPageBreak/>
        <w:tab/>
      </w:r>
      <w:r w:rsidRPr="00AF753E">
        <w:rPr>
          <w:i/>
          <w:iCs/>
          <w:lang w:val="fr-CH"/>
        </w:rPr>
        <w:t>d</w:t>
      </w:r>
      <w:r w:rsidRPr="00AF753E">
        <w:rPr>
          <w:vertAlign w:val="subscript"/>
          <w:lang w:val="fr-CH"/>
        </w:rPr>
        <w:t>10</w:t>
      </w:r>
      <w:r w:rsidRPr="00AF753E">
        <w:rPr>
          <w:rFonts w:ascii="Tms Rmn" w:hAnsi="Tms Rmn"/>
          <w:sz w:val="12"/>
          <w:lang w:val="fr-CH"/>
        </w:rPr>
        <w:t> </w:t>
      </w:r>
      <w:r w:rsidRPr="00AF753E">
        <w:rPr>
          <w:lang w:val="fr-CH"/>
        </w:rPr>
        <w:t>:</w:t>
      </w:r>
      <w:r w:rsidRPr="00AF753E">
        <w:rPr>
          <w:lang w:val="fr-CH"/>
        </w:rPr>
        <w:tab/>
        <w:t xml:space="preserve">distance à laquelle le trajet présente un dégagement de 0,6 </w:t>
      </w:r>
      <w:r>
        <w:rPr>
          <w:lang w:val="fr-CH"/>
        </w:rPr>
        <w:t xml:space="preserve">fois </w:t>
      </w:r>
      <w:r w:rsidRPr="00AF753E">
        <w:rPr>
          <w:lang w:val="fr-CH"/>
        </w:rPr>
        <w:t xml:space="preserve">la zone de Fresnel pour </w:t>
      </w:r>
      <w:r w:rsidRPr="00AF753E">
        <w:rPr>
          <w:i/>
          <w:iCs/>
          <w:lang w:val="fr-CH"/>
        </w:rPr>
        <w:t>h</w:t>
      </w:r>
      <w:r w:rsidRPr="00AF753E">
        <w:rPr>
          <w:vertAlign w:val="subscript"/>
          <w:lang w:val="fr-CH"/>
        </w:rPr>
        <w:t>2</w:t>
      </w:r>
      <w:r w:rsidRPr="00AF753E">
        <w:rPr>
          <w:lang w:val="fr-CH"/>
        </w:rPr>
        <w:t> </w:t>
      </w:r>
      <w:r>
        <w:rPr>
          <w:lang w:val="fr-CH"/>
        </w:rPr>
        <w:t>=</w:t>
      </w:r>
      <w:r w:rsidRPr="00AF753E">
        <w:rPr>
          <w:lang w:val="fr-CH"/>
        </w:rPr>
        <w:t> 10 m</w:t>
      </w:r>
      <w:r>
        <w:rPr>
          <w:lang w:val="fr-CH"/>
        </w:rPr>
        <w:t>,</w:t>
      </w:r>
      <w:r w:rsidRPr="00AF753E">
        <w:rPr>
          <w:lang w:val="fr-CH"/>
        </w:rPr>
        <w:t xml:space="preserve"> calculée par </w:t>
      </w:r>
      <w:r w:rsidRPr="00AF753E">
        <w:rPr>
          <w:i/>
          <w:iCs/>
          <w:lang w:val="fr-CH"/>
        </w:rPr>
        <w:t>D</w:t>
      </w:r>
      <w:r w:rsidRPr="00AF753E">
        <w:rPr>
          <w:vertAlign w:val="subscript"/>
          <w:lang w:val="fr-CH"/>
        </w:rPr>
        <w:t>06</w:t>
      </w:r>
      <w:r w:rsidRPr="00AF753E">
        <w:rPr>
          <w:lang w:val="fr-CH"/>
        </w:rPr>
        <w:t>( </w:t>
      </w:r>
      <w:r w:rsidRPr="00AF753E">
        <w:rPr>
          <w:i/>
          <w:iCs/>
          <w:lang w:val="fr-CH"/>
        </w:rPr>
        <w:t>f</w:t>
      </w:r>
      <w:r w:rsidRPr="00AF753E">
        <w:rPr>
          <w:lang w:val="fr-CH"/>
        </w:rPr>
        <w:t xml:space="preserve">, </w:t>
      </w:r>
      <w:r w:rsidRPr="00AF753E">
        <w:rPr>
          <w:i/>
          <w:iCs/>
          <w:lang w:val="fr-CH"/>
        </w:rPr>
        <w:t>h</w:t>
      </w:r>
      <w:r w:rsidRPr="00AF753E">
        <w:rPr>
          <w:vertAlign w:val="subscript"/>
          <w:lang w:val="fr-CH"/>
        </w:rPr>
        <w:t>1</w:t>
      </w:r>
      <w:r w:rsidRPr="00AF753E">
        <w:rPr>
          <w:lang w:val="fr-CH"/>
        </w:rPr>
        <w:t xml:space="preserve">, 10) </w:t>
      </w:r>
      <w:r>
        <w:rPr>
          <w:lang w:val="fr-CH"/>
        </w:rPr>
        <w:t>tel qu'indiqué au § </w:t>
      </w:r>
      <w:r w:rsidRPr="00AF753E">
        <w:rPr>
          <w:lang w:val="fr-CH"/>
        </w:rPr>
        <w:t>1</w:t>
      </w:r>
      <w:r>
        <w:rPr>
          <w:lang w:val="fr-CH"/>
        </w:rPr>
        <w:t>8</w:t>
      </w:r>
    </w:p>
    <w:p w14:paraId="59E986B0" w14:textId="77777777" w:rsidR="001F1EFD" w:rsidRPr="00AF753E" w:rsidRDefault="001F1EFD" w:rsidP="001F1EFD">
      <w:pPr>
        <w:pStyle w:val="Equationlegend"/>
        <w:rPr>
          <w:lang w:val="fr-CH"/>
        </w:rPr>
      </w:pPr>
      <w:r w:rsidRPr="00AF753E">
        <w:rPr>
          <w:lang w:val="fr-CH"/>
        </w:rPr>
        <w:tab/>
      </w:r>
      <w:r w:rsidRPr="00884464">
        <w:rPr>
          <w:i/>
          <w:iCs/>
          <w:lang w:val="fr-CH"/>
        </w:rPr>
        <w:t>d</w:t>
      </w:r>
      <w:r w:rsidRPr="00AF753E">
        <w:rPr>
          <w:i/>
          <w:iCs/>
          <w:vertAlign w:val="subscript"/>
          <w:lang w:val="fr-CH"/>
        </w:rPr>
        <w:t>h</w:t>
      </w:r>
      <w:r w:rsidRPr="00AF753E">
        <w:rPr>
          <w:vertAlign w:val="subscript"/>
          <w:lang w:val="fr-CH"/>
        </w:rPr>
        <w:t>2</w:t>
      </w:r>
      <w:r w:rsidRPr="00AF753E">
        <w:rPr>
          <w:rFonts w:ascii="Tms Rmn" w:hAnsi="Tms Rmn"/>
          <w:sz w:val="12"/>
          <w:lang w:val="fr-CH"/>
        </w:rPr>
        <w:t> </w:t>
      </w:r>
      <w:r w:rsidRPr="00AF753E">
        <w:rPr>
          <w:lang w:val="fr-CH"/>
        </w:rPr>
        <w:t>:</w:t>
      </w:r>
      <w:r w:rsidRPr="00AF753E">
        <w:rPr>
          <w:lang w:val="fr-CH"/>
        </w:rPr>
        <w:tab/>
        <w:t xml:space="preserve">distance à laquelle le trajet présente un dégagement </w:t>
      </w:r>
      <w:r>
        <w:rPr>
          <w:lang w:val="fr-CH"/>
        </w:rPr>
        <w:t xml:space="preserve">exactement </w:t>
      </w:r>
      <w:r w:rsidRPr="00AF753E">
        <w:rPr>
          <w:lang w:val="fr-CH"/>
        </w:rPr>
        <w:t xml:space="preserve">égal à 0,6 fois la zone de Fresnel pour la valeur considérée de </w:t>
      </w:r>
      <w:r w:rsidRPr="00AF753E">
        <w:rPr>
          <w:i/>
          <w:iCs/>
          <w:lang w:val="fr-CH"/>
        </w:rPr>
        <w:t>h</w:t>
      </w:r>
      <w:r w:rsidRPr="00AF753E">
        <w:rPr>
          <w:vertAlign w:val="subscript"/>
          <w:lang w:val="fr-CH"/>
        </w:rPr>
        <w:t>2</w:t>
      </w:r>
      <w:r>
        <w:rPr>
          <w:iCs/>
          <w:lang w:val="fr-CH"/>
        </w:rPr>
        <w:t>,</w:t>
      </w:r>
      <w:r w:rsidRPr="00AF753E">
        <w:rPr>
          <w:lang w:val="fr-CH"/>
        </w:rPr>
        <w:t xml:space="preserve"> calculée </w:t>
      </w:r>
      <w:r>
        <w:rPr>
          <w:lang w:val="fr-CH"/>
        </w:rPr>
        <w:t>par</w:t>
      </w:r>
      <w:r w:rsidRPr="00AF753E">
        <w:rPr>
          <w:lang w:val="fr-CH"/>
        </w:rPr>
        <w:t xml:space="preserve"> </w:t>
      </w:r>
      <w:r w:rsidRPr="00AF753E">
        <w:rPr>
          <w:i/>
          <w:iCs/>
          <w:lang w:val="fr-CH"/>
        </w:rPr>
        <w:t>D</w:t>
      </w:r>
      <w:r w:rsidRPr="00AF753E">
        <w:rPr>
          <w:vertAlign w:val="subscript"/>
          <w:lang w:val="fr-CH"/>
        </w:rPr>
        <w:t>06</w:t>
      </w:r>
      <w:r w:rsidRPr="00AF753E">
        <w:rPr>
          <w:lang w:val="fr-CH"/>
        </w:rPr>
        <w:t>( </w:t>
      </w:r>
      <w:r w:rsidRPr="00AF753E">
        <w:rPr>
          <w:i/>
          <w:iCs/>
          <w:lang w:val="fr-CH"/>
        </w:rPr>
        <w:t>f</w:t>
      </w:r>
      <w:r w:rsidRPr="00AF753E">
        <w:rPr>
          <w:lang w:val="fr-CH"/>
        </w:rPr>
        <w:t xml:space="preserve">, </w:t>
      </w:r>
      <w:r w:rsidRPr="00AF753E">
        <w:rPr>
          <w:i/>
          <w:iCs/>
          <w:lang w:val="fr-CH"/>
        </w:rPr>
        <w:t>h</w:t>
      </w:r>
      <w:r w:rsidRPr="00AF753E">
        <w:rPr>
          <w:vertAlign w:val="subscript"/>
          <w:lang w:val="fr-CH"/>
        </w:rPr>
        <w:t>1</w:t>
      </w:r>
      <w:r w:rsidRPr="00AF753E">
        <w:rPr>
          <w:lang w:val="fr-CH"/>
        </w:rPr>
        <w:t xml:space="preserve">, </w:t>
      </w:r>
      <w:r w:rsidRPr="00AF753E">
        <w:rPr>
          <w:i/>
          <w:iCs/>
          <w:lang w:val="fr-CH"/>
        </w:rPr>
        <w:t>h</w:t>
      </w:r>
      <w:r w:rsidRPr="00AF753E">
        <w:rPr>
          <w:vertAlign w:val="subscript"/>
          <w:lang w:val="fr-CH"/>
        </w:rPr>
        <w:t>2</w:t>
      </w:r>
      <w:r w:rsidRPr="00AF753E">
        <w:rPr>
          <w:lang w:val="fr-CH"/>
        </w:rPr>
        <w:t>) tel qu'indiqué au § 1</w:t>
      </w:r>
      <w:r>
        <w:rPr>
          <w:lang w:val="fr-CH"/>
        </w:rPr>
        <w:t>8</w:t>
      </w:r>
      <w:r w:rsidRPr="00AF753E">
        <w:rPr>
          <w:lang w:val="fr-CH"/>
        </w:rPr>
        <w:t>.</w:t>
      </w:r>
    </w:p>
    <w:p w14:paraId="6EE0E6E0" w14:textId="77777777" w:rsidR="001F1EFD" w:rsidRPr="00AF753E" w:rsidRDefault="001F1EFD" w:rsidP="001F1EFD">
      <w:pPr>
        <w:rPr>
          <w:lang w:val="fr-CH"/>
        </w:rPr>
      </w:pPr>
      <w:r w:rsidRPr="00AF753E">
        <w:rPr>
          <w:lang w:val="fr-CH"/>
        </w:rPr>
        <w:t xml:space="preserve">La présente Recommandation n'est pas valable pour des hauteurs </w:t>
      </w:r>
      <w:r w:rsidRPr="00AF753E">
        <w:rPr>
          <w:i/>
          <w:lang w:val="fr-CH"/>
        </w:rPr>
        <w:t>h</w:t>
      </w:r>
      <w:r w:rsidRPr="00AF753E">
        <w:rPr>
          <w:iCs/>
          <w:vertAlign w:val="subscript"/>
          <w:lang w:val="fr-CH"/>
        </w:rPr>
        <w:t>2</w:t>
      </w:r>
      <w:r w:rsidRPr="00AF753E">
        <w:rPr>
          <w:lang w:val="fr-CH"/>
        </w:rPr>
        <w:t xml:space="preserve"> d'antenne réceptrice/mobile inférieures à 1 m lorsqu'elles sont adjacentes à la parti</w:t>
      </w:r>
      <w:r>
        <w:rPr>
          <w:lang w:val="fr-CH"/>
        </w:rPr>
        <w:t>e terrestre ou inférieures de 3 </w:t>
      </w:r>
      <w:r w:rsidRPr="00AF753E">
        <w:rPr>
          <w:lang w:val="fr-CH"/>
        </w:rPr>
        <w:t>m lorsqu'elles sont adjacentes à la partie maritime.</w:t>
      </w:r>
    </w:p>
    <w:p w14:paraId="45061084" w14:textId="77777777" w:rsidR="001F1EFD" w:rsidRDefault="001F1EFD" w:rsidP="001F1EFD">
      <w:pPr>
        <w:rPr>
          <w:lang w:val="fr-CH"/>
        </w:rPr>
      </w:pPr>
      <w:r w:rsidRPr="00AF753E">
        <w:rPr>
          <w:lang w:val="fr-CH"/>
        </w:rPr>
        <w:t>L</w:t>
      </w:r>
      <w:r>
        <w:rPr>
          <w:lang w:val="fr-CH"/>
        </w:rPr>
        <w:t>a</w:t>
      </w:r>
      <w:r w:rsidRPr="00AF753E">
        <w:rPr>
          <w:lang w:val="fr-CH"/>
        </w:rPr>
        <w:t xml:space="preserve"> correction à utiliser pour la hauteur de l'antenne récept</w:t>
      </w:r>
      <w:r>
        <w:rPr>
          <w:lang w:val="fr-CH"/>
        </w:rPr>
        <w:t>rice</w:t>
      </w:r>
      <w:r w:rsidRPr="00AF753E">
        <w:rPr>
          <w:lang w:val="fr-CH"/>
        </w:rPr>
        <w:t>/mobile peut être résumé par le diagramme donné dans la Fig. 27.</w:t>
      </w:r>
    </w:p>
    <w:p w14:paraId="14B47C96" w14:textId="77777777" w:rsidR="001F1EFD" w:rsidRPr="00BB1D17" w:rsidRDefault="001F1EFD" w:rsidP="001F1EFD">
      <w:pPr>
        <w:pStyle w:val="FigureNo"/>
        <w:rPr>
          <w:lang w:val="fr-CH"/>
        </w:rPr>
      </w:pPr>
      <w:r w:rsidRPr="00BB1D17">
        <w:rPr>
          <w:lang w:val="fr-CH"/>
        </w:rPr>
        <w:t>FIGURE 27</w:t>
      </w:r>
    </w:p>
    <w:p w14:paraId="6B1C37CB" w14:textId="77777777" w:rsidR="001F1EFD" w:rsidRPr="00BB1D17" w:rsidRDefault="001F1EFD" w:rsidP="001F1EFD">
      <w:pPr>
        <w:pStyle w:val="Figuretitle"/>
        <w:rPr>
          <w:lang w:val="fr-CH"/>
        </w:rPr>
      </w:pPr>
      <w:r w:rsidRPr="00BB1D17">
        <w:rPr>
          <w:lang w:val="fr-CH"/>
        </w:rPr>
        <w:t xml:space="preserve">Diagramme pour la </w:t>
      </w:r>
      <w:r>
        <w:rPr>
          <w:lang w:val="fr-CH"/>
        </w:rPr>
        <w:t>correction liée à</w:t>
      </w:r>
      <w:r w:rsidRPr="00BB1D17">
        <w:rPr>
          <w:lang w:val="fr-CH"/>
        </w:rPr>
        <w:t xml:space="preserve"> la hauteur de l</w:t>
      </w:r>
      <w:r>
        <w:rPr>
          <w:lang w:val="fr-CH"/>
        </w:rPr>
        <w:t>'</w:t>
      </w:r>
      <w:r w:rsidRPr="00BB1D17">
        <w:rPr>
          <w:lang w:val="fr-CH"/>
        </w:rPr>
        <w:t xml:space="preserve">antenne réceptrice/mobile </w:t>
      </w:r>
    </w:p>
    <w:p w14:paraId="34955484" w14:textId="77777777" w:rsidR="001F1EFD" w:rsidRDefault="001F1EFD" w:rsidP="001F1EFD">
      <w:pPr>
        <w:pStyle w:val="Figure"/>
        <w:rPr>
          <w:lang w:val="en-GB"/>
        </w:rPr>
      </w:pPr>
      <w:r>
        <w:rPr>
          <w:lang w:val="en-GB"/>
        </w:rPr>
        <w:object w:dxaOrig="5443" w:dyaOrig="3170" w14:anchorId="7E45BD74">
          <v:shape id="_x0000_i1096" type="#_x0000_t75" style="width:252.3pt;height:151.5pt" o:ole="">
            <v:imagedata r:id="rId153" o:title=""/>
          </v:shape>
          <o:OLEObject Type="Embed" ProgID="CorelDRAW.Graphic.14" ShapeID="_x0000_i1096" DrawAspect="Content" ObjectID="_1689428292" r:id="rId154"/>
        </w:object>
      </w:r>
    </w:p>
    <w:p w14:paraId="5FD829D6" w14:textId="77777777" w:rsidR="001F1EFD" w:rsidRPr="00AF753E" w:rsidRDefault="001F1EFD" w:rsidP="001F1EFD">
      <w:pPr>
        <w:pStyle w:val="Heading1"/>
        <w:keepNext w:val="0"/>
        <w:keepLines w:val="0"/>
        <w:spacing w:before="0"/>
        <w:rPr>
          <w:bCs/>
          <w:lang w:val="fr-CH"/>
        </w:rPr>
      </w:pPr>
      <w:bookmarkStart w:id="38" w:name="_Toc108942183"/>
      <w:r w:rsidRPr="00AF753E">
        <w:rPr>
          <w:bCs/>
          <w:lang w:val="fr-CH"/>
        </w:rPr>
        <w:t>10</w:t>
      </w:r>
      <w:r w:rsidRPr="00AF753E">
        <w:rPr>
          <w:bCs/>
          <w:lang w:val="fr-CH"/>
        </w:rPr>
        <w:tab/>
        <w:t>Correction pour un émetteur occulté</w:t>
      </w:r>
    </w:p>
    <w:p w14:paraId="02C9E770" w14:textId="77777777" w:rsidR="001F1EFD" w:rsidRPr="00AF753E" w:rsidRDefault="001F1EFD" w:rsidP="001F1EFD">
      <w:pPr>
        <w:rPr>
          <w:lang w:val="fr-CH"/>
        </w:rPr>
      </w:pPr>
      <w:r w:rsidRPr="00AF753E">
        <w:rPr>
          <w:lang w:val="fr-CH"/>
        </w:rPr>
        <w:t xml:space="preserve">Cette correction </w:t>
      </w:r>
      <w:r>
        <w:rPr>
          <w:lang w:val="fr-CH"/>
        </w:rPr>
        <w:t xml:space="preserve">ne s'applique pas pour un </w:t>
      </w:r>
      <w:r w:rsidRPr="00AF753E">
        <w:rPr>
          <w:lang w:val="fr-CH"/>
        </w:rPr>
        <w:t>émetteur</w:t>
      </w:r>
      <w:r>
        <w:rPr>
          <w:lang w:val="fr-CH"/>
        </w:rPr>
        <w:t xml:space="preserve"> dégagé/non occulté, mais elle </w:t>
      </w:r>
      <w:r w:rsidRPr="00AF753E">
        <w:rPr>
          <w:lang w:val="fr-CH"/>
        </w:rPr>
        <w:t xml:space="preserve">doit être utilisée dans tous </w:t>
      </w:r>
      <w:r>
        <w:rPr>
          <w:lang w:val="fr-CH"/>
        </w:rPr>
        <w:t xml:space="preserve">les autres </w:t>
      </w:r>
      <w:r w:rsidRPr="00AF753E">
        <w:rPr>
          <w:lang w:val="fr-CH"/>
        </w:rPr>
        <w:t>cas, y compris lorsque l</w:t>
      </w:r>
      <w:r>
        <w:rPr>
          <w:lang w:val="fr-CH"/>
        </w:rPr>
        <w:t>'</w:t>
      </w:r>
      <w:r w:rsidRPr="00AF753E">
        <w:rPr>
          <w:lang w:val="fr-CH"/>
        </w:rPr>
        <w:t>antenne est située au-dessus de la hauteur de l</w:t>
      </w:r>
      <w:r>
        <w:rPr>
          <w:lang w:val="fr-CH"/>
        </w:rPr>
        <w:t>'</w:t>
      </w:r>
      <w:r w:rsidRPr="00AF753E">
        <w:rPr>
          <w:lang w:val="fr-CH"/>
        </w:rPr>
        <w:t>obstacle. La correction est nulle lorsque le terminal dépasse l</w:t>
      </w:r>
      <w:r>
        <w:rPr>
          <w:lang w:val="fr-CH"/>
        </w:rPr>
        <w:t>'</w:t>
      </w:r>
      <w:r w:rsidRPr="00AF753E">
        <w:rPr>
          <w:lang w:val="fr-CH"/>
        </w:rPr>
        <w:t>obstacle d</w:t>
      </w:r>
      <w:r>
        <w:rPr>
          <w:lang w:val="fr-CH"/>
        </w:rPr>
        <w:t>'</w:t>
      </w:r>
      <w:r w:rsidRPr="00AF753E">
        <w:rPr>
          <w:lang w:val="fr-CH"/>
        </w:rPr>
        <w:t xml:space="preserve">une hauteur supérieure à une hauteur de dégagement en </w:t>
      </w:r>
      <w:r>
        <w:rPr>
          <w:lang w:val="fr-CH"/>
        </w:rPr>
        <w:t>fonction de la</w:t>
      </w:r>
      <w:r w:rsidRPr="00AF753E">
        <w:rPr>
          <w:lang w:val="fr-CH"/>
        </w:rPr>
        <w:t xml:space="preserve"> fréquence.</w:t>
      </w:r>
    </w:p>
    <w:p w14:paraId="16C06E5C" w14:textId="77777777" w:rsidR="001F1EFD" w:rsidRPr="00AF753E" w:rsidRDefault="001F1EFD" w:rsidP="001F1EFD">
      <w:pPr>
        <w:pStyle w:val="Equation"/>
        <w:rPr>
          <w:lang w:val="fr-CH"/>
        </w:rPr>
      </w:pPr>
      <w:r w:rsidRPr="00AF753E">
        <w:rPr>
          <w:lang w:val="fr-CH"/>
        </w:rPr>
        <w:tab/>
      </w:r>
      <w:r w:rsidRPr="00AF753E">
        <w:rPr>
          <w:lang w:val="fr-CH"/>
        </w:rPr>
        <w:tab/>
        <w:t xml:space="preserve">Correction </w:t>
      </w:r>
      <w:r w:rsidRPr="00AF753E">
        <w:rPr>
          <w:position w:val="-10"/>
          <w:lang w:val="fr-CH"/>
        </w:rPr>
        <w:object w:dxaOrig="859" w:dyaOrig="320" w14:anchorId="548215AF">
          <v:shape id="_x0000_i1097" type="#_x0000_t75" style="width:43.8pt;height:14.4pt" o:ole="">
            <v:imagedata r:id="rId155" o:title=""/>
          </v:shape>
          <o:OLEObject Type="Embed" ProgID="Equation.3" ShapeID="_x0000_i1097" DrawAspect="Content" ObjectID="_1689428293" r:id="rId156"/>
        </w:object>
      </w:r>
      <w:r w:rsidRPr="00AF753E">
        <w:rPr>
          <w:lang w:val="fr-CH"/>
        </w:rPr>
        <w:t>                dB</w:t>
      </w:r>
      <w:r w:rsidRPr="00AF753E">
        <w:rPr>
          <w:lang w:val="fr-CH"/>
        </w:rPr>
        <w:tab/>
        <w:t>(30a)</w:t>
      </w:r>
    </w:p>
    <w:p w14:paraId="6F567B84" w14:textId="77777777" w:rsidR="001F1EFD" w:rsidRPr="00AF753E" w:rsidRDefault="001F1EFD" w:rsidP="001F1EFD">
      <w:pPr>
        <w:rPr>
          <w:lang w:val="fr-CH"/>
        </w:rPr>
      </w:pPr>
      <w:r w:rsidRPr="00AF753E">
        <w:rPr>
          <w:lang w:val="fr-CH"/>
        </w:rPr>
        <w:t xml:space="preserve">où </w:t>
      </w:r>
      <w:r w:rsidRPr="00AF753E">
        <w:rPr>
          <w:i/>
          <w:lang w:val="fr-CH"/>
        </w:rPr>
        <w:t>J</w:t>
      </w:r>
      <w:r w:rsidRPr="00AF753E">
        <w:rPr>
          <w:lang w:val="fr-CH"/>
        </w:rPr>
        <w:t>(</w:t>
      </w:r>
      <w:r w:rsidRPr="00AF753E">
        <w:rPr>
          <w:szCs w:val="24"/>
          <w:lang w:val="fr-CH"/>
        </w:rPr>
        <w:sym w:font="Symbol" w:char="F06E"/>
      </w:r>
      <w:r w:rsidRPr="00AF753E">
        <w:rPr>
          <w:lang w:val="fr-CH"/>
        </w:rPr>
        <w:t>) est donné par la formule (12a) ou (12b),</w:t>
      </w:r>
    </w:p>
    <w:p w14:paraId="63CD5B5B" w14:textId="77777777" w:rsidR="001F1EFD" w:rsidRPr="00AF753E" w:rsidRDefault="001F1EFD" w:rsidP="001F1EFD">
      <w:pPr>
        <w:rPr>
          <w:lang w:val="fr-CH"/>
        </w:rPr>
      </w:pPr>
      <w:r w:rsidRPr="00AF753E">
        <w:rPr>
          <w:lang w:val="fr-CH"/>
        </w:rPr>
        <w:t>et:</w:t>
      </w:r>
    </w:p>
    <w:p w14:paraId="58369B2F" w14:textId="77777777" w:rsidR="001F1EFD" w:rsidRPr="00AF753E" w:rsidRDefault="001F1EFD" w:rsidP="001F1EFD">
      <w:pPr>
        <w:pStyle w:val="Equation"/>
        <w:tabs>
          <w:tab w:val="left" w:pos="1418"/>
          <w:tab w:val="left" w:pos="1843"/>
          <w:tab w:val="left" w:pos="4111"/>
        </w:tabs>
        <w:rPr>
          <w:lang w:val="fr-CH"/>
        </w:rPr>
      </w:pPr>
      <w:r w:rsidRPr="00AF753E">
        <w:rPr>
          <w:lang w:val="fr-CH"/>
        </w:rPr>
        <w:tab/>
      </w:r>
      <w:r w:rsidRPr="00AF753E">
        <w:rPr>
          <w:iCs/>
          <w:szCs w:val="24"/>
          <w:lang w:val="fr-CH"/>
        </w:rPr>
        <w:sym w:font="Symbol" w:char="F06E"/>
      </w:r>
      <w:r w:rsidRPr="00AF753E">
        <w:rPr>
          <w:lang w:val="fr-CH"/>
        </w:rPr>
        <w:tab/>
        <w:t xml:space="preserve">= </w:t>
      </w:r>
      <w:r w:rsidRPr="00AF753E">
        <w:rPr>
          <w:lang w:val="fr-CH"/>
        </w:rPr>
        <w:tab/>
      </w:r>
      <w:r w:rsidRPr="00AF753E">
        <w:rPr>
          <w:position w:val="-16"/>
          <w:lang w:val="fr-CH"/>
        </w:rPr>
        <w:object w:dxaOrig="1620" w:dyaOrig="440" w14:anchorId="1D86AEDF">
          <v:shape id="_x0000_i1098" type="#_x0000_t75" style="width:79.5pt;height:21.9pt" o:ole="">
            <v:imagedata r:id="rId157" o:title=""/>
          </v:shape>
          <o:OLEObject Type="Embed" ProgID="Equation.3" ShapeID="_x0000_i1098" DrawAspect="Content" ObjectID="_1689428294" r:id="rId158"/>
        </w:object>
      </w:r>
      <w:r w:rsidRPr="00AF753E">
        <w:rPr>
          <w:lang w:val="fr-CH"/>
        </w:rPr>
        <w:tab/>
        <w:t xml:space="preserve">pour </w:t>
      </w:r>
      <w:r w:rsidRPr="00AF753E">
        <w:rPr>
          <w:i/>
          <w:iCs/>
          <w:lang w:val="fr-CH"/>
        </w:rPr>
        <w:t>R</w:t>
      </w:r>
      <w:r w:rsidRPr="00AF753E">
        <w:rPr>
          <w:vertAlign w:val="subscript"/>
          <w:lang w:val="fr-CH"/>
        </w:rPr>
        <w:t>1</w:t>
      </w:r>
      <w:r w:rsidRPr="00AF753E">
        <w:rPr>
          <w:lang w:val="fr-CH"/>
        </w:rPr>
        <w:t xml:space="preserve"> </w:t>
      </w:r>
      <w:r w:rsidRPr="00AF753E">
        <w:rPr>
          <w:szCs w:val="24"/>
          <w:lang w:val="fr-CH"/>
        </w:rPr>
        <w:sym w:font="Symbol" w:char="F0B3"/>
      </w:r>
      <w:r w:rsidRPr="00AF753E">
        <w:rPr>
          <w:lang w:val="fr-CH"/>
        </w:rPr>
        <w:t xml:space="preserve"> </w:t>
      </w:r>
      <w:r w:rsidRPr="00AF753E">
        <w:rPr>
          <w:i/>
          <w:lang w:val="fr-CH"/>
        </w:rPr>
        <w:t>h</w:t>
      </w:r>
      <w:r w:rsidRPr="00AF753E">
        <w:rPr>
          <w:i/>
          <w:vertAlign w:val="subscript"/>
          <w:lang w:val="fr-CH"/>
        </w:rPr>
        <w:t>a</w:t>
      </w:r>
      <w:r w:rsidRPr="00AF753E">
        <w:rPr>
          <w:lang w:val="fr-CH"/>
        </w:rPr>
        <w:tab/>
        <w:t>(30b)</w:t>
      </w:r>
    </w:p>
    <w:p w14:paraId="41EC2DD8" w14:textId="77777777" w:rsidR="001F1EFD" w:rsidRPr="00AF753E" w:rsidRDefault="001F1EFD" w:rsidP="001F1EFD">
      <w:pPr>
        <w:pStyle w:val="Equation"/>
        <w:tabs>
          <w:tab w:val="left" w:pos="1418"/>
          <w:tab w:val="left" w:pos="1843"/>
          <w:tab w:val="left" w:pos="4111"/>
        </w:tabs>
        <w:rPr>
          <w:lang w:val="fr-CH"/>
        </w:rPr>
      </w:pPr>
      <w:r w:rsidRPr="00AF753E">
        <w:rPr>
          <w:lang w:val="fr-CH"/>
        </w:rPr>
        <w:tab/>
      </w:r>
      <w:r w:rsidRPr="00AF753E">
        <w:rPr>
          <w:lang w:val="fr-CH"/>
        </w:rPr>
        <w:tab/>
        <w:t xml:space="preserve">= </w:t>
      </w:r>
      <w:r w:rsidRPr="00AF753E">
        <w:rPr>
          <w:lang w:val="fr-CH"/>
        </w:rPr>
        <w:tab/>
      </w:r>
      <w:r w:rsidRPr="00AF753E">
        <w:rPr>
          <w:position w:val="-16"/>
          <w:lang w:val="fr-CH"/>
        </w:rPr>
        <w:object w:dxaOrig="1800" w:dyaOrig="440" w14:anchorId="52EF61C0">
          <v:shape id="_x0000_i1099" type="#_x0000_t75" style="width:93.9pt;height:21.9pt" o:ole="">
            <v:imagedata r:id="rId159" o:title=""/>
          </v:shape>
          <o:OLEObject Type="Embed" ProgID="Equation.3" ShapeID="_x0000_i1099" DrawAspect="Content" ObjectID="_1689428295" r:id="rId160"/>
        </w:object>
      </w:r>
      <w:r w:rsidRPr="00AF753E">
        <w:rPr>
          <w:lang w:val="fr-CH"/>
        </w:rPr>
        <w:tab/>
        <w:t>dans les autres cas</w:t>
      </w:r>
      <w:r w:rsidRPr="00AF753E">
        <w:rPr>
          <w:lang w:val="fr-CH"/>
        </w:rPr>
        <w:tab/>
        <w:t>(30c)</w:t>
      </w:r>
    </w:p>
    <w:p w14:paraId="1CA79428" w14:textId="77777777" w:rsidR="001F1EFD" w:rsidRPr="00AF753E" w:rsidRDefault="001F1EFD" w:rsidP="001F1EFD">
      <w:pPr>
        <w:pStyle w:val="Equation"/>
        <w:tabs>
          <w:tab w:val="left" w:pos="1418"/>
          <w:tab w:val="left" w:pos="1843"/>
          <w:tab w:val="left" w:pos="4111"/>
        </w:tabs>
        <w:rPr>
          <w:lang w:val="fr-CH"/>
        </w:rPr>
      </w:pPr>
      <w:r w:rsidRPr="00AF753E">
        <w:rPr>
          <w:lang w:val="fr-CH"/>
        </w:rPr>
        <w:tab/>
      </w:r>
      <w:r w:rsidRPr="00AF753E">
        <w:rPr>
          <w:i/>
          <w:lang w:val="fr-CH"/>
        </w:rPr>
        <w:t>h</w:t>
      </w:r>
      <w:r w:rsidRPr="00AF753E">
        <w:rPr>
          <w:i/>
          <w:vertAlign w:val="subscript"/>
          <w:lang w:val="fr-CH"/>
        </w:rPr>
        <w:t>dif</w:t>
      </w:r>
      <w:r w:rsidRPr="00AF753E">
        <w:rPr>
          <w:iCs/>
          <w:vertAlign w:val="subscript"/>
          <w:lang w:val="fr-CH"/>
        </w:rPr>
        <w:t>1</w:t>
      </w:r>
      <w:r w:rsidRPr="00AF753E">
        <w:rPr>
          <w:lang w:val="fr-CH"/>
        </w:rPr>
        <w:tab/>
        <w:t xml:space="preserve">= </w:t>
      </w:r>
      <w:r w:rsidRPr="00AF753E">
        <w:rPr>
          <w:lang w:val="fr-CH"/>
        </w:rPr>
        <w:tab/>
      </w:r>
      <w:r w:rsidRPr="00AF753E">
        <w:rPr>
          <w:position w:val="-12"/>
          <w:lang w:val="fr-CH"/>
        </w:rPr>
        <w:object w:dxaOrig="740" w:dyaOrig="360" w14:anchorId="4485DA31">
          <v:shape id="_x0000_i1100" type="#_x0000_t75" style="width:36.3pt;height:21.9pt" o:ole="">
            <v:imagedata r:id="rId161" o:title=""/>
          </v:shape>
          <o:OLEObject Type="Embed" ProgID="Equation.3" ShapeID="_x0000_i1100" DrawAspect="Content" ObjectID="_1689428296" r:id="rId162"/>
        </w:object>
      </w:r>
      <w:r w:rsidRPr="00AF753E">
        <w:rPr>
          <w:lang w:val="fr-CH"/>
        </w:rPr>
        <w:tab/>
        <w:t>m</w:t>
      </w:r>
      <w:r w:rsidRPr="00AF753E">
        <w:rPr>
          <w:lang w:val="fr-CH"/>
        </w:rPr>
        <w:tab/>
      </w:r>
      <w:r w:rsidRPr="00AF753E">
        <w:rPr>
          <w:lang w:val="fr-CH"/>
        </w:rPr>
        <w:tab/>
        <w:t>(30d)</w:t>
      </w:r>
    </w:p>
    <w:p w14:paraId="63EB9074" w14:textId="77777777" w:rsidR="001F1EFD" w:rsidRPr="00AF753E" w:rsidRDefault="001F1EFD" w:rsidP="001F1EFD">
      <w:pPr>
        <w:pStyle w:val="Equation"/>
        <w:tabs>
          <w:tab w:val="left" w:pos="1418"/>
          <w:tab w:val="left" w:pos="1843"/>
          <w:tab w:val="left" w:pos="4111"/>
        </w:tabs>
        <w:rPr>
          <w:lang w:val="fr-CH"/>
        </w:rPr>
      </w:pPr>
      <w:r w:rsidRPr="00AF753E">
        <w:rPr>
          <w:lang w:val="fr-CH"/>
        </w:rPr>
        <w:tab/>
      </w:r>
      <w:r w:rsidRPr="00AF753E">
        <w:rPr>
          <w:position w:val="-12"/>
          <w:lang w:val="fr-CH"/>
        </w:rPr>
        <w:object w:dxaOrig="560" w:dyaOrig="360" w14:anchorId="5E1062AA">
          <v:shape id="_x0000_i1101" type="#_x0000_t75" style="width:28.2pt;height:14.4pt" o:ole="">
            <v:imagedata r:id="rId163" o:title=""/>
          </v:shape>
          <o:OLEObject Type="Embed" ProgID="Equation.3" ShapeID="_x0000_i1101" DrawAspect="Content" ObjectID="_1689428297" r:id="rId164"/>
        </w:object>
      </w:r>
      <w:r w:rsidRPr="00AF753E">
        <w:rPr>
          <w:lang w:val="fr-CH"/>
        </w:rPr>
        <w:tab/>
        <w:t xml:space="preserve">= </w:t>
      </w:r>
      <w:r w:rsidRPr="00AF753E">
        <w:rPr>
          <w:lang w:val="fr-CH"/>
        </w:rPr>
        <w:tab/>
      </w:r>
      <w:r w:rsidRPr="00AF753E">
        <w:rPr>
          <w:position w:val="-14"/>
          <w:lang w:val="fr-CH"/>
        </w:rPr>
        <w:object w:dxaOrig="1660" w:dyaOrig="380" w14:anchorId="35A5FDEF">
          <v:shape id="_x0000_i1102" type="#_x0000_t75" style="width:86.4pt;height:21.9pt" o:ole="">
            <v:imagedata r:id="rId165" o:title=""/>
          </v:shape>
          <o:OLEObject Type="Embed" ProgID="Equation.3" ShapeID="_x0000_i1102" DrawAspect="Content" ObjectID="_1689428298" r:id="rId166"/>
        </w:object>
      </w:r>
      <w:r w:rsidRPr="00AF753E">
        <w:rPr>
          <w:lang w:val="fr-CH"/>
        </w:rPr>
        <w:tab/>
        <w:t>degrés</w:t>
      </w:r>
      <w:r>
        <w:rPr>
          <w:lang w:val="fr-CH"/>
        </w:rPr>
        <w:tab/>
      </w:r>
      <w:r w:rsidRPr="00AF753E">
        <w:rPr>
          <w:lang w:val="fr-CH"/>
        </w:rPr>
        <w:tab/>
        <w:t>(30e)</w:t>
      </w:r>
    </w:p>
    <w:p w14:paraId="5F11AEBF" w14:textId="77777777" w:rsidR="001F1EFD" w:rsidRPr="00AF753E" w:rsidRDefault="001F1EFD" w:rsidP="001F1EFD">
      <w:pPr>
        <w:pStyle w:val="Equation"/>
        <w:tabs>
          <w:tab w:val="left" w:pos="1418"/>
          <w:tab w:val="left" w:pos="1843"/>
          <w:tab w:val="left" w:pos="4111"/>
        </w:tabs>
        <w:rPr>
          <w:lang w:val="fr-CH"/>
        </w:rPr>
      </w:pPr>
      <w:r w:rsidRPr="00AF753E">
        <w:rPr>
          <w:lang w:val="fr-CH"/>
        </w:rPr>
        <w:tab/>
      </w:r>
      <w:r w:rsidRPr="00AF753E">
        <w:rPr>
          <w:position w:val="-12"/>
          <w:lang w:val="fr-CH"/>
        </w:rPr>
        <w:object w:dxaOrig="400" w:dyaOrig="360" w14:anchorId="3C0B7C10">
          <v:shape id="_x0000_i1103" type="#_x0000_t75" style="width:21.9pt;height:14.4pt" o:ole="">
            <v:imagedata r:id="rId167" o:title=""/>
          </v:shape>
          <o:OLEObject Type="Embed" ProgID="Equation.3" ShapeID="_x0000_i1103" DrawAspect="Content" ObjectID="_1689428299" r:id="rId168"/>
        </w:object>
      </w:r>
      <w:r w:rsidRPr="00AF753E">
        <w:rPr>
          <w:lang w:val="fr-CH"/>
        </w:rPr>
        <w:tab/>
        <w:t xml:space="preserve">= </w:t>
      </w:r>
      <w:r w:rsidRPr="00AF753E">
        <w:rPr>
          <w:lang w:val="fr-CH"/>
        </w:rPr>
        <w:tab/>
      </w:r>
      <w:r w:rsidRPr="00AF753E">
        <w:rPr>
          <w:position w:val="-12"/>
          <w:lang w:val="fr-CH"/>
        </w:rPr>
        <w:object w:dxaOrig="1140" w:dyaOrig="400" w14:anchorId="1FA33B2B">
          <v:shape id="_x0000_i1104" type="#_x0000_t75" style="width:57.6pt;height:21.9pt" o:ole="">
            <v:imagedata r:id="rId169" o:title=""/>
          </v:shape>
          <o:OLEObject Type="Embed" ProgID="Equation.3" ShapeID="_x0000_i1104" DrawAspect="Content" ObjectID="_1689428300" r:id="rId170"/>
        </w:object>
      </w:r>
      <w:r w:rsidRPr="00AF753E">
        <w:rPr>
          <w:lang w:val="fr-CH"/>
        </w:rPr>
        <w:tab/>
      </w:r>
      <w:r w:rsidRPr="00AF753E">
        <w:rPr>
          <w:lang w:val="fr-CH"/>
        </w:rPr>
        <w:tab/>
      </w:r>
      <w:r w:rsidRPr="00AF753E">
        <w:rPr>
          <w:lang w:val="fr-CH"/>
        </w:rPr>
        <w:tab/>
        <w:t>(30f)</w:t>
      </w:r>
    </w:p>
    <w:p w14:paraId="4469B1D9" w14:textId="77777777" w:rsidR="001F1EFD" w:rsidRPr="00AF753E" w:rsidRDefault="001F1EFD" w:rsidP="001F1EFD">
      <w:pPr>
        <w:pStyle w:val="Equation"/>
        <w:tabs>
          <w:tab w:val="left" w:pos="1418"/>
          <w:tab w:val="left" w:pos="1843"/>
          <w:tab w:val="left" w:pos="4111"/>
        </w:tabs>
        <w:rPr>
          <w:lang w:val="fr-CH"/>
        </w:rPr>
      </w:pPr>
      <w:r w:rsidRPr="00AF753E">
        <w:rPr>
          <w:i/>
          <w:lang w:val="fr-CH"/>
        </w:rPr>
        <w:tab/>
        <w:t>f</w:t>
      </w:r>
      <w:r w:rsidRPr="00AF753E">
        <w:rPr>
          <w:lang w:val="fr-CH"/>
        </w:rPr>
        <w:t>:</w:t>
      </w:r>
      <w:r w:rsidRPr="00AF753E">
        <w:rPr>
          <w:lang w:val="fr-CH"/>
        </w:rPr>
        <w:tab/>
      </w:r>
      <w:r w:rsidRPr="00AF753E">
        <w:rPr>
          <w:lang w:val="fr-CH"/>
        </w:rPr>
        <w:tab/>
        <w:t>fréquence (MHz).</w:t>
      </w:r>
    </w:p>
    <w:p w14:paraId="25D8B138" w14:textId="77777777" w:rsidR="001F1EFD" w:rsidRPr="00AF753E" w:rsidRDefault="001F1EFD" w:rsidP="001F1EFD">
      <w:pPr>
        <w:pStyle w:val="Equationlegend"/>
        <w:tabs>
          <w:tab w:val="left" w:pos="1134"/>
          <w:tab w:val="right" w:pos="9639"/>
        </w:tabs>
        <w:spacing w:before="240"/>
        <w:ind w:left="0" w:firstLine="0"/>
        <w:rPr>
          <w:lang w:val="fr-CH"/>
        </w:rPr>
      </w:pPr>
      <w:r w:rsidRPr="00AF753E">
        <w:rPr>
          <w:lang w:val="fr-CH"/>
        </w:rPr>
        <w:t xml:space="preserve">Et </w:t>
      </w:r>
      <w:r w:rsidRPr="00AF753E">
        <w:rPr>
          <w:i/>
          <w:lang w:val="fr-CH"/>
        </w:rPr>
        <w:t>R</w:t>
      </w:r>
      <w:r w:rsidRPr="00AF753E">
        <w:rPr>
          <w:vertAlign w:val="subscript"/>
          <w:lang w:val="fr-CH"/>
        </w:rPr>
        <w:t>1</w:t>
      </w:r>
      <w:r w:rsidRPr="00AF753E">
        <w:rPr>
          <w:lang w:val="fr-CH"/>
        </w:rPr>
        <w:t xml:space="preserve"> est la hauteur de l</w:t>
      </w:r>
      <w:r>
        <w:rPr>
          <w:lang w:val="fr-CH"/>
        </w:rPr>
        <w:t>'</w:t>
      </w:r>
      <w:r w:rsidRPr="00AF753E">
        <w:rPr>
          <w:lang w:val="fr-CH"/>
        </w:rPr>
        <w:t>obstacle, en m au-dessus du niveau du sol, au voisinage du terminal émetteur/de base.</w:t>
      </w:r>
    </w:p>
    <w:p w14:paraId="05136D97" w14:textId="77777777" w:rsidR="001F1EFD" w:rsidRPr="00AF753E" w:rsidRDefault="001F1EFD" w:rsidP="001F1EFD">
      <w:pPr>
        <w:pStyle w:val="Heading1"/>
        <w:rPr>
          <w:lang w:val="fr-CH"/>
        </w:rPr>
      </w:pPr>
      <w:bookmarkStart w:id="39" w:name="_Toc108942184"/>
      <w:bookmarkEnd w:id="38"/>
      <w:r w:rsidRPr="00AF753E">
        <w:rPr>
          <w:lang w:val="fr-CH"/>
        </w:rPr>
        <w:lastRenderedPageBreak/>
        <w:t>11</w:t>
      </w:r>
      <w:r w:rsidRPr="00AF753E">
        <w:rPr>
          <w:lang w:val="fr-CH"/>
        </w:rPr>
        <w:tab/>
        <w:t>Correction sur la base de l'angle de dégagement du terrain</w:t>
      </w:r>
      <w:bookmarkEnd w:id="39"/>
    </w:p>
    <w:p w14:paraId="555FEED4" w14:textId="77777777" w:rsidR="001F1EFD" w:rsidRPr="00AF753E" w:rsidRDefault="001F1EFD" w:rsidP="001F1EFD">
      <w:pPr>
        <w:rPr>
          <w:lang w:val="fr-CH"/>
        </w:rPr>
      </w:pPr>
      <w:r w:rsidRPr="00AF753E">
        <w:rPr>
          <w:lang w:val="fr-CH"/>
        </w:rPr>
        <w:t>Pour les trajets terrestres et lorsque l'antenne réceptrice/mobile se trouve sur une partie terrestre d'un trajet mixte, si une plus grande précision est requise pour la prédiction du champ pour des conditions de réception dans des zones spécifiques, par exemple de petites zones de réception, une correction peut être effectuée sur la base d'un angle de dégagement du terrain</w:t>
      </w:r>
      <w:r w:rsidRPr="00AF753E">
        <w:rPr>
          <w:i/>
          <w:iCs/>
          <w:lang w:val="fr-CH"/>
        </w:rPr>
        <w:t xml:space="preserve"> </w:t>
      </w:r>
      <w:r w:rsidRPr="00AF753E">
        <w:rPr>
          <w:lang w:val="fr-CH"/>
        </w:rPr>
        <w:sym w:font="Symbol" w:char="F071"/>
      </w:r>
      <w:r w:rsidRPr="00AF753E">
        <w:rPr>
          <w:i/>
          <w:iCs/>
          <w:vertAlign w:val="subscript"/>
          <w:lang w:val="fr-CH"/>
        </w:rPr>
        <w:t>tca</w:t>
      </w:r>
      <w:r w:rsidRPr="00AF753E">
        <w:rPr>
          <w:lang w:val="fr-CH"/>
        </w:rPr>
        <w:t xml:space="preserve"> donné par:</w:t>
      </w:r>
    </w:p>
    <w:p w14:paraId="2559AADB" w14:textId="080666BB" w:rsidR="00395154" w:rsidRPr="00395154" w:rsidRDefault="00395154" w:rsidP="00395154">
      <w:pPr>
        <w:pStyle w:val="Equation"/>
        <w:rPr>
          <w:lang w:val="en-GB"/>
        </w:rPr>
      </w:pPr>
      <w:r w:rsidRPr="00395154">
        <w:rPr>
          <w:lang w:val="en-GB"/>
        </w:rPr>
        <w:tab/>
      </w:r>
      <w:r w:rsidRPr="00395154">
        <w:rPr>
          <w:lang w:val="en-GB"/>
        </w:rPr>
        <w:tab/>
      </w:r>
      <w:r w:rsidRPr="00395154">
        <w:rPr>
          <w:lang w:val="en-GB"/>
        </w:rPr>
        <w:object w:dxaOrig="820" w:dyaOrig="360" w14:anchorId="42FAAA07">
          <v:shape id="_x0000_i1105" type="#_x0000_t75" style="width:39.15pt;height:17.85pt" o:ole="">
            <v:imagedata r:id="rId171" o:title=""/>
          </v:shape>
          <o:OLEObject Type="Embed" ProgID="Equation.3" ShapeID="_x0000_i1105" DrawAspect="Content" ObjectID="_1689428301" r:id="rId172"/>
        </w:object>
      </w:r>
      <w:r w:rsidRPr="00395154">
        <w:rPr>
          <w:lang w:val="en-GB"/>
        </w:rPr>
        <w:t>                degr</w:t>
      </w:r>
      <w:r>
        <w:rPr>
          <w:lang w:val="en-GB"/>
        </w:rPr>
        <w:t>é</w:t>
      </w:r>
      <w:r w:rsidRPr="00395154">
        <w:rPr>
          <w:lang w:val="en-GB"/>
        </w:rPr>
        <w:t>s</w:t>
      </w:r>
      <w:r w:rsidRPr="00395154">
        <w:rPr>
          <w:lang w:val="en-GB"/>
        </w:rPr>
        <w:tab/>
        <w:t>(31)</w:t>
      </w:r>
    </w:p>
    <w:p w14:paraId="0948EB6E" w14:textId="77777777" w:rsidR="001F1EFD" w:rsidRPr="00AF753E" w:rsidRDefault="001F1EFD" w:rsidP="001F1EFD">
      <w:pPr>
        <w:rPr>
          <w:lang w:val="fr-CH"/>
        </w:rPr>
      </w:pPr>
      <w:r w:rsidRPr="00AF753E">
        <w:rPr>
          <w:lang w:val="fr-CH"/>
        </w:rPr>
        <w:t xml:space="preserve">où </w:t>
      </w:r>
      <w:r>
        <w:rPr>
          <w:lang w:val="fr-CH"/>
        </w:rPr>
        <w:sym w:font="Symbol" w:char="F071"/>
      </w:r>
      <w:r w:rsidRPr="00AF753E">
        <w:rPr>
          <w:lang w:val="fr-CH"/>
        </w:rPr>
        <w:t xml:space="preserve"> est l'angle d'élévation de la droite passant par l'antenne réceptrice/mobile qui se trouve juste au</w:t>
      </w:r>
      <w:r w:rsidRPr="00AF753E">
        <w:rPr>
          <w:lang w:val="fr-CH"/>
        </w:rPr>
        <w:noBreakHyphen/>
        <w:t xml:space="preserve">dessus de tous les obstacles sur le terrain dans la direction de l'antenne émettrice/de base sur une distance pouvant atteindre 16 km mais n'allant pas au-delà de l'antenne émettrice/de base. </w:t>
      </w:r>
    </w:p>
    <w:p w14:paraId="4D7C8A51" w14:textId="77777777" w:rsidR="001F1EFD" w:rsidRPr="00AF753E" w:rsidRDefault="001F1EFD" w:rsidP="001F1EFD">
      <w:pPr>
        <w:rPr>
          <w:lang w:val="fr-CH"/>
        </w:rPr>
      </w:pPr>
      <w:r w:rsidRPr="00AF753E">
        <w:rPr>
          <w:lang w:val="fr-CH"/>
        </w:rPr>
        <w:t xml:space="preserve">Dans le calcul de </w:t>
      </w:r>
      <w:r w:rsidRPr="00AF753E">
        <w:rPr>
          <w:lang w:val="fr-CH"/>
        </w:rPr>
        <w:sym w:font="Symbol" w:char="F071"/>
      </w:r>
      <w:r w:rsidRPr="00AF753E">
        <w:rPr>
          <w:lang w:val="fr-CH"/>
        </w:rPr>
        <w:t xml:space="preserve"> on ne devrait pas tenir compte de la courbure de la Terre. </w:t>
      </w:r>
      <w:r w:rsidRPr="00AF753E">
        <w:rPr>
          <w:lang w:val="fr-CH"/>
        </w:rPr>
        <w:sym w:font="Symbol" w:char="F071"/>
      </w:r>
      <w:r w:rsidRPr="00AF753E">
        <w:rPr>
          <w:i/>
          <w:vertAlign w:val="subscript"/>
          <w:lang w:val="fr-CH"/>
        </w:rPr>
        <w:t>tca</w:t>
      </w:r>
      <w:r w:rsidRPr="00AF753E">
        <w:rPr>
          <w:vertAlign w:val="subscript"/>
          <w:lang w:val="fr-CH"/>
        </w:rPr>
        <w:t xml:space="preserve"> </w:t>
      </w:r>
      <w:r w:rsidRPr="00AF753E">
        <w:rPr>
          <w:lang w:val="fr-CH"/>
        </w:rPr>
        <w:t>devrait être limité de façon à ce qu'il ne soit pas inférieur à +0,55° ou supérieur à +40,0°.</w:t>
      </w:r>
    </w:p>
    <w:p w14:paraId="3DD31779" w14:textId="77777777" w:rsidR="001F1EFD" w:rsidRPr="00AF753E" w:rsidRDefault="001F1EFD" w:rsidP="001F1EFD">
      <w:pPr>
        <w:pStyle w:val="Normalaftertitle"/>
        <w:rPr>
          <w:lang w:val="fr-CH"/>
        </w:rPr>
      </w:pPr>
      <w:r w:rsidRPr="00AF753E">
        <w:rPr>
          <w:lang w:val="fr-CH"/>
        </w:rPr>
        <w:t>Lorsque les données relatives à l'angle de dégagement du terrain sont disponibles, la correction à ajouter au champ est calculée au moyen de la relation suivante:</w:t>
      </w:r>
    </w:p>
    <w:p w14:paraId="663852D3"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0"/>
          <w:lang w:val="fr-CH"/>
        </w:rPr>
        <w:object w:dxaOrig="2640" w:dyaOrig="320" w14:anchorId="2BFB3E0D">
          <v:shape id="_x0000_i1106" type="#_x0000_t75" style="width:129.6pt;height:14.4pt" o:ole="">
            <v:imagedata r:id="rId173" o:title=""/>
          </v:shape>
          <o:OLEObject Type="Embed" ProgID="Equation.3" ShapeID="_x0000_i1106" DrawAspect="Content" ObjectID="_1689428302" r:id="rId174"/>
        </w:object>
      </w:r>
      <w:r w:rsidRPr="00AF753E">
        <w:rPr>
          <w:lang w:val="fr-CH"/>
        </w:rPr>
        <w:t>                   dB</w:t>
      </w:r>
      <w:r w:rsidRPr="00AF753E">
        <w:rPr>
          <w:lang w:val="fr-CH"/>
        </w:rPr>
        <w:tab/>
        <w:t>(3</w:t>
      </w:r>
      <w:r>
        <w:rPr>
          <w:lang w:val="fr-CH"/>
        </w:rPr>
        <w:t>2</w:t>
      </w:r>
      <w:r w:rsidRPr="00AF753E">
        <w:rPr>
          <w:lang w:val="fr-CH"/>
        </w:rPr>
        <w:t>a)</w:t>
      </w:r>
    </w:p>
    <w:p w14:paraId="19CE48A3" w14:textId="77777777" w:rsidR="001F1EFD" w:rsidRPr="00AF753E" w:rsidRDefault="001F1EFD" w:rsidP="001F1EFD">
      <w:pPr>
        <w:rPr>
          <w:lang w:val="fr-CH"/>
        </w:rPr>
      </w:pPr>
      <w:r w:rsidRPr="00AF753E">
        <w:rPr>
          <w:lang w:val="fr-CH"/>
        </w:rPr>
        <w:t xml:space="preserve">dans laquelle </w:t>
      </w:r>
      <w:r w:rsidRPr="00AF753E">
        <w:rPr>
          <w:i/>
          <w:iCs/>
          <w:lang w:val="fr-CH"/>
        </w:rPr>
        <w:t>J</w:t>
      </w:r>
      <w:r w:rsidRPr="00AF753E">
        <w:rPr>
          <w:lang w:val="fr-CH"/>
        </w:rPr>
        <w:t>(</w:t>
      </w:r>
      <w:r w:rsidRPr="00AF753E">
        <w:rPr>
          <w:lang w:val="fr-CH"/>
        </w:rPr>
        <w:sym w:font="Symbol" w:char="F06E"/>
      </w:r>
      <w:r w:rsidRPr="00AF753E">
        <w:rPr>
          <w:lang w:val="fr-CH"/>
        </w:rPr>
        <w:t xml:space="preserve">) est donné par </w:t>
      </w:r>
      <w:r>
        <w:rPr>
          <w:lang w:val="fr-CH"/>
        </w:rPr>
        <w:t xml:space="preserve">la formule </w:t>
      </w:r>
      <w:r w:rsidRPr="00AF753E">
        <w:rPr>
          <w:lang w:val="fr-CH"/>
        </w:rPr>
        <w:t>(12a):</w:t>
      </w:r>
    </w:p>
    <w:p w14:paraId="19C562D8"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6"/>
          <w:lang w:val="fr-CH"/>
        </w:rPr>
        <w:object w:dxaOrig="260" w:dyaOrig="279" w14:anchorId="60884140">
          <v:shape id="_x0000_i1107" type="#_x0000_t75" style="width:14.4pt;height:14.4pt" o:ole="">
            <v:imagedata r:id="rId175" o:title=""/>
          </v:shape>
          <o:OLEObject Type="Embed" ProgID="Equation.3" ShapeID="_x0000_i1107" DrawAspect="Content" ObjectID="_1689428303" r:id="rId176"/>
        </w:object>
      </w:r>
      <w:r w:rsidRPr="00AF753E">
        <w:rPr>
          <w:lang w:val="fr-CH"/>
        </w:rPr>
        <w:t xml:space="preserve"> </w:t>
      </w:r>
      <w:r>
        <w:rPr>
          <w:lang w:val="fr-CH"/>
        </w:rPr>
        <w:t>=</w:t>
      </w:r>
      <w:r w:rsidRPr="00AF753E">
        <w:rPr>
          <w:lang w:val="fr-CH"/>
        </w:rPr>
        <w:t xml:space="preserve">  </w:t>
      </w:r>
      <w:r w:rsidRPr="00AF753E">
        <w:rPr>
          <w:position w:val="-12"/>
          <w:lang w:val="fr-CH"/>
        </w:rPr>
        <w:object w:dxaOrig="1020" w:dyaOrig="400" w14:anchorId="663C2DDB">
          <v:shape id="_x0000_i1108" type="#_x0000_t75" style="width:50.1pt;height:21.9pt" o:ole="">
            <v:imagedata r:id="rId177" o:title=""/>
          </v:shape>
          <o:OLEObject Type="Embed" ProgID="Equation.3" ShapeID="_x0000_i1108" DrawAspect="Content" ObjectID="_1689428304" r:id="rId178"/>
        </w:object>
      </w:r>
      <w:r w:rsidRPr="00AF753E">
        <w:rPr>
          <w:lang w:val="fr-CH"/>
        </w:rPr>
        <w:tab/>
        <w:t>(3</w:t>
      </w:r>
      <w:r>
        <w:rPr>
          <w:lang w:val="fr-CH"/>
        </w:rPr>
        <w:t>2</w:t>
      </w:r>
      <w:r w:rsidRPr="00AF753E">
        <w:rPr>
          <w:lang w:val="fr-CH"/>
        </w:rPr>
        <w:t>b)</w:t>
      </w:r>
    </w:p>
    <w:p w14:paraId="446DB2D7" w14:textId="77777777" w:rsidR="001F1EFD" w:rsidRPr="00AF753E" w:rsidRDefault="001F1EFD" w:rsidP="001F1EFD">
      <w:pPr>
        <w:pStyle w:val="Equation"/>
        <w:rPr>
          <w:lang w:val="fr-CH"/>
        </w:rPr>
      </w:pPr>
      <w:r w:rsidRPr="00AF753E">
        <w:rPr>
          <w:lang w:val="fr-CH"/>
        </w:rPr>
        <w:tab/>
      </w:r>
      <w:r w:rsidRPr="00AF753E">
        <w:rPr>
          <w:lang w:val="fr-CH"/>
        </w:rPr>
        <w:tab/>
      </w:r>
      <w:r w:rsidRPr="00AF753E">
        <w:rPr>
          <w:lang w:val="fr-CH"/>
        </w:rPr>
        <w:sym w:font="Symbol" w:char="F06E"/>
      </w:r>
      <w:r w:rsidRPr="00AF753E">
        <w:rPr>
          <w:lang w:val="fr-CH"/>
        </w:rPr>
        <w:t xml:space="preserve">  </w:t>
      </w:r>
      <w:r>
        <w:rPr>
          <w:lang w:val="fr-CH"/>
        </w:rPr>
        <w:t>=</w:t>
      </w:r>
      <w:r w:rsidRPr="00AF753E">
        <w:rPr>
          <w:lang w:val="fr-CH"/>
        </w:rPr>
        <w:t xml:space="preserve">  0,065 </w:t>
      </w:r>
      <w:r w:rsidRPr="00AF753E">
        <w:rPr>
          <w:lang w:val="fr-CH"/>
        </w:rPr>
        <w:sym w:font="Symbol" w:char="F071"/>
      </w:r>
      <w:r w:rsidRPr="00AF753E">
        <w:rPr>
          <w:i/>
          <w:iCs/>
          <w:position w:val="-4"/>
          <w:sz w:val="20"/>
          <w:lang w:val="fr-CH"/>
        </w:rPr>
        <w:t>tca</w:t>
      </w:r>
      <w:r w:rsidRPr="00AF753E">
        <w:rPr>
          <w:lang w:val="fr-CH"/>
        </w:rPr>
        <w:t xml:space="preserve"> </w:t>
      </w:r>
      <w:r w:rsidRPr="00AF753E">
        <w:rPr>
          <w:position w:val="-12"/>
          <w:lang w:val="fr-CH"/>
        </w:rPr>
        <w:object w:dxaOrig="420" w:dyaOrig="400" w14:anchorId="2DB82332">
          <v:shape id="_x0000_i1109" type="#_x0000_t75" style="width:21.9pt;height:21.9pt" o:ole="">
            <v:imagedata r:id="rId179" o:title=""/>
          </v:shape>
          <o:OLEObject Type="Embed" ProgID="Equation.3" ShapeID="_x0000_i1109" DrawAspect="Content" ObjectID="_1689428305" r:id="rId180"/>
        </w:object>
      </w:r>
      <w:r w:rsidRPr="00AF753E">
        <w:rPr>
          <w:lang w:val="fr-CH"/>
        </w:rPr>
        <w:tab/>
        <w:t>(3</w:t>
      </w:r>
      <w:r>
        <w:rPr>
          <w:lang w:val="fr-CH"/>
        </w:rPr>
        <w:t>2</w:t>
      </w:r>
      <w:r w:rsidRPr="00AF753E">
        <w:rPr>
          <w:lang w:val="fr-CH"/>
        </w:rPr>
        <w:t>c)</w:t>
      </w:r>
    </w:p>
    <w:p w14:paraId="3F72A8B0" w14:textId="77777777" w:rsidR="001F1EFD" w:rsidRPr="00AF753E" w:rsidRDefault="001F1EFD" w:rsidP="001F1EFD">
      <w:pPr>
        <w:pStyle w:val="Equationlegend"/>
        <w:rPr>
          <w:lang w:val="fr-CH"/>
        </w:rPr>
      </w:pPr>
      <w:r w:rsidRPr="00AF753E">
        <w:rPr>
          <w:lang w:val="fr-CH"/>
        </w:rPr>
        <w:tab/>
      </w:r>
      <w:r w:rsidRPr="00AF753E">
        <w:rPr>
          <w:lang w:val="fr-CH"/>
        </w:rPr>
        <w:sym w:font="Symbol" w:char="F071"/>
      </w:r>
      <w:r w:rsidRPr="00AF753E">
        <w:rPr>
          <w:i/>
          <w:iCs/>
          <w:vertAlign w:val="subscript"/>
          <w:lang w:val="fr-CH"/>
        </w:rPr>
        <w:t>tca</w:t>
      </w:r>
      <w:r w:rsidRPr="00AF753E">
        <w:rPr>
          <w:rFonts w:ascii="Tms Rmn" w:hAnsi="Tms Rmn"/>
          <w:sz w:val="12"/>
          <w:lang w:val="fr-CH"/>
        </w:rPr>
        <w:t> </w:t>
      </w:r>
      <w:r w:rsidRPr="00AF753E">
        <w:rPr>
          <w:lang w:val="fr-CH"/>
        </w:rPr>
        <w:t>:</w:t>
      </w:r>
      <w:r w:rsidRPr="00AF753E">
        <w:rPr>
          <w:lang w:val="fr-CH"/>
        </w:rPr>
        <w:tab/>
        <w:t>angle de dégagement du terrain (degrés)</w:t>
      </w:r>
    </w:p>
    <w:p w14:paraId="2CBE45D3" w14:textId="77777777" w:rsidR="001F1EFD" w:rsidRPr="00AF753E" w:rsidRDefault="001F1EFD" w:rsidP="001F1EFD">
      <w:pPr>
        <w:pStyle w:val="Equationlegend"/>
        <w:rPr>
          <w:lang w:val="fr-CH"/>
        </w:rPr>
      </w:pPr>
      <w:r w:rsidRPr="00AF753E">
        <w:rPr>
          <w:lang w:val="fr-CH"/>
        </w:rPr>
        <w:tab/>
      </w:r>
      <w:r w:rsidRPr="00AF753E">
        <w:rPr>
          <w:i/>
          <w:iCs/>
          <w:lang w:val="fr-CH"/>
        </w:rPr>
        <w:t>f</w:t>
      </w:r>
      <w:r w:rsidRPr="00AF753E">
        <w:rPr>
          <w:rFonts w:ascii="Tms Rmn" w:hAnsi="Tms Rmn"/>
          <w:sz w:val="12"/>
          <w:lang w:val="fr-CH"/>
        </w:rPr>
        <w:t> </w:t>
      </w:r>
      <w:r w:rsidRPr="00AF753E">
        <w:rPr>
          <w:lang w:val="fr-CH"/>
        </w:rPr>
        <w:t>:</w:t>
      </w:r>
      <w:r w:rsidRPr="00AF753E">
        <w:rPr>
          <w:lang w:val="fr-CH"/>
        </w:rPr>
        <w:tab/>
        <w:t>fréquence requise (MHz).</w:t>
      </w:r>
    </w:p>
    <w:p w14:paraId="5DC67E35" w14:textId="77777777" w:rsidR="00395154" w:rsidRDefault="00395154" w:rsidP="00395154">
      <w:pPr>
        <w:pStyle w:val="Blanc"/>
      </w:pPr>
    </w:p>
    <w:p w14:paraId="1A8979FC" w14:textId="68F0179B" w:rsidR="001F1EFD" w:rsidRPr="00AF753E" w:rsidRDefault="001F1EFD" w:rsidP="001F1EFD">
      <w:pPr>
        <w:rPr>
          <w:lang w:val="fr-CH"/>
        </w:rPr>
      </w:pPr>
      <w:r w:rsidRPr="00AF753E">
        <w:rPr>
          <w:lang w:val="fr-CH"/>
        </w:rPr>
        <w:t>Il convient de noter que les courbes relatives au champ pour des trajets terrestres tiennent compte des affaiblissements dus à un effet d'occultation type de l'antenne réceptrice/mobile par un terrain faiblement ondulé. Ainsi, les corrections sur la base de l'angle de dégagement du terrain sont nulles pour un petit angle positif caractéristique des positions de l'antenne réceptrice/mobile.</w:t>
      </w:r>
    </w:p>
    <w:p w14:paraId="27197338" w14:textId="55B14B5D" w:rsidR="001F1EFD" w:rsidRDefault="001F1EFD" w:rsidP="001F1EFD">
      <w:pPr>
        <w:rPr>
          <w:lang w:val="fr-CH"/>
        </w:rPr>
      </w:pPr>
      <w:r>
        <w:rPr>
          <w:lang w:val="fr-CH"/>
        </w:rPr>
        <w:t>La Fig</w:t>
      </w:r>
      <w:r w:rsidR="00395154">
        <w:rPr>
          <w:lang w:val="fr-CH"/>
        </w:rPr>
        <w:t>. </w:t>
      </w:r>
      <w:r w:rsidRPr="00AF753E">
        <w:rPr>
          <w:lang w:val="fr-CH"/>
        </w:rPr>
        <w:t>28 illustre la correction de l'angle de dégagement du terrain aux fréquences nominales.</w:t>
      </w:r>
    </w:p>
    <w:p w14:paraId="1665E770" w14:textId="77777777" w:rsidR="001F1EFD" w:rsidRPr="00BB1D17" w:rsidRDefault="001F1EFD" w:rsidP="001F1EFD">
      <w:pPr>
        <w:pStyle w:val="FigureNo"/>
        <w:rPr>
          <w:lang w:val="fr-CH"/>
        </w:rPr>
      </w:pPr>
      <w:r w:rsidRPr="00BB1D17">
        <w:rPr>
          <w:lang w:val="fr-CH"/>
        </w:rPr>
        <w:lastRenderedPageBreak/>
        <w:t>FIGURE 2</w:t>
      </w:r>
      <w:r>
        <w:rPr>
          <w:lang w:val="fr-CH"/>
        </w:rPr>
        <w:t>8</w:t>
      </w:r>
    </w:p>
    <w:p w14:paraId="5E6C8116" w14:textId="77777777" w:rsidR="001F1EFD" w:rsidRPr="00BB1D17" w:rsidRDefault="001F1EFD" w:rsidP="001F1EFD">
      <w:pPr>
        <w:pStyle w:val="Figuretitle"/>
        <w:rPr>
          <w:lang w:val="fr-CH"/>
        </w:rPr>
      </w:pPr>
      <w:r>
        <w:rPr>
          <w:lang w:val="fr-CH"/>
        </w:rPr>
        <w:t>Correction sur la base de l'angle de dégagement du terrain (degrés)</w:t>
      </w:r>
      <w:r w:rsidRPr="00BB1D17">
        <w:rPr>
          <w:lang w:val="fr-CH"/>
        </w:rPr>
        <w:t xml:space="preserve"> </w:t>
      </w:r>
    </w:p>
    <w:p w14:paraId="03A11B30" w14:textId="77777777" w:rsidR="001F1EFD" w:rsidRPr="00AF753E" w:rsidRDefault="001F1EFD" w:rsidP="00395154">
      <w:pPr>
        <w:pStyle w:val="Figure"/>
        <w:rPr>
          <w:lang w:val="fr-CH"/>
        </w:rPr>
      </w:pPr>
      <w:r w:rsidRPr="00AF753E">
        <w:rPr>
          <w:lang w:val="fr-CH"/>
        </w:rPr>
        <w:object w:dxaOrig="5754" w:dyaOrig="4360" w14:anchorId="0C2AF994">
          <v:shape id="_x0000_i1110" type="#_x0000_t75" style="width:274.2pt;height:209.1pt" o:ole="">
            <v:imagedata r:id="rId181" o:title=""/>
          </v:shape>
          <o:OLEObject Type="Embed" ProgID="CorelDRAW.Graphic.14" ShapeID="_x0000_i1110" DrawAspect="Content" ObjectID="_1689428306" r:id="rId182"/>
        </w:object>
      </w:r>
    </w:p>
    <w:p w14:paraId="569CAD05" w14:textId="77777777" w:rsidR="001F1EFD" w:rsidRPr="00AF753E" w:rsidRDefault="001F1EFD" w:rsidP="001F1EFD">
      <w:pPr>
        <w:pStyle w:val="Heading1"/>
        <w:rPr>
          <w:lang w:val="fr-CH"/>
        </w:rPr>
      </w:pPr>
      <w:bookmarkStart w:id="40" w:name="_Toc108942185"/>
      <w:r w:rsidRPr="00AF753E">
        <w:rPr>
          <w:lang w:val="fr-CH"/>
        </w:rPr>
        <w:t>12</w:t>
      </w:r>
      <w:r w:rsidRPr="00AF753E">
        <w:rPr>
          <w:lang w:val="fr-CH"/>
        </w:rPr>
        <w:tab/>
        <w:t>Variabilité en fonction de l'emplacement dans le cas de la prévision de la couverture d'une zone terrestre</w:t>
      </w:r>
      <w:bookmarkEnd w:id="40"/>
    </w:p>
    <w:p w14:paraId="53A67594" w14:textId="77777777" w:rsidR="001F1EFD" w:rsidRPr="00AF753E" w:rsidRDefault="001F1EFD" w:rsidP="00395154">
      <w:pPr>
        <w:rPr>
          <w:lang w:val="fr-CH"/>
        </w:rPr>
      </w:pPr>
      <w:r w:rsidRPr="00AF753E">
        <w:rPr>
          <w:lang w:val="fr-CH"/>
        </w:rPr>
        <w:t>Les méthodes de prévision de la couverture de zone ont pour objet de fournir des statistiques des conditions de réception dans une zone donnée, et non en un point particulier. L'interprétation de ces statistiques dépend des dimensions des zones considérées.</w:t>
      </w:r>
    </w:p>
    <w:p w14:paraId="33F983A9" w14:textId="77777777" w:rsidR="001F1EFD" w:rsidRPr="00AF753E" w:rsidRDefault="001F1EFD" w:rsidP="00395154">
      <w:pPr>
        <w:rPr>
          <w:lang w:val="fr-CH"/>
        </w:rPr>
      </w:pPr>
      <w:r w:rsidRPr="00AF753E">
        <w:rPr>
          <w:lang w:val="fr-CH"/>
        </w:rPr>
        <w:t xml:space="preserve">Si l'une des stations terminales d'un trajet radioélectrique est fixe et l'autre mobile, l'affaiblissement </w:t>
      </w:r>
      <w:r>
        <w:rPr>
          <w:lang w:val="fr-CH"/>
        </w:rPr>
        <w:t xml:space="preserve">de transmission de référence </w:t>
      </w:r>
      <w:r w:rsidRPr="00AF753E">
        <w:rPr>
          <w:lang w:val="fr-CH"/>
        </w:rPr>
        <w:t>varie continuellement avec l'emplacement, compte tenu de toutes les influences qui s'exercent. Il est commode de ranger ces influences en trois grandes catégories:</w:t>
      </w:r>
    </w:p>
    <w:p w14:paraId="063CBC85" w14:textId="77777777" w:rsidR="001F1EFD" w:rsidRDefault="001F1EFD" w:rsidP="001F1EFD">
      <w:pPr>
        <w:rPr>
          <w:lang w:val="fr-CH"/>
        </w:rPr>
      </w:pPr>
      <w:r w:rsidRPr="00AF753E">
        <w:rPr>
          <w:i/>
          <w:lang w:val="fr-CH"/>
        </w:rPr>
        <w:t>Variations dues à la propagation par trajets multiples</w:t>
      </w:r>
      <w:r w:rsidRPr="00AF753E">
        <w:rPr>
          <w:lang w:val="fr-CH"/>
        </w:rPr>
        <w:t>: L'échelle des variations du signal est de l'ordre d'une longueur d'onde, du fait de l'addition vectorielle des effets des trajets multiples, par exemple les réflexions au sol, les bâtiments, etc. Les statistiques de ces variations suivent généralement une distribution de Rayleigh.</w:t>
      </w:r>
    </w:p>
    <w:p w14:paraId="6318F0CA" w14:textId="77777777" w:rsidR="001F1EFD" w:rsidRDefault="001F1EFD" w:rsidP="001F1EFD">
      <w:pPr>
        <w:rPr>
          <w:lang w:val="fr-CH"/>
        </w:rPr>
      </w:pPr>
      <w:r w:rsidRPr="00AF753E">
        <w:rPr>
          <w:lang w:val="fr-CH"/>
        </w:rPr>
        <w:t>L</w:t>
      </w:r>
      <w:r>
        <w:rPr>
          <w:lang w:val="fr-CH"/>
        </w:rPr>
        <w:t>'</w:t>
      </w:r>
      <w:r w:rsidRPr="00AF753E">
        <w:rPr>
          <w:lang w:val="fr-CH"/>
        </w:rPr>
        <w:t>incidence</w:t>
      </w:r>
      <w:r>
        <w:rPr>
          <w:lang w:val="fr-CH"/>
        </w:rPr>
        <w:t xml:space="preserve"> de ces effets</w:t>
      </w:r>
      <w:r w:rsidRPr="00AF753E">
        <w:rPr>
          <w:lang w:val="fr-CH"/>
        </w:rPr>
        <w:t>, qui dépend de la largeur de bande, de la modulation et du schéma de codage, variera selon les systèmes. Des lignes directrices sur la modélisation de ces effets sont données dans la Recommandation UIT-R P.1406.</w:t>
      </w:r>
    </w:p>
    <w:p w14:paraId="4EDA513F" w14:textId="77777777" w:rsidR="001F1EFD" w:rsidRPr="00AF753E" w:rsidRDefault="001F1EFD" w:rsidP="001F1EFD">
      <w:pPr>
        <w:rPr>
          <w:lang w:val="fr-CH"/>
        </w:rPr>
      </w:pPr>
      <w:r w:rsidRPr="00AF753E">
        <w:rPr>
          <w:i/>
          <w:lang w:val="fr-CH"/>
        </w:rPr>
        <w:t>Variations sur le trajet</w:t>
      </w:r>
      <w:r w:rsidRPr="00AF753E">
        <w:rPr>
          <w:lang w:val="fr-CH"/>
        </w:rPr>
        <w:t>: Le signal subit aussi des variations dues à des modifications de la géométrie de l'ensemble du trajet de propagation, par exemple dues à la présence de collines. Pour ces trajets, sauf des trajets très courts, l'échelle de ces variations est nettement plus grande que dans le cas des obstacles locaux</w:t>
      </w:r>
      <w:r>
        <w:rPr>
          <w:lang w:val="fr-CH"/>
        </w:rPr>
        <w:t>.</w:t>
      </w:r>
    </w:p>
    <w:p w14:paraId="286BABE4" w14:textId="77777777" w:rsidR="001F1EFD" w:rsidRPr="00AF753E" w:rsidRDefault="001F1EFD" w:rsidP="001F1EFD">
      <w:pPr>
        <w:rPr>
          <w:lang w:val="fr-CH"/>
        </w:rPr>
      </w:pPr>
      <w:r w:rsidRPr="00AF753E">
        <w:rPr>
          <w:i/>
          <w:lang w:val="fr-CH"/>
        </w:rPr>
        <w:t>Variations dues aux obstacles locaux présents sur le terrain</w:t>
      </w:r>
      <w:r w:rsidRPr="00AF753E">
        <w:rPr>
          <w:lang w:val="fr-CH"/>
        </w:rPr>
        <w:t>: Le signal subit des variations dues à l'obstruction imputable aux obstacles locaux proches, par exemple bâtiments, arbres, etc., l'échelle étant ici de l'ordre des dimensions de ces obstacles. L'échelle de ces variations est nettement plus grande que dans le cas des trajets multiples.</w:t>
      </w:r>
    </w:p>
    <w:p w14:paraId="45AE00AD" w14:textId="77777777" w:rsidR="001F1EFD" w:rsidRPr="00AF753E" w:rsidRDefault="001F1EFD" w:rsidP="001F1EFD">
      <w:pPr>
        <w:pStyle w:val="Normalaftertitle"/>
        <w:spacing w:before="120"/>
        <w:rPr>
          <w:lang w:val="fr-CH"/>
        </w:rPr>
      </w:pPr>
      <w:r w:rsidRPr="00AF753E">
        <w:rPr>
          <w:lang w:val="fr-CH"/>
        </w:rPr>
        <w:t xml:space="preserve">Dans la présente Recommandation, </w:t>
      </w:r>
      <w:r>
        <w:rPr>
          <w:lang w:val="fr-CH"/>
        </w:rPr>
        <w:t xml:space="preserve">et en règle générale, </w:t>
      </w:r>
      <w:r w:rsidRPr="00AF753E">
        <w:rPr>
          <w:lang w:val="fr-CH"/>
        </w:rPr>
        <w:t xml:space="preserve">la notion de variabilité en fonction de l'emplacement renvoie aux statistiques spatiales des variations liées à la présence d'obstacles locaux sur le sol. Ce résultat est utile pour des variations beaucoup plus importantes que celles liées à la présence d'obstacles sur le terrain et par rapport auxquelles les variations sur le trajet sont négligeables. Etant donné que, par définition, elle exclue les variations liées à la propagation par </w:t>
      </w:r>
      <w:r w:rsidRPr="00AF753E">
        <w:rPr>
          <w:lang w:val="fr-CH"/>
        </w:rPr>
        <w:lastRenderedPageBreak/>
        <w:t>trajets multiples, la variabilité en fonction des emplacements ne dépend pas de la largeur de bande du système.</w:t>
      </w:r>
    </w:p>
    <w:p w14:paraId="3F5CC530" w14:textId="77777777" w:rsidR="001F1EFD" w:rsidRDefault="001F1EFD" w:rsidP="001F1EFD">
      <w:pPr>
        <w:rPr>
          <w:lang w:val="fr-CH"/>
        </w:rPr>
      </w:pPr>
      <w:r w:rsidRPr="00AF753E">
        <w:rPr>
          <w:lang w:val="fr-CH"/>
        </w:rPr>
        <w:t>La variabilité en fonction de l'emplacement a été définie de différentes façons. Dans certains cas</w:t>
      </w:r>
      <w:r>
        <w:rPr>
          <w:lang w:val="fr-CH"/>
        </w:rPr>
        <w:t>,</w:t>
      </w:r>
      <w:r w:rsidRPr="00AF753E">
        <w:rPr>
          <w:lang w:val="fr-CH"/>
        </w:rPr>
        <w:t xml:space="preserve"> elle est définie par rapport à la variation de l'affaiblissement supplémentaire sur le trajet pour l'ensemble de la zone de service d'un émetteur, incluant ainsi tous les effets du terrain, en plus d'une occultation locale accentuée. </w:t>
      </w:r>
      <w:r w:rsidRPr="008A4AC4">
        <w:rPr>
          <w:lang w:val="fr-CH"/>
        </w:rPr>
        <w:t xml:space="preserve">Cette définition </w:t>
      </w:r>
      <w:r>
        <w:rPr>
          <w:lang w:val="fr-CH"/>
        </w:rPr>
        <w:t xml:space="preserve">convient lorsqu'on applique le § 3.1.1 </w:t>
      </w:r>
      <w:r w:rsidRPr="008A4AC4">
        <w:rPr>
          <w:lang w:val="fr-CH"/>
        </w:rPr>
        <w:t>de l'</w:t>
      </w:r>
      <w:r>
        <w:rPr>
          <w:lang w:val="fr-CH"/>
        </w:rPr>
        <w:t>A</w:t>
      </w:r>
      <w:r w:rsidRPr="008A4AC4">
        <w:rPr>
          <w:lang w:val="fr-CH"/>
        </w:rPr>
        <w:t>nnexe 5</w:t>
      </w:r>
      <w:r>
        <w:rPr>
          <w:lang w:val="fr-CH"/>
        </w:rPr>
        <w:t xml:space="preserve"> </w:t>
      </w:r>
      <w:r w:rsidRPr="008A4AC4">
        <w:rPr>
          <w:lang w:val="fr-CH"/>
        </w:rPr>
        <w:t xml:space="preserve">dans le cadre de la mise en œuvre de la présente </w:t>
      </w:r>
      <w:r>
        <w:rPr>
          <w:lang w:val="fr-CH"/>
        </w:rPr>
        <w:t>R</w:t>
      </w:r>
      <w:r w:rsidRPr="008A4AC4">
        <w:rPr>
          <w:lang w:val="fr-CH"/>
        </w:rPr>
        <w:t>ecommandation</w:t>
      </w:r>
      <w:r w:rsidRPr="008A4AC4">
        <w:t xml:space="preserve">. </w:t>
      </w:r>
      <w:r w:rsidRPr="00AF753E">
        <w:rPr>
          <w:lang w:val="fr-CH"/>
        </w:rPr>
        <w:t xml:space="preserve">Dans d'autres cas, </w:t>
      </w:r>
      <w:r>
        <w:rPr>
          <w:lang w:val="fr-CH"/>
        </w:rPr>
        <w:t xml:space="preserve">la </w:t>
      </w:r>
      <w:r w:rsidRPr="00AF753E">
        <w:rPr>
          <w:lang w:val="fr-CH"/>
        </w:rPr>
        <w:t>variabilité en fonction de l'emplacement est définie par rapport à la variabilité du champ sur une petite zone, représentée généralement par un carré dont le côté est compris entre 50 m et 1 km.</w:t>
      </w:r>
      <w:r>
        <w:rPr>
          <w:lang w:val="fr-CH"/>
        </w:rPr>
        <w:t xml:space="preserve"> </w:t>
      </w:r>
      <w:r w:rsidRPr="0032609D">
        <w:rPr>
          <w:lang w:val="fr-CH"/>
        </w:rPr>
        <w:t xml:space="preserve">Cette définition </w:t>
      </w:r>
      <w:r>
        <w:rPr>
          <w:lang w:val="fr-CH"/>
        </w:rPr>
        <w:t xml:space="preserve">convient </w:t>
      </w:r>
      <w:r w:rsidRPr="0032609D">
        <w:rPr>
          <w:lang w:val="fr-CH"/>
        </w:rPr>
        <w:t xml:space="preserve">lorsqu'on utilise des </w:t>
      </w:r>
      <w:r>
        <w:rPr>
          <w:lang w:val="fr-CH"/>
        </w:rPr>
        <w:t xml:space="preserve">données topographiques pour </w:t>
      </w:r>
      <w:r w:rsidRPr="0032609D">
        <w:rPr>
          <w:lang w:val="fr-CH"/>
        </w:rPr>
        <w:t>calcul</w:t>
      </w:r>
      <w:r>
        <w:rPr>
          <w:lang w:val="fr-CH"/>
        </w:rPr>
        <w:t>er</w:t>
      </w:r>
      <w:r w:rsidRPr="0032609D">
        <w:rPr>
          <w:lang w:val="fr-CH"/>
        </w:rPr>
        <w:t xml:space="preserve"> h1, comme décrit </w:t>
      </w:r>
      <w:r>
        <w:rPr>
          <w:lang w:val="fr-CH"/>
        </w:rPr>
        <w:t xml:space="preserve">au § 3.1.2 de </w:t>
      </w:r>
      <w:r w:rsidRPr="0032609D">
        <w:rPr>
          <w:lang w:val="fr-CH"/>
        </w:rPr>
        <w:t>l'</w:t>
      </w:r>
      <w:r>
        <w:rPr>
          <w:lang w:val="fr-CH"/>
        </w:rPr>
        <w:t>A</w:t>
      </w:r>
      <w:r w:rsidRPr="0032609D">
        <w:rPr>
          <w:lang w:val="fr-CH"/>
        </w:rPr>
        <w:t>nnexe</w:t>
      </w:r>
      <w:r>
        <w:rPr>
          <w:lang w:val="fr-CH"/>
        </w:rPr>
        <w:t> </w:t>
      </w:r>
      <w:r w:rsidRPr="0032609D">
        <w:rPr>
          <w:lang w:val="fr-CH"/>
        </w:rPr>
        <w:t>5.</w:t>
      </w:r>
    </w:p>
    <w:p w14:paraId="6505A232" w14:textId="77777777" w:rsidR="001F1EFD" w:rsidRPr="00AF753E" w:rsidRDefault="001F1EFD" w:rsidP="001F1EFD">
      <w:pPr>
        <w:rPr>
          <w:lang w:val="fr-CH"/>
        </w:rPr>
      </w:pPr>
      <w:r w:rsidRPr="00AF753E">
        <w:rPr>
          <w:lang w:val="fr-CH"/>
        </w:rPr>
        <w:t xml:space="preserve">Une étude approfondie des données montre qu'en raison des variations liées à la présence d'obstacles sur le terrain, la distribution du champ </w:t>
      </w:r>
      <w:r>
        <w:rPr>
          <w:lang w:val="fr-CH"/>
        </w:rPr>
        <w:t xml:space="preserve">moyen local </w:t>
      </w:r>
      <w:r w:rsidRPr="00AF753E">
        <w:rPr>
          <w:lang w:val="fr-CH"/>
        </w:rPr>
        <w:t>suit approximativement une distribution log normale.</w:t>
      </w:r>
    </w:p>
    <w:p w14:paraId="242C3740" w14:textId="77777777" w:rsidR="001F1EFD" w:rsidRDefault="001F1EFD" w:rsidP="001F1EFD">
      <w:pPr>
        <w:rPr>
          <w:lang w:val="fr-CH"/>
        </w:rPr>
      </w:pPr>
      <w:r>
        <w:rPr>
          <w:lang w:val="fr-CH"/>
        </w:rPr>
        <w:t>Ainsi, p</w:t>
      </w:r>
      <w:r w:rsidRPr="00AF753E">
        <w:rPr>
          <w:lang w:val="fr-CH"/>
        </w:rPr>
        <w:t xml:space="preserve">our un emplacement terrestre d'une antenne réceptrice/mobile, le champ </w:t>
      </w:r>
      <w:r w:rsidRPr="00AF753E">
        <w:rPr>
          <w:i/>
          <w:iCs/>
          <w:lang w:val="fr-CH"/>
        </w:rPr>
        <w:t>E</w:t>
      </w:r>
      <w:r w:rsidRPr="00AF753E">
        <w:rPr>
          <w:lang w:val="fr-CH"/>
        </w:rPr>
        <w:t xml:space="preserve"> qui sera dépassé en </w:t>
      </w:r>
      <w:r w:rsidRPr="00AF753E">
        <w:rPr>
          <w:i/>
          <w:iCs/>
          <w:lang w:val="fr-CH"/>
        </w:rPr>
        <w:t>q</w:t>
      </w:r>
      <w:r w:rsidRPr="00AF753E">
        <w:rPr>
          <w:lang w:val="fr-CH"/>
        </w:rPr>
        <w:t>% des emplacements sera donné par la relation:</w:t>
      </w:r>
    </w:p>
    <w:p w14:paraId="4F5058FB" w14:textId="77777777" w:rsidR="001F1EFD" w:rsidRPr="00A92BB5" w:rsidRDefault="001F1EFD" w:rsidP="001F1EFD">
      <w:pPr>
        <w:pStyle w:val="Equation"/>
        <w:rPr>
          <w:b/>
        </w:rPr>
      </w:pPr>
      <w:r w:rsidRPr="00527228">
        <w:tab/>
      </w:r>
      <w:r w:rsidRPr="00527228">
        <w:tab/>
      </w:r>
      <m:oMath>
        <m:r>
          <w:rPr>
            <w:rFonts w:ascii="Cambria Math" w:hAnsi="Cambria Math"/>
            <w:lang w:val="en-GB"/>
          </w:rPr>
          <m:t>E</m:t>
        </m:r>
        <m:d>
          <m:dPr>
            <m:ctrlPr>
              <w:rPr>
                <w:rFonts w:ascii="Cambria Math" w:hAnsi="Cambria Math"/>
                <w:lang w:val="en-GB"/>
              </w:rPr>
            </m:ctrlPr>
          </m:dPr>
          <m:e>
            <m:r>
              <w:rPr>
                <w:rFonts w:ascii="Cambria Math" w:hAnsi="Cambria Math"/>
                <w:lang w:val="en-GB"/>
              </w:rPr>
              <m:t>q</m:t>
            </m:r>
          </m:e>
        </m:d>
        <m:r>
          <w:rPr>
            <w:rFonts w:ascii="Cambria Math" w:hAnsi="Cambria Math"/>
          </w:rPr>
          <m:t>=</m:t>
        </m:r>
        <m:r>
          <w:rPr>
            <w:rFonts w:ascii="Cambria Math" w:hAnsi="Cambria Math"/>
            <w:lang w:val="en-GB"/>
          </w:rPr>
          <m:t>E</m:t>
        </m:r>
        <m:d>
          <m:dPr>
            <m:ctrlPr>
              <w:rPr>
                <w:rFonts w:ascii="Cambria Math" w:hAnsi="Cambria Math"/>
                <w:i/>
                <w:lang w:val="en-GB"/>
              </w:rPr>
            </m:ctrlPr>
          </m:dPr>
          <m:e>
            <m:r>
              <m:rPr>
                <m:nor/>
              </m:rPr>
              <w:rPr>
                <w:rFonts w:ascii="Cambria Math" w:hAnsi="Cambria Math"/>
              </w:rPr>
              <m:t>médian</m:t>
            </m:r>
          </m:e>
        </m:d>
        <m:r>
          <w:rPr>
            <w:rFonts w:ascii="Cambria Math" w:hAnsi="Cambria Math"/>
          </w:rPr>
          <m:t xml:space="preserve"> + </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i</m:t>
            </m:r>
          </m:sub>
        </m:sSub>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q</m:t>
                </m:r>
              </m:num>
              <m:den>
                <m:r>
                  <w:rPr>
                    <w:rFonts w:ascii="Cambria Math" w:hAnsi="Cambria Math"/>
                  </w:rPr>
                  <m:t>100</m:t>
                </m:r>
              </m:den>
            </m:f>
          </m:e>
        </m:d>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L</m:t>
            </m:r>
          </m:sub>
        </m:sSub>
      </m:oMath>
      <w:r w:rsidRPr="00A92BB5">
        <w:t>                   dB(</w:t>
      </w:r>
      <w:r w:rsidRPr="002D5E20">
        <w:rPr>
          <w:lang w:val="en-GB"/>
        </w:rPr>
        <w:sym w:font="Symbol" w:char="F06D"/>
      </w:r>
      <w:r w:rsidRPr="00A92BB5">
        <w:t>V/m)</w:t>
      </w:r>
      <w:r w:rsidRPr="00395154">
        <w:tab/>
      </w:r>
      <w:r w:rsidRPr="00395154">
        <w:rPr>
          <w:rStyle w:val="Heading1Char"/>
          <w:b w:val="0"/>
          <w:bCs/>
        </w:rPr>
        <w:t>(33)</w:t>
      </w:r>
    </w:p>
    <w:p w14:paraId="3BCBEBD0" w14:textId="77777777" w:rsidR="001F1EFD" w:rsidRPr="00AF753E" w:rsidRDefault="001F1EFD" w:rsidP="001F1EFD">
      <w:pPr>
        <w:rPr>
          <w:lang w:val="fr-CH"/>
        </w:rPr>
      </w:pPr>
      <w:r w:rsidRPr="00AF753E">
        <w:rPr>
          <w:lang w:val="fr-CH"/>
        </w:rPr>
        <w:t xml:space="preserve">où: </w:t>
      </w:r>
    </w:p>
    <w:p w14:paraId="19226C59" w14:textId="77777777" w:rsidR="001F1EFD" w:rsidRPr="00AF753E" w:rsidRDefault="001F1EFD" w:rsidP="001F1EFD">
      <w:pPr>
        <w:pStyle w:val="Equationlegend"/>
        <w:rPr>
          <w:lang w:val="fr-CH"/>
        </w:rPr>
      </w:pPr>
      <w:r w:rsidRPr="00AF753E">
        <w:rPr>
          <w:i/>
          <w:iCs/>
          <w:lang w:val="fr-CH"/>
        </w:rPr>
        <w:tab/>
        <w:t>Q</w:t>
      </w:r>
      <w:r w:rsidRPr="00AF753E">
        <w:rPr>
          <w:i/>
          <w:iCs/>
          <w:vertAlign w:val="subscript"/>
          <w:lang w:val="fr-CH"/>
        </w:rPr>
        <w:t>i</w:t>
      </w:r>
      <w:r w:rsidRPr="00AF753E">
        <w:rPr>
          <w:lang w:val="fr-CH"/>
        </w:rPr>
        <w:t>(</w:t>
      </w:r>
      <w:r w:rsidRPr="00AF753E">
        <w:rPr>
          <w:i/>
          <w:iCs/>
          <w:lang w:val="fr-CH"/>
        </w:rPr>
        <w:t>x</w:t>
      </w:r>
      <w:r w:rsidRPr="00AF753E">
        <w:rPr>
          <w:lang w:val="fr-CH"/>
        </w:rPr>
        <w:t>):</w:t>
      </w:r>
      <w:r w:rsidRPr="00AF753E">
        <w:rPr>
          <w:lang w:val="fr-CH"/>
        </w:rPr>
        <w:tab/>
        <w:t>distribution normale cumulative complémentaire inverse qui est fonction de la probabilité</w:t>
      </w:r>
    </w:p>
    <w:p w14:paraId="58A34761" w14:textId="77777777" w:rsidR="001F1EFD" w:rsidRPr="00AF753E" w:rsidRDefault="001F1EFD" w:rsidP="001F1EFD">
      <w:pPr>
        <w:pStyle w:val="Equationlegend"/>
        <w:rPr>
          <w:lang w:val="fr-CH"/>
        </w:rPr>
      </w:pPr>
      <w:r w:rsidRPr="00AF753E">
        <w:rPr>
          <w:lang w:val="fr-CH"/>
        </w:rPr>
        <w:tab/>
      </w:r>
      <w:r>
        <w:rPr>
          <w:lang w:val="es-ES_tradnl"/>
        </w:rPr>
        <w:sym w:font="Symbol" w:char="F073"/>
      </w:r>
      <w:r w:rsidRPr="00AF753E">
        <w:rPr>
          <w:i/>
          <w:iCs/>
          <w:vertAlign w:val="subscript"/>
          <w:lang w:val="fr-CH"/>
        </w:rPr>
        <w:t>L</w:t>
      </w:r>
      <w:r w:rsidRPr="00AF753E">
        <w:rPr>
          <w:lang w:val="fr-CH"/>
        </w:rPr>
        <w:t>:</w:t>
      </w:r>
      <w:r w:rsidRPr="00AF753E">
        <w:rPr>
          <w:lang w:val="fr-CH"/>
        </w:rPr>
        <w:tab/>
        <w:t>écart type de la distribution gaussienne de la moyenne locale dans la zone étudiée.</w:t>
      </w:r>
    </w:p>
    <w:p w14:paraId="0AF64529" w14:textId="77777777" w:rsidR="001F1EFD" w:rsidRPr="00AF753E" w:rsidRDefault="001F1EFD" w:rsidP="001F1EFD">
      <w:pPr>
        <w:rPr>
          <w:lang w:val="fr-CH"/>
        </w:rPr>
      </w:pPr>
      <w:r>
        <w:rPr>
          <w:lang w:val="fr-CH"/>
        </w:rPr>
        <w:t xml:space="preserve">Une </w:t>
      </w:r>
      <w:r w:rsidRPr="00AF753E">
        <w:rPr>
          <w:lang w:val="fr-CH"/>
        </w:rPr>
        <w:t xml:space="preserve">approximation </w:t>
      </w:r>
      <w:r>
        <w:rPr>
          <w:lang w:val="fr-CH"/>
        </w:rPr>
        <w:t xml:space="preserve">de la </w:t>
      </w:r>
      <w:r w:rsidRPr="00AF753E">
        <w:rPr>
          <w:lang w:val="fr-CH"/>
        </w:rPr>
        <w:t>f</w:t>
      </w:r>
      <w:r>
        <w:rPr>
          <w:lang w:val="fr-CH"/>
        </w:rPr>
        <w:t>o</w:t>
      </w:r>
      <w:r w:rsidRPr="00AF753E">
        <w:rPr>
          <w:lang w:val="fr-CH"/>
        </w:rPr>
        <w:t xml:space="preserve">nction </w:t>
      </w:r>
      <w:r w:rsidRPr="00AF753E">
        <w:rPr>
          <w:i/>
          <w:lang w:val="fr-CH"/>
        </w:rPr>
        <w:t>Q</w:t>
      </w:r>
      <w:r w:rsidRPr="00AF753E">
        <w:rPr>
          <w:i/>
          <w:vertAlign w:val="subscript"/>
          <w:lang w:val="fr-CH"/>
        </w:rPr>
        <w:t>i</w:t>
      </w:r>
      <w:r w:rsidRPr="00AF753E">
        <w:rPr>
          <w:rFonts w:ascii="Tms Rmn" w:hAnsi="Tms Rmn"/>
          <w:i/>
          <w:sz w:val="8"/>
          <w:lang w:val="fr-CH"/>
        </w:rPr>
        <w:t> </w:t>
      </w:r>
      <w:r w:rsidRPr="00AF753E">
        <w:rPr>
          <w:lang w:val="fr-CH"/>
        </w:rPr>
        <w:t>(</w:t>
      </w:r>
      <w:r w:rsidRPr="00AF753E">
        <w:rPr>
          <w:i/>
          <w:lang w:val="fr-CH"/>
        </w:rPr>
        <w:t>x</w:t>
      </w:r>
      <w:r w:rsidRPr="00AF753E">
        <w:rPr>
          <w:lang w:val="fr-CH"/>
        </w:rPr>
        <w:t xml:space="preserve">) </w:t>
      </w:r>
      <w:r>
        <w:rPr>
          <w:lang w:val="fr-CH"/>
        </w:rPr>
        <w:t>est donnée au § 16</w:t>
      </w:r>
      <w:r w:rsidRPr="00AF753E">
        <w:rPr>
          <w:lang w:val="fr-CH"/>
        </w:rPr>
        <w:t>.</w:t>
      </w:r>
    </w:p>
    <w:p w14:paraId="24C7DF1B" w14:textId="77777777" w:rsidR="001F1EFD" w:rsidRDefault="001F1EFD" w:rsidP="001F1EFD">
      <w:pPr>
        <w:rPr>
          <w:lang w:val="fr-CH"/>
        </w:rPr>
      </w:pPr>
      <w:r w:rsidRPr="00AF753E">
        <w:rPr>
          <w:lang w:val="fr-CH"/>
        </w:rPr>
        <w:t xml:space="preserve">Les valeurs de l'écart type dépendent </w:t>
      </w:r>
      <w:r>
        <w:rPr>
          <w:lang w:val="fr-CH"/>
        </w:rPr>
        <w:t xml:space="preserve">de la résolution de la prévision et </w:t>
      </w:r>
      <w:r w:rsidRPr="00AF753E">
        <w:rPr>
          <w:lang w:val="fr-CH"/>
        </w:rPr>
        <w:t>de la fréquence</w:t>
      </w:r>
      <w:r>
        <w:rPr>
          <w:lang w:val="fr-CH"/>
        </w:rPr>
        <w:t xml:space="preserve">, </w:t>
      </w:r>
      <w:r w:rsidRPr="00AF753E">
        <w:rPr>
          <w:lang w:val="fr-CH"/>
        </w:rPr>
        <w:t xml:space="preserve">et des études empiriques ont fait apparaître un étalement. </w:t>
      </w:r>
      <w:r>
        <w:rPr>
          <w:lang w:val="fr-CH"/>
        </w:rPr>
        <w:t xml:space="preserve">Lorsqu'on utilise </w:t>
      </w:r>
      <w:r w:rsidRPr="00615B82">
        <w:rPr>
          <w:lang w:val="fr-CH"/>
        </w:rPr>
        <w:t xml:space="preserve">des données </w:t>
      </w:r>
      <w:r>
        <w:rPr>
          <w:lang w:val="fr-CH"/>
        </w:rPr>
        <w:t xml:space="preserve">topographiques </w:t>
      </w:r>
      <w:r w:rsidRPr="00615B82">
        <w:rPr>
          <w:lang w:val="fr-CH"/>
        </w:rPr>
        <w:t xml:space="preserve">et </w:t>
      </w:r>
      <w:r>
        <w:rPr>
          <w:lang w:val="fr-CH"/>
        </w:rPr>
        <w:t xml:space="preserve">que l'on a besoin de </w:t>
      </w:r>
      <w:r w:rsidRPr="00615B82">
        <w:rPr>
          <w:lang w:val="fr-CH"/>
        </w:rPr>
        <w:t xml:space="preserve">la variation sur une petite zone, les valeurs représentatives de </w:t>
      </w:r>
      <m:oMath>
        <m:sSub>
          <m:sSubPr>
            <m:ctrlPr>
              <w:rPr>
                <w:rFonts w:ascii="Cambria Math" w:hAnsi="Cambria Math"/>
                <w:lang w:val="en-GB" w:eastAsia="zh-CN"/>
              </w:rPr>
            </m:ctrlPr>
          </m:sSubPr>
          <m:e>
            <m:r>
              <m:rPr>
                <m:sty m:val="p"/>
              </m:rPr>
              <w:rPr>
                <w:rFonts w:ascii="Cambria Math" w:hAnsi="Cambria Math"/>
                <w:lang w:val="en-GB" w:eastAsia="zh-CN"/>
              </w:rPr>
              <m:t>σ</m:t>
            </m:r>
          </m:e>
          <m:sub>
            <m:r>
              <w:rPr>
                <w:rFonts w:ascii="Cambria Math" w:hAnsi="Cambria Math"/>
                <w:lang w:val="en-GB" w:eastAsia="zh-CN"/>
              </w:rPr>
              <m:t>L</m:t>
            </m:r>
          </m:sub>
        </m:sSub>
      </m:oMath>
      <w:r w:rsidRPr="00146C95">
        <w:rPr>
          <w:lang w:eastAsia="zh-CN"/>
        </w:rPr>
        <w:t xml:space="preserve"> </w:t>
      </w:r>
      <w:r w:rsidRPr="00615B82">
        <w:rPr>
          <w:lang w:val="fr-CH"/>
        </w:rPr>
        <w:t xml:space="preserve">sont données par l'équation (34). Les valeurs représentatives </w:t>
      </w:r>
      <w:r>
        <w:rPr>
          <w:lang w:val="fr-CH"/>
        </w:rPr>
        <w:t xml:space="preserve">correspondent </w:t>
      </w:r>
      <w:r w:rsidRPr="00615B82">
        <w:rPr>
          <w:lang w:val="fr-CH"/>
        </w:rPr>
        <w:t>au 50</w:t>
      </w:r>
      <w:r>
        <w:rPr>
          <w:lang w:val="fr-CH"/>
        </w:rPr>
        <w:t>ème</w:t>
      </w:r>
      <w:r w:rsidRPr="00615B82">
        <w:rPr>
          <w:lang w:val="fr-CH"/>
        </w:rPr>
        <w:t xml:space="preserve"> centile des distributions cumulatives de l'écart type mesuré de la variabilité </w:t>
      </w:r>
      <w:r>
        <w:rPr>
          <w:lang w:val="fr-CH"/>
        </w:rPr>
        <w:t>en fonction de l'emplacement</w:t>
      </w:r>
      <w:r w:rsidRPr="00615B82">
        <w:rPr>
          <w:lang w:val="fr-CH"/>
        </w:rPr>
        <w:t>.</w:t>
      </w:r>
    </w:p>
    <w:p w14:paraId="22C6E4E7" w14:textId="5E0E2A7F" w:rsidR="001F1EFD" w:rsidRPr="00527228" w:rsidRDefault="001F1EFD" w:rsidP="001F1EFD">
      <w:pPr>
        <w:pStyle w:val="Equation"/>
      </w:pPr>
      <w:r w:rsidRPr="00527228">
        <w:tab/>
      </w:r>
      <w:r w:rsidRPr="00527228">
        <w:tab/>
      </w:r>
      <m:oMath>
        <m:sSub>
          <m:sSubPr>
            <m:ctrlPr>
              <w:rPr>
                <w:rFonts w:ascii="Cambria Math" w:hAnsi="Cambria Math"/>
                <w:lang w:val="en-GB" w:eastAsia="zh-CN"/>
              </w:rPr>
            </m:ctrlPr>
          </m:sSubPr>
          <m:e>
            <m:r>
              <m:rPr>
                <m:sty m:val="p"/>
              </m:rPr>
              <w:rPr>
                <w:rFonts w:ascii="Cambria Math" w:hAnsi="Cambria Math"/>
                <w:lang w:val="en-GB" w:eastAsia="zh-CN"/>
              </w:rPr>
              <m:t>σ</m:t>
            </m:r>
          </m:e>
          <m:sub>
            <m:r>
              <w:rPr>
                <w:rFonts w:ascii="Cambria Math" w:hAnsi="Cambria Math"/>
                <w:lang w:val="en-GB" w:eastAsia="zh-CN"/>
              </w:rPr>
              <m:t>L</m:t>
            </m:r>
          </m:sub>
        </m:sSub>
        <m:r>
          <m:rPr>
            <m:sty m:val="p"/>
          </m:rPr>
          <w:rPr>
            <w:rFonts w:ascii="Cambria Math" w:hAnsi="Cambria Math"/>
            <w:lang w:eastAsia="zh-CN"/>
          </w:rPr>
          <m:t xml:space="preserve">= </m:t>
        </m:r>
        <m:d>
          <m:dPr>
            <m:ctrlPr>
              <w:rPr>
                <w:rFonts w:ascii="Cambria Math" w:hAnsi="Cambria Math"/>
                <w:lang w:val="en-GB" w:eastAsia="zh-CN"/>
              </w:rPr>
            </m:ctrlPr>
          </m:dPr>
          <m:e>
            <m:f>
              <m:fPr>
                <m:ctrlPr>
                  <w:rPr>
                    <w:rFonts w:ascii="Cambria Math" w:hAnsi="Cambria Math"/>
                    <w:lang w:val="en-GB" w:eastAsia="zh-CN"/>
                  </w:rPr>
                </m:ctrlPr>
              </m:fPr>
              <m:num>
                <m:r>
                  <m:rPr>
                    <m:sty m:val="p"/>
                  </m:rPr>
                  <w:rPr>
                    <w:rFonts w:ascii="Cambria Math" w:hAnsi="Cambria Math"/>
                    <w:lang w:eastAsia="zh-CN"/>
                  </w:rPr>
                  <m:t>0,024</m:t>
                </m:r>
                <m:r>
                  <w:rPr>
                    <w:rFonts w:ascii="Cambria Math" w:hAnsi="Cambria Math"/>
                    <w:lang w:val="en-GB" w:eastAsia="zh-CN"/>
                  </w:rPr>
                  <m:t>f</m:t>
                </m:r>
              </m:num>
              <m:den>
                <m:r>
                  <w:rPr>
                    <w:rFonts w:ascii="Cambria Math" w:hAnsi="Cambria Math"/>
                    <w:lang w:eastAsia="zh-CN"/>
                  </w:rPr>
                  <m:t>1 000</m:t>
                </m:r>
              </m:den>
            </m:f>
            <m:r>
              <m:rPr>
                <m:sty m:val="p"/>
              </m:rPr>
              <w:rPr>
                <w:rFonts w:ascii="Cambria Math" w:hAnsi="Cambria Math"/>
                <w:lang w:eastAsia="zh-CN"/>
              </w:rPr>
              <m:t xml:space="preserve"> + 0,52</m:t>
            </m:r>
          </m:e>
        </m:d>
        <m:sSup>
          <m:sSupPr>
            <m:ctrlPr>
              <w:rPr>
                <w:rFonts w:ascii="Cambria Math" w:hAnsi="Cambria Math"/>
                <w:lang w:val="en-GB" w:eastAsia="zh-CN"/>
              </w:rPr>
            </m:ctrlPr>
          </m:sSupPr>
          <m:e>
            <m:sSub>
              <m:sSubPr>
                <m:ctrlPr>
                  <w:rPr>
                    <w:rFonts w:ascii="Cambria Math" w:hAnsi="Cambria Math"/>
                    <w:lang w:val="en-GB" w:eastAsia="zh-CN"/>
                  </w:rPr>
                </m:ctrlPr>
              </m:sSubPr>
              <m:e>
                <m:r>
                  <w:rPr>
                    <w:rFonts w:ascii="Cambria Math" w:hAnsi="Cambria Math"/>
                    <w:lang w:val="en-GB" w:eastAsia="zh-CN"/>
                  </w:rPr>
                  <m:t>w</m:t>
                </m:r>
              </m:e>
              <m:sub>
                <m:r>
                  <w:rPr>
                    <w:rFonts w:ascii="Cambria Math" w:hAnsi="Cambria Math"/>
                    <w:lang w:val="en-GB" w:eastAsia="zh-CN"/>
                  </w:rPr>
                  <m:t>a</m:t>
                </m:r>
              </m:sub>
            </m:sSub>
          </m:e>
          <m:sup>
            <m:r>
              <w:rPr>
                <w:rFonts w:ascii="Cambria Math" w:hAnsi="Cambria Math"/>
                <w:lang w:eastAsia="zh-CN"/>
              </w:rPr>
              <m:t>0,28</m:t>
            </m:r>
          </m:sup>
        </m:sSup>
      </m:oMath>
      <w:r w:rsidRPr="00527228">
        <w:t>               dB</w:t>
      </w:r>
      <w:r w:rsidRPr="00527228">
        <w:tab/>
        <w:t>(34)</w:t>
      </w:r>
    </w:p>
    <w:p w14:paraId="43484071" w14:textId="77777777" w:rsidR="001F1EFD" w:rsidRPr="00AF753E" w:rsidRDefault="001F1EFD" w:rsidP="001F1EFD">
      <w:pPr>
        <w:keepNext/>
        <w:rPr>
          <w:lang w:val="fr-CH"/>
        </w:rPr>
      </w:pPr>
      <w:r w:rsidRPr="00AF753E">
        <w:rPr>
          <w:lang w:val="fr-CH"/>
        </w:rPr>
        <w:t>où:</w:t>
      </w:r>
    </w:p>
    <w:p w14:paraId="45DD16AD" w14:textId="77777777" w:rsidR="001F1EFD" w:rsidRDefault="001F1EFD" w:rsidP="001F1EFD">
      <w:pPr>
        <w:pStyle w:val="Equationlegend"/>
        <w:rPr>
          <w:lang w:val="fr-CH"/>
        </w:rPr>
      </w:pPr>
      <w:r w:rsidRPr="00AF753E">
        <w:rPr>
          <w:lang w:val="fr-CH"/>
        </w:rPr>
        <w:tab/>
      </w:r>
      <w:r w:rsidRPr="00AF753E">
        <w:rPr>
          <w:i/>
          <w:iCs/>
          <w:lang w:val="fr-CH"/>
        </w:rPr>
        <w:t>f</w:t>
      </w:r>
      <w:r>
        <w:rPr>
          <w:lang w:val="fr-CH"/>
        </w:rPr>
        <w:t>:</w:t>
      </w:r>
      <w:r>
        <w:rPr>
          <w:lang w:val="fr-CH"/>
        </w:rPr>
        <w:tab/>
        <w:t>fréquence requise (MHz)</w:t>
      </w:r>
    </w:p>
    <w:p w14:paraId="4DBBCCB4" w14:textId="77777777" w:rsidR="001F1EFD" w:rsidRPr="00A92BB5" w:rsidRDefault="001F1EFD" w:rsidP="001F1EFD">
      <w:pPr>
        <w:pStyle w:val="Equationlegend"/>
        <w:rPr>
          <w:i/>
          <w:szCs w:val="24"/>
          <w:lang w:val="fr-FR"/>
        </w:rPr>
      </w:pPr>
      <w:r w:rsidRPr="00527228">
        <w:rPr>
          <w:i/>
          <w:lang w:val="fr-FR"/>
        </w:rPr>
        <w:tab/>
      </w:r>
      <w:r w:rsidRPr="00A92BB5">
        <w:rPr>
          <w:i/>
          <w:szCs w:val="24"/>
          <w:lang w:val="fr-FR"/>
        </w:rPr>
        <w:t>w</w:t>
      </w:r>
      <w:r w:rsidRPr="00A92BB5">
        <w:rPr>
          <w:i/>
          <w:szCs w:val="24"/>
          <w:vertAlign w:val="subscript"/>
          <w:lang w:val="fr-FR"/>
        </w:rPr>
        <w:t xml:space="preserve">a </w:t>
      </w:r>
      <w:r w:rsidRPr="00A92BB5">
        <w:rPr>
          <w:szCs w:val="24"/>
          <w:lang w:val="fr-FR"/>
        </w:rPr>
        <w:t>:</w:t>
      </w:r>
      <w:r w:rsidRPr="00A92BB5">
        <w:rPr>
          <w:i/>
          <w:szCs w:val="24"/>
          <w:lang w:val="fr-FR"/>
        </w:rPr>
        <w:tab/>
      </w:r>
      <w:r w:rsidRPr="00A92BB5">
        <w:rPr>
          <w:szCs w:val="24"/>
          <w:lang w:val="fr-FR"/>
        </w:rPr>
        <w:t>r</w:t>
      </w:r>
      <w:r>
        <w:rPr>
          <w:szCs w:val="24"/>
          <w:lang w:val="fr-FR"/>
        </w:rPr>
        <w:t>é</w:t>
      </w:r>
      <w:r w:rsidRPr="00A92BB5">
        <w:rPr>
          <w:szCs w:val="24"/>
          <w:lang w:val="fr-FR"/>
        </w:rPr>
        <w:t xml:space="preserve">solution </w:t>
      </w:r>
      <w:r>
        <w:rPr>
          <w:szCs w:val="24"/>
          <w:lang w:val="fr-FR"/>
        </w:rPr>
        <w:t xml:space="preserve">de la prévision </w:t>
      </w:r>
      <w:r w:rsidRPr="00A92BB5">
        <w:rPr>
          <w:szCs w:val="24"/>
          <w:lang w:val="fr-FR"/>
        </w:rPr>
        <w:t>(m).</w:t>
      </w:r>
    </w:p>
    <w:p w14:paraId="136C604D" w14:textId="77777777" w:rsidR="00395154" w:rsidRDefault="00395154" w:rsidP="00395154">
      <w:pPr>
        <w:pStyle w:val="Blanc"/>
      </w:pPr>
    </w:p>
    <w:p w14:paraId="38A8F7C6" w14:textId="312C8162" w:rsidR="001F1EFD" w:rsidRPr="00AC3215" w:rsidRDefault="001F1EFD" w:rsidP="001F1EFD">
      <w:r w:rsidRPr="00AC3215">
        <w:t>La résolution de la prédiction est la largeur de la zone carrée sur laquelle la variabilité</w:t>
      </w:r>
      <w:r>
        <w:t xml:space="preserve"> </w:t>
      </w:r>
      <w:r w:rsidRPr="00AC3215">
        <w:t xml:space="preserve">s'applique. </w:t>
      </w:r>
    </w:p>
    <w:p w14:paraId="45362D5D" w14:textId="77777777" w:rsidR="001F1EFD" w:rsidRPr="00AC3215" w:rsidRDefault="001F1EFD" w:rsidP="001F1EFD">
      <w:r w:rsidRPr="00AC3215">
        <w:t xml:space="preserve">Lorsqu'on utilise </w:t>
      </w:r>
      <w:r>
        <w:t>la présente R</w:t>
      </w:r>
      <w:r w:rsidRPr="00AC3215">
        <w:t xml:space="preserve">ecommandation sans </w:t>
      </w:r>
      <w:r>
        <w:t>données topographiques</w:t>
      </w:r>
      <w:r w:rsidRPr="00AC3215">
        <w:t xml:space="preserve">, la variation </w:t>
      </w:r>
      <w:r>
        <w:t xml:space="preserve">dans </w:t>
      </w:r>
      <w:r w:rsidRPr="00AC3215">
        <w:t xml:space="preserve">la zone de service pourrait </w:t>
      </w:r>
      <w:r>
        <w:t xml:space="preserve">constituer </w:t>
      </w:r>
      <w:r w:rsidRPr="00AC3215">
        <w:t xml:space="preserve">une mesure </w:t>
      </w:r>
      <w:r>
        <w:t xml:space="preserve">plus </w:t>
      </w:r>
      <w:r w:rsidRPr="00AC3215">
        <w:t xml:space="preserve">appropriée de </w:t>
      </w:r>
      <w:r w:rsidRPr="002D5E20">
        <w:rPr>
          <w:lang w:val="en-GB"/>
        </w:rPr>
        <w:sym w:font="Symbol" w:char="F073"/>
      </w:r>
      <w:r w:rsidRPr="00AC3215">
        <w:rPr>
          <w:i/>
          <w:vertAlign w:val="subscript"/>
        </w:rPr>
        <w:t>L</w:t>
      </w:r>
      <w:r w:rsidRPr="00AC3215">
        <w:t xml:space="preserve">. Dans ce cas, </w:t>
      </w:r>
      <w:r>
        <w:t xml:space="preserve">on ne constate </w:t>
      </w:r>
      <w:r w:rsidRPr="00AC3215">
        <w:t xml:space="preserve">aucune dépendance </w:t>
      </w:r>
      <w:r>
        <w:t xml:space="preserve">vis-à-vis </w:t>
      </w:r>
      <w:r w:rsidRPr="00AC3215">
        <w:t>de la fréquence, mais le type d'environnement aura une incidence sur l'écart</w:t>
      </w:r>
      <w:r>
        <w:t xml:space="preserve"> </w:t>
      </w:r>
      <w:r w:rsidRPr="00AC3215">
        <w:t xml:space="preserve">type des valeurs de variabilité </w:t>
      </w:r>
      <w:r>
        <w:t>en fonction de l'emplacement</w:t>
      </w:r>
      <w:r w:rsidRPr="00AC3215">
        <w:t xml:space="preserve">. Les valeurs représentatives de </w:t>
      </w:r>
      <w:r w:rsidRPr="002D5E20">
        <w:rPr>
          <w:szCs w:val="24"/>
          <w:lang w:val="en-GB"/>
        </w:rPr>
        <w:sym w:font="Symbol" w:char="F073"/>
      </w:r>
      <w:r w:rsidRPr="00A670EE">
        <w:rPr>
          <w:i/>
          <w:vertAlign w:val="subscript"/>
        </w:rPr>
        <w:t>L</w:t>
      </w:r>
      <w:r w:rsidRPr="00A670EE">
        <w:t xml:space="preserve"> </w:t>
      </w:r>
      <w:r w:rsidRPr="00AC3215">
        <w:t>sont de 8, 10 et 12 dB respectivement</w:t>
      </w:r>
      <w:r>
        <w:t xml:space="preserve"> </w:t>
      </w:r>
      <w:r w:rsidRPr="00AC3215">
        <w:t xml:space="preserve">pour les zones urbaines, suburbaines et </w:t>
      </w:r>
      <w:r>
        <w:t>dégagées</w:t>
      </w:r>
      <w:r w:rsidRPr="00AC3215">
        <w:t>.</w:t>
      </w:r>
    </w:p>
    <w:p w14:paraId="4A7718BC" w14:textId="77777777" w:rsidR="001F1EFD" w:rsidRDefault="001F1EFD" w:rsidP="001F1EFD">
      <w:pPr>
        <w:rPr>
          <w:szCs w:val="24"/>
          <w:lang w:val="fr-CH"/>
        </w:rPr>
      </w:pPr>
      <w:r w:rsidRPr="00AF753E">
        <w:rPr>
          <w:lang w:val="fr-CH"/>
        </w:rPr>
        <w:t xml:space="preserve">Le pourcentage d'emplacements </w:t>
      </w:r>
      <w:r w:rsidRPr="00AF753E">
        <w:rPr>
          <w:i/>
          <w:lang w:val="fr-CH"/>
        </w:rPr>
        <w:t>q</w:t>
      </w:r>
      <w:r w:rsidRPr="00AF753E">
        <w:rPr>
          <w:lang w:val="fr-CH"/>
        </w:rPr>
        <w:t xml:space="preserve"> peut varier entre 1 et 99. La présente Recommandation n'est pas applicable à des pourcentages d'emplacement inférieurs à 1% ou supérieurs à 99%.</w:t>
      </w:r>
      <w:r w:rsidRPr="00A92BB5">
        <w:rPr>
          <w:rFonts w:asciiTheme="minorHAnsi" w:eastAsiaTheme="minorHAnsi" w:hAnsiTheme="minorHAnsi" w:cstheme="minorBidi"/>
          <w:sz w:val="22"/>
          <w:szCs w:val="22"/>
        </w:rPr>
        <w:t xml:space="preserve"> </w:t>
      </w:r>
      <w:r>
        <w:rPr>
          <w:szCs w:val="24"/>
          <w:lang w:val="fr-CH"/>
        </w:rPr>
        <w:t>L</w:t>
      </w:r>
      <w:r w:rsidRPr="00A670EE">
        <w:rPr>
          <w:szCs w:val="24"/>
          <w:lang w:val="fr-CH"/>
        </w:rPr>
        <w:t xml:space="preserve">es valeurs indiquées dans le Tableau 2 </w:t>
      </w:r>
      <w:r>
        <w:rPr>
          <w:szCs w:val="24"/>
          <w:lang w:val="fr-CH"/>
        </w:rPr>
        <w:t xml:space="preserve">conviennent </w:t>
      </w:r>
      <w:r w:rsidRPr="00A670EE">
        <w:rPr>
          <w:szCs w:val="24"/>
          <w:lang w:val="fr-CH"/>
        </w:rPr>
        <w:t xml:space="preserve">pour la planification des services de télévision numérique </w:t>
      </w:r>
      <w:r>
        <w:rPr>
          <w:szCs w:val="24"/>
          <w:lang w:val="fr-CH"/>
        </w:rPr>
        <w:t xml:space="preserve">de Terre </w:t>
      </w:r>
      <w:r w:rsidRPr="00A670EE">
        <w:rPr>
          <w:szCs w:val="24"/>
          <w:lang w:val="fr-CH"/>
        </w:rPr>
        <w:t>(</w:t>
      </w:r>
      <w:r>
        <w:rPr>
          <w:szCs w:val="24"/>
          <w:lang w:val="fr-CH"/>
        </w:rPr>
        <w:t>DTT</w:t>
      </w:r>
      <w:r w:rsidRPr="00A670EE">
        <w:rPr>
          <w:szCs w:val="24"/>
          <w:lang w:val="fr-CH"/>
        </w:rPr>
        <w:t>)</w:t>
      </w:r>
      <w:r>
        <w:rPr>
          <w:szCs w:val="24"/>
          <w:lang w:val="fr-CH"/>
        </w:rPr>
        <w:t>;</w:t>
      </w:r>
      <w:r w:rsidRPr="00A670EE">
        <w:rPr>
          <w:szCs w:val="24"/>
          <w:lang w:val="fr-CH"/>
        </w:rPr>
        <w:t xml:space="preserve"> </w:t>
      </w:r>
      <w:r>
        <w:rPr>
          <w:szCs w:val="24"/>
          <w:lang w:val="fr-CH"/>
        </w:rPr>
        <w:t xml:space="preserve">elles correspondent </w:t>
      </w:r>
      <w:r w:rsidRPr="00A670EE">
        <w:rPr>
          <w:szCs w:val="24"/>
          <w:lang w:val="fr-CH"/>
        </w:rPr>
        <w:t>au 93</w:t>
      </w:r>
      <w:r>
        <w:rPr>
          <w:szCs w:val="24"/>
          <w:lang w:val="fr-CH"/>
        </w:rPr>
        <w:t>ème</w:t>
      </w:r>
      <w:r w:rsidRPr="00A670EE">
        <w:rPr>
          <w:szCs w:val="24"/>
          <w:lang w:val="fr-CH"/>
        </w:rPr>
        <w:t xml:space="preserve"> centile de la </w:t>
      </w:r>
      <w:r>
        <w:rPr>
          <w:szCs w:val="24"/>
          <w:lang w:val="fr-CH"/>
        </w:rPr>
        <w:t xml:space="preserve">fonction de distribution cumulative </w:t>
      </w:r>
      <w:r w:rsidRPr="00A670EE">
        <w:rPr>
          <w:szCs w:val="24"/>
          <w:lang w:val="fr-CH"/>
        </w:rPr>
        <w:t>de</w:t>
      </w:r>
      <w:r>
        <w:rPr>
          <w:szCs w:val="24"/>
          <w:lang w:val="fr-CH"/>
        </w:rPr>
        <w:t>s</w:t>
      </w:r>
      <w:r w:rsidRPr="00A670EE">
        <w:rPr>
          <w:szCs w:val="24"/>
          <w:lang w:val="fr-CH"/>
        </w:rPr>
        <w:t xml:space="preserve"> mesure</w:t>
      </w:r>
      <w:r>
        <w:rPr>
          <w:szCs w:val="24"/>
          <w:lang w:val="fr-CH"/>
        </w:rPr>
        <w:t>s</w:t>
      </w:r>
      <w:r w:rsidRPr="00A670EE">
        <w:rPr>
          <w:szCs w:val="24"/>
          <w:lang w:val="fr-CH"/>
        </w:rPr>
        <w:t xml:space="preserve"> pour une antenne </w:t>
      </w:r>
      <w:r>
        <w:rPr>
          <w:szCs w:val="24"/>
          <w:lang w:val="fr-CH"/>
        </w:rPr>
        <w:t xml:space="preserve">à </w:t>
      </w:r>
      <w:r w:rsidRPr="00A670EE">
        <w:rPr>
          <w:szCs w:val="24"/>
          <w:lang w:val="fr-CH"/>
        </w:rPr>
        <w:t>hauteur de</w:t>
      </w:r>
      <w:r>
        <w:rPr>
          <w:szCs w:val="24"/>
          <w:lang w:val="fr-CH"/>
        </w:rPr>
        <w:t>s</w:t>
      </w:r>
      <w:r w:rsidRPr="00A670EE">
        <w:rPr>
          <w:szCs w:val="24"/>
          <w:lang w:val="fr-CH"/>
        </w:rPr>
        <w:t xml:space="preserve"> toit</w:t>
      </w:r>
      <w:r>
        <w:rPr>
          <w:szCs w:val="24"/>
          <w:lang w:val="fr-CH"/>
        </w:rPr>
        <w:t>s</w:t>
      </w:r>
      <w:r w:rsidRPr="00A670EE">
        <w:rPr>
          <w:szCs w:val="24"/>
          <w:lang w:val="fr-CH"/>
        </w:rPr>
        <w:t xml:space="preserve"> pour une zone de </w:t>
      </w:r>
      <w:r w:rsidRPr="0090224F">
        <w:rPr>
          <w:szCs w:val="24"/>
        </w:rPr>
        <w:t>100 × 100 m</w:t>
      </w:r>
      <w:r w:rsidRPr="00A670EE">
        <w:rPr>
          <w:szCs w:val="24"/>
          <w:lang w:val="fr-CH"/>
        </w:rPr>
        <w:t>.</w:t>
      </w:r>
    </w:p>
    <w:p w14:paraId="55FCB6DE" w14:textId="77777777" w:rsidR="001F1EFD" w:rsidRPr="00AF753E" w:rsidRDefault="001F1EFD" w:rsidP="001F1EFD">
      <w:pPr>
        <w:pStyle w:val="TableNo"/>
        <w:rPr>
          <w:snapToGrid w:val="0"/>
          <w:lang w:val="fr-CH"/>
        </w:rPr>
      </w:pPr>
      <w:r w:rsidRPr="00AF753E">
        <w:rPr>
          <w:snapToGrid w:val="0"/>
          <w:lang w:val="fr-CH"/>
        </w:rPr>
        <w:lastRenderedPageBreak/>
        <w:t>TABLEAU 2</w:t>
      </w:r>
    </w:p>
    <w:p w14:paraId="5B0042EE" w14:textId="77777777" w:rsidR="001F1EFD" w:rsidRPr="00AF753E" w:rsidRDefault="001F1EFD" w:rsidP="001F1EFD">
      <w:pPr>
        <w:pStyle w:val="Tabletitle"/>
        <w:rPr>
          <w:lang w:val="fr-CH"/>
        </w:rPr>
      </w:pPr>
      <w:r w:rsidRPr="00AF753E">
        <w:rPr>
          <w:lang w:val="fr-CH"/>
        </w:rPr>
        <w:t>Valeurs de la variabilité utilisée dans certaines situations de planification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287"/>
        <w:gridCol w:w="2166"/>
        <w:gridCol w:w="1899"/>
      </w:tblGrid>
      <w:tr w:rsidR="00395154" w:rsidRPr="00AF753E" w14:paraId="1F1A037B" w14:textId="77777777" w:rsidTr="00395154">
        <w:trPr>
          <w:jc w:val="center"/>
        </w:trPr>
        <w:tc>
          <w:tcPr>
            <w:tcW w:w="3287" w:type="dxa"/>
            <w:vMerge w:val="restart"/>
          </w:tcPr>
          <w:p w14:paraId="34148DF6" w14:textId="77777777" w:rsidR="00395154" w:rsidRPr="00AF753E" w:rsidRDefault="00395154" w:rsidP="00287BFB">
            <w:pPr>
              <w:pStyle w:val="Tablehead"/>
              <w:rPr>
                <w:lang w:val="fr-CH"/>
              </w:rPr>
            </w:pPr>
          </w:p>
        </w:tc>
        <w:tc>
          <w:tcPr>
            <w:tcW w:w="6352" w:type="dxa"/>
            <w:gridSpan w:val="3"/>
          </w:tcPr>
          <w:p w14:paraId="1396E69E" w14:textId="20700B01" w:rsidR="00395154" w:rsidRPr="00AF753E" w:rsidRDefault="00395154" w:rsidP="00287BFB">
            <w:pPr>
              <w:pStyle w:val="Tablehead"/>
              <w:rPr>
                <w:lang w:val="fr-CH"/>
              </w:rPr>
            </w:pPr>
            <w:r>
              <w:rPr>
                <w:lang w:val="fr-CH"/>
              </w:rPr>
              <w:t>É</w:t>
            </w:r>
            <w:r w:rsidRPr="00AF753E">
              <w:rPr>
                <w:lang w:val="fr-CH"/>
              </w:rPr>
              <w:t>cart type (dB)</w:t>
            </w:r>
          </w:p>
        </w:tc>
      </w:tr>
      <w:tr w:rsidR="00395154" w:rsidRPr="00AF753E" w14:paraId="35E75986" w14:textId="77777777" w:rsidTr="00395154">
        <w:trPr>
          <w:jc w:val="center"/>
        </w:trPr>
        <w:tc>
          <w:tcPr>
            <w:tcW w:w="3287" w:type="dxa"/>
            <w:vMerge/>
          </w:tcPr>
          <w:p w14:paraId="4404557B" w14:textId="77777777" w:rsidR="00395154" w:rsidRPr="00AF753E" w:rsidRDefault="00395154" w:rsidP="00287BFB">
            <w:pPr>
              <w:pStyle w:val="Tablehead"/>
              <w:rPr>
                <w:lang w:val="fr-CH"/>
              </w:rPr>
            </w:pPr>
          </w:p>
        </w:tc>
        <w:tc>
          <w:tcPr>
            <w:tcW w:w="2287" w:type="dxa"/>
          </w:tcPr>
          <w:p w14:paraId="75503AAE" w14:textId="77777777" w:rsidR="00395154" w:rsidRPr="00AF753E" w:rsidRDefault="00395154" w:rsidP="00287BFB">
            <w:pPr>
              <w:pStyle w:val="Tablehead"/>
              <w:rPr>
                <w:lang w:val="fr-CH"/>
              </w:rPr>
            </w:pPr>
            <w:r w:rsidRPr="00AF753E">
              <w:rPr>
                <w:lang w:val="fr-CH"/>
              </w:rPr>
              <w:t>100 MHz</w:t>
            </w:r>
          </w:p>
        </w:tc>
        <w:tc>
          <w:tcPr>
            <w:tcW w:w="2166" w:type="dxa"/>
          </w:tcPr>
          <w:p w14:paraId="21E80DBD" w14:textId="77777777" w:rsidR="00395154" w:rsidRPr="00AF753E" w:rsidRDefault="00395154" w:rsidP="00287BFB">
            <w:pPr>
              <w:pStyle w:val="Tablehead"/>
              <w:rPr>
                <w:lang w:val="fr-CH"/>
              </w:rPr>
            </w:pPr>
            <w:r w:rsidRPr="00AF753E">
              <w:rPr>
                <w:lang w:val="fr-CH"/>
              </w:rPr>
              <w:t>600 MHz</w:t>
            </w:r>
          </w:p>
        </w:tc>
        <w:tc>
          <w:tcPr>
            <w:tcW w:w="1899" w:type="dxa"/>
          </w:tcPr>
          <w:p w14:paraId="5E63CE1F" w14:textId="77777777" w:rsidR="00395154" w:rsidRPr="00AF753E" w:rsidRDefault="00395154" w:rsidP="00287BFB">
            <w:pPr>
              <w:pStyle w:val="Tablehead"/>
              <w:rPr>
                <w:lang w:val="fr-CH"/>
              </w:rPr>
            </w:pPr>
            <w:r w:rsidRPr="00AF753E">
              <w:rPr>
                <w:lang w:val="fr-CH"/>
              </w:rPr>
              <w:t>2 000 MHz</w:t>
            </w:r>
          </w:p>
        </w:tc>
      </w:tr>
      <w:tr w:rsidR="001F1EFD" w:rsidRPr="00AF753E" w14:paraId="4842418E" w14:textId="77777777" w:rsidTr="00395154">
        <w:trPr>
          <w:jc w:val="center"/>
        </w:trPr>
        <w:tc>
          <w:tcPr>
            <w:tcW w:w="3287" w:type="dxa"/>
          </w:tcPr>
          <w:p w14:paraId="0762307E" w14:textId="77777777" w:rsidR="001F1EFD" w:rsidRPr="00AF753E" w:rsidRDefault="001F1EFD" w:rsidP="00287BFB">
            <w:pPr>
              <w:pStyle w:val="Tabletext"/>
              <w:rPr>
                <w:lang w:val="fr-CH"/>
              </w:rPr>
            </w:pPr>
            <w:r w:rsidRPr="00AF753E">
              <w:rPr>
                <w:lang w:val="fr-CH"/>
              </w:rPr>
              <w:t>Radiodiffusion</w:t>
            </w:r>
            <w:r>
              <w:rPr>
                <w:lang w:val="fr-CH"/>
              </w:rPr>
              <w:t>, DTT</w:t>
            </w:r>
          </w:p>
        </w:tc>
        <w:tc>
          <w:tcPr>
            <w:tcW w:w="2287" w:type="dxa"/>
          </w:tcPr>
          <w:p w14:paraId="5CEAF7D6" w14:textId="77777777" w:rsidR="001F1EFD" w:rsidRPr="00AF753E" w:rsidRDefault="001F1EFD" w:rsidP="00287BFB">
            <w:pPr>
              <w:pStyle w:val="Tabletext"/>
              <w:jc w:val="center"/>
              <w:rPr>
                <w:lang w:val="fr-CH"/>
              </w:rPr>
            </w:pPr>
            <w:r w:rsidRPr="00AF753E">
              <w:rPr>
                <w:lang w:val="fr-CH"/>
              </w:rPr>
              <w:t>5,5</w:t>
            </w:r>
          </w:p>
        </w:tc>
        <w:tc>
          <w:tcPr>
            <w:tcW w:w="2166" w:type="dxa"/>
          </w:tcPr>
          <w:p w14:paraId="3D32B112" w14:textId="77777777" w:rsidR="001F1EFD" w:rsidRPr="00AF753E" w:rsidRDefault="001F1EFD" w:rsidP="00287BFB">
            <w:pPr>
              <w:pStyle w:val="Tabletext"/>
              <w:jc w:val="center"/>
              <w:rPr>
                <w:lang w:val="fr-CH"/>
              </w:rPr>
            </w:pPr>
            <w:r w:rsidRPr="00AF753E">
              <w:rPr>
                <w:lang w:val="fr-CH"/>
              </w:rPr>
              <w:t>5,5</w:t>
            </w:r>
          </w:p>
        </w:tc>
        <w:tc>
          <w:tcPr>
            <w:tcW w:w="1899" w:type="dxa"/>
          </w:tcPr>
          <w:p w14:paraId="5CBFE1B2" w14:textId="77777777" w:rsidR="001F1EFD" w:rsidRPr="00AF753E" w:rsidRDefault="001F1EFD" w:rsidP="00287BFB">
            <w:pPr>
              <w:pStyle w:val="Tabletext"/>
              <w:jc w:val="center"/>
              <w:rPr>
                <w:lang w:val="fr-CH"/>
              </w:rPr>
            </w:pPr>
            <w:r w:rsidRPr="00AF753E">
              <w:rPr>
                <w:lang w:val="fr-CH"/>
              </w:rPr>
              <w:t>5,5</w:t>
            </w:r>
          </w:p>
        </w:tc>
      </w:tr>
    </w:tbl>
    <w:p w14:paraId="30D9C0E6" w14:textId="77777777" w:rsidR="001F1EFD" w:rsidRPr="00AF753E" w:rsidRDefault="001F1EFD" w:rsidP="001F1EFD">
      <w:pPr>
        <w:pStyle w:val="Tablefin"/>
        <w:rPr>
          <w:lang w:val="fr-CH"/>
        </w:rPr>
      </w:pPr>
    </w:p>
    <w:p w14:paraId="2CCA0901" w14:textId="77777777" w:rsidR="001F1EFD" w:rsidRPr="00AF753E" w:rsidRDefault="001F1EFD" w:rsidP="001F1EFD">
      <w:pPr>
        <w:pStyle w:val="Heading1"/>
        <w:rPr>
          <w:lang w:val="fr-CH"/>
        </w:rPr>
      </w:pPr>
      <w:r w:rsidRPr="00AF753E">
        <w:rPr>
          <w:lang w:val="fr-CH"/>
        </w:rPr>
        <w:t>13</w:t>
      </w:r>
      <w:r w:rsidRPr="00AF753E">
        <w:rPr>
          <w:lang w:val="fr-CH"/>
        </w:rPr>
        <w:tab/>
      </w:r>
      <w:r>
        <w:rPr>
          <w:lang w:val="fr-CH"/>
        </w:rPr>
        <w:t xml:space="preserve">Limitation du champ liée à </w:t>
      </w:r>
      <w:r w:rsidRPr="00AF753E">
        <w:rPr>
          <w:lang w:val="fr-CH"/>
        </w:rPr>
        <w:t>la diffusion troposphérique</w:t>
      </w:r>
    </w:p>
    <w:p w14:paraId="5DC82FD9" w14:textId="77777777" w:rsidR="001F1EFD" w:rsidRPr="00AF753E" w:rsidRDefault="001F1EFD" w:rsidP="001F1EFD">
      <w:pPr>
        <w:rPr>
          <w:lang w:val="fr-CH"/>
        </w:rPr>
      </w:pPr>
      <w:r w:rsidRPr="00AF753E">
        <w:rPr>
          <w:lang w:val="fr-CH"/>
        </w:rPr>
        <w:t xml:space="preserve">Il est possible que le champ calculé à l'aide des méthodes décrites aux § 1 à 12 de la présente </w:t>
      </w:r>
      <w:r>
        <w:rPr>
          <w:lang w:val="fr-CH"/>
        </w:rPr>
        <w:t>A</w:t>
      </w:r>
      <w:r w:rsidRPr="00AF753E">
        <w:rPr>
          <w:lang w:val="fr-CH"/>
        </w:rPr>
        <w:t>nnexe soit sous-estimé du fait que la diffusion troposphérique n'est pas pleinement prise en compte.</w:t>
      </w:r>
    </w:p>
    <w:p w14:paraId="63E0726B" w14:textId="77777777" w:rsidR="001F1EFD" w:rsidRPr="00AF753E" w:rsidRDefault="001F1EFD" w:rsidP="001F1EFD">
      <w:pPr>
        <w:rPr>
          <w:lang w:val="fr-CH"/>
        </w:rPr>
      </w:pPr>
      <w:r>
        <w:rPr>
          <w:lang w:val="fr-CH"/>
        </w:rPr>
        <w:t xml:space="preserve">Lorsque des </w:t>
      </w:r>
      <w:r w:rsidRPr="00AF753E">
        <w:rPr>
          <w:lang w:val="fr-CH"/>
        </w:rPr>
        <w:t xml:space="preserve">données </w:t>
      </w:r>
      <w:r>
        <w:rPr>
          <w:lang w:val="fr-CH"/>
        </w:rPr>
        <w:t>topographiques sont disponibles</w:t>
      </w:r>
      <w:r w:rsidRPr="00AF753E">
        <w:rPr>
          <w:lang w:val="fr-CH"/>
        </w:rPr>
        <w:t xml:space="preserve">, il convient de calculer </w:t>
      </w:r>
      <w:r>
        <w:rPr>
          <w:lang w:val="fr-CH"/>
        </w:rPr>
        <w:t xml:space="preserve">une estimation </w:t>
      </w:r>
      <w:r w:rsidRPr="008F442D">
        <w:rPr>
          <w:lang w:val="fr-CH"/>
        </w:rPr>
        <w:t xml:space="preserve">du champ </w:t>
      </w:r>
      <w:r>
        <w:rPr>
          <w:lang w:val="fr-CH"/>
        </w:rPr>
        <w:t>liée</w:t>
      </w:r>
      <w:r w:rsidRPr="008F442D">
        <w:rPr>
          <w:lang w:val="fr-CH"/>
        </w:rPr>
        <w:t xml:space="preserve"> à la diffusion troposphérique </w:t>
      </w:r>
      <w:r w:rsidRPr="00AF753E">
        <w:rPr>
          <w:lang w:val="fr-CH"/>
        </w:rPr>
        <w:t xml:space="preserve">à l'aide de la procédure suivante. </w:t>
      </w:r>
      <w:r>
        <w:rPr>
          <w:lang w:val="fr-CH"/>
        </w:rPr>
        <w:t xml:space="preserve">On peut ensuite utiliser cette estimation comme valeur plancher pour la prévision globale du champ </w:t>
      </w:r>
      <w:r w:rsidRPr="00AF753E">
        <w:rPr>
          <w:lang w:val="fr-CH"/>
        </w:rPr>
        <w:t>(</w:t>
      </w:r>
      <w:r>
        <w:rPr>
          <w:lang w:val="fr-CH"/>
        </w:rPr>
        <w:t>voir l'étape 13 de l'</w:t>
      </w:r>
      <w:r w:rsidRPr="00AF753E">
        <w:rPr>
          <w:lang w:val="fr-CH"/>
        </w:rPr>
        <w:t>Annex</w:t>
      </w:r>
      <w:r>
        <w:rPr>
          <w:lang w:val="fr-CH"/>
        </w:rPr>
        <w:t>e </w:t>
      </w:r>
      <w:r w:rsidRPr="00AF753E">
        <w:rPr>
          <w:lang w:val="fr-CH"/>
        </w:rPr>
        <w:t>6).</w:t>
      </w:r>
    </w:p>
    <w:p w14:paraId="349263DD" w14:textId="77777777" w:rsidR="001F1EFD" w:rsidRPr="00AF753E" w:rsidRDefault="001F1EFD" w:rsidP="001F1EFD">
      <w:pPr>
        <w:rPr>
          <w:lang w:val="fr-CH"/>
        </w:rPr>
      </w:pPr>
      <w:r w:rsidRPr="00AF753E">
        <w:rPr>
          <w:lang w:val="fr-CH"/>
        </w:rPr>
        <w:t>Calculer l'angle de diffusion sur le trajet, en degrés, θ</w:t>
      </w:r>
      <w:r w:rsidRPr="00AF753E">
        <w:rPr>
          <w:i/>
          <w:iCs/>
          <w:vertAlign w:val="subscript"/>
          <w:lang w:val="fr-CH"/>
        </w:rPr>
        <w:t>s</w:t>
      </w:r>
      <w:r w:rsidRPr="00AF753E">
        <w:rPr>
          <w:lang w:val="fr-CH"/>
        </w:rPr>
        <w:t>, à l'aide de la formule suivante:</w:t>
      </w:r>
    </w:p>
    <w:p w14:paraId="6F0DEBD3" w14:textId="77777777" w:rsidR="001F1EFD" w:rsidRPr="00AF753E" w:rsidRDefault="001F1EFD" w:rsidP="001F1EFD">
      <w:pPr>
        <w:pStyle w:val="Equation"/>
        <w:rPr>
          <w:lang w:val="fr-CH"/>
        </w:rPr>
      </w:pPr>
      <w:r w:rsidRPr="00AF753E">
        <w:rPr>
          <w:lang w:val="fr-CH"/>
        </w:rPr>
        <w:tab/>
      </w:r>
      <w:r w:rsidRPr="00AF753E">
        <w:rPr>
          <w:lang w:val="fr-CH"/>
        </w:rPr>
        <w:tab/>
      </w:r>
      <w:r w:rsidRPr="00AF753E">
        <w:rPr>
          <w:lang w:val="fr-CH"/>
        </w:rPr>
        <w:sym w:font="Symbol" w:char="F071"/>
      </w:r>
      <w:r w:rsidRPr="00AF753E">
        <w:rPr>
          <w:i/>
          <w:vertAlign w:val="subscript"/>
          <w:lang w:val="fr-CH"/>
        </w:rPr>
        <w:t>s</w:t>
      </w:r>
      <w:r w:rsidRPr="00AF753E">
        <w:rPr>
          <w:lang w:val="fr-CH"/>
        </w:rPr>
        <w:t xml:space="preserve"> = </w:t>
      </w:r>
      <w:r w:rsidRPr="00AF753E">
        <w:rPr>
          <w:position w:val="-24"/>
          <w:lang w:val="fr-CH"/>
        </w:rPr>
        <w:object w:dxaOrig="600" w:dyaOrig="620" w14:anchorId="67B55005">
          <v:shape id="_x0000_i1111" type="#_x0000_t75" style="width:28.2pt;height:28.2pt" o:ole="">
            <v:imagedata r:id="rId183" o:title=""/>
          </v:shape>
          <o:OLEObject Type="Embed" ProgID="Equation.3" ShapeID="_x0000_i1111" DrawAspect="Content" ObjectID="_1689428307" r:id="rId184"/>
        </w:object>
      </w:r>
      <w:r w:rsidRPr="00AF753E">
        <w:rPr>
          <w:lang w:val="fr-CH"/>
        </w:rPr>
        <w:t xml:space="preserve"> + </w:t>
      </w:r>
      <w:r w:rsidRPr="00AF753E">
        <w:rPr>
          <w:lang w:val="fr-CH"/>
        </w:rPr>
        <w:sym w:font="Symbol" w:char="F071"/>
      </w:r>
      <w:r w:rsidRPr="00AF753E">
        <w:rPr>
          <w:i/>
          <w:vertAlign w:val="subscript"/>
          <w:lang w:val="fr-CH"/>
        </w:rPr>
        <w:t>eff</w:t>
      </w:r>
      <w:r w:rsidRPr="00AF753E">
        <w:rPr>
          <w:lang w:val="fr-CH"/>
        </w:rPr>
        <w:t xml:space="preserve"> + </w:t>
      </w:r>
      <w:r w:rsidRPr="00AF753E">
        <w:rPr>
          <w:lang w:val="fr-CH"/>
        </w:rPr>
        <w:sym w:font="Symbol" w:char="F071"/>
      </w:r>
      <w:r w:rsidRPr="00AF753E">
        <w:rPr>
          <w:lang w:val="fr-CH"/>
        </w:rPr>
        <w:t xml:space="preserve">     degrés</w:t>
      </w:r>
      <w:r w:rsidRPr="00AF753E">
        <w:rPr>
          <w:lang w:val="fr-CH"/>
        </w:rPr>
        <w:tab/>
        <w:t>(3</w:t>
      </w:r>
      <w:r>
        <w:rPr>
          <w:lang w:val="fr-CH"/>
        </w:rPr>
        <w:t>5</w:t>
      </w:r>
      <w:r w:rsidRPr="00AF753E">
        <w:rPr>
          <w:lang w:val="fr-CH"/>
        </w:rPr>
        <w:t>)</w:t>
      </w:r>
    </w:p>
    <w:p w14:paraId="041CF5FE" w14:textId="77777777" w:rsidR="001F1EFD" w:rsidRPr="00AF753E" w:rsidRDefault="001F1EFD" w:rsidP="001F1EFD">
      <w:pPr>
        <w:pStyle w:val="Equation"/>
        <w:rPr>
          <w:lang w:val="fr-CH"/>
        </w:rPr>
      </w:pPr>
      <w:r w:rsidRPr="00AF753E">
        <w:rPr>
          <w:lang w:val="fr-CH"/>
        </w:rPr>
        <w:t>où:</w:t>
      </w:r>
    </w:p>
    <w:p w14:paraId="6615B9F5" w14:textId="77777777" w:rsidR="001F1EFD" w:rsidRPr="00AF753E" w:rsidRDefault="001F1EFD" w:rsidP="001F1EFD">
      <w:pPr>
        <w:pStyle w:val="Equationlegend"/>
        <w:rPr>
          <w:lang w:val="fr-CH"/>
        </w:rPr>
      </w:pPr>
      <w:r w:rsidRPr="00AF753E">
        <w:rPr>
          <w:lang w:val="fr-CH"/>
        </w:rPr>
        <w:tab/>
      </w:r>
      <w:r w:rsidRPr="00AF753E">
        <w:rPr>
          <w:lang w:val="fr-CH"/>
        </w:rPr>
        <w:sym w:font="Symbol" w:char="F071"/>
      </w:r>
      <w:r w:rsidRPr="00AF753E">
        <w:rPr>
          <w:i/>
          <w:vertAlign w:val="subscript"/>
          <w:lang w:val="fr-CH"/>
        </w:rPr>
        <w:t>eff</w:t>
      </w:r>
      <w:r w:rsidRPr="00AF753E">
        <w:rPr>
          <w:lang w:val="fr-CH"/>
        </w:rPr>
        <w:t>:</w:t>
      </w:r>
      <w:r w:rsidRPr="00AF753E">
        <w:rPr>
          <w:lang w:val="fr-CH"/>
        </w:rPr>
        <w:tab/>
        <w:t xml:space="preserve">angle de dégagement du terrain du terminal </w:t>
      </w:r>
      <w:r w:rsidRPr="00AF753E">
        <w:rPr>
          <w:i/>
          <w:lang w:val="fr-CH"/>
        </w:rPr>
        <w:t>h</w:t>
      </w:r>
      <w:r w:rsidRPr="00AF753E">
        <w:rPr>
          <w:szCs w:val="24"/>
          <w:vertAlign w:val="subscript"/>
          <w:lang w:val="fr-CH"/>
        </w:rPr>
        <w:t>1,</w:t>
      </w:r>
      <w:r w:rsidRPr="00AF753E">
        <w:rPr>
          <w:szCs w:val="24"/>
          <w:lang w:val="fr-CH"/>
        </w:rPr>
        <w:t xml:space="preserve"> en degrés, calculé à l'aide de la méthode décrite au § 4.3 cas a), que </w:t>
      </w:r>
      <w:r w:rsidRPr="00AF753E">
        <w:rPr>
          <w:i/>
          <w:lang w:val="fr-CH"/>
        </w:rPr>
        <w:t>h</w:t>
      </w:r>
      <w:r w:rsidRPr="00AF753E">
        <w:rPr>
          <w:szCs w:val="24"/>
          <w:vertAlign w:val="subscript"/>
          <w:lang w:val="fr-CH"/>
        </w:rPr>
        <w:t>1</w:t>
      </w:r>
      <w:r w:rsidRPr="00AF753E">
        <w:rPr>
          <w:szCs w:val="24"/>
          <w:lang w:val="fr-CH"/>
        </w:rPr>
        <w:t xml:space="preserve"> soit négatif ou non (degrés)</w:t>
      </w:r>
    </w:p>
    <w:p w14:paraId="6A8BDE0B" w14:textId="77777777" w:rsidR="001F1EFD" w:rsidRPr="00AF753E" w:rsidRDefault="001F1EFD" w:rsidP="001F1EFD">
      <w:pPr>
        <w:pStyle w:val="Equationlegend"/>
        <w:rPr>
          <w:lang w:val="fr-CH"/>
        </w:rPr>
      </w:pPr>
      <w:r w:rsidRPr="00AF753E">
        <w:rPr>
          <w:lang w:val="fr-CH"/>
        </w:rPr>
        <w:tab/>
      </w:r>
      <w:r w:rsidRPr="00AF753E">
        <w:rPr>
          <w:lang w:val="fr-CH"/>
        </w:rPr>
        <w:sym w:font="Symbol" w:char="F071"/>
      </w:r>
      <w:r w:rsidRPr="00AF753E">
        <w:rPr>
          <w:lang w:val="fr-CH"/>
        </w:rPr>
        <w:t>:</w:t>
      </w:r>
      <w:r w:rsidRPr="00AF753E">
        <w:rPr>
          <w:lang w:val="fr-CH"/>
        </w:rPr>
        <w:tab/>
        <w:t xml:space="preserve">angle de dégagement du terrain du terminal, </w:t>
      </w:r>
      <w:r w:rsidRPr="00AF753E">
        <w:rPr>
          <w:i/>
          <w:iCs/>
          <w:lang w:val="fr-CH"/>
        </w:rPr>
        <w:t>h</w:t>
      </w:r>
      <w:r w:rsidRPr="00AF753E">
        <w:rPr>
          <w:szCs w:val="24"/>
          <w:vertAlign w:val="subscript"/>
          <w:lang w:val="fr-CH"/>
        </w:rPr>
        <w:t xml:space="preserve">2, </w:t>
      </w:r>
      <w:r w:rsidRPr="00AF753E">
        <w:rPr>
          <w:szCs w:val="24"/>
          <w:lang w:val="fr-CH"/>
        </w:rPr>
        <w:t>en degrés, calculé comme indiqué au</w:t>
      </w:r>
      <w:r w:rsidRPr="00AF753E">
        <w:rPr>
          <w:lang w:val="fr-CH"/>
        </w:rPr>
        <w:t xml:space="preserve"> § 11, sachant qu'il s'agit de l'angle d'élévation par rapport à l'horizon local (degrés)</w:t>
      </w:r>
    </w:p>
    <w:p w14:paraId="12D2375F" w14:textId="77777777" w:rsidR="001F1EFD" w:rsidRPr="00AF753E" w:rsidRDefault="001F1EFD" w:rsidP="001F1EFD">
      <w:pPr>
        <w:pStyle w:val="Equationlegend"/>
        <w:rPr>
          <w:lang w:val="fr-CH"/>
        </w:rPr>
      </w:pPr>
      <w:r w:rsidRPr="00AF753E">
        <w:rPr>
          <w:lang w:val="fr-CH"/>
        </w:rPr>
        <w:tab/>
      </w:r>
      <w:r w:rsidRPr="00AF753E">
        <w:rPr>
          <w:i/>
          <w:lang w:val="fr-CH"/>
        </w:rPr>
        <w:t>d</w:t>
      </w:r>
      <w:r w:rsidRPr="00AF753E">
        <w:rPr>
          <w:lang w:val="fr-CH"/>
        </w:rPr>
        <w:t>:</w:t>
      </w:r>
      <w:r w:rsidRPr="00AF753E">
        <w:rPr>
          <w:lang w:val="fr-CH"/>
        </w:rPr>
        <w:tab/>
        <w:t>longueur du trajet (km)</w:t>
      </w:r>
    </w:p>
    <w:p w14:paraId="25A2F627" w14:textId="77777777" w:rsidR="001F1EFD" w:rsidRPr="00AF753E" w:rsidRDefault="001F1EFD" w:rsidP="001F1EFD">
      <w:pPr>
        <w:pStyle w:val="Equationlegend"/>
        <w:rPr>
          <w:lang w:val="fr-CH"/>
        </w:rPr>
      </w:pPr>
      <w:r w:rsidRPr="00AF753E">
        <w:rPr>
          <w:lang w:val="fr-CH"/>
        </w:rPr>
        <w:tab/>
      </w:r>
      <w:r w:rsidRPr="00AF753E">
        <w:rPr>
          <w:i/>
          <w:lang w:val="fr-CH"/>
        </w:rPr>
        <w:t>a</w:t>
      </w:r>
      <w:r w:rsidRPr="00AF753E">
        <w:rPr>
          <w:lang w:val="fr-CH"/>
        </w:rPr>
        <w:t>:</w:t>
      </w:r>
      <w:r w:rsidRPr="00AF753E">
        <w:rPr>
          <w:lang w:val="fr-CH"/>
        </w:rPr>
        <w:tab/>
        <w:t>6 370 km, rayon de la Terre</w:t>
      </w:r>
    </w:p>
    <w:p w14:paraId="77CA0A4F" w14:textId="77777777" w:rsidR="001F1EFD" w:rsidRPr="00AF753E" w:rsidRDefault="001F1EFD" w:rsidP="001F1EFD">
      <w:pPr>
        <w:pStyle w:val="Equationlegend"/>
        <w:rPr>
          <w:lang w:val="fr-CH"/>
        </w:rPr>
      </w:pPr>
      <w:r w:rsidRPr="00AF753E">
        <w:rPr>
          <w:lang w:val="fr-CH"/>
        </w:rPr>
        <w:tab/>
      </w:r>
      <w:r w:rsidRPr="00AF753E">
        <w:rPr>
          <w:i/>
          <w:iCs/>
          <w:lang w:val="fr-CH"/>
        </w:rPr>
        <w:t>k</w:t>
      </w:r>
      <w:r w:rsidRPr="00AF753E">
        <w:rPr>
          <w:lang w:val="fr-CH"/>
        </w:rPr>
        <w:t>:</w:t>
      </w:r>
      <w:r w:rsidRPr="00AF753E">
        <w:rPr>
          <w:lang w:val="fr-CH"/>
        </w:rPr>
        <w:tab/>
        <w:t>4/3, facteur lié au rayon équivalent de la Terre pour des conditions de coïndice moyen.</w:t>
      </w:r>
    </w:p>
    <w:p w14:paraId="1CFA783B" w14:textId="77777777" w:rsidR="001F1EFD" w:rsidRPr="00AF753E" w:rsidRDefault="001F1EFD" w:rsidP="001F1EFD">
      <w:pPr>
        <w:rPr>
          <w:lang w:val="fr-CH"/>
        </w:rPr>
      </w:pPr>
      <w:r w:rsidRPr="00AF753E">
        <w:rPr>
          <w:lang w:val="fr-CH"/>
        </w:rPr>
        <w:t xml:space="preserve">Si </w:t>
      </w:r>
      <w:r w:rsidRPr="00AF753E">
        <w:rPr>
          <w:lang w:val="fr-CH"/>
        </w:rPr>
        <w:sym w:font="Symbol" w:char="F071"/>
      </w:r>
      <w:r w:rsidRPr="00AF753E">
        <w:rPr>
          <w:i/>
          <w:iCs/>
          <w:vertAlign w:val="subscript"/>
          <w:lang w:val="fr-CH"/>
        </w:rPr>
        <w:t>s</w:t>
      </w:r>
      <w:r w:rsidRPr="00AF753E">
        <w:rPr>
          <w:lang w:val="fr-CH"/>
        </w:rPr>
        <w:t xml:space="preserve"> est inférieur à zéro, mettre </w:t>
      </w:r>
      <w:r w:rsidRPr="00AF753E">
        <w:rPr>
          <w:lang w:val="fr-CH"/>
        </w:rPr>
        <w:sym w:font="Symbol" w:char="F071"/>
      </w:r>
      <w:r w:rsidRPr="00AF753E">
        <w:rPr>
          <w:i/>
          <w:iCs/>
          <w:vertAlign w:val="subscript"/>
          <w:lang w:val="fr-CH"/>
        </w:rPr>
        <w:t>s</w:t>
      </w:r>
      <w:r w:rsidRPr="00AF753E">
        <w:rPr>
          <w:lang w:val="fr-CH"/>
        </w:rPr>
        <w:t xml:space="preserve"> égal à zéro.</w:t>
      </w:r>
    </w:p>
    <w:p w14:paraId="4FE328E7" w14:textId="77777777" w:rsidR="001F1EFD" w:rsidRPr="00AF753E" w:rsidRDefault="001F1EFD" w:rsidP="001F1EFD">
      <w:pPr>
        <w:rPr>
          <w:lang w:val="fr-CH"/>
        </w:rPr>
      </w:pPr>
      <w:r w:rsidRPr="00AF753E">
        <w:rPr>
          <w:lang w:val="fr-CH"/>
        </w:rPr>
        <w:t xml:space="preserve">Calculer le champ prévu pour la diffusion troposphérique, </w:t>
      </w:r>
      <w:r w:rsidRPr="00AF753E">
        <w:rPr>
          <w:i/>
          <w:iCs/>
          <w:lang w:val="fr-CH"/>
        </w:rPr>
        <w:t>E</w:t>
      </w:r>
      <w:r w:rsidRPr="00AF753E">
        <w:rPr>
          <w:i/>
          <w:iCs/>
          <w:vertAlign w:val="subscript"/>
          <w:lang w:val="fr-CH"/>
        </w:rPr>
        <w:t>ts</w:t>
      </w:r>
      <w:r w:rsidRPr="00AF753E">
        <w:rPr>
          <w:i/>
          <w:iCs/>
          <w:lang w:val="fr-CH"/>
        </w:rPr>
        <w:t>,</w:t>
      </w:r>
      <w:r w:rsidRPr="00AF753E">
        <w:rPr>
          <w:lang w:val="fr-CH"/>
        </w:rPr>
        <w:t xml:space="preserve"> à l'aide de la formule suivante:</w:t>
      </w:r>
    </w:p>
    <w:p w14:paraId="58A50BF8"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4"/>
          <w:lang w:val="fr-CH"/>
        </w:rPr>
        <w:object w:dxaOrig="4740" w:dyaOrig="380" w14:anchorId="31CBC4EE">
          <v:shape id="_x0000_i1112" type="#_x0000_t75" style="width:237.9pt;height:21.9pt" o:ole="">
            <v:imagedata r:id="rId185" o:title=""/>
          </v:shape>
          <o:OLEObject Type="Embed" ProgID="Equation.3" ShapeID="_x0000_i1112" DrawAspect="Content" ObjectID="_1689428308" r:id="rId186"/>
        </w:object>
      </w:r>
      <w:r w:rsidRPr="00AF753E">
        <w:rPr>
          <w:lang w:val="fr-CH"/>
        </w:rPr>
        <w:t xml:space="preserve">    dB(</w:t>
      </w:r>
      <w:r w:rsidRPr="00AF753E">
        <w:rPr>
          <w:lang w:val="fr-CH"/>
        </w:rPr>
        <w:sym w:font="Symbol" w:char="F06D"/>
      </w:r>
      <w:r w:rsidRPr="00AF753E">
        <w:rPr>
          <w:lang w:val="fr-CH"/>
        </w:rPr>
        <w:t>V/m)</w:t>
      </w:r>
      <w:r w:rsidRPr="00AF753E">
        <w:rPr>
          <w:lang w:val="fr-CH"/>
        </w:rPr>
        <w:tab/>
        <w:t>(3</w:t>
      </w:r>
      <w:r>
        <w:rPr>
          <w:lang w:val="fr-CH"/>
        </w:rPr>
        <w:t>6</w:t>
      </w:r>
      <w:r w:rsidRPr="00AF753E">
        <w:rPr>
          <w:lang w:val="fr-CH"/>
        </w:rPr>
        <w:t>)</w:t>
      </w:r>
    </w:p>
    <w:p w14:paraId="4EC91211" w14:textId="77777777" w:rsidR="001F1EFD" w:rsidRPr="00AF753E" w:rsidRDefault="001F1EFD" w:rsidP="001F1EFD">
      <w:pPr>
        <w:keepNext/>
        <w:keepLines/>
        <w:rPr>
          <w:lang w:val="fr-CH"/>
        </w:rPr>
      </w:pPr>
      <w:r w:rsidRPr="00AF753E">
        <w:rPr>
          <w:lang w:val="fr-CH"/>
        </w:rPr>
        <w:t>où:</w:t>
      </w:r>
    </w:p>
    <w:p w14:paraId="12C70260" w14:textId="77777777" w:rsidR="001F1EFD" w:rsidRPr="00AF753E" w:rsidRDefault="001F1EFD" w:rsidP="001F1EFD">
      <w:pPr>
        <w:pStyle w:val="Equationlegend"/>
        <w:keepNext/>
        <w:keepLines/>
        <w:rPr>
          <w:lang w:val="fr-CH"/>
        </w:rPr>
      </w:pPr>
      <w:r w:rsidRPr="00AF753E">
        <w:rPr>
          <w:lang w:val="fr-CH"/>
        </w:rPr>
        <w:tab/>
      </w:r>
      <w:r w:rsidRPr="00AF753E">
        <w:rPr>
          <w:i/>
          <w:lang w:val="fr-CH"/>
        </w:rPr>
        <w:t>L</w:t>
      </w:r>
      <w:r w:rsidRPr="00AF753E">
        <w:rPr>
          <w:i/>
          <w:vertAlign w:val="subscript"/>
          <w:lang w:val="fr-CH"/>
        </w:rPr>
        <w:t xml:space="preserve">f </w:t>
      </w:r>
      <w:r w:rsidRPr="00AF753E">
        <w:rPr>
          <w:lang w:val="fr-CH"/>
        </w:rPr>
        <w:t>:</w:t>
      </w:r>
      <w:r w:rsidRPr="00AF753E">
        <w:rPr>
          <w:lang w:val="fr-CH"/>
        </w:rPr>
        <w:tab/>
        <w:t>affaiblissement en fonction de la fréquence</w:t>
      </w:r>
    </w:p>
    <w:p w14:paraId="77B2DB70" w14:textId="77777777" w:rsidR="001F1EFD" w:rsidRPr="00AF753E" w:rsidRDefault="001F1EFD" w:rsidP="001F1EFD">
      <w:pPr>
        <w:pStyle w:val="Equation"/>
        <w:keepNext/>
        <w:keepLines/>
        <w:tabs>
          <w:tab w:val="left" w:pos="1620"/>
        </w:tabs>
        <w:rPr>
          <w:lang w:val="fr-CH"/>
        </w:rPr>
      </w:pPr>
      <w:r w:rsidRPr="00AF753E">
        <w:rPr>
          <w:lang w:val="fr-CH"/>
        </w:rPr>
        <w:tab/>
      </w:r>
      <w:r w:rsidRPr="00AF753E">
        <w:rPr>
          <w:lang w:val="fr-CH"/>
        </w:rPr>
        <w:tab/>
        <w:t xml:space="preserve">=  </w:t>
      </w:r>
      <w:r w:rsidRPr="00AF753E">
        <w:rPr>
          <w:position w:val="-10"/>
          <w:lang w:val="fr-CH"/>
        </w:rPr>
        <w:object w:dxaOrig="2740" w:dyaOrig="400" w14:anchorId="714EB4A0">
          <v:shape id="_x0000_i1113" type="#_x0000_t75" style="width:137.1pt;height:21.9pt" o:ole="">
            <v:imagedata r:id="rId187" o:title=""/>
          </v:shape>
          <o:OLEObject Type="Embed" ProgID="Equation.3" ShapeID="_x0000_i1113" DrawAspect="Content" ObjectID="_1689428309" r:id="rId188"/>
        </w:object>
      </w:r>
      <w:r w:rsidRPr="00AF753E">
        <w:rPr>
          <w:lang w:val="fr-CH"/>
        </w:rPr>
        <w:tab/>
      </w:r>
      <w:r w:rsidRPr="00AF753E">
        <w:rPr>
          <w:lang w:val="fr-CH"/>
        </w:rPr>
        <w:tab/>
        <w:t>(3</w:t>
      </w:r>
      <w:r>
        <w:rPr>
          <w:lang w:val="fr-CH"/>
        </w:rPr>
        <w:t>6</w:t>
      </w:r>
      <w:r w:rsidRPr="00AF753E">
        <w:rPr>
          <w:lang w:val="fr-CH"/>
        </w:rPr>
        <w:t>a)</w:t>
      </w:r>
    </w:p>
    <w:p w14:paraId="23994B3B" w14:textId="77777777" w:rsidR="001F1EFD" w:rsidRPr="00AF753E" w:rsidRDefault="001F1EFD" w:rsidP="001F1EFD">
      <w:pPr>
        <w:pStyle w:val="Equationlegend"/>
        <w:jc w:val="left"/>
        <w:rPr>
          <w:lang w:val="fr-CH"/>
        </w:rPr>
      </w:pPr>
      <w:r w:rsidRPr="00AF753E">
        <w:rPr>
          <w:lang w:val="fr-CH"/>
        </w:rPr>
        <w:tab/>
      </w:r>
      <w:r w:rsidRPr="00AF753E">
        <w:rPr>
          <w:i/>
          <w:lang w:val="fr-CH"/>
        </w:rPr>
        <w:t>N</w:t>
      </w:r>
      <w:r w:rsidRPr="00AF753E">
        <w:rPr>
          <w:vertAlign w:val="subscript"/>
          <w:lang w:val="fr-CH"/>
        </w:rPr>
        <w:t>0</w:t>
      </w:r>
      <w:r w:rsidRPr="00527228">
        <w:rPr>
          <w:lang w:val="fr-FR"/>
        </w:rPr>
        <w:t>:</w:t>
      </w:r>
      <w:r w:rsidRPr="00AF753E">
        <w:rPr>
          <w:lang w:val="fr-CH"/>
        </w:rPr>
        <w:tab/>
        <w:t xml:space="preserve">325, coïndice moyen de réfraction à la surface, </w:t>
      </w:r>
      <w:r w:rsidRPr="00AF753E">
        <w:rPr>
          <w:i/>
          <w:iCs/>
          <w:lang w:val="fr-CH"/>
        </w:rPr>
        <w:t>N</w:t>
      </w:r>
      <w:r w:rsidRPr="00AF753E">
        <w:rPr>
          <w:lang w:val="fr-CH"/>
        </w:rPr>
        <w:t xml:space="preserve">-unités, typique </w:t>
      </w:r>
      <w:r>
        <w:rPr>
          <w:lang w:val="fr-CH"/>
        </w:rPr>
        <w:br/>
      </w:r>
      <w:r w:rsidRPr="00AF753E">
        <w:rPr>
          <w:lang w:val="fr-CH"/>
        </w:rPr>
        <w:t>des climats tempérés</w:t>
      </w:r>
    </w:p>
    <w:p w14:paraId="4AE7CD81" w14:textId="77777777" w:rsidR="001F1EFD" w:rsidRPr="00AF753E" w:rsidRDefault="001F1EFD" w:rsidP="001F1EFD">
      <w:pPr>
        <w:pStyle w:val="Equationlegend"/>
        <w:rPr>
          <w:lang w:val="fr-CH"/>
        </w:rPr>
      </w:pPr>
      <w:r w:rsidRPr="00AF753E">
        <w:rPr>
          <w:lang w:val="fr-CH"/>
        </w:rPr>
        <w:tab/>
      </w:r>
      <w:r w:rsidRPr="00AF753E">
        <w:rPr>
          <w:i/>
          <w:iCs/>
          <w:lang w:val="fr-CH"/>
        </w:rPr>
        <w:t>G</w:t>
      </w:r>
      <w:r w:rsidRPr="00AF753E">
        <w:rPr>
          <w:i/>
          <w:vertAlign w:val="subscript"/>
          <w:lang w:val="fr-CH"/>
        </w:rPr>
        <w:t>t</w:t>
      </w:r>
      <w:r w:rsidRPr="00AF753E">
        <w:rPr>
          <w:lang w:val="fr-CH"/>
        </w:rPr>
        <w:t>:</w:t>
      </w:r>
      <w:r w:rsidRPr="00AF753E">
        <w:rPr>
          <w:lang w:val="fr-CH"/>
        </w:rPr>
        <w:tab/>
        <w:t>amélioration en fonction du temps</w:t>
      </w:r>
    </w:p>
    <w:p w14:paraId="39C3BB1C" w14:textId="77777777" w:rsidR="001F1EFD" w:rsidRPr="00AF753E" w:rsidRDefault="001F1EFD" w:rsidP="001F1EFD">
      <w:pPr>
        <w:pStyle w:val="Equation"/>
        <w:tabs>
          <w:tab w:val="left" w:pos="1620"/>
        </w:tabs>
        <w:rPr>
          <w:lang w:val="fr-CH"/>
        </w:rPr>
      </w:pPr>
      <w:r w:rsidRPr="00AF753E">
        <w:rPr>
          <w:lang w:val="fr-CH"/>
        </w:rPr>
        <w:tab/>
      </w:r>
      <w:r w:rsidRPr="00AF753E">
        <w:rPr>
          <w:lang w:val="fr-CH"/>
        </w:rPr>
        <w:tab/>
        <w:t xml:space="preserve">= </w:t>
      </w:r>
      <w:r w:rsidRPr="00AF753E">
        <w:rPr>
          <w:position w:val="-10"/>
          <w:lang w:val="fr-CH"/>
        </w:rPr>
        <w:object w:dxaOrig="1960" w:dyaOrig="400" w14:anchorId="737459FB">
          <v:shape id="_x0000_i1114" type="#_x0000_t75" style="width:100.8pt;height:21.9pt" o:ole="">
            <v:imagedata r:id="rId189" o:title=""/>
          </v:shape>
          <o:OLEObject Type="Embed" ProgID="Equation.3" ShapeID="_x0000_i1114" DrawAspect="Content" ObjectID="_1689428310" r:id="rId190"/>
        </w:object>
      </w:r>
      <w:r w:rsidRPr="00AF753E">
        <w:rPr>
          <w:vertAlign w:val="superscript"/>
          <w:lang w:val="fr-CH"/>
        </w:rPr>
        <w:tab/>
      </w:r>
      <w:r w:rsidRPr="00AF753E">
        <w:rPr>
          <w:vertAlign w:val="superscript"/>
          <w:lang w:val="fr-CH"/>
        </w:rPr>
        <w:tab/>
      </w:r>
      <w:r w:rsidRPr="00AF753E">
        <w:rPr>
          <w:szCs w:val="24"/>
          <w:lang w:val="fr-CH"/>
        </w:rPr>
        <w:t>(3</w:t>
      </w:r>
      <w:r>
        <w:rPr>
          <w:szCs w:val="24"/>
          <w:lang w:val="fr-CH"/>
        </w:rPr>
        <w:t>6</w:t>
      </w:r>
      <w:r w:rsidRPr="00AF753E">
        <w:rPr>
          <w:szCs w:val="24"/>
          <w:lang w:val="fr-CH"/>
        </w:rPr>
        <w:t>b)</w:t>
      </w:r>
    </w:p>
    <w:p w14:paraId="24EDF492" w14:textId="77777777" w:rsidR="001F1EFD" w:rsidRPr="00AF753E" w:rsidRDefault="001F1EFD" w:rsidP="001F1EFD">
      <w:pPr>
        <w:pStyle w:val="Equationlegend"/>
        <w:rPr>
          <w:lang w:val="fr-CH"/>
        </w:rPr>
      </w:pPr>
      <w:r w:rsidRPr="00AF753E">
        <w:rPr>
          <w:lang w:val="fr-CH"/>
        </w:rPr>
        <w:tab/>
      </w:r>
      <w:r w:rsidRPr="00AF753E">
        <w:rPr>
          <w:i/>
          <w:lang w:val="fr-CH"/>
        </w:rPr>
        <w:t>d</w:t>
      </w:r>
      <w:r w:rsidRPr="00AF753E">
        <w:rPr>
          <w:iCs/>
          <w:lang w:val="fr-CH"/>
        </w:rPr>
        <w:t>:</w:t>
      </w:r>
      <w:r w:rsidRPr="00AF753E">
        <w:rPr>
          <w:i/>
          <w:lang w:val="fr-CH"/>
        </w:rPr>
        <w:tab/>
      </w:r>
      <w:r w:rsidRPr="00AF753E">
        <w:rPr>
          <w:lang w:val="fr-CH"/>
        </w:rPr>
        <w:t>longueur du trajet ou distance requise (km)</w:t>
      </w:r>
    </w:p>
    <w:p w14:paraId="57CC3EE2" w14:textId="77777777" w:rsidR="001F1EFD" w:rsidRPr="00AF753E" w:rsidRDefault="001F1EFD" w:rsidP="001F1EFD">
      <w:pPr>
        <w:pStyle w:val="Equationlegend"/>
        <w:rPr>
          <w:lang w:val="fr-CH"/>
        </w:rPr>
      </w:pPr>
      <w:r w:rsidRPr="00AF753E">
        <w:rPr>
          <w:lang w:val="fr-CH"/>
        </w:rPr>
        <w:tab/>
      </w:r>
      <w:r w:rsidRPr="00AF753E">
        <w:rPr>
          <w:i/>
          <w:iCs/>
          <w:lang w:val="fr-CH"/>
        </w:rPr>
        <w:t>f</w:t>
      </w:r>
      <w:r w:rsidRPr="00AF753E">
        <w:rPr>
          <w:lang w:val="fr-CH"/>
        </w:rPr>
        <w:t>:</w:t>
      </w:r>
      <w:r w:rsidRPr="00AF753E">
        <w:rPr>
          <w:lang w:val="fr-CH"/>
        </w:rPr>
        <w:tab/>
        <w:t>fréquence requise (MHz)</w:t>
      </w:r>
    </w:p>
    <w:p w14:paraId="519546A2" w14:textId="77777777" w:rsidR="001F1EFD" w:rsidRPr="00AF753E" w:rsidRDefault="001F1EFD" w:rsidP="001F1EFD">
      <w:pPr>
        <w:pStyle w:val="Equationlegend"/>
        <w:rPr>
          <w:lang w:val="fr-CH"/>
        </w:rPr>
      </w:pPr>
      <w:r w:rsidRPr="00AF753E">
        <w:rPr>
          <w:lang w:val="fr-CH"/>
        </w:rPr>
        <w:lastRenderedPageBreak/>
        <w:tab/>
      </w:r>
      <w:r w:rsidRPr="00AF753E">
        <w:rPr>
          <w:i/>
          <w:iCs/>
          <w:lang w:val="fr-CH"/>
        </w:rPr>
        <w:t>t</w:t>
      </w:r>
      <w:r w:rsidRPr="00AF753E">
        <w:rPr>
          <w:lang w:val="fr-CH"/>
        </w:rPr>
        <w:t>:</w:t>
      </w:r>
      <w:r w:rsidRPr="00AF753E">
        <w:rPr>
          <w:lang w:val="fr-CH"/>
        </w:rPr>
        <w:tab/>
        <w:t>pourcentage de temps requis.</w:t>
      </w:r>
    </w:p>
    <w:p w14:paraId="66C38938" w14:textId="77777777" w:rsidR="001F1EFD" w:rsidRPr="00AF753E" w:rsidRDefault="001F1EFD" w:rsidP="001F1EFD">
      <w:pPr>
        <w:pStyle w:val="Heading1"/>
        <w:rPr>
          <w:lang w:val="fr-CH"/>
        </w:rPr>
      </w:pPr>
      <w:r w:rsidRPr="00AF753E">
        <w:rPr>
          <w:lang w:val="fr-CH"/>
        </w:rPr>
        <w:t>14</w:t>
      </w:r>
      <w:r w:rsidRPr="00AF753E">
        <w:rPr>
          <w:lang w:val="fr-CH"/>
        </w:rPr>
        <w:tab/>
      </w:r>
      <w:r>
        <w:rPr>
          <w:lang w:val="fr-CH"/>
        </w:rPr>
        <w:t>Différence de hauteur entre les antennes</w:t>
      </w:r>
    </w:p>
    <w:p w14:paraId="76741769" w14:textId="77777777" w:rsidR="001F1EFD" w:rsidRPr="00AF753E" w:rsidRDefault="001F1EFD" w:rsidP="001F1EFD">
      <w:pPr>
        <w:rPr>
          <w:lang w:val="fr-CH"/>
        </w:rPr>
      </w:pPr>
      <w:r>
        <w:rPr>
          <w:lang w:val="fr-CH"/>
        </w:rPr>
        <w:t xml:space="preserve">Une </w:t>
      </w:r>
      <w:r w:rsidRPr="00AF753E">
        <w:rPr>
          <w:lang w:val="fr-CH"/>
        </w:rPr>
        <w:t xml:space="preserve">correction </w:t>
      </w:r>
      <w:r>
        <w:rPr>
          <w:lang w:val="fr-CH"/>
        </w:rPr>
        <w:t>est nécessaire afin de tenir compte de la différence de hauteur entre les deux antennes</w:t>
      </w:r>
      <w:r w:rsidRPr="00AF753E">
        <w:rPr>
          <w:lang w:val="fr-CH"/>
        </w:rPr>
        <w:t xml:space="preserve">. </w:t>
      </w:r>
    </w:p>
    <w:p w14:paraId="5EB310D4" w14:textId="77777777" w:rsidR="001F1EFD" w:rsidRPr="00AF753E" w:rsidRDefault="001F1EFD" w:rsidP="001F1EFD">
      <w:pPr>
        <w:rPr>
          <w:lang w:val="fr-CH"/>
        </w:rPr>
      </w:pPr>
      <w:r>
        <w:rPr>
          <w:lang w:val="fr-CH"/>
        </w:rPr>
        <w:t xml:space="preserve">Cette </w:t>
      </w:r>
      <w:r w:rsidRPr="00AF753E">
        <w:rPr>
          <w:lang w:val="fr-CH"/>
        </w:rPr>
        <w:t xml:space="preserve">correction </w:t>
      </w:r>
      <w:r>
        <w:rPr>
          <w:lang w:val="fr-CH"/>
        </w:rPr>
        <w:t>est calculée comme suit</w:t>
      </w:r>
      <w:r w:rsidRPr="00AF753E">
        <w:rPr>
          <w:lang w:val="fr-CH"/>
        </w:rPr>
        <w:t>.</w:t>
      </w:r>
    </w:p>
    <w:p w14:paraId="16996E42"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36"/>
          <w:lang w:val="fr-CH"/>
        </w:rPr>
        <w:object w:dxaOrig="2860" w:dyaOrig="840" w14:anchorId="51ACD5C3">
          <v:shape id="_x0000_i1115" type="#_x0000_t75" style="width:2in;height:43.8pt" o:ole="">
            <v:imagedata r:id="rId191" o:title=""/>
          </v:shape>
          <o:OLEObject Type="Embed" ProgID="Equation.3" ShapeID="_x0000_i1115" DrawAspect="Content" ObjectID="_1689428311" r:id="rId192"/>
        </w:object>
      </w:r>
      <w:r w:rsidRPr="00AF753E">
        <w:rPr>
          <w:lang w:val="fr-CH"/>
        </w:rPr>
        <w:t>                dB</w:t>
      </w:r>
      <w:r w:rsidRPr="00AF753E">
        <w:rPr>
          <w:lang w:val="fr-CH"/>
        </w:rPr>
        <w:tab/>
        <w:t>(37)</w:t>
      </w:r>
    </w:p>
    <w:p w14:paraId="17279A45" w14:textId="77777777" w:rsidR="001F1EFD" w:rsidRPr="00AF753E" w:rsidRDefault="001F1EFD" w:rsidP="001F1EFD">
      <w:pPr>
        <w:pStyle w:val="Equation"/>
        <w:rPr>
          <w:lang w:val="fr-CH"/>
        </w:rPr>
      </w:pPr>
      <w:r>
        <w:rPr>
          <w:lang w:val="fr-CH"/>
        </w:rPr>
        <w:t xml:space="preserve">où </w:t>
      </w:r>
      <w:r w:rsidRPr="00AF753E">
        <w:rPr>
          <w:i/>
          <w:lang w:val="fr-CH"/>
        </w:rPr>
        <w:t>d</w:t>
      </w:r>
      <w:r w:rsidRPr="00AF753E">
        <w:rPr>
          <w:lang w:val="fr-CH"/>
        </w:rPr>
        <w:t xml:space="preserve"> </w:t>
      </w:r>
      <w:r>
        <w:rPr>
          <w:lang w:val="fr-CH"/>
        </w:rPr>
        <w:t xml:space="preserve">est la distance </w:t>
      </w:r>
      <w:r w:rsidRPr="00AF753E">
        <w:rPr>
          <w:lang w:val="fr-CH"/>
        </w:rPr>
        <w:t>horizontal</w:t>
      </w:r>
      <w:r>
        <w:rPr>
          <w:lang w:val="fr-CH"/>
        </w:rPr>
        <w:t>e</w:t>
      </w:r>
      <w:r w:rsidRPr="00AF753E">
        <w:rPr>
          <w:lang w:val="fr-CH"/>
        </w:rPr>
        <w:t xml:space="preserve"> </w:t>
      </w:r>
      <w:r>
        <w:rPr>
          <w:lang w:val="fr-CH"/>
        </w:rPr>
        <w:t xml:space="preserve">et la </w:t>
      </w:r>
      <w:r w:rsidRPr="00AF753E">
        <w:rPr>
          <w:lang w:val="fr-CH"/>
        </w:rPr>
        <w:t>distance</w:t>
      </w:r>
      <w:r>
        <w:rPr>
          <w:lang w:val="fr-CH"/>
        </w:rPr>
        <w:t xml:space="preserve"> inclinée</w:t>
      </w:r>
      <w:r w:rsidRPr="00AF753E">
        <w:rPr>
          <w:lang w:val="fr-CH"/>
        </w:rPr>
        <w:t xml:space="preserve">, </w:t>
      </w:r>
      <w:r w:rsidRPr="00AF753E">
        <w:rPr>
          <w:i/>
          <w:lang w:val="fr-CH"/>
        </w:rPr>
        <w:t>d</w:t>
      </w:r>
      <w:r w:rsidRPr="00AF753E">
        <w:rPr>
          <w:i/>
          <w:vertAlign w:val="subscript"/>
          <w:lang w:val="fr-CH"/>
        </w:rPr>
        <w:t>slope</w:t>
      </w:r>
      <w:r w:rsidRPr="00AF753E">
        <w:rPr>
          <w:lang w:val="fr-CH"/>
        </w:rPr>
        <w:t xml:space="preserve">, </w:t>
      </w:r>
      <w:r>
        <w:rPr>
          <w:lang w:val="fr-CH"/>
        </w:rPr>
        <w:t>est calculée comme suit</w:t>
      </w:r>
      <w:r w:rsidRPr="00AF753E">
        <w:rPr>
          <w:lang w:val="fr-CH"/>
        </w:rPr>
        <w:t xml:space="preserve">. </w:t>
      </w:r>
    </w:p>
    <w:p w14:paraId="6555F6B2" w14:textId="77777777" w:rsidR="001F1EFD" w:rsidRPr="00AF753E" w:rsidRDefault="001F1EFD" w:rsidP="001F1EFD">
      <w:pPr>
        <w:rPr>
          <w:lang w:val="fr-CH"/>
        </w:rPr>
      </w:pPr>
      <w:r>
        <w:rPr>
          <w:lang w:val="fr-CH"/>
        </w:rPr>
        <w:t>Lorsque des données topographiques sont disponibles</w:t>
      </w:r>
      <w:r w:rsidRPr="00AF753E">
        <w:rPr>
          <w:lang w:val="fr-CH"/>
        </w:rPr>
        <w:t xml:space="preserve">, </w:t>
      </w:r>
      <w:r>
        <w:rPr>
          <w:lang w:val="fr-CH"/>
        </w:rPr>
        <w:t>utiliser</w:t>
      </w:r>
      <w:r w:rsidRPr="00AF753E">
        <w:rPr>
          <w:lang w:val="fr-CH"/>
        </w:rPr>
        <w:t>:</w:t>
      </w:r>
    </w:p>
    <w:p w14:paraId="2DE5FC42"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4"/>
          <w:lang w:val="fr-CH"/>
        </w:rPr>
        <w:object w:dxaOrig="4540" w:dyaOrig="499" w14:anchorId="6E91831D">
          <v:shape id="_x0000_i1116" type="#_x0000_t75" style="width:222.9pt;height:21.9pt" o:ole="">
            <v:imagedata r:id="rId193" o:title=""/>
          </v:shape>
          <o:OLEObject Type="Embed" ProgID="Equation.3" ShapeID="_x0000_i1116" DrawAspect="Content" ObjectID="_1689428312" r:id="rId194"/>
        </w:object>
      </w:r>
      <w:r w:rsidRPr="00AF753E">
        <w:rPr>
          <w:lang w:val="fr-CH"/>
        </w:rPr>
        <w:t>                km</w:t>
      </w:r>
      <w:r w:rsidRPr="00AF753E">
        <w:rPr>
          <w:lang w:val="fr-CH"/>
        </w:rPr>
        <w:tab/>
        <w:t>(37a)</w:t>
      </w:r>
    </w:p>
    <w:p w14:paraId="6B0B3189" w14:textId="77777777" w:rsidR="001F1EFD" w:rsidRPr="00AF753E" w:rsidRDefault="001F1EFD" w:rsidP="001F1EFD">
      <w:pPr>
        <w:rPr>
          <w:lang w:val="fr-CH"/>
        </w:rPr>
      </w:pPr>
      <w:r>
        <w:rPr>
          <w:lang w:val="fr-CH"/>
        </w:rPr>
        <w:t>En l'absence de données topographiques</w:t>
      </w:r>
      <w:r w:rsidRPr="00AF753E">
        <w:rPr>
          <w:lang w:val="fr-CH"/>
        </w:rPr>
        <w:t xml:space="preserve">, </w:t>
      </w:r>
      <w:r>
        <w:rPr>
          <w:lang w:val="fr-CH"/>
        </w:rPr>
        <w:t>utiliser</w:t>
      </w:r>
      <w:r w:rsidRPr="00AF753E">
        <w:rPr>
          <w:lang w:val="fr-CH"/>
        </w:rPr>
        <w:t>:</w:t>
      </w:r>
    </w:p>
    <w:p w14:paraId="27785280"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4"/>
          <w:lang w:val="fr-CH"/>
        </w:rPr>
        <w:object w:dxaOrig="3000" w:dyaOrig="499" w14:anchorId="5F5FD13D">
          <v:shape id="_x0000_i1117" type="#_x0000_t75" style="width:151.5pt;height:21.9pt" o:ole="">
            <v:imagedata r:id="rId195" o:title=""/>
          </v:shape>
          <o:OLEObject Type="Embed" ProgID="Equation.3" ShapeID="_x0000_i1117" DrawAspect="Content" ObjectID="_1689428313" r:id="rId196"/>
        </w:object>
      </w:r>
      <w:r w:rsidRPr="00AF753E">
        <w:rPr>
          <w:lang w:val="fr-CH"/>
        </w:rPr>
        <w:t>                km</w:t>
      </w:r>
      <w:r w:rsidRPr="00AF753E">
        <w:rPr>
          <w:lang w:val="fr-CH"/>
        </w:rPr>
        <w:tab/>
        <w:t>(37b)</w:t>
      </w:r>
    </w:p>
    <w:p w14:paraId="4E01CA8C" w14:textId="77777777" w:rsidR="001F1EFD" w:rsidRPr="00AF753E" w:rsidRDefault="001F1EFD" w:rsidP="001F1EFD">
      <w:pPr>
        <w:rPr>
          <w:lang w:val="fr-CH"/>
        </w:rPr>
      </w:pPr>
      <w:r>
        <w:rPr>
          <w:lang w:val="fr-CH"/>
        </w:rPr>
        <w:t xml:space="preserve">et </w:t>
      </w:r>
      <w:r w:rsidRPr="00AF753E">
        <w:rPr>
          <w:i/>
          <w:lang w:val="fr-CH"/>
        </w:rPr>
        <w:t>h</w:t>
      </w:r>
      <w:r w:rsidRPr="00AF753E">
        <w:rPr>
          <w:i/>
          <w:vertAlign w:val="subscript"/>
          <w:lang w:val="fr-CH"/>
        </w:rPr>
        <w:t>tter</w:t>
      </w:r>
      <w:r w:rsidRPr="00AF753E">
        <w:rPr>
          <w:lang w:val="fr-CH"/>
        </w:rPr>
        <w:t xml:space="preserve"> </w:t>
      </w:r>
      <w:r>
        <w:rPr>
          <w:lang w:val="fr-CH"/>
        </w:rPr>
        <w:t xml:space="preserve">et </w:t>
      </w:r>
      <w:r w:rsidRPr="00AF753E">
        <w:rPr>
          <w:i/>
          <w:lang w:val="fr-CH"/>
        </w:rPr>
        <w:t>h</w:t>
      </w:r>
      <w:r w:rsidRPr="00AF753E">
        <w:rPr>
          <w:i/>
          <w:vertAlign w:val="subscript"/>
          <w:lang w:val="fr-CH"/>
        </w:rPr>
        <w:t>rter</w:t>
      </w:r>
      <w:r w:rsidRPr="00AF753E">
        <w:rPr>
          <w:lang w:val="fr-CH"/>
        </w:rPr>
        <w:t xml:space="preserve"> </w:t>
      </w:r>
      <w:r>
        <w:rPr>
          <w:lang w:val="fr-CH"/>
        </w:rPr>
        <w:t xml:space="preserve">sont les hauteurs du </w:t>
      </w:r>
      <w:r w:rsidRPr="00AF753E">
        <w:rPr>
          <w:lang w:val="fr-CH"/>
        </w:rPr>
        <w:t xml:space="preserve">terrain </w:t>
      </w:r>
      <w:r>
        <w:rPr>
          <w:lang w:val="fr-CH"/>
        </w:rPr>
        <w:t xml:space="preserve">en </w:t>
      </w:r>
      <w:r w:rsidRPr="00AF753E">
        <w:rPr>
          <w:lang w:val="fr-CH"/>
        </w:rPr>
        <w:t>m</w:t>
      </w:r>
      <w:r>
        <w:rPr>
          <w:lang w:val="fr-CH"/>
        </w:rPr>
        <w:t>è</w:t>
      </w:r>
      <w:r w:rsidRPr="00AF753E">
        <w:rPr>
          <w:lang w:val="fr-CH"/>
        </w:rPr>
        <w:t xml:space="preserve">tres </w:t>
      </w:r>
      <w:r>
        <w:rPr>
          <w:lang w:val="fr-CH"/>
        </w:rPr>
        <w:t>au-dessus du niveau de la mer respectivement au niveau du terminal émetteur</w:t>
      </w:r>
      <w:r w:rsidRPr="00AF753E">
        <w:rPr>
          <w:lang w:val="fr-CH"/>
        </w:rPr>
        <w:t>/</w:t>
      </w:r>
      <w:r>
        <w:rPr>
          <w:lang w:val="fr-CH"/>
        </w:rPr>
        <w:t xml:space="preserve">de </w:t>
      </w:r>
      <w:r w:rsidRPr="00AF753E">
        <w:rPr>
          <w:lang w:val="fr-CH"/>
        </w:rPr>
        <w:t xml:space="preserve">base </w:t>
      </w:r>
      <w:r>
        <w:rPr>
          <w:lang w:val="fr-CH"/>
        </w:rPr>
        <w:t>et du terminal récepteur</w:t>
      </w:r>
      <w:r w:rsidRPr="00AF753E">
        <w:rPr>
          <w:lang w:val="fr-CH"/>
        </w:rPr>
        <w:t>/mobile.</w:t>
      </w:r>
    </w:p>
    <w:p w14:paraId="35C432BA" w14:textId="77777777" w:rsidR="001F1EFD" w:rsidRPr="00AF753E" w:rsidRDefault="001F1EFD" w:rsidP="001F1EFD">
      <w:pPr>
        <w:rPr>
          <w:lang w:val="fr-CH"/>
        </w:rPr>
      </w:pPr>
      <w:r>
        <w:rPr>
          <w:lang w:val="fr-CH"/>
        </w:rPr>
        <w:t>La géométrie avec</w:t>
      </w:r>
      <w:r w:rsidRPr="00AF753E">
        <w:rPr>
          <w:lang w:val="fr-CH"/>
        </w:rPr>
        <w:t xml:space="preserve"> hypot</w:t>
      </w:r>
      <w:r>
        <w:rPr>
          <w:lang w:val="fr-CH"/>
        </w:rPr>
        <w:t>é</w:t>
      </w:r>
      <w:r w:rsidRPr="00AF753E">
        <w:rPr>
          <w:lang w:val="fr-CH"/>
        </w:rPr>
        <w:t xml:space="preserve">nuse </w:t>
      </w:r>
      <w:r>
        <w:rPr>
          <w:lang w:val="fr-CH"/>
        </w:rPr>
        <w:t xml:space="preserve">supposée par la formule </w:t>
      </w:r>
      <w:r w:rsidRPr="00AF753E">
        <w:rPr>
          <w:lang w:val="fr-CH"/>
        </w:rPr>
        <w:t xml:space="preserve">(37a) </w:t>
      </w:r>
      <w:r>
        <w:rPr>
          <w:lang w:val="fr-CH"/>
        </w:rPr>
        <w:t>est irréaliste dans le cas de trajets suffisamment longs pour que la courbure de la Terre soit significative</w:t>
      </w:r>
      <w:r w:rsidRPr="00AF753E">
        <w:rPr>
          <w:lang w:val="fr-CH"/>
        </w:rPr>
        <w:t xml:space="preserve">, </w:t>
      </w:r>
      <w:r>
        <w:rPr>
          <w:lang w:val="fr-CH"/>
        </w:rPr>
        <w:t>mais pour ce type de trajet long, l'erreur associée est négligeable</w:t>
      </w:r>
      <w:r w:rsidRPr="00AF753E">
        <w:rPr>
          <w:lang w:val="fr-CH"/>
        </w:rPr>
        <w:t xml:space="preserve">. </w:t>
      </w:r>
      <w:r>
        <w:rPr>
          <w:lang w:val="fr-CH"/>
        </w:rPr>
        <w:t xml:space="preserve">Bien que la </w:t>
      </w:r>
      <w:r w:rsidRPr="00AF753E">
        <w:rPr>
          <w:lang w:val="fr-CH"/>
        </w:rPr>
        <w:t xml:space="preserve">correction </w:t>
      </w:r>
      <w:r>
        <w:rPr>
          <w:lang w:val="fr-CH"/>
        </w:rPr>
        <w:t xml:space="preserve">donnée par la formule </w:t>
      </w:r>
      <w:r w:rsidRPr="00AF753E">
        <w:rPr>
          <w:lang w:val="fr-CH"/>
        </w:rPr>
        <w:t xml:space="preserve">(37) </w:t>
      </w:r>
      <w:r>
        <w:rPr>
          <w:lang w:val="fr-CH"/>
        </w:rPr>
        <w:t xml:space="preserve">soit très faible sauf pour les trajets courts et les valeurs élevées de </w:t>
      </w:r>
      <w:r w:rsidRPr="00AF753E">
        <w:rPr>
          <w:i/>
          <w:lang w:val="fr-CH"/>
        </w:rPr>
        <w:t>h</w:t>
      </w:r>
      <w:r w:rsidRPr="00AF753E">
        <w:rPr>
          <w:vertAlign w:val="subscript"/>
          <w:lang w:val="fr-CH"/>
        </w:rPr>
        <w:t>1</w:t>
      </w:r>
      <w:r w:rsidRPr="00AF753E">
        <w:rPr>
          <w:lang w:val="fr-CH"/>
        </w:rPr>
        <w:t xml:space="preserve">, </w:t>
      </w:r>
      <w:r>
        <w:rPr>
          <w:lang w:val="fr-CH"/>
        </w:rPr>
        <w:t xml:space="preserve">il est recommandé de l'utiliser dans tous les cas pour éviter de prendre une décision </w:t>
      </w:r>
      <w:r w:rsidRPr="00AF753E">
        <w:rPr>
          <w:lang w:val="fr-CH"/>
        </w:rPr>
        <w:t>arbitra</w:t>
      </w:r>
      <w:r>
        <w:rPr>
          <w:lang w:val="fr-CH"/>
        </w:rPr>
        <w:t>ire quant à la précision</w:t>
      </w:r>
      <w:r w:rsidRPr="00AF753E">
        <w:rPr>
          <w:lang w:val="fr-CH"/>
        </w:rPr>
        <w:t>.</w:t>
      </w:r>
    </w:p>
    <w:p w14:paraId="42DAE98E" w14:textId="77777777" w:rsidR="001F1EFD" w:rsidRPr="00AF753E" w:rsidRDefault="001F1EFD" w:rsidP="001F1EFD">
      <w:pPr>
        <w:pStyle w:val="Heading1"/>
        <w:rPr>
          <w:lang w:val="fr-CH"/>
        </w:rPr>
      </w:pPr>
      <w:r w:rsidRPr="00AF753E">
        <w:rPr>
          <w:lang w:val="fr-CH"/>
        </w:rPr>
        <w:t>15</w:t>
      </w:r>
      <w:r w:rsidRPr="00AF753E">
        <w:rPr>
          <w:lang w:val="fr-CH"/>
        </w:rPr>
        <w:tab/>
        <w:t xml:space="preserve">Distances </w:t>
      </w:r>
      <w:r>
        <w:rPr>
          <w:lang w:val="fr-CH"/>
        </w:rPr>
        <w:t xml:space="preserve">inférieures à </w:t>
      </w:r>
      <w:r w:rsidRPr="00AF753E">
        <w:rPr>
          <w:lang w:val="fr-CH"/>
        </w:rPr>
        <w:t>1 km</w:t>
      </w:r>
    </w:p>
    <w:p w14:paraId="633EBA36" w14:textId="77777777" w:rsidR="001F1EFD" w:rsidRDefault="001F1EFD" w:rsidP="001F1EFD">
      <w:pPr>
        <w:rPr>
          <w:lang w:val="fr-CH"/>
        </w:rPr>
      </w:pPr>
      <w:r>
        <w:rPr>
          <w:lang w:val="fr-CH"/>
        </w:rPr>
        <w:t>Les § </w:t>
      </w:r>
      <w:r w:rsidRPr="00AF753E">
        <w:rPr>
          <w:lang w:val="fr-CH"/>
        </w:rPr>
        <w:t xml:space="preserve">1 </w:t>
      </w:r>
      <w:r>
        <w:rPr>
          <w:lang w:val="fr-CH"/>
        </w:rPr>
        <w:t>à </w:t>
      </w:r>
      <w:r w:rsidRPr="00AF753E">
        <w:rPr>
          <w:lang w:val="fr-CH"/>
        </w:rPr>
        <w:t xml:space="preserve">14 </w:t>
      </w:r>
      <w:r>
        <w:rPr>
          <w:lang w:val="fr-CH"/>
        </w:rPr>
        <w:t xml:space="preserve">précédents décrivent la méthode permettant d'obtenir les champs à partir des familles de courbes pour des distances </w:t>
      </w:r>
      <w:r w:rsidRPr="00AF753E">
        <w:rPr>
          <w:lang w:val="fr-CH"/>
        </w:rPr>
        <w:t>horizontal</w:t>
      </w:r>
      <w:r>
        <w:rPr>
          <w:lang w:val="fr-CH"/>
        </w:rPr>
        <w:t>es</w:t>
      </w:r>
      <w:r w:rsidRPr="00AF753E">
        <w:rPr>
          <w:lang w:val="fr-CH"/>
        </w:rPr>
        <w:t xml:space="preserve"> </w:t>
      </w:r>
      <w:r>
        <w:rPr>
          <w:lang w:val="fr-CH"/>
        </w:rPr>
        <w:t xml:space="preserve">comprises entre </w:t>
      </w:r>
      <w:r w:rsidRPr="00AF753E">
        <w:rPr>
          <w:lang w:val="fr-CH"/>
        </w:rPr>
        <w:t xml:space="preserve">1 km </w:t>
      </w:r>
      <w:r>
        <w:rPr>
          <w:lang w:val="fr-CH"/>
        </w:rPr>
        <w:t>et 1 </w:t>
      </w:r>
      <w:r w:rsidRPr="00AF753E">
        <w:rPr>
          <w:lang w:val="fr-CH"/>
        </w:rPr>
        <w:t xml:space="preserve">000 km. </w:t>
      </w:r>
      <w:r>
        <w:rPr>
          <w:lang w:val="fr-CH"/>
        </w:rPr>
        <w:t xml:space="preserve">Cette méthode fait intervenir une </w:t>
      </w:r>
      <w:r w:rsidRPr="00AF753E">
        <w:rPr>
          <w:lang w:val="fr-CH"/>
        </w:rPr>
        <w:t xml:space="preserve">interpolation </w:t>
      </w:r>
      <w:r>
        <w:rPr>
          <w:lang w:val="fr-CH"/>
        </w:rPr>
        <w:t xml:space="preserve">ou une </w:t>
      </w:r>
      <w:r w:rsidRPr="00AF753E">
        <w:rPr>
          <w:lang w:val="fr-CH"/>
        </w:rPr>
        <w:t xml:space="preserve">extrapolation </w:t>
      </w:r>
      <w:r>
        <w:rPr>
          <w:lang w:val="fr-CH"/>
        </w:rPr>
        <w:t xml:space="preserve">et diverses </w:t>
      </w:r>
      <w:r w:rsidRPr="00AF753E">
        <w:rPr>
          <w:lang w:val="fr-CH"/>
        </w:rPr>
        <w:t xml:space="preserve">corrections. </w:t>
      </w:r>
      <w:r>
        <w:rPr>
          <w:lang w:val="fr-CH"/>
        </w:rPr>
        <w:t xml:space="preserve">Si la distance </w:t>
      </w:r>
      <w:r w:rsidRPr="00AF753E">
        <w:rPr>
          <w:lang w:val="fr-CH"/>
        </w:rPr>
        <w:t>horizontal</w:t>
      </w:r>
      <w:r>
        <w:rPr>
          <w:lang w:val="fr-CH"/>
        </w:rPr>
        <w:t>e</w:t>
      </w:r>
      <w:r w:rsidRPr="00AF753E">
        <w:rPr>
          <w:lang w:val="fr-CH"/>
        </w:rPr>
        <w:t xml:space="preserve"> </w:t>
      </w:r>
      <w:r>
        <w:rPr>
          <w:lang w:val="fr-CH"/>
        </w:rPr>
        <w:t xml:space="preserve">requise est égale ou supérieure à </w:t>
      </w:r>
      <w:r w:rsidRPr="00AF753E">
        <w:rPr>
          <w:lang w:val="fr-CH"/>
        </w:rPr>
        <w:t xml:space="preserve">1 km, </w:t>
      </w:r>
      <w:r>
        <w:rPr>
          <w:lang w:val="fr-CH"/>
        </w:rPr>
        <w:t>aucun autre calcul n'est nécessaire</w:t>
      </w:r>
      <w:r w:rsidRPr="00AF753E">
        <w:rPr>
          <w:lang w:val="fr-CH"/>
        </w:rPr>
        <w:t>.</w:t>
      </w:r>
    </w:p>
    <w:p w14:paraId="787A8A59" w14:textId="77777777" w:rsidR="001F1EFD" w:rsidRPr="00AF753E" w:rsidRDefault="001F1EFD" w:rsidP="001F1EFD">
      <w:pPr>
        <w:rPr>
          <w:lang w:val="fr-CH"/>
        </w:rPr>
      </w:pPr>
      <w:r>
        <w:rPr>
          <w:lang w:val="fr-CH"/>
        </w:rPr>
        <w:t xml:space="preserve">Pour les trajets de moins de </w:t>
      </w:r>
      <w:r w:rsidRPr="00AF753E">
        <w:rPr>
          <w:lang w:val="fr-CH"/>
        </w:rPr>
        <w:t>1 km</w:t>
      </w:r>
      <w:r>
        <w:rPr>
          <w:lang w:val="fr-CH"/>
        </w:rPr>
        <w:t>,</w:t>
      </w:r>
      <w:r w:rsidRPr="00AF753E">
        <w:rPr>
          <w:lang w:val="fr-CH"/>
        </w:rPr>
        <w:t xml:space="preserve"> </w:t>
      </w:r>
      <w:r>
        <w:rPr>
          <w:lang w:val="fr-CH"/>
        </w:rPr>
        <w:t>le modèle est élargi comme suit aux distances horizontales arbitrairement courtes</w:t>
      </w:r>
      <w:r w:rsidRPr="00AF753E">
        <w:rPr>
          <w:lang w:val="fr-CH"/>
        </w:rPr>
        <w:t>:</w:t>
      </w:r>
    </w:p>
    <w:p w14:paraId="101A6548" w14:textId="77777777" w:rsidR="001F1EFD" w:rsidRPr="00AF753E" w:rsidRDefault="001F1EFD" w:rsidP="001F1EFD">
      <w:pPr>
        <w:keepNext/>
        <w:keepLines/>
        <w:rPr>
          <w:lang w:val="fr-CH"/>
        </w:rPr>
      </w:pPr>
      <w:r>
        <w:rPr>
          <w:lang w:val="fr-CH"/>
        </w:rPr>
        <w:t xml:space="preserve">Si la distance </w:t>
      </w:r>
      <w:r w:rsidRPr="00AF753E">
        <w:rPr>
          <w:lang w:val="fr-CH"/>
        </w:rPr>
        <w:t>horizontal</w:t>
      </w:r>
      <w:r>
        <w:rPr>
          <w:lang w:val="fr-CH"/>
        </w:rPr>
        <w:t>e</w:t>
      </w:r>
      <w:r w:rsidRPr="00AF753E">
        <w:rPr>
          <w:lang w:val="fr-CH"/>
        </w:rPr>
        <w:t xml:space="preserve"> </w:t>
      </w:r>
      <w:r>
        <w:rPr>
          <w:lang w:val="fr-CH"/>
        </w:rPr>
        <w:t xml:space="preserve">est inférieure ou égale à </w:t>
      </w:r>
      <w:r w:rsidRPr="00AF753E">
        <w:rPr>
          <w:lang w:val="fr-CH"/>
        </w:rPr>
        <w:t>0</w:t>
      </w:r>
      <w:r>
        <w:rPr>
          <w:lang w:val="fr-CH"/>
        </w:rPr>
        <w:t>,</w:t>
      </w:r>
      <w:r w:rsidRPr="00AF753E">
        <w:rPr>
          <w:lang w:val="fr-CH"/>
        </w:rPr>
        <w:t>04 km</w:t>
      </w:r>
      <w:r>
        <w:rPr>
          <w:lang w:val="fr-CH"/>
        </w:rPr>
        <w:t xml:space="preserve">, le champ </w:t>
      </w:r>
      <w:r w:rsidRPr="004B68BD">
        <w:rPr>
          <w:i/>
          <w:iCs/>
          <w:lang w:val="fr-CH"/>
        </w:rPr>
        <w:t>E</w:t>
      </w:r>
      <w:r w:rsidRPr="00AF753E">
        <w:rPr>
          <w:lang w:val="fr-CH"/>
        </w:rPr>
        <w:t xml:space="preserve"> </w:t>
      </w:r>
      <w:r>
        <w:rPr>
          <w:lang w:val="fr-CH"/>
        </w:rPr>
        <w:t>est donné par</w:t>
      </w:r>
      <w:r w:rsidRPr="00AF753E">
        <w:rPr>
          <w:lang w:val="fr-CH"/>
        </w:rPr>
        <w:t>:</w:t>
      </w:r>
    </w:p>
    <w:p w14:paraId="5FAC32D4" w14:textId="77777777" w:rsidR="001F1EFD" w:rsidRPr="00AF753E" w:rsidRDefault="001F1EFD" w:rsidP="001F1EFD">
      <w:pPr>
        <w:pStyle w:val="Equation"/>
        <w:keepNext/>
        <w:keepLines/>
        <w:rPr>
          <w:lang w:val="fr-CH"/>
        </w:rPr>
      </w:pPr>
      <w:r w:rsidRPr="00AF753E">
        <w:rPr>
          <w:lang w:val="fr-CH"/>
        </w:rPr>
        <w:tab/>
      </w:r>
      <w:r w:rsidRPr="00AF753E">
        <w:rPr>
          <w:lang w:val="fr-CH"/>
        </w:rPr>
        <w:tab/>
      </w:r>
      <w:r w:rsidRPr="00AF753E">
        <w:rPr>
          <w:position w:val="-14"/>
          <w:lang w:val="fr-CH"/>
        </w:rPr>
        <w:object w:dxaOrig="2400" w:dyaOrig="380" w14:anchorId="79EB0BF7">
          <v:shape id="_x0000_i1118" type="#_x0000_t75" style="width:115.8pt;height:21.9pt" o:ole="">
            <v:imagedata r:id="rId197" o:title=""/>
          </v:shape>
          <o:OLEObject Type="Embed" ProgID="Equation.3" ShapeID="_x0000_i1118" DrawAspect="Content" ObjectID="_1689428314" r:id="rId198"/>
        </w:object>
      </w:r>
      <w:r w:rsidRPr="00AF753E">
        <w:rPr>
          <w:lang w:val="fr-CH"/>
        </w:rPr>
        <w:t>                   dB(</w:t>
      </w:r>
      <w:r w:rsidRPr="00AF753E">
        <w:rPr>
          <w:szCs w:val="24"/>
          <w:lang w:val="fr-CH"/>
        </w:rPr>
        <w:sym w:font="Symbol" w:char="F06D"/>
      </w:r>
      <w:r w:rsidRPr="00AF753E">
        <w:rPr>
          <w:lang w:val="fr-CH"/>
        </w:rPr>
        <w:t>V/m)</w:t>
      </w:r>
      <w:r w:rsidRPr="00AF753E">
        <w:rPr>
          <w:lang w:val="fr-CH"/>
        </w:rPr>
        <w:tab/>
        <w:t>(38a)</w:t>
      </w:r>
    </w:p>
    <w:p w14:paraId="6C26C747" w14:textId="77777777" w:rsidR="001F1EFD" w:rsidRPr="00AF753E" w:rsidRDefault="001F1EFD" w:rsidP="001F1EFD">
      <w:pPr>
        <w:keepNext/>
        <w:keepLines/>
        <w:rPr>
          <w:lang w:val="fr-CH"/>
        </w:rPr>
      </w:pPr>
      <w:r>
        <w:rPr>
          <w:lang w:val="fr-CH"/>
        </w:rPr>
        <w:t>Dans le cas contraire</w:t>
      </w:r>
    </w:p>
    <w:p w14:paraId="4658D4C0" w14:textId="77777777" w:rsidR="00395154" w:rsidRPr="00395154" w:rsidRDefault="00395154" w:rsidP="00395154">
      <w:pPr>
        <w:pStyle w:val="Equation"/>
        <w:rPr>
          <w:lang w:val="en-GB"/>
        </w:rPr>
      </w:pPr>
      <w:r w:rsidRPr="00395154">
        <w:rPr>
          <w:lang w:val="en-GB"/>
        </w:rPr>
        <w:tab/>
      </w:r>
      <w:r w:rsidRPr="00395154">
        <w:rPr>
          <w:lang w:val="en-GB"/>
        </w:rPr>
        <w:tab/>
      </w:r>
      <w:r w:rsidRPr="00395154">
        <w:rPr>
          <w:lang w:val="en-GB"/>
        </w:rPr>
        <w:object w:dxaOrig="5480" w:dyaOrig="380" w14:anchorId="5B1817E0">
          <v:shape id="_x0000_i1119" type="#_x0000_t75" style="width:273.6pt;height:19pt" o:ole="">
            <v:imagedata r:id="rId199" o:title=""/>
          </v:shape>
          <o:OLEObject Type="Embed" ProgID="Equation.3" ShapeID="_x0000_i1119" DrawAspect="Content" ObjectID="_1689428315" r:id="rId200"/>
        </w:object>
      </w:r>
      <w:r w:rsidRPr="00395154">
        <w:rPr>
          <w:lang w:val="en-GB"/>
        </w:rPr>
        <w:t>                   dB(</w:t>
      </w:r>
      <w:r w:rsidRPr="00395154">
        <w:rPr>
          <w:lang w:val="en-GB"/>
        </w:rPr>
        <w:sym w:font="Symbol" w:char="F06D"/>
      </w:r>
      <w:r w:rsidRPr="00395154">
        <w:rPr>
          <w:lang w:val="en-GB"/>
        </w:rPr>
        <w:t>V/m)</w:t>
      </w:r>
      <w:r w:rsidRPr="00395154">
        <w:rPr>
          <w:lang w:val="en-GB"/>
        </w:rPr>
        <w:tab/>
        <w:t>(38b)</w:t>
      </w:r>
    </w:p>
    <w:p w14:paraId="79304031" w14:textId="77777777" w:rsidR="001F1EFD" w:rsidRPr="00AF753E" w:rsidRDefault="001F1EFD" w:rsidP="001F1EFD">
      <w:pPr>
        <w:rPr>
          <w:lang w:val="fr-CH"/>
        </w:rPr>
      </w:pPr>
      <w:r>
        <w:rPr>
          <w:lang w:val="fr-CH"/>
        </w:rPr>
        <w:t>où</w:t>
      </w:r>
      <w:r w:rsidRPr="00AF753E">
        <w:rPr>
          <w:lang w:val="fr-CH"/>
        </w:rPr>
        <w:t>:</w:t>
      </w:r>
    </w:p>
    <w:p w14:paraId="4B1B8B7D" w14:textId="77777777" w:rsidR="001F1EFD" w:rsidRPr="00AF753E" w:rsidRDefault="001F1EFD" w:rsidP="001F1EFD">
      <w:pPr>
        <w:pStyle w:val="Equationlegend"/>
        <w:rPr>
          <w:lang w:val="fr-CH"/>
        </w:rPr>
      </w:pPr>
      <w:r w:rsidRPr="00AF753E">
        <w:rPr>
          <w:lang w:val="fr-CH"/>
        </w:rPr>
        <w:tab/>
      </w:r>
      <w:r w:rsidRPr="00AF753E">
        <w:rPr>
          <w:i/>
          <w:lang w:val="fr-CH"/>
        </w:rPr>
        <w:t>d</w:t>
      </w:r>
      <w:r w:rsidRPr="00AF753E">
        <w:rPr>
          <w:i/>
          <w:vertAlign w:val="subscript"/>
          <w:lang w:val="fr-CH"/>
        </w:rPr>
        <w:t>slope</w:t>
      </w:r>
      <w:r w:rsidRPr="00AF753E">
        <w:rPr>
          <w:lang w:val="fr-CH"/>
        </w:rPr>
        <w:t>:</w:t>
      </w:r>
      <w:r w:rsidRPr="00AF753E">
        <w:rPr>
          <w:lang w:val="fr-CH"/>
        </w:rPr>
        <w:tab/>
        <w:t xml:space="preserve">distance </w:t>
      </w:r>
      <w:r>
        <w:rPr>
          <w:lang w:val="fr-CH"/>
        </w:rPr>
        <w:t xml:space="preserve">inclinée donnée par la formule </w:t>
      </w:r>
      <w:r w:rsidRPr="00AF753E">
        <w:rPr>
          <w:lang w:val="fr-CH"/>
        </w:rPr>
        <w:t xml:space="preserve">(37a) </w:t>
      </w:r>
      <w:r>
        <w:rPr>
          <w:lang w:val="fr-CH"/>
        </w:rPr>
        <w:t xml:space="preserve">ou </w:t>
      </w:r>
      <w:r w:rsidRPr="00AF753E">
        <w:rPr>
          <w:lang w:val="fr-CH"/>
        </w:rPr>
        <w:t xml:space="preserve">(37b) </w:t>
      </w:r>
      <w:r>
        <w:rPr>
          <w:lang w:val="fr-CH"/>
        </w:rPr>
        <w:t xml:space="preserve">pour la distance horizontale requise </w:t>
      </w:r>
      <w:r w:rsidRPr="00AF753E">
        <w:rPr>
          <w:i/>
          <w:lang w:val="fr-CH"/>
        </w:rPr>
        <w:t>d</w:t>
      </w:r>
    </w:p>
    <w:p w14:paraId="7AC325A1" w14:textId="77777777" w:rsidR="001F1EFD" w:rsidRPr="00AF753E" w:rsidRDefault="001F1EFD" w:rsidP="001F1EFD">
      <w:pPr>
        <w:pStyle w:val="Equationlegend"/>
        <w:rPr>
          <w:lang w:val="fr-CH"/>
        </w:rPr>
      </w:pPr>
      <w:r w:rsidRPr="00AF753E">
        <w:rPr>
          <w:lang w:val="fr-CH"/>
        </w:rPr>
        <w:tab/>
      </w:r>
      <w:r w:rsidRPr="00AF753E">
        <w:rPr>
          <w:i/>
          <w:lang w:val="fr-CH"/>
        </w:rPr>
        <w:t>d</w:t>
      </w:r>
      <w:r w:rsidRPr="00AF753E">
        <w:rPr>
          <w:i/>
          <w:vertAlign w:val="subscript"/>
          <w:lang w:val="fr-CH"/>
        </w:rPr>
        <w:t>inf</w:t>
      </w:r>
      <w:r w:rsidRPr="00AF753E">
        <w:rPr>
          <w:lang w:val="fr-CH"/>
        </w:rPr>
        <w:t>:</w:t>
      </w:r>
      <w:r w:rsidRPr="00AF753E">
        <w:rPr>
          <w:lang w:val="fr-CH"/>
        </w:rPr>
        <w:tab/>
        <w:t xml:space="preserve">distance </w:t>
      </w:r>
      <w:r>
        <w:rPr>
          <w:lang w:val="fr-CH"/>
        </w:rPr>
        <w:t xml:space="preserve">inclinée donnée par la formule </w:t>
      </w:r>
      <w:r w:rsidRPr="00AF753E">
        <w:rPr>
          <w:lang w:val="fr-CH"/>
        </w:rPr>
        <w:t>(37a) o</w:t>
      </w:r>
      <w:r>
        <w:rPr>
          <w:lang w:val="fr-CH"/>
        </w:rPr>
        <w:t>u</w:t>
      </w:r>
      <w:r w:rsidRPr="00AF753E">
        <w:rPr>
          <w:lang w:val="fr-CH"/>
        </w:rPr>
        <w:t xml:space="preserve"> (37b) </w:t>
      </w:r>
      <w:r>
        <w:rPr>
          <w:lang w:val="fr-CH"/>
        </w:rPr>
        <w:t xml:space="preserve">pour </w:t>
      </w:r>
      <w:r w:rsidRPr="00AF753E">
        <w:rPr>
          <w:i/>
          <w:lang w:val="fr-CH"/>
        </w:rPr>
        <w:t>d</w:t>
      </w:r>
      <w:r w:rsidRPr="00AF753E">
        <w:rPr>
          <w:lang w:val="fr-CH"/>
        </w:rPr>
        <w:t> = 0</w:t>
      </w:r>
      <w:r>
        <w:rPr>
          <w:lang w:val="fr-CH"/>
        </w:rPr>
        <w:t>,</w:t>
      </w:r>
      <w:r w:rsidRPr="00AF753E">
        <w:rPr>
          <w:lang w:val="fr-CH"/>
        </w:rPr>
        <w:t>04 km</w:t>
      </w:r>
    </w:p>
    <w:p w14:paraId="2B878EEB" w14:textId="77777777" w:rsidR="001F1EFD" w:rsidRPr="00AF753E" w:rsidRDefault="001F1EFD" w:rsidP="001F1EFD">
      <w:pPr>
        <w:pStyle w:val="Equationlegend"/>
        <w:rPr>
          <w:lang w:val="fr-CH"/>
        </w:rPr>
      </w:pPr>
      <w:r w:rsidRPr="00AF753E">
        <w:rPr>
          <w:lang w:val="fr-CH"/>
        </w:rPr>
        <w:tab/>
      </w:r>
      <w:r w:rsidRPr="00AF753E">
        <w:rPr>
          <w:i/>
          <w:lang w:val="fr-CH"/>
        </w:rPr>
        <w:t>d</w:t>
      </w:r>
      <w:r w:rsidRPr="00AF753E">
        <w:rPr>
          <w:i/>
          <w:vertAlign w:val="subscript"/>
          <w:lang w:val="fr-CH"/>
        </w:rPr>
        <w:t>sup</w:t>
      </w:r>
      <w:r w:rsidRPr="00AF753E">
        <w:rPr>
          <w:lang w:val="fr-CH"/>
        </w:rPr>
        <w:t>:</w:t>
      </w:r>
      <w:r w:rsidRPr="00AF753E">
        <w:rPr>
          <w:lang w:val="fr-CH"/>
        </w:rPr>
        <w:tab/>
        <w:t xml:space="preserve">distance </w:t>
      </w:r>
      <w:r>
        <w:rPr>
          <w:lang w:val="fr-CH"/>
        </w:rPr>
        <w:t xml:space="preserve">inclinée donnée par la formule </w:t>
      </w:r>
      <w:r w:rsidRPr="00AF753E">
        <w:rPr>
          <w:lang w:val="fr-CH"/>
        </w:rPr>
        <w:t>(37a) o</w:t>
      </w:r>
      <w:r>
        <w:rPr>
          <w:lang w:val="fr-CH"/>
        </w:rPr>
        <w:t>u</w:t>
      </w:r>
      <w:r w:rsidRPr="00AF753E">
        <w:rPr>
          <w:lang w:val="fr-CH"/>
        </w:rPr>
        <w:t xml:space="preserve"> (37b) </w:t>
      </w:r>
      <w:r>
        <w:rPr>
          <w:lang w:val="fr-CH"/>
        </w:rPr>
        <w:t xml:space="preserve">pour </w:t>
      </w:r>
      <w:r w:rsidRPr="00AF753E">
        <w:rPr>
          <w:i/>
          <w:lang w:val="fr-CH"/>
        </w:rPr>
        <w:t>d</w:t>
      </w:r>
      <w:r w:rsidRPr="00AF753E">
        <w:rPr>
          <w:lang w:val="fr-CH"/>
        </w:rPr>
        <w:t> = 1 km</w:t>
      </w:r>
    </w:p>
    <w:p w14:paraId="0A82A9E9"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inf</w:t>
      </w:r>
      <w:r w:rsidRPr="00AF753E">
        <w:rPr>
          <w:lang w:val="fr-CH"/>
        </w:rPr>
        <w:t>:</w:t>
      </w:r>
      <w:r w:rsidRPr="00AF753E">
        <w:rPr>
          <w:lang w:val="fr-CH"/>
        </w:rPr>
        <w:tab/>
        <w:t>106</w:t>
      </w:r>
      <w:r>
        <w:rPr>
          <w:lang w:val="fr-CH"/>
        </w:rPr>
        <w:t>,</w:t>
      </w:r>
      <w:r w:rsidRPr="00AF753E">
        <w:rPr>
          <w:lang w:val="fr-CH"/>
        </w:rPr>
        <w:t>9 – 20 log (</w:t>
      </w:r>
      <w:r w:rsidRPr="00AF753E">
        <w:rPr>
          <w:i/>
          <w:iCs/>
          <w:lang w:val="fr-CH"/>
        </w:rPr>
        <w:t>d</w:t>
      </w:r>
      <w:r w:rsidRPr="00AF753E">
        <w:rPr>
          <w:i/>
          <w:iCs/>
          <w:vertAlign w:val="subscript"/>
          <w:lang w:val="fr-CH"/>
        </w:rPr>
        <w:t>inf</w:t>
      </w:r>
      <w:r w:rsidRPr="00AF753E">
        <w:rPr>
          <w:lang w:val="fr-CH"/>
        </w:rPr>
        <w:t xml:space="preserve">) </w:t>
      </w:r>
    </w:p>
    <w:p w14:paraId="51BD0FA2" w14:textId="77777777" w:rsidR="001F1EFD" w:rsidRPr="00AF753E" w:rsidRDefault="001F1EFD" w:rsidP="001F1EFD">
      <w:pPr>
        <w:pStyle w:val="Equationlegend"/>
        <w:rPr>
          <w:lang w:val="fr-CH"/>
        </w:rPr>
      </w:pPr>
      <w:r w:rsidRPr="00AF753E">
        <w:rPr>
          <w:lang w:val="fr-CH"/>
        </w:rPr>
        <w:lastRenderedPageBreak/>
        <w:tab/>
      </w:r>
      <w:r w:rsidRPr="00AF753E">
        <w:rPr>
          <w:i/>
          <w:lang w:val="fr-CH"/>
        </w:rPr>
        <w:t>E</w:t>
      </w:r>
      <w:r w:rsidRPr="00AF753E">
        <w:rPr>
          <w:vertAlign w:val="subscript"/>
          <w:lang w:val="fr-CH"/>
        </w:rPr>
        <w:t>sup</w:t>
      </w:r>
      <w:r w:rsidRPr="00AF753E">
        <w:rPr>
          <w:lang w:val="fr-CH"/>
        </w:rPr>
        <w:t>:</w:t>
      </w:r>
      <w:r w:rsidRPr="00AF753E">
        <w:rPr>
          <w:lang w:val="fr-CH"/>
        </w:rPr>
        <w:tab/>
      </w:r>
      <w:r>
        <w:rPr>
          <w:lang w:val="fr-CH"/>
        </w:rPr>
        <w:t xml:space="preserve">champ donné par les </w:t>
      </w:r>
      <w:r w:rsidRPr="00AF753E">
        <w:rPr>
          <w:lang w:val="fr-CH"/>
        </w:rPr>
        <w:t xml:space="preserve">§ 1 </w:t>
      </w:r>
      <w:r>
        <w:rPr>
          <w:lang w:val="fr-CH"/>
        </w:rPr>
        <w:t xml:space="preserve">à </w:t>
      </w:r>
      <w:r w:rsidRPr="00AF753E">
        <w:rPr>
          <w:lang w:val="fr-CH"/>
        </w:rPr>
        <w:t xml:space="preserve">14 </w:t>
      </w:r>
      <w:r>
        <w:rPr>
          <w:lang w:val="fr-CH"/>
        </w:rPr>
        <w:t xml:space="preserve">pour </w:t>
      </w:r>
      <w:r w:rsidRPr="00AF753E">
        <w:rPr>
          <w:i/>
          <w:lang w:val="fr-CH"/>
        </w:rPr>
        <w:t>d</w:t>
      </w:r>
      <w:r w:rsidRPr="00AF753E">
        <w:rPr>
          <w:lang w:val="fr-CH"/>
        </w:rPr>
        <w:t> = 1 km.</w:t>
      </w:r>
    </w:p>
    <w:p w14:paraId="5D0D9856" w14:textId="77777777" w:rsidR="001F1EFD" w:rsidRPr="00AF753E" w:rsidRDefault="001F1EFD" w:rsidP="001F1EFD">
      <w:pPr>
        <w:rPr>
          <w:lang w:val="fr-CH"/>
        </w:rPr>
      </w:pPr>
      <w:r>
        <w:rPr>
          <w:lang w:val="fr-CH"/>
        </w:rPr>
        <w:t xml:space="preserve">Cet élargissement aux distances horizontales arbitrairement courtes repose sur l'hypothèse selon laquelle, à mesure que la longueur d'un trajet de moins de 1 km </w:t>
      </w:r>
      <w:r w:rsidRPr="00AF753E">
        <w:rPr>
          <w:lang w:val="fr-CH"/>
        </w:rPr>
        <w:t>d</w:t>
      </w:r>
      <w:r>
        <w:rPr>
          <w:lang w:val="fr-CH"/>
        </w:rPr>
        <w:t>iminue,</w:t>
      </w:r>
      <w:r w:rsidRPr="00AF753E">
        <w:rPr>
          <w:lang w:val="fr-CH"/>
        </w:rPr>
        <w:t xml:space="preserve"> </w:t>
      </w:r>
      <w:r>
        <w:rPr>
          <w:lang w:val="fr-CH"/>
        </w:rPr>
        <w:t xml:space="preserve">il est de plus en plus probable qu'il existe un trajet présentant un affaiblissement plus faible qui passe autour des </w:t>
      </w:r>
      <w:r w:rsidRPr="00AF753E">
        <w:rPr>
          <w:lang w:val="fr-CH"/>
        </w:rPr>
        <w:t xml:space="preserve">obstacles </w:t>
      </w:r>
      <w:r>
        <w:rPr>
          <w:lang w:val="fr-CH"/>
        </w:rPr>
        <w:t>et non au-dessus</w:t>
      </w:r>
      <w:r w:rsidRPr="00AF753E">
        <w:rPr>
          <w:lang w:val="fr-CH"/>
        </w:rPr>
        <w:t xml:space="preserve">. </w:t>
      </w:r>
      <w:r>
        <w:rPr>
          <w:lang w:val="fr-CH"/>
        </w:rPr>
        <w:t xml:space="preserve">Pour les trajets dont la distance horizontale est égale ou inférieure à </w:t>
      </w:r>
      <w:r w:rsidRPr="00AF753E">
        <w:rPr>
          <w:lang w:val="fr-CH"/>
        </w:rPr>
        <w:t>0</w:t>
      </w:r>
      <w:r>
        <w:rPr>
          <w:lang w:val="fr-CH"/>
        </w:rPr>
        <w:t>,</w:t>
      </w:r>
      <w:r w:rsidRPr="00AF753E">
        <w:rPr>
          <w:lang w:val="fr-CH"/>
        </w:rPr>
        <w:t xml:space="preserve">04 km, </w:t>
      </w:r>
      <w:r>
        <w:rPr>
          <w:lang w:val="fr-CH"/>
        </w:rPr>
        <w:t xml:space="preserve">on suppose que les terminaux sont en visibilité directe avec un dégagement complet de la zone de </w:t>
      </w:r>
      <w:r w:rsidRPr="00AF753E">
        <w:rPr>
          <w:lang w:val="fr-CH"/>
        </w:rPr>
        <w:t xml:space="preserve">Fresnel, </w:t>
      </w:r>
      <w:r>
        <w:rPr>
          <w:lang w:val="fr-CH"/>
        </w:rPr>
        <w:t>et le champ est calculé égal à la valeur en espace libre sur la base de la distance inclinée</w:t>
      </w:r>
      <w:r w:rsidRPr="00AF753E">
        <w:rPr>
          <w:lang w:val="fr-CH"/>
        </w:rPr>
        <w:t>.</w:t>
      </w:r>
    </w:p>
    <w:p w14:paraId="6D99F6F4" w14:textId="77777777" w:rsidR="001F1EFD" w:rsidRPr="00AF753E" w:rsidRDefault="001F1EFD" w:rsidP="001F1EFD">
      <w:pPr>
        <w:rPr>
          <w:lang w:val="fr-CH"/>
        </w:rPr>
      </w:pPr>
      <w:r>
        <w:rPr>
          <w:lang w:val="fr-CH"/>
        </w:rPr>
        <w:t>Si ces hypothèses ne correspondent pas au scénario courte distance requis</w:t>
      </w:r>
      <w:r w:rsidRPr="00AF753E">
        <w:rPr>
          <w:lang w:val="fr-CH"/>
        </w:rPr>
        <w:t xml:space="preserve">, </w:t>
      </w:r>
      <w:r>
        <w:rPr>
          <w:lang w:val="fr-CH"/>
        </w:rPr>
        <w:t>il convient de procéder aux ajustements appropriés pour tenir compte d'</w:t>
      </w:r>
      <w:r w:rsidRPr="00AF753E">
        <w:rPr>
          <w:lang w:val="fr-CH"/>
        </w:rPr>
        <w:t xml:space="preserve">effets </w:t>
      </w:r>
      <w:r>
        <w:rPr>
          <w:lang w:val="fr-CH"/>
        </w:rPr>
        <w:t>tels que la propagation dans les rues</w:t>
      </w:r>
      <w:r w:rsidRPr="00AF753E">
        <w:rPr>
          <w:lang w:val="fr-CH"/>
        </w:rPr>
        <w:t>-canyon</w:t>
      </w:r>
      <w:r>
        <w:rPr>
          <w:lang w:val="fr-CH"/>
        </w:rPr>
        <w:t>s</w:t>
      </w:r>
      <w:r w:rsidRPr="00AF753E">
        <w:rPr>
          <w:lang w:val="fr-CH"/>
        </w:rPr>
        <w:t xml:space="preserve">, </w:t>
      </w:r>
      <w:r>
        <w:rPr>
          <w:lang w:val="fr-CH"/>
        </w:rPr>
        <w:t>la pénétration dans les bâtiments</w:t>
      </w:r>
      <w:r w:rsidRPr="00AF753E">
        <w:rPr>
          <w:lang w:val="fr-CH"/>
        </w:rPr>
        <w:t xml:space="preserve">, </w:t>
      </w:r>
      <w:r>
        <w:rPr>
          <w:lang w:val="fr-CH"/>
        </w:rPr>
        <w:t>les tronçons de trajet à l'intérieur de bâtiments</w:t>
      </w:r>
      <w:r w:rsidRPr="00AF753E">
        <w:rPr>
          <w:lang w:val="fr-CH"/>
        </w:rPr>
        <w:t xml:space="preserve">, </w:t>
      </w:r>
      <w:r>
        <w:rPr>
          <w:lang w:val="fr-CH"/>
        </w:rPr>
        <w:t>ou les effets liés au corps humain</w:t>
      </w:r>
      <w:r w:rsidRPr="00AF753E">
        <w:rPr>
          <w:lang w:val="fr-CH"/>
        </w:rPr>
        <w:t xml:space="preserve">. </w:t>
      </w:r>
    </w:p>
    <w:p w14:paraId="46A3D511" w14:textId="77777777" w:rsidR="001F1EFD" w:rsidRPr="00AF753E" w:rsidRDefault="001F1EFD" w:rsidP="001F1EFD">
      <w:pPr>
        <w:rPr>
          <w:lang w:val="fr-CH"/>
        </w:rPr>
      </w:pPr>
      <w:r>
        <w:rPr>
          <w:lang w:val="fr-CH"/>
        </w:rPr>
        <w:t xml:space="preserve">Dans le cadre de cet élargissement aux courtes </w:t>
      </w:r>
      <w:r w:rsidRPr="00AF753E">
        <w:rPr>
          <w:lang w:val="fr-CH"/>
        </w:rPr>
        <w:t>distances</w:t>
      </w:r>
      <w:r>
        <w:rPr>
          <w:lang w:val="fr-CH"/>
        </w:rPr>
        <w:t>,</w:t>
      </w:r>
      <w:r w:rsidRPr="00AF753E">
        <w:rPr>
          <w:lang w:val="fr-CH"/>
        </w:rPr>
        <w:t xml:space="preserve"> </w:t>
      </w:r>
      <w:r>
        <w:rPr>
          <w:lang w:val="fr-CH"/>
        </w:rPr>
        <w:t>le trajet peut éventuellement avoir une forte inclina</w:t>
      </w:r>
      <w:r w:rsidRPr="00AF753E">
        <w:rPr>
          <w:lang w:val="fr-CH"/>
        </w:rPr>
        <w:t>i</w:t>
      </w:r>
      <w:r>
        <w:rPr>
          <w:lang w:val="fr-CH"/>
        </w:rPr>
        <w:t>s</w:t>
      </w:r>
      <w:r w:rsidRPr="00AF753E">
        <w:rPr>
          <w:lang w:val="fr-CH"/>
        </w:rPr>
        <w:t xml:space="preserve">on, </w:t>
      </w:r>
      <w:r>
        <w:rPr>
          <w:lang w:val="fr-CH"/>
        </w:rPr>
        <w:t xml:space="preserve">voire être </w:t>
      </w:r>
      <w:r w:rsidRPr="00AF753E">
        <w:rPr>
          <w:lang w:val="fr-CH"/>
        </w:rPr>
        <w:t xml:space="preserve">vertical </w:t>
      </w:r>
      <w:r>
        <w:rPr>
          <w:lang w:val="fr-CH"/>
        </w:rPr>
        <w:t xml:space="preserve">si </w:t>
      </w:r>
      <w:r w:rsidRPr="00AF753E">
        <w:rPr>
          <w:i/>
          <w:lang w:val="fr-CH"/>
        </w:rPr>
        <w:t>h</w:t>
      </w:r>
      <w:r w:rsidRPr="00AF753E">
        <w:rPr>
          <w:i/>
          <w:vertAlign w:val="subscript"/>
          <w:lang w:val="fr-CH"/>
        </w:rPr>
        <w:t>a</w:t>
      </w:r>
      <w:r w:rsidRPr="00AF753E">
        <w:rPr>
          <w:lang w:val="fr-CH"/>
        </w:rPr>
        <w:t> &gt; </w:t>
      </w:r>
      <w:r w:rsidRPr="00AF753E">
        <w:rPr>
          <w:i/>
          <w:lang w:val="fr-CH"/>
        </w:rPr>
        <w:t>h</w:t>
      </w:r>
      <w:r w:rsidRPr="00AF753E">
        <w:rPr>
          <w:vertAlign w:val="subscript"/>
          <w:lang w:val="fr-CH"/>
        </w:rPr>
        <w:t>2</w:t>
      </w:r>
      <w:r w:rsidRPr="00AF753E">
        <w:rPr>
          <w:lang w:val="fr-CH"/>
        </w:rPr>
        <w:t xml:space="preserve">. </w:t>
      </w:r>
      <w:r>
        <w:rPr>
          <w:lang w:val="fr-CH"/>
        </w:rPr>
        <w:t xml:space="preserve">Il est </w:t>
      </w:r>
      <w:r w:rsidRPr="00AF753E">
        <w:rPr>
          <w:lang w:val="fr-CH"/>
        </w:rPr>
        <w:t xml:space="preserve">important </w:t>
      </w:r>
      <w:r>
        <w:rPr>
          <w:lang w:val="fr-CH"/>
        </w:rPr>
        <w:t xml:space="preserve">de </w:t>
      </w:r>
      <w:r w:rsidRPr="00AF753E">
        <w:rPr>
          <w:lang w:val="fr-CH"/>
        </w:rPr>
        <w:t>note</w:t>
      </w:r>
      <w:r>
        <w:rPr>
          <w:lang w:val="fr-CH"/>
        </w:rPr>
        <w:t>r</w:t>
      </w:r>
      <w:r w:rsidRPr="00AF753E">
        <w:rPr>
          <w:lang w:val="fr-CH"/>
        </w:rPr>
        <w:t xml:space="preserve"> </w:t>
      </w:r>
      <w:r>
        <w:rPr>
          <w:lang w:val="fr-CH"/>
        </w:rPr>
        <w:t xml:space="preserve">que le champ prévu ne tient pas compte du diagramme de rayonnement </w:t>
      </w:r>
      <w:r w:rsidRPr="00AF753E">
        <w:rPr>
          <w:lang w:val="fr-CH"/>
        </w:rPr>
        <w:t xml:space="preserve">vertical </w:t>
      </w:r>
      <w:r>
        <w:rPr>
          <w:lang w:val="fr-CH"/>
        </w:rPr>
        <w:t>de l'antenne émettrice</w:t>
      </w:r>
      <w:r w:rsidRPr="00AF753E">
        <w:rPr>
          <w:lang w:val="fr-CH"/>
        </w:rPr>
        <w:t>/</w:t>
      </w:r>
      <w:r>
        <w:rPr>
          <w:lang w:val="fr-CH"/>
        </w:rPr>
        <w:t xml:space="preserve">de </w:t>
      </w:r>
      <w:r w:rsidRPr="00AF753E">
        <w:rPr>
          <w:lang w:val="fr-CH"/>
        </w:rPr>
        <w:t xml:space="preserve">base. </w:t>
      </w:r>
      <w:r>
        <w:rPr>
          <w:lang w:val="fr-CH"/>
        </w:rPr>
        <w:t>Le champ correspond</w:t>
      </w:r>
      <w:r w:rsidRPr="00AF753E">
        <w:rPr>
          <w:lang w:val="fr-CH"/>
        </w:rPr>
        <w:t xml:space="preserve"> </w:t>
      </w:r>
      <w:r>
        <w:rPr>
          <w:lang w:val="fr-CH"/>
        </w:rPr>
        <w:t xml:space="preserve">à une p.a.r. de </w:t>
      </w:r>
      <w:r w:rsidRPr="00AF753E">
        <w:rPr>
          <w:lang w:val="fr-CH"/>
        </w:rPr>
        <w:t>1</w:t>
      </w:r>
      <w:r>
        <w:rPr>
          <w:lang w:val="fr-CH"/>
        </w:rPr>
        <w:t> </w:t>
      </w:r>
      <w:r w:rsidRPr="00AF753E">
        <w:rPr>
          <w:lang w:val="fr-CH"/>
        </w:rPr>
        <w:t xml:space="preserve">kW </w:t>
      </w:r>
      <w:r>
        <w:rPr>
          <w:lang w:val="fr-CH"/>
        </w:rPr>
        <w:t xml:space="preserve">dans la </w:t>
      </w:r>
      <w:r w:rsidRPr="00AF753E">
        <w:rPr>
          <w:lang w:val="fr-CH"/>
        </w:rPr>
        <w:t xml:space="preserve">direction </w:t>
      </w:r>
      <w:r>
        <w:rPr>
          <w:lang w:val="fr-CH"/>
        </w:rPr>
        <w:t>du rayonnement</w:t>
      </w:r>
      <w:r w:rsidRPr="00AF753E">
        <w:rPr>
          <w:lang w:val="fr-CH"/>
        </w:rPr>
        <w:t>.</w:t>
      </w:r>
    </w:p>
    <w:p w14:paraId="1631D2B5" w14:textId="77777777" w:rsidR="001F1EFD" w:rsidRPr="00AF753E" w:rsidRDefault="001F1EFD" w:rsidP="001F1EFD">
      <w:pPr>
        <w:pStyle w:val="Heading1"/>
        <w:rPr>
          <w:lang w:val="fr-CH"/>
        </w:rPr>
      </w:pPr>
      <w:r w:rsidRPr="00AF753E">
        <w:rPr>
          <w:lang w:val="fr-CH"/>
        </w:rPr>
        <w:t>16</w:t>
      </w:r>
      <w:r w:rsidRPr="00AF753E">
        <w:rPr>
          <w:lang w:val="fr-CH"/>
        </w:rPr>
        <w:tab/>
        <w:t>Approximation de la fonction de distribution normale cumulative complémentaire inverse</w:t>
      </w:r>
    </w:p>
    <w:p w14:paraId="106D21F4" w14:textId="77777777" w:rsidR="001F1EFD" w:rsidRPr="00AF753E" w:rsidRDefault="001F1EFD" w:rsidP="001F1EFD">
      <w:pPr>
        <w:rPr>
          <w:lang w:val="fr-CH"/>
        </w:rPr>
      </w:pPr>
      <w:r w:rsidRPr="00AF753E">
        <w:rPr>
          <w:lang w:val="fr-CH"/>
        </w:rPr>
        <w:t xml:space="preserve">L'approximation suivante de la fonction de distribution normale cumulative complémentaire inverse, </w:t>
      </w:r>
      <w:r w:rsidRPr="00AF753E">
        <w:rPr>
          <w:i/>
          <w:iCs/>
          <w:lang w:val="fr-CH"/>
        </w:rPr>
        <w:t>Q</w:t>
      </w:r>
      <w:r w:rsidRPr="00AF753E">
        <w:rPr>
          <w:i/>
          <w:iCs/>
          <w:vertAlign w:val="subscript"/>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est valable pour 0,01 </w:t>
      </w:r>
      <w:r>
        <w:rPr>
          <w:lang w:val="fr-CH"/>
        </w:rPr>
        <w:sym w:font="Symbol" w:char="F0A3"/>
      </w:r>
      <w:r w:rsidRPr="00AF753E">
        <w:rPr>
          <w:lang w:val="fr-CH"/>
        </w:rPr>
        <w:t> </w:t>
      </w:r>
      <w:r w:rsidRPr="00AF753E">
        <w:rPr>
          <w:i/>
          <w:lang w:val="fr-CH"/>
        </w:rPr>
        <w:t>x</w:t>
      </w:r>
      <w:r w:rsidRPr="00AF753E">
        <w:rPr>
          <w:lang w:val="fr-CH"/>
        </w:rPr>
        <w:t> </w:t>
      </w:r>
      <w:r>
        <w:rPr>
          <w:lang w:val="fr-CH"/>
        </w:rPr>
        <w:sym w:font="Symbol" w:char="F0A3"/>
      </w:r>
      <w:r w:rsidRPr="00AF753E">
        <w:rPr>
          <w:lang w:val="fr-CH"/>
        </w:rPr>
        <w:t> 0,99:</w:t>
      </w:r>
    </w:p>
    <w:p w14:paraId="45BC49F5" w14:textId="77777777" w:rsidR="001F1EFD" w:rsidRPr="00AF753E" w:rsidRDefault="001F1EFD" w:rsidP="001F1EFD">
      <w:pPr>
        <w:pStyle w:val="Equation"/>
        <w:tabs>
          <w:tab w:val="left" w:pos="7371"/>
        </w:tabs>
        <w:rPr>
          <w:lang w:val="fr-CH"/>
        </w:rPr>
      </w:pPr>
      <w:r w:rsidRPr="00AF753E">
        <w:rPr>
          <w:i/>
          <w:iCs/>
          <w:lang w:val="fr-CH"/>
        </w:rPr>
        <w:tab/>
      </w:r>
      <w:r w:rsidRPr="00AF753E">
        <w:rPr>
          <w:i/>
          <w:iCs/>
          <w:lang w:val="fr-CH"/>
        </w:rPr>
        <w:tab/>
        <w:t>Q</w:t>
      </w:r>
      <w:r w:rsidRPr="00AF753E">
        <w:rPr>
          <w:i/>
          <w:iCs/>
          <w:position w:val="-4"/>
          <w:sz w:val="20"/>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w:t>
      </w:r>
      <w:r>
        <w:rPr>
          <w:lang w:val="fr-CH"/>
        </w:rPr>
        <w:t>=</w:t>
      </w:r>
      <w:r w:rsidRPr="00AF753E">
        <w:rPr>
          <w:lang w:val="fr-CH"/>
        </w:rPr>
        <w:t> </w:t>
      </w:r>
      <w:r w:rsidRPr="00AF753E">
        <w:rPr>
          <w:i/>
          <w:lang w:val="fr-CH"/>
        </w:rPr>
        <w:t>T</w:t>
      </w:r>
      <w:r w:rsidRPr="00AF753E">
        <w:rPr>
          <w:lang w:val="fr-CH"/>
        </w:rPr>
        <w:t>(</w:t>
      </w:r>
      <w:r w:rsidRPr="00AF753E">
        <w:rPr>
          <w:i/>
          <w:lang w:val="fr-CH"/>
        </w:rPr>
        <w:t>x</w:t>
      </w:r>
      <w:r w:rsidRPr="00AF753E">
        <w:rPr>
          <w:lang w:val="fr-CH"/>
        </w:rPr>
        <w:t>) – </w:t>
      </w:r>
      <w:r w:rsidRPr="00AF753E">
        <w:rPr>
          <w:lang w:val="fr-CH"/>
        </w:rPr>
        <w:sym w:font="Symbol" w:char="F078"/>
      </w:r>
      <w:r w:rsidRPr="00AF753E">
        <w:rPr>
          <w:lang w:val="fr-CH"/>
        </w:rPr>
        <w:t>(</w:t>
      </w:r>
      <w:r w:rsidRPr="00AF753E">
        <w:rPr>
          <w:i/>
          <w:lang w:val="fr-CH"/>
        </w:rPr>
        <w:t>x</w:t>
      </w:r>
      <w:r w:rsidRPr="00AF753E">
        <w:rPr>
          <w:lang w:val="fr-CH"/>
        </w:rPr>
        <w:t>)</w:t>
      </w:r>
      <w:r w:rsidRPr="00AF753E">
        <w:rPr>
          <w:lang w:val="fr-CH"/>
        </w:rPr>
        <w:tab/>
        <w:t xml:space="preserve">si </w:t>
      </w:r>
      <w:r w:rsidRPr="00AF753E">
        <w:rPr>
          <w:i/>
          <w:iCs/>
          <w:lang w:val="fr-CH"/>
        </w:rPr>
        <w:t>x</w:t>
      </w:r>
      <w:r w:rsidRPr="00AF753E">
        <w:rPr>
          <w:lang w:val="fr-CH"/>
        </w:rPr>
        <w:t> </w:t>
      </w:r>
      <w:r>
        <w:rPr>
          <w:lang w:val="fr-CH"/>
        </w:rPr>
        <w:sym w:font="Symbol" w:char="F0A3"/>
      </w:r>
      <w:r w:rsidRPr="00AF753E">
        <w:rPr>
          <w:snapToGrid w:val="0"/>
          <w:lang w:val="fr-CH"/>
        </w:rPr>
        <w:t> 0,5</w:t>
      </w:r>
      <w:r w:rsidRPr="00AF753E">
        <w:rPr>
          <w:lang w:val="fr-CH"/>
        </w:rPr>
        <w:tab/>
        <w:t>(3</w:t>
      </w:r>
      <w:r>
        <w:rPr>
          <w:lang w:val="fr-CH"/>
        </w:rPr>
        <w:t>9</w:t>
      </w:r>
      <w:r w:rsidRPr="00AF753E">
        <w:rPr>
          <w:lang w:val="fr-CH"/>
        </w:rPr>
        <w:t>a)</w:t>
      </w:r>
    </w:p>
    <w:p w14:paraId="636E1E4F" w14:textId="77777777" w:rsidR="001F1EFD" w:rsidRPr="00AF753E" w:rsidRDefault="001F1EFD" w:rsidP="001F1EFD">
      <w:pPr>
        <w:pStyle w:val="Equation"/>
        <w:tabs>
          <w:tab w:val="left" w:pos="7371"/>
        </w:tabs>
        <w:rPr>
          <w:lang w:val="fr-CH"/>
        </w:rPr>
      </w:pPr>
      <w:r w:rsidRPr="00AF753E">
        <w:rPr>
          <w:i/>
          <w:iCs/>
          <w:lang w:val="fr-CH"/>
        </w:rPr>
        <w:tab/>
      </w:r>
      <w:r w:rsidRPr="00AF753E">
        <w:rPr>
          <w:i/>
          <w:iCs/>
          <w:lang w:val="fr-CH"/>
        </w:rPr>
        <w:tab/>
        <w:t>Q</w:t>
      </w:r>
      <w:r w:rsidRPr="00AF753E">
        <w:rPr>
          <w:i/>
          <w:iCs/>
          <w:position w:val="-4"/>
          <w:sz w:val="20"/>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w:t>
      </w:r>
      <w:r>
        <w:rPr>
          <w:lang w:val="fr-CH"/>
        </w:rPr>
        <w:t>=</w:t>
      </w:r>
      <w:r w:rsidRPr="00AF753E">
        <w:rPr>
          <w:lang w:val="fr-CH"/>
        </w:rPr>
        <w:t> </w:t>
      </w:r>
      <w:r w:rsidRPr="00AF753E">
        <w:rPr>
          <w:lang w:val="fr-CH"/>
        </w:rPr>
        <w:sym w:font="Symbol" w:char="F02D"/>
      </w:r>
      <w:r w:rsidRPr="00AF753E">
        <w:rPr>
          <w:lang w:val="fr-CH"/>
        </w:rPr>
        <w:t> { T(1 – </w:t>
      </w:r>
      <w:r w:rsidRPr="00AF753E">
        <w:rPr>
          <w:i/>
          <w:lang w:val="fr-CH"/>
        </w:rPr>
        <w:t>x</w:t>
      </w:r>
      <w:r w:rsidRPr="00AF753E">
        <w:rPr>
          <w:lang w:val="fr-CH"/>
        </w:rPr>
        <w:t>) – </w:t>
      </w:r>
      <w:r w:rsidRPr="00AF753E">
        <w:rPr>
          <w:lang w:val="fr-CH"/>
        </w:rPr>
        <w:sym w:font="Symbol" w:char="F078"/>
      </w:r>
      <w:r w:rsidRPr="00AF753E">
        <w:rPr>
          <w:lang w:val="fr-CH"/>
        </w:rPr>
        <w:t>(1 – </w:t>
      </w:r>
      <w:r w:rsidRPr="00AF753E">
        <w:rPr>
          <w:i/>
          <w:lang w:val="fr-CH"/>
        </w:rPr>
        <w:t>x</w:t>
      </w:r>
      <w:r w:rsidRPr="00AF753E">
        <w:rPr>
          <w:lang w:val="fr-CH"/>
        </w:rPr>
        <w:t>) }</w:t>
      </w:r>
      <w:r w:rsidRPr="00AF753E">
        <w:rPr>
          <w:lang w:val="fr-CH"/>
        </w:rPr>
        <w:tab/>
        <w:t xml:space="preserve">si </w:t>
      </w:r>
      <w:r w:rsidRPr="00AF753E">
        <w:rPr>
          <w:i/>
          <w:iCs/>
          <w:lang w:val="fr-CH"/>
        </w:rPr>
        <w:t>x</w:t>
      </w:r>
      <w:r w:rsidRPr="00AF753E">
        <w:rPr>
          <w:lang w:val="fr-CH"/>
        </w:rPr>
        <w:t> </w:t>
      </w:r>
      <w:r>
        <w:rPr>
          <w:lang w:val="fr-CH"/>
        </w:rPr>
        <w:sym w:font="Symbol" w:char="F03E"/>
      </w:r>
      <w:r w:rsidRPr="00AF753E">
        <w:rPr>
          <w:snapToGrid w:val="0"/>
          <w:lang w:val="fr-CH"/>
        </w:rPr>
        <w:t> 0,5</w:t>
      </w:r>
      <w:r w:rsidRPr="00AF753E">
        <w:rPr>
          <w:snapToGrid w:val="0"/>
          <w:lang w:val="fr-CH"/>
        </w:rPr>
        <w:tab/>
        <w:t>(3</w:t>
      </w:r>
      <w:r>
        <w:rPr>
          <w:snapToGrid w:val="0"/>
          <w:lang w:val="fr-CH"/>
        </w:rPr>
        <w:t>9</w:t>
      </w:r>
      <w:r w:rsidRPr="00AF753E">
        <w:rPr>
          <w:snapToGrid w:val="0"/>
          <w:lang w:val="fr-CH"/>
        </w:rPr>
        <w:t>b)</w:t>
      </w:r>
    </w:p>
    <w:p w14:paraId="128DA288" w14:textId="77777777" w:rsidR="001F1EFD" w:rsidRPr="00AF753E" w:rsidRDefault="001F1EFD" w:rsidP="001F1EFD">
      <w:pPr>
        <w:rPr>
          <w:lang w:val="fr-CH"/>
        </w:rPr>
      </w:pPr>
      <w:r w:rsidRPr="00AF753E">
        <w:rPr>
          <w:lang w:val="fr-CH"/>
        </w:rPr>
        <w:t>où:</w:t>
      </w:r>
    </w:p>
    <w:p w14:paraId="5EA0E91C"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12"/>
          <w:lang w:val="fr-CH"/>
        </w:rPr>
        <w:object w:dxaOrig="2040" w:dyaOrig="480" w14:anchorId="5CCC0FEA">
          <v:shape id="_x0000_i1120" type="#_x0000_t75" style="width:100.2pt;height:21.9pt" o:ole="">
            <v:imagedata r:id="rId201" o:title=""/>
          </v:shape>
          <o:OLEObject Type="Embed" ProgID="Equation.3" ShapeID="_x0000_i1120" DrawAspect="Content" ObjectID="_1689428316" r:id="rId202"/>
        </w:object>
      </w:r>
      <w:r w:rsidRPr="00AF753E">
        <w:rPr>
          <w:lang w:val="fr-CH"/>
        </w:rPr>
        <w:tab/>
        <w:t>(3</w:t>
      </w:r>
      <w:r>
        <w:rPr>
          <w:lang w:val="fr-CH"/>
        </w:rPr>
        <w:t>9</w:t>
      </w:r>
      <w:r w:rsidRPr="00AF753E">
        <w:rPr>
          <w:lang w:val="fr-CH"/>
        </w:rPr>
        <w:t>c)</w:t>
      </w:r>
    </w:p>
    <w:p w14:paraId="5E1BCFBB" w14:textId="77777777" w:rsidR="001F1EFD" w:rsidRPr="00AF753E" w:rsidRDefault="001F1EFD" w:rsidP="001F1EFD">
      <w:pPr>
        <w:pStyle w:val="Equation"/>
        <w:rPr>
          <w:lang w:val="fr-CH"/>
        </w:rPr>
      </w:pPr>
      <w:r w:rsidRPr="00AF753E">
        <w:rPr>
          <w:lang w:val="fr-CH"/>
        </w:rPr>
        <w:tab/>
      </w:r>
      <w:r w:rsidRPr="00AF753E">
        <w:rPr>
          <w:lang w:val="fr-CH"/>
        </w:rPr>
        <w:tab/>
      </w:r>
      <w:r w:rsidRPr="00AF753E">
        <w:rPr>
          <w:position w:val="-30"/>
          <w:lang w:val="fr-CH"/>
        </w:rPr>
        <w:object w:dxaOrig="4480" w:dyaOrig="680" w14:anchorId="1B8B6B90">
          <v:shape id="_x0000_i1121" type="#_x0000_t75" style="width:222.9pt;height:28.2pt" o:ole="" fillcolor="window">
            <v:imagedata r:id="rId203" o:title=""/>
          </v:shape>
          <o:OLEObject Type="Embed" ProgID="Equation.3" ShapeID="_x0000_i1121" DrawAspect="Content" ObjectID="_1689428317" r:id="rId204"/>
        </w:object>
      </w:r>
      <w:r w:rsidRPr="00AF753E">
        <w:rPr>
          <w:lang w:val="fr-CH"/>
        </w:rPr>
        <w:tab/>
        <w:t>(3</w:t>
      </w:r>
      <w:r>
        <w:rPr>
          <w:lang w:val="fr-CH"/>
        </w:rPr>
        <w:t>9</w:t>
      </w:r>
      <w:r w:rsidRPr="00AF753E">
        <w:rPr>
          <w:lang w:val="fr-CH"/>
        </w:rPr>
        <w:t>d)</w:t>
      </w:r>
    </w:p>
    <w:p w14:paraId="6BFD1CBC" w14:textId="77777777" w:rsidR="001F1EFD" w:rsidRPr="00AF753E" w:rsidRDefault="001F1EFD" w:rsidP="001F1EFD">
      <w:pPr>
        <w:pStyle w:val="Equation"/>
        <w:rPr>
          <w:lang w:val="fr-CH"/>
        </w:rPr>
      </w:pPr>
      <w:r w:rsidRPr="00AF753E">
        <w:rPr>
          <w:lang w:val="fr-CH"/>
        </w:rPr>
        <w:tab/>
      </w:r>
      <w:r w:rsidRPr="00AF753E">
        <w:rPr>
          <w:lang w:val="fr-CH"/>
        </w:rPr>
        <w:tab/>
      </w:r>
      <w:r w:rsidRPr="00AF753E">
        <w:rPr>
          <w:i/>
          <w:lang w:val="fr-CH"/>
        </w:rPr>
        <w:t>C</w:t>
      </w:r>
      <w:r w:rsidRPr="00AF753E">
        <w:rPr>
          <w:iCs/>
          <w:position w:val="-4"/>
          <w:sz w:val="20"/>
          <w:lang w:val="fr-CH"/>
        </w:rPr>
        <w:t>0</w:t>
      </w:r>
      <w:r w:rsidRPr="00AF753E">
        <w:rPr>
          <w:lang w:val="fr-CH"/>
        </w:rPr>
        <w:t xml:space="preserve">  </w:t>
      </w:r>
      <w:r>
        <w:rPr>
          <w:lang w:val="fr-CH"/>
        </w:rPr>
        <w:t>=</w:t>
      </w:r>
      <w:r w:rsidRPr="00AF753E">
        <w:rPr>
          <w:lang w:val="fr-CH"/>
        </w:rPr>
        <w:t xml:space="preserve">  2,515517</w:t>
      </w:r>
    </w:p>
    <w:p w14:paraId="68445666" w14:textId="77777777" w:rsidR="001F1EFD" w:rsidRPr="00AF753E" w:rsidRDefault="001F1EFD" w:rsidP="001F1EFD">
      <w:pPr>
        <w:pStyle w:val="Equation"/>
        <w:rPr>
          <w:lang w:val="fr-CH"/>
        </w:rPr>
      </w:pPr>
      <w:r w:rsidRPr="00AF753E">
        <w:rPr>
          <w:lang w:val="fr-CH"/>
        </w:rPr>
        <w:tab/>
      </w:r>
      <w:r w:rsidRPr="00AF753E">
        <w:rPr>
          <w:lang w:val="fr-CH"/>
        </w:rPr>
        <w:tab/>
      </w:r>
      <w:r w:rsidRPr="00AF753E">
        <w:rPr>
          <w:i/>
          <w:lang w:val="fr-CH"/>
        </w:rPr>
        <w:t>C</w:t>
      </w:r>
      <w:r w:rsidRPr="00AF753E">
        <w:rPr>
          <w:iCs/>
          <w:position w:val="-4"/>
          <w:sz w:val="20"/>
          <w:lang w:val="fr-CH"/>
        </w:rPr>
        <w:t>1</w:t>
      </w:r>
      <w:r w:rsidRPr="00AF753E">
        <w:rPr>
          <w:lang w:val="fr-CH"/>
        </w:rPr>
        <w:t xml:space="preserve">  </w:t>
      </w:r>
      <w:r>
        <w:rPr>
          <w:lang w:val="fr-CH"/>
        </w:rPr>
        <w:t>=</w:t>
      </w:r>
      <w:r w:rsidRPr="00AF753E">
        <w:rPr>
          <w:lang w:val="fr-CH"/>
        </w:rPr>
        <w:t xml:space="preserve">  0,802853</w:t>
      </w:r>
    </w:p>
    <w:p w14:paraId="20B37BDF" w14:textId="77777777" w:rsidR="001F1EFD" w:rsidRPr="00AF753E" w:rsidRDefault="001F1EFD" w:rsidP="001F1EFD">
      <w:pPr>
        <w:pStyle w:val="Equation"/>
        <w:rPr>
          <w:lang w:val="fr-CH"/>
        </w:rPr>
      </w:pPr>
      <w:r w:rsidRPr="00AF753E">
        <w:rPr>
          <w:lang w:val="fr-CH"/>
        </w:rPr>
        <w:tab/>
      </w:r>
      <w:r w:rsidRPr="00AF753E">
        <w:rPr>
          <w:lang w:val="fr-CH"/>
        </w:rPr>
        <w:tab/>
      </w:r>
      <w:r w:rsidRPr="00AF753E">
        <w:rPr>
          <w:i/>
          <w:lang w:val="fr-CH"/>
        </w:rPr>
        <w:t>C</w:t>
      </w:r>
      <w:r w:rsidRPr="00AF753E">
        <w:rPr>
          <w:iCs/>
          <w:position w:val="-4"/>
          <w:sz w:val="20"/>
          <w:lang w:val="fr-CH"/>
        </w:rPr>
        <w:t>2</w:t>
      </w:r>
      <w:r w:rsidRPr="00AF753E">
        <w:rPr>
          <w:lang w:val="fr-CH"/>
        </w:rPr>
        <w:t xml:space="preserve">  </w:t>
      </w:r>
      <w:r>
        <w:rPr>
          <w:lang w:val="fr-CH"/>
        </w:rPr>
        <w:t>=</w:t>
      </w:r>
      <w:r w:rsidRPr="00AF753E">
        <w:rPr>
          <w:lang w:val="fr-CH"/>
        </w:rPr>
        <w:t xml:space="preserve">  0,010328</w:t>
      </w:r>
    </w:p>
    <w:p w14:paraId="20A3D44F" w14:textId="77777777" w:rsidR="001F1EFD" w:rsidRPr="00AF753E" w:rsidRDefault="001F1EFD" w:rsidP="001F1EFD">
      <w:pPr>
        <w:pStyle w:val="Equation"/>
        <w:rPr>
          <w:lang w:val="fr-CH"/>
        </w:rPr>
      </w:pPr>
      <w:r w:rsidRPr="00AF753E">
        <w:rPr>
          <w:lang w:val="fr-CH"/>
        </w:rPr>
        <w:tab/>
      </w:r>
      <w:r w:rsidRPr="00AF753E">
        <w:rPr>
          <w:lang w:val="fr-CH"/>
        </w:rPr>
        <w:tab/>
      </w:r>
      <w:r w:rsidRPr="00AF753E">
        <w:rPr>
          <w:i/>
          <w:lang w:val="fr-CH"/>
        </w:rPr>
        <w:t>D</w:t>
      </w:r>
      <w:r w:rsidRPr="00AF753E">
        <w:rPr>
          <w:iCs/>
          <w:position w:val="-4"/>
          <w:sz w:val="20"/>
          <w:lang w:val="fr-CH"/>
        </w:rPr>
        <w:t>1</w:t>
      </w:r>
      <w:r w:rsidRPr="00AF753E">
        <w:rPr>
          <w:lang w:val="fr-CH"/>
        </w:rPr>
        <w:t xml:space="preserve">  </w:t>
      </w:r>
      <w:r>
        <w:rPr>
          <w:lang w:val="fr-CH"/>
        </w:rPr>
        <w:t>=</w:t>
      </w:r>
      <w:r w:rsidRPr="00AF753E">
        <w:rPr>
          <w:lang w:val="fr-CH"/>
        </w:rPr>
        <w:t xml:space="preserve">  1,432788</w:t>
      </w:r>
    </w:p>
    <w:p w14:paraId="48149A50" w14:textId="77777777" w:rsidR="001F1EFD" w:rsidRPr="00AF753E" w:rsidRDefault="001F1EFD" w:rsidP="001F1EFD">
      <w:pPr>
        <w:pStyle w:val="Equation"/>
        <w:rPr>
          <w:lang w:val="fr-CH"/>
        </w:rPr>
      </w:pPr>
      <w:r w:rsidRPr="00AF753E">
        <w:rPr>
          <w:lang w:val="fr-CH"/>
        </w:rPr>
        <w:tab/>
      </w:r>
      <w:r w:rsidRPr="00AF753E">
        <w:rPr>
          <w:lang w:val="fr-CH"/>
        </w:rPr>
        <w:tab/>
      </w:r>
      <w:r w:rsidRPr="00AF753E">
        <w:rPr>
          <w:i/>
          <w:lang w:val="fr-CH"/>
        </w:rPr>
        <w:t>D</w:t>
      </w:r>
      <w:r w:rsidRPr="00AF753E">
        <w:rPr>
          <w:iCs/>
          <w:position w:val="-4"/>
          <w:sz w:val="20"/>
          <w:lang w:val="fr-CH"/>
        </w:rPr>
        <w:t>2</w:t>
      </w:r>
      <w:r w:rsidRPr="00AF753E">
        <w:rPr>
          <w:lang w:val="fr-CH"/>
        </w:rPr>
        <w:t xml:space="preserve">  </w:t>
      </w:r>
      <w:r>
        <w:rPr>
          <w:lang w:val="fr-CH"/>
        </w:rPr>
        <w:t>=</w:t>
      </w:r>
      <w:r w:rsidRPr="00AF753E">
        <w:rPr>
          <w:lang w:val="fr-CH"/>
        </w:rPr>
        <w:t xml:space="preserve">  0,189269</w:t>
      </w:r>
    </w:p>
    <w:p w14:paraId="5970D111" w14:textId="77777777" w:rsidR="001F1EFD" w:rsidRPr="00AF753E" w:rsidRDefault="001F1EFD" w:rsidP="001F1EFD">
      <w:pPr>
        <w:pStyle w:val="Equation"/>
        <w:rPr>
          <w:lang w:val="fr-CH"/>
        </w:rPr>
      </w:pPr>
      <w:r w:rsidRPr="00AF753E">
        <w:rPr>
          <w:lang w:val="fr-CH"/>
        </w:rPr>
        <w:tab/>
      </w:r>
      <w:r w:rsidRPr="00AF753E">
        <w:rPr>
          <w:lang w:val="fr-CH"/>
        </w:rPr>
        <w:tab/>
      </w:r>
      <w:r w:rsidRPr="00AF753E">
        <w:rPr>
          <w:i/>
          <w:lang w:val="fr-CH"/>
        </w:rPr>
        <w:t>D</w:t>
      </w:r>
      <w:r w:rsidRPr="00AF753E">
        <w:rPr>
          <w:iCs/>
          <w:position w:val="-4"/>
          <w:sz w:val="20"/>
          <w:lang w:val="fr-CH"/>
        </w:rPr>
        <w:t>3</w:t>
      </w:r>
      <w:r w:rsidRPr="00AF753E">
        <w:rPr>
          <w:lang w:val="fr-CH"/>
        </w:rPr>
        <w:t xml:space="preserve">  </w:t>
      </w:r>
      <w:r>
        <w:rPr>
          <w:lang w:val="fr-CH"/>
        </w:rPr>
        <w:t>=</w:t>
      </w:r>
      <w:r w:rsidRPr="00AF753E">
        <w:rPr>
          <w:lang w:val="fr-CH"/>
        </w:rPr>
        <w:t xml:space="preserve">  0,001308</w:t>
      </w:r>
    </w:p>
    <w:p w14:paraId="6B6D7BFC" w14:textId="77777777" w:rsidR="00395154" w:rsidRPr="002D5E20" w:rsidRDefault="00395154" w:rsidP="00395154">
      <w:pPr>
        <w:pStyle w:val="Blanc"/>
      </w:pPr>
    </w:p>
    <w:p w14:paraId="5811697E" w14:textId="77777777" w:rsidR="001F1EFD" w:rsidRDefault="001F1EFD" w:rsidP="001F1EFD">
      <w:pPr>
        <w:rPr>
          <w:lang w:val="fr-CH"/>
        </w:rPr>
      </w:pPr>
      <w:r w:rsidRPr="00AF753E">
        <w:rPr>
          <w:lang w:val="fr-CH"/>
        </w:rPr>
        <w:t>Les valeurs obtenues au moyen des formules ci-dessus sont données dans le Tableau 3.</w:t>
      </w:r>
    </w:p>
    <w:p w14:paraId="2F08EB54" w14:textId="77777777" w:rsidR="001F1EFD" w:rsidRPr="00AF753E" w:rsidRDefault="001F1EFD" w:rsidP="00395154">
      <w:pPr>
        <w:pStyle w:val="TableNo"/>
        <w:keepLines/>
        <w:rPr>
          <w:lang w:val="fr-CH"/>
        </w:rPr>
      </w:pPr>
      <w:r w:rsidRPr="00AF753E">
        <w:rPr>
          <w:lang w:val="fr-CH"/>
        </w:rPr>
        <w:lastRenderedPageBreak/>
        <w:t>TABLEAU 3</w:t>
      </w:r>
    </w:p>
    <w:p w14:paraId="0438C638" w14:textId="77777777" w:rsidR="001F1EFD" w:rsidRPr="00AF753E" w:rsidRDefault="001F1EFD" w:rsidP="00395154">
      <w:pPr>
        <w:pStyle w:val="Tabletitle"/>
        <w:keepLines/>
        <w:rPr>
          <w:snapToGrid w:val="0"/>
          <w:lang w:val="fr-CH"/>
        </w:rPr>
      </w:pPr>
      <w:r w:rsidRPr="00AF753E">
        <w:rPr>
          <w:snapToGrid w:val="0"/>
          <w:lang w:val="fr-CH"/>
        </w:rPr>
        <w:t>Valeurs approximatives de la distribution normale</w:t>
      </w:r>
      <w:r w:rsidRPr="00AF753E">
        <w:rPr>
          <w:snapToGrid w:val="0"/>
          <w:lang w:val="fr-CH"/>
        </w:rPr>
        <w:br/>
        <w:t>cumulative complémentaire inverse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739"/>
        <w:gridCol w:w="671"/>
        <w:gridCol w:w="1739"/>
        <w:gridCol w:w="671"/>
        <w:gridCol w:w="1739"/>
        <w:gridCol w:w="671"/>
        <w:gridCol w:w="1739"/>
      </w:tblGrid>
      <w:tr w:rsidR="001F1EFD" w:rsidRPr="00AF753E" w14:paraId="12632A1D"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vAlign w:val="center"/>
          </w:tcPr>
          <w:p w14:paraId="1118F783" w14:textId="77777777" w:rsidR="001F1EFD" w:rsidRPr="00AF753E" w:rsidRDefault="001F1EFD" w:rsidP="00395154">
            <w:pPr>
              <w:pStyle w:val="Tablehead"/>
              <w:keepLines/>
              <w:spacing w:before="60" w:after="60"/>
              <w:rPr>
                <w:snapToGrid w:val="0"/>
                <w:lang w:val="fr-CH"/>
              </w:rPr>
            </w:pPr>
            <w:r w:rsidRPr="00AF753E">
              <w:rPr>
                <w:i/>
                <w:iCs/>
                <w:snapToGrid w:val="0"/>
                <w:lang w:val="fr-CH"/>
              </w:rPr>
              <w:t>q</w:t>
            </w:r>
            <w:r w:rsidRPr="00AF753E">
              <w:rPr>
                <w:snapToGrid w:val="0"/>
                <w:lang w:val="fr-CH"/>
              </w:rPr>
              <w:t>%</w:t>
            </w:r>
          </w:p>
        </w:tc>
        <w:tc>
          <w:tcPr>
            <w:tcW w:w="1739" w:type="dxa"/>
            <w:tcBorders>
              <w:top w:val="single" w:sz="4" w:space="0" w:color="auto"/>
              <w:left w:val="single" w:sz="4" w:space="0" w:color="auto"/>
              <w:bottom w:val="single" w:sz="4" w:space="0" w:color="auto"/>
              <w:right w:val="single" w:sz="4" w:space="0" w:color="auto"/>
            </w:tcBorders>
            <w:vAlign w:val="center"/>
          </w:tcPr>
          <w:p w14:paraId="05DC13AB" w14:textId="77777777" w:rsidR="001F1EFD" w:rsidRPr="00AF753E" w:rsidRDefault="001F1EFD" w:rsidP="00395154">
            <w:pPr>
              <w:pStyle w:val="Tablehead"/>
              <w:keepLines/>
              <w:spacing w:before="60" w:after="60"/>
              <w:rPr>
                <w:snapToGrid w:val="0"/>
                <w:lang w:val="fr-CH"/>
              </w:rPr>
            </w:pPr>
            <w:r w:rsidRPr="00AF753E">
              <w:rPr>
                <w:i/>
                <w:iCs/>
                <w:snapToGrid w:val="0"/>
                <w:lang w:val="fr-CH"/>
              </w:rPr>
              <w:t>Q</w:t>
            </w:r>
            <w:r w:rsidRPr="00AF753E">
              <w:rPr>
                <w:i/>
                <w:iCs/>
                <w:snapToGrid w:val="0"/>
                <w:vertAlign w:val="subscript"/>
                <w:lang w:val="fr-CH"/>
              </w:rPr>
              <w:t xml:space="preserve">i </w:t>
            </w:r>
            <w:r w:rsidRPr="00AF753E">
              <w:rPr>
                <w:snapToGrid w:val="0"/>
                <w:lang w:val="fr-CH"/>
              </w:rPr>
              <w:t>(</w:t>
            </w:r>
            <w:r w:rsidRPr="00AF753E">
              <w:rPr>
                <w:i/>
                <w:iCs/>
                <w:snapToGrid w:val="0"/>
                <w:lang w:val="fr-CH"/>
              </w:rPr>
              <w:t>q</w:t>
            </w:r>
            <w:r w:rsidRPr="00AF753E">
              <w:rPr>
                <w:snapToGrid w:val="0"/>
                <w:lang w:val="fr-CH"/>
              </w:rPr>
              <w:t>/100)</w:t>
            </w:r>
          </w:p>
        </w:tc>
        <w:tc>
          <w:tcPr>
            <w:tcW w:w="671" w:type="dxa"/>
            <w:tcBorders>
              <w:left w:val="nil"/>
            </w:tcBorders>
            <w:vAlign w:val="center"/>
          </w:tcPr>
          <w:p w14:paraId="66EB27A3" w14:textId="77777777" w:rsidR="001F1EFD" w:rsidRPr="00AF753E" w:rsidRDefault="001F1EFD" w:rsidP="00395154">
            <w:pPr>
              <w:pStyle w:val="Tablehead"/>
              <w:keepLines/>
              <w:spacing w:before="60" w:after="60"/>
              <w:rPr>
                <w:snapToGrid w:val="0"/>
                <w:lang w:val="fr-CH"/>
              </w:rPr>
            </w:pPr>
            <w:r w:rsidRPr="00AF753E">
              <w:rPr>
                <w:i/>
                <w:iCs/>
                <w:snapToGrid w:val="0"/>
                <w:lang w:val="fr-CH"/>
              </w:rPr>
              <w:t>q</w:t>
            </w:r>
            <w:r w:rsidRPr="00AF753E">
              <w:rPr>
                <w:snapToGrid w:val="0"/>
                <w:lang w:val="fr-CH"/>
              </w:rPr>
              <w:t>%</w:t>
            </w:r>
          </w:p>
        </w:tc>
        <w:tc>
          <w:tcPr>
            <w:tcW w:w="1739" w:type="dxa"/>
            <w:vAlign w:val="center"/>
          </w:tcPr>
          <w:p w14:paraId="665C91F9" w14:textId="77777777" w:rsidR="001F1EFD" w:rsidRPr="00AF753E" w:rsidRDefault="001F1EFD" w:rsidP="00395154">
            <w:pPr>
              <w:pStyle w:val="Tablehead"/>
              <w:keepLines/>
              <w:spacing w:before="60" w:after="60"/>
              <w:rPr>
                <w:snapToGrid w:val="0"/>
                <w:lang w:val="fr-CH"/>
              </w:rPr>
            </w:pPr>
            <w:r w:rsidRPr="00AF753E">
              <w:rPr>
                <w:i/>
                <w:iCs/>
                <w:snapToGrid w:val="0"/>
                <w:lang w:val="fr-CH"/>
              </w:rPr>
              <w:t>Q</w:t>
            </w:r>
            <w:r w:rsidRPr="00AF753E">
              <w:rPr>
                <w:i/>
                <w:iCs/>
                <w:snapToGrid w:val="0"/>
                <w:vertAlign w:val="subscript"/>
                <w:lang w:val="fr-CH"/>
              </w:rPr>
              <w:t xml:space="preserve">i </w:t>
            </w:r>
            <w:r w:rsidRPr="00AF753E">
              <w:rPr>
                <w:snapToGrid w:val="0"/>
                <w:lang w:val="fr-CH"/>
              </w:rPr>
              <w:t>(</w:t>
            </w:r>
            <w:r w:rsidRPr="00AF753E">
              <w:rPr>
                <w:i/>
                <w:iCs/>
                <w:snapToGrid w:val="0"/>
                <w:lang w:val="fr-CH"/>
              </w:rPr>
              <w:t>q</w:t>
            </w:r>
            <w:r w:rsidRPr="00AF753E">
              <w:rPr>
                <w:snapToGrid w:val="0"/>
                <w:lang w:val="fr-CH"/>
              </w:rPr>
              <w:t>/100)</w:t>
            </w:r>
          </w:p>
        </w:tc>
        <w:tc>
          <w:tcPr>
            <w:tcW w:w="671" w:type="dxa"/>
            <w:vAlign w:val="center"/>
          </w:tcPr>
          <w:p w14:paraId="0858DDAB" w14:textId="77777777" w:rsidR="001F1EFD" w:rsidRPr="00AF753E" w:rsidRDefault="001F1EFD" w:rsidP="00395154">
            <w:pPr>
              <w:pStyle w:val="Tablehead"/>
              <w:keepLines/>
              <w:spacing w:before="60" w:after="60"/>
              <w:rPr>
                <w:snapToGrid w:val="0"/>
                <w:lang w:val="fr-CH"/>
              </w:rPr>
            </w:pPr>
            <w:r w:rsidRPr="00AF753E">
              <w:rPr>
                <w:i/>
                <w:iCs/>
                <w:snapToGrid w:val="0"/>
                <w:lang w:val="fr-CH"/>
              </w:rPr>
              <w:t>q</w:t>
            </w:r>
            <w:r w:rsidRPr="00AF753E">
              <w:rPr>
                <w:snapToGrid w:val="0"/>
                <w:lang w:val="fr-CH"/>
              </w:rPr>
              <w:t>%</w:t>
            </w:r>
          </w:p>
        </w:tc>
        <w:tc>
          <w:tcPr>
            <w:tcW w:w="1739" w:type="dxa"/>
            <w:vAlign w:val="center"/>
          </w:tcPr>
          <w:p w14:paraId="543CA54A" w14:textId="77777777" w:rsidR="001F1EFD" w:rsidRPr="00AF753E" w:rsidRDefault="001F1EFD" w:rsidP="00395154">
            <w:pPr>
              <w:pStyle w:val="Tablehead"/>
              <w:keepLines/>
              <w:spacing w:before="60" w:after="60"/>
              <w:rPr>
                <w:snapToGrid w:val="0"/>
                <w:lang w:val="fr-CH"/>
              </w:rPr>
            </w:pPr>
            <w:r w:rsidRPr="00AF753E">
              <w:rPr>
                <w:i/>
                <w:iCs/>
                <w:snapToGrid w:val="0"/>
                <w:lang w:val="fr-CH"/>
              </w:rPr>
              <w:t>Q</w:t>
            </w:r>
            <w:r w:rsidRPr="00AF753E">
              <w:rPr>
                <w:i/>
                <w:iCs/>
                <w:snapToGrid w:val="0"/>
                <w:vertAlign w:val="subscript"/>
                <w:lang w:val="fr-CH"/>
              </w:rPr>
              <w:t xml:space="preserve">i </w:t>
            </w:r>
            <w:r w:rsidRPr="00AF753E">
              <w:rPr>
                <w:snapToGrid w:val="0"/>
                <w:lang w:val="fr-CH"/>
              </w:rPr>
              <w:t>(</w:t>
            </w:r>
            <w:r w:rsidRPr="00AF753E">
              <w:rPr>
                <w:i/>
                <w:iCs/>
                <w:snapToGrid w:val="0"/>
                <w:lang w:val="fr-CH"/>
              </w:rPr>
              <w:t>q</w:t>
            </w:r>
            <w:r w:rsidRPr="00AF753E">
              <w:rPr>
                <w:snapToGrid w:val="0"/>
                <w:lang w:val="fr-CH"/>
              </w:rPr>
              <w:t>/100)</w:t>
            </w:r>
          </w:p>
        </w:tc>
        <w:tc>
          <w:tcPr>
            <w:tcW w:w="671" w:type="dxa"/>
            <w:vAlign w:val="center"/>
          </w:tcPr>
          <w:p w14:paraId="359DDC41" w14:textId="77777777" w:rsidR="001F1EFD" w:rsidRPr="00AF753E" w:rsidRDefault="001F1EFD" w:rsidP="00395154">
            <w:pPr>
              <w:pStyle w:val="Tablehead"/>
              <w:keepLines/>
              <w:spacing w:before="60" w:after="60"/>
              <w:rPr>
                <w:snapToGrid w:val="0"/>
                <w:lang w:val="fr-CH"/>
              </w:rPr>
            </w:pPr>
            <w:r w:rsidRPr="00AF753E">
              <w:rPr>
                <w:i/>
                <w:iCs/>
                <w:snapToGrid w:val="0"/>
                <w:lang w:val="fr-CH"/>
              </w:rPr>
              <w:t>q</w:t>
            </w:r>
            <w:r w:rsidRPr="00AF753E">
              <w:rPr>
                <w:snapToGrid w:val="0"/>
                <w:lang w:val="fr-CH"/>
              </w:rPr>
              <w:t>%</w:t>
            </w:r>
          </w:p>
        </w:tc>
        <w:tc>
          <w:tcPr>
            <w:tcW w:w="1739" w:type="dxa"/>
            <w:vAlign w:val="center"/>
          </w:tcPr>
          <w:p w14:paraId="04177153" w14:textId="77777777" w:rsidR="001F1EFD" w:rsidRPr="00AF753E" w:rsidRDefault="001F1EFD" w:rsidP="00395154">
            <w:pPr>
              <w:pStyle w:val="Tablehead"/>
              <w:keepLines/>
              <w:spacing w:before="60" w:after="60"/>
              <w:rPr>
                <w:snapToGrid w:val="0"/>
                <w:lang w:val="fr-CH"/>
              </w:rPr>
            </w:pPr>
            <w:r w:rsidRPr="00AF753E">
              <w:rPr>
                <w:i/>
                <w:iCs/>
                <w:snapToGrid w:val="0"/>
                <w:lang w:val="fr-CH"/>
              </w:rPr>
              <w:t>Q</w:t>
            </w:r>
            <w:r w:rsidRPr="00AF753E">
              <w:rPr>
                <w:i/>
                <w:iCs/>
                <w:snapToGrid w:val="0"/>
                <w:vertAlign w:val="subscript"/>
                <w:lang w:val="fr-CH"/>
              </w:rPr>
              <w:t xml:space="preserve">i </w:t>
            </w:r>
            <w:r w:rsidRPr="00AF753E">
              <w:rPr>
                <w:snapToGrid w:val="0"/>
                <w:lang w:val="fr-CH"/>
              </w:rPr>
              <w:t>(</w:t>
            </w:r>
            <w:r w:rsidRPr="00AF753E">
              <w:rPr>
                <w:i/>
                <w:iCs/>
                <w:snapToGrid w:val="0"/>
                <w:lang w:val="fr-CH"/>
              </w:rPr>
              <w:t>q</w:t>
            </w:r>
            <w:r w:rsidRPr="00AF753E">
              <w:rPr>
                <w:snapToGrid w:val="0"/>
                <w:lang w:val="fr-CH"/>
              </w:rPr>
              <w:t>/100)</w:t>
            </w:r>
          </w:p>
        </w:tc>
      </w:tr>
      <w:tr w:rsidR="001F1EFD" w:rsidRPr="00AF753E" w14:paraId="1C4FB06E"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01534D6A" w14:textId="77777777" w:rsidR="001F1EFD" w:rsidRPr="00AF753E" w:rsidRDefault="001F1EFD" w:rsidP="00395154">
            <w:pPr>
              <w:pStyle w:val="Tabletext"/>
              <w:keepNext/>
              <w:keepLines/>
              <w:jc w:val="center"/>
              <w:rPr>
                <w:snapToGrid w:val="0"/>
                <w:lang w:val="fr-CH"/>
              </w:rPr>
            </w:pPr>
            <w:r w:rsidRPr="00AF753E">
              <w:rPr>
                <w:snapToGrid w:val="0"/>
                <w:lang w:val="fr-CH"/>
              </w:rPr>
              <w:t>1</w:t>
            </w:r>
          </w:p>
        </w:tc>
        <w:tc>
          <w:tcPr>
            <w:tcW w:w="1739" w:type="dxa"/>
            <w:tcBorders>
              <w:top w:val="single" w:sz="4" w:space="0" w:color="auto"/>
              <w:left w:val="single" w:sz="4" w:space="0" w:color="auto"/>
              <w:bottom w:val="single" w:sz="4" w:space="0" w:color="auto"/>
              <w:right w:val="single" w:sz="4" w:space="0" w:color="auto"/>
            </w:tcBorders>
          </w:tcPr>
          <w:p w14:paraId="73CD9BCB" w14:textId="77777777" w:rsidR="001F1EFD" w:rsidRPr="00AF753E" w:rsidRDefault="001F1EFD" w:rsidP="00395154">
            <w:pPr>
              <w:pStyle w:val="Tabletext"/>
              <w:keepNext/>
              <w:keepLines/>
              <w:jc w:val="center"/>
              <w:rPr>
                <w:snapToGrid w:val="0"/>
                <w:lang w:val="fr-CH"/>
              </w:rPr>
            </w:pPr>
            <w:r w:rsidRPr="00AF753E">
              <w:rPr>
                <w:snapToGrid w:val="0"/>
                <w:lang w:val="fr-CH"/>
              </w:rPr>
              <w:t>2,327</w:t>
            </w:r>
          </w:p>
        </w:tc>
        <w:tc>
          <w:tcPr>
            <w:tcW w:w="671" w:type="dxa"/>
            <w:tcBorders>
              <w:left w:val="nil"/>
            </w:tcBorders>
          </w:tcPr>
          <w:p w14:paraId="31DEB51B" w14:textId="77777777" w:rsidR="001F1EFD" w:rsidRPr="00AF753E" w:rsidRDefault="001F1EFD" w:rsidP="00395154">
            <w:pPr>
              <w:pStyle w:val="Tabletext"/>
              <w:keepNext/>
              <w:keepLines/>
              <w:jc w:val="center"/>
              <w:rPr>
                <w:snapToGrid w:val="0"/>
                <w:lang w:val="fr-CH"/>
              </w:rPr>
            </w:pPr>
            <w:r w:rsidRPr="00AF753E">
              <w:rPr>
                <w:snapToGrid w:val="0"/>
                <w:lang w:val="fr-CH"/>
              </w:rPr>
              <w:t>26</w:t>
            </w:r>
          </w:p>
        </w:tc>
        <w:tc>
          <w:tcPr>
            <w:tcW w:w="1739" w:type="dxa"/>
          </w:tcPr>
          <w:p w14:paraId="47D6A3A6" w14:textId="77777777" w:rsidR="001F1EFD" w:rsidRPr="00AF753E" w:rsidRDefault="001F1EFD" w:rsidP="00395154">
            <w:pPr>
              <w:pStyle w:val="Tabletext"/>
              <w:keepNext/>
              <w:keepLines/>
              <w:jc w:val="center"/>
              <w:rPr>
                <w:snapToGrid w:val="0"/>
                <w:lang w:val="fr-CH"/>
              </w:rPr>
            </w:pPr>
            <w:r w:rsidRPr="00AF753E">
              <w:rPr>
                <w:snapToGrid w:val="0"/>
                <w:lang w:val="fr-CH"/>
              </w:rPr>
              <w:t>0,643</w:t>
            </w:r>
          </w:p>
        </w:tc>
        <w:tc>
          <w:tcPr>
            <w:tcW w:w="671" w:type="dxa"/>
          </w:tcPr>
          <w:p w14:paraId="10510527" w14:textId="77777777" w:rsidR="001F1EFD" w:rsidRPr="00AF753E" w:rsidRDefault="001F1EFD" w:rsidP="00395154">
            <w:pPr>
              <w:pStyle w:val="Tabletext"/>
              <w:keepNext/>
              <w:keepLines/>
              <w:jc w:val="center"/>
              <w:rPr>
                <w:snapToGrid w:val="0"/>
                <w:lang w:val="fr-CH"/>
              </w:rPr>
            </w:pPr>
            <w:r w:rsidRPr="00AF753E">
              <w:rPr>
                <w:snapToGrid w:val="0"/>
                <w:lang w:val="fr-CH"/>
              </w:rPr>
              <w:t>51</w:t>
            </w:r>
          </w:p>
        </w:tc>
        <w:tc>
          <w:tcPr>
            <w:tcW w:w="1739" w:type="dxa"/>
          </w:tcPr>
          <w:p w14:paraId="0F3F6796" w14:textId="77777777" w:rsidR="001F1EFD" w:rsidRPr="00AF753E" w:rsidRDefault="001F1EFD" w:rsidP="00395154">
            <w:pPr>
              <w:pStyle w:val="Tabletext"/>
              <w:keepNext/>
              <w:keepLines/>
              <w:jc w:val="center"/>
              <w:rPr>
                <w:snapToGrid w:val="0"/>
                <w:lang w:val="fr-CH"/>
              </w:rPr>
            </w:pPr>
            <w:r w:rsidRPr="00AF753E">
              <w:rPr>
                <w:snapToGrid w:val="0"/>
                <w:lang w:val="fr-CH"/>
              </w:rPr>
              <w:t>–0,025</w:t>
            </w:r>
          </w:p>
        </w:tc>
        <w:tc>
          <w:tcPr>
            <w:tcW w:w="671" w:type="dxa"/>
          </w:tcPr>
          <w:p w14:paraId="0E75A4BC" w14:textId="77777777" w:rsidR="001F1EFD" w:rsidRPr="00AF753E" w:rsidRDefault="001F1EFD" w:rsidP="00395154">
            <w:pPr>
              <w:pStyle w:val="Tabletext"/>
              <w:keepNext/>
              <w:keepLines/>
              <w:jc w:val="center"/>
              <w:rPr>
                <w:snapToGrid w:val="0"/>
                <w:lang w:val="fr-CH"/>
              </w:rPr>
            </w:pPr>
            <w:r w:rsidRPr="00AF753E">
              <w:rPr>
                <w:snapToGrid w:val="0"/>
                <w:lang w:val="fr-CH"/>
              </w:rPr>
              <w:t>76</w:t>
            </w:r>
          </w:p>
        </w:tc>
        <w:tc>
          <w:tcPr>
            <w:tcW w:w="1739" w:type="dxa"/>
          </w:tcPr>
          <w:p w14:paraId="523D7F76" w14:textId="77777777" w:rsidR="001F1EFD" w:rsidRPr="00AF753E" w:rsidRDefault="001F1EFD" w:rsidP="00395154">
            <w:pPr>
              <w:pStyle w:val="Tabletext"/>
              <w:keepNext/>
              <w:keepLines/>
              <w:jc w:val="center"/>
              <w:rPr>
                <w:snapToGrid w:val="0"/>
                <w:lang w:val="fr-CH"/>
              </w:rPr>
            </w:pPr>
            <w:r w:rsidRPr="00AF753E">
              <w:rPr>
                <w:snapToGrid w:val="0"/>
                <w:lang w:val="fr-CH"/>
              </w:rPr>
              <w:t>–0,706</w:t>
            </w:r>
          </w:p>
        </w:tc>
      </w:tr>
      <w:tr w:rsidR="001F1EFD" w:rsidRPr="00AF753E" w14:paraId="24D8A4BF"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38302847" w14:textId="77777777" w:rsidR="001F1EFD" w:rsidRPr="00AF753E" w:rsidRDefault="001F1EFD" w:rsidP="00395154">
            <w:pPr>
              <w:pStyle w:val="Tabletext"/>
              <w:keepNext/>
              <w:keepLines/>
              <w:jc w:val="center"/>
              <w:rPr>
                <w:snapToGrid w:val="0"/>
                <w:lang w:val="fr-CH"/>
              </w:rPr>
            </w:pPr>
            <w:r w:rsidRPr="00AF753E">
              <w:rPr>
                <w:snapToGrid w:val="0"/>
                <w:lang w:val="fr-CH"/>
              </w:rPr>
              <w:t>2</w:t>
            </w:r>
          </w:p>
        </w:tc>
        <w:tc>
          <w:tcPr>
            <w:tcW w:w="1739" w:type="dxa"/>
            <w:tcBorders>
              <w:top w:val="single" w:sz="4" w:space="0" w:color="auto"/>
              <w:left w:val="single" w:sz="4" w:space="0" w:color="auto"/>
              <w:bottom w:val="single" w:sz="4" w:space="0" w:color="auto"/>
              <w:right w:val="single" w:sz="4" w:space="0" w:color="auto"/>
            </w:tcBorders>
          </w:tcPr>
          <w:p w14:paraId="2A860E1A" w14:textId="77777777" w:rsidR="001F1EFD" w:rsidRPr="00AF753E" w:rsidRDefault="001F1EFD" w:rsidP="00395154">
            <w:pPr>
              <w:pStyle w:val="Tabletext"/>
              <w:keepNext/>
              <w:keepLines/>
              <w:jc w:val="center"/>
              <w:rPr>
                <w:snapToGrid w:val="0"/>
                <w:lang w:val="fr-CH"/>
              </w:rPr>
            </w:pPr>
            <w:r w:rsidRPr="00AF753E">
              <w:rPr>
                <w:snapToGrid w:val="0"/>
                <w:lang w:val="fr-CH"/>
              </w:rPr>
              <w:t>2,054</w:t>
            </w:r>
          </w:p>
        </w:tc>
        <w:tc>
          <w:tcPr>
            <w:tcW w:w="671" w:type="dxa"/>
            <w:tcBorders>
              <w:left w:val="nil"/>
            </w:tcBorders>
          </w:tcPr>
          <w:p w14:paraId="73D7BAE8" w14:textId="77777777" w:rsidR="001F1EFD" w:rsidRPr="00AF753E" w:rsidRDefault="001F1EFD" w:rsidP="00395154">
            <w:pPr>
              <w:pStyle w:val="Tabletext"/>
              <w:keepNext/>
              <w:keepLines/>
              <w:jc w:val="center"/>
              <w:rPr>
                <w:snapToGrid w:val="0"/>
                <w:lang w:val="fr-CH"/>
              </w:rPr>
            </w:pPr>
            <w:r w:rsidRPr="00AF753E">
              <w:rPr>
                <w:snapToGrid w:val="0"/>
                <w:lang w:val="fr-CH"/>
              </w:rPr>
              <w:t>27</w:t>
            </w:r>
          </w:p>
        </w:tc>
        <w:tc>
          <w:tcPr>
            <w:tcW w:w="1739" w:type="dxa"/>
          </w:tcPr>
          <w:p w14:paraId="362A50B7" w14:textId="77777777" w:rsidR="001F1EFD" w:rsidRPr="00AF753E" w:rsidRDefault="001F1EFD" w:rsidP="00395154">
            <w:pPr>
              <w:pStyle w:val="Tabletext"/>
              <w:keepNext/>
              <w:keepLines/>
              <w:jc w:val="center"/>
              <w:rPr>
                <w:snapToGrid w:val="0"/>
                <w:lang w:val="fr-CH"/>
              </w:rPr>
            </w:pPr>
            <w:r w:rsidRPr="00AF753E">
              <w:rPr>
                <w:snapToGrid w:val="0"/>
                <w:lang w:val="fr-CH"/>
              </w:rPr>
              <w:t>0,612</w:t>
            </w:r>
          </w:p>
        </w:tc>
        <w:tc>
          <w:tcPr>
            <w:tcW w:w="671" w:type="dxa"/>
          </w:tcPr>
          <w:p w14:paraId="10674ED4" w14:textId="77777777" w:rsidR="001F1EFD" w:rsidRPr="00AF753E" w:rsidRDefault="001F1EFD" w:rsidP="00395154">
            <w:pPr>
              <w:pStyle w:val="Tabletext"/>
              <w:keepNext/>
              <w:keepLines/>
              <w:jc w:val="center"/>
              <w:rPr>
                <w:snapToGrid w:val="0"/>
                <w:lang w:val="fr-CH"/>
              </w:rPr>
            </w:pPr>
            <w:r w:rsidRPr="00AF753E">
              <w:rPr>
                <w:snapToGrid w:val="0"/>
                <w:lang w:val="fr-CH"/>
              </w:rPr>
              <w:t>52</w:t>
            </w:r>
          </w:p>
        </w:tc>
        <w:tc>
          <w:tcPr>
            <w:tcW w:w="1739" w:type="dxa"/>
          </w:tcPr>
          <w:p w14:paraId="6647E664" w14:textId="77777777" w:rsidR="001F1EFD" w:rsidRPr="00AF753E" w:rsidRDefault="001F1EFD" w:rsidP="00395154">
            <w:pPr>
              <w:pStyle w:val="Tabletext"/>
              <w:keepNext/>
              <w:keepLines/>
              <w:jc w:val="center"/>
              <w:rPr>
                <w:snapToGrid w:val="0"/>
                <w:lang w:val="fr-CH"/>
              </w:rPr>
            </w:pPr>
            <w:r w:rsidRPr="00AF753E">
              <w:rPr>
                <w:snapToGrid w:val="0"/>
                <w:lang w:val="fr-CH"/>
              </w:rPr>
              <w:t>–0,050</w:t>
            </w:r>
          </w:p>
        </w:tc>
        <w:tc>
          <w:tcPr>
            <w:tcW w:w="671" w:type="dxa"/>
          </w:tcPr>
          <w:p w14:paraId="6F5E8030" w14:textId="77777777" w:rsidR="001F1EFD" w:rsidRPr="00AF753E" w:rsidRDefault="001F1EFD" w:rsidP="00395154">
            <w:pPr>
              <w:pStyle w:val="Tabletext"/>
              <w:keepNext/>
              <w:keepLines/>
              <w:jc w:val="center"/>
              <w:rPr>
                <w:snapToGrid w:val="0"/>
                <w:lang w:val="fr-CH"/>
              </w:rPr>
            </w:pPr>
            <w:r w:rsidRPr="00AF753E">
              <w:rPr>
                <w:snapToGrid w:val="0"/>
                <w:lang w:val="fr-CH"/>
              </w:rPr>
              <w:t>77</w:t>
            </w:r>
          </w:p>
        </w:tc>
        <w:tc>
          <w:tcPr>
            <w:tcW w:w="1739" w:type="dxa"/>
          </w:tcPr>
          <w:p w14:paraId="1768A6EE" w14:textId="77777777" w:rsidR="001F1EFD" w:rsidRPr="00AF753E" w:rsidRDefault="001F1EFD" w:rsidP="00395154">
            <w:pPr>
              <w:pStyle w:val="Tabletext"/>
              <w:keepNext/>
              <w:keepLines/>
              <w:jc w:val="center"/>
              <w:rPr>
                <w:snapToGrid w:val="0"/>
                <w:lang w:val="fr-CH"/>
              </w:rPr>
            </w:pPr>
            <w:r w:rsidRPr="00AF753E">
              <w:rPr>
                <w:snapToGrid w:val="0"/>
                <w:lang w:val="fr-CH"/>
              </w:rPr>
              <w:t>–0,739</w:t>
            </w:r>
          </w:p>
        </w:tc>
      </w:tr>
      <w:tr w:rsidR="001F1EFD" w:rsidRPr="00AF753E" w14:paraId="26E41B4D"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2634F447" w14:textId="77777777" w:rsidR="001F1EFD" w:rsidRPr="00AF753E" w:rsidRDefault="001F1EFD" w:rsidP="00395154">
            <w:pPr>
              <w:pStyle w:val="Tabletext"/>
              <w:keepNext/>
              <w:keepLines/>
              <w:jc w:val="center"/>
              <w:rPr>
                <w:snapToGrid w:val="0"/>
                <w:lang w:val="fr-CH"/>
              </w:rPr>
            </w:pPr>
            <w:r w:rsidRPr="00AF753E">
              <w:rPr>
                <w:snapToGrid w:val="0"/>
                <w:lang w:val="fr-CH"/>
              </w:rPr>
              <w:t>3</w:t>
            </w:r>
          </w:p>
        </w:tc>
        <w:tc>
          <w:tcPr>
            <w:tcW w:w="1739" w:type="dxa"/>
            <w:tcBorders>
              <w:top w:val="single" w:sz="4" w:space="0" w:color="auto"/>
              <w:left w:val="single" w:sz="4" w:space="0" w:color="auto"/>
              <w:bottom w:val="single" w:sz="4" w:space="0" w:color="auto"/>
              <w:right w:val="single" w:sz="4" w:space="0" w:color="auto"/>
            </w:tcBorders>
          </w:tcPr>
          <w:p w14:paraId="588C06CE" w14:textId="77777777" w:rsidR="001F1EFD" w:rsidRPr="00AF753E" w:rsidRDefault="001F1EFD" w:rsidP="00395154">
            <w:pPr>
              <w:pStyle w:val="Tabletext"/>
              <w:keepNext/>
              <w:keepLines/>
              <w:jc w:val="center"/>
              <w:rPr>
                <w:snapToGrid w:val="0"/>
                <w:lang w:val="fr-CH"/>
              </w:rPr>
            </w:pPr>
            <w:r w:rsidRPr="00AF753E">
              <w:rPr>
                <w:snapToGrid w:val="0"/>
                <w:lang w:val="fr-CH"/>
              </w:rPr>
              <w:t>1,881</w:t>
            </w:r>
          </w:p>
        </w:tc>
        <w:tc>
          <w:tcPr>
            <w:tcW w:w="671" w:type="dxa"/>
            <w:tcBorders>
              <w:left w:val="nil"/>
            </w:tcBorders>
          </w:tcPr>
          <w:p w14:paraId="0EEE03D3" w14:textId="77777777" w:rsidR="001F1EFD" w:rsidRPr="00AF753E" w:rsidRDefault="001F1EFD" w:rsidP="00395154">
            <w:pPr>
              <w:pStyle w:val="Tabletext"/>
              <w:keepNext/>
              <w:keepLines/>
              <w:jc w:val="center"/>
              <w:rPr>
                <w:snapToGrid w:val="0"/>
                <w:lang w:val="fr-CH"/>
              </w:rPr>
            </w:pPr>
            <w:r w:rsidRPr="00AF753E">
              <w:rPr>
                <w:snapToGrid w:val="0"/>
                <w:lang w:val="fr-CH"/>
              </w:rPr>
              <w:t>28</w:t>
            </w:r>
          </w:p>
        </w:tc>
        <w:tc>
          <w:tcPr>
            <w:tcW w:w="1739" w:type="dxa"/>
          </w:tcPr>
          <w:p w14:paraId="5C157A36" w14:textId="77777777" w:rsidR="001F1EFD" w:rsidRPr="00AF753E" w:rsidRDefault="001F1EFD" w:rsidP="00395154">
            <w:pPr>
              <w:pStyle w:val="Tabletext"/>
              <w:keepNext/>
              <w:keepLines/>
              <w:jc w:val="center"/>
              <w:rPr>
                <w:snapToGrid w:val="0"/>
                <w:lang w:val="fr-CH"/>
              </w:rPr>
            </w:pPr>
            <w:r w:rsidRPr="00AF753E">
              <w:rPr>
                <w:snapToGrid w:val="0"/>
                <w:lang w:val="fr-CH"/>
              </w:rPr>
              <w:t>0,582</w:t>
            </w:r>
          </w:p>
        </w:tc>
        <w:tc>
          <w:tcPr>
            <w:tcW w:w="671" w:type="dxa"/>
          </w:tcPr>
          <w:p w14:paraId="3EFE4B2D" w14:textId="77777777" w:rsidR="001F1EFD" w:rsidRPr="00AF753E" w:rsidRDefault="001F1EFD" w:rsidP="00395154">
            <w:pPr>
              <w:pStyle w:val="Tabletext"/>
              <w:keepNext/>
              <w:keepLines/>
              <w:jc w:val="center"/>
              <w:rPr>
                <w:snapToGrid w:val="0"/>
                <w:lang w:val="fr-CH"/>
              </w:rPr>
            </w:pPr>
            <w:r w:rsidRPr="00AF753E">
              <w:rPr>
                <w:snapToGrid w:val="0"/>
                <w:lang w:val="fr-CH"/>
              </w:rPr>
              <w:t>53</w:t>
            </w:r>
          </w:p>
        </w:tc>
        <w:tc>
          <w:tcPr>
            <w:tcW w:w="1739" w:type="dxa"/>
          </w:tcPr>
          <w:p w14:paraId="3C96C3DB" w14:textId="77777777" w:rsidR="001F1EFD" w:rsidRPr="00AF753E" w:rsidRDefault="001F1EFD" w:rsidP="00395154">
            <w:pPr>
              <w:pStyle w:val="Tabletext"/>
              <w:keepNext/>
              <w:keepLines/>
              <w:jc w:val="center"/>
              <w:rPr>
                <w:snapToGrid w:val="0"/>
                <w:lang w:val="fr-CH"/>
              </w:rPr>
            </w:pPr>
            <w:r w:rsidRPr="00AF753E">
              <w:rPr>
                <w:snapToGrid w:val="0"/>
                <w:lang w:val="fr-CH"/>
              </w:rPr>
              <w:t>–0,075</w:t>
            </w:r>
          </w:p>
        </w:tc>
        <w:tc>
          <w:tcPr>
            <w:tcW w:w="671" w:type="dxa"/>
          </w:tcPr>
          <w:p w14:paraId="7EE47F79" w14:textId="77777777" w:rsidR="001F1EFD" w:rsidRPr="00AF753E" w:rsidRDefault="001F1EFD" w:rsidP="00395154">
            <w:pPr>
              <w:pStyle w:val="Tabletext"/>
              <w:keepNext/>
              <w:keepLines/>
              <w:jc w:val="center"/>
              <w:rPr>
                <w:snapToGrid w:val="0"/>
                <w:lang w:val="fr-CH"/>
              </w:rPr>
            </w:pPr>
            <w:r w:rsidRPr="00AF753E">
              <w:rPr>
                <w:snapToGrid w:val="0"/>
                <w:lang w:val="fr-CH"/>
              </w:rPr>
              <w:t>78</w:t>
            </w:r>
          </w:p>
        </w:tc>
        <w:tc>
          <w:tcPr>
            <w:tcW w:w="1739" w:type="dxa"/>
          </w:tcPr>
          <w:p w14:paraId="1EFB39C6" w14:textId="77777777" w:rsidR="001F1EFD" w:rsidRPr="00AF753E" w:rsidRDefault="001F1EFD" w:rsidP="00395154">
            <w:pPr>
              <w:pStyle w:val="Tabletext"/>
              <w:keepNext/>
              <w:keepLines/>
              <w:jc w:val="center"/>
              <w:rPr>
                <w:snapToGrid w:val="0"/>
                <w:lang w:val="fr-CH"/>
              </w:rPr>
            </w:pPr>
            <w:r w:rsidRPr="00AF753E">
              <w:rPr>
                <w:snapToGrid w:val="0"/>
                <w:lang w:val="fr-CH"/>
              </w:rPr>
              <w:t>–0,772</w:t>
            </w:r>
          </w:p>
        </w:tc>
      </w:tr>
      <w:tr w:rsidR="001F1EFD" w:rsidRPr="00AF753E" w14:paraId="510F8732"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17F81F8F" w14:textId="77777777" w:rsidR="001F1EFD" w:rsidRPr="00AF753E" w:rsidRDefault="001F1EFD" w:rsidP="00395154">
            <w:pPr>
              <w:pStyle w:val="Tabletext"/>
              <w:keepNext/>
              <w:keepLines/>
              <w:jc w:val="center"/>
              <w:rPr>
                <w:snapToGrid w:val="0"/>
                <w:lang w:val="fr-CH"/>
              </w:rPr>
            </w:pPr>
            <w:r w:rsidRPr="00AF753E">
              <w:rPr>
                <w:snapToGrid w:val="0"/>
                <w:lang w:val="fr-CH"/>
              </w:rPr>
              <w:t>4</w:t>
            </w:r>
          </w:p>
        </w:tc>
        <w:tc>
          <w:tcPr>
            <w:tcW w:w="1739" w:type="dxa"/>
            <w:tcBorders>
              <w:top w:val="single" w:sz="4" w:space="0" w:color="auto"/>
              <w:left w:val="single" w:sz="4" w:space="0" w:color="auto"/>
              <w:bottom w:val="single" w:sz="4" w:space="0" w:color="auto"/>
              <w:right w:val="single" w:sz="4" w:space="0" w:color="auto"/>
            </w:tcBorders>
          </w:tcPr>
          <w:p w14:paraId="24DF6879" w14:textId="77777777" w:rsidR="001F1EFD" w:rsidRPr="00AF753E" w:rsidRDefault="001F1EFD" w:rsidP="00395154">
            <w:pPr>
              <w:pStyle w:val="Tabletext"/>
              <w:keepNext/>
              <w:keepLines/>
              <w:jc w:val="center"/>
              <w:rPr>
                <w:snapToGrid w:val="0"/>
                <w:lang w:val="fr-CH"/>
              </w:rPr>
            </w:pPr>
            <w:r w:rsidRPr="00AF753E">
              <w:rPr>
                <w:snapToGrid w:val="0"/>
                <w:lang w:val="fr-CH"/>
              </w:rPr>
              <w:t>1,751</w:t>
            </w:r>
          </w:p>
        </w:tc>
        <w:tc>
          <w:tcPr>
            <w:tcW w:w="671" w:type="dxa"/>
            <w:tcBorders>
              <w:left w:val="nil"/>
            </w:tcBorders>
          </w:tcPr>
          <w:p w14:paraId="29B7B44A" w14:textId="77777777" w:rsidR="001F1EFD" w:rsidRPr="00AF753E" w:rsidRDefault="001F1EFD" w:rsidP="00395154">
            <w:pPr>
              <w:pStyle w:val="Tabletext"/>
              <w:keepNext/>
              <w:keepLines/>
              <w:jc w:val="center"/>
              <w:rPr>
                <w:snapToGrid w:val="0"/>
                <w:lang w:val="fr-CH"/>
              </w:rPr>
            </w:pPr>
            <w:r w:rsidRPr="00AF753E">
              <w:rPr>
                <w:snapToGrid w:val="0"/>
                <w:lang w:val="fr-CH"/>
              </w:rPr>
              <w:t>29</w:t>
            </w:r>
          </w:p>
        </w:tc>
        <w:tc>
          <w:tcPr>
            <w:tcW w:w="1739" w:type="dxa"/>
          </w:tcPr>
          <w:p w14:paraId="078C358E" w14:textId="77777777" w:rsidR="001F1EFD" w:rsidRPr="00AF753E" w:rsidRDefault="001F1EFD" w:rsidP="00395154">
            <w:pPr>
              <w:pStyle w:val="Tabletext"/>
              <w:keepNext/>
              <w:keepLines/>
              <w:jc w:val="center"/>
              <w:rPr>
                <w:snapToGrid w:val="0"/>
                <w:lang w:val="fr-CH"/>
              </w:rPr>
            </w:pPr>
            <w:r w:rsidRPr="00AF753E">
              <w:rPr>
                <w:snapToGrid w:val="0"/>
                <w:lang w:val="fr-CH"/>
              </w:rPr>
              <w:t>0,553</w:t>
            </w:r>
          </w:p>
        </w:tc>
        <w:tc>
          <w:tcPr>
            <w:tcW w:w="671" w:type="dxa"/>
          </w:tcPr>
          <w:p w14:paraId="28EF44AE" w14:textId="77777777" w:rsidR="001F1EFD" w:rsidRPr="00AF753E" w:rsidRDefault="001F1EFD" w:rsidP="00395154">
            <w:pPr>
              <w:pStyle w:val="Tabletext"/>
              <w:keepNext/>
              <w:keepLines/>
              <w:jc w:val="center"/>
              <w:rPr>
                <w:snapToGrid w:val="0"/>
                <w:lang w:val="fr-CH"/>
              </w:rPr>
            </w:pPr>
            <w:r w:rsidRPr="00AF753E">
              <w:rPr>
                <w:snapToGrid w:val="0"/>
                <w:lang w:val="fr-CH"/>
              </w:rPr>
              <w:t>54</w:t>
            </w:r>
          </w:p>
        </w:tc>
        <w:tc>
          <w:tcPr>
            <w:tcW w:w="1739" w:type="dxa"/>
          </w:tcPr>
          <w:p w14:paraId="7E2A949C" w14:textId="77777777" w:rsidR="001F1EFD" w:rsidRPr="00AF753E" w:rsidRDefault="001F1EFD" w:rsidP="00395154">
            <w:pPr>
              <w:pStyle w:val="Tabletext"/>
              <w:keepNext/>
              <w:keepLines/>
              <w:jc w:val="center"/>
              <w:rPr>
                <w:snapToGrid w:val="0"/>
                <w:lang w:val="fr-CH"/>
              </w:rPr>
            </w:pPr>
            <w:r w:rsidRPr="00AF753E">
              <w:rPr>
                <w:snapToGrid w:val="0"/>
                <w:lang w:val="fr-CH"/>
              </w:rPr>
              <w:t>–0,100</w:t>
            </w:r>
          </w:p>
        </w:tc>
        <w:tc>
          <w:tcPr>
            <w:tcW w:w="671" w:type="dxa"/>
          </w:tcPr>
          <w:p w14:paraId="429416DD" w14:textId="77777777" w:rsidR="001F1EFD" w:rsidRPr="00AF753E" w:rsidRDefault="001F1EFD" w:rsidP="00395154">
            <w:pPr>
              <w:pStyle w:val="Tabletext"/>
              <w:keepNext/>
              <w:keepLines/>
              <w:jc w:val="center"/>
              <w:rPr>
                <w:snapToGrid w:val="0"/>
                <w:lang w:val="fr-CH"/>
              </w:rPr>
            </w:pPr>
            <w:r w:rsidRPr="00AF753E">
              <w:rPr>
                <w:snapToGrid w:val="0"/>
                <w:lang w:val="fr-CH"/>
              </w:rPr>
              <w:t>79</w:t>
            </w:r>
          </w:p>
        </w:tc>
        <w:tc>
          <w:tcPr>
            <w:tcW w:w="1739" w:type="dxa"/>
          </w:tcPr>
          <w:p w14:paraId="463DEF3B" w14:textId="77777777" w:rsidR="001F1EFD" w:rsidRPr="00AF753E" w:rsidRDefault="001F1EFD" w:rsidP="00395154">
            <w:pPr>
              <w:pStyle w:val="Tabletext"/>
              <w:keepNext/>
              <w:keepLines/>
              <w:jc w:val="center"/>
              <w:rPr>
                <w:snapToGrid w:val="0"/>
                <w:lang w:val="fr-CH"/>
              </w:rPr>
            </w:pPr>
            <w:r w:rsidRPr="00AF753E">
              <w:rPr>
                <w:snapToGrid w:val="0"/>
                <w:lang w:val="fr-CH"/>
              </w:rPr>
              <w:t>–0,806</w:t>
            </w:r>
          </w:p>
        </w:tc>
      </w:tr>
      <w:tr w:rsidR="001F1EFD" w:rsidRPr="00AF753E" w14:paraId="6CAC19B1"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5BC25E0E" w14:textId="77777777" w:rsidR="001F1EFD" w:rsidRPr="00AF753E" w:rsidRDefault="001F1EFD" w:rsidP="00395154">
            <w:pPr>
              <w:pStyle w:val="Tabletext"/>
              <w:keepNext/>
              <w:keepLines/>
              <w:jc w:val="center"/>
              <w:rPr>
                <w:snapToGrid w:val="0"/>
                <w:lang w:val="fr-CH"/>
              </w:rPr>
            </w:pPr>
            <w:r w:rsidRPr="00AF753E">
              <w:rPr>
                <w:snapToGrid w:val="0"/>
                <w:lang w:val="fr-CH"/>
              </w:rPr>
              <w:t>5</w:t>
            </w:r>
          </w:p>
        </w:tc>
        <w:tc>
          <w:tcPr>
            <w:tcW w:w="1739" w:type="dxa"/>
            <w:tcBorders>
              <w:top w:val="single" w:sz="4" w:space="0" w:color="auto"/>
              <w:left w:val="single" w:sz="4" w:space="0" w:color="auto"/>
              <w:bottom w:val="single" w:sz="4" w:space="0" w:color="auto"/>
              <w:right w:val="single" w:sz="4" w:space="0" w:color="auto"/>
            </w:tcBorders>
          </w:tcPr>
          <w:p w14:paraId="4A9F3792" w14:textId="77777777" w:rsidR="001F1EFD" w:rsidRPr="00AF753E" w:rsidRDefault="001F1EFD" w:rsidP="00395154">
            <w:pPr>
              <w:pStyle w:val="Tabletext"/>
              <w:keepNext/>
              <w:keepLines/>
              <w:jc w:val="center"/>
              <w:rPr>
                <w:snapToGrid w:val="0"/>
                <w:lang w:val="fr-CH"/>
              </w:rPr>
            </w:pPr>
            <w:r w:rsidRPr="00AF753E">
              <w:rPr>
                <w:snapToGrid w:val="0"/>
                <w:lang w:val="fr-CH"/>
              </w:rPr>
              <w:t>1,645</w:t>
            </w:r>
          </w:p>
        </w:tc>
        <w:tc>
          <w:tcPr>
            <w:tcW w:w="671" w:type="dxa"/>
            <w:tcBorders>
              <w:left w:val="nil"/>
            </w:tcBorders>
          </w:tcPr>
          <w:p w14:paraId="5923B8E0" w14:textId="77777777" w:rsidR="001F1EFD" w:rsidRPr="00AF753E" w:rsidRDefault="001F1EFD" w:rsidP="00395154">
            <w:pPr>
              <w:pStyle w:val="Tabletext"/>
              <w:keepNext/>
              <w:keepLines/>
              <w:jc w:val="center"/>
              <w:rPr>
                <w:snapToGrid w:val="0"/>
                <w:lang w:val="fr-CH"/>
              </w:rPr>
            </w:pPr>
            <w:r w:rsidRPr="00AF753E">
              <w:rPr>
                <w:snapToGrid w:val="0"/>
                <w:lang w:val="fr-CH"/>
              </w:rPr>
              <w:t>30</w:t>
            </w:r>
          </w:p>
        </w:tc>
        <w:tc>
          <w:tcPr>
            <w:tcW w:w="1739" w:type="dxa"/>
          </w:tcPr>
          <w:p w14:paraId="4A78453D" w14:textId="77777777" w:rsidR="001F1EFD" w:rsidRPr="00AF753E" w:rsidRDefault="001F1EFD" w:rsidP="00395154">
            <w:pPr>
              <w:pStyle w:val="Tabletext"/>
              <w:keepNext/>
              <w:keepLines/>
              <w:jc w:val="center"/>
              <w:rPr>
                <w:snapToGrid w:val="0"/>
                <w:lang w:val="fr-CH"/>
              </w:rPr>
            </w:pPr>
            <w:r w:rsidRPr="00AF753E">
              <w:rPr>
                <w:snapToGrid w:val="0"/>
                <w:lang w:val="fr-CH"/>
              </w:rPr>
              <w:t>0,524</w:t>
            </w:r>
          </w:p>
        </w:tc>
        <w:tc>
          <w:tcPr>
            <w:tcW w:w="671" w:type="dxa"/>
          </w:tcPr>
          <w:p w14:paraId="0305032A" w14:textId="77777777" w:rsidR="001F1EFD" w:rsidRPr="00AF753E" w:rsidRDefault="001F1EFD" w:rsidP="00395154">
            <w:pPr>
              <w:pStyle w:val="Tabletext"/>
              <w:keepNext/>
              <w:keepLines/>
              <w:jc w:val="center"/>
              <w:rPr>
                <w:snapToGrid w:val="0"/>
                <w:lang w:val="fr-CH"/>
              </w:rPr>
            </w:pPr>
            <w:r w:rsidRPr="00AF753E">
              <w:rPr>
                <w:snapToGrid w:val="0"/>
                <w:lang w:val="fr-CH"/>
              </w:rPr>
              <w:t>55</w:t>
            </w:r>
          </w:p>
        </w:tc>
        <w:tc>
          <w:tcPr>
            <w:tcW w:w="1739" w:type="dxa"/>
          </w:tcPr>
          <w:p w14:paraId="7257191A" w14:textId="77777777" w:rsidR="001F1EFD" w:rsidRPr="00AF753E" w:rsidRDefault="001F1EFD" w:rsidP="00395154">
            <w:pPr>
              <w:pStyle w:val="Tabletext"/>
              <w:keepNext/>
              <w:keepLines/>
              <w:jc w:val="center"/>
              <w:rPr>
                <w:snapToGrid w:val="0"/>
                <w:lang w:val="fr-CH"/>
              </w:rPr>
            </w:pPr>
            <w:r w:rsidRPr="00AF753E">
              <w:rPr>
                <w:snapToGrid w:val="0"/>
                <w:lang w:val="fr-CH"/>
              </w:rPr>
              <w:t>–0,125</w:t>
            </w:r>
          </w:p>
        </w:tc>
        <w:tc>
          <w:tcPr>
            <w:tcW w:w="671" w:type="dxa"/>
          </w:tcPr>
          <w:p w14:paraId="126AF928" w14:textId="77777777" w:rsidR="001F1EFD" w:rsidRPr="00AF753E" w:rsidRDefault="001F1EFD" w:rsidP="00395154">
            <w:pPr>
              <w:pStyle w:val="Tabletext"/>
              <w:keepNext/>
              <w:keepLines/>
              <w:jc w:val="center"/>
              <w:rPr>
                <w:snapToGrid w:val="0"/>
                <w:lang w:val="fr-CH"/>
              </w:rPr>
            </w:pPr>
            <w:r w:rsidRPr="00AF753E">
              <w:rPr>
                <w:snapToGrid w:val="0"/>
                <w:lang w:val="fr-CH"/>
              </w:rPr>
              <w:t>80</w:t>
            </w:r>
          </w:p>
        </w:tc>
        <w:tc>
          <w:tcPr>
            <w:tcW w:w="1739" w:type="dxa"/>
          </w:tcPr>
          <w:p w14:paraId="2CE51D91" w14:textId="77777777" w:rsidR="001F1EFD" w:rsidRPr="00AF753E" w:rsidRDefault="001F1EFD" w:rsidP="00395154">
            <w:pPr>
              <w:pStyle w:val="Tabletext"/>
              <w:keepNext/>
              <w:keepLines/>
              <w:jc w:val="center"/>
              <w:rPr>
                <w:snapToGrid w:val="0"/>
                <w:lang w:val="fr-CH"/>
              </w:rPr>
            </w:pPr>
            <w:r w:rsidRPr="00AF753E">
              <w:rPr>
                <w:snapToGrid w:val="0"/>
                <w:lang w:val="fr-CH"/>
              </w:rPr>
              <w:t>–0,841</w:t>
            </w:r>
          </w:p>
        </w:tc>
      </w:tr>
      <w:tr w:rsidR="001F1EFD" w:rsidRPr="00AF753E" w14:paraId="61A10ECE"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21628939" w14:textId="77777777" w:rsidR="001F1EFD" w:rsidRPr="00AF753E" w:rsidRDefault="001F1EFD" w:rsidP="00395154">
            <w:pPr>
              <w:pStyle w:val="Tabletext"/>
              <w:keepNext/>
              <w:keepLines/>
              <w:jc w:val="center"/>
              <w:rPr>
                <w:snapToGrid w:val="0"/>
                <w:lang w:val="fr-CH"/>
              </w:rPr>
            </w:pPr>
            <w:r w:rsidRPr="00AF753E">
              <w:rPr>
                <w:snapToGrid w:val="0"/>
                <w:lang w:val="fr-CH"/>
              </w:rPr>
              <w:t>6</w:t>
            </w:r>
          </w:p>
        </w:tc>
        <w:tc>
          <w:tcPr>
            <w:tcW w:w="1739" w:type="dxa"/>
            <w:tcBorders>
              <w:top w:val="single" w:sz="4" w:space="0" w:color="auto"/>
              <w:left w:val="single" w:sz="4" w:space="0" w:color="auto"/>
              <w:bottom w:val="single" w:sz="4" w:space="0" w:color="auto"/>
              <w:right w:val="single" w:sz="4" w:space="0" w:color="auto"/>
            </w:tcBorders>
          </w:tcPr>
          <w:p w14:paraId="5C37152A" w14:textId="77777777" w:rsidR="001F1EFD" w:rsidRPr="00AF753E" w:rsidRDefault="001F1EFD" w:rsidP="00395154">
            <w:pPr>
              <w:pStyle w:val="Tabletext"/>
              <w:keepNext/>
              <w:keepLines/>
              <w:jc w:val="center"/>
              <w:rPr>
                <w:snapToGrid w:val="0"/>
                <w:lang w:val="fr-CH"/>
              </w:rPr>
            </w:pPr>
            <w:r w:rsidRPr="00AF753E">
              <w:rPr>
                <w:snapToGrid w:val="0"/>
                <w:lang w:val="fr-CH"/>
              </w:rPr>
              <w:t>1,555</w:t>
            </w:r>
          </w:p>
        </w:tc>
        <w:tc>
          <w:tcPr>
            <w:tcW w:w="671" w:type="dxa"/>
            <w:tcBorders>
              <w:left w:val="nil"/>
            </w:tcBorders>
          </w:tcPr>
          <w:p w14:paraId="4833D4B5" w14:textId="77777777" w:rsidR="001F1EFD" w:rsidRPr="00AF753E" w:rsidRDefault="001F1EFD" w:rsidP="00395154">
            <w:pPr>
              <w:pStyle w:val="Tabletext"/>
              <w:keepNext/>
              <w:keepLines/>
              <w:jc w:val="center"/>
              <w:rPr>
                <w:snapToGrid w:val="0"/>
                <w:lang w:val="fr-CH"/>
              </w:rPr>
            </w:pPr>
            <w:r w:rsidRPr="00AF753E">
              <w:rPr>
                <w:snapToGrid w:val="0"/>
                <w:lang w:val="fr-CH"/>
              </w:rPr>
              <w:t>31</w:t>
            </w:r>
          </w:p>
        </w:tc>
        <w:tc>
          <w:tcPr>
            <w:tcW w:w="1739" w:type="dxa"/>
          </w:tcPr>
          <w:p w14:paraId="0774058A" w14:textId="77777777" w:rsidR="001F1EFD" w:rsidRPr="00AF753E" w:rsidRDefault="001F1EFD" w:rsidP="00395154">
            <w:pPr>
              <w:pStyle w:val="Tabletext"/>
              <w:keepNext/>
              <w:keepLines/>
              <w:jc w:val="center"/>
              <w:rPr>
                <w:snapToGrid w:val="0"/>
                <w:lang w:val="fr-CH"/>
              </w:rPr>
            </w:pPr>
            <w:r w:rsidRPr="00AF753E">
              <w:rPr>
                <w:snapToGrid w:val="0"/>
                <w:lang w:val="fr-CH"/>
              </w:rPr>
              <w:t>0,495</w:t>
            </w:r>
          </w:p>
        </w:tc>
        <w:tc>
          <w:tcPr>
            <w:tcW w:w="671" w:type="dxa"/>
          </w:tcPr>
          <w:p w14:paraId="09053430" w14:textId="77777777" w:rsidR="001F1EFD" w:rsidRPr="00AF753E" w:rsidRDefault="001F1EFD" w:rsidP="00395154">
            <w:pPr>
              <w:pStyle w:val="Tabletext"/>
              <w:keepNext/>
              <w:keepLines/>
              <w:jc w:val="center"/>
              <w:rPr>
                <w:snapToGrid w:val="0"/>
                <w:lang w:val="fr-CH"/>
              </w:rPr>
            </w:pPr>
            <w:r w:rsidRPr="00AF753E">
              <w:rPr>
                <w:snapToGrid w:val="0"/>
                <w:lang w:val="fr-CH"/>
              </w:rPr>
              <w:t>56</w:t>
            </w:r>
          </w:p>
        </w:tc>
        <w:tc>
          <w:tcPr>
            <w:tcW w:w="1739" w:type="dxa"/>
          </w:tcPr>
          <w:p w14:paraId="27AFB9A1" w14:textId="77777777" w:rsidR="001F1EFD" w:rsidRPr="00AF753E" w:rsidRDefault="001F1EFD" w:rsidP="00395154">
            <w:pPr>
              <w:pStyle w:val="Tabletext"/>
              <w:keepNext/>
              <w:keepLines/>
              <w:jc w:val="center"/>
              <w:rPr>
                <w:snapToGrid w:val="0"/>
                <w:lang w:val="fr-CH"/>
              </w:rPr>
            </w:pPr>
            <w:r w:rsidRPr="00AF753E">
              <w:rPr>
                <w:snapToGrid w:val="0"/>
                <w:lang w:val="fr-CH"/>
              </w:rPr>
              <w:t>–0,151</w:t>
            </w:r>
          </w:p>
        </w:tc>
        <w:tc>
          <w:tcPr>
            <w:tcW w:w="671" w:type="dxa"/>
          </w:tcPr>
          <w:p w14:paraId="1B712511" w14:textId="77777777" w:rsidR="001F1EFD" w:rsidRPr="00AF753E" w:rsidRDefault="001F1EFD" w:rsidP="00395154">
            <w:pPr>
              <w:pStyle w:val="Tabletext"/>
              <w:keepNext/>
              <w:keepLines/>
              <w:jc w:val="center"/>
              <w:rPr>
                <w:snapToGrid w:val="0"/>
                <w:lang w:val="fr-CH"/>
              </w:rPr>
            </w:pPr>
            <w:r w:rsidRPr="00AF753E">
              <w:rPr>
                <w:snapToGrid w:val="0"/>
                <w:lang w:val="fr-CH"/>
              </w:rPr>
              <w:t>81</w:t>
            </w:r>
          </w:p>
        </w:tc>
        <w:tc>
          <w:tcPr>
            <w:tcW w:w="1739" w:type="dxa"/>
          </w:tcPr>
          <w:p w14:paraId="5EA7ACE7" w14:textId="77777777" w:rsidR="001F1EFD" w:rsidRPr="00AF753E" w:rsidRDefault="001F1EFD" w:rsidP="00395154">
            <w:pPr>
              <w:pStyle w:val="Tabletext"/>
              <w:keepNext/>
              <w:keepLines/>
              <w:jc w:val="center"/>
              <w:rPr>
                <w:snapToGrid w:val="0"/>
                <w:lang w:val="fr-CH"/>
              </w:rPr>
            </w:pPr>
            <w:r w:rsidRPr="00AF753E">
              <w:rPr>
                <w:snapToGrid w:val="0"/>
                <w:lang w:val="fr-CH"/>
              </w:rPr>
              <w:t>–0,878</w:t>
            </w:r>
          </w:p>
        </w:tc>
      </w:tr>
      <w:tr w:rsidR="001F1EFD" w:rsidRPr="00AF753E" w14:paraId="3D6245A6"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7AC1DC75" w14:textId="77777777" w:rsidR="001F1EFD" w:rsidRPr="00AF753E" w:rsidRDefault="001F1EFD" w:rsidP="00395154">
            <w:pPr>
              <w:pStyle w:val="Tabletext"/>
              <w:keepNext/>
              <w:keepLines/>
              <w:jc w:val="center"/>
              <w:rPr>
                <w:snapToGrid w:val="0"/>
                <w:lang w:val="fr-CH"/>
              </w:rPr>
            </w:pPr>
            <w:r w:rsidRPr="00AF753E">
              <w:rPr>
                <w:snapToGrid w:val="0"/>
                <w:lang w:val="fr-CH"/>
              </w:rPr>
              <w:t>7</w:t>
            </w:r>
          </w:p>
        </w:tc>
        <w:tc>
          <w:tcPr>
            <w:tcW w:w="1739" w:type="dxa"/>
            <w:tcBorders>
              <w:top w:val="single" w:sz="4" w:space="0" w:color="auto"/>
              <w:left w:val="single" w:sz="4" w:space="0" w:color="auto"/>
              <w:bottom w:val="single" w:sz="4" w:space="0" w:color="auto"/>
              <w:right w:val="single" w:sz="4" w:space="0" w:color="auto"/>
            </w:tcBorders>
          </w:tcPr>
          <w:p w14:paraId="7A337CB8" w14:textId="77777777" w:rsidR="001F1EFD" w:rsidRPr="00AF753E" w:rsidRDefault="001F1EFD" w:rsidP="00395154">
            <w:pPr>
              <w:pStyle w:val="Tabletext"/>
              <w:keepNext/>
              <w:keepLines/>
              <w:jc w:val="center"/>
              <w:rPr>
                <w:snapToGrid w:val="0"/>
                <w:lang w:val="fr-CH"/>
              </w:rPr>
            </w:pPr>
            <w:r w:rsidRPr="00AF753E">
              <w:rPr>
                <w:snapToGrid w:val="0"/>
                <w:lang w:val="fr-CH"/>
              </w:rPr>
              <w:t>1,476</w:t>
            </w:r>
          </w:p>
        </w:tc>
        <w:tc>
          <w:tcPr>
            <w:tcW w:w="671" w:type="dxa"/>
            <w:tcBorders>
              <w:left w:val="nil"/>
            </w:tcBorders>
          </w:tcPr>
          <w:p w14:paraId="2444A7BD" w14:textId="77777777" w:rsidR="001F1EFD" w:rsidRPr="00AF753E" w:rsidRDefault="001F1EFD" w:rsidP="00395154">
            <w:pPr>
              <w:pStyle w:val="Tabletext"/>
              <w:keepNext/>
              <w:keepLines/>
              <w:jc w:val="center"/>
              <w:rPr>
                <w:snapToGrid w:val="0"/>
                <w:lang w:val="fr-CH"/>
              </w:rPr>
            </w:pPr>
            <w:r w:rsidRPr="00AF753E">
              <w:rPr>
                <w:snapToGrid w:val="0"/>
                <w:lang w:val="fr-CH"/>
              </w:rPr>
              <w:t>32</w:t>
            </w:r>
          </w:p>
        </w:tc>
        <w:tc>
          <w:tcPr>
            <w:tcW w:w="1739" w:type="dxa"/>
          </w:tcPr>
          <w:p w14:paraId="78E3D21A" w14:textId="77777777" w:rsidR="001F1EFD" w:rsidRPr="00AF753E" w:rsidRDefault="001F1EFD" w:rsidP="00395154">
            <w:pPr>
              <w:pStyle w:val="Tabletext"/>
              <w:keepNext/>
              <w:keepLines/>
              <w:jc w:val="center"/>
              <w:rPr>
                <w:snapToGrid w:val="0"/>
                <w:lang w:val="fr-CH"/>
              </w:rPr>
            </w:pPr>
            <w:r w:rsidRPr="00AF753E">
              <w:rPr>
                <w:snapToGrid w:val="0"/>
                <w:lang w:val="fr-CH"/>
              </w:rPr>
              <w:t>0,467</w:t>
            </w:r>
          </w:p>
        </w:tc>
        <w:tc>
          <w:tcPr>
            <w:tcW w:w="671" w:type="dxa"/>
          </w:tcPr>
          <w:p w14:paraId="5700247B" w14:textId="77777777" w:rsidR="001F1EFD" w:rsidRPr="00AF753E" w:rsidRDefault="001F1EFD" w:rsidP="00395154">
            <w:pPr>
              <w:pStyle w:val="Tabletext"/>
              <w:keepNext/>
              <w:keepLines/>
              <w:jc w:val="center"/>
              <w:rPr>
                <w:snapToGrid w:val="0"/>
                <w:lang w:val="fr-CH"/>
              </w:rPr>
            </w:pPr>
            <w:r w:rsidRPr="00AF753E">
              <w:rPr>
                <w:snapToGrid w:val="0"/>
                <w:lang w:val="fr-CH"/>
              </w:rPr>
              <w:t>57</w:t>
            </w:r>
          </w:p>
        </w:tc>
        <w:tc>
          <w:tcPr>
            <w:tcW w:w="1739" w:type="dxa"/>
          </w:tcPr>
          <w:p w14:paraId="3B847866" w14:textId="77777777" w:rsidR="001F1EFD" w:rsidRPr="00AF753E" w:rsidRDefault="001F1EFD" w:rsidP="00395154">
            <w:pPr>
              <w:pStyle w:val="Tabletext"/>
              <w:keepNext/>
              <w:keepLines/>
              <w:jc w:val="center"/>
              <w:rPr>
                <w:snapToGrid w:val="0"/>
                <w:lang w:val="fr-CH"/>
              </w:rPr>
            </w:pPr>
            <w:r w:rsidRPr="00AF753E">
              <w:rPr>
                <w:snapToGrid w:val="0"/>
                <w:lang w:val="fr-CH"/>
              </w:rPr>
              <w:t>–0,176</w:t>
            </w:r>
          </w:p>
        </w:tc>
        <w:tc>
          <w:tcPr>
            <w:tcW w:w="671" w:type="dxa"/>
          </w:tcPr>
          <w:p w14:paraId="640BA23E" w14:textId="77777777" w:rsidR="001F1EFD" w:rsidRPr="00AF753E" w:rsidRDefault="001F1EFD" w:rsidP="00395154">
            <w:pPr>
              <w:pStyle w:val="Tabletext"/>
              <w:keepNext/>
              <w:keepLines/>
              <w:jc w:val="center"/>
              <w:rPr>
                <w:snapToGrid w:val="0"/>
                <w:lang w:val="fr-CH"/>
              </w:rPr>
            </w:pPr>
            <w:r w:rsidRPr="00AF753E">
              <w:rPr>
                <w:snapToGrid w:val="0"/>
                <w:lang w:val="fr-CH"/>
              </w:rPr>
              <w:t>82</w:t>
            </w:r>
          </w:p>
        </w:tc>
        <w:tc>
          <w:tcPr>
            <w:tcW w:w="1739" w:type="dxa"/>
          </w:tcPr>
          <w:p w14:paraId="2D5BFF6A" w14:textId="77777777" w:rsidR="001F1EFD" w:rsidRPr="00AF753E" w:rsidRDefault="001F1EFD" w:rsidP="00395154">
            <w:pPr>
              <w:pStyle w:val="Tabletext"/>
              <w:keepNext/>
              <w:keepLines/>
              <w:jc w:val="center"/>
              <w:rPr>
                <w:snapToGrid w:val="0"/>
                <w:lang w:val="fr-CH"/>
              </w:rPr>
            </w:pPr>
            <w:r w:rsidRPr="00AF753E">
              <w:rPr>
                <w:snapToGrid w:val="0"/>
                <w:lang w:val="fr-CH"/>
              </w:rPr>
              <w:t>–0,915</w:t>
            </w:r>
          </w:p>
        </w:tc>
      </w:tr>
      <w:tr w:rsidR="001F1EFD" w:rsidRPr="00AF753E" w14:paraId="67014460"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7E16B75C" w14:textId="77777777" w:rsidR="001F1EFD" w:rsidRPr="00AF753E" w:rsidRDefault="001F1EFD" w:rsidP="00395154">
            <w:pPr>
              <w:pStyle w:val="Tabletext"/>
              <w:keepNext/>
              <w:keepLines/>
              <w:jc w:val="center"/>
              <w:rPr>
                <w:snapToGrid w:val="0"/>
                <w:lang w:val="fr-CH"/>
              </w:rPr>
            </w:pPr>
            <w:r w:rsidRPr="00AF753E">
              <w:rPr>
                <w:snapToGrid w:val="0"/>
                <w:lang w:val="fr-CH"/>
              </w:rPr>
              <w:t>8</w:t>
            </w:r>
          </w:p>
        </w:tc>
        <w:tc>
          <w:tcPr>
            <w:tcW w:w="1739" w:type="dxa"/>
            <w:tcBorders>
              <w:top w:val="single" w:sz="4" w:space="0" w:color="auto"/>
              <w:left w:val="single" w:sz="4" w:space="0" w:color="auto"/>
              <w:bottom w:val="single" w:sz="4" w:space="0" w:color="auto"/>
              <w:right w:val="single" w:sz="4" w:space="0" w:color="auto"/>
            </w:tcBorders>
          </w:tcPr>
          <w:p w14:paraId="48853E41" w14:textId="77777777" w:rsidR="001F1EFD" w:rsidRPr="00AF753E" w:rsidRDefault="001F1EFD" w:rsidP="00395154">
            <w:pPr>
              <w:pStyle w:val="Tabletext"/>
              <w:keepNext/>
              <w:keepLines/>
              <w:jc w:val="center"/>
              <w:rPr>
                <w:snapToGrid w:val="0"/>
                <w:lang w:val="fr-CH"/>
              </w:rPr>
            </w:pPr>
            <w:r w:rsidRPr="00AF753E">
              <w:rPr>
                <w:snapToGrid w:val="0"/>
                <w:lang w:val="fr-CH"/>
              </w:rPr>
              <w:t>1,405</w:t>
            </w:r>
          </w:p>
        </w:tc>
        <w:tc>
          <w:tcPr>
            <w:tcW w:w="671" w:type="dxa"/>
            <w:tcBorders>
              <w:left w:val="nil"/>
            </w:tcBorders>
          </w:tcPr>
          <w:p w14:paraId="3AB22AF1" w14:textId="77777777" w:rsidR="001F1EFD" w:rsidRPr="00AF753E" w:rsidRDefault="001F1EFD" w:rsidP="00395154">
            <w:pPr>
              <w:pStyle w:val="Tabletext"/>
              <w:keepNext/>
              <w:keepLines/>
              <w:jc w:val="center"/>
              <w:rPr>
                <w:snapToGrid w:val="0"/>
                <w:lang w:val="fr-CH"/>
              </w:rPr>
            </w:pPr>
            <w:r w:rsidRPr="00AF753E">
              <w:rPr>
                <w:snapToGrid w:val="0"/>
                <w:lang w:val="fr-CH"/>
              </w:rPr>
              <w:t>33</w:t>
            </w:r>
          </w:p>
        </w:tc>
        <w:tc>
          <w:tcPr>
            <w:tcW w:w="1739" w:type="dxa"/>
          </w:tcPr>
          <w:p w14:paraId="60262588" w14:textId="77777777" w:rsidR="001F1EFD" w:rsidRPr="00AF753E" w:rsidRDefault="001F1EFD" w:rsidP="00395154">
            <w:pPr>
              <w:pStyle w:val="Tabletext"/>
              <w:keepNext/>
              <w:keepLines/>
              <w:jc w:val="center"/>
              <w:rPr>
                <w:snapToGrid w:val="0"/>
                <w:lang w:val="fr-CH"/>
              </w:rPr>
            </w:pPr>
            <w:r w:rsidRPr="00AF753E">
              <w:rPr>
                <w:snapToGrid w:val="0"/>
                <w:lang w:val="fr-CH"/>
              </w:rPr>
              <w:t>0,439</w:t>
            </w:r>
          </w:p>
        </w:tc>
        <w:tc>
          <w:tcPr>
            <w:tcW w:w="671" w:type="dxa"/>
          </w:tcPr>
          <w:p w14:paraId="327AC546" w14:textId="77777777" w:rsidR="001F1EFD" w:rsidRPr="00AF753E" w:rsidRDefault="001F1EFD" w:rsidP="00395154">
            <w:pPr>
              <w:pStyle w:val="Tabletext"/>
              <w:keepNext/>
              <w:keepLines/>
              <w:jc w:val="center"/>
              <w:rPr>
                <w:snapToGrid w:val="0"/>
                <w:lang w:val="fr-CH"/>
              </w:rPr>
            </w:pPr>
            <w:r w:rsidRPr="00AF753E">
              <w:rPr>
                <w:snapToGrid w:val="0"/>
                <w:lang w:val="fr-CH"/>
              </w:rPr>
              <w:t>58</w:t>
            </w:r>
          </w:p>
        </w:tc>
        <w:tc>
          <w:tcPr>
            <w:tcW w:w="1739" w:type="dxa"/>
          </w:tcPr>
          <w:p w14:paraId="2AEED35E" w14:textId="77777777" w:rsidR="001F1EFD" w:rsidRPr="00AF753E" w:rsidRDefault="001F1EFD" w:rsidP="00395154">
            <w:pPr>
              <w:pStyle w:val="Tabletext"/>
              <w:keepNext/>
              <w:keepLines/>
              <w:jc w:val="center"/>
              <w:rPr>
                <w:snapToGrid w:val="0"/>
                <w:lang w:val="fr-CH"/>
              </w:rPr>
            </w:pPr>
            <w:r w:rsidRPr="00AF753E">
              <w:rPr>
                <w:snapToGrid w:val="0"/>
                <w:lang w:val="fr-CH"/>
              </w:rPr>
              <w:t>–0,202</w:t>
            </w:r>
          </w:p>
        </w:tc>
        <w:tc>
          <w:tcPr>
            <w:tcW w:w="671" w:type="dxa"/>
          </w:tcPr>
          <w:p w14:paraId="272F74D2" w14:textId="77777777" w:rsidR="001F1EFD" w:rsidRPr="00AF753E" w:rsidRDefault="001F1EFD" w:rsidP="00395154">
            <w:pPr>
              <w:pStyle w:val="Tabletext"/>
              <w:keepNext/>
              <w:keepLines/>
              <w:jc w:val="center"/>
              <w:rPr>
                <w:snapToGrid w:val="0"/>
                <w:lang w:val="fr-CH"/>
              </w:rPr>
            </w:pPr>
            <w:r w:rsidRPr="00AF753E">
              <w:rPr>
                <w:snapToGrid w:val="0"/>
                <w:lang w:val="fr-CH"/>
              </w:rPr>
              <w:t>83</w:t>
            </w:r>
          </w:p>
        </w:tc>
        <w:tc>
          <w:tcPr>
            <w:tcW w:w="1739" w:type="dxa"/>
          </w:tcPr>
          <w:p w14:paraId="62A1748E" w14:textId="77777777" w:rsidR="001F1EFD" w:rsidRPr="00AF753E" w:rsidRDefault="001F1EFD" w:rsidP="00395154">
            <w:pPr>
              <w:pStyle w:val="Tabletext"/>
              <w:keepNext/>
              <w:keepLines/>
              <w:jc w:val="center"/>
              <w:rPr>
                <w:snapToGrid w:val="0"/>
                <w:lang w:val="fr-CH"/>
              </w:rPr>
            </w:pPr>
            <w:r w:rsidRPr="00AF753E">
              <w:rPr>
                <w:snapToGrid w:val="0"/>
                <w:lang w:val="fr-CH"/>
              </w:rPr>
              <w:t>–0,954</w:t>
            </w:r>
          </w:p>
        </w:tc>
      </w:tr>
      <w:tr w:rsidR="001F1EFD" w:rsidRPr="00AF753E" w14:paraId="214CEBD1"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36A8FA15" w14:textId="77777777" w:rsidR="001F1EFD" w:rsidRPr="00AF753E" w:rsidRDefault="001F1EFD" w:rsidP="00395154">
            <w:pPr>
              <w:pStyle w:val="Tabletext"/>
              <w:keepNext/>
              <w:keepLines/>
              <w:jc w:val="center"/>
              <w:rPr>
                <w:snapToGrid w:val="0"/>
                <w:lang w:val="fr-CH"/>
              </w:rPr>
            </w:pPr>
            <w:r w:rsidRPr="00AF753E">
              <w:rPr>
                <w:snapToGrid w:val="0"/>
                <w:lang w:val="fr-CH"/>
              </w:rPr>
              <w:t>9</w:t>
            </w:r>
          </w:p>
        </w:tc>
        <w:tc>
          <w:tcPr>
            <w:tcW w:w="1739" w:type="dxa"/>
            <w:tcBorders>
              <w:top w:val="single" w:sz="4" w:space="0" w:color="auto"/>
              <w:left w:val="single" w:sz="4" w:space="0" w:color="auto"/>
              <w:bottom w:val="single" w:sz="4" w:space="0" w:color="auto"/>
              <w:right w:val="single" w:sz="4" w:space="0" w:color="auto"/>
            </w:tcBorders>
          </w:tcPr>
          <w:p w14:paraId="0B8EBDFD" w14:textId="77777777" w:rsidR="001F1EFD" w:rsidRPr="00AF753E" w:rsidRDefault="001F1EFD" w:rsidP="00395154">
            <w:pPr>
              <w:pStyle w:val="Tabletext"/>
              <w:keepNext/>
              <w:keepLines/>
              <w:jc w:val="center"/>
              <w:rPr>
                <w:snapToGrid w:val="0"/>
                <w:lang w:val="fr-CH"/>
              </w:rPr>
            </w:pPr>
            <w:r w:rsidRPr="00AF753E">
              <w:rPr>
                <w:snapToGrid w:val="0"/>
                <w:lang w:val="fr-CH"/>
              </w:rPr>
              <w:t>1,341</w:t>
            </w:r>
          </w:p>
        </w:tc>
        <w:tc>
          <w:tcPr>
            <w:tcW w:w="671" w:type="dxa"/>
            <w:tcBorders>
              <w:left w:val="nil"/>
            </w:tcBorders>
          </w:tcPr>
          <w:p w14:paraId="7E1B5BE3" w14:textId="77777777" w:rsidR="001F1EFD" w:rsidRPr="00AF753E" w:rsidRDefault="001F1EFD" w:rsidP="00395154">
            <w:pPr>
              <w:pStyle w:val="Tabletext"/>
              <w:keepNext/>
              <w:keepLines/>
              <w:jc w:val="center"/>
              <w:rPr>
                <w:snapToGrid w:val="0"/>
                <w:lang w:val="fr-CH"/>
              </w:rPr>
            </w:pPr>
            <w:r w:rsidRPr="00AF753E">
              <w:rPr>
                <w:snapToGrid w:val="0"/>
                <w:lang w:val="fr-CH"/>
              </w:rPr>
              <w:t>34</w:t>
            </w:r>
          </w:p>
        </w:tc>
        <w:tc>
          <w:tcPr>
            <w:tcW w:w="1739" w:type="dxa"/>
          </w:tcPr>
          <w:p w14:paraId="7AA11084" w14:textId="77777777" w:rsidR="001F1EFD" w:rsidRPr="00AF753E" w:rsidRDefault="001F1EFD" w:rsidP="00395154">
            <w:pPr>
              <w:pStyle w:val="Tabletext"/>
              <w:keepNext/>
              <w:keepLines/>
              <w:jc w:val="center"/>
              <w:rPr>
                <w:snapToGrid w:val="0"/>
                <w:lang w:val="fr-CH"/>
              </w:rPr>
            </w:pPr>
            <w:r w:rsidRPr="00AF753E">
              <w:rPr>
                <w:snapToGrid w:val="0"/>
                <w:lang w:val="fr-CH"/>
              </w:rPr>
              <w:t>0,412</w:t>
            </w:r>
          </w:p>
        </w:tc>
        <w:tc>
          <w:tcPr>
            <w:tcW w:w="671" w:type="dxa"/>
          </w:tcPr>
          <w:p w14:paraId="10039E4E" w14:textId="77777777" w:rsidR="001F1EFD" w:rsidRPr="00AF753E" w:rsidRDefault="001F1EFD" w:rsidP="00395154">
            <w:pPr>
              <w:pStyle w:val="Tabletext"/>
              <w:keepNext/>
              <w:keepLines/>
              <w:jc w:val="center"/>
              <w:rPr>
                <w:snapToGrid w:val="0"/>
                <w:lang w:val="fr-CH"/>
              </w:rPr>
            </w:pPr>
            <w:r w:rsidRPr="00AF753E">
              <w:rPr>
                <w:snapToGrid w:val="0"/>
                <w:lang w:val="fr-CH"/>
              </w:rPr>
              <w:t>59</w:t>
            </w:r>
          </w:p>
        </w:tc>
        <w:tc>
          <w:tcPr>
            <w:tcW w:w="1739" w:type="dxa"/>
          </w:tcPr>
          <w:p w14:paraId="75DCBDAC" w14:textId="77777777" w:rsidR="001F1EFD" w:rsidRPr="00AF753E" w:rsidRDefault="001F1EFD" w:rsidP="00395154">
            <w:pPr>
              <w:pStyle w:val="Tabletext"/>
              <w:keepNext/>
              <w:keepLines/>
              <w:jc w:val="center"/>
              <w:rPr>
                <w:snapToGrid w:val="0"/>
                <w:lang w:val="fr-CH"/>
              </w:rPr>
            </w:pPr>
            <w:r w:rsidRPr="00AF753E">
              <w:rPr>
                <w:snapToGrid w:val="0"/>
                <w:lang w:val="fr-CH"/>
              </w:rPr>
              <w:t>–0,227</w:t>
            </w:r>
          </w:p>
        </w:tc>
        <w:tc>
          <w:tcPr>
            <w:tcW w:w="671" w:type="dxa"/>
          </w:tcPr>
          <w:p w14:paraId="30655730" w14:textId="77777777" w:rsidR="001F1EFD" w:rsidRPr="00AF753E" w:rsidRDefault="001F1EFD" w:rsidP="00395154">
            <w:pPr>
              <w:pStyle w:val="Tabletext"/>
              <w:keepNext/>
              <w:keepLines/>
              <w:jc w:val="center"/>
              <w:rPr>
                <w:snapToGrid w:val="0"/>
                <w:lang w:val="fr-CH"/>
              </w:rPr>
            </w:pPr>
            <w:r w:rsidRPr="00AF753E">
              <w:rPr>
                <w:snapToGrid w:val="0"/>
                <w:lang w:val="fr-CH"/>
              </w:rPr>
              <w:t>84</w:t>
            </w:r>
          </w:p>
        </w:tc>
        <w:tc>
          <w:tcPr>
            <w:tcW w:w="1739" w:type="dxa"/>
          </w:tcPr>
          <w:p w14:paraId="3ACE8EE6" w14:textId="77777777" w:rsidR="001F1EFD" w:rsidRPr="00AF753E" w:rsidRDefault="001F1EFD" w:rsidP="00395154">
            <w:pPr>
              <w:pStyle w:val="Tabletext"/>
              <w:keepNext/>
              <w:keepLines/>
              <w:jc w:val="center"/>
              <w:rPr>
                <w:snapToGrid w:val="0"/>
                <w:lang w:val="fr-CH"/>
              </w:rPr>
            </w:pPr>
            <w:r w:rsidRPr="00AF753E">
              <w:rPr>
                <w:snapToGrid w:val="0"/>
                <w:lang w:val="fr-CH"/>
              </w:rPr>
              <w:t>–0,994</w:t>
            </w:r>
          </w:p>
        </w:tc>
      </w:tr>
      <w:tr w:rsidR="001F1EFD" w:rsidRPr="00AF753E" w14:paraId="57D148FC"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1EFF77BC" w14:textId="77777777" w:rsidR="001F1EFD" w:rsidRPr="00AF753E" w:rsidRDefault="001F1EFD" w:rsidP="00395154">
            <w:pPr>
              <w:pStyle w:val="Tabletext"/>
              <w:keepNext/>
              <w:keepLines/>
              <w:jc w:val="center"/>
              <w:rPr>
                <w:snapToGrid w:val="0"/>
                <w:lang w:val="fr-CH"/>
              </w:rPr>
            </w:pPr>
            <w:r w:rsidRPr="00AF753E">
              <w:rPr>
                <w:snapToGrid w:val="0"/>
                <w:lang w:val="fr-CH"/>
              </w:rPr>
              <w:t>10</w:t>
            </w:r>
          </w:p>
        </w:tc>
        <w:tc>
          <w:tcPr>
            <w:tcW w:w="1739" w:type="dxa"/>
            <w:tcBorders>
              <w:top w:val="single" w:sz="4" w:space="0" w:color="auto"/>
              <w:left w:val="single" w:sz="4" w:space="0" w:color="auto"/>
              <w:bottom w:val="single" w:sz="4" w:space="0" w:color="auto"/>
              <w:right w:val="single" w:sz="4" w:space="0" w:color="auto"/>
            </w:tcBorders>
          </w:tcPr>
          <w:p w14:paraId="49A133B9" w14:textId="77777777" w:rsidR="001F1EFD" w:rsidRPr="00AF753E" w:rsidRDefault="001F1EFD" w:rsidP="00395154">
            <w:pPr>
              <w:pStyle w:val="Tabletext"/>
              <w:keepNext/>
              <w:keepLines/>
              <w:jc w:val="center"/>
              <w:rPr>
                <w:snapToGrid w:val="0"/>
                <w:lang w:val="fr-CH"/>
              </w:rPr>
            </w:pPr>
            <w:r w:rsidRPr="00AF753E">
              <w:rPr>
                <w:snapToGrid w:val="0"/>
                <w:lang w:val="fr-CH"/>
              </w:rPr>
              <w:t>1,282</w:t>
            </w:r>
          </w:p>
        </w:tc>
        <w:tc>
          <w:tcPr>
            <w:tcW w:w="671" w:type="dxa"/>
            <w:tcBorders>
              <w:left w:val="nil"/>
            </w:tcBorders>
          </w:tcPr>
          <w:p w14:paraId="484A2489" w14:textId="77777777" w:rsidR="001F1EFD" w:rsidRPr="00AF753E" w:rsidRDefault="001F1EFD" w:rsidP="00395154">
            <w:pPr>
              <w:pStyle w:val="Tabletext"/>
              <w:keepNext/>
              <w:keepLines/>
              <w:jc w:val="center"/>
              <w:rPr>
                <w:snapToGrid w:val="0"/>
                <w:lang w:val="fr-CH"/>
              </w:rPr>
            </w:pPr>
            <w:r w:rsidRPr="00AF753E">
              <w:rPr>
                <w:snapToGrid w:val="0"/>
                <w:lang w:val="fr-CH"/>
              </w:rPr>
              <w:t>35</w:t>
            </w:r>
          </w:p>
        </w:tc>
        <w:tc>
          <w:tcPr>
            <w:tcW w:w="1739" w:type="dxa"/>
          </w:tcPr>
          <w:p w14:paraId="5F687DED" w14:textId="77777777" w:rsidR="001F1EFD" w:rsidRPr="00AF753E" w:rsidRDefault="001F1EFD" w:rsidP="00395154">
            <w:pPr>
              <w:pStyle w:val="Tabletext"/>
              <w:keepNext/>
              <w:keepLines/>
              <w:jc w:val="center"/>
              <w:rPr>
                <w:snapToGrid w:val="0"/>
                <w:lang w:val="fr-CH"/>
              </w:rPr>
            </w:pPr>
            <w:r w:rsidRPr="00AF753E">
              <w:rPr>
                <w:snapToGrid w:val="0"/>
                <w:lang w:val="fr-CH"/>
              </w:rPr>
              <w:t>0,385</w:t>
            </w:r>
          </w:p>
        </w:tc>
        <w:tc>
          <w:tcPr>
            <w:tcW w:w="671" w:type="dxa"/>
          </w:tcPr>
          <w:p w14:paraId="46B3C4FD" w14:textId="77777777" w:rsidR="001F1EFD" w:rsidRPr="00AF753E" w:rsidRDefault="001F1EFD" w:rsidP="00395154">
            <w:pPr>
              <w:pStyle w:val="Tabletext"/>
              <w:keepNext/>
              <w:keepLines/>
              <w:jc w:val="center"/>
              <w:rPr>
                <w:snapToGrid w:val="0"/>
                <w:lang w:val="fr-CH"/>
              </w:rPr>
            </w:pPr>
            <w:r w:rsidRPr="00AF753E">
              <w:rPr>
                <w:snapToGrid w:val="0"/>
                <w:lang w:val="fr-CH"/>
              </w:rPr>
              <w:t>60</w:t>
            </w:r>
          </w:p>
        </w:tc>
        <w:tc>
          <w:tcPr>
            <w:tcW w:w="1739" w:type="dxa"/>
          </w:tcPr>
          <w:p w14:paraId="7998FA38" w14:textId="77777777" w:rsidR="001F1EFD" w:rsidRPr="00AF753E" w:rsidRDefault="001F1EFD" w:rsidP="00395154">
            <w:pPr>
              <w:pStyle w:val="Tabletext"/>
              <w:keepNext/>
              <w:keepLines/>
              <w:jc w:val="center"/>
              <w:rPr>
                <w:snapToGrid w:val="0"/>
                <w:lang w:val="fr-CH"/>
              </w:rPr>
            </w:pPr>
            <w:r w:rsidRPr="00AF753E">
              <w:rPr>
                <w:snapToGrid w:val="0"/>
                <w:lang w:val="fr-CH"/>
              </w:rPr>
              <w:t>–0,253</w:t>
            </w:r>
          </w:p>
        </w:tc>
        <w:tc>
          <w:tcPr>
            <w:tcW w:w="671" w:type="dxa"/>
          </w:tcPr>
          <w:p w14:paraId="7CC42E27" w14:textId="77777777" w:rsidR="001F1EFD" w:rsidRPr="00AF753E" w:rsidRDefault="001F1EFD" w:rsidP="00395154">
            <w:pPr>
              <w:pStyle w:val="Tabletext"/>
              <w:keepNext/>
              <w:keepLines/>
              <w:jc w:val="center"/>
              <w:rPr>
                <w:snapToGrid w:val="0"/>
                <w:lang w:val="fr-CH"/>
              </w:rPr>
            </w:pPr>
            <w:r w:rsidRPr="00AF753E">
              <w:rPr>
                <w:snapToGrid w:val="0"/>
                <w:lang w:val="fr-CH"/>
              </w:rPr>
              <w:t>85</w:t>
            </w:r>
          </w:p>
        </w:tc>
        <w:tc>
          <w:tcPr>
            <w:tcW w:w="1739" w:type="dxa"/>
          </w:tcPr>
          <w:p w14:paraId="0D2B7918" w14:textId="77777777" w:rsidR="001F1EFD" w:rsidRPr="00AF753E" w:rsidRDefault="001F1EFD" w:rsidP="00395154">
            <w:pPr>
              <w:pStyle w:val="Tabletext"/>
              <w:keepNext/>
              <w:keepLines/>
              <w:jc w:val="center"/>
              <w:rPr>
                <w:snapToGrid w:val="0"/>
                <w:lang w:val="fr-CH"/>
              </w:rPr>
            </w:pPr>
            <w:r w:rsidRPr="00AF753E">
              <w:rPr>
                <w:snapToGrid w:val="0"/>
                <w:lang w:val="fr-CH"/>
              </w:rPr>
              <w:t>–1,036</w:t>
            </w:r>
          </w:p>
        </w:tc>
      </w:tr>
      <w:tr w:rsidR="001F1EFD" w:rsidRPr="00AF753E" w14:paraId="3A95A2C6"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12E9DF64" w14:textId="77777777" w:rsidR="001F1EFD" w:rsidRPr="00AF753E" w:rsidRDefault="001F1EFD" w:rsidP="00395154">
            <w:pPr>
              <w:pStyle w:val="Tabletext"/>
              <w:keepNext/>
              <w:keepLines/>
              <w:jc w:val="center"/>
              <w:rPr>
                <w:snapToGrid w:val="0"/>
                <w:lang w:val="fr-CH"/>
              </w:rPr>
            </w:pPr>
            <w:r w:rsidRPr="00AF753E">
              <w:rPr>
                <w:snapToGrid w:val="0"/>
                <w:lang w:val="fr-CH"/>
              </w:rPr>
              <w:t>11</w:t>
            </w:r>
          </w:p>
        </w:tc>
        <w:tc>
          <w:tcPr>
            <w:tcW w:w="1739" w:type="dxa"/>
            <w:tcBorders>
              <w:top w:val="single" w:sz="4" w:space="0" w:color="auto"/>
              <w:left w:val="single" w:sz="4" w:space="0" w:color="auto"/>
              <w:bottom w:val="single" w:sz="4" w:space="0" w:color="auto"/>
              <w:right w:val="single" w:sz="4" w:space="0" w:color="auto"/>
            </w:tcBorders>
          </w:tcPr>
          <w:p w14:paraId="312BABC3" w14:textId="77777777" w:rsidR="001F1EFD" w:rsidRPr="00AF753E" w:rsidRDefault="001F1EFD" w:rsidP="00395154">
            <w:pPr>
              <w:pStyle w:val="Tabletext"/>
              <w:keepNext/>
              <w:keepLines/>
              <w:jc w:val="center"/>
              <w:rPr>
                <w:snapToGrid w:val="0"/>
                <w:lang w:val="fr-CH"/>
              </w:rPr>
            </w:pPr>
            <w:r w:rsidRPr="00AF753E">
              <w:rPr>
                <w:snapToGrid w:val="0"/>
                <w:lang w:val="fr-CH"/>
              </w:rPr>
              <w:t>1,227</w:t>
            </w:r>
          </w:p>
        </w:tc>
        <w:tc>
          <w:tcPr>
            <w:tcW w:w="671" w:type="dxa"/>
            <w:tcBorders>
              <w:left w:val="nil"/>
            </w:tcBorders>
          </w:tcPr>
          <w:p w14:paraId="736926A9" w14:textId="77777777" w:rsidR="001F1EFD" w:rsidRPr="00AF753E" w:rsidRDefault="001F1EFD" w:rsidP="00395154">
            <w:pPr>
              <w:pStyle w:val="Tabletext"/>
              <w:keepNext/>
              <w:keepLines/>
              <w:jc w:val="center"/>
              <w:rPr>
                <w:snapToGrid w:val="0"/>
                <w:lang w:val="fr-CH"/>
              </w:rPr>
            </w:pPr>
            <w:r w:rsidRPr="00AF753E">
              <w:rPr>
                <w:snapToGrid w:val="0"/>
                <w:lang w:val="fr-CH"/>
              </w:rPr>
              <w:t>36</w:t>
            </w:r>
          </w:p>
        </w:tc>
        <w:tc>
          <w:tcPr>
            <w:tcW w:w="1739" w:type="dxa"/>
          </w:tcPr>
          <w:p w14:paraId="23FD24E5" w14:textId="77777777" w:rsidR="001F1EFD" w:rsidRPr="00AF753E" w:rsidRDefault="001F1EFD" w:rsidP="00395154">
            <w:pPr>
              <w:pStyle w:val="Tabletext"/>
              <w:keepNext/>
              <w:keepLines/>
              <w:jc w:val="center"/>
              <w:rPr>
                <w:snapToGrid w:val="0"/>
                <w:lang w:val="fr-CH"/>
              </w:rPr>
            </w:pPr>
            <w:r w:rsidRPr="00AF753E">
              <w:rPr>
                <w:snapToGrid w:val="0"/>
                <w:lang w:val="fr-CH"/>
              </w:rPr>
              <w:t>0,358</w:t>
            </w:r>
          </w:p>
        </w:tc>
        <w:tc>
          <w:tcPr>
            <w:tcW w:w="671" w:type="dxa"/>
          </w:tcPr>
          <w:p w14:paraId="417D36A4" w14:textId="77777777" w:rsidR="001F1EFD" w:rsidRPr="00AF753E" w:rsidRDefault="001F1EFD" w:rsidP="00395154">
            <w:pPr>
              <w:pStyle w:val="Tabletext"/>
              <w:keepNext/>
              <w:keepLines/>
              <w:jc w:val="center"/>
              <w:rPr>
                <w:snapToGrid w:val="0"/>
                <w:lang w:val="fr-CH"/>
              </w:rPr>
            </w:pPr>
            <w:r w:rsidRPr="00AF753E">
              <w:rPr>
                <w:snapToGrid w:val="0"/>
                <w:lang w:val="fr-CH"/>
              </w:rPr>
              <w:t>61</w:t>
            </w:r>
          </w:p>
        </w:tc>
        <w:tc>
          <w:tcPr>
            <w:tcW w:w="1739" w:type="dxa"/>
          </w:tcPr>
          <w:p w14:paraId="7BA5F60F" w14:textId="77777777" w:rsidR="001F1EFD" w:rsidRPr="00AF753E" w:rsidRDefault="001F1EFD" w:rsidP="00395154">
            <w:pPr>
              <w:pStyle w:val="Tabletext"/>
              <w:keepNext/>
              <w:keepLines/>
              <w:jc w:val="center"/>
              <w:rPr>
                <w:snapToGrid w:val="0"/>
                <w:lang w:val="fr-CH"/>
              </w:rPr>
            </w:pPr>
            <w:r w:rsidRPr="00AF753E">
              <w:rPr>
                <w:snapToGrid w:val="0"/>
                <w:lang w:val="fr-CH"/>
              </w:rPr>
              <w:t>–0,279</w:t>
            </w:r>
          </w:p>
        </w:tc>
        <w:tc>
          <w:tcPr>
            <w:tcW w:w="671" w:type="dxa"/>
          </w:tcPr>
          <w:p w14:paraId="28DD9E67" w14:textId="77777777" w:rsidR="001F1EFD" w:rsidRPr="00AF753E" w:rsidRDefault="001F1EFD" w:rsidP="00395154">
            <w:pPr>
              <w:pStyle w:val="Tabletext"/>
              <w:keepNext/>
              <w:keepLines/>
              <w:jc w:val="center"/>
              <w:rPr>
                <w:snapToGrid w:val="0"/>
                <w:lang w:val="fr-CH"/>
              </w:rPr>
            </w:pPr>
            <w:r w:rsidRPr="00AF753E">
              <w:rPr>
                <w:snapToGrid w:val="0"/>
                <w:lang w:val="fr-CH"/>
              </w:rPr>
              <w:t>86</w:t>
            </w:r>
          </w:p>
        </w:tc>
        <w:tc>
          <w:tcPr>
            <w:tcW w:w="1739" w:type="dxa"/>
          </w:tcPr>
          <w:p w14:paraId="5912A01F" w14:textId="77777777" w:rsidR="001F1EFD" w:rsidRPr="00AF753E" w:rsidRDefault="001F1EFD" w:rsidP="00395154">
            <w:pPr>
              <w:pStyle w:val="Tabletext"/>
              <w:keepNext/>
              <w:keepLines/>
              <w:jc w:val="center"/>
              <w:rPr>
                <w:snapToGrid w:val="0"/>
                <w:lang w:val="fr-CH"/>
              </w:rPr>
            </w:pPr>
            <w:r w:rsidRPr="00AF753E">
              <w:rPr>
                <w:snapToGrid w:val="0"/>
                <w:lang w:val="fr-CH"/>
              </w:rPr>
              <w:t>–1,080</w:t>
            </w:r>
          </w:p>
        </w:tc>
      </w:tr>
      <w:tr w:rsidR="001F1EFD" w:rsidRPr="00AF753E" w14:paraId="705497AA"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199253C8" w14:textId="77777777" w:rsidR="001F1EFD" w:rsidRPr="00AF753E" w:rsidRDefault="001F1EFD" w:rsidP="00395154">
            <w:pPr>
              <w:pStyle w:val="Tabletext"/>
              <w:keepNext/>
              <w:keepLines/>
              <w:jc w:val="center"/>
              <w:rPr>
                <w:snapToGrid w:val="0"/>
                <w:lang w:val="fr-CH"/>
              </w:rPr>
            </w:pPr>
            <w:r w:rsidRPr="00AF753E">
              <w:rPr>
                <w:snapToGrid w:val="0"/>
                <w:lang w:val="fr-CH"/>
              </w:rPr>
              <w:t>12</w:t>
            </w:r>
          </w:p>
        </w:tc>
        <w:tc>
          <w:tcPr>
            <w:tcW w:w="1739" w:type="dxa"/>
            <w:tcBorders>
              <w:top w:val="single" w:sz="4" w:space="0" w:color="auto"/>
              <w:left w:val="single" w:sz="4" w:space="0" w:color="auto"/>
              <w:bottom w:val="single" w:sz="4" w:space="0" w:color="auto"/>
              <w:right w:val="single" w:sz="4" w:space="0" w:color="auto"/>
            </w:tcBorders>
          </w:tcPr>
          <w:p w14:paraId="1DA4EEEF" w14:textId="77777777" w:rsidR="001F1EFD" w:rsidRPr="00AF753E" w:rsidRDefault="001F1EFD" w:rsidP="00395154">
            <w:pPr>
              <w:pStyle w:val="Tabletext"/>
              <w:keepNext/>
              <w:keepLines/>
              <w:jc w:val="center"/>
              <w:rPr>
                <w:snapToGrid w:val="0"/>
                <w:lang w:val="fr-CH"/>
              </w:rPr>
            </w:pPr>
            <w:r w:rsidRPr="00AF753E">
              <w:rPr>
                <w:snapToGrid w:val="0"/>
                <w:lang w:val="fr-CH"/>
              </w:rPr>
              <w:t>1,175</w:t>
            </w:r>
          </w:p>
        </w:tc>
        <w:tc>
          <w:tcPr>
            <w:tcW w:w="671" w:type="dxa"/>
            <w:tcBorders>
              <w:left w:val="nil"/>
            </w:tcBorders>
          </w:tcPr>
          <w:p w14:paraId="5B6F010B" w14:textId="77777777" w:rsidR="001F1EFD" w:rsidRPr="00AF753E" w:rsidRDefault="001F1EFD" w:rsidP="00395154">
            <w:pPr>
              <w:pStyle w:val="Tabletext"/>
              <w:keepNext/>
              <w:keepLines/>
              <w:jc w:val="center"/>
              <w:rPr>
                <w:snapToGrid w:val="0"/>
                <w:lang w:val="fr-CH"/>
              </w:rPr>
            </w:pPr>
            <w:r w:rsidRPr="00AF753E">
              <w:rPr>
                <w:snapToGrid w:val="0"/>
                <w:lang w:val="fr-CH"/>
              </w:rPr>
              <w:t>37</w:t>
            </w:r>
          </w:p>
        </w:tc>
        <w:tc>
          <w:tcPr>
            <w:tcW w:w="1739" w:type="dxa"/>
          </w:tcPr>
          <w:p w14:paraId="4C87E201" w14:textId="77777777" w:rsidR="001F1EFD" w:rsidRPr="00AF753E" w:rsidRDefault="001F1EFD" w:rsidP="00395154">
            <w:pPr>
              <w:pStyle w:val="Tabletext"/>
              <w:keepNext/>
              <w:keepLines/>
              <w:jc w:val="center"/>
              <w:rPr>
                <w:snapToGrid w:val="0"/>
                <w:lang w:val="fr-CH"/>
              </w:rPr>
            </w:pPr>
            <w:r w:rsidRPr="00AF753E">
              <w:rPr>
                <w:snapToGrid w:val="0"/>
                <w:lang w:val="fr-CH"/>
              </w:rPr>
              <w:t>0,331</w:t>
            </w:r>
          </w:p>
        </w:tc>
        <w:tc>
          <w:tcPr>
            <w:tcW w:w="671" w:type="dxa"/>
          </w:tcPr>
          <w:p w14:paraId="13F6267E" w14:textId="77777777" w:rsidR="001F1EFD" w:rsidRPr="00AF753E" w:rsidRDefault="001F1EFD" w:rsidP="00395154">
            <w:pPr>
              <w:pStyle w:val="Tabletext"/>
              <w:keepNext/>
              <w:keepLines/>
              <w:jc w:val="center"/>
              <w:rPr>
                <w:snapToGrid w:val="0"/>
                <w:lang w:val="fr-CH"/>
              </w:rPr>
            </w:pPr>
            <w:r w:rsidRPr="00AF753E">
              <w:rPr>
                <w:snapToGrid w:val="0"/>
                <w:lang w:val="fr-CH"/>
              </w:rPr>
              <w:t>62</w:t>
            </w:r>
          </w:p>
        </w:tc>
        <w:tc>
          <w:tcPr>
            <w:tcW w:w="1739" w:type="dxa"/>
          </w:tcPr>
          <w:p w14:paraId="652F795A" w14:textId="77777777" w:rsidR="001F1EFD" w:rsidRPr="00AF753E" w:rsidRDefault="001F1EFD" w:rsidP="00395154">
            <w:pPr>
              <w:pStyle w:val="Tabletext"/>
              <w:keepNext/>
              <w:keepLines/>
              <w:jc w:val="center"/>
              <w:rPr>
                <w:snapToGrid w:val="0"/>
                <w:lang w:val="fr-CH"/>
              </w:rPr>
            </w:pPr>
            <w:r w:rsidRPr="00AF753E">
              <w:rPr>
                <w:snapToGrid w:val="0"/>
                <w:lang w:val="fr-CH"/>
              </w:rPr>
              <w:t>–0,305</w:t>
            </w:r>
          </w:p>
        </w:tc>
        <w:tc>
          <w:tcPr>
            <w:tcW w:w="671" w:type="dxa"/>
          </w:tcPr>
          <w:p w14:paraId="694F59C5" w14:textId="77777777" w:rsidR="001F1EFD" w:rsidRPr="00AF753E" w:rsidRDefault="001F1EFD" w:rsidP="00395154">
            <w:pPr>
              <w:pStyle w:val="Tabletext"/>
              <w:keepNext/>
              <w:keepLines/>
              <w:jc w:val="center"/>
              <w:rPr>
                <w:snapToGrid w:val="0"/>
                <w:lang w:val="fr-CH"/>
              </w:rPr>
            </w:pPr>
            <w:r w:rsidRPr="00AF753E">
              <w:rPr>
                <w:snapToGrid w:val="0"/>
                <w:lang w:val="fr-CH"/>
              </w:rPr>
              <w:t>87</w:t>
            </w:r>
          </w:p>
        </w:tc>
        <w:tc>
          <w:tcPr>
            <w:tcW w:w="1739" w:type="dxa"/>
          </w:tcPr>
          <w:p w14:paraId="2433BFDF" w14:textId="77777777" w:rsidR="001F1EFD" w:rsidRPr="00AF753E" w:rsidRDefault="001F1EFD" w:rsidP="00395154">
            <w:pPr>
              <w:pStyle w:val="Tabletext"/>
              <w:keepNext/>
              <w:keepLines/>
              <w:jc w:val="center"/>
              <w:rPr>
                <w:snapToGrid w:val="0"/>
                <w:lang w:val="fr-CH"/>
              </w:rPr>
            </w:pPr>
            <w:r w:rsidRPr="00AF753E">
              <w:rPr>
                <w:snapToGrid w:val="0"/>
                <w:lang w:val="fr-CH"/>
              </w:rPr>
              <w:t>–1,126</w:t>
            </w:r>
          </w:p>
        </w:tc>
      </w:tr>
      <w:tr w:rsidR="001F1EFD" w:rsidRPr="00AF753E" w14:paraId="4C336424"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784B43CC" w14:textId="77777777" w:rsidR="001F1EFD" w:rsidRPr="00AF753E" w:rsidRDefault="001F1EFD" w:rsidP="00395154">
            <w:pPr>
              <w:pStyle w:val="Tabletext"/>
              <w:keepNext/>
              <w:keepLines/>
              <w:jc w:val="center"/>
              <w:rPr>
                <w:snapToGrid w:val="0"/>
                <w:lang w:val="fr-CH"/>
              </w:rPr>
            </w:pPr>
            <w:r w:rsidRPr="00AF753E">
              <w:rPr>
                <w:snapToGrid w:val="0"/>
                <w:lang w:val="fr-CH"/>
              </w:rPr>
              <w:t>13</w:t>
            </w:r>
          </w:p>
        </w:tc>
        <w:tc>
          <w:tcPr>
            <w:tcW w:w="1739" w:type="dxa"/>
            <w:tcBorders>
              <w:top w:val="single" w:sz="4" w:space="0" w:color="auto"/>
              <w:left w:val="single" w:sz="4" w:space="0" w:color="auto"/>
              <w:bottom w:val="single" w:sz="4" w:space="0" w:color="auto"/>
              <w:right w:val="single" w:sz="4" w:space="0" w:color="auto"/>
            </w:tcBorders>
          </w:tcPr>
          <w:p w14:paraId="7A74F0CD" w14:textId="77777777" w:rsidR="001F1EFD" w:rsidRPr="00AF753E" w:rsidRDefault="001F1EFD" w:rsidP="00395154">
            <w:pPr>
              <w:pStyle w:val="Tabletext"/>
              <w:keepNext/>
              <w:keepLines/>
              <w:jc w:val="center"/>
              <w:rPr>
                <w:snapToGrid w:val="0"/>
                <w:lang w:val="fr-CH"/>
              </w:rPr>
            </w:pPr>
            <w:r w:rsidRPr="00AF753E">
              <w:rPr>
                <w:snapToGrid w:val="0"/>
                <w:lang w:val="fr-CH"/>
              </w:rPr>
              <w:t>1,126</w:t>
            </w:r>
          </w:p>
        </w:tc>
        <w:tc>
          <w:tcPr>
            <w:tcW w:w="671" w:type="dxa"/>
            <w:tcBorders>
              <w:left w:val="nil"/>
            </w:tcBorders>
          </w:tcPr>
          <w:p w14:paraId="7346E6E0" w14:textId="77777777" w:rsidR="001F1EFD" w:rsidRPr="00AF753E" w:rsidRDefault="001F1EFD" w:rsidP="00395154">
            <w:pPr>
              <w:pStyle w:val="Tabletext"/>
              <w:keepNext/>
              <w:keepLines/>
              <w:jc w:val="center"/>
              <w:rPr>
                <w:snapToGrid w:val="0"/>
                <w:lang w:val="fr-CH"/>
              </w:rPr>
            </w:pPr>
            <w:r w:rsidRPr="00AF753E">
              <w:rPr>
                <w:snapToGrid w:val="0"/>
                <w:lang w:val="fr-CH"/>
              </w:rPr>
              <w:t>38</w:t>
            </w:r>
          </w:p>
        </w:tc>
        <w:tc>
          <w:tcPr>
            <w:tcW w:w="1739" w:type="dxa"/>
          </w:tcPr>
          <w:p w14:paraId="021409B4" w14:textId="77777777" w:rsidR="001F1EFD" w:rsidRPr="00AF753E" w:rsidRDefault="001F1EFD" w:rsidP="00395154">
            <w:pPr>
              <w:pStyle w:val="Tabletext"/>
              <w:keepNext/>
              <w:keepLines/>
              <w:jc w:val="center"/>
              <w:rPr>
                <w:snapToGrid w:val="0"/>
                <w:lang w:val="fr-CH"/>
              </w:rPr>
            </w:pPr>
            <w:r w:rsidRPr="00AF753E">
              <w:rPr>
                <w:snapToGrid w:val="0"/>
                <w:lang w:val="fr-CH"/>
              </w:rPr>
              <w:t>0,305</w:t>
            </w:r>
          </w:p>
        </w:tc>
        <w:tc>
          <w:tcPr>
            <w:tcW w:w="671" w:type="dxa"/>
          </w:tcPr>
          <w:p w14:paraId="55C4E846" w14:textId="77777777" w:rsidR="001F1EFD" w:rsidRPr="00AF753E" w:rsidRDefault="001F1EFD" w:rsidP="00395154">
            <w:pPr>
              <w:pStyle w:val="Tabletext"/>
              <w:keepNext/>
              <w:keepLines/>
              <w:jc w:val="center"/>
              <w:rPr>
                <w:snapToGrid w:val="0"/>
                <w:lang w:val="fr-CH"/>
              </w:rPr>
            </w:pPr>
            <w:r w:rsidRPr="00AF753E">
              <w:rPr>
                <w:snapToGrid w:val="0"/>
                <w:lang w:val="fr-CH"/>
              </w:rPr>
              <w:t>63</w:t>
            </w:r>
          </w:p>
        </w:tc>
        <w:tc>
          <w:tcPr>
            <w:tcW w:w="1739" w:type="dxa"/>
          </w:tcPr>
          <w:p w14:paraId="7E0FB3DF" w14:textId="77777777" w:rsidR="001F1EFD" w:rsidRPr="00AF753E" w:rsidRDefault="001F1EFD" w:rsidP="00395154">
            <w:pPr>
              <w:pStyle w:val="Tabletext"/>
              <w:keepNext/>
              <w:keepLines/>
              <w:jc w:val="center"/>
              <w:rPr>
                <w:snapToGrid w:val="0"/>
                <w:lang w:val="fr-CH"/>
              </w:rPr>
            </w:pPr>
            <w:r w:rsidRPr="00AF753E">
              <w:rPr>
                <w:snapToGrid w:val="0"/>
                <w:lang w:val="fr-CH"/>
              </w:rPr>
              <w:t>–0,331</w:t>
            </w:r>
          </w:p>
        </w:tc>
        <w:tc>
          <w:tcPr>
            <w:tcW w:w="671" w:type="dxa"/>
          </w:tcPr>
          <w:p w14:paraId="3B747F2D" w14:textId="77777777" w:rsidR="001F1EFD" w:rsidRPr="00AF753E" w:rsidRDefault="001F1EFD" w:rsidP="00395154">
            <w:pPr>
              <w:pStyle w:val="Tabletext"/>
              <w:keepNext/>
              <w:keepLines/>
              <w:jc w:val="center"/>
              <w:rPr>
                <w:snapToGrid w:val="0"/>
                <w:lang w:val="fr-CH"/>
              </w:rPr>
            </w:pPr>
            <w:r w:rsidRPr="00AF753E">
              <w:rPr>
                <w:snapToGrid w:val="0"/>
                <w:lang w:val="fr-CH"/>
              </w:rPr>
              <w:t>88</w:t>
            </w:r>
          </w:p>
        </w:tc>
        <w:tc>
          <w:tcPr>
            <w:tcW w:w="1739" w:type="dxa"/>
          </w:tcPr>
          <w:p w14:paraId="7F3FC347" w14:textId="77777777" w:rsidR="001F1EFD" w:rsidRPr="00AF753E" w:rsidRDefault="001F1EFD" w:rsidP="00395154">
            <w:pPr>
              <w:pStyle w:val="Tabletext"/>
              <w:keepNext/>
              <w:keepLines/>
              <w:jc w:val="center"/>
              <w:rPr>
                <w:snapToGrid w:val="0"/>
                <w:lang w:val="fr-CH"/>
              </w:rPr>
            </w:pPr>
            <w:r w:rsidRPr="00AF753E">
              <w:rPr>
                <w:snapToGrid w:val="0"/>
                <w:lang w:val="fr-CH"/>
              </w:rPr>
              <w:t>–1,175</w:t>
            </w:r>
          </w:p>
        </w:tc>
      </w:tr>
      <w:tr w:rsidR="001F1EFD" w:rsidRPr="00AF753E" w14:paraId="3EAB09BA"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6A95A1E7" w14:textId="77777777" w:rsidR="001F1EFD" w:rsidRPr="00AF753E" w:rsidRDefault="001F1EFD" w:rsidP="00395154">
            <w:pPr>
              <w:pStyle w:val="Tabletext"/>
              <w:keepNext/>
              <w:keepLines/>
              <w:jc w:val="center"/>
              <w:rPr>
                <w:snapToGrid w:val="0"/>
                <w:lang w:val="fr-CH"/>
              </w:rPr>
            </w:pPr>
            <w:r w:rsidRPr="00AF753E">
              <w:rPr>
                <w:snapToGrid w:val="0"/>
                <w:lang w:val="fr-CH"/>
              </w:rPr>
              <w:t>14</w:t>
            </w:r>
          </w:p>
        </w:tc>
        <w:tc>
          <w:tcPr>
            <w:tcW w:w="1739" w:type="dxa"/>
            <w:tcBorders>
              <w:top w:val="single" w:sz="4" w:space="0" w:color="auto"/>
              <w:left w:val="single" w:sz="4" w:space="0" w:color="auto"/>
              <w:bottom w:val="single" w:sz="4" w:space="0" w:color="auto"/>
              <w:right w:val="single" w:sz="4" w:space="0" w:color="auto"/>
            </w:tcBorders>
          </w:tcPr>
          <w:p w14:paraId="0970F92E" w14:textId="77777777" w:rsidR="001F1EFD" w:rsidRPr="00AF753E" w:rsidRDefault="001F1EFD" w:rsidP="00395154">
            <w:pPr>
              <w:pStyle w:val="Tabletext"/>
              <w:keepNext/>
              <w:keepLines/>
              <w:jc w:val="center"/>
              <w:rPr>
                <w:snapToGrid w:val="0"/>
                <w:lang w:val="fr-CH"/>
              </w:rPr>
            </w:pPr>
            <w:r w:rsidRPr="00AF753E">
              <w:rPr>
                <w:snapToGrid w:val="0"/>
                <w:lang w:val="fr-CH"/>
              </w:rPr>
              <w:t>1,080</w:t>
            </w:r>
          </w:p>
        </w:tc>
        <w:tc>
          <w:tcPr>
            <w:tcW w:w="671" w:type="dxa"/>
            <w:tcBorders>
              <w:left w:val="nil"/>
            </w:tcBorders>
          </w:tcPr>
          <w:p w14:paraId="4E142085" w14:textId="77777777" w:rsidR="001F1EFD" w:rsidRPr="00AF753E" w:rsidRDefault="001F1EFD" w:rsidP="00395154">
            <w:pPr>
              <w:pStyle w:val="Tabletext"/>
              <w:keepNext/>
              <w:keepLines/>
              <w:jc w:val="center"/>
              <w:rPr>
                <w:snapToGrid w:val="0"/>
                <w:lang w:val="fr-CH"/>
              </w:rPr>
            </w:pPr>
            <w:r w:rsidRPr="00AF753E">
              <w:rPr>
                <w:snapToGrid w:val="0"/>
                <w:lang w:val="fr-CH"/>
              </w:rPr>
              <w:t>39</w:t>
            </w:r>
          </w:p>
        </w:tc>
        <w:tc>
          <w:tcPr>
            <w:tcW w:w="1739" w:type="dxa"/>
          </w:tcPr>
          <w:p w14:paraId="75305ABE" w14:textId="77777777" w:rsidR="001F1EFD" w:rsidRPr="00AF753E" w:rsidRDefault="001F1EFD" w:rsidP="00395154">
            <w:pPr>
              <w:pStyle w:val="Tabletext"/>
              <w:keepNext/>
              <w:keepLines/>
              <w:jc w:val="center"/>
              <w:rPr>
                <w:snapToGrid w:val="0"/>
                <w:lang w:val="fr-CH"/>
              </w:rPr>
            </w:pPr>
            <w:r w:rsidRPr="00AF753E">
              <w:rPr>
                <w:snapToGrid w:val="0"/>
                <w:lang w:val="fr-CH"/>
              </w:rPr>
              <w:t>0,279</w:t>
            </w:r>
          </w:p>
        </w:tc>
        <w:tc>
          <w:tcPr>
            <w:tcW w:w="671" w:type="dxa"/>
          </w:tcPr>
          <w:p w14:paraId="5B160F5A" w14:textId="77777777" w:rsidR="001F1EFD" w:rsidRPr="00AF753E" w:rsidRDefault="001F1EFD" w:rsidP="00395154">
            <w:pPr>
              <w:pStyle w:val="Tabletext"/>
              <w:keepNext/>
              <w:keepLines/>
              <w:jc w:val="center"/>
              <w:rPr>
                <w:snapToGrid w:val="0"/>
                <w:lang w:val="fr-CH"/>
              </w:rPr>
            </w:pPr>
            <w:r w:rsidRPr="00AF753E">
              <w:rPr>
                <w:snapToGrid w:val="0"/>
                <w:lang w:val="fr-CH"/>
              </w:rPr>
              <w:t>64</w:t>
            </w:r>
          </w:p>
        </w:tc>
        <w:tc>
          <w:tcPr>
            <w:tcW w:w="1739" w:type="dxa"/>
          </w:tcPr>
          <w:p w14:paraId="7857D1EC" w14:textId="77777777" w:rsidR="001F1EFD" w:rsidRPr="00AF753E" w:rsidRDefault="001F1EFD" w:rsidP="00395154">
            <w:pPr>
              <w:pStyle w:val="Tabletext"/>
              <w:keepNext/>
              <w:keepLines/>
              <w:jc w:val="center"/>
              <w:rPr>
                <w:snapToGrid w:val="0"/>
                <w:lang w:val="fr-CH"/>
              </w:rPr>
            </w:pPr>
            <w:r w:rsidRPr="00AF753E">
              <w:rPr>
                <w:snapToGrid w:val="0"/>
                <w:lang w:val="fr-CH"/>
              </w:rPr>
              <w:t>–0,358</w:t>
            </w:r>
          </w:p>
        </w:tc>
        <w:tc>
          <w:tcPr>
            <w:tcW w:w="671" w:type="dxa"/>
          </w:tcPr>
          <w:p w14:paraId="5C1D4FF5" w14:textId="77777777" w:rsidR="001F1EFD" w:rsidRPr="00AF753E" w:rsidRDefault="001F1EFD" w:rsidP="00395154">
            <w:pPr>
              <w:pStyle w:val="Tabletext"/>
              <w:keepNext/>
              <w:keepLines/>
              <w:jc w:val="center"/>
              <w:rPr>
                <w:snapToGrid w:val="0"/>
                <w:lang w:val="fr-CH"/>
              </w:rPr>
            </w:pPr>
            <w:r w:rsidRPr="00AF753E">
              <w:rPr>
                <w:snapToGrid w:val="0"/>
                <w:lang w:val="fr-CH"/>
              </w:rPr>
              <w:t>89</w:t>
            </w:r>
          </w:p>
        </w:tc>
        <w:tc>
          <w:tcPr>
            <w:tcW w:w="1739" w:type="dxa"/>
          </w:tcPr>
          <w:p w14:paraId="6B914258" w14:textId="77777777" w:rsidR="001F1EFD" w:rsidRPr="00AF753E" w:rsidRDefault="001F1EFD" w:rsidP="00395154">
            <w:pPr>
              <w:pStyle w:val="Tabletext"/>
              <w:keepNext/>
              <w:keepLines/>
              <w:jc w:val="center"/>
              <w:rPr>
                <w:snapToGrid w:val="0"/>
                <w:lang w:val="fr-CH"/>
              </w:rPr>
            </w:pPr>
            <w:r w:rsidRPr="00AF753E">
              <w:rPr>
                <w:snapToGrid w:val="0"/>
                <w:lang w:val="fr-CH"/>
              </w:rPr>
              <w:t>–1,227</w:t>
            </w:r>
          </w:p>
        </w:tc>
      </w:tr>
      <w:tr w:rsidR="001F1EFD" w:rsidRPr="00AF753E" w14:paraId="3653C667"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42A103CE" w14:textId="77777777" w:rsidR="001F1EFD" w:rsidRPr="00AF753E" w:rsidRDefault="001F1EFD" w:rsidP="00395154">
            <w:pPr>
              <w:pStyle w:val="Tabletext"/>
              <w:keepNext/>
              <w:keepLines/>
              <w:jc w:val="center"/>
              <w:rPr>
                <w:snapToGrid w:val="0"/>
                <w:lang w:val="fr-CH"/>
              </w:rPr>
            </w:pPr>
            <w:r w:rsidRPr="00AF753E">
              <w:rPr>
                <w:snapToGrid w:val="0"/>
                <w:lang w:val="fr-CH"/>
              </w:rPr>
              <w:t>15</w:t>
            </w:r>
          </w:p>
        </w:tc>
        <w:tc>
          <w:tcPr>
            <w:tcW w:w="1739" w:type="dxa"/>
            <w:tcBorders>
              <w:top w:val="single" w:sz="4" w:space="0" w:color="auto"/>
              <w:left w:val="single" w:sz="4" w:space="0" w:color="auto"/>
              <w:bottom w:val="single" w:sz="4" w:space="0" w:color="auto"/>
              <w:right w:val="single" w:sz="4" w:space="0" w:color="auto"/>
            </w:tcBorders>
          </w:tcPr>
          <w:p w14:paraId="361BCA81" w14:textId="77777777" w:rsidR="001F1EFD" w:rsidRPr="00AF753E" w:rsidRDefault="001F1EFD" w:rsidP="00395154">
            <w:pPr>
              <w:pStyle w:val="Tabletext"/>
              <w:keepNext/>
              <w:keepLines/>
              <w:jc w:val="center"/>
              <w:rPr>
                <w:snapToGrid w:val="0"/>
                <w:lang w:val="fr-CH"/>
              </w:rPr>
            </w:pPr>
            <w:r w:rsidRPr="00AF753E">
              <w:rPr>
                <w:snapToGrid w:val="0"/>
                <w:lang w:val="fr-CH"/>
              </w:rPr>
              <w:t>1,036</w:t>
            </w:r>
          </w:p>
        </w:tc>
        <w:tc>
          <w:tcPr>
            <w:tcW w:w="671" w:type="dxa"/>
            <w:tcBorders>
              <w:left w:val="nil"/>
            </w:tcBorders>
          </w:tcPr>
          <w:p w14:paraId="63349A71" w14:textId="77777777" w:rsidR="001F1EFD" w:rsidRPr="00AF753E" w:rsidRDefault="001F1EFD" w:rsidP="00395154">
            <w:pPr>
              <w:pStyle w:val="Tabletext"/>
              <w:keepNext/>
              <w:keepLines/>
              <w:jc w:val="center"/>
              <w:rPr>
                <w:snapToGrid w:val="0"/>
                <w:lang w:val="fr-CH"/>
              </w:rPr>
            </w:pPr>
            <w:r w:rsidRPr="00AF753E">
              <w:rPr>
                <w:snapToGrid w:val="0"/>
                <w:lang w:val="fr-CH"/>
              </w:rPr>
              <w:t>40</w:t>
            </w:r>
          </w:p>
        </w:tc>
        <w:tc>
          <w:tcPr>
            <w:tcW w:w="1739" w:type="dxa"/>
          </w:tcPr>
          <w:p w14:paraId="7415CA3F" w14:textId="77777777" w:rsidR="001F1EFD" w:rsidRPr="00AF753E" w:rsidRDefault="001F1EFD" w:rsidP="00395154">
            <w:pPr>
              <w:pStyle w:val="Tabletext"/>
              <w:keepNext/>
              <w:keepLines/>
              <w:jc w:val="center"/>
              <w:rPr>
                <w:snapToGrid w:val="0"/>
                <w:lang w:val="fr-CH"/>
              </w:rPr>
            </w:pPr>
            <w:r w:rsidRPr="00AF753E">
              <w:rPr>
                <w:snapToGrid w:val="0"/>
                <w:lang w:val="fr-CH"/>
              </w:rPr>
              <w:t>0,253</w:t>
            </w:r>
          </w:p>
        </w:tc>
        <w:tc>
          <w:tcPr>
            <w:tcW w:w="671" w:type="dxa"/>
          </w:tcPr>
          <w:p w14:paraId="02FCD3FE" w14:textId="77777777" w:rsidR="001F1EFD" w:rsidRPr="00AF753E" w:rsidRDefault="001F1EFD" w:rsidP="00395154">
            <w:pPr>
              <w:pStyle w:val="Tabletext"/>
              <w:keepNext/>
              <w:keepLines/>
              <w:jc w:val="center"/>
              <w:rPr>
                <w:snapToGrid w:val="0"/>
                <w:lang w:val="fr-CH"/>
              </w:rPr>
            </w:pPr>
            <w:r w:rsidRPr="00AF753E">
              <w:rPr>
                <w:snapToGrid w:val="0"/>
                <w:lang w:val="fr-CH"/>
              </w:rPr>
              <w:t>65</w:t>
            </w:r>
          </w:p>
        </w:tc>
        <w:tc>
          <w:tcPr>
            <w:tcW w:w="1739" w:type="dxa"/>
          </w:tcPr>
          <w:p w14:paraId="385D698D" w14:textId="77777777" w:rsidR="001F1EFD" w:rsidRPr="00AF753E" w:rsidRDefault="001F1EFD" w:rsidP="00395154">
            <w:pPr>
              <w:pStyle w:val="Tabletext"/>
              <w:keepNext/>
              <w:keepLines/>
              <w:jc w:val="center"/>
              <w:rPr>
                <w:snapToGrid w:val="0"/>
                <w:lang w:val="fr-CH"/>
              </w:rPr>
            </w:pPr>
            <w:r w:rsidRPr="00AF753E">
              <w:rPr>
                <w:snapToGrid w:val="0"/>
                <w:lang w:val="fr-CH"/>
              </w:rPr>
              <w:t>–0,385</w:t>
            </w:r>
          </w:p>
        </w:tc>
        <w:tc>
          <w:tcPr>
            <w:tcW w:w="671" w:type="dxa"/>
          </w:tcPr>
          <w:p w14:paraId="72A71B7E" w14:textId="77777777" w:rsidR="001F1EFD" w:rsidRPr="00AF753E" w:rsidRDefault="001F1EFD" w:rsidP="00395154">
            <w:pPr>
              <w:pStyle w:val="Tabletext"/>
              <w:keepNext/>
              <w:keepLines/>
              <w:jc w:val="center"/>
              <w:rPr>
                <w:snapToGrid w:val="0"/>
                <w:lang w:val="fr-CH"/>
              </w:rPr>
            </w:pPr>
            <w:r w:rsidRPr="00AF753E">
              <w:rPr>
                <w:snapToGrid w:val="0"/>
                <w:lang w:val="fr-CH"/>
              </w:rPr>
              <w:t>90</w:t>
            </w:r>
          </w:p>
        </w:tc>
        <w:tc>
          <w:tcPr>
            <w:tcW w:w="1739" w:type="dxa"/>
          </w:tcPr>
          <w:p w14:paraId="0FD69661" w14:textId="77777777" w:rsidR="001F1EFD" w:rsidRPr="00AF753E" w:rsidRDefault="001F1EFD" w:rsidP="00395154">
            <w:pPr>
              <w:pStyle w:val="Tabletext"/>
              <w:keepNext/>
              <w:keepLines/>
              <w:jc w:val="center"/>
              <w:rPr>
                <w:snapToGrid w:val="0"/>
                <w:lang w:val="fr-CH"/>
              </w:rPr>
            </w:pPr>
            <w:r w:rsidRPr="00AF753E">
              <w:rPr>
                <w:snapToGrid w:val="0"/>
                <w:lang w:val="fr-CH"/>
              </w:rPr>
              <w:t>–1,282</w:t>
            </w:r>
          </w:p>
        </w:tc>
      </w:tr>
      <w:tr w:rsidR="001F1EFD" w:rsidRPr="00AF753E" w14:paraId="13EAC233"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46EF3BFA" w14:textId="77777777" w:rsidR="001F1EFD" w:rsidRPr="00AF753E" w:rsidRDefault="001F1EFD" w:rsidP="00395154">
            <w:pPr>
              <w:pStyle w:val="Tabletext"/>
              <w:keepNext/>
              <w:keepLines/>
              <w:jc w:val="center"/>
              <w:rPr>
                <w:snapToGrid w:val="0"/>
                <w:lang w:val="fr-CH"/>
              </w:rPr>
            </w:pPr>
            <w:r w:rsidRPr="00AF753E">
              <w:rPr>
                <w:snapToGrid w:val="0"/>
                <w:lang w:val="fr-CH"/>
              </w:rPr>
              <w:t>16</w:t>
            </w:r>
          </w:p>
        </w:tc>
        <w:tc>
          <w:tcPr>
            <w:tcW w:w="1739" w:type="dxa"/>
            <w:tcBorders>
              <w:top w:val="single" w:sz="4" w:space="0" w:color="auto"/>
              <w:left w:val="single" w:sz="4" w:space="0" w:color="auto"/>
              <w:bottom w:val="single" w:sz="4" w:space="0" w:color="auto"/>
              <w:right w:val="single" w:sz="4" w:space="0" w:color="auto"/>
            </w:tcBorders>
          </w:tcPr>
          <w:p w14:paraId="62DCC880" w14:textId="77777777" w:rsidR="001F1EFD" w:rsidRPr="00AF753E" w:rsidRDefault="001F1EFD" w:rsidP="00395154">
            <w:pPr>
              <w:pStyle w:val="Tabletext"/>
              <w:keepNext/>
              <w:keepLines/>
              <w:jc w:val="center"/>
              <w:rPr>
                <w:snapToGrid w:val="0"/>
                <w:lang w:val="fr-CH"/>
              </w:rPr>
            </w:pPr>
            <w:r w:rsidRPr="00AF753E">
              <w:rPr>
                <w:snapToGrid w:val="0"/>
                <w:lang w:val="fr-CH"/>
              </w:rPr>
              <w:t>0,994</w:t>
            </w:r>
          </w:p>
        </w:tc>
        <w:tc>
          <w:tcPr>
            <w:tcW w:w="671" w:type="dxa"/>
            <w:tcBorders>
              <w:left w:val="nil"/>
            </w:tcBorders>
          </w:tcPr>
          <w:p w14:paraId="4B04B8CE" w14:textId="77777777" w:rsidR="001F1EFD" w:rsidRPr="00AF753E" w:rsidRDefault="001F1EFD" w:rsidP="00395154">
            <w:pPr>
              <w:pStyle w:val="Tabletext"/>
              <w:keepNext/>
              <w:keepLines/>
              <w:jc w:val="center"/>
              <w:rPr>
                <w:snapToGrid w:val="0"/>
                <w:lang w:val="fr-CH"/>
              </w:rPr>
            </w:pPr>
            <w:r w:rsidRPr="00AF753E">
              <w:rPr>
                <w:snapToGrid w:val="0"/>
                <w:lang w:val="fr-CH"/>
              </w:rPr>
              <w:t>41</w:t>
            </w:r>
          </w:p>
        </w:tc>
        <w:tc>
          <w:tcPr>
            <w:tcW w:w="1739" w:type="dxa"/>
          </w:tcPr>
          <w:p w14:paraId="0F329CAB" w14:textId="77777777" w:rsidR="001F1EFD" w:rsidRPr="00AF753E" w:rsidRDefault="001F1EFD" w:rsidP="00395154">
            <w:pPr>
              <w:pStyle w:val="Tabletext"/>
              <w:keepNext/>
              <w:keepLines/>
              <w:jc w:val="center"/>
              <w:rPr>
                <w:snapToGrid w:val="0"/>
                <w:lang w:val="fr-CH"/>
              </w:rPr>
            </w:pPr>
            <w:r w:rsidRPr="00AF753E">
              <w:rPr>
                <w:snapToGrid w:val="0"/>
                <w:lang w:val="fr-CH"/>
              </w:rPr>
              <w:t>0,227</w:t>
            </w:r>
          </w:p>
        </w:tc>
        <w:tc>
          <w:tcPr>
            <w:tcW w:w="671" w:type="dxa"/>
          </w:tcPr>
          <w:p w14:paraId="23B0F9D4" w14:textId="77777777" w:rsidR="001F1EFD" w:rsidRPr="00AF753E" w:rsidRDefault="001F1EFD" w:rsidP="00395154">
            <w:pPr>
              <w:pStyle w:val="Tabletext"/>
              <w:keepNext/>
              <w:keepLines/>
              <w:jc w:val="center"/>
              <w:rPr>
                <w:snapToGrid w:val="0"/>
                <w:lang w:val="fr-CH"/>
              </w:rPr>
            </w:pPr>
            <w:r w:rsidRPr="00AF753E">
              <w:rPr>
                <w:snapToGrid w:val="0"/>
                <w:lang w:val="fr-CH"/>
              </w:rPr>
              <w:t>66</w:t>
            </w:r>
          </w:p>
        </w:tc>
        <w:tc>
          <w:tcPr>
            <w:tcW w:w="1739" w:type="dxa"/>
          </w:tcPr>
          <w:p w14:paraId="576D0C36" w14:textId="77777777" w:rsidR="001F1EFD" w:rsidRPr="00AF753E" w:rsidRDefault="001F1EFD" w:rsidP="00395154">
            <w:pPr>
              <w:pStyle w:val="Tabletext"/>
              <w:keepNext/>
              <w:keepLines/>
              <w:jc w:val="center"/>
              <w:rPr>
                <w:snapToGrid w:val="0"/>
                <w:lang w:val="fr-CH"/>
              </w:rPr>
            </w:pPr>
            <w:r w:rsidRPr="00AF753E">
              <w:rPr>
                <w:snapToGrid w:val="0"/>
                <w:lang w:val="fr-CH"/>
              </w:rPr>
              <w:t>–0,412</w:t>
            </w:r>
          </w:p>
        </w:tc>
        <w:tc>
          <w:tcPr>
            <w:tcW w:w="671" w:type="dxa"/>
          </w:tcPr>
          <w:p w14:paraId="0D7A576D" w14:textId="77777777" w:rsidR="001F1EFD" w:rsidRPr="00AF753E" w:rsidRDefault="001F1EFD" w:rsidP="00395154">
            <w:pPr>
              <w:pStyle w:val="Tabletext"/>
              <w:keepNext/>
              <w:keepLines/>
              <w:jc w:val="center"/>
              <w:rPr>
                <w:snapToGrid w:val="0"/>
                <w:lang w:val="fr-CH"/>
              </w:rPr>
            </w:pPr>
            <w:r w:rsidRPr="00AF753E">
              <w:rPr>
                <w:snapToGrid w:val="0"/>
                <w:lang w:val="fr-CH"/>
              </w:rPr>
              <w:t>91</w:t>
            </w:r>
          </w:p>
        </w:tc>
        <w:tc>
          <w:tcPr>
            <w:tcW w:w="1739" w:type="dxa"/>
          </w:tcPr>
          <w:p w14:paraId="2978A1FA" w14:textId="77777777" w:rsidR="001F1EFD" w:rsidRPr="00AF753E" w:rsidRDefault="001F1EFD" w:rsidP="00395154">
            <w:pPr>
              <w:pStyle w:val="Tabletext"/>
              <w:keepNext/>
              <w:keepLines/>
              <w:jc w:val="center"/>
              <w:rPr>
                <w:snapToGrid w:val="0"/>
                <w:lang w:val="fr-CH"/>
              </w:rPr>
            </w:pPr>
            <w:r w:rsidRPr="00AF753E">
              <w:rPr>
                <w:snapToGrid w:val="0"/>
                <w:lang w:val="fr-CH"/>
              </w:rPr>
              <w:t>–1,341</w:t>
            </w:r>
          </w:p>
        </w:tc>
      </w:tr>
      <w:tr w:rsidR="001F1EFD" w:rsidRPr="00AF753E" w14:paraId="6796BE70"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527961E3" w14:textId="77777777" w:rsidR="001F1EFD" w:rsidRPr="00AF753E" w:rsidRDefault="001F1EFD" w:rsidP="00287BFB">
            <w:pPr>
              <w:pStyle w:val="Tabletext"/>
              <w:jc w:val="center"/>
              <w:rPr>
                <w:snapToGrid w:val="0"/>
                <w:lang w:val="fr-CH"/>
              </w:rPr>
            </w:pPr>
            <w:r w:rsidRPr="00AF753E">
              <w:rPr>
                <w:snapToGrid w:val="0"/>
                <w:lang w:val="fr-CH"/>
              </w:rPr>
              <w:t>17</w:t>
            </w:r>
          </w:p>
        </w:tc>
        <w:tc>
          <w:tcPr>
            <w:tcW w:w="1739" w:type="dxa"/>
            <w:tcBorders>
              <w:top w:val="single" w:sz="4" w:space="0" w:color="auto"/>
              <w:left w:val="single" w:sz="4" w:space="0" w:color="auto"/>
              <w:bottom w:val="single" w:sz="4" w:space="0" w:color="auto"/>
              <w:right w:val="single" w:sz="4" w:space="0" w:color="auto"/>
            </w:tcBorders>
          </w:tcPr>
          <w:p w14:paraId="15AD1829" w14:textId="77777777" w:rsidR="001F1EFD" w:rsidRPr="00AF753E" w:rsidRDefault="001F1EFD" w:rsidP="00287BFB">
            <w:pPr>
              <w:pStyle w:val="Tabletext"/>
              <w:jc w:val="center"/>
              <w:rPr>
                <w:snapToGrid w:val="0"/>
                <w:lang w:val="fr-CH"/>
              </w:rPr>
            </w:pPr>
            <w:r w:rsidRPr="00AF753E">
              <w:rPr>
                <w:snapToGrid w:val="0"/>
                <w:lang w:val="fr-CH"/>
              </w:rPr>
              <w:t>0,954</w:t>
            </w:r>
          </w:p>
        </w:tc>
        <w:tc>
          <w:tcPr>
            <w:tcW w:w="671" w:type="dxa"/>
            <w:tcBorders>
              <w:left w:val="nil"/>
            </w:tcBorders>
          </w:tcPr>
          <w:p w14:paraId="2C849671" w14:textId="77777777" w:rsidR="001F1EFD" w:rsidRPr="00AF753E" w:rsidRDefault="001F1EFD" w:rsidP="00287BFB">
            <w:pPr>
              <w:pStyle w:val="Tabletext"/>
              <w:jc w:val="center"/>
              <w:rPr>
                <w:snapToGrid w:val="0"/>
                <w:lang w:val="fr-CH"/>
              </w:rPr>
            </w:pPr>
            <w:r w:rsidRPr="00AF753E">
              <w:rPr>
                <w:snapToGrid w:val="0"/>
                <w:lang w:val="fr-CH"/>
              </w:rPr>
              <w:t>42</w:t>
            </w:r>
          </w:p>
        </w:tc>
        <w:tc>
          <w:tcPr>
            <w:tcW w:w="1739" w:type="dxa"/>
          </w:tcPr>
          <w:p w14:paraId="758C33B5" w14:textId="77777777" w:rsidR="001F1EFD" w:rsidRPr="00AF753E" w:rsidRDefault="001F1EFD" w:rsidP="00287BFB">
            <w:pPr>
              <w:pStyle w:val="Tabletext"/>
              <w:jc w:val="center"/>
              <w:rPr>
                <w:snapToGrid w:val="0"/>
                <w:lang w:val="fr-CH"/>
              </w:rPr>
            </w:pPr>
            <w:r w:rsidRPr="00AF753E">
              <w:rPr>
                <w:snapToGrid w:val="0"/>
                <w:lang w:val="fr-CH"/>
              </w:rPr>
              <w:t>0,202</w:t>
            </w:r>
          </w:p>
        </w:tc>
        <w:tc>
          <w:tcPr>
            <w:tcW w:w="671" w:type="dxa"/>
          </w:tcPr>
          <w:p w14:paraId="1EA88B9C" w14:textId="77777777" w:rsidR="001F1EFD" w:rsidRPr="00AF753E" w:rsidRDefault="001F1EFD" w:rsidP="00287BFB">
            <w:pPr>
              <w:pStyle w:val="Tabletext"/>
              <w:jc w:val="center"/>
              <w:rPr>
                <w:snapToGrid w:val="0"/>
                <w:lang w:val="fr-CH"/>
              </w:rPr>
            </w:pPr>
            <w:r w:rsidRPr="00AF753E">
              <w:rPr>
                <w:snapToGrid w:val="0"/>
                <w:lang w:val="fr-CH"/>
              </w:rPr>
              <w:t>67</w:t>
            </w:r>
          </w:p>
        </w:tc>
        <w:tc>
          <w:tcPr>
            <w:tcW w:w="1739" w:type="dxa"/>
          </w:tcPr>
          <w:p w14:paraId="4300A608" w14:textId="77777777" w:rsidR="001F1EFD" w:rsidRPr="00AF753E" w:rsidRDefault="001F1EFD" w:rsidP="00287BFB">
            <w:pPr>
              <w:pStyle w:val="Tabletext"/>
              <w:jc w:val="center"/>
              <w:rPr>
                <w:snapToGrid w:val="0"/>
                <w:lang w:val="fr-CH"/>
              </w:rPr>
            </w:pPr>
            <w:r w:rsidRPr="00AF753E">
              <w:rPr>
                <w:snapToGrid w:val="0"/>
                <w:lang w:val="fr-CH"/>
              </w:rPr>
              <w:t>–0,439</w:t>
            </w:r>
          </w:p>
        </w:tc>
        <w:tc>
          <w:tcPr>
            <w:tcW w:w="671" w:type="dxa"/>
          </w:tcPr>
          <w:p w14:paraId="0AEE49E4" w14:textId="77777777" w:rsidR="001F1EFD" w:rsidRPr="00AF753E" w:rsidRDefault="001F1EFD" w:rsidP="00287BFB">
            <w:pPr>
              <w:pStyle w:val="Tabletext"/>
              <w:jc w:val="center"/>
              <w:rPr>
                <w:snapToGrid w:val="0"/>
                <w:lang w:val="fr-CH"/>
              </w:rPr>
            </w:pPr>
            <w:r w:rsidRPr="00AF753E">
              <w:rPr>
                <w:snapToGrid w:val="0"/>
                <w:lang w:val="fr-CH"/>
              </w:rPr>
              <w:t>92</w:t>
            </w:r>
          </w:p>
        </w:tc>
        <w:tc>
          <w:tcPr>
            <w:tcW w:w="1739" w:type="dxa"/>
          </w:tcPr>
          <w:p w14:paraId="72956027" w14:textId="77777777" w:rsidR="001F1EFD" w:rsidRPr="00AF753E" w:rsidRDefault="001F1EFD" w:rsidP="00287BFB">
            <w:pPr>
              <w:pStyle w:val="Tabletext"/>
              <w:jc w:val="center"/>
              <w:rPr>
                <w:snapToGrid w:val="0"/>
                <w:lang w:val="fr-CH"/>
              </w:rPr>
            </w:pPr>
            <w:r w:rsidRPr="00AF753E">
              <w:rPr>
                <w:snapToGrid w:val="0"/>
                <w:lang w:val="fr-CH"/>
              </w:rPr>
              <w:t>–1,405</w:t>
            </w:r>
          </w:p>
        </w:tc>
      </w:tr>
      <w:tr w:rsidR="001F1EFD" w:rsidRPr="00AF753E" w14:paraId="730F7592"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1D14BBB6" w14:textId="77777777" w:rsidR="001F1EFD" w:rsidRPr="00AF753E" w:rsidRDefault="001F1EFD" w:rsidP="00287BFB">
            <w:pPr>
              <w:pStyle w:val="Tabletext"/>
              <w:jc w:val="center"/>
              <w:rPr>
                <w:snapToGrid w:val="0"/>
                <w:lang w:val="fr-CH"/>
              </w:rPr>
            </w:pPr>
            <w:r w:rsidRPr="00AF753E">
              <w:rPr>
                <w:snapToGrid w:val="0"/>
                <w:lang w:val="fr-CH"/>
              </w:rPr>
              <w:t>18</w:t>
            </w:r>
          </w:p>
        </w:tc>
        <w:tc>
          <w:tcPr>
            <w:tcW w:w="1739" w:type="dxa"/>
            <w:tcBorders>
              <w:top w:val="single" w:sz="4" w:space="0" w:color="auto"/>
              <w:left w:val="single" w:sz="4" w:space="0" w:color="auto"/>
              <w:bottom w:val="single" w:sz="4" w:space="0" w:color="auto"/>
              <w:right w:val="single" w:sz="4" w:space="0" w:color="auto"/>
            </w:tcBorders>
          </w:tcPr>
          <w:p w14:paraId="3F71F39C" w14:textId="77777777" w:rsidR="001F1EFD" w:rsidRPr="00AF753E" w:rsidRDefault="001F1EFD" w:rsidP="00287BFB">
            <w:pPr>
              <w:pStyle w:val="Tabletext"/>
              <w:jc w:val="center"/>
              <w:rPr>
                <w:snapToGrid w:val="0"/>
                <w:lang w:val="fr-CH"/>
              </w:rPr>
            </w:pPr>
            <w:r w:rsidRPr="00AF753E">
              <w:rPr>
                <w:snapToGrid w:val="0"/>
                <w:lang w:val="fr-CH"/>
              </w:rPr>
              <w:t>0,915</w:t>
            </w:r>
          </w:p>
        </w:tc>
        <w:tc>
          <w:tcPr>
            <w:tcW w:w="671" w:type="dxa"/>
            <w:tcBorders>
              <w:left w:val="nil"/>
            </w:tcBorders>
          </w:tcPr>
          <w:p w14:paraId="119B6DE2" w14:textId="77777777" w:rsidR="001F1EFD" w:rsidRPr="00AF753E" w:rsidRDefault="001F1EFD" w:rsidP="00287BFB">
            <w:pPr>
              <w:pStyle w:val="Tabletext"/>
              <w:jc w:val="center"/>
              <w:rPr>
                <w:snapToGrid w:val="0"/>
                <w:lang w:val="fr-CH"/>
              </w:rPr>
            </w:pPr>
            <w:r w:rsidRPr="00AF753E">
              <w:rPr>
                <w:snapToGrid w:val="0"/>
                <w:lang w:val="fr-CH"/>
              </w:rPr>
              <w:t>43</w:t>
            </w:r>
          </w:p>
        </w:tc>
        <w:tc>
          <w:tcPr>
            <w:tcW w:w="1739" w:type="dxa"/>
          </w:tcPr>
          <w:p w14:paraId="12D33226" w14:textId="77777777" w:rsidR="001F1EFD" w:rsidRPr="00AF753E" w:rsidRDefault="001F1EFD" w:rsidP="00287BFB">
            <w:pPr>
              <w:pStyle w:val="Tabletext"/>
              <w:jc w:val="center"/>
              <w:rPr>
                <w:snapToGrid w:val="0"/>
                <w:lang w:val="fr-CH"/>
              </w:rPr>
            </w:pPr>
            <w:r w:rsidRPr="00AF753E">
              <w:rPr>
                <w:snapToGrid w:val="0"/>
                <w:lang w:val="fr-CH"/>
              </w:rPr>
              <w:t>0,176</w:t>
            </w:r>
          </w:p>
        </w:tc>
        <w:tc>
          <w:tcPr>
            <w:tcW w:w="671" w:type="dxa"/>
          </w:tcPr>
          <w:p w14:paraId="4B379460" w14:textId="77777777" w:rsidR="001F1EFD" w:rsidRPr="00AF753E" w:rsidRDefault="001F1EFD" w:rsidP="00287BFB">
            <w:pPr>
              <w:pStyle w:val="Tabletext"/>
              <w:jc w:val="center"/>
              <w:rPr>
                <w:snapToGrid w:val="0"/>
                <w:lang w:val="fr-CH"/>
              </w:rPr>
            </w:pPr>
            <w:r w:rsidRPr="00AF753E">
              <w:rPr>
                <w:snapToGrid w:val="0"/>
                <w:lang w:val="fr-CH"/>
              </w:rPr>
              <w:t>68</w:t>
            </w:r>
          </w:p>
        </w:tc>
        <w:tc>
          <w:tcPr>
            <w:tcW w:w="1739" w:type="dxa"/>
          </w:tcPr>
          <w:p w14:paraId="2E440609" w14:textId="77777777" w:rsidR="001F1EFD" w:rsidRPr="00AF753E" w:rsidRDefault="001F1EFD" w:rsidP="00287BFB">
            <w:pPr>
              <w:pStyle w:val="Tabletext"/>
              <w:jc w:val="center"/>
              <w:rPr>
                <w:snapToGrid w:val="0"/>
                <w:lang w:val="fr-CH"/>
              </w:rPr>
            </w:pPr>
            <w:r w:rsidRPr="00AF753E">
              <w:rPr>
                <w:snapToGrid w:val="0"/>
                <w:lang w:val="fr-CH"/>
              </w:rPr>
              <w:t>–0,467</w:t>
            </w:r>
          </w:p>
        </w:tc>
        <w:tc>
          <w:tcPr>
            <w:tcW w:w="671" w:type="dxa"/>
          </w:tcPr>
          <w:p w14:paraId="02A854F9" w14:textId="77777777" w:rsidR="001F1EFD" w:rsidRPr="00AF753E" w:rsidRDefault="001F1EFD" w:rsidP="00287BFB">
            <w:pPr>
              <w:pStyle w:val="Tabletext"/>
              <w:jc w:val="center"/>
              <w:rPr>
                <w:snapToGrid w:val="0"/>
                <w:lang w:val="fr-CH"/>
              </w:rPr>
            </w:pPr>
            <w:r w:rsidRPr="00AF753E">
              <w:rPr>
                <w:snapToGrid w:val="0"/>
                <w:lang w:val="fr-CH"/>
              </w:rPr>
              <w:t>93</w:t>
            </w:r>
          </w:p>
        </w:tc>
        <w:tc>
          <w:tcPr>
            <w:tcW w:w="1739" w:type="dxa"/>
          </w:tcPr>
          <w:p w14:paraId="0ED095CC" w14:textId="77777777" w:rsidR="001F1EFD" w:rsidRPr="00AF753E" w:rsidRDefault="001F1EFD" w:rsidP="00287BFB">
            <w:pPr>
              <w:pStyle w:val="Tabletext"/>
              <w:jc w:val="center"/>
              <w:rPr>
                <w:snapToGrid w:val="0"/>
                <w:lang w:val="fr-CH"/>
              </w:rPr>
            </w:pPr>
            <w:r w:rsidRPr="00AF753E">
              <w:rPr>
                <w:snapToGrid w:val="0"/>
                <w:lang w:val="fr-CH"/>
              </w:rPr>
              <w:t>–1,476</w:t>
            </w:r>
          </w:p>
        </w:tc>
      </w:tr>
      <w:tr w:rsidR="001F1EFD" w:rsidRPr="00AF753E" w14:paraId="6DB305AC"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331E574E" w14:textId="77777777" w:rsidR="001F1EFD" w:rsidRPr="00AF753E" w:rsidRDefault="001F1EFD" w:rsidP="00287BFB">
            <w:pPr>
              <w:pStyle w:val="Tabletext"/>
              <w:jc w:val="center"/>
              <w:rPr>
                <w:snapToGrid w:val="0"/>
                <w:lang w:val="fr-CH"/>
              </w:rPr>
            </w:pPr>
            <w:r w:rsidRPr="00AF753E">
              <w:rPr>
                <w:snapToGrid w:val="0"/>
                <w:lang w:val="fr-CH"/>
              </w:rPr>
              <w:t>19</w:t>
            </w:r>
          </w:p>
        </w:tc>
        <w:tc>
          <w:tcPr>
            <w:tcW w:w="1739" w:type="dxa"/>
            <w:tcBorders>
              <w:top w:val="single" w:sz="4" w:space="0" w:color="auto"/>
              <w:left w:val="single" w:sz="4" w:space="0" w:color="auto"/>
              <w:bottom w:val="single" w:sz="4" w:space="0" w:color="auto"/>
              <w:right w:val="single" w:sz="4" w:space="0" w:color="auto"/>
            </w:tcBorders>
          </w:tcPr>
          <w:p w14:paraId="2E080927" w14:textId="77777777" w:rsidR="001F1EFD" w:rsidRPr="00AF753E" w:rsidRDefault="001F1EFD" w:rsidP="00287BFB">
            <w:pPr>
              <w:pStyle w:val="Tabletext"/>
              <w:jc w:val="center"/>
              <w:rPr>
                <w:snapToGrid w:val="0"/>
                <w:lang w:val="fr-CH"/>
              </w:rPr>
            </w:pPr>
            <w:r w:rsidRPr="00AF753E">
              <w:rPr>
                <w:snapToGrid w:val="0"/>
                <w:lang w:val="fr-CH"/>
              </w:rPr>
              <w:t>0,878</w:t>
            </w:r>
          </w:p>
        </w:tc>
        <w:tc>
          <w:tcPr>
            <w:tcW w:w="671" w:type="dxa"/>
            <w:tcBorders>
              <w:left w:val="nil"/>
            </w:tcBorders>
          </w:tcPr>
          <w:p w14:paraId="0553F164" w14:textId="77777777" w:rsidR="001F1EFD" w:rsidRPr="00AF753E" w:rsidRDefault="001F1EFD" w:rsidP="00287BFB">
            <w:pPr>
              <w:pStyle w:val="Tabletext"/>
              <w:jc w:val="center"/>
              <w:rPr>
                <w:snapToGrid w:val="0"/>
                <w:lang w:val="fr-CH"/>
              </w:rPr>
            </w:pPr>
            <w:r w:rsidRPr="00AF753E">
              <w:rPr>
                <w:snapToGrid w:val="0"/>
                <w:lang w:val="fr-CH"/>
              </w:rPr>
              <w:t>44</w:t>
            </w:r>
          </w:p>
        </w:tc>
        <w:tc>
          <w:tcPr>
            <w:tcW w:w="1739" w:type="dxa"/>
          </w:tcPr>
          <w:p w14:paraId="0060431A" w14:textId="77777777" w:rsidR="001F1EFD" w:rsidRPr="00AF753E" w:rsidRDefault="001F1EFD" w:rsidP="00287BFB">
            <w:pPr>
              <w:pStyle w:val="Tabletext"/>
              <w:jc w:val="center"/>
              <w:rPr>
                <w:snapToGrid w:val="0"/>
                <w:lang w:val="fr-CH"/>
              </w:rPr>
            </w:pPr>
            <w:r w:rsidRPr="00AF753E">
              <w:rPr>
                <w:snapToGrid w:val="0"/>
                <w:lang w:val="fr-CH"/>
              </w:rPr>
              <w:t>0,151</w:t>
            </w:r>
          </w:p>
        </w:tc>
        <w:tc>
          <w:tcPr>
            <w:tcW w:w="671" w:type="dxa"/>
          </w:tcPr>
          <w:p w14:paraId="07FAF1A6" w14:textId="77777777" w:rsidR="001F1EFD" w:rsidRPr="00AF753E" w:rsidRDefault="001F1EFD" w:rsidP="00287BFB">
            <w:pPr>
              <w:pStyle w:val="Tabletext"/>
              <w:jc w:val="center"/>
              <w:rPr>
                <w:snapToGrid w:val="0"/>
                <w:lang w:val="fr-CH"/>
              </w:rPr>
            </w:pPr>
            <w:r w:rsidRPr="00AF753E">
              <w:rPr>
                <w:snapToGrid w:val="0"/>
                <w:lang w:val="fr-CH"/>
              </w:rPr>
              <w:t>69</w:t>
            </w:r>
          </w:p>
        </w:tc>
        <w:tc>
          <w:tcPr>
            <w:tcW w:w="1739" w:type="dxa"/>
          </w:tcPr>
          <w:p w14:paraId="41151F6F" w14:textId="77777777" w:rsidR="001F1EFD" w:rsidRPr="00AF753E" w:rsidRDefault="001F1EFD" w:rsidP="00287BFB">
            <w:pPr>
              <w:pStyle w:val="Tabletext"/>
              <w:jc w:val="center"/>
              <w:rPr>
                <w:snapToGrid w:val="0"/>
                <w:lang w:val="fr-CH"/>
              </w:rPr>
            </w:pPr>
            <w:r w:rsidRPr="00AF753E">
              <w:rPr>
                <w:snapToGrid w:val="0"/>
                <w:lang w:val="fr-CH"/>
              </w:rPr>
              <w:t>–0,495</w:t>
            </w:r>
          </w:p>
        </w:tc>
        <w:tc>
          <w:tcPr>
            <w:tcW w:w="671" w:type="dxa"/>
          </w:tcPr>
          <w:p w14:paraId="6263BB08" w14:textId="77777777" w:rsidR="001F1EFD" w:rsidRPr="00AF753E" w:rsidRDefault="001F1EFD" w:rsidP="00287BFB">
            <w:pPr>
              <w:pStyle w:val="Tabletext"/>
              <w:jc w:val="center"/>
              <w:rPr>
                <w:snapToGrid w:val="0"/>
                <w:lang w:val="fr-CH"/>
              </w:rPr>
            </w:pPr>
            <w:r w:rsidRPr="00AF753E">
              <w:rPr>
                <w:snapToGrid w:val="0"/>
                <w:lang w:val="fr-CH"/>
              </w:rPr>
              <w:t>94</w:t>
            </w:r>
          </w:p>
        </w:tc>
        <w:tc>
          <w:tcPr>
            <w:tcW w:w="1739" w:type="dxa"/>
          </w:tcPr>
          <w:p w14:paraId="270B0B08" w14:textId="77777777" w:rsidR="001F1EFD" w:rsidRPr="00AF753E" w:rsidRDefault="001F1EFD" w:rsidP="00287BFB">
            <w:pPr>
              <w:pStyle w:val="Tabletext"/>
              <w:jc w:val="center"/>
              <w:rPr>
                <w:snapToGrid w:val="0"/>
                <w:lang w:val="fr-CH"/>
              </w:rPr>
            </w:pPr>
            <w:r w:rsidRPr="00AF753E">
              <w:rPr>
                <w:snapToGrid w:val="0"/>
                <w:lang w:val="fr-CH"/>
              </w:rPr>
              <w:t>–1,555</w:t>
            </w:r>
          </w:p>
        </w:tc>
      </w:tr>
      <w:tr w:rsidR="001F1EFD" w:rsidRPr="00AF753E" w14:paraId="3AAB1E81"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07ED9A8A" w14:textId="77777777" w:rsidR="001F1EFD" w:rsidRPr="00AF753E" w:rsidRDefault="001F1EFD" w:rsidP="00287BFB">
            <w:pPr>
              <w:pStyle w:val="Tabletext"/>
              <w:jc w:val="center"/>
              <w:rPr>
                <w:snapToGrid w:val="0"/>
                <w:lang w:val="fr-CH"/>
              </w:rPr>
            </w:pPr>
            <w:r w:rsidRPr="00AF753E">
              <w:rPr>
                <w:snapToGrid w:val="0"/>
                <w:lang w:val="fr-CH"/>
              </w:rPr>
              <w:t>20</w:t>
            </w:r>
          </w:p>
        </w:tc>
        <w:tc>
          <w:tcPr>
            <w:tcW w:w="1739" w:type="dxa"/>
            <w:tcBorders>
              <w:top w:val="single" w:sz="4" w:space="0" w:color="auto"/>
              <w:left w:val="single" w:sz="4" w:space="0" w:color="auto"/>
              <w:bottom w:val="single" w:sz="4" w:space="0" w:color="auto"/>
              <w:right w:val="single" w:sz="4" w:space="0" w:color="auto"/>
            </w:tcBorders>
          </w:tcPr>
          <w:p w14:paraId="414E47C5" w14:textId="77777777" w:rsidR="001F1EFD" w:rsidRPr="00AF753E" w:rsidRDefault="001F1EFD" w:rsidP="00287BFB">
            <w:pPr>
              <w:pStyle w:val="Tabletext"/>
              <w:jc w:val="center"/>
              <w:rPr>
                <w:snapToGrid w:val="0"/>
                <w:lang w:val="fr-CH"/>
              </w:rPr>
            </w:pPr>
            <w:r w:rsidRPr="00AF753E">
              <w:rPr>
                <w:snapToGrid w:val="0"/>
                <w:lang w:val="fr-CH"/>
              </w:rPr>
              <w:t>0,841</w:t>
            </w:r>
          </w:p>
        </w:tc>
        <w:tc>
          <w:tcPr>
            <w:tcW w:w="671" w:type="dxa"/>
            <w:tcBorders>
              <w:left w:val="nil"/>
            </w:tcBorders>
          </w:tcPr>
          <w:p w14:paraId="73242DC6" w14:textId="77777777" w:rsidR="001F1EFD" w:rsidRPr="00AF753E" w:rsidRDefault="001F1EFD" w:rsidP="00287BFB">
            <w:pPr>
              <w:pStyle w:val="Tabletext"/>
              <w:jc w:val="center"/>
              <w:rPr>
                <w:snapToGrid w:val="0"/>
                <w:lang w:val="fr-CH"/>
              </w:rPr>
            </w:pPr>
            <w:r w:rsidRPr="00AF753E">
              <w:rPr>
                <w:snapToGrid w:val="0"/>
                <w:lang w:val="fr-CH"/>
              </w:rPr>
              <w:t>45</w:t>
            </w:r>
          </w:p>
        </w:tc>
        <w:tc>
          <w:tcPr>
            <w:tcW w:w="1739" w:type="dxa"/>
          </w:tcPr>
          <w:p w14:paraId="4DFD03A2" w14:textId="77777777" w:rsidR="001F1EFD" w:rsidRPr="00AF753E" w:rsidRDefault="001F1EFD" w:rsidP="00287BFB">
            <w:pPr>
              <w:pStyle w:val="Tabletext"/>
              <w:jc w:val="center"/>
              <w:rPr>
                <w:snapToGrid w:val="0"/>
                <w:lang w:val="fr-CH"/>
              </w:rPr>
            </w:pPr>
            <w:r w:rsidRPr="00AF753E">
              <w:rPr>
                <w:snapToGrid w:val="0"/>
                <w:lang w:val="fr-CH"/>
              </w:rPr>
              <w:t>0,125</w:t>
            </w:r>
          </w:p>
        </w:tc>
        <w:tc>
          <w:tcPr>
            <w:tcW w:w="671" w:type="dxa"/>
          </w:tcPr>
          <w:p w14:paraId="7E813DAE" w14:textId="77777777" w:rsidR="001F1EFD" w:rsidRPr="00AF753E" w:rsidRDefault="001F1EFD" w:rsidP="00287BFB">
            <w:pPr>
              <w:pStyle w:val="Tabletext"/>
              <w:jc w:val="center"/>
              <w:rPr>
                <w:snapToGrid w:val="0"/>
                <w:lang w:val="fr-CH"/>
              </w:rPr>
            </w:pPr>
            <w:r w:rsidRPr="00AF753E">
              <w:rPr>
                <w:snapToGrid w:val="0"/>
                <w:lang w:val="fr-CH"/>
              </w:rPr>
              <w:t>70</w:t>
            </w:r>
          </w:p>
        </w:tc>
        <w:tc>
          <w:tcPr>
            <w:tcW w:w="1739" w:type="dxa"/>
          </w:tcPr>
          <w:p w14:paraId="3F2848A0" w14:textId="77777777" w:rsidR="001F1EFD" w:rsidRPr="00AF753E" w:rsidRDefault="001F1EFD" w:rsidP="00287BFB">
            <w:pPr>
              <w:pStyle w:val="Tabletext"/>
              <w:jc w:val="center"/>
              <w:rPr>
                <w:snapToGrid w:val="0"/>
                <w:lang w:val="fr-CH"/>
              </w:rPr>
            </w:pPr>
            <w:r w:rsidRPr="00AF753E">
              <w:rPr>
                <w:snapToGrid w:val="0"/>
                <w:lang w:val="fr-CH"/>
              </w:rPr>
              <w:t>–0,524</w:t>
            </w:r>
          </w:p>
        </w:tc>
        <w:tc>
          <w:tcPr>
            <w:tcW w:w="671" w:type="dxa"/>
          </w:tcPr>
          <w:p w14:paraId="07770B41" w14:textId="77777777" w:rsidR="001F1EFD" w:rsidRPr="00AF753E" w:rsidRDefault="001F1EFD" w:rsidP="00287BFB">
            <w:pPr>
              <w:pStyle w:val="Tabletext"/>
              <w:jc w:val="center"/>
              <w:rPr>
                <w:snapToGrid w:val="0"/>
                <w:lang w:val="fr-CH"/>
              </w:rPr>
            </w:pPr>
            <w:r w:rsidRPr="00AF753E">
              <w:rPr>
                <w:snapToGrid w:val="0"/>
                <w:lang w:val="fr-CH"/>
              </w:rPr>
              <w:t>95</w:t>
            </w:r>
          </w:p>
        </w:tc>
        <w:tc>
          <w:tcPr>
            <w:tcW w:w="1739" w:type="dxa"/>
          </w:tcPr>
          <w:p w14:paraId="7CF76A04" w14:textId="77777777" w:rsidR="001F1EFD" w:rsidRPr="00AF753E" w:rsidRDefault="001F1EFD" w:rsidP="00287BFB">
            <w:pPr>
              <w:pStyle w:val="Tabletext"/>
              <w:jc w:val="center"/>
              <w:rPr>
                <w:snapToGrid w:val="0"/>
                <w:lang w:val="fr-CH"/>
              </w:rPr>
            </w:pPr>
            <w:r w:rsidRPr="00AF753E">
              <w:rPr>
                <w:snapToGrid w:val="0"/>
                <w:lang w:val="fr-CH"/>
              </w:rPr>
              <w:t>–1,645</w:t>
            </w:r>
          </w:p>
        </w:tc>
      </w:tr>
      <w:tr w:rsidR="001F1EFD" w:rsidRPr="00AF753E" w14:paraId="202E1BDB"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51BE08DD" w14:textId="77777777" w:rsidR="001F1EFD" w:rsidRPr="00AF753E" w:rsidRDefault="001F1EFD" w:rsidP="00287BFB">
            <w:pPr>
              <w:pStyle w:val="Tabletext"/>
              <w:jc w:val="center"/>
              <w:rPr>
                <w:snapToGrid w:val="0"/>
                <w:lang w:val="fr-CH"/>
              </w:rPr>
            </w:pPr>
            <w:r w:rsidRPr="00AF753E">
              <w:rPr>
                <w:snapToGrid w:val="0"/>
                <w:lang w:val="fr-CH"/>
              </w:rPr>
              <w:t>21</w:t>
            </w:r>
          </w:p>
        </w:tc>
        <w:tc>
          <w:tcPr>
            <w:tcW w:w="1739" w:type="dxa"/>
            <w:tcBorders>
              <w:top w:val="single" w:sz="4" w:space="0" w:color="auto"/>
              <w:left w:val="single" w:sz="4" w:space="0" w:color="auto"/>
              <w:bottom w:val="single" w:sz="4" w:space="0" w:color="auto"/>
              <w:right w:val="single" w:sz="4" w:space="0" w:color="auto"/>
            </w:tcBorders>
          </w:tcPr>
          <w:p w14:paraId="0266E380" w14:textId="77777777" w:rsidR="001F1EFD" w:rsidRPr="00AF753E" w:rsidRDefault="001F1EFD" w:rsidP="00287BFB">
            <w:pPr>
              <w:pStyle w:val="Tabletext"/>
              <w:jc w:val="center"/>
              <w:rPr>
                <w:snapToGrid w:val="0"/>
                <w:lang w:val="fr-CH"/>
              </w:rPr>
            </w:pPr>
            <w:r w:rsidRPr="00AF753E">
              <w:rPr>
                <w:snapToGrid w:val="0"/>
                <w:lang w:val="fr-CH"/>
              </w:rPr>
              <w:t>0,806</w:t>
            </w:r>
          </w:p>
        </w:tc>
        <w:tc>
          <w:tcPr>
            <w:tcW w:w="671" w:type="dxa"/>
            <w:tcBorders>
              <w:left w:val="nil"/>
            </w:tcBorders>
          </w:tcPr>
          <w:p w14:paraId="4032577A" w14:textId="77777777" w:rsidR="001F1EFD" w:rsidRPr="00AF753E" w:rsidRDefault="001F1EFD" w:rsidP="00287BFB">
            <w:pPr>
              <w:pStyle w:val="Tabletext"/>
              <w:jc w:val="center"/>
              <w:rPr>
                <w:snapToGrid w:val="0"/>
                <w:lang w:val="fr-CH"/>
              </w:rPr>
            </w:pPr>
            <w:r w:rsidRPr="00AF753E">
              <w:rPr>
                <w:snapToGrid w:val="0"/>
                <w:lang w:val="fr-CH"/>
              </w:rPr>
              <w:t>46</w:t>
            </w:r>
          </w:p>
        </w:tc>
        <w:tc>
          <w:tcPr>
            <w:tcW w:w="1739" w:type="dxa"/>
          </w:tcPr>
          <w:p w14:paraId="6652C314" w14:textId="77777777" w:rsidR="001F1EFD" w:rsidRPr="00AF753E" w:rsidRDefault="001F1EFD" w:rsidP="00287BFB">
            <w:pPr>
              <w:pStyle w:val="Tabletext"/>
              <w:jc w:val="center"/>
              <w:rPr>
                <w:snapToGrid w:val="0"/>
                <w:lang w:val="fr-CH"/>
              </w:rPr>
            </w:pPr>
            <w:r w:rsidRPr="00AF753E">
              <w:rPr>
                <w:snapToGrid w:val="0"/>
                <w:lang w:val="fr-CH"/>
              </w:rPr>
              <w:t>0,100</w:t>
            </w:r>
          </w:p>
        </w:tc>
        <w:tc>
          <w:tcPr>
            <w:tcW w:w="671" w:type="dxa"/>
          </w:tcPr>
          <w:p w14:paraId="1012CC5B" w14:textId="77777777" w:rsidR="001F1EFD" w:rsidRPr="00AF753E" w:rsidRDefault="001F1EFD" w:rsidP="00287BFB">
            <w:pPr>
              <w:pStyle w:val="Tabletext"/>
              <w:jc w:val="center"/>
              <w:rPr>
                <w:snapToGrid w:val="0"/>
                <w:lang w:val="fr-CH"/>
              </w:rPr>
            </w:pPr>
            <w:r w:rsidRPr="00AF753E">
              <w:rPr>
                <w:snapToGrid w:val="0"/>
                <w:lang w:val="fr-CH"/>
              </w:rPr>
              <w:t>71</w:t>
            </w:r>
          </w:p>
        </w:tc>
        <w:tc>
          <w:tcPr>
            <w:tcW w:w="1739" w:type="dxa"/>
          </w:tcPr>
          <w:p w14:paraId="3C367CBA" w14:textId="77777777" w:rsidR="001F1EFD" w:rsidRPr="00AF753E" w:rsidRDefault="001F1EFD" w:rsidP="00287BFB">
            <w:pPr>
              <w:pStyle w:val="Tabletext"/>
              <w:jc w:val="center"/>
              <w:rPr>
                <w:snapToGrid w:val="0"/>
                <w:lang w:val="fr-CH"/>
              </w:rPr>
            </w:pPr>
            <w:r w:rsidRPr="00AF753E">
              <w:rPr>
                <w:snapToGrid w:val="0"/>
                <w:lang w:val="fr-CH"/>
              </w:rPr>
              <w:t>–0,553</w:t>
            </w:r>
          </w:p>
        </w:tc>
        <w:tc>
          <w:tcPr>
            <w:tcW w:w="671" w:type="dxa"/>
          </w:tcPr>
          <w:p w14:paraId="115BB1DB" w14:textId="77777777" w:rsidR="001F1EFD" w:rsidRPr="00AF753E" w:rsidRDefault="001F1EFD" w:rsidP="00287BFB">
            <w:pPr>
              <w:pStyle w:val="Tabletext"/>
              <w:jc w:val="center"/>
              <w:rPr>
                <w:snapToGrid w:val="0"/>
                <w:lang w:val="fr-CH"/>
              </w:rPr>
            </w:pPr>
            <w:r w:rsidRPr="00AF753E">
              <w:rPr>
                <w:snapToGrid w:val="0"/>
                <w:lang w:val="fr-CH"/>
              </w:rPr>
              <w:t>96</w:t>
            </w:r>
          </w:p>
        </w:tc>
        <w:tc>
          <w:tcPr>
            <w:tcW w:w="1739" w:type="dxa"/>
          </w:tcPr>
          <w:p w14:paraId="05C2E093" w14:textId="77777777" w:rsidR="001F1EFD" w:rsidRPr="00AF753E" w:rsidRDefault="001F1EFD" w:rsidP="00287BFB">
            <w:pPr>
              <w:pStyle w:val="Tabletext"/>
              <w:jc w:val="center"/>
              <w:rPr>
                <w:snapToGrid w:val="0"/>
                <w:lang w:val="fr-CH"/>
              </w:rPr>
            </w:pPr>
            <w:r w:rsidRPr="00AF753E">
              <w:rPr>
                <w:snapToGrid w:val="0"/>
                <w:lang w:val="fr-CH"/>
              </w:rPr>
              <w:t>–1,751</w:t>
            </w:r>
          </w:p>
        </w:tc>
      </w:tr>
      <w:tr w:rsidR="001F1EFD" w:rsidRPr="00AF753E" w14:paraId="002B6EBA"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23EF59BB" w14:textId="77777777" w:rsidR="001F1EFD" w:rsidRPr="00AF753E" w:rsidRDefault="001F1EFD" w:rsidP="00287BFB">
            <w:pPr>
              <w:pStyle w:val="Tabletext"/>
              <w:jc w:val="center"/>
              <w:rPr>
                <w:snapToGrid w:val="0"/>
                <w:lang w:val="fr-CH"/>
              </w:rPr>
            </w:pPr>
            <w:r w:rsidRPr="00AF753E">
              <w:rPr>
                <w:snapToGrid w:val="0"/>
                <w:lang w:val="fr-CH"/>
              </w:rPr>
              <w:t>22</w:t>
            </w:r>
          </w:p>
        </w:tc>
        <w:tc>
          <w:tcPr>
            <w:tcW w:w="1739" w:type="dxa"/>
            <w:tcBorders>
              <w:top w:val="single" w:sz="4" w:space="0" w:color="auto"/>
              <w:left w:val="single" w:sz="4" w:space="0" w:color="auto"/>
              <w:bottom w:val="single" w:sz="4" w:space="0" w:color="auto"/>
              <w:right w:val="single" w:sz="4" w:space="0" w:color="auto"/>
            </w:tcBorders>
          </w:tcPr>
          <w:p w14:paraId="3052251D" w14:textId="77777777" w:rsidR="001F1EFD" w:rsidRPr="00AF753E" w:rsidRDefault="001F1EFD" w:rsidP="00287BFB">
            <w:pPr>
              <w:pStyle w:val="Tabletext"/>
              <w:jc w:val="center"/>
              <w:rPr>
                <w:snapToGrid w:val="0"/>
                <w:lang w:val="fr-CH"/>
              </w:rPr>
            </w:pPr>
            <w:r w:rsidRPr="00AF753E">
              <w:rPr>
                <w:snapToGrid w:val="0"/>
                <w:lang w:val="fr-CH"/>
              </w:rPr>
              <w:t>0,772</w:t>
            </w:r>
          </w:p>
        </w:tc>
        <w:tc>
          <w:tcPr>
            <w:tcW w:w="671" w:type="dxa"/>
            <w:tcBorders>
              <w:left w:val="nil"/>
            </w:tcBorders>
          </w:tcPr>
          <w:p w14:paraId="5A669CA1" w14:textId="77777777" w:rsidR="001F1EFD" w:rsidRPr="00AF753E" w:rsidRDefault="001F1EFD" w:rsidP="00287BFB">
            <w:pPr>
              <w:pStyle w:val="Tabletext"/>
              <w:jc w:val="center"/>
              <w:rPr>
                <w:snapToGrid w:val="0"/>
                <w:lang w:val="fr-CH"/>
              </w:rPr>
            </w:pPr>
            <w:r w:rsidRPr="00AF753E">
              <w:rPr>
                <w:snapToGrid w:val="0"/>
                <w:lang w:val="fr-CH"/>
              </w:rPr>
              <w:t>47</w:t>
            </w:r>
          </w:p>
        </w:tc>
        <w:tc>
          <w:tcPr>
            <w:tcW w:w="1739" w:type="dxa"/>
          </w:tcPr>
          <w:p w14:paraId="2D93B730" w14:textId="77777777" w:rsidR="001F1EFD" w:rsidRPr="00AF753E" w:rsidRDefault="001F1EFD" w:rsidP="00287BFB">
            <w:pPr>
              <w:pStyle w:val="Tabletext"/>
              <w:jc w:val="center"/>
              <w:rPr>
                <w:snapToGrid w:val="0"/>
                <w:lang w:val="fr-CH"/>
              </w:rPr>
            </w:pPr>
            <w:r w:rsidRPr="00AF753E">
              <w:rPr>
                <w:snapToGrid w:val="0"/>
                <w:lang w:val="fr-CH"/>
              </w:rPr>
              <w:t>0,075</w:t>
            </w:r>
          </w:p>
        </w:tc>
        <w:tc>
          <w:tcPr>
            <w:tcW w:w="671" w:type="dxa"/>
          </w:tcPr>
          <w:p w14:paraId="16E77918" w14:textId="77777777" w:rsidR="001F1EFD" w:rsidRPr="00AF753E" w:rsidRDefault="001F1EFD" w:rsidP="00287BFB">
            <w:pPr>
              <w:pStyle w:val="Tabletext"/>
              <w:jc w:val="center"/>
              <w:rPr>
                <w:snapToGrid w:val="0"/>
                <w:lang w:val="fr-CH"/>
              </w:rPr>
            </w:pPr>
            <w:r w:rsidRPr="00AF753E">
              <w:rPr>
                <w:snapToGrid w:val="0"/>
                <w:lang w:val="fr-CH"/>
              </w:rPr>
              <w:t>72</w:t>
            </w:r>
          </w:p>
        </w:tc>
        <w:tc>
          <w:tcPr>
            <w:tcW w:w="1739" w:type="dxa"/>
          </w:tcPr>
          <w:p w14:paraId="491D3A3A" w14:textId="77777777" w:rsidR="001F1EFD" w:rsidRPr="00AF753E" w:rsidRDefault="001F1EFD" w:rsidP="00287BFB">
            <w:pPr>
              <w:pStyle w:val="Tabletext"/>
              <w:jc w:val="center"/>
              <w:rPr>
                <w:snapToGrid w:val="0"/>
                <w:lang w:val="fr-CH"/>
              </w:rPr>
            </w:pPr>
            <w:r w:rsidRPr="00AF753E">
              <w:rPr>
                <w:snapToGrid w:val="0"/>
                <w:lang w:val="fr-CH"/>
              </w:rPr>
              <w:t>–0,582</w:t>
            </w:r>
          </w:p>
        </w:tc>
        <w:tc>
          <w:tcPr>
            <w:tcW w:w="671" w:type="dxa"/>
          </w:tcPr>
          <w:p w14:paraId="014F98DE" w14:textId="77777777" w:rsidR="001F1EFD" w:rsidRPr="00AF753E" w:rsidRDefault="001F1EFD" w:rsidP="00287BFB">
            <w:pPr>
              <w:pStyle w:val="Tabletext"/>
              <w:jc w:val="center"/>
              <w:rPr>
                <w:snapToGrid w:val="0"/>
                <w:lang w:val="fr-CH"/>
              </w:rPr>
            </w:pPr>
            <w:r w:rsidRPr="00AF753E">
              <w:rPr>
                <w:snapToGrid w:val="0"/>
                <w:lang w:val="fr-CH"/>
              </w:rPr>
              <w:t>97</w:t>
            </w:r>
          </w:p>
        </w:tc>
        <w:tc>
          <w:tcPr>
            <w:tcW w:w="1739" w:type="dxa"/>
          </w:tcPr>
          <w:p w14:paraId="65A82F4C" w14:textId="77777777" w:rsidR="001F1EFD" w:rsidRPr="00AF753E" w:rsidRDefault="001F1EFD" w:rsidP="00287BFB">
            <w:pPr>
              <w:pStyle w:val="Tabletext"/>
              <w:jc w:val="center"/>
              <w:rPr>
                <w:snapToGrid w:val="0"/>
                <w:lang w:val="fr-CH"/>
              </w:rPr>
            </w:pPr>
            <w:r w:rsidRPr="00AF753E">
              <w:rPr>
                <w:snapToGrid w:val="0"/>
                <w:lang w:val="fr-CH"/>
              </w:rPr>
              <w:t>–1,881</w:t>
            </w:r>
          </w:p>
        </w:tc>
      </w:tr>
      <w:tr w:rsidR="001F1EFD" w:rsidRPr="00AF753E" w14:paraId="572E099E"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1D4374AB" w14:textId="77777777" w:rsidR="001F1EFD" w:rsidRPr="00AF753E" w:rsidRDefault="001F1EFD" w:rsidP="00287BFB">
            <w:pPr>
              <w:pStyle w:val="Tabletext"/>
              <w:jc w:val="center"/>
              <w:rPr>
                <w:snapToGrid w:val="0"/>
                <w:lang w:val="fr-CH"/>
              </w:rPr>
            </w:pPr>
            <w:r w:rsidRPr="00AF753E">
              <w:rPr>
                <w:snapToGrid w:val="0"/>
                <w:lang w:val="fr-CH"/>
              </w:rPr>
              <w:t>23</w:t>
            </w:r>
          </w:p>
        </w:tc>
        <w:tc>
          <w:tcPr>
            <w:tcW w:w="1739" w:type="dxa"/>
            <w:tcBorders>
              <w:top w:val="single" w:sz="4" w:space="0" w:color="auto"/>
              <w:left w:val="single" w:sz="4" w:space="0" w:color="auto"/>
              <w:bottom w:val="single" w:sz="4" w:space="0" w:color="auto"/>
              <w:right w:val="single" w:sz="4" w:space="0" w:color="auto"/>
            </w:tcBorders>
          </w:tcPr>
          <w:p w14:paraId="3FDF8636" w14:textId="77777777" w:rsidR="001F1EFD" w:rsidRPr="00AF753E" w:rsidRDefault="001F1EFD" w:rsidP="00287BFB">
            <w:pPr>
              <w:pStyle w:val="Tabletext"/>
              <w:jc w:val="center"/>
              <w:rPr>
                <w:snapToGrid w:val="0"/>
                <w:lang w:val="fr-CH"/>
              </w:rPr>
            </w:pPr>
            <w:r w:rsidRPr="00AF753E">
              <w:rPr>
                <w:snapToGrid w:val="0"/>
                <w:lang w:val="fr-CH"/>
              </w:rPr>
              <w:t>0,739</w:t>
            </w:r>
          </w:p>
        </w:tc>
        <w:tc>
          <w:tcPr>
            <w:tcW w:w="671" w:type="dxa"/>
            <w:tcBorders>
              <w:left w:val="nil"/>
            </w:tcBorders>
          </w:tcPr>
          <w:p w14:paraId="7D2C8F6B" w14:textId="77777777" w:rsidR="001F1EFD" w:rsidRPr="00AF753E" w:rsidRDefault="001F1EFD" w:rsidP="00287BFB">
            <w:pPr>
              <w:pStyle w:val="Tabletext"/>
              <w:jc w:val="center"/>
              <w:rPr>
                <w:snapToGrid w:val="0"/>
                <w:lang w:val="fr-CH"/>
              </w:rPr>
            </w:pPr>
            <w:r w:rsidRPr="00AF753E">
              <w:rPr>
                <w:snapToGrid w:val="0"/>
                <w:lang w:val="fr-CH"/>
              </w:rPr>
              <w:t>48</w:t>
            </w:r>
          </w:p>
        </w:tc>
        <w:tc>
          <w:tcPr>
            <w:tcW w:w="1739" w:type="dxa"/>
          </w:tcPr>
          <w:p w14:paraId="3186F8DA" w14:textId="77777777" w:rsidR="001F1EFD" w:rsidRPr="00AF753E" w:rsidRDefault="001F1EFD" w:rsidP="00287BFB">
            <w:pPr>
              <w:pStyle w:val="Tabletext"/>
              <w:jc w:val="center"/>
              <w:rPr>
                <w:snapToGrid w:val="0"/>
                <w:lang w:val="fr-CH"/>
              </w:rPr>
            </w:pPr>
            <w:r w:rsidRPr="00AF753E">
              <w:rPr>
                <w:snapToGrid w:val="0"/>
                <w:lang w:val="fr-CH"/>
              </w:rPr>
              <w:t>0,050</w:t>
            </w:r>
          </w:p>
        </w:tc>
        <w:tc>
          <w:tcPr>
            <w:tcW w:w="671" w:type="dxa"/>
          </w:tcPr>
          <w:p w14:paraId="22059C23" w14:textId="77777777" w:rsidR="001F1EFD" w:rsidRPr="00AF753E" w:rsidRDefault="001F1EFD" w:rsidP="00287BFB">
            <w:pPr>
              <w:pStyle w:val="Tabletext"/>
              <w:jc w:val="center"/>
              <w:rPr>
                <w:snapToGrid w:val="0"/>
                <w:lang w:val="fr-CH"/>
              </w:rPr>
            </w:pPr>
            <w:r w:rsidRPr="00AF753E">
              <w:rPr>
                <w:snapToGrid w:val="0"/>
                <w:lang w:val="fr-CH"/>
              </w:rPr>
              <w:t>73</w:t>
            </w:r>
          </w:p>
        </w:tc>
        <w:tc>
          <w:tcPr>
            <w:tcW w:w="1739" w:type="dxa"/>
          </w:tcPr>
          <w:p w14:paraId="4C43B57E" w14:textId="77777777" w:rsidR="001F1EFD" w:rsidRPr="00AF753E" w:rsidRDefault="001F1EFD" w:rsidP="00287BFB">
            <w:pPr>
              <w:pStyle w:val="Tabletext"/>
              <w:jc w:val="center"/>
              <w:rPr>
                <w:snapToGrid w:val="0"/>
                <w:lang w:val="fr-CH"/>
              </w:rPr>
            </w:pPr>
            <w:r w:rsidRPr="00AF753E">
              <w:rPr>
                <w:snapToGrid w:val="0"/>
                <w:lang w:val="fr-CH"/>
              </w:rPr>
              <w:t>–0,612</w:t>
            </w:r>
          </w:p>
        </w:tc>
        <w:tc>
          <w:tcPr>
            <w:tcW w:w="671" w:type="dxa"/>
          </w:tcPr>
          <w:p w14:paraId="5C968740" w14:textId="77777777" w:rsidR="001F1EFD" w:rsidRPr="00AF753E" w:rsidRDefault="001F1EFD" w:rsidP="00287BFB">
            <w:pPr>
              <w:pStyle w:val="Tabletext"/>
              <w:jc w:val="center"/>
              <w:rPr>
                <w:snapToGrid w:val="0"/>
                <w:lang w:val="fr-CH"/>
              </w:rPr>
            </w:pPr>
            <w:r w:rsidRPr="00AF753E">
              <w:rPr>
                <w:snapToGrid w:val="0"/>
                <w:lang w:val="fr-CH"/>
              </w:rPr>
              <w:t>98</w:t>
            </w:r>
          </w:p>
        </w:tc>
        <w:tc>
          <w:tcPr>
            <w:tcW w:w="1739" w:type="dxa"/>
          </w:tcPr>
          <w:p w14:paraId="15CF9258" w14:textId="77777777" w:rsidR="001F1EFD" w:rsidRPr="00AF753E" w:rsidRDefault="001F1EFD" w:rsidP="00287BFB">
            <w:pPr>
              <w:pStyle w:val="Tabletext"/>
              <w:jc w:val="center"/>
              <w:rPr>
                <w:snapToGrid w:val="0"/>
                <w:lang w:val="fr-CH"/>
              </w:rPr>
            </w:pPr>
            <w:r w:rsidRPr="00AF753E">
              <w:rPr>
                <w:snapToGrid w:val="0"/>
                <w:lang w:val="fr-CH"/>
              </w:rPr>
              <w:t>–2,054</w:t>
            </w:r>
          </w:p>
        </w:tc>
      </w:tr>
      <w:tr w:rsidR="001F1EFD" w:rsidRPr="00AF753E" w14:paraId="490A91DB"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1C33CF76" w14:textId="77777777" w:rsidR="001F1EFD" w:rsidRPr="00AF753E" w:rsidRDefault="001F1EFD" w:rsidP="00287BFB">
            <w:pPr>
              <w:pStyle w:val="Tabletext"/>
              <w:jc w:val="center"/>
              <w:rPr>
                <w:snapToGrid w:val="0"/>
                <w:lang w:val="fr-CH"/>
              </w:rPr>
            </w:pPr>
            <w:r w:rsidRPr="00AF753E">
              <w:rPr>
                <w:snapToGrid w:val="0"/>
                <w:lang w:val="fr-CH"/>
              </w:rPr>
              <w:t>24</w:t>
            </w:r>
          </w:p>
        </w:tc>
        <w:tc>
          <w:tcPr>
            <w:tcW w:w="1739" w:type="dxa"/>
            <w:tcBorders>
              <w:top w:val="single" w:sz="4" w:space="0" w:color="auto"/>
              <w:left w:val="single" w:sz="4" w:space="0" w:color="auto"/>
              <w:bottom w:val="single" w:sz="4" w:space="0" w:color="auto"/>
              <w:right w:val="single" w:sz="4" w:space="0" w:color="auto"/>
            </w:tcBorders>
          </w:tcPr>
          <w:p w14:paraId="0AAAAC46" w14:textId="77777777" w:rsidR="001F1EFD" w:rsidRPr="00AF753E" w:rsidRDefault="001F1EFD" w:rsidP="00287BFB">
            <w:pPr>
              <w:pStyle w:val="Tabletext"/>
              <w:jc w:val="center"/>
              <w:rPr>
                <w:snapToGrid w:val="0"/>
                <w:lang w:val="fr-CH"/>
              </w:rPr>
            </w:pPr>
            <w:r w:rsidRPr="00AF753E">
              <w:rPr>
                <w:snapToGrid w:val="0"/>
                <w:lang w:val="fr-CH"/>
              </w:rPr>
              <w:t>0,706</w:t>
            </w:r>
          </w:p>
        </w:tc>
        <w:tc>
          <w:tcPr>
            <w:tcW w:w="671" w:type="dxa"/>
            <w:tcBorders>
              <w:left w:val="nil"/>
            </w:tcBorders>
          </w:tcPr>
          <w:p w14:paraId="509FBB11" w14:textId="77777777" w:rsidR="001F1EFD" w:rsidRPr="00AF753E" w:rsidRDefault="001F1EFD" w:rsidP="00287BFB">
            <w:pPr>
              <w:pStyle w:val="Tabletext"/>
              <w:jc w:val="center"/>
              <w:rPr>
                <w:snapToGrid w:val="0"/>
                <w:lang w:val="fr-CH"/>
              </w:rPr>
            </w:pPr>
            <w:r w:rsidRPr="00AF753E">
              <w:rPr>
                <w:snapToGrid w:val="0"/>
                <w:lang w:val="fr-CH"/>
              </w:rPr>
              <w:t>49</w:t>
            </w:r>
          </w:p>
        </w:tc>
        <w:tc>
          <w:tcPr>
            <w:tcW w:w="1739" w:type="dxa"/>
          </w:tcPr>
          <w:p w14:paraId="1AD85983" w14:textId="77777777" w:rsidR="001F1EFD" w:rsidRPr="00AF753E" w:rsidRDefault="001F1EFD" w:rsidP="00287BFB">
            <w:pPr>
              <w:pStyle w:val="Tabletext"/>
              <w:jc w:val="center"/>
              <w:rPr>
                <w:snapToGrid w:val="0"/>
                <w:lang w:val="fr-CH"/>
              </w:rPr>
            </w:pPr>
            <w:r w:rsidRPr="00AF753E">
              <w:rPr>
                <w:snapToGrid w:val="0"/>
                <w:lang w:val="fr-CH"/>
              </w:rPr>
              <w:t>0,025</w:t>
            </w:r>
          </w:p>
        </w:tc>
        <w:tc>
          <w:tcPr>
            <w:tcW w:w="671" w:type="dxa"/>
          </w:tcPr>
          <w:p w14:paraId="78EEC45D" w14:textId="77777777" w:rsidR="001F1EFD" w:rsidRPr="00AF753E" w:rsidRDefault="001F1EFD" w:rsidP="00287BFB">
            <w:pPr>
              <w:pStyle w:val="Tabletext"/>
              <w:jc w:val="center"/>
              <w:rPr>
                <w:snapToGrid w:val="0"/>
                <w:lang w:val="fr-CH"/>
              </w:rPr>
            </w:pPr>
            <w:r w:rsidRPr="00AF753E">
              <w:rPr>
                <w:snapToGrid w:val="0"/>
                <w:lang w:val="fr-CH"/>
              </w:rPr>
              <w:t>74</w:t>
            </w:r>
          </w:p>
        </w:tc>
        <w:tc>
          <w:tcPr>
            <w:tcW w:w="1739" w:type="dxa"/>
          </w:tcPr>
          <w:p w14:paraId="7AF01273" w14:textId="77777777" w:rsidR="001F1EFD" w:rsidRPr="00AF753E" w:rsidRDefault="001F1EFD" w:rsidP="00287BFB">
            <w:pPr>
              <w:pStyle w:val="Tabletext"/>
              <w:jc w:val="center"/>
              <w:rPr>
                <w:snapToGrid w:val="0"/>
                <w:lang w:val="fr-CH"/>
              </w:rPr>
            </w:pPr>
            <w:r w:rsidRPr="00AF753E">
              <w:rPr>
                <w:snapToGrid w:val="0"/>
                <w:lang w:val="fr-CH"/>
              </w:rPr>
              <w:t>–0,643</w:t>
            </w:r>
          </w:p>
        </w:tc>
        <w:tc>
          <w:tcPr>
            <w:tcW w:w="671" w:type="dxa"/>
          </w:tcPr>
          <w:p w14:paraId="6700D0EB" w14:textId="77777777" w:rsidR="001F1EFD" w:rsidRPr="00AF753E" w:rsidRDefault="001F1EFD" w:rsidP="00287BFB">
            <w:pPr>
              <w:pStyle w:val="Tabletext"/>
              <w:jc w:val="center"/>
              <w:rPr>
                <w:snapToGrid w:val="0"/>
                <w:lang w:val="fr-CH"/>
              </w:rPr>
            </w:pPr>
            <w:r w:rsidRPr="00AF753E">
              <w:rPr>
                <w:snapToGrid w:val="0"/>
                <w:lang w:val="fr-CH"/>
              </w:rPr>
              <w:t>99</w:t>
            </w:r>
          </w:p>
        </w:tc>
        <w:tc>
          <w:tcPr>
            <w:tcW w:w="1739" w:type="dxa"/>
          </w:tcPr>
          <w:p w14:paraId="255BAD0D" w14:textId="77777777" w:rsidR="001F1EFD" w:rsidRPr="00AF753E" w:rsidRDefault="001F1EFD" w:rsidP="00287BFB">
            <w:pPr>
              <w:pStyle w:val="Tabletext"/>
              <w:jc w:val="center"/>
              <w:rPr>
                <w:snapToGrid w:val="0"/>
                <w:lang w:val="fr-CH"/>
              </w:rPr>
            </w:pPr>
            <w:r w:rsidRPr="00AF753E">
              <w:rPr>
                <w:snapToGrid w:val="0"/>
                <w:lang w:val="fr-CH"/>
              </w:rPr>
              <w:t>–2,327</w:t>
            </w:r>
          </w:p>
        </w:tc>
      </w:tr>
      <w:tr w:rsidR="001F1EFD" w:rsidRPr="00AF753E" w14:paraId="2CFF9AF5" w14:textId="77777777" w:rsidTr="00287BFB">
        <w:trPr>
          <w:trHeight w:val="262"/>
          <w:jc w:val="center"/>
        </w:trPr>
        <w:tc>
          <w:tcPr>
            <w:tcW w:w="670" w:type="dxa"/>
            <w:tcBorders>
              <w:top w:val="single" w:sz="4" w:space="0" w:color="auto"/>
              <w:left w:val="single" w:sz="4" w:space="0" w:color="auto"/>
              <w:bottom w:val="single" w:sz="4" w:space="0" w:color="auto"/>
              <w:right w:val="single" w:sz="4" w:space="0" w:color="auto"/>
            </w:tcBorders>
          </w:tcPr>
          <w:p w14:paraId="358A58FF" w14:textId="77777777" w:rsidR="001F1EFD" w:rsidRPr="00AF753E" w:rsidRDefault="001F1EFD" w:rsidP="00287BFB">
            <w:pPr>
              <w:pStyle w:val="Tabletext"/>
              <w:jc w:val="center"/>
              <w:rPr>
                <w:snapToGrid w:val="0"/>
                <w:lang w:val="fr-CH"/>
              </w:rPr>
            </w:pPr>
            <w:r w:rsidRPr="00AF753E">
              <w:rPr>
                <w:snapToGrid w:val="0"/>
                <w:lang w:val="fr-CH"/>
              </w:rPr>
              <w:t>25</w:t>
            </w:r>
          </w:p>
        </w:tc>
        <w:tc>
          <w:tcPr>
            <w:tcW w:w="1739" w:type="dxa"/>
            <w:tcBorders>
              <w:top w:val="single" w:sz="4" w:space="0" w:color="auto"/>
              <w:left w:val="single" w:sz="4" w:space="0" w:color="auto"/>
              <w:bottom w:val="single" w:sz="4" w:space="0" w:color="auto"/>
              <w:right w:val="single" w:sz="4" w:space="0" w:color="auto"/>
            </w:tcBorders>
          </w:tcPr>
          <w:p w14:paraId="178511B2" w14:textId="77777777" w:rsidR="001F1EFD" w:rsidRPr="00AF753E" w:rsidRDefault="001F1EFD" w:rsidP="00287BFB">
            <w:pPr>
              <w:pStyle w:val="Tabletext"/>
              <w:jc w:val="center"/>
              <w:rPr>
                <w:snapToGrid w:val="0"/>
                <w:lang w:val="fr-CH"/>
              </w:rPr>
            </w:pPr>
            <w:r w:rsidRPr="00AF753E">
              <w:rPr>
                <w:snapToGrid w:val="0"/>
                <w:lang w:val="fr-CH"/>
              </w:rPr>
              <w:t>0,674</w:t>
            </w:r>
          </w:p>
        </w:tc>
        <w:tc>
          <w:tcPr>
            <w:tcW w:w="671" w:type="dxa"/>
            <w:tcBorders>
              <w:left w:val="nil"/>
            </w:tcBorders>
          </w:tcPr>
          <w:p w14:paraId="67049215" w14:textId="77777777" w:rsidR="001F1EFD" w:rsidRPr="00AF753E" w:rsidRDefault="001F1EFD" w:rsidP="00287BFB">
            <w:pPr>
              <w:pStyle w:val="Tabletext"/>
              <w:jc w:val="center"/>
              <w:rPr>
                <w:snapToGrid w:val="0"/>
                <w:lang w:val="fr-CH"/>
              </w:rPr>
            </w:pPr>
            <w:r w:rsidRPr="00AF753E">
              <w:rPr>
                <w:snapToGrid w:val="0"/>
                <w:lang w:val="fr-CH"/>
              </w:rPr>
              <w:t>50</w:t>
            </w:r>
          </w:p>
        </w:tc>
        <w:tc>
          <w:tcPr>
            <w:tcW w:w="1739" w:type="dxa"/>
          </w:tcPr>
          <w:p w14:paraId="35652737" w14:textId="77777777" w:rsidR="001F1EFD" w:rsidRPr="00AF753E" w:rsidRDefault="001F1EFD" w:rsidP="00287BFB">
            <w:pPr>
              <w:pStyle w:val="Tabletext"/>
              <w:jc w:val="center"/>
              <w:rPr>
                <w:snapToGrid w:val="0"/>
                <w:lang w:val="fr-CH"/>
              </w:rPr>
            </w:pPr>
            <w:r w:rsidRPr="00AF753E">
              <w:rPr>
                <w:snapToGrid w:val="0"/>
                <w:lang w:val="fr-CH"/>
              </w:rPr>
              <w:t>0,000</w:t>
            </w:r>
          </w:p>
        </w:tc>
        <w:tc>
          <w:tcPr>
            <w:tcW w:w="671" w:type="dxa"/>
          </w:tcPr>
          <w:p w14:paraId="049E3EED" w14:textId="77777777" w:rsidR="001F1EFD" w:rsidRPr="00AF753E" w:rsidRDefault="001F1EFD" w:rsidP="00287BFB">
            <w:pPr>
              <w:pStyle w:val="Tabletext"/>
              <w:jc w:val="center"/>
              <w:rPr>
                <w:snapToGrid w:val="0"/>
                <w:lang w:val="fr-CH"/>
              </w:rPr>
            </w:pPr>
            <w:r w:rsidRPr="00AF753E">
              <w:rPr>
                <w:snapToGrid w:val="0"/>
                <w:lang w:val="fr-CH"/>
              </w:rPr>
              <w:t>75</w:t>
            </w:r>
          </w:p>
        </w:tc>
        <w:tc>
          <w:tcPr>
            <w:tcW w:w="1739" w:type="dxa"/>
          </w:tcPr>
          <w:p w14:paraId="45E0CAB0" w14:textId="77777777" w:rsidR="001F1EFD" w:rsidRPr="00AF753E" w:rsidRDefault="001F1EFD" w:rsidP="00287BFB">
            <w:pPr>
              <w:pStyle w:val="Tabletext"/>
              <w:jc w:val="center"/>
              <w:rPr>
                <w:snapToGrid w:val="0"/>
                <w:lang w:val="fr-CH"/>
              </w:rPr>
            </w:pPr>
            <w:r w:rsidRPr="00AF753E">
              <w:rPr>
                <w:snapToGrid w:val="0"/>
                <w:lang w:val="fr-CH"/>
              </w:rPr>
              <w:t>–0,674</w:t>
            </w:r>
          </w:p>
        </w:tc>
        <w:tc>
          <w:tcPr>
            <w:tcW w:w="671" w:type="dxa"/>
          </w:tcPr>
          <w:p w14:paraId="5BCC8B71" w14:textId="77777777" w:rsidR="001F1EFD" w:rsidRPr="00AF753E" w:rsidRDefault="001F1EFD" w:rsidP="00287BFB">
            <w:pPr>
              <w:pStyle w:val="Tabletext"/>
              <w:jc w:val="center"/>
              <w:rPr>
                <w:snapToGrid w:val="0"/>
                <w:lang w:val="fr-CH"/>
              </w:rPr>
            </w:pPr>
          </w:p>
        </w:tc>
        <w:tc>
          <w:tcPr>
            <w:tcW w:w="1739" w:type="dxa"/>
          </w:tcPr>
          <w:p w14:paraId="510E4F28" w14:textId="77777777" w:rsidR="001F1EFD" w:rsidRPr="00AF753E" w:rsidRDefault="001F1EFD" w:rsidP="00287BFB">
            <w:pPr>
              <w:pStyle w:val="Tabletext"/>
              <w:jc w:val="center"/>
              <w:rPr>
                <w:snapToGrid w:val="0"/>
                <w:lang w:val="fr-CH"/>
              </w:rPr>
            </w:pPr>
          </w:p>
        </w:tc>
      </w:tr>
    </w:tbl>
    <w:p w14:paraId="64E87248" w14:textId="77777777" w:rsidR="001F1EFD" w:rsidRPr="00AF753E" w:rsidRDefault="001F1EFD" w:rsidP="001F1EFD">
      <w:pPr>
        <w:pStyle w:val="Tablefin"/>
        <w:rPr>
          <w:lang w:val="fr-CH"/>
        </w:rPr>
      </w:pPr>
    </w:p>
    <w:p w14:paraId="447526B9" w14:textId="77777777" w:rsidR="001F1EFD" w:rsidRPr="00AF753E" w:rsidRDefault="001F1EFD" w:rsidP="001F1EFD">
      <w:pPr>
        <w:pStyle w:val="Heading1"/>
        <w:rPr>
          <w:lang w:val="fr-CH"/>
        </w:rPr>
      </w:pPr>
      <w:r w:rsidRPr="00AF753E">
        <w:rPr>
          <w:lang w:val="fr-CH"/>
        </w:rPr>
        <w:t>17</w:t>
      </w:r>
      <w:r w:rsidRPr="00AF753E">
        <w:rPr>
          <w:lang w:val="fr-CH"/>
        </w:rPr>
        <w:tab/>
        <w:t xml:space="preserve">Affaiblissement de </w:t>
      </w:r>
      <w:r>
        <w:rPr>
          <w:lang w:val="fr-CH"/>
        </w:rPr>
        <w:t xml:space="preserve">transmission de référence </w:t>
      </w:r>
      <w:r w:rsidRPr="00AF753E">
        <w:rPr>
          <w:lang w:val="fr-CH"/>
        </w:rPr>
        <w:t>équivalent</w:t>
      </w:r>
    </w:p>
    <w:p w14:paraId="5D5B56A1" w14:textId="77777777" w:rsidR="001F1EFD" w:rsidRPr="00AF753E" w:rsidRDefault="001F1EFD" w:rsidP="001F1EFD">
      <w:pPr>
        <w:keepNext/>
        <w:keepLines/>
        <w:rPr>
          <w:lang w:val="fr-CH"/>
        </w:rPr>
      </w:pPr>
      <w:r w:rsidRPr="00AF753E">
        <w:rPr>
          <w:lang w:val="fr-CH"/>
        </w:rPr>
        <w:t xml:space="preserve">Si nécessaire, l'affaiblissement de </w:t>
      </w:r>
      <w:r>
        <w:rPr>
          <w:lang w:val="fr-CH"/>
        </w:rPr>
        <w:t xml:space="preserve">transmission de référence </w:t>
      </w:r>
      <w:r w:rsidRPr="00AF753E">
        <w:rPr>
          <w:lang w:val="fr-CH"/>
        </w:rPr>
        <w:t>équivalent est donné par la formule:</w:t>
      </w:r>
    </w:p>
    <w:p w14:paraId="14174D03" w14:textId="77777777" w:rsidR="001F1EFD" w:rsidRPr="00AF753E" w:rsidRDefault="001F1EFD" w:rsidP="001F1EFD">
      <w:pPr>
        <w:pStyle w:val="Equation"/>
        <w:keepNext/>
        <w:keepLines/>
        <w:rPr>
          <w:lang w:val="fr-CH"/>
        </w:rPr>
      </w:pPr>
      <w:r w:rsidRPr="00AF753E">
        <w:rPr>
          <w:i/>
          <w:lang w:val="fr-CH"/>
        </w:rPr>
        <w:tab/>
      </w:r>
      <w:r w:rsidRPr="00AF753E">
        <w:rPr>
          <w:i/>
          <w:lang w:val="fr-CH"/>
        </w:rPr>
        <w:tab/>
        <w:t>L</w:t>
      </w:r>
      <w:r w:rsidRPr="00AF753E">
        <w:rPr>
          <w:i/>
          <w:position w:val="-4"/>
          <w:sz w:val="20"/>
          <w:lang w:val="fr-CH"/>
        </w:rPr>
        <w:t>b</w:t>
      </w:r>
      <w:r w:rsidRPr="00AF753E">
        <w:rPr>
          <w:lang w:val="fr-CH"/>
        </w:rPr>
        <w:t xml:space="preserve">  </w:t>
      </w:r>
      <w:r>
        <w:rPr>
          <w:lang w:val="fr-CH"/>
        </w:rPr>
        <w:t>=</w:t>
      </w:r>
      <w:r w:rsidRPr="00AF753E">
        <w:rPr>
          <w:lang w:val="fr-CH"/>
        </w:rPr>
        <w:t xml:space="preserve">  139,3 – </w:t>
      </w:r>
      <w:r w:rsidRPr="00AF753E">
        <w:rPr>
          <w:i/>
          <w:lang w:val="fr-CH"/>
        </w:rPr>
        <w:t>E</w:t>
      </w:r>
      <w:r w:rsidRPr="00AF753E">
        <w:rPr>
          <w:lang w:val="fr-CH"/>
        </w:rPr>
        <w:t> </w:t>
      </w:r>
      <w:r>
        <w:rPr>
          <w:lang w:val="fr-CH"/>
        </w:rPr>
        <w:t>+</w:t>
      </w:r>
      <w:r w:rsidRPr="00AF753E">
        <w:rPr>
          <w:lang w:val="fr-CH"/>
        </w:rPr>
        <w:t xml:space="preserve"> 20 log </w:t>
      </w:r>
      <w:r w:rsidRPr="00AF753E">
        <w:rPr>
          <w:i/>
          <w:lang w:val="fr-CH"/>
        </w:rPr>
        <w:t>f</w:t>
      </w:r>
      <w:r w:rsidRPr="00AF753E">
        <w:rPr>
          <w:lang w:val="fr-CH"/>
        </w:rPr>
        <w:t>                   dB</w:t>
      </w:r>
      <w:r w:rsidRPr="00AF753E">
        <w:rPr>
          <w:lang w:val="fr-CH"/>
        </w:rPr>
        <w:tab/>
        <w:t>(</w:t>
      </w:r>
      <w:r>
        <w:rPr>
          <w:lang w:val="fr-CH"/>
        </w:rPr>
        <w:t>40</w:t>
      </w:r>
      <w:r w:rsidRPr="00AF753E">
        <w:rPr>
          <w:lang w:val="fr-CH"/>
        </w:rPr>
        <w:t>)</w:t>
      </w:r>
    </w:p>
    <w:p w14:paraId="5CF21C7E" w14:textId="77777777" w:rsidR="001F1EFD" w:rsidRPr="00AF753E" w:rsidRDefault="001F1EFD" w:rsidP="001F1EFD">
      <w:pPr>
        <w:keepNext/>
        <w:keepLines/>
        <w:rPr>
          <w:lang w:val="fr-CH"/>
        </w:rPr>
      </w:pPr>
      <w:r w:rsidRPr="00AF753E">
        <w:rPr>
          <w:lang w:val="fr-CH"/>
        </w:rPr>
        <w:t>où:</w:t>
      </w:r>
    </w:p>
    <w:p w14:paraId="4F3BF4A6" w14:textId="77777777" w:rsidR="001F1EFD" w:rsidRPr="00AF753E" w:rsidRDefault="001F1EFD" w:rsidP="001F1EFD">
      <w:pPr>
        <w:pStyle w:val="Equationlegend"/>
        <w:rPr>
          <w:lang w:val="fr-CH"/>
        </w:rPr>
      </w:pPr>
      <w:r w:rsidRPr="00AF753E">
        <w:rPr>
          <w:lang w:val="fr-CH"/>
        </w:rPr>
        <w:tab/>
      </w:r>
      <w:r w:rsidRPr="00AF753E">
        <w:rPr>
          <w:i/>
          <w:lang w:val="fr-CH"/>
        </w:rPr>
        <w:t>L</w:t>
      </w:r>
      <w:r w:rsidRPr="00AF753E">
        <w:rPr>
          <w:i/>
          <w:vertAlign w:val="subscript"/>
          <w:lang w:val="fr-CH"/>
        </w:rPr>
        <w:t>b</w:t>
      </w:r>
      <w:r w:rsidRPr="00AF753E">
        <w:rPr>
          <w:rFonts w:ascii="Tms Rmn" w:hAnsi="Tms Rmn"/>
          <w:sz w:val="12"/>
          <w:lang w:val="fr-CH"/>
        </w:rPr>
        <w:t> </w:t>
      </w:r>
      <w:r w:rsidRPr="00AF753E">
        <w:rPr>
          <w:lang w:val="fr-CH"/>
        </w:rPr>
        <w:t>:</w:t>
      </w:r>
      <w:r w:rsidRPr="00AF753E">
        <w:rPr>
          <w:lang w:val="fr-CH"/>
        </w:rPr>
        <w:tab/>
        <w:t xml:space="preserve">affaiblissement de </w:t>
      </w:r>
      <w:r>
        <w:rPr>
          <w:lang w:val="fr-CH"/>
        </w:rPr>
        <w:t xml:space="preserve">transmission de référence </w:t>
      </w:r>
      <w:r w:rsidRPr="00AF753E">
        <w:rPr>
          <w:lang w:val="fr-CH"/>
        </w:rPr>
        <w:t>(dB)</w:t>
      </w:r>
    </w:p>
    <w:p w14:paraId="4A256D34" w14:textId="77777777" w:rsidR="001F1EFD" w:rsidRPr="00AF753E" w:rsidRDefault="001F1EFD" w:rsidP="001F1EFD">
      <w:pPr>
        <w:pStyle w:val="Equationlegend"/>
        <w:rPr>
          <w:lang w:val="fr-CH"/>
        </w:rPr>
      </w:pPr>
      <w:r w:rsidRPr="00AF753E">
        <w:rPr>
          <w:lang w:val="fr-CH"/>
        </w:rPr>
        <w:tab/>
      </w:r>
      <w:r w:rsidRPr="00AF753E">
        <w:rPr>
          <w:i/>
          <w:lang w:val="fr-CH"/>
        </w:rPr>
        <w:t>E</w:t>
      </w:r>
      <w:r w:rsidRPr="00AF753E">
        <w:rPr>
          <w:rFonts w:ascii="Tms Rmn" w:hAnsi="Tms Rmn"/>
          <w:sz w:val="12"/>
          <w:lang w:val="fr-CH"/>
        </w:rPr>
        <w:t> </w:t>
      </w:r>
      <w:r w:rsidRPr="00AF753E">
        <w:rPr>
          <w:lang w:val="fr-CH"/>
        </w:rPr>
        <w:t>:</w:t>
      </w:r>
      <w:r w:rsidRPr="00AF753E">
        <w:rPr>
          <w:lang w:val="fr-CH"/>
        </w:rPr>
        <w:tab/>
        <w:t>champ (dB(</w:t>
      </w:r>
      <w:r w:rsidRPr="00AF753E">
        <w:rPr>
          <w:lang w:val="fr-CH"/>
        </w:rPr>
        <w:sym w:font="Symbol" w:char="F06D"/>
      </w:r>
      <w:r w:rsidRPr="00AF753E">
        <w:rPr>
          <w:lang w:val="fr-CH"/>
        </w:rPr>
        <w:t>V/m)) pour une p.a.r. de 1 kW</w:t>
      </w:r>
    </w:p>
    <w:p w14:paraId="18DB491F" w14:textId="77777777" w:rsidR="001F1EFD" w:rsidRPr="00AF753E" w:rsidRDefault="001F1EFD" w:rsidP="001F1EFD">
      <w:pPr>
        <w:pStyle w:val="Equationlegend"/>
        <w:rPr>
          <w:lang w:val="fr-CH"/>
        </w:rPr>
      </w:pPr>
      <w:r w:rsidRPr="00AF753E">
        <w:rPr>
          <w:lang w:val="fr-CH"/>
        </w:rPr>
        <w:tab/>
      </w:r>
      <w:r w:rsidRPr="00AF753E">
        <w:rPr>
          <w:i/>
          <w:lang w:val="fr-CH"/>
        </w:rPr>
        <w:t>f</w:t>
      </w:r>
      <w:r w:rsidRPr="00AF753E">
        <w:rPr>
          <w:rFonts w:ascii="Tms Rmn" w:hAnsi="Tms Rmn"/>
          <w:sz w:val="12"/>
          <w:lang w:val="fr-CH"/>
        </w:rPr>
        <w:t> </w:t>
      </w:r>
      <w:r w:rsidRPr="00AF753E">
        <w:rPr>
          <w:lang w:val="fr-CH"/>
        </w:rPr>
        <w:t>:</w:t>
      </w:r>
      <w:r w:rsidRPr="00AF753E">
        <w:rPr>
          <w:lang w:val="fr-CH"/>
        </w:rPr>
        <w:tab/>
        <w:t>fréquence (MHz).</w:t>
      </w:r>
    </w:p>
    <w:p w14:paraId="2F90ECF3" w14:textId="77777777" w:rsidR="001F1EFD" w:rsidRPr="00AF753E" w:rsidRDefault="001F1EFD" w:rsidP="001F1EFD">
      <w:pPr>
        <w:pStyle w:val="Heading1"/>
        <w:rPr>
          <w:snapToGrid w:val="0"/>
          <w:lang w:val="fr-CH"/>
        </w:rPr>
      </w:pPr>
      <w:bookmarkStart w:id="41" w:name="_Toc108942188"/>
      <w:r w:rsidRPr="00AF753E">
        <w:rPr>
          <w:snapToGrid w:val="0"/>
          <w:lang w:val="fr-CH"/>
        </w:rPr>
        <w:lastRenderedPageBreak/>
        <w:t>18</w:t>
      </w:r>
      <w:r w:rsidRPr="00AF753E">
        <w:rPr>
          <w:snapToGrid w:val="0"/>
          <w:lang w:val="fr-CH"/>
        </w:rPr>
        <w:tab/>
        <w:t xml:space="preserve">Approximation de la longueur de trajet </w:t>
      </w:r>
      <w:r>
        <w:rPr>
          <w:snapToGrid w:val="0"/>
          <w:lang w:val="fr-CH"/>
        </w:rPr>
        <w:t xml:space="preserve">pour un </w:t>
      </w:r>
      <w:r w:rsidRPr="00AF753E">
        <w:rPr>
          <w:snapToGrid w:val="0"/>
          <w:lang w:val="fr-CH"/>
        </w:rPr>
        <w:t xml:space="preserve">dégagement </w:t>
      </w:r>
      <w:r>
        <w:rPr>
          <w:snapToGrid w:val="0"/>
          <w:lang w:val="fr-CH"/>
        </w:rPr>
        <w:t xml:space="preserve">de </w:t>
      </w:r>
      <w:r w:rsidRPr="00AF753E">
        <w:rPr>
          <w:snapToGrid w:val="0"/>
          <w:lang w:val="fr-CH"/>
        </w:rPr>
        <w:t xml:space="preserve">0,6 </w:t>
      </w:r>
      <w:r>
        <w:rPr>
          <w:snapToGrid w:val="0"/>
          <w:lang w:val="fr-CH"/>
        </w:rPr>
        <w:t xml:space="preserve">fois </w:t>
      </w:r>
      <w:r w:rsidRPr="00AF753E">
        <w:rPr>
          <w:snapToGrid w:val="0"/>
          <w:lang w:val="fr-CH"/>
        </w:rPr>
        <w:t>la zone de Fresnel</w:t>
      </w:r>
      <w:bookmarkEnd w:id="41"/>
    </w:p>
    <w:p w14:paraId="65DEF314" w14:textId="77777777" w:rsidR="001F1EFD" w:rsidRPr="00AF753E" w:rsidRDefault="001F1EFD" w:rsidP="001F1EFD">
      <w:pPr>
        <w:rPr>
          <w:lang w:val="fr-CH"/>
        </w:rPr>
      </w:pPr>
      <w:r w:rsidRPr="00AF753E">
        <w:rPr>
          <w:snapToGrid w:val="0"/>
          <w:lang w:val="fr-CH"/>
        </w:rPr>
        <w:t xml:space="preserve">L'approximation de la longueur de trajet </w:t>
      </w:r>
      <w:r>
        <w:rPr>
          <w:snapToGrid w:val="0"/>
          <w:lang w:val="fr-CH"/>
        </w:rPr>
        <w:t xml:space="preserve">pour </w:t>
      </w:r>
      <w:r w:rsidRPr="00AF753E">
        <w:rPr>
          <w:snapToGrid w:val="0"/>
          <w:lang w:val="fr-CH"/>
        </w:rPr>
        <w:t xml:space="preserve">un dégagement </w:t>
      </w:r>
      <w:r>
        <w:rPr>
          <w:snapToGrid w:val="0"/>
          <w:lang w:val="fr-CH"/>
        </w:rPr>
        <w:t xml:space="preserve">exactement égal à </w:t>
      </w:r>
      <w:r w:rsidRPr="00AF753E">
        <w:rPr>
          <w:snapToGrid w:val="0"/>
          <w:lang w:val="fr-CH"/>
        </w:rPr>
        <w:t xml:space="preserve">0,6 </w:t>
      </w:r>
      <w:r>
        <w:rPr>
          <w:snapToGrid w:val="0"/>
          <w:lang w:val="fr-CH"/>
        </w:rPr>
        <w:t xml:space="preserve">fois </w:t>
      </w:r>
      <w:r w:rsidRPr="00AF753E">
        <w:rPr>
          <w:snapToGrid w:val="0"/>
          <w:lang w:val="fr-CH"/>
        </w:rPr>
        <w:t>la première zone de Fresnel sur une terre régulièrement courbe, pour une fréquence spécifiée et des hauteurs d'antennes</w:t>
      </w:r>
      <w:r w:rsidRPr="00AF753E">
        <w:rPr>
          <w:lang w:val="fr-CH"/>
        </w:rPr>
        <w:t xml:space="preserve"> </w:t>
      </w:r>
      <w:r w:rsidRPr="00AF753E">
        <w:rPr>
          <w:i/>
          <w:iCs/>
          <w:lang w:val="fr-CH"/>
        </w:rPr>
        <w:t>h</w:t>
      </w:r>
      <w:r w:rsidRPr="00AF753E">
        <w:rPr>
          <w:vertAlign w:val="subscript"/>
          <w:lang w:val="fr-CH"/>
        </w:rPr>
        <w:t>1</w:t>
      </w:r>
      <w:r w:rsidRPr="00AF753E">
        <w:rPr>
          <w:lang w:val="fr-CH"/>
        </w:rPr>
        <w:t xml:space="preserve"> et </w:t>
      </w:r>
      <w:r w:rsidRPr="00AF753E">
        <w:rPr>
          <w:i/>
          <w:iCs/>
          <w:lang w:val="fr-CH"/>
        </w:rPr>
        <w:t>h</w:t>
      </w:r>
      <w:r w:rsidRPr="00AF753E">
        <w:rPr>
          <w:vertAlign w:val="subscript"/>
          <w:lang w:val="fr-CH"/>
        </w:rPr>
        <w:t>2</w:t>
      </w:r>
      <w:r w:rsidRPr="00AF753E">
        <w:rPr>
          <w:lang w:val="fr-CH"/>
        </w:rPr>
        <w:t>, est donnée approximativement par la relation:</w:t>
      </w:r>
    </w:p>
    <w:p w14:paraId="35202713" w14:textId="77777777" w:rsidR="001F1EFD" w:rsidRPr="00AF753E" w:rsidRDefault="001F1EFD" w:rsidP="001F1EFD">
      <w:pPr>
        <w:pStyle w:val="Equation"/>
        <w:rPr>
          <w:lang w:val="fr-CH"/>
        </w:rPr>
      </w:pPr>
      <w:r w:rsidRPr="00AF753E">
        <w:rPr>
          <w:position w:val="-10"/>
          <w:lang w:val="fr-CH"/>
        </w:rPr>
        <w:object w:dxaOrig="180" w:dyaOrig="340" w14:anchorId="4EAA27D6">
          <v:shape id="_x0000_i1122" type="#_x0000_t75" style="width:7.5pt;height:14.4pt" o:ole="">
            <v:imagedata r:id="rId205" o:title=""/>
          </v:shape>
          <o:OLEObject Type="Embed" ProgID="Equation.3" ShapeID="_x0000_i1122" DrawAspect="Content" ObjectID="_1689428318" r:id="rId206"/>
        </w:object>
      </w:r>
      <w:r w:rsidRPr="00AF753E">
        <w:rPr>
          <w:lang w:val="fr-CH"/>
        </w:rPr>
        <w:tab/>
      </w:r>
      <w:r w:rsidRPr="00AF753E">
        <w:rPr>
          <w:lang w:val="fr-CH"/>
        </w:rPr>
        <w:tab/>
      </w:r>
      <w:r w:rsidRPr="00AF753E">
        <w:rPr>
          <w:i/>
          <w:iCs/>
          <w:lang w:val="fr-CH"/>
        </w:rPr>
        <w:t>D</w:t>
      </w:r>
      <w:r w:rsidRPr="00AF753E">
        <w:rPr>
          <w:position w:val="-4"/>
          <w:sz w:val="20"/>
          <w:lang w:val="fr-CH"/>
        </w:rPr>
        <w:t>06</w:t>
      </w:r>
      <w:r w:rsidRPr="00AF753E">
        <w:rPr>
          <w:lang w:val="fr-CH"/>
        </w:rPr>
        <w:t xml:space="preserve">  </w:t>
      </w:r>
      <w:r>
        <w:rPr>
          <w:lang w:val="fr-CH"/>
        </w:rPr>
        <w:t>=</w:t>
      </w:r>
      <w:r w:rsidRPr="00AF753E">
        <w:rPr>
          <w:lang w:val="fr-CH"/>
        </w:rPr>
        <w:t xml:space="preserve">  </w:t>
      </w:r>
      <w:r w:rsidRPr="00AF753E">
        <w:rPr>
          <w:position w:val="-34"/>
          <w:lang w:val="fr-CH"/>
        </w:rPr>
        <w:object w:dxaOrig="980" w:dyaOrig="760" w14:anchorId="70C7233E">
          <v:shape id="_x0000_i1123" type="#_x0000_t75" style="width:51.25pt;height:35.7pt" o:ole="">
            <v:imagedata r:id="rId207" o:title=""/>
          </v:shape>
          <o:OLEObject Type="Embed" ProgID="Equation.3" ShapeID="_x0000_i1123" DrawAspect="Content" ObjectID="_1689428319" r:id="rId208"/>
        </w:object>
      </w:r>
      <w:r w:rsidRPr="00AF753E">
        <w:rPr>
          <w:lang w:val="fr-CH"/>
        </w:rPr>
        <w:t>                   km</w:t>
      </w:r>
      <w:r w:rsidRPr="00AF753E">
        <w:rPr>
          <w:lang w:val="fr-CH"/>
        </w:rPr>
        <w:tab/>
        <w:t>(</w:t>
      </w:r>
      <w:r>
        <w:rPr>
          <w:lang w:val="fr-CH"/>
        </w:rPr>
        <w:t>41</w:t>
      </w:r>
      <w:r w:rsidRPr="00AF753E">
        <w:rPr>
          <w:lang w:val="fr-CH"/>
        </w:rPr>
        <w:t>)</w:t>
      </w:r>
    </w:p>
    <w:p w14:paraId="2D87D174" w14:textId="77777777" w:rsidR="001F1EFD" w:rsidRPr="00AF753E" w:rsidRDefault="001F1EFD" w:rsidP="001F1EFD">
      <w:pPr>
        <w:rPr>
          <w:lang w:val="fr-CH"/>
        </w:rPr>
      </w:pPr>
      <w:r w:rsidRPr="00AF753E">
        <w:rPr>
          <w:lang w:val="fr-CH"/>
        </w:rPr>
        <w:t>où:</w:t>
      </w:r>
    </w:p>
    <w:p w14:paraId="4E7B28E7" w14:textId="77777777" w:rsidR="001F1EFD" w:rsidRPr="00AF753E" w:rsidRDefault="001F1EFD" w:rsidP="001F1EFD">
      <w:pPr>
        <w:pStyle w:val="Equationlegend"/>
        <w:rPr>
          <w:lang w:val="fr-CH"/>
        </w:rPr>
      </w:pPr>
      <w:r w:rsidRPr="00AF753E">
        <w:rPr>
          <w:lang w:val="fr-CH"/>
        </w:rPr>
        <w:tab/>
      </w:r>
      <w:r w:rsidRPr="00AF753E">
        <w:rPr>
          <w:i/>
          <w:iCs/>
          <w:lang w:val="fr-CH"/>
        </w:rPr>
        <w:t>D</w:t>
      </w:r>
      <w:r w:rsidRPr="00AF753E">
        <w:rPr>
          <w:i/>
          <w:iCs/>
          <w:vertAlign w:val="subscript"/>
          <w:lang w:val="fr-CH"/>
        </w:rPr>
        <w:t>f</w:t>
      </w:r>
      <w:r w:rsidRPr="00AF753E">
        <w:rPr>
          <w:rFonts w:ascii="Tms Rmn" w:hAnsi="Tms Rmn"/>
          <w:sz w:val="12"/>
          <w:lang w:val="fr-CH"/>
        </w:rPr>
        <w:t> </w:t>
      </w:r>
      <w:r w:rsidRPr="00AF753E">
        <w:rPr>
          <w:lang w:val="fr-CH"/>
        </w:rPr>
        <w:t>:</w:t>
      </w:r>
      <w:r w:rsidRPr="00AF753E">
        <w:rPr>
          <w:lang w:val="fr-CH"/>
        </w:rPr>
        <w:tab/>
        <w:t>terme dépendant de la fréquence</w:t>
      </w:r>
    </w:p>
    <w:p w14:paraId="65DD16FC" w14:textId="77777777" w:rsidR="001F1EFD" w:rsidRPr="00AF753E" w:rsidRDefault="001F1EFD" w:rsidP="001F1EFD">
      <w:pPr>
        <w:pStyle w:val="Equation"/>
        <w:tabs>
          <w:tab w:val="left" w:pos="1276"/>
          <w:tab w:val="left" w:pos="1620"/>
          <w:tab w:val="left" w:pos="1980"/>
          <w:tab w:val="left" w:pos="4900"/>
        </w:tabs>
        <w:rPr>
          <w:lang w:val="fr-CH"/>
        </w:rPr>
      </w:pPr>
      <w:r w:rsidRPr="00AF753E">
        <w:rPr>
          <w:lang w:val="fr-CH"/>
        </w:rPr>
        <w:tab/>
      </w:r>
      <w:r w:rsidRPr="00AF753E">
        <w:rPr>
          <w:lang w:val="fr-CH"/>
        </w:rPr>
        <w:tab/>
      </w:r>
      <w:r w:rsidRPr="00AF753E">
        <w:rPr>
          <w:lang w:val="fr-CH"/>
        </w:rPr>
        <w:tab/>
        <w:t>=</w:t>
      </w:r>
      <w:r w:rsidRPr="00AF753E">
        <w:rPr>
          <w:lang w:val="fr-CH"/>
        </w:rPr>
        <w:tab/>
      </w:r>
      <w:r w:rsidRPr="00AF753E">
        <w:rPr>
          <w:position w:val="-10"/>
          <w:lang w:val="fr-CH"/>
        </w:rPr>
        <w:object w:dxaOrig="1820" w:dyaOrig="340" w14:anchorId="229FEDF2">
          <v:shape id="_x0000_i1124" type="#_x0000_t75" style="width:93.9pt;height:14.4pt" o:ole="" fillcolor="window">
            <v:imagedata r:id="rId209" o:title=""/>
          </v:shape>
          <o:OLEObject Type="Embed" ProgID="Equation.3" ShapeID="_x0000_i1124" DrawAspect="Content" ObjectID="_1689428320" r:id="rId210"/>
        </w:object>
      </w:r>
      <w:r w:rsidRPr="00AF753E">
        <w:rPr>
          <w:lang w:val="fr-CH"/>
        </w:rPr>
        <w:t>                   km</w:t>
      </w:r>
      <w:r w:rsidRPr="00AF753E">
        <w:rPr>
          <w:lang w:val="fr-CH"/>
        </w:rPr>
        <w:tab/>
        <w:t>(</w:t>
      </w:r>
      <w:r>
        <w:rPr>
          <w:lang w:val="fr-CH"/>
        </w:rPr>
        <w:t>41</w:t>
      </w:r>
      <w:r w:rsidRPr="00AF753E">
        <w:rPr>
          <w:lang w:val="fr-CH"/>
        </w:rPr>
        <w:t>a)</w:t>
      </w:r>
    </w:p>
    <w:p w14:paraId="6DC79F0E" w14:textId="77777777" w:rsidR="001F1EFD" w:rsidRPr="00AF753E" w:rsidRDefault="001F1EFD" w:rsidP="001F1EFD">
      <w:pPr>
        <w:pStyle w:val="Equationlegend"/>
        <w:rPr>
          <w:lang w:val="fr-CH"/>
        </w:rPr>
      </w:pPr>
      <w:r w:rsidRPr="00AF753E">
        <w:rPr>
          <w:lang w:val="fr-CH"/>
        </w:rPr>
        <w:tab/>
      </w:r>
      <w:r w:rsidRPr="00AF753E">
        <w:rPr>
          <w:i/>
          <w:iCs/>
          <w:lang w:val="fr-CH"/>
        </w:rPr>
        <w:t>D</w:t>
      </w:r>
      <w:r w:rsidRPr="00AF753E">
        <w:rPr>
          <w:i/>
          <w:iCs/>
          <w:vertAlign w:val="subscript"/>
          <w:lang w:val="fr-CH"/>
        </w:rPr>
        <w:t>h</w:t>
      </w:r>
      <w:r w:rsidRPr="00AF753E">
        <w:rPr>
          <w:rFonts w:ascii="Tms Rmn" w:hAnsi="Tms Rmn"/>
          <w:sz w:val="12"/>
          <w:lang w:val="fr-CH"/>
        </w:rPr>
        <w:t> </w:t>
      </w:r>
      <w:r w:rsidRPr="00AF753E">
        <w:rPr>
          <w:lang w:val="fr-CH"/>
        </w:rPr>
        <w:t>:</w:t>
      </w:r>
      <w:r w:rsidRPr="00AF753E">
        <w:rPr>
          <w:lang w:val="fr-CH"/>
        </w:rPr>
        <w:tab/>
        <w:t>terme asymptotique défini par les distances de l'horizon</w:t>
      </w:r>
    </w:p>
    <w:p w14:paraId="1E2DD04D" w14:textId="77777777" w:rsidR="001F1EFD" w:rsidRPr="00AF753E" w:rsidRDefault="001F1EFD" w:rsidP="001F1EFD">
      <w:pPr>
        <w:pStyle w:val="Equation"/>
        <w:tabs>
          <w:tab w:val="left" w:pos="1276"/>
          <w:tab w:val="left" w:pos="1620"/>
          <w:tab w:val="left" w:pos="1980"/>
          <w:tab w:val="left" w:pos="4536"/>
        </w:tabs>
        <w:rPr>
          <w:lang w:val="fr-CH"/>
        </w:rPr>
      </w:pPr>
      <w:r w:rsidRPr="00AF753E">
        <w:rPr>
          <w:lang w:val="fr-CH"/>
        </w:rPr>
        <w:tab/>
      </w:r>
      <w:r w:rsidRPr="00AF753E">
        <w:rPr>
          <w:lang w:val="fr-CH"/>
        </w:rPr>
        <w:tab/>
      </w:r>
      <w:r w:rsidRPr="00AF753E">
        <w:rPr>
          <w:lang w:val="fr-CH"/>
        </w:rPr>
        <w:tab/>
        <w:t>=</w:t>
      </w:r>
      <w:r w:rsidRPr="00AF753E">
        <w:rPr>
          <w:lang w:val="fr-CH"/>
        </w:rPr>
        <w:tab/>
      </w:r>
      <w:r w:rsidRPr="00AF753E">
        <w:rPr>
          <w:position w:val="-12"/>
          <w:lang w:val="fr-CH"/>
        </w:rPr>
        <w:object w:dxaOrig="1480" w:dyaOrig="400" w14:anchorId="6C783075">
          <v:shape id="_x0000_i1125" type="#_x0000_t75" style="width:1in;height:21.9pt" o:ole="" fillcolor="window">
            <v:imagedata r:id="rId211" o:title=""/>
          </v:shape>
          <o:OLEObject Type="Embed" ProgID="Equation.3" ShapeID="_x0000_i1125" DrawAspect="Content" ObjectID="_1689428321" r:id="rId212"/>
        </w:object>
      </w:r>
      <w:r w:rsidRPr="00AF753E">
        <w:rPr>
          <w:lang w:val="fr-CH"/>
        </w:rPr>
        <w:t>                   km</w:t>
      </w:r>
      <w:r w:rsidRPr="00AF753E">
        <w:rPr>
          <w:lang w:val="fr-CH"/>
        </w:rPr>
        <w:tab/>
        <w:t>(</w:t>
      </w:r>
      <w:r>
        <w:rPr>
          <w:lang w:val="fr-CH"/>
        </w:rPr>
        <w:t>41</w:t>
      </w:r>
      <w:r w:rsidRPr="00AF753E">
        <w:rPr>
          <w:lang w:val="fr-CH"/>
        </w:rPr>
        <w:t>b)</w:t>
      </w:r>
    </w:p>
    <w:p w14:paraId="5E9CE952" w14:textId="77777777" w:rsidR="001F1EFD" w:rsidRPr="00AF753E" w:rsidRDefault="001F1EFD" w:rsidP="001F1EFD">
      <w:pPr>
        <w:pStyle w:val="Equationlegend"/>
        <w:rPr>
          <w:lang w:val="fr-CH"/>
        </w:rPr>
      </w:pPr>
      <w:r w:rsidRPr="00AF753E">
        <w:rPr>
          <w:lang w:val="fr-CH"/>
        </w:rPr>
        <w:tab/>
      </w:r>
      <w:r w:rsidRPr="00AF753E">
        <w:rPr>
          <w:i/>
          <w:iCs/>
          <w:lang w:val="fr-CH"/>
        </w:rPr>
        <w:t>f</w:t>
      </w:r>
      <w:r w:rsidRPr="00AF753E">
        <w:rPr>
          <w:rFonts w:ascii="Tms Rmn" w:hAnsi="Tms Rmn"/>
          <w:sz w:val="12"/>
          <w:lang w:val="fr-CH"/>
        </w:rPr>
        <w:t> </w:t>
      </w:r>
      <w:r w:rsidRPr="00AF753E">
        <w:rPr>
          <w:lang w:val="fr-CH"/>
        </w:rPr>
        <w:t>:</w:t>
      </w:r>
      <w:r w:rsidRPr="00AF753E">
        <w:rPr>
          <w:lang w:val="fr-CH"/>
        </w:rPr>
        <w:tab/>
        <w:t>fréquence (MHz)</w:t>
      </w:r>
    </w:p>
    <w:p w14:paraId="44AFD657" w14:textId="77777777" w:rsidR="001F1EFD" w:rsidRPr="00AF753E" w:rsidRDefault="001F1EFD" w:rsidP="001F1EFD">
      <w:pPr>
        <w:pStyle w:val="Equationlegend"/>
        <w:rPr>
          <w:lang w:val="fr-CH"/>
        </w:rPr>
      </w:pPr>
      <w:r w:rsidRPr="00AF753E">
        <w:rPr>
          <w:lang w:val="fr-CH"/>
        </w:rPr>
        <w:tab/>
      </w:r>
      <w:r w:rsidRPr="00AF753E">
        <w:rPr>
          <w:i/>
          <w:iCs/>
          <w:lang w:val="fr-CH"/>
        </w:rPr>
        <w:t>h</w:t>
      </w:r>
      <w:r w:rsidRPr="00AF753E">
        <w:rPr>
          <w:vertAlign w:val="subscript"/>
          <w:lang w:val="fr-CH"/>
        </w:rPr>
        <w:t>1</w:t>
      </w:r>
      <w:r w:rsidRPr="00AF753E">
        <w:rPr>
          <w:lang w:val="fr-CH"/>
        </w:rPr>
        <w:t xml:space="preserve">, </w:t>
      </w:r>
      <w:r w:rsidRPr="00AF753E">
        <w:rPr>
          <w:i/>
          <w:iCs/>
          <w:lang w:val="fr-CH"/>
        </w:rPr>
        <w:t>h</w:t>
      </w:r>
      <w:r w:rsidRPr="00AF753E">
        <w:rPr>
          <w:vertAlign w:val="subscript"/>
          <w:lang w:val="fr-CH"/>
        </w:rPr>
        <w:t>2</w:t>
      </w:r>
      <w:r w:rsidRPr="00AF753E">
        <w:rPr>
          <w:rFonts w:ascii="Tms Rmn" w:hAnsi="Tms Rmn"/>
          <w:sz w:val="12"/>
          <w:lang w:val="fr-CH"/>
        </w:rPr>
        <w:t> </w:t>
      </w:r>
      <w:r w:rsidRPr="00AF753E">
        <w:rPr>
          <w:lang w:val="fr-CH"/>
        </w:rPr>
        <w:t>:</w:t>
      </w:r>
      <w:r w:rsidRPr="00AF753E">
        <w:rPr>
          <w:lang w:val="fr-CH"/>
        </w:rPr>
        <w:tab/>
        <w:t>hauteurs d'antenne au-dessus d'une terre régulière (m).</w:t>
      </w:r>
    </w:p>
    <w:p w14:paraId="0D529942" w14:textId="77777777" w:rsidR="00395154" w:rsidRDefault="00395154" w:rsidP="00395154">
      <w:pPr>
        <w:pStyle w:val="Blanc"/>
      </w:pPr>
    </w:p>
    <w:p w14:paraId="28BEA27F" w14:textId="1A88CDF9" w:rsidR="001F1EFD" w:rsidRDefault="001F1EFD" w:rsidP="001F1EFD">
      <w:pPr>
        <w:spacing w:before="80"/>
        <w:rPr>
          <w:lang w:val="fr-CH"/>
        </w:rPr>
      </w:pPr>
      <w:r w:rsidRPr="00AF753E">
        <w:rPr>
          <w:lang w:val="fr-CH"/>
        </w:rPr>
        <w:t xml:space="preserve">Dans les </w:t>
      </w:r>
      <w:r>
        <w:rPr>
          <w:lang w:val="fr-CH"/>
        </w:rPr>
        <w:t>formules</w:t>
      </w:r>
      <w:r w:rsidRPr="00AF753E">
        <w:rPr>
          <w:lang w:val="fr-CH"/>
        </w:rPr>
        <w:t xml:space="preserve"> ci-dessus, la valeur </w:t>
      </w:r>
      <w:r w:rsidRPr="00AF753E">
        <w:rPr>
          <w:i/>
          <w:iCs/>
          <w:lang w:val="fr-CH"/>
        </w:rPr>
        <w:t>h</w:t>
      </w:r>
      <w:r w:rsidRPr="00AF753E">
        <w:rPr>
          <w:vertAlign w:val="subscript"/>
          <w:lang w:val="fr-CH"/>
        </w:rPr>
        <w:t>1</w:t>
      </w:r>
      <w:r w:rsidRPr="00AF753E">
        <w:rPr>
          <w:lang w:val="fr-CH"/>
        </w:rPr>
        <w:t xml:space="preserve"> doit être limitée, si nécessaire, de manière à ne pas être inférieure à zéro. De plus, les valeurs résultantes de </w:t>
      </w:r>
      <w:r w:rsidRPr="00AF753E">
        <w:rPr>
          <w:i/>
          <w:iCs/>
          <w:lang w:val="fr-CH"/>
        </w:rPr>
        <w:t>D</w:t>
      </w:r>
      <w:r w:rsidRPr="00AF753E">
        <w:rPr>
          <w:vertAlign w:val="subscript"/>
          <w:lang w:val="fr-CH"/>
        </w:rPr>
        <w:t>06</w:t>
      </w:r>
      <w:r w:rsidRPr="00AF753E">
        <w:rPr>
          <w:lang w:val="fr-CH"/>
        </w:rPr>
        <w:t xml:space="preserve"> doivent être limitées, si nécessaire, afin de ne pas être inférieures à 0,001 km.</w:t>
      </w:r>
    </w:p>
    <w:p w14:paraId="346CA247" w14:textId="600A6880" w:rsidR="001F1EFD" w:rsidRDefault="001F1EFD" w:rsidP="00395154">
      <w:pPr>
        <w:rPr>
          <w:lang w:val="fr-CH"/>
        </w:rPr>
      </w:pPr>
    </w:p>
    <w:p w14:paraId="0A57D3B7" w14:textId="77777777" w:rsidR="00395154" w:rsidRDefault="00395154" w:rsidP="00395154">
      <w:pPr>
        <w:rPr>
          <w:lang w:val="fr-CH"/>
        </w:rPr>
      </w:pPr>
    </w:p>
    <w:p w14:paraId="469A43DA" w14:textId="77777777" w:rsidR="001F1EFD" w:rsidRPr="00AF753E" w:rsidRDefault="001F1EFD" w:rsidP="001F1EFD">
      <w:pPr>
        <w:pStyle w:val="AnnexNoTitle"/>
        <w:rPr>
          <w:lang w:val="fr-CH"/>
        </w:rPr>
      </w:pPr>
      <w:r w:rsidRPr="00AF753E">
        <w:rPr>
          <w:lang w:val="fr-CH"/>
        </w:rPr>
        <w:t>Annexe 6</w:t>
      </w:r>
      <w:r w:rsidRPr="00AF753E">
        <w:rPr>
          <w:lang w:val="fr-CH"/>
        </w:rPr>
        <w:br/>
      </w:r>
      <w:r w:rsidRPr="00AF753E">
        <w:rPr>
          <w:lang w:val="fr-CH"/>
        </w:rPr>
        <w:br/>
        <w:t>Procédure d'application de la présente Recommandation</w:t>
      </w:r>
    </w:p>
    <w:p w14:paraId="2729D5AB" w14:textId="77777777" w:rsidR="001F1EFD" w:rsidRPr="00AF753E" w:rsidRDefault="001F1EFD" w:rsidP="001F1EFD">
      <w:pPr>
        <w:pStyle w:val="Normalaftertitle"/>
        <w:rPr>
          <w:lang w:val="fr-CH"/>
        </w:rPr>
      </w:pPr>
      <w:r w:rsidRPr="00AF753E">
        <w:rPr>
          <w:lang w:val="fr-CH"/>
        </w:rPr>
        <w:t>La procédure pas à pas ci</w:t>
      </w:r>
      <w:r w:rsidRPr="00AF753E">
        <w:rPr>
          <w:lang w:val="fr-CH"/>
        </w:rPr>
        <w:noBreakHyphen/>
        <w:t>dessous est destinée à être appliquée à des valeurs extraites des tableaux donnant le champ en fonction de la distance et qui sont disponibles auprès du BR. Elle peut cependant être appliquée à des valeurs extraites des courbes, auquel cas la procédure d'interpolation de la distance donnée à l'Etape 8.1.5 n'est pas nécessaire. Le Tableau 4 contient une liste minimale des paramètres d'entrée (et leurs limites) qui serviront de base pour calculer les valeurs à partir des tableaux donnant le champ en fonction de la distance. La procédure pas à pas est décrite ci-après.</w:t>
      </w:r>
    </w:p>
    <w:p w14:paraId="0AF6C1F0" w14:textId="77777777" w:rsidR="001F1EFD" w:rsidRPr="00AF753E" w:rsidRDefault="001F1EFD" w:rsidP="001F1EFD">
      <w:pPr>
        <w:pStyle w:val="TableNo"/>
        <w:rPr>
          <w:lang w:val="fr-CH"/>
        </w:rPr>
      </w:pPr>
      <w:r w:rsidRPr="00AF753E">
        <w:rPr>
          <w:lang w:val="fr-CH"/>
        </w:rPr>
        <w:t>TABLEAU 4</w:t>
      </w:r>
    </w:p>
    <w:p w14:paraId="377ACC3C" w14:textId="77777777" w:rsidR="001F1EFD" w:rsidRPr="00AF753E" w:rsidRDefault="001F1EFD" w:rsidP="001F1EFD">
      <w:pPr>
        <w:pStyle w:val="Tabletitle"/>
        <w:rPr>
          <w:lang w:val="fr-CH"/>
        </w:rPr>
      </w:pPr>
      <w:r w:rsidRPr="00AF753E">
        <w:rPr>
          <w:lang w:val="fr-CH"/>
        </w:rPr>
        <w:t>Liste des paramètres d'entrée et leurs limites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4501"/>
        <w:gridCol w:w="3094"/>
      </w:tblGrid>
      <w:tr w:rsidR="001F1EFD" w:rsidRPr="00AF753E" w14:paraId="207FC7BD" w14:textId="77777777" w:rsidTr="00395154">
        <w:trPr>
          <w:jc w:val="center"/>
        </w:trPr>
        <w:tc>
          <w:tcPr>
            <w:tcW w:w="2044" w:type="dxa"/>
          </w:tcPr>
          <w:p w14:paraId="7CF9EE8A" w14:textId="77777777" w:rsidR="001F1EFD" w:rsidRPr="00AF753E" w:rsidRDefault="001F1EFD" w:rsidP="00287BFB">
            <w:pPr>
              <w:pStyle w:val="Tablehead"/>
              <w:rPr>
                <w:lang w:val="fr-CH"/>
              </w:rPr>
            </w:pPr>
            <w:r w:rsidRPr="00AF753E">
              <w:rPr>
                <w:lang w:val="fr-CH"/>
              </w:rPr>
              <w:t>Paramètres</w:t>
            </w:r>
          </w:p>
        </w:tc>
        <w:tc>
          <w:tcPr>
            <w:tcW w:w="4501" w:type="dxa"/>
          </w:tcPr>
          <w:p w14:paraId="1B410EAF" w14:textId="77777777" w:rsidR="001F1EFD" w:rsidRPr="00AF753E" w:rsidRDefault="001F1EFD" w:rsidP="00287BFB">
            <w:pPr>
              <w:pStyle w:val="Tablehead"/>
              <w:rPr>
                <w:lang w:val="fr-CH"/>
              </w:rPr>
            </w:pPr>
            <w:r w:rsidRPr="00AF753E">
              <w:rPr>
                <w:lang w:val="fr-CH"/>
              </w:rPr>
              <w:t>Définition</w:t>
            </w:r>
          </w:p>
        </w:tc>
        <w:tc>
          <w:tcPr>
            <w:tcW w:w="3094" w:type="dxa"/>
          </w:tcPr>
          <w:p w14:paraId="29DD0E71" w14:textId="77777777" w:rsidR="001F1EFD" w:rsidRPr="00AF753E" w:rsidRDefault="001F1EFD" w:rsidP="00287BFB">
            <w:pPr>
              <w:pStyle w:val="Tablehead"/>
              <w:rPr>
                <w:lang w:val="fr-CH"/>
              </w:rPr>
            </w:pPr>
            <w:r w:rsidRPr="00AF753E">
              <w:rPr>
                <w:lang w:val="fr-CH"/>
              </w:rPr>
              <w:t>Limites</w:t>
            </w:r>
          </w:p>
        </w:tc>
      </w:tr>
      <w:tr w:rsidR="001F1EFD" w:rsidRPr="00AF753E" w14:paraId="49C30DD2" w14:textId="77777777" w:rsidTr="00395154">
        <w:trPr>
          <w:jc w:val="center"/>
        </w:trPr>
        <w:tc>
          <w:tcPr>
            <w:tcW w:w="2044" w:type="dxa"/>
          </w:tcPr>
          <w:p w14:paraId="611E6A76" w14:textId="77777777" w:rsidR="001F1EFD" w:rsidRPr="00AF753E" w:rsidRDefault="001F1EFD" w:rsidP="00287BFB">
            <w:pPr>
              <w:pStyle w:val="Tabletext"/>
              <w:jc w:val="center"/>
              <w:rPr>
                <w:i/>
                <w:iCs/>
                <w:lang w:val="fr-CH"/>
              </w:rPr>
            </w:pPr>
            <w:r w:rsidRPr="002D5E20">
              <w:rPr>
                <w:i/>
                <w:iCs/>
                <w:lang w:val="en-GB"/>
              </w:rPr>
              <w:t>f</w:t>
            </w:r>
            <w:r w:rsidRPr="002D5E20">
              <w:rPr>
                <w:iCs/>
                <w:lang w:val="en-GB"/>
              </w:rPr>
              <w:t xml:space="preserve"> (</w:t>
            </w:r>
            <w:r w:rsidRPr="002D5E20">
              <w:rPr>
                <w:lang w:val="en-GB"/>
              </w:rPr>
              <w:t>MHz)</w:t>
            </w:r>
          </w:p>
        </w:tc>
        <w:tc>
          <w:tcPr>
            <w:tcW w:w="4501" w:type="dxa"/>
          </w:tcPr>
          <w:p w14:paraId="66E711AC" w14:textId="77777777" w:rsidR="001F1EFD" w:rsidRPr="00AF753E" w:rsidRDefault="001F1EFD" w:rsidP="00287BFB">
            <w:pPr>
              <w:pStyle w:val="Tabletext"/>
              <w:jc w:val="left"/>
              <w:rPr>
                <w:lang w:val="fr-CH"/>
              </w:rPr>
            </w:pPr>
            <w:r w:rsidRPr="00AF753E">
              <w:rPr>
                <w:lang w:val="fr-CH"/>
              </w:rPr>
              <w:t>Fréquence d'exploitation</w:t>
            </w:r>
          </w:p>
        </w:tc>
        <w:tc>
          <w:tcPr>
            <w:tcW w:w="3094" w:type="dxa"/>
          </w:tcPr>
          <w:p w14:paraId="499DE766" w14:textId="77777777" w:rsidR="001F1EFD" w:rsidRPr="00AF753E" w:rsidRDefault="001F1EFD" w:rsidP="00287BFB">
            <w:pPr>
              <w:pStyle w:val="Tabletext"/>
              <w:jc w:val="left"/>
              <w:rPr>
                <w:lang w:val="fr-CH"/>
              </w:rPr>
            </w:pPr>
            <w:r w:rsidRPr="00AF753E">
              <w:rPr>
                <w:lang w:val="fr-CH"/>
              </w:rPr>
              <w:t>30-</w:t>
            </w:r>
            <w:r>
              <w:rPr>
                <w:lang w:val="fr-CH"/>
              </w:rPr>
              <w:t>4</w:t>
            </w:r>
            <w:r w:rsidRPr="00AF753E">
              <w:rPr>
                <w:lang w:val="fr-CH"/>
              </w:rPr>
              <w:t> 000 MHz</w:t>
            </w:r>
          </w:p>
        </w:tc>
      </w:tr>
      <w:tr w:rsidR="001F1EFD" w:rsidRPr="00AF753E" w14:paraId="73A8F248" w14:textId="77777777" w:rsidTr="00395154">
        <w:trPr>
          <w:jc w:val="center"/>
        </w:trPr>
        <w:tc>
          <w:tcPr>
            <w:tcW w:w="2044" w:type="dxa"/>
          </w:tcPr>
          <w:p w14:paraId="5AF5FBFE" w14:textId="77777777" w:rsidR="001F1EFD" w:rsidRPr="00AF753E" w:rsidRDefault="001F1EFD" w:rsidP="00287BFB">
            <w:pPr>
              <w:pStyle w:val="Tabletext"/>
              <w:jc w:val="center"/>
              <w:rPr>
                <w:i/>
                <w:iCs/>
                <w:lang w:val="fr-CH"/>
              </w:rPr>
            </w:pPr>
            <w:r w:rsidRPr="002D5E20">
              <w:rPr>
                <w:i/>
                <w:iCs/>
                <w:lang w:val="en-GB"/>
              </w:rPr>
              <w:t>d</w:t>
            </w:r>
            <w:r w:rsidRPr="002D5E20">
              <w:rPr>
                <w:iCs/>
                <w:lang w:val="en-GB"/>
              </w:rPr>
              <w:t xml:space="preserve"> (km)</w:t>
            </w:r>
          </w:p>
        </w:tc>
        <w:tc>
          <w:tcPr>
            <w:tcW w:w="4501" w:type="dxa"/>
          </w:tcPr>
          <w:p w14:paraId="29D11CC9" w14:textId="77777777" w:rsidR="001F1EFD" w:rsidRPr="00AF753E" w:rsidRDefault="001F1EFD" w:rsidP="00287BFB">
            <w:pPr>
              <w:pStyle w:val="Tabletext"/>
              <w:jc w:val="left"/>
              <w:rPr>
                <w:lang w:val="fr-CH"/>
              </w:rPr>
            </w:pPr>
            <w:r w:rsidRPr="00AF753E">
              <w:rPr>
                <w:lang w:val="fr-CH"/>
              </w:rPr>
              <w:t xml:space="preserve">Longueur </w:t>
            </w:r>
            <w:r>
              <w:rPr>
                <w:lang w:val="fr-CH"/>
              </w:rPr>
              <w:t xml:space="preserve">de </w:t>
            </w:r>
            <w:r w:rsidRPr="00AF753E">
              <w:rPr>
                <w:lang w:val="fr-CH"/>
              </w:rPr>
              <w:t>trajet</w:t>
            </w:r>
            <w:r>
              <w:rPr>
                <w:lang w:val="fr-CH"/>
              </w:rPr>
              <w:t xml:space="preserve"> horizontale</w:t>
            </w:r>
          </w:p>
        </w:tc>
        <w:tc>
          <w:tcPr>
            <w:tcW w:w="3094" w:type="dxa"/>
          </w:tcPr>
          <w:p w14:paraId="564A18DE" w14:textId="77777777" w:rsidR="001F1EFD" w:rsidRPr="00AF753E" w:rsidRDefault="001F1EFD" w:rsidP="00287BFB">
            <w:pPr>
              <w:pStyle w:val="Tabletext"/>
              <w:jc w:val="left"/>
              <w:rPr>
                <w:lang w:val="fr-CH"/>
              </w:rPr>
            </w:pPr>
            <w:r>
              <w:rPr>
                <w:lang w:val="fr-CH"/>
              </w:rPr>
              <w:t xml:space="preserve">Inférieure à </w:t>
            </w:r>
            <w:r w:rsidRPr="00AF753E">
              <w:rPr>
                <w:lang w:val="fr-CH"/>
              </w:rPr>
              <w:t>1 000 km</w:t>
            </w:r>
          </w:p>
        </w:tc>
      </w:tr>
      <w:tr w:rsidR="001F1EFD" w:rsidRPr="00AF753E" w14:paraId="4AF63D89" w14:textId="77777777" w:rsidTr="00395154">
        <w:trPr>
          <w:jc w:val="center"/>
        </w:trPr>
        <w:tc>
          <w:tcPr>
            <w:tcW w:w="2044" w:type="dxa"/>
          </w:tcPr>
          <w:p w14:paraId="3363BB1A" w14:textId="77777777" w:rsidR="001F1EFD" w:rsidRPr="00AF753E" w:rsidRDefault="001F1EFD" w:rsidP="00287BFB">
            <w:pPr>
              <w:pStyle w:val="Tabletext"/>
              <w:jc w:val="center"/>
              <w:rPr>
                <w:i/>
                <w:iCs/>
                <w:lang w:val="fr-CH"/>
              </w:rPr>
            </w:pPr>
            <w:r w:rsidRPr="002D5E20">
              <w:rPr>
                <w:i/>
                <w:iCs/>
                <w:lang w:val="en-GB"/>
              </w:rPr>
              <w:t xml:space="preserve">p </w:t>
            </w:r>
            <w:r w:rsidRPr="00AA0A1F">
              <w:rPr>
                <w:iCs/>
                <w:lang w:val="en-GB"/>
              </w:rPr>
              <w:t>(%)</w:t>
            </w:r>
          </w:p>
        </w:tc>
        <w:tc>
          <w:tcPr>
            <w:tcW w:w="4501" w:type="dxa"/>
          </w:tcPr>
          <w:p w14:paraId="140DB388" w14:textId="77777777" w:rsidR="001F1EFD" w:rsidRPr="00AF753E" w:rsidRDefault="001F1EFD" w:rsidP="00287BFB">
            <w:pPr>
              <w:pStyle w:val="Tabletext"/>
              <w:jc w:val="left"/>
              <w:rPr>
                <w:lang w:val="fr-CH"/>
              </w:rPr>
            </w:pPr>
            <w:r w:rsidRPr="00AF753E">
              <w:rPr>
                <w:lang w:val="fr-CH"/>
              </w:rPr>
              <w:t>Pourcentage de temps. Défini au § 8 de l'Annexe 1</w:t>
            </w:r>
          </w:p>
        </w:tc>
        <w:tc>
          <w:tcPr>
            <w:tcW w:w="3094" w:type="dxa"/>
          </w:tcPr>
          <w:p w14:paraId="6CAD2F23" w14:textId="77777777" w:rsidR="001F1EFD" w:rsidRPr="00AF753E" w:rsidRDefault="001F1EFD" w:rsidP="00287BFB">
            <w:pPr>
              <w:pStyle w:val="Tabletext"/>
              <w:jc w:val="left"/>
              <w:rPr>
                <w:lang w:val="fr-CH"/>
              </w:rPr>
            </w:pPr>
            <w:r w:rsidRPr="00AF753E">
              <w:rPr>
                <w:lang w:val="fr-CH"/>
              </w:rPr>
              <w:t>1-50%</w:t>
            </w:r>
          </w:p>
        </w:tc>
      </w:tr>
    </w:tbl>
    <w:p w14:paraId="39DF64F9" w14:textId="0709EAF9" w:rsidR="00395154" w:rsidRPr="00AF753E" w:rsidRDefault="00395154" w:rsidP="00395154">
      <w:pPr>
        <w:pStyle w:val="TableNo"/>
        <w:rPr>
          <w:lang w:val="fr-CH"/>
        </w:rPr>
      </w:pPr>
      <w:r w:rsidRPr="00AF753E">
        <w:rPr>
          <w:lang w:val="fr-CH"/>
        </w:rPr>
        <w:lastRenderedPageBreak/>
        <w:t>TABLEAU 4</w:t>
      </w:r>
      <w:r>
        <w:rPr>
          <w:lang w:val="fr-CH"/>
        </w:rPr>
        <w:t xml:space="preserve"> (</w:t>
      </w:r>
      <w:r w:rsidRPr="00395154">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4501"/>
        <w:gridCol w:w="3094"/>
      </w:tblGrid>
      <w:tr w:rsidR="00395154" w:rsidRPr="00AF753E" w14:paraId="6953C9A7" w14:textId="77777777" w:rsidTr="007E03CE">
        <w:trPr>
          <w:jc w:val="center"/>
        </w:trPr>
        <w:tc>
          <w:tcPr>
            <w:tcW w:w="2044" w:type="dxa"/>
          </w:tcPr>
          <w:p w14:paraId="67038413" w14:textId="77777777" w:rsidR="00395154" w:rsidRPr="00AF753E" w:rsidRDefault="00395154" w:rsidP="007E03CE">
            <w:pPr>
              <w:pStyle w:val="Tablehead"/>
              <w:rPr>
                <w:lang w:val="fr-CH"/>
              </w:rPr>
            </w:pPr>
            <w:r w:rsidRPr="00AF753E">
              <w:rPr>
                <w:lang w:val="fr-CH"/>
              </w:rPr>
              <w:t>Paramètres</w:t>
            </w:r>
          </w:p>
        </w:tc>
        <w:tc>
          <w:tcPr>
            <w:tcW w:w="4501" w:type="dxa"/>
          </w:tcPr>
          <w:p w14:paraId="0CEEB1FC" w14:textId="77777777" w:rsidR="00395154" w:rsidRPr="00AF753E" w:rsidRDefault="00395154" w:rsidP="007E03CE">
            <w:pPr>
              <w:pStyle w:val="Tablehead"/>
              <w:rPr>
                <w:lang w:val="fr-CH"/>
              </w:rPr>
            </w:pPr>
            <w:r w:rsidRPr="00AF753E">
              <w:rPr>
                <w:lang w:val="fr-CH"/>
              </w:rPr>
              <w:t>Définition</w:t>
            </w:r>
          </w:p>
        </w:tc>
        <w:tc>
          <w:tcPr>
            <w:tcW w:w="3094" w:type="dxa"/>
          </w:tcPr>
          <w:p w14:paraId="3C2EC54C" w14:textId="77777777" w:rsidR="00395154" w:rsidRPr="00AF753E" w:rsidRDefault="00395154" w:rsidP="007E03CE">
            <w:pPr>
              <w:pStyle w:val="Tablehead"/>
              <w:rPr>
                <w:lang w:val="fr-CH"/>
              </w:rPr>
            </w:pPr>
            <w:r w:rsidRPr="00AF753E">
              <w:rPr>
                <w:lang w:val="fr-CH"/>
              </w:rPr>
              <w:t>Limites</w:t>
            </w:r>
          </w:p>
        </w:tc>
      </w:tr>
      <w:tr w:rsidR="001F1EFD" w:rsidRPr="00AF753E" w14:paraId="75E11116" w14:textId="77777777" w:rsidTr="00395154">
        <w:trPr>
          <w:jc w:val="center"/>
        </w:trPr>
        <w:tc>
          <w:tcPr>
            <w:tcW w:w="2044" w:type="dxa"/>
          </w:tcPr>
          <w:p w14:paraId="63A3994B" w14:textId="77777777" w:rsidR="001F1EFD" w:rsidRPr="00AF753E" w:rsidRDefault="001F1EFD" w:rsidP="00287BFB">
            <w:pPr>
              <w:pStyle w:val="Tabletext"/>
              <w:jc w:val="center"/>
              <w:rPr>
                <w:lang w:val="fr-CH"/>
              </w:rPr>
            </w:pPr>
            <w:r w:rsidRPr="002D5E20">
              <w:rPr>
                <w:i/>
                <w:iCs/>
                <w:lang w:val="en-GB"/>
              </w:rPr>
              <w:t>h</w:t>
            </w:r>
            <w:r w:rsidRPr="002D5E20">
              <w:rPr>
                <w:vertAlign w:val="subscript"/>
                <w:lang w:val="en-GB"/>
              </w:rPr>
              <w:t>1</w:t>
            </w:r>
            <w:r w:rsidRPr="002D5E20">
              <w:rPr>
                <w:lang w:val="en-GB"/>
              </w:rPr>
              <w:t xml:space="preserve"> (m)</w:t>
            </w:r>
          </w:p>
        </w:tc>
        <w:tc>
          <w:tcPr>
            <w:tcW w:w="4501" w:type="dxa"/>
          </w:tcPr>
          <w:p w14:paraId="163CBB00" w14:textId="77777777" w:rsidR="001F1EFD" w:rsidRPr="00AF753E" w:rsidRDefault="001F1EFD" w:rsidP="00287BFB">
            <w:pPr>
              <w:pStyle w:val="Tabletext"/>
              <w:jc w:val="left"/>
              <w:rPr>
                <w:lang w:val="fr-CH"/>
              </w:rPr>
            </w:pPr>
            <w:r w:rsidRPr="00AF753E">
              <w:rPr>
                <w:lang w:val="fr-CH"/>
              </w:rPr>
              <w:t xml:space="preserve">Hauteur de l'antenne émettrice/de base comme indiqué en référence dans les courbes. Définie dans les </w:t>
            </w:r>
            <w:r>
              <w:rPr>
                <w:lang w:val="fr-CH"/>
              </w:rPr>
              <w:t>formules</w:t>
            </w:r>
            <w:r w:rsidRPr="00AF753E">
              <w:rPr>
                <w:lang w:val="fr-CH"/>
              </w:rPr>
              <w:t xml:space="preserve"> (4) à (7) au § 3 de l'Annexe 5</w:t>
            </w:r>
          </w:p>
          <w:p w14:paraId="32DE9FEE" w14:textId="77777777" w:rsidR="001F1EFD" w:rsidRPr="00AF753E" w:rsidRDefault="001F1EFD" w:rsidP="00287BFB">
            <w:pPr>
              <w:pStyle w:val="Tabletext"/>
              <w:jc w:val="left"/>
              <w:rPr>
                <w:lang w:val="fr-CH"/>
              </w:rPr>
            </w:pPr>
            <w:r w:rsidRPr="00AF753E">
              <w:rPr>
                <w:lang w:val="fr-CH"/>
              </w:rPr>
              <w:t>Les limites sont définies au § 4.1</w:t>
            </w:r>
          </w:p>
        </w:tc>
        <w:tc>
          <w:tcPr>
            <w:tcW w:w="3094" w:type="dxa"/>
          </w:tcPr>
          <w:p w14:paraId="21AA3864" w14:textId="77777777" w:rsidR="001F1EFD" w:rsidRPr="00AF753E" w:rsidRDefault="001F1EFD" w:rsidP="00287BFB">
            <w:pPr>
              <w:pStyle w:val="Tabletext"/>
              <w:jc w:val="left"/>
              <w:rPr>
                <w:lang w:val="fr-CH"/>
              </w:rPr>
            </w:pPr>
            <w:r w:rsidRPr="00AF753E">
              <w:rPr>
                <w:lang w:val="fr-CH"/>
              </w:rPr>
              <w:t>Terre – pas de limite inférieure, limite supérieure de 3 000 m</w:t>
            </w:r>
          </w:p>
          <w:p w14:paraId="1A422062" w14:textId="77777777" w:rsidR="001F1EFD" w:rsidRPr="00AF753E" w:rsidRDefault="001F1EFD" w:rsidP="00287BFB">
            <w:pPr>
              <w:pStyle w:val="Tabletext"/>
              <w:jc w:val="left"/>
              <w:rPr>
                <w:lang w:val="fr-CH"/>
              </w:rPr>
            </w:pPr>
            <w:r w:rsidRPr="00AF753E">
              <w:rPr>
                <w:lang w:val="fr-CH"/>
              </w:rPr>
              <w:t>Mer – pas inférieure à 1 m, limite supérieure de 3 000 m</w:t>
            </w:r>
          </w:p>
        </w:tc>
      </w:tr>
      <w:tr w:rsidR="001F1EFD" w:rsidRPr="00AF753E" w14:paraId="778899EA" w14:textId="77777777" w:rsidTr="00395154">
        <w:trPr>
          <w:jc w:val="center"/>
        </w:trPr>
        <w:tc>
          <w:tcPr>
            <w:tcW w:w="2044" w:type="dxa"/>
          </w:tcPr>
          <w:p w14:paraId="56596FC1" w14:textId="77777777" w:rsidR="001F1EFD" w:rsidRPr="00AF753E" w:rsidRDefault="001F1EFD" w:rsidP="00287BFB">
            <w:pPr>
              <w:pStyle w:val="Tabletext"/>
              <w:jc w:val="center"/>
              <w:rPr>
                <w:lang w:val="fr-CH"/>
              </w:rPr>
            </w:pPr>
            <w:r w:rsidRPr="002D5E20">
              <w:rPr>
                <w:i/>
                <w:iCs/>
                <w:lang w:val="en-GB"/>
              </w:rPr>
              <w:t>h</w:t>
            </w:r>
            <w:r w:rsidRPr="002D5E20">
              <w:rPr>
                <w:i/>
                <w:iCs/>
                <w:vertAlign w:val="subscript"/>
                <w:lang w:val="en-GB"/>
              </w:rPr>
              <w:t>a</w:t>
            </w:r>
            <w:r w:rsidRPr="002D5E20">
              <w:rPr>
                <w:iCs/>
                <w:lang w:val="en-GB"/>
              </w:rPr>
              <w:t xml:space="preserve"> (m)</w:t>
            </w:r>
          </w:p>
        </w:tc>
        <w:tc>
          <w:tcPr>
            <w:tcW w:w="4501" w:type="dxa"/>
          </w:tcPr>
          <w:p w14:paraId="40211535" w14:textId="77777777" w:rsidR="001F1EFD" w:rsidRPr="00AF753E" w:rsidRDefault="001F1EFD" w:rsidP="00287BFB">
            <w:pPr>
              <w:pStyle w:val="Tabletext"/>
              <w:jc w:val="left"/>
              <w:rPr>
                <w:lang w:val="fr-CH"/>
              </w:rPr>
            </w:pPr>
            <w:r w:rsidRPr="00AF753E">
              <w:rPr>
                <w:lang w:val="fr-CH"/>
              </w:rPr>
              <w:t>Hauteur de l'antenne émettrice au</w:t>
            </w:r>
            <w:r w:rsidRPr="00AF753E">
              <w:rPr>
                <w:lang w:val="fr-CH"/>
              </w:rPr>
              <w:noBreakHyphen/>
              <w:t>dessus du sol. Définie au § 3.1.1 de l'Annexe 5. Les limites sont définies au § 3 de l'Annexe 5</w:t>
            </w:r>
          </w:p>
        </w:tc>
        <w:tc>
          <w:tcPr>
            <w:tcW w:w="3094" w:type="dxa"/>
          </w:tcPr>
          <w:p w14:paraId="503760C7" w14:textId="77777777" w:rsidR="001F1EFD" w:rsidRPr="00AF753E" w:rsidRDefault="001F1EFD" w:rsidP="00287BFB">
            <w:pPr>
              <w:pStyle w:val="Tabletext"/>
              <w:jc w:val="left"/>
              <w:rPr>
                <w:lang w:val="fr-CH"/>
              </w:rPr>
            </w:pPr>
            <w:r>
              <w:rPr>
                <w:lang w:val="fr-CH"/>
              </w:rPr>
              <w:t>S</w:t>
            </w:r>
            <w:r w:rsidRPr="00AF753E">
              <w:rPr>
                <w:lang w:val="fr-CH"/>
              </w:rPr>
              <w:t xml:space="preserve">upérieure à </w:t>
            </w:r>
            <w:r>
              <w:rPr>
                <w:lang w:val="fr-CH"/>
              </w:rPr>
              <w:t>1</w:t>
            </w:r>
          </w:p>
        </w:tc>
      </w:tr>
      <w:tr w:rsidR="001F1EFD" w:rsidRPr="00AF753E" w14:paraId="0C980449" w14:textId="77777777" w:rsidTr="00395154">
        <w:trPr>
          <w:jc w:val="center"/>
        </w:trPr>
        <w:tc>
          <w:tcPr>
            <w:tcW w:w="2044" w:type="dxa"/>
          </w:tcPr>
          <w:p w14:paraId="4E85AE3A" w14:textId="77777777" w:rsidR="001F1EFD" w:rsidRPr="00AF753E" w:rsidRDefault="001F1EFD" w:rsidP="00287BFB">
            <w:pPr>
              <w:pStyle w:val="Tabletext"/>
              <w:jc w:val="center"/>
              <w:rPr>
                <w:i/>
                <w:iCs/>
                <w:lang w:val="fr-CH"/>
              </w:rPr>
            </w:pPr>
            <w:r w:rsidRPr="002D5E20">
              <w:rPr>
                <w:i/>
                <w:iCs/>
                <w:lang w:val="en-GB"/>
              </w:rPr>
              <w:t>h</w:t>
            </w:r>
            <w:r w:rsidRPr="002D5E20">
              <w:rPr>
                <w:i/>
                <w:iCs/>
                <w:vertAlign w:val="subscript"/>
                <w:lang w:val="en-GB"/>
              </w:rPr>
              <w:t>b</w:t>
            </w:r>
            <w:r w:rsidRPr="002D5E20">
              <w:rPr>
                <w:iCs/>
                <w:lang w:val="en-GB"/>
              </w:rPr>
              <w:t xml:space="preserve"> (m)</w:t>
            </w:r>
          </w:p>
        </w:tc>
        <w:tc>
          <w:tcPr>
            <w:tcW w:w="4501" w:type="dxa"/>
          </w:tcPr>
          <w:p w14:paraId="7979C999" w14:textId="77777777" w:rsidR="001F1EFD" w:rsidRPr="00AF753E" w:rsidRDefault="001F1EFD" w:rsidP="00287BFB">
            <w:pPr>
              <w:pStyle w:val="Tabletext"/>
              <w:jc w:val="left"/>
              <w:rPr>
                <w:lang w:val="fr-CH"/>
              </w:rPr>
            </w:pPr>
            <w:r w:rsidRPr="00AF753E">
              <w:rPr>
                <w:lang w:val="fr-CH"/>
              </w:rPr>
              <w:t xml:space="preserve">Hauteur de l'antenne de base au-dessus de la hauteur du terrain moyennée entre 0,2 </w:t>
            </w:r>
            <w:r w:rsidRPr="00AF753E">
              <w:rPr>
                <w:i/>
                <w:iCs/>
                <w:lang w:val="fr-CH"/>
              </w:rPr>
              <w:t>d</w:t>
            </w:r>
            <w:r w:rsidRPr="00AF753E">
              <w:rPr>
                <w:lang w:val="fr-CH"/>
              </w:rPr>
              <w:t xml:space="preserve"> et </w:t>
            </w:r>
            <w:r w:rsidRPr="00AF753E">
              <w:rPr>
                <w:i/>
                <w:iCs/>
                <w:lang w:val="fr-CH"/>
              </w:rPr>
              <w:t>d</w:t>
            </w:r>
            <w:r w:rsidRPr="00AF753E">
              <w:rPr>
                <w:lang w:val="fr-CH"/>
              </w:rPr>
              <w:t xml:space="preserve"> km, où </w:t>
            </w:r>
            <w:r w:rsidRPr="00AF753E">
              <w:rPr>
                <w:i/>
                <w:iCs/>
                <w:lang w:val="fr-CH"/>
              </w:rPr>
              <w:t>d</w:t>
            </w:r>
            <w:r w:rsidRPr="00AF753E">
              <w:rPr>
                <w:lang w:val="fr-CH"/>
              </w:rPr>
              <w:t xml:space="preserve"> est inférieure à 15 km et où les données relatives au relief sont disponibles</w:t>
            </w:r>
          </w:p>
        </w:tc>
        <w:tc>
          <w:tcPr>
            <w:tcW w:w="3094" w:type="dxa"/>
          </w:tcPr>
          <w:p w14:paraId="5037ED50" w14:textId="77777777" w:rsidR="001F1EFD" w:rsidRPr="00AF753E" w:rsidRDefault="001F1EFD" w:rsidP="00287BFB">
            <w:pPr>
              <w:pStyle w:val="Tabletext"/>
              <w:jc w:val="left"/>
              <w:rPr>
                <w:lang w:val="fr-CH"/>
              </w:rPr>
            </w:pPr>
            <w:r w:rsidRPr="00AF753E">
              <w:rPr>
                <w:lang w:val="fr-CH"/>
              </w:rPr>
              <w:t xml:space="preserve">Aucune – mais ce paramètre n'existe que pour les trajets terrestres où </w:t>
            </w:r>
            <w:r w:rsidRPr="00AF753E">
              <w:rPr>
                <w:i/>
                <w:iCs/>
                <w:lang w:val="fr-CH"/>
              </w:rPr>
              <w:t>d</w:t>
            </w:r>
            <w:r w:rsidRPr="00AF753E">
              <w:rPr>
                <w:lang w:val="fr-CH"/>
              </w:rPr>
              <w:t xml:space="preserve"> &lt; 15 km</w:t>
            </w:r>
          </w:p>
        </w:tc>
      </w:tr>
      <w:tr w:rsidR="001F1EFD" w:rsidRPr="00AF753E" w14:paraId="56A44FD1" w14:textId="77777777" w:rsidTr="00395154">
        <w:trPr>
          <w:jc w:val="center"/>
        </w:trPr>
        <w:tc>
          <w:tcPr>
            <w:tcW w:w="2044" w:type="dxa"/>
          </w:tcPr>
          <w:p w14:paraId="3EE91F6A" w14:textId="77777777" w:rsidR="001F1EFD" w:rsidRPr="00AF753E" w:rsidRDefault="001F1EFD" w:rsidP="00287BFB">
            <w:pPr>
              <w:pStyle w:val="Tabletext"/>
              <w:jc w:val="center"/>
              <w:rPr>
                <w:lang w:val="fr-CH"/>
              </w:rPr>
            </w:pPr>
            <w:r w:rsidRPr="002D5E20">
              <w:rPr>
                <w:i/>
                <w:iCs/>
                <w:lang w:val="en-GB"/>
              </w:rPr>
              <w:t>h</w:t>
            </w:r>
            <w:r w:rsidRPr="002D5E20">
              <w:rPr>
                <w:vertAlign w:val="subscript"/>
                <w:lang w:val="en-GB"/>
              </w:rPr>
              <w:t>2</w:t>
            </w:r>
            <w:r w:rsidRPr="002D5E20">
              <w:rPr>
                <w:lang w:val="en-GB"/>
              </w:rPr>
              <w:t xml:space="preserve"> </w:t>
            </w:r>
            <w:r w:rsidRPr="002D5E20">
              <w:rPr>
                <w:iCs/>
                <w:lang w:val="en-GB"/>
              </w:rPr>
              <w:t>(m)</w:t>
            </w:r>
          </w:p>
        </w:tc>
        <w:tc>
          <w:tcPr>
            <w:tcW w:w="4501" w:type="dxa"/>
          </w:tcPr>
          <w:p w14:paraId="1066F682" w14:textId="77777777" w:rsidR="001F1EFD" w:rsidRPr="00AF753E" w:rsidRDefault="001F1EFD" w:rsidP="00287BFB">
            <w:pPr>
              <w:pStyle w:val="Tabletext"/>
              <w:jc w:val="left"/>
              <w:rPr>
                <w:lang w:val="fr-CH"/>
              </w:rPr>
            </w:pPr>
            <w:r w:rsidRPr="00AF753E">
              <w:rPr>
                <w:lang w:val="fr-CH"/>
              </w:rPr>
              <w:t>Hauteur de l'antenne réceptrice/mobile au</w:t>
            </w:r>
            <w:r w:rsidRPr="00AF753E">
              <w:rPr>
                <w:lang w:val="fr-CH"/>
              </w:rPr>
              <w:noBreakHyphen/>
              <w:t>dessus du sol.</w:t>
            </w:r>
          </w:p>
          <w:p w14:paraId="590B9A43" w14:textId="77777777" w:rsidR="001F1EFD" w:rsidRPr="00AF753E" w:rsidRDefault="001F1EFD" w:rsidP="00287BFB">
            <w:pPr>
              <w:pStyle w:val="Tabletext"/>
              <w:jc w:val="left"/>
              <w:rPr>
                <w:lang w:val="fr-CH"/>
              </w:rPr>
            </w:pPr>
            <w:r w:rsidRPr="00AF753E">
              <w:rPr>
                <w:lang w:val="fr-CH"/>
              </w:rPr>
              <w:t>Définie au § 10 de l'Annexe 1</w:t>
            </w:r>
          </w:p>
        </w:tc>
        <w:tc>
          <w:tcPr>
            <w:tcW w:w="3094" w:type="dxa"/>
          </w:tcPr>
          <w:p w14:paraId="2D29EFA8" w14:textId="77777777" w:rsidR="001F1EFD" w:rsidRPr="00AF753E" w:rsidRDefault="001F1EFD" w:rsidP="00287BFB">
            <w:pPr>
              <w:pStyle w:val="Tabletext"/>
              <w:jc w:val="left"/>
              <w:rPr>
                <w:lang w:val="fr-CH"/>
              </w:rPr>
            </w:pPr>
            <w:r w:rsidRPr="00AF753E">
              <w:rPr>
                <w:lang w:val="fr-CH"/>
              </w:rPr>
              <w:t>Terre – pas inférieure à 1 m, et inférieure à 3 000 m</w:t>
            </w:r>
          </w:p>
          <w:p w14:paraId="3CDBC86A" w14:textId="77777777" w:rsidR="001F1EFD" w:rsidRPr="00AF753E" w:rsidRDefault="001F1EFD" w:rsidP="00287BFB">
            <w:pPr>
              <w:pStyle w:val="Tabletext"/>
              <w:jc w:val="left"/>
              <w:rPr>
                <w:lang w:val="fr-CH"/>
              </w:rPr>
            </w:pPr>
            <w:r w:rsidRPr="00AF753E">
              <w:rPr>
                <w:lang w:val="fr-CH"/>
              </w:rPr>
              <w:t>Mer – pas inférieure à 3 m, et inférieure à 3 000 m</w:t>
            </w:r>
          </w:p>
        </w:tc>
      </w:tr>
      <w:tr w:rsidR="001F1EFD" w:rsidRPr="00AF753E" w14:paraId="7866671F" w14:textId="77777777" w:rsidTr="00395154">
        <w:trPr>
          <w:jc w:val="center"/>
        </w:trPr>
        <w:tc>
          <w:tcPr>
            <w:tcW w:w="2044" w:type="dxa"/>
          </w:tcPr>
          <w:p w14:paraId="7896DF70" w14:textId="77777777" w:rsidR="001F1EFD" w:rsidRPr="002D5E20" w:rsidRDefault="001F1EFD" w:rsidP="00287BFB">
            <w:pPr>
              <w:pStyle w:val="Tabletext"/>
              <w:jc w:val="center"/>
              <w:rPr>
                <w:i/>
                <w:iCs/>
                <w:lang w:val="en-GB"/>
              </w:rPr>
            </w:pPr>
            <w:r w:rsidRPr="002D5E20">
              <w:rPr>
                <w:i/>
                <w:lang w:val="en-GB"/>
              </w:rPr>
              <w:t>R</w:t>
            </w:r>
            <w:r w:rsidRPr="002D5E20">
              <w:rPr>
                <w:vertAlign w:val="subscript"/>
                <w:lang w:val="en-GB"/>
              </w:rPr>
              <w:t>1</w:t>
            </w:r>
            <w:r w:rsidRPr="002D5E20">
              <w:rPr>
                <w:lang w:val="en-GB"/>
              </w:rPr>
              <w:t xml:space="preserve"> </w:t>
            </w:r>
            <w:r w:rsidRPr="002D5E20">
              <w:rPr>
                <w:iCs/>
                <w:lang w:val="en-GB"/>
              </w:rPr>
              <w:t>(m)</w:t>
            </w:r>
          </w:p>
        </w:tc>
        <w:tc>
          <w:tcPr>
            <w:tcW w:w="4501" w:type="dxa"/>
          </w:tcPr>
          <w:p w14:paraId="4F06B5B6" w14:textId="77777777" w:rsidR="001F1EFD" w:rsidRPr="00AF753E" w:rsidRDefault="001F1EFD" w:rsidP="00287BFB">
            <w:pPr>
              <w:pStyle w:val="Tabletext"/>
              <w:jc w:val="left"/>
              <w:rPr>
                <w:lang w:val="fr-CH"/>
              </w:rPr>
            </w:pPr>
            <w:r w:rsidRPr="00AF753E">
              <w:rPr>
                <w:lang w:val="fr-CH"/>
              </w:rPr>
              <w:t>Hauteur représentative des obstacles (autour de l'émetteur)</w:t>
            </w:r>
          </w:p>
        </w:tc>
        <w:tc>
          <w:tcPr>
            <w:tcW w:w="3094" w:type="dxa"/>
          </w:tcPr>
          <w:p w14:paraId="4F75E1DB" w14:textId="77777777" w:rsidR="001F1EFD" w:rsidRPr="00AF753E" w:rsidRDefault="001F1EFD" w:rsidP="00287BFB">
            <w:pPr>
              <w:pStyle w:val="Tabletext"/>
              <w:jc w:val="left"/>
              <w:rPr>
                <w:lang w:val="fr-CH"/>
              </w:rPr>
            </w:pPr>
            <w:r w:rsidRPr="00AF753E">
              <w:rPr>
                <w:lang w:val="fr-CH"/>
              </w:rPr>
              <w:t>Aucune</w:t>
            </w:r>
          </w:p>
        </w:tc>
      </w:tr>
      <w:tr w:rsidR="001F1EFD" w:rsidRPr="00AF753E" w14:paraId="6D48B096" w14:textId="77777777" w:rsidTr="00395154">
        <w:trPr>
          <w:jc w:val="center"/>
        </w:trPr>
        <w:tc>
          <w:tcPr>
            <w:tcW w:w="2044" w:type="dxa"/>
          </w:tcPr>
          <w:p w14:paraId="0B8F04EE" w14:textId="77777777" w:rsidR="001F1EFD" w:rsidRPr="002D5E20" w:rsidRDefault="001F1EFD" w:rsidP="00287BFB">
            <w:pPr>
              <w:pStyle w:val="Tabletext"/>
              <w:jc w:val="center"/>
              <w:rPr>
                <w:i/>
                <w:iCs/>
                <w:lang w:val="en-GB"/>
              </w:rPr>
            </w:pPr>
            <w:r w:rsidRPr="002D5E20">
              <w:rPr>
                <w:i/>
                <w:iCs/>
                <w:lang w:val="en-GB"/>
              </w:rPr>
              <w:t>R</w:t>
            </w:r>
            <w:r w:rsidRPr="002D5E20">
              <w:rPr>
                <w:vertAlign w:val="subscript"/>
                <w:lang w:val="en-GB"/>
              </w:rPr>
              <w:t>2</w:t>
            </w:r>
            <w:r w:rsidRPr="002D5E20">
              <w:rPr>
                <w:lang w:val="en-GB"/>
              </w:rPr>
              <w:t xml:space="preserve"> </w:t>
            </w:r>
            <w:r w:rsidRPr="002D5E20">
              <w:rPr>
                <w:iCs/>
                <w:lang w:val="en-GB"/>
              </w:rPr>
              <w:t>(m)</w:t>
            </w:r>
          </w:p>
        </w:tc>
        <w:tc>
          <w:tcPr>
            <w:tcW w:w="4501" w:type="dxa"/>
          </w:tcPr>
          <w:p w14:paraId="08BCCAE6" w14:textId="77777777" w:rsidR="001F1EFD" w:rsidRPr="00AF753E" w:rsidRDefault="001F1EFD" w:rsidP="00287BFB">
            <w:pPr>
              <w:pStyle w:val="Tabletext"/>
              <w:jc w:val="left"/>
              <w:rPr>
                <w:lang w:val="fr-CH"/>
              </w:rPr>
            </w:pPr>
            <w:r w:rsidRPr="00AF753E">
              <w:rPr>
                <w:lang w:val="fr-CH"/>
              </w:rPr>
              <w:t>Hauteur représentative des obstacles (autour du récepteur)</w:t>
            </w:r>
          </w:p>
        </w:tc>
        <w:tc>
          <w:tcPr>
            <w:tcW w:w="3094" w:type="dxa"/>
          </w:tcPr>
          <w:p w14:paraId="4DC08204" w14:textId="77777777" w:rsidR="001F1EFD" w:rsidRPr="00AF753E" w:rsidRDefault="001F1EFD" w:rsidP="00287BFB">
            <w:pPr>
              <w:pStyle w:val="Tabletext"/>
              <w:jc w:val="left"/>
              <w:rPr>
                <w:lang w:val="fr-CH"/>
              </w:rPr>
            </w:pPr>
            <w:r w:rsidRPr="00AF753E">
              <w:rPr>
                <w:lang w:val="fr-CH"/>
              </w:rPr>
              <w:t>Aucune</w:t>
            </w:r>
          </w:p>
        </w:tc>
      </w:tr>
      <w:tr w:rsidR="001F1EFD" w:rsidRPr="00AF753E" w14:paraId="6D74CDF2" w14:textId="77777777" w:rsidTr="00395154">
        <w:trPr>
          <w:jc w:val="center"/>
        </w:trPr>
        <w:tc>
          <w:tcPr>
            <w:tcW w:w="2044" w:type="dxa"/>
          </w:tcPr>
          <w:p w14:paraId="18AB623B" w14:textId="77777777" w:rsidR="001F1EFD" w:rsidRPr="002D5E20" w:rsidRDefault="001F1EFD" w:rsidP="00287BFB">
            <w:pPr>
              <w:pStyle w:val="Tabletext"/>
              <w:jc w:val="center"/>
              <w:rPr>
                <w:i/>
                <w:iCs/>
                <w:lang w:val="en-GB"/>
              </w:rPr>
            </w:pPr>
            <w:r w:rsidRPr="002D5E20">
              <w:rPr>
                <w:lang w:val="en-GB"/>
              </w:rPr>
              <w:sym w:font="Symbol" w:char="F071"/>
            </w:r>
            <w:r w:rsidRPr="002D5E20">
              <w:rPr>
                <w:i/>
                <w:iCs/>
                <w:vertAlign w:val="subscript"/>
                <w:lang w:val="en-GB"/>
              </w:rPr>
              <w:t>tca</w:t>
            </w:r>
            <w:r w:rsidRPr="002D5E20">
              <w:rPr>
                <w:iCs/>
                <w:lang w:val="en-GB"/>
              </w:rPr>
              <w:t xml:space="preserve"> (degr</w:t>
            </w:r>
            <w:r>
              <w:rPr>
                <w:iCs/>
                <w:lang w:val="en-GB"/>
              </w:rPr>
              <w:t>és</w:t>
            </w:r>
            <w:r w:rsidRPr="002D5E20">
              <w:rPr>
                <w:iCs/>
                <w:lang w:val="en-GB"/>
              </w:rPr>
              <w:t>)</w:t>
            </w:r>
          </w:p>
        </w:tc>
        <w:tc>
          <w:tcPr>
            <w:tcW w:w="4501" w:type="dxa"/>
          </w:tcPr>
          <w:p w14:paraId="01E42F1B" w14:textId="77777777" w:rsidR="001F1EFD" w:rsidRPr="00AF753E" w:rsidRDefault="001F1EFD" w:rsidP="00287BFB">
            <w:pPr>
              <w:pStyle w:val="Tabletext"/>
              <w:jc w:val="left"/>
              <w:rPr>
                <w:lang w:val="fr-CH"/>
              </w:rPr>
            </w:pPr>
            <w:r w:rsidRPr="00AF753E">
              <w:rPr>
                <w:lang w:val="fr-CH"/>
              </w:rPr>
              <w:t>Angle de dégagement du terrain</w:t>
            </w:r>
          </w:p>
        </w:tc>
        <w:tc>
          <w:tcPr>
            <w:tcW w:w="3094" w:type="dxa"/>
          </w:tcPr>
          <w:p w14:paraId="29EFBEBB" w14:textId="77777777" w:rsidR="001F1EFD" w:rsidRPr="00AF753E" w:rsidRDefault="001F1EFD" w:rsidP="00287BFB">
            <w:pPr>
              <w:pStyle w:val="Tabletext"/>
              <w:jc w:val="left"/>
              <w:rPr>
                <w:lang w:val="fr-CH"/>
              </w:rPr>
            </w:pPr>
            <w:r w:rsidRPr="00AF753E">
              <w:rPr>
                <w:lang w:val="fr-CH"/>
              </w:rPr>
              <w:t>0,55-40 degrés</w:t>
            </w:r>
          </w:p>
        </w:tc>
      </w:tr>
      <w:tr w:rsidR="001F1EFD" w:rsidRPr="00AF753E" w14:paraId="57F5A025" w14:textId="77777777" w:rsidTr="00395154">
        <w:trPr>
          <w:jc w:val="center"/>
        </w:trPr>
        <w:tc>
          <w:tcPr>
            <w:tcW w:w="2044" w:type="dxa"/>
          </w:tcPr>
          <w:p w14:paraId="350DAEBB" w14:textId="77777777" w:rsidR="001F1EFD" w:rsidRPr="002D5E20" w:rsidRDefault="001F1EFD" w:rsidP="00287BFB">
            <w:pPr>
              <w:pStyle w:val="Tabletext"/>
              <w:jc w:val="center"/>
              <w:rPr>
                <w:i/>
                <w:iCs/>
                <w:lang w:val="en-GB"/>
              </w:rPr>
            </w:pPr>
            <w:r w:rsidRPr="002D5E20">
              <w:rPr>
                <w:lang w:val="en-GB"/>
              </w:rPr>
              <w:sym w:font="Symbol" w:char="F071"/>
            </w:r>
            <w:r w:rsidRPr="002D5E20">
              <w:rPr>
                <w:i/>
                <w:iCs/>
                <w:vertAlign w:val="subscript"/>
                <w:lang w:val="en-GB"/>
              </w:rPr>
              <w:t>eff</w:t>
            </w:r>
            <w:r w:rsidRPr="002D5E20">
              <w:rPr>
                <w:lang w:val="en-GB"/>
              </w:rPr>
              <w:t xml:space="preserve">  </w:t>
            </w:r>
            <w:r w:rsidRPr="002D5E20">
              <w:rPr>
                <w:lang w:val="en-GB"/>
              </w:rPr>
              <w:sym w:font="Symbol" w:char="F071"/>
            </w:r>
            <w:r w:rsidRPr="002D5E20">
              <w:rPr>
                <w:i/>
                <w:iCs/>
                <w:vertAlign w:val="subscript"/>
                <w:lang w:val="en-GB"/>
              </w:rPr>
              <w:t>eff</w:t>
            </w:r>
            <w:r w:rsidRPr="002D5E20">
              <w:rPr>
                <w:vertAlign w:val="subscript"/>
                <w:lang w:val="en-GB"/>
              </w:rPr>
              <w:t>1</w:t>
            </w:r>
            <w:r w:rsidRPr="002D5E20">
              <w:rPr>
                <w:lang w:val="en-GB"/>
              </w:rPr>
              <w:t xml:space="preserve"> </w:t>
            </w:r>
            <w:r w:rsidRPr="002D5E20">
              <w:rPr>
                <w:lang w:val="en-GB"/>
              </w:rPr>
              <w:sym w:font="Symbol" w:char="F071"/>
            </w:r>
            <w:r w:rsidRPr="002D5E20">
              <w:rPr>
                <w:i/>
                <w:iCs/>
                <w:vertAlign w:val="subscript"/>
                <w:lang w:val="en-GB"/>
              </w:rPr>
              <w:t>eff</w:t>
            </w:r>
            <w:r w:rsidRPr="002D5E20">
              <w:rPr>
                <w:vertAlign w:val="subscript"/>
                <w:lang w:val="en-GB"/>
              </w:rPr>
              <w:t>2</w:t>
            </w:r>
            <w:r w:rsidRPr="002D5E20">
              <w:rPr>
                <w:lang w:val="en-GB"/>
              </w:rPr>
              <w:t xml:space="preserve"> </w:t>
            </w:r>
            <w:r>
              <w:rPr>
                <w:iCs/>
                <w:lang w:val="en-GB"/>
              </w:rPr>
              <w:t>(degrés</w:t>
            </w:r>
            <w:r w:rsidRPr="002D5E20">
              <w:rPr>
                <w:iCs/>
                <w:lang w:val="en-GB"/>
              </w:rPr>
              <w:t>)</w:t>
            </w:r>
          </w:p>
        </w:tc>
        <w:tc>
          <w:tcPr>
            <w:tcW w:w="4501" w:type="dxa"/>
          </w:tcPr>
          <w:p w14:paraId="68F51279" w14:textId="77777777" w:rsidR="001F1EFD" w:rsidRPr="00AF753E" w:rsidRDefault="001F1EFD" w:rsidP="00287BFB">
            <w:pPr>
              <w:pStyle w:val="Tabletext"/>
              <w:jc w:val="left"/>
              <w:rPr>
                <w:lang w:val="fr-CH"/>
              </w:rPr>
            </w:pPr>
            <w:r w:rsidRPr="00AB343F">
              <w:rPr>
                <w:lang w:val="fr-CH"/>
              </w:rPr>
              <w:t>Angle de dégagement équivalent du terrain de l'antenne émettrice/de base, § 9 de l'Annexe 5.</w:t>
            </w:r>
          </w:p>
        </w:tc>
        <w:tc>
          <w:tcPr>
            <w:tcW w:w="3094" w:type="dxa"/>
          </w:tcPr>
          <w:p w14:paraId="1CD2A44B" w14:textId="77777777" w:rsidR="001F1EFD" w:rsidRPr="00AF753E" w:rsidRDefault="001F1EFD" w:rsidP="00287BFB">
            <w:pPr>
              <w:pStyle w:val="Tabletext"/>
              <w:jc w:val="left"/>
              <w:rPr>
                <w:lang w:val="fr-CH"/>
              </w:rPr>
            </w:pPr>
            <w:r w:rsidRPr="00AF753E">
              <w:rPr>
                <w:lang w:val="fr-CH"/>
              </w:rPr>
              <w:t>Doit être positive</w:t>
            </w:r>
          </w:p>
        </w:tc>
      </w:tr>
    </w:tbl>
    <w:p w14:paraId="050D8F8D" w14:textId="77777777" w:rsidR="001F1EFD" w:rsidRDefault="001F1EFD" w:rsidP="001F1EFD">
      <w:pPr>
        <w:pStyle w:val="Tablefin"/>
        <w:rPr>
          <w:lang w:val="fr-CH"/>
        </w:rPr>
      </w:pPr>
    </w:p>
    <w:p w14:paraId="253F056E" w14:textId="77777777" w:rsidR="001F1EFD" w:rsidRPr="00AF753E" w:rsidRDefault="001F1EFD" w:rsidP="001F1EFD">
      <w:pPr>
        <w:rPr>
          <w:lang w:val="fr-CH"/>
        </w:rPr>
      </w:pPr>
      <w:r>
        <w:rPr>
          <w:lang w:val="fr-CH"/>
        </w:rPr>
        <w:t xml:space="preserve">Si la distance horizontale requise est égale ou inférieure à </w:t>
      </w:r>
      <w:r w:rsidRPr="00AF753E">
        <w:rPr>
          <w:lang w:val="fr-CH"/>
        </w:rPr>
        <w:t>0</w:t>
      </w:r>
      <w:r>
        <w:rPr>
          <w:lang w:val="fr-CH"/>
        </w:rPr>
        <w:t>,</w:t>
      </w:r>
      <w:r w:rsidRPr="00AF753E">
        <w:rPr>
          <w:lang w:val="fr-CH"/>
        </w:rPr>
        <w:t xml:space="preserve">04 km, </w:t>
      </w:r>
      <w:r>
        <w:rPr>
          <w:lang w:val="fr-CH"/>
        </w:rPr>
        <w:t>commencer à l'étape </w:t>
      </w:r>
      <w:r w:rsidRPr="00AF753E">
        <w:rPr>
          <w:lang w:val="fr-CH"/>
        </w:rPr>
        <w:t xml:space="preserve">17. </w:t>
      </w:r>
      <w:r>
        <w:rPr>
          <w:lang w:val="fr-CH"/>
        </w:rPr>
        <w:t xml:space="preserve">Si la distance </w:t>
      </w:r>
      <w:r w:rsidRPr="00AF753E">
        <w:rPr>
          <w:lang w:val="fr-CH"/>
        </w:rPr>
        <w:t>horizontal</w:t>
      </w:r>
      <w:r>
        <w:rPr>
          <w:lang w:val="fr-CH"/>
        </w:rPr>
        <w:t xml:space="preserve">e requise est supérieure à </w:t>
      </w:r>
      <w:r w:rsidRPr="00AF753E">
        <w:rPr>
          <w:lang w:val="fr-CH"/>
        </w:rPr>
        <w:t>0</w:t>
      </w:r>
      <w:r>
        <w:rPr>
          <w:lang w:val="fr-CH"/>
        </w:rPr>
        <w:t>,</w:t>
      </w:r>
      <w:r w:rsidRPr="00AF753E">
        <w:rPr>
          <w:lang w:val="fr-CH"/>
        </w:rPr>
        <w:t xml:space="preserve">04 km </w:t>
      </w:r>
      <w:r>
        <w:rPr>
          <w:lang w:val="fr-CH"/>
        </w:rPr>
        <w:t xml:space="preserve">et inférieure à </w:t>
      </w:r>
      <w:r w:rsidRPr="00AF753E">
        <w:rPr>
          <w:lang w:val="fr-CH"/>
        </w:rPr>
        <w:t xml:space="preserve">1 km, </w:t>
      </w:r>
      <w:r>
        <w:rPr>
          <w:lang w:val="fr-CH"/>
        </w:rPr>
        <w:t>il convient de suivre les étapes </w:t>
      </w:r>
      <w:r w:rsidRPr="00AF753E">
        <w:rPr>
          <w:lang w:val="fr-CH"/>
        </w:rPr>
        <w:t xml:space="preserve">1 </w:t>
      </w:r>
      <w:r>
        <w:rPr>
          <w:lang w:val="fr-CH"/>
        </w:rPr>
        <w:t xml:space="preserve">à </w:t>
      </w:r>
      <w:r w:rsidRPr="00AF753E">
        <w:rPr>
          <w:lang w:val="fr-CH"/>
        </w:rPr>
        <w:t xml:space="preserve">16 </w:t>
      </w:r>
      <w:r>
        <w:rPr>
          <w:lang w:val="fr-CH"/>
        </w:rPr>
        <w:t xml:space="preserve">avec </w:t>
      </w:r>
      <w:r w:rsidRPr="00AF753E">
        <w:rPr>
          <w:i/>
          <w:lang w:val="fr-CH"/>
        </w:rPr>
        <w:t>d</w:t>
      </w:r>
      <w:r w:rsidRPr="00AF753E">
        <w:rPr>
          <w:lang w:val="fr-CH"/>
        </w:rPr>
        <w:t xml:space="preserve"> </w:t>
      </w:r>
      <w:r>
        <w:rPr>
          <w:lang w:val="fr-CH"/>
        </w:rPr>
        <w:t xml:space="preserve">égal à </w:t>
      </w:r>
      <w:r w:rsidRPr="00AF753E">
        <w:rPr>
          <w:lang w:val="fr-CH"/>
        </w:rPr>
        <w:t xml:space="preserve">1 km, </w:t>
      </w:r>
      <w:r>
        <w:rPr>
          <w:lang w:val="fr-CH"/>
        </w:rPr>
        <w:t xml:space="preserve">puis de suivre les étapes restantes avec </w:t>
      </w:r>
      <w:r w:rsidRPr="00AF753E">
        <w:rPr>
          <w:i/>
          <w:lang w:val="fr-CH"/>
        </w:rPr>
        <w:t>d</w:t>
      </w:r>
      <w:r w:rsidRPr="00AF753E">
        <w:rPr>
          <w:lang w:val="fr-CH"/>
        </w:rPr>
        <w:t xml:space="preserve"> </w:t>
      </w:r>
      <w:r>
        <w:rPr>
          <w:lang w:val="fr-CH"/>
        </w:rPr>
        <w:t>égal à la valeur requise</w:t>
      </w:r>
      <w:r w:rsidRPr="00AF753E">
        <w:rPr>
          <w:lang w:val="fr-CH"/>
        </w:rPr>
        <w:t xml:space="preserve">. </w:t>
      </w:r>
      <w:r>
        <w:rPr>
          <w:lang w:val="fr-CH"/>
        </w:rPr>
        <w:t xml:space="preserve">Dans les autres cas, il convient de suivre toutes les étapes avec </w:t>
      </w:r>
      <w:r w:rsidRPr="00AF753E">
        <w:rPr>
          <w:i/>
          <w:lang w:val="fr-CH"/>
        </w:rPr>
        <w:t>d</w:t>
      </w:r>
      <w:r w:rsidRPr="00AF753E">
        <w:rPr>
          <w:lang w:val="fr-CH"/>
        </w:rPr>
        <w:t xml:space="preserve"> </w:t>
      </w:r>
      <w:r>
        <w:rPr>
          <w:lang w:val="fr-CH"/>
        </w:rPr>
        <w:t>égal à la valeur requise</w:t>
      </w:r>
      <w:r w:rsidRPr="00AF753E">
        <w:rPr>
          <w:lang w:val="fr-CH"/>
        </w:rPr>
        <w:t>.</w:t>
      </w:r>
    </w:p>
    <w:p w14:paraId="7DC001EF" w14:textId="77777777" w:rsidR="001F1EFD" w:rsidRPr="00AF753E" w:rsidRDefault="001F1EFD" w:rsidP="001F1EFD">
      <w:pPr>
        <w:rPr>
          <w:lang w:val="fr-CH"/>
        </w:rPr>
      </w:pPr>
      <w:r w:rsidRPr="00AF753E">
        <w:rPr>
          <w:i/>
          <w:iCs/>
          <w:lang w:val="fr-CH"/>
        </w:rPr>
        <w:t>Etape 1:</w:t>
      </w:r>
      <w:r w:rsidRPr="00AF753E">
        <w:rPr>
          <w:lang w:val="fr-CH"/>
        </w:rPr>
        <w:t xml:space="preserve">  Déterminer le type de trajet de propagation (terrestre, mer froide ou mer chaude). Si le trajet est mixte, déterminer les deux types de trajet qui peuvent être considérés comme relevant du premier et du deuxième type de propagation. Si le trajet peut être représenté par un seul type, on considérera qu'il relève du premier type de propagation et la méthode applicable aux </w:t>
      </w:r>
      <w:r>
        <w:rPr>
          <w:lang w:val="fr-CH"/>
        </w:rPr>
        <w:t>trajets mixtes donnée à l'Etape </w:t>
      </w:r>
      <w:r w:rsidRPr="00AF753E">
        <w:rPr>
          <w:lang w:val="fr-CH"/>
        </w:rPr>
        <w:t>11 ne doit pas être appliquée.</w:t>
      </w:r>
    </w:p>
    <w:p w14:paraId="4A1717C6" w14:textId="77777777" w:rsidR="001F1EFD" w:rsidRPr="00AF753E" w:rsidRDefault="001F1EFD" w:rsidP="001F1EFD">
      <w:pPr>
        <w:rPr>
          <w:lang w:val="fr-CH"/>
        </w:rPr>
      </w:pPr>
      <w:r w:rsidRPr="00AF753E">
        <w:rPr>
          <w:i/>
          <w:iCs/>
          <w:lang w:val="fr-CH"/>
        </w:rPr>
        <w:t>Etape 2:</w:t>
      </w:r>
      <w:r w:rsidRPr="00AF753E">
        <w:rPr>
          <w:lang w:val="fr-CH"/>
        </w:rPr>
        <w:t>  Pour tout pourcentage de temps donné (compris entre 1% et 50% du temps), déterminer les deux pourcentages de temps nominaux comme suit:</w:t>
      </w:r>
    </w:p>
    <w:p w14:paraId="72F7DAC6" w14:textId="77777777" w:rsidR="001F1EFD" w:rsidRPr="00AF753E" w:rsidRDefault="001F1EFD" w:rsidP="001F1EFD">
      <w:pPr>
        <w:pStyle w:val="enumlev1"/>
        <w:rPr>
          <w:lang w:val="fr-CH"/>
        </w:rPr>
      </w:pPr>
      <w:r w:rsidRPr="00AF753E">
        <w:rPr>
          <w:lang w:val="fr-CH"/>
        </w:rPr>
        <w:sym w:font="Symbol" w:char="F02D"/>
      </w:r>
      <w:r w:rsidRPr="00AF753E">
        <w:rPr>
          <w:lang w:val="fr-CH"/>
        </w:rPr>
        <w:tab/>
        <w:t>le pourcentage de temps spécifié e</w:t>
      </w:r>
      <w:r>
        <w:rPr>
          <w:lang w:val="fr-CH"/>
        </w:rPr>
        <w:t>st supérieur à 1 et inférieur à </w:t>
      </w:r>
      <w:r w:rsidRPr="00AF753E">
        <w:rPr>
          <w:lang w:val="fr-CH"/>
        </w:rPr>
        <w:t>10, les pourcentages nominaux supérieur et inférieur sont de 1 et de 10 respectivement;</w:t>
      </w:r>
    </w:p>
    <w:p w14:paraId="2990C196" w14:textId="77777777" w:rsidR="001F1EFD" w:rsidRPr="00AF753E" w:rsidRDefault="001F1EFD" w:rsidP="001F1EFD">
      <w:pPr>
        <w:pStyle w:val="enumlev1"/>
        <w:rPr>
          <w:lang w:val="fr-CH"/>
        </w:rPr>
      </w:pPr>
      <w:r w:rsidRPr="00AF753E">
        <w:rPr>
          <w:lang w:val="fr-CH"/>
        </w:rPr>
        <w:sym w:font="Symbol" w:char="F02D"/>
      </w:r>
      <w:r w:rsidRPr="00AF753E">
        <w:rPr>
          <w:lang w:val="fr-CH"/>
        </w:rPr>
        <w:tab/>
        <w:t>le pourcentage de temps spécifié est supérieur à 10 et inférieur à 50, les pourcentages nominaux supérieur et inférieur sont de 10 et 50 respectivement.</w:t>
      </w:r>
    </w:p>
    <w:p w14:paraId="315F6173" w14:textId="77777777" w:rsidR="001F1EFD" w:rsidRPr="00AF753E" w:rsidRDefault="001F1EFD" w:rsidP="001F1EFD">
      <w:pPr>
        <w:rPr>
          <w:lang w:val="fr-CH"/>
        </w:rPr>
      </w:pPr>
      <w:r w:rsidRPr="00AF753E">
        <w:rPr>
          <w:lang w:val="fr-CH"/>
        </w:rPr>
        <w:t>Si le pourcentage de temps spécifié est égal à 1%, à 10% ou à 50%, cette valeur doit être considérée comme étant le pourcentage nominal inférieur et le processus d'</w:t>
      </w:r>
      <w:r>
        <w:rPr>
          <w:lang w:val="fr-CH"/>
        </w:rPr>
        <w:t>interpolation indiqué à l'Etape </w:t>
      </w:r>
      <w:r w:rsidRPr="00AF753E">
        <w:rPr>
          <w:lang w:val="fr-CH"/>
        </w:rPr>
        <w:t>10 ne doit pas être appliqué.</w:t>
      </w:r>
    </w:p>
    <w:p w14:paraId="332A36F8" w14:textId="77777777" w:rsidR="001F1EFD" w:rsidRPr="00AF753E" w:rsidRDefault="001F1EFD" w:rsidP="009B1ADA">
      <w:pPr>
        <w:keepNext/>
        <w:keepLines/>
        <w:rPr>
          <w:lang w:val="fr-CH"/>
        </w:rPr>
      </w:pPr>
      <w:r w:rsidRPr="00AF753E">
        <w:rPr>
          <w:i/>
          <w:iCs/>
          <w:lang w:val="fr-CH"/>
        </w:rPr>
        <w:lastRenderedPageBreak/>
        <w:t>Etape 3:</w:t>
      </w:r>
      <w:r w:rsidRPr="00AF753E">
        <w:rPr>
          <w:lang w:val="fr-CH"/>
        </w:rPr>
        <w:t xml:space="preserve">  Pour toute fréquence spécifiée (comprise entre 30 et </w:t>
      </w:r>
      <w:r>
        <w:rPr>
          <w:lang w:val="fr-CH"/>
        </w:rPr>
        <w:t>4</w:t>
      </w:r>
      <w:r w:rsidRPr="00AF753E">
        <w:rPr>
          <w:rFonts w:ascii="Tms Rmn" w:hAnsi="Tms Rmn"/>
          <w:sz w:val="12"/>
          <w:lang w:val="fr-CH"/>
        </w:rPr>
        <w:t> </w:t>
      </w:r>
      <w:r w:rsidRPr="00AF753E">
        <w:rPr>
          <w:lang w:val="fr-CH"/>
        </w:rPr>
        <w:t>000 MHz) déterminer les deux fréquences nominales comme suit:</w:t>
      </w:r>
    </w:p>
    <w:p w14:paraId="758B98CA" w14:textId="77777777" w:rsidR="001F1EFD" w:rsidRPr="00AF753E" w:rsidRDefault="001F1EFD" w:rsidP="009B1ADA">
      <w:pPr>
        <w:pStyle w:val="enumlev1"/>
        <w:keepNext/>
        <w:keepLines/>
        <w:rPr>
          <w:lang w:val="fr-CH"/>
        </w:rPr>
      </w:pPr>
      <w:r w:rsidRPr="00AF753E">
        <w:rPr>
          <w:lang w:val="fr-CH"/>
        </w:rPr>
        <w:sym w:font="Symbol" w:char="F02D"/>
      </w:r>
      <w:r w:rsidRPr="00AF753E">
        <w:rPr>
          <w:lang w:val="fr-CH"/>
        </w:rPr>
        <w:tab/>
        <w:t>si la fréquence spécifiée est inférieure à 600 MHz, les fréquences nominales inférieure et supérieure sont de 100 et 600 MHz respectivement;</w:t>
      </w:r>
    </w:p>
    <w:p w14:paraId="07716F47" w14:textId="77777777" w:rsidR="001F1EFD" w:rsidRPr="00AF753E" w:rsidRDefault="001F1EFD" w:rsidP="009B1ADA">
      <w:pPr>
        <w:pStyle w:val="enumlev1"/>
        <w:keepNext/>
        <w:keepLines/>
        <w:rPr>
          <w:lang w:val="fr-CH"/>
        </w:rPr>
      </w:pPr>
      <w:r w:rsidRPr="00AF753E">
        <w:rPr>
          <w:lang w:val="fr-CH"/>
        </w:rPr>
        <w:sym w:font="Symbol" w:char="F02D"/>
      </w:r>
      <w:r w:rsidRPr="00AF753E">
        <w:rPr>
          <w:lang w:val="fr-CH"/>
        </w:rPr>
        <w:tab/>
        <w:t>si la fréquence spécifiée est supérieure à 600 MHz, les fréquences nominales inférieure et supérieure sont de 600 et 2</w:t>
      </w:r>
      <w:r w:rsidRPr="00AF753E">
        <w:rPr>
          <w:rFonts w:ascii="Tms Rmn" w:hAnsi="Tms Rmn"/>
          <w:sz w:val="12"/>
          <w:lang w:val="fr-CH"/>
        </w:rPr>
        <w:t> </w:t>
      </w:r>
      <w:r w:rsidRPr="00AF753E">
        <w:rPr>
          <w:lang w:val="fr-CH"/>
        </w:rPr>
        <w:t>000 MHz respectivement.</w:t>
      </w:r>
    </w:p>
    <w:p w14:paraId="25C6ADDE" w14:textId="77777777" w:rsidR="001F1EFD" w:rsidRPr="00AF753E" w:rsidRDefault="001F1EFD" w:rsidP="001F1EFD">
      <w:pPr>
        <w:rPr>
          <w:lang w:val="fr-CH"/>
        </w:rPr>
      </w:pPr>
      <w:r w:rsidRPr="00AF753E">
        <w:rPr>
          <w:lang w:val="fr-CH"/>
        </w:rPr>
        <w:t>Si la fréquence spécifiée est égale à 100, 600 ou 2</w:t>
      </w:r>
      <w:r w:rsidRPr="00EA6C5C">
        <w:rPr>
          <w:rFonts w:ascii="Tms Rmn" w:hAnsi="Tms Rmn"/>
          <w:szCs w:val="24"/>
          <w:lang w:val="fr-CH"/>
        </w:rPr>
        <w:t> </w:t>
      </w:r>
      <w:r w:rsidRPr="00AF753E">
        <w:rPr>
          <w:lang w:val="fr-CH"/>
        </w:rPr>
        <w:t>000 MHz, cette valeur doit être considérée comme étant la fréquence nominale inférieure et le processus d'interpolation/extrapolation de l'Etape 9 ne doit pas être utilisé.</w:t>
      </w:r>
    </w:p>
    <w:p w14:paraId="5208E488" w14:textId="77777777" w:rsidR="001F1EFD" w:rsidRPr="00AF753E" w:rsidRDefault="001F1EFD" w:rsidP="001F1EFD">
      <w:pPr>
        <w:rPr>
          <w:lang w:val="fr-CH"/>
        </w:rPr>
      </w:pPr>
      <w:r w:rsidRPr="00AF753E">
        <w:rPr>
          <w:i/>
          <w:iCs/>
          <w:lang w:val="fr-CH"/>
        </w:rPr>
        <w:t>Etape 4:</w:t>
      </w:r>
      <w:r w:rsidRPr="00AF753E">
        <w:rPr>
          <w:lang w:val="fr-CH"/>
        </w:rPr>
        <w:t>  Déterminer les distances nominales inférieures et supérieures du Tableau 1 qui sont les plus proches de la distance spécifiée. Si la distance spécifiée coïncide avec une valeur donnée dans le Tableau 1, celle</w:t>
      </w:r>
      <w:r w:rsidRPr="00AF753E">
        <w:rPr>
          <w:lang w:val="fr-CH"/>
        </w:rPr>
        <w:noBreakHyphen/>
        <w:t>ci doit être considérée comme étant la distance nominale inférieure et le processus d'interpolation de l'Etape 8.1.5 ne doit pas être utilisé.</w:t>
      </w:r>
    </w:p>
    <w:p w14:paraId="3A3408CD" w14:textId="77777777" w:rsidR="001F1EFD" w:rsidRPr="00AF753E" w:rsidRDefault="001F1EFD" w:rsidP="001F1EFD">
      <w:pPr>
        <w:rPr>
          <w:lang w:val="fr-CH"/>
        </w:rPr>
      </w:pPr>
      <w:r w:rsidRPr="00AF753E">
        <w:rPr>
          <w:i/>
          <w:iCs/>
          <w:lang w:val="fr-CH"/>
        </w:rPr>
        <w:t>Etape 5:</w:t>
      </w:r>
      <w:r w:rsidRPr="00AF753E">
        <w:rPr>
          <w:lang w:val="fr-CH"/>
        </w:rPr>
        <w:t>  Pour le premier type de propagation suivre les Etapes 6 à 11.</w:t>
      </w:r>
    </w:p>
    <w:p w14:paraId="794280AD" w14:textId="77777777" w:rsidR="001F1EFD" w:rsidRPr="00AF753E" w:rsidRDefault="001F1EFD" w:rsidP="001F1EFD">
      <w:pPr>
        <w:rPr>
          <w:lang w:val="fr-CH"/>
        </w:rPr>
      </w:pPr>
      <w:r w:rsidRPr="00AF753E">
        <w:rPr>
          <w:i/>
          <w:iCs/>
          <w:lang w:val="fr-CH"/>
        </w:rPr>
        <w:t>Etape 6:</w:t>
      </w:r>
      <w:r w:rsidRPr="00AF753E">
        <w:rPr>
          <w:lang w:val="fr-CH"/>
        </w:rPr>
        <w:t>  Pour le pourcentage de temps nominal inférieur suivre les Etapes 7 à 10.</w:t>
      </w:r>
    </w:p>
    <w:p w14:paraId="074F75BF" w14:textId="77777777" w:rsidR="001F1EFD" w:rsidRPr="00AF753E" w:rsidRDefault="001F1EFD" w:rsidP="001F1EFD">
      <w:pPr>
        <w:rPr>
          <w:lang w:val="fr-CH"/>
        </w:rPr>
      </w:pPr>
      <w:r w:rsidRPr="00AF753E">
        <w:rPr>
          <w:i/>
          <w:iCs/>
          <w:lang w:val="fr-CH"/>
        </w:rPr>
        <w:t>Etape 7:</w:t>
      </w:r>
      <w:r w:rsidRPr="00AF753E">
        <w:rPr>
          <w:lang w:val="fr-CH"/>
        </w:rPr>
        <w:t>  Pour la fréquence nominale inférieure suivre les Etapes 8 et 9.</w:t>
      </w:r>
    </w:p>
    <w:p w14:paraId="0E64CE79" w14:textId="77777777" w:rsidR="001F1EFD" w:rsidRPr="00AF753E" w:rsidRDefault="001F1EFD" w:rsidP="001F1EFD">
      <w:pPr>
        <w:rPr>
          <w:lang w:val="fr-CH"/>
        </w:rPr>
      </w:pPr>
      <w:r w:rsidRPr="00AF753E">
        <w:rPr>
          <w:i/>
          <w:iCs/>
          <w:lang w:val="fr-CH"/>
        </w:rPr>
        <w:t>Etape 8:</w:t>
      </w:r>
      <w:r w:rsidRPr="00AF753E">
        <w:rPr>
          <w:lang w:val="fr-CH"/>
        </w:rPr>
        <w:t xml:space="preserve">  Déterminer le champ dépassé en 50% des emplacements pour une antenne réceptrice/ mobile à la hauteur </w:t>
      </w:r>
      <w:r w:rsidRPr="00AF753E">
        <w:rPr>
          <w:i/>
          <w:lang w:val="fr-CH"/>
        </w:rPr>
        <w:t>R</w:t>
      </w:r>
      <w:r w:rsidRPr="001C5B89">
        <w:rPr>
          <w:iCs/>
          <w:vertAlign w:val="subscript"/>
          <w:lang w:val="fr-CH"/>
        </w:rPr>
        <w:t>2</w:t>
      </w:r>
      <w:r w:rsidRPr="00AF753E">
        <w:rPr>
          <w:lang w:val="fr-CH"/>
        </w:rPr>
        <w:t xml:space="preserve"> représentative des obstacles au-dessus du sol pour la distance et la hauteur d'antenne émettrice/de base spécifiées, comme suit:</w:t>
      </w:r>
    </w:p>
    <w:p w14:paraId="4C51A045" w14:textId="77777777" w:rsidR="001F1EFD" w:rsidRPr="00AF753E" w:rsidRDefault="001F1EFD" w:rsidP="001F1EFD">
      <w:pPr>
        <w:pStyle w:val="enumlev1"/>
        <w:rPr>
          <w:lang w:val="fr-CH"/>
        </w:rPr>
      </w:pPr>
      <w:r w:rsidRPr="00AF753E">
        <w:rPr>
          <w:i/>
          <w:iCs/>
          <w:lang w:val="fr-CH"/>
        </w:rPr>
        <w:tab/>
        <w:t>Etape 8.1:</w:t>
      </w:r>
      <w:r w:rsidRPr="00AF753E">
        <w:rPr>
          <w:lang w:val="fr-CH"/>
        </w:rPr>
        <w:t xml:space="preserve">  Pour une hauteur </w:t>
      </w:r>
      <w:r w:rsidRPr="00AF753E">
        <w:rPr>
          <w:i/>
          <w:lang w:val="fr-CH"/>
        </w:rPr>
        <w:t>h</w:t>
      </w:r>
      <w:r w:rsidRPr="00AF753E">
        <w:rPr>
          <w:iCs/>
          <w:vertAlign w:val="subscript"/>
          <w:lang w:val="fr-CH"/>
        </w:rPr>
        <w:t>1</w:t>
      </w:r>
      <w:r w:rsidRPr="00AF753E">
        <w:rPr>
          <w:lang w:val="fr-CH"/>
        </w:rPr>
        <w:t xml:space="preserve"> de l'antenne émettrice/de base égale ou supérieure à 10 m suivre les Etapes 8.1.1 à 8.1.6:</w:t>
      </w:r>
    </w:p>
    <w:p w14:paraId="727E4643" w14:textId="77777777" w:rsidR="001F1EFD" w:rsidRPr="00AF753E" w:rsidRDefault="001F1EFD" w:rsidP="001F1EFD">
      <w:pPr>
        <w:pStyle w:val="enumlev1"/>
        <w:rPr>
          <w:lang w:val="fr-CH"/>
        </w:rPr>
      </w:pPr>
      <w:r w:rsidRPr="00AF753E">
        <w:rPr>
          <w:lang w:val="fr-CH"/>
        </w:rPr>
        <w:tab/>
      </w:r>
      <w:r w:rsidRPr="00AF753E">
        <w:rPr>
          <w:i/>
          <w:iCs/>
          <w:lang w:val="fr-CH"/>
        </w:rPr>
        <w:t>Etape 8.1.1:</w:t>
      </w:r>
      <w:r w:rsidRPr="00AF753E">
        <w:rPr>
          <w:lang w:val="fr-CH"/>
        </w:rPr>
        <w:t xml:space="preserve">  Déterminer les valeurs nominales de </w:t>
      </w:r>
      <w:r w:rsidRPr="00AF753E">
        <w:rPr>
          <w:i/>
          <w:lang w:val="fr-CH"/>
        </w:rPr>
        <w:t>h</w:t>
      </w:r>
      <w:r w:rsidRPr="00AF753E">
        <w:rPr>
          <w:iCs/>
          <w:vertAlign w:val="subscript"/>
          <w:lang w:val="fr-CH"/>
        </w:rPr>
        <w:t>1</w:t>
      </w:r>
      <w:r w:rsidRPr="00AF753E">
        <w:rPr>
          <w:lang w:val="fr-CH"/>
        </w:rPr>
        <w:t xml:space="preserve"> inférieures et supérieures au moyen de la méthode donnée au § 4.1 de l'Annexe 5. Si </w:t>
      </w:r>
      <w:r w:rsidRPr="00AF753E">
        <w:rPr>
          <w:i/>
          <w:iCs/>
          <w:lang w:val="fr-CH"/>
        </w:rPr>
        <w:t>h</w:t>
      </w:r>
      <w:r w:rsidRPr="00AF753E">
        <w:rPr>
          <w:vertAlign w:val="subscript"/>
          <w:lang w:val="fr-CH"/>
        </w:rPr>
        <w:t>1</w:t>
      </w:r>
      <w:r w:rsidRPr="00AF753E">
        <w:rPr>
          <w:lang w:val="fr-CH"/>
        </w:rPr>
        <w:t xml:space="preserve"> coïncide avec l'une des valeurs nominales 10; 20; 37,5; 75; 150; 300; 600 ou 1</w:t>
      </w:r>
      <w:r w:rsidRPr="00AF753E">
        <w:rPr>
          <w:rFonts w:ascii="Tms Rmn" w:hAnsi="Tms Rmn"/>
          <w:sz w:val="12"/>
          <w:lang w:val="fr-CH"/>
        </w:rPr>
        <w:t> </w:t>
      </w:r>
      <w:r w:rsidRPr="00AF753E">
        <w:rPr>
          <w:lang w:val="fr-CH"/>
        </w:rPr>
        <w:t xml:space="preserve">200 m, cette valeur doit être prise comme la valeur nominale inférieure de </w:t>
      </w:r>
      <w:r w:rsidRPr="00AF753E">
        <w:rPr>
          <w:i/>
          <w:iCs/>
          <w:lang w:val="fr-CH"/>
        </w:rPr>
        <w:t>h</w:t>
      </w:r>
      <w:r w:rsidRPr="00AF753E">
        <w:rPr>
          <w:vertAlign w:val="subscript"/>
          <w:lang w:val="fr-CH"/>
        </w:rPr>
        <w:t>1</w:t>
      </w:r>
      <w:r w:rsidRPr="00AF753E">
        <w:rPr>
          <w:lang w:val="fr-CH"/>
        </w:rPr>
        <w:t xml:space="preserve"> et le processus d'interpolation de l'Etape 8.1.6 ne doit pas être appliqué.</w:t>
      </w:r>
    </w:p>
    <w:p w14:paraId="715A7851" w14:textId="77777777" w:rsidR="001F1EFD" w:rsidRPr="00AF753E" w:rsidRDefault="001F1EFD" w:rsidP="001F1EFD">
      <w:pPr>
        <w:pStyle w:val="enumlev1"/>
        <w:rPr>
          <w:lang w:val="fr-CH"/>
        </w:rPr>
      </w:pPr>
      <w:r w:rsidRPr="00AF753E">
        <w:rPr>
          <w:lang w:val="fr-CH"/>
        </w:rPr>
        <w:tab/>
      </w:r>
      <w:r w:rsidRPr="00AF753E">
        <w:rPr>
          <w:i/>
          <w:iCs/>
          <w:lang w:val="fr-CH"/>
        </w:rPr>
        <w:t>Etape 8.1.2:</w:t>
      </w:r>
      <w:r w:rsidRPr="00AF753E">
        <w:rPr>
          <w:lang w:val="fr-CH"/>
        </w:rPr>
        <w:t xml:space="preserve">  Pour la valeur nominale inférieure de </w:t>
      </w:r>
      <w:r w:rsidRPr="00AF753E">
        <w:rPr>
          <w:i/>
          <w:iCs/>
          <w:lang w:val="fr-CH"/>
        </w:rPr>
        <w:t>h</w:t>
      </w:r>
      <w:r w:rsidRPr="00AF753E">
        <w:rPr>
          <w:vertAlign w:val="subscript"/>
          <w:lang w:val="fr-CH"/>
        </w:rPr>
        <w:t>1</w:t>
      </w:r>
      <w:r w:rsidRPr="00AF753E">
        <w:rPr>
          <w:lang w:val="fr-CH"/>
        </w:rPr>
        <w:t xml:space="preserve"> suivre les Etapes 8.1.3 à 8.1.5.</w:t>
      </w:r>
    </w:p>
    <w:p w14:paraId="36C69E8F" w14:textId="77777777" w:rsidR="001F1EFD" w:rsidRPr="00AF753E" w:rsidRDefault="001F1EFD" w:rsidP="001F1EFD">
      <w:pPr>
        <w:pStyle w:val="enumlev1"/>
        <w:rPr>
          <w:lang w:val="fr-CH"/>
        </w:rPr>
      </w:pPr>
      <w:r w:rsidRPr="00AF753E">
        <w:rPr>
          <w:lang w:val="fr-CH"/>
        </w:rPr>
        <w:tab/>
      </w:r>
      <w:r w:rsidRPr="00AF753E">
        <w:rPr>
          <w:i/>
          <w:iCs/>
          <w:lang w:val="fr-CH"/>
        </w:rPr>
        <w:t>Etape 8.1.3:</w:t>
      </w:r>
      <w:r w:rsidRPr="00AF753E">
        <w:rPr>
          <w:lang w:val="fr-CH"/>
        </w:rPr>
        <w:t>  Pour la valeur nominale inférieure de la distance suivre l'Etape 8.1.4.</w:t>
      </w:r>
    </w:p>
    <w:p w14:paraId="7CBD9369" w14:textId="77777777" w:rsidR="001F1EFD" w:rsidRPr="00AF753E" w:rsidRDefault="001F1EFD" w:rsidP="001F1EFD">
      <w:pPr>
        <w:pStyle w:val="enumlev1"/>
        <w:rPr>
          <w:lang w:val="fr-CH"/>
        </w:rPr>
      </w:pPr>
      <w:r w:rsidRPr="00AF753E">
        <w:rPr>
          <w:lang w:val="fr-CH"/>
        </w:rPr>
        <w:tab/>
      </w:r>
      <w:r w:rsidRPr="00AF753E">
        <w:rPr>
          <w:i/>
          <w:iCs/>
          <w:lang w:val="fr-CH"/>
        </w:rPr>
        <w:t>Etape 8.1.4:</w:t>
      </w:r>
      <w:r w:rsidRPr="00AF753E">
        <w:rPr>
          <w:lang w:val="fr-CH"/>
        </w:rPr>
        <w:t xml:space="preserve">  Déterminer le champ dépassé en 50% des emplacements pour une antenne réceptrice/mobile à la hauteur </w:t>
      </w:r>
      <w:r w:rsidRPr="00AF753E">
        <w:rPr>
          <w:i/>
          <w:iCs/>
          <w:lang w:val="fr-CH"/>
        </w:rPr>
        <w:t>R</w:t>
      </w:r>
      <w:r w:rsidRPr="001C5B89">
        <w:rPr>
          <w:vertAlign w:val="subscript"/>
          <w:lang w:val="fr-CH"/>
        </w:rPr>
        <w:t>2</w:t>
      </w:r>
      <w:r w:rsidRPr="00AF753E">
        <w:rPr>
          <w:lang w:val="fr-CH"/>
        </w:rPr>
        <w:t xml:space="preserve"> représentative des obstacles, pour les valeurs spécifiées de la distance </w:t>
      </w:r>
      <w:r w:rsidRPr="00AF753E">
        <w:rPr>
          <w:i/>
          <w:iCs/>
          <w:lang w:val="fr-CH"/>
        </w:rPr>
        <w:t>d</w:t>
      </w:r>
      <w:r w:rsidRPr="00AF753E">
        <w:rPr>
          <w:lang w:val="fr-CH"/>
        </w:rPr>
        <w:t xml:space="preserve"> et de la hauteur </w:t>
      </w:r>
      <w:r w:rsidRPr="00AF753E">
        <w:rPr>
          <w:i/>
          <w:iCs/>
          <w:lang w:val="fr-CH"/>
        </w:rPr>
        <w:t>h</w:t>
      </w:r>
      <w:r w:rsidRPr="00AF753E">
        <w:rPr>
          <w:vertAlign w:val="subscript"/>
          <w:lang w:val="fr-CH"/>
        </w:rPr>
        <w:t>1</w:t>
      </w:r>
      <w:r w:rsidRPr="00AF753E">
        <w:rPr>
          <w:lang w:val="fr-CH"/>
        </w:rPr>
        <w:t xml:space="preserve"> de l'antenne émettrice/de base.</w:t>
      </w:r>
    </w:p>
    <w:p w14:paraId="0FCD1D95" w14:textId="77777777" w:rsidR="001F1EFD" w:rsidRPr="00AF753E" w:rsidRDefault="001F1EFD" w:rsidP="001F1EFD">
      <w:pPr>
        <w:pStyle w:val="enumlev1"/>
        <w:rPr>
          <w:lang w:val="fr-CH"/>
        </w:rPr>
      </w:pPr>
      <w:r w:rsidRPr="00AF753E">
        <w:rPr>
          <w:lang w:val="fr-CH"/>
        </w:rPr>
        <w:tab/>
      </w:r>
      <w:r w:rsidRPr="00AF753E">
        <w:rPr>
          <w:i/>
          <w:iCs/>
          <w:lang w:val="fr-CH"/>
        </w:rPr>
        <w:t>Etape 8.1.5:</w:t>
      </w:r>
      <w:r w:rsidRPr="00AF753E">
        <w:rPr>
          <w:lang w:val="fr-CH"/>
        </w:rPr>
        <w:t>  Si la distance spécifiée ne coïncide pas avec la distance nominale inférieure, répéter l'Etape 8.1.4 pour la distance nominale supérieure et effectuer l'interpolation des deux champs pour la distance considérée au moyen de la méthode donnée au § 5 de l'Annexe 5.</w:t>
      </w:r>
    </w:p>
    <w:p w14:paraId="4AF4891D" w14:textId="77777777" w:rsidR="001F1EFD" w:rsidRPr="00AF753E" w:rsidRDefault="001F1EFD" w:rsidP="001F1EFD">
      <w:pPr>
        <w:pStyle w:val="enumlev1"/>
        <w:rPr>
          <w:lang w:val="fr-CH"/>
        </w:rPr>
      </w:pPr>
      <w:r w:rsidRPr="00AF753E">
        <w:rPr>
          <w:lang w:val="fr-CH"/>
        </w:rPr>
        <w:tab/>
      </w:r>
      <w:r w:rsidRPr="00AF753E">
        <w:rPr>
          <w:i/>
          <w:iCs/>
          <w:lang w:val="fr-CH"/>
        </w:rPr>
        <w:t>Etape 8.1.6:</w:t>
      </w:r>
      <w:r w:rsidRPr="00AF753E">
        <w:rPr>
          <w:lang w:val="fr-CH"/>
        </w:rPr>
        <w:t xml:space="preserve">  Si la hauteur spécifiée </w:t>
      </w:r>
      <w:r w:rsidRPr="00AF753E">
        <w:rPr>
          <w:i/>
          <w:iCs/>
          <w:lang w:val="fr-CH"/>
        </w:rPr>
        <w:t>h</w:t>
      </w:r>
      <w:r w:rsidRPr="00AF753E">
        <w:rPr>
          <w:vertAlign w:val="subscript"/>
          <w:lang w:val="fr-CH"/>
        </w:rPr>
        <w:t>1</w:t>
      </w:r>
      <w:r w:rsidRPr="00AF753E">
        <w:rPr>
          <w:lang w:val="fr-CH"/>
        </w:rPr>
        <w:t xml:space="preserve"> de l'antenne émettrice/de base ne coïncide pas avec l'une des valeurs nominales, répéter les Etapes 8.1.3 à 8.1.5 et effectuer une interpolation/ extrapolation pour</w:t>
      </w:r>
      <w:r w:rsidRPr="00AF753E">
        <w:rPr>
          <w:i/>
          <w:iCs/>
          <w:lang w:val="fr-CH"/>
        </w:rPr>
        <w:t xml:space="preserve"> h</w:t>
      </w:r>
      <w:r w:rsidRPr="00AF753E">
        <w:rPr>
          <w:vertAlign w:val="subscript"/>
          <w:lang w:val="fr-CH"/>
        </w:rPr>
        <w:t>1</w:t>
      </w:r>
      <w:r w:rsidRPr="00AF753E">
        <w:rPr>
          <w:lang w:val="fr-CH"/>
        </w:rPr>
        <w:t xml:space="preserve"> au moyen de la méthode donnée au § 4.1 de l'Annexe 5. Si nécessaire, limiter le résultat à la valeur maximale donnée au § 2 de l'Annexe 5.</w:t>
      </w:r>
    </w:p>
    <w:p w14:paraId="223CE8EA" w14:textId="77777777" w:rsidR="001F1EFD" w:rsidRPr="00AF753E" w:rsidRDefault="001F1EFD" w:rsidP="001F1EFD">
      <w:pPr>
        <w:pStyle w:val="enumlev1"/>
        <w:rPr>
          <w:lang w:val="fr-CH"/>
        </w:rPr>
      </w:pPr>
      <w:r w:rsidRPr="00AF753E">
        <w:rPr>
          <w:i/>
          <w:iCs/>
          <w:lang w:val="fr-CH"/>
        </w:rPr>
        <w:tab/>
        <w:t>Etape 8.2:</w:t>
      </w:r>
      <w:r w:rsidRPr="00AF753E">
        <w:rPr>
          <w:lang w:val="fr-CH"/>
        </w:rPr>
        <w:t xml:space="preserve">  Pour une hauteur </w:t>
      </w:r>
      <w:r w:rsidRPr="00AF753E">
        <w:rPr>
          <w:i/>
          <w:iCs/>
          <w:lang w:val="fr-CH"/>
        </w:rPr>
        <w:t>h</w:t>
      </w:r>
      <w:r w:rsidRPr="00AF753E">
        <w:rPr>
          <w:vertAlign w:val="subscript"/>
          <w:lang w:val="fr-CH"/>
        </w:rPr>
        <w:t>1</w:t>
      </w:r>
      <w:r w:rsidRPr="00AF753E">
        <w:rPr>
          <w:sz w:val="28"/>
          <w:vertAlign w:val="subscript"/>
          <w:lang w:val="fr-CH"/>
        </w:rPr>
        <w:t xml:space="preserve"> </w:t>
      </w:r>
      <w:r w:rsidRPr="00AF753E">
        <w:rPr>
          <w:lang w:val="fr-CH"/>
        </w:rPr>
        <w:t xml:space="preserve">de l'antenne émettrice/de base inférieure à 10 m, déterminer le champ pour la hauteur et la distance spécifiées au moyen de la méthode donnée au § 4.2 de l'Annexe 5. Si </w:t>
      </w:r>
      <w:r w:rsidRPr="00AF753E">
        <w:rPr>
          <w:i/>
          <w:iCs/>
          <w:lang w:val="fr-CH"/>
        </w:rPr>
        <w:t>h</w:t>
      </w:r>
      <w:r w:rsidRPr="00AF753E">
        <w:rPr>
          <w:vertAlign w:val="subscript"/>
          <w:lang w:val="fr-CH"/>
        </w:rPr>
        <w:t>1</w:t>
      </w:r>
      <w:r w:rsidRPr="00AF753E">
        <w:rPr>
          <w:lang w:val="fr-CH"/>
        </w:rPr>
        <w:t xml:space="preserve"> est inférieure à zéro, la méthode donnée au § 4.3 de l'Annexe 5 doit être appliquée.</w:t>
      </w:r>
    </w:p>
    <w:p w14:paraId="15C02882" w14:textId="77777777" w:rsidR="001F1EFD" w:rsidRPr="00AF753E" w:rsidRDefault="001F1EFD" w:rsidP="009B1ADA">
      <w:pPr>
        <w:keepNext/>
        <w:keepLines/>
        <w:rPr>
          <w:lang w:val="fr-CH"/>
        </w:rPr>
      </w:pPr>
      <w:r w:rsidRPr="00AF753E">
        <w:rPr>
          <w:i/>
          <w:iCs/>
          <w:lang w:val="fr-CH"/>
        </w:rPr>
        <w:lastRenderedPageBreak/>
        <w:t>Etape 9:</w:t>
      </w:r>
      <w:r w:rsidRPr="00AF753E">
        <w:rPr>
          <w:lang w:val="fr-CH"/>
        </w:rPr>
        <w:t>  Si la fréquence spécifiée ne coïncide pas avec la fréquence nominale inférieure, répéter l'Etape 8 pour la fréquence nominale supérieure et effectuer l'interpolation ou une extrapolation des deux champs au moyen de la méthode donnée au § 6 de l'Annexe 5. Si nécessaire, limiter le résultat au champ maximal tel qu'indiqué au § 2 de l'Annexe 5.</w:t>
      </w:r>
    </w:p>
    <w:p w14:paraId="07DED25B" w14:textId="77777777" w:rsidR="001F1EFD" w:rsidRPr="00AF753E" w:rsidRDefault="001F1EFD" w:rsidP="001F1EFD">
      <w:pPr>
        <w:rPr>
          <w:lang w:val="fr-CH"/>
        </w:rPr>
      </w:pPr>
      <w:r w:rsidRPr="00AF753E">
        <w:rPr>
          <w:i/>
          <w:iCs/>
          <w:lang w:val="fr-CH"/>
        </w:rPr>
        <w:t>Etape 10:</w:t>
      </w:r>
      <w:r w:rsidRPr="00AF753E">
        <w:rPr>
          <w:lang w:val="fr-CH"/>
        </w:rPr>
        <w:t>  Si le pourcentage de temps spécifié ne coïncide pas avec le pourcentage de temps inférieur nominal, répéter les Etapes 7 à 9 pour le pourcentage de temps supérieur nominal et effectuer l'interpolation des deux champs au moyen de la méthode donnée au § 7 de l'Annexe 5.</w:t>
      </w:r>
    </w:p>
    <w:p w14:paraId="0A389958" w14:textId="77777777" w:rsidR="001F1EFD" w:rsidRPr="00AF753E" w:rsidRDefault="001F1EFD" w:rsidP="001F1EFD">
      <w:pPr>
        <w:rPr>
          <w:lang w:val="fr-CH"/>
        </w:rPr>
      </w:pPr>
      <w:r w:rsidRPr="00AF753E">
        <w:rPr>
          <w:i/>
          <w:iCs/>
          <w:lang w:val="fr-CH"/>
        </w:rPr>
        <w:t>Etape 11:</w:t>
      </w:r>
      <w:r w:rsidRPr="00AF753E">
        <w:rPr>
          <w:lang w:val="fr-CH"/>
        </w:rPr>
        <w:t>  Si la prévision concerne un trajet mixte, suivre la procédure pas à pas donnée au § 8 de l'Annexe 5. Cette opération nécessite l'exécution des Etapes 6 à 10 pour les trajets correspondant à chaque type de propagation. Il convient de noter que s'il existe différentes sections du trajet classifiées à la fois en mer froide et mer chaude, toutes les sections maritimes doivent être classifiées comme correspondant à des mers chaudes.</w:t>
      </w:r>
    </w:p>
    <w:p w14:paraId="385F85DC" w14:textId="77777777" w:rsidR="001F1EFD" w:rsidRPr="00AF753E" w:rsidRDefault="001F1EFD" w:rsidP="001F1EFD">
      <w:pPr>
        <w:rPr>
          <w:lang w:val="fr-CH"/>
        </w:rPr>
      </w:pPr>
      <w:r w:rsidRPr="00AF753E">
        <w:rPr>
          <w:i/>
          <w:iCs/>
          <w:lang w:val="fr-CH"/>
        </w:rPr>
        <w:t>Etape 12:</w:t>
      </w:r>
      <w:r w:rsidRPr="00AF753E">
        <w:rPr>
          <w:lang w:val="fr-CH"/>
        </w:rPr>
        <w:t>  Si les données relatives à l'angle de dégagement du terrain à l'antenne réceptrice/mobile adjacente à la terre sont disponibles, corriger le champ pour l'angle de dégagement du terrain au niveau de l'antenne réceptrice/mobile au moyen de la méthode donnée au § 11 de l'Annexe 5.</w:t>
      </w:r>
    </w:p>
    <w:p w14:paraId="439F07F0" w14:textId="77777777" w:rsidR="001F1EFD" w:rsidRPr="00AF753E" w:rsidRDefault="001F1EFD" w:rsidP="001F1EFD">
      <w:pPr>
        <w:spacing w:before="80"/>
        <w:rPr>
          <w:lang w:val="fr-CH"/>
        </w:rPr>
      </w:pPr>
      <w:r w:rsidRPr="00AF753E">
        <w:rPr>
          <w:i/>
          <w:iCs/>
          <w:lang w:val="fr-CH"/>
        </w:rPr>
        <w:t>Etape 13:</w:t>
      </w:r>
      <w:r w:rsidRPr="00AF753E">
        <w:rPr>
          <w:lang w:val="fr-CH"/>
        </w:rPr>
        <w:t xml:space="preserve">  Calculer la valeur estimée du champ </w:t>
      </w:r>
      <w:r>
        <w:rPr>
          <w:lang w:val="fr-CH"/>
        </w:rPr>
        <w:t>liée</w:t>
      </w:r>
      <w:r w:rsidRPr="00AF753E">
        <w:rPr>
          <w:lang w:val="fr-CH"/>
        </w:rPr>
        <w:t xml:space="preserve"> à la diffusion troposphérique à l'aide de la méthode décrite au § 13 de l'Annexe 5, </w:t>
      </w:r>
      <w:r>
        <w:rPr>
          <w:lang w:val="fr-CH"/>
        </w:rPr>
        <w:t xml:space="preserve">et prendre la plus grande des valeurs de </w:t>
      </w:r>
      <w:r w:rsidRPr="00AF753E">
        <w:rPr>
          <w:i/>
          <w:lang w:val="fr-CH"/>
        </w:rPr>
        <w:t>E</w:t>
      </w:r>
      <w:r w:rsidRPr="00AF753E">
        <w:rPr>
          <w:lang w:val="fr-CH"/>
        </w:rPr>
        <w:t xml:space="preserve"> </w:t>
      </w:r>
      <w:r>
        <w:rPr>
          <w:lang w:val="fr-CH"/>
        </w:rPr>
        <w:t xml:space="preserve">et de </w:t>
      </w:r>
      <w:r w:rsidRPr="00AF753E">
        <w:rPr>
          <w:i/>
          <w:lang w:val="fr-CH"/>
        </w:rPr>
        <w:t>E</w:t>
      </w:r>
      <w:r w:rsidRPr="00AF753E">
        <w:rPr>
          <w:i/>
          <w:vertAlign w:val="subscript"/>
          <w:lang w:val="fr-CH"/>
        </w:rPr>
        <w:t>ts</w:t>
      </w:r>
      <w:r w:rsidRPr="00AF753E">
        <w:rPr>
          <w:lang w:val="fr-CH"/>
        </w:rPr>
        <w:t>.</w:t>
      </w:r>
    </w:p>
    <w:p w14:paraId="470052CF" w14:textId="77777777" w:rsidR="001F1EFD" w:rsidRPr="00AF753E" w:rsidRDefault="001F1EFD" w:rsidP="001F1EFD">
      <w:pPr>
        <w:rPr>
          <w:lang w:val="fr-CH"/>
        </w:rPr>
      </w:pPr>
      <w:r w:rsidRPr="00AF753E">
        <w:rPr>
          <w:i/>
          <w:iCs/>
          <w:lang w:val="fr-CH"/>
        </w:rPr>
        <w:t>Etape 14:</w:t>
      </w:r>
      <w:r w:rsidRPr="00AF753E">
        <w:rPr>
          <w:lang w:val="fr-CH"/>
        </w:rPr>
        <w:t xml:space="preserve">  Modifier la valeur du champ pour la hauteur </w:t>
      </w:r>
      <w:r w:rsidRPr="00AF753E">
        <w:rPr>
          <w:i/>
          <w:iCs/>
          <w:lang w:val="fr-CH"/>
        </w:rPr>
        <w:t>h</w:t>
      </w:r>
      <w:r w:rsidRPr="00AF753E">
        <w:rPr>
          <w:vertAlign w:val="subscript"/>
          <w:lang w:val="fr-CH"/>
        </w:rPr>
        <w:t>2</w:t>
      </w:r>
      <w:r w:rsidRPr="00AF753E">
        <w:rPr>
          <w:lang w:val="fr-CH"/>
        </w:rPr>
        <w:t xml:space="preserve"> de l'antenne réceptrice/mobile en utilisant la méthode donnée au § 9 de l'Annexe 5.</w:t>
      </w:r>
    </w:p>
    <w:p w14:paraId="7275BA1E" w14:textId="77777777" w:rsidR="001F1EFD" w:rsidRPr="00AF753E" w:rsidRDefault="001F1EFD" w:rsidP="001F1EFD">
      <w:pPr>
        <w:rPr>
          <w:lang w:val="fr-CH"/>
        </w:rPr>
      </w:pPr>
      <w:r>
        <w:rPr>
          <w:i/>
          <w:lang w:val="fr-CH"/>
        </w:rPr>
        <w:t xml:space="preserve">Etape </w:t>
      </w:r>
      <w:r w:rsidRPr="00AF753E">
        <w:rPr>
          <w:i/>
          <w:lang w:val="fr-CH"/>
        </w:rPr>
        <w:t>15:</w:t>
      </w:r>
      <w:r w:rsidRPr="00AF753E">
        <w:rPr>
          <w:lang w:val="fr-CH"/>
        </w:rPr>
        <w:t>  </w:t>
      </w:r>
      <w:r>
        <w:rPr>
          <w:lang w:val="fr-CH"/>
        </w:rPr>
        <w:t>Si un obstacle est présent à proximité du terminal émetteur</w:t>
      </w:r>
      <w:r w:rsidRPr="00AF753E">
        <w:rPr>
          <w:lang w:val="fr-CH"/>
        </w:rPr>
        <w:t>/</w:t>
      </w:r>
      <w:r>
        <w:rPr>
          <w:lang w:val="fr-CH"/>
        </w:rPr>
        <w:t xml:space="preserve">de </w:t>
      </w:r>
      <w:r w:rsidRPr="00AF753E">
        <w:rPr>
          <w:lang w:val="fr-CH"/>
        </w:rPr>
        <w:t xml:space="preserve">base, </w:t>
      </w:r>
      <w:r>
        <w:rPr>
          <w:lang w:val="fr-CH"/>
        </w:rPr>
        <w:t>même si sa hauteur au-dessus du sol est inférieure à celle de l'antenne</w:t>
      </w:r>
      <w:r w:rsidRPr="00AF753E">
        <w:rPr>
          <w:lang w:val="fr-CH"/>
        </w:rPr>
        <w:t xml:space="preserve">, </w:t>
      </w:r>
      <w:r>
        <w:rPr>
          <w:lang w:val="fr-CH"/>
        </w:rPr>
        <w:t>appliquer la correction obtenue</w:t>
      </w:r>
      <w:r w:rsidRPr="00AF753E">
        <w:rPr>
          <w:lang w:val="fr-CH"/>
        </w:rPr>
        <w:t xml:space="preserve"> </w:t>
      </w:r>
      <w:r>
        <w:rPr>
          <w:lang w:val="fr-CH"/>
        </w:rPr>
        <w:t>à l'aide de la méthode du § 10 de l'</w:t>
      </w:r>
      <w:r w:rsidRPr="00AF753E">
        <w:rPr>
          <w:lang w:val="fr-CH"/>
        </w:rPr>
        <w:t>Annex</w:t>
      </w:r>
      <w:r>
        <w:rPr>
          <w:lang w:val="fr-CH"/>
        </w:rPr>
        <w:t>e</w:t>
      </w:r>
      <w:r w:rsidRPr="00AF753E">
        <w:rPr>
          <w:lang w:val="fr-CH"/>
        </w:rPr>
        <w:t> 5.</w:t>
      </w:r>
    </w:p>
    <w:p w14:paraId="297218D2" w14:textId="77777777" w:rsidR="001F1EFD" w:rsidRPr="00AF753E" w:rsidRDefault="001F1EFD" w:rsidP="001F1EFD">
      <w:pPr>
        <w:rPr>
          <w:lang w:val="fr-CH"/>
        </w:rPr>
      </w:pPr>
      <w:r>
        <w:rPr>
          <w:i/>
          <w:lang w:val="fr-CH"/>
        </w:rPr>
        <w:t xml:space="preserve">Etape </w:t>
      </w:r>
      <w:r w:rsidRPr="00AF753E">
        <w:rPr>
          <w:i/>
          <w:lang w:val="fr-CH"/>
        </w:rPr>
        <w:t>16:</w:t>
      </w:r>
      <w:r w:rsidRPr="00AF753E">
        <w:rPr>
          <w:lang w:val="fr-CH"/>
        </w:rPr>
        <w:t>  Appl</w:t>
      </w:r>
      <w:r>
        <w:rPr>
          <w:lang w:val="fr-CH"/>
        </w:rPr>
        <w:t>iquer la correction liée au trajet incliné donnée au § 14 de l'</w:t>
      </w:r>
      <w:r w:rsidRPr="00AF753E">
        <w:rPr>
          <w:lang w:val="fr-CH"/>
        </w:rPr>
        <w:t>Annex</w:t>
      </w:r>
      <w:r>
        <w:rPr>
          <w:lang w:val="fr-CH"/>
        </w:rPr>
        <w:t>e</w:t>
      </w:r>
      <w:r w:rsidRPr="00AF753E">
        <w:rPr>
          <w:lang w:val="fr-CH"/>
        </w:rPr>
        <w:t> 5.</w:t>
      </w:r>
    </w:p>
    <w:p w14:paraId="192EF6F3" w14:textId="77777777" w:rsidR="001F1EFD" w:rsidRPr="00AF753E" w:rsidRDefault="001F1EFD" w:rsidP="001F1EFD">
      <w:pPr>
        <w:rPr>
          <w:lang w:val="fr-CH"/>
        </w:rPr>
      </w:pPr>
      <w:r w:rsidRPr="00D52A70">
        <w:rPr>
          <w:i/>
          <w:iCs/>
          <w:lang w:val="fr-CH"/>
        </w:rPr>
        <w:t>Etape 17</w:t>
      </w:r>
      <w:r w:rsidRPr="00AF753E">
        <w:rPr>
          <w:lang w:val="fr-CH"/>
        </w:rPr>
        <w:t>:  </w:t>
      </w:r>
      <w:r>
        <w:rPr>
          <w:lang w:val="fr-CH"/>
        </w:rPr>
        <w:t>Le § 15 de l'Annexe </w:t>
      </w:r>
      <w:r w:rsidRPr="00AF753E">
        <w:rPr>
          <w:lang w:val="fr-CH"/>
        </w:rPr>
        <w:t>5</w:t>
      </w:r>
      <w:r>
        <w:rPr>
          <w:lang w:val="fr-CH"/>
        </w:rPr>
        <w:t xml:space="preserve"> donne la méthode à utiliser pour les trajets de moins de </w:t>
      </w:r>
      <w:r w:rsidRPr="00AF753E">
        <w:rPr>
          <w:lang w:val="fr-CH"/>
        </w:rPr>
        <w:t xml:space="preserve">1 km. </w:t>
      </w:r>
      <w:r>
        <w:rPr>
          <w:lang w:val="fr-CH"/>
        </w:rPr>
        <w:t>Comme indiqué immédiatement avant l'étape </w:t>
      </w:r>
      <w:r w:rsidRPr="00AF753E">
        <w:rPr>
          <w:lang w:val="fr-CH"/>
        </w:rPr>
        <w:t xml:space="preserve">1 </w:t>
      </w:r>
      <w:r>
        <w:rPr>
          <w:lang w:val="fr-CH"/>
        </w:rPr>
        <w:t>ci-dessus</w:t>
      </w:r>
      <w:r w:rsidRPr="00AF753E">
        <w:rPr>
          <w:lang w:val="fr-CH"/>
        </w:rPr>
        <w:t xml:space="preserve">, </w:t>
      </w:r>
      <w:r>
        <w:rPr>
          <w:lang w:val="fr-CH"/>
        </w:rPr>
        <w:t>il peut être nécessaire de commencer par suivre les étapes</w:t>
      </w:r>
      <w:r w:rsidRPr="00AF753E">
        <w:rPr>
          <w:lang w:val="fr-CH"/>
        </w:rPr>
        <w:t xml:space="preserve"> 1 </w:t>
      </w:r>
      <w:r>
        <w:rPr>
          <w:lang w:val="fr-CH"/>
        </w:rPr>
        <w:t xml:space="preserve">à </w:t>
      </w:r>
      <w:r w:rsidRPr="00AF753E">
        <w:rPr>
          <w:lang w:val="fr-CH"/>
        </w:rPr>
        <w:t xml:space="preserve">16 </w:t>
      </w:r>
      <w:r>
        <w:rPr>
          <w:lang w:val="fr-CH"/>
        </w:rPr>
        <w:t xml:space="preserve">pour </w:t>
      </w:r>
      <w:r w:rsidRPr="00AF753E">
        <w:rPr>
          <w:i/>
          <w:lang w:val="fr-CH"/>
        </w:rPr>
        <w:t>d</w:t>
      </w:r>
      <w:r w:rsidRPr="00AF753E">
        <w:rPr>
          <w:lang w:val="fr-CH"/>
        </w:rPr>
        <w:t> = 1 km.</w:t>
      </w:r>
    </w:p>
    <w:p w14:paraId="39C486C5" w14:textId="77777777" w:rsidR="001F1EFD" w:rsidRPr="00AF753E" w:rsidRDefault="001F1EFD" w:rsidP="001F1EFD">
      <w:pPr>
        <w:rPr>
          <w:lang w:val="fr-CH"/>
        </w:rPr>
      </w:pPr>
      <w:r w:rsidRPr="00AF753E">
        <w:rPr>
          <w:i/>
          <w:iCs/>
          <w:lang w:val="fr-CH"/>
        </w:rPr>
        <w:t>Etape 18:</w:t>
      </w:r>
      <w:r w:rsidRPr="00AF753E">
        <w:rPr>
          <w:lang w:val="fr-CH"/>
        </w:rPr>
        <w:t>  Si l'on veut connaître le champ au niveau des antennes réceptrices/mobiles adjacentes à la terre, dépassé en un pourcentage d'emplacement autre que 50%, il faut corriger le champ pour le pourcentage d'emplacement spécifié au moyen de la méthode donnée au § 12 de l'Annexe 5.</w:t>
      </w:r>
    </w:p>
    <w:p w14:paraId="4372F9C6" w14:textId="77777777" w:rsidR="001F1EFD" w:rsidRPr="00AF753E" w:rsidRDefault="001F1EFD" w:rsidP="001F1EFD">
      <w:pPr>
        <w:rPr>
          <w:lang w:val="fr-CH"/>
        </w:rPr>
      </w:pPr>
      <w:r w:rsidRPr="00AF753E">
        <w:rPr>
          <w:i/>
          <w:iCs/>
          <w:lang w:val="fr-CH"/>
        </w:rPr>
        <w:t>Etape 19:</w:t>
      </w:r>
      <w:r w:rsidRPr="00AF753E">
        <w:rPr>
          <w:lang w:val="fr-CH"/>
        </w:rPr>
        <w:t>  Si nécessaire, limiter le champ résultant au maximum donné au § 2 de l'Annexe 5. S'il faut faire un calcul concernant un trajet mixte pour un pourcentage de temps inférieur à 50%, il sera nécessaire de calculer le champ maximal par interpolation linéaire entre les valeurs trajet tout terrestre et trajet tout maritime. Pour cela il faudra utiliser la formule suivante:</w:t>
      </w:r>
    </w:p>
    <w:p w14:paraId="2CE50257" w14:textId="77777777" w:rsidR="001F1EFD" w:rsidRPr="00AF753E" w:rsidRDefault="001F1EFD" w:rsidP="001F1EFD">
      <w:pPr>
        <w:pStyle w:val="Equation"/>
        <w:rPr>
          <w:lang w:val="fr-CH"/>
        </w:rPr>
      </w:pPr>
      <w:r w:rsidRPr="00AF753E">
        <w:rPr>
          <w:i/>
          <w:iCs/>
          <w:lang w:val="fr-CH"/>
        </w:rPr>
        <w:tab/>
      </w:r>
      <w:r w:rsidRPr="00AF753E">
        <w:rPr>
          <w:i/>
          <w:iCs/>
          <w:lang w:val="fr-CH"/>
        </w:rPr>
        <w:tab/>
        <w:t>E</w:t>
      </w:r>
      <w:r w:rsidRPr="00AF753E">
        <w:rPr>
          <w:i/>
          <w:iCs/>
          <w:position w:val="-4"/>
          <w:sz w:val="20"/>
          <w:lang w:val="fr-CH"/>
        </w:rPr>
        <w:t>max</w:t>
      </w:r>
      <w:r w:rsidRPr="00AF753E">
        <w:rPr>
          <w:lang w:val="fr-CH"/>
        </w:rPr>
        <w:t xml:space="preserve">  </w:t>
      </w:r>
      <w:r>
        <w:rPr>
          <w:lang w:val="fr-CH"/>
        </w:rPr>
        <w:t>=</w:t>
      </w:r>
      <w:r w:rsidRPr="00AF753E">
        <w:rPr>
          <w:lang w:val="fr-CH"/>
        </w:rPr>
        <w:t xml:space="preserve">  </w:t>
      </w:r>
      <w:r w:rsidRPr="00AF753E">
        <w:rPr>
          <w:i/>
          <w:iCs/>
          <w:lang w:val="fr-CH"/>
        </w:rPr>
        <w:t>E</w:t>
      </w:r>
      <w:r w:rsidRPr="00AF753E">
        <w:rPr>
          <w:i/>
          <w:iCs/>
          <w:position w:val="-4"/>
          <w:sz w:val="20"/>
          <w:lang w:val="fr-CH"/>
        </w:rPr>
        <w:t>fs</w:t>
      </w:r>
      <w:r w:rsidRPr="00AF753E">
        <w:rPr>
          <w:lang w:val="fr-CH"/>
        </w:rPr>
        <w:t> </w:t>
      </w:r>
      <w:r>
        <w:rPr>
          <w:lang w:val="fr-CH"/>
        </w:rPr>
        <w:t>+</w:t>
      </w:r>
      <w:r w:rsidRPr="00AF753E">
        <w:rPr>
          <w:lang w:val="fr-CH"/>
        </w:rPr>
        <w:t> </w:t>
      </w:r>
      <w:r w:rsidRPr="00AF753E">
        <w:rPr>
          <w:i/>
          <w:iCs/>
          <w:lang w:val="fr-CH"/>
        </w:rPr>
        <w:t>d</w:t>
      </w:r>
      <w:r w:rsidRPr="00AF753E">
        <w:rPr>
          <w:i/>
          <w:iCs/>
          <w:position w:val="-4"/>
          <w:sz w:val="20"/>
          <w:lang w:val="fr-CH"/>
        </w:rPr>
        <w:t>s</w:t>
      </w:r>
      <w:r w:rsidRPr="00AF753E">
        <w:rPr>
          <w:lang w:val="fr-CH"/>
        </w:rPr>
        <w:t xml:space="preserve"> </w:t>
      </w:r>
      <w:r w:rsidRPr="00AF753E">
        <w:rPr>
          <w:i/>
          <w:iCs/>
          <w:lang w:val="fr-CH"/>
        </w:rPr>
        <w:t>E</w:t>
      </w:r>
      <w:r w:rsidRPr="00AF753E">
        <w:rPr>
          <w:i/>
          <w:iCs/>
          <w:position w:val="-4"/>
          <w:sz w:val="20"/>
          <w:lang w:val="fr-CH"/>
        </w:rPr>
        <w:t>se</w:t>
      </w:r>
      <w:r w:rsidRPr="00AF753E">
        <w:rPr>
          <w:lang w:val="fr-CH"/>
        </w:rPr>
        <w:t xml:space="preserve"> / </w:t>
      </w:r>
      <w:r w:rsidRPr="00AF753E">
        <w:rPr>
          <w:i/>
          <w:iCs/>
          <w:lang w:val="fr-CH"/>
        </w:rPr>
        <w:t>d</w:t>
      </w:r>
      <w:r w:rsidRPr="00AF753E">
        <w:rPr>
          <w:i/>
          <w:iCs/>
          <w:position w:val="-4"/>
          <w:sz w:val="20"/>
          <w:lang w:val="fr-CH"/>
        </w:rPr>
        <w:t>total</w:t>
      </w:r>
      <w:r w:rsidRPr="00AF753E">
        <w:rPr>
          <w:lang w:val="fr-CH"/>
        </w:rPr>
        <w:t>                   dB(</w:t>
      </w:r>
      <w:r w:rsidRPr="00AF753E">
        <w:rPr>
          <w:lang w:val="fr-CH"/>
        </w:rPr>
        <w:sym w:font="Symbol" w:char="F06D"/>
      </w:r>
      <w:r w:rsidRPr="00AF753E">
        <w:rPr>
          <w:lang w:val="fr-CH"/>
        </w:rPr>
        <w:t>V/m)</w:t>
      </w:r>
      <w:r w:rsidRPr="00AF753E">
        <w:rPr>
          <w:lang w:val="fr-CH"/>
        </w:rPr>
        <w:tab/>
        <w:t>(4</w:t>
      </w:r>
      <w:r>
        <w:rPr>
          <w:lang w:val="fr-CH"/>
        </w:rPr>
        <w:t>2</w:t>
      </w:r>
      <w:r w:rsidRPr="00AF753E">
        <w:rPr>
          <w:lang w:val="fr-CH"/>
        </w:rPr>
        <w:t>)</w:t>
      </w:r>
    </w:p>
    <w:p w14:paraId="68977C2D" w14:textId="77777777" w:rsidR="001F1EFD" w:rsidRPr="00AF753E" w:rsidRDefault="001F1EFD" w:rsidP="001F1EFD">
      <w:pPr>
        <w:rPr>
          <w:lang w:val="fr-CH"/>
        </w:rPr>
      </w:pPr>
      <w:r w:rsidRPr="00AF753E">
        <w:rPr>
          <w:lang w:val="fr-CH"/>
        </w:rPr>
        <w:t>où:</w:t>
      </w:r>
    </w:p>
    <w:p w14:paraId="1683A982"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fs</w:t>
      </w:r>
      <w:r w:rsidRPr="00AF753E">
        <w:rPr>
          <w:rFonts w:ascii="Tms Rmn" w:hAnsi="Tms Rmn"/>
          <w:sz w:val="12"/>
          <w:lang w:val="fr-CH"/>
        </w:rPr>
        <w:t> </w:t>
      </w:r>
      <w:r w:rsidRPr="00AF753E">
        <w:rPr>
          <w:lang w:val="fr-CH"/>
        </w:rPr>
        <w:t>:</w:t>
      </w:r>
      <w:r w:rsidRPr="00AF753E">
        <w:rPr>
          <w:lang w:val="fr-CH"/>
        </w:rPr>
        <w:tab/>
        <w:t xml:space="preserve">champ en espace libre donné par </w:t>
      </w:r>
      <w:r>
        <w:rPr>
          <w:lang w:val="fr-CH"/>
        </w:rPr>
        <w:t xml:space="preserve">la formule </w:t>
      </w:r>
      <w:r w:rsidRPr="00AF753E">
        <w:rPr>
          <w:lang w:val="fr-CH"/>
        </w:rPr>
        <w:t>(2) du § 2 de l'Annexe 5</w:t>
      </w:r>
    </w:p>
    <w:p w14:paraId="540AADED" w14:textId="77777777" w:rsidR="001F1EFD" w:rsidRPr="00AF753E" w:rsidRDefault="001F1EFD" w:rsidP="001F1EFD">
      <w:pPr>
        <w:pStyle w:val="Equationlegend"/>
        <w:rPr>
          <w:lang w:val="fr-CH"/>
        </w:rPr>
      </w:pPr>
      <w:r w:rsidRPr="00AF753E">
        <w:rPr>
          <w:lang w:val="fr-CH"/>
        </w:rPr>
        <w:tab/>
      </w:r>
      <w:r w:rsidRPr="00AF753E">
        <w:rPr>
          <w:i/>
          <w:iCs/>
          <w:lang w:val="fr-CH"/>
        </w:rPr>
        <w:t>E</w:t>
      </w:r>
      <w:r w:rsidRPr="00AF753E">
        <w:rPr>
          <w:i/>
          <w:iCs/>
          <w:vertAlign w:val="subscript"/>
          <w:lang w:val="fr-CH"/>
        </w:rPr>
        <w:t>se</w:t>
      </w:r>
      <w:r w:rsidRPr="00AF753E">
        <w:rPr>
          <w:rFonts w:ascii="Tms Rmn" w:hAnsi="Tms Rmn"/>
          <w:sz w:val="12"/>
          <w:lang w:val="fr-CH"/>
        </w:rPr>
        <w:t> </w:t>
      </w:r>
      <w:r w:rsidRPr="00AF753E">
        <w:rPr>
          <w:lang w:val="fr-CH"/>
        </w:rPr>
        <w:t>:</w:t>
      </w:r>
      <w:r w:rsidRPr="00AF753E">
        <w:rPr>
          <w:lang w:val="fr-CH"/>
        </w:rPr>
        <w:tab/>
        <w:t xml:space="preserve">amélioration pour les petits pourcentages de temps dans le cas d'un trajet maritime donné par </w:t>
      </w:r>
      <w:r>
        <w:rPr>
          <w:lang w:val="fr-CH"/>
        </w:rPr>
        <w:t>la formule</w:t>
      </w:r>
      <w:r w:rsidRPr="00AF753E">
        <w:rPr>
          <w:lang w:val="fr-CH"/>
        </w:rPr>
        <w:t xml:space="preserve"> (3) du § 2 de l'Annexe 5</w:t>
      </w:r>
    </w:p>
    <w:p w14:paraId="38BF44CD" w14:textId="77777777" w:rsidR="001F1EFD" w:rsidRPr="00AF753E" w:rsidRDefault="001F1EFD" w:rsidP="001F1EFD">
      <w:pPr>
        <w:pStyle w:val="Equationlegend"/>
        <w:rPr>
          <w:lang w:val="fr-CH"/>
        </w:rPr>
      </w:pPr>
      <w:r w:rsidRPr="00AF753E">
        <w:rPr>
          <w:lang w:val="fr-CH"/>
        </w:rPr>
        <w:tab/>
      </w:r>
      <w:r w:rsidRPr="00AF753E">
        <w:rPr>
          <w:i/>
          <w:iCs/>
          <w:lang w:val="fr-CH"/>
        </w:rPr>
        <w:t>d</w:t>
      </w:r>
      <w:r w:rsidRPr="00AF753E">
        <w:rPr>
          <w:i/>
          <w:iCs/>
          <w:vertAlign w:val="subscript"/>
          <w:lang w:val="fr-CH"/>
        </w:rPr>
        <w:t>s</w:t>
      </w:r>
      <w:r w:rsidRPr="00AF753E">
        <w:rPr>
          <w:rFonts w:ascii="Tms Rmn" w:hAnsi="Tms Rmn"/>
          <w:sz w:val="12"/>
          <w:lang w:val="fr-CH"/>
        </w:rPr>
        <w:t> </w:t>
      </w:r>
      <w:r w:rsidRPr="00AF753E">
        <w:rPr>
          <w:lang w:val="fr-CH"/>
        </w:rPr>
        <w:t>:</w:t>
      </w:r>
      <w:r w:rsidRPr="00AF753E">
        <w:rPr>
          <w:lang w:val="fr-CH"/>
        </w:rPr>
        <w:tab/>
        <w:t>distance maritime totale (km)</w:t>
      </w:r>
    </w:p>
    <w:p w14:paraId="1CBF2EF0" w14:textId="77777777" w:rsidR="001F1EFD" w:rsidRPr="00AF753E" w:rsidRDefault="001F1EFD" w:rsidP="001F1EFD">
      <w:pPr>
        <w:pStyle w:val="Equationlegend"/>
        <w:rPr>
          <w:lang w:val="fr-CH"/>
        </w:rPr>
      </w:pPr>
      <w:r w:rsidRPr="00AF753E">
        <w:rPr>
          <w:lang w:val="fr-CH"/>
        </w:rPr>
        <w:tab/>
      </w:r>
      <w:r w:rsidRPr="00AF753E">
        <w:rPr>
          <w:i/>
          <w:iCs/>
          <w:lang w:val="fr-CH"/>
        </w:rPr>
        <w:t>d</w:t>
      </w:r>
      <w:r w:rsidRPr="00AF753E">
        <w:rPr>
          <w:i/>
          <w:iCs/>
          <w:vertAlign w:val="subscript"/>
          <w:lang w:val="fr-CH"/>
        </w:rPr>
        <w:t>total</w:t>
      </w:r>
      <w:r w:rsidRPr="00AF753E">
        <w:rPr>
          <w:rFonts w:ascii="Tms Rmn" w:hAnsi="Tms Rmn"/>
          <w:sz w:val="12"/>
          <w:lang w:val="fr-CH"/>
        </w:rPr>
        <w:t> </w:t>
      </w:r>
      <w:r w:rsidRPr="00AF753E">
        <w:rPr>
          <w:lang w:val="fr-CH"/>
        </w:rPr>
        <w:t>:</w:t>
      </w:r>
      <w:r w:rsidRPr="00AF753E">
        <w:rPr>
          <w:lang w:val="fr-CH"/>
        </w:rPr>
        <w:tab/>
        <w:t>distance totale du trajet (km).</w:t>
      </w:r>
    </w:p>
    <w:p w14:paraId="6D786515" w14:textId="77777777" w:rsidR="001F1EFD" w:rsidRDefault="001F1EFD" w:rsidP="001F1EFD">
      <w:pPr>
        <w:rPr>
          <w:lang w:val="fr-CH"/>
        </w:rPr>
      </w:pPr>
      <w:r w:rsidRPr="00AF753E">
        <w:rPr>
          <w:i/>
          <w:iCs/>
          <w:lang w:val="fr-CH"/>
        </w:rPr>
        <w:t>Etape </w:t>
      </w:r>
      <w:r>
        <w:rPr>
          <w:i/>
          <w:iCs/>
          <w:lang w:val="fr-CH"/>
        </w:rPr>
        <w:t>20</w:t>
      </w:r>
      <w:r w:rsidRPr="00AF753E">
        <w:rPr>
          <w:i/>
          <w:iCs/>
          <w:lang w:val="fr-CH"/>
        </w:rPr>
        <w:t>:</w:t>
      </w:r>
      <w:r w:rsidRPr="00AF753E">
        <w:rPr>
          <w:lang w:val="fr-CH"/>
        </w:rPr>
        <w:t>  Au besoin, convertir le champ en affaiblissement de transmission équivalent pour le trajet au moyen de la méthode donnée au § 1</w:t>
      </w:r>
      <w:r>
        <w:rPr>
          <w:lang w:val="fr-CH"/>
        </w:rPr>
        <w:t>7</w:t>
      </w:r>
      <w:r w:rsidRPr="00AF753E">
        <w:rPr>
          <w:lang w:val="fr-CH"/>
        </w:rPr>
        <w:t xml:space="preserve"> de l'Annexe 5.</w:t>
      </w:r>
    </w:p>
    <w:p w14:paraId="3ECAC3CD" w14:textId="77777777" w:rsidR="001F1EFD" w:rsidRDefault="001F1EFD" w:rsidP="001F1EFD">
      <w:pPr>
        <w:rPr>
          <w:lang w:val="fr-CH"/>
        </w:rPr>
      </w:pPr>
    </w:p>
    <w:p w14:paraId="03C65BFA" w14:textId="77777777" w:rsidR="001F1EFD" w:rsidRDefault="001F1EFD" w:rsidP="001F1EFD">
      <w:pPr>
        <w:rPr>
          <w:lang w:val="fr-CH"/>
        </w:rPr>
      </w:pPr>
    </w:p>
    <w:p w14:paraId="6BC34AC1" w14:textId="77777777" w:rsidR="001F1EFD" w:rsidRPr="00AF753E" w:rsidRDefault="001F1EFD" w:rsidP="001F1EFD">
      <w:pPr>
        <w:pStyle w:val="AnnexNoTitle"/>
        <w:rPr>
          <w:lang w:val="fr-CH"/>
        </w:rPr>
      </w:pPr>
      <w:r w:rsidRPr="00AF753E">
        <w:rPr>
          <w:lang w:val="fr-CH"/>
        </w:rPr>
        <w:lastRenderedPageBreak/>
        <w:t>Annexe 7</w:t>
      </w:r>
      <w:r w:rsidRPr="00AF753E">
        <w:rPr>
          <w:lang w:val="fr-CH"/>
        </w:rPr>
        <w:br/>
      </w:r>
      <w:r w:rsidRPr="00AF753E">
        <w:rPr>
          <w:lang w:val="fr-CH"/>
        </w:rPr>
        <w:br/>
        <w:t>Adaptation à d'autres régions climatiques</w:t>
      </w:r>
    </w:p>
    <w:p w14:paraId="3E17AC26" w14:textId="77777777" w:rsidR="001F1EFD" w:rsidRPr="00AF753E" w:rsidRDefault="001F1EFD" w:rsidP="001F1EFD">
      <w:pPr>
        <w:pStyle w:val="Normalaftertitle"/>
        <w:tabs>
          <w:tab w:val="left" w:pos="3192"/>
        </w:tabs>
        <w:rPr>
          <w:lang w:val="fr-CH"/>
        </w:rPr>
      </w:pPr>
      <w:r w:rsidRPr="00AF753E">
        <w:rPr>
          <w:lang w:val="fr-CH"/>
        </w:rPr>
        <w:t>Les courbes des Annexes 2, 3 et 4 sont fondées sur des mesures en climats tempérés. Les prévisions de champ seront généralement moins précises pour les régions du monde où le gradient vertical du coïncide dans l'atmosphère est très différent de celui d'une zone tempérée.</w:t>
      </w:r>
    </w:p>
    <w:p w14:paraId="2D340626" w14:textId="77777777" w:rsidR="001F1EFD" w:rsidRPr="00AF753E" w:rsidRDefault="001F1EFD" w:rsidP="001F1EFD">
      <w:pPr>
        <w:tabs>
          <w:tab w:val="left" w:pos="3192"/>
        </w:tabs>
        <w:rPr>
          <w:lang w:val="fr-CH"/>
        </w:rPr>
      </w:pPr>
      <w:r w:rsidRPr="00AF753E">
        <w:rPr>
          <w:lang w:val="fr-CH"/>
        </w:rPr>
        <w:t>La méthode ci-après permet, grâce aux valeurs de gradient vertical du coïndice tirées de la Recommandation UIT-R P.453, de corriger les courbes des Annexes 2, 3 et 4 pour les appliquer à d'autres régions du globe. Les fichiers de données de ladite Recommandation donnent les gradients du coïndice dans les 65 premiers mètres de l'atmosphère sous forme de valeurs négatives, en unités </w:t>
      </w:r>
      <w:r w:rsidRPr="00AF753E">
        <w:rPr>
          <w:i/>
          <w:iCs/>
          <w:lang w:val="fr-CH"/>
        </w:rPr>
        <w:t>N</w:t>
      </w:r>
      <w:r w:rsidRPr="00AF753E">
        <w:rPr>
          <w:lang w:val="fr-CH"/>
        </w:rPr>
        <w:t>/km.</w:t>
      </w:r>
    </w:p>
    <w:p w14:paraId="3FDC9933" w14:textId="77777777" w:rsidR="001F1EFD" w:rsidRPr="00AF753E" w:rsidRDefault="001F1EFD" w:rsidP="001F1EFD">
      <w:pPr>
        <w:keepNext/>
        <w:keepLines/>
        <w:tabs>
          <w:tab w:val="left" w:pos="3192"/>
        </w:tabs>
        <w:rPr>
          <w:lang w:val="fr-CH"/>
        </w:rPr>
      </w:pPr>
      <w:r w:rsidRPr="00AF753E">
        <w:rPr>
          <w:lang w:val="fr-CH"/>
        </w:rPr>
        <w:t>On considère pour cette méthode d'adaptation que les courbes des Annexes 2, 3 et 4 représentent les valeurs de référence ci</w:t>
      </w:r>
      <w:r w:rsidRPr="00AF753E">
        <w:rPr>
          <w:lang w:val="fr-CH"/>
        </w:rPr>
        <w:noBreakHyphen/>
        <w:t xml:space="preserve">après du gradient </w:t>
      </w:r>
      <w:r w:rsidRPr="00AF753E">
        <w:rPr>
          <w:iCs/>
          <w:lang w:val="fr-CH"/>
        </w:rPr>
        <w:t>d</w:t>
      </w:r>
      <w:r w:rsidRPr="00AF753E">
        <w:rPr>
          <w:i/>
          <w:lang w:val="fr-CH"/>
        </w:rPr>
        <w:t>N</w:t>
      </w:r>
      <w:r w:rsidRPr="00AF753E">
        <w:rPr>
          <w:iCs/>
          <w:vertAlign w:val="subscript"/>
          <w:lang w:val="fr-CH"/>
        </w:rPr>
        <w:t>0</w:t>
      </w:r>
      <w:r w:rsidRPr="00AF753E">
        <w:rPr>
          <w:lang w:val="fr-CH"/>
        </w:rPr>
        <w:t>:</w:t>
      </w:r>
    </w:p>
    <w:p w14:paraId="0CEE189D" w14:textId="77777777" w:rsidR="001F1EFD" w:rsidRPr="00AF753E" w:rsidRDefault="001F1EFD" w:rsidP="001F1EFD">
      <w:pPr>
        <w:pStyle w:val="Equation"/>
        <w:keepNext/>
        <w:keepLines/>
        <w:tabs>
          <w:tab w:val="clear" w:pos="794"/>
          <w:tab w:val="left" w:pos="420"/>
          <w:tab w:val="left" w:pos="3192"/>
        </w:tabs>
        <w:rPr>
          <w:lang w:val="fr-CH"/>
        </w:rPr>
      </w:pPr>
      <w:r w:rsidRPr="00AF753E">
        <w:rPr>
          <w:lang w:val="fr-CH"/>
        </w:rPr>
        <w:tab/>
        <w:t xml:space="preserve">Pour les valeurs de champ dépassées pendant 50% du temps: </w:t>
      </w:r>
      <w:r w:rsidRPr="00AF753E">
        <w:rPr>
          <w:iCs/>
          <w:lang w:val="fr-CH"/>
        </w:rPr>
        <w:t>d</w:t>
      </w:r>
      <w:r w:rsidRPr="00AF753E">
        <w:rPr>
          <w:i/>
          <w:lang w:val="fr-CH"/>
        </w:rPr>
        <w:t>N</w:t>
      </w:r>
      <w:r w:rsidRPr="00AF753E">
        <w:rPr>
          <w:iCs/>
          <w:vertAlign w:val="subscript"/>
          <w:lang w:val="fr-CH"/>
        </w:rPr>
        <w:t>0</w:t>
      </w:r>
      <w:r w:rsidRPr="00AF753E">
        <w:rPr>
          <w:lang w:val="fr-CH"/>
        </w:rPr>
        <w:t xml:space="preserve"> </w:t>
      </w:r>
      <w:r>
        <w:rPr>
          <w:lang w:val="fr-CH"/>
        </w:rPr>
        <w:t>=</w:t>
      </w:r>
      <w:r w:rsidRPr="00AF753E">
        <w:rPr>
          <w:lang w:val="fr-CH"/>
        </w:rPr>
        <w:t xml:space="preserve"> –43,3 unités </w:t>
      </w:r>
      <w:r w:rsidRPr="00AF753E">
        <w:rPr>
          <w:i/>
          <w:iCs/>
          <w:lang w:val="fr-CH"/>
        </w:rPr>
        <w:t>N</w:t>
      </w:r>
      <w:r w:rsidRPr="00AF753E">
        <w:rPr>
          <w:lang w:val="fr-CH"/>
        </w:rPr>
        <w:t>/km</w:t>
      </w:r>
      <w:r w:rsidRPr="00AF753E">
        <w:rPr>
          <w:lang w:val="fr-CH"/>
        </w:rPr>
        <w:tab/>
        <w:t>(4</w:t>
      </w:r>
      <w:r>
        <w:rPr>
          <w:lang w:val="fr-CH"/>
        </w:rPr>
        <w:t>3</w:t>
      </w:r>
      <w:r w:rsidRPr="00AF753E">
        <w:rPr>
          <w:lang w:val="fr-CH"/>
        </w:rPr>
        <w:t>a)</w:t>
      </w:r>
    </w:p>
    <w:p w14:paraId="253305C5" w14:textId="77777777" w:rsidR="001F1EFD" w:rsidRPr="00AF753E" w:rsidRDefault="001F1EFD" w:rsidP="001F1EFD">
      <w:pPr>
        <w:pStyle w:val="Equation"/>
        <w:keepNext/>
        <w:keepLines/>
        <w:tabs>
          <w:tab w:val="clear" w:pos="794"/>
          <w:tab w:val="left" w:pos="420"/>
          <w:tab w:val="left" w:pos="3192"/>
        </w:tabs>
        <w:rPr>
          <w:lang w:val="fr-CH"/>
        </w:rPr>
      </w:pPr>
      <w:r w:rsidRPr="00AF753E">
        <w:rPr>
          <w:lang w:val="fr-CH"/>
        </w:rPr>
        <w:tab/>
        <w:t xml:space="preserve">Pour les valeurs de champ dépassées pendant 10% du temps: </w:t>
      </w:r>
      <w:r w:rsidRPr="00AF753E">
        <w:rPr>
          <w:iCs/>
          <w:lang w:val="fr-CH"/>
        </w:rPr>
        <w:t>d</w:t>
      </w:r>
      <w:r w:rsidRPr="00AF753E">
        <w:rPr>
          <w:i/>
          <w:lang w:val="fr-CH"/>
        </w:rPr>
        <w:t>N</w:t>
      </w:r>
      <w:r w:rsidRPr="00AF753E">
        <w:rPr>
          <w:iCs/>
          <w:vertAlign w:val="subscript"/>
          <w:lang w:val="fr-CH"/>
        </w:rPr>
        <w:t>0</w:t>
      </w:r>
      <w:r w:rsidRPr="00AF753E">
        <w:rPr>
          <w:lang w:val="fr-CH"/>
        </w:rPr>
        <w:t xml:space="preserve"> </w:t>
      </w:r>
      <w:r>
        <w:rPr>
          <w:lang w:val="fr-CH"/>
        </w:rPr>
        <w:t>=</w:t>
      </w:r>
      <w:r w:rsidRPr="00AF753E">
        <w:rPr>
          <w:lang w:val="fr-CH"/>
        </w:rPr>
        <w:t xml:space="preserve"> –141,9 unités </w:t>
      </w:r>
      <w:r w:rsidRPr="00AF753E">
        <w:rPr>
          <w:i/>
          <w:iCs/>
          <w:lang w:val="fr-CH"/>
        </w:rPr>
        <w:t>N</w:t>
      </w:r>
      <w:r w:rsidRPr="00AF753E">
        <w:rPr>
          <w:lang w:val="fr-CH"/>
        </w:rPr>
        <w:t>/km</w:t>
      </w:r>
      <w:r w:rsidRPr="00AF753E">
        <w:rPr>
          <w:lang w:val="fr-CH"/>
        </w:rPr>
        <w:tab/>
        <w:t>(4</w:t>
      </w:r>
      <w:r>
        <w:rPr>
          <w:lang w:val="fr-CH"/>
        </w:rPr>
        <w:t>3</w:t>
      </w:r>
      <w:r w:rsidRPr="00AF753E">
        <w:rPr>
          <w:lang w:val="fr-CH"/>
        </w:rPr>
        <w:t>b)</w:t>
      </w:r>
    </w:p>
    <w:p w14:paraId="31711C07" w14:textId="77777777" w:rsidR="001F1EFD" w:rsidRPr="00AF753E" w:rsidRDefault="001F1EFD" w:rsidP="001F1EFD">
      <w:pPr>
        <w:pStyle w:val="Equation"/>
        <w:tabs>
          <w:tab w:val="clear" w:pos="794"/>
          <w:tab w:val="left" w:pos="420"/>
          <w:tab w:val="left" w:pos="3192"/>
        </w:tabs>
        <w:rPr>
          <w:lang w:val="fr-CH"/>
        </w:rPr>
      </w:pPr>
      <w:r w:rsidRPr="00AF753E">
        <w:rPr>
          <w:lang w:val="fr-CH"/>
        </w:rPr>
        <w:tab/>
        <w:t xml:space="preserve">Pour les valeurs de champ dépassées pendant 1% du temps: </w:t>
      </w:r>
      <w:r w:rsidRPr="00AF753E">
        <w:rPr>
          <w:iCs/>
          <w:lang w:val="fr-CH"/>
        </w:rPr>
        <w:t>d</w:t>
      </w:r>
      <w:r w:rsidRPr="00AF753E">
        <w:rPr>
          <w:i/>
          <w:lang w:val="fr-CH"/>
        </w:rPr>
        <w:t>N</w:t>
      </w:r>
      <w:r w:rsidRPr="00AF753E">
        <w:rPr>
          <w:iCs/>
          <w:vertAlign w:val="subscript"/>
          <w:lang w:val="fr-CH"/>
        </w:rPr>
        <w:t>0</w:t>
      </w:r>
      <w:r w:rsidRPr="00AF753E">
        <w:rPr>
          <w:lang w:val="fr-CH"/>
        </w:rPr>
        <w:t xml:space="preserve"> </w:t>
      </w:r>
      <w:r>
        <w:rPr>
          <w:lang w:val="fr-CH"/>
        </w:rPr>
        <w:t>=</w:t>
      </w:r>
      <w:r w:rsidRPr="00AF753E">
        <w:rPr>
          <w:lang w:val="fr-CH"/>
        </w:rPr>
        <w:t xml:space="preserve"> –301,3 unités </w:t>
      </w:r>
      <w:r w:rsidRPr="00AF753E">
        <w:rPr>
          <w:i/>
          <w:iCs/>
          <w:lang w:val="fr-CH"/>
        </w:rPr>
        <w:t>N</w:t>
      </w:r>
      <w:r w:rsidRPr="00AF753E">
        <w:rPr>
          <w:lang w:val="fr-CH"/>
        </w:rPr>
        <w:t>/km</w:t>
      </w:r>
      <w:r w:rsidRPr="00AF753E">
        <w:rPr>
          <w:lang w:val="fr-CH"/>
        </w:rPr>
        <w:tab/>
        <w:t>(4</w:t>
      </w:r>
      <w:r>
        <w:rPr>
          <w:lang w:val="fr-CH"/>
        </w:rPr>
        <w:t>3</w:t>
      </w:r>
      <w:r w:rsidRPr="00AF753E">
        <w:rPr>
          <w:lang w:val="fr-CH"/>
        </w:rPr>
        <w:t>c)</w:t>
      </w:r>
    </w:p>
    <w:p w14:paraId="5B4CFAA1" w14:textId="77777777" w:rsidR="001F1EFD" w:rsidRPr="00AF753E" w:rsidRDefault="001F1EFD" w:rsidP="001F1EFD">
      <w:pPr>
        <w:tabs>
          <w:tab w:val="left" w:pos="3192"/>
        </w:tabs>
        <w:rPr>
          <w:lang w:val="fr-CH"/>
        </w:rPr>
      </w:pPr>
      <w:r w:rsidRPr="00AF753E">
        <w:rPr>
          <w:lang w:val="fr-CH"/>
        </w:rPr>
        <w:t xml:space="preserve">Pour adapter une famille de courbes de champ à une région radioclimatique non tempérée, calculer la différence de gradients </w:t>
      </w:r>
      <w:r w:rsidRPr="00AF753E">
        <w:rPr>
          <w:lang w:val="fr-CH"/>
        </w:rPr>
        <w:sym w:font="Symbol" w:char="F044"/>
      </w:r>
      <w:r w:rsidRPr="00AF753E">
        <w:rPr>
          <w:i/>
          <w:lang w:val="fr-CH"/>
        </w:rPr>
        <w:t>N</w:t>
      </w:r>
      <w:r w:rsidRPr="00AF753E">
        <w:rPr>
          <w:lang w:val="fr-CH"/>
        </w:rPr>
        <w:t xml:space="preserve"> suivante:</w:t>
      </w:r>
    </w:p>
    <w:p w14:paraId="3337D445" w14:textId="77777777" w:rsidR="001F1EFD" w:rsidRPr="00AF753E" w:rsidRDefault="001F1EFD" w:rsidP="001F1EFD">
      <w:pPr>
        <w:pStyle w:val="Equation"/>
        <w:tabs>
          <w:tab w:val="left" w:pos="3192"/>
        </w:tabs>
        <w:rPr>
          <w:lang w:val="fr-CH"/>
        </w:rPr>
      </w:pPr>
      <w:r w:rsidRPr="00AF753E">
        <w:rPr>
          <w:lang w:val="fr-CH"/>
        </w:rPr>
        <w:tab/>
      </w:r>
      <w:r w:rsidRPr="00AF753E">
        <w:rPr>
          <w:lang w:val="fr-CH"/>
        </w:rPr>
        <w:tab/>
      </w:r>
      <w:r w:rsidRPr="00AF753E">
        <w:rPr>
          <w:lang w:val="fr-CH"/>
        </w:rPr>
        <w:sym w:font="Symbol" w:char="F044"/>
      </w:r>
      <w:r w:rsidRPr="00AF753E">
        <w:rPr>
          <w:i/>
          <w:lang w:val="fr-CH"/>
        </w:rPr>
        <w:t>N</w:t>
      </w:r>
      <w:r w:rsidRPr="00AF753E">
        <w:rPr>
          <w:lang w:val="fr-CH"/>
        </w:rPr>
        <w:t xml:space="preserve">  </w:t>
      </w:r>
      <w:r>
        <w:rPr>
          <w:lang w:val="fr-CH"/>
        </w:rPr>
        <w:t>=</w:t>
      </w:r>
      <w:r w:rsidRPr="00AF753E">
        <w:rPr>
          <w:lang w:val="fr-CH"/>
        </w:rPr>
        <w:t xml:space="preserve">  </w:t>
      </w:r>
      <w:r w:rsidRPr="00AF753E">
        <w:rPr>
          <w:iCs/>
          <w:lang w:val="fr-CH"/>
        </w:rPr>
        <w:t>d</w:t>
      </w:r>
      <w:r w:rsidRPr="00AF753E">
        <w:rPr>
          <w:i/>
          <w:lang w:val="fr-CH"/>
        </w:rPr>
        <w:t>N</w:t>
      </w:r>
      <w:r w:rsidRPr="00AF753E">
        <w:rPr>
          <w:sz w:val="28"/>
          <w:vertAlign w:val="subscript"/>
          <w:lang w:val="fr-CH"/>
        </w:rPr>
        <w:t>0</w:t>
      </w:r>
      <w:r w:rsidRPr="00AF753E">
        <w:rPr>
          <w:lang w:val="fr-CH"/>
        </w:rPr>
        <w:t xml:space="preserve"> </w:t>
      </w:r>
      <w:r w:rsidRPr="00AF753E">
        <w:rPr>
          <w:lang w:val="fr-CH"/>
        </w:rPr>
        <w:sym w:font="Symbol" w:char="F02D"/>
      </w:r>
      <w:r w:rsidRPr="00AF753E">
        <w:rPr>
          <w:lang w:val="fr-CH"/>
        </w:rPr>
        <w:t xml:space="preserve"> d</w:t>
      </w:r>
      <w:r w:rsidRPr="00AF753E">
        <w:rPr>
          <w:i/>
          <w:lang w:val="fr-CH"/>
        </w:rPr>
        <w:t>N</w:t>
      </w:r>
      <w:r w:rsidRPr="00AF753E">
        <w:rPr>
          <w:lang w:val="fr-CH"/>
        </w:rPr>
        <w:tab/>
      </w:r>
      <w:r w:rsidRPr="00AF753E">
        <w:rPr>
          <w:lang w:val="fr-CH"/>
        </w:rPr>
        <w:tab/>
        <w:t>(4</w:t>
      </w:r>
      <w:r>
        <w:rPr>
          <w:lang w:val="fr-CH"/>
        </w:rPr>
        <w:t>4</w:t>
      </w:r>
      <w:r w:rsidRPr="00AF753E">
        <w:rPr>
          <w:lang w:val="fr-CH"/>
        </w:rPr>
        <w:t>)</w:t>
      </w:r>
    </w:p>
    <w:p w14:paraId="7FD7367A" w14:textId="77777777" w:rsidR="001F1EFD" w:rsidRPr="00AF753E" w:rsidRDefault="001F1EFD" w:rsidP="001F1EFD">
      <w:pPr>
        <w:tabs>
          <w:tab w:val="left" w:pos="3192"/>
        </w:tabs>
        <w:rPr>
          <w:lang w:val="fr-CH"/>
        </w:rPr>
      </w:pPr>
      <w:r w:rsidRPr="00AF753E">
        <w:rPr>
          <w:lang w:val="fr-CH"/>
        </w:rPr>
        <w:t>où:</w:t>
      </w:r>
    </w:p>
    <w:p w14:paraId="7E51D73C" w14:textId="77777777" w:rsidR="001F1EFD" w:rsidRPr="00AF753E" w:rsidRDefault="001F1EFD" w:rsidP="001F1EFD">
      <w:pPr>
        <w:pStyle w:val="Equationlegend"/>
        <w:tabs>
          <w:tab w:val="left" w:pos="3192"/>
        </w:tabs>
        <w:rPr>
          <w:lang w:val="fr-CH"/>
        </w:rPr>
      </w:pPr>
      <w:r w:rsidRPr="00AF753E">
        <w:rPr>
          <w:i/>
          <w:lang w:val="fr-CH"/>
        </w:rPr>
        <w:tab/>
      </w:r>
      <w:r w:rsidRPr="00AF753E">
        <w:rPr>
          <w:lang w:val="fr-CH"/>
        </w:rPr>
        <w:t>d</w:t>
      </w:r>
      <w:r w:rsidRPr="00AF753E">
        <w:rPr>
          <w:i/>
          <w:lang w:val="fr-CH"/>
        </w:rPr>
        <w:t>N</w:t>
      </w:r>
      <w:r w:rsidRPr="00AF753E">
        <w:rPr>
          <w:rFonts w:ascii="Tms Rmn" w:hAnsi="Tms Rmn"/>
          <w:iCs/>
          <w:sz w:val="12"/>
          <w:lang w:val="fr-CH"/>
        </w:rPr>
        <w:t> </w:t>
      </w:r>
      <w:r w:rsidRPr="00AF753E">
        <w:rPr>
          <w:lang w:val="fr-CH"/>
        </w:rPr>
        <w:t>:</w:t>
      </w:r>
      <w:r w:rsidRPr="00AF753E">
        <w:rPr>
          <w:lang w:val="fr-CH"/>
        </w:rPr>
        <w:tab/>
        <w:t>gradient dépassé pendant 50%, 10% ou 1% du temps (suivant la courbe à corriger) que l'on tire respectivement du fichier de données DNDZ_50.TXT, DNDZ_10.TXT ou DNDZ_01.TXT de la Recommandation UIT-R P.453</w:t>
      </w:r>
    </w:p>
    <w:p w14:paraId="24BB0ED0" w14:textId="77777777" w:rsidR="001F1EFD" w:rsidRPr="00AF753E" w:rsidRDefault="001F1EFD" w:rsidP="001F1EFD">
      <w:pPr>
        <w:pStyle w:val="Equationlegend"/>
        <w:tabs>
          <w:tab w:val="left" w:pos="3192"/>
        </w:tabs>
        <w:rPr>
          <w:lang w:val="fr-CH"/>
        </w:rPr>
      </w:pPr>
      <w:r w:rsidRPr="00AF753E">
        <w:rPr>
          <w:i/>
          <w:lang w:val="fr-CH"/>
        </w:rPr>
        <w:tab/>
      </w:r>
      <w:r w:rsidRPr="00AF753E">
        <w:rPr>
          <w:iCs/>
          <w:lang w:val="fr-CH"/>
        </w:rPr>
        <w:t>d</w:t>
      </w:r>
      <w:r w:rsidRPr="00AF753E">
        <w:rPr>
          <w:i/>
          <w:lang w:val="fr-CH"/>
        </w:rPr>
        <w:t>N</w:t>
      </w:r>
      <w:r w:rsidRPr="00AF753E">
        <w:rPr>
          <w:iCs/>
          <w:vertAlign w:val="subscript"/>
          <w:lang w:val="fr-CH"/>
        </w:rPr>
        <w:t>0</w:t>
      </w:r>
      <w:r w:rsidRPr="00AF753E">
        <w:rPr>
          <w:rFonts w:ascii="Tms Rmn" w:hAnsi="Tms Rmn"/>
          <w:iCs/>
          <w:sz w:val="12"/>
          <w:lang w:val="fr-CH"/>
        </w:rPr>
        <w:t> </w:t>
      </w:r>
      <w:r w:rsidRPr="00AF753E">
        <w:rPr>
          <w:lang w:val="fr-CH"/>
        </w:rPr>
        <w:t>:</w:t>
      </w:r>
      <w:r w:rsidRPr="00AF753E">
        <w:rPr>
          <w:lang w:val="fr-CH"/>
        </w:rPr>
        <w:tab/>
        <w:t xml:space="preserve">gradient de référence donné par </w:t>
      </w:r>
      <w:r>
        <w:rPr>
          <w:lang w:val="fr-CH"/>
        </w:rPr>
        <w:t>la formule</w:t>
      </w:r>
      <w:r w:rsidRPr="00AF753E">
        <w:rPr>
          <w:lang w:val="fr-CH"/>
        </w:rPr>
        <w:t xml:space="preserve"> (4</w:t>
      </w:r>
      <w:r>
        <w:rPr>
          <w:lang w:val="fr-CH"/>
        </w:rPr>
        <w:t>3</w:t>
      </w:r>
      <w:r w:rsidRPr="00AF753E">
        <w:rPr>
          <w:lang w:val="fr-CH"/>
        </w:rPr>
        <w:t>) pour le pourcentage de temps de la courbe à corriger.</w:t>
      </w:r>
    </w:p>
    <w:p w14:paraId="3733F856" w14:textId="77777777" w:rsidR="001F1EFD" w:rsidRPr="00AF753E" w:rsidRDefault="001F1EFD" w:rsidP="001F1EFD">
      <w:pPr>
        <w:tabs>
          <w:tab w:val="left" w:pos="3192"/>
        </w:tabs>
        <w:rPr>
          <w:lang w:val="fr-CH"/>
        </w:rPr>
      </w:pPr>
      <w:r w:rsidRPr="00AF753E">
        <w:rPr>
          <w:lang w:val="fr-CH"/>
        </w:rPr>
        <w:t xml:space="preserve">Quelle que soit la distance </w:t>
      </w:r>
      <w:r w:rsidRPr="00AF753E">
        <w:rPr>
          <w:i/>
          <w:lang w:val="fr-CH"/>
        </w:rPr>
        <w:t>d</w:t>
      </w:r>
      <w:r w:rsidRPr="00AF753E">
        <w:rPr>
          <w:lang w:val="fr-CH"/>
        </w:rPr>
        <w:t xml:space="preserve"> (km) considérée et si d</w:t>
      </w:r>
      <w:r w:rsidRPr="00AF753E">
        <w:rPr>
          <w:i/>
          <w:lang w:val="fr-CH"/>
        </w:rPr>
        <w:t>N</w:t>
      </w:r>
      <w:r w:rsidRPr="00AF753E">
        <w:rPr>
          <w:lang w:val="fr-CH"/>
        </w:rPr>
        <w:t xml:space="preserve"> est inférieur ou égal à –301,3, ajouter le facteur de correction ci</w:t>
      </w:r>
      <w:r w:rsidRPr="00AF753E">
        <w:rPr>
          <w:lang w:val="fr-CH"/>
        </w:rPr>
        <w:noBreakHyphen/>
        <w:t>après à la valeur maximale du champ:</w:t>
      </w:r>
    </w:p>
    <w:p w14:paraId="5FCACC9D" w14:textId="77777777" w:rsidR="001F1EFD" w:rsidRPr="00AF753E" w:rsidRDefault="001F1EFD" w:rsidP="001F1EFD">
      <w:pPr>
        <w:pStyle w:val="Equation"/>
        <w:tabs>
          <w:tab w:val="left" w:pos="3192"/>
        </w:tabs>
        <w:rPr>
          <w:lang w:val="fr-CH"/>
        </w:rPr>
      </w:pPr>
      <w:r w:rsidRPr="00AF753E">
        <w:rPr>
          <w:lang w:val="fr-CH"/>
        </w:rPr>
        <w:tab/>
      </w:r>
      <w:r w:rsidRPr="00AF753E">
        <w:rPr>
          <w:lang w:val="fr-CH"/>
        </w:rPr>
        <w:sym w:font="Symbol" w:char="F064"/>
      </w:r>
      <w:r w:rsidRPr="00AF753E">
        <w:rPr>
          <w:i/>
          <w:iCs/>
          <w:lang w:val="fr-CH"/>
        </w:rPr>
        <w:t>E</w:t>
      </w:r>
      <w:r w:rsidRPr="00AF753E">
        <w:rPr>
          <w:i/>
          <w:iCs/>
          <w:sz w:val="28"/>
          <w:vertAlign w:val="subscript"/>
          <w:lang w:val="fr-CH"/>
        </w:rPr>
        <w:t>max</w:t>
      </w:r>
      <w:r w:rsidRPr="00AF753E">
        <w:rPr>
          <w:lang w:val="fr-CH"/>
        </w:rPr>
        <w:t xml:space="preserve"> </w:t>
      </w:r>
      <w:r>
        <w:rPr>
          <w:lang w:val="fr-CH"/>
        </w:rPr>
        <w:t>=</w:t>
      </w:r>
      <w:r w:rsidRPr="00AF753E">
        <w:rPr>
          <w:lang w:val="fr-CH"/>
        </w:rPr>
        <w:t xml:space="preserve"> 0,007 (</w:t>
      </w:r>
      <w:r w:rsidRPr="00AF753E">
        <w:rPr>
          <w:lang w:val="fr-CH"/>
        </w:rPr>
        <w:sym w:font="Symbol" w:char="F02D"/>
      </w:r>
      <w:r w:rsidRPr="00AF753E">
        <w:rPr>
          <w:lang w:val="fr-CH"/>
        </w:rPr>
        <w:t xml:space="preserve">301,3 </w:t>
      </w:r>
      <w:r w:rsidRPr="00AF753E">
        <w:rPr>
          <w:lang w:val="fr-CH"/>
        </w:rPr>
        <w:sym w:font="Symbol" w:char="F02D"/>
      </w:r>
      <w:r w:rsidRPr="00AF753E">
        <w:rPr>
          <w:lang w:val="fr-CH"/>
        </w:rPr>
        <w:t xml:space="preserve"> d</w:t>
      </w:r>
      <w:r w:rsidRPr="00AF753E">
        <w:rPr>
          <w:i/>
          <w:iCs/>
          <w:lang w:val="fr-CH"/>
        </w:rPr>
        <w:t>N</w:t>
      </w:r>
      <w:r w:rsidRPr="00AF753E">
        <w:rPr>
          <w:lang w:val="fr-CH"/>
        </w:rPr>
        <w:t xml:space="preserve">) {1 </w:t>
      </w:r>
      <w:r w:rsidRPr="00AF753E">
        <w:rPr>
          <w:lang w:val="fr-CH"/>
        </w:rPr>
        <w:sym w:font="Symbol" w:char="F02D"/>
      </w:r>
      <w:r w:rsidRPr="00AF753E">
        <w:rPr>
          <w:lang w:val="fr-CH"/>
        </w:rPr>
        <w:t xml:space="preserve"> exp (</w:t>
      </w:r>
      <w:r w:rsidRPr="00AF753E">
        <w:rPr>
          <w:lang w:val="fr-CH"/>
        </w:rPr>
        <w:sym w:font="Symbol" w:char="F02D"/>
      </w:r>
      <w:r w:rsidRPr="00AF753E">
        <w:rPr>
          <w:i/>
          <w:iCs/>
          <w:lang w:val="fr-CH"/>
        </w:rPr>
        <w:t>d</w:t>
      </w:r>
      <w:r w:rsidRPr="00AF753E">
        <w:rPr>
          <w:lang w:val="fr-CH"/>
        </w:rPr>
        <w:t>/50)} exp (</w:t>
      </w:r>
      <w:r w:rsidRPr="00AF753E">
        <w:rPr>
          <w:lang w:val="fr-CH"/>
        </w:rPr>
        <w:sym w:font="Symbol" w:char="F02D"/>
      </w:r>
      <w:r w:rsidRPr="00AF753E">
        <w:rPr>
          <w:i/>
          <w:iCs/>
          <w:lang w:val="fr-CH"/>
        </w:rPr>
        <w:t>d</w:t>
      </w:r>
      <w:r w:rsidRPr="00AF753E">
        <w:rPr>
          <w:lang w:val="fr-CH"/>
        </w:rPr>
        <w:t>/6 000)                   </w:t>
      </w:r>
      <w:r>
        <w:rPr>
          <w:lang w:val="fr-CH"/>
        </w:rPr>
        <w:t>dB</w:t>
      </w:r>
      <w:r>
        <w:rPr>
          <w:lang w:val="fr-CH"/>
        </w:rPr>
        <w:tab/>
        <w:t>(45</w:t>
      </w:r>
      <w:r w:rsidRPr="00AF753E">
        <w:rPr>
          <w:lang w:val="fr-CH"/>
        </w:rPr>
        <w:t>)</w:t>
      </w:r>
    </w:p>
    <w:p w14:paraId="021886EB" w14:textId="77777777" w:rsidR="001F1EFD" w:rsidRPr="00AF753E" w:rsidRDefault="001F1EFD" w:rsidP="001F1EFD">
      <w:pPr>
        <w:tabs>
          <w:tab w:val="left" w:pos="3192"/>
        </w:tabs>
        <w:rPr>
          <w:lang w:val="fr-CH"/>
        </w:rPr>
      </w:pPr>
      <w:r w:rsidRPr="00AF753E">
        <w:rPr>
          <w:lang w:val="fr-CH"/>
        </w:rPr>
        <w:t>A noter que la valeur maximale du champ n'est pas modifiée si d</w:t>
      </w:r>
      <w:r w:rsidRPr="00AF753E">
        <w:rPr>
          <w:i/>
          <w:lang w:val="fr-CH"/>
        </w:rPr>
        <w:t>N</w:t>
      </w:r>
      <w:r w:rsidRPr="00AF753E">
        <w:rPr>
          <w:lang w:val="fr-CH"/>
        </w:rPr>
        <w:t xml:space="preserve"> est supérieur ou égal à –301,3.</w:t>
      </w:r>
    </w:p>
    <w:p w14:paraId="01FC9DB9" w14:textId="77777777" w:rsidR="001F1EFD" w:rsidRPr="00AF753E" w:rsidRDefault="001F1EFD" w:rsidP="001F1EFD">
      <w:pPr>
        <w:tabs>
          <w:tab w:val="left" w:pos="3192"/>
        </w:tabs>
        <w:rPr>
          <w:lang w:val="fr-CH"/>
        </w:rPr>
      </w:pPr>
      <w:r w:rsidRPr="00AF753E">
        <w:rPr>
          <w:lang w:val="fr-CH"/>
        </w:rPr>
        <w:t xml:space="preserve">Calculer le facteur d'échelle </w:t>
      </w:r>
      <w:r w:rsidRPr="00AF753E">
        <w:rPr>
          <w:i/>
          <w:lang w:val="fr-CH"/>
        </w:rPr>
        <w:t>K</w:t>
      </w:r>
      <w:r w:rsidRPr="00AF753E">
        <w:rPr>
          <w:lang w:val="fr-CH"/>
        </w:rPr>
        <w:t xml:space="preserve"> donné par:</w:t>
      </w:r>
    </w:p>
    <w:p w14:paraId="533B6619" w14:textId="77777777" w:rsidR="001F1EFD" w:rsidRPr="00AF753E" w:rsidRDefault="001F1EFD" w:rsidP="001F1EFD">
      <w:pPr>
        <w:pStyle w:val="Equation"/>
        <w:tabs>
          <w:tab w:val="clear" w:pos="4820"/>
          <w:tab w:val="left" w:pos="1560"/>
          <w:tab w:val="left" w:pos="2127"/>
          <w:tab w:val="left" w:pos="2552"/>
          <w:tab w:val="left" w:pos="3192"/>
          <w:tab w:val="left" w:pos="7088"/>
        </w:tabs>
        <w:rPr>
          <w:lang w:val="fr-CH"/>
        </w:rPr>
      </w:pPr>
      <w:r w:rsidRPr="00AF753E">
        <w:rPr>
          <w:lang w:val="fr-CH"/>
        </w:rPr>
        <w:tab/>
      </w:r>
      <w:r w:rsidRPr="00AF753E">
        <w:rPr>
          <w:lang w:val="fr-CH"/>
        </w:rPr>
        <w:tab/>
      </w:r>
      <w:r w:rsidRPr="00AF753E">
        <w:rPr>
          <w:lang w:val="fr-CH"/>
        </w:rPr>
        <w:tab/>
      </w:r>
      <w:r w:rsidRPr="00AF753E">
        <w:rPr>
          <w:i/>
          <w:iCs/>
          <w:lang w:val="fr-CH"/>
        </w:rPr>
        <w:t>K</w:t>
      </w:r>
      <w:r>
        <w:rPr>
          <w:i/>
          <w:iCs/>
          <w:lang w:val="fr-CH"/>
        </w:rPr>
        <w:t xml:space="preserve"> </w:t>
      </w:r>
      <w:r>
        <w:rPr>
          <w:lang w:val="fr-CH"/>
        </w:rPr>
        <w:t>=</w:t>
      </w:r>
      <w:r w:rsidRPr="00AF753E">
        <w:rPr>
          <w:lang w:val="fr-CH"/>
        </w:rPr>
        <w:tab/>
        <w:t xml:space="preserve">14,94 </w:t>
      </w:r>
      <w:r w:rsidRPr="00AF753E">
        <w:rPr>
          <w:lang w:val="fr-CH"/>
        </w:rPr>
        <w:sym w:font="Symbol" w:char="F02D"/>
      </w:r>
      <w:r w:rsidRPr="00AF753E">
        <w:rPr>
          <w:lang w:val="fr-CH"/>
        </w:rPr>
        <w:t xml:space="preserve"> 6,693 </w:t>
      </w:r>
      <w:r w:rsidRPr="00AF753E">
        <w:rPr>
          <w:lang w:val="fr-CH"/>
        </w:rPr>
        <w:sym w:font="Symbol" w:char="F0B4"/>
      </w:r>
      <w:r w:rsidRPr="00AF753E">
        <w:rPr>
          <w:lang w:val="fr-CH"/>
        </w:rPr>
        <w:t xml:space="preserve"> 10</w:t>
      </w:r>
      <w:r w:rsidRPr="00AF753E">
        <w:rPr>
          <w:vertAlign w:val="superscript"/>
          <w:lang w:val="fr-CH"/>
        </w:rPr>
        <w:sym w:font="Symbol" w:char="F02D"/>
      </w:r>
      <w:r w:rsidRPr="00AF753E">
        <w:rPr>
          <w:vertAlign w:val="superscript"/>
          <w:lang w:val="fr-CH"/>
        </w:rPr>
        <w:t>6</w:t>
      </w:r>
      <w:r w:rsidRPr="00AF753E">
        <w:rPr>
          <w:lang w:val="fr-CH"/>
        </w:rPr>
        <w:t xml:space="preserve"> (1</w:t>
      </w:r>
      <w:r w:rsidRPr="00AF753E">
        <w:rPr>
          <w:rFonts w:ascii="Tms Rmn" w:hAnsi="Tms Rmn"/>
          <w:sz w:val="12"/>
          <w:lang w:val="fr-CH"/>
        </w:rPr>
        <w:t> </w:t>
      </w:r>
      <w:r w:rsidRPr="00AF753E">
        <w:rPr>
          <w:lang w:val="fr-CH"/>
        </w:rPr>
        <w:t xml:space="preserve">494 </w:t>
      </w:r>
      <w:r w:rsidRPr="00AF753E">
        <w:rPr>
          <w:lang w:val="fr-CH"/>
        </w:rPr>
        <w:sym w:font="Symbol" w:char="F02D"/>
      </w:r>
      <w:r w:rsidRPr="00AF753E">
        <w:rPr>
          <w:lang w:val="fr-CH"/>
        </w:rPr>
        <w:t xml:space="preserve"> </w:t>
      </w:r>
      <w:r w:rsidRPr="00AF753E">
        <w:rPr>
          <w:lang w:val="fr-CH"/>
        </w:rPr>
        <w:sym w:font="Symbol" w:char="F044"/>
      </w:r>
      <w:r w:rsidRPr="00AF753E">
        <w:rPr>
          <w:i/>
          <w:lang w:val="fr-CH"/>
        </w:rPr>
        <w:t>N</w:t>
      </w:r>
      <w:r w:rsidRPr="00AF753E">
        <w:rPr>
          <w:lang w:val="fr-CH"/>
        </w:rPr>
        <w:t>)</w:t>
      </w:r>
      <w:r w:rsidRPr="00AF753E">
        <w:rPr>
          <w:vertAlign w:val="superscript"/>
          <w:lang w:val="fr-CH"/>
        </w:rPr>
        <w:t>2</w:t>
      </w:r>
      <w:r w:rsidRPr="00AF753E">
        <w:rPr>
          <w:lang w:val="fr-CH"/>
        </w:rPr>
        <w:tab/>
      </w:r>
      <w:r w:rsidRPr="00AF753E">
        <w:rPr>
          <w:lang w:val="fr-CH"/>
        </w:rPr>
        <w:sym w:font="Symbol" w:char="F044"/>
      </w:r>
      <w:r w:rsidRPr="00AF753E">
        <w:rPr>
          <w:i/>
          <w:lang w:val="fr-CH"/>
        </w:rPr>
        <w:t>N</w:t>
      </w:r>
      <w:r w:rsidRPr="00AF753E">
        <w:rPr>
          <w:lang w:val="fr-CH"/>
        </w:rPr>
        <w:t xml:space="preserve"> &gt; 0</w:t>
      </w:r>
      <w:r w:rsidRPr="00AF753E">
        <w:rPr>
          <w:lang w:val="fr-CH"/>
        </w:rPr>
        <w:tab/>
        <w:t>(4</w:t>
      </w:r>
      <w:r>
        <w:rPr>
          <w:lang w:val="fr-CH"/>
        </w:rPr>
        <w:t>6</w:t>
      </w:r>
      <w:r w:rsidRPr="00AF753E">
        <w:rPr>
          <w:lang w:val="fr-CH"/>
        </w:rPr>
        <w:t>a)</w:t>
      </w:r>
    </w:p>
    <w:p w14:paraId="28C8BE25" w14:textId="77777777" w:rsidR="001F1EFD" w:rsidRPr="00AF753E" w:rsidRDefault="001F1EFD" w:rsidP="001F1EFD">
      <w:pPr>
        <w:pStyle w:val="Equation"/>
        <w:tabs>
          <w:tab w:val="clear" w:pos="4820"/>
          <w:tab w:val="left" w:pos="1560"/>
          <w:tab w:val="left" w:pos="2127"/>
          <w:tab w:val="left" w:pos="2552"/>
          <w:tab w:val="left" w:pos="3192"/>
          <w:tab w:val="left" w:pos="7088"/>
        </w:tabs>
        <w:rPr>
          <w:lang w:val="fr-CH"/>
        </w:rPr>
      </w:pPr>
      <w:r w:rsidRPr="00AF753E">
        <w:rPr>
          <w:lang w:val="fr-CH"/>
        </w:rPr>
        <w:tab/>
      </w:r>
      <w:r w:rsidRPr="00AF753E">
        <w:rPr>
          <w:lang w:val="fr-CH"/>
        </w:rPr>
        <w:tab/>
      </w:r>
      <w:r w:rsidRPr="00AF753E">
        <w:rPr>
          <w:lang w:val="fr-CH"/>
        </w:rPr>
        <w:tab/>
      </w:r>
      <w:r w:rsidRPr="00AF753E">
        <w:rPr>
          <w:sz w:val="22"/>
          <w:lang w:val="fr-CH"/>
        </w:rPr>
        <w:t>    </w:t>
      </w:r>
      <w:r>
        <w:rPr>
          <w:lang w:val="fr-CH"/>
        </w:rPr>
        <w:t>=</w:t>
      </w:r>
      <w:r w:rsidRPr="00AF753E">
        <w:rPr>
          <w:lang w:val="fr-CH"/>
        </w:rPr>
        <w:tab/>
        <w:t xml:space="preserve">0,08 </w:t>
      </w:r>
      <w:r w:rsidRPr="00AF753E">
        <w:rPr>
          <w:lang w:val="fr-CH"/>
        </w:rPr>
        <w:sym w:font="Symbol" w:char="F044"/>
      </w:r>
      <w:r w:rsidRPr="00AF753E">
        <w:rPr>
          <w:i/>
          <w:lang w:val="fr-CH"/>
        </w:rPr>
        <w:t>N</w:t>
      </w:r>
      <w:r w:rsidRPr="00AF753E">
        <w:rPr>
          <w:lang w:val="fr-CH"/>
        </w:rPr>
        <w:tab/>
      </w:r>
      <w:r w:rsidRPr="00AF753E">
        <w:rPr>
          <w:lang w:val="fr-CH"/>
        </w:rPr>
        <w:sym w:font="Symbol" w:char="F044"/>
      </w:r>
      <w:r w:rsidRPr="00AF753E">
        <w:rPr>
          <w:i/>
          <w:lang w:val="fr-CH"/>
        </w:rPr>
        <w:t>N</w:t>
      </w:r>
      <w:r w:rsidRPr="00AF753E">
        <w:rPr>
          <w:lang w:val="fr-CH"/>
        </w:rPr>
        <w:t xml:space="preserve"> </w:t>
      </w:r>
      <w:r w:rsidRPr="00AF753E">
        <w:rPr>
          <w:lang w:val="fr-CH"/>
        </w:rPr>
        <w:sym w:font="Symbol" w:char="F0A3"/>
      </w:r>
      <w:r w:rsidRPr="00AF753E">
        <w:rPr>
          <w:lang w:val="fr-CH"/>
        </w:rPr>
        <w:t xml:space="preserve"> 0</w:t>
      </w:r>
      <w:r w:rsidRPr="00AF753E">
        <w:rPr>
          <w:lang w:val="fr-CH"/>
        </w:rPr>
        <w:tab/>
        <w:t>(4</w:t>
      </w:r>
      <w:r>
        <w:rPr>
          <w:lang w:val="fr-CH"/>
        </w:rPr>
        <w:t>6</w:t>
      </w:r>
      <w:r w:rsidRPr="00AF753E">
        <w:rPr>
          <w:lang w:val="fr-CH"/>
        </w:rPr>
        <w:t>b)</w:t>
      </w:r>
    </w:p>
    <w:p w14:paraId="3833674F" w14:textId="77777777" w:rsidR="001F1EFD" w:rsidRPr="00AF753E" w:rsidRDefault="001F1EFD" w:rsidP="001F1EFD">
      <w:pPr>
        <w:tabs>
          <w:tab w:val="left" w:pos="3192"/>
        </w:tabs>
        <w:rPr>
          <w:lang w:val="fr-CH"/>
        </w:rPr>
      </w:pPr>
      <w:r w:rsidRPr="00AF753E">
        <w:rPr>
          <w:lang w:val="fr-CH"/>
        </w:rPr>
        <w:t xml:space="preserve">Pour la courbe dont la valeur de </w:t>
      </w:r>
      <w:r w:rsidRPr="00AF753E">
        <w:rPr>
          <w:i/>
          <w:lang w:val="fr-CH"/>
        </w:rPr>
        <w:t>h</w:t>
      </w:r>
      <w:r w:rsidRPr="00AF753E">
        <w:rPr>
          <w:iCs/>
          <w:vertAlign w:val="subscript"/>
          <w:lang w:val="fr-CH"/>
        </w:rPr>
        <w:t>1</w:t>
      </w:r>
      <w:r w:rsidRPr="00AF753E">
        <w:rPr>
          <w:lang w:val="fr-CH"/>
        </w:rPr>
        <w:t xml:space="preserve"> est la plus petite (c'est-à-dire </w:t>
      </w:r>
      <w:r w:rsidRPr="00AF753E">
        <w:rPr>
          <w:i/>
          <w:lang w:val="fr-CH"/>
        </w:rPr>
        <w:t>h</w:t>
      </w:r>
      <w:r w:rsidRPr="00AF753E">
        <w:rPr>
          <w:iCs/>
          <w:vertAlign w:val="subscript"/>
          <w:lang w:val="fr-CH"/>
        </w:rPr>
        <w:t>1</w:t>
      </w:r>
      <w:r w:rsidRPr="00AF753E">
        <w:rPr>
          <w:lang w:val="fr-CH"/>
        </w:rPr>
        <w:t xml:space="preserve"> </w:t>
      </w:r>
      <w:r>
        <w:rPr>
          <w:lang w:val="fr-CH"/>
        </w:rPr>
        <w:t>=</w:t>
      </w:r>
      <w:r w:rsidRPr="00AF753E">
        <w:rPr>
          <w:lang w:val="fr-CH"/>
        </w:rPr>
        <w:t xml:space="preserve"> 10 m), ajouter le facteur de correction </w:t>
      </w:r>
      <w:r w:rsidRPr="00AF753E">
        <w:rPr>
          <w:lang w:val="fr-CH"/>
        </w:rPr>
        <w:sym w:font="Symbol" w:char="F064"/>
      </w:r>
      <w:r w:rsidRPr="00AF753E">
        <w:rPr>
          <w:i/>
          <w:lang w:val="fr-CH"/>
        </w:rPr>
        <w:t>E</w:t>
      </w:r>
      <w:r w:rsidRPr="00AF753E">
        <w:rPr>
          <w:iCs/>
          <w:vertAlign w:val="subscript"/>
          <w:lang w:val="fr-CH"/>
        </w:rPr>
        <w:t>1</w:t>
      </w:r>
      <w:r w:rsidRPr="00AF753E">
        <w:rPr>
          <w:lang w:val="fr-CH"/>
        </w:rPr>
        <w:t xml:space="preserve"> suivant:</w:t>
      </w:r>
    </w:p>
    <w:p w14:paraId="270F21AF" w14:textId="77777777" w:rsidR="001F1EFD" w:rsidRPr="00CB6778" w:rsidRDefault="001F1EFD" w:rsidP="001F1EFD">
      <w:pPr>
        <w:pStyle w:val="Equation"/>
        <w:tabs>
          <w:tab w:val="left" w:pos="3192"/>
        </w:tabs>
        <w:rPr>
          <w:lang w:val="en-US"/>
        </w:rPr>
      </w:pPr>
      <w:r w:rsidRPr="00AF753E">
        <w:rPr>
          <w:lang w:val="fr-CH"/>
        </w:rPr>
        <w:tab/>
      </w:r>
      <w:r w:rsidRPr="00AF753E">
        <w:rPr>
          <w:lang w:val="fr-CH"/>
        </w:rPr>
        <w:tab/>
      </w:r>
      <w:r w:rsidRPr="00AF753E">
        <w:rPr>
          <w:lang w:val="fr-CH"/>
        </w:rPr>
        <w:sym w:font="Symbol" w:char="F064"/>
      </w:r>
      <w:r w:rsidRPr="00CB6778">
        <w:rPr>
          <w:i/>
          <w:iCs/>
          <w:lang w:val="en-US"/>
        </w:rPr>
        <w:t>E</w:t>
      </w:r>
      <w:r w:rsidRPr="00CB6778">
        <w:rPr>
          <w:sz w:val="28"/>
          <w:vertAlign w:val="subscript"/>
          <w:lang w:val="en-US"/>
        </w:rPr>
        <w:t>1</w:t>
      </w:r>
      <w:r w:rsidRPr="00CB6778">
        <w:rPr>
          <w:lang w:val="en-US"/>
        </w:rPr>
        <w:t xml:space="preserve"> = </w:t>
      </w:r>
      <w:r w:rsidRPr="00CB6778">
        <w:rPr>
          <w:i/>
          <w:iCs/>
          <w:lang w:val="en-US"/>
        </w:rPr>
        <w:t>K</w:t>
      </w:r>
      <w:r w:rsidRPr="00CB6778">
        <w:rPr>
          <w:lang w:val="en-US"/>
        </w:rPr>
        <w:t xml:space="preserve"> {1 </w:t>
      </w:r>
      <w:r w:rsidRPr="00AF753E">
        <w:rPr>
          <w:lang w:val="fr-CH"/>
        </w:rPr>
        <w:sym w:font="Symbol" w:char="F02D"/>
      </w:r>
      <w:r w:rsidRPr="00CB6778">
        <w:rPr>
          <w:lang w:val="en-US"/>
        </w:rPr>
        <w:t xml:space="preserve"> exp (</w:t>
      </w:r>
      <w:r w:rsidRPr="00AF753E">
        <w:rPr>
          <w:lang w:val="fr-CH"/>
        </w:rPr>
        <w:sym w:font="Symbol" w:char="F02D"/>
      </w:r>
      <w:r w:rsidRPr="00CB6778">
        <w:rPr>
          <w:i/>
          <w:iCs/>
          <w:lang w:val="en-US"/>
        </w:rPr>
        <w:t>d</w:t>
      </w:r>
      <w:r w:rsidRPr="00CB6778">
        <w:rPr>
          <w:lang w:val="en-US"/>
        </w:rPr>
        <w:t>/50)} exp (</w:t>
      </w:r>
      <w:r w:rsidRPr="00AF753E">
        <w:rPr>
          <w:lang w:val="fr-CH"/>
        </w:rPr>
        <w:sym w:font="Symbol" w:char="F02D"/>
      </w:r>
      <w:r w:rsidRPr="00CB6778">
        <w:rPr>
          <w:i/>
          <w:iCs/>
          <w:lang w:val="en-US"/>
        </w:rPr>
        <w:t>d</w:t>
      </w:r>
      <w:r w:rsidRPr="00CB6778">
        <w:rPr>
          <w:lang w:val="en-US"/>
        </w:rPr>
        <w:t>/6 000)    dB</w:t>
      </w:r>
      <w:r w:rsidRPr="00CB6778">
        <w:rPr>
          <w:lang w:val="en-US"/>
        </w:rPr>
        <w:tab/>
        <w:t>(47)</w:t>
      </w:r>
    </w:p>
    <w:p w14:paraId="0A8C0434" w14:textId="77777777" w:rsidR="001F1EFD" w:rsidRPr="00AF753E" w:rsidRDefault="001F1EFD" w:rsidP="001F1EFD">
      <w:pPr>
        <w:tabs>
          <w:tab w:val="left" w:pos="3192"/>
        </w:tabs>
        <w:rPr>
          <w:lang w:val="fr-CH"/>
        </w:rPr>
      </w:pPr>
      <w:r w:rsidRPr="00AF753E">
        <w:rPr>
          <w:lang w:val="fr-CH"/>
        </w:rPr>
        <w:t>Le cas échéant, les limites ci</w:t>
      </w:r>
      <w:r w:rsidRPr="00AF753E">
        <w:rPr>
          <w:lang w:val="fr-CH"/>
        </w:rPr>
        <w:noBreakHyphen/>
        <w:t xml:space="preserve">après s'appliquent à </w:t>
      </w:r>
      <w:r w:rsidRPr="00AF753E">
        <w:rPr>
          <w:lang w:val="fr-CH"/>
        </w:rPr>
        <w:sym w:font="Symbol" w:char="F064"/>
      </w:r>
      <w:r w:rsidRPr="00AF753E">
        <w:rPr>
          <w:i/>
          <w:lang w:val="fr-CH"/>
        </w:rPr>
        <w:t>E</w:t>
      </w:r>
      <w:r w:rsidRPr="00AF753E">
        <w:rPr>
          <w:iCs/>
          <w:vertAlign w:val="subscript"/>
          <w:lang w:val="fr-CH"/>
        </w:rPr>
        <w:t>1</w:t>
      </w:r>
      <w:r w:rsidRPr="00AF753E">
        <w:rPr>
          <w:lang w:val="fr-CH"/>
        </w:rPr>
        <w:t>:</w:t>
      </w:r>
    </w:p>
    <w:p w14:paraId="3889F943" w14:textId="77777777" w:rsidR="001F1EFD" w:rsidRPr="00AF753E" w:rsidRDefault="001F1EFD" w:rsidP="001F1EFD">
      <w:pPr>
        <w:pStyle w:val="enumlev1"/>
        <w:tabs>
          <w:tab w:val="left" w:pos="3192"/>
        </w:tabs>
        <w:rPr>
          <w:lang w:val="fr-CH"/>
        </w:rPr>
      </w:pPr>
      <w:r w:rsidRPr="00AF753E">
        <w:rPr>
          <w:lang w:val="fr-CH"/>
        </w:rPr>
        <w:sym w:font="Symbol" w:char="F02D"/>
      </w:r>
      <w:r w:rsidRPr="00AF753E">
        <w:rPr>
          <w:lang w:val="fr-CH"/>
        </w:rPr>
        <w:tab/>
      </w:r>
      <w:r w:rsidRPr="00AF753E">
        <w:rPr>
          <w:lang w:val="fr-CH"/>
        </w:rPr>
        <w:sym w:font="Symbol" w:char="F064"/>
      </w:r>
      <w:r w:rsidRPr="00AF753E">
        <w:rPr>
          <w:i/>
          <w:lang w:val="fr-CH"/>
        </w:rPr>
        <w:t>E</w:t>
      </w:r>
      <w:r w:rsidRPr="00AF753E">
        <w:rPr>
          <w:iCs/>
          <w:vertAlign w:val="subscript"/>
          <w:lang w:val="fr-CH"/>
        </w:rPr>
        <w:t>1</w:t>
      </w:r>
      <w:r w:rsidRPr="00AF753E">
        <w:rPr>
          <w:lang w:val="fr-CH"/>
        </w:rPr>
        <w:t xml:space="preserve"> doit être tel que la valeur de champ corrigée ne soit pas supérieure à sa valeur maximale corrigée.</w:t>
      </w:r>
    </w:p>
    <w:p w14:paraId="202C45ED" w14:textId="77777777" w:rsidR="001F1EFD" w:rsidRPr="00AF753E" w:rsidRDefault="001F1EFD" w:rsidP="001F1EFD">
      <w:pPr>
        <w:pStyle w:val="enumlev1"/>
        <w:tabs>
          <w:tab w:val="left" w:pos="3192"/>
        </w:tabs>
        <w:rPr>
          <w:lang w:val="fr-CH"/>
        </w:rPr>
      </w:pPr>
      <w:r w:rsidRPr="00AF753E">
        <w:rPr>
          <w:lang w:val="fr-CH"/>
        </w:rPr>
        <w:lastRenderedPageBreak/>
        <w:sym w:font="Symbol" w:char="F02D"/>
      </w:r>
      <w:r w:rsidRPr="00AF753E">
        <w:rPr>
          <w:lang w:val="fr-CH"/>
        </w:rPr>
        <w:tab/>
        <w:t xml:space="preserve">Si </w:t>
      </w:r>
      <w:r w:rsidRPr="00AF753E">
        <w:rPr>
          <w:lang w:val="fr-CH"/>
        </w:rPr>
        <w:sym w:font="Symbol" w:char="F044"/>
      </w:r>
      <w:r w:rsidRPr="00AF753E">
        <w:rPr>
          <w:i/>
          <w:lang w:val="fr-CH"/>
        </w:rPr>
        <w:t>N</w:t>
      </w:r>
      <w:r w:rsidRPr="00AF753E">
        <w:rPr>
          <w:lang w:val="fr-CH"/>
        </w:rPr>
        <w:t xml:space="preserve"> est positif, </w:t>
      </w:r>
      <w:r w:rsidRPr="00AF753E">
        <w:rPr>
          <w:lang w:val="fr-CH"/>
        </w:rPr>
        <w:sym w:font="Symbol" w:char="F064"/>
      </w:r>
      <w:r w:rsidRPr="00AF753E">
        <w:rPr>
          <w:i/>
          <w:lang w:val="fr-CH"/>
        </w:rPr>
        <w:t>E</w:t>
      </w:r>
      <w:r w:rsidRPr="00AF753E">
        <w:rPr>
          <w:iCs/>
          <w:vertAlign w:val="subscript"/>
          <w:lang w:val="fr-CH"/>
        </w:rPr>
        <w:t>1</w:t>
      </w:r>
      <w:r w:rsidRPr="00AF753E">
        <w:rPr>
          <w:lang w:val="fr-CH"/>
        </w:rPr>
        <w:t xml:space="preserve"> doit être tel que la différence entre la valeur de champ maximale corrigée et sa valeur en </w:t>
      </w:r>
      <w:r w:rsidRPr="00AF753E">
        <w:rPr>
          <w:i/>
          <w:lang w:val="fr-CH"/>
        </w:rPr>
        <w:t>h</w:t>
      </w:r>
      <w:r w:rsidRPr="00AF753E">
        <w:rPr>
          <w:iCs/>
          <w:vertAlign w:val="subscript"/>
          <w:lang w:val="fr-CH"/>
        </w:rPr>
        <w:t>1</w:t>
      </w:r>
      <w:r w:rsidRPr="00AF753E">
        <w:rPr>
          <w:lang w:val="fr-CH"/>
        </w:rPr>
        <w:t xml:space="preserve"> </w:t>
      </w:r>
      <w:r>
        <w:rPr>
          <w:lang w:val="fr-CH"/>
        </w:rPr>
        <w:t>=</w:t>
      </w:r>
      <w:r w:rsidRPr="00AF753E">
        <w:rPr>
          <w:lang w:val="fr-CH"/>
        </w:rPr>
        <w:t xml:space="preserve"> 10 m soit inférieure à celle qui existe pour les courbes avant correction. On notera que cette condition ne s'applique pas si </w:t>
      </w:r>
      <w:r w:rsidRPr="00AF753E">
        <w:rPr>
          <w:lang w:val="fr-CH"/>
        </w:rPr>
        <w:sym w:font="Symbol" w:char="F044"/>
      </w:r>
      <w:r w:rsidRPr="00AF753E">
        <w:rPr>
          <w:i/>
          <w:lang w:val="fr-CH"/>
        </w:rPr>
        <w:t>N</w:t>
      </w:r>
      <w:r w:rsidRPr="00AF753E">
        <w:rPr>
          <w:lang w:val="fr-CH"/>
        </w:rPr>
        <w:t xml:space="preserve"> est négatif.</w:t>
      </w:r>
    </w:p>
    <w:p w14:paraId="5D834C9E" w14:textId="77777777" w:rsidR="001F1EFD" w:rsidRPr="00AF753E" w:rsidRDefault="001F1EFD" w:rsidP="001F1EFD">
      <w:pPr>
        <w:tabs>
          <w:tab w:val="left" w:pos="3192"/>
        </w:tabs>
        <w:rPr>
          <w:lang w:val="fr-CH"/>
        </w:rPr>
      </w:pPr>
      <w:r w:rsidRPr="00AF753E">
        <w:rPr>
          <w:lang w:val="fr-CH"/>
        </w:rPr>
        <w:t xml:space="preserve">Corriger grâce à la formule ci-après les valeurs de champ pour les autres valeurs de </w:t>
      </w:r>
      <w:r w:rsidRPr="00AF753E">
        <w:rPr>
          <w:i/>
          <w:lang w:val="fr-CH"/>
        </w:rPr>
        <w:t>h</w:t>
      </w:r>
      <w:r w:rsidRPr="00AF753E">
        <w:rPr>
          <w:iCs/>
          <w:vertAlign w:val="subscript"/>
          <w:lang w:val="fr-CH"/>
        </w:rPr>
        <w:t>1</w:t>
      </w:r>
      <w:r w:rsidRPr="00AF753E">
        <w:rPr>
          <w:lang w:val="fr-CH"/>
        </w:rPr>
        <w:t xml:space="preserve">, de telle sorte que leur répartition entre la valeur maximale et la valeur pour </w:t>
      </w:r>
      <w:r w:rsidRPr="00AF753E">
        <w:rPr>
          <w:i/>
          <w:lang w:val="fr-CH"/>
        </w:rPr>
        <w:t>h</w:t>
      </w:r>
      <w:r w:rsidRPr="00AF753E">
        <w:rPr>
          <w:iCs/>
          <w:vertAlign w:val="subscript"/>
          <w:lang w:val="fr-CH"/>
        </w:rPr>
        <w:t>1</w:t>
      </w:r>
      <w:r w:rsidRPr="00AF753E">
        <w:rPr>
          <w:lang w:val="fr-CH"/>
        </w:rPr>
        <w:t xml:space="preserve"> </w:t>
      </w:r>
      <w:r>
        <w:rPr>
          <w:lang w:val="fr-CH"/>
        </w:rPr>
        <w:t>=</w:t>
      </w:r>
      <w:r w:rsidRPr="00AF753E">
        <w:rPr>
          <w:lang w:val="fr-CH"/>
        </w:rPr>
        <w:t xml:space="preserve"> 10 m soit proportionnelle à celle qui existe pour les courbes avant correction:</w:t>
      </w:r>
    </w:p>
    <w:p w14:paraId="111F3A18" w14:textId="77777777" w:rsidR="001F1EFD" w:rsidRPr="00AF753E" w:rsidRDefault="001F1EFD" w:rsidP="001F1EFD">
      <w:pPr>
        <w:pStyle w:val="Equation"/>
        <w:tabs>
          <w:tab w:val="left" w:pos="3192"/>
        </w:tabs>
        <w:rPr>
          <w:lang w:val="fr-CH"/>
        </w:rPr>
      </w:pPr>
      <w:r w:rsidRPr="00AF753E">
        <w:rPr>
          <w:lang w:val="fr-CH"/>
        </w:rPr>
        <w:tab/>
      </w:r>
      <w:r w:rsidRPr="00AF753E">
        <w:rPr>
          <w:lang w:val="fr-CH"/>
        </w:rPr>
        <w:tab/>
      </w:r>
      <w:r w:rsidRPr="00AF753E">
        <w:rPr>
          <w:position w:val="-12"/>
          <w:lang w:val="fr-CH"/>
        </w:rPr>
        <w:object w:dxaOrig="4599" w:dyaOrig="360" w14:anchorId="59E7E6A6">
          <v:shape id="_x0000_i1126" type="#_x0000_t75" style="width:230.4pt;height:21.9pt" o:ole="">
            <v:imagedata r:id="rId213" o:title=""/>
          </v:shape>
          <o:OLEObject Type="Embed" ProgID="Equation.3" ShapeID="_x0000_i1126" DrawAspect="Content" ObjectID="_1689428322" r:id="rId214"/>
        </w:object>
      </w:r>
      <w:r w:rsidRPr="00AF753E">
        <w:rPr>
          <w:lang w:val="fr-CH"/>
        </w:rPr>
        <w:tab/>
        <w:t>(4</w:t>
      </w:r>
      <w:r>
        <w:rPr>
          <w:lang w:val="fr-CH"/>
        </w:rPr>
        <w:t>8</w:t>
      </w:r>
      <w:r w:rsidRPr="00AF753E">
        <w:rPr>
          <w:lang w:val="fr-CH"/>
        </w:rPr>
        <w:t>)</w:t>
      </w:r>
    </w:p>
    <w:p w14:paraId="76046562" w14:textId="77777777" w:rsidR="001F1EFD" w:rsidRPr="00AF753E" w:rsidRDefault="001F1EFD" w:rsidP="001F1EFD">
      <w:pPr>
        <w:keepNext/>
        <w:keepLines/>
        <w:tabs>
          <w:tab w:val="left" w:pos="3192"/>
        </w:tabs>
        <w:rPr>
          <w:lang w:val="fr-CH"/>
        </w:rPr>
      </w:pPr>
      <w:r w:rsidRPr="00AF753E">
        <w:rPr>
          <w:lang w:val="fr-CH"/>
        </w:rPr>
        <w:t>où:</w:t>
      </w:r>
    </w:p>
    <w:p w14:paraId="21B2696C" w14:textId="77777777" w:rsidR="001F1EFD" w:rsidRPr="00AF753E" w:rsidRDefault="001F1EFD" w:rsidP="001F1EFD">
      <w:pPr>
        <w:pStyle w:val="Equationlegend"/>
        <w:keepNext/>
        <w:keepLines/>
        <w:tabs>
          <w:tab w:val="left" w:pos="3192"/>
        </w:tabs>
        <w:rPr>
          <w:lang w:val="fr-CH"/>
        </w:rPr>
      </w:pPr>
      <w:r w:rsidRPr="00AF753E">
        <w:rPr>
          <w:lang w:val="fr-CH"/>
        </w:rPr>
        <w:tab/>
      </w:r>
      <w:r w:rsidRPr="00AF753E">
        <w:rPr>
          <w:i/>
          <w:lang w:val="fr-CH"/>
        </w:rPr>
        <w:t>E</w:t>
      </w:r>
      <w:r w:rsidRPr="00AF753E">
        <w:rPr>
          <w:iCs/>
          <w:vertAlign w:val="subscript"/>
          <w:lang w:val="fr-CH"/>
        </w:rPr>
        <w:t>1</w:t>
      </w:r>
      <w:r w:rsidRPr="00AF753E">
        <w:rPr>
          <w:rFonts w:ascii="Tms Rmn" w:hAnsi="Tms Rmn"/>
          <w:iCs/>
          <w:sz w:val="12"/>
          <w:lang w:val="fr-CH"/>
        </w:rPr>
        <w:t> </w:t>
      </w:r>
      <w:r w:rsidRPr="00AF753E">
        <w:rPr>
          <w:lang w:val="fr-CH"/>
        </w:rPr>
        <w:t>:</w:t>
      </w:r>
      <w:r w:rsidRPr="00AF753E">
        <w:rPr>
          <w:lang w:val="fr-CH"/>
        </w:rPr>
        <w:tab/>
        <w:t xml:space="preserve">valeur du champ pour </w:t>
      </w:r>
      <w:r w:rsidRPr="00AF753E">
        <w:rPr>
          <w:i/>
          <w:lang w:val="fr-CH"/>
        </w:rPr>
        <w:t>h</w:t>
      </w:r>
      <w:r w:rsidRPr="00AF753E">
        <w:rPr>
          <w:iCs/>
          <w:vertAlign w:val="subscript"/>
          <w:lang w:val="fr-CH"/>
        </w:rPr>
        <w:t>1</w:t>
      </w:r>
      <w:r w:rsidRPr="00AF753E">
        <w:rPr>
          <w:lang w:val="fr-CH"/>
        </w:rPr>
        <w:t xml:space="preserve"> </w:t>
      </w:r>
      <w:r>
        <w:rPr>
          <w:lang w:val="fr-CH"/>
        </w:rPr>
        <w:t>=</w:t>
      </w:r>
      <w:r w:rsidRPr="00AF753E">
        <w:rPr>
          <w:lang w:val="fr-CH"/>
        </w:rPr>
        <w:t xml:space="preserve"> 10 m</w:t>
      </w:r>
    </w:p>
    <w:p w14:paraId="548321C9" w14:textId="77777777" w:rsidR="001F1EFD" w:rsidRPr="00AF753E" w:rsidRDefault="001F1EFD" w:rsidP="001F1EFD">
      <w:pPr>
        <w:pStyle w:val="Equationlegend"/>
        <w:keepNext/>
        <w:keepLines/>
        <w:tabs>
          <w:tab w:val="left" w:pos="3192"/>
        </w:tabs>
        <w:rPr>
          <w:lang w:val="fr-CH"/>
        </w:rPr>
      </w:pPr>
      <w:r w:rsidRPr="00AF753E">
        <w:rPr>
          <w:lang w:val="fr-CH"/>
        </w:rPr>
        <w:tab/>
      </w:r>
      <w:r w:rsidRPr="00AF753E">
        <w:rPr>
          <w:i/>
          <w:iCs/>
          <w:lang w:val="fr-CH"/>
        </w:rPr>
        <w:t>E</w:t>
      </w:r>
      <w:r w:rsidRPr="00AF753E">
        <w:rPr>
          <w:i/>
          <w:iCs/>
          <w:vertAlign w:val="subscript"/>
          <w:lang w:val="fr-CH"/>
        </w:rPr>
        <w:t>n</w:t>
      </w:r>
      <w:r w:rsidRPr="00AF753E">
        <w:rPr>
          <w:rFonts w:ascii="Tms Rmn" w:hAnsi="Tms Rmn"/>
          <w:iCs/>
          <w:sz w:val="12"/>
          <w:lang w:val="fr-CH"/>
        </w:rPr>
        <w:t> </w:t>
      </w:r>
      <w:r w:rsidRPr="00AF753E">
        <w:rPr>
          <w:lang w:val="fr-CH"/>
        </w:rPr>
        <w:t>:</w:t>
      </w:r>
      <w:r w:rsidRPr="00AF753E">
        <w:rPr>
          <w:lang w:val="fr-CH"/>
        </w:rPr>
        <w:tab/>
        <w:t xml:space="preserve">valeur du champ pour </w:t>
      </w:r>
      <w:r w:rsidRPr="00AF753E">
        <w:rPr>
          <w:i/>
          <w:iCs/>
          <w:lang w:val="fr-CH"/>
        </w:rPr>
        <w:t>h</w:t>
      </w:r>
      <w:r w:rsidRPr="00AF753E">
        <w:rPr>
          <w:vertAlign w:val="subscript"/>
          <w:lang w:val="fr-CH"/>
        </w:rPr>
        <w:t>1</w:t>
      </w:r>
      <w:r w:rsidRPr="00AF753E">
        <w:rPr>
          <w:lang w:val="fr-CH"/>
        </w:rPr>
        <w:t xml:space="preserve"> supérieur à 10 m</w:t>
      </w:r>
    </w:p>
    <w:p w14:paraId="45B3F5C9" w14:textId="77777777" w:rsidR="001F1EFD" w:rsidRPr="00AF753E" w:rsidRDefault="001F1EFD" w:rsidP="001F1EFD">
      <w:pPr>
        <w:pStyle w:val="Equationlegend"/>
        <w:keepNext/>
        <w:keepLines/>
        <w:tabs>
          <w:tab w:val="left" w:pos="3192"/>
        </w:tabs>
        <w:rPr>
          <w:lang w:val="fr-CH"/>
        </w:rPr>
      </w:pPr>
      <w:r w:rsidRPr="00AF753E">
        <w:rPr>
          <w:lang w:val="fr-CH"/>
        </w:rPr>
        <w:tab/>
      </w:r>
      <w:r w:rsidRPr="00AF753E">
        <w:rPr>
          <w:i/>
          <w:iCs/>
          <w:lang w:val="fr-CH"/>
        </w:rPr>
        <w:t>E</w:t>
      </w:r>
      <w:r w:rsidRPr="00AF753E">
        <w:rPr>
          <w:i/>
          <w:iCs/>
          <w:vertAlign w:val="subscript"/>
          <w:lang w:val="fr-CH"/>
        </w:rPr>
        <w:t>max</w:t>
      </w:r>
      <w:r w:rsidRPr="00AF753E">
        <w:rPr>
          <w:rFonts w:ascii="Tms Rmn" w:hAnsi="Tms Rmn"/>
          <w:iCs/>
          <w:sz w:val="12"/>
          <w:lang w:val="fr-CH"/>
        </w:rPr>
        <w:t> </w:t>
      </w:r>
      <w:r w:rsidRPr="00AF753E">
        <w:rPr>
          <w:lang w:val="fr-CH"/>
        </w:rPr>
        <w:t>:</w:t>
      </w:r>
      <w:r w:rsidRPr="00AF753E">
        <w:rPr>
          <w:lang w:val="fr-CH"/>
        </w:rPr>
        <w:tab/>
        <w:t>valeur maximale du champ</w:t>
      </w:r>
    </w:p>
    <w:p w14:paraId="23E8EABA" w14:textId="77777777" w:rsidR="001F1EFD" w:rsidRDefault="001F1EFD" w:rsidP="001F1EFD">
      <w:pPr>
        <w:rPr>
          <w:lang w:val="fr-CH"/>
        </w:rPr>
      </w:pPr>
      <w:r w:rsidRPr="00AF753E">
        <w:rPr>
          <w:lang w:val="fr-CH"/>
        </w:rPr>
        <w:t>L'exposant prime indique une valeur du champ après correction.</w:t>
      </w:r>
    </w:p>
    <w:p w14:paraId="398198B8" w14:textId="77777777" w:rsidR="001F1EFD" w:rsidRDefault="001F1EFD" w:rsidP="001F1EFD">
      <w:pPr>
        <w:rPr>
          <w:lang w:val="fr-CH"/>
        </w:rPr>
      </w:pPr>
    </w:p>
    <w:p w14:paraId="3BCC98B2" w14:textId="77777777" w:rsidR="001F1EFD" w:rsidRDefault="001F1EFD" w:rsidP="001F1EFD">
      <w:pPr>
        <w:rPr>
          <w:lang w:val="fr-CH"/>
        </w:rPr>
      </w:pPr>
    </w:p>
    <w:p w14:paraId="330AB3F0" w14:textId="77777777" w:rsidR="001F1EFD" w:rsidRPr="00AF753E" w:rsidRDefault="001F1EFD" w:rsidP="001F1EFD">
      <w:pPr>
        <w:pStyle w:val="AnnexNoTitle"/>
        <w:spacing w:before="240"/>
        <w:rPr>
          <w:lang w:val="fr-CH"/>
        </w:rPr>
      </w:pPr>
      <w:r w:rsidRPr="00AF753E">
        <w:rPr>
          <w:lang w:val="fr-CH"/>
        </w:rPr>
        <w:t>Annexe 8</w:t>
      </w:r>
      <w:r w:rsidRPr="00AF753E">
        <w:rPr>
          <w:lang w:val="fr-CH"/>
        </w:rPr>
        <w:br/>
      </w:r>
      <w:r w:rsidRPr="00AF753E">
        <w:rPr>
          <w:lang w:val="fr-CH"/>
        </w:rPr>
        <w:br/>
        <w:t>Comparaison avec la méthode Okumura-Hata</w:t>
      </w:r>
    </w:p>
    <w:p w14:paraId="3CA5DEC5" w14:textId="77777777" w:rsidR="001F1EFD" w:rsidRPr="00AF753E" w:rsidRDefault="001F1EFD" w:rsidP="001F1EFD">
      <w:pPr>
        <w:pStyle w:val="Normalaftertitle"/>
        <w:tabs>
          <w:tab w:val="left" w:pos="3192"/>
        </w:tabs>
        <w:rPr>
          <w:lang w:val="fr-CH"/>
        </w:rPr>
      </w:pPr>
      <w:r w:rsidRPr="00AF753E">
        <w:rPr>
          <w:lang w:val="fr-CH"/>
        </w:rPr>
        <w:t>On applique la méthode Okumura-Hata via la formule suivante:</w:t>
      </w:r>
    </w:p>
    <w:p w14:paraId="42600A93" w14:textId="77777777" w:rsidR="001F1EFD" w:rsidRPr="00CB6778" w:rsidRDefault="001F1EFD" w:rsidP="001F1EFD">
      <w:pPr>
        <w:pStyle w:val="Equation"/>
        <w:tabs>
          <w:tab w:val="left" w:pos="3192"/>
        </w:tabs>
        <w:rPr>
          <w:lang w:val="en-US"/>
        </w:rPr>
      </w:pPr>
      <w:r w:rsidRPr="00AF753E">
        <w:rPr>
          <w:lang w:val="fr-CH"/>
        </w:rPr>
        <w:tab/>
      </w:r>
      <w:r w:rsidRPr="00CB6778">
        <w:rPr>
          <w:i/>
          <w:iCs/>
          <w:lang w:val="en-US"/>
        </w:rPr>
        <w:t xml:space="preserve">E </w:t>
      </w:r>
      <w:r w:rsidRPr="00CB6778">
        <w:rPr>
          <w:lang w:val="en-US"/>
        </w:rPr>
        <w:t xml:space="preserve"> =  69,82 </w:t>
      </w:r>
      <w:r w:rsidRPr="00AF753E">
        <w:rPr>
          <w:lang w:val="fr-CH"/>
        </w:rPr>
        <w:sym w:font="Symbol" w:char="002D"/>
      </w:r>
      <w:r w:rsidRPr="00CB6778">
        <w:rPr>
          <w:lang w:val="en-US"/>
        </w:rPr>
        <w:t xml:space="preserve"> 6,16 log </w:t>
      </w:r>
      <w:r w:rsidRPr="00CB6778">
        <w:rPr>
          <w:i/>
          <w:iCs/>
          <w:lang w:val="en-US"/>
        </w:rPr>
        <w:t>f +</w:t>
      </w:r>
      <w:r w:rsidRPr="00CB6778">
        <w:rPr>
          <w:lang w:val="en-US"/>
        </w:rPr>
        <w:t xml:space="preserve"> 13,82 log </w:t>
      </w:r>
      <w:r w:rsidRPr="00CB6778">
        <w:rPr>
          <w:i/>
          <w:iCs/>
          <w:lang w:val="en-US"/>
        </w:rPr>
        <w:t>H</w:t>
      </w:r>
      <w:r w:rsidRPr="00CB6778">
        <w:rPr>
          <w:position w:val="-4"/>
          <w:sz w:val="20"/>
          <w:lang w:val="en-US"/>
        </w:rPr>
        <w:t>1</w:t>
      </w:r>
      <w:r w:rsidRPr="00CB6778">
        <w:rPr>
          <w:lang w:val="en-US"/>
        </w:rPr>
        <w:t> + </w:t>
      </w:r>
      <w:r w:rsidRPr="00CB6778">
        <w:rPr>
          <w:i/>
          <w:iCs/>
          <w:lang w:val="en-US"/>
        </w:rPr>
        <w:t>a</w:t>
      </w:r>
      <w:r w:rsidRPr="00CB6778">
        <w:rPr>
          <w:lang w:val="en-US"/>
        </w:rPr>
        <w:t>(</w:t>
      </w:r>
      <w:r w:rsidRPr="00CB6778">
        <w:rPr>
          <w:i/>
          <w:iCs/>
          <w:lang w:val="en-US"/>
        </w:rPr>
        <w:t>H</w:t>
      </w:r>
      <w:r w:rsidRPr="00CB6778">
        <w:rPr>
          <w:position w:val="-4"/>
          <w:sz w:val="20"/>
          <w:lang w:val="en-US"/>
        </w:rPr>
        <w:t>2</w:t>
      </w:r>
      <w:r w:rsidRPr="00CB6778">
        <w:rPr>
          <w:lang w:val="en-US"/>
        </w:rPr>
        <w:t>) </w:t>
      </w:r>
      <w:r w:rsidRPr="00AF753E">
        <w:rPr>
          <w:lang w:val="fr-CH"/>
        </w:rPr>
        <w:sym w:font="Symbol" w:char="002D"/>
      </w:r>
      <w:r w:rsidRPr="00CB6778">
        <w:rPr>
          <w:lang w:val="en-US"/>
        </w:rPr>
        <w:t> (44,9 </w:t>
      </w:r>
      <w:r w:rsidRPr="00AF753E">
        <w:rPr>
          <w:lang w:val="fr-CH"/>
        </w:rPr>
        <w:sym w:font="Symbol" w:char="002D"/>
      </w:r>
      <w:r w:rsidRPr="00CB6778">
        <w:rPr>
          <w:lang w:val="en-US"/>
        </w:rPr>
        <w:t xml:space="preserve"> 6,55 log </w:t>
      </w:r>
      <w:r w:rsidRPr="00CB6778">
        <w:rPr>
          <w:i/>
          <w:iCs/>
          <w:lang w:val="en-US"/>
        </w:rPr>
        <w:t>H</w:t>
      </w:r>
      <w:r w:rsidRPr="00CB6778">
        <w:rPr>
          <w:position w:val="-4"/>
          <w:sz w:val="20"/>
          <w:lang w:val="en-US"/>
        </w:rPr>
        <w:t>1</w:t>
      </w:r>
      <w:r w:rsidRPr="00CB6778">
        <w:rPr>
          <w:lang w:val="en-US"/>
        </w:rPr>
        <w:t xml:space="preserve">) (log </w:t>
      </w:r>
      <w:r w:rsidRPr="00CB6778">
        <w:rPr>
          <w:i/>
          <w:iCs/>
          <w:lang w:val="en-US"/>
        </w:rPr>
        <w:t>d</w:t>
      </w:r>
      <w:r w:rsidRPr="00CB6778">
        <w:rPr>
          <w:lang w:val="en-US"/>
        </w:rPr>
        <w:t>)</w:t>
      </w:r>
      <w:r w:rsidRPr="00CB6778">
        <w:rPr>
          <w:i/>
          <w:iCs/>
          <w:position w:val="6"/>
          <w:sz w:val="20"/>
          <w:lang w:val="en-US"/>
        </w:rPr>
        <w:t>b</w:t>
      </w:r>
      <w:r w:rsidRPr="00CB6778">
        <w:rPr>
          <w:lang w:val="en-US"/>
        </w:rPr>
        <w:tab/>
        <w:t>(49)</w:t>
      </w:r>
    </w:p>
    <w:p w14:paraId="79828F87" w14:textId="77777777" w:rsidR="001F1EFD" w:rsidRPr="00AF753E" w:rsidRDefault="001F1EFD" w:rsidP="001F1EFD">
      <w:pPr>
        <w:tabs>
          <w:tab w:val="left" w:pos="3192"/>
        </w:tabs>
        <w:rPr>
          <w:lang w:val="fr-CH"/>
        </w:rPr>
      </w:pPr>
      <w:r w:rsidRPr="00AF753E">
        <w:rPr>
          <w:lang w:val="fr-CH"/>
        </w:rPr>
        <w:t>où:</w:t>
      </w:r>
    </w:p>
    <w:p w14:paraId="20C91DFD" w14:textId="77777777" w:rsidR="001F1EFD" w:rsidRPr="00AF753E" w:rsidRDefault="001F1EFD" w:rsidP="001F1EFD">
      <w:pPr>
        <w:pStyle w:val="Equationlegend"/>
        <w:tabs>
          <w:tab w:val="left" w:pos="3192"/>
        </w:tabs>
        <w:rPr>
          <w:lang w:val="fr-CH"/>
        </w:rPr>
      </w:pPr>
      <w:r w:rsidRPr="00AF753E">
        <w:rPr>
          <w:lang w:val="fr-CH"/>
        </w:rPr>
        <w:tab/>
      </w:r>
      <w:r w:rsidRPr="00AF753E">
        <w:rPr>
          <w:i/>
          <w:iCs/>
          <w:lang w:val="fr-CH"/>
        </w:rPr>
        <w:t>E</w:t>
      </w:r>
      <w:r w:rsidRPr="00AF753E">
        <w:rPr>
          <w:rFonts w:ascii="Tms Rmn" w:hAnsi="Tms Rmn"/>
          <w:i/>
          <w:iCs/>
          <w:sz w:val="12"/>
          <w:lang w:val="fr-CH"/>
        </w:rPr>
        <w:t> </w:t>
      </w:r>
      <w:r w:rsidRPr="00AF753E">
        <w:rPr>
          <w:lang w:val="fr-CH"/>
        </w:rPr>
        <w:t>:</w:t>
      </w:r>
      <w:r w:rsidRPr="00AF753E">
        <w:rPr>
          <w:lang w:val="fr-CH"/>
        </w:rPr>
        <w:tab/>
        <w:t>champ (dB(</w:t>
      </w:r>
      <w:r w:rsidRPr="00AF753E">
        <w:rPr>
          <w:lang w:val="fr-CH"/>
        </w:rPr>
        <w:sym w:font="Symbol" w:char="006D"/>
      </w:r>
      <w:r w:rsidRPr="00AF753E">
        <w:rPr>
          <w:lang w:val="fr-CH"/>
        </w:rPr>
        <w:t>V/m)) pour une p.a.r. de 1 kW</w:t>
      </w:r>
    </w:p>
    <w:p w14:paraId="5E9034C5" w14:textId="77777777" w:rsidR="001F1EFD" w:rsidRPr="00AF753E" w:rsidRDefault="001F1EFD" w:rsidP="001F1EFD">
      <w:pPr>
        <w:pStyle w:val="Equationlegend"/>
        <w:tabs>
          <w:tab w:val="left" w:pos="3192"/>
        </w:tabs>
        <w:rPr>
          <w:lang w:val="fr-CH"/>
        </w:rPr>
      </w:pPr>
      <w:r w:rsidRPr="00AF753E">
        <w:rPr>
          <w:lang w:val="fr-CH"/>
        </w:rPr>
        <w:tab/>
      </w:r>
      <w:r w:rsidRPr="00AF753E">
        <w:rPr>
          <w:i/>
          <w:iCs/>
          <w:lang w:val="fr-CH"/>
        </w:rPr>
        <w:t>f</w:t>
      </w:r>
      <w:r w:rsidRPr="00AF753E">
        <w:rPr>
          <w:rFonts w:ascii="Tms Rmn" w:hAnsi="Tms Rmn"/>
          <w:i/>
          <w:iCs/>
          <w:sz w:val="12"/>
          <w:lang w:val="fr-CH"/>
        </w:rPr>
        <w:t> </w:t>
      </w:r>
      <w:r w:rsidRPr="00AF753E">
        <w:rPr>
          <w:lang w:val="fr-CH"/>
        </w:rPr>
        <w:t>:</w:t>
      </w:r>
      <w:r w:rsidRPr="00AF753E">
        <w:rPr>
          <w:lang w:val="fr-CH"/>
        </w:rPr>
        <w:tab/>
        <w:t>fréquence (MHz)</w:t>
      </w:r>
    </w:p>
    <w:p w14:paraId="5D455CCE" w14:textId="77777777" w:rsidR="001F1EFD" w:rsidRPr="00AF753E" w:rsidRDefault="001F1EFD" w:rsidP="001F1EFD">
      <w:pPr>
        <w:pStyle w:val="Equationlegend"/>
        <w:tabs>
          <w:tab w:val="left" w:pos="3192"/>
        </w:tabs>
        <w:rPr>
          <w:lang w:val="fr-CH"/>
        </w:rPr>
      </w:pPr>
      <w:r w:rsidRPr="00AF753E">
        <w:rPr>
          <w:lang w:val="fr-CH"/>
        </w:rPr>
        <w:tab/>
      </w:r>
      <w:r w:rsidRPr="00AF753E">
        <w:rPr>
          <w:i/>
          <w:iCs/>
          <w:lang w:val="fr-CH"/>
        </w:rPr>
        <w:t>H</w:t>
      </w:r>
      <w:r w:rsidRPr="00AF753E">
        <w:rPr>
          <w:vertAlign w:val="subscript"/>
          <w:lang w:val="fr-CH"/>
        </w:rPr>
        <w:t>1</w:t>
      </w:r>
      <w:r w:rsidRPr="00AF753E">
        <w:rPr>
          <w:rFonts w:ascii="Tms Rmn" w:hAnsi="Tms Rmn"/>
          <w:sz w:val="12"/>
          <w:lang w:val="fr-CH"/>
        </w:rPr>
        <w:t> </w:t>
      </w:r>
      <w:r w:rsidRPr="00AF753E">
        <w:rPr>
          <w:lang w:val="fr-CH"/>
        </w:rPr>
        <w:t>:</w:t>
      </w:r>
      <w:r w:rsidRPr="00AF753E">
        <w:rPr>
          <w:lang w:val="fr-CH"/>
        </w:rPr>
        <w:tab/>
        <w:t>hauteur équivalente de l'antenne de la station de base au-dessus du sol (m) comprise entre 30 et 200 m</w:t>
      </w:r>
    </w:p>
    <w:p w14:paraId="4906329D" w14:textId="77777777" w:rsidR="001F1EFD" w:rsidRPr="00AF753E" w:rsidRDefault="001F1EFD" w:rsidP="001F1EFD">
      <w:pPr>
        <w:pStyle w:val="Equationlegend"/>
        <w:tabs>
          <w:tab w:val="left" w:pos="3192"/>
        </w:tabs>
        <w:rPr>
          <w:lang w:val="fr-CH"/>
        </w:rPr>
      </w:pPr>
      <w:r w:rsidRPr="00AF753E">
        <w:rPr>
          <w:lang w:val="fr-CH"/>
        </w:rPr>
        <w:tab/>
      </w:r>
      <w:r w:rsidRPr="00AF753E">
        <w:rPr>
          <w:i/>
          <w:iCs/>
          <w:lang w:val="fr-CH"/>
        </w:rPr>
        <w:t>H</w:t>
      </w:r>
      <w:r w:rsidRPr="00AF753E">
        <w:rPr>
          <w:vertAlign w:val="subscript"/>
          <w:lang w:val="fr-CH"/>
        </w:rPr>
        <w:t>2</w:t>
      </w:r>
      <w:r w:rsidRPr="00AF753E">
        <w:rPr>
          <w:rFonts w:ascii="Tms Rmn" w:hAnsi="Tms Rmn"/>
          <w:sz w:val="12"/>
          <w:lang w:val="fr-CH"/>
        </w:rPr>
        <w:t> </w:t>
      </w:r>
      <w:r w:rsidRPr="00AF753E">
        <w:rPr>
          <w:lang w:val="fr-CH"/>
        </w:rPr>
        <w:t>:</w:t>
      </w:r>
      <w:r w:rsidRPr="00AF753E">
        <w:rPr>
          <w:lang w:val="fr-CH"/>
        </w:rPr>
        <w:tab/>
        <w:t>hauteur au-dessus du sol de l'antenne de la station mobile (m) comprise entre 1 et 10 m</w:t>
      </w:r>
    </w:p>
    <w:p w14:paraId="0DD07A78" w14:textId="77777777" w:rsidR="001F1EFD" w:rsidRPr="00DD3A2F" w:rsidRDefault="001F1EFD" w:rsidP="001F1EFD">
      <w:pPr>
        <w:pStyle w:val="Equationlegend"/>
        <w:tabs>
          <w:tab w:val="left" w:pos="3192"/>
        </w:tabs>
      </w:pPr>
      <w:r w:rsidRPr="00AF753E">
        <w:rPr>
          <w:lang w:val="fr-CH"/>
        </w:rPr>
        <w:tab/>
      </w:r>
      <w:r w:rsidRPr="00DD3A2F">
        <w:rPr>
          <w:i/>
          <w:iCs/>
        </w:rPr>
        <w:t>d</w:t>
      </w:r>
      <w:r w:rsidRPr="00DD3A2F">
        <w:rPr>
          <w:rFonts w:ascii="Tms Rmn" w:hAnsi="Tms Rmn"/>
          <w:sz w:val="12"/>
        </w:rPr>
        <w:t> </w:t>
      </w:r>
      <w:r w:rsidRPr="00DD3A2F">
        <w:t>:</w:t>
      </w:r>
      <w:r w:rsidRPr="00DD3A2F">
        <w:tab/>
        <w:t>distance (km)</w:t>
      </w:r>
    </w:p>
    <w:p w14:paraId="11F7015F" w14:textId="77777777" w:rsidR="001F1EFD" w:rsidRPr="00DD3A2F" w:rsidRDefault="001F1EFD" w:rsidP="001F1EFD">
      <w:pPr>
        <w:pStyle w:val="Equationlegend"/>
        <w:tabs>
          <w:tab w:val="right" w:pos="1792"/>
          <w:tab w:val="left" w:pos="3192"/>
        </w:tabs>
      </w:pPr>
      <w:r w:rsidRPr="00DD3A2F">
        <w:tab/>
      </w:r>
      <w:r w:rsidRPr="00DD3A2F">
        <w:rPr>
          <w:i/>
          <w:iCs/>
        </w:rPr>
        <w:t>a</w:t>
      </w:r>
      <w:r w:rsidRPr="00DD3A2F">
        <w:t>(</w:t>
      </w:r>
      <w:r w:rsidRPr="00DD3A2F">
        <w:rPr>
          <w:i/>
          <w:iCs/>
        </w:rPr>
        <w:t>H</w:t>
      </w:r>
      <w:r w:rsidRPr="00DD3A2F">
        <w:rPr>
          <w:vertAlign w:val="subscript"/>
        </w:rPr>
        <w:t>2</w:t>
      </w:r>
      <w:r w:rsidRPr="00DD3A2F">
        <w:t>)</w:t>
      </w:r>
      <w:r w:rsidRPr="00EC753D">
        <w:t xml:space="preserve"> =</w:t>
      </w:r>
      <w:r>
        <w:tab/>
      </w:r>
      <w:r>
        <w:tab/>
      </w:r>
      <w:r w:rsidRPr="00DD3A2F">
        <w:t xml:space="preserve"> (1,1 log </w:t>
      </w:r>
      <w:r w:rsidRPr="00DD3A2F">
        <w:rPr>
          <w:i/>
          <w:iCs/>
        </w:rPr>
        <w:t>f</w:t>
      </w:r>
      <w:r w:rsidRPr="00DD3A2F">
        <w:t> </w:t>
      </w:r>
      <w:r w:rsidRPr="00AF753E">
        <w:rPr>
          <w:lang w:val="fr-CH"/>
        </w:rPr>
        <w:sym w:font="Symbol" w:char="002D"/>
      </w:r>
      <w:r w:rsidRPr="00DD3A2F">
        <w:t xml:space="preserve"> 0,7) </w:t>
      </w:r>
      <w:r w:rsidRPr="00DD3A2F">
        <w:rPr>
          <w:i/>
          <w:iCs/>
        </w:rPr>
        <w:t>H</w:t>
      </w:r>
      <w:r w:rsidRPr="00DD3A2F">
        <w:rPr>
          <w:vertAlign w:val="subscript"/>
        </w:rPr>
        <w:t>2</w:t>
      </w:r>
      <w:r w:rsidRPr="00DD3A2F">
        <w:t> </w:t>
      </w:r>
      <w:r w:rsidRPr="00AF753E">
        <w:rPr>
          <w:lang w:val="fr-CH"/>
        </w:rPr>
        <w:sym w:font="Symbol" w:char="002D"/>
      </w:r>
      <w:r w:rsidRPr="00DD3A2F">
        <w:t xml:space="preserve"> (1,56 log </w:t>
      </w:r>
      <w:r w:rsidRPr="00DD3A2F">
        <w:rPr>
          <w:i/>
          <w:iCs/>
        </w:rPr>
        <w:t>f</w:t>
      </w:r>
      <w:r w:rsidRPr="00DD3A2F">
        <w:t> </w:t>
      </w:r>
      <w:r w:rsidRPr="00AF753E">
        <w:rPr>
          <w:lang w:val="fr-CH"/>
        </w:rPr>
        <w:sym w:font="Symbol" w:char="002D"/>
      </w:r>
      <w:r w:rsidRPr="00DD3A2F">
        <w:t> 0,8)</w:t>
      </w:r>
    </w:p>
    <w:p w14:paraId="4BFC60B1" w14:textId="77777777" w:rsidR="001F1EFD" w:rsidRPr="00CB6778" w:rsidRDefault="001F1EFD" w:rsidP="001F1EFD">
      <w:pPr>
        <w:pStyle w:val="Equationlegend"/>
        <w:tabs>
          <w:tab w:val="right" w:pos="1792"/>
          <w:tab w:val="left" w:pos="3192"/>
        </w:tabs>
        <w:rPr>
          <w:lang w:val="fr-FR"/>
        </w:rPr>
      </w:pPr>
      <w:r w:rsidRPr="00DD3A2F">
        <w:tab/>
      </w:r>
      <w:r w:rsidRPr="00CB6778">
        <w:rPr>
          <w:i/>
          <w:iCs/>
          <w:lang w:val="fr-FR"/>
        </w:rPr>
        <w:t xml:space="preserve">b </w:t>
      </w:r>
      <w:r w:rsidRPr="00CB6778">
        <w:rPr>
          <w:lang w:val="fr-FR"/>
        </w:rPr>
        <w:t>=</w:t>
      </w:r>
      <w:r w:rsidRPr="00CB6778">
        <w:rPr>
          <w:lang w:val="fr-FR"/>
        </w:rPr>
        <w:tab/>
      </w:r>
      <w:r w:rsidRPr="00CB6778">
        <w:rPr>
          <w:lang w:val="fr-FR"/>
        </w:rPr>
        <w:tab/>
        <w:t xml:space="preserve">1 pour </w:t>
      </w:r>
      <w:r w:rsidRPr="00CB6778">
        <w:rPr>
          <w:i/>
          <w:iCs/>
          <w:lang w:val="fr-FR"/>
        </w:rPr>
        <w:t>d</w:t>
      </w:r>
      <w:r w:rsidRPr="00CB6778">
        <w:rPr>
          <w:lang w:val="fr-FR"/>
        </w:rPr>
        <w:t xml:space="preserve"> </w:t>
      </w:r>
      <w:r w:rsidRPr="00AF753E">
        <w:rPr>
          <w:lang w:val="fr-CH"/>
        </w:rPr>
        <w:sym w:font="Symbol" w:char="00A3"/>
      </w:r>
      <w:r w:rsidRPr="00CB6778">
        <w:rPr>
          <w:lang w:val="fr-FR"/>
        </w:rPr>
        <w:t xml:space="preserve"> 20 km</w:t>
      </w:r>
    </w:p>
    <w:p w14:paraId="2C165592" w14:textId="77777777" w:rsidR="001F1EFD" w:rsidRPr="00EC753D" w:rsidRDefault="001F1EFD" w:rsidP="001F1EFD">
      <w:pPr>
        <w:pStyle w:val="Equationlegend"/>
        <w:tabs>
          <w:tab w:val="right" w:pos="1792"/>
          <w:tab w:val="left" w:pos="3192"/>
        </w:tabs>
        <w:rPr>
          <w:lang w:val="de-CH"/>
        </w:rPr>
      </w:pPr>
      <w:r w:rsidRPr="00CB6778">
        <w:rPr>
          <w:lang w:val="fr-FR"/>
        </w:rPr>
        <w:tab/>
      </w:r>
      <w:r w:rsidRPr="00EC753D">
        <w:rPr>
          <w:i/>
          <w:iCs/>
          <w:lang w:val="de-CH"/>
        </w:rPr>
        <w:t xml:space="preserve">b </w:t>
      </w:r>
      <w:r w:rsidRPr="00EC753D">
        <w:rPr>
          <w:lang w:val="de-CH"/>
        </w:rPr>
        <w:t>=</w:t>
      </w:r>
      <w:r w:rsidRPr="00EC753D">
        <w:rPr>
          <w:lang w:val="de-CH"/>
        </w:rPr>
        <w:tab/>
      </w:r>
      <w:r w:rsidRPr="00EC753D">
        <w:rPr>
          <w:lang w:val="de-CH"/>
        </w:rPr>
        <w:tab/>
        <w:t xml:space="preserve">1 + (0,14 + 0,000187 </w:t>
      </w:r>
      <w:r w:rsidRPr="00EC753D">
        <w:rPr>
          <w:i/>
          <w:iCs/>
          <w:lang w:val="de-CH"/>
        </w:rPr>
        <w:t>f</w:t>
      </w:r>
      <w:r w:rsidRPr="00EC753D">
        <w:rPr>
          <w:lang w:val="de-CH"/>
        </w:rPr>
        <w:t xml:space="preserve"> + 0,00107 </w:t>
      </w:r>
      <w:r w:rsidRPr="00AF753E">
        <w:rPr>
          <w:position w:val="-10"/>
          <w:lang w:val="fr-CH"/>
        </w:rPr>
        <w:object w:dxaOrig="340" w:dyaOrig="340" w14:anchorId="308848BF">
          <v:shape id="_x0000_i1127" type="#_x0000_t75" style="width:14.4pt;height:14.4pt" o:ole="">
            <v:imagedata r:id="rId215" o:title=""/>
          </v:shape>
          <o:OLEObject Type="Embed" ProgID="Equation.3" ShapeID="_x0000_i1127" DrawAspect="Content" ObjectID="_1689428323" r:id="rId216"/>
        </w:object>
      </w:r>
      <w:r w:rsidRPr="00EC753D">
        <w:rPr>
          <w:lang w:val="de-CH"/>
        </w:rPr>
        <w:t xml:space="preserve">) (log [0,05 </w:t>
      </w:r>
      <w:r w:rsidRPr="00EC753D">
        <w:rPr>
          <w:i/>
          <w:iCs/>
          <w:lang w:val="de-CH"/>
        </w:rPr>
        <w:t>d</w:t>
      </w:r>
      <w:r w:rsidRPr="00EC753D">
        <w:rPr>
          <w:lang w:val="de-CH"/>
        </w:rPr>
        <w:t>])</w:t>
      </w:r>
      <w:r w:rsidRPr="00EC753D">
        <w:rPr>
          <w:vertAlign w:val="superscript"/>
          <w:lang w:val="de-CH"/>
        </w:rPr>
        <w:t>0,8</w:t>
      </w:r>
      <w:r w:rsidRPr="00EC753D">
        <w:rPr>
          <w:vertAlign w:val="superscript"/>
          <w:lang w:val="de-CH"/>
        </w:rPr>
        <w:tab/>
      </w:r>
      <w:r w:rsidRPr="00EC753D">
        <w:rPr>
          <w:lang w:val="de-CH"/>
        </w:rPr>
        <w:t xml:space="preserve">pour </w:t>
      </w:r>
      <w:r w:rsidRPr="00EC753D">
        <w:rPr>
          <w:i/>
          <w:iCs/>
          <w:lang w:val="de-CH"/>
        </w:rPr>
        <w:t>d</w:t>
      </w:r>
      <w:r w:rsidRPr="00EC753D">
        <w:rPr>
          <w:lang w:val="de-CH"/>
        </w:rPr>
        <w:t xml:space="preserve"> &gt; 20 km</w:t>
      </w:r>
    </w:p>
    <w:p w14:paraId="6FDD91C3" w14:textId="77777777" w:rsidR="001F1EFD" w:rsidRPr="00CB6778" w:rsidRDefault="001F1EFD" w:rsidP="001F1EFD">
      <w:pPr>
        <w:tabs>
          <w:tab w:val="left" w:pos="3192"/>
        </w:tabs>
      </w:pPr>
      <w:r w:rsidRPr="00EC753D">
        <w:rPr>
          <w:lang w:val="de-CH"/>
        </w:rPr>
        <w:tab/>
      </w:r>
      <w:r w:rsidRPr="00CB6778">
        <w:t>où:</w:t>
      </w:r>
    </w:p>
    <w:p w14:paraId="222DC9DF" w14:textId="77777777" w:rsidR="001F1EFD" w:rsidRPr="00AF753E" w:rsidRDefault="001F1EFD" w:rsidP="001F1EFD">
      <w:pPr>
        <w:pStyle w:val="Equation"/>
        <w:tabs>
          <w:tab w:val="left" w:pos="3192"/>
        </w:tabs>
        <w:spacing w:before="80"/>
        <w:jc w:val="left"/>
        <w:rPr>
          <w:lang w:val="fr-CH"/>
        </w:rPr>
      </w:pPr>
      <w:r w:rsidRPr="00CB6778">
        <w:tab/>
      </w:r>
      <w:r w:rsidRPr="00CB6778">
        <w:tab/>
      </w:r>
      <w:r w:rsidRPr="00AF753E">
        <w:rPr>
          <w:position w:val="-10"/>
          <w:lang w:val="fr-CH"/>
        </w:rPr>
        <w:object w:dxaOrig="340" w:dyaOrig="340" w14:anchorId="775B8413">
          <v:shape id="_x0000_i1128" type="#_x0000_t75" style="width:14.4pt;height:14.4pt" o:ole="">
            <v:imagedata r:id="rId215" o:title=""/>
          </v:shape>
          <o:OLEObject Type="Embed" ProgID="Equation.3" ShapeID="_x0000_i1128" DrawAspect="Content" ObjectID="_1689428324" r:id="rId217"/>
        </w:object>
      </w:r>
      <w:r w:rsidRPr="00EC753D">
        <w:rPr>
          <w:lang w:val="fr-CH"/>
        </w:rPr>
        <w:t xml:space="preserve"> =  </w:t>
      </w:r>
      <w:r w:rsidRPr="00AF753E">
        <w:rPr>
          <w:i/>
          <w:iCs/>
          <w:lang w:val="fr-CH"/>
        </w:rPr>
        <w:t>H</w:t>
      </w:r>
      <w:r w:rsidRPr="00AF753E">
        <w:rPr>
          <w:vertAlign w:val="subscript"/>
          <w:lang w:val="fr-CH"/>
        </w:rPr>
        <w:t>1</w:t>
      </w:r>
      <w:r w:rsidRPr="00AF753E">
        <w:rPr>
          <w:rFonts w:ascii="Tms Rmn" w:hAnsi="Tms Rmn"/>
          <w:position w:val="-4"/>
          <w:sz w:val="8"/>
          <w:lang w:val="fr-CH"/>
        </w:rPr>
        <w:t> </w:t>
      </w:r>
      <w:r w:rsidRPr="00AF753E">
        <w:rPr>
          <w:lang w:val="fr-CH"/>
        </w:rPr>
        <w:t>/</w:t>
      </w:r>
      <w:r w:rsidRPr="00AF753E">
        <w:rPr>
          <w:position w:val="-12"/>
          <w:lang w:val="fr-CH"/>
        </w:rPr>
        <w:object w:dxaOrig="1920" w:dyaOrig="440" w14:anchorId="0CE6D20E">
          <v:shape id="_x0000_i1129" type="#_x0000_t75" style="width:93.9pt;height:21.9pt" o:ole="">
            <v:imagedata r:id="rId218" o:title=""/>
          </v:shape>
          <o:OLEObject Type="Embed" ProgID="Equation.3" ShapeID="_x0000_i1129" DrawAspect="Content" ObjectID="_1689428325" r:id="rId219"/>
        </w:object>
      </w:r>
    </w:p>
    <w:p w14:paraId="51A6365E" w14:textId="77777777" w:rsidR="001F1EFD" w:rsidRDefault="001F1EFD" w:rsidP="001F1EFD">
      <w:pPr>
        <w:rPr>
          <w:lang w:val="fr-CH"/>
        </w:rPr>
      </w:pPr>
      <w:r w:rsidRPr="00AF753E">
        <w:rPr>
          <w:lang w:val="fr-CH"/>
        </w:rPr>
        <w:t xml:space="preserve">La présente Recommandation conduit à des résultats analogues à ceux induits par la méthode Okumura-Hata si la longueur du trajet est inférieure ou égale à 10 km, si </w:t>
      </w:r>
      <w:r w:rsidRPr="00AF753E">
        <w:rPr>
          <w:i/>
          <w:lang w:val="fr-CH"/>
        </w:rPr>
        <w:t>h</w:t>
      </w:r>
      <w:r w:rsidRPr="00AF753E">
        <w:rPr>
          <w:iCs/>
          <w:vertAlign w:val="subscript"/>
          <w:lang w:val="fr-CH"/>
        </w:rPr>
        <w:t>2</w:t>
      </w:r>
      <w:r w:rsidRPr="00AF753E">
        <w:rPr>
          <w:lang w:val="fr-CH"/>
        </w:rPr>
        <w:t xml:space="preserve"> </w:t>
      </w:r>
      <w:r>
        <w:rPr>
          <w:lang w:val="fr-CH"/>
        </w:rPr>
        <w:t>=</w:t>
      </w:r>
      <w:r w:rsidRPr="00AF753E">
        <w:rPr>
          <w:lang w:val="fr-CH"/>
        </w:rPr>
        <w:t xml:space="preserve"> </w:t>
      </w:r>
      <w:r w:rsidRPr="00AF753E">
        <w:rPr>
          <w:i/>
          <w:lang w:val="fr-CH"/>
        </w:rPr>
        <w:t>H</w:t>
      </w:r>
      <w:r w:rsidRPr="00AF753E">
        <w:rPr>
          <w:iCs/>
          <w:vertAlign w:val="subscript"/>
          <w:lang w:val="fr-CH"/>
        </w:rPr>
        <w:t>2</w:t>
      </w:r>
      <w:r w:rsidRPr="00AF753E">
        <w:rPr>
          <w:lang w:val="fr-CH"/>
        </w:rPr>
        <w:t xml:space="preserve"> </w:t>
      </w:r>
      <w:r>
        <w:rPr>
          <w:lang w:val="fr-CH"/>
        </w:rPr>
        <w:t>=</w:t>
      </w:r>
      <w:r w:rsidRPr="00AF753E">
        <w:rPr>
          <w:lang w:val="fr-CH"/>
        </w:rPr>
        <w:t xml:space="preserve"> 1,5 m et si </w:t>
      </w:r>
      <w:r w:rsidRPr="00AF753E">
        <w:rPr>
          <w:i/>
          <w:lang w:val="fr-CH"/>
        </w:rPr>
        <w:t>R </w:t>
      </w:r>
      <w:r>
        <w:rPr>
          <w:i/>
          <w:lang w:val="fr-CH"/>
        </w:rPr>
        <w:t>=</w:t>
      </w:r>
      <w:r w:rsidRPr="00AF753E">
        <w:rPr>
          <w:lang w:val="fr-CH"/>
        </w:rPr>
        <w:t> 15.</w:t>
      </w:r>
    </w:p>
    <w:p w14:paraId="7080A37D" w14:textId="77777777" w:rsidR="001F1EFD" w:rsidRDefault="001F1EFD" w:rsidP="001F1EFD"/>
    <w:p w14:paraId="120CEF78" w14:textId="77777777" w:rsidR="001F1EFD" w:rsidRDefault="001F1EFD" w:rsidP="001F1EFD">
      <w:pPr>
        <w:jc w:val="center"/>
        <w:rPr>
          <w:lang w:val="fr-CH"/>
        </w:rPr>
      </w:pPr>
      <w:r>
        <w:t>______________</w:t>
      </w:r>
    </w:p>
    <w:sectPr w:rsidR="001F1EF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493E3" w14:textId="77777777" w:rsidR="00287BFB" w:rsidRDefault="00287BFB">
      <w:r>
        <w:separator/>
      </w:r>
    </w:p>
  </w:endnote>
  <w:endnote w:type="continuationSeparator" w:id="0">
    <w:p w14:paraId="048C6A9B" w14:textId="77777777" w:rsidR="00287BFB" w:rsidRDefault="00287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00CD4" w14:textId="77777777" w:rsidR="00287BFB" w:rsidRDefault="00287BFB">
      <w:r>
        <w:separator/>
      </w:r>
    </w:p>
  </w:footnote>
  <w:footnote w:type="continuationSeparator" w:id="0">
    <w:p w14:paraId="58A5A606" w14:textId="77777777" w:rsidR="00287BFB" w:rsidRDefault="00287BFB">
      <w:r>
        <w:continuationSeparator/>
      </w:r>
    </w:p>
  </w:footnote>
  <w:footnote w:id="1">
    <w:p w14:paraId="154B8837" w14:textId="77777777" w:rsidR="00287BFB" w:rsidRDefault="00287BFB" w:rsidP="001F1EFD">
      <w:pPr>
        <w:pStyle w:val="FootnoteText"/>
        <w:rPr>
          <w:szCs w:val="24"/>
          <w:lang w:val="fr-CH"/>
        </w:rPr>
      </w:pPr>
      <w:r w:rsidRPr="00A52992">
        <w:rPr>
          <w:rStyle w:val="FootnoteReference"/>
          <w:szCs w:val="24"/>
          <w:vertAlign w:val="superscript"/>
        </w:rPr>
        <w:footnoteRef/>
      </w:r>
      <w:r>
        <w:rPr>
          <w:szCs w:val="24"/>
          <w:lang w:val="fr-CH"/>
        </w:rPr>
        <w:tab/>
        <w:t>Le facteur d'interpolation s'applique à toutes les fréquences et à tous les pourcentages de temps. Il convient de noter que l'interpolation ne s'applique qu'aux:</w:t>
      </w:r>
    </w:p>
    <w:p w14:paraId="0DB5739C" w14:textId="77777777" w:rsidR="00287BFB" w:rsidRDefault="00287BFB" w:rsidP="001F1EFD">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trajets terrestres-maritimes</w:t>
      </w:r>
    </w:p>
    <w:p w14:paraId="0520E20C" w14:textId="77777777" w:rsidR="00287BFB" w:rsidRDefault="00287BFB" w:rsidP="001F1EFD">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trajets terrestres/terrestres-côtiers</w:t>
      </w:r>
    </w:p>
    <w:p w14:paraId="598C8694" w14:textId="77777777" w:rsidR="00287BFB" w:rsidRDefault="00287BFB" w:rsidP="001F1EFD">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trajets terrestres (maritimes-terrestres côtiers)</w:t>
      </w:r>
    </w:p>
    <w:p w14:paraId="7F13B9A6" w14:textId="77777777" w:rsidR="00287BFB" w:rsidRDefault="00287BFB" w:rsidP="001F1EFD">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Pr>
          <w:szCs w:val="24"/>
          <w:lang w:val="fr-CH"/>
        </w:rPr>
        <w:t>et non aux:</w:t>
      </w:r>
    </w:p>
    <w:p w14:paraId="32C605FF" w14:textId="77777777" w:rsidR="00287BFB" w:rsidRDefault="00287BFB" w:rsidP="001F1EFD">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trajets terrestres-terrestres</w:t>
      </w:r>
    </w:p>
    <w:p w14:paraId="71E0E8AB" w14:textId="77777777" w:rsidR="00287BFB" w:rsidRDefault="00287BFB" w:rsidP="001F1EFD">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ou toute combinaison de trajets maritimes et/ou terrestres côtiers.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2C32D" w14:textId="77777777" w:rsidR="00287BFB" w:rsidRDefault="00287BF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AB356" w14:textId="77777777" w:rsidR="00287BFB" w:rsidRDefault="00287BFB" w:rsidP="00C668C8">
    <w:pPr>
      <w:pStyle w:val="Header"/>
      <w:ind w:right="360" w:firstLine="360"/>
    </w:pPr>
    <w:r>
      <w:rPr>
        <w:noProof/>
        <w:lang w:val="en-US"/>
      </w:rPr>
      <w:drawing>
        <wp:anchor distT="0" distB="0" distL="114300" distR="114300" simplePos="0" relativeHeight="251656704" behindDoc="1" locked="0" layoutInCell="1" allowOverlap="1" wp14:anchorId="15C4534E" wp14:editId="27BC9BA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19B6" w14:textId="35F74061" w:rsidR="00287BFB" w:rsidRPr="00837CB5" w:rsidRDefault="00287BF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7C2752">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C2752">
      <w:rPr>
        <w:b/>
        <w:bCs/>
        <w:noProof/>
      </w:rPr>
      <w:t>UIT-R  P.1546-6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11397" w14:textId="39D0D728" w:rsidR="00287BFB" w:rsidRDefault="00287BFB">
    <w:pPr>
      <w:pStyle w:val="Header"/>
    </w:pPr>
    <w:r>
      <w:tab/>
    </w:r>
    <w:r>
      <w:rPr>
        <w:b/>
        <w:bCs/>
      </w:rPr>
      <w:fldChar w:fldCharType="begin"/>
    </w:r>
    <w:r>
      <w:rPr>
        <w:b/>
        <w:bCs/>
      </w:rPr>
      <w:instrText xml:space="preserve"> DOCPROPERTY "Header" \* MERGEFORMAT </w:instrText>
    </w:r>
    <w:r>
      <w:rPr>
        <w:b/>
        <w:bCs/>
      </w:rPr>
      <w:fldChar w:fldCharType="separate"/>
    </w:r>
    <w:r w:rsidR="007C275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C2752">
      <w:rPr>
        <w:b/>
        <w:bCs/>
        <w:noProof/>
      </w:rPr>
      <w:t>UIT-R  P.1546-6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57FB"/>
    <w:rsid w:val="00072484"/>
    <w:rsid w:val="00076BD8"/>
    <w:rsid w:val="00096612"/>
    <w:rsid w:val="000A0A78"/>
    <w:rsid w:val="000B7683"/>
    <w:rsid w:val="000C5340"/>
    <w:rsid w:val="000E155C"/>
    <w:rsid w:val="00102934"/>
    <w:rsid w:val="00123FD5"/>
    <w:rsid w:val="00125B6D"/>
    <w:rsid w:val="00126AF2"/>
    <w:rsid w:val="00147110"/>
    <w:rsid w:val="001671A7"/>
    <w:rsid w:val="001A27FE"/>
    <w:rsid w:val="001D68C3"/>
    <w:rsid w:val="001F1EFD"/>
    <w:rsid w:val="00200A08"/>
    <w:rsid w:val="00202D10"/>
    <w:rsid w:val="002058CE"/>
    <w:rsid w:val="002165F1"/>
    <w:rsid w:val="00227626"/>
    <w:rsid w:val="00276D21"/>
    <w:rsid w:val="0028591B"/>
    <w:rsid w:val="00287BFB"/>
    <w:rsid w:val="00296D7F"/>
    <w:rsid w:val="002A7CD5"/>
    <w:rsid w:val="002B3CF6"/>
    <w:rsid w:val="002C768A"/>
    <w:rsid w:val="002D76C4"/>
    <w:rsid w:val="0031720A"/>
    <w:rsid w:val="00363367"/>
    <w:rsid w:val="00395154"/>
    <w:rsid w:val="00420DFD"/>
    <w:rsid w:val="0044309E"/>
    <w:rsid w:val="00446547"/>
    <w:rsid w:val="00470E28"/>
    <w:rsid w:val="00486C2E"/>
    <w:rsid w:val="004934C5"/>
    <w:rsid w:val="004A4D65"/>
    <w:rsid w:val="00530AFA"/>
    <w:rsid w:val="00556548"/>
    <w:rsid w:val="00567DC0"/>
    <w:rsid w:val="00586EF8"/>
    <w:rsid w:val="00592F9F"/>
    <w:rsid w:val="00593B96"/>
    <w:rsid w:val="005B49AB"/>
    <w:rsid w:val="005B50E7"/>
    <w:rsid w:val="005B65B9"/>
    <w:rsid w:val="005E427C"/>
    <w:rsid w:val="005E5509"/>
    <w:rsid w:val="005E6DCC"/>
    <w:rsid w:val="005E7B4F"/>
    <w:rsid w:val="0060611D"/>
    <w:rsid w:val="00607D68"/>
    <w:rsid w:val="006149B1"/>
    <w:rsid w:val="00614CC6"/>
    <w:rsid w:val="00647E80"/>
    <w:rsid w:val="00673807"/>
    <w:rsid w:val="00680D2B"/>
    <w:rsid w:val="00681B32"/>
    <w:rsid w:val="006C7827"/>
    <w:rsid w:val="006E2037"/>
    <w:rsid w:val="006F154D"/>
    <w:rsid w:val="00712870"/>
    <w:rsid w:val="00731BD8"/>
    <w:rsid w:val="0073392A"/>
    <w:rsid w:val="00743D85"/>
    <w:rsid w:val="00753CF4"/>
    <w:rsid w:val="007565CC"/>
    <w:rsid w:val="00756B4D"/>
    <w:rsid w:val="00763B9A"/>
    <w:rsid w:val="00776E56"/>
    <w:rsid w:val="007A308E"/>
    <w:rsid w:val="007A6AA8"/>
    <w:rsid w:val="007C2752"/>
    <w:rsid w:val="008310C9"/>
    <w:rsid w:val="00837CB5"/>
    <w:rsid w:val="00872472"/>
    <w:rsid w:val="008B6015"/>
    <w:rsid w:val="008C7848"/>
    <w:rsid w:val="00917AF2"/>
    <w:rsid w:val="0092418A"/>
    <w:rsid w:val="00934ED7"/>
    <w:rsid w:val="009454F8"/>
    <w:rsid w:val="009543C3"/>
    <w:rsid w:val="00962C55"/>
    <w:rsid w:val="00964DDA"/>
    <w:rsid w:val="00966E1B"/>
    <w:rsid w:val="009B1ADA"/>
    <w:rsid w:val="009B5551"/>
    <w:rsid w:val="009F2D2C"/>
    <w:rsid w:val="00A14B5B"/>
    <w:rsid w:val="00A443C2"/>
    <w:rsid w:val="00A52DB0"/>
    <w:rsid w:val="00A6617B"/>
    <w:rsid w:val="00A71FE5"/>
    <w:rsid w:val="00A823D3"/>
    <w:rsid w:val="00AA3AD8"/>
    <w:rsid w:val="00AB0DC8"/>
    <w:rsid w:val="00AB52D1"/>
    <w:rsid w:val="00AC4450"/>
    <w:rsid w:val="00AD267B"/>
    <w:rsid w:val="00AE3708"/>
    <w:rsid w:val="00B033C8"/>
    <w:rsid w:val="00B21066"/>
    <w:rsid w:val="00B33425"/>
    <w:rsid w:val="00B44E24"/>
    <w:rsid w:val="00B54ECC"/>
    <w:rsid w:val="00B714F3"/>
    <w:rsid w:val="00B86827"/>
    <w:rsid w:val="00BC0651"/>
    <w:rsid w:val="00BC5D77"/>
    <w:rsid w:val="00BF487A"/>
    <w:rsid w:val="00C268B9"/>
    <w:rsid w:val="00C362C3"/>
    <w:rsid w:val="00C46BD9"/>
    <w:rsid w:val="00C479C8"/>
    <w:rsid w:val="00C55258"/>
    <w:rsid w:val="00C668C8"/>
    <w:rsid w:val="00C73560"/>
    <w:rsid w:val="00CB0F14"/>
    <w:rsid w:val="00CB20B6"/>
    <w:rsid w:val="00CD659B"/>
    <w:rsid w:val="00CD7DC8"/>
    <w:rsid w:val="00D017C0"/>
    <w:rsid w:val="00D31EB8"/>
    <w:rsid w:val="00D70C4E"/>
    <w:rsid w:val="00DE5EA2"/>
    <w:rsid w:val="00DF4176"/>
    <w:rsid w:val="00DF693C"/>
    <w:rsid w:val="00E02402"/>
    <w:rsid w:val="00E17240"/>
    <w:rsid w:val="00E44C45"/>
    <w:rsid w:val="00E44CBB"/>
    <w:rsid w:val="00E73AFE"/>
    <w:rsid w:val="00E80F1D"/>
    <w:rsid w:val="00EA6E8E"/>
    <w:rsid w:val="00EB4725"/>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4:docId w14:val="486C2B96"/>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1EFD"/>
    <w:rPr>
      <w:b/>
      <w:sz w:val="24"/>
      <w:lang w:val="fr-FR" w:eastAsia="en-US"/>
    </w:rPr>
  </w:style>
  <w:style w:type="character" w:customStyle="1" w:styleId="Heading2Char">
    <w:name w:val="Heading 2 Char"/>
    <w:basedOn w:val="DefaultParagraphFont"/>
    <w:link w:val="Heading2"/>
    <w:rsid w:val="001F1EFD"/>
    <w:rPr>
      <w:b/>
      <w:sz w:val="24"/>
      <w:lang w:val="fr-FR" w:eastAsia="en-US"/>
    </w:rPr>
  </w:style>
  <w:style w:type="character" w:customStyle="1" w:styleId="Heading3Char">
    <w:name w:val="Heading 3 Char"/>
    <w:basedOn w:val="DefaultParagraphFont"/>
    <w:link w:val="Heading3"/>
    <w:rsid w:val="001F1EFD"/>
    <w:rPr>
      <w:b/>
      <w:sz w:val="24"/>
      <w:lang w:val="fr-FR" w:eastAsia="en-US"/>
    </w:rPr>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character" w:customStyle="1" w:styleId="HeadingbChar">
    <w:name w:val="Heading_b Char"/>
    <w:basedOn w:val="DefaultParagraphFont"/>
    <w:link w:val="Headingb"/>
    <w:locked/>
    <w:rsid w:val="001F1EFD"/>
    <w:rPr>
      <w:b/>
      <w:sz w:val="24"/>
      <w:lang w:val="fr-FR" w:eastAsia="en-US"/>
    </w:r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link w:val="AnnexNoTitleChar"/>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character" w:customStyle="1" w:styleId="AnnexNoTitleChar">
    <w:name w:val="Annex_NoTitle Char"/>
    <w:basedOn w:val="DefaultParagraphFont"/>
    <w:link w:val="AnnexNoTitle"/>
    <w:rsid w:val="001F1EFD"/>
    <w:rPr>
      <w:b/>
      <w:sz w:val="28"/>
      <w:lang w:val="fr-FR" w:eastAsia="en-US"/>
    </w:r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1F1EFD"/>
    <w:rPr>
      <w:b/>
      <w:sz w:val="22"/>
      <w:lang w:val="fr-FR" w:eastAsia="en-US"/>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1F1EFD"/>
    <w:rPr>
      <w:sz w:val="22"/>
      <w:lang w:val="fr-FR" w:eastAsia="en-US"/>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character" w:customStyle="1" w:styleId="EquationChar">
    <w:name w:val="Equation Char"/>
    <w:link w:val="Equation"/>
    <w:locked/>
    <w:rsid w:val="001F1EFD"/>
    <w:rPr>
      <w:sz w:val="24"/>
      <w:lang w:val="fr-FR" w:eastAsia="en-US"/>
    </w:r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character" w:customStyle="1" w:styleId="EquationlegendChar">
    <w:name w:val="Equation_legend Char"/>
    <w:link w:val="Equationlegend"/>
    <w:locked/>
    <w:rsid w:val="001F1EFD"/>
    <w:rPr>
      <w:sz w:val="24"/>
      <w:lang w:eastAsia="en-US"/>
    </w:r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link w:val="BlancChar"/>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link w:val="FootnoteTextChar"/>
    <w:semiHidden/>
    <w:rsid w:val="000E155C"/>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1F1EFD"/>
    <w:rPr>
      <w:sz w:val="22"/>
      <w:lang w:val="fr-FR" w:eastAsia="en-US"/>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BlancChar">
    <w:name w:val="Blanc Char"/>
    <w:basedOn w:val="DefaultParagraphFont"/>
    <w:link w:val="Blanc"/>
    <w:rsid w:val="00395154"/>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6.e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4.wmf"/><Relationship Id="rId170" Type="http://schemas.openxmlformats.org/officeDocument/2006/relationships/oleObject" Target="embeddings/oleObject80.bin"/><Relationship Id="rId191" Type="http://schemas.openxmlformats.org/officeDocument/2006/relationships/image" Target="media/image90.wmf"/><Relationship Id="rId205" Type="http://schemas.openxmlformats.org/officeDocument/2006/relationships/image" Target="media/image97.wmf"/><Relationship Id="rId107" Type="http://schemas.openxmlformats.org/officeDocument/2006/relationships/image" Target="media/image48.wmf"/><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emf"/><Relationship Id="rId74" Type="http://schemas.openxmlformats.org/officeDocument/2006/relationships/oleObject" Target="embeddings/oleObject31.bin"/><Relationship Id="rId128" Type="http://schemas.openxmlformats.org/officeDocument/2006/relationships/oleObject" Target="embeddings/oleObject59.bin"/><Relationship Id="rId149" Type="http://schemas.openxmlformats.org/officeDocument/2006/relationships/image" Target="media/image69.wmf"/><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2.wmf"/><Relationship Id="rId160" Type="http://schemas.openxmlformats.org/officeDocument/2006/relationships/oleObject" Target="embeddings/oleObject75.bin"/><Relationship Id="rId165" Type="http://schemas.openxmlformats.org/officeDocument/2006/relationships/image" Target="media/image77.wmf"/><Relationship Id="rId181" Type="http://schemas.openxmlformats.org/officeDocument/2006/relationships/image" Target="media/image85.emf"/><Relationship Id="rId186" Type="http://schemas.openxmlformats.org/officeDocument/2006/relationships/oleObject" Target="embeddings/oleObject88.bin"/><Relationship Id="rId216" Type="http://schemas.openxmlformats.org/officeDocument/2006/relationships/oleObject" Target="embeddings/oleObject103.bin"/><Relationship Id="rId211" Type="http://schemas.openxmlformats.org/officeDocument/2006/relationships/image" Target="media/image100.wmf"/><Relationship Id="rId22" Type="http://schemas.openxmlformats.org/officeDocument/2006/relationships/oleObject" Target="embeddings/oleObject5.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1.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4.wmf"/><Relationship Id="rId80" Type="http://schemas.openxmlformats.org/officeDocument/2006/relationships/oleObject" Target="embeddings/oleObject34.bin"/><Relationship Id="rId85" Type="http://schemas.openxmlformats.org/officeDocument/2006/relationships/image" Target="media/image37.emf"/><Relationship Id="rId150" Type="http://schemas.openxmlformats.org/officeDocument/2006/relationships/oleObject" Target="embeddings/oleObject70.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3.bin"/><Relationship Id="rId192" Type="http://schemas.openxmlformats.org/officeDocument/2006/relationships/oleObject" Target="embeddings/oleObject91.bin"/><Relationship Id="rId197" Type="http://schemas.openxmlformats.org/officeDocument/2006/relationships/image" Target="media/image93.wmf"/><Relationship Id="rId206" Type="http://schemas.openxmlformats.org/officeDocument/2006/relationships/oleObject" Target="embeddings/oleObject98.bin"/><Relationship Id="rId201" Type="http://schemas.openxmlformats.org/officeDocument/2006/relationships/image" Target="media/image95.wmf"/><Relationship Id="rId12" Type="http://schemas.openxmlformats.org/officeDocument/2006/relationships/header" Target="header4.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3.bin"/><Relationship Id="rId59" Type="http://schemas.openxmlformats.org/officeDocument/2006/relationships/image" Target="media/image25.emf"/><Relationship Id="rId103" Type="http://schemas.openxmlformats.org/officeDocument/2006/relationships/image" Target="media/image46.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image" Target="media/image40.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8.bin"/><Relationship Id="rId182" Type="http://schemas.openxmlformats.org/officeDocument/2006/relationships/oleObject" Target="embeddings/oleObject86.bin"/><Relationship Id="rId187" Type="http://schemas.openxmlformats.org/officeDocument/2006/relationships/image" Target="media/image88.wmf"/><Relationship Id="rId217" Type="http://schemas.openxmlformats.org/officeDocument/2006/relationships/oleObject" Target="embeddings/oleObject104.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01.bin"/><Relationship Id="rId23" Type="http://schemas.openxmlformats.org/officeDocument/2006/relationships/image" Target="media/image7.emf"/><Relationship Id="rId28" Type="http://schemas.openxmlformats.org/officeDocument/2006/relationships/oleObject" Target="embeddings/oleObject8.bin"/><Relationship Id="rId49" Type="http://schemas.openxmlformats.org/officeDocument/2006/relationships/image" Target="media/image20.emf"/><Relationship Id="rId114" Type="http://schemas.openxmlformats.org/officeDocument/2006/relationships/oleObject" Target="embeddings/oleObject52.bin"/><Relationship Id="rId119" Type="http://schemas.openxmlformats.org/officeDocument/2006/relationships/image" Target="media/image54.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3.bin"/><Relationship Id="rId177" Type="http://schemas.openxmlformats.org/officeDocument/2006/relationships/image" Target="media/image83.wmf"/><Relationship Id="rId198" Type="http://schemas.openxmlformats.org/officeDocument/2006/relationships/oleObject" Target="embeddings/oleObject94.bin"/><Relationship Id="rId172" Type="http://schemas.openxmlformats.org/officeDocument/2006/relationships/oleObject" Target="embeddings/oleObject81.bin"/><Relationship Id="rId193" Type="http://schemas.openxmlformats.org/officeDocument/2006/relationships/image" Target="media/image91.wmf"/><Relationship Id="rId202" Type="http://schemas.openxmlformats.org/officeDocument/2006/relationships/oleObject" Target="embeddings/oleObject96.bin"/><Relationship Id="rId207" Type="http://schemas.openxmlformats.org/officeDocument/2006/relationships/image" Target="media/image98.wmf"/><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emf"/><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8.bin"/><Relationship Id="rId167" Type="http://schemas.openxmlformats.org/officeDocument/2006/relationships/image" Target="media/image78.wmf"/><Relationship Id="rId188" Type="http://schemas.openxmlformats.org/officeDocument/2006/relationships/oleObject" Target="embeddings/oleObject89.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1.bin"/><Relationship Id="rId162" Type="http://schemas.openxmlformats.org/officeDocument/2006/relationships/oleObject" Target="embeddings/oleObject76.bin"/><Relationship Id="rId183" Type="http://schemas.openxmlformats.org/officeDocument/2006/relationships/image" Target="media/image86.wmf"/><Relationship Id="rId213" Type="http://schemas.openxmlformats.org/officeDocument/2006/relationships/image" Target="media/image101.wmf"/><Relationship Id="rId218" Type="http://schemas.openxmlformats.org/officeDocument/2006/relationships/image" Target="media/image103.wmf"/><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e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50.bin"/><Relationship Id="rId115" Type="http://schemas.openxmlformats.org/officeDocument/2006/relationships/image" Target="media/image52.wmf"/><Relationship Id="rId131" Type="http://schemas.openxmlformats.org/officeDocument/2006/relationships/image" Target="media/image60.emf"/><Relationship Id="rId136" Type="http://schemas.openxmlformats.org/officeDocument/2006/relationships/oleObject" Target="embeddings/oleObject63.bin"/><Relationship Id="rId157" Type="http://schemas.openxmlformats.org/officeDocument/2006/relationships/image" Target="media/image73.wmf"/><Relationship Id="rId178" Type="http://schemas.openxmlformats.org/officeDocument/2006/relationships/oleObject" Target="embeddings/oleObject84.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1.bin"/><Relationship Id="rId173" Type="http://schemas.openxmlformats.org/officeDocument/2006/relationships/image" Target="media/image81.wmf"/><Relationship Id="rId194" Type="http://schemas.openxmlformats.org/officeDocument/2006/relationships/oleObject" Target="embeddings/oleObject92.bin"/><Relationship Id="rId199" Type="http://schemas.openxmlformats.org/officeDocument/2006/relationships/image" Target="media/image94.wmf"/><Relationship Id="rId203" Type="http://schemas.openxmlformats.org/officeDocument/2006/relationships/image" Target="media/image96.wmf"/><Relationship Id="rId208" Type="http://schemas.openxmlformats.org/officeDocument/2006/relationships/oleObject" Target="embeddings/oleObject99.bin"/><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9.bin"/><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oleObject" Target="embeddings/oleObject30.bin"/><Relationship Id="rId93" Type="http://schemas.openxmlformats.org/officeDocument/2006/relationships/image" Target="media/image41.wmf"/><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oleObject" Target="embeddings/oleObject66.bin"/><Relationship Id="rId163" Type="http://schemas.openxmlformats.org/officeDocument/2006/relationships/image" Target="media/image76.wmf"/><Relationship Id="rId184" Type="http://schemas.openxmlformats.org/officeDocument/2006/relationships/oleObject" Target="embeddings/oleObject87.bin"/><Relationship Id="rId189" Type="http://schemas.openxmlformats.org/officeDocument/2006/relationships/image" Target="media/image89.wmf"/><Relationship Id="rId219" Type="http://schemas.openxmlformats.org/officeDocument/2006/relationships/oleObject" Target="embeddings/oleObject105.bin"/><Relationship Id="rId3" Type="http://schemas.openxmlformats.org/officeDocument/2006/relationships/settings" Target="settings.xml"/><Relationship Id="rId214" Type="http://schemas.openxmlformats.org/officeDocument/2006/relationships/oleObject" Target="embeddings/oleObject102.bin"/><Relationship Id="rId25" Type="http://schemas.openxmlformats.org/officeDocument/2006/relationships/image" Target="media/image8.e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4.bin"/><Relationship Id="rId20" Type="http://schemas.openxmlformats.org/officeDocument/2006/relationships/oleObject" Target="embeddings/oleObject4.bin"/><Relationship Id="rId41" Type="http://schemas.openxmlformats.org/officeDocument/2006/relationships/image" Target="media/image16.emf"/><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oleObject" Target="embeddings/oleObject39.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71.emf"/><Relationship Id="rId174" Type="http://schemas.openxmlformats.org/officeDocument/2006/relationships/oleObject" Target="embeddings/oleObject82.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oleObject" Target="embeddings/oleObject12.bin"/><Relationship Id="rId57" Type="http://schemas.openxmlformats.org/officeDocument/2006/relationships/image" Target="media/image24.emf"/><Relationship Id="rId106" Type="http://schemas.openxmlformats.org/officeDocument/2006/relationships/oleObject" Target="embeddings/oleObject48.bin"/><Relationship Id="rId127" Type="http://schemas.openxmlformats.org/officeDocument/2006/relationships/image" Target="media/image58.wmf"/><Relationship Id="rId10" Type="http://schemas.openxmlformats.org/officeDocument/2006/relationships/hyperlink" Target="http://www.itu.int/publ/R-REC/fr" TargetMode="Externa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6.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2.wmf"/><Relationship Id="rId26" Type="http://schemas.openxmlformats.org/officeDocument/2006/relationships/oleObject" Target="embeddings/oleObject7.bin"/><Relationship Id="rId47" Type="http://schemas.openxmlformats.org/officeDocument/2006/relationships/image" Target="media/image19.emf"/><Relationship Id="rId68" Type="http://schemas.openxmlformats.org/officeDocument/2006/relationships/oleObject" Target="embeddings/oleObject28.bin"/><Relationship Id="rId89" Type="http://schemas.openxmlformats.org/officeDocument/2006/relationships/image" Target="media/image39.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2.bin"/><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2.bin"/><Relationship Id="rId221" Type="http://schemas.openxmlformats.org/officeDocument/2006/relationships/theme" Target="theme/theme1.xml"/><Relationship Id="rId37" Type="http://schemas.openxmlformats.org/officeDocument/2006/relationships/image" Target="media/image14.e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6.wmf"/><Relationship Id="rId144" Type="http://schemas.openxmlformats.org/officeDocument/2006/relationships/oleObject" Target="embeddings/oleObject6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TotalTime>
  <Pages>60</Pages>
  <Words>13738</Words>
  <Characters>71365</Characters>
  <Application>Microsoft Office Word</Application>
  <DocSecurity>0</DocSecurity>
  <Lines>1659</Lines>
  <Paragraphs>1091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84012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P.1546-6 - Méthode de prévision de la propagation point à zone pour les services de Terre entre 30 MHz et 4 000 MHz</dc:title>
  <dc:subject>Série P = Propagation des ondes radioélectriques</dc:subject>
  <dc:creator>Bureau des radiocommunications de l'UIT (BR)</dc:creator>
  <cp:keywords>P,1546-6</cp:keywords>
  <dc:description>Saez, 30.03.2020, ITU51013874</dc:description>
  <cp:lastModifiedBy>Berdyeva, Elena</cp:lastModifiedBy>
  <cp:revision>11</cp:revision>
  <cp:lastPrinted>2021-08-02T14:07:00Z</cp:lastPrinted>
  <dcterms:created xsi:type="dcterms:W3CDTF">2020-03-30T07:33:00Z</dcterms:created>
  <dcterms:modified xsi:type="dcterms:W3CDTF">2021-08-02T14:13:00Z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lundi, 30 mars 2020</vt:lpwstr>
  </property>
</Properties>
</file>