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66B5F" w14:textId="015F2047" w:rsidR="004526A2" w:rsidRPr="00C13160" w:rsidRDefault="004526A2" w:rsidP="00F76C12">
      <w:pPr>
        <w:spacing w:before="80"/>
        <w:rPr>
          <w:i/>
          <w:lang w:val="ru-RU"/>
        </w:rPr>
      </w:pPr>
    </w:p>
    <w:p w14:paraId="3F6B9BBD" w14:textId="77777777" w:rsidR="004526A2" w:rsidRPr="00C13160" w:rsidRDefault="004526A2" w:rsidP="00F76C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ind w:left="284"/>
        <w:jc w:val="left"/>
        <w:textAlignment w:val="auto"/>
        <w:rPr>
          <w:rFonts w:ascii="Calibri" w:eastAsia="SimSun" w:hAnsi="Calibri" w:cs="Arial"/>
          <w:szCs w:val="22"/>
          <w:lang w:val="ru-RU"/>
        </w:rPr>
      </w:pPr>
      <w:bookmarkStart w:id="0" w:name="_Hlk160713607"/>
    </w:p>
    <w:p w14:paraId="30C34FF7" w14:textId="2B1481E3" w:rsidR="004526A2" w:rsidRPr="00C13160" w:rsidRDefault="004526A2" w:rsidP="00F76C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ind w:left="284"/>
        <w:jc w:val="left"/>
        <w:textAlignment w:val="auto"/>
        <w:rPr>
          <w:rFonts w:ascii="Calibri" w:eastAsia="SimSun" w:hAnsi="Calibri" w:cs="Arial"/>
          <w:szCs w:val="22"/>
          <w:lang w:val="ru-RU"/>
        </w:rPr>
      </w:pPr>
    </w:p>
    <w:p w14:paraId="634888F4" w14:textId="0928F554" w:rsidR="004526A2" w:rsidRPr="00C13160" w:rsidRDefault="004526A2" w:rsidP="00F76C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ind w:left="284"/>
        <w:jc w:val="left"/>
        <w:textAlignment w:val="auto"/>
        <w:rPr>
          <w:rFonts w:ascii="Arial" w:eastAsia="SimSun" w:hAnsi="Arial" w:cs="Arial"/>
          <w:b/>
          <w:bCs/>
          <w:sz w:val="44"/>
          <w:szCs w:val="44"/>
          <w:lang w:val="ru-RU"/>
        </w:rPr>
      </w:pPr>
      <w:r w:rsidRPr="00C13160">
        <w:rPr>
          <w:rFonts w:ascii="Arial" w:eastAsia="SimSun" w:hAnsi="Arial" w:cs="Arial"/>
          <w:b/>
          <w:bCs/>
          <w:sz w:val="44"/>
          <w:szCs w:val="44"/>
          <w:lang w:val="ru-RU"/>
        </w:rPr>
        <w:t xml:space="preserve">Рекомендация </w:t>
      </w:r>
      <w:bookmarkStart w:id="1" w:name="Ref"/>
      <w:r w:rsidRPr="00C13160">
        <w:rPr>
          <w:rFonts w:ascii="Arial" w:eastAsia="SimSun" w:hAnsi="Arial" w:cs="Arial"/>
          <w:b/>
          <w:bCs/>
          <w:sz w:val="44"/>
          <w:szCs w:val="44"/>
          <w:lang w:val="ru-RU"/>
        </w:rPr>
        <w:t>МСЭ-</w:t>
      </w:r>
      <w:r w:rsidR="00B75985" w:rsidRPr="00C13160">
        <w:rPr>
          <w:rFonts w:ascii="Arial" w:eastAsia="SimSun" w:hAnsi="Arial" w:cs="Arial"/>
          <w:b/>
          <w:bCs/>
          <w:sz w:val="44"/>
          <w:szCs w:val="44"/>
          <w:lang w:val="ru-RU"/>
        </w:rPr>
        <w:t xml:space="preserve">R </w:t>
      </w:r>
      <w:r w:rsidR="00CA100F" w:rsidRPr="00C13160">
        <w:rPr>
          <w:rFonts w:ascii="Arial" w:eastAsia="SimSun" w:hAnsi="Arial" w:cs="Arial"/>
          <w:b/>
          <w:bCs/>
          <w:sz w:val="44"/>
          <w:szCs w:val="44"/>
          <w:lang w:val="ru-RU"/>
        </w:rPr>
        <w:t>P.1511-3</w:t>
      </w:r>
      <w:bookmarkEnd w:id="1"/>
    </w:p>
    <w:p w14:paraId="70BAF2C5" w14:textId="6B33BB9C" w:rsidR="004526A2" w:rsidRPr="00C13160" w:rsidRDefault="004526A2" w:rsidP="00F76C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ind w:left="284"/>
        <w:jc w:val="left"/>
        <w:textAlignment w:val="auto"/>
        <w:rPr>
          <w:rFonts w:ascii="Arial" w:eastAsia="SimSun" w:hAnsi="Arial" w:cs="Arial"/>
          <w:b/>
          <w:bCs/>
          <w:sz w:val="36"/>
          <w:szCs w:val="36"/>
          <w:lang w:val="ru-RU"/>
        </w:rPr>
      </w:pPr>
      <w:r w:rsidRPr="00C13160">
        <w:rPr>
          <w:rFonts w:ascii="Arial" w:eastAsia="SimSun" w:hAnsi="Arial" w:cs="Arial"/>
          <w:b/>
          <w:bCs/>
          <w:sz w:val="36"/>
          <w:szCs w:val="36"/>
          <w:lang w:val="ru-RU"/>
        </w:rPr>
        <w:t>(</w:t>
      </w:r>
      <w:r w:rsidR="00B75985" w:rsidRPr="00C13160">
        <w:rPr>
          <w:rFonts w:ascii="Arial" w:eastAsia="SimSun" w:hAnsi="Arial" w:cs="Arial"/>
          <w:b/>
          <w:bCs/>
          <w:sz w:val="36"/>
          <w:szCs w:val="36"/>
          <w:lang w:val="ru-RU"/>
        </w:rPr>
        <w:t>0</w:t>
      </w:r>
      <w:r w:rsidR="00CA100F" w:rsidRPr="00C13160">
        <w:rPr>
          <w:rFonts w:ascii="Arial" w:eastAsia="SimSun" w:hAnsi="Arial" w:cs="Arial"/>
          <w:b/>
          <w:bCs/>
          <w:sz w:val="36"/>
          <w:szCs w:val="36"/>
          <w:lang w:val="ru-RU"/>
        </w:rPr>
        <w:t>8</w:t>
      </w:r>
      <w:r w:rsidRPr="00C13160">
        <w:rPr>
          <w:rFonts w:ascii="Arial" w:eastAsia="SimSun" w:hAnsi="Arial" w:cs="Arial"/>
          <w:b/>
          <w:bCs/>
          <w:sz w:val="36"/>
          <w:szCs w:val="36"/>
          <w:lang w:val="ru-RU"/>
        </w:rPr>
        <w:t>/20</w:t>
      </w:r>
      <w:r w:rsidR="00600DB3" w:rsidRPr="00C13160">
        <w:rPr>
          <w:rFonts w:ascii="Arial" w:eastAsia="SimSun" w:hAnsi="Arial" w:cs="Arial"/>
          <w:b/>
          <w:bCs/>
          <w:sz w:val="36"/>
          <w:szCs w:val="36"/>
          <w:lang w:val="ru-RU"/>
        </w:rPr>
        <w:t>2</w:t>
      </w:r>
      <w:r w:rsidR="00B75985" w:rsidRPr="00C13160">
        <w:rPr>
          <w:rFonts w:ascii="Arial" w:eastAsia="SimSun" w:hAnsi="Arial" w:cs="Arial"/>
          <w:b/>
          <w:bCs/>
          <w:sz w:val="36"/>
          <w:szCs w:val="36"/>
          <w:lang w:val="ru-RU"/>
        </w:rPr>
        <w:t>4</w:t>
      </w:r>
      <w:r w:rsidRPr="00C13160">
        <w:rPr>
          <w:rFonts w:ascii="Arial" w:eastAsia="SimSun" w:hAnsi="Arial" w:cs="Arial"/>
          <w:b/>
          <w:bCs/>
          <w:sz w:val="36"/>
          <w:szCs w:val="36"/>
          <w:lang w:val="ru-RU"/>
        </w:rPr>
        <w:t>)</w:t>
      </w:r>
    </w:p>
    <w:p w14:paraId="4F00729E" w14:textId="48D8A130" w:rsidR="004526A2" w:rsidRPr="00C13160" w:rsidRDefault="00BD5AC2" w:rsidP="00F76C12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overflowPunct/>
        <w:adjustRightInd/>
        <w:spacing w:before="360"/>
        <w:ind w:left="284"/>
        <w:jc w:val="left"/>
        <w:textAlignment w:val="auto"/>
        <w:rPr>
          <w:rFonts w:ascii="Arial" w:eastAsia="AvenirNext LT Pro Regular" w:hAnsi="Arial" w:cs="AvenirNext LT Pro Regular"/>
          <w:bCs/>
          <w:color w:val="1A1A1A"/>
          <w:spacing w:val="-4"/>
          <w:sz w:val="36"/>
          <w:szCs w:val="38"/>
          <w:lang w:val="ru-RU"/>
        </w:rPr>
      </w:pPr>
      <w:r w:rsidRPr="00C13160">
        <w:rPr>
          <w:rFonts w:ascii="Arial" w:eastAsia="AvenirNext LT Pro Regular" w:hAnsi="Arial" w:cs="AvenirNext LT Pro Regular"/>
          <w:bCs/>
          <w:color w:val="1A1A1A"/>
          <w:spacing w:val="-4"/>
          <w:sz w:val="36"/>
          <w:szCs w:val="38"/>
          <w:lang w:val="ru-RU"/>
        </w:rPr>
        <w:t xml:space="preserve">Серия </w:t>
      </w:r>
      <w:r w:rsidR="00CA100F" w:rsidRPr="00C13160">
        <w:rPr>
          <w:rFonts w:ascii="Arial" w:eastAsia="AvenirNext LT Pro Regular" w:hAnsi="Arial" w:cs="AvenirNext LT Pro Regular"/>
          <w:bCs/>
          <w:color w:val="1A1A1A"/>
          <w:spacing w:val="-4"/>
          <w:sz w:val="36"/>
          <w:szCs w:val="38"/>
          <w:lang w:val="ru-RU"/>
        </w:rPr>
        <w:t>P</w:t>
      </w:r>
      <w:r w:rsidR="004526A2" w:rsidRPr="00C13160">
        <w:rPr>
          <w:rFonts w:ascii="Arial" w:eastAsia="AvenirNext LT Pro Regular" w:hAnsi="Arial" w:cs="AvenirNext LT Pro Regular"/>
          <w:bCs/>
          <w:color w:val="1A1A1A"/>
          <w:spacing w:val="-4"/>
          <w:sz w:val="36"/>
          <w:szCs w:val="38"/>
          <w:lang w:val="ru-RU"/>
        </w:rPr>
        <w:t>:</w:t>
      </w:r>
      <w:r w:rsidR="006C6C05" w:rsidRPr="00C13160">
        <w:rPr>
          <w:rFonts w:ascii="Arial" w:eastAsia="AvenirNext LT Pro Regular" w:hAnsi="Arial" w:cs="AvenirNext LT Pro Regular"/>
          <w:bCs/>
          <w:color w:val="1A1A1A"/>
          <w:spacing w:val="-4"/>
          <w:sz w:val="36"/>
          <w:szCs w:val="38"/>
          <w:lang w:val="ru-RU"/>
        </w:rPr>
        <w:t xml:space="preserve"> </w:t>
      </w:r>
      <w:r w:rsidR="00CA100F" w:rsidRPr="00C13160">
        <w:rPr>
          <w:rFonts w:ascii="Arial" w:eastAsia="AvenirNext LT Pro Regular" w:hAnsi="Arial" w:cs="AvenirNext LT Pro Regular"/>
          <w:bCs/>
          <w:color w:val="1A1A1A"/>
          <w:spacing w:val="-4"/>
          <w:sz w:val="36"/>
          <w:szCs w:val="38"/>
          <w:lang w:val="ru-RU"/>
        </w:rPr>
        <w:t>Распространение радиоволн</w:t>
      </w:r>
    </w:p>
    <w:p w14:paraId="5F39E566" w14:textId="6BFD4A86" w:rsidR="004526A2" w:rsidRPr="00C13160" w:rsidRDefault="00CA100F" w:rsidP="00CA100F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overflowPunct/>
        <w:adjustRightInd/>
        <w:spacing w:before="360"/>
        <w:ind w:left="284"/>
        <w:jc w:val="left"/>
        <w:textAlignment w:val="auto"/>
        <w:rPr>
          <w:rFonts w:ascii="Arial" w:eastAsia="AvenirNext LT Pro Regular" w:hAnsi="Arial" w:cs="AvenirNext LT Pro Regular"/>
          <w:b/>
          <w:bCs/>
          <w:sz w:val="40"/>
          <w:szCs w:val="42"/>
          <w:lang w:val="ru-RU"/>
        </w:rPr>
      </w:pPr>
      <w:r w:rsidRPr="00C13160">
        <w:rPr>
          <w:rFonts w:ascii="Arial" w:eastAsia="AvenirNext LT Pro Regular" w:hAnsi="Arial" w:cs="AvenirNext LT Pro Regular"/>
          <w:b/>
          <w:bCs/>
          <w:sz w:val="40"/>
          <w:szCs w:val="42"/>
          <w:lang w:val="ru-RU"/>
        </w:rPr>
        <w:t>Топография для моделирования распространения на трассе Земля</w:t>
      </w:r>
      <w:r w:rsidR="006775B7" w:rsidRPr="006775B7">
        <w:rPr>
          <w:rFonts w:ascii="Arial" w:eastAsia="AvenirNext LT Pro Regular" w:hAnsi="Arial" w:cs="Arial"/>
          <w:b/>
          <w:bCs/>
          <w:sz w:val="40"/>
          <w:szCs w:val="42"/>
          <w:lang w:val="ru-RU"/>
        </w:rPr>
        <w:t>-</w:t>
      </w:r>
      <w:r w:rsidRPr="00C13160">
        <w:rPr>
          <w:rFonts w:ascii="Arial" w:eastAsia="AvenirNext LT Pro Regular" w:hAnsi="Arial" w:cs="AvenirNext LT Pro Regular"/>
          <w:b/>
          <w:bCs/>
          <w:sz w:val="40"/>
          <w:szCs w:val="42"/>
          <w:lang w:val="ru-RU"/>
        </w:rPr>
        <w:t>космос</w:t>
      </w:r>
    </w:p>
    <w:bookmarkEnd w:id="0"/>
    <w:p w14:paraId="3179FCF6" w14:textId="77777777" w:rsidR="0085762B" w:rsidRPr="00C13160" w:rsidRDefault="0085762B" w:rsidP="0085762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ind w:left="284"/>
        <w:jc w:val="left"/>
        <w:textAlignment w:val="auto"/>
        <w:rPr>
          <w:rFonts w:ascii="Calibri" w:eastAsia="SimSun" w:hAnsi="Calibri" w:cs="Arial"/>
          <w:szCs w:val="22"/>
          <w:lang w:val="ru-RU"/>
        </w:rPr>
      </w:pPr>
    </w:p>
    <w:p w14:paraId="39CD8F2A" w14:textId="167C168E" w:rsidR="0085762B" w:rsidRPr="00C13160" w:rsidRDefault="0085762B" w:rsidP="0085762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ind w:left="284"/>
        <w:jc w:val="left"/>
        <w:textAlignment w:val="auto"/>
        <w:rPr>
          <w:rFonts w:ascii="Calibri" w:eastAsia="SimSun" w:hAnsi="Calibri" w:cs="Arial"/>
          <w:szCs w:val="22"/>
          <w:lang w:val="ru-RU"/>
        </w:rPr>
        <w:sectPr w:rsidR="0085762B" w:rsidRPr="00C13160" w:rsidSect="0085762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134" w:right="1134" w:bottom="1134" w:left="1134" w:header="567" w:footer="567" w:gutter="0"/>
          <w:pgNumType w:start="1"/>
          <w:cols w:space="720"/>
        </w:sectPr>
      </w:pPr>
    </w:p>
    <w:p w14:paraId="5A75105B" w14:textId="77777777" w:rsidR="00F76C12" w:rsidRPr="00C13160" w:rsidRDefault="00F76C12" w:rsidP="00F76C12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C13160">
        <w:rPr>
          <w:b/>
          <w:bCs/>
          <w:szCs w:val="22"/>
          <w:lang w:val="ru-RU"/>
        </w:rPr>
        <w:lastRenderedPageBreak/>
        <w:t>Предисловие</w:t>
      </w:r>
    </w:p>
    <w:p w14:paraId="58015956" w14:textId="77777777" w:rsidR="00F76C12" w:rsidRPr="00C13160" w:rsidRDefault="00F76C12" w:rsidP="00F76C12">
      <w:pPr>
        <w:rPr>
          <w:sz w:val="20"/>
          <w:lang w:val="ru-RU"/>
        </w:rPr>
      </w:pPr>
      <w:r w:rsidRPr="00C1316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6CD0FC2" w14:textId="77777777" w:rsidR="00F76C12" w:rsidRPr="00C13160" w:rsidRDefault="00F76C12" w:rsidP="00F76C12">
      <w:pPr>
        <w:rPr>
          <w:sz w:val="20"/>
          <w:lang w:val="ru-RU"/>
        </w:rPr>
      </w:pPr>
      <w:r w:rsidRPr="00C1316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43E2654F" w14:textId="77777777" w:rsidR="00F76C12" w:rsidRPr="00C13160" w:rsidRDefault="00F76C12" w:rsidP="00F76C12">
      <w:pPr>
        <w:spacing w:before="360"/>
        <w:jc w:val="center"/>
        <w:rPr>
          <w:b/>
          <w:bCs/>
          <w:szCs w:val="22"/>
          <w:lang w:val="ru-RU"/>
        </w:rPr>
      </w:pPr>
      <w:r w:rsidRPr="00C1316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F556DC0" w14:textId="5089647D" w:rsidR="00F76C12" w:rsidRPr="00C13160" w:rsidRDefault="00F76C12" w:rsidP="00F76C12">
      <w:pPr>
        <w:rPr>
          <w:spacing w:val="2"/>
          <w:sz w:val="20"/>
          <w:lang w:val="ru-RU"/>
        </w:rPr>
      </w:pPr>
      <w:r w:rsidRPr="00C13160">
        <w:rPr>
          <w:spacing w:val="2"/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 w:rsidR="00F339CE">
          <w:rPr>
            <w:rFonts w:eastAsia="SimSun"/>
            <w:color w:val="0000FF"/>
            <w:spacing w:val="2"/>
            <w:sz w:val="20"/>
            <w:u w:val="single"/>
            <w:lang w:val="ru-RU"/>
          </w:rPr>
          <w:t>https://www.itu.int/ITU-R/go/patents/en</w:t>
        </w:r>
      </w:hyperlink>
      <w:r w:rsidRPr="00C13160">
        <w:rPr>
          <w:spacing w:val="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6B6047B9" w14:textId="77777777" w:rsidR="00F76C12" w:rsidRPr="00C13160" w:rsidRDefault="00F76C12" w:rsidP="00F76C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76C12" w:rsidRPr="00C13160" w14:paraId="6DF09781" w14:textId="77777777" w:rsidTr="005C5C4B">
        <w:trPr>
          <w:jc w:val="center"/>
        </w:trPr>
        <w:tc>
          <w:tcPr>
            <w:tcW w:w="8856" w:type="dxa"/>
            <w:gridSpan w:val="2"/>
          </w:tcPr>
          <w:p w14:paraId="67AC7067" w14:textId="77777777" w:rsidR="00F76C12" w:rsidRPr="00C13160" w:rsidRDefault="00F76C12" w:rsidP="00F76C1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C1316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5D610458" w14:textId="2ED483E8" w:rsidR="00F76C12" w:rsidRPr="00C13160" w:rsidRDefault="00F76C12" w:rsidP="00F76C1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C13160">
              <w:rPr>
                <w:sz w:val="18"/>
                <w:szCs w:val="18"/>
                <w:lang w:val="ru-RU"/>
              </w:rPr>
              <w:t>(Представлены также в онлайновой форме по адресу:</w:t>
            </w:r>
            <w:r w:rsidRPr="00C13160">
              <w:rPr>
                <w:lang w:val="ru-RU"/>
              </w:rPr>
              <w:t xml:space="preserve"> </w:t>
            </w:r>
            <w:hyperlink r:id="rId15" w:history="1">
              <w:r w:rsidR="00F339CE">
                <w:rPr>
                  <w:rStyle w:val="Hyperlink"/>
                  <w:sz w:val="18"/>
                  <w:szCs w:val="18"/>
                  <w:lang w:val="ru-RU"/>
                </w:rPr>
                <w:t>https://www.itu.int/publ/R-REC/ru</w:t>
              </w:r>
            </w:hyperlink>
            <w:r w:rsidRPr="00C13160">
              <w:rPr>
                <w:sz w:val="18"/>
                <w:szCs w:val="18"/>
                <w:lang w:val="ru-RU"/>
              </w:rPr>
              <w:t>.)</w:t>
            </w:r>
          </w:p>
        </w:tc>
      </w:tr>
      <w:tr w:rsidR="00F76C12" w:rsidRPr="00C13160" w14:paraId="2F08BE10" w14:textId="77777777" w:rsidTr="005C5C4B">
        <w:trPr>
          <w:jc w:val="center"/>
        </w:trPr>
        <w:tc>
          <w:tcPr>
            <w:tcW w:w="1188" w:type="dxa"/>
          </w:tcPr>
          <w:p w14:paraId="41F13383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D5207F9" w14:textId="77777777" w:rsidR="00F76C12" w:rsidRPr="00C13160" w:rsidRDefault="00F76C12" w:rsidP="00F76C12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C1316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76C12" w:rsidRPr="00C13160" w14:paraId="0E80CDF6" w14:textId="77777777" w:rsidTr="005C5C4B">
        <w:trPr>
          <w:jc w:val="center"/>
        </w:trPr>
        <w:tc>
          <w:tcPr>
            <w:tcW w:w="1188" w:type="dxa"/>
          </w:tcPr>
          <w:p w14:paraId="7D704726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576666C1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76C12" w:rsidRPr="00C13160" w14:paraId="5E8AEF38" w14:textId="77777777" w:rsidTr="005C5C4B">
        <w:trPr>
          <w:jc w:val="center"/>
        </w:trPr>
        <w:tc>
          <w:tcPr>
            <w:tcW w:w="1188" w:type="dxa"/>
          </w:tcPr>
          <w:p w14:paraId="7E6A13A8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46810433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75985" w:rsidRPr="00C13160" w14:paraId="5D323EEB" w14:textId="77777777" w:rsidTr="00B75985">
        <w:trPr>
          <w:jc w:val="center"/>
        </w:trPr>
        <w:tc>
          <w:tcPr>
            <w:tcW w:w="1188" w:type="dxa"/>
            <w:shd w:val="clear" w:color="auto" w:fill="auto"/>
          </w:tcPr>
          <w:p w14:paraId="13081741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auto"/>
          </w:tcPr>
          <w:p w14:paraId="3870DF45" w14:textId="77777777" w:rsidR="00F76C12" w:rsidRPr="00C13160" w:rsidRDefault="00F76C12" w:rsidP="000C4200">
            <w:pPr>
              <w:spacing w:before="40" w:after="40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76C12" w:rsidRPr="00C13160" w14:paraId="6DBF8CF0" w14:textId="77777777" w:rsidTr="005C5C4B">
        <w:trPr>
          <w:jc w:val="center"/>
        </w:trPr>
        <w:tc>
          <w:tcPr>
            <w:tcW w:w="1188" w:type="dxa"/>
          </w:tcPr>
          <w:p w14:paraId="6BA4A9F1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14:paraId="271863F6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76C12" w:rsidRPr="00C13160" w14:paraId="145EB05A" w14:textId="77777777" w:rsidTr="005C5C4B">
        <w:trPr>
          <w:jc w:val="center"/>
        </w:trPr>
        <w:tc>
          <w:tcPr>
            <w:tcW w:w="1188" w:type="dxa"/>
          </w:tcPr>
          <w:p w14:paraId="688EB258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455CCE2F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Фиксированная служба</w:t>
            </w:r>
          </w:p>
        </w:tc>
      </w:tr>
      <w:tr w:rsidR="00CA100F" w:rsidRPr="00C13160" w14:paraId="73E38594" w14:textId="77777777" w:rsidTr="00CA100F">
        <w:trPr>
          <w:jc w:val="center"/>
        </w:trPr>
        <w:tc>
          <w:tcPr>
            <w:tcW w:w="1188" w:type="dxa"/>
            <w:shd w:val="clear" w:color="auto" w:fill="auto"/>
          </w:tcPr>
          <w:p w14:paraId="0FA026EB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auto"/>
          </w:tcPr>
          <w:p w14:paraId="0E01BE05" w14:textId="77777777" w:rsidR="00F76C12" w:rsidRPr="00C13160" w:rsidRDefault="00F76C12" w:rsidP="00B75985">
            <w:pPr>
              <w:spacing w:before="40" w:after="40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0C4200" w:rsidRPr="00C13160" w14:paraId="6A1B5322" w14:textId="77777777" w:rsidTr="00CA100F">
        <w:trPr>
          <w:jc w:val="center"/>
        </w:trPr>
        <w:tc>
          <w:tcPr>
            <w:tcW w:w="1188" w:type="dxa"/>
            <w:shd w:val="clear" w:color="auto" w:fill="F2F2F2"/>
          </w:tcPr>
          <w:p w14:paraId="7A886EB5" w14:textId="77777777" w:rsidR="00F76C12" w:rsidRPr="00C13160" w:rsidRDefault="00F76C12" w:rsidP="00F76C1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13160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2F2F2"/>
          </w:tcPr>
          <w:p w14:paraId="5F0BFDFA" w14:textId="77777777" w:rsidR="00F76C12" w:rsidRPr="00C13160" w:rsidRDefault="00F76C12" w:rsidP="00CA100F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13160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F76C12" w:rsidRPr="00C13160" w14:paraId="0166E8D8" w14:textId="77777777" w:rsidTr="005C5C4B">
        <w:trPr>
          <w:jc w:val="center"/>
        </w:trPr>
        <w:tc>
          <w:tcPr>
            <w:tcW w:w="1188" w:type="dxa"/>
          </w:tcPr>
          <w:p w14:paraId="35512E19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06623A65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Радиоастрономия</w:t>
            </w:r>
          </w:p>
        </w:tc>
      </w:tr>
      <w:tr w:rsidR="00F76C12" w:rsidRPr="00C13160" w14:paraId="3FB139BB" w14:textId="77777777" w:rsidTr="005C5C4B">
        <w:trPr>
          <w:jc w:val="center"/>
        </w:trPr>
        <w:tc>
          <w:tcPr>
            <w:tcW w:w="1188" w:type="dxa"/>
          </w:tcPr>
          <w:p w14:paraId="63FF6A21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58974EA7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76C12" w:rsidRPr="00C13160" w14:paraId="1A3054DC" w14:textId="77777777" w:rsidTr="005C5C4B">
        <w:trPr>
          <w:jc w:val="center"/>
        </w:trPr>
        <w:tc>
          <w:tcPr>
            <w:tcW w:w="1188" w:type="dxa"/>
          </w:tcPr>
          <w:p w14:paraId="0D008557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68081C3E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76C12" w:rsidRPr="00C13160" w14:paraId="76714194" w14:textId="77777777" w:rsidTr="005C5C4B">
        <w:trPr>
          <w:jc w:val="center"/>
        </w:trPr>
        <w:tc>
          <w:tcPr>
            <w:tcW w:w="1188" w:type="dxa"/>
            <w:shd w:val="clear" w:color="auto" w:fill="auto"/>
          </w:tcPr>
          <w:p w14:paraId="4B3449B2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2FFC2056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76C12" w:rsidRPr="00C13160" w14:paraId="31075A8B" w14:textId="77777777" w:rsidTr="005C5C4B">
        <w:trPr>
          <w:jc w:val="center"/>
        </w:trPr>
        <w:tc>
          <w:tcPr>
            <w:tcW w:w="1188" w:type="dxa"/>
          </w:tcPr>
          <w:p w14:paraId="71EDCFC3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4B485590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76C12" w:rsidRPr="00C13160" w14:paraId="079CDE30" w14:textId="77777777" w:rsidTr="005C5C4B">
        <w:trPr>
          <w:jc w:val="center"/>
        </w:trPr>
        <w:tc>
          <w:tcPr>
            <w:tcW w:w="1188" w:type="dxa"/>
            <w:shd w:val="clear" w:color="auto" w:fill="auto"/>
          </w:tcPr>
          <w:p w14:paraId="02294930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04E95CE1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76C12" w:rsidRPr="00C13160" w14:paraId="5E16B9BD" w14:textId="77777777" w:rsidTr="005C5C4B">
        <w:trPr>
          <w:jc w:val="center"/>
        </w:trPr>
        <w:tc>
          <w:tcPr>
            <w:tcW w:w="1188" w:type="dxa"/>
          </w:tcPr>
          <w:p w14:paraId="2804959F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2ECB634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76C12" w:rsidRPr="00C13160" w14:paraId="2D1C88EC" w14:textId="77777777" w:rsidTr="005C5C4B">
        <w:trPr>
          <w:jc w:val="center"/>
        </w:trPr>
        <w:tc>
          <w:tcPr>
            <w:tcW w:w="1188" w:type="dxa"/>
          </w:tcPr>
          <w:p w14:paraId="28E06120" w14:textId="77777777" w:rsidR="00F76C12" w:rsidRPr="00C13160" w:rsidRDefault="00F76C12" w:rsidP="00F76C1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2FADDD2" w14:textId="77777777" w:rsidR="00F76C12" w:rsidRPr="00C13160" w:rsidRDefault="00F76C12" w:rsidP="00F76C1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76C12" w:rsidRPr="00C13160" w14:paraId="57B0E9F9" w14:textId="77777777" w:rsidTr="005C5C4B">
        <w:trPr>
          <w:jc w:val="center"/>
        </w:trPr>
        <w:tc>
          <w:tcPr>
            <w:tcW w:w="1188" w:type="dxa"/>
          </w:tcPr>
          <w:p w14:paraId="3ABD9216" w14:textId="77777777" w:rsidR="00F76C12" w:rsidRPr="00C13160" w:rsidRDefault="00F76C12" w:rsidP="00F76C1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C1316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159A335B" w14:textId="77777777" w:rsidR="00F76C12" w:rsidRPr="00C13160" w:rsidRDefault="00F76C12" w:rsidP="00F76C1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C1316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390CCCF9" w14:textId="77777777" w:rsidR="00F76C12" w:rsidRPr="00C13160" w:rsidRDefault="00F76C12" w:rsidP="00F76C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76C12" w:rsidRPr="00C13160" w14:paraId="611B98EF" w14:textId="77777777" w:rsidTr="005C5C4B">
        <w:trPr>
          <w:jc w:val="center"/>
        </w:trPr>
        <w:tc>
          <w:tcPr>
            <w:tcW w:w="8856" w:type="dxa"/>
          </w:tcPr>
          <w:p w14:paraId="3B204C4A" w14:textId="77777777" w:rsidR="00F76C12" w:rsidRPr="00C13160" w:rsidRDefault="00F76C12" w:rsidP="00F76C12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C1316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C1316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7AC6F1CC" w14:textId="61622831" w:rsidR="00F76C12" w:rsidRPr="00C13160" w:rsidRDefault="00F76C12" w:rsidP="00F76C12">
      <w:pPr>
        <w:spacing w:before="360"/>
        <w:jc w:val="right"/>
        <w:rPr>
          <w:i/>
          <w:iCs/>
          <w:sz w:val="20"/>
          <w:lang w:val="ru-RU"/>
        </w:rPr>
      </w:pPr>
      <w:r w:rsidRPr="00C13160">
        <w:rPr>
          <w:i/>
          <w:iCs/>
          <w:sz w:val="20"/>
          <w:lang w:val="ru-RU"/>
        </w:rPr>
        <w:t>Электронная публикация</w:t>
      </w:r>
      <w:r w:rsidRPr="00C13160">
        <w:rPr>
          <w:i/>
          <w:iCs/>
          <w:sz w:val="20"/>
          <w:lang w:val="ru-RU"/>
        </w:rPr>
        <w:br/>
      </w:r>
      <w:r w:rsidRPr="00C13160">
        <w:rPr>
          <w:sz w:val="20"/>
          <w:lang w:val="ru-RU"/>
        </w:rPr>
        <w:t>Женева, 202</w:t>
      </w:r>
      <w:r w:rsidR="007E5537">
        <w:rPr>
          <w:sz w:val="20"/>
          <w:lang w:val="ru-RU"/>
        </w:rPr>
        <w:t>5</w:t>
      </w:r>
      <w:r w:rsidRPr="00C13160">
        <w:rPr>
          <w:sz w:val="20"/>
          <w:lang w:val="ru-RU"/>
        </w:rPr>
        <w:t xml:space="preserve"> г.</w:t>
      </w:r>
    </w:p>
    <w:p w14:paraId="3D370B4E" w14:textId="47FCD8BC" w:rsidR="00F76C12" w:rsidRPr="00C13160" w:rsidRDefault="00F76C12" w:rsidP="00F76C1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C13160">
        <w:rPr>
          <w:sz w:val="20"/>
          <w:lang w:val="ru-RU"/>
        </w:rPr>
        <w:sym w:font="Symbol" w:char="F0E3"/>
      </w:r>
      <w:r w:rsidRPr="00C13160">
        <w:rPr>
          <w:sz w:val="20"/>
          <w:lang w:val="ru-RU"/>
        </w:rPr>
        <w:t xml:space="preserve"> ITU </w:t>
      </w:r>
      <w:bookmarkStart w:id="3" w:name="iiannee"/>
      <w:bookmarkEnd w:id="3"/>
      <w:r w:rsidRPr="00C13160">
        <w:rPr>
          <w:sz w:val="20"/>
          <w:lang w:val="ru-RU"/>
        </w:rPr>
        <w:t>202</w:t>
      </w:r>
      <w:r w:rsidR="007E5537">
        <w:rPr>
          <w:sz w:val="20"/>
          <w:lang w:val="ru-RU"/>
        </w:rPr>
        <w:t>5</w:t>
      </w:r>
    </w:p>
    <w:p w14:paraId="6AE27234" w14:textId="0A05FFBD" w:rsidR="00475134" w:rsidRPr="00C13160" w:rsidRDefault="00F76C12" w:rsidP="00F76C12">
      <w:pPr>
        <w:rPr>
          <w:rFonts w:eastAsia="SimSun"/>
          <w:sz w:val="20"/>
          <w:lang w:val="ru-RU" w:eastAsia="zh-CN"/>
        </w:rPr>
        <w:sectPr w:rsidR="00475134" w:rsidRPr="00C13160" w:rsidSect="00BF24B6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  <w:r w:rsidRPr="00C1316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471104" w:rsidRPr="00C13160">
        <w:rPr>
          <w:rFonts w:eastAsia="SimSun"/>
          <w:sz w:val="20"/>
          <w:lang w:val="ru-RU" w:eastAsia="zh-CN"/>
        </w:rPr>
        <w:t xml:space="preserve"> </w:t>
      </w:r>
    </w:p>
    <w:p w14:paraId="0C442BCE" w14:textId="56C928CA" w:rsidR="005B7A53" w:rsidRPr="00C13160" w:rsidRDefault="00A25280" w:rsidP="00F76C12">
      <w:pPr>
        <w:pStyle w:val="RecNo"/>
        <w:spacing w:before="0"/>
        <w:rPr>
          <w:lang w:val="ru-RU"/>
        </w:rPr>
      </w:pPr>
      <w:r w:rsidRPr="00C13160">
        <w:rPr>
          <w:lang w:val="ru-RU"/>
        </w:rPr>
        <w:lastRenderedPageBreak/>
        <w:t xml:space="preserve">РЕКОМЕНДАЦИЯ </w:t>
      </w:r>
      <w:r w:rsidR="00C57079">
        <w:rPr>
          <w:lang w:val="en-US"/>
        </w:rPr>
        <w:t xml:space="preserve"> </w:t>
      </w:r>
      <w:r w:rsidR="00C57079" w:rsidRPr="00C57079">
        <w:rPr>
          <w:rStyle w:val="href"/>
        </w:rPr>
        <w:t>МСЭ</w:t>
      </w:r>
      <w:r w:rsidR="00C57079" w:rsidRPr="00C57079">
        <w:rPr>
          <w:rStyle w:val="href"/>
        </w:rPr>
        <w:t>-R  P.1511-3</w:t>
      </w:r>
    </w:p>
    <w:p w14:paraId="70EEEB18" w14:textId="15BFF372" w:rsidR="00C65C0A" w:rsidRPr="00C13160" w:rsidRDefault="00CA100F" w:rsidP="00C65C0A">
      <w:pPr>
        <w:keepNext/>
        <w:keepLines/>
        <w:spacing w:before="240"/>
        <w:jc w:val="center"/>
        <w:rPr>
          <w:b/>
          <w:sz w:val="26"/>
          <w:lang w:val="ru-RU"/>
        </w:rPr>
      </w:pPr>
      <w:r w:rsidRPr="00C13160">
        <w:rPr>
          <w:b/>
          <w:sz w:val="26"/>
          <w:lang w:val="ru-RU"/>
        </w:rPr>
        <w:t xml:space="preserve">Топография для моделирования распространения на трассе </w:t>
      </w:r>
      <w:r w:rsidR="00AC54CF" w:rsidRPr="00C13160">
        <w:rPr>
          <w:b/>
          <w:sz w:val="26"/>
          <w:lang w:val="ru-RU"/>
        </w:rPr>
        <w:t>Земля</w:t>
      </w:r>
      <w:r w:rsidR="006775B7" w:rsidRPr="006775B7">
        <w:rPr>
          <w:b/>
          <w:sz w:val="26"/>
          <w:lang w:val="ru-RU"/>
        </w:rPr>
        <w:t>-</w:t>
      </w:r>
      <w:r w:rsidR="00AC54CF" w:rsidRPr="00C13160">
        <w:rPr>
          <w:b/>
          <w:sz w:val="26"/>
          <w:lang w:val="ru-RU"/>
        </w:rPr>
        <w:t>космос</w:t>
      </w:r>
    </w:p>
    <w:p w14:paraId="377C79C8" w14:textId="262AB1D5" w:rsidR="00CA100F" w:rsidRPr="00C13160" w:rsidRDefault="00CA100F" w:rsidP="00CA100F">
      <w:pPr>
        <w:pStyle w:val="Recref"/>
        <w:rPr>
          <w:lang w:val="ru-RU"/>
        </w:rPr>
      </w:pPr>
      <w:bookmarkStart w:id="4" w:name="Related_Questions"/>
      <w:r w:rsidRPr="00C13160">
        <w:rPr>
          <w:lang w:val="ru-RU"/>
        </w:rPr>
        <w:t>(Вопрос МСЭ-R 214/3)</w:t>
      </w:r>
      <w:bookmarkEnd w:id="4"/>
    </w:p>
    <w:p w14:paraId="4A9ACD61" w14:textId="79089726" w:rsidR="00C65C0A" w:rsidRPr="00C13160" w:rsidRDefault="00C65C0A" w:rsidP="00CA100F">
      <w:pPr>
        <w:pStyle w:val="Recdate"/>
        <w:rPr>
          <w:lang w:val="ru-RU"/>
        </w:rPr>
      </w:pPr>
      <w:r w:rsidRPr="00C13160">
        <w:rPr>
          <w:lang w:val="ru-RU"/>
        </w:rPr>
        <w:t>(</w:t>
      </w:r>
      <w:r w:rsidR="00CA100F" w:rsidRPr="00C13160">
        <w:rPr>
          <w:lang w:val="ru-RU"/>
        </w:rPr>
        <w:t>2001-2015-2019-</w:t>
      </w:r>
      <w:r w:rsidR="004A263E" w:rsidRPr="00C13160">
        <w:rPr>
          <w:lang w:val="ru-RU"/>
        </w:rPr>
        <w:t>202</w:t>
      </w:r>
      <w:r w:rsidR="00CA100F" w:rsidRPr="00C13160">
        <w:rPr>
          <w:lang w:val="ru-RU"/>
        </w:rPr>
        <w:t>4</w:t>
      </w:r>
      <w:r w:rsidRPr="00C13160">
        <w:rPr>
          <w:lang w:val="ru-RU"/>
        </w:rPr>
        <w:t>)</w:t>
      </w:r>
    </w:p>
    <w:p w14:paraId="6FBB7174" w14:textId="77777777" w:rsidR="00CA100F" w:rsidRPr="00C13160" w:rsidRDefault="00CA100F" w:rsidP="00CA100F">
      <w:pPr>
        <w:pStyle w:val="HeadingSum"/>
        <w:rPr>
          <w:lang w:val="ru-RU"/>
        </w:rPr>
      </w:pPr>
      <w:r w:rsidRPr="00C13160">
        <w:rPr>
          <w:lang w:val="ru-RU"/>
        </w:rPr>
        <w:t>Сфера применения</w:t>
      </w:r>
    </w:p>
    <w:p w14:paraId="04FC5F50" w14:textId="279CC087" w:rsidR="00CA100F" w:rsidRPr="00C13160" w:rsidRDefault="00CA100F" w:rsidP="00CA100F">
      <w:pPr>
        <w:pStyle w:val="Summary"/>
        <w:rPr>
          <w:lang w:val="ru-RU"/>
        </w:rPr>
      </w:pPr>
      <w:bookmarkStart w:id="5" w:name="lt_pId063"/>
      <w:r w:rsidRPr="00C13160">
        <w:rPr>
          <w:lang w:val="ru-RU"/>
        </w:rPr>
        <w:t>В настоящей Рекомендации представлены глобальные топографические данные, информация о географических координатах и данные о высоте для прогнозирования влияния условий распространения на трассах Земля</w:t>
      </w:r>
      <w:r w:rsidR="00AC54CF" w:rsidRPr="00C13160">
        <w:rPr>
          <w:lang w:val="ru-RU"/>
        </w:rPr>
        <w:t>–</w:t>
      </w:r>
      <w:r w:rsidRPr="00C13160">
        <w:rPr>
          <w:lang w:val="ru-RU"/>
        </w:rPr>
        <w:t>космос в Рекомендациях МСЭ-R серии P.</w:t>
      </w:r>
      <w:bookmarkEnd w:id="5"/>
    </w:p>
    <w:p w14:paraId="60E13064" w14:textId="77777777" w:rsidR="00CA100F" w:rsidRPr="00C13160" w:rsidRDefault="00CA100F" w:rsidP="00CA100F">
      <w:pPr>
        <w:pStyle w:val="Headingb"/>
        <w:tabs>
          <w:tab w:val="left" w:pos="5529"/>
        </w:tabs>
        <w:rPr>
          <w:lang w:val="ru-RU"/>
        </w:rPr>
      </w:pPr>
      <w:r w:rsidRPr="00C13160">
        <w:rPr>
          <w:lang w:val="ru-RU"/>
        </w:rPr>
        <w:t>Ключевые слова</w:t>
      </w:r>
    </w:p>
    <w:p w14:paraId="3A0A4C3D" w14:textId="7C561AA4" w:rsidR="00CA100F" w:rsidRPr="00C13160" w:rsidRDefault="00CA100F" w:rsidP="00CA100F">
      <w:pPr>
        <w:rPr>
          <w:lang w:val="ru-RU"/>
        </w:rPr>
      </w:pPr>
      <w:r w:rsidRPr="00C13160">
        <w:rPr>
          <w:lang w:val="ru-RU"/>
        </w:rPr>
        <w:t xml:space="preserve">Топография, географические координаты, </w:t>
      </w:r>
      <w:r w:rsidR="00AC54CF" w:rsidRPr="00C13160">
        <w:rPr>
          <w:lang w:val="ru-RU"/>
        </w:rPr>
        <w:t>геодезическая высота</w:t>
      </w:r>
      <w:r w:rsidRPr="00C13160">
        <w:rPr>
          <w:lang w:val="ru-RU"/>
        </w:rPr>
        <w:t xml:space="preserve">, </w:t>
      </w:r>
      <w:r w:rsidR="00AC54CF" w:rsidRPr="00C13160">
        <w:rPr>
          <w:lang w:val="ru-RU"/>
        </w:rPr>
        <w:t>ортометрическая высота</w:t>
      </w:r>
      <w:r w:rsidRPr="00C13160">
        <w:rPr>
          <w:lang w:val="ru-RU"/>
        </w:rPr>
        <w:t xml:space="preserve">, </w:t>
      </w:r>
      <w:r w:rsidR="00AC54CF" w:rsidRPr="00C13160">
        <w:rPr>
          <w:lang w:val="ru-RU"/>
        </w:rPr>
        <w:t>эллипсоид, геоид, волна геоида</w:t>
      </w:r>
    </w:p>
    <w:p w14:paraId="381B86D1" w14:textId="77777777" w:rsidR="00CA100F" w:rsidRPr="00C13160" w:rsidRDefault="00CA100F" w:rsidP="00CA100F">
      <w:pPr>
        <w:pStyle w:val="Normalaftertitle"/>
        <w:rPr>
          <w:rFonts w:asciiTheme="majorBidi" w:hAnsiTheme="majorBidi" w:cstheme="majorBidi"/>
          <w:lang w:val="ru-RU"/>
        </w:rPr>
      </w:pPr>
      <w:r w:rsidRPr="00C13160">
        <w:rPr>
          <w:rFonts w:asciiTheme="majorBidi" w:hAnsiTheme="majorBidi" w:cstheme="majorBidi"/>
          <w:lang w:val="ru-RU"/>
        </w:rPr>
        <w:t>Ассамблея радиосвязи МСЭ,</w:t>
      </w:r>
    </w:p>
    <w:p w14:paraId="130FE4C8" w14:textId="77777777" w:rsidR="00CA100F" w:rsidRPr="00C13160" w:rsidRDefault="00CA100F" w:rsidP="00CA100F">
      <w:pPr>
        <w:pStyle w:val="Call"/>
        <w:rPr>
          <w:lang w:val="ru-RU"/>
        </w:rPr>
      </w:pPr>
      <w:r w:rsidRPr="00C13160">
        <w:rPr>
          <w:lang w:val="ru-RU"/>
        </w:rPr>
        <w:t>учитывая</w:t>
      </w:r>
      <w:r w:rsidRPr="00C13160">
        <w:rPr>
          <w:i w:val="0"/>
          <w:iCs/>
          <w:lang w:val="ru-RU"/>
        </w:rPr>
        <w:t>,</w:t>
      </w:r>
    </w:p>
    <w:p w14:paraId="63C892DD" w14:textId="77777777" w:rsidR="00CA100F" w:rsidRPr="00C13160" w:rsidRDefault="00CA100F" w:rsidP="00CA100F">
      <w:pPr>
        <w:rPr>
          <w:lang w:val="ru-RU"/>
        </w:rPr>
      </w:pPr>
      <w:r w:rsidRPr="00C13160">
        <w:rPr>
          <w:i/>
          <w:iCs/>
          <w:lang w:val="ru-RU"/>
        </w:rPr>
        <w:t>a)</w:t>
      </w:r>
      <w:r w:rsidRPr="00C13160">
        <w:rPr>
          <w:lang w:val="ru-RU"/>
        </w:rPr>
        <w:tab/>
        <w:t>что для прогнозирования ослабления и рассеяния необходима информация о топографии поверхности;</w:t>
      </w:r>
    </w:p>
    <w:p w14:paraId="20B709B2" w14:textId="77777777" w:rsidR="00CA100F" w:rsidRPr="00C13160" w:rsidRDefault="00CA100F" w:rsidP="00CA100F">
      <w:pPr>
        <w:rPr>
          <w:lang w:val="ru-RU" w:eastAsia="ru-RU"/>
        </w:rPr>
      </w:pPr>
      <w:r w:rsidRPr="00C13160">
        <w:rPr>
          <w:i/>
          <w:iCs/>
          <w:lang w:val="ru-RU"/>
        </w:rPr>
        <w:t>b)</w:t>
      </w:r>
      <w:r w:rsidRPr="00C13160">
        <w:rPr>
          <w:lang w:val="ru-RU"/>
        </w:rPr>
        <w:tab/>
        <w:t>что такая информация необходима для всех точек земного шара, в особенности если требуется расчет в региональном или континентальном масштабе,</w:t>
      </w:r>
    </w:p>
    <w:p w14:paraId="28FBAA3D" w14:textId="1FD1A59B" w:rsidR="00CA100F" w:rsidRPr="00C13160" w:rsidRDefault="00CA100F" w:rsidP="00CA100F">
      <w:pPr>
        <w:pStyle w:val="Call"/>
        <w:rPr>
          <w:rFonts w:asciiTheme="majorBidi" w:hAnsiTheme="majorBidi" w:cstheme="majorBidi"/>
          <w:lang w:val="ru-RU"/>
        </w:rPr>
      </w:pPr>
      <w:r w:rsidRPr="00C13160">
        <w:rPr>
          <w:lang w:val="ru-RU"/>
        </w:rPr>
        <w:t>рекомендует</w:t>
      </w:r>
    </w:p>
    <w:p w14:paraId="59BE9EF4" w14:textId="5B90CD27" w:rsidR="00CA100F" w:rsidRPr="00C13160" w:rsidRDefault="00CA100F" w:rsidP="00CA100F">
      <w:pPr>
        <w:rPr>
          <w:lang w:val="ru-RU"/>
        </w:rPr>
      </w:pPr>
      <w:r w:rsidRPr="00F30279">
        <w:rPr>
          <w:lang w:val="ru-RU"/>
        </w:rPr>
        <w:t>1</w:t>
      </w:r>
      <w:r w:rsidRPr="00C13160">
        <w:rPr>
          <w:lang w:val="ru-RU"/>
        </w:rPr>
        <w:tab/>
        <w:t xml:space="preserve">использовать данные, приведенные в Приложении 1, для получения значений </w:t>
      </w:r>
      <w:r w:rsidR="00992DB6" w:rsidRPr="00C13160">
        <w:rPr>
          <w:lang w:val="ru-RU"/>
        </w:rPr>
        <w:t xml:space="preserve">топографической </w:t>
      </w:r>
      <w:r w:rsidRPr="00C13160">
        <w:rPr>
          <w:lang w:val="ru-RU"/>
        </w:rPr>
        <w:t xml:space="preserve">высоты </w:t>
      </w:r>
      <w:r w:rsidR="00992DB6" w:rsidRPr="00C13160">
        <w:rPr>
          <w:lang w:val="ru-RU"/>
        </w:rPr>
        <w:t xml:space="preserve">поверхности Земли </w:t>
      </w:r>
      <w:r w:rsidRPr="00C13160">
        <w:rPr>
          <w:lang w:val="ru-RU"/>
        </w:rPr>
        <w:t xml:space="preserve">над средним уровнем моря, если отсутствуют местные данные или данные с более высоким пространственным разрешением; </w:t>
      </w:r>
    </w:p>
    <w:p w14:paraId="00E4EAB5" w14:textId="40632852" w:rsidR="00CA100F" w:rsidRPr="00C13160" w:rsidRDefault="00CA100F" w:rsidP="00CA100F">
      <w:pPr>
        <w:rPr>
          <w:lang w:val="ru-RU"/>
        </w:rPr>
      </w:pPr>
      <w:r w:rsidRPr="00F30279">
        <w:rPr>
          <w:bCs/>
          <w:lang w:val="ru-RU"/>
        </w:rPr>
        <w:t>2</w:t>
      </w:r>
      <w:r w:rsidRPr="00C13160">
        <w:rPr>
          <w:lang w:val="ru-RU"/>
        </w:rPr>
        <w:tab/>
        <w:t xml:space="preserve">использовать </w:t>
      </w:r>
      <w:r w:rsidR="00010A54" w:rsidRPr="00C13160">
        <w:rPr>
          <w:lang w:val="ru-RU"/>
        </w:rPr>
        <w:t>метод</w:t>
      </w:r>
      <w:r w:rsidRPr="00C13160">
        <w:rPr>
          <w:lang w:val="ru-RU"/>
        </w:rPr>
        <w:t>, приведенны</w:t>
      </w:r>
      <w:r w:rsidR="00010A54" w:rsidRPr="00C13160">
        <w:rPr>
          <w:lang w:val="ru-RU"/>
        </w:rPr>
        <w:t>й</w:t>
      </w:r>
      <w:r w:rsidRPr="00C13160">
        <w:rPr>
          <w:lang w:val="ru-RU"/>
        </w:rPr>
        <w:t xml:space="preserve"> в Приложении 1, для преобразования значений высоты над </w:t>
      </w:r>
      <w:r w:rsidR="00010A54" w:rsidRPr="00C13160">
        <w:rPr>
          <w:lang w:val="ru-RU"/>
        </w:rPr>
        <w:t>поверхностью</w:t>
      </w:r>
      <w:r w:rsidRPr="00C13160">
        <w:rPr>
          <w:lang w:val="ru-RU"/>
        </w:rPr>
        <w:t xml:space="preserve"> эллипсоида WGS-84 </w:t>
      </w:r>
      <w:r w:rsidR="00010A54" w:rsidRPr="00C13160">
        <w:rPr>
          <w:lang w:val="ru-RU"/>
        </w:rPr>
        <w:t xml:space="preserve">в значения высоты над поверхностью геоида WGS-84 (т. е. высоты над средним уровнем моря) </w:t>
      </w:r>
      <w:r w:rsidRPr="00C13160">
        <w:rPr>
          <w:lang w:val="ru-RU"/>
        </w:rPr>
        <w:t>или наоборот, если отсутствуют местные данные или данные с более высоким пространственным разрешением.</w:t>
      </w:r>
    </w:p>
    <w:p w14:paraId="60F04F1B" w14:textId="2811CFC7" w:rsidR="00CA100F" w:rsidRPr="00C13160" w:rsidRDefault="00CA100F" w:rsidP="00CA100F">
      <w:pPr>
        <w:rPr>
          <w:lang w:val="ru-RU"/>
        </w:rPr>
      </w:pPr>
      <w:r w:rsidRPr="00C13160">
        <w:rPr>
          <w:bCs/>
          <w:lang w:val="ru-RU"/>
        </w:rPr>
        <w:t>3</w:t>
      </w:r>
      <w:r w:rsidRPr="00C13160">
        <w:rPr>
          <w:bCs/>
          <w:lang w:val="ru-RU"/>
        </w:rPr>
        <w:tab/>
      </w:r>
      <w:r w:rsidR="00AC2FA0" w:rsidRPr="00C13160">
        <w:rPr>
          <w:bCs/>
          <w:lang w:val="ru-RU"/>
        </w:rPr>
        <w:t xml:space="preserve">использовать </w:t>
      </w:r>
      <w:r w:rsidR="00010A54" w:rsidRPr="00C13160">
        <w:rPr>
          <w:bCs/>
          <w:lang w:val="ru-RU"/>
        </w:rPr>
        <w:t xml:space="preserve">метод, </w:t>
      </w:r>
      <w:r w:rsidR="00481DF2" w:rsidRPr="00C13160">
        <w:rPr>
          <w:bCs/>
          <w:lang w:val="ru-RU"/>
        </w:rPr>
        <w:t xml:space="preserve">приведенный </w:t>
      </w:r>
      <w:r w:rsidR="00010A54" w:rsidRPr="00C13160">
        <w:rPr>
          <w:bCs/>
          <w:lang w:val="ru-RU"/>
        </w:rPr>
        <w:t xml:space="preserve">в Приложении 1, для расчета углов </w:t>
      </w:r>
      <w:r w:rsidR="00ED421F" w:rsidRPr="00C13160">
        <w:rPr>
          <w:bCs/>
          <w:lang w:val="ru-RU"/>
        </w:rPr>
        <w:t>визирования </w:t>
      </w:r>
      <w:r w:rsidR="00010A54" w:rsidRPr="00C13160">
        <w:rPr>
          <w:bCs/>
          <w:lang w:val="ru-RU"/>
        </w:rPr>
        <w:t xml:space="preserve">и </w:t>
      </w:r>
      <w:r w:rsidR="00AC2FA0" w:rsidRPr="00C13160">
        <w:rPr>
          <w:bCs/>
          <w:lang w:val="ru-RU"/>
        </w:rPr>
        <w:t>расстояния</w:t>
      </w:r>
      <w:r w:rsidR="00010A54" w:rsidRPr="00C13160">
        <w:rPr>
          <w:bCs/>
          <w:lang w:val="ru-RU"/>
        </w:rPr>
        <w:t xml:space="preserve"> между двумя станциями в геодезических координатах</w:t>
      </w:r>
      <w:r w:rsidRPr="00C13160">
        <w:rPr>
          <w:lang w:val="ru-RU"/>
        </w:rPr>
        <w:t>.</w:t>
      </w:r>
    </w:p>
    <w:p w14:paraId="7E17B57E" w14:textId="3C2637A5" w:rsidR="00CA100F" w:rsidRPr="00C13160" w:rsidRDefault="00CA100F" w:rsidP="00CA100F">
      <w:pPr>
        <w:pStyle w:val="Headingb"/>
        <w:rPr>
          <w:lang w:val="ru-RU"/>
        </w:rPr>
      </w:pPr>
      <w:r w:rsidRPr="00C13160">
        <w:rPr>
          <w:lang w:val="ru-RU"/>
        </w:rPr>
        <w:t>Сокращения/аббревиатуры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"/>
        <w:gridCol w:w="2839"/>
        <w:gridCol w:w="1129"/>
        <w:gridCol w:w="4961"/>
      </w:tblGrid>
      <w:tr w:rsidR="00F500AD" w:rsidRPr="00C13160" w14:paraId="251C5535" w14:textId="35C35901" w:rsidTr="00595CAB">
        <w:tc>
          <w:tcPr>
            <w:tcW w:w="705" w:type="dxa"/>
          </w:tcPr>
          <w:p w14:paraId="0277E79D" w14:textId="77777777" w:rsidR="00F500AD" w:rsidRPr="00C13160" w:rsidRDefault="00F500AD" w:rsidP="00F500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1"/>
              <w:rPr>
                <w:rFonts w:eastAsia="Batang"/>
                <w:highlight w:val="lightGray"/>
                <w:lang w:val="ru-RU"/>
              </w:rPr>
            </w:pPr>
            <w:r w:rsidRPr="00C13160">
              <w:rPr>
                <w:rFonts w:eastAsia="Batang"/>
                <w:lang w:val="ru-RU"/>
              </w:rPr>
              <w:t>EGM</w:t>
            </w:r>
          </w:p>
        </w:tc>
        <w:tc>
          <w:tcPr>
            <w:tcW w:w="2839" w:type="dxa"/>
          </w:tcPr>
          <w:p w14:paraId="4CFD1BB2" w14:textId="0E8EB247" w:rsidR="00F500AD" w:rsidRPr="00C13160" w:rsidRDefault="00F500AD" w:rsidP="004757E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eastAsia="Batang"/>
                <w:lang w:val="ru-RU"/>
              </w:rPr>
            </w:pPr>
            <w:r w:rsidRPr="00C13160">
              <w:rPr>
                <w:rFonts w:eastAsia="Batang"/>
                <w:lang w:val="ru-RU"/>
              </w:rPr>
              <w:t>Earth Gravitational Model</w:t>
            </w:r>
          </w:p>
        </w:tc>
        <w:tc>
          <w:tcPr>
            <w:tcW w:w="1129" w:type="dxa"/>
          </w:tcPr>
          <w:p w14:paraId="0BE9FC43" w14:textId="77777777" w:rsidR="00F500AD" w:rsidRPr="00C13160" w:rsidRDefault="00F500AD" w:rsidP="004757E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eastAsia="Batang"/>
                <w:lang w:val="ru-RU"/>
              </w:rPr>
            </w:pPr>
          </w:p>
        </w:tc>
        <w:tc>
          <w:tcPr>
            <w:tcW w:w="4961" w:type="dxa"/>
          </w:tcPr>
          <w:p w14:paraId="223A4672" w14:textId="27BAF166" w:rsidR="00F500AD" w:rsidRPr="00C13160" w:rsidRDefault="00D575E3" w:rsidP="004757E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eastAsia="Batang"/>
                <w:lang w:val="ru-RU"/>
              </w:rPr>
            </w:pPr>
            <w:r w:rsidRPr="00C13160">
              <w:rPr>
                <w:rFonts w:eastAsia="Batang"/>
                <w:lang w:val="ru-RU"/>
              </w:rPr>
              <w:t xml:space="preserve">Гравитационная </w:t>
            </w:r>
            <w:r w:rsidR="001C4BDB" w:rsidRPr="00C13160">
              <w:rPr>
                <w:rFonts w:eastAsia="Batang"/>
                <w:lang w:val="ru-RU"/>
              </w:rPr>
              <w:t>модел</w:t>
            </w:r>
            <w:r w:rsidR="002304F3" w:rsidRPr="00C13160">
              <w:rPr>
                <w:rFonts w:eastAsia="Batang"/>
                <w:lang w:val="ru-RU"/>
              </w:rPr>
              <w:t>ь</w:t>
            </w:r>
            <w:r w:rsidR="001C4BDB" w:rsidRPr="00C13160">
              <w:rPr>
                <w:rFonts w:eastAsia="Batang"/>
                <w:lang w:val="ru-RU"/>
              </w:rPr>
              <w:t xml:space="preserve"> Земли</w:t>
            </w:r>
          </w:p>
        </w:tc>
      </w:tr>
      <w:tr w:rsidR="00F500AD" w:rsidRPr="00C13160" w14:paraId="691A6ABD" w14:textId="30AD370A" w:rsidTr="00595CAB">
        <w:tc>
          <w:tcPr>
            <w:tcW w:w="705" w:type="dxa"/>
          </w:tcPr>
          <w:p w14:paraId="4AFD9F0E" w14:textId="77777777" w:rsidR="00F500AD" w:rsidRPr="00C13160" w:rsidRDefault="00F500AD" w:rsidP="00F500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11"/>
              <w:rPr>
                <w:rFonts w:eastAsia="Batang"/>
                <w:highlight w:val="lightGray"/>
                <w:lang w:val="ru-RU"/>
              </w:rPr>
            </w:pPr>
            <w:r w:rsidRPr="00C13160">
              <w:rPr>
                <w:rFonts w:eastAsia="Batang"/>
                <w:lang w:val="ru-RU"/>
              </w:rPr>
              <w:t>WGS</w:t>
            </w:r>
          </w:p>
        </w:tc>
        <w:tc>
          <w:tcPr>
            <w:tcW w:w="2839" w:type="dxa"/>
          </w:tcPr>
          <w:p w14:paraId="7ECBBCE4" w14:textId="77777777" w:rsidR="00F500AD" w:rsidRPr="00C13160" w:rsidRDefault="00F500AD" w:rsidP="004757E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eastAsia="Batang"/>
                <w:lang w:val="ru-RU"/>
              </w:rPr>
            </w:pPr>
            <w:r w:rsidRPr="00C13160">
              <w:rPr>
                <w:rFonts w:eastAsia="Batang"/>
                <w:lang w:val="ru-RU"/>
              </w:rPr>
              <w:t>World Geodetic System</w:t>
            </w:r>
          </w:p>
        </w:tc>
        <w:tc>
          <w:tcPr>
            <w:tcW w:w="1129" w:type="dxa"/>
          </w:tcPr>
          <w:p w14:paraId="70200A05" w14:textId="77777777" w:rsidR="00F500AD" w:rsidRPr="00C13160" w:rsidRDefault="00F500AD" w:rsidP="004757E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eastAsia="Batang"/>
                <w:lang w:val="ru-RU"/>
              </w:rPr>
            </w:pPr>
          </w:p>
        </w:tc>
        <w:tc>
          <w:tcPr>
            <w:tcW w:w="4961" w:type="dxa"/>
          </w:tcPr>
          <w:p w14:paraId="00255A3F" w14:textId="1154B259" w:rsidR="00F500AD" w:rsidRPr="00C13160" w:rsidRDefault="001C4BDB" w:rsidP="004757E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eastAsia="Batang"/>
                <w:lang w:val="ru-RU"/>
              </w:rPr>
            </w:pPr>
            <w:r w:rsidRPr="00C13160">
              <w:rPr>
                <w:rFonts w:eastAsia="Batang"/>
                <w:lang w:val="ru-RU"/>
              </w:rPr>
              <w:t>Всемирная геодезическая система</w:t>
            </w:r>
          </w:p>
        </w:tc>
      </w:tr>
    </w:tbl>
    <w:p w14:paraId="4A7E64DA" w14:textId="2964E730" w:rsidR="00CA100F" w:rsidRPr="00C13160" w:rsidRDefault="00DB362A" w:rsidP="00CA100F">
      <w:pPr>
        <w:pStyle w:val="Headingb"/>
        <w:rPr>
          <w:lang w:val="ru-RU"/>
        </w:rPr>
      </w:pPr>
      <w:r w:rsidRPr="00C13160">
        <w:rPr>
          <w:lang w:val="ru-RU"/>
        </w:rPr>
        <w:t>Соответствующие Рекомендации МСЭ</w:t>
      </w:r>
      <w:r w:rsidR="00CA100F" w:rsidRPr="00C13160">
        <w:rPr>
          <w:lang w:val="ru-RU"/>
        </w:rPr>
        <w:t>-R</w:t>
      </w:r>
    </w:p>
    <w:p w14:paraId="6DEFE70B" w14:textId="65384565" w:rsidR="00CA100F" w:rsidRPr="00C13160" w:rsidRDefault="00DB362A" w:rsidP="00CA100F">
      <w:pPr>
        <w:pStyle w:val="Reftext"/>
        <w:rPr>
          <w:lang w:val="ru-RU"/>
        </w:rPr>
      </w:pPr>
      <w:r w:rsidRPr="00C13160">
        <w:rPr>
          <w:lang w:val="ru-RU"/>
        </w:rPr>
        <w:t>Рекомендация</w:t>
      </w:r>
      <w:r w:rsidR="00CA100F" w:rsidRPr="00C13160">
        <w:rPr>
          <w:lang w:val="ru-RU"/>
        </w:rPr>
        <w:t xml:space="preserve"> </w:t>
      </w:r>
      <w:hyperlink r:id="rId18" w:history="1">
        <w:r w:rsidRPr="00C13160">
          <w:rPr>
            <w:rStyle w:val="Hyperlink"/>
            <w:color w:val="auto"/>
            <w:u w:val="none"/>
            <w:lang w:val="ru-RU"/>
          </w:rPr>
          <w:t>МСЭ</w:t>
        </w:r>
        <w:r w:rsidR="00CA100F" w:rsidRPr="00C13160">
          <w:rPr>
            <w:rStyle w:val="Hyperlink"/>
            <w:color w:val="auto"/>
            <w:u w:val="none"/>
            <w:lang w:val="ru-RU"/>
          </w:rPr>
          <w:t>-R P.618</w:t>
        </w:r>
      </w:hyperlink>
    </w:p>
    <w:p w14:paraId="277F87C2" w14:textId="00F4949F" w:rsidR="00CA100F" w:rsidRPr="00C13160" w:rsidRDefault="00DB362A" w:rsidP="00CA100F">
      <w:pPr>
        <w:pStyle w:val="Reftext"/>
        <w:rPr>
          <w:lang w:val="ru-RU"/>
        </w:rPr>
      </w:pPr>
      <w:r w:rsidRPr="00C13160">
        <w:rPr>
          <w:lang w:val="ru-RU"/>
        </w:rPr>
        <w:t>Рекомендация</w:t>
      </w:r>
      <w:r w:rsidR="00CA100F" w:rsidRPr="00C13160">
        <w:rPr>
          <w:lang w:val="ru-RU"/>
        </w:rPr>
        <w:t xml:space="preserve"> </w:t>
      </w:r>
      <w:hyperlink r:id="rId19" w:history="1">
        <w:r w:rsidRPr="00C13160">
          <w:rPr>
            <w:rStyle w:val="Hyperlink"/>
            <w:color w:val="auto"/>
            <w:u w:val="none"/>
            <w:lang w:val="ru-RU"/>
          </w:rPr>
          <w:t>МСЭ</w:t>
        </w:r>
        <w:r w:rsidR="00CA100F" w:rsidRPr="00C13160">
          <w:rPr>
            <w:rStyle w:val="Hyperlink"/>
            <w:color w:val="auto"/>
            <w:u w:val="none"/>
            <w:lang w:val="ru-RU"/>
          </w:rPr>
          <w:t>-R P.676</w:t>
        </w:r>
      </w:hyperlink>
    </w:p>
    <w:p w14:paraId="6287F391" w14:textId="37028AA7" w:rsidR="00CA100F" w:rsidRPr="00C13160" w:rsidRDefault="00DB362A" w:rsidP="00CA100F">
      <w:pPr>
        <w:pStyle w:val="Reftext"/>
        <w:rPr>
          <w:lang w:val="ru-RU"/>
        </w:rPr>
      </w:pPr>
      <w:r w:rsidRPr="00C13160">
        <w:rPr>
          <w:lang w:val="ru-RU"/>
        </w:rPr>
        <w:t>Рекомендация</w:t>
      </w:r>
      <w:r w:rsidR="00CA100F" w:rsidRPr="00C13160">
        <w:rPr>
          <w:lang w:val="ru-RU"/>
        </w:rPr>
        <w:t xml:space="preserve"> </w:t>
      </w:r>
      <w:hyperlink r:id="rId20" w:history="1">
        <w:r w:rsidRPr="00C13160">
          <w:rPr>
            <w:rStyle w:val="Hyperlink"/>
            <w:color w:val="auto"/>
            <w:u w:val="none"/>
            <w:lang w:val="ru-RU"/>
          </w:rPr>
          <w:t>МСЭ</w:t>
        </w:r>
        <w:r w:rsidR="00CA100F" w:rsidRPr="00C13160">
          <w:rPr>
            <w:rStyle w:val="Hyperlink"/>
            <w:color w:val="auto"/>
            <w:u w:val="none"/>
            <w:lang w:val="ru-RU"/>
          </w:rPr>
          <w:t>-R P.836</w:t>
        </w:r>
      </w:hyperlink>
    </w:p>
    <w:p w14:paraId="1497F691" w14:textId="483C1321" w:rsidR="00CA100F" w:rsidRPr="00C13160" w:rsidRDefault="00DB362A" w:rsidP="00CA100F">
      <w:pPr>
        <w:pStyle w:val="Reftext"/>
        <w:rPr>
          <w:lang w:val="ru-RU"/>
        </w:rPr>
      </w:pPr>
      <w:r w:rsidRPr="00C13160">
        <w:rPr>
          <w:lang w:val="ru-RU"/>
        </w:rPr>
        <w:t>Рекомендация</w:t>
      </w:r>
      <w:r w:rsidR="00CA100F" w:rsidRPr="00C13160">
        <w:rPr>
          <w:lang w:val="ru-RU"/>
        </w:rPr>
        <w:t xml:space="preserve"> </w:t>
      </w:r>
      <w:hyperlink r:id="rId21" w:history="1">
        <w:r w:rsidRPr="00C13160">
          <w:rPr>
            <w:rStyle w:val="Hyperlink"/>
            <w:color w:val="auto"/>
            <w:u w:val="none"/>
            <w:lang w:val="ru-RU"/>
          </w:rPr>
          <w:t>МСЭ</w:t>
        </w:r>
        <w:r w:rsidR="00CA100F" w:rsidRPr="00C13160">
          <w:rPr>
            <w:rStyle w:val="Hyperlink"/>
            <w:color w:val="auto"/>
            <w:u w:val="none"/>
            <w:lang w:val="ru-RU"/>
          </w:rPr>
          <w:t>-R P.1144</w:t>
        </w:r>
      </w:hyperlink>
    </w:p>
    <w:p w14:paraId="24DAD9F1" w14:textId="4829D92C" w:rsidR="00CA100F" w:rsidRPr="00C13160" w:rsidRDefault="00DB362A" w:rsidP="00CA100F">
      <w:pPr>
        <w:pStyle w:val="Reftext"/>
        <w:rPr>
          <w:lang w:val="ru-RU"/>
        </w:rPr>
      </w:pPr>
      <w:r w:rsidRPr="00C13160">
        <w:rPr>
          <w:lang w:val="ru-RU"/>
        </w:rPr>
        <w:t>Рекомендация</w:t>
      </w:r>
      <w:r w:rsidR="00CA100F" w:rsidRPr="00C13160">
        <w:rPr>
          <w:lang w:val="ru-RU"/>
        </w:rPr>
        <w:t xml:space="preserve"> </w:t>
      </w:r>
      <w:hyperlink r:id="rId22" w:history="1">
        <w:r w:rsidRPr="00C13160">
          <w:rPr>
            <w:rStyle w:val="Hyperlink"/>
            <w:color w:val="auto"/>
            <w:u w:val="none"/>
            <w:lang w:val="ru-RU"/>
          </w:rPr>
          <w:t>МСЭ</w:t>
        </w:r>
        <w:r w:rsidR="00CA100F" w:rsidRPr="00C13160">
          <w:rPr>
            <w:rStyle w:val="Hyperlink"/>
            <w:color w:val="auto"/>
            <w:u w:val="none"/>
            <w:lang w:val="ru-RU"/>
          </w:rPr>
          <w:t>-R P.2145</w:t>
        </w:r>
      </w:hyperlink>
    </w:p>
    <w:p w14:paraId="7AE7AE0A" w14:textId="0D28315C" w:rsidR="00CA100F" w:rsidRPr="00C13160" w:rsidRDefault="00DB362A" w:rsidP="00F500AD">
      <w:pPr>
        <w:pStyle w:val="Note"/>
        <w:rPr>
          <w:lang w:val="ru-RU"/>
        </w:rPr>
      </w:pPr>
      <w:r w:rsidRPr="00C13160">
        <w:rPr>
          <w:lang w:val="ru-RU"/>
        </w:rPr>
        <w:t>ПРИМЕЧАНИЕ.</w:t>
      </w:r>
      <w:r w:rsidR="00CA100F" w:rsidRPr="00C13160">
        <w:rPr>
          <w:lang w:val="ru-RU"/>
        </w:rPr>
        <w:t xml:space="preserve"> – </w:t>
      </w:r>
      <w:r w:rsidR="00604F1D" w:rsidRPr="00C13160">
        <w:rPr>
          <w:lang w:val="ru-RU"/>
        </w:rPr>
        <w:t>Следует использовать последнюю действующую версию/редакцию Рекомендации</w:t>
      </w:r>
      <w:r w:rsidR="00CA100F" w:rsidRPr="00C13160">
        <w:rPr>
          <w:lang w:val="ru-RU"/>
        </w:rPr>
        <w:t>.</w:t>
      </w:r>
    </w:p>
    <w:p w14:paraId="250CBE61" w14:textId="369BCC9D" w:rsidR="00CA100F" w:rsidRPr="00C13160" w:rsidRDefault="005421A8" w:rsidP="00F30279">
      <w:pPr>
        <w:pStyle w:val="Headingb"/>
        <w:rPr>
          <w:rFonts w:ascii="Times New Roman Bold" w:hAnsi="Times New Roman Bold" w:cs="Times New Roman Bold"/>
          <w:b w:val="0"/>
          <w:lang w:val="ru-RU" w:eastAsia="zh-CN"/>
        </w:rPr>
      </w:pPr>
      <w:r w:rsidRPr="00C13160">
        <w:rPr>
          <w:bCs/>
          <w:lang w:val="ru-RU"/>
        </w:rPr>
        <w:lastRenderedPageBreak/>
        <w:t>Условные обозначения</w:t>
      </w:r>
    </w:p>
    <w:p w14:paraId="74F055BE" w14:textId="3420B744" w:rsidR="00CA100F" w:rsidRPr="00C13160" w:rsidRDefault="00CA100F" w:rsidP="00F30279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m:oMath>
        <m:r>
          <w:rPr>
            <w:rFonts w:ascii="Cambria Math" w:hAnsi="Cambria Math"/>
            <w:lang w:val="ru-RU"/>
          </w:rPr>
          <m:t>a</m:t>
        </m:r>
      </m:oMath>
      <w:r w:rsidRPr="00C13160">
        <w:rPr>
          <w:rFonts w:eastAsia="Batang"/>
          <w:lang w:val="ru-RU"/>
        </w:rPr>
        <w:tab/>
      </w:r>
      <w:r w:rsidR="005421A8" w:rsidRPr="00C13160">
        <w:rPr>
          <w:rFonts w:eastAsia="Batang"/>
          <w:lang w:val="ru-RU"/>
        </w:rPr>
        <w:t>большая полуось (экваториальный радиус)</w:t>
      </w:r>
    </w:p>
    <w:p w14:paraId="4316574E" w14:textId="7CC98F56" w:rsidR="00CA100F" w:rsidRPr="00C13160" w:rsidRDefault="00CA100F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m:oMath>
        <m:r>
          <w:rPr>
            <w:rFonts w:ascii="Cambria Math" w:hAnsi="Cambria Math"/>
            <w:lang w:val="ru-RU"/>
          </w:rPr>
          <m:t>b</m:t>
        </m:r>
      </m:oMath>
      <w:r w:rsidRPr="00C13160">
        <w:rPr>
          <w:rFonts w:eastAsia="Batang"/>
          <w:lang w:val="ru-RU"/>
        </w:rPr>
        <w:tab/>
      </w:r>
      <w:r w:rsidR="005421A8" w:rsidRPr="00C13160">
        <w:rPr>
          <w:rFonts w:eastAsia="Batang"/>
          <w:lang w:val="ru-RU"/>
        </w:rPr>
        <w:t>малая полуось (полярный радиус</w:t>
      </w:r>
      <w:r w:rsidRPr="00C13160">
        <w:rPr>
          <w:rFonts w:eastAsia="Batang"/>
          <w:lang w:val="ru-RU"/>
        </w:rPr>
        <w:t>)</w:t>
      </w:r>
    </w:p>
    <w:p w14:paraId="4B2019C9" w14:textId="3365B8CA" w:rsidR="00CA100F" w:rsidRPr="00C13160" w:rsidRDefault="00CA100F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m:oMath>
        <m:r>
          <w:rPr>
            <w:rFonts w:ascii="Cambria Math" w:hAnsi="Cambria Math"/>
            <w:lang w:val="ru-RU"/>
          </w:rPr>
          <m:t>f</m:t>
        </m:r>
      </m:oMath>
      <w:r w:rsidRPr="00C13160">
        <w:rPr>
          <w:rFonts w:eastAsia="Batang"/>
          <w:lang w:val="ru-RU"/>
        </w:rPr>
        <w:tab/>
      </w:r>
      <w:r w:rsidR="005421A8" w:rsidRPr="00C13160">
        <w:rPr>
          <w:rFonts w:eastAsia="Batang"/>
          <w:lang w:val="ru-RU"/>
        </w:rPr>
        <w:t>коэффициент сплюснутости</w:t>
      </w:r>
    </w:p>
    <w:p w14:paraId="298A14AE" w14:textId="415453C1" w:rsidR="00CA100F" w:rsidRPr="00C13160" w:rsidRDefault="00CA100F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w:r w:rsidRPr="00C13160">
        <w:rPr>
          <w:rFonts w:eastAsia="Batang"/>
          <w:lang w:val="ru-RU"/>
        </w:rPr>
        <w:t>Φ</w:t>
      </w:r>
      <w:r w:rsidRPr="00C13160">
        <w:rPr>
          <w:rFonts w:eastAsia="Batang"/>
          <w:lang w:val="ru-RU"/>
        </w:rPr>
        <w:tab/>
      </w:r>
      <w:r w:rsidR="005421A8" w:rsidRPr="00C13160">
        <w:rPr>
          <w:rFonts w:eastAsia="Batang"/>
          <w:lang w:val="ru-RU"/>
        </w:rPr>
        <w:t>геоцентрическая широта</w:t>
      </w:r>
    </w:p>
    <w:p w14:paraId="314816D4" w14:textId="25C87D62" w:rsidR="00CA100F" w:rsidRPr="00C13160" w:rsidRDefault="00CA100F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w:r w:rsidRPr="00C13160">
        <w:rPr>
          <w:lang w:val="ru-RU"/>
        </w:rPr>
        <w:t>φ</w:t>
      </w:r>
      <w:r w:rsidRPr="00C13160">
        <w:rPr>
          <w:rFonts w:eastAsia="Calibri"/>
          <w:lang w:val="ru-RU"/>
        </w:rPr>
        <w:tab/>
      </w:r>
      <w:r w:rsidR="005421A8" w:rsidRPr="00C13160">
        <w:rPr>
          <w:rFonts w:eastAsia="Batang"/>
          <w:lang w:val="ru-RU"/>
        </w:rPr>
        <w:t>геодезическая широта</w:t>
      </w:r>
    </w:p>
    <w:p w14:paraId="35A07EA9" w14:textId="7D99DF83" w:rsidR="00CA100F" w:rsidRPr="00C13160" w:rsidRDefault="00CA100F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w:r w:rsidRPr="00C13160">
        <w:rPr>
          <w:i/>
          <w:iCs/>
          <w:lang w:val="ru-RU"/>
        </w:rPr>
        <w:t>R</w:t>
      </w:r>
      <w:r w:rsidRPr="00C13160">
        <w:rPr>
          <w:lang w:val="ru-RU"/>
        </w:rPr>
        <w:t>(φ)</w:t>
      </w:r>
      <w:r w:rsidRPr="00C13160">
        <w:rPr>
          <w:rFonts w:eastAsia="Calibri"/>
          <w:lang w:val="ru-RU"/>
        </w:rPr>
        <w:tab/>
      </w:r>
      <w:r w:rsidR="005421A8" w:rsidRPr="00C13160">
        <w:rPr>
          <w:rFonts w:eastAsia="Batang"/>
          <w:lang w:val="ru-RU"/>
        </w:rPr>
        <w:t>геоцентрический радиус Земли в зависимости от геодезической широты</w:t>
      </w:r>
    </w:p>
    <w:p w14:paraId="6927E359" w14:textId="0B2ED053" w:rsidR="00CA100F" w:rsidRPr="00C13160" w:rsidRDefault="00287A5B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m:oMath>
        <m:sSub>
          <m:sSubPr>
            <m:ctrlPr>
              <w:rPr>
                <w:rFonts w:ascii="Cambria Math" w:eastAsia="Calibri" w:hAnsi="Cambria Math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ru-RU"/>
              </w:rPr>
              <m:t>1</m:t>
            </m:r>
          </m:sub>
        </m:sSub>
      </m:oMath>
      <w:r w:rsidR="00CA100F" w:rsidRPr="00C13160">
        <w:rPr>
          <w:rFonts w:eastAsia="Calibri"/>
          <w:lang w:val="ru-RU"/>
        </w:rPr>
        <w:tab/>
      </w:r>
      <w:r w:rsidR="005421A8" w:rsidRPr="00C13160">
        <w:rPr>
          <w:rFonts w:eastAsia="Batang"/>
          <w:lang w:val="ru-RU"/>
        </w:rPr>
        <w:t>средний радиус Земли</w:t>
      </w:r>
    </w:p>
    <w:p w14:paraId="3A49B1E3" w14:textId="7408113F" w:rsidR="00CA100F" w:rsidRPr="00C13160" w:rsidRDefault="00287A5B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m:oMath>
        <m:sSub>
          <m:sSubPr>
            <m:ctrlPr>
              <w:rPr>
                <w:rFonts w:ascii="Cambria Math" w:eastAsia="Calibri" w:hAnsi="Cambria Math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ru-RU"/>
              </w:rPr>
              <m:t>2</m:t>
            </m:r>
          </m:sub>
        </m:sSub>
      </m:oMath>
      <w:r w:rsidR="00CA100F" w:rsidRPr="00C13160">
        <w:rPr>
          <w:rFonts w:eastAsia="Calibri"/>
          <w:lang w:val="ru-RU"/>
        </w:rPr>
        <w:tab/>
      </w:r>
      <w:r w:rsidR="005421A8" w:rsidRPr="00C13160">
        <w:rPr>
          <w:rFonts w:eastAsia="Batang"/>
          <w:lang w:val="ru-RU"/>
        </w:rPr>
        <w:t>радиус сферы, площадь которой равна площади Земли</w:t>
      </w:r>
    </w:p>
    <w:p w14:paraId="383A222A" w14:textId="0CD9EB7D" w:rsidR="00CA100F" w:rsidRPr="00C13160" w:rsidRDefault="00287A5B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m:oMath>
        <m:sSub>
          <m:sSubPr>
            <m:ctrlPr>
              <w:rPr>
                <w:rFonts w:ascii="Cambria Math" w:eastAsia="Calibri" w:hAnsi="Cambria Math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ru-RU"/>
              </w:rPr>
              <m:t>3</m:t>
            </m:r>
          </m:sub>
        </m:sSub>
      </m:oMath>
      <w:r w:rsidR="00CA100F" w:rsidRPr="00C13160">
        <w:rPr>
          <w:rFonts w:eastAsia="Calibri"/>
          <w:lang w:val="ru-RU"/>
        </w:rPr>
        <w:tab/>
      </w:r>
      <w:r w:rsidR="005421A8" w:rsidRPr="00C13160">
        <w:rPr>
          <w:rFonts w:eastAsia="Batang"/>
          <w:lang w:val="ru-RU"/>
        </w:rPr>
        <w:t>радиус сферы, объем которой равен объему Земли</w:t>
      </w:r>
    </w:p>
    <w:p w14:paraId="293D70CA" w14:textId="60ABCD41" w:rsidR="00CA100F" w:rsidRPr="00C13160" w:rsidRDefault="00287A5B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lang w:val="ru-RU"/>
        </w:rPr>
      </w:pPr>
      <m:oMath>
        <m:sSub>
          <m:sSubPr>
            <m:ctrlPr>
              <w:rPr>
                <w:rFonts w:ascii="Cambria Math" w:eastAsia="Calibri" w:hAnsi="Cambria Math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>h</m:t>
            </m:r>
          </m:e>
          <m:sub>
            <m:r>
              <w:rPr>
                <w:rFonts w:ascii="Cambria Math" w:eastAsia="Calibri" w:hAnsi="Cambria Math"/>
                <w:lang w:val="ru-RU"/>
              </w:rPr>
              <m:t>EGM</m:t>
            </m:r>
            <m:r>
              <m:rPr>
                <m:sty m:val="p"/>
              </m:rPr>
              <w:rPr>
                <w:rFonts w:ascii="Cambria Math" w:eastAsia="Calibri" w:hAnsi="Cambria Math"/>
                <w:lang w:val="ru-RU"/>
              </w:rPr>
              <m:t>2008</m:t>
            </m:r>
          </m:sub>
        </m:sSub>
      </m:oMath>
      <w:r w:rsidR="00CA100F" w:rsidRPr="00C13160">
        <w:rPr>
          <w:rFonts w:eastAsia="Calibri"/>
          <w:lang w:val="ru-RU"/>
        </w:rPr>
        <w:tab/>
      </w:r>
      <w:r w:rsidR="005421A8" w:rsidRPr="00C13160">
        <w:rPr>
          <w:rFonts w:eastAsia="Batang"/>
          <w:spacing w:val="-2"/>
          <w:szCs w:val="24"/>
          <w:lang w:val="ru-RU"/>
        </w:rPr>
        <w:t>волна геоида (высот</w:t>
      </w:r>
      <w:r w:rsidR="002F1761" w:rsidRPr="00C13160">
        <w:rPr>
          <w:rFonts w:eastAsia="Batang"/>
          <w:spacing w:val="-2"/>
          <w:szCs w:val="24"/>
          <w:lang w:val="ru-RU"/>
        </w:rPr>
        <w:t>а</w:t>
      </w:r>
      <w:r w:rsidR="005421A8" w:rsidRPr="00C13160">
        <w:rPr>
          <w:rFonts w:eastAsia="Batang"/>
          <w:spacing w:val="-2"/>
          <w:szCs w:val="24"/>
          <w:lang w:val="ru-RU"/>
        </w:rPr>
        <w:t xml:space="preserve"> геоида WGS-84 </w:t>
      </w:r>
      <w:r w:rsidR="002F1761" w:rsidRPr="00C13160">
        <w:rPr>
          <w:rFonts w:eastAsia="Batang"/>
          <w:spacing w:val="-2"/>
          <w:szCs w:val="24"/>
          <w:lang w:val="ru-RU"/>
        </w:rPr>
        <w:t xml:space="preserve">относительно </w:t>
      </w:r>
      <w:r w:rsidR="005421A8" w:rsidRPr="00C13160">
        <w:rPr>
          <w:rFonts w:eastAsia="Batang"/>
          <w:spacing w:val="-2"/>
          <w:szCs w:val="24"/>
          <w:lang w:val="ru-RU"/>
        </w:rPr>
        <w:t>эллипсоид</w:t>
      </w:r>
      <w:r w:rsidR="00CE7DCC" w:rsidRPr="00C13160">
        <w:rPr>
          <w:rFonts w:eastAsia="Batang"/>
          <w:spacing w:val="-2"/>
          <w:szCs w:val="24"/>
          <w:lang w:val="ru-RU"/>
        </w:rPr>
        <w:t>а</w:t>
      </w:r>
      <w:r w:rsidR="005421A8" w:rsidRPr="00C13160">
        <w:rPr>
          <w:rFonts w:eastAsia="Batang"/>
          <w:spacing w:val="-2"/>
          <w:szCs w:val="24"/>
          <w:lang w:val="ru-RU"/>
        </w:rPr>
        <w:t xml:space="preserve"> WGS-84</w:t>
      </w:r>
      <w:r w:rsidR="00CA100F" w:rsidRPr="00C13160">
        <w:rPr>
          <w:rFonts w:eastAsia="Batang"/>
          <w:spacing w:val="-2"/>
          <w:szCs w:val="24"/>
          <w:lang w:val="ru-RU"/>
        </w:rPr>
        <w:t>)</w:t>
      </w:r>
    </w:p>
    <w:p w14:paraId="351CAC75" w14:textId="7D903C86" w:rsidR="00CA100F" w:rsidRPr="00C13160" w:rsidRDefault="00287A5B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spacing w:val="-2"/>
          <w:szCs w:val="24"/>
          <w:lang w:val="ru-RU"/>
        </w:rPr>
      </w:pPr>
      <m:oMath>
        <m:sSub>
          <m:sSubPr>
            <m:ctrlPr>
              <w:rPr>
                <w:rFonts w:ascii="Cambria Math" w:eastAsia="Calibri" w:hAnsi="Cambria Math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>h</m:t>
            </m:r>
          </m:e>
          <m:sub>
            <m:r>
              <w:rPr>
                <w:rFonts w:ascii="Cambria Math" w:eastAsia="Calibri" w:hAnsi="Cambria Math"/>
                <w:lang w:val="ru-RU"/>
              </w:rPr>
              <m:t>ellipsoid</m:t>
            </m:r>
          </m:sub>
        </m:sSub>
      </m:oMath>
      <w:r w:rsidR="00CA100F" w:rsidRPr="00C13160">
        <w:rPr>
          <w:rFonts w:eastAsia="Calibri"/>
          <w:lang w:val="ru-RU"/>
        </w:rPr>
        <w:tab/>
      </w:r>
      <w:r w:rsidR="005421A8" w:rsidRPr="00C13160">
        <w:rPr>
          <w:rFonts w:eastAsia="Batang"/>
          <w:spacing w:val="-2"/>
          <w:szCs w:val="24"/>
          <w:lang w:val="ru-RU"/>
        </w:rPr>
        <w:t>геодезическая высота над поверхностью эллипсоида WGS-84</w:t>
      </w:r>
    </w:p>
    <w:p w14:paraId="2810CB63" w14:textId="12AD2191" w:rsidR="00CA100F" w:rsidRPr="00C13160" w:rsidRDefault="00287A5B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spacing w:val="-2"/>
          <w:szCs w:val="24"/>
          <w:lang w:val="ru-RU"/>
        </w:rPr>
      </w:pPr>
      <m:oMath>
        <m:sSub>
          <m:sSubPr>
            <m:ctrlPr>
              <w:rPr>
                <w:rFonts w:ascii="Cambria Math" w:eastAsia="Calibri" w:hAnsi="Cambria Math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lang w:val="ru-RU"/>
              </w:rPr>
              <m:t>h</m:t>
            </m:r>
          </m:e>
          <m:sub>
            <m:r>
              <w:rPr>
                <w:rFonts w:ascii="Cambria Math" w:eastAsia="Calibri" w:hAnsi="Cambria Math"/>
                <w:lang w:val="ru-RU"/>
              </w:rPr>
              <m:t>geoid</m:t>
            </m:r>
          </m:sub>
        </m:sSub>
      </m:oMath>
      <w:r w:rsidR="00CA100F" w:rsidRPr="00C13160">
        <w:rPr>
          <w:rFonts w:eastAsia="Calibri"/>
          <w:lang w:val="ru-RU"/>
        </w:rPr>
        <w:tab/>
      </w:r>
      <w:r w:rsidR="005421A8" w:rsidRPr="00C13160">
        <w:rPr>
          <w:rFonts w:eastAsia="Batang"/>
          <w:spacing w:val="-2"/>
          <w:szCs w:val="24"/>
          <w:lang w:val="ru-RU"/>
        </w:rPr>
        <w:t>ортометрическая высота над поверхностью геоида WGS-84</w:t>
      </w:r>
    </w:p>
    <w:p w14:paraId="2757685D" w14:textId="4DBA0EAC" w:rsidR="00CA100F" w:rsidRPr="00C13160" w:rsidRDefault="00287A5B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spacing w:val="-2"/>
          <w:szCs w:val="24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xyz</m:t>
            </m:r>
          </m:sub>
        </m:sSub>
      </m:oMath>
      <w:r w:rsidR="00CA100F" w:rsidRPr="00C13160">
        <w:rPr>
          <w:rFonts w:eastAsia="Batang"/>
          <w:lang w:val="ru-RU"/>
        </w:rPr>
        <w:tab/>
      </w:r>
      <w:r w:rsidR="005421A8" w:rsidRPr="00C13160">
        <w:rPr>
          <w:rFonts w:eastAsia="Batang"/>
          <w:spacing w:val="-2"/>
          <w:szCs w:val="24"/>
          <w:lang w:val="ru-RU"/>
        </w:rPr>
        <w:t>3-мерная матрица поворота</w:t>
      </w:r>
    </w:p>
    <w:p w14:paraId="5F4B71A1" w14:textId="0CD8FE0F" w:rsidR="00CA100F" w:rsidRPr="00C13160" w:rsidRDefault="00287A5B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spacing w:val="-2"/>
          <w:szCs w:val="24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</m:oMath>
      <w:r w:rsidR="00CA100F" w:rsidRPr="00C13160">
        <w:rPr>
          <w:rFonts w:eastAsia="Batang"/>
          <w:lang w:val="ru-RU"/>
        </w:rPr>
        <w:tab/>
      </w:r>
      <w:r w:rsidR="009C2103" w:rsidRPr="00C13160">
        <w:rPr>
          <w:rFonts w:eastAsia="Batang"/>
          <w:spacing w:val="-2"/>
          <w:szCs w:val="24"/>
          <w:lang w:val="ru-RU"/>
        </w:rPr>
        <w:t>радиус кривизны в главном вертикале на целевой геодезической широте</w:t>
      </w:r>
    </w:p>
    <w:p w14:paraId="6C531004" w14:textId="07FDB041" w:rsidR="00CA100F" w:rsidRPr="00C13160" w:rsidRDefault="00287A5B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spacing w:val="-2"/>
          <w:szCs w:val="24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g</m:t>
            </m:r>
          </m:sub>
        </m:sSub>
      </m:oMath>
      <w:r w:rsidR="00CA100F" w:rsidRPr="00C13160">
        <w:rPr>
          <w:rFonts w:eastAsia="Batang"/>
          <w:lang w:val="ru-RU"/>
        </w:rPr>
        <w:tab/>
      </w:r>
      <w:r w:rsidR="009C2103" w:rsidRPr="00C13160">
        <w:rPr>
          <w:rFonts w:eastAsia="Batang"/>
          <w:spacing w:val="-2"/>
          <w:szCs w:val="24"/>
          <w:lang w:val="ru-RU"/>
        </w:rPr>
        <w:t>радиус кривизны в главном вертикале на исходной геодезической широте</w:t>
      </w:r>
    </w:p>
    <w:p w14:paraId="499A642F" w14:textId="22475734" w:rsidR="00CA100F" w:rsidRPr="00C13160" w:rsidRDefault="00CA100F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spacing w:val="-2"/>
          <w:szCs w:val="24"/>
          <w:lang w:val="ru-RU"/>
        </w:rPr>
      </w:pPr>
      <w:r w:rsidRPr="00C13160">
        <w:rPr>
          <w:lang w:val="ru-RU"/>
        </w:rPr>
        <w:t>λ</w:t>
      </w:r>
      <w:r w:rsidRPr="00C13160">
        <w:rPr>
          <w:rFonts w:eastAsia="Batang"/>
          <w:lang w:val="ru-RU"/>
        </w:rPr>
        <w:tab/>
      </w:r>
      <w:r w:rsidR="009C2103" w:rsidRPr="00C13160">
        <w:rPr>
          <w:rFonts w:eastAsia="Batang"/>
          <w:spacing w:val="-2"/>
          <w:szCs w:val="24"/>
          <w:lang w:val="ru-RU"/>
        </w:rPr>
        <w:t>долгота (положение относительно нулевого опорного меридиана</w:t>
      </w:r>
      <w:r w:rsidRPr="00C13160">
        <w:rPr>
          <w:rFonts w:eastAsia="Batang"/>
          <w:spacing w:val="-2"/>
          <w:szCs w:val="24"/>
          <w:lang w:val="ru-RU"/>
        </w:rPr>
        <w:t>)</w:t>
      </w:r>
    </w:p>
    <w:p w14:paraId="43024D4B" w14:textId="5069EB28" w:rsidR="00CA100F" w:rsidRPr="00C13160" w:rsidRDefault="00CA100F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spacing w:val="-2"/>
          <w:szCs w:val="24"/>
          <w:lang w:val="ru-RU"/>
        </w:rPr>
      </w:pPr>
      <w:r w:rsidRPr="00C13160">
        <w:rPr>
          <w:lang w:val="ru-RU"/>
        </w:rPr>
        <w:t>α</w:t>
      </w:r>
      <w:r w:rsidRPr="00C13160">
        <w:rPr>
          <w:rFonts w:eastAsia="Batang"/>
          <w:lang w:val="ru-RU"/>
        </w:rPr>
        <w:tab/>
      </w:r>
      <w:r w:rsidR="009C2103" w:rsidRPr="00C13160">
        <w:rPr>
          <w:rFonts w:eastAsia="Batang"/>
          <w:spacing w:val="-2"/>
          <w:szCs w:val="24"/>
          <w:lang w:val="ru-RU"/>
        </w:rPr>
        <w:t>угол геодезического азимута</w:t>
      </w:r>
    </w:p>
    <w:p w14:paraId="4A5C1781" w14:textId="70021664" w:rsidR="00CA100F" w:rsidRPr="00C13160" w:rsidRDefault="00CA100F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spacing w:val="-2"/>
          <w:szCs w:val="24"/>
          <w:lang w:val="ru-RU"/>
        </w:rPr>
      </w:pPr>
      <w:r w:rsidRPr="00C13160">
        <w:rPr>
          <w:rFonts w:eastAsia="Batang"/>
          <w:lang w:val="ru-RU"/>
        </w:rPr>
        <w:t>υ</w:t>
      </w:r>
      <w:r w:rsidRPr="00C13160">
        <w:rPr>
          <w:rFonts w:eastAsia="Batang"/>
          <w:lang w:val="ru-RU"/>
        </w:rPr>
        <w:tab/>
      </w:r>
      <w:r w:rsidR="009C2103" w:rsidRPr="00C13160">
        <w:rPr>
          <w:rFonts w:eastAsia="Batang"/>
          <w:spacing w:val="-2"/>
          <w:szCs w:val="24"/>
          <w:lang w:val="ru-RU"/>
        </w:rPr>
        <w:t>геодезический угол места</w:t>
      </w:r>
    </w:p>
    <w:p w14:paraId="49FE80DC" w14:textId="68978863" w:rsidR="00CA100F" w:rsidRPr="00C13160" w:rsidRDefault="00CA100F" w:rsidP="00CA100F">
      <w:pPr>
        <w:tabs>
          <w:tab w:val="clear" w:pos="794"/>
          <w:tab w:val="clear" w:pos="1191"/>
          <w:tab w:val="clear" w:pos="1588"/>
          <w:tab w:val="clear" w:pos="1985"/>
          <w:tab w:val="left" w:pos="1273"/>
        </w:tabs>
        <w:jc w:val="left"/>
        <w:rPr>
          <w:rFonts w:eastAsia="Batang"/>
          <w:spacing w:val="-2"/>
          <w:szCs w:val="24"/>
          <w:lang w:val="ru-RU"/>
        </w:rPr>
      </w:pPr>
      <m:oMath>
        <m:r>
          <w:rPr>
            <w:rFonts w:ascii="Cambria Math" w:hAnsi="Cambria Math"/>
            <w:lang w:val="ru-RU"/>
          </w:rPr>
          <m:t>R</m:t>
        </m:r>
      </m:oMath>
      <w:r w:rsidRPr="00C13160">
        <w:rPr>
          <w:rFonts w:eastAsia="Batang"/>
          <w:lang w:val="ru-RU"/>
        </w:rPr>
        <w:tab/>
      </w:r>
      <w:r w:rsidR="009C2103" w:rsidRPr="00C13160">
        <w:rPr>
          <w:rFonts w:eastAsia="Batang"/>
          <w:spacing w:val="-2"/>
          <w:szCs w:val="24"/>
          <w:lang w:val="ru-RU"/>
        </w:rPr>
        <w:t>наклонная дальность в свободном пространстве</w:t>
      </w:r>
    </w:p>
    <w:p w14:paraId="690CE317" w14:textId="77777777" w:rsidR="00CA100F" w:rsidRPr="00C13160" w:rsidRDefault="00CA100F" w:rsidP="00CA100F">
      <w:pPr>
        <w:rPr>
          <w:lang w:val="ru-RU"/>
        </w:rPr>
      </w:pPr>
    </w:p>
    <w:p w14:paraId="2E70D22F" w14:textId="77777777" w:rsidR="00CA100F" w:rsidRPr="00C13160" w:rsidRDefault="00CA100F" w:rsidP="00CA100F">
      <w:pPr>
        <w:rPr>
          <w:lang w:val="ru-RU"/>
        </w:rPr>
      </w:pPr>
    </w:p>
    <w:p w14:paraId="1144887B" w14:textId="78A8E666" w:rsidR="00DB362A" w:rsidRPr="00C13160" w:rsidRDefault="00DB362A" w:rsidP="00F500AD">
      <w:pPr>
        <w:jc w:val="center"/>
        <w:rPr>
          <w:lang w:val="ru-RU"/>
        </w:rPr>
      </w:pPr>
      <w:r w:rsidRPr="00C13160">
        <w:rPr>
          <w:lang w:val="ru-RU"/>
        </w:rPr>
        <w:t>СОДЕРЖАНИЕ</w:t>
      </w:r>
    </w:p>
    <w:p w14:paraId="5F26FD5D" w14:textId="69F9689D" w:rsidR="00DB362A" w:rsidRPr="00C13160" w:rsidRDefault="00DB362A" w:rsidP="00F500AD">
      <w:pPr>
        <w:jc w:val="right"/>
        <w:rPr>
          <w:i/>
          <w:iCs/>
          <w:lang w:val="ru-RU"/>
        </w:rPr>
      </w:pPr>
      <w:r w:rsidRPr="00C13160">
        <w:rPr>
          <w:i/>
          <w:iCs/>
          <w:lang w:val="ru-RU"/>
        </w:rPr>
        <w:t>Стр.</w:t>
      </w:r>
    </w:p>
    <w:p w14:paraId="248A7CBA" w14:textId="01E1540A" w:rsidR="006775B7" w:rsidRDefault="006775B7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r>
        <w:rPr>
          <w:lang w:val="ru-RU"/>
        </w:rPr>
        <w:fldChar w:fldCharType="begin"/>
      </w:r>
      <w:r>
        <w:rPr>
          <w:lang w:val="ru-RU"/>
        </w:rPr>
        <w:instrText xml:space="preserve"> TOC \o "1-2" \h \z \t "Heading_i,3,Annex_NoTitle,1" </w:instrText>
      </w:r>
      <w:r>
        <w:rPr>
          <w:lang w:val="ru-RU"/>
        </w:rPr>
        <w:fldChar w:fldCharType="separate"/>
      </w:r>
      <w:hyperlink w:anchor="_Toc189472293" w:history="1">
        <w:r w:rsidRPr="00BE0AC3">
          <w:rPr>
            <w:rStyle w:val="Hyperlink"/>
            <w:noProof/>
            <w:lang w:val="ru-RU"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_Toc189472293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A5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FDFA3C4" w14:textId="5FA48BC3" w:rsidR="006775B7" w:rsidRDefault="006775B7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89472294" w:history="1">
        <w:r w:rsidRPr="00BE0AC3">
          <w:rPr>
            <w:rStyle w:val="Hyperlink"/>
            <w:noProof/>
            <w:lang w:val="ru-RU"/>
          </w:rPr>
          <w:t>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BE0AC3">
          <w:rPr>
            <w:rStyle w:val="Hyperlink"/>
            <w:noProof/>
            <w:lang w:val="ru-RU"/>
          </w:rPr>
          <w:t>Топография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_Toc189472294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A5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19A78E2" w14:textId="01A91DD7" w:rsidR="006775B7" w:rsidRDefault="006775B7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89472295" w:history="1">
        <w:r w:rsidRPr="00BE0AC3">
          <w:rPr>
            <w:rStyle w:val="Hyperlink"/>
            <w:noProof/>
            <w:lang w:val="ru-RU"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BE0AC3">
          <w:rPr>
            <w:rStyle w:val="Hyperlink"/>
            <w:bCs/>
            <w:noProof/>
            <w:lang w:val="ru-RU"/>
          </w:rPr>
          <w:t>Топографическая высота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_Toc189472295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A5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E1C587B" w14:textId="7278936D" w:rsidR="006775B7" w:rsidRDefault="006775B7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89472296" w:history="1">
        <w:r w:rsidRPr="00BE0AC3">
          <w:rPr>
            <w:rStyle w:val="Hyperlink"/>
            <w:noProof/>
            <w:lang w:val="ru-RU"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BE0AC3">
          <w:rPr>
            <w:rStyle w:val="Hyperlink"/>
            <w:bCs/>
            <w:noProof/>
            <w:lang w:val="ru-RU"/>
          </w:rPr>
          <w:t>Всемирная система координат WGS-84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_Toc189472296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A5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07B538E" w14:textId="5FEEE9E0" w:rsidR="006775B7" w:rsidRDefault="006775B7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89472297" w:history="1">
        <w:r w:rsidRPr="00BE0AC3">
          <w:rPr>
            <w:rStyle w:val="Hyperlink"/>
            <w:noProof/>
            <w:lang w:val="ru-RU"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BE0AC3">
          <w:rPr>
            <w:rStyle w:val="Hyperlink"/>
            <w:bCs/>
            <w:noProof/>
            <w:lang w:val="ru-RU"/>
          </w:rPr>
          <w:t>Референц-эллипсоид WGS-84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_Toc189472297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A5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6414582" w14:textId="6D4ADEAC" w:rsidR="006775B7" w:rsidRDefault="006775B7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89472298" w:history="1">
        <w:r w:rsidRPr="00BE0AC3">
          <w:rPr>
            <w:rStyle w:val="Hyperlink"/>
            <w:rFonts w:eastAsia="SimSun"/>
            <w:noProof/>
            <w:lang w:val="ru-RU"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BE0AC3">
          <w:rPr>
            <w:rStyle w:val="Hyperlink"/>
            <w:bCs/>
            <w:noProof/>
            <w:lang w:val="ru-RU"/>
          </w:rPr>
          <w:t>Референц-геоид WGS-84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_Toc189472298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A5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143451" w14:textId="6EFF4853" w:rsidR="006775B7" w:rsidRDefault="006775B7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89472299" w:history="1">
        <w:r w:rsidRPr="00BE0AC3">
          <w:rPr>
            <w:rStyle w:val="Hyperlink"/>
            <w:rFonts w:eastAsia="SimSun"/>
            <w:noProof/>
            <w:lang w:val="ru-RU"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GB" w:eastAsia="en-GB"/>
            <w14:ligatures w14:val="standardContextual"/>
          </w:rPr>
          <w:tab/>
        </w:r>
        <w:r w:rsidRPr="00BE0AC3">
          <w:rPr>
            <w:rStyle w:val="Hyperlink"/>
            <w:rFonts w:eastAsia="SimSun"/>
            <w:bCs/>
            <w:noProof/>
            <w:lang w:val="ru-RU"/>
          </w:rPr>
          <w:t>Вычисление углов визирования и дальности между двумя станциями в геодезических координатах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_Toc189472299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7A5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D2BA071" w14:textId="4F27C1B8" w:rsidR="00DB362A" w:rsidRPr="00C13160" w:rsidRDefault="006775B7" w:rsidP="00CA100F">
      <w:pPr>
        <w:rPr>
          <w:lang w:val="ru-RU"/>
        </w:rPr>
      </w:pPr>
      <w:r>
        <w:rPr>
          <w:lang w:val="ru-RU"/>
        </w:rPr>
        <w:fldChar w:fldCharType="end"/>
      </w:r>
    </w:p>
    <w:p w14:paraId="393C186F" w14:textId="77777777" w:rsidR="00CA100F" w:rsidRPr="00C13160" w:rsidRDefault="00CA100F" w:rsidP="00F500AD">
      <w:pPr>
        <w:pStyle w:val="AnnexNoTitle"/>
        <w:pageBreakBefore/>
        <w:rPr>
          <w:lang w:val="ru-RU"/>
        </w:rPr>
      </w:pPr>
      <w:bookmarkStart w:id="6" w:name="_Toc189472293"/>
      <w:r w:rsidRPr="00C13160">
        <w:rPr>
          <w:lang w:val="ru-RU"/>
        </w:rPr>
        <w:lastRenderedPageBreak/>
        <w:t>Приложение 1</w:t>
      </w:r>
      <w:bookmarkEnd w:id="6"/>
    </w:p>
    <w:p w14:paraId="51823F7A" w14:textId="77777777" w:rsidR="00CA100F" w:rsidRPr="00C13160" w:rsidRDefault="00CA100F" w:rsidP="00CA100F">
      <w:pPr>
        <w:pStyle w:val="Heading1"/>
        <w:rPr>
          <w:lang w:val="ru-RU"/>
        </w:rPr>
      </w:pPr>
      <w:bookmarkStart w:id="7" w:name="_Toc189472294"/>
      <w:r w:rsidRPr="00C13160">
        <w:rPr>
          <w:lang w:val="ru-RU"/>
        </w:rPr>
        <w:t>1</w:t>
      </w:r>
      <w:r w:rsidRPr="00C13160">
        <w:rPr>
          <w:lang w:val="ru-RU"/>
        </w:rPr>
        <w:tab/>
        <w:t>Топография</w:t>
      </w:r>
      <w:bookmarkEnd w:id="7"/>
    </w:p>
    <w:p w14:paraId="45BE54C3" w14:textId="5DB79B66" w:rsidR="0036014D" w:rsidRPr="00C13160" w:rsidRDefault="0036014D" w:rsidP="0036014D">
      <w:pPr>
        <w:rPr>
          <w:lang w:val="ru-RU"/>
        </w:rPr>
      </w:pPr>
      <w:r w:rsidRPr="00C13160">
        <w:rPr>
          <w:lang w:val="ru-RU"/>
        </w:rPr>
        <w:t xml:space="preserve">В следующих разделах описаны методы прогнозирования или вычисления высот </w:t>
      </w:r>
      <w:r w:rsidR="000A7375" w:rsidRPr="00C13160">
        <w:rPr>
          <w:lang w:val="ru-RU"/>
        </w:rPr>
        <w:t xml:space="preserve">для </w:t>
      </w:r>
      <w:r w:rsidRPr="00C13160">
        <w:rPr>
          <w:lang w:val="ru-RU"/>
        </w:rPr>
        <w:t>трех различных типов поверхности</w:t>
      </w:r>
      <w:r w:rsidR="00C72DE6" w:rsidRPr="00C13160">
        <w:rPr>
          <w:lang w:val="ru-RU"/>
        </w:rPr>
        <w:t xml:space="preserve"> Земли</w:t>
      </w:r>
      <w:r w:rsidRPr="00C13160">
        <w:rPr>
          <w:lang w:val="ru-RU"/>
        </w:rPr>
        <w:t>:</w:t>
      </w:r>
    </w:p>
    <w:p w14:paraId="31C693AF" w14:textId="607C359F" w:rsidR="0036014D" w:rsidRPr="00C13160" w:rsidRDefault="0036014D" w:rsidP="0036014D">
      <w:pPr>
        <w:rPr>
          <w:lang w:val="ru-RU"/>
        </w:rPr>
      </w:pPr>
      <w:r w:rsidRPr="00C13160">
        <w:rPr>
          <w:lang w:val="ru-RU"/>
        </w:rPr>
        <w:t xml:space="preserve">Топографическая высота: топографическая высота, которой посвящен п. 1.1, представляет собой высоту физической поверхности Земли над средним уровнем моря, которая может быть весьма неравномерной. Для суши это рельеф суши, а для воды (например, океанов, морей и озер) </w:t>
      </w:r>
      <w:r w:rsidR="000A7375" w:rsidRPr="00C13160">
        <w:rPr>
          <w:lang w:val="ru-RU"/>
        </w:rPr>
        <w:t>–</w:t>
      </w:r>
      <w:r w:rsidRPr="00C13160">
        <w:rPr>
          <w:lang w:val="ru-RU"/>
        </w:rPr>
        <w:t xml:space="preserve"> поверхность воды. </w:t>
      </w:r>
    </w:p>
    <w:p w14:paraId="2A1C680F" w14:textId="6B1E6F3B" w:rsidR="0036014D" w:rsidRPr="00C13160" w:rsidRDefault="0036014D" w:rsidP="0036014D">
      <w:pPr>
        <w:rPr>
          <w:lang w:val="ru-RU"/>
        </w:rPr>
      </w:pPr>
      <w:r w:rsidRPr="00C13160">
        <w:rPr>
          <w:lang w:val="ru-RU"/>
        </w:rPr>
        <w:t>Референц-эллипсоид WGS-84: референц-эллипсоид WGS-84, описанный в</w:t>
      </w:r>
      <w:r w:rsidR="000A7375" w:rsidRPr="00C13160">
        <w:rPr>
          <w:lang w:val="ru-RU"/>
        </w:rPr>
        <w:t xml:space="preserve"> п</w:t>
      </w:r>
      <w:r w:rsidRPr="00C13160">
        <w:rPr>
          <w:lang w:val="ru-RU"/>
        </w:rPr>
        <w:t>. 2, представляет собой простую аппроксимацию фигуры и гравитационного поля Земли. Эллипсоид WGS-84 аппроксимирует средний уровень моря с точностью ±100 м. Типовые приемники радионавигационных систем сообщают данные о высоте относительно референц-эллипсоида WGS-84.</w:t>
      </w:r>
    </w:p>
    <w:p w14:paraId="1C5530D9" w14:textId="3BA7B327" w:rsidR="0036014D" w:rsidRPr="00C13160" w:rsidRDefault="0036014D" w:rsidP="0036014D">
      <w:pPr>
        <w:rPr>
          <w:lang w:val="ru-RU"/>
        </w:rPr>
      </w:pPr>
      <w:r w:rsidRPr="00C13160">
        <w:rPr>
          <w:lang w:val="ru-RU"/>
        </w:rPr>
        <w:t xml:space="preserve">Референц-геоид WGS-84: референц-геоид WGS-84, описанный в п. 2, представляет собой комбинацию референц-эллипсоида WGS-84 и </w:t>
      </w:r>
      <w:r w:rsidR="00603B52" w:rsidRPr="00C13160">
        <w:rPr>
          <w:lang w:val="ru-RU"/>
        </w:rPr>
        <w:t xml:space="preserve">гравитационной </w:t>
      </w:r>
      <w:r w:rsidRPr="00C13160">
        <w:rPr>
          <w:lang w:val="ru-RU"/>
        </w:rPr>
        <w:t>модели Земли EGM2008, которая характеризует волну эквипотенциальной поверхности гравитационного поля Земли. Поверхность референц-геоида WGS-84 является опорн</w:t>
      </w:r>
      <w:r w:rsidR="0096551C" w:rsidRPr="00C13160">
        <w:rPr>
          <w:lang w:val="ru-RU"/>
        </w:rPr>
        <w:t>ой</w:t>
      </w:r>
      <w:r w:rsidRPr="00C13160">
        <w:rPr>
          <w:lang w:val="ru-RU"/>
        </w:rPr>
        <w:t xml:space="preserve"> для отсчета среднего уровня моря.</w:t>
      </w:r>
    </w:p>
    <w:p w14:paraId="08609133" w14:textId="2EADC9D0" w:rsidR="00DB362A" w:rsidRPr="00C13160" w:rsidRDefault="00DB362A" w:rsidP="00DB362A">
      <w:pPr>
        <w:pStyle w:val="Heading2"/>
        <w:rPr>
          <w:lang w:val="ru-RU"/>
        </w:rPr>
      </w:pPr>
      <w:bookmarkStart w:id="8" w:name="_Toc189472295"/>
      <w:r w:rsidRPr="00C13160">
        <w:rPr>
          <w:lang w:val="ru-RU"/>
        </w:rPr>
        <w:t>1.1</w:t>
      </w:r>
      <w:r w:rsidRPr="00C13160">
        <w:rPr>
          <w:lang w:val="ru-RU"/>
        </w:rPr>
        <w:tab/>
      </w:r>
      <w:r w:rsidR="00EC5D54" w:rsidRPr="00C13160">
        <w:rPr>
          <w:bCs/>
          <w:lang w:val="ru-RU"/>
        </w:rPr>
        <w:t>Топографическая высота</w:t>
      </w:r>
      <w:bookmarkEnd w:id="8"/>
      <w:r w:rsidR="00EC5D54" w:rsidRPr="00C13160">
        <w:rPr>
          <w:lang w:val="ru-RU"/>
        </w:rPr>
        <w:t xml:space="preserve"> </w:t>
      </w:r>
    </w:p>
    <w:p w14:paraId="0CCA0D68" w14:textId="2C039A1F" w:rsidR="00CA100F" w:rsidRPr="00C13160" w:rsidRDefault="00EC5D54" w:rsidP="00CA100F">
      <w:pPr>
        <w:rPr>
          <w:lang w:val="ru-RU"/>
        </w:rPr>
      </w:pPr>
      <w:r w:rsidRPr="00C13160">
        <w:rPr>
          <w:lang w:val="ru-RU"/>
        </w:rPr>
        <w:t>Топографическая высота определяется как высота поверхности Земли над средним уровнем моря</w:t>
      </w:r>
      <w:r w:rsidR="00AA6E6F" w:rsidRPr="00C13160">
        <w:rPr>
          <w:lang w:val="ru-RU"/>
        </w:rPr>
        <w:t xml:space="preserve">. </w:t>
      </w:r>
      <w:r w:rsidR="00CA100F" w:rsidRPr="00C13160">
        <w:rPr>
          <w:lang w:val="ru-RU"/>
        </w:rPr>
        <w:t xml:space="preserve">Значения топографической высоты (м) являются неотъемлемой частью настоящей Рекомендации и доступны в формате цифровой карты в </w:t>
      </w:r>
      <w:r w:rsidR="00A92367" w:rsidRPr="00C13160">
        <w:rPr>
          <w:lang w:val="ru-RU"/>
        </w:rPr>
        <w:t>файле</w:t>
      </w:r>
      <w:r w:rsidR="00CA100F" w:rsidRPr="00C13160">
        <w:rPr>
          <w:lang w:val="ru-RU"/>
        </w:rPr>
        <w:t xml:space="preserve"> </w:t>
      </w:r>
      <w:r w:rsidR="00DB362A" w:rsidRPr="00C13160">
        <w:rPr>
          <w:lang w:val="ru-RU"/>
        </w:rPr>
        <w:t>R</w:t>
      </w:r>
      <w:r w:rsidR="00DB362A" w:rsidRPr="00C13160">
        <w:rPr>
          <w:lang w:val="ru-RU"/>
        </w:rPr>
        <w:noBreakHyphen/>
        <w:t>REC-P1511-3-1.zip</w:t>
      </w:r>
      <w:r w:rsidR="002A6EAD" w:rsidRPr="00C13160">
        <w:rPr>
          <w:lang w:val="ru-RU"/>
        </w:rPr>
        <w:t xml:space="preserve">, </w:t>
      </w:r>
      <w:r w:rsidR="00FF5375" w:rsidRPr="00C13160">
        <w:rPr>
          <w:lang w:val="ru-RU"/>
        </w:rPr>
        <w:t xml:space="preserve">вложенном в </w:t>
      </w:r>
      <w:r w:rsidR="002A6EAD" w:rsidRPr="00C13160">
        <w:rPr>
          <w:lang w:val="ru-RU"/>
        </w:rPr>
        <w:t>дополн</w:t>
      </w:r>
      <w:r w:rsidR="00FF5375" w:rsidRPr="00C13160">
        <w:rPr>
          <w:lang w:val="ru-RU"/>
        </w:rPr>
        <w:t xml:space="preserve">ительный </w:t>
      </w:r>
      <w:r w:rsidR="002A6EAD" w:rsidRPr="00C13160">
        <w:rPr>
          <w:lang w:val="ru-RU"/>
        </w:rPr>
        <w:t>файл</w:t>
      </w:r>
      <w:r w:rsidR="00DB362A" w:rsidRPr="00C13160">
        <w:rPr>
          <w:lang w:val="ru-RU"/>
        </w:rPr>
        <w:t xml:space="preserve"> </w:t>
      </w:r>
      <w:hyperlink r:id="rId23" w:history="1">
        <w:r w:rsidR="00DB362A" w:rsidRPr="00C13160">
          <w:rPr>
            <w:rStyle w:val="Hyperlink"/>
            <w:lang w:val="ru-RU"/>
          </w:rPr>
          <w:t>R-REC-P.1511-3-202408-I!!ZIP-E</w:t>
        </w:r>
      </w:hyperlink>
      <w:r w:rsidR="00CA100F" w:rsidRPr="00C13160">
        <w:rPr>
          <w:lang w:val="ru-RU"/>
        </w:rPr>
        <w:t>.</w:t>
      </w:r>
    </w:p>
    <w:p w14:paraId="3E70F957" w14:textId="1C236FEB" w:rsidR="00CA100F" w:rsidRPr="00C13160" w:rsidRDefault="00CA100F" w:rsidP="00CA100F">
      <w:pPr>
        <w:rPr>
          <w:lang w:val="ru-RU"/>
        </w:rPr>
      </w:pPr>
      <w:r w:rsidRPr="00C13160">
        <w:rPr>
          <w:lang w:val="ru-RU"/>
        </w:rPr>
        <w:t xml:space="preserve">Данные </w:t>
      </w:r>
      <w:r w:rsidR="00E40DB5" w:rsidRPr="00C13160">
        <w:rPr>
          <w:lang w:val="ru-RU"/>
        </w:rPr>
        <w:t xml:space="preserve">о топографической высоте </w:t>
      </w:r>
      <w:r w:rsidRPr="00C13160">
        <w:rPr>
          <w:lang w:val="ru-RU"/>
        </w:rPr>
        <w:t xml:space="preserve">представлены в виде сетки с шагом 1/12° по долготе и широте. </w:t>
      </w:r>
      <w:r w:rsidR="005C1A55" w:rsidRPr="00C13160">
        <w:rPr>
          <w:lang w:val="ru-RU"/>
        </w:rPr>
        <w:t>Т</w:t>
      </w:r>
      <w:r w:rsidR="00E40DB5" w:rsidRPr="00C13160">
        <w:rPr>
          <w:lang w:val="ru-RU"/>
        </w:rPr>
        <w:t>опографическ</w:t>
      </w:r>
      <w:r w:rsidR="005C1A55" w:rsidRPr="00C13160">
        <w:rPr>
          <w:lang w:val="ru-RU"/>
        </w:rPr>
        <w:t>ая</w:t>
      </w:r>
      <w:r w:rsidR="00E40DB5" w:rsidRPr="00C13160">
        <w:rPr>
          <w:lang w:val="ru-RU"/>
        </w:rPr>
        <w:t xml:space="preserve"> высот</w:t>
      </w:r>
      <w:r w:rsidR="005C1A55" w:rsidRPr="00C13160">
        <w:rPr>
          <w:lang w:val="ru-RU"/>
        </w:rPr>
        <w:t>а</w:t>
      </w:r>
      <w:r w:rsidR="00E40DB5" w:rsidRPr="00C13160">
        <w:rPr>
          <w:lang w:val="ru-RU"/>
        </w:rPr>
        <w:t xml:space="preserve"> </w:t>
      </w:r>
      <w:r w:rsidRPr="00C13160">
        <w:rPr>
          <w:lang w:val="ru-RU"/>
        </w:rPr>
        <w:t>мест</w:t>
      </w:r>
      <w:r w:rsidR="00E40DB5" w:rsidRPr="00C13160">
        <w:rPr>
          <w:lang w:val="ru-RU"/>
        </w:rPr>
        <w:t>оположений</w:t>
      </w:r>
      <w:r w:rsidRPr="00C13160">
        <w:rPr>
          <w:lang w:val="ru-RU"/>
        </w:rPr>
        <w:t xml:space="preserve">, не совпадающих с узловыми точками, может быть получена путем бикубической интерполяции по значениям в </w:t>
      </w:r>
      <w:r w:rsidR="002B507B" w:rsidRPr="00C13160">
        <w:rPr>
          <w:lang w:val="ru-RU"/>
        </w:rPr>
        <w:t>16</w:t>
      </w:r>
      <w:r w:rsidRPr="00C13160">
        <w:rPr>
          <w:lang w:val="ru-RU"/>
        </w:rPr>
        <w:t xml:space="preserve"> ближайших узловых точках, согласно описанию в </w:t>
      </w:r>
      <w:r w:rsidR="00DB362A" w:rsidRPr="00C13160">
        <w:rPr>
          <w:lang w:val="ru-RU"/>
        </w:rPr>
        <w:t xml:space="preserve">Приложении 1 </w:t>
      </w:r>
      <w:r w:rsidR="00E40DB5" w:rsidRPr="00C13160">
        <w:rPr>
          <w:lang w:val="ru-RU"/>
        </w:rPr>
        <w:t xml:space="preserve">к </w:t>
      </w:r>
      <w:r w:rsidRPr="00C13160">
        <w:rPr>
          <w:lang w:val="ru-RU"/>
        </w:rPr>
        <w:t xml:space="preserve">Рекомендации </w:t>
      </w:r>
      <w:hyperlink r:id="rId24" w:history="1">
        <w:r w:rsidRPr="00C13160">
          <w:rPr>
            <w:rStyle w:val="Hyperlink"/>
            <w:color w:val="auto"/>
            <w:u w:val="none"/>
            <w:lang w:val="ru-RU"/>
          </w:rPr>
          <w:t>МСЭ-R Р.1144</w:t>
        </w:r>
      </w:hyperlink>
      <w:r w:rsidRPr="00C13160">
        <w:rPr>
          <w:lang w:val="ru-RU"/>
        </w:rPr>
        <w:t>.</w:t>
      </w:r>
    </w:p>
    <w:p w14:paraId="60B808B2" w14:textId="61B7329E" w:rsidR="00DB362A" w:rsidRPr="006775B7" w:rsidRDefault="00FC6271" w:rsidP="00CA100F">
      <w:pPr>
        <w:rPr>
          <w:lang w:val="en-GB"/>
        </w:rPr>
      </w:pPr>
      <w:r w:rsidRPr="00C13160">
        <w:rPr>
          <w:lang w:val="ru-RU"/>
        </w:rPr>
        <w:t>К</w:t>
      </w:r>
      <w:r w:rsidR="00E40DB5" w:rsidRPr="00C13160">
        <w:rPr>
          <w:lang w:val="ru-RU"/>
        </w:rPr>
        <w:t xml:space="preserve">арта </w:t>
      </w:r>
      <w:r w:rsidRPr="00C13160">
        <w:rPr>
          <w:lang w:val="ru-RU"/>
        </w:rPr>
        <w:t xml:space="preserve">мира с указанием </w:t>
      </w:r>
      <w:r w:rsidR="00E40DB5" w:rsidRPr="00C13160">
        <w:rPr>
          <w:lang w:val="ru-RU"/>
        </w:rPr>
        <w:t>топографической высоты поверхности Земли над средним уровнем моря представлена на рис</w:t>
      </w:r>
      <w:r w:rsidR="005C1A55" w:rsidRPr="00C13160">
        <w:rPr>
          <w:lang w:val="ru-RU"/>
        </w:rPr>
        <w:t>унке</w:t>
      </w:r>
      <w:r w:rsidR="00E40DB5" w:rsidRPr="00C13160">
        <w:rPr>
          <w:lang w:val="ru-RU"/>
        </w:rPr>
        <w:t xml:space="preserve"> 1.</w:t>
      </w:r>
    </w:p>
    <w:p w14:paraId="1AAE749D" w14:textId="1C8A6B6F" w:rsidR="00770F0A" w:rsidRPr="00C13160" w:rsidRDefault="00770F0A" w:rsidP="00770F0A">
      <w:pPr>
        <w:pStyle w:val="FigureNo"/>
        <w:rPr>
          <w:lang w:val="ru-RU"/>
        </w:rPr>
      </w:pPr>
      <w:r w:rsidRPr="00C13160">
        <w:rPr>
          <w:lang w:val="ru-RU"/>
        </w:rPr>
        <w:lastRenderedPageBreak/>
        <w:t>РИСУНОК 1</w:t>
      </w:r>
    </w:p>
    <w:p w14:paraId="22581F61" w14:textId="6AA7F44C" w:rsidR="00770F0A" w:rsidRPr="006775B7" w:rsidRDefault="00FC6271" w:rsidP="00770F0A">
      <w:pPr>
        <w:pStyle w:val="Figuretitle"/>
        <w:rPr>
          <w:lang w:val="en-GB"/>
        </w:rPr>
      </w:pPr>
      <w:r w:rsidRPr="00C13160">
        <w:rPr>
          <w:lang w:val="ru-RU"/>
        </w:rPr>
        <w:t>Топографическая высота поверхности Земли над средним уровнем моря (км)</w:t>
      </w:r>
    </w:p>
    <w:p w14:paraId="23FB09FC" w14:textId="77777777" w:rsidR="00770F0A" w:rsidRPr="00C13160" w:rsidRDefault="00770F0A" w:rsidP="00770F0A">
      <w:pPr>
        <w:pStyle w:val="Figure"/>
        <w:rPr>
          <w:sz w:val="24"/>
          <w:lang w:val="ru-RU" w:eastAsia="en-GB"/>
        </w:rPr>
      </w:pPr>
      <w:r w:rsidRPr="00C13160">
        <w:rPr>
          <w:noProof/>
          <w:lang w:val="ru-RU"/>
        </w:rPr>
        <w:drawing>
          <wp:inline distT="0" distB="0" distL="0" distR="0" wp14:anchorId="70BAC5D6" wp14:editId="374EC14E">
            <wp:extent cx="6285600" cy="3362400"/>
            <wp:effectExtent l="0" t="0" r="1270" b="0"/>
            <wp:docPr id="3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5F0B" w14:textId="36AC18D8" w:rsidR="00CA100F" w:rsidRPr="00C13160" w:rsidRDefault="00CA100F" w:rsidP="00C45F1A">
      <w:pPr>
        <w:pStyle w:val="Normalaftertitle"/>
        <w:rPr>
          <w:lang w:val="ru-RU"/>
        </w:rPr>
      </w:pPr>
      <w:r w:rsidRPr="00C13160">
        <w:rPr>
          <w:lang w:val="ru-RU"/>
        </w:rPr>
        <w:t>Информация о береговых линиях и границах стран может быть получена по цифровой карте мира МСЭ, которая доступна в БР.</w:t>
      </w:r>
    </w:p>
    <w:p w14:paraId="01BCD3B6" w14:textId="2E9DF05C" w:rsidR="00CA100F" w:rsidRPr="00C13160" w:rsidRDefault="00CA100F" w:rsidP="00CA100F">
      <w:pPr>
        <w:pStyle w:val="Heading1"/>
        <w:rPr>
          <w:highlight w:val="lightGray"/>
          <w:lang w:val="ru-RU"/>
        </w:rPr>
      </w:pPr>
      <w:bookmarkStart w:id="9" w:name="_Toc189472296"/>
      <w:r w:rsidRPr="00C13160">
        <w:rPr>
          <w:lang w:val="ru-RU"/>
        </w:rPr>
        <w:t>2</w:t>
      </w:r>
      <w:r w:rsidRPr="00C13160">
        <w:rPr>
          <w:lang w:val="ru-RU"/>
        </w:rPr>
        <w:tab/>
      </w:r>
      <w:r w:rsidR="00D23E91" w:rsidRPr="00C13160">
        <w:rPr>
          <w:bCs/>
          <w:lang w:val="ru-RU"/>
        </w:rPr>
        <w:t>Всемирная система координат WGS-84</w:t>
      </w:r>
      <w:bookmarkEnd w:id="9"/>
      <w:r w:rsidR="00D23E91" w:rsidRPr="00C13160">
        <w:rPr>
          <w:bCs/>
          <w:lang w:val="ru-RU"/>
        </w:rPr>
        <w:t xml:space="preserve"> </w:t>
      </w:r>
    </w:p>
    <w:p w14:paraId="28B7ED45" w14:textId="45D356C2" w:rsidR="00770F0A" w:rsidRPr="00C13160" w:rsidRDefault="00D23E91" w:rsidP="00CA100F">
      <w:pPr>
        <w:rPr>
          <w:spacing w:val="-2"/>
          <w:lang w:val="ru-RU"/>
        </w:rPr>
      </w:pPr>
      <w:r w:rsidRPr="00C13160">
        <w:rPr>
          <w:spacing w:val="-2"/>
          <w:lang w:val="ru-RU"/>
        </w:rPr>
        <w:t>Во Всемирной системе координат WGS-84 поверхность Земли имеет вид геоида, представляющего собой эквипотенциальную поверхность гравитационного поля Земли, приблизительно соответствующую среднему уровню моря. Геоид является комбинацией референц-эллипсоида и гравитационной модели Земли (EGM).</w:t>
      </w:r>
    </w:p>
    <w:p w14:paraId="44128EC3" w14:textId="7F50B620" w:rsidR="00CA100F" w:rsidRPr="00C13160" w:rsidRDefault="00CA100F" w:rsidP="00CA100F">
      <w:pPr>
        <w:rPr>
          <w:spacing w:val="-2"/>
          <w:lang w:val="ru-RU"/>
        </w:rPr>
      </w:pPr>
      <w:r w:rsidRPr="00C13160">
        <w:rPr>
          <w:spacing w:val="-2"/>
          <w:lang w:val="ru-RU"/>
        </w:rPr>
        <w:t>Широт</w:t>
      </w:r>
      <w:r w:rsidR="00A136BF" w:rsidRPr="00C13160">
        <w:rPr>
          <w:spacing w:val="-2"/>
          <w:lang w:val="ru-RU"/>
        </w:rPr>
        <w:t>ы</w:t>
      </w:r>
      <w:r w:rsidRPr="00C13160">
        <w:rPr>
          <w:spacing w:val="-2"/>
          <w:lang w:val="ru-RU"/>
        </w:rPr>
        <w:t xml:space="preserve"> и долгот</w:t>
      </w:r>
      <w:r w:rsidR="00A136BF" w:rsidRPr="00C13160">
        <w:rPr>
          <w:spacing w:val="-2"/>
          <w:lang w:val="ru-RU"/>
        </w:rPr>
        <w:t>ы</w:t>
      </w:r>
      <w:r w:rsidRPr="00C13160">
        <w:rPr>
          <w:spacing w:val="-2"/>
          <w:lang w:val="ru-RU"/>
        </w:rPr>
        <w:t xml:space="preserve"> в Рекомендациях МСЭ-R серии P, если не указано иное, являются геодезическими, а не геоцентрическими, то есть эт</w:t>
      </w:r>
      <w:r w:rsidR="00A136BF" w:rsidRPr="00C13160">
        <w:rPr>
          <w:spacing w:val="-2"/>
          <w:lang w:val="ru-RU"/>
        </w:rPr>
        <w:t>и</w:t>
      </w:r>
      <w:r w:rsidRPr="00C13160">
        <w:rPr>
          <w:spacing w:val="-2"/>
          <w:lang w:val="ru-RU"/>
        </w:rPr>
        <w:t xml:space="preserve"> широт</w:t>
      </w:r>
      <w:r w:rsidR="00A136BF" w:rsidRPr="00C13160">
        <w:rPr>
          <w:spacing w:val="-2"/>
          <w:lang w:val="ru-RU"/>
        </w:rPr>
        <w:t>ы</w:t>
      </w:r>
      <w:r w:rsidRPr="00C13160">
        <w:rPr>
          <w:spacing w:val="-2"/>
          <w:lang w:val="ru-RU"/>
        </w:rPr>
        <w:t xml:space="preserve"> и долгот</w:t>
      </w:r>
      <w:r w:rsidR="00A136BF" w:rsidRPr="00C13160">
        <w:rPr>
          <w:spacing w:val="-2"/>
          <w:lang w:val="ru-RU"/>
        </w:rPr>
        <w:t xml:space="preserve">ы </w:t>
      </w:r>
      <w:r w:rsidR="00D23E91" w:rsidRPr="00C13160">
        <w:rPr>
          <w:spacing w:val="-2"/>
          <w:lang w:val="ru-RU"/>
        </w:rPr>
        <w:t>определяются относительно</w:t>
      </w:r>
      <w:r w:rsidRPr="00C13160">
        <w:rPr>
          <w:spacing w:val="-2"/>
          <w:lang w:val="ru-RU"/>
        </w:rPr>
        <w:t xml:space="preserve"> эллипсоида WGS-84.</w:t>
      </w:r>
    </w:p>
    <w:p w14:paraId="79B13D6C" w14:textId="0026377C" w:rsidR="00770F0A" w:rsidRPr="00C13160" w:rsidRDefault="00770F0A" w:rsidP="00770F0A">
      <w:pPr>
        <w:pStyle w:val="Heading2"/>
        <w:rPr>
          <w:b w:val="0"/>
          <w:highlight w:val="lightGray"/>
          <w:lang w:val="ru-RU"/>
        </w:rPr>
      </w:pPr>
      <w:bookmarkStart w:id="10" w:name="_Toc189472297"/>
      <w:bookmarkStart w:id="11" w:name="_Toc131756714"/>
      <w:r w:rsidRPr="00C13160">
        <w:rPr>
          <w:lang w:val="ru-RU"/>
        </w:rPr>
        <w:t>2.1</w:t>
      </w:r>
      <w:r w:rsidRPr="00C13160">
        <w:rPr>
          <w:lang w:val="ru-RU"/>
        </w:rPr>
        <w:tab/>
      </w:r>
      <w:r w:rsidR="00A968BB" w:rsidRPr="00C13160">
        <w:rPr>
          <w:bCs/>
          <w:lang w:val="ru-RU"/>
        </w:rPr>
        <w:t>Референц-эллипсоид WGS-84</w:t>
      </w:r>
      <w:bookmarkEnd w:id="10"/>
      <w:r w:rsidR="00A968BB" w:rsidRPr="00C13160">
        <w:rPr>
          <w:bCs/>
          <w:lang w:val="ru-RU"/>
        </w:rPr>
        <w:t xml:space="preserve"> </w:t>
      </w:r>
      <w:bookmarkEnd w:id="11"/>
    </w:p>
    <w:p w14:paraId="1F8E4A81" w14:textId="47E57E1E" w:rsidR="00770F0A" w:rsidRPr="00C13160" w:rsidRDefault="00A968BB" w:rsidP="00770F0A">
      <w:pPr>
        <w:rPr>
          <w:rFonts w:eastAsia="SimSun"/>
          <w:lang w:val="ru-RU"/>
        </w:rPr>
      </w:pPr>
      <w:r w:rsidRPr="00C13160">
        <w:rPr>
          <w:lang w:val="ru-RU"/>
        </w:rPr>
        <w:t>Референц-эллипсоид WGS-84 определяется значением большой (экваториальной) полуоси</w:t>
      </w:r>
      <w:r w:rsidR="00770F0A" w:rsidRPr="00C13160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a</m:t>
        </m:r>
      </m:oMath>
      <w:r w:rsidR="00770F0A" w:rsidRPr="00C13160">
        <w:rPr>
          <w:lang w:val="ru-RU"/>
        </w:rPr>
        <w:t xml:space="preserve">, </w:t>
      </w:r>
      <w:r w:rsidRPr="00C13160">
        <w:rPr>
          <w:lang w:val="ru-RU"/>
        </w:rPr>
        <w:t>где</w:t>
      </w:r>
      <w:r w:rsidR="0097508C">
        <w:rPr>
          <w:lang w:val="ru-RU"/>
        </w:rPr>
        <w:t> </w:t>
      </w:r>
      <w:r w:rsidR="00770F0A" w:rsidRPr="00C13160">
        <w:rPr>
          <w:i/>
          <w:iCs/>
          <w:lang w:val="ru-RU"/>
        </w:rPr>
        <w:t>a</w:t>
      </w:r>
      <w:r w:rsidR="00770F0A" w:rsidRPr="00C13160">
        <w:rPr>
          <w:lang w:val="ru-RU"/>
        </w:rPr>
        <w:t> = 6 378</w:t>
      </w:r>
      <w:r w:rsidR="00460DEA" w:rsidRPr="00C13160">
        <w:rPr>
          <w:lang w:val="ru-RU"/>
        </w:rPr>
        <w:t>,</w:t>
      </w:r>
      <w:r w:rsidR="00770F0A" w:rsidRPr="00C13160">
        <w:rPr>
          <w:lang w:val="ru-RU"/>
        </w:rPr>
        <w:t>137 </w:t>
      </w:r>
      <w:r w:rsidRPr="00C13160">
        <w:rPr>
          <w:lang w:val="ru-RU"/>
        </w:rPr>
        <w:t>км</w:t>
      </w:r>
      <w:r w:rsidR="00770F0A" w:rsidRPr="00C13160">
        <w:rPr>
          <w:rFonts w:eastAsia="SimSun"/>
          <w:lang w:val="ru-RU"/>
        </w:rPr>
        <w:t xml:space="preserve">, </w:t>
      </w:r>
      <w:r w:rsidRPr="00C13160">
        <w:rPr>
          <w:rFonts w:eastAsia="SimSun"/>
          <w:lang w:val="ru-RU"/>
        </w:rPr>
        <w:t>и коэффициентом сплюснутости</w:t>
      </w:r>
      <w:r w:rsidR="00770F0A" w:rsidRPr="00C13160">
        <w:rPr>
          <w:rFonts w:eastAsia="SimSun"/>
          <w:lang w:val="ru-RU"/>
        </w:rPr>
        <w:t xml:space="preserve"> </w:t>
      </w:r>
      <m:oMath>
        <m:r>
          <w:rPr>
            <w:rFonts w:ascii="Cambria Math" w:eastAsia="SimSun" w:hAnsi="Cambria Math"/>
            <w:lang w:val="ru-RU"/>
          </w:rPr>
          <m:t>1/f</m:t>
        </m:r>
      </m:oMath>
      <w:r w:rsidR="00770F0A" w:rsidRPr="00C13160">
        <w:rPr>
          <w:rFonts w:eastAsia="SimSun"/>
          <w:lang w:val="ru-RU"/>
        </w:rPr>
        <w:t xml:space="preserve">, </w:t>
      </w:r>
      <w:r w:rsidRPr="00C13160">
        <w:rPr>
          <w:rFonts w:eastAsia="SimSun"/>
          <w:lang w:val="ru-RU"/>
        </w:rPr>
        <w:t>где</w:t>
      </w:r>
      <w:r w:rsidR="00770F0A" w:rsidRPr="00C13160">
        <w:rPr>
          <w:rFonts w:eastAsia="SimSun"/>
          <w:lang w:val="ru-RU"/>
        </w:rPr>
        <w:t xml:space="preserve"> </w:t>
      </w:r>
      <w:r w:rsidR="00770F0A" w:rsidRPr="00C13160">
        <w:rPr>
          <w:rFonts w:eastAsia="SimSun"/>
          <w:i/>
          <w:iCs/>
          <w:lang w:val="ru-RU"/>
        </w:rPr>
        <w:t xml:space="preserve">f </w:t>
      </w:r>
      <w:r w:rsidR="00770F0A" w:rsidRPr="00C13160">
        <w:rPr>
          <w:rFonts w:eastAsia="SimSun"/>
          <w:lang w:val="ru-RU"/>
        </w:rPr>
        <w:t>= 298</w:t>
      </w:r>
      <w:r w:rsidR="00F81FF1" w:rsidRPr="00C13160">
        <w:rPr>
          <w:rFonts w:eastAsia="SimSun"/>
          <w:lang w:val="ru-RU"/>
        </w:rPr>
        <w:t>,</w:t>
      </w:r>
      <w:r w:rsidR="00770F0A" w:rsidRPr="00C13160">
        <w:rPr>
          <w:rFonts w:eastAsia="SimSun"/>
          <w:lang w:val="ru-RU"/>
        </w:rPr>
        <w:t>257 223 563.</w:t>
      </w:r>
    </w:p>
    <w:p w14:paraId="30CCEA7D" w14:textId="4F4AD77D" w:rsidR="00770F0A" w:rsidRPr="00C13160" w:rsidRDefault="00F81FF1" w:rsidP="00770F0A">
      <w:pPr>
        <w:rPr>
          <w:szCs w:val="22"/>
          <w:lang w:val="ru-RU"/>
        </w:rPr>
      </w:pPr>
      <w:r w:rsidRPr="00C13160">
        <w:rPr>
          <w:rFonts w:eastAsia="SimSun"/>
          <w:szCs w:val="22"/>
          <w:lang w:val="ru-RU"/>
        </w:rPr>
        <w:t>Малая (полярная) полуось</w:t>
      </w:r>
      <w:r w:rsidR="00770F0A" w:rsidRPr="00C13160">
        <w:rPr>
          <w:rFonts w:eastAsia="SimSun"/>
          <w:szCs w:val="22"/>
          <w:lang w:val="ru-RU"/>
        </w:rPr>
        <w:t xml:space="preserve"> </w:t>
      </w:r>
      <m:oMath>
        <m:r>
          <w:rPr>
            <w:rFonts w:ascii="Cambria Math" w:eastAsia="SimSun" w:hAnsi="Cambria Math"/>
            <w:szCs w:val="22"/>
            <w:lang w:val="ru-RU"/>
          </w:rPr>
          <m:t>b</m:t>
        </m:r>
      </m:oMath>
      <w:r w:rsidR="00770F0A" w:rsidRPr="00C13160">
        <w:rPr>
          <w:rFonts w:eastAsia="SimSun"/>
          <w:szCs w:val="22"/>
          <w:lang w:val="ru-RU"/>
        </w:rPr>
        <w:t xml:space="preserve"> </w:t>
      </w:r>
      <w:r w:rsidRPr="00C13160">
        <w:rPr>
          <w:rFonts w:eastAsia="SimSun"/>
          <w:szCs w:val="22"/>
          <w:lang w:val="ru-RU"/>
        </w:rPr>
        <w:t>определяется как</w:t>
      </w:r>
      <w:r w:rsidR="00770F0A" w:rsidRPr="00C13160">
        <w:rPr>
          <w:rFonts w:eastAsia="SimSun"/>
          <w:szCs w:val="22"/>
          <w:lang w:val="ru-RU"/>
        </w:rPr>
        <w:t xml:space="preserve"> </w:t>
      </w:r>
      <m:oMath>
        <m:r>
          <w:rPr>
            <w:rFonts w:ascii="Cambria Math" w:eastAsia="SimSun" w:hAnsi="Cambria Math"/>
            <w:szCs w:val="22"/>
            <w:lang w:val="ru-RU"/>
          </w:rPr>
          <m:t xml:space="preserve">b=a </m:t>
        </m:r>
        <m:d>
          <m:dPr>
            <m:ctrlPr>
              <w:rPr>
                <w:rFonts w:ascii="Cambria Math" w:eastAsia="SimSun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eastAsia="SimSun" w:hAnsi="Cambria Math"/>
                <w:szCs w:val="22"/>
                <w:lang w:val="ru-RU"/>
              </w:rPr>
              <m:t>1-f</m:t>
            </m:r>
          </m:e>
        </m:d>
      </m:oMath>
      <w:r w:rsidR="00770F0A" w:rsidRPr="00C13160">
        <w:rPr>
          <w:rFonts w:eastAsia="SimSun"/>
          <w:szCs w:val="22"/>
          <w:lang w:val="ru-RU"/>
        </w:rPr>
        <w:t xml:space="preserve">, </w:t>
      </w:r>
      <w:r w:rsidRPr="00C13160">
        <w:rPr>
          <w:rFonts w:eastAsia="SimSun"/>
          <w:szCs w:val="22"/>
          <w:lang w:val="ru-RU"/>
        </w:rPr>
        <w:t>где</w:t>
      </w:r>
      <w:r w:rsidR="00770F0A" w:rsidRPr="00C13160">
        <w:rPr>
          <w:rFonts w:eastAsia="SimSun"/>
          <w:szCs w:val="22"/>
          <w:lang w:val="ru-RU"/>
        </w:rPr>
        <w:t xml:space="preserve"> </w:t>
      </w:r>
      <w:r w:rsidR="00770F0A" w:rsidRPr="00C13160">
        <w:rPr>
          <w:rFonts w:eastAsia="SimSun"/>
          <w:i/>
          <w:iCs/>
          <w:szCs w:val="22"/>
          <w:lang w:val="ru-RU"/>
        </w:rPr>
        <w:t>b ≈</w:t>
      </w:r>
      <w:r w:rsidR="00770F0A" w:rsidRPr="00C13160">
        <w:rPr>
          <w:rFonts w:eastAsia="SimSun"/>
          <w:szCs w:val="22"/>
          <w:lang w:val="ru-RU"/>
        </w:rPr>
        <w:t xml:space="preserve"> </w:t>
      </w:r>
      <w:r w:rsidR="00770F0A" w:rsidRPr="00C13160">
        <w:rPr>
          <w:szCs w:val="22"/>
          <w:lang w:val="ru-RU"/>
        </w:rPr>
        <w:t>6 356</w:t>
      </w:r>
      <w:r w:rsidRPr="00C13160">
        <w:rPr>
          <w:szCs w:val="22"/>
          <w:lang w:val="ru-RU"/>
        </w:rPr>
        <w:t>,</w:t>
      </w:r>
      <w:r w:rsidR="00770F0A" w:rsidRPr="00C13160">
        <w:rPr>
          <w:szCs w:val="22"/>
          <w:lang w:val="ru-RU"/>
        </w:rPr>
        <w:t>752 314 245 </w:t>
      </w:r>
      <w:r w:rsidRPr="00C13160">
        <w:rPr>
          <w:szCs w:val="22"/>
          <w:lang w:val="ru-RU"/>
        </w:rPr>
        <w:t>км</w:t>
      </w:r>
      <w:r w:rsidR="00770F0A" w:rsidRPr="00C13160">
        <w:rPr>
          <w:szCs w:val="22"/>
          <w:lang w:val="ru-RU"/>
        </w:rPr>
        <w:t>.</w:t>
      </w:r>
    </w:p>
    <w:p w14:paraId="404C9D05" w14:textId="1D4369D1" w:rsidR="00770F0A" w:rsidRPr="00C13160" w:rsidRDefault="00136E89" w:rsidP="00770F0A">
      <w:pPr>
        <w:rPr>
          <w:rFonts w:eastAsia="SimSun"/>
          <w:lang w:val="ru-RU"/>
        </w:rPr>
      </w:pPr>
      <w:r w:rsidRPr="00C13160">
        <w:rPr>
          <w:lang w:val="ru-RU"/>
        </w:rPr>
        <w:t>Геоцентрический радиус Земли</w:t>
      </w:r>
      <w:r w:rsidR="00770F0A" w:rsidRPr="00C13160">
        <w:rPr>
          <w:lang w:val="ru-RU"/>
        </w:rPr>
        <w:t xml:space="preserve"> </w:t>
      </w:r>
      <m:oMath>
        <m:r>
          <w:rPr>
            <w:rFonts w:ascii="Cambria Math" w:eastAsia="SimSun" w:hAnsi="Cambria Math"/>
            <w:lang w:val="ru-RU"/>
          </w:rPr>
          <m:t>R</m:t>
        </m:r>
        <m:d>
          <m:dPr>
            <m:ctrlPr>
              <w:rPr>
                <w:rFonts w:ascii="Cambria Math" w:eastAsia="SimSun" w:hAnsi="Cambria Math"/>
                <w:i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φ</m:t>
            </m:r>
          </m:e>
        </m:d>
      </m:oMath>
      <w:r w:rsidR="00770F0A" w:rsidRPr="00C13160">
        <w:rPr>
          <w:lang w:val="ru-RU"/>
        </w:rPr>
        <w:t xml:space="preserve"> </w:t>
      </w:r>
      <w:r w:rsidRPr="00C13160">
        <w:rPr>
          <w:lang w:val="ru-RU"/>
        </w:rPr>
        <w:t>на геодезической широте</w:t>
      </w:r>
      <w:r w:rsidR="00770F0A" w:rsidRPr="00C13160">
        <w:rPr>
          <w:lang w:val="ru-RU"/>
        </w:rPr>
        <w:t xml:space="preserve"> φ</w:t>
      </w:r>
      <w:r w:rsidR="00770F0A" w:rsidRPr="00C13160">
        <w:rPr>
          <w:rFonts w:eastAsia="SimSun"/>
          <w:lang w:val="ru-RU"/>
        </w:rPr>
        <w:fldChar w:fldCharType="begin"/>
      </w:r>
      <w:r w:rsidR="00770F0A" w:rsidRPr="00C13160">
        <w:rPr>
          <w:rFonts w:eastAsia="SimSun"/>
          <w:lang w:val="ru-RU"/>
        </w:rPr>
        <w:instrText xml:space="preserve"> QUOTE </w:instrText>
      </w:r>
      <w:r w:rsidR="00F339CE">
        <w:rPr>
          <w:position w:val="-5"/>
          <w:lang w:val="ru-RU"/>
        </w:rPr>
        <w:pict w14:anchorId="62F1BF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95pt;height:14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activeWritingStyle w:lang=&quot;EN-GB&quot; w:vendorID=&quot;64&quot; w:dllVersion=&quot;5&quot; w:nlCheck=&quot;on&quot; w:optionSet=&quot;1&quot;/&gt;&lt;w:activeWritingStyle w:lang=&quot;EN-GB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131078&quot; w:nlCheck=&quot;on&quot; w:optionSet=&quot;0&quot;/&gt;&lt;w:activeWritingStyle w:lang=&quot;EN-GB&quot; w:vendorID=&quot;64&quot; w:dllVersion=&quot;131078&quot; w:nlCheck=&quot;on&quot; w:optionSet=&quot;1&quot;/&gt;&lt;w:stylePaneFormatFilter w:val=&quot;3001&quot;/&gt;&lt;w:defaultTabStop w:val=&quot;720&quot;/&gt;&lt;w:hyphenationZone w:val=&quot;425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B6D6A&quot;/&gt;&lt;wsp:rsid wsp:val=&quot;000069D4&quot;/&gt;&lt;wsp:rsid wsp:val=&quot;000174AD&quot;/&gt;&lt;wsp:rsid wsp:val=&quot;00047A1D&quot;/&gt;&lt;wsp:rsid wsp:val=&quot;000604B9&quot;/&gt;&lt;wsp:rsid wsp:val=&quot;000A7D55&quot;/&gt;&lt;wsp:rsid wsp:val=&quot;000C12C8&quot;/&gt;&lt;wsp:rsid wsp:val=&quot;000C2E8E&quot;/&gt;&lt;wsp:rsid wsp:val=&quot;000E0E7C&quot;/&gt;&lt;wsp:rsid wsp:val=&quot;000E26FA&quot;/&gt;&lt;wsp:rsid wsp:val=&quot;000F1B4B&quot;/&gt;&lt;wsp:rsid wsp:val=&quot;0012744F&quot;/&gt;&lt;wsp:rsid wsp:val=&quot;00131178&quot;/&gt;&lt;wsp:rsid wsp:val=&quot;00156F66&quot;/&gt;&lt;wsp:rsid wsp:val=&quot;00163271&quot;/&gt;&lt;wsp:rsid wsp:val=&quot;00172122&quot;/&gt;&lt;wsp:rsid wsp:val=&quot;00182528&quot;/&gt;&lt;wsp:rsid wsp:val=&quot;0018500B&quot;/&gt;&lt;wsp:rsid wsp:val=&quot;00196A19&quot;/&gt;&lt;wsp:rsid wsp:val=&quot;00202DC1&quot;/&gt;&lt;wsp:rsid wsp:val=&quot;002116EE&quot;/&gt;&lt;wsp:rsid wsp:val=&quot;00222475&quot;/&gt;&lt;wsp:rsid wsp:val=&quot;002309D8&quot;/&gt;&lt;wsp:rsid wsp:val=&quot;002A7FE2&quot;/&gt;&lt;wsp:rsid wsp:val=&quot;002B3AFE&quot;/&gt;&lt;wsp:rsid wsp:val=&quot;002E1B4F&quot;/&gt;&lt;wsp:rsid wsp:val=&quot;002F2E67&quot;/&gt;&lt;wsp:rsid wsp:val=&quot;002F7CB3&quot;/&gt;&lt;wsp:rsid wsp:val=&quot;00315546&quot;/&gt;&lt;wsp:rsid wsp:val=&quot;00330567&quot;/&gt;&lt;wsp:rsid wsp:val=&quot;00386A9D&quot;/&gt;&lt;wsp:rsid wsp:val=&quot;00391081&quot;/&gt;&lt;wsp:rsid wsp:val=&quot;003B2789&quot;/&gt;&lt;wsp:rsid wsp:val=&quot;003C13CE&quot;/&gt;&lt;wsp:rsid wsp:val=&quot;003C697E&quot;/&gt;&lt;wsp:rsid wsp:val=&quot;003E2518&quot;/&gt;&lt;wsp:rsid wsp:val=&quot;003E7CEF&quot;/&gt;&lt;wsp:rsid wsp:val=&quot;004B1EF7&quot;/&gt;&lt;wsp:rsid wsp:val=&quot;004B3FAD&quot;/&gt;&lt;wsp:rsid wsp:val=&quot;004C5749&quot;/&gt;&lt;wsp:rsid wsp:val=&quot;00501DCA&quot;/&gt;&lt;wsp:rsid wsp:val=&quot;00513A47&quot;/&gt;&lt;wsp:rsid wsp:val=&quot;005408DF&quot;/&gt;&lt;wsp:rsid wsp:val=&quot;00573344&quot;/&gt;&lt;wsp:rsid wsp:val=&quot;00583F9B&quot;/&gt;&lt;wsp:rsid wsp:val=&quot;005B0D29&quot;/&gt;&lt;wsp:rsid wsp:val=&quot;005B6D6A&quot;/&gt;&lt;wsp:rsid wsp:val=&quot;005E5C10&quot;/&gt;&lt;wsp:rsid wsp:val=&quot;005F2C78&quot;/&gt;&lt;wsp:rsid wsp:val=&quot;006144E4&quot;/&gt;&lt;wsp:rsid wsp:val=&quot;00650299&quot;/&gt;&lt;wsp:rsid wsp:val=&quot;00655FC5&quot;/&gt;&lt;wsp:rsid wsp:val=&quot;0080538C&quot;/&gt;&lt;wsp:rsid wsp:val=&quot;00814E0A&quot;/&gt;&lt;wsp:rsid wsp:val=&quot;00822581&quot;/&gt;&lt;wsp:rsid wsp:val=&quot;008309DD&quot;/&gt;&lt;wsp:rsid wsp:val=&quot;0083227A&quot;/&gt;&lt;wsp:rsid wsp:val=&quot;00866900&quot;/&gt;&lt;wsp:rsid wsp:val=&quot;00876A8A&quot;/&gt;&lt;wsp:rsid wsp:val=&quot;00881BA1&quot;/&gt;&lt;wsp:rsid wsp:val=&quot;008C2302&quot;/&gt;&lt;wsp:rsid wsp:val=&quot;008C26B8&quot;/&gt;&lt;wsp:rsid wsp:val=&quot;008F208F&quot;/&gt;&lt;wsp:rsid wsp:val=&quot;00977AF5&quot;/&gt;&lt;wsp:rsid wsp:val=&quot;00982084&quot;/&gt;&lt;wsp:rsid wsp:val=&quot;00995963&quot;/&gt;&lt;wsp:rsid wsp:val=&quot;009B61EB&quot;/&gt;&lt;wsp:rsid wsp:val=&quot;009C185B&quot;/&gt;&lt;wsp:rsid wsp:val=&quot;009C2064&quot;/&gt;&lt;wsp:rsid wsp:val=&quot;009D1697&quot;/&gt;&lt;wsp:rsid wsp:val=&quot;009E29EF&quot;/&gt;&lt;wsp:rsid wsp:val=&quot;009F3A46&quot;/&gt;&lt;wsp:rsid wsp:val=&quot;009F6520&quot;/&gt;&lt;wsp:rsid wsp:val=&quot;00A014F8&quot;/&gt;&lt;wsp:rsid wsp:val=&quot;00A5173C&quot;/&gt;&lt;wsp:rsid wsp:val=&quot;00A61AEF&quot;/&gt;&lt;wsp:rsid wsp:val=&quot;00AD2345&quot;/&gt;&lt;wsp:rsid wsp:val=&quot;00AF173A&quot;/&gt;&lt;wsp:rsid wsp:val=&quot;00B066A4&quot;/&gt;&lt;wsp:rsid wsp:val=&quot;00B07A13&quot;/&gt;&lt;wsp:rsid wsp:val=&quot;00B4279B&quot;/&gt;&lt;wsp:rsid wsp:val=&quot;00B45FC9&quot;/&gt;&lt;wsp:rsid wsp:val=&quot;00B67DD4&quot;/&gt;&lt;wsp:rsid wsp:val=&quot;00B730D5&quot;/&gt;&lt;wsp:rsid wsp:val=&quot;00B76F35&quot;/&gt;&lt;wsp:rsid wsp:val=&quot;00B81138&quot;/&gt;&lt;wsp:rsid wsp:val=&quot;00BC7CCF&quot;/&gt;&lt;wsp:rsid wsp:val=&quot;00BE470B&quot;/&gt;&lt;wsp:rsid wsp:val=&quot;00C3776E&quot;/&gt;&lt;wsp:rsid wsp:val=&quot;00C57A91&quot;/&gt;&lt;wsp:rsid wsp:val=&quot;00CC01C2&quot;/&gt;&lt;wsp:rsid wsp:val=&quot;00CF21F2&quot;/&gt;&lt;wsp:rsid wsp:val=&quot;00D02712&quot;/&gt;&lt;wsp:rsid wsp:val=&quot;00D046A7&quot;/&gt;&lt;wsp:rsid wsp:val=&quot;00D214D0&quot;/&gt;&lt;wsp:rsid wsp:val=&quot;00D6546B&quot;/&gt;&lt;wsp:rsid wsp:val=&quot;00DB178B&quot;/&gt;&lt;wsp:rsid wsp:val=&quot;00DC17D3&quot;/&gt;&lt;wsp:rsid wsp:val=&quot;00DD4BED&quot;/&gt;&lt;wsp:rsid wsp:val=&quot;00DE39F0&quot;/&gt;&lt;wsp:rsid wsp:val=&quot;00DF0AF3&quot;/&gt;&lt;wsp:rsid wsp:val=&quot;00DF7E9F&quot;/&gt;&lt;wsp:rsid wsp:val=&quot;00E10D8A&quot;/&gt;&lt;wsp:rsid wsp:val=&quot;00E27D7E&quot;/&gt;&lt;wsp:rsid wsp:val=&quot;00E42E13&quot;/&gt;&lt;wsp:rsid wsp:val=&quot;00E56D5C&quot;/&gt;&lt;wsp:rsid wsp:val=&quot;00E6257C&quot;/&gt;&lt;wsp:rsid wsp:val=&quot;00E63C59&quot;/&gt;&lt;wsp:rsid wsp:val=&quot;00F25662&quot;/&gt;&lt;wsp:rsid wsp:val=&quot;00FA124A&quot;/&gt;&lt;wsp:rsid wsp:val=&quot;00FC08DD&quot;/&gt;&lt;wsp:rsid wsp:val=&quot;00FC2316&quot;/&gt;&lt;wsp:rsid wsp:val=&quot;00FC2CFD&quot;/&gt;&lt;/wsp:rsids&gt;&lt;/w:docPr&gt;&lt;w:body&gt;&lt;wx:sect&gt;&lt;w:p wsp:rsidR=&quot;00000000&quot; wsp:rsidRDefault=&quot;00C3776E&quot; wsp:rsidP=&quot;00C3776E&quot;&gt;&lt;m:oMathPara&gt;&lt;m:oMath&gt;&lt;m:r&gt;&lt;aml:annotation aml:id=&quot;0&quot; w:type=&quot;Word.Insertion&quot; aml:author=&quot;Harvey Berger&quot; aml:createdate=&quot;2022-08-13T01:34:00Z&quot;&gt;&lt;aml:content&gt;&lt;w:rPr&gt;&lt;w:rFonts w:ascii=&quot;Cambria Math&quot; w:h-ansi=&quot;Cambria Math&quot;/&gt;&lt;wx:font wx:val=&quot;Cambria Math&quot;/&gt;&lt;w:i/&gt;&lt;w:sz w:val=&quot;23&quot;/&gt;&lt;w:sz-cs w:val=&quot;23&quot;/&gt;&lt;/w:rPr&gt;&lt;m:t&gt;I†&lt;/m:t&gt;&lt;/aml:content&gt;&lt;/aml:annotation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770F0A" w:rsidRPr="00C13160">
        <w:rPr>
          <w:rFonts w:eastAsia="SimSun"/>
          <w:lang w:val="ru-RU"/>
        </w:rPr>
        <w:instrText xml:space="preserve"> </w:instrText>
      </w:r>
      <w:r w:rsidR="00770F0A" w:rsidRPr="00C13160">
        <w:rPr>
          <w:rFonts w:eastAsia="SimSun"/>
          <w:lang w:val="ru-RU"/>
        </w:rPr>
        <w:fldChar w:fldCharType="separate"/>
      </w:r>
      <w:r w:rsidR="00770F0A" w:rsidRPr="00C13160">
        <w:rPr>
          <w:rFonts w:eastAsia="SimSun"/>
          <w:lang w:val="ru-RU"/>
        </w:rPr>
        <w:fldChar w:fldCharType="end"/>
      </w:r>
      <w:r w:rsidR="00770F0A" w:rsidRPr="00C13160">
        <w:rPr>
          <w:rFonts w:eastAsia="SimSun"/>
          <w:lang w:val="ru-RU"/>
        </w:rPr>
        <w:t xml:space="preserve"> </w:t>
      </w:r>
      <w:r w:rsidRPr="00C13160">
        <w:rPr>
          <w:rFonts w:eastAsia="SimSun"/>
          <w:lang w:val="ru-RU"/>
        </w:rPr>
        <w:t>равен</w:t>
      </w:r>
      <w:r w:rsidR="00770F0A" w:rsidRPr="00C13160">
        <w:rPr>
          <w:rFonts w:eastAsia="SimSun"/>
          <w:lang w:val="ru-RU"/>
        </w:rPr>
        <w:t>:</w:t>
      </w:r>
    </w:p>
    <w:p w14:paraId="563099F6" w14:textId="77777777" w:rsidR="00770F0A" w:rsidRPr="00C13160" w:rsidRDefault="00770F0A" w:rsidP="00770F0A">
      <w:pPr>
        <w:pStyle w:val="Equation"/>
        <w:rPr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r>
          <w:rPr>
            <w:rFonts w:ascii="Cambria Math" w:eastAsia="SimSun" w:hAnsi="Cambria Math"/>
            <w:lang w:val="ru-RU"/>
          </w:rPr>
          <m:t>R</m:t>
        </m:r>
        <m:d>
          <m:dPr>
            <m:ctrlPr>
              <w:rPr>
                <w:rFonts w:ascii="Cambria Math" w:eastAsia="SimSun" w:hAnsi="Cambria Math"/>
                <w:i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φ</m:t>
            </m:r>
          </m:e>
        </m:d>
        <m:r>
          <w:rPr>
            <w:rFonts w:ascii="Cambria Math" w:eastAsia="SimSun" w:hAnsi="Cambria Math"/>
            <w:lang w:val="ru-RU"/>
          </w:rPr>
          <m:t>=</m:t>
        </m:r>
        <m:rad>
          <m:radPr>
            <m:degHide m:val="1"/>
            <m:ctrlPr>
              <w:rPr>
                <w:rFonts w:ascii="Cambria Math" w:eastAsia="SimSun" w:hAnsi="Cambria Math"/>
                <w:i/>
                <w:lang w:val="ru-RU"/>
              </w:rPr>
            </m:ctrlPr>
          </m:radPr>
          <m:deg/>
          <m:e>
            <m:f>
              <m:fPr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  <m:func>
                          <m:func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φ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eastAsia="SimSun" w:hAnsi="Cambria Math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  <m:func>
                          <m:func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φ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eastAsia="SimSun" w:hAnsi="Cambria Math"/>
                        <w:lang w:val="ru-RU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a</m:t>
                        </m:r>
                        <m:func>
                          <m:func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φ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eastAsia="SimSun" w:hAnsi="Cambria Math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b</m:t>
                        </m:r>
                        <m:func>
                          <m:func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φ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eastAsia="SimSun" w:hAnsi="Cambria Math"/>
                        <w:lang w:val="ru-RU"/>
                      </w:rPr>
                      <m:t>2</m:t>
                    </m:r>
                  </m:sup>
                </m:sSup>
              </m:den>
            </m:f>
          </m:e>
        </m:rad>
      </m:oMath>
      <w:r w:rsidRPr="00C13160">
        <w:rPr>
          <w:lang w:val="ru-RU"/>
        </w:rPr>
        <w:tab/>
        <w:t>(1)</w:t>
      </w:r>
    </w:p>
    <w:p w14:paraId="218F67B5" w14:textId="5AF05581" w:rsidR="00770F0A" w:rsidRPr="00C13160" w:rsidRDefault="00136E89" w:rsidP="00770F0A">
      <w:pPr>
        <w:rPr>
          <w:rFonts w:eastAsia="SimSun"/>
          <w:lang w:val="ru-RU"/>
        </w:rPr>
      </w:pPr>
      <w:r w:rsidRPr="00C13160">
        <w:rPr>
          <w:lang w:val="ru-RU"/>
        </w:rPr>
        <w:t>Для местоположения на поверхности референц-эллипсоида WGS-84 соотношение между геоцентрической широтой</w:t>
      </w:r>
      <w:r w:rsidR="00770F0A" w:rsidRPr="00C13160">
        <w:rPr>
          <w:lang w:val="ru-RU"/>
        </w:rPr>
        <w:t xml:space="preserve"> Φ</w:t>
      </w:r>
      <w:r w:rsidR="00770F0A" w:rsidRPr="00C13160">
        <w:rPr>
          <w:rFonts w:eastAsia="SimSun"/>
          <w:lang w:val="ru-RU"/>
        </w:rPr>
        <w:fldChar w:fldCharType="begin"/>
      </w:r>
      <w:r w:rsidR="00770F0A" w:rsidRPr="00C13160">
        <w:rPr>
          <w:rFonts w:eastAsia="SimSun"/>
          <w:lang w:val="ru-RU"/>
        </w:rPr>
        <w:instrText xml:space="preserve"> QUOTE </w:instrText>
      </w:r>
      <w:r w:rsidR="00F339CE">
        <w:rPr>
          <w:position w:val="-6"/>
          <w:lang w:val="ru-RU"/>
        </w:rPr>
        <w:pict w14:anchorId="6F5A63BD">
          <v:shape id="_x0000_i1026" type="#_x0000_t75" style="width:7.95pt;height:21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activeWritingStyle w:lang=&quot;EN-GB&quot; w:vendorID=&quot;64&quot; w:dllVersion=&quot;5&quot; w:nlCheck=&quot;on&quot; w:optionSet=&quot;1&quot;/&gt;&lt;w:activeWritingStyle w:lang=&quot;EN-GB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131078&quot; w:nlCheck=&quot;on&quot; w:optionSet=&quot;0&quot;/&gt;&lt;w:activeWritingStyle w:lang=&quot;EN-GB&quot; w:vendorID=&quot;64&quot; w:dllVersion=&quot;131078&quot; w:nlCheck=&quot;on&quot; w:optionSet=&quot;1&quot;/&gt;&lt;w:stylePaneFormatFilter w:val=&quot;3001&quot;/&gt;&lt;w:defaultTabStop w:val=&quot;720&quot;/&gt;&lt;w:hyphenationZone w:val=&quot;425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B6D6A&quot;/&gt;&lt;wsp:rsid wsp:val=&quot;000069D4&quot;/&gt;&lt;wsp:rsid wsp:val=&quot;000174AD&quot;/&gt;&lt;wsp:rsid wsp:val=&quot;00047A1D&quot;/&gt;&lt;wsp:rsid wsp:val=&quot;000604B9&quot;/&gt;&lt;wsp:rsid wsp:val=&quot;00096F1F&quot;/&gt;&lt;wsp:rsid wsp:val=&quot;000A7D55&quot;/&gt;&lt;wsp:rsid wsp:val=&quot;000C12C8&quot;/&gt;&lt;wsp:rsid wsp:val=&quot;000C2E8E&quot;/&gt;&lt;wsp:rsid wsp:val=&quot;000E0E7C&quot;/&gt;&lt;wsp:rsid wsp:val=&quot;000E26FA&quot;/&gt;&lt;wsp:rsid wsp:val=&quot;000F1B4B&quot;/&gt;&lt;wsp:rsid wsp:val=&quot;0012744F&quot;/&gt;&lt;wsp:rsid wsp:val=&quot;00131178&quot;/&gt;&lt;wsp:rsid wsp:val=&quot;00156F66&quot;/&gt;&lt;wsp:rsid wsp:val=&quot;00163271&quot;/&gt;&lt;wsp:rsid wsp:val=&quot;00172122&quot;/&gt;&lt;wsp:rsid wsp:val=&quot;00182528&quot;/&gt;&lt;wsp:rsid wsp:val=&quot;0018500B&quot;/&gt;&lt;wsp:rsid wsp:val=&quot;00196A19&quot;/&gt;&lt;wsp:rsid wsp:val=&quot;00202DC1&quot;/&gt;&lt;wsp:rsid wsp:val=&quot;002116EE&quot;/&gt;&lt;wsp:rsid wsp:val=&quot;00222475&quot;/&gt;&lt;wsp:rsid wsp:val=&quot;002309D8&quot;/&gt;&lt;wsp:rsid wsp:val=&quot;002A7FE2&quot;/&gt;&lt;wsp:rsid wsp:val=&quot;002B3AFE&quot;/&gt;&lt;wsp:rsid wsp:val=&quot;002E1B4F&quot;/&gt;&lt;wsp:rsid wsp:val=&quot;002F2E67&quot;/&gt;&lt;wsp:rsid wsp:val=&quot;002F7CB3&quot;/&gt;&lt;wsp:rsid wsp:val=&quot;00315546&quot;/&gt;&lt;wsp:rsid wsp:val=&quot;00330567&quot;/&gt;&lt;wsp:rsid wsp:val=&quot;00386A9D&quot;/&gt;&lt;wsp:rsid wsp:val=&quot;00391081&quot;/&gt;&lt;wsp:rsid wsp:val=&quot;003B2789&quot;/&gt;&lt;wsp:rsid wsp:val=&quot;003C13CE&quot;/&gt;&lt;wsp:rsid wsp:val=&quot;003C697E&quot;/&gt;&lt;wsp:rsid wsp:val=&quot;003E2518&quot;/&gt;&lt;wsp:rsid wsp:val=&quot;003E7CEF&quot;/&gt;&lt;wsp:rsid wsp:val=&quot;004B1EF7&quot;/&gt;&lt;wsp:rsid wsp:val=&quot;004B3FAD&quot;/&gt;&lt;wsp:rsid wsp:val=&quot;004C5749&quot;/&gt;&lt;wsp:rsid wsp:val=&quot;00501DCA&quot;/&gt;&lt;wsp:rsid wsp:val=&quot;00513A47&quot;/&gt;&lt;wsp:rsid wsp:val=&quot;005408DF&quot;/&gt;&lt;wsp:rsid wsp:val=&quot;00573344&quot;/&gt;&lt;wsp:rsid wsp:val=&quot;00583F9B&quot;/&gt;&lt;wsp:rsid wsp:val=&quot;005B0D29&quot;/&gt;&lt;wsp:rsid wsp:val=&quot;005B6D6A&quot;/&gt;&lt;wsp:rsid wsp:val=&quot;005E5C10&quot;/&gt;&lt;wsp:rsid wsp:val=&quot;005F2C78&quot;/&gt;&lt;wsp:rsid wsp:val=&quot;006144E4&quot;/&gt;&lt;wsp:rsid wsp:val=&quot;00650299&quot;/&gt;&lt;wsp:rsid wsp:val=&quot;00655FC5&quot;/&gt;&lt;wsp:rsid wsp:val=&quot;0080538C&quot;/&gt;&lt;wsp:rsid wsp:val=&quot;00814E0A&quot;/&gt;&lt;wsp:rsid wsp:val=&quot;00822581&quot;/&gt;&lt;wsp:rsid wsp:val=&quot;008309DD&quot;/&gt;&lt;wsp:rsid wsp:val=&quot;0083227A&quot;/&gt;&lt;wsp:rsid wsp:val=&quot;00866900&quot;/&gt;&lt;wsp:rsid wsp:val=&quot;00876A8A&quot;/&gt;&lt;wsp:rsid wsp:val=&quot;00881BA1&quot;/&gt;&lt;wsp:rsid wsp:val=&quot;008C2302&quot;/&gt;&lt;wsp:rsid wsp:val=&quot;008C26B8&quot;/&gt;&lt;wsp:rsid wsp:val=&quot;008F208F&quot;/&gt;&lt;wsp:rsid wsp:val=&quot;00977AF5&quot;/&gt;&lt;wsp:rsid wsp:val=&quot;00982084&quot;/&gt;&lt;wsp:rsid wsp:val=&quot;00995963&quot;/&gt;&lt;wsp:rsid wsp:val=&quot;009B61EB&quot;/&gt;&lt;wsp:rsid wsp:val=&quot;009C185B&quot;/&gt;&lt;wsp:rsid wsp:val=&quot;009C2064&quot;/&gt;&lt;wsp:rsid wsp:val=&quot;009D1697&quot;/&gt;&lt;wsp:rsid wsp:val=&quot;009E29EF&quot;/&gt;&lt;wsp:rsid wsp:val=&quot;009F3A46&quot;/&gt;&lt;wsp:rsid wsp:val=&quot;009F6520&quot;/&gt;&lt;wsp:rsid wsp:val=&quot;00A014F8&quot;/&gt;&lt;wsp:rsid wsp:val=&quot;00A5173C&quot;/&gt;&lt;wsp:rsid wsp:val=&quot;00A61AEF&quot;/&gt;&lt;wsp:rsid wsp:val=&quot;00AD2345&quot;/&gt;&lt;wsp:rsid wsp:val=&quot;00AF173A&quot;/&gt;&lt;wsp:rsid wsp:val=&quot;00B066A4&quot;/&gt;&lt;wsp:rsid wsp:val=&quot;00B07A13&quot;/&gt;&lt;wsp:rsid wsp:val=&quot;00B4279B&quot;/&gt;&lt;wsp:rsid wsp:val=&quot;00B45FC9&quot;/&gt;&lt;wsp:rsid wsp:val=&quot;00B67DD4&quot;/&gt;&lt;wsp:rsid wsp:val=&quot;00B730D5&quot;/&gt;&lt;wsp:rsid wsp:val=&quot;00B76F35&quot;/&gt;&lt;wsp:rsid wsp:val=&quot;00B81138&quot;/&gt;&lt;wsp:rsid wsp:val=&quot;00BC7CCF&quot;/&gt;&lt;wsp:rsid wsp:val=&quot;00BE470B&quot;/&gt;&lt;wsp:rsid wsp:val=&quot;00C57A91&quot;/&gt;&lt;wsp:rsid wsp:val=&quot;00CC01C2&quot;/&gt;&lt;wsp:rsid wsp:val=&quot;00CF21F2&quot;/&gt;&lt;wsp:rsid wsp:val=&quot;00D02712&quot;/&gt;&lt;wsp:rsid wsp:val=&quot;00D046A7&quot;/&gt;&lt;wsp:rsid wsp:val=&quot;00D214D0&quot;/&gt;&lt;wsp:rsid wsp:val=&quot;00D6546B&quot;/&gt;&lt;wsp:rsid wsp:val=&quot;00DB178B&quot;/&gt;&lt;wsp:rsid wsp:val=&quot;00DC17D3&quot;/&gt;&lt;wsp:rsid wsp:val=&quot;00DD4BED&quot;/&gt;&lt;wsp:rsid wsp:val=&quot;00DE39F0&quot;/&gt;&lt;wsp:rsid wsp:val=&quot;00DF0AF3&quot;/&gt;&lt;wsp:rsid wsp:val=&quot;00DF7E9F&quot;/&gt;&lt;wsp:rsid wsp:val=&quot;00E10D8A&quot;/&gt;&lt;wsp:rsid wsp:val=&quot;00E27D7E&quot;/&gt;&lt;wsp:rsid wsp:val=&quot;00E42E13&quot;/&gt;&lt;wsp:rsid wsp:val=&quot;00E56D5C&quot;/&gt;&lt;wsp:rsid wsp:val=&quot;00E6257C&quot;/&gt;&lt;wsp:rsid wsp:val=&quot;00E63C59&quot;/&gt;&lt;wsp:rsid wsp:val=&quot;00F25662&quot;/&gt;&lt;wsp:rsid wsp:val=&quot;00FA124A&quot;/&gt;&lt;wsp:rsid wsp:val=&quot;00FC08DD&quot;/&gt;&lt;wsp:rsid wsp:val=&quot;00FC2316&quot;/&gt;&lt;wsp:rsid wsp:val=&quot;00FC2CFD&quot;/&gt;&lt;/wsp:rsids&gt;&lt;/w:docPr&gt;&lt;w:body&gt;&lt;wx:sect&gt;&lt;w:p wsp:rsidR=&quot;00000000&quot; wsp:rsidRDefault=&quot;00096F1F&quot; wsp:rsidP=&quot;00096F1F&quot;&gt;&lt;m:oMathPara&gt;&lt;m:oMath&gt;&lt;m:r&gt;&lt;aml:annotation aml:id=&quot;0&quot; w:type=&quot;Word.Insertion&quot; aml:author=&quot;Harvey Berger&quot; aml:createdate=&quot;2022-08-13T01:34:00Z&quot;&gt;&lt;aml:content&gt;&lt;w:rPr&gt;&lt;w:rFonts w:ascii=&quot;Cambria Math&quot; w:h-ansi=&quot;Cambria Math&quot;/&gt;&lt;wx:font wx:val=&quot;Cambria Math&quot;/&gt;&lt;w:i/&gt;&lt;/w:rPr&gt;&lt;m:t&gt;I•&lt;/m:t&gt;&lt;/aml:content&gt;&lt;/aml:annotation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="00770F0A" w:rsidRPr="00C13160">
        <w:rPr>
          <w:rFonts w:eastAsia="SimSun"/>
          <w:lang w:val="ru-RU"/>
        </w:rPr>
        <w:instrText xml:space="preserve"> </w:instrText>
      </w:r>
      <w:r w:rsidR="00770F0A" w:rsidRPr="00C13160">
        <w:rPr>
          <w:rFonts w:eastAsia="SimSun"/>
          <w:lang w:val="ru-RU"/>
        </w:rPr>
        <w:fldChar w:fldCharType="separate"/>
      </w:r>
      <w:r w:rsidR="00770F0A" w:rsidRPr="00C13160">
        <w:rPr>
          <w:rFonts w:eastAsia="SimSun"/>
          <w:lang w:val="ru-RU"/>
        </w:rPr>
        <w:fldChar w:fldCharType="end"/>
      </w:r>
      <w:r w:rsidR="00770F0A" w:rsidRPr="00C13160">
        <w:rPr>
          <w:rFonts w:eastAsia="SimSun"/>
          <w:lang w:val="ru-RU"/>
        </w:rPr>
        <w:t xml:space="preserve"> </w:t>
      </w:r>
      <w:r w:rsidRPr="00C13160">
        <w:rPr>
          <w:rFonts w:eastAsia="SimSun"/>
          <w:lang w:val="ru-RU"/>
        </w:rPr>
        <w:t>и</w:t>
      </w:r>
      <w:r w:rsidR="00770F0A" w:rsidRPr="00C13160">
        <w:rPr>
          <w:rFonts w:eastAsia="SimSun"/>
          <w:lang w:val="ru-RU"/>
        </w:rPr>
        <w:t xml:space="preserve"> </w:t>
      </w:r>
      <w:r w:rsidRPr="00C13160">
        <w:rPr>
          <w:rFonts w:eastAsia="SimSun"/>
          <w:lang w:val="ru-RU"/>
        </w:rPr>
        <w:t>геодезической широтой</w:t>
      </w:r>
      <w:r w:rsidR="00770F0A" w:rsidRPr="00C13160">
        <w:rPr>
          <w:rFonts w:eastAsia="SimSun"/>
          <w:lang w:val="ru-RU"/>
        </w:rPr>
        <w:t xml:space="preserve"> φ </w:t>
      </w:r>
      <w:r w:rsidRPr="00C13160">
        <w:rPr>
          <w:rFonts w:eastAsia="SimSun"/>
          <w:lang w:val="ru-RU"/>
        </w:rPr>
        <w:t>равно</w:t>
      </w:r>
      <w:r w:rsidR="00770F0A" w:rsidRPr="00C13160">
        <w:rPr>
          <w:rFonts w:eastAsia="SimSun"/>
          <w:lang w:val="ru-RU"/>
        </w:rPr>
        <w:t>:</w:t>
      </w:r>
    </w:p>
    <w:p w14:paraId="158A4F77" w14:textId="77777777" w:rsidR="00770F0A" w:rsidRPr="00C13160" w:rsidRDefault="00770F0A" w:rsidP="00770F0A">
      <w:pPr>
        <w:pStyle w:val="Equation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func>
          <m:funcPr>
            <m:ctrlPr>
              <w:rPr>
                <w:rFonts w:ascii="Cambria Math" w:eastAsia="SimSun" w:hAnsi="Cambria Math"/>
                <w:i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tan</m:t>
            </m:r>
          </m:fName>
          <m: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Φ</m:t>
            </m:r>
          </m:e>
        </m:func>
        <m:r>
          <w:rPr>
            <w:rFonts w:ascii="Cambria Math" w:eastAsia="SimSun" w:hAnsi="Cambria Math"/>
            <w:lang w:val="ru-RU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eastAsia="SimSun" w:hAnsi="Cambria Math"/>
                    <w:lang w:val="ru-RU"/>
                  </w:rPr>
                  <m:t>1-f</m:t>
                </m:r>
              </m:e>
            </m:d>
          </m:e>
          <m:sup>
            <m:r>
              <w:rPr>
                <w:rFonts w:ascii="Cambria Math" w:eastAsia="SimSun" w:hAnsi="Cambria Math"/>
                <w:lang w:val="ru-RU"/>
              </w:rPr>
              <m:t>2</m:t>
            </m:r>
          </m:sup>
        </m:sSup>
        <m:func>
          <m:funcPr>
            <m:ctrlPr>
              <w:rPr>
                <w:rFonts w:ascii="Cambria Math" w:eastAsia="SimSun" w:hAnsi="Cambria Math"/>
                <w:i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tan</m:t>
            </m:r>
          </m:fName>
          <m: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φ</m:t>
            </m:r>
          </m:e>
        </m:func>
      </m:oMath>
      <w:r w:rsidRPr="00C13160">
        <w:rPr>
          <w:rFonts w:eastAsia="SimSun"/>
          <w:lang w:val="ru-RU"/>
        </w:rPr>
        <w:tab/>
        <w:t>(2)</w:t>
      </w:r>
    </w:p>
    <w:p w14:paraId="7617515C" w14:textId="4780CEAB" w:rsidR="00770F0A" w:rsidRPr="00C13160" w:rsidRDefault="00136E89" w:rsidP="00770F0A">
      <w:pPr>
        <w:keepNext/>
        <w:keepLines/>
        <w:spacing w:after="240"/>
        <w:rPr>
          <w:lang w:val="ru-RU"/>
        </w:rPr>
      </w:pPr>
      <w:r w:rsidRPr="00C13160">
        <w:rPr>
          <w:lang w:val="ru-RU"/>
        </w:rPr>
        <w:lastRenderedPageBreak/>
        <w:t>При этом три значения радиуса Земли определяются следующим образом</w:t>
      </w:r>
      <w:r w:rsidR="00770F0A" w:rsidRPr="00C13160">
        <w:rPr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1388"/>
        <w:gridCol w:w="1800"/>
      </w:tblGrid>
      <w:tr w:rsidR="00136E89" w:rsidRPr="00C13160" w14:paraId="154E4BDF" w14:textId="77777777" w:rsidTr="00136E89">
        <w:trPr>
          <w:jc w:val="center"/>
        </w:trPr>
        <w:tc>
          <w:tcPr>
            <w:tcW w:w="3690" w:type="dxa"/>
            <w:shd w:val="clear" w:color="auto" w:fill="auto"/>
            <w:vAlign w:val="center"/>
          </w:tcPr>
          <w:p w14:paraId="77991B0C" w14:textId="21E02DCA" w:rsidR="00136E89" w:rsidRPr="006775B7" w:rsidRDefault="00136E89" w:rsidP="00136E89">
            <w:pPr>
              <w:pStyle w:val="Tablehead"/>
              <w:tabs>
                <w:tab w:val="left" w:pos="794"/>
                <w:tab w:val="left" w:pos="1191"/>
                <w:tab w:val="left" w:pos="1588"/>
              </w:tabs>
              <w:rPr>
                <w:rFonts w:eastAsia="Batang"/>
                <w:lang w:val="en-GB"/>
              </w:rPr>
            </w:pPr>
            <w:r w:rsidRPr="00C13160">
              <w:rPr>
                <w:rFonts w:eastAsia="Batang"/>
                <w:lang w:val="ru-RU"/>
              </w:rPr>
              <w:t>Параметр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7AF9977" w14:textId="7ABA3900" w:rsidR="00136E89" w:rsidRPr="00C13160" w:rsidRDefault="00136E89" w:rsidP="00136E89">
            <w:pPr>
              <w:pStyle w:val="Tablehead"/>
              <w:tabs>
                <w:tab w:val="left" w:pos="794"/>
                <w:tab w:val="left" w:pos="1191"/>
                <w:tab w:val="left" w:pos="1588"/>
              </w:tabs>
              <w:rPr>
                <w:rFonts w:eastAsia="Batang"/>
                <w:lang w:val="ru-RU"/>
              </w:rPr>
            </w:pPr>
            <w:r w:rsidRPr="00C13160">
              <w:rPr>
                <w:bCs/>
                <w:lang w:val="ru-RU"/>
              </w:rPr>
              <w:t>Обозначение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69F38AE" w14:textId="3867A843" w:rsidR="00136E89" w:rsidRPr="00C13160" w:rsidRDefault="00136E89" w:rsidP="00136E89">
            <w:pPr>
              <w:pStyle w:val="Tablehead"/>
              <w:tabs>
                <w:tab w:val="left" w:pos="794"/>
                <w:tab w:val="left" w:pos="1191"/>
                <w:tab w:val="left" w:pos="1588"/>
              </w:tabs>
              <w:rPr>
                <w:rFonts w:eastAsia="Batang"/>
                <w:lang w:val="ru-RU"/>
              </w:rPr>
            </w:pPr>
            <w:r w:rsidRPr="00C13160">
              <w:rPr>
                <w:bCs/>
                <w:lang w:val="ru-RU"/>
              </w:rPr>
              <w:t>Значение (км)</w:t>
            </w:r>
          </w:p>
        </w:tc>
      </w:tr>
      <w:tr w:rsidR="00136E89" w:rsidRPr="00C13160" w14:paraId="3E4F77E4" w14:textId="77777777" w:rsidTr="00136E89">
        <w:trPr>
          <w:jc w:val="center"/>
        </w:trPr>
        <w:tc>
          <w:tcPr>
            <w:tcW w:w="3690" w:type="dxa"/>
            <w:shd w:val="clear" w:color="auto" w:fill="auto"/>
            <w:vAlign w:val="center"/>
          </w:tcPr>
          <w:p w14:paraId="77C1699F" w14:textId="1809CB71" w:rsidR="00136E89" w:rsidRPr="00C13160" w:rsidRDefault="00136E89" w:rsidP="00136E89">
            <w:pPr>
              <w:pStyle w:val="Tabletext"/>
              <w:keepNext/>
              <w:keepLines/>
              <w:tabs>
                <w:tab w:val="left" w:pos="794"/>
                <w:tab w:val="left" w:pos="1191"/>
                <w:tab w:val="left" w:pos="1588"/>
              </w:tabs>
              <w:rPr>
                <w:rFonts w:eastAsia="Batang"/>
                <w:highlight w:val="lightGray"/>
                <w:lang w:val="ru-RU"/>
              </w:rPr>
            </w:pPr>
            <w:r w:rsidRPr="00C13160">
              <w:rPr>
                <w:lang w:val="ru-RU"/>
              </w:rPr>
              <w:t>Средний радиус Земли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1FE0121" w14:textId="77777777" w:rsidR="00136E89" w:rsidRPr="00C13160" w:rsidRDefault="00287A5B" w:rsidP="00136E89">
            <w:pPr>
              <w:pStyle w:val="Tabletext"/>
              <w:keepNext/>
              <w:keepLines/>
              <w:jc w:val="center"/>
              <w:rPr>
                <w:rFonts w:eastAsia="Batang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800" w:type="dxa"/>
            <w:shd w:val="clear" w:color="auto" w:fill="auto"/>
            <w:vAlign w:val="center"/>
          </w:tcPr>
          <w:p w14:paraId="187E3F4F" w14:textId="11AD023C" w:rsidR="00136E89" w:rsidRPr="00C13160" w:rsidRDefault="00136E89" w:rsidP="00136E89">
            <w:pPr>
              <w:pStyle w:val="Tabletext"/>
              <w:keepNext/>
              <w:keepLines/>
              <w:tabs>
                <w:tab w:val="left" w:pos="794"/>
                <w:tab w:val="left" w:pos="1191"/>
                <w:tab w:val="left" w:pos="1588"/>
              </w:tabs>
              <w:rPr>
                <w:rFonts w:eastAsia="Batang"/>
                <w:lang w:val="ru-RU"/>
              </w:rPr>
            </w:pPr>
            <w:r w:rsidRPr="00C13160">
              <w:rPr>
                <w:rFonts w:eastAsia="Batang"/>
                <w:lang w:val="ru-RU"/>
              </w:rPr>
              <w:t>6 371,008 771 4</w:t>
            </w:r>
          </w:p>
        </w:tc>
      </w:tr>
      <w:tr w:rsidR="00136E89" w:rsidRPr="00C13160" w14:paraId="1C11D934" w14:textId="77777777" w:rsidTr="00136E89">
        <w:trPr>
          <w:jc w:val="center"/>
        </w:trPr>
        <w:tc>
          <w:tcPr>
            <w:tcW w:w="3690" w:type="dxa"/>
            <w:shd w:val="clear" w:color="auto" w:fill="auto"/>
            <w:vAlign w:val="center"/>
          </w:tcPr>
          <w:p w14:paraId="09B73688" w14:textId="76EFE50D" w:rsidR="00136E89" w:rsidRPr="00C13160" w:rsidRDefault="00136E89" w:rsidP="00136E89">
            <w:pPr>
              <w:pStyle w:val="Tabletext"/>
              <w:keepNext/>
              <w:keepLines/>
              <w:tabs>
                <w:tab w:val="left" w:pos="794"/>
                <w:tab w:val="left" w:pos="1191"/>
                <w:tab w:val="left" w:pos="1588"/>
              </w:tabs>
              <w:rPr>
                <w:rFonts w:eastAsia="Batang"/>
                <w:highlight w:val="lightGray"/>
                <w:lang w:val="ru-RU"/>
              </w:rPr>
            </w:pPr>
            <w:r w:rsidRPr="00C13160">
              <w:rPr>
                <w:lang w:val="ru-RU"/>
              </w:rPr>
              <w:t>Радиус сферы, площадь которой равна площади Земли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4B3A492" w14:textId="77777777" w:rsidR="00136E89" w:rsidRPr="00C13160" w:rsidRDefault="00287A5B" w:rsidP="00136E89">
            <w:pPr>
              <w:pStyle w:val="Tabletext"/>
              <w:keepNext/>
              <w:keepLines/>
              <w:jc w:val="center"/>
              <w:rPr>
                <w:rFonts w:eastAsia="Batang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800" w:type="dxa"/>
            <w:shd w:val="clear" w:color="auto" w:fill="auto"/>
            <w:vAlign w:val="center"/>
          </w:tcPr>
          <w:p w14:paraId="0ABD527A" w14:textId="458ED715" w:rsidR="00136E89" w:rsidRPr="00C13160" w:rsidRDefault="00136E89" w:rsidP="00136E89">
            <w:pPr>
              <w:pStyle w:val="Tabletext"/>
              <w:keepNext/>
              <w:keepLines/>
              <w:tabs>
                <w:tab w:val="left" w:pos="794"/>
                <w:tab w:val="left" w:pos="1191"/>
                <w:tab w:val="left" w:pos="1588"/>
              </w:tabs>
              <w:rPr>
                <w:rFonts w:eastAsia="Batang"/>
                <w:lang w:val="ru-RU"/>
              </w:rPr>
            </w:pPr>
            <w:r w:rsidRPr="00C13160">
              <w:rPr>
                <w:rFonts w:eastAsia="Batang"/>
                <w:lang w:val="ru-RU"/>
              </w:rPr>
              <w:t>6 371,007 181 0</w:t>
            </w:r>
          </w:p>
        </w:tc>
      </w:tr>
      <w:tr w:rsidR="00136E89" w:rsidRPr="00C13160" w14:paraId="25A5C2D1" w14:textId="77777777" w:rsidTr="00136E89">
        <w:trPr>
          <w:jc w:val="center"/>
        </w:trPr>
        <w:tc>
          <w:tcPr>
            <w:tcW w:w="3690" w:type="dxa"/>
            <w:shd w:val="clear" w:color="auto" w:fill="auto"/>
            <w:vAlign w:val="center"/>
          </w:tcPr>
          <w:p w14:paraId="73C67348" w14:textId="7E04EEB9" w:rsidR="00136E89" w:rsidRPr="00C13160" w:rsidRDefault="00136E89" w:rsidP="00136E89">
            <w:pPr>
              <w:pStyle w:val="Tabletext"/>
              <w:keepNext/>
              <w:keepLines/>
              <w:tabs>
                <w:tab w:val="left" w:pos="794"/>
                <w:tab w:val="left" w:pos="1191"/>
                <w:tab w:val="left" w:pos="1588"/>
              </w:tabs>
              <w:rPr>
                <w:rFonts w:eastAsia="Batang"/>
                <w:highlight w:val="lightGray"/>
                <w:lang w:val="ru-RU"/>
              </w:rPr>
            </w:pPr>
            <w:r w:rsidRPr="00C13160">
              <w:rPr>
                <w:lang w:val="ru-RU"/>
              </w:rPr>
              <w:t>Радиус сферы, объем которой равен объему Земли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F4197BB" w14:textId="77777777" w:rsidR="00136E89" w:rsidRPr="00C13160" w:rsidRDefault="00287A5B" w:rsidP="00136E89">
            <w:pPr>
              <w:pStyle w:val="Tabletext"/>
              <w:keepNext/>
              <w:keepLines/>
              <w:jc w:val="center"/>
              <w:rPr>
                <w:rFonts w:eastAsia="Batang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800" w:type="dxa"/>
            <w:shd w:val="clear" w:color="auto" w:fill="auto"/>
            <w:vAlign w:val="center"/>
          </w:tcPr>
          <w:p w14:paraId="32669D1A" w14:textId="49E6C80F" w:rsidR="00136E89" w:rsidRPr="00C13160" w:rsidRDefault="00136E89" w:rsidP="00136E89">
            <w:pPr>
              <w:pStyle w:val="Tabletext"/>
              <w:keepNext/>
              <w:keepLines/>
              <w:tabs>
                <w:tab w:val="left" w:pos="794"/>
                <w:tab w:val="left" w:pos="1191"/>
                <w:tab w:val="left" w:pos="1588"/>
              </w:tabs>
              <w:rPr>
                <w:rFonts w:eastAsia="Batang"/>
                <w:lang w:val="ru-RU"/>
              </w:rPr>
            </w:pPr>
            <w:r w:rsidRPr="00C13160">
              <w:rPr>
                <w:rFonts w:eastAsia="Batang"/>
                <w:lang w:val="ru-RU"/>
              </w:rPr>
              <w:t>6 371,000 790 0</w:t>
            </w:r>
          </w:p>
        </w:tc>
      </w:tr>
    </w:tbl>
    <w:p w14:paraId="2872BD0F" w14:textId="77777777" w:rsidR="001C53BB" w:rsidRPr="00F21883" w:rsidRDefault="001C53BB" w:rsidP="001C53BB">
      <w:pPr>
        <w:pStyle w:val="Tablefin"/>
      </w:pPr>
    </w:p>
    <w:p w14:paraId="333F812C" w14:textId="0AB6157D" w:rsidR="00770F0A" w:rsidRPr="00C13160" w:rsidRDefault="006B324C" w:rsidP="00770F0A">
      <w:pPr>
        <w:rPr>
          <w:rFonts w:eastAsia="SimSun"/>
          <w:lang w:val="ru-RU"/>
        </w:rPr>
      </w:pPr>
      <w:r w:rsidRPr="00C13160">
        <w:rPr>
          <w:lang w:val="ru-RU"/>
        </w:rPr>
        <w:t xml:space="preserve">Средний радиус Земли определяется как среднее значение трех полуосей, </w:t>
      </w:r>
      <w:r w:rsidR="006535CC" w:rsidRPr="00C13160">
        <w:rPr>
          <w:lang w:val="ru-RU"/>
        </w:rPr>
        <w:t>т. е.</w:t>
      </w:r>
      <w:r w:rsidR="00770F0A" w:rsidRPr="00C13160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(2a+b)/3</m:t>
        </m:r>
      </m:oMath>
      <w:r w:rsidR="00770F0A" w:rsidRPr="00C13160">
        <w:rPr>
          <w:rFonts w:eastAsia="SimSun"/>
          <w:lang w:val="ru-RU"/>
        </w:rPr>
        <w:t xml:space="preserve">. </w:t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R</m:t>
            </m:r>
          </m:e>
          <m:sub>
            <m:r>
              <w:rPr>
                <w:rFonts w:ascii="Cambria Math" w:eastAsia="SimSun" w:hAnsi="Cambria Math"/>
                <w:lang w:val="ru-RU"/>
              </w:rPr>
              <m:t>1</m:t>
            </m:r>
          </m:sub>
        </m:sSub>
      </m:oMath>
      <w:r w:rsidR="00770F0A" w:rsidRPr="00C13160">
        <w:rPr>
          <w:rFonts w:eastAsia="SimSun"/>
          <w:lang w:val="ru-RU"/>
        </w:rPr>
        <w:t xml:space="preserve">, </w:t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R</m:t>
            </m:r>
          </m:e>
          <m:sub>
            <m:r>
              <w:rPr>
                <w:rFonts w:ascii="Cambria Math" w:eastAsia="SimSun" w:hAnsi="Cambria Math"/>
                <w:lang w:val="ru-RU"/>
              </w:rPr>
              <m:t>2</m:t>
            </m:r>
          </m:sub>
        </m:sSub>
      </m:oMath>
      <w:r w:rsidR="00770F0A" w:rsidRPr="00C13160">
        <w:rPr>
          <w:rFonts w:eastAsia="SimSun"/>
          <w:lang w:val="ru-RU"/>
        </w:rPr>
        <w:t xml:space="preserve"> </w:t>
      </w:r>
      <w:r w:rsidRPr="00C13160">
        <w:rPr>
          <w:rFonts w:eastAsia="SimSun"/>
          <w:lang w:val="ru-RU"/>
        </w:rPr>
        <w:t>и</w:t>
      </w:r>
      <w:r w:rsidR="00770F0A" w:rsidRPr="00C13160">
        <w:rPr>
          <w:rFonts w:eastAsia="SimSun"/>
          <w:lang w:val="ru-RU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R</m:t>
            </m:r>
          </m:e>
          <m:sub>
            <m:r>
              <w:rPr>
                <w:rFonts w:ascii="Cambria Math" w:eastAsia="SimSun" w:hAnsi="Cambria Math"/>
                <w:lang w:val="ru-RU"/>
              </w:rPr>
              <m:t>3</m:t>
            </m:r>
          </m:sub>
        </m:sSub>
      </m:oMath>
      <w:r w:rsidR="00770F0A" w:rsidRPr="00C13160">
        <w:rPr>
          <w:rFonts w:eastAsia="SimSun"/>
          <w:lang w:val="ru-RU"/>
        </w:rPr>
        <w:t xml:space="preserve"> </w:t>
      </w:r>
      <w:r w:rsidRPr="00C13160">
        <w:rPr>
          <w:rFonts w:eastAsia="SimSun"/>
          <w:lang w:val="ru-RU"/>
        </w:rPr>
        <w:t>хорошо аппроксимируются значением</w:t>
      </w:r>
      <w:r w:rsidR="00770F0A" w:rsidRPr="00C13160">
        <w:rPr>
          <w:rFonts w:eastAsia="SimSun"/>
          <w:lang w:val="ru-RU"/>
        </w:rPr>
        <w:t xml:space="preserve"> 6371</w:t>
      </w:r>
      <w:r w:rsidRPr="00C13160">
        <w:rPr>
          <w:rFonts w:eastAsia="SimSun"/>
          <w:lang w:val="ru-RU"/>
        </w:rPr>
        <w:t>,</w:t>
      </w:r>
      <w:r w:rsidR="00770F0A" w:rsidRPr="00C13160">
        <w:rPr>
          <w:rFonts w:eastAsia="SimSun"/>
          <w:lang w:val="ru-RU"/>
        </w:rPr>
        <w:t xml:space="preserve">0 </w:t>
      </w:r>
      <w:r w:rsidRPr="00C13160">
        <w:rPr>
          <w:rFonts w:eastAsia="SimSun"/>
          <w:lang w:val="ru-RU"/>
        </w:rPr>
        <w:t>км</w:t>
      </w:r>
      <w:r w:rsidR="00770F0A" w:rsidRPr="00C13160">
        <w:rPr>
          <w:rFonts w:eastAsia="SimSun"/>
          <w:lang w:val="ru-RU"/>
        </w:rPr>
        <w:t>.</w:t>
      </w:r>
    </w:p>
    <w:p w14:paraId="76987105" w14:textId="514834BC" w:rsidR="00770F0A" w:rsidRPr="00C13160" w:rsidRDefault="00770F0A" w:rsidP="00770F0A">
      <w:pPr>
        <w:pStyle w:val="Heading2"/>
        <w:rPr>
          <w:szCs w:val="24"/>
          <w:highlight w:val="lightGray"/>
          <w:lang w:val="ru-RU"/>
        </w:rPr>
      </w:pPr>
      <w:bookmarkStart w:id="12" w:name="_Toc189472298"/>
      <w:r w:rsidRPr="00C13160">
        <w:rPr>
          <w:rFonts w:eastAsia="SimSun"/>
          <w:lang w:val="ru-RU"/>
        </w:rPr>
        <w:t>2.2</w:t>
      </w:r>
      <w:r w:rsidRPr="00C13160">
        <w:rPr>
          <w:rFonts w:eastAsia="SimSun"/>
          <w:lang w:val="ru-RU"/>
        </w:rPr>
        <w:tab/>
      </w:r>
      <w:r w:rsidR="006B324C" w:rsidRPr="00C13160">
        <w:rPr>
          <w:bCs/>
          <w:lang w:val="ru-RU"/>
        </w:rPr>
        <w:t>Референц-геоид WGS-84</w:t>
      </w:r>
      <w:bookmarkEnd w:id="12"/>
    </w:p>
    <w:p w14:paraId="7B889D40" w14:textId="6BC059F8" w:rsidR="00770F0A" w:rsidRPr="00C13160" w:rsidRDefault="006535CC" w:rsidP="00770F0A">
      <w:pPr>
        <w:rPr>
          <w:szCs w:val="24"/>
          <w:lang w:val="ru-RU"/>
        </w:rPr>
      </w:pPr>
      <w:r w:rsidRPr="00C13160">
        <w:rPr>
          <w:szCs w:val="24"/>
          <w:lang w:val="ru-RU"/>
        </w:rPr>
        <w:t>Высота в Рекомендациях МСЭ-R серии P, если не указано иное, является высотой над средним уровнем моря, определяемой геоидом WGS-84. Разн</w:t>
      </w:r>
      <w:r w:rsidR="006A1E62" w:rsidRPr="00C13160">
        <w:rPr>
          <w:szCs w:val="24"/>
          <w:lang w:val="ru-RU"/>
        </w:rPr>
        <w:t xml:space="preserve">ость </w:t>
      </w:r>
      <w:r w:rsidRPr="00C13160">
        <w:rPr>
          <w:szCs w:val="24"/>
          <w:lang w:val="ru-RU"/>
        </w:rPr>
        <w:t>высот геоида WGS-84 и эллипсоида WGS-84 представляет собой волну геоида</w:t>
      </w:r>
      <w:r w:rsidR="00770F0A" w:rsidRPr="00C13160">
        <w:rPr>
          <w:szCs w:val="24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EGM2008</m:t>
            </m:r>
          </m:sub>
        </m:sSub>
        <m:r>
          <w:rPr>
            <w:rFonts w:ascii="Cambria Math" w:hAnsi="Cambria Math"/>
            <w:szCs w:val="24"/>
            <w:lang w:val="ru-RU"/>
          </w:rPr>
          <m:t xml:space="preserve">,  </m:t>
        </m:r>
      </m:oMath>
      <w:r w:rsidR="007D5CF3" w:rsidRPr="00C13160">
        <w:rPr>
          <w:szCs w:val="24"/>
          <w:lang w:val="ru-RU"/>
        </w:rPr>
        <w:t>определяемую в гравитационно</w:t>
      </w:r>
      <w:r w:rsidR="00A92367" w:rsidRPr="00C13160">
        <w:rPr>
          <w:szCs w:val="24"/>
          <w:lang w:val="ru-RU"/>
        </w:rPr>
        <w:t>й</w:t>
      </w:r>
      <w:r w:rsidR="007D5CF3" w:rsidRPr="00C13160">
        <w:rPr>
          <w:szCs w:val="24"/>
          <w:lang w:val="ru-RU"/>
        </w:rPr>
        <w:t xml:space="preserve"> </w:t>
      </w:r>
      <w:r w:rsidR="00A92367" w:rsidRPr="00C13160">
        <w:rPr>
          <w:szCs w:val="24"/>
          <w:lang w:val="ru-RU"/>
        </w:rPr>
        <w:t xml:space="preserve">модели </w:t>
      </w:r>
      <w:r w:rsidR="007D5CF3" w:rsidRPr="00C13160">
        <w:rPr>
          <w:szCs w:val="24"/>
          <w:lang w:val="ru-RU"/>
        </w:rPr>
        <w:t>Земли 2008 года (EGM2008) Национального агентства геопространственной разведки (NGA) США</w:t>
      </w:r>
      <w:r w:rsidR="00770F0A" w:rsidRPr="00C13160">
        <w:rPr>
          <w:szCs w:val="24"/>
          <w:lang w:val="ru-RU"/>
        </w:rPr>
        <w:t>.</w:t>
      </w:r>
    </w:p>
    <w:p w14:paraId="2F700696" w14:textId="04B51DC1" w:rsidR="00770F0A" w:rsidRPr="00C13160" w:rsidRDefault="00681958" w:rsidP="00770F0A">
      <w:pPr>
        <w:rPr>
          <w:rFonts w:eastAsia="SimSun"/>
          <w:lang w:val="ru-RU"/>
        </w:rPr>
      </w:pPr>
      <w:r w:rsidRPr="00C13160">
        <w:rPr>
          <w:rFonts w:eastAsia="SimSun"/>
          <w:szCs w:val="24"/>
          <w:lang w:val="ru-RU"/>
        </w:rPr>
        <w:t>Для любого местоположения</w:t>
      </w:r>
      <w:r w:rsidR="007E68AE" w:rsidRPr="00C13160">
        <w:rPr>
          <w:rFonts w:eastAsia="SimSun"/>
          <w:szCs w:val="24"/>
          <w:lang w:val="ru-RU"/>
        </w:rPr>
        <w:t>, находящегося на</w:t>
      </w:r>
      <w:r w:rsidRPr="00C13160">
        <w:rPr>
          <w:rFonts w:eastAsia="SimSun"/>
          <w:szCs w:val="24"/>
          <w:lang w:val="ru-RU"/>
        </w:rPr>
        <w:t xml:space="preserve"> высот</w:t>
      </w:r>
      <w:r w:rsidR="00D34EC7" w:rsidRPr="00C13160">
        <w:rPr>
          <w:rFonts w:eastAsia="SimSun"/>
          <w:szCs w:val="24"/>
          <w:lang w:val="ru-RU"/>
        </w:rPr>
        <w:t>е</w:t>
      </w:r>
      <w:r w:rsidRPr="00C13160">
        <w:rPr>
          <w:rFonts w:eastAsia="SimSun"/>
          <w:szCs w:val="24"/>
          <w:lang w:val="ru-RU"/>
        </w:rPr>
        <w:t xml:space="preserve"> над поверхностью эллипсоида</w:t>
      </w:r>
      <w:r w:rsidR="00770F0A" w:rsidRPr="00C13160">
        <w:rPr>
          <w:rFonts w:eastAsia="SimSun"/>
          <w:szCs w:val="24"/>
          <w:lang w:val="ru-RU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szCs w:val="24"/>
                <w:lang w:val="ru-RU"/>
              </w:rPr>
              <m:t>h</m:t>
            </m:r>
          </m:e>
          <m:sub>
            <m:r>
              <w:rPr>
                <w:rFonts w:ascii="Cambria Math" w:eastAsia="SimSun" w:hAnsi="Cambria Math"/>
                <w:szCs w:val="24"/>
                <w:lang w:val="ru-RU"/>
              </w:rPr>
              <m:t>ellipsoid</m:t>
            </m:r>
          </m:sub>
        </m:sSub>
      </m:oMath>
      <w:r w:rsidR="00770F0A" w:rsidRPr="00C13160">
        <w:rPr>
          <w:rFonts w:eastAsia="SimSun"/>
          <w:szCs w:val="24"/>
          <w:lang w:val="ru-RU"/>
        </w:rPr>
        <w:t xml:space="preserve">, </w:t>
      </w:r>
      <w:r w:rsidRPr="00C13160">
        <w:rPr>
          <w:rFonts w:eastAsia="SimSun"/>
          <w:szCs w:val="24"/>
          <w:lang w:val="ru-RU"/>
        </w:rPr>
        <w:t>высота над поверхностью геоида</w:t>
      </w:r>
      <w:r w:rsidR="00770F0A" w:rsidRPr="00C13160">
        <w:rPr>
          <w:rFonts w:eastAsia="SimSun"/>
          <w:szCs w:val="24"/>
          <w:lang w:val="ru-RU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szCs w:val="24"/>
                <w:lang w:val="ru-RU"/>
              </w:rPr>
              <m:t>h</m:t>
            </m:r>
          </m:e>
          <m:sub>
            <m:r>
              <w:rPr>
                <w:rFonts w:ascii="Cambria Math" w:eastAsia="SimSun" w:hAnsi="Cambria Math"/>
                <w:szCs w:val="24"/>
                <w:lang w:val="ru-RU"/>
              </w:rPr>
              <m:t>geoid</m:t>
            </m:r>
          </m:sub>
        </m:sSub>
      </m:oMath>
      <w:r w:rsidR="00770F0A" w:rsidRPr="00C13160">
        <w:rPr>
          <w:rFonts w:eastAsia="SimSun"/>
          <w:szCs w:val="24"/>
          <w:lang w:val="ru-RU"/>
        </w:rPr>
        <w:t xml:space="preserve"> </w:t>
      </w:r>
      <w:r w:rsidRPr="00C13160">
        <w:rPr>
          <w:rFonts w:eastAsia="SimSun"/>
          <w:szCs w:val="24"/>
          <w:lang w:val="ru-RU"/>
        </w:rPr>
        <w:t>и</w:t>
      </w:r>
      <w:r w:rsidR="00770F0A" w:rsidRPr="00C13160">
        <w:rPr>
          <w:rFonts w:eastAsia="SimSun"/>
          <w:szCs w:val="24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EGM2008</m:t>
            </m:r>
          </m:sub>
        </m:sSub>
      </m:oMath>
      <w:r w:rsidR="00770F0A" w:rsidRPr="00C13160">
        <w:rPr>
          <w:rFonts w:eastAsia="SimSun"/>
          <w:szCs w:val="24"/>
          <w:lang w:val="ru-RU"/>
        </w:rPr>
        <w:t xml:space="preserve"> </w:t>
      </w:r>
      <w:r w:rsidRPr="00C13160">
        <w:rPr>
          <w:rFonts w:eastAsia="SimSun"/>
          <w:szCs w:val="24"/>
          <w:lang w:val="ru-RU"/>
        </w:rPr>
        <w:t>соотносятся по формуле</w:t>
      </w:r>
      <w:r w:rsidR="00770F0A" w:rsidRPr="00C13160">
        <w:rPr>
          <w:rFonts w:eastAsia="SimSun"/>
          <w:szCs w:val="24"/>
          <w:lang w:val="ru-RU"/>
        </w:rPr>
        <w:t>:</w:t>
      </w:r>
    </w:p>
    <w:p w14:paraId="77B96C26" w14:textId="77777777" w:rsidR="00770F0A" w:rsidRPr="00C13160" w:rsidRDefault="00770F0A" w:rsidP="00770F0A">
      <w:pPr>
        <w:pStyle w:val="Equation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ellipsoid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EGM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2008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geoid</m:t>
            </m:r>
          </m:sub>
        </m:sSub>
      </m:oMath>
      <w:r w:rsidRPr="00C13160">
        <w:rPr>
          <w:rFonts w:eastAsia="SimSun"/>
          <w:lang w:val="ru-RU"/>
        </w:rPr>
        <w:tab/>
        <w:t>(3)</w:t>
      </w:r>
    </w:p>
    <w:p w14:paraId="1F76EED5" w14:textId="1F7EEE7E" w:rsidR="00770F0A" w:rsidRPr="00C13160" w:rsidRDefault="00F500AD" w:rsidP="00770F0A">
      <w:pPr>
        <w:rPr>
          <w:rFonts w:eastAsia="SimSun"/>
          <w:szCs w:val="24"/>
          <w:lang w:val="ru-RU"/>
        </w:rPr>
      </w:pPr>
      <w:r w:rsidRPr="00C13160">
        <w:rPr>
          <w:rFonts w:eastAsia="SimSun"/>
          <w:szCs w:val="24"/>
          <w:lang w:val="ru-RU"/>
        </w:rPr>
        <w:t>или</w:t>
      </w:r>
    </w:p>
    <w:p w14:paraId="30B53320" w14:textId="77777777" w:rsidR="00770F0A" w:rsidRPr="00C13160" w:rsidRDefault="00770F0A" w:rsidP="00770F0A">
      <w:pPr>
        <w:pStyle w:val="Equation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eastAsia="SimSun" w:hAnsi="Cambria Math"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h</m:t>
            </m:r>
          </m:e>
          <m:sub>
            <m:r>
              <w:rPr>
                <w:rFonts w:ascii="Cambria Math" w:eastAsia="SimSun" w:hAnsi="Cambria Math"/>
                <w:lang w:val="ru-RU"/>
              </w:rPr>
              <m:t>geoid</m:t>
            </m:r>
          </m:sub>
        </m:sSub>
        <m:r>
          <m:rPr>
            <m:sty m:val="p"/>
          </m:rPr>
          <w:rPr>
            <w:rFonts w:ascii="Cambria Math" w:eastAsia="SimSun" w:hAnsi="Cambria Math"/>
            <w:lang w:val="ru-RU"/>
          </w:rPr>
          <m:t>=</m:t>
        </m:r>
        <m:sSub>
          <m:sSubPr>
            <m:ctrlPr>
              <w:rPr>
                <w:rFonts w:ascii="Cambria Math" w:eastAsia="SimSun" w:hAnsi="Cambria Math"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h</m:t>
            </m:r>
          </m:e>
          <m:sub>
            <m:r>
              <w:rPr>
                <w:rFonts w:ascii="Cambria Math" w:eastAsia="SimSun" w:hAnsi="Cambria Math"/>
                <w:lang w:val="ru-RU"/>
              </w:rPr>
              <m:t>ellipsoid</m:t>
            </m:r>
          </m:sub>
        </m:sSub>
        <m:r>
          <m:rPr>
            <m:sty m:val="p"/>
          </m:rPr>
          <w:rPr>
            <w:rFonts w:ascii="Cambria Math" w:eastAsia="SimSun" w:hAnsi="Cambria Math"/>
            <w:lang w:val="ru-RU"/>
          </w:rPr>
          <m:t>-</m:t>
        </m:r>
        <m:sSub>
          <m:sSubPr>
            <m:ctrlPr>
              <w:rPr>
                <w:rFonts w:ascii="Cambria Math" w:eastAsia="SimSun" w:hAnsi="Cambria Math"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h</m:t>
            </m:r>
          </m:e>
          <m:sub>
            <m:r>
              <w:rPr>
                <w:rFonts w:ascii="Cambria Math" w:eastAsia="SimSun" w:hAnsi="Cambria Math"/>
                <w:lang w:val="ru-RU"/>
              </w:rPr>
              <m:t>EGM</m:t>
            </m:r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2008</m:t>
            </m:r>
          </m:sub>
        </m:sSub>
      </m:oMath>
      <w:r w:rsidRPr="00C13160">
        <w:rPr>
          <w:rFonts w:eastAsia="SimSun"/>
          <w:lang w:val="ru-RU"/>
        </w:rPr>
        <w:tab/>
        <w:t>(4)</w:t>
      </w:r>
    </w:p>
    <w:p w14:paraId="327732FC" w14:textId="2E28A5DF" w:rsidR="00770F0A" w:rsidRPr="00C13160" w:rsidRDefault="00681958" w:rsidP="00770F0A">
      <w:pPr>
        <w:rPr>
          <w:sz w:val="28"/>
          <w:szCs w:val="28"/>
          <w:lang w:val="ru-RU"/>
        </w:rPr>
      </w:pPr>
      <w:r w:rsidRPr="00C13160">
        <w:rPr>
          <w:szCs w:val="24"/>
          <w:lang w:val="ru-RU"/>
        </w:rPr>
        <w:t>Для простоты на практике типовые приемники радионавигационных систем сообщают значения высоты относительно поверхности эллипсоида WGS-84</w:t>
      </w:r>
      <w:r w:rsidR="00770F0A" w:rsidRPr="00C13160">
        <w:rPr>
          <w:szCs w:val="24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ellipsoid</m:t>
            </m:r>
          </m:sub>
        </m:sSub>
        <m:r>
          <w:rPr>
            <w:rFonts w:ascii="Cambria Math" w:hAnsi="Cambria Math"/>
            <w:szCs w:val="24"/>
            <w:lang w:val="ru-RU"/>
          </w:rPr>
          <m:t>.</m:t>
        </m:r>
      </m:oMath>
      <w:r w:rsidR="00770F0A" w:rsidRPr="00C13160">
        <w:rPr>
          <w:rFonts w:eastAsia="SimSun"/>
          <w:szCs w:val="24"/>
          <w:lang w:val="ru-RU"/>
        </w:rPr>
        <w:t xml:space="preserve"> </w:t>
      </w:r>
      <w:r w:rsidRPr="00C13160">
        <w:rPr>
          <w:rFonts w:eastAsia="SimSun"/>
          <w:szCs w:val="24"/>
          <w:lang w:val="ru-RU"/>
        </w:rPr>
        <w:t>Для преобразования высоты над поверхностью эллипсоида WGS-84 в высоту над поверхностью геоида WGS-84 можно использовать уравнение (4)</w:t>
      </w:r>
      <w:r w:rsidR="00770F0A" w:rsidRPr="00C13160">
        <w:rPr>
          <w:rFonts w:eastAsia="SimSun"/>
          <w:szCs w:val="24"/>
          <w:lang w:val="ru-RU"/>
        </w:rPr>
        <w:t>.</w:t>
      </w:r>
    </w:p>
    <w:p w14:paraId="08AFD89D" w14:textId="55F3B73D" w:rsidR="00CA100F" w:rsidRPr="00C13160" w:rsidRDefault="00CA100F" w:rsidP="00CA100F">
      <w:pPr>
        <w:rPr>
          <w:szCs w:val="22"/>
          <w:lang w:val="ru-RU"/>
        </w:rPr>
      </w:pPr>
      <w:r w:rsidRPr="00C13160">
        <w:rPr>
          <w:szCs w:val="22"/>
          <w:lang w:val="ru-RU"/>
        </w:rPr>
        <w:t xml:space="preserve">Значения высоты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EGM2008</m:t>
            </m:r>
          </m:sub>
        </m:sSub>
      </m:oMath>
      <w:r w:rsidRPr="00C13160">
        <w:rPr>
          <w:szCs w:val="22"/>
          <w:lang w:val="ru-RU"/>
        </w:rPr>
        <w:t xml:space="preserve"> (м) </w:t>
      </w:r>
      <w:r w:rsidR="00737D13" w:rsidRPr="00C13160">
        <w:rPr>
          <w:szCs w:val="24"/>
          <w:lang w:val="ru-RU"/>
        </w:rPr>
        <w:t>в бесприливной системе</w:t>
      </w:r>
      <w:r w:rsidR="00770F0A" w:rsidRPr="00C13160">
        <w:rPr>
          <w:rStyle w:val="FootnoteReference"/>
          <w:szCs w:val="24"/>
          <w:lang w:val="ru-RU"/>
        </w:rPr>
        <w:footnoteReference w:id="1"/>
      </w:r>
      <w:r w:rsidR="00770F0A" w:rsidRPr="00C13160">
        <w:rPr>
          <w:szCs w:val="24"/>
          <w:lang w:val="ru-RU"/>
        </w:rPr>
        <w:t xml:space="preserve"> </w:t>
      </w:r>
      <w:r w:rsidRPr="00C13160">
        <w:rPr>
          <w:lang w:val="ru-RU"/>
        </w:rPr>
        <w:t xml:space="preserve">являются неотъемлемой частью настоящей Рекомендации и доступны в формате цифровой карты в </w:t>
      </w:r>
      <w:r w:rsidR="00BC1EB2" w:rsidRPr="00C13160">
        <w:rPr>
          <w:lang w:val="ru-RU"/>
        </w:rPr>
        <w:t>файле</w:t>
      </w:r>
      <w:r w:rsidR="00737D13" w:rsidRPr="00C13160">
        <w:rPr>
          <w:lang w:val="ru-RU"/>
        </w:rPr>
        <w:t xml:space="preserve"> R15-SG03-C-0121!P2!ZIP-E.zip, </w:t>
      </w:r>
      <w:r w:rsidR="00BC1EB2" w:rsidRPr="00C13160">
        <w:rPr>
          <w:lang w:val="ru-RU"/>
        </w:rPr>
        <w:t>вложенном в дополнительный файл</w:t>
      </w:r>
      <w:r w:rsidR="00737D13" w:rsidRPr="00C13160">
        <w:rPr>
          <w:lang w:val="ru-RU"/>
        </w:rPr>
        <w:t xml:space="preserve"> </w:t>
      </w:r>
      <w:hyperlink r:id="rId28" w:history="1">
        <w:r w:rsidR="00737D13" w:rsidRPr="00C13160">
          <w:rPr>
            <w:rStyle w:val="Hyperlink"/>
            <w:color w:val="auto"/>
            <w:u w:val="none"/>
            <w:lang w:val="ru-RU"/>
          </w:rPr>
          <w:t>R-REC-P.1511-2-201908.zip</w:t>
        </w:r>
      </w:hyperlink>
      <w:r w:rsidRPr="00C13160">
        <w:rPr>
          <w:szCs w:val="22"/>
          <w:lang w:val="ru-RU"/>
        </w:rPr>
        <w:t>.</w:t>
      </w:r>
    </w:p>
    <w:p w14:paraId="5D15BA9A" w14:textId="67FF539E" w:rsidR="00CA100F" w:rsidRPr="00C13160" w:rsidRDefault="00CA100F" w:rsidP="00CA100F">
      <w:pPr>
        <w:rPr>
          <w:szCs w:val="22"/>
          <w:lang w:val="ru-RU"/>
        </w:rPr>
      </w:pPr>
      <w:r w:rsidRPr="00C13160">
        <w:rPr>
          <w:lang w:val="ru-RU"/>
        </w:rPr>
        <w:t xml:space="preserve">Данные представлены в виде сетки с шагом 1/12° по долготе и широте. Для местоположений, не совпадающих с узловыми точками, высота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EGM2008</m:t>
            </m:r>
          </m:sub>
        </m:sSub>
      </m:oMath>
      <w:r w:rsidRPr="00C13160">
        <w:rPr>
          <w:szCs w:val="22"/>
          <w:lang w:val="ru-RU"/>
        </w:rPr>
        <w:t xml:space="preserve"> </w:t>
      </w:r>
      <w:r w:rsidRPr="00C13160">
        <w:rPr>
          <w:lang w:val="ru-RU"/>
        </w:rPr>
        <w:t xml:space="preserve">в требуемом местоположении может быть получена путем бикубической интерполяции по значениям в </w:t>
      </w:r>
      <w:r w:rsidR="0077040B" w:rsidRPr="00C13160">
        <w:rPr>
          <w:lang w:val="ru-RU"/>
        </w:rPr>
        <w:t>1</w:t>
      </w:r>
      <w:r w:rsidR="0077040B" w:rsidRPr="0045678C">
        <w:rPr>
          <w:lang w:val="ru-RU"/>
        </w:rPr>
        <w:t>6</w:t>
      </w:r>
      <w:r w:rsidRPr="0045678C">
        <w:rPr>
          <w:lang w:val="ru-RU"/>
        </w:rPr>
        <w:t xml:space="preserve"> ближайших узловых точках, согласно описанию в </w:t>
      </w:r>
      <w:r w:rsidR="00F500AD" w:rsidRPr="0045678C">
        <w:rPr>
          <w:lang w:val="ru-RU"/>
        </w:rPr>
        <w:t xml:space="preserve">Приложении 1 </w:t>
      </w:r>
      <w:r w:rsidR="007E6763" w:rsidRPr="0045678C">
        <w:rPr>
          <w:lang w:val="ru-RU"/>
        </w:rPr>
        <w:t xml:space="preserve">к </w:t>
      </w:r>
      <w:r w:rsidRPr="0045678C">
        <w:rPr>
          <w:lang w:val="ru-RU"/>
        </w:rPr>
        <w:t xml:space="preserve">Рекомендации </w:t>
      </w:r>
      <w:hyperlink r:id="rId29" w:history="1">
        <w:r w:rsidRPr="0045678C">
          <w:rPr>
            <w:rStyle w:val="Hyperlink"/>
            <w:color w:val="auto"/>
            <w:u w:val="none"/>
            <w:lang w:val="ru-RU"/>
          </w:rPr>
          <w:t>МСЭ-R Р.1144</w:t>
        </w:r>
      </w:hyperlink>
      <w:r w:rsidRPr="00C13160">
        <w:rPr>
          <w:szCs w:val="22"/>
          <w:lang w:val="ru-RU"/>
        </w:rPr>
        <w:t>.</w:t>
      </w:r>
    </w:p>
    <w:p w14:paraId="25A48F4C" w14:textId="72730B9E" w:rsidR="00CA100F" w:rsidRPr="00C13160" w:rsidRDefault="00EC1BF1" w:rsidP="00CA100F">
      <w:pPr>
        <w:rPr>
          <w:szCs w:val="22"/>
          <w:lang w:val="ru-RU"/>
        </w:rPr>
      </w:pPr>
      <w:r w:rsidRPr="00C13160">
        <w:rPr>
          <w:szCs w:val="22"/>
          <w:lang w:val="ru-RU"/>
        </w:rPr>
        <w:t xml:space="preserve">Карта мира высот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EGM2008</m:t>
            </m:r>
          </m:sub>
        </m:sSub>
      </m:oMath>
      <w:r w:rsidR="00CA100F" w:rsidRPr="00C13160">
        <w:rPr>
          <w:szCs w:val="22"/>
          <w:lang w:val="ru-RU"/>
        </w:rPr>
        <w:t xml:space="preserve"> показана на рисунке </w:t>
      </w:r>
      <w:r w:rsidR="00770F0A" w:rsidRPr="00C13160">
        <w:rPr>
          <w:szCs w:val="22"/>
          <w:lang w:val="ru-RU"/>
        </w:rPr>
        <w:t>2</w:t>
      </w:r>
      <w:r w:rsidR="00CA100F" w:rsidRPr="00C13160">
        <w:rPr>
          <w:szCs w:val="22"/>
          <w:lang w:val="ru-RU"/>
        </w:rPr>
        <w:t xml:space="preserve">, </w:t>
      </w:r>
      <w:r w:rsidR="009D54AD" w:rsidRPr="00C13160">
        <w:rPr>
          <w:szCs w:val="22"/>
          <w:lang w:val="ru-RU"/>
        </w:rPr>
        <w:t>где</w:t>
      </w:r>
      <w:r w:rsidR="00CA100F" w:rsidRPr="00C13160">
        <w:rPr>
          <w:szCs w:val="22"/>
          <w:lang w:val="ru-RU"/>
        </w:rPr>
        <w:t xml:space="preserve"> максимальное абсолютное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 xml:space="preserve">EGM2008 </m:t>
            </m:r>
          </m:sub>
        </m:sSub>
      </m:oMath>
      <w:r w:rsidR="00CA100F" w:rsidRPr="00C13160">
        <w:rPr>
          <w:szCs w:val="22"/>
          <w:lang w:val="ru-RU"/>
        </w:rPr>
        <w:t xml:space="preserve"> составляет ~100 м. </w:t>
      </w:r>
    </w:p>
    <w:p w14:paraId="19E1423D" w14:textId="309794B5" w:rsidR="00D96A76" w:rsidRPr="00C13160" w:rsidRDefault="00D96A76" w:rsidP="00770F0A">
      <w:pPr>
        <w:rPr>
          <w:szCs w:val="24"/>
          <w:lang w:val="ru-RU"/>
        </w:rPr>
      </w:pPr>
      <w:r w:rsidRPr="00C13160">
        <w:rPr>
          <w:szCs w:val="24"/>
          <w:lang w:val="ru-RU"/>
        </w:rPr>
        <w:t xml:space="preserve">Некоторые комплексные продукты обработки данных серии Р со значениями высот над средним уровнем моря были получены с использованием </w:t>
      </w:r>
      <w:r w:rsidR="00A92367" w:rsidRPr="00C13160">
        <w:rPr>
          <w:szCs w:val="24"/>
          <w:lang w:val="ru-RU"/>
        </w:rPr>
        <w:t xml:space="preserve">гравитационной </w:t>
      </w:r>
      <w:r w:rsidRPr="00C13160">
        <w:rPr>
          <w:szCs w:val="24"/>
          <w:lang w:val="ru-RU"/>
        </w:rPr>
        <w:t xml:space="preserve">модели Земли 1996 года (EGM96) Национального агентства геопространственной разведки США, а не EGM2008. </w:t>
      </w:r>
      <w:r w:rsidR="002F1761" w:rsidRPr="00C13160">
        <w:rPr>
          <w:szCs w:val="24"/>
          <w:lang w:val="ru-RU"/>
        </w:rPr>
        <w:t xml:space="preserve">По сравнению с EGM96 в модели </w:t>
      </w:r>
      <w:r w:rsidRPr="00C13160">
        <w:rPr>
          <w:szCs w:val="24"/>
          <w:lang w:val="ru-RU"/>
        </w:rPr>
        <w:t>EGM2008 значительно улучшен</w:t>
      </w:r>
      <w:r w:rsidR="002F1761" w:rsidRPr="00C13160">
        <w:rPr>
          <w:szCs w:val="24"/>
          <w:lang w:val="ru-RU"/>
        </w:rPr>
        <w:t>ы</w:t>
      </w:r>
      <w:r w:rsidR="00BC1EB2" w:rsidRPr="00C13160">
        <w:rPr>
          <w:szCs w:val="24"/>
          <w:lang w:val="ru-RU"/>
        </w:rPr>
        <w:t xml:space="preserve"> </w:t>
      </w:r>
      <w:r w:rsidRPr="00C13160">
        <w:rPr>
          <w:szCs w:val="24"/>
          <w:lang w:val="ru-RU"/>
        </w:rPr>
        <w:t>пространственно</w:t>
      </w:r>
      <w:r w:rsidR="002F1761" w:rsidRPr="00C13160">
        <w:rPr>
          <w:szCs w:val="24"/>
          <w:lang w:val="ru-RU"/>
        </w:rPr>
        <w:t>е</w:t>
      </w:r>
      <w:r w:rsidRPr="00C13160">
        <w:rPr>
          <w:szCs w:val="24"/>
          <w:lang w:val="ru-RU"/>
        </w:rPr>
        <w:t xml:space="preserve"> разрешени</w:t>
      </w:r>
      <w:r w:rsidR="002F1761" w:rsidRPr="00C13160">
        <w:rPr>
          <w:szCs w:val="24"/>
          <w:lang w:val="ru-RU"/>
        </w:rPr>
        <w:t xml:space="preserve">е </w:t>
      </w:r>
      <w:r w:rsidRPr="00C13160">
        <w:rPr>
          <w:szCs w:val="24"/>
          <w:lang w:val="ru-RU"/>
        </w:rPr>
        <w:t>и точност</w:t>
      </w:r>
      <w:r w:rsidR="002F1761" w:rsidRPr="00C13160">
        <w:rPr>
          <w:szCs w:val="24"/>
          <w:lang w:val="ru-RU"/>
        </w:rPr>
        <w:t>ь</w:t>
      </w:r>
      <w:r w:rsidRPr="00C13160">
        <w:rPr>
          <w:szCs w:val="24"/>
          <w:lang w:val="ru-RU"/>
        </w:rPr>
        <w:t xml:space="preserve">, </w:t>
      </w:r>
      <w:r w:rsidR="002F1761" w:rsidRPr="00C13160">
        <w:rPr>
          <w:szCs w:val="24"/>
          <w:lang w:val="ru-RU"/>
        </w:rPr>
        <w:t xml:space="preserve">но при этом </w:t>
      </w:r>
      <w:r w:rsidRPr="00C13160">
        <w:rPr>
          <w:szCs w:val="24"/>
          <w:lang w:val="ru-RU"/>
        </w:rPr>
        <w:t>значение общей среднеквадратической разности между EGM2008 и EGM96 составляет менее 1</w:t>
      </w:r>
      <w:r w:rsidR="002F1761" w:rsidRPr="00C13160">
        <w:rPr>
          <w:szCs w:val="24"/>
          <w:lang w:val="ru-RU"/>
        </w:rPr>
        <w:t> </w:t>
      </w:r>
      <w:r w:rsidRPr="00C13160">
        <w:rPr>
          <w:szCs w:val="24"/>
          <w:lang w:val="ru-RU"/>
        </w:rPr>
        <w:t>м</w:t>
      </w:r>
      <w:r w:rsidR="009445EF" w:rsidRPr="00C13160">
        <w:rPr>
          <w:szCs w:val="24"/>
          <w:lang w:val="ru-RU"/>
        </w:rPr>
        <w:t>.</w:t>
      </w:r>
    </w:p>
    <w:p w14:paraId="351A18EC" w14:textId="4BFFC0E6" w:rsidR="00CA100F" w:rsidRPr="00C13160" w:rsidRDefault="00CA100F" w:rsidP="00CA100F">
      <w:pPr>
        <w:pStyle w:val="FigureNo"/>
        <w:rPr>
          <w:lang w:val="ru-RU"/>
        </w:rPr>
      </w:pPr>
      <w:r w:rsidRPr="00C13160">
        <w:rPr>
          <w:lang w:val="ru-RU"/>
        </w:rPr>
        <w:lastRenderedPageBreak/>
        <w:t xml:space="preserve">рисунок </w:t>
      </w:r>
      <w:r w:rsidR="00770F0A" w:rsidRPr="00C13160">
        <w:rPr>
          <w:lang w:val="ru-RU"/>
        </w:rPr>
        <w:t>2</w:t>
      </w:r>
    </w:p>
    <w:p w14:paraId="7E61462D" w14:textId="304C7CCF" w:rsidR="00F500AD" w:rsidRPr="00C13160" w:rsidRDefault="009445EF" w:rsidP="00F500AD">
      <w:pPr>
        <w:pStyle w:val="Figuretitle"/>
        <w:rPr>
          <w:iCs/>
          <w:lang w:val="ru-RU"/>
        </w:rPr>
      </w:pPr>
      <w:r w:rsidRPr="00C13160">
        <w:rPr>
          <w:bCs/>
          <w:lang w:val="ru-RU"/>
        </w:rPr>
        <w:t>Волна геоида</w:t>
      </w:r>
      <w:r w:rsidR="00F500AD" w:rsidRPr="00C13160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EGM</m:t>
            </m:r>
            <m:r>
              <m:rPr>
                <m:sty m:val="bi"/>
              </m:rPr>
              <w:rPr>
                <w:rFonts w:ascii="Cambria Math" w:hAnsi="Cambria Math"/>
                <w:lang w:val="ru-RU"/>
              </w:rPr>
              <m:t>2008</m:t>
            </m:r>
          </m:sub>
        </m:sSub>
      </m:oMath>
      <w:r w:rsidR="00F500AD" w:rsidRPr="00C13160">
        <w:rPr>
          <w:rFonts w:eastAsia="SimSun"/>
          <w:lang w:val="ru-RU"/>
        </w:rPr>
        <w:t xml:space="preserve"> </w:t>
      </w:r>
      <w:r w:rsidRPr="00C13160">
        <w:rPr>
          <w:rFonts w:eastAsia="SimSun"/>
          <w:lang w:val="ru-RU"/>
        </w:rPr>
        <w:t xml:space="preserve">в </w:t>
      </w:r>
      <w:r w:rsidR="00AD34DB" w:rsidRPr="00C13160">
        <w:rPr>
          <w:rFonts w:eastAsia="SimSun"/>
          <w:lang w:val="ru-RU"/>
        </w:rPr>
        <w:t xml:space="preserve">модели </w:t>
      </w:r>
      <w:r w:rsidR="00F500AD" w:rsidRPr="00C13160">
        <w:rPr>
          <w:rFonts w:eastAsia="SimSun"/>
          <w:lang w:val="ru-RU"/>
        </w:rPr>
        <w:t xml:space="preserve">EGM2008 </w:t>
      </w:r>
      <w:r w:rsidR="00F500AD" w:rsidRPr="00C13160">
        <w:rPr>
          <w:lang w:val="ru-RU"/>
        </w:rPr>
        <w:t>(м)</w:t>
      </w:r>
    </w:p>
    <w:p w14:paraId="381E6EB6" w14:textId="77777777" w:rsidR="00770F0A" w:rsidRPr="00C13160" w:rsidRDefault="00770F0A" w:rsidP="00770F0A">
      <w:pPr>
        <w:pStyle w:val="Figure"/>
        <w:rPr>
          <w:sz w:val="24"/>
          <w:lang w:val="ru-RU" w:eastAsia="en-GB"/>
        </w:rPr>
      </w:pPr>
      <w:r w:rsidRPr="00C13160">
        <w:rPr>
          <w:noProof/>
          <w:lang w:val="ru-RU"/>
        </w:rPr>
        <w:drawing>
          <wp:inline distT="0" distB="0" distL="0" distR="0" wp14:anchorId="028A0806" wp14:editId="500DAA65">
            <wp:extent cx="5835600" cy="3088800"/>
            <wp:effectExtent l="0" t="0" r="0" b="0"/>
            <wp:docPr id="1900609257" name="Picture 3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09257" name="Picture 3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26D1" w14:textId="18DEA4DB" w:rsidR="00F500AD" w:rsidRPr="006775B7" w:rsidRDefault="00F500AD" w:rsidP="00F500AD">
      <w:pPr>
        <w:pStyle w:val="Heading1"/>
        <w:rPr>
          <w:rFonts w:eastAsia="SimSun"/>
          <w:highlight w:val="lightGray"/>
          <w:lang w:val="en-GB"/>
        </w:rPr>
      </w:pPr>
      <w:bookmarkStart w:id="13" w:name="_Toc131756716"/>
      <w:bookmarkStart w:id="14" w:name="_Toc189472299"/>
      <w:r w:rsidRPr="00C13160">
        <w:rPr>
          <w:rFonts w:eastAsia="SimSun"/>
          <w:lang w:val="ru-RU"/>
        </w:rPr>
        <w:t>3</w:t>
      </w:r>
      <w:r w:rsidRPr="00C13160">
        <w:rPr>
          <w:rFonts w:eastAsia="SimSun"/>
          <w:lang w:val="ru-RU"/>
        </w:rPr>
        <w:tab/>
      </w:r>
      <w:r w:rsidR="00DA6C5F" w:rsidRPr="00C13160">
        <w:rPr>
          <w:rFonts w:eastAsia="SimSun"/>
          <w:bCs/>
          <w:lang w:val="ru-RU"/>
        </w:rPr>
        <w:t>Вычисление углов визирования и дальности между двумя станциями в геодезических координатах</w:t>
      </w:r>
      <w:bookmarkEnd w:id="13"/>
      <w:bookmarkEnd w:id="14"/>
    </w:p>
    <w:p w14:paraId="5CB6DE31" w14:textId="57DA8FB2" w:rsidR="00F500AD" w:rsidRPr="00C13160" w:rsidRDefault="00DA6C5F" w:rsidP="00F500AD">
      <w:pPr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>Углы визирования в свободном пространстве и наклонная дальность в свободном пространстве между двумя станциями в геодезических координатах могут быть рассчитаны следующим образом</w:t>
      </w:r>
      <w:r w:rsidR="00F500AD" w:rsidRPr="00C13160">
        <w:rPr>
          <w:rFonts w:eastAsia="SimSun"/>
          <w:lang w:val="ru-RU"/>
        </w:rPr>
        <w:t>:</w:t>
      </w:r>
    </w:p>
    <w:p w14:paraId="6E76D577" w14:textId="793D1048" w:rsidR="00F500AD" w:rsidRPr="00C662CE" w:rsidRDefault="00F500AD" w:rsidP="00F500AD">
      <w:pPr>
        <w:pStyle w:val="Equationlegend"/>
        <w:spacing w:before="120"/>
        <w:rPr>
          <w:rFonts w:eastAsia="SimSun"/>
        </w:rPr>
      </w:pP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φ</m:t>
            </m:r>
          </m:e>
          <m:sub>
            <m:r>
              <w:rPr>
                <w:rFonts w:ascii="Cambria Math" w:eastAsia="SimSun" w:hAnsi="Cambria Math"/>
                <w:lang w:val="ru-RU"/>
              </w:rPr>
              <m:t>g</m:t>
            </m:r>
          </m:sub>
        </m:sSub>
      </m:oMath>
      <w:r w:rsidRPr="00C13160">
        <w:rPr>
          <w:rFonts w:eastAsia="SimSun"/>
          <w:lang w:val="ru-RU"/>
        </w:rPr>
        <w:t xml:space="preserve"> :</w:t>
      </w: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fldChar w:fldCharType="begin"/>
      </w:r>
      <w:r w:rsidRPr="00C13160">
        <w:rPr>
          <w:rFonts w:eastAsia="SimSun"/>
          <w:lang w:val="ru-RU"/>
        </w:rPr>
        <w:instrText xml:space="preserve"> QUOTE </w:instrText>
      </w:r>
      <w:r w:rsidR="00F339CE">
        <w:rPr>
          <w:rFonts w:eastAsia="SimSun"/>
          <w:position w:val="-9"/>
          <w:lang w:val="ru-RU"/>
        </w:rPr>
        <w:pict w14:anchorId="478CAE12">
          <v:shape id="_x0000_i1027" type="#_x0000_t75" style="width:27.85pt;height:21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activeWritingStyle w:lang=&quot;EN-GB&quot; w:vendorID=&quot;64&quot; w:dllVersion=&quot;5&quot; w:nlCheck=&quot;on&quot; w:optionSet=&quot;1&quot;/&gt;&lt;w:activeWritingStyle w:lang=&quot;EN-GB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131078&quot; w:nlCheck=&quot;on&quot; w:optionSet=&quot;0&quot;/&gt;&lt;w:activeWritingStyle w:lang=&quot;EN-GB&quot; w:vendorID=&quot;64&quot; w:dllVersion=&quot;131078&quot; w:nlCheck=&quot;on&quot; w:optionSet=&quot;1&quot;/&gt;&lt;w:stylePaneFormatFilter w:val=&quot;3001&quot;/&gt;&lt;w:defaultTabStop w:val=&quot;720&quot;/&gt;&lt;w:hyphenationZone w:val=&quot;425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B6D6A&quot;/&gt;&lt;wsp:rsid wsp:val=&quot;000069D4&quot;/&gt;&lt;wsp:rsid wsp:val=&quot;000174AD&quot;/&gt;&lt;wsp:rsid wsp:val=&quot;00047A1D&quot;/&gt;&lt;wsp:rsid wsp:val=&quot;000604B9&quot;/&gt;&lt;wsp:rsid wsp:val=&quot;000A7D55&quot;/&gt;&lt;wsp:rsid wsp:val=&quot;000C12C8&quot;/&gt;&lt;wsp:rsid wsp:val=&quot;000C2E8E&quot;/&gt;&lt;wsp:rsid wsp:val=&quot;000E0E7C&quot;/&gt;&lt;wsp:rsid wsp:val=&quot;000E26FA&quot;/&gt;&lt;wsp:rsid wsp:val=&quot;000F1B4B&quot;/&gt;&lt;wsp:rsid wsp:val=&quot;0012744F&quot;/&gt;&lt;wsp:rsid wsp:val=&quot;00131178&quot;/&gt;&lt;wsp:rsid wsp:val=&quot;00156F66&quot;/&gt;&lt;wsp:rsid wsp:val=&quot;00163271&quot;/&gt;&lt;wsp:rsid wsp:val=&quot;00172122&quot;/&gt;&lt;wsp:rsid wsp:val=&quot;00182528&quot;/&gt;&lt;wsp:rsid wsp:val=&quot;0018500B&quot;/&gt;&lt;wsp:rsid wsp:val=&quot;00196A19&quot;/&gt;&lt;wsp:rsid wsp:val=&quot;00202DC1&quot;/&gt;&lt;wsp:rsid wsp:val=&quot;002116EE&quot;/&gt;&lt;wsp:rsid wsp:val=&quot;00222475&quot;/&gt;&lt;wsp:rsid wsp:val=&quot;002309D8&quot;/&gt;&lt;wsp:rsid wsp:val=&quot;002A7FE2&quot;/&gt;&lt;wsp:rsid wsp:val=&quot;002B3AFE&quot;/&gt;&lt;wsp:rsid wsp:val=&quot;002D16BB&quot;/&gt;&lt;wsp:rsid wsp:val=&quot;002E1B4F&quot;/&gt;&lt;wsp:rsid wsp:val=&quot;002F2E67&quot;/&gt;&lt;wsp:rsid wsp:val=&quot;002F7CB3&quot;/&gt;&lt;wsp:rsid wsp:val=&quot;00315546&quot;/&gt;&lt;wsp:rsid wsp:val=&quot;00330567&quot;/&gt;&lt;wsp:rsid wsp:val=&quot;00386A9D&quot;/&gt;&lt;wsp:rsid wsp:val=&quot;00391081&quot;/&gt;&lt;wsp:rsid wsp:val=&quot;003B2789&quot;/&gt;&lt;wsp:rsid wsp:val=&quot;003C13CE&quot;/&gt;&lt;wsp:rsid wsp:val=&quot;003C697E&quot;/&gt;&lt;wsp:rsid wsp:val=&quot;003E2518&quot;/&gt;&lt;wsp:rsid wsp:val=&quot;003E7CEF&quot;/&gt;&lt;wsp:rsid wsp:val=&quot;004B1EF7&quot;/&gt;&lt;wsp:rsid wsp:val=&quot;004B3FAD&quot;/&gt;&lt;wsp:rsid wsp:val=&quot;004C5749&quot;/&gt;&lt;wsp:rsid wsp:val=&quot;00501DCA&quot;/&gt;&lt;wsp:rsid wsp:val=&quot;00513A47&quot;/&gt;&lt;wsp:rsid wsp:val=&quot;005408DF&quot;/&gt;&lt;wsp:rsid wsp:val=&quot;00573344&quot;/&gt;&lt;wsp:rsid wsp:val=&quot;00583F9B&quot;/&gt;&lt;wsp:rsid wsp:val=&quot;005B0D29&quot;/&gt;&lt;wsp:rsid wsp:val=&quot;005B6D6A&quot;/&gt;&lt;wsp:rsid wsp:val=&quot;005E5C10&quot;/&gt;&lt;wsp:rsid wsp:val=&quot;005F2C78&quot;/&gt;&lt;wsp:rsid wsp:val=&quot;006144E4&quot;/&gt;&lt;wsp:rsid wsp:val=&quot;00650299&quot;/&gt;&lt;wsp:rsid wsp:val=&quot;00655FC5&quot;/&gt;&lt;wsp:rsid wsp:val=&quot;0080538C&quot;/&gt;&lt;wsp:rsid wsp:val=&quot;00814E0A&quot;/&gt;&lt;wsp:rsid wsp:val=&quot;00822581&quot;/&gt;&lt;wsp:rsid wsp:val=&quot;008309DD&quot;/&gt;&lt;wsp:rsid wsp:val=&quot;0083227A&quot;/&gt;&lt;wsp:rsid wsp:val=&quot;00866900&quot;/&gt;&lt;wsp:rsid wsp:val=&quot;00876A8A&quot;/&gt;&lt;wsp:rsid wsp:val=&quot;00881BA1&quot;/&gt;&lt;wsp:rsid wsp:val=&quot;008C2302&quot;/&gt;&lt;wsp:rsid wsp:val=&quot;008C26B8&quot;/&gt;&lt;wsp:rsid wsp:val=&quot;008F208F&quot;/&gt;&lt;wsp:rsid wsp:val=&quot;00977AF5&quot;/&gt;&lt;wsp:rsid wsp:val=&quot;00982084&quot;/&gt;&lt;wsp:rsid wsp:val=&quot;00995963&quot;/&gt;&lt;wsp:rsid wsp:val=&quot;009B61EB&quot;/&gt;&lt;wsp:rsid wsp:val=&quot;009C185B&quot;/&gt;&lt;wsp:rsid wsp:val=&quot;009C2064&quot;/&gt;&lt;wsp:rsid wsp:val=&quot;009D1697&quot;/&gt;&lt;wsp:rsid wsp:val=&quot;009E29EF&quot;/&gt;&lt;wsp:rsid wsp:val=&quot;009F3A46&quot;/&gt;&lt;wsp:rsid wsp:val=&quot;009F6520&quot;/&gt;&lt;wsp:rsid wsp:val=&quot;00A014F8&quot;/&gt;&lt;wsp:rsid wsp:val=&quot;00A5173C&quot;/&gt;&lt;wsp:rsid wsp:val=&quot;00A61AEF&quot;/&gt;&lt;wsp:rsid wsp:val=&quot;00AD2345&quot;/&gt;&lt;wsp:rsid wsp:val=&quot;00AF173A&quot;/&gt;&lt;wsp:rsid wsp:val=&quot;00B066A4&quot;/&gt;&lt;wsp:rsid wsp:val=&quot;00B07A13&quot;/&gt;&lt;wsp:rsid wsp:val=&quot;00B4279B&quot;/&gt;&lt;wsp:rsid wsp:val=&quot;00B45FC9&quot;/&gt;&lt;wsp:rsid wsp:val=&quot;00B67DD4&quot;/&gt;&lt;wsp:rsid wsp:val=&quot;00B730D5&quot;/&gt;&lt;wsp:rsid wsp:val=&quot;00B76F35&quot;/&gt;&lt;wsp:rsid wsp:val=&quot;00B81138&quot;/&gt;&lt;wsp:rsid wsp:val=&quot;00BC7CCF&quot;/&gt;&lt;wsp:rsid wsp:val=&quot;00BE470B&quot;/&gt;&lt;wsp:rsid wsp:val=&quot;00C57A91&quot;/&gt;&lt;wsp:rsid wsp:val=&quot;00CC01C2&quot;/&gt;&lt;wsp:rsid wsp:val=&quot;00CF21F2&quot;/&gt;&lt;wsp:rsid wsp:val=&quot;00D02712&quot;/&gt;&lt;wsp:rsid wsp:val=&quot;00D046A7&quot;/&gt;&lt;wsp:rsid wsp:val=&quot;00D214D0&quot;/&gt;&lt;wsp:rsid wsp:val=&quot;00D6546B&quot;/&gt;&lt;wsp:rsid wsp:val=&quot;00DB178B&quot;/&gt;&lt;wsp:rsid wsp:val=&quot;00DC17D3&quot;/&gt;&lt;wsp:rsid wsp:val=&quot;00DD4BED&quot;/&gt;&lt;wsp:rsid wsp:val=&quot;00DE39F0&quot;/&gt;&lt;wsp:rsid wsp:val=&quot;00DF0AF3&quot;/&gt;&lt;wsp:rsid wsp:val=&quot;00DF7E9F&quot;/&gt;&lt;wsp:rsid wsp:val=&quot;00E10D8A&quot;/&gt;&lt;wsp:rsid wsp:val=&quot;00E27D7E&quot;/&gt;&lt;wsp:rsid wsp:val=&quot;00E42E13&quot;/&gt;&lt;wsp:rsid wsp:val=&quot;00E56D5C&quot;/&gt;&lt;wsp:rsid wsp:val=&quot;00E6257C&quot;/&gt;&lt;wsp:rsid wsp:val=&quot;00E63C59&quot;/&gt;&lt;wsp:rsid wsp:val=&quot;00F25662&quot;/&gt;&lt;wsp:rsid wsp:val=&quot;00FA124A&quot;/&gt;&lt;wsp:rsid wsp:val=&quot;00FC08DD&quot;/&gt;&lt;wsp:rsid wsp:val=&quot;00FC2316&quot;/&gt;&lt;wsp:rsid wsp:val=&quot;00FC2CFD&quot;/&gt;&lt;/wsp:rsids&gt;&lt;/w:docPr&gt;&lt;w:body&gt;&lt;wx:sect&gt;&lt;w:p wsp:rsidR=&quot;00000000&quot; wsp:rsidRDefault=&quot;002D16BB&quot; wsp:rsidP=&quot;002D16BB&quot;&gt;&lt;m:oMathPara&gt;&lt;m:oMath&gt;&lt;m:sSub&gt;&lt;m:sSubPr&gt;&lt;m:ctrlPr&gt;&lt;aml:annotation aml:id=&quot;0&quot; w:type=&quot;Word.Insertion&quot; aml:author=&quot;Harvey Berger&quot; aml:createdate=&quot;2023-04-07T08:13:00Z&quot;&gt;&lt;aml:content&gt;&lt;w:rPr&gt;&lt;w:rFonts w:ascii=&quot;Cambria Math&quot; w:fareast=&quot;SimSun&quot; w:h-ansi=&quot;Cambria Math&quot;/&gt;&lt;wx:font wx:val=&quot;Cambria Math&quot;/&gt;&lt;w:i/&gt;&lt;/w:rPr&gt;&lt;/aml:content&gt;&lt;/aml:annotation&gt;&lt;/m:ctrlPr&gt;&lt;/m:sSubPr&gt;&lt;m:e&gt;&lt;m:r&gt;&lt;aml:annotation aml:id=&quot;1&quot; w:type=&quot;Word.Insertion&quot; aml:author=&quot;Harvey Berger&quot; aml:createdate=&quot;2023-04-07T08:13:00Z&quot;&gt;&lt;aml:content&gt;&lt;w:rPr&gt;&lt;w:rFonts w:ascii=&quot;Cambria Math&quot; w:fareast=&quot;SimSun&quot; w:h-ansi=&quot;Cambria Math&quot;/&gt;&lt;wx:font wx:val=&quot;Cambria Math&quot;/&gt;&lt;w:i/&gt;&lt;/w:rPr&gt;&lt;m:t&gt;I†&lt;/m:t&gt;&lt;/aml:content&gt;&lt;/aml:annotation&gt;&lt;/m:r&gt;&lt;/m:e&gt;&lt;m:sub&gt;&lt;m:r&gt;&lt;aml:annotation aml:id=&quot;2&quot; w:type=&quot;Word.Insertion&quot; aml:author=&quot;Harvey Berger&quot; aml:createdate=&quot;2023-04-07T08:13:00Z&quot;&gt;&lt;aml:content&gt;&lt;w:rPr&gt;&lt;w:rFonts w:ascii=&quot;Cambria Math&quot; w:fareast=&quot;SimSun&quot; w:h-ansi=&quot;Cambria Math&quot;/&gt;&lt;wx:font wx:val=&quot;Cambria Math&quot;/&gt;&lt;w:i/&gt;&lt;/w:rPr&gt;&lt;m:t&gt;g&lt;/m:t&gt;&lt;/aml:content&gt;&lt;/aml:annotation&gt;&lt;/m:r&gt;&lt;/m:sub&gt;&lt;/m:sSub&gt;&lt;m:r&gt;&lt;aml:annotation aml:id=&quot;3&quot; w:type=&quot;Word.Insertion&quot; aml:author=&quot;Harvey Berger&quot; aml:createdate=&quot;2023-04-07T08:13:00Z&quot;&gt;&lt;aml:content&gt;&lt;w:rPr&gt;&lt;w:rFonts w:ascii=&quot;Cambria Math&quot; w:fareast=&quot;SimSun&quot; w:h-ansi=&quot;Cambria Math&quot;/&gt;&lt;wx:font wx:val=&quot;Cambria Math&quot;/&gt;&lt;w:i/&gt;&lt;/w:rPr&gt;&lt;m:t&gt;=&lt;/m:t&gt;&lt;/aml:content&gt;&lt;/aml:annotation&gt;&lt;/m:r&gt;&lt;m:r&gt;&lt;aml:annotation aml:id=&quot;4&quot; w:type=&quot;Word.Insertion&quot; aml:author=&quot;Limousin, Catherine&quot; aml:createdate=&quot;2023-05-26T15:57:00Z&quot;&gt;&lt;aml:content&gt;&lt;w:rPr&gt;&lt;w:rFonts w:ascii=&quot;Cambria Math&quot; w:fareast=&quot;SimSun&quot; w:h-ansi=&quot;Cambria Math&quot;/&gt;&lt;wx:font wx:val=&quot;Cambria Math&quot;/&gt;&lt;w:i/&gt;&lt;/w:rPr&gt;&lt;m:t&gt; &lt;/m:t&gt;&lt;/aml:content&gt;&lt;/aml:annotation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C13160">
        <w:rPr>
          <w:rFonts w:eastAsia="SimSun"/>
          <w:lang w:val="ru-RU"/>
        </w:rPr>
        <w:instrText xml:space="preserve"> </w:instrText>
      </w:r>
      <w:r w:rsidRPr="00C13160">
        <w:rPr>
          <w:rFonts w:eastAsia="SimSun"/>
          <w:lang w:val="ru-RU"/>
        </w:rPr>
        <w:fldChar w:fldCharType="separate"/>
      </w:r>
      <w:r w:rsidRPr="00C13160">
        <w:rPr>
          <w:rFonts w:eastAsia="SimSun"/>
          <w:lang w:val="ru-RU"/>
        </w:rPr>
        <w:fldChar w:fldCharType="end"/>
      </w:r>
      <w:r w:rsidR="00DA6C5F" w:rsidRPr="00C13160">
        <w:rPr>
          <w:rFonts w:eastAsia="SimSun"/>
          <w:lang w:val="ru-RU"/>
        </w:rPr>
        <w:t>геодезическая широта в исходной точке</w:t>
      </w:r>
      <w:r w:rsidR="00C662CE">
        <w:rPr>
          <w:rFonts w:eastAsia="SimSun"/>
        </w:rPr>
        <w:t>;</w:t>
      </w:r>
    </w:p>
    <w:p w14:paraId="5FE82400" w14:textId="2D5B196F" w:rsidR="00F500AD" w:rsidRPr="00C662CE" w:rsidRDefault="00F500AD" w:rsidP="00F500AD">
      <w:pPr>
        <w:pStyle w:val="Equationlegend"/>
        <w:rPr>
          <w:rFonts w:eastAsia="SimSun"/>
        </w:rPr>
      </w:pP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λ</m:t>
            </m:r>
          </m:e>
          <m:sub>
            <m:r>
              <w:rPr>
                <w:rFonts w:ascii="Cambria Math" w:eastAsia="SimSun" w:hAnsi="Cambria Math"/>
                <w:lang w:val="ru-RU"/>
              </w:rPr>
              <m:t>g</m:t>
            </m:r>
          </m:sub>
        </m:sSub>
      </m:oMath>
      <w:r w:rsidRPr="00C13160">
        <w:rPr>
          <w:rFonts w:eastAsia="SimSun"/>
          <w:lang w:val="ru-RU"/>
        </w:rPr>
        <w:t xml:space="preserve"> :</w:t>
      </w:r>
      <w:r w:rsidRPr="00C13160">
        <w:rPr>
          <w:rFonts w:eastAsia="SimSun"/>
          <w:lang w:val="ru-RU"/>
        </w:rPr>
        <w:tab/>
      </w:r>
      <w:r w:rsidR="00DA6C5F" w:rsidRPr="00C13160">
        <w:rPr>
          <w:rFonts w:eastAsia="SimSun"/>
          <w:lang w:val="ru-RU"/>
        </w:rPr>
        <w:t>долгота в исходной точке</w:t>
      </w:r>
      <w:r w:rsidR="00C662CE">
        <w:rPr>
          <w:rFonts w:eastAsia="SimSun"/>
        </w:rPr>
        <w:t>;</w:t>
      </w:r>
    </w:p>
    <w:p w14:paraId="67B9F1E2" w14:textId="093D0D30" w:rsidR="00F500AD" w:rsidRPr="00C662CE" w:rsidRDefault="00F500AD" w:rsidP="00F500AD">
      <w:pPr>
        <w:pStyle w:val="Equationlegend"/>
        <w:rPr>
          <w:rFonts w:eastAsia="SimSun"/>
        </w:rPr>
      </w:pP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h</m:t>
            </m:r>
          </m:e>
          <m:sub>
            <m:r>
              <w:rPr>
                <w:rFonts w:ascii="Cambria Math" w:eastAsia="SimSun" w:hAnsi="Cambria Math"/>
                <w:lang w:val="ru-RU"/>
              </w:rPr>
              <m:t>g</m:t>
            </m:r>
          </m:sub>
        </m:sSub>
      </m:oMath>
      <w:r w:rsidRPr="00C13160">
        <w:rPr>
          <w:rFonts w:eastAsia="SimSun"/>
          <w:lang w:val="ru-RU"/>
        </w:rPr>
        <w:t xml:space="preserve"> :</w:t>
      </w:r>
      <w:r w:rsidRPr="00C13160">
        <w:rPr>
          <w:rFonts w:eastAsia="SimSun"/>
          <w:lang w:val="ru-RU"/>
        </w:rPr>
        <w:tab/>
      </w:r>
      <w:r w:rsidR="00A12D3E" w:rsidRPr="00C13160">
        <w:rPr>
          <w:rFonts w:eastAsia="SimSun"/>
          <w:lang w:val="ru-RU"/>
        </w:rPr>
        <w:t xml:space="preserve">высота исходной точки над средним уровнем моря (например, над референц-эллипсоидом WGS-84) </w:t>
      </w:r>
      <w:r w:rsidRPr="00C13160">
        <w:rPr>
          <w:rFonts w:eastAsia="SimSun"/>
          <w:lang w:val="ru-RU"/>
        </w:rPr>
        <w:t>(км)</w:t>
      </w:r>
      <w:r w:rsidR="00C662CE">
        <w:rPr>
          <w:rFonts w:eastAsia="SimSun"/>
        </w:rPr>
        <w:t>;</w:t>
      </w:r>
    </w:p>
    <w:p w14:paraId="63815BCB" w14:textId="35816141" w:rsidR="00F500AD" w:rsidRPr="00C662CE" w:rsidRDefault="00F500AD" w:rsidP="00F500AD">
      <w:pPr>
        <w:pStyle w:val="Equationlegend"/>
        <w:rPr>
          <w:rFonts w:eastAsia="SimSun"/>
        </w:rPr>
      </w:pP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φ</m:t>
            </m:r>
          </m:e>
          <m:sub>
            <m:r>
              <w:rPr>
                <w:rFonts w:ascii="Cambria Math" w:eastAsia="SimSun" w:hAnsi="Cambria Math"/>
                <w:lang w:val="ru-RU"/>
              </w:rPr>
              <m:t>s</m:t>
            </m:r>
          </m:sub>
        </m:sSub>
      </m:oMath>
      <w:r w:rsidRPr="00C13160">
        <w:rPr>
          <w:rFonts w:eastAsia="SimSun"/>
          <w:lang w:val="ru-RU"/>
        </w:rPr>
        <w:t xml:space="preserve"> :</w:t>
      </w:r>
      <w:r w:rsidRPr="00C13160">
        <w:rPr>
          <w:rFonts w:eastAsia="SimSun"/>
          <w:lang w:val="ru-RU"/>
        </w:rPr>
        <w:tab/>
      </w:r>
      <w:r w:rsidR="00A12D3E" w:rsidRPr="00C13160">
        <w:rPr>
          <w:rFonts w:eastAsia="SimSun"/>
          <w:lang w:val="ru-RU"/>
        </w:rPr>
        <w:t>геодезическая широта в целевой точке</w:t>
      </w:r>
      <w:r w:rsidR="00C662CE">
        <w:rPr>
          <w:rFonts w:eastAsia="SimSun"/>
        </w:rPr>
        <w:t>;</w:t>
      </w:r>
    </w:p>
    <w:p w14:paraId="74AB5BC6" w14:textId="7CDBC6AA" w:rsidR="00F500AD" w:rsidRPr="00C662CE" w:rsidRDefault="00F500AD" w:rsidP="00F500AD">
      <w:pPr>
        <w:pStyle w:val="Equationlegend"/>
        <w:rPr>
          <w:rFonts w:eastAsia="SimSun"/>
        </w:rPr>
      </w:pP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λ</m:t>
            </m:r>
          </m:e>
          <m:sub>
            <m:r>
              <w:rPr>
                <w:rFonts w:ascii="Cambria Math" w:eastAsia="SimSun" w:hAnsi="Cambria Math"/>
                <w:lang w:val="ru-RU"/>
              </w:rPr>
              <m:t>s</m:t>
            </m:r>
          </m:sub>
        </m:sSub>
      </m:oMath>
      <w:r w:rsidRPr="00C13160">
        <w:rPr>
          <w:rFonts w:eastAsia="SimSun"/>
          <w:lang w:val="ru-RU"/>
        </w:rPr>
        <w:t xml:space="preserve"> :</w:t>
      </w:r>
      <w:r w:rsidRPr="00C13160">
        <w:rPr>
          <w:rFonts w:eastAsia="SimSun"/>
          <w:lang w:val="ru-RU"/>
        </w:rPr>
        <w:tab/>
      </w:r>
      <w:r w:rsidR="00A12D3E" w:rsidRPr="00C13160">
        <w:rPr>
          <w:rFonts w:eastAsia="SimSun"/>
          <w:lang w:val="ru-RU"/>
        </w:rPr>
        <w:t>долгота в целевой точке</w:t>
      </w:r>
      <w:r w:rsidR="00C662CE">
        <w:rPr>
          <w:rFonts w:eastAsia="SimSun"/>
        </w:rPr>
        <w:t>;</w:t>
      </w:r>
    </w:p>
    <w:p w14:paraId="6CECC3BF" w14:textId="5AB1AD47" w:rsidR="00F500AD" w:rsidRPr="00C662CE" w:rsidRDefault="00F500AD" w:rsidP="00F500AD">
      <w:pPr>
        <w:pStyle w:val="Equationlegend"/>
        <w:rPr>
          <w:rFonts w:eastAsia="SimSun"/>
        </w:rPr>
      </w:pP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h</m:t>
            </m:r>
          </m:e>
          <m:sub>
            <m:r>
              <w:rPr>
                <w:rFonts w:ascii="Cambria Math" w:eastAsia="SimSun" w:hAnsi="Cambria Math"/>
                <w:lang w:val="ru-RU"/>
              </w:rPr>
              <m:t>s</m:t>
            </m:r>
          </m:sub>
        </m:sSub>
      </m:oMath>
      <w:r w:rsidRPr="00C13160">
        <w:rPr>
          <w:rFonts w:eastAsia="SimSun"/>
          <w:lang w:val="ru-RU"/>
        </w:rPr>
        <w:t xml:space="preserve"> :</w:t>
      </w:r>
      <w:r w:rsidRPr="00C13160">
        <w:rPr>
          <w:rFonts w:eastAsia="SimSun"/>
          <w:lang w:val="ru-RU"/>
        </w:rPr>
        <w:tab/>
      </w:r>
      <w:r w:rsidR="003A1DFB" w:rsidRPr="00C13160">
        <w:rPr>
          <w:rFonts w:eastAsia="SimSun"/>
          <w:lang w:val="ru-RU"/>
        </w:rPr>
        <w:t xml:space="preserve">высота целевой точки над средним уровнем моря (например, над референц-эллипсоидом WGS-84) </w:t>
      </w:r>
      <w:r w:rsidRPr="00C13160">
        <w:rPr>
          <w:rFonts w:eastAsia="SimSun"/>
          <w:lang w:val="ru-RU"/>
        </w:rPr>
        <w:t>(км)</w:t>
      </w:r>
      <w:r w:rsidR="00C662CE">
        <w:rPr>
          <w:rFonts w:eastAsia="SimSun"/>
        </w:rPr>
        <w:t>;</w:t>
      </w:r>
    </w:p>
    <w:p w14:paraId="521E6A4D" w14:textId="4424DF4B" w:rsidR="00F500AD" w:rsidRPr="00C13160" w:rsidRDefault="00F500AD" w:rsidP="00F500AD">
      <w:pPr>
        <w:pStyle w:val="Equationlegend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  <w:t>α :</w:t>
      </w:r>
      <w:r w:rsidRPr="00C13160">
        <w:rPr>
          <w:rFonts w:eastAsia="SimSun"/>
          <w:lang w:val="ru-RU"/>
        </w:rPr>
        <w:tab/>
      </w:r>
      <w:r w:rsidR="003A1DFB" w:rsidRPr="00C13160">
        <w:rPr>
          <w:rFonts w:eastAsia="SimSun"/>
          <w:lang w:val="ru-RU"/>
        </w:rPr>
        <w:t>угол геодезического азимута в свободном пространстве от исходной точки до целевой точки</w:t>
      </w:r>
      <w:r w:rsidR="00C662CE">
        <w:rPr>
          <w:rFonts w:eastAsia="SimSun"/>
        </w:rPr>
        <w:t>;</w:t>
      </w:r>
      <w:r w:rsidR="003A1DFB" w:rsidRPr="00C13160">
        <w:rPr>
          <w:rFonts w:eastAsia="SimSun"/>
          <w:lang w:val="ru-RU"/>
        </w:rPr>
        <w:t xml:space="preserve"> </w:t>
      </w:r>
    </w:p>
    <w:p w14:paraId="73E0E5CF" w14:textId="1BBE1DC0" w:rsidR="00F500AD" w:rsidRPr="00C13160" w:rsidRDefault="00F500AD" w:rsidP="00F500AD">
      <w:pPr>
        <w:pStyle w:val="Equationlegend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  <w:t>ν :</w:t>
      </w:r>
      <w:r w:rsidRPr="00C13160">
        <w:rPr>
          <w:rFonts w:eastAsia="SimSun"/>
          <w:lang w:val="ru-RU"/>
        </w:rPr>
        <w:tab/>
      </w:r>
      <w:r w:rsidR="003A1DFB" w:rsidRPr="00C13160">
        <w:rPr>
          <w:rFonts w:eastAsia="SimSun"/>
          <w:lang w:val="ru-RU"/>
        </w:rPr>
        <w:t>геодезический угол места в свободном пространстве от исходной точки до целевой точки</w:t>
      </w:r>
      <w:r w:rsidR="00C662CE">
        <w:rPr>
          <w:rFonts w:eastAsia="SimSun"/>
        </w:rPr>
        <w:t>;</w:t>
      </w:r>
      <w:r w:rsidR="003A1DFB" w:rsidRPr="00C13160">
        <w:rPr>
          <w:rFonts w:eastAsia="SimSun"/>
          <w:lang w:val="ru-RU"/>
        </w:rPr>
        <w:t xml:space="preserve"> </w:t>
      </w:r>
    </w:p>
    <w:p w14:paraId="15DD2E3D" w14:textId="56E1E1C3" w:rsidR="00F500AD" w:rsidRPr="00C662CE" w:rsidRDefault="00F500AD" w:rsidP="00F500AD">
      <w:pPr>
        <w:pStyle w:val="Equationlegend"/>
        <w:rPr>
          <w:rFonts w:eastAsia="SimSun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i/>
          <w:iCs/>
          <w:lang w:val="ru-RU"/>
        </w:rPr>
        <w:t>R</w:t>
      </w:r>
      <w:r w:rsidRPr="00C13160">
        <w:rPr>
          <w:rFonts w:eastAsia="SimSun"/>
          <w:lang w:val="ru-RU"/>
        </w:rPr>
        <w:t xml:space="preserve"> :</w:t>
      </w:r>
      <w:r w:rsidRPr="00C13160">
        <w:rPr>
          <w:rFonts w:eastAsia="SimSun"/>
          <w:lang w:val="ru-RU"/>
        </w:rPr>
        <w:tab/>
      </w:r>
      <w:r w:rsidR="003A1DFB" w:rsidRPr="00C13160">
        <w:rPr>
          <w:rFonts w:eastAsia="SimSun"/>
          <w:lang w:val="ru-RU"/>
        </w:rPr>
        <w:t>наклонная дальность в свободном пространстве между исходной и целевой точками</w:t>
      </w:r>
      <w:r w:rsidR="00C662CE">
        <w:rPr>
          <w:rFonts w:eastAsia="SimSun"/>
        </w:rPr>
        <w:t>,</w:t>
      </w:r>
    </w:p>
    <w:p w14:paraId="61438D56" w14:textId="5BB7BAA0" w:rsidR="00F500AD" w:rsidRPr="00C13160" w:rsidRDefault="003A1DFB" w:rsidP="00F500AD">
      <w:pPr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>в то время как</w:t>
      </w:r>
      <w:r w:rsidR="00F500AD" w:rsidRPr="00C13160">
        <w:rPr>
          <w:rFonts w:eastAsia="SimSun"/>
          <w:lang w:val="ru-RU"/>
        </w:rPr>
        <w:t xml:space="preserve"> </w:t>
      </w:r>
      <m:oMath>
        <m:r>
          <w:rPr>
            <w:rFonts w:ascii="Cambria Math" w:eastAsia="SimSun" w:hAnsi="Cambria Math"/>
            <w:szCs w:val="24"/>
            <w:lang w:val="ru-RU"/>
          </w:rPr>
          <m:t>a</m:t>
        </m:r>
      </m:oMath>
      <w:r w:rsidR="00F500AD" w:rsidRPr="00C13160">
        <w:rPr>
          <w:rFonts w:eastAsia="SimSun"/>
          <w:lang w:val="ru-RU"/>
        </w:rPr>
        <w:t xml:space="preserve"> </w:t>
      </w:r>
      <w:r w:rsidRPr="00C13160">
        <w:rPr>
          <w:rFonts w:eastAsia="SimSun"/>
          <w:lang w:val="ru-RU"/>
        </w:rPr>
        <w:t>и</w:t>
      </w:r>
      <w:r w:rsidR="00F500AD" w:rsidRPr="00C13160">
        <w:rPr>
          <w:rFonts w:eastAsia="SimSun"/>
          <w:lang w:val="ru-RU"/>
        </w:rPr>
        <w:t xml:space="preserve"> </w:t>
      </w:r>
      <m:oMath>
        <m:r>
          <w:rPr>
            <w:rFonts w:ascii="Cambria Math" w:eastAsia="SimSun" w:hAnsi="Cambria Math"/>
            <w:szCs w:val="24"/>
            <w:lang w:val="ru-RU"/>
          </w:rPr>
          <m:t>f</m:t>
        </m:r>
      </m:oMath>
      <w:r w:rsidR="00F500AD" w:rsidRPr="00C13160">
        <w:rPr>
          <w:rFonts w:eastAsia="SimSun"/>
          <w:lang w:val="ru-RU"/>
        </w:rPr>
        <w:t xml:space="preserve"> </w:t>
      </w:r>
      <w:r w:rsidRPr="00C13160">
        <w:rPr>
          <w:rFonts w:eastAsia="SimSun"/>
          <w:lang w:val="ru-RU"/>
        </w:rPr>
        <w:t>определены в п.</w:t>
      </w:r>
      <w:r w:rsidR="00F500AD" w:rsidRPr="00C13160">
        <w:rPr>
          <w:rFonts w:eastAsia="SimSun"/>
          <w:lang w:val="ru-RU"/>
        </w:rPr>
        <w:t xml:space="preserve"> 2.1.</w:t>
      </w:r>
    </w:p>
    <w:p w14:paraId="7791F867" w14:textId="62CE9147" w:rsidR="00F500AD" w:rsidRPr="00C13160" w:rsidRDefault="003A1DFB" w:rsidP="00F500AD">
      <w:pPr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>Этап 1.  Вычисляется</w:t>
      </w:r>
      <w:r w:rsidR="00F500AD" w:rsidRPr="00C13160">
        <w:rPr>
          <w:rFonts w:eastAsia="SimSun"/>
          <w:lang w:val="ru-RU"/>
        </w:rPr>
        <w:t>:</w:t>
      </w:r>
    </w:p>
    <w:p w14:paraId="35F3714B" w14:textId="162B81EF" w:rsidR="00F500AD" w:rsidRPr="00C13160" w:rsidRDefault="00F500AD" w:rsidP="00F500AD">
      <w:pPr>
        <w:pStyle w:val="Equation"/>
        <w:tabs>
          <w:tab w:val="right" w:pos="9360"/>
        </w:tabs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lang w:val="ru-RU"/>
                  </w:rPr>
                </m:ctrlPr>
              </m:mP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z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="SimSun" w:hAnsi="Cambria Math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lang w:val="ru-RU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s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s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s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eastAsia="SimSun" w:hAnsi="Cambria Math"/>
            <w:lang w:val="ru-RU"/>
          </w:rPr>
          <m:t>-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lang w:val="ru-RU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g</m:t>
                      </m:r>
                    </m:sub>
                  </m:sSub>
                </m:e>
              </m:mr>
            </m:m>
          </m:e>
        </m:d>
      </m:oMath>
      <w:r w:rsidRPr="00C13160">
        <w:rPr>
          <w:rFonts w:eastAsia="SimSun"/>
          <w:lang w:val="ru-RU"/>
        </w:rPr>
        <w:t>,</w:t>
      </w:r>
      <w:r w:rsidRPr="00C13160">
        <w:rPr>
          <w:rFonts w:eastAsia="SimSun"/>
          <w:lang w:val="ru-RU"/>
        </w:rPr>
        <w:tab/>
        <w:t>(5)</w:t>
      </w:r>
    </w:p>
    <w:p w14:paraId="574E170C" w14:textId="7DBEA777" w:rsidR="00F500AD" w:rsidRPr="00C13160" w:rsidRDefault="00F500AD" w:rsidP="00B76AA7">
      <w:pPr>
        <w:keepNext/>
        <w:keepLines/>
        <w:spacing w:before="0"/>
        <w:rPr>
          <w:rFonts w:eastAsia="SimSun"/>
          <w:szCs w:val="24"/>
          <w:lang w:val="ru-RU"/>
        </w:rPr>
      </w:pPr>
      <w:r w:rsidRPr="00C13160">
        <w:rPr>
          <w:rFonts w:eastAsia="SimSun"/>
          <w:szCs w:val="24"/>
          <w:lang w:val="ru-RU"/>
        </w:rPr>
        <w:lastRenderedPageBreak/>
        <w:t>где:</w:t>
      </w:r>
    </w:p>
    <w:p w14:paraId="69D7082A" w14:textId="77777777" w:rsidR="00F500AD" w:rsidRPr="00C13160" w:rsidRDefault="00F500AD" w:rsidP="00F500AD">
      <w:pPr>
        <w:pStyle w:val="Equation"/>
        <w:tabs>
          <w:tab w:val="right" w:pos="9360"/>
        </w:tabs>
        <w:spacing w:before="0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lang w:val="ru-RU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g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eastAsia="SimSun" w:hAnsi="Cambria Math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lang w:val="ru-RU"/>
                  </w:rPr>
                </m:ctrlPr>
              </m:mPr>
              <m:mr>
                <m:e>
                  <m:d>
                    <m:d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</m:mr>
              <m:mr>
                <m:e>
                  <m:d>
                    <m:d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</m:mr>
              <m:m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SimSun" w:hAnsi="Cambria Math"/>
                                  <w:i/>
                                  <w:lang w:val="ru-R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SimSun" w:hAnsi="Cambria Math"/>
                                  <w:lang w:val="ru-RU"/>
                                </w:rPr>
                                <m:t>1-f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SimSun" w:hAnsi="Cambria Math"/>
                          <w:lang w:val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</m:mr>
            </m:m>
          </m:e>
        </m:d>
      </m:oMath>
      <w:r w:rsidRPr="00C13160">
        <w:rPr>
          <w:rFonts w:eastAsia="SimSun"/>
          <w:lang w:val="ru-RU"/>
        </w:rPr>
        <w:tab/>
        <w:t>(6)</w:t>
      </w:r>
    </w:p>
    <w:p w14:paraId="7961272B" w14:textId="77777777" w:rsidR="00F500AD" w:rsidRPr="00C13160" w:rsidRDefault="00F500AD" w:rsidP="00F500AD">
      <w:pPr>
        <w:pStyle w:val="Equation"/>
        <w:tabs>
          <w:tab w:val="right" w:pos="9360"/>
        </w:tabs>
        <w:spacing w:before="0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lang w:val="ru-RU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s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s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/>
                          <w:lang w:val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s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eastAsia="SimSun" w:hAnsi="Cambria Math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lang w:val="ru-RU"/>
                  </w:rPr>
                </m:ctrlPr>
              </m:mPr>
              <m:mr>
                <m:e>
                  <m:d>
                    <m:d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</m:e>
                  </m:func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</m:e>
                  </m:func>
                </m:e>
              </m:mr>
              <m:mr>
                <m:e>
                  <m:d>
                    <m:dPr>
                      <m:ctrlPr>
                        <w:rPr>
                          <w:rFonts w:ascii="Cambria Math" w:eastAsia="SimSun" w:hAnsi="Cambria Math"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="SimSun" w:hAnsi="Cambria Math"/>
                          <w:lang w:val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</m:e>
                  </m:func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</m:e>
                  </m:func>
                </m:e>
              </m:mr>
              <m:m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SimSun" w:hAnsi="Cambria Math"/>
                                  <w:i/>
                                  <w:lang w:val="ru-R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SimSun" w:hAnsi="Cambria Math"/>
                                  <w:lang w:val="ru-RU"/>
                                </w:rPr>
                                <m:t>1-f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SimSun" w:hAnsi="Cambria Math"/>
                          <w:lang w:val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s</m:t>
                          </m:r>
                        </m:sub>
                      </m:sSub>
                    </m:e>
                  </m:func>
                </m:e>
              </m:mr>
            </m:m>
          </m:e>
        </m:d>
      </m:oMath>
      <w:r w:rsidRPr="00C13160">
        <w:rPr>
          <w:rFonts w:eastAsia="SimSun"/>
          <w:lang w:val="ru-RU"/>
        </w:rPr>
        <w:tab/>
        <w:t>(7)</w:t>
      </w:r>
    </w:p>
    <w:p w14:paraId="1F289CC0" w14:textId="64B6E263" w:rsidR="00F500AD" w:rsidRPr="00C13160" w:rsidRDefault="00F500AD" w:rsidP="00F500AD">
      <w:pPr>
        <w:spacing w:before="0"/>
        <w:rPr>
          <w:rFonts w:eastAsia="SimSun"/>
          <w:szCs w:val="24"/>
          <w:lang w:val="ru-RU"/>
        </w:rPr>
      </w:pPr>
      <w:r w:rsidRPr="00C13160">
        <w:rPr>
          <w:rFonts w:eastAsia="SimSun"/>
          <w:szCs w:val="24"/>
          <w:lang w:val="ru-RU"/>
        </w:rPr>
        <w:t>и</w:t>
      </w:r>
    </w:p>
    <w:p w14:paraId="74123C9A" w14:textId="77777777" w:rsidR="00F500AD" w:rsidRPr="00C13160" w:rsidRDefault="00F500AD" w:rsidP="00F500AD">
      <w:pPr>
        <w:pStyle w:val="Equation"/>
        <w:tabs>
          <w:tab w:val="right" w:pos="9360"/>
        </w:tabs>
        <w:spacing w:before="0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N</m:t>
            </m:r>
          </m:e>
          <m:sub>
            <m:r>
              <w:rPr>
                <w:rFonts w:ascii="Cambria Math" w:eastAsia="SimSun" w:hAnsi="Cambria Math"/>
                <w:lang w:val="ru-RU"/>
              </w:rPr>
              <m:t>g</m:t>
            </m:r>
          </m:sub>
        </m:sSub>
        <m:r>
          <w:rPr>
            <w:rFonts w:ascii="Cambria Math" w:eastAsia="SimSun" w:hAnsi="Cambria Math"/>
            <w:lang w:val="ru-RU"/>
          </w:rPr>
          <m:t>=</m:t>
        </m:r>
        <m:f>
          <m:fPr>
            <m:ctrlPr>
              <w:rPr>
                <w:rFonts w:ascii="Cambria Math" w:eastAsia="SimSun" w:hAnsi="Cambria Math"/>
                <w:i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α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lang w:val="ru-RU"/>
                  </w:rPr>
                  <m:t>1-</m:t>
                </m:r>
                <m:d>
                  <m:d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eastAsia="SimSun" w:hAnsi="Cambria Math"/>
                        <w:lang w:val="ru-RU"/>
                      </w:rPr>
                      <m:t>2f-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  <m:func>
                  <m:func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lang w:val="ru-RU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2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g</m:t>
                            </m:r>
                          </m:sub>
                        </m:sSub>
                      </m:e>
                    </m:d>
                  </m:e>
                </m:func>
              </m:e>
            </m:rad>
          </m:den>
        </m:f>
      </m:oMath>
      <w:r w:rsidRPr="00C13160">
        <w:rPr>
          <w:rFonts w:eastAsia="SimSun"/>
          <w:lang w:val="ru-RU"/>
        </w:rPr>
        <w:tab/>
        <w:t>(8a)</w:t>
      </w:r>
    </w:p>
    <w:p w14:paraId="7AABCB64" w14:textId="77777777" w:rsidR="00F500AD" w:rsidRPr="00C13160" w:rsidRDefault="00F500AD" w:rsidP="00F500AD">
      <w:pPr>
        <w:pStyle w:val="Equation"/>
        <w:tabs>
          <w:tab w:val="right" w:pos="9360"/>
        </w:tabs>
        <w:spacing w:before="0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sSub>
          <m:sSubPr>
            <m:ctrlPr>
              <w:rPr>
                <w:rFonts w:ascii="Cambria Math" w:eastAsia="SimSun" w:hAnsi="Cambria Math"/>
                <w:i/>
                <w:lang w:val="ru-RU"/>
              </w:rPr>
            </m:ctrlPr>
          </m:sSubPr>
          <m:e>
            <m:r>
              <w:rPr>
                <w:rFonts w:ascii="Cambria Math" w:eastAsia="SimSun" w:hAnsi="Cambria Math"/>
                <w:lang w:val="ru-RU"/>
              </w:rPr>
              <m:t>N</m:t>
            </m:r>
          </m:e>
          <m:sub>
            <m:r>
              <w:rPr>
                <w:rFonts w:ascii="Cambria Math" w:eastAsia="SimSun" w:hAnsi="Cambria Math"/>
                <w:lang w:val="ru-RU"/>
              </w:rPr>
              <m:t>s</m:t>
            </m:r>
          </m:sub>
        </m:sSub>
        <m:r>
          <w:rPr>
            <w:rFonts w:ascii="Cambria Math" w:eastAsia="SimSun" w:hAnsi="Cambria Math"/>
            <w:lang w:val="ru-RU"/>
          </w:rPr>
          <m:t>=</m:t>
        </m:r>
        <m:f>
          <m:fPr>
            <m:ctrlPr>
              <w:rPr>
                <w:rFonts w:ascii="Cambria Math" w:eastAsia="SimSun" w:hAnsi="Cambria Math"/>
                <w:i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lang w:val="ru-RU"/>
              </w:rPr>
              <m:t>α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lang w:val="ru-RU"/>
                  </w:rPr>
                  <m:t>1-</m:t>
                </m:r>
                <m:d>
                  <m:d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eastAsia="SimSun" w:hAnsi="Cambria Math"/>
                        <w:lang w:val="ru-RU"/>
                      </w:rPr>
                      <m:t>2f-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2</m:t>
                        </m:r>
                      </m:sup>
                    </m:sSup>
                  </m:e>
                </m:d>
                <m:func>
                  <m:funcPr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/>
                            <w:lang w:val="ru-RU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2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SimSun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/>
                                <w:lang w:val="ru-RU"/>
                              </w:rPr>
                              <m:t>s</m:t>
                            </m:r>
                          </m:sub>
                        </m:sSub>
                      </m:e>
                    </m:d>
                  </m:e>
                </m:func>
              </m:e>
            </m:rad>
          </m:den>
        </m:f>
      </m:oMath>
      <w:r w:rsidRPr="00C13160">
        <w:rPr>
          <w:rFonts w:eastAsia="SimSun"/>
          <w:lang w:val="ru-RU"/>
        </w:rPr>
        <w:tab/>
        <w:t>(8b)</w:t>
      </w:r>
    </w:p>
    <w:p w14:paraId="2BA6A774" w14:textId="0B457CD7" w:rsidR="00F500AD" w:rsidRPr="00C13160" w:rsidRDefault="003A1DFB" w:rsidP="00F500AD">
      <w:pPr>
        <w:rPr>
          <w:rFonts w:eastAsia="SimSun"/>
          <w:szCs w:val="24"/>
          <w:lang w:val="ru-RU"/>
        </w:rPr>
      </w:pPr>
      <w:r w:rsidRPr="00C13160">
        <w:rPr>
          <w:rFonts w:eastAsia="SimSun"/>
          <w:szCs w:val="24"/>
          <w:lang w:val="ru-RU"/>
        </w:rPr>
        <w:t>Этап 2. Вычисляется</w:t>
      </w:r>
      <w:r w:rsidR="00F500AD" w:rsidRPr="00C13160">
        <w:rPr>
          <w:rFonts w:eastAsia="SimSun"/>
          <w:szCs w:val="24"/>
          <w:lang w:val="ru-RU"/>
        </w:rPr>
        <w:t>:</w:t>
      </w:r>
    </w:p>
    <w:p w14:paraId="3372C4D0" w14:textId="1E24717D" w:rsidR="00F500AD" w:rsidRPr="00C13160" w:rsidRDefault="00F500AD" w:rsidP="00F500AD">
      <w:pPr>
        <w:pStyle w:val="Equation"/>
        <w:tabs>
          <w:tab w:val="right" w:pos="9360"/>
        </w:tabs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lang w:val="ru-RU"/>
                  </w:rPr>
                </m:ctrlPr>
              </m:mP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e</m:t>
                  </m:r>
                </m:e>
              </m:m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u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="SimSun" w:hAnsi="Cambria Math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="SimSun" w:hAnsi="Cambria Math"/>
                    <w:i/>
                    <w:iCs/>
                    <w:lang w:val="ru-RU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eastAsia="SimSun" w:hAnsi="Cambria Math"/>
                    <w:lang w:val="ru-RU"/>
                  </w:rPr>
                  <m:t>xyz</m:t>
                </m:r>
              </m:sub>
            </m:sSub>
          </m:e>
        </m:d>
        <m:d>
          <m:dPr>
            <m:begChr m:val="["/>
            <m:endChr m:val="]"/>
            <m:ctrlPr>
              <w:rPr>
                <w:rFonts w:ascii="Cambria Math" w:eastAsia="SimSun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lang w:val="ru-RU"/>
                  </w:rPr>
                </m:ctrlPr>
              </m:mP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z</m:t>
                  </m:r>
                </m:e>
              </m:mr>
            </m:m>
          </m:e>
        </m:d>
      </m:oMath>
      <w:r w:rsidRPr="00C13160">
        <w:rPr>
          <w:rFonts w:eastAsia="SimSun"/>
          <w:lang w:val="ru-RU"/>
        </w:rPr>
        <w:t>,</w:t>
      </w:r>
      <w:r w:rsidRPr="00C13160">
        <w:rPr>
          <w:rFonts w:eastAsia="SimSun"/>
          <w:lang w:val="ru-RU"/>
        </w:rPr>
        <w:tab/>
        <w:t>(9)</w:t>
      </w:r>
    </w:p>
    <w:p w14:paraId="54F537D4" w14:textId="3B25488C" w:rsidR="00F500AD" w:rsidRPr="00C13160" w:rsidRDefault="00F500AD" w:rsidP="00F500AD">
      <w:pPr>
        <w:spacing w:before="0"/>
        <w:rPr>
          <w:rFonts w:eastAsia="SimSun"/>
          <w:szCs w:val="24"/>
          <w:lang w:val="ru-RU"/>
        </w:rPr>
      </w:pPr>
      <w:r w:rsidRPr="00C13160">
        <w:rPr>
          <w:rFonts w:eastAsia="SimSun"/>
          <w:szCs w:val="24"/>
          <w:lang w:val="ru-RU"/>
        </w:rPr>
        <w:t>где:</w:t>
      </w:r>
    </w:p>
    <w:p w14:paraId="5E6B98CE" w14:textId="77777777" w:rsidR="00F500AD" w:rsidRPr="00C13160" w:rsidRDefault="00F500AD" w:rsidP="00F500AD">
      <w:pPr>
        <w:pStyle w:val="Equation"/>
        <w:tabs>
          <w:tab w:val="right" w:pos="9360"/>
        </w:tabs>
        <w:spacing w:before="0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ab/>
      </w:r>
      <w:r w:rsidRPr="00C13160">
        <w:rPr>
          <w:rFonts w:eastAsia="SimSun"/>
          <w:lang w:val="ru-RU"/>
        </w:rPr>
        <w:tab/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eastAsia="SimSun" w:hAnsi="Cambria Math"/>
                    <w:lang w:val="ru-RU"/>
                  </w:rPr>
                  <m:t>xyz</m:t>
                </m:r>
              </m:sub>
            </m:sSub>
          </m:e>
        </m:d>
        <m:r>
          <w:rPr>
            <w:rFonts w:ascii="Cambria Math" w:eastAsia="SimSun" w:hAnsi="Cambria Math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mP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  <m:e>
                  <m:r>
                    <w:rPr>
                      <w:rFonts w:ascii="Cambria Math" w:eastAsia="SimSun" w:hAnsi="Cambria Math"/>
                      <w:lang w:val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SimSun" w:hAnsi="Cambria Math"/>
                      <w:lang w:val="ru-RU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cos</m:t>
                          </m:r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eastAsia="SimSun" w:hAnsi="Cambria Math"/>
                                  <w:i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SimSun" w:hAnsi="Cambria Math"/>
                                  <w:lang w:val="ru-RU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eastAsia="SimSun" w:hAnsi="Cambria Math"/>
                                  <w:lang w:val="ru-RU"/>
                                </w:rPr>
                                <m:t>g</m:t>
                              </m:r>
                            </m:sub>
                          </m:sSub>
                        </m:e>
                      </m:func>
                    </m:e>
                  </m:func>
                </m:e>
                <m:e>
                  <m:r>
                    <w:rPr>
                      <w:rFonts w:ascii="Cambria Math" w:eastAsia="SimSun" w:hAnsi="Cambria Math"/>
                      <w:lang w:val="ru-RU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</m:mr>
              <m:mr>
                <m:e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eastAsia="SimSun" w:hAnsi="Cambria Math"/>
                          <w:i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imSun" w:hAnsi="Cambria Math"/>
                          <w:lang w:val="ru-RU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SimSun" w:hAnsi="Cambria Math"/>
                              <w:i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/>
                              <w:lang w:val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eastAsia="SimSun" w:hAnsi="Cambria Math"/>
                              <w:lang w:val="ru-RU"/>
                            </w:rPr>
                            <m:t>g</m:t>
                          </m:r>
                        </m:sub>
                      </m:sSub>
                    </m:e>
                  </m:func>
                </m:e>
              </m:mr>
            </m:m>
          </m:e>
        </m:d>
      </m:oMath>
      <w:r w:rsidRPr="00C13160">
        <w:rPr>
          <w:rFonts w:eastAsia="SimSun"/>
          <w:lang w:val="ru-RU"/>
        </w:rPr>
        <w:tab/>
        <w:t>(10)</w:t>
      </w:r>
    </w:p>
    <w:p w14:paraId="60D1FA0A" w14:textId="7D9CFFFE" w:rsidR="00F500AD" w:rsidRPr="006775B7" w:rsidRDefault="003A1DFB" w:rsidP="00F500AD">
      <w:pPr>
        <w:overflowPunct/>
        <w:textAlignment w:val="auto"/>
        <w:rPr>
          <w:rFonts w:eastAsia="SimSun"/>
          <w:szCs w:val="24"/>
          <w:lang w:val="en-GB"/>
        </w:rPr>
      </w:pPr>
      <w:r w:rsidRPr="00C13160">
        <w:rPr>
          <w:rFonts w:eastAsia="SimSun"/>
          <w:szCs w:val="24"/>
          <w:lang w:val="ru-RU"/>
        </w:rPr>
        <w:t>Этап 3. Затем</w:t>
      </w:r>
      <w:r w:rsidR="00F500AD" w:rsidRPr="00C13160">
        <w:rPr>
          <w:rFonts w:eastAsia="SimSun"/>
          <w:szCs w:val="24"/>
          <w:lang w:val="ru-RU"/>
        </w:rPr>
        <w:t xml:space="preserve"> ν, </w:t>
      </w:r>
      <w:r w:rsidRPr="00C13160">
        <w:rPr>
          <w:rFonts w:eastAsia="SimSun"/>
          <w:szCs w:val="24"/>
          <w:lang w:val="ru-RU"/>
        </w:rPr>
        <w:t>угол места (т.</w:t>
      </w:r>
      <w:r w:rsidR="00466881">
        <w:rPr>
          <w:rFonts w:eastAsia="SimSun"/>
          <w:szCs w:val="24"/>
          <w:lang w:val="ru-RU"/>
        </w:rPr>
        <w:t> </w:t>
      </w:r>
      <w:r w:rsidRPr="00C13160">
        <w:rPr>
          <w:rFonts w:eastAsia="SimSun"/>
          <w:szCs w:val="24"/>
          <w:lang w:val="ru-RU"/>
        </w:rPr>
        <w:t xml:space="preserve">е. вертикальный) в </w:t>
      </w:r>
      <w:r w:rsidR="002F1761" w:rsidRPr="00C13160">
        <w:rPr>
          <w:rFonts w:eastAsia="SimSun"/>
          <w:szCs w:val="24"/>
          <w:lang w:val="ru-RU"/>
        </w:rPr>
        <w:t xml:space="preserve">исходной точке </w:t>
      </w:r>
      <w:r w:rsidRPr="00C13160">
        <w:rPr>
          <w:rFonts w:eastAsia="SimSun"/>
          <w:szCs w:val="24"/>
          <w:lang w:val="ru-RU"/>
        </w:rPr>
        <w:t>в плоскости, содержащей геодезическую вертикаль (т.</w:t>
      </w:r>
      <w:r w:rsidR="00466881">
        <w:rPr>
          <w:rFonts w:eastAsia="SimSun"/>
          <w:szCs w:val="24"/>
          <w:lang w:val="ru-RU"/>
        </w:rPr>
        <w:t> </w:t>
      </w:r>
      <w:r w:rsidRPr="00C13160">
        <w:rPr>
          <w:rFonts w:eastAsia="SimSun"/>
          <w:szCs w:val="24"/>
          <w:lang w:val="ru-RU"/>
        </w:rPr>
        <w:t>е. нормаль к эллипсоиду), измеряется относительно местного геодезического горизонта</w:t>
      </w:r>
      <w:r w:rsidR="00F500AD" w:rsidRPr="00C13160">
        <w:rPr>
          <w:rFonts w:eastAsia="Calibri"/>
          <w:szCs w:val="24"/>
          <w:lang w:val="ru-RU"/>
        </w:rPr>
        <w:t>; α</w:t>
      </w:r>
      <w:r w:rsidR="00F500AD" w:rsidRPr="00C13160">
        <w:rPr>
          <w:rFonts w:eastAsia="SimSun"/>
          <w:szCs w:val="24"/>
          <w:lang w:val="ru-RU"/>
        </w:rPr>
        <w:fldChar w:fldCharType="begin"/>
      </w:r>
      <w:r w:rsidR="00F500AD" w:rsidRPr="00C13160">
        <w:rPr>
          <w:rFonts w:eastAsia="SimSun"/>
          <w:szCs w:val="24"/>
          <w:lang w:val="ru-RU"/>
        </w:rPr>
        <w:instrText xml:space="preserve"> QUOTE </w:instrText>
      </w:r>
      <w:r w:rsidR="00F339CE">
        <w:rPr>
          <w:rFonts w:eastAsia="Calibri"/>
          <w:position w:val="-5"/>
          <w:lang w:val="ru-RU"/>
        </w:rPr>
        <w:pict w14:anchorId="7AFECA8B">
          <v:shape id="_x0000_i1028" type="#_x0000_t75" style="width:7.95pt;height:21.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activeWritingStyle w:lang=&quot;EN-GB&quot; w:vendorID=&quot;64&quot; w:dllVersion=&quot;5&quot; w:nlCheck=&quot;on&quot; w:optionSet=&quot;1&quot;/&gt;&lt;w:activeWritingStyle w:lang=&quot;EN-GB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131078&quot; w:nlCheck=&quot;on&quot; w:optionSet=&quot;0&quot;/&gt;&lt;w:activeWritingStyle w:lang=&quot;EN-GB&quot; w:vendorID=&quot;64&quot; w:dllVersion=&quot;131078&quot; w:nlCheck=&quot;on&quot; w:optionSet=&quot;1&quot;/&gt;&lt;w:stylePaneFormatFilter w:val=&quot;3001&quot;/&gt;&lt;w:defaultTabStop w:val=&quot;720&quot;/&gt;&lt;w:hyphenationZone w:val=&quot;425&quot;/&gt;&lt;w:doNotHyphenateCaps/&gt;&lt;w:displayHorizontalDrawingGridEvery w:val=&quot;0&quot;/&gt;&lt;w:displayVerticalDrawingGridEvery w:val=&quot;0&quot;/&gt;&lt;w:useMarginsForDrawingGridOrigin/&gt;&lt;w:doNotShadeFormData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B6D6A&quot;/&gt;&lt;wsp:rsid wsp:val=&quot;000069D4&quot;/&gt;&lt;wsp:rsid wsp:val=&quot;000174AD&quot;/&gt;&lt;wsp:rsid wsp:val=&quot;00047A1D&quot;/&gt;&lt;wsp:rsid wsp:val=&quot;000604B9&quot;/&gt;&lt;wsp:rsid wsp:val=&quot;000A7D55&quot;/&gt;&lt;wsp:rsid wsp:val=&quot;000C12C8&quot;/&gt;&lt;wsp:rsid wsp:val=&quot;000C2E8E&quot;/&gt;&lt;wsp:rsid wsp:val=&quot;000E0E7C&quot;/&gt;&lt;wsp:rsid wsp:val=&quot;000E26FA&quot;/&gt;&lt;wsp:rsid wsp:val=&quot;000F1B4B&quot;/&gt;&lt;wsp:rsid wsp:val=&quot;0012744F&quot;/&gt;&lt;wsp:rsid wsp:val=&quot;00131178&quot;/&gt;&lt;wsp:rsid wsp:val=&quot;00156F66&quot;/&gt;&lt;wsp:rsid wsp:val=&quot;00163271&quot;/&gt;&lt;wsp:rsid wsp:val=&quot;00172122&quot;/&gt;&lt;wsp:rsid wsp:val=&quot;00182528&quot;/&gt;&lt;wsp:rsid wsp:val=&quot;0018500B&quot;/&gt;&lt;wsp:rsid wsp:val=&quot;00196A19&quot;/&gt;&lt;wsp:rsid wsp:val=&quot;00202DC1&quot;/&gt;&lt;wsp:rsid wsp:val=&quot;002116EE&quot;/&gt;&lt;wsp:rsid wsp:val=&quot;00222475&quot;/&gt;&lt;wsp:rsid wsp:val=&quot;002309D8&quot;/&gt;&lt;wsp:rsid wsp:val=&quot;002A7FE2&quot;/&gt;&lt;wsp:rsid wsp:val=&quot;002B3AFE&quot;/&gt;&lt;wsp:rsid wsp:val=&quot;002E1B4F&quot;/&gt;&lt;wsp:rsid wsp:val=&quot;002F2E67&quot;/&gt;&lt;wsp:rsid wsp:val=&quot;002F7CB3&quot;/&gt;&lt;wsp:rsid wsp:val=&quot;00315546&quot;/&gt;&lt;wsp:rsid wsp:val=&quot;00330567&quot;/&gt;&lt;wsp:rsid wsp:val=&quot;00386A9D&quot;/&gt;&lt;wsp:rsid wsp:val=&quot;00391081&quot;/&gt;&lt;wsp:rsid wsp:val=&quot;003B2789&quot;/&gt;&lt;wsp:rsid wsp:val=&quot;003C13CE&quot;/&gt;&lt;wsp:rsid wsp:val=&quot;003C697E&quot;/&gt;&lt;wsp:rsid wsp:val=&quot;003E2518&quot;/&gt;&lt;wsp:rsid wsp:val=&quot;003E7CEF&quot;/&gt;&lt;wsp:rsid wsp:val=&quot;004B1EF7&quot;/&gt;&lt;wsp:rsid wsp:val=&quot;004B3FAD&quot;/&gt;&lt;wsp:rsid wsp:val=&quot;004C5749&quot;/&gt;&lt;wsp:rsid wsp:val=&quot;00501DCA&quot;/&gt;&lt;wsp:rsid wsp:val=&quot;00513A47&quot;/&gt;&lt;wsp:rsid wsp:val=&quot;005408DF&quot;/&gt;&lt;wsp:rsid wsp:val=&quot;00573344&quot;/&gt;&lt;wsp:rsid wsp:val=&quot;00583F9B&quot;/&gt;&lt;wsp:rsid wsp:val=&quot;005B0D29&quot;/&gt;&lt;wsp:rsid wsp:val=&quot;005B6D6A&quot;/&gt;&lt;wsp:rsid wsp:val=&quot;005E5C10&quot;/&gt;&lt;wsp:rsid wsp:val=&quot;005F2C78&quot;/&gt;&lt;wsp:rsid wsp:val=&quot;006144E4&quot;/&gt;&lt;wsp:rsid wsp:val=&quot;00650299&quot;/&gt;&lt;wsp:rsid wsp:val=&quot;00655FC5&quot;/&gt;&lt;wsp:rsid wsp:val=&quot;0080538C&quot;/&gt;&lt;wsp:rsid wsp:val=&quot;00814E0A&quot;/&gt;&lt;wsp:rsid wsp:val=&quot;00822581&quot;/&gt;&lt;wsp:rsid wsp:val=&quot;008309DD&quot;/&gt;&lt;wsp:rsid wsp:val=&quot;0083227A&quot;/&gt;&lt;wsp:rsid wsp:val=&quot;00866900&quot;/&gt;&lt;wsp:rsid wsp:val=&quot;00876A8A&quot;/&gt;&lt;wsp:rsid wsp:val=&quot;00881BA1&quot;/&gt;&lt;wsp:rsid wsp:val=&quot;008C2302&quot;/&gt;&lt;wsp:rsid wsp:val=&quot;008C26B8&quot;/&gt;&lt;wsp:rsid wsp:val=&quot;008F208F&quot;/&gt;&lt;wsp:rsid wsp:val=&quot;00977AF5&quot;/&gt;&lt;wsp:rsid wsp:val=&quot;00982084&quot;/&gt;&lt;wsp:rsid wsp:val=&quot;00995963&quot;/&gt;&lt;wsp:rsid wsp:val=&quot;009B61EB&quot;/&gt;&lt;wsp:rsid wsp:val=&quot;009C185B&quot;/&gt;&lt;wsp:rsid wsp:val=&quot;009C2064&quot;/&gt;&lt;wsp:rsid wsp:val=&quot;009D1697&quot;/&gt;&lt;wsp:rsid wsp:val=&quot;009E29EF&quot;/&gt;&lt;wsp:rsid wsp:val=&quot;009F3A46&quot;/&gt;&lt;wsp:rsid wsp:val=&quot;009F6520&quot;/&gt;&lt;wsp:rsid wsp:val=&quot;00A014F8&quot;/&gt;&lt;wsp:rsid wsp:val=&quot;00A5173C&quot;/&gt;&lt;wsp:rsid wsp:val=&quot;00A61AEF&quot;/&gt;&lt;wsp:rsid wsp:val=&quot;00AD2345&quot;/&gt;&lt;wsp:rsid wsp:val=&quot;00AF173A&quot;/&gt;&lt;wsp:rsid wsp:val=&quot;00B066A4&quot;/&gt;&lt;wsp:rsid wsp:val=&quot;00B07A13&quot;/&gt;&lt;wsp:rsid wsp:val=&quot;00B4279B&quot;/&gt;&lt;wsp:rsid wsp:val=&quot;00B45FC9&quot;/&gt;&lt;wsp:rsid wsp:val=&quot;00B67DD4&quot;/&gt;&lt;wsp:rsid wsp:val=&quot;00B730D5&quot;/&gt;&lt;wsp:rsid wsp:val=&quot;00B76F35&quot;/&gt;&lt;wsp:rsid wsp:val=&quot;00B81138&quot;/&gt;&lt;wsp:rsid wsp:val=&quot;00BC7CCF&quot;/&gt;&lt;wsp:rsid wsp:val=&quot;00BE470B&quot;/&gt;&lt;wsp:rsid wsp:val=&quot;00C1645B&quot;/&gt;&lt;wsp:rsid wsp:val=&quot;00C57A91&quot;/&gt;&lt;wsp:rsid wsp:val=&quot;00CC01C2&quot;/&gt;&lt;wsp:rsid wsp:val=&quot;00CF21F2&quot;/&gt;&lt;wsp:rsid wsp:val=&quot;00D02712&quot;/&gt;&lt;wsp:rsid wsp:val=&quot;00D046A7&quot;/&gt;&lt;wsp:rsid wsp:val=&quot;00D214D0&quot;/&gt;&lt;wsp:rsid wsp:val=&quot;00D6546B&quot;/&gt;&lt;wsp:rsid wsp:val=&quot;00DB178B&quot;/&gt;&lt;wsp:rsid wsp:val=&quot;00DC17D3&quot;/&gt;&lt;wsp:rsid wsp:val=&quot;00DD4BED&quot;/&gt;&lt;wsp:rsid wsp:val=&quot;00DE39F0&quot;/&gt;&lt;wsp:rsid wsp:val=&quot;00DF0AF3&quot;/&gt;&lt;wsp:rsid wsp:val=&quot;00DF7E9F&quot;/&gt;&lt;wsp:rsid wsp:val=&quot;00E10D8A&quot;/&gt;&lt;wsp:rsid wsp:val=&quot;00E27D7E&quot;/&gt;&lt;wsp:rsid wsp:val=&quot;00E42E13&quot;/&gt;&lt;wsp:rsid wsp:val=&quot;00E56D5C&quot;/&gt;&lt;wsp:rsid wsp:val=&quot;00E6257C&quot;/&gt;&lt;wsp:rsid wsp:val=&quot;00E63C59&quot;/&gt;&lt;wsp:rsid wsp:val=&quot;00F25662&quot;/&gt;&lt;wsp:rsid wsp:val=&quot;00FA124A&quot;/&gt;&lt;wsp:rsid wsp:val=&quot;00FC08DD&quot;/&gt;&lt;wsp:rsid wsp:val=&quot;00FC2316&quot;/&gt;&lt;wsp:rsid wsp:val=&quot;00FC2CFD&quot;/&gt;&lt;/wsp:rsids&gt;&lt;/w:docPr&gt;&lt;w:body&gt;&lt;wx:sect&gt;&lt;w:p wsp:rsidR=&quot;00000000&quot; wsp:rsidRDefault=&quot;00C1645B&quot; wsp:rsidP=&quot;00C1645B&quot;&gt;&lt;m:oMathPara&gt;&lt;m:oMath&gt;&lt;m:r&gt;&lt;aml:annotation aml:id=&quot;0&quot; w:type=&quot;Word.Insertion&quot; aml:author=&quot;Harvey Berger&quot; aml:createdate=&quot;2023-04-07T08:13:00Z&quot;&gt;&lt;aml:content&gt;&lt;w:rPr&gt;&lt;w:rFonts w:ascii=&quot;Cambria Math&quot; w:fareast=&quot;SimSun&quot; w:h-ansi=&quot;Cambria Math&quot;/&gt;&lt;wx:font wx:val=&quot;Cambria Math&quot;/&gt;&lt;w:i/&gt;&lt;w:sz-cs w:val=&quot;24&quot;/&gt;&lt;/w:rPr&gt;&lt;m:t&gt;I±&lt;/m:t&gt;&lt;/aml:content&gt;&lt;/aml:annotation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="00F500AD" w:rsidRPr="00C13160">
        <w:rPr>
          <w:rFonts w:eastAsia="SimSun"/>
          <w:szCs w:val="24"/>
          <w:lang w:val="ru-RU"/>
        </w:rPr>
        <w:instrText xml:space="preserve"> </w:instrText>
      </w:r>
      <w:r w:rsidR="00F500AD" w:rsidRPr="00C13160">
        <w:rPr>
          <w:rFonts w:eastAsia="SimSun"/>
          <w:szCs w:val="24"/>
          <w:lang w:val="ru-RU"/>
        </w:rPr>
        <w:fldChar w:fldCharType="separate"/>
      </w:r>
      <w:r w:rsidR="00F500AD" w:rsidRPr="00C13160">
        <w:rPr>
          <w:rFonts w:eastAsia="SimSun"/>
          <w:szCs w:val="24"/>
          <w:lang w:val="ru-RU"/>
        </w:rPr>
        <w:fldChar w:fldCharType="end"/>
      </w:r>
      <w:r w:rsidR="00F500AD" w:rsidRPr="00C13160">
        <w:rPr>
          <w:rFonts w:eastAsia="SimSun"/>
          <w:szCs w:val="24"/>
          <w:lang w:val="ru-RU"/>
        </w:rPr>
        <w:t xml:space="preserve">, </w:t>
      </w:r>
      <w:r w:rsidRPr="00C13160">
        <w:rPr>
          <w:rFonts w:eastAsia="SimSun"/>
          <w:szCs w:val="24"/>
          <w:lang w:val="ru-RU"/>
        </w:rPr>
        <w:t xml:space="preserve">азимутальный угол </w:t>
      </w:r>
      <w:r w:rsidR="002F1761" w:rsidRPr="00C13160">
        <w:rPr>
          <w:rFonts w:eastAsia="SimSun"/>
          <w:szCs w:val="24"/>
          <w:lang w:val="ru-RU"/>
        </w:rPr>
        <w:t xml:space="preserve">в исходной точке </w:t>
      </w:r>
      <w:r w:rsidRPr="00C13160">
        <w:rPr>
          <w:rFonts w:eastAsia="SimSun"/>
          <w:szCs w:val="24"/>
          <w:lang w:val="ru-RU"/>
        </w:rPr>
        <w:t>в плоскости местного геодезического горизонта, измеряется по часовой стрелке от геодезического севера</w:t>
      </w:r>
      <w:r w:rsidR="00F500AD" w:rsidRPr="00C13160">
        <w:rPr>
          <w:rFonts w:eastAsia="SimSun"/>
          <w:szCs w:val="24"/>
          <w:lang w:val="ru-RU"/>
        </w:rPr>
        <w:t xml:space="preserve">; </w:t>
      </w:r>
      <w:r w:rsidRPr="00C13160">
        <w:rPr>
          <w:rFonts w:eastAsia="SimSun"/>
          <w:szCs w:val="24"/>
          <w:lang w:val="ru-RU"/>
        </w:rPr>
        <w:t>и</w:t>
      </w:r>
      <w:r w:rsidR="00F500AD" w:rsidRPr="00C13160">
        <w:rPr>
          <w:rFonts w:eastAsia="SimSun"/>
          <w:szCs w:val="24"/>
          <w:lang w:val="ru-RU"/>
        </w:rPr>
        <w:t xml:space="preserve"> </w:t>
      </w:r>
      <w:r w:rsidR="00F500AD" w:rsidRPr="00C13160">
        <w:rPr>
          <w:rFonts w:eastAsia="SimSun"/>
          <w:i/>
          <w:iCs/>
          <w:szCs w:val="24"/>
          <w:lang w:val="ru-RU"/>
        </w:rPr>
        <w:t>R</w:t>
      </w:r>
      <w:r w:rsidR="00F500AD" w:rsidRPr="00C13160">
        <w:rPr>
          <w:rFonts w:eastAsia="SimSun"/>
          <w:szCs w:val="24"/>
          <w:lang w:val="ru-RU"/>
        </w:rPr>
        <w:t xml:space="preserve">, </w:t>
      </w:r>
      <w:r w:rsidRPr="00C13160">
        <w:rPr>
          <w:rFonts w:eastAsia="SimSun"/>
          <w:szCs w:val="24"/>
          <w:lang w:val="ru-RU"/>
        </w:rPr>
        <w:t xml:space="preserve">наклонная дальность в свободном пространстве между исходной и целевой </w:t>
      </w:r>
      <w:r w:rsidR="00564422" w:rsidRPr="00C13160">
        <w:rPr>
          <w:rFonts w:eastAsia="SimSun"/>
          <w:szCs w:val="24"/>
          <w:lang w:val="ru-RU"/>
        </w:rPr>
        <w:t xml:space="preserve">точками, </w:t>
      </w:r>
      <w:r w:rsidRPr="00C13160">
        <w:rPr>
          <w:rFonts w:eastAsia="SimSun"/>
          <w:szCs w:val="24"/>
          <w:lang w:val="ru-RU"/>
        </w:rPr>
        <w:t>вычисляется следующим образом:</w:t>
      </w:r>
    </w:p>
    <w:p w14:paraId="72723E5A" w14:textId="11E4605D" w:rsidR="00F500AD" w:rsidRPr="00C13160" w:rsidRDefault="00F500AD" w:rsidP="00F500AD">
      <w:pPr>
        <w:pStyle w:val="Equation"/>
        <w:tabs>
          <w:tab w:val="right" w:pos="9360"/>
        </w:tabs>
        <w:rPr>
          <w:rFonts w:eastAsia="SimSun"/>
          <w:lang w:val="ru-RU"/>
        </w:rPr>
      </w:pPr>
      <w:r w:rsidRPr="00C13160">
        <w:rPr>
          <w:rFonts w:eastAsia="SimSun"/>
          <w:iCs/>
          <w:lang w:val="ru-RU"/>
        </w:rPr>
        <w:tab/>
      </w:r>
      <w:r w:rsidRPr="00C13160">
        <w:rPr>
          <w:rFonts w:eastAsia="SimSun"/>
          <w:iCs/>
          <w:lang w:val="ru-RU"/>
        </w:rPr>
        <w:tab/>
      </w:r>
      <m:oMath>
        <m:r>
          <m:rPr>
            <m:sty m:val="p"/>
          </m:rPr>
          <w:rPr>
            <w:rFonts w:ascii="Cambria Math" w:eastAsia="SimSun" w:hAnsi="Cambria Math"/>
            <w:lang w:val="ru-RU"/>
          </w:rPr>
          <m:t>ν</m:t>
        </m:r>
        <m:r>
          <w:rPr>
            <w:rFonts w:ascii="Cambria Math" w:eastAsia="SimSun" w:hAnsi="Cambria Math"/>
            <w:lang w:val="ru-RU"/>
          </w:rPr>
          <m:t>=</m:t>
        </m:r>
        <m:func>
          <m:funcPr>
            <m:ctrlPr>
              <w:rPr>
                <w:rFonts w:ascii="Cambria Math" w:eastAsia="SimSun" w:hAnsi="Cambria Math"/>
                <w:i/>
                <w:lang w:val="ru-RU"/>
              </w:rPr>
            </m:ctrlPr>
          </m:funcPr>
          <m:fName>
            <m:sSup>
              <m:sSupPr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lang w:val="ru-RU"/>
                  </w:rPr>
                  <m:t>tan</m:t>
                </m:r>
                <m:ctrlPr>
                  <w:rPr>
                    <w:rFonts w:ascii="Cambria Math" w:eastAsia="SimSun" w:hAnsi="Cambria Math"/>
                    <w:lang w:val="ru-RU"/>
                  </w:rPr>
                </m:ctrlPr>
              </m:e>
              <m:sup>
                <m:r>
                  <w:rPr>
                    <w:rFonts w:ascii="Cambria Math" w:eastAsia="SimSun" w:hAnsi="Cambria Math"/>
                    <w:lang w:val="ru-RU"/>
                  </w:rPr>
                  <m:t>-1</m:t>
                </m:r>
                <m:ctrlPr>
                  <w:rPr>
                    <w:rFonts w:ascii="Cambria Math" w:eastAsia="SimSun" w:hAnsi="Cambria Math"/>
                    <w:lang w:val="ru-RU"/>
                  </w:rPr>
                </m:ctrlPr>
              </m:sup>
            </m:sSup>
          </m:fName>
          <m:e>
            <m:f>
              <m:fPr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eastAsia="SimSun" w:hAnsi="Cambria Math"/>
                    <w:lang w:val="ru-RU"/>
                  </w:rPr>
                  <m:t>u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="SimSun" w:hAnsi="Cambria Math"/>
                        <w:i/>
                        <w:lang w:val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/>
                        <w:lang w:val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="SimSun" w:hAnsi="Cambria Math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/>
                        <w:lang w:val="ru-RU"/>
                      </w:rPr>
                      <m:t xml:space="preserve"> </m:t>
                    </m:r>
                  </m:e>
                </m:rad>
              </m:den>
            </m:f>
          </m:e>
        </m:func>
      </m:oMath>
      <w:r w:rsidRPr="00C13160">
        <w:rPr>
          <w:rFonts w:eastAsia="SimSun"/>
          <w:lang w:val="ru-RU"/>
        </w:rPr>
        <w:tab/>
        <w:t>(11)</w:t>
      </w:r>
    </w:p>
    <w:p w14:paraId="23CEF20A" w14:textId="77777777" w:rsidR="00F500AD" w:rsidRPr="00C13160" w:rsidRDefault="00F500AD" w:rsidP="00F500AD">
      <w:pPr>
        <w:pStyle w:val="Equation"/>
        <w:tabs>
          <w:tab w:val="right" w:pos="9360"/>
        </w:tabs>
        <w:rPr>
          <w:rFonts w:eastAsia="SimSun"/>
          <w:lang w:val="ru-RU"/>
        </w:rPr>
      </w:pPr>
      <w:r w:rsidRPr="00C13160">
        <w:rPr>
          <w:rFonts w:eastAsia="SimSun"/>
          <w:iCs/>
          <w:lang w:val="ru-RU"/>
        </w:rPr>
        <w:tab/>
      </w:r>
      <w:r w:rsidRPr="00C13160">
        <w:rPr>
          <w:rFonts w:eastAsia="SimSun"/>
          <w:iCs/>
          <w:lang w:val="ru-RU"/>
        </w:rPr>
        <w:tab/>
      </w:r>
      <m:oMath>
        <m:r>
          <m:rPr>
            <m:sty m:val="p"/>
          </m:rPr>
          <w:rPr>
            <w:rFonts w:ascii="Cambria Math" w:eastAsia="SimSun" w:hAnsi="Cambria Math"/>
            <w:lang w:val="ru-RU"/>
          </w:rPr>
          <m:t>α</m:t>
        </m:r>
        <m:r>
          <w:rPr>
            <w:rFonts w:ascii="Cambria Math" w:eastAsia="SimSun" w:hAnsi="Cambria Math"/>
            <w:lang w:val="ru-RU"/>
          </w:rPr>
          <m:t>=</m:t>
        </m:r>
        <m:func>
          <m:funcPr>
            <m:ctrlPr>
              <w:rPr>
                <w:rFonts w:ascii="Cambria Math" w:eastAsia="SimSun" w:hAnsi="Cambria Math"/>
                <w:i/>
                <w:iCs/>
                <w:lang w:val="ru-RU"/>
              </w:rPr>
            </m:ctrlPr>
          </m:funcPr>
          <m:fName>
            <m:sSup>
              <m:sSupPr>
                <m:ctrlPr>
                  <w:rPr>
                    <w:rFonts w:ascii="Cambria Math" w:eastAsia="SimSun" w:hAnsi="Cambria Math"/>
                    <w:i/>
                    <w:iCs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lang w:val="ru-RU"/>
                  </w:rPr>
                  <m:t>tan</m:t>
                </m:r>
              </m:e>
              <m:sup>
                <m:r>
                  <w:rPr>
                    <w:rFonts w:ascii="Cambria Math" w:eastAsia="SimSun" w:hAnsi="Cambria Math"/>
                    <w:lang w:val="ru-RU"/>
                  </w:rPr>
                  <m:t>-1</m:t>
                </m:r>
              </m:sup>
            </m:sSup>
          </m:fName>
          <m:e>
            <m:f>
              <m:fPr>
                <m:ctrlPr>
                  <w:rPr>
                    <w:rFonts w:ascii="Cambria Math" w:eastAsia="SimSun" w:hAnsi="Cambria Math"/>
                    <w:i/>
                    <w:iCs/>
                    <w:lang w:val="ru-RU"/>
                  </w:rPr>
                </m:ctrlPr>
              </m:fPr>
              <m:num>
                <m:r>
                  <w:rPr>
                    <w:rFonts w:ascii="Cambria Math" w:eastAsia="SimSun" w:hAnsi="Cambria Math"/>
                    <w:lang w:val="ru-RU"/>
                  </w:rPr>
                  <m:t>e</m:t>
                </m:r>
              </m:num>
              <m:den>
                <m:r>
                  <w:rPr>
                    <w:rFonts w:ascii="Cambria Math" w:eastAsia="SimSun" w:hAnsi="Cambria Math"/>
                    <w:lang w:val="ru-RU"/>
                  </w:rPr>
                  <m:t>n</m:t>
                </m:r>
              </m:den>
            </m:f>
          </m:e>
        </m:func>
      </m:oMath>
      <w:r w:rsidRPr="00C13160">
        <w:rPr>
          <w:rFonts w:eastAsia="SimSun"/>
          <w:lang w:val="ru-RU"/>
        </w:rPr>
        <w:tab/>
        <w:t>(12)</w:t>
      </w:r>
    </w:p>
    <w:p w14:paraId="55284079" w14:textId="0220E3AA" w:rsidR="00F500AD" w:rsidRPr="00C13160" w:rsidRDefault="00F500AD" w:rsidP="00F500AD">
      <w:pPr>
        <w:pStyle w:val="Equation"/>
        <w:tabs>
          <w:tab w:val="right" w:pos="9360"/>
        </w:tabs>
        <w:rPr>
          <w:rFonts w:eastAsia="SimSun"/>
          <w:lang w:val="ru-RU"/>
        </w:rPr>
      </w:pPr>
      <w:r w:rsidRPr="00C13160">
        <w:rPr>
          <w:rFonts w:eastAsia="SimSun"/>
          <w:iCs/>
          <w:lang w:val="ru-RU"/>
        </w:rPr>
        <w:tab/>
      </w:r>
      <w:r w:rsidRPr="00C13160">
        <w:rPr>
          <w:rFonts w:eastAsia="SimSun"/>
          <w:iCs/>
          <w:lang w:val="ru-RU"/>
        </w:rPr>
        <w:tab/>
      </w:r>
      <m:oMath>
        <m:r>
          <w:rPr>
            <w:rFonts w:ascii="Cambria Math" w:eastAsia="SimSun" w:hAnsi="Cambria Math"/>
            <w:lang w:val="ru-RU"/>
          </w:rPr>
          <m:t>R=</m:t>
        </m:r>
        <m:rad>
          <m:radPr>
            <m:degHide m:val="1"/>
            <m:ctrlPr>
              <w:rPr>
                <w:rFonts w:ascii="Cambria Math" w:eastAsia="SimSun" w:hAnsi="Cambria Math"/>
                <w:i/>
                <w:kern w:val="2"/>
                <w:lang w:val="ru-RU"/>
              </w:rPr>
            </m:ctrlPr>
          </m:radPr>
          <m:deg/>
          <m:e>
            <m:sSup>
              <m:sSupPr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eastAsia="SimSun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eastAsia="SimSun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eastAsia="SimSun" w:hAnsi="Cambria Math"/>
                <w:lang w:val="ru-RU"/>
              </w:rPr>
              <m:t>+</m:t>
            </m:r>
            <m:sSup>
              <m:sSupPr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eastAsia="SimSun" w:hAnsi="Cambria Math"/>
                    <w:lang w:val="ru-RU"/>
                  </w:rPr>
                  <m:t>y</m:t>
                </m:r>
              </m:e>
              <m:sup>
                <m:r>
                  <w:rPr>
                    <w:rFonts w:ascii="Cambria Math" w:eastAsia="SimSun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eastAsia="SimSun" w:hAnsi="Cambria Math"/>
                <w:lang w:val="ru-RU"/>
              </w:rPr>
              <m:t>+</m:t>
            </m:r>
            <m:sSup>
              <m:sSupPr>
                <m:ctrlPr>
                  <w:rPr>
                    <w:rFonts w:ascii="Cambria Math" w:eastAsia="SimSun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eastAsia="SimSun" w:hAnsi="Cambria Math"/>
                    <w:lang w:val="ru-RU"/>
                  </w:rPr>
                  <m:t>z</m:t>
                </m:r>
              </m:e>
              <m:sup>
                <m:r>
                  <w:rPr>
                    <w:rFonts w:ascii="Cambria Math" w:eastAsia="SimSun" w:hAnsi="Cambria Math"/>
                    <w:lang w:val="ru-RU"/>
                  </w:rPr>
                  <m:t>2</m:t>
                </m:r>
              </m:sup>
            </m:sSup>
          </m:e>
        </m:rad>
      </m:oMath>
      <w:r w:rsidRPr="00C13160">
        <w:rPr>
          <w:rFonts w:eastAsia="SimSun"/>
          <w:lang w:val="ru-RU"/>
        </w:rPr>
        <w:t xml:space="preserve">    (км)</w:t>
      </w:r>
      <w:r w:rsidRPr="00C13160">
        <w:rPr>
          <w:rFonts w:eastAsia="SimSun"/>
          <w:lang w:val="ru-RU"/>
        </w:rPr>
        <w:tab/>
        <w:t>(13)</w:t>
      </w:r>
    </w:p>
    <w:p w14:paraId="043E4FCE" w14:textId="1F829393" w:rsidR="00F500AD" w:rsidRPr="00C13160" w:rsidRDefault="00287A5B" w:rsidP="00F500AD">
      <w:pPr>
        <w:rPr>
          <w:rFonts w:eastAsia="SimSun"/>
          <w:szCs w:val="24"/>
          <w:lang w:val="ru-RU"/>
        </w:rPr>
      </w:pPr>
      <m:oMath>
        <m:func>
          <m:funcPr>
            <m:ctrlPr>
              <w:rPr>
                <w:rFonts w:ascii="Cambria Math" w:eastAsia="SimSun" w:hAnsi="Cambria Math"/>
                <w:i/>
                <w:szCs w:val="24"/>
                <w:lang w:val="ru-RU"/>
              </w:rPr>
            </m:ctrlPr>
          </m:funcPr>
          <m:fName>
            <m:sSup>
              <m:sSupPr>
                <m:ctrlPr>
                  <w:rPr>
                    <w:rFonts w:ascii="Cambria Math" w:eastAsia="SimSun" w:hAnsi="Cambria Math"/>
                    <w:i/>
                    <w:szCs w:val="24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szCs w:val="24"/>
                    <w:lang w:val="ru-RU"/>
                  </w:rPr>
                  <m:t>tan</m:t>
                </m:r>
                <m:ctrlPr>
                  <w:rPr>
                    <w:rFonts w:ascii="Cambria Math" w:eastAsia="SimSun" w:hAnsi="Cambria Math"/>
                    <w:szCs w:val="24"/>
                    <w:lang w:val="ru-RU"/>
                  </w:rPr>
                </m:ctrlPr>
              </m:e>
              <m:sup>
                <m:r>
                  <w:rPr>
                    <w:rFonts w:ascii="Cambria Math" w:eastAsia="SimSun" w:hAnsi="Cambria Math"/>
                    <w:szCs w:val="24"/>
                    <w:lang w:val="ru-RU"/>
                  </w:rPr>
                  <m:t>-1</m:t>
                </m:r>
                <m:ctrlPr>
                  <w:rPr>
                    <w:rFonts w:ascii="Cambria Math" w:eastAsia="SimSun" w:hAnsi="Cambria Math"/>
                    <w:szCs w:val="24"/>
                    <w:lang w:val="ru-RU"/>
                  </w:rPr>
                </m:ctrlPr>
              </m:sup>
            </m:sSup>
          </m:fName>
          <m:e>
            <m:f>
              <m:fPr>
                <m:ctrlPr>
                  <w:rPr>
                    <w:rFonts w:ascii="Cambria Math" w:eastAsia="SimSun" w:hAnsi="Cambria Math"/>
                    <w:i/>
                    <w:szCs w:val="24"/>
                    <w:lang w:val="ru-RU"/>
                  </w:rPr>
                </m:ctrlPr>
              </m:fPr>
              <m:num>
                <m:r>
                  <w:rPr>
                    <w:rFonts w:ascii="Cambria Math" w:eastAsia="SimSun" w:hAnsi="Cambria Math"/>
                    <w:szCs w:val="24"/>
                    <w:lang w:val="ru-RU"/>
                  </w:rPr>
                  <m:t>y</m:t>
                </m:r>
              </m:num>
              <m:den>
                <m:r>
                  <w:rPr>
                    <w:rFonts w:ascii="Cambria Math" w:eastAsia="SimSun" w:hAnsi="Cambria Math"/>
                    <w:szCs w:val="24"/>
                    <w:lang w:val="ru-RU"/>
                  </w:rPr>
                  <m:t>x</m:t>
                </m:r>
              </m:den>
            </m:f>
          </m:e>
        </m:func>
      </m:oMath>
      <w:r w:rsidR="00F500AD" w:rsidRPr="00C13160">
        <w:rPr>
          <w:rFonts w:eastAsia="SimSun"/>
          <w:szCs w:val="24"/>
          <w:lang w:val="ru-RU"/>
        </w:rPr>
        <w:t xml:space="preserve"> </w:t>
      </w:r>
      <w:r w:rsidR="003A1DFB" w:rsidRPr="00C13160">
        <w:rPr>
          <w:rFonts w:eastAsia="SimSun"/>
          <w:szCs w:val="24"/>
          <w:lang w:val="ru-RU"/>
        </w:rPr>
        <w:t xml:space="preserve">рассчитывается </w:t>
      </w:r>
      <w:r w:rsidR="00F950B6" w:rsidRPr="00C13160">
        <w:rPr>
          <w:rFonts w:eastAsia="SimSun"/>
          <w:szCs w:val="24"/>
          <w:lang w:val="ru-RU"/>
        </w:rPr>
        <w:t xml:space="preserve">с помощью </w:t>
      </w:r>
      <w:r w:rsidR="003A1DFB" w:rsidRPr="00C13160">
        <w:rPr>
          <w:rFonts w:eastAsia="SimSun"/>
          <w:szCs w:val="24"/>
          <w:lang w:val="ru-RU"/>
        </w:rPr>
        <w:t xml:space="preserve">функции четырехквадрантного арктангенса </w:t>
      </w:r>
      <m:oMath>
        <m:r>
          <m:rPr>
            <m:sty m:val="p"/>
          </m:rPr>
          <w:rPr>
            <w:rFonts w:ascii="Cambria Math" w:eastAsia="SimSun" w:hAnsi="Cambria Math"/>
            <w:szCs w:val="24"/>
            <w:lang w:val="ru-RU"/>
          </w:rPr>
          <m:t>atan2</m:t>
        </m:r>
        <m:r>
          <w:rPr>
            <w:rFonts w:ascii="Cambria Math" w:eastAsia="SimSun" w:hAnsi="Cambria Math"/>
            <w:szCs w:val="24"/>
            <w:lang w:val="ru-RU"/>
          </w:rPr>
          <m:t xml:space="preserve">(y,x) </m:t>
        </m:r>
      </m:oMath>
      <w:r w:rsidR="003A1DFB" w:rsidRPr="00C13160">
        <w:rPr>
          <w:rFonts w:eastAsia="SimSun"/>
          <w:szCs w:val="24"/>
          <w:lang w:val="ru-RU"/>
        </w:rPr>
        <w:t xml:space="preserve">, </w:t>
      </w:r>
      <w:bookmarkStart w:id="15" w:name="_Hlk134538015"/>
      <w:r w:rsidR="00F950B6" w:rsidRPr="00C13160">
        <w:rPr>
          <w:rFonts w:eastAsia="SimSun"/>
          <w:szCs w:val="24"/>
          <w:lang w:val="ru-RU"/>
        </w:rPr>
        <w:t xml:space="preserve">которая </w:t>
      </w:r>
      <w:r w:rsidR="003A1DFB" w:rsidRPr="00C13160">
        <w:rPr>
          <w:szCs w:val="24"/>
          <w:shd w:val="clear" w:color="auto" w:fill="FFFFFF"/>
          <w:lang w:val="ru-RU"/>
        </w:rPr>
        <w:t>вычисляет угол против часовой стрелки между положительной осью</w:t>
      </w:r>
      <w:r w:rsidR="00F500AD" w:rsidRPr="00C13160">
        <w:rPr>
          <w:szCs w:val="24"/>
          <w:shd w:val="clear" w:color="auto" w:fill="FFFFFF"/>
          <w:lang w:val="ru-RU"/>
        </w:rPr>
        <w:t xml:space="preserve"> </w:t>
      </w:r>
      <m:oMath>
        <m:r>
          <w:rPr>
            <w:rFonts w:ascii="Cambria Math" w:hAnsi="Cambria Math"/>
            <w:szCs w:val="24"/>
            <w:shd w:val="clear" w:color="auto" w:fill="FFFFFF"/>
            <w:lang w:val="ru-RU"/>
          </w:rPr>
          <m:t>x</m:t>
        </m:r>
      </m:oMath>
      <w:r w:rsidR="00F500AD" w:rsidRPr="00C13160">
        <w:rPr>
          <w:szCs w:val="24"/>
          <w:shd w:val="clear" w:color="auto" w:fill="FFFFFF"/>
          <w:lang w:val="ru-RU"/>
        </w:rPr>
        <w:t xml:space="preserve"> </w:t>
      </w:r>
      <w:r w:rsidR="003A1DFB" w:rsidRPr="00C13160">
        <w:rPr>
          <w:szCs w:val="24"/>
          <w:shd w:val="clear" w:color="auto" w:fill="FFFFFF"/>
          <w:lang w:val="ru-RU"/>
        </w:rPr>
        <w:t>и лучом от исходной точки до точки</w:t>
      </w:r>
      <w:r w:rsidR="00F500AD" w:rsidRPr="00C13160">
        <w:rPr>
          <w:szCs w:val="24"/>
          <w:shd w:val="clear" w:color="auto" w:fill="FFFFFF"/>
          <w:lang w:val="ru-RU"/>
        </w:rPr>
        <w:t> (</w:t>
      </w:r>
      <m:oMath>
        <m:r>
          <w:rPr>
            <w:rFonts w:ascii="Cambria Math" w:hAnsi="Cambria Math"/>
            <w:szCs w:val="24"/>
            <w:shd w:val="clear" w:color="auto" w:fill="FFFFFF"/>
            <w:lang w:val="ru-RU"/>
          </w:rPr>
          <m:t>x,y</m:t>
        </m:r>
      </m:oMath>
      <w:r w:rsidR="00F500AD" w:rsidRPr="00C13160">
        <w:rPr>
          <w:szCs w:val="24"/>
          <w:shd w:val="clear" w:color="auto" w:fill="FFFFFF"/>
          <w:lang w:val="ru-RU"/>
        </w:rPr>
        <w:t xml:space="preserve">) </w:t>
      </w:r>
      <w:r w:rsidR="003A1DFB" w:rsidRPr="00C13160">
        <w:rPr>
          <w:szCs w:val="24"/>
          <w:shd w:val="clear" w:color="auto" w:fill="FFFFFF"/>
          <w:lang w:val="ru-RU"/>
        </w:rPr>
        <w:t>в декартовой плоскости. Условно считается, что</w:t>
      </w:r>
      <w:r w:rsidR="00F500AD" w:rsidRPr="00C13160">
        <w:rPr>
          <w:szCs w:val="24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4"/>
            <w:lang w:val="ru-RU"/>
          </w:rPr>
          <m:t>atan2</m:t>
        </m:r>
        <m:d>
          <m:d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0,0</m:t>
            </m:r>
          </m:e>
        </m:d>
        <m:r>
          <w:rPr>
            <w:rFonts w:ascii="Cambria Math" w:hAnsi="Cambria Math"/>
            <w:szCs w:val="24"/>
            <w:lang w:val="ru-RU"/>
          </w:rPr>
          <m:t>=0</m:t>
        </m:r>
      </m:oMath>
      <w:r w:rsidR="00F500AD" w:rsidRPr="00C13160">
        <w:rPr>
          <w:szCs w:val="24"/>
          <w:lang w:val="ru-RU"/>
        </w:rPr>
        <w:t>.</w:t>
      </w:r>
    </w:p>
    <w:bookmarkEnd w:id="15"/>
    <w:p w14:paraId="65885040" w14:textId="782165F2" w:rsidR="00F500AD" w:rsidRPr="00C13160" w:rsidRDefault="00F500AD" w:rsidP="00F500AD">
      <w:pPr>
        <w:pStyle w:val="Note"/>
        <w:rPr>
          <w:rFonts w:eastAsia="SimSun"/>
          <w:lang w:val="ru-RU"/>
        </w:rPr>
      </w:pPr>
      <w:r w:rsidRPr="00C13160">
        <w:rPr>
          <w:rFonts w:eastAsia="SimSun"/>
          <w:lang w:val="ru-RU"/>
        </w:rPr>
        <w:t xml:space="preserve">ПРИМЕЧАНИЕ. – </w:t>
      </w:r>
      <w:r w:rsidR="003A1DFB" w:rsidRPr="00C13160">
        <w:rPr>
          <w:rFonts w:eastAsia="SimSun"/>
          <w:lang w:val="ru-RU"/>
        </w:rPr>
        <w:t>В Matlab и Octave эти вычисления выполняются с использованием функции geodetic2aer</w:t>
      </w:r>
      <w:r w:rsidRPr="00C13160">
        <w:rPr>
          <w:rFonts w:eastAsia="SimSun"/>
          <w:lang w:val="ru-RU"/>
        </w:rPr>
        <w:t>.</w:t>
      </w:r>
    </w:p>
    <w:p w14:paraId="1CB8A62E" w14:textId="77777777" w:rsidR="00CA100F" w:rsidRPr="00C13160" w:rsidRDefault="00CA100F" w:rsidP="00CA100F">
      <w:pPr>
        <w:spacing w:before="480"/>
        <w:jc w:val="center"/>
        <w:rPr>
          <w:lang w:val="ru-RU"/>
        </w:rPr>
      </w:pPr>
      <w:r w:rsidRPr="00C13160">
        <w:rPr>
          <w:lang w:val="ru-RU"/>
        </w:rPr>
        <w:t>______________</w:t>
      </w:r>
    </w:p>
    <w:sectPr w:rsidR="00CA100F" w:rsidRPr="00C13160" w:rsidSect="000A642D">
      <w:headerReference w:type="even" r:id="rId33"/>
      <w:headerReference w:type="default" r:id="rId34"/>
      <w:footerReference w:type="default" r:id="rId35"/>
      <w:headerReference w:type="first" r:id="rId36"/>
      <w:pgSz w:w="11907" w:h="16834" w:code="9"/>
      <w:pgMar w:top="1418" w:right="1134" w:bottom="1134" w:left="1134" w:header="720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5DEB2" w14:textId="77777777" w:rsidR="00FC44AE" w:rsidRDefault="00FC44AE">
      <w:r>
        <w:separator/>
      </w:r>
    </w:p>
  </w:endnote>
  <w:endnote w:type="continuationSeparator" w:id="0">
    <w:p w14:paraId="061240A8" w14:textId="77777777" w:rsidR="00FC44AE" w:rsidRDefault="00FC4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8D80D" w14:textId="77777777" w:rsidR="00C57079" w:rsidRDefault="00C570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7A9FF" w14:textId="23251655" w:rsidR="0085762B" w:rsidRDefault="0085762B" w:rsidP="0085762B">
    <w:pPr>
      <w:pStyle w:val="Footer"/>
      <w:jc w:val="right"/>
    </w:pPr>
    <w:r>
      <w:drawing>
        <wp:inline distT="0" distB="0" distL="0" distR="0" wp14:anchorId="3F17F6D4" wp14:editId="1565015A">
          <wp:extent cx="738000" cy="813600"/>
          <wp:effectExtent l="0" t="0" r="5080" b="5715"/>
          <wp:docPr id="10" name="image1.png" descr="International Telecommunication Un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nternational Telecommunication Un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A76C4" w14:textId="77777777" w:rsidR="00C57079" w:rsidRDefault="00C570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22334" w14:textId="20B95B5D" w:rsidR="00B16916" w:rsidRPr="00B16916" w:rsidRDefault="00B16916" w:rsidP="00B169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BA432" w14:textId="77777777" w:rsidR="00FC44AE" w:rsidRDefault="00FC44AE">
      <w:r>
        <w:separator/>
      </w:r>
    </w:p>
  </w:footnote>
  <w:footnote w:type="continuationSeparator" w:id="0">
    <w:p w14:paraId="5D7AB1DA" w14:textId="77777777" w:rsidR="00FC44AE" w:rsidRDefault="00FC44AE">
      <w:r>
        <w:continuationSeparator/>
      </w:r>
    </w:p>
  </w:footnote>
  <w:footnote w:id="1">
    <w:p w14:paraId="5E48FA85" w14:textId="152C38CF" w:rsidR="00770F0A" w:rsidRPr="008B1204" w:rsidRDefault="00770F0A" w:rsidP="00770F0A">
      <w:pPr>
        <w:pStyle w:val="FootnoteText"/>
        <w:rPr>
          <w:lang w:val="ru-RU"/>
        </w:rPr>
      </w:pPr>
      <w:r w:rsidRPr="00341401">
        <w:rPr>
          <w:rStyle w:val="FootnoteReference"/>
        </w:rPr>
        <w:footnoteRef/>
      </w:r>
      <w:r w:rsidRPr="00737D13">
        <w:rPr>
          <w:lang w:val="ru-RU"/>
        </w:rPr>
        <w:tab/>
      </w:r>
      <w:r w:rsidR="00737D13">
        <w:rPr>
          <w:lang w:val="ru-RU"/>
        </w:rPr>
        <w:t>В бесприливной системе</w:t>
      </w:r>
      <w:r w:rsidR="00737D13" w:rsidRPr="00737D13">
        <w:rPr>
          <w:lang w:val="ru-RU"/>
        </w:rPr>
        <w:t xml:space="preserve"> деформаци</w:t>
      </w:r>
      <w:r w:rsidR="00737D13">
        <w:rPr>
          <w:lang w:val="ru-RU"/>
        </w:rPr>
        <w:t>я</w:t>
      </w:r>
      <w:r w:rsidR="00737D13" w:rsidRPr="00737D13">
        <w:rPr>
          <w:lang w:val="ru-RU"/>
        </w:rPr>
        <w:t xml:space="preserve"> Земли и приливные эффекты Солнца и Луны игнориру</w:t>
      </w:r>
      <w:r w:rsidR="00737D13">
        <w:rPr>
          <w:lang w:val="ru-RU"/>
        </w:rPr>
        <w:t>ются</w:t>
      </w:r>
      <w:r w:rsidRPr="008B1204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38055" w14:textId="77777777" w:rsidR="003D2059" w:rsidRDefault="003D205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6"/>
      <w:gridCol w:w="5914"/>
    </w:tblGrid>
    <w:tr w:rsidR="00D9467E" w:rsidRPr="00AF0F10" w14:paraId="4CA6A677" w14:textId="77777777" w:rsidTr="00D9467E">
      <w:tc>
        <w:tcPr>
          <w:tcW w:w="4576" w:type="dxa"/>
          <w:vAlign w:val="center"/>
        </w:tcPr>
        <w:p w14:paraId="65004505" w14:textId="77777777" w:rsidR="00D9467E" w:rsidRPr="00AF0F10" w:rsidRDefault="00D9467E" w:rsidP="00AF0F10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 Black" w:hAnsi="Arial Black"/>
              <w:color w:val="FFFFFF"/>
              <w:sz w:val="32"/>
              <w:szCs w:val="32"/>
            </w:rPr>
          </w:pPr>
        </w:p>
      </w:tc>
      <w:tc>
        <w:tcPr>
          <w:tcW w:w="5914" w:type="dxa"/>
          <w:vAlign w:val="center"/>
        </w:tcPr>
        <w:p w14:paraId="5664C7A7" w14:textId="77777777" w:rsidR="00D9467E" w:rsidRPr="00AF0F10" w:rsidRDefault="00D9467E" w:rsidP="00AF0F10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b/>
              <w:spacing w:val="4"/>
              <w:szCs w:val="24"/>
              <w:highlight w:val="yellow"/>
            </w:rPr>
          </w:pPr>
          <w:r w:rsidRPr="00AF0F10">
            <w:rPr>
              <w:rFonts w:ascii="Arial" w:hAnsi="Arial"/>
              <w:b/>
              <w:spacing w:val="4"/>
              <w:szCs w:val="24"/>
              <w:lang w:val="ru-RU"/>
            </w:rPr>
            <w:t>Международный союз электросвязи</w:t>
          </w:r>
        </w:p>
      </w:tc>
    </w:tr>
    <w:tr w:rsidR="00D9467E" w:rsidRPr="00AF0F10" w14:paraId="7FF6AE6C" w14:textId="77777777" w:rsidTr="00D9467E">
      <w:tc>
        <w:tcPr>
          <w:tcW w:w="4576" w:type="dxa"/>
          <w:vAlign w:val="center"/>
        </w:tcPr>
        <w:p w14:paraId="304D0F5A" w14:textId="77777777" w:rsidR="00D9467E" w:rsidRPr="00AF0F10" w:rsidRDefault="00D9467E" w:rsidP="00AF0F10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" w:hAnsi="Arial"/>
              <w:spacing w:val="4"/>
              <w:sz w:val="21"/>
              <w:szCs w:val="21"/>
            </w:rPr>
          </w:pPr>
          <w:r w:rsidRPr="00AF0F10">
            <w:rPr>
              <w:rFonts w:ascii="Arial" w:hAnsi="Arial"/>
              <w:spacing w:val="4"/>
              <w:szCs w:val="24"/>
              <w:lang w:val="ru-RU"/>
            </w:rPr>
            <w:t>Рекомендации</w:t>
          </w:r>
        </w:p>
      </w:tc>
      <w:tc>
        <w:tcPr>
          <w:tcW w:w="5914" w:type="dxa"/>
          <w:vAlign w:val="center"/>
        </w:tcPr>
        <w:p w14:paraId="1752CDA8" w14:textId="77777777" w:rsidR="00D9467E" w:rsidRPr="00AF0F10" w:rsidRDefault="00D9467E" w:rsidP="00AF0F10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spacing w:val="4"/>
              <w:szCs w:val="24"/>
              <w:highlight w:val="yellow"/>
            </w:rPr>
          </w:pPr>
          <w:r w:rsidRPr="00AF0F10">
            <w:rPr>
              <w:rFonts w:ascii="Arial" w:hAnsi="Arial"/>
              <w:spacing w:val="4"/>
              <w:szCs w:val="24"/>
              <w:lang w:val="ru-RU"/>
            </w:rPr>
            <w:t>Сектор радиосвязи</w:t>
          </w:r>
        </w:p>
      </w:tc>
    </w:tr>
  </w:tbl>
  <w:p w14:paraId="60EF1355" w14:textId="5F2B6D48" w:rsidR="004526A2" w:rsidRPr="00AF0F10" w:rsidRDefault="00F339CE" w:rsidP="00AF0F10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>
      <w:rPr>
        <w:rFonts w:ascii="Arial Black" w:hAnsi="Arial Black" w:cs="Arial"/>
        <w:noProof/>
        <w:sz w:val="32"/>
        <w:szCs w:val="32"/>
      </w:rPr>
      <w:drawing>
        <wp:anchor distT="0" distB="0" distL="114300" distR="114300" simplePos="0" relativeHeight="251663360" behindDoc="0" locked="0" layoutInCell="1" allowOverlap="1" wp14:anchorId="200C5CC4" wp14:editId="720866A1">
          <wp:simplePos x="0" y="0"/>
          <wp:positionH relativeFrom="column">
            <wp:posOffset>-261086</wp:posOffset>
          </wp:positionH>
          <wp:positionV relativeFrom="paragraph">
            <wp:posOffset>-496153</wp:posOffset>
          </wp:positionV>
          <wp:extent cx="1733550" cy="374924"/>
          <wp:effectExtent l="0" t="0" r="0" b="0"/>
          <wp:wrapNone/>
          <wp:docPr id="7" name="Picture 7" descr="A black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lack and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74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0F10" w:rsidRPr="00AF0F10">
      <w:rPr>
        <w:rFonts w:ascii="Arial" w:eastAsia="MS Mincho" w:hAnsi="Arial" w:cs="Aria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16739F" wp14:editId="062F49B6">
              <wp:simplePos x="0" y="0"/>
              <wp:positionH relativeFrom="column">
                <wp:posOffset>-106045</wp:posOffset>
              </wp:positionH>
              <wp:positionV relativeFrom="paragraph">
                <wp:posOffset>164465</wp:posOffset>
              </wp:positionV>
              <wp:extent cx="301625" cy="172085"/>
              <wp:effectExtent l="17780" t="12065" r="23495" b="15875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301625" cy="17208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372E2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" o:spid="_x0000_s1026" type="#_x0000_t5" style="position:absolute;margin-left:-8.35pt;margin-top:12.95pt;width:23.75pt;height:13.5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" strokecolor="#f8f8f8"/>
          </w:pict>
        </mc:Fallback>
      </mc:AlternateContent>
    </w:r>
    <w:r w:rsidR="00AF0F10" w:rsidRPr="00AF0F10">
      <w:rPr>
        <w:rFonts w:eastAsia="MS Mincho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67645A1" wp14:editId="0259DE86">
              <wp:simplePos x="0" y="0"/>
              <wp:positionH relativeFrom="page">
                <wp:posOffset>0</wp:posOffset>
              </wp:positionH>
              <wp:positionV relativeFrom="page">
                <wp:posOffset>1196340</wp:posOffset>
              </wp:positionV>
              <wp:extent cx="7560310" cy="236220"/>
              <wp:effectExtent l="9525" t="5715" r="12065" b="5715"/>
              <wp:wrapNone/>
              <wp:docPr id="5" name="docshapegroup6" descr="Header separator li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8" name="docshape7" descr="Header separator line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  <wps:wsp>
                      <wps:cNvPr id="11" name="docshape8" descr="Header separator line"/>
                      <wps:cNvSpPr/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57BB90" id="docshapegroup6" o:spid="_x0000_s1026" alt="Header separator line" style="position:absolute;margin-left:0;margin-top:94.2pt;width:595.3pt;height:18.6pt;z-index:251661312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">
              <v:rect id="docshape7" o:spid="_x0000_s1027" alt="Header separator line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" fillcolor="#009cd6" strokecolor="#009cd6"/>
              <v:shape id="docshape8" o:spid="_x0000_s1028" alt="Header separator line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" path="m627,l,,314,313,627,xe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0D470" w14:textId="77777777" w:rsidR="00C57079" w:rsidRDefault="00C5707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ECF35" w14:textId="2EC63746" w:rsidR="003D2059" w:rsidRPr="00A25280" w:rsidRDefault="00FD6C81" w:rsidP="00475134">
    <w:pPr>
      <w:pStyle w:val="Header"/>
      <w:jc w:val="left"/>
      <w:rPr>
        <w:b/>
        <w:szCs w:val="22"/>
        <w:lang w:val="ru-RU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3D2059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91263F">
      <w:rPr>
        <w:rStyle w:val="PageNumber"/>
        <w:b/>
        <w:bCs/>
        <w:noProof/>
        <w:szCs w:val="22"/>
        <w:lang w:val="en-US"/>
      </w:rPr>
      <w:t>10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3D2059" w:rsidRPr="00553C5F">
      <w:rPr>
        <w:szCs w:val="22"/>
        <w:lang w:val="en-US"/>
      </w:rPr>
      <w:tab/>
    </w:r>
    <w:r w:rsidR="003D2059" w:rsidRPr="00553C5F">
      <w:rPr>
        <w:b/>
        <w:szCs w:val="22"/>
        <w:lang w:val="ru-RU"/>
      </w:rPr>
      <w:t>Рек.</w:t>
    </w:r>
    <w:r w:rsidR="00C57079">
      <w:rPr>
        <w:b/>
        <w:szCs w:val="22"/>
        <w:lang w:val="en-US"/>
      </w:rPr>
      <w:t xml:space="preserve"> </w:t>
    </w:r>
    <w:r w:rsidR="003D2059" w:rsidRPr="00553C5F">
      <w:rPr>
        <w:b/>
        <w:szCs w:val="22"/>
        <w:lang w:val="ru-RU"/>
      </w:rPr>
      <w:t xml:space="preserve"> </w:t>
    </w:r>
    <w:r w:rsidR="00C57079">
      <w:rPr>
        <w:b/>
        <w:bCs/>
      </w:rPr>
      <w:fldChar w:fldCharType="begin"/>
    </w:r>
    <w:r w:rsidR="00C57079">
      <w:rPr>
        <w:b/>
        <w:bCs/>
      </w:rPr>
      <w:instrText>styleref href</w:instrText>
    </w:r>
    <w:r w:rsidR="00C57079">
      <w:rPr>
        <w:b/>
        <w:bCs/>
      </w:rPr>
      <w:fldChar w:fldCharType="separate"/>
    </w:r>
    <w:r w:rsidR="00287A5B">
      <w:rPr>
        <w:b/>
        <w:bCs/>
        <w:noProof/>
      </w:rPr>
      <w:t>МСЭ-R  P.1511-3</w:t>
    </w:r>
    <w:r w:rsidR="00C57079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314CF" w14:textId="0AEFAA34" w:rsidR="003D2059" w:rsidRPr="00C9500E" w:rsidRDefault="00FD6C81" w:rsidP="00475134">
    <w:pPr>
      <w:pStyle w:val="Header"/>
      <w:jc w:val="left"/>
      <w:rPr>
        <w:szCs w:val="22"/>
        <w:lang w:val="en-GB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3D2059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3D2059">
      <w:rPr>
        <w:rStyle w:val="PageNumber"/>
        <w:b/>
        <w:bCs/>
        <w:noProof/>
        <w:szCs w:val="22"/>
        <w:lang w:val="en-US"/>
      </w:rPr>
      <w:t>iii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3D2059" w:rsidRPr="00553C5F">
      <w:rPr>
        <w:szCs w:val="22"/>
        <w:lang w:val="en-US"/>
      </w:rPr>
      <w:tab/>
    </w:r>
    <w:r w:rsidR="003D2059" w:rsidRPr="00553C5F">
      <w:rPr>
        <w:b/>
        <w:szCs w:val="22"/>
        <w:lang w:val="ru-RU"/>
      </w:rPr>
      <w:t>Рек</w:t>
    </w:r>
    <w:r w:rsidR="003D2059" w:rsidRPr="00C9500E">
      <w:rPr>
        <w:b/>
        <w:szCs w:val="22"/>
        <w:lang w:val="en-GB"/>
      </w:rPr>
      <w:t>.</w:t>
    </w:r>
    <w:r w:rsidR="003D2059" w:rsidRPr="00553C5F">
      <w:rPr>
        <w:b/>
        <w:szCs w:val="22"/>
        <w:lang w:val="en-US"/>
      </w:rPr>
      <w:t xml:space="preserve"> </w:t>
    </w:r>
    <w:r w:rsidR="003D2059" w:rsidRPr="00C9500E">
      <w:rPr>
        <w:b/>
        <w:szCs w:val="22"/>
        <w:lang w:val="en-GB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3D2059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87A5B">
      <w:rPr>
        <w:b/>
        <w:bCs/>
        <w:noProof/>
        <w:szCs w:val="22"/>
        <w:lang w:val="en-US"/>
      </w:rPr>
      <w:t>МСЭ-R  P.1511-3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26D9A" w14:textId="55D5A11E" w:rsidR="00C57079" w:rsidRPr="00A25280" w:rsidRDefault="00C57079" w:rsidP="00475134">
    <w:pPr>
      <w:pStyle w:val="Header"/>
      <w:jc w:val="left"/>
      <w:rPr>
        <w:b/>
        <w:szCs w:val="22"/>
        <w:lang w:val="ru-RU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>
      <w:rPr>
        <w:rStyle w:val="PageNumber"/>
        <w:b/>
        <w:bCs/>
        <w:noProof/>
        <w:szCs w:val="22"/>
        <w:lang w:val="en-US"/>
      </w:rPr>
      <w:t>10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87A5B">
      <w:rPr>
        <w:b/>
        <w:bCs/>
        <w:noProof/>
      </w:rPr>
      <w:t>МСЭ-R  P.1511-3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E0305" w14:textId="3FE4DC69" w:rsidR="003D2059" w:rsidRPr="00475134" w:rsidRDefault="003D2059" w:rsidP="00475134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="00770F0A">
      <w:rPr>
        <w:b/>
        <w:szCs w:val="22"/>
        <w:lang w:val="ru-RU"/>
      </w:rPr>
      <w:t xml:space="preserve"> </w:t>
    </w:r>
    <w:r w:rsidR="00C57079">
      <w:rPr>
        <w:b/>
        <w:szCs w:val="22"/>
        <w:lang w:val="en-US"/>
      </w:rPr>
      <w:t xml:space="preserve"> </w:t>
    </w:r>
    <w:r w:rsidR="00C57079">
      <w:rPr>
        <w:b/>
        <w:bCs/>
      </w:rPr>
      <w:fldChar w:fldCharType="begin"/>
    </w:r>
    <w:r w:rsidR="00C57079">
      <w:rPr>
        <w:b/>
        <w:bCs/>
      </w:rPr>
      <w:instrText>styleref href</w:instrText>
    </w:r>
    <w:r w:rsidR="00C57079">
      <w:rPr>
        <w:b/>
        <w:bCs/>
      </w:rPr>
      <w:fldChar w:fldCharType="separate"/>
    </w:r>
    <w:r w:rsidR="00287A5B">
      <w:rPr>
        <w:b/>
        <w:bCs/>
        <w:noProof/>
      </w:rPr>
      <w:t>МСЭ-R  P.1511-3</w:t>
    </w:r>
    <w:r w:rsidR="00C57079">
      <w:rPr>
        <w:b/>
        <w:bCs/>
      </w:rPr>
      <w:fldChar w:fldCharType="end"/>
    </w:r>
    <w:r w:rsidRPr="00553C5F">
      <w:rPr>
        <w:szCs w:val="22"/>
      </w:rPr>
      <w:tab/>
    </w:r>
    <w:r w:rsidR="00FD6C81"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="00FD6C81" w:rsidRPr="00553C5F">
      <w:rPr>
        <w:rStyle w:val="PageNumber"/>
        <w:b/>
        <w:bCs/>
        <w:szCs w:val="22"/>
      </w:rPr>
      <w:fldChar w:fldCharType="separate"/>
    </w:r>
    <w:r w:rsidR="0091263F">
      <w:rPr>
        <w:rStyle w:val="PageNumber"/>
        <w:b/>
        <w:bCs/>
        <w:noProof/>
        <w:szCs w:val="22"/>
      </w:rPr>
      <w:t>9</w:t>
    </w:r>
    <w:r w:rsidR="00FD6C81" w:rsidRPr="00553C5F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BC84" w14:textId="663F8823" w:rsidR="00B16916" w:rsidRPr="00B16916" w:rsidRDefault="00B1691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A25280">
      <w:rPr>
        <w:b/>
        <w:szCs w:val="22"/>
        <w:lang w:val="ru-RU"/>
      </w:rPr>
      <w:t xml:space="preserve"> </w:t>
    </w:r>
    <w:r w:rsidR="00C57079">
      <w:rPr>
        <w:b/>
        <w:szCs w:val="22"/>
        <w:lang w:val="en-US"/>
      </w:rPr>
      <w:t xml:space="preserve"> </w:t>
    </w:r>
    <w:r w:rsidR="00C57079">
      <w:rPr>
        <w:b/>
        <w:bCs/>
      </w:rPr>
      <w:fldChar w:fldCharType="begin"/>
    </w:r>
    <w:r w:rsidR="00C57079">
      <w:rPr>
        <w:b/>
        <w:bCs/>
      </w:rPr>
      <w:instrText>styleref href</w:instrText>
    </w:r>
    <w:r w:rsidR="00C57079">
      <w:rPr>
        <w:b/>
        <w:bCs/>
      </w:rPr>
      <w:fldChar w:fldCharType="separate"/>
    </w:r>
    <w:r w:rsidR="00287A5B">
      <w:rPr>
        <w:b/>
        <w:bCs/>
        <w:noProof/>
      </w:rPr>
      <w:t>МСЭ-R  P.1511-3</w:t>
    </w:r>
    <w:r w:rsidR="00C57079">
      <w:rPr>
        <w:b/>
        <w:bCs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szCs w:val="22"/>
      </w:rPr>
      <w:t>3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0363D"/>
    <w:multiLevelType w:val="hybridMultilevel"/>
    <w:tmpl w:val="995CCF62"/>
    <w:lvl w:ilvl="0" w:tplc="037CEAD6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5A1CCB"/>
    <w:multiLevelType w:val="multilevel"/>
    <w:tmpl w:val="6090DE1A"/>
    <w:lvl w:ilvl="0">
      <w:start w:val="3"/>
      <w:numFmt w:val="decimal"/>
      <w:lvlText w:val="%1-.....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2"/>
      </w:rPr>
    </w:lvl>
    <w:lvl w:ilvl="1">
      <w:start w:val="1"/>
      <w:numFmt w:val="decimal"/>
      <w:lvlText w:val="%1-%2......"/>
      <w:lvlJc w:val="left"/>
      <w:pPr>
        <w:tabs>
          <w:tab w:val="num" w:pos="2520"/>
        </w:tabs>
        <w:ind w:left="2520" w:hanging="2520"/>
      </w:pPr>
      <w:rPr>
        <w:rFonts w:hint="default"/>
        <w:b w:val="0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-%2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</w:abstractNum>
  <w:abstractNum w:abstractNumId="2" w15:restartNumberingAfterBreak="0">
    <w:nsid w:val="12C42E7F"/>
    <w:multiLevelType w:val="hybridMultilevel"/>
    <w:tmpl w:val="4656A24E"/>
    <w:lvl w:ilvl="0" w:tplc="676C045A">
      <w:start w:val="3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7B7A23"/>
    <w:multiLevelType w:val="hybridMultilevel"/>
    <w:tmpl w:val="60122988"/>
    <w:lvl w:ilvl="0" w:tplc="AE0CB864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6D0A9D"/>
    <w:multiLevelType w:val="hybridMultilevel"/>
    <w:tmpl w:val="21ECD106"/>
    <w:lvl w:ilvl="0" w:tplc="5DB42BB4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1D7B66"/>
    <w:multiLevelType w:val="multilevel"/>
    <w:tmpl w:val="13B08CC4"/>
    <w:lvl w:ilvl="0">
      <w:start w:val="3"/>
      <w:numFmt w:val="decimal"/>
      <w:lvlText w:val="%1-.....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2"/>
      </w:rPr>
    </w:lvl>
    <w:lvl w:ilvl="1">
      <w:start w:val="1"/>
      <w:numFmt w:val="decimal"/>
      <w:lvlText w:val="%1-%2......"/>
      <w:lvlJc w:val="left"/>
      <w:pPr>
        <w:tabs>
          <w:tab w:val="num" w:pos="2543"/>
        </w:tabs>
        <w:ind w:left="2543" w:hanging="2520"/>
      </w:pPr>
      <w:rPr>
        <w:rFonts w:hint="default"/>
        <w:b w:val="0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-%2.%4.%5.%6.%7.%8.%9"/>
      <w:lvlJc w:val="left"/>
      <w:pPr>
        <w:tabs>
          <w:tab w:val="num" w:pos="1624"/>
        </w:tabs>
        <w:ind w:left="1624" w:hanging="1440"/>
      </w:pPr>
      <w:rPr>
        <w:rFonts w:hint="default"/>
        <w:b w:val="0"/>
        <w:sz w:val="22"/>
      </w:rPr>
    </w:lvl>
  </w:abstractNum>
  <w:abstractNum w:abstractNumId="7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8854E8"/>
    <w:multiLevelType w:val="hybridMultilevel"/>
    <w:tmpl w:val="24BCC936"/>
    <w:lvl w:ilvl="0" w:tplc="2DACA602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F95EBD"/>
    <w:multiLevelType w:val="multilevel"/>
    <w:tmpl w:val="B5EEE5DE"/>
    <w:lvl w:ilvl="0">
      <w:start w:val="3"/>
      <w:numFmt w:val="decimal"/>
      <w:lvlText w:val="%1-.....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2"/>
      </w:rPr>
    </w:lvl>
    <w:lvl w:ilvl="1">
      <w:start w:val="1"/>
      <w:numFmt w:val="decimal"/>
      <w:lvlText w:val="%1-%2......"/>
      <w:lvlJc w:val="left"/>
      <w:pPr>
        <w:tabs>
          <w:tab w:val="num" w:pos="2520"/>
        </w:tabs>
        <w:ind w:left="2520" w:hanging="2520"/>
      </w:pPr>
      <w:rPr>
        <w:rFonts w:hint="default"/>
        <w:b w:val="0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-%2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</w:abstractNum>
  <w:abstractNum w:abstractNumId="10" w15:restartNumberingAfterBreak="0">
    <w:nsid w:val="3F96153B"/>
    <w:multiLevelType w:val="multilevel"/>
    <w:tmpl w:val="68B677F2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1">
      <w:start w:val="1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2"/>
      </w:rPr>
    </w:lvl>
  </w:abstractNum>
  <w:abstractNum w:abstractNumId="11" w15:restartNumberingAfterBreak="0">
    <w:nsid w:val="4D3B0FDF"/>
    <w:multiLevelType w:val="hybridMultilevel"/>
    <w:tmpl w:val="E83A9572"/>
    <w:lvl w:ilvl="0" w:tplc="CB26296E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F6B123F"/>
    <w:multiLevelType w:val="multilevel"/>
    <w:tmpl w:val="7C1010DE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1">
      <w:start w:val="1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2"/>
      </w:rPr>
    </w:lvl>
  </w:abstractNum>
  <w:abstractNum w:abstractNumId="13" w15:restartNumberingAfterBreak="0">
    <w:nsid w:val="556B3002"/>
    <w:multiLevelType w:val="hybridMultilevel"/>
    <w:tmpl w:val="DA7EA090"/>
    <w:lvl w:ilvl="0" w:tplc="A4AE433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68F539CB"/>
    <w:multiLevelType w:val="hybridMultilevel"/>
    <w:tmpl w:val="4CEEC1EC"/>
    <w:lvl w:ilvl="0" w:tplc="053C2C5C">
      <w:start w:val="3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D385959"/>
    <w:multiLevelType w:val="hybridMultilevel"/>
    <w:tmpl w:val="0846E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097396">
    <w:abstractNumId w:val="5"/>
  </w:num>
  <w:num w:numId="2" w16cid:durableId="396393419">
    <w:abstractNumId w:val="7"/>
  </w:num>
  <w:num w:numId="3" w16cid:durableId="1354108674">
    <w:abstractNumId w:val="13"/>
  </w:num>
  <w:num w:numId="4" w16cid:durableId="1068305059">
    <w:abstractNumId w:val="3"/>
  </w:num>
  <w:num w:numId="5" w16cid:durableId="1014188415">
    <w:abstractNumId w:val="12"/>
  </w:num>
  <w:num w:numId="6" w16cid:durableId="9258238">
    <w:abstractNumId w:val="9"/>
  </w:num>
  <w:num w:numId="7" w16cid:durableId="912471511">
    <w:abstractNumId w:val="1"/>
  </w:num>
  <w:num w:numId="8" w16cid:durableId="247925675">
    <w:abstractNumId w:val="6"/>
  </w:num>
  <w:num w:numId="9" w16cid:durableId="2004891474">
    <w:abstractNumId w:val="10"/>
  </w:num>
  <w:num w:numId="10" w16cid:durableId="1784223478">
    <w:abstractNumId w:val="0"/>
  </w:num>
  <w:num w:numId="11" w16cid:durableId="1911115551">
    <w:abstractNumId w:val="8"/>
  </w:num>
  <w:num w:numId="12" w16cid:durableId="718552148">
    <w:abstractNumId w:val="11"/>
  </w:num>
  <w:num w:numId="13" w16cid:durableId="1353647288">
    <w:abstractNumId w:val="14"/>
  </w:num>
  <w:num w:numId="14" w16cid:durableId="2141800623">
    <w:abstractNumId w:val="2"/>
  </w:num>
  <w:num w:numId="15" w16cid:durableId="1604340453">
    <w:abstractNumId w:val="4"/>
  </w:num>
  <w:num w:numId="16" w16cid:durableId="8162173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ru-RU" w:vendorID="1" w:dllVersion="512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4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2C8A"/>
    <w:rsid w:val="000079DD"/>
    <w:rsid w:val="00010A54"/>
    <w:rsid w:val="00013002"/>
    <w:rsid w:val="00031279"/>
    <w:rsid w:val="0003557C"/>
    <w:rsid w:val="00036EE3"/>
    <w:rsid w:val="0006176D"/>
    <w:rsid w:val="000622E7"/>
    <w:rsid w:val="00070A2F"/>
    <w:rsid w:val="00072484"/>
    <w:rsid w:val="00072E3E"/>
    <w:rsid w:val="00076B1D"/>
    <w:rsid w:val="00083986"/>
    <w:rsid w:val="0009562B"/>
    <w:rsid w:val="00096612"/>
    <w:rsid w:val="000A4386"/>
    <w:rsid w:val="000A642D"/>
    <w:rsid w:val="000A7375"/>
    <w:rsid w:val="000B3A78"/>
    <w:rsid w:val="000B7683"/>
    <w:rsid w:val="000C4200"/>
    <w:rsid w:val="000C733F"/>
    <w:rsid w:val="000D0677"/>
    <w:rsid w:val="000E020B"/>
    <w:rsid w:val="000E3FB1"/>
    <w:rsid w:val="000E6A6E"/>
    <w:rsid w:val="000F4B4F"/>
    <w:rsid w:val="000F7227"/>
    <w:rsid w:val="001022C6"/>
    <w:rsid w:val="00102934"/>
    <w:rsid w:val="00116010"/>
    <w:rsid w:val="00136E89"/>
    <w:rsid w:val="00144A93"/>
    <w:rsid w:val="00147110"/>
    <w:rsid w:val="001511A6"/>
    <w:rsid w:val="00157C87"/>
    <w:rsid w:val="001619A1"/>
    <w:rsid w:val="0016693A"/>
    <w:rsid w:val="00171741"/>
    <w:rsid w:val="00174B6E"/>
    <w:rsid w:val="001B1EFB"/>
    <w:rsid w:val="001C1325"/>
    <w:rsid w:val="001C4BDB"/>
    <w:rsid w:val="001C53BB"/>
    <w:rsid w:val="001E2D54"/>
    <w:rsid w:val="001F47D1"/>
    <w:rsid w:val="00203BE2"/>
    <w:rsid w:val="002050E5"/>
    <w:rsid w:val="0020564D"/>
    <w:rsid w:val="002058CE"/>
    <w:rsid w:val="00207B05"/>
    <w:rsid w:val="002165F1"/>
    <w:rsid w:val="0022383F"/>
    <w:rsid w:val="00223D3C"/>
    <w:rsid w:val="0022597B"/>
    <w:rsid w:val="002304F3"/>
    <w:rsid w:val="0023194A"/>
    <w:rsid w:val="00234F71"/>
    <w:rsid w:val="00270B81"/>
    <w:rsid w:val="00271311"/>
    <w:rsid w:val="00276D21"/>
    <w:rsid w:val="00287A5B"/>
    <w:rsid w:val="00296D7F"/>
    <w:rsid w:val="002A6EAD"/>
    <w:rsid w:val="002B3CF6"/>
    <w:rsid w:val="002B47C0"/>
    <w:rsid w:val="002B507B"/>
    <w:rsid w:val="002C768A"/>
    <w:rsid w:val="002D5A4C"/>
    <w:rsid w:val="002D76C4"/>
    <w:rsid w:val="002F1761"/>
    <w:rsid w:val="002F5199"/>
    <w:rsid w:val="00305D4B"/>
    <w:rsid w:val="00312DDF"/>
    <w:rsid w:val="00340F73"/>
    <w:rsid w:val="00345816"/>
    <w:rsid w:val="00356B5D"/>
    <w:rsid w:val="0036014D"/>
    <w:rsid w:val="0036700B"/>
    <w:rsid w:val="003A1DFB"/>
    <w:rsid w:val="003A4B2C"/>
    <w:rsid w:val="003D2059"/>
    <w:rsid w:val="003E5104"/>
    <w:rsid w:val="003F024D"/>
    <w:rsid w:val="003F17F3"/>
    <w:rsid w:val="00402BAE"/>
    <w:rsid w:val="0040331B"/>
    <w:rsid w:val="00406033"/>
    <w:rsid w:val="00406E0F"/>
    <w:rsid w:val="00420DFD"/>
    <w:rsid w:val="0042661C"/>
    <w:rsid w:val="00437A76"/>
    <w:rsid w:val="004526A2"/>
    <w:rsid w:val="0045678C"/>
    <w:rsid w:val="00460DEA"/>
    <w:rsid w:val="00466881"/>
    <w:rsid w:val="00467D5F"/>
    <w:rsid w:val="00470E28"/>
    <w:rsid w:val="00471104"/>
    <w:rsid w:val="00473554"/>
    <w:rsid w:val="00475134"/>
    <w:rsid w:val="00480FC1"/>
    <w:rsid w:val="00481DF2"/>
    <w:rsid w:val="00483737"/>
    <w:rsid w:val="00492C86"/>
    <w:rsid w:val="004934C5"/>
    <w:rsid w:val="00496489"/>
    <w:rsid w:val="004A263E"/>
    <w:rsid w:val="004D7E53"/>
    <w:rsid w:val="004F3E63"/>
    <w:rsid w:val="0052449C"/>
    <w:rsid w:val="00536E63"/>
    <w:rsid w:val="00541798"/>
    <w:rsid w:val="005421A8"/>
    <w:rsid w:val="00556548"/>
    <w:rsid w:val="00564422"/>
    <w:rsid w:val="00565A49"/>
    <w:rsid w:val="005740C3"/>
    <w:rsid w:val="005763A2"/>
    <w:rsid w:val="00586EF8"/>
    <w:rsid w:val="00592D0D"/>
    <w:rsid w:val="00595CAB"/>
    <w:rsid w:val="005B49AB"/>
    <w:rsid w:val="005B50E7"/>
    <w:rsid w:val="005B7A53"/>
    <w:rsid w:val="005C1A55"/>
    <w:rsid w:val="005D0FF2"/>
    <w:rsid w:val="005D36A7"/>
    <w:rsid w:val="005E7B4F"/>
    <w:rsid w:val="00600DB3"/>
    <w:rsid w:val="00600FD1"/>
    <w:rsid w:val="00601882"/>
    <w:rsid w:val="00603B52"/>
    <w:rsid w:val="00604F1D"/>
    <w:rsid w:val="00607D68"/>
    <w:rsid w:val="00613212"/>
    <w:rsid w:val="006149B1"/>
    <w:rsid w:val="0061540A"/>
    <w:rsid w:val="00623E04"/>
    <w:rsid w:val="00632206"/>
    <w:rsid w:val="00634497"/>
    <w:rsid w:val="006465F7"/>
    <w:rsid w:val="006535CC"/>
    <w:rsid w:val="0066567B"/>
    <w:rsid w:val="006734DF"/>
    <w:rsid w:val="006775B7"/>
    <w:rsid w:val="00680D2B"/>
    <w:rsid w:val="00681958"/>
    <w:rsid w:val="00681B32"/>
    <w:rsid w:val="006A1E62"/>
    <w:rsid w:val="006A735F"/>
    <w:rsid w:val="006B1D2B"/>
    <w:rsid w:val="006B324C"/>
    <w:rsid w:val="006B601E"/>
    <w:rsid w:val="006B6B4B"/>
    <w:rsid w:val="006C6C05"/>
    <w:rsid w:val="006E1131"/>
    <w:rsid w:val="006E2037"/>
    <w:rsid w:val="006E6199"/>
    <w:rsid w:val="006F11B9"/>
    <w:rsid w:val="006F3257"/>
    <w:rsid w:val="00700818"/>
    <w:rsid w:val="00703750"/>
    <w:rsid w:val="0070756F"/>
    <w:rsid w:val="00712870"/>
    <w:rsid w:val="00723C00"/>
    <w:rsid w:val="00730D45"/>
    <w:rsid w:val="007340D9"/>
    <w:rsid w:val="00737D13"/>
    <w:rsid w:val="00743D85"/>
    <w:rsid w:val="007443CD"/>
    <w:rsid w:val="0075053B"/>
    <w:rsid w:val="00753CF4"/>
    <w:rsid w:val="00753E6D"/>
    <w:rsid w:val="007565CC"/>
    <w:rsid w:val="00756EA1"/>
    <w:rsid w:val="00756EE6"/>
    <w:rsid w:val="00757D09"/>
    <w:rsid w:val="00757E64"/>
    <w:rsid w:val="0076201E"/>
    <w:rsid w:val="00763B9A"/>
    <w:rsid w:val="00766C0D"/>
    <w:rsid w:val="0077040B"/>
    <w:rsid w:val="00770F0A"/>
    <w:rsid w:val="00791495"/>
    <w:rsid w:val="00794726"/>
    <w:rsid w:val="007959D4"/>
    <w:rsid w:val="007A4791"/>
    <w:rsid w:val="007A6AA8"/>
    <w:rsid w:val="007B1E6A"/>
    <w:rsid w:val="007B5DC8"/>
    <w:rsid w:val="007D166B"/>
    <w:rsid w:val="007D5CF3"/>
    <w:rsid w:val="007E2D83"/>
    <w:rsid w:val="007E2FB1"/>
    <w:rsid w:val="007E5537"/>
    <w:rsid w:val="007E6763"/>
    <w:rsid w:val="007E68AE"/>
    <w:rsid w:val="007E7B89"/>
    <w:rsid w:val="008207B4"/>
    <w:rsid w:val="00823D78"/>
    <w:rsid w:val="008310C9"/>
    <w:rsid w:val="0083590E"/>
    <w:rsid w:val="008414BD"/>
    <w:rsid w:val="00852FA2"/>
    <w:rsid w:val="00853CC5"/>
    <w:rsid w:val="008550E1"/>
    <w:rsid w:val="0085762B"/>
    <w:rsid w:val="00857B5F"/>
    <w:rsid w:val="00863ABC"/>
    <w:rsid w:val="00873AF2"/>
    <w:rsid w:val="00890D0C"/>
    <w:rsid w:val="00894344"/>
    <w:rsid w:val="008A063A"/>
    <w:rsid w:val="008A39DF"/>
    <w:rsid w:val="008B1204"/>
    <w:rsid w:val="008B557D"/>
    <w:rsid w:val="008C6AC6"/>
    <w:rsid w:val="008C7848"/>
    <w:rsid w:val="008D3C00"/>
    <w:rsid w:val="008D44B1"/>
    <w:rsid w:val="008D676F"/>
    <w:rsid w:val="008E19C1"/>
    <w:rsid w:val="008F3A8B"/>
    <w:rsid w:val="00906589"/>
    <w:rsid w:val="00906AD6"/>
    <w:rsid w:val="009072CB"/>
    <w:rsid w:val="00907E52"/>
    <w:rsid w:val="0091148F"/>
    <w:rsid w:val="0091263F"/>
    <w:rsid w:val="00917AF2"/>
    <w:rsid w:val="00921040"/>
    <w:rsid w:val="0092418A"/>
    <w:rsid w:val="0093330E"/>
    <w:rsid w:val="00934ED7"/>
    <w:rsid w:val="009445EF"/>
    <w:rsid w:val="00947C88"/>
    <w:rsid w:val="009543C3"/>
    <w:rsid w:val="00960722"/>
    <w:rsid w:val="0096551C"/>
    <w:rsid w:val="00966E1B"/>
    <w:rsid w:val="0097508C"/>
    <w:rsid w:val="00983879"/>
    <w:rsid w:val="0099160B"/>
    <w:rsid w:val="00991D93"/>
    <w:rsid w:val="00992DB6"/>
    <w:rsid w:val="009947C0"/>
    <w:rsid w:val="009A4C36"/>
    <w:rsid w:val="009B0126"/>
    <w:rsid w:val="009B4D65"/>
    <w:rsid w:val="009B4EB9"/>
    <w:rsid w:val="009C2103"/>
    <w:rsid w:val="009D54AD"/>
    <w:rsid w:val="009D68C5"/>
    <w:rsid w:val="009E128E"/>
    <w:rsid w:val="009E392B"/>
    <w:rsid w:val="009E7BC8"/>
    <w:rsid w:val="009F2D2C"/>
    <w:rsid w:val="009F415B"/>
    <w:rsid w:val="00A01CCC"/>
    <w:rsid w:val="00A043B2"/>
    <w:rsid w:val="00A1279E"/>
    <w:rsid w:val="00A12D3E"/>
    <w:rsid w:val="00A13058"/>
    <w:rsid w:val="00A136BF"/>
    <w:rsid w:val="00A222CC"/>
    <w:rsid w:val="00A25280"/>
    <w:rsid w:val="00A31527"/>
    <w:rsid w:val="00A31928"/>
    <w:rsid w:val="00A3322A"/>
    <w:rsid w:val="00A44961"/>
    <w:rsid w:val="00A5286A"/>
    <w:rsid w:val="00A53D4C"/>
    <w:rsid w:val="00A57C4A"/>
    <w:rsid w:val="00A62A14"/>
    <w:rsid w:val="00A6617B"/>
    <w:rsid w:val="00A67088"/>
    <w:rsid w:val="00A71FE5"/>
    <w:rsid w:val="00A92367"/>
    <w:rsid w:val="00A968BB"/>
    <w:rsid w:val="00A96A7E"/>
    <w:rsid w:val="00A971A1"/>
    <w:rsid w:val="00AA038B"/>
    <w:rsid w:val="00AA3AD8"/>
    <w:rsid w:val="00AA6E6F"/>
    <w:rsid w:val="00AB0DC8"/>
    <w:rsid w:val="00AB1D92"/>
    <w:rsid w:val="00AB42CD"/>
    <w:rsid w:val="00AB6E74"/>
    <w:rsid w:val="00AC0151"/>
    <w:rsid w:val="00AC2FA0"/>
    <w:rsid w:val="00AC54CF"/>
    <w:rsid w:val="00AD34DB"/>
    <w:rsid w:val="00AE1EFC"/>
    <w:rsid w:val="00AF0F10"/>
    <w:rsid w:val="00B033C8"/>
    <w:rsid w:val="00B03956"/>
    <w:rsid w:val="00B16916"/>
    <w:rsid w:val="00B27584"/>
    <w:rsid w:val="00B33425"/>
    <w:rsid w:val="00B44E24"/>
    <w:rsid w:val="00B51264"/>
    <w:rsid w:val="00B53DFF"/>
    <w:rsid w:val="00B54ECC"/>
    <w:rsid w:val="00B57712"/>
    <w:rsid w:val="00B714F3"/>
    <w:rsid w:val="00B72A87"/>
    <w:rsid w:val="00B733AF"/>
    <w:rsid w:val="00B75985"/>
    <w:rsid w:val="00B76AA7"/>
    <w:rsid w:val="00B805F1"/>
    <w:rsid w:val="00B87B6B"/>
    <w:rsid w:val="00B87FB7"/>
    <w:rsid w:val="00BA0467"/>
    <w:rsid w:val="00BA1C12"/>
    <w:rsid w:val="00BB05EE"/>
    <w:rsid w:val="00BC1EB2"/>
    <w:rsid w:val="00BC3587"/>
    <w:rsid w:val="00BC5D77"/>
    <w:rsid w:val="00BD5AC2"/>
    <w:rsid w:val="00BF24B6"/>
    <w:rsid w:val="00BF3270"/>
    <w:rsid w:val="00BF487A"/>
    <w:rsid w:val="00C102B6"/>
    <w:rsid w:val="00C13160"/>
    <w:rsid w:val="00C42381"/>
    <w:rsid w:val="00C454F4"/>
    <w:rsid w:val="00C45F1A"/>
    <w:rsid w:val="00C46BD9"/>
    <w:rsid w:val="00C55258"/>
    <w:rsid w:val="00C57079"/>
    <w:rsid w:val="00C65C0A"/>
    <w:rsid w:val="00C662CE"/>
    <w:rsid w:val="00C670AB"/>
    <w:rsid w:val="00C72DE6"/>
    <w:rsid w:val="00C73560"/>
    <w:rsid w:val="00C80DA6"/>
    <w:rsid w:val="00C911D7"/>
    <w:rsid w:val="00C91799"/>
    <w:rsid w:val="00C9500E"/>
    <w:rsid w:val="00CA100F"/>
    <w:rsid w:val="00CA790E"/>
    <w:rsid w:val="00CB0F14"/>
    <w:rsid w:val="00CC2E36"/>
    <w:rsid w:val="00CD1A8A"/>
    <w:rsid w:val="00CD659B"/>
    <w:rsid w:val="00CE0A43"/>
    <w:rsid w:val="00CE7DCC"/>
    <w:rsid w:val="00CF1FD8"/>
    <w:rsid w:val="00CF4288"/>
    <w:rsid w:val="00D069E1"/>
    <w:rsid w:val="00D23E91"/>
    <w:rsid w:val="00D24161"/>
    <w:rsid w:val="00D34EC7"/>
    <w:rsid w:val="00D52769"/>
    <w:rsid w:val="00D558C4"/>
    <w:rsid w:val="00D55F4D"/>
    <w:rsid w:val="00D575E3"/>
    <w:rsid w:val="00D641A6"/>
    <w:rsid w:val="00D703D6"/>
    <w:rsid w:val="00D75C46"/>
    <w:rsid w:val="00D75D0B"/>
    <w:rsid w:val="00D766F9"/>
    <w:rsid w:val="00D77CE5"/>
    <w:rsid w:val="00D83556"/>
    <w:rsid w:val="00D84453"/>
    <w:rsid w:val="00D876BC"/>
    <w:rsid w:val="00D9467E"/>
    <w:rsid w:val="00D96A76"/>
    <w:rsid w:val="00DA0AAC"/>
    <w:rsid w:val="00DA6C5F"/>
    <w:rsid w:val="00DB139F"/>
    <w:rsid w:val="00DB362A"/>
    <w:rsid w:val="00DB63E5"/>
    <w:rsid w:val="00DC4C1C"/>
    <w:rsid w:val="00DC6AF9"/>
    <w:rsid w:val="00DE032B"/>
    <w:rsid w:val="00DE50ED"/>
    <w:rsid w:val="00DF4176"/>
    <w:rsid w:val="00E17240"/>
    <w:rsid w:val="00E20C94"/>
    <w:rsid w:val="00E40DB5"/>
    <w:rsid w:val="00E63E52"/>
    <w:rsid w:val="00E74595"/>
    <w:rsid w:val="00E7517B"/>
    <w:rsid w:val="00E85DE3"/>
    <w:rsid w:val="00EA3131"/>
    <w:rsid w:val="00EB3F8B"/>
    <w:rsid w:val="00EB7C57"/>
    <w:rsid w:val="00EC116C"/>
    <w:rsid w:val="00EC1BF1"/>
    <w:rsid w:val="00EC5D54"/>
    <w:rsid w:val="00EC6298"/>
    <w:rsid w:val="00ED2695"/>
    <w:rsid w:val="00ED3713"/>
    <w:rsid w:val="00ED421F"/>
    <w:rsid w:val="00EE1258"/>
    <w:rsid w:val="00EE71B9"/>
    <w:rsid w:val="00EF45E6"/>
    <w:rsid w:val="00F06876"/>
    <w:rsid w:val="00F078ED"/>
    <w:rsid w:val="00F150B6"/>
    <w:rsid w:val="00F16882"/>
    <w:rsid w:val="00F30279"/>
    <w:rsid w:val="00F30BFF"/>
    <w:rsid w:val="00F30C9B"/>
    <w:rsid w:val="00F339CE"/>
    <w:rsid w:val="00F354B1"/>
    <w:rsid w:val="00F500AD"/>
    <w:rsid w:val="00F76C12"/>
    <w:rsid w:val="00F81FF1"/>
    <w:rsid w:val="00F950B6"/>
    <w:rsid w:val="00F97D0F"/>
    <w:rsid w:val="00FB0E4E"/>
    <w:rsid w:val="00FB2B67"/>
    <w:rsid w:val="00FC332D"/>
    <w:rsid w:val="00FC42AF"/>
    <w:rsid w:val="00FC44AE"/>
    <w:rsid w:val="00FC6271"/>
    <w:rsid w:val="00FD6C81"/>
    <w:rsid w:val="00FE3983"/>
    <w:rsid w:val="00FE79FE"/>
    <w:rsid w:val="00FF5375"/>
    <w:rsid w:val="00FF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d62a47"/>
    </o:shapedefaults>
    <o:shapelayout v:ext="edit">
      <o:idmap v:ext="edit" data="2"/>
    </o:shapelayout>
  </w:shapeDefaults>
  <w:decimalSymbol w:val="."/>
  <w:listSeparator w:val=","/>
  <w14:docId w14:val="4F7F361C"/>
  <w15:docId w15:val="{16F447AD-F5B3-41D2-B9E4-2B71256A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597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B2758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2758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2758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2758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27584"/>
    <w:pPr>
      <w:outlineLvl w:val="4"/>
    </w:pPr>
  </w:style>
  <w:style w:type="paragraph" w:styleId="Heading6">
    <w:name w:val="heading 6"/>
    <w:basedOn w:val="Heading4"/>
    <w:next w:val="Normal"/>
    <w:qFormat/>
    <w:rsid w:val="00B2758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27584"/>
    <w:pPr>
      <w:outlineLvl w:val="6"/>
    </w:pPr>
  </w:style>
  <w:style w:type="paragraph" w:styleId="Heading8">
    <w:name w:val="heading 8"/>
    <w:basedOn w:val="Heading6"/>
    <w:next w:val="Normal"/>
    <w:qFormat/>
    <w:rsid w:val="00B27584"/>
    <w:pPr>
      <w:outlineLvl w:val="7"/>
    </w:pPr>
  </w:style>
  <w:style w:type="paragraph" w:styleId="Heading9">
    <w:name w:val="heading 9"/>
    <w:basedOn w:val="Heading6"/>
    <w:next w:val="Normal"/>
    <w:qFormat/>
    <w:rsid w:val="00B2758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758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2758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27584"/>
  </w:style>
  <w:style w:type="paragraph" w:customStyle="1" w:styleId="Headingb">
    <w:name w:val="Heading_b"/>
    <w:basedOn w:val="Heading3"/>
    <w:next w:val="Normal"/>
    <w:link w:val="HeadingbChar"/>
    <w:qFormat/>
    <w:rsid w:val="00B2758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2758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27584"/>
  </w:style>
  <w:style w:type="paragraph" w:customStyle="1" w:styleId="AnnexNoTitle">
    <w:name w:val="Annex_NoTitle"/>
    <w:basedOn w:val="Normal"/>
    <w:next w:val="Normalaftertitle"/>
    <w:link w:val="AnnexNoTitleChar"/>
    <w:rsid w:val="00C45F1A"/>
    <w:pPr>
      <w:keepNext/>
      <w:keepLines/>
      <w:spacing w:before="480" w:after="80"/>
      <w:jc w:val="center"/>
      <w:outlineLvl w:val="0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C670AB"/>
    <w:pPr>
      <w:spacing w:before="320"/>
    </w:pPr>
  </w:style>
  <w:style w:type="paragraph" w:customStyle="1" w:styleId="enumlev2">
    <w:name w:val="enumlev2"/>
    <w:basedOn w:val="enumlev1"/>
    <w:rsid w:val="00B27584"/>
    <w:pPr>
      <w:ind w:left="1191" w:hanging="397"/>
    </w:pPr>
  </w:style>
  <w:style w:type="paragraph" w:customStyle="1" w:styleId="enumlev1">
    <w:name w:val="enumlev1"/>
    <w:basedOn w:val="Normal"/>
    <w:link w:val="enumlev1Char"/>
    <w:rsid w:val="00B27584"/>
    <w:pPr>
      <w:spacing w:before="80"/>
      <w:ind w:left="794" w:hanging="794"/>
    </w:pPr>
  </w:style>
  <w:style w:type="paragraph" w:customStyle="1" w:styleId="enumlev3">
    <w:name w:val="enumlev3"/>
    <w:basedOn w:val="enumlev2"/>
    <w:rsid w:val="00B27584"/>
    <w:pPr>
      <w:ind w:left="1588"/>
    </w:pPr>
  </w:style>
  <w:style w:type="paragraph" w:customStyle="1" w:styleId="Note">
    <w:name w:val="Note"/>
    <w:basedOn w:val="Normal"/>
    <w:link w:val="NoteChar"/>
    <w:rsid w:val="0075053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E2D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70A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670AB"/>
    <w:pPr>
      <w:jc w:val="center"/>
    </w:pPr>
  </w:style>
  <w:style w:type="paragraph" w:customStyle="1" w:styleId="Recdate">
    <w:name w:val="Rec_date"/>
    <w:basedOn w:val="Recref"/>
    <w:next w:val="Normalaftertitle"/>
    <w:rsid w:val="00B27584"/>
    <w:pPr>
      <w:jc w:val="right"/>
    </w:pPr>
  </w:style>
  <w:style w:type="paragraph" w:customStyle="1" w:styleId="HeadingSum">
    <w:name w:val="Heading_Sum"/>
    <w:basedOn w:val="Headingb"/>
    <w:next w:val="Normal"/>
    <w:rsid w:val="00B2758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27584"/>
  </w:style>
  <w:style w:type="paragraph" w:customStyle="1" w:styleId="Tablefin">
    <w:name w:val="Table_fin"/>
    <w:basedOn w:val="Normal"/>
    <w:next w:val="Normal"/>
    <w:rsid w:val="00B2758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C9179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917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B2758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207B0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B2758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B2758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27584"/>
    <w:pPr>
      <w:ind w:left="794"/>
    </w:pPr>
  </w:style>
  <w:style w:type="paragraph" w:customStyle="1" w:styleId="Figurelegend">
    <w:name w:val="Figure_legend"/>
    <w:basedOn w:val="Normal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2758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B2758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27584"/>
    <w:pPr>
      <w:keepNext w:val="0"/>
      <w:spacing w:before="0" w:after="240"/>
    </w:pPr>
  </w:style>
  <w:style w:type="paragraph" w:customStyle="1" w:styleId="ArtNo">
    <w:name w:val="Art_No"/>
    <w:basedOn w:val="Normal"/>
    <w:next w:val="Normal"/>
    <w:rsid w:val="00B2758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670A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27584"/>
    <w:rPr>
      <w:b/>
    </w:rPr>
  </w:style>
  <w:style w:type="paragraph" w:customStyle="1" w:styleId="Chaptitle">
    <w:name w:val="Chap_title"/>
    <w:basedOn w:val="Arttitle"/>
    <w:next w:val="Normalaftertitle"/>
    <w:rsid w:val="00B27584"/>
  </w:style>
  <w:style w:type="character" w:styleId="FootnoteReference">
    <w:name w:val="footnote reference"/>
    <w:basedOn w:val="DefaultParagraphFont"/>
    <w:rsid w:val="00D77CE5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8550E1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27584"/>
  </w:style>
  <w:style w:type="paragraph" w:styleId="Index2">
    <w:name w:val="index 2"/>
    <w:basedOn w:val="Normal"/>
    <w:next w:val="Normal"/>
    <w:semiHidden/>
    <w:rsid w:val="00B27584"/>
    <w:pPr>
      <w:ind w:left="283"/>
    </w:pPr>
  </w:style>
  <w:style w:type="paragraph" w:styleId="Index3">
    <w:name w:val="index 3"/>
    <w:basedOn w:val="Normal"/>
    <w:next w:val="Normal"/>
    <w:semiHidden/>
    <w:rsid w:val="00B27584"/>
    <w:pPr>
      <w:ind w:left="566"/>
    </w:pPr>
  </w:style>
  <w:style w:type="paragraph" w:styleId="IndexHeading">
    <w:name w:val="index heading"/>
    <w:basedOn w:val="Normal"/>
    <w:next w:val="Index1"/>
    <w:rsid w:val="00B27584"/>
  </w:style>
  <w:style w:type="paragraph" w:customStyle="1" w:styleId="Line">
    <w:name w:val="Line"/>
    <w:basedOn w:val="Normal"/>
    <w:next w:val="Normal"/>
    <w:rsid w:val="00B2758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PartNo">
    <w:name w:val="Part_No"/>
    <w:basedOn w:val="Normal"/>
    <w:next w:val="Normal"/>
    <w:rsid w:val="00B27584"/>
  </w:style>
  <w:style w:type="paragraph" w:customStyle="1" w:styleId="Partref">
    <w:name w:val="Part_ref"/>
    <w:basedOn w:val="Normal"/>
    <w:next w:val="Normal"/>
    <w:rsid w:val="00B2758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27584"/>
  </w:style>
  <w:style w:type="paragraph" w:customStyle="1" w:styleId="QuestionNo">
    <w:name w:val="Question_No"/>
    <w:basedOn w:val="RecNo"/>
    <w:next w:val="Normal"/>
    <w:rsid w:val="00B27584"/>
  </w:style>
  <w:style w:type="paragraph" w:customStyle="1" w:styleId="Questionref">
    <w:name w:val="Question_ref"/>
    <w:basedOn w:val="Recref"/>
    <w:next w:val="Questiondate"/>
    <w:rsid w:val="00B27584"/>
  </w:style>
  <w:style w:type="paragraph" w:customStyle="1" w:styleId="Questiontitle">
    <w:name w:val="Question_title"/>
    <w:basedOn w:val="Normal"/>
    <w:next w:val="Questionref"/>
    <w:rsid w:val="00B27584"/>
  </w:style>
  <w:style w:type="paragraph" w:customStyle="1" w:styleId="Reftext">
    <w:name w:val="Ref_text"/>
    <w:basedOn w:val="Normal"/>
    <w:rsid w:val="00B27584"/>
    <w:pPr>
      <w:ind w:left="794" w:hanging="794"/>
    </w:pPr>
  </w:style>
  <w:style w:type="paragraph" w:customStyle="1" w:styleId="Reftitle">
    <w:name w:val="Ref_title"/>
    <w:basedOn w:val="Normal"/>
    <w:next w:val="Reftext"/>
    <w:rsid w:val="004D7E5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27584"/>
  </w:style>
  <w:style w:type="paragraph" w:customStyle="1" w:styleId="RepNo">
    <w:name w:val="Rep_No"/>
    <w:basedOn w:val="RecNo"/>
    <w:next w:val="Reptitle"/>
    <w:rsid w:val="00B27584"/>
  </w:style>
  <w:style w:type="paragraph" w:customStyle="1" w:styleId="Reptitle">
    <w:name w:val="Rep_title"/>
    <w:basedOn w:val="Rectitle"/>
    <w:next w:val="Repref"/>
    <w:rsid w:val="00B27584"/>
  </w:style>
  <w:style w:type="paragraph" w:customStyle="1" w:styleId="Repref">
    <w:name w:val="Rep_ref"/>
    <w:basedOn w:val="Recref"/>
    <w:next w:val="Repdate"/>
    <w:rsid w:val="00B27584"/>
  </w:style>
  <w:style w:type="paragraph" w:customStyle="1" w:styleId="Resdate">
    <w:name w:val="Res_date"/>
    <w:basedOn w:val="Recdate"/>
    <w:next w:val="Normalaftertitle"/>
    <w:rsid w:val="00B27584"/>
  </w:style>
  <w:style w:type="paragraph" w:customStyle="1" w:styleId="ResNo">
    <w:name w:val="Res_No"/>
    <w:basedOn w:val="RecNo"/>
    <w:next w:val="Restitle"/>
    <w:rsid w:val="00B27584"/>
  </w:style>
  <w:style w:type="paragraph" w:customStyle="1" w:styleId="Restitle">
    <w:name w:val="Res_title"/>
    <w:basedOn w:val="Normal"/>
    <w:next w:val="Resref"/>
    <w:rsid w:val="00B2758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27584"/>
  </w:style>
  <w:style w:type="paragraph" w:customStyle="1" w:styleId="SectionNo">
    <w:name w:val="Section_No"/>
    <w:basedOn w:val="Normal"/>
    <w:next w:val="Normal"/>
    <w:rsid w:val="00B27584"/>
  </w:style>
  <w:style w:type="paragraph" w:customStyle="1" w:styleId="Sectiontitle">
    <w:name w:val="Section_title"/>
    <w:basedOn w:val="Normal"/>
    <w:next w:val="Normalaftertitle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2758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B2758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B2758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2758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2758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27584"/>
  </w:style>
  <w:style w:type="paragraph" w:styleId="TOC6">
    <w:name w:val="toc 6"/>
    <w:basedOn w:val="TOC4"/>
    <w:semiHidden/>
    <w:rsid w:val="00B27584"/>
  </w:style>
  <w:style w:type="paragraph" w:styleId="TOC7">
    <w:name w:val="toc 7"/>
    <w:basedOn w:val="TOC4"/>
    <w:semiHidden/>
    <w:rsid w:val="00B27584"/>
  </w:style>
  <w:style w:type="paragraph" w:styleId="TOC8">
    <w:name w:val="toc 8"/>
    <w:basedOn w:val="TOC4"/>
    <w:semiHidden/>
    <w:rsid w:val="00B27584"/>
  </w:style>
  <w:style w:type="paragraph" w:customStyle="1" w:styleId="Annexref">
    <w:name w:val="Annex_ref"/>
    <w:basedOn w:val="Normal"/>
    <w:next w:val="Normalaftertitle"/>
    <w:rsid w:val="00B2758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27584"/>
  </w:style>
  <w:style w:type="paragraph" w:customStyle="1" w:styleId="Tabletitle">
    <w:name w:val="Table_title"/>
    <w:basedOn w:val="Normal"/>
    <w:next w:val="Tablehead"/>
    <w:link w:val="TabletitleChar"/>
    <w:rsid w:val="00B2758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27584"/>
    <w:pPr>
      <w:spacing w:after="480"/>
    </w:pPr>
    <w:rPr>
      <w:lang w:val="es-ES_tradnl"/>
    </w:rPr>
  </w:style>
  <w:style w:type="character" w:styleId="Hyperlink">
    <w:name w:val="Hyperlink"/>
    <w:aliases w:val="CEO_Hyperlink"/>
    <w:basedOn w:val="DefaultParagraphFont"/>
    <w:uiPriority w:val="99"/>
    <w:rsid w:val="00934ED7"/>
    <w:rPr>
      <w:color w:val="0000FF"/>
      <w:u w:val="single"/>
    </w:rPr>
  </w:style>
  <w:style w:type="character" w:customStyle="1" w:styleId="CallChar">
    <w:name w:val="Call Char"/>
    <w:basedOn w:val="DefaultParagraphFont"/>
    <w:link w:val="Call"/>
    <w:rsid w:val="00C670AB"/>
    <w:rPr>
      <w:i/>
      <w:sz w:val="22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rsid w:val="006B601E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6B601E"/>
    <w:rPr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475134"/>
    <w:rPr>
      <w:sz w:val="22"/>
      <w:lang w:val="fr-FR" w:eastAsia="en-US"/>
    </w:rPr>
  </w:style>
  <w:style w:type="table" w:styleId="TableGrid">
    <w:name w:val="Table Grid"/>
    <w:basedOn w:val="TableNormal"/>
    <w:uiPriority w:val="39"/>
    <w:rsid w:val="004526A2"/>
    <w:rPr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76C12"/>
    <w:rPr>
      <w:color w:val="605E5C"/>
      <w:shd w:val="clear" w:color="auto" w:fill="E1DFDD"/>
    </w:rPr>
  </w:style>
  <w:style w:type="character" w:customStyle="1" w:styleId="HeadingbChar">
    <w:name w:val="Heading_b Char"/>
    <w:basedOn w:val="DefaultParagraphFont"/>
    <w:link w:val="Headingb"/>
    <w:locked/>
    <w:rsid w:val="00F76C12"/>
    <w:rPr>
      <w:b/>
      <w:sz w:val="22"/>
      <w:lang w:val="fr-FR" w:eastAsia="en-US"/>
    </w:rPr>
  </w:style>
  <w:style w:type="table" w:customStyle="1" w:styleId="TableGrid1">
    <w:name w:val="Table Grid1"/>
    <w:basedOn w:val="TableNormal"/>
    <w:next w:val="TableGrid"/>
    <w:uiPriority w:val="39"/>
    <w:rsid w:val="00AF0F10"/>
    <w:rPr>
      <w:rFonts w:ascii="Calibri" w:eastAsia="Calibri" w:hAnsi="Calibri" w:cs="Arial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6C6C05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C6C05"/>
    <w:rPr>
      <w:b/>
      <w:sz w:val="22"/>
      <w:lang w:val="fr-FR" w:eastAsia="en-US"/>
    </w:rPr>
  </w:style>
  <w:style w:type="character" w:customStyle="1" w:styleId="enumlev1Char">
    <w:name w:val="enumlev1 Char"/>
    <w:link w:val="enumlev1"/>
    <w:rsid w:val="006C6C05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6C6C05"/>
    <w:rPr>
      <w:sz w:val="22"/>
      <w:lang w:val="fr-FR" w:eastAsia="en-US"/>
    </w:rPr>
  </w:style>
  <w:style w:type="character" w:customStyle="1" w:styleId="FiguretitleChar">
    <w:name w:val="Figure_title Char"/>
    <w:link w:val="Figuretitle"/>
    <w:locked/>
    <w:rsid w:val="006C6C05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6C6C05"/>
    <w:rPr>
      <w:caps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C6C05"/>
    <w:pPr>
      <w:ind w:left="-85" w:firstLine="0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D9467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qFormat/>
    <w:rsid w:val="00345816"/>
    <w:rPr>
      <w:rFonts w:ascii="Calibri" w:eastAsia="Calibri" w:hAnsi="Calibri" w:cs="Arial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nexNoTitleChar">
    <w:name w:val="Annex_NoTitle Char"/>
    <w:basedOn w:val="DefaultParagraphFont"/>
    <w:link w:val="AnnexNoTitle"/>
    <w:rsid w:val="00C45F1A"/>
    <w:rPr>
      <w:b/>
      <w:sz w:val="26"/>
      <w:lang w:val="fr-FR" w:eastAsia="en-US"/>
    </w:rPr>
  </w:style>
  <w:style w:type="character" w:customStyle="1" w:styleId="EquationeqChar">
    <w:name w:val="Equation.eq Char"/>
    <w:basedOn w:val="DefaultParagraphFont"/>
    <w:locked/>
    <w:rsid w:val="00CA100F"/>
    <w:rPr>
      <w:rFonts w:eastAsia="Times New Roman"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770F0A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770F0A"/>
    <w:rPr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770F0A"/>
    <w:rPr>
      <w:sz w:val="22"/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F500AD"/>
    <w:rPr>
      <w:sz w:val="22"/>
      <w:lang w:val="en-US" w:eastAsia="en-US"/>
    </w:rPr>
  </w:style>
  <w:style w:type="character" w:customStyle="1" w:styleId="NoteChar">
    <w:name w:val="Note Char"/>
    <w:basedOn w:val="DefaultParagraphFont"/>
    <w:link w:val="Note"/>
    <w:locked/>
    <w:rsid w:val="00F500AD"/>
    <w:rPr>
      <w:lang w:val="fr-FR" w:eastAsia="en-US"/>
    </w:rPr>
  </w:style>
  <w:style w:type="character" w:styleId="Emphasis">
    <w:name w:val="Emphasis"/>
    <w:basedOn w:val="DefaultParagraphFont"/>
    <w:uiPriority w:val="20"/>
    <w:qFormat/>
    <w:rsid w:val="001C4BDB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F81FF1"/>
    <w:rPr>
      <w:color w:val="666666"/>
    </w:rPr>
  </w:style>
  <w:style w:type="character" w:styleId="CommentReference">
    <w:name w:val="annotation reference"/>
    <w:basedOn w:val="DefaultParagraphFont"/>
    <w:semiHidden/>
    <w:unhideWhenUsed/>
    <w:rsid w:val="00B72A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72A8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72A87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72A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72A87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D575E3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itu.int/rec/R-REC-P.618/en" TargetMode="External"/><Relationship Id="rId26" Type="http://schemas.openxmlformats.org/officeDocument/2006/relationships/image" Target="media/image4.png"/><Relationship Id="rId21" Type="http://schemas.openxmlformats.org/officeDocument/2006/relationships/hyperlink" Target="https://www.itu.int/rec/R-REC-P.1144/en" TargetMode="External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3.png"/><Relationship Id="rId33" Type="http://schemas.openxmlformats.org/officeDocument/2006/relationships/header" Target="header6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s://www.itu.int/rec/R-REC-P.836/en" TargetMode="External"/><Relationship Id="rId29" Type="http://schemas.openxmlformats.org/officeDocument/2006/relationships/hyperlink" Target="https://www.itu.int/rec/R-REC-P.1144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itu.int/rec/R-REC-P.1144/en" TargetMode="Externa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publ/R-REC/ru" TargetMode="External"/><Relationship Id="rId23" Type="http://schemas.openxmlformats.org/officeDocument/2006/relationships/hyperlink" Target="https://www.itu.int/rec/R-REC-P.1511-3-202408-I/en" TargetMode="External"/><Relationship Id="rId28" Type="http://schemas.openxmlformats.org/officeDocument/2006/relationships/hyperlink" Target="https://www.itu.int/dms_ties/itu-r/md/23/sg03/c/R23-SG03-C-0010!P1!ZIP-E.zip" TargetMode="External"/><Relationship Id="rId36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hyperlink" Target="https://www.itu.int/rec/R-REC-P.676/en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ITU-R/go/patents/en" TargetMode="External"/><Relationship Id="rId22" Type="http://schemas.openxmlformats.org/officeDocument/2006/relationships/hyperlink" Target="https://www.itu.int/rec/R-REC-P.2145/en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85BF4-8281-49CA-BAFD-AAD3E2268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89</TotalTime>
  <Pages>9</Pages>
  <Words>1661</Words>
  <Characters>13686</Characters>
  <Application>Microsoft Office Word</Application>
  <DocSecurity>0</DocSecurity>
  <Lines>342</Lines>
  <Paragraphs>247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P.1511-3 - </vt:lpstr>
      <vt:lpstr>RECOMMENDATION  ITU-R  BS.1873 - Serial multichannel audio digital interface for broadcasting studios</vt:lpstr>
    </vt:vector>
  </TitlesOfParts>
  <Manager/>
  <Company>ITU</Company>
  <LinksUpToDate>false</LinksUpToDate>
  <CharactersWithSpaces>15100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P.1511-3 (08/2024) Топография для моделирования распространения на трассе Земля-космос</dc:title>
  <dc:subject>P Series = Radiowave propagation</dc:subject>
  <dc:creator>ITU Radiocommunication Bureau (BR)</dc:creator>
  <cp:keywords>P,1511-3</cp:keywords>
  <dc:description>Berdyeva, 03/02/2025, ITU51017645</dc:description>
  <cp:lastModifiedBy>Berdyeva, Elena</cp:lastModifiedBy>
  <cp:revision>20</cp:revision>
  <cp:lastPrinted>2025-02-03T13:41:00Z</cp:lastPrinted>
  <dcterms:created xsi:type="dcterms:W3CDTF">2025-02-03T09:15:00Z</dcterms:created>
  <dcterms:modified xsi:type="dcterms:W3CDTF">2025-02-03T13:42:00Z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18 February 2010</vt:lpwstr>
  </property>
</Properties>
</file>