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6B6E6785" w:rsidR="00D5024B" w:rsidRPr="00D87582" w:rsidRDefault="005B218E" w:rsidP="00D5024B">
      <w:pPr>
        <w:pStyle w:val="CoverNumber"/>
        <w:rPr>
          <w:rFonts w:eastAsia="SimHei" w:cs="Arial"/>
          <w:lang w:eastAsia="zh-CN"/>
        </w:rPr>
      </w:pPr>
      <w:bookmarkStart w:id="0" w:name="_Toc182905673"/>
      <w:bookmarkStart w:id="1" w:name="_Toc182922466"/>
      <w:bookmarkStart w:id="2" w:name="_Toc182922546"/>
      <w:bookmarkStart w:id="3" w:name="_Toc182922617"/>
      <w:r w:rsidRPr="00D87582">
        <w:rPr>
          <w:rFonts w:eastAsia="SimHei" w:cs="Arial"/>
          <w:lang w:eastAsia="zh-CN"/>
        </w:rPr>
        <w:t xml:space="preserve">ITU-R </w:t>
      </w:r>
      <w:r w:rsidR="00C62BE8" w:rsidRPr="00D87582">
        <w:rPr>
          <w:rFonts w:eastAsia="SimHei" w:cs="Arial"/>
          <w:lang w:eastAsia="zh-CN"/>
        </w:rPr>
        <w:t>P.</w:t>
      </w:r>
      <w:r w:rsidR="000F51DE" w:rsidRPr="00D87582">
        <w:rPr>
          <w:rFonts w:eastAsia="SimHei" w:cs="Arial"/>
          <w:lang w:eastAsia="zh-CN"/>
        </w:rPr>
        <w:t>1511</w:t>
      </w:r>
      <w:r w:rsidR="00C62BE8" w:rsidRPr="00D87582">
        <w:rPr>
          <w:rFonts w:eastAsia="SimHei" w:cs="Arial"/>
          <w:lang w:eastAsia="zh-CN"/>
        </w:rPr>
        <w:t>-</w:t>
      </w:r>
      <w:r w:rsidR="000F51DE" w:rsidRPr="00D87582">
        <w:rPr>
          <w:rFonts w:eastAsia="SimHei" w:cs="Arial"/>
          <w:lang w:eastAsia="zh-CN"/>
        </w:rPr>
        <w:t>3</w:t>
      </w:r>
      <w:r w:rsidRPr="00D87582">
        <w:rPr>
          <w:rFonts w:eastAsia="SimHei" w:cs="Arial"/>
          <w:lang w:eastAsia="zh-CN"/>
        </w:rPr>
        <w:t xml:space="preserve"> </w:t>
      </w:r>
      <w:r w:rsidRPr="00D87582">
        <w:rPr>
          <w:rFonts w:eastAsia="SimHei" w:cs="Arial"/>
          <w:lang w:eastAsia="zh-CN"/>
        </w:rPr>
        <w:t>建议书</w:t>
      </w:r>
      <w:bookmarkEnd w:id="0"/>
      <w:bookmarkEnd w:id="1"/>
      <w:bookmarkEnd w:id="2"/>
      <w:bookmarkEnd w:id="3"/>
    </w:p>
    <w:p w14:paraId="0DB9531E" w14:textId="74690855" w:rsidR="00D5024B" w:rsidRPr="00D87582" w:rsidRDefault="00D5024B" w:rsidP="00D5024B">
      <w:pPr>
        <w:pStyle w:val="CoverDate"/>
        <w:rPr>
          <w:rFonts w:eastAsia="SimHei" w:cs="Arial"/>
          <w:lang w:eastAsia="zh-CN"/>
        </w:rPr>
      </w:pPr>
      <w:r w:rsidRPr="00D87582">
        <w:rPr>
          <w:rFonts w:eastAsia="SimHei" w:cs="Arial"/>
          <w:lang w:eastAsia="zh-CN"/>
        </w:rPr>
        <w:t>(</w:t>
      </w:r>
      <w:r w:rsidR="000F51DE" w:rsidRPr="00D87582">
        <w:rPr>
          <w:rFonts w:eastAsia="SimHei" w:cs="Arial"/>
          <w:lang w:eastAsia="zh-CN"/>
        </w:rPr>
        <w:t>08</w:t>
      </w:r>
      <w:r w:rsidRPr="00D87582">
        <w:rPr>
          <w:rFonts w:eastAsia="SimHei" w:cs="Arial"/>
          <w:lang w:eastAsia="zh-CN"/>
        </w:rPr>
        <w:t>/</w:t>
      </w:r>
      <w:r w:rsidR="004A7661" w:rsidRPr="00D87582">
        <w:rPr>
          <w:rFonts w:eastAsia="SimHei" w:cs="Arial"/>
          <w:lang w:eastAsia="zh-CN"/>
        </w:rPr>
        <w:t>20</w:t>
      </w:r>
      <w:r w:rsidR="00486220" w:rsidRPr="00D87582">
        <w:rPr>
          <w:rFonts w:eastAsia="SimHei" w:cs="Arial"/>
          <w:lang w:eastAsia="zh-CN"/>
        </w:rPr>
        <w:t>2</w:t>
      </w:r>
      <w:r w:rsidR="00812074" w:rsidRPr="00D87582">
        <w:rPr>
          <w:rFonts w:eastAsia="SimHei" w:cs="Arial"/>
          <w:lang w:eastAsia="zh-CN"/>
        </w:rPr>
        <w:t>4</w:t>
      </w:r>
      <w:r w:rsidRPr="00D87582">
        <w:rPr>
          <w:rFonts w:eastAsia="SimHei" w:cs="Arial"/>
          <w:lang w:eastAsia="zh-CN"/>
        </w:rPr>
        <w:t>)</w:t>
      </w:r>
    </w:p>
    <w:p w14:paraId="19B64BF7" w14:textId="42FA22AD" w:rsidR="00D5024B" w:rsidRPr="00D87582" w:rsidRDefault="006F7E38" w:rsidP="00D5024B">
      <w:pPr>
        <w:pStyle w:val="CoverSeries"/>
        <w:rPr>
          <w:rFonts w:eastAsia="SimHei" w:cs="Arial"/>
          <w:lang w:eastAsia="zh-CN"/>
        </w:rPr>
      </w:pPr>
      <w:r w:rsidRPr="00D87582">
        <w:rPr>
          <w:rFonts w:eastAsia="SimHei" w:cs="Arial"/>
          <w:lang w:eastAsia="zh-CN"/>
        </w:rPr>
        <w:t>P</w:t>
      </w:r>
      <w:r w:rsidR="00C65447" w:rsidRPr="00D87582">
        <w:rPr>
          <w:rFonts w:eastAsia="SimHei" w:cs="Arial"/>
          <w:lang w:eastAsia="zh-CN"/>
        </w:rPr>
        <w:t xml:space="preserve"> </w:t>
      </w:r>
      <w:r w:rsidR="005B218E" w:rsidRPr="00D87582">
        <w:rPr>
          <w:rFonts w:eastAsia="SimHei" w:cs="Arial"/>
          <w:lang w:eastAsia="zh-CN"/>
        </w:rPr>
        <w:t>系列</w:t>
      </w:r>
      <w:r w:rsidR="00CE08AF" w:rsidRPr="00D87582">
        <w:rPr>
          <w:rFonts w:eastAsia="SimSun" w:cs="Arial"/>
          <w:lang w:eastAsia="zh-CN"/>
        </w:rPr>
        <w:t>：</w:t>
      </w:r>
      <w:r w:rsidR="008218D7" w:rsidRPr="00D87582">
        <w:rPr>
          <w:rFonts w:eastAsia="SimHei" w:cs="Arial"/>
          <w:lang w:eastAsia="zh-CN"/>
        </w:rPr>
        <w:t>无线电波传播</w:t>
      </w:r>
    </w:p>
    <w:p w14:paraId="018D00B3" w14:textId="0E2CF6FD" w:rsidR="00D5024B" w:rsidRPr="00D71D25" w:rsidRDefault="000F51DE" w:rsidP="00C65447">
      <w:pPr>
        <w:pStyle w:val="CoverTitle"/>
        <w:rPr>
          <w:rFonts w:eastAsia="SimHei" w:cs="Arial"/>
          <w:lang w:eastAsia="zh-CN"/>
        </w:rPr>
      </w:pPr>
      <w:r w:rsidRPr="00D87582">
        <w:rPr>
          <w:rFonts w:eastAsia="SimHei" w:cs="Arial"/>
          <w:lang w:eastAsia="zh-CN"/>
        </w:rPr>
        <w:t>地对空传播建模地形学</w:t>
      </w:r>
    </w:p>
    <w:p w14:paraId="19608ED3" w14:textId="77777777" w:rsidR="00FE79FE" w:rsidRPr="005373E0" w:rsidRDefault="00FE79FE" w:rsidP="005373E0">
      <w:pPr>
        <w:rPr>
          <w:lang w:val="en-US" w:eastAsia="zh-CN"/>
        </w:rPr>
      </w:pP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C4780E">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4" w:name="c2tope"/>
      <w:bookmarkEnd w:id="4"/>
      <w:r w:rsidRPr="001477C8">
        <w:rPr>
          <w:rFonts w:hint="eastAsia"/>
          <w:bCs/>
          <w:sz w:val="24"/>
          <w:szCs w:val="24"/>
          <w:lang w:val="en-US" w:eastAsia="zh-CN"/>
        </w:rPr>
        <w:lastRenderedPageBreak/>
        <w:t>前言</w:t>
      </w:r>
    </w:p>
    <w:p w14:paraId="55D5E53A"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4F21A413" w14:textId="77777777" w:rsidR="00D5024B" w:rsidRPr="00A74B43" w:rsidRDefault="00A511E2" w:rsidP="00A74B43">
      <w:pPr>
        <w:pStyle w:val="Heading1"/>
        <w:spacing w:before="680"/>
        <w:jc w:val="center"/>
        <w:rPr>
          <w:szCs w:val="24"/>
          <w:lang w:val="en-US" w:eastAsia="zh-CN"/>
        </w:rPr>
      </w:pPr>
      <w:bookmarkStart w:id="5" w:name="_Toc182905674"/>
      <w:bookmarkStart w:id="6" w:name="_Toc182922467"/>
      <w:bookmarkStart w:id="7" w:name="_Toc182922547"/>
      <w:bookmarkStart w:id="8" w:name="_Toc182922618"/>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bookmarkEnd w:id="5"/>
      <w:bookmarkEnd w:id="6"/>
      <w:bookmarkEnd w:id="7"/>
      <w:bookmarkEnd w:id="8"/>
    </w:p>
    <w:p w14:paraId="58A045B1"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79E7A82" w14:textId="77777777" w:rsidR="00A74B43" w:rsidRDefault="00A74B43" w:rsidP="00A74B43">
      <w:pPr>
        <w:jc w:val="center"/>
        <w:rPr>
          <w:noProof/>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75"/>
        <w:gridCol w:w="8364"/>
      </w:tblGrid>
      <w:tr w:rsidR="00CA4B3C" w:rsidRPr="00AF0493" w14:paraId="6A70F98C" w14:textId="77777777" w:rsidTr="00D87582">
        <w:trPr>
          <w:jc w:val="center"/>
        </w:trPr>
        <w:tc>
          <w:tcPr>
            <w:tcW w:w="9360" w:type="dxa"/>
            <w:gridSpan w:val="2"/>
            <w:tcBorders>
              <w:top w:val="single" w:sz="12" w:space="0" w:color="000080"/>
              <w:left w:val="single" w:sz="12" w:space="0" w:color="000080"/>
              <w:bottom w:val="nil"/>
              <w:right w:val="single" w:sz="12" w:space="0" w:color="000080"/>
            </w:tcBorders>
            <w:hideMark/>
          </w:tcPr>
          <w:p w14:paraId="3AA24AF6" w14:textId="77777777" w:rsidR="00CA4B3C" w:rsidRPr="00CA4B3C" w:rsidRDefault="00CA4B3C" w:rsidP="003C6F3D">
            <w:pPr>
              <w:spacing w:before="180"/>
              <w:jc w:val="center"/>
              <w:rPr>
                <w:rFonts w:asciiTheme="majorBidi" w:hAnsiTheme="majorBidi" w:cstheme="majorBidi"/>
                <w:b/>
                <w:bCs/>
                <w:sz w:val="22"/>
                <w:lang w:val="en-US" w:eastAsia="zh-CN"/>
              </w:rPr>
            </w:pPr>
            <w:r w:rsidRPr="00CA4B3C">
              <w:rPr>
                <w:rFonts w:asciiTheme="majorBidi" w:hAnsiTheme="majorBidi" w:cstheme="majorBidi"/>
                <w:b/>
                <w:bCs/>
                <w:sz w:val="22"/>
                <w:lang w:val="en-US" w:eastAsia="zh-CN"/>
              </w:rPr>
              <w:t>ITU-R</w:t>
            </w:r>
            <w:r w:rsidRPr="00120A75">
              <w:rPr>
                <w:rFonts w:asciiTheme="majorBidi" w:hAnsiTheme="majorBidi" w:cstheme="majorBidi" w:hint="eastAsia"/>
                <w:b/>
                <w:bCs/>
                <w:sz w:val="22"/>
                <w:lang w:val="en-US" w:eastAsia="zh-CN"/>
              </w:rPr>
              <w:t>建议书系列</w:t>
            </w:r>
          </w:p>
          <w:p w14:paraId="7F2285B9" w14:textId="77777777" w:rsidR="00CA4B3C" w:rsidRPr="00CA4B3C"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val="en-US" w:eastAsia="zh-CN"/>
              </w:rPr>
            </w:pPr>
            <w:r w:rsidRPr="00CA4B3C">
              <w:rPr>
                <w:rFonts w:asciiTheme="majorBidi" w:hAnsiTheme="majorBidi" w:cstheme="majorBidi" w:hint="eastAsia"/>
                <w:b w:val="0"/>
                <w:sz w:val="20"/>
                <w:lang w:val="en-US" w:eastAsia="zh-CN"/>
              </w:rPr>
              <w:t>（</w:t>
            </w:r>
            <w:r w:rsidRPr="007362E5">
              <w:rPr>
                <w:rFonts w:asciiTheme="majorBidi" w:hAnsiTheme="majorBidi" w:cstheme="majorBidi"/>
                <w:b w:val="0"/>
                <w:sz w:val="20"/>
                <w:lang w:val="en-US" w:eastAsia="zh-CN"/>
              </w:rPr>
              <w:t>可同时在以下网址获得</w:t>
            </w:r>
            <w:r w:rsidRPr="00CA4B3C">
              <w:rPr>
                <w:rFonts w:asciiTheme="majorBidi" w:hAnsiTheme="majorBidi" w:cstheme="majorBidi"/>
                <w:b w:val="0"/>
                <w:sz w:val="20"/>
                <w:lang w:val="en-US" w:eastAsia="zh-CN"/>
              </w:rPr>
              <w:t>：</w:t>
            </w:r>
            <w:hyperlink r:id="rId12" w:history="1">
              <w:r w:rsidRPr="00CA4B3C">
                <w:rPr>
                  <w:rStyle w:val="Hyperlink"/>
                  <w:rFonts w:asciiTheme="majorBidi" w:hAnsiTheme="majorBidi" w:cstheme="majorBidi"/>
                  <w:bCs/>
                  <w:sz w:val="20"/>
                  <w:lang w:val="en-US" w:eastAsia="zh-CN"/>
                </w:rPr>
                <w:t>http://www.itu.int/publ/R-REC/zh</w:t>
              </w:r>
            </w:hyperlink>
            <w:r w:rsidRPr="00CA4B3C">
              <w:rPr>
                <w:rFonts w:asciiTheme="majorBidi" w:hAnsiTheme="majorBidi" w:cstheme="majorBidi" w:hint="eastAsia"/>
                <w:b w:val="0"/>
                <w:sz w:val="20"/>
                <w:lang w:val="en-US" w:eastAsia="zh-CN"/>
              </w:rPr>
              <w:t>）</w:t>
            </w:r>
          </w:p>
        </w:tc>
      </w:tr>
      <w:tr w:rsidR="00CA4B3C" w:rsidRPr="007362E5" w14:paraId="3189CDD0" w14:textId="77777777" w:rsidTr="00D87582">
        <w:trPr>
          <w:jc w:val="center"/>
        </w:trPr>
        <w:tc>
          <w:tcPr>
            <w:tcW w:w="1238" w:type="dxa"/>
            <w:tcBorders>
              <w:top w:val="nil"/>
              <w:left w:val="single" w:sz="12" w:space="0" w:color="000080"/>
              <w:bottom w:val="nil"/>
              <w:right w:val="nil"/>
            </w:tcBorders>
            <w:hideMark/>
          </w:tcPr>
          <w:p w14:paraId="0B226D11" w14:textId="77777777" w:rsidR="00CA4B3C" w:rsidRPr="007362E5" w:rsidRDefault="00CA4B3C" w:rsidP="003C6F3D">
            <w:pPr>
              <w:spacing w:before="200" w:after="100"/>
              <w:ind w:left="57"/>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系列</w:t>
            </w:r>
          </w:p>
        </w:tc>
        <w:tc>
          <w:tcPr>
            <w:tcW w:w="8122" w:type="dxa"/>
            <w:tcBorders>
              <w:top w:val="nil"/>
              <w:left w:val="nil"/>
              <w:bottom w:val="nil"/>
              <w:right w:val="single" w:sz="12" w:space="0" w:color="000080"/>
            </w:tcBorders>
            <w:hideMark/>
          </w:tcPr>
          <w:p w14:paraId="42BEECA8"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proofErr w:type="spellStart"/>
            <w:r w:rsidRPr="007362E5">
              <w:rPr>
                <w:rFonts w:asciiTheme="majorBidi" w:hAnsiTheme="majorBidi" w:cstheme="majorBidi"/>
                <w:bCs/>
                <w:sz w:val="20"/>
                <w:lang w:val="en-US"/>
              </w:rPr>
              <w:t>标题</w:t>
            </w:r>
            <w:proofErr w:type="spellEnd"/>
          </w:p>
        </w:tc>
      </w:tr>
      <w:tr w:rsidR="00CA4B3C" w:rsidRPr="007362E5" w14:paraId="616EFF8F" w14:textId="77777777" w:rsidTr="00D87582">
        <w:trPr>
          <w:jc w:val="center"/>
        </w:trPr>
        <w:tc>
          <w:tcPr>
            <w:tcW w:w="1238" w:type="dxa"/>
            <w:tcBorders>
              <w:top w:val="nil"/>
              <w:left w:val="single" w:sz="12" w:space="0" w:color="000080"/>
              <w:bottom w:val="nil"/>
              <w:right w:val="nil"/>
            </w:tcBorders>
            <w:hideMark/>
          </w:tcPr>
          <w:p w14:paraId="0EA963CE"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BO</w:t>
            </w:r>
          </w:p>
        </w:tc>
        <w:tc>
          <w:tcPr>
            <w:tcW w:w="8122" w:type="dxa"/>
            <w:tcBorders>
              <w:top w:val="nil"/>
              <w:left w:val="nil"/>
              <w:bottom w:val="nil"/>
              <w:right w:val="single" w:sz="12" w:space="0" w:color="000080"/>
            </w:tcBorders>
            <w:hideMark/>
          </w:tcPr>
          <w:p w14:paraId="13669501" w14:textId="77777777" w:rsidR="00CA4B3C" w:rsidRPr="007362E5" w:rsidRDefault="00CA4B3C" w:rsidP="003C6F3D">
            <w:pPr>
              <w:spacing w:before="30" w:after="30"/>
              <w:jc w:val="left"/>
              <w:rPr>
                <w:rFonts w:asciiTheme="majorBidi" w:hAnsiTheme="majorBidi" w:cstheme="majorBidi"/>
                <w:b/>
                <w:bCs/>
                <w:sz w:val="20"/>
                <w:lang w:val="en-US"/>
              </w:rPr>
            </w:pPr>
            <w:r w:rsidRPr="007362E5">
              <w:rPr>
                <w:rFonts w:asciiTheme="majorBidi" w:hAnsiTheme="majorBidi" w:cstheme="majorBidi"/>
                <w:sz w:val="20"/>
                <w:lang w:val="en-US" w:eastAsia="zh-CN"/>
              </w:rPr>
              <w:t>卫星传输</w:t>
            </w:r>
          </w:p>
        </w:tc>
      </w:tr>
      <w:tr w:rsidR="00CA4B3C" w:rsidRPr="007362E5" w14:paraId="144CD694" w14:textId="77777777" w:rsidTr="00D87582">
        <w:trPr>
          <w:jc w:val="center"/>
        </w:trPr>
        <w:tc>
          <w:tcPr>
            <w:tcW w:w="1238" w:type="dxa"/>
            <w:tcBorders>
              <w:top w:val="nil"/>
              <w:left w:val="single" w:sz="12" w:space="0" w:color="000080"/>
              <w:bottom w:val="nil"/>
              <w:right w:val="nil"/>
            </w:tcBorders>
            <w:hideMark/>
          </w:tcPr>
          <w:p w14:paraId="7A4EF3A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BR</w:t>
            </w:r>
          </w:p>
        </w:tc>
        <w:tc>
          <w:tcPr>
            <w:tcW w:w="8122" w:type="dxa"/>
            <w:tcBorders>
              <w:top w:val="nil"/>
              <w:left w:val="nil"/>
              <w:bottom w:val="nil"/>
              <w:right w:val="single" w:sz="12" w:space="0" w:color="000080"/>
            </w:tcBorders>
            <w:hideMark/>
          </w:tcPr>
          <w:p w14:paraId="41E549CB"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sidRPr="007362E5">
              <w:rPr>
                <w:rFonts w:asciiTheme="majorBidi" w:hAnsiTheme="majorBidi" w:cstheme="majorBidi"/>
                <w:b w:val="0"/>
                <w:sz w:val="20"/>
                <w:lang w:val="en-US" w:eastAsia="zh-CN"/>
              </w:rPr>
              <w:t>用于制作、存档和播放的记录；用于电视的胶片</w:t>
            </w:r>
          </w:p>
        </w:tc>
      </w:tr>
      <w:tr w:rsidR="00CA4B3C" w:rsidRPr="007362E5" w14:paraId="4B4680F9" w14:textId="77777777" w:rsidTr="00D87582">
        <w:trPr>
          <w:jc w:val="center"/>
        </w:trPr>
        <w:tc>
          <w:tcPr>
            <w:tcW w:w="1238" w:type="dxa"/>
            <w:tcBorders>
              <w:top w:val="nil"/>
              <w:left w:val="single" w:sz="12" w:space="0" w:color="000080"/>
              <w:bottom w:val="nil"/>
              <w:right w:val="nil"/>
            </w:tcBorders>
            <w:shd w:val="clear" w:color="auto" w:fill="FFFFFF"/>
            <w:hideMark/>
          </w:tcPr>
          <w:p w14:paraId="62D09978"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hideMark/>
          </w:tcPr>
          <w:p w14:paraId="779C8926" w14:textId="77777777" w:rsidR="00CA4B3C" w:rsidRPr="007362E5" w:rsidRDefault="00CA4B3C" w:rsidP="003C6F3D">
            <w:pPr>
              <w:spacing w:before="30" w:after="30"/>
              <w:jc w:val="left"/>
              <w:rPr>
                <w:rFonts w:asciiTheme="majorBidi" w:hAnsiTheme="majorBidi" w:cstheme="majorBidi"/>
                <w:bCs/>
                <w:sz w:val="20"/>
                <w:lang w:val="en-US" w:eastAsia="zh-CN"/>
              </w:rPr>
            </w:pPr>
            <w:proofErr w:type="spellStart"/>
            <w:r w:rsidRPr="007362E5">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sidRPr="007362E5">
              <w:rPr>
                <w:rFonts w:asciiTheme="majorBidi" w:hAnsiTheme="majorBidi" w:cstheme="majorBidi"/>
                <w:bCs/>
                <w:sz w:val="20"/>
                <w:lang w:val="en-US"/>
              </w:rPr>
              <w:t>声音</w:t>
            </w:r>
            <w:proofErr w:type="spellEnd"/>
            <w:r>
              <w:rPr>
                <w:rFonts w:asciiTheme="majorBidi" w:hAnsiTheme="majorBidi" w:cstheme="majorBidi" w:hint="eastAsia"/>
                <w:bCs/>
                <w:sz w:val="20"/>
                <w:lang w:val="en-US" w:eastAsia="zh-CN"/>
              </w:rPr>
              <w:t>）</w:t>
            </w:r>
          </w:p>
        </w:tc>
      </w:tr>
      <w:tr w:rsidR="00CA4B3C" w:rsidRPr="007362E5" w14:paraId="40D2C9C2" w14:textId="77777777" w:rsidTr="00D87582">
        <w:trPr>
          <w:jc w:val="center"/>
        </w:trPr>
        <w:tc>
          <w:tcPr>
            <w:tcW w:w="1238" w:type="dxa"/>
            <w:tcBorders>
              <w:top w:val="nil"/>
              <w:left w:val="single" w:sz="12" w:space="0" w:color="000080"/>
              <w:bottom w:val="nil"/>
              <w:right w:val="nil"/>
            </w:tcBorders>
            <w:shd w:val="clear" w:color="auto" w:fill="FFFFFF"/>
            <w:hideMark/>
          </w:tcPr>
          <w:p w14:paraId="6ACEA832"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hideMark/>
          </w:tcPr>
          <w:p w14:paraId="15177AE8" w14:textId="77777777" w:rsidR="00CA4B3C" w:rsidRPr="007362E5" w:rsidRDefault="00CA4B3C" w:rsidP="003C6F3D">
            <w:pPr>
              <w:spacing w:before="30" w:after="30"/>
              <w:jc w:val="left"/>
              <w:rPr>
                <w:rFonts w:asciiTheme="majorBidi" w:hAnsiTheme="majorBidi" w:cstheme="majorBidi"/>
                <w:bCs/>
                <w:sz w:val="20"/>
                <w:lang w:val="en-US" w:eastAsia="zh-CN"/>
              </w:rPr>
            </w:pPr>
            <w:proofErr w:type="spellStart"/>
            <w:r w:rsidRPr="007362E5">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sidRPr="007362E5">
              <w:rPr>
                <w:rFonts w:asciiTheme="majorBidi" w:hAnsiTheme="majorBidi" w:cstheme="majorBidi"/>
                <w:bCs/>
                <w:sz w:val="20"/>
                <w:lang w:val="en-US"/>
              </w:rPr>
              <w:t>电视</w:t>
            </w:r>
            <w:proofErr w:type="spellEnd"/>
            <w:r>
              <w:rPr>
                <w:rFonts w:asciiTheme="majorBidi" w:hAnsiTheme="majorBidi" w:cstheme="majorBidi" w:hint="eastAsia"/>
                <w:bCs/>
                <w:sz w:val="20"/>
                <w:lang w:val="en-US" w:eastAsia="zh-CN"/>
              </w:rPr>
              <w:t>）</w:t>
            </w:r>
          </w:p>
        </w:tc>
      </w:tr>
      <w:tr w:rsidR="00CA4B3C" w:rsidRPr="007362E5" w14:paraId="2AD0BC77" w14:textId="77777777" w:rsidTr="00D87582">
        <w:trPr>
          <w:jc w:val="center"/>
        </w:trPr>
        <w:tc>
          <w:tcPr>
            <w:tcW w:w="1238" w:type="dxa"/>
            <w:tcBorders>
              <w:top w:val="nil"/>
              <w:left w:val="single" w:sz="12" w:space="0" w:color="000080"/>
              <w:bottom w:val="nil"/>
              <w:right w:val="nil"/>
            </w:tcBorders>
            <w:hideMark/>
          </w:tcPr>
          <w:p w14:paraId="7192E925" w14:textId="77777777" w:rsidR="00CA4B3C" w:rsidRPr="007362E5" w:rsidRDefault="00CA4B3C" w:rsidP="003C6F3D">
            <w:pPr>
              <w:spacing w:before="30" w:after="30"/>
              <w:ind w:left="57"/>
              <w:jc w:val="left"/>
              <w:rPr>
                <w:rFonts w:asciiTheme="majorBidi" w:hAnsiTheme="majorBidi" w:cstheme="majorBidi"/>
                <w:b/>
                <w:bCs/>
                <w:sz w:val="20"/>
                <w:lang w:val="fr-CH"/>
              </w:rPr>
            </w:pPr>
            <w:r w:rsidRPr="007362E5">
              <w:rPr>
                <w:rFonts w:asciiTheme="majorBidi" w:hAnsiTheme="majorBidi" w:cstheme="majorBidi"/>
                <w:b/>
                <w:bCs/>
                <w:sz w:val="20"/>
                <w:lang w:val="fr-CH"/>
              </w:rPr>
              <w:t>F</w:t>
            </w:r>
          </w:p>
        </w:tc>
        <w:tc>
          <w:tcPr>
            <w:tcW w:w="8122" w:type="dxa"/>
            <w:tcBorders>
              <w:top w:val="nil"/>
              <w:left w:val="nil"/>
              <w:bottom w:val="nil"/>
              <w:right w:val="single" w:sz="12" w:space="0" w:color="000080"/>
            </w:tcBorders>
            <w:hideMark/>
          </w:tcPr>
          <w:p w14:paraId="2C073032"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sidRPr="007362E5">
              <w:rPr>
                <w:rFonts w:asciiTheme="majorBidi" w:hAnsiTheme="majorBidi" w:cstheme="majorBidi"/>
                <w:sz w:val="20"/>
                <w:lang w:val="fr-CH" w:eastAsia="zh-CN"/>
              </w:rPr>
              <w:t>固定业务</w:t>
            </w:r>
          </w:p>
        </w:tc>
      </w:tr>
      <w:tr w:rsidR="00CA4B3C" w:rsidRPr="007362E5" w14:paraId="316CAC65" w14:textId="77777777" w:rsidTr="00D87582">
        <w:trPr>
          <w:jc w:val="center"/>
        </w:trPr>
        <w:tc>
          <w:tcPr>
            <w:tcW w:w="1238" w:type="dxa"/>
            <w:tcBorders>
              <w:top w:val="nil"/>
              <w:left w:val="single" w:sz="12" w:space="0" w:color="000080"/>
              <w:bottom w:val="nil"/>
              <w:right w:val="nil"/>
            </w:tcBorders>
            <w:shd w:val="clear" w:color="auto" w:fill="FFFFFF"/>
            <w:hideMark/>
          </w:tcPr>
          <w:p w14:paraId="24DAF3F4" w14:textId="77777777" w:rsidR="00CA4B3C" w:rsidRPr="007362E5" w:rsidRDefault="00CA4B3C" w:rsidP="003C6F3D">
            <w:pPr>
              <w:spacing w:before="30" w:after="30"/>
              <w:ind w:left="57"/>
              <w:jc w:val="left"/>
              <w:rPr>
                <w:rFonts w:asciiTheme="majorBidi" w:hAnsiTheme="majorBidi" w:cstheme="majorBidi"/>
                <w:sz w:val="20"/>
                <w:lang w:val="en-US" w:eastAsia="zh-CN"/>
              </w:rPr>
            </w:pPr>
            <w:r>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7ECD9F7E" w14:textId="77777777" w:rsidR="00CA4B3C" w:rsidRPr="007362E5" w:rsidRDefault="00CA4B3C" w:rsidP="003C6F3D">
            <w:pPr>
              <w:spacing w:before="30" w:after="30"/>
              <w:jc w:val="left"/>
              <w:rPr>
                <w:rFonts w:asciiTheme="majorBidi" w:hAnsiTheme="majorBidi" w:cstheme="majorBidi"/>
                <w:bCs/>
                <w:sz w:val="20"/>
                <w:lang w:val="en-US" w:eastAsia="zh-CN"/>
              </w:rPr>
            </w:pPr>
            <w:r w:rsidRPr="007362E5">
              <w:rPr>
                <w:rFonts w:asciiTheme="majorBidi" w:hAnsiTheme="majorBidi" w:cstheme="majorBidi"/>
                <w:bCs/>
                <w:sz w:val="20"/>
                <w:lang w:val="en-US" w:eastAsia="zh-CN"/>
              </w:rPr>
              <w:t>移动、无线电测定、业余无线电以及相关卫星业务</w:t>
            </w:r>
          </w:p>
        </w:tc>
      </w:tr>
      <w:tr w:rsidR="00CA4B3C" w:rsidRPr="007362E5" w14:paraId="034D9C58" w14:textId="77777777" w:rsidTr="00D87582">
        <w:trPr>
          <w:jc w:val="center"/>
        </w:trPr>
        <w:tc>
          <w:tcPr>
            <w:tcW w:w="1238" w:type="dxa"/>
            <w:tcBorders>
              <w:top w:val="nil"/>
              <w:left w:val="single" w:sz="12" w:space="0" w:color="000080"/>
              <w:bottom w:val="nil"/>
              <w:right w:val="nil"/>
            </w:tcBorders>
            <w:shd w:val="pct5" w:color="auto" w:fill="auto"/>
            <w:hideMark/>
          </w:tcPr>
          <w:p w14:paraId="311E6FD7" w14:textId="77777777" w:rsidR="00CA4B3C" w:rsidRPr="007362E5" w:rsidRDefault="00CA4B3C" w:rsidP="003C6F3D">
            <w:pPr>
              <w:spacing w:before="30" w:after="30"/>
              <w:ind w:left="57"/>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hideMark/>
          </w:tcPr>
          <w:p w14:paraId="77B55A14" w14:textId="77777777" w:rsidR="00CA4B3C" w:rsidRPr="007362E5" w:rsidRDefault="00CA4B3C" w:rsidP="003C6F3D">
            <w:pPr>
              <w:spacing w:before="30" w:after="30"/>
              <w:jc w:val="left"/>
              <w:rPr>
                <w:rFonts w:asciiTheme="majorBidi" w:hAnsiTheme="majorBidi" w:cstheme="majorBidi"/>
                <w:b/>
                <w:bCs/>
                <w:color w:val="000080"/>
                <w:sz w:val="20"/>
                <w:lang w:val="en-US"/>
              </w:rPr>
            </w:pPr>
            <w:proofErr w:type="spellStart"/>
            <w:r w:rsidRPr="007362E5">
              <w:rPr>
                <w:rFonts w:asciiTheme="majorBidi" w:hAnsiTheme="majorBidi" w:cstheme="majorBidi"/>
                <w:b/>
                <w:bCs/>
                <w:color w:val="000080"/>
                <w:sz w:val="20"/>
                <w:lang w:val="en-US"/>
              </w:rPr>
              <w:t>无线电波传播</w:t>
            </w:r>
            <w:proofErr w:type="spellEnd"/>
          </w:p>
        </w:tc>
      </w:tr>
      <w:tr w:rsidR="00CA4B3C" w:rsidRPr="007362E5" w14:paraId="4B759AA8" w14:textId="77777777" w:rsidTr="00D87582">
        <w:trPr>
          <w:jc w:val="center"/>
        </w:trPr>
        <w:tc>
          <w:tcPr>
            <w:tcW w:w="1238" w:type="dxa"/>
            <w:tcBorders>
              <w:top w:val="nil"/>
              <w:left w:val="single" w:sz="12" w:space="0" w:color="000080"/>
              <w:bottom w:val="nil"/>
              <w:right w:val="nil"/>
            </w:tcBorders>
            <w:hideMark/>
          </w:tcPr>
          <w:p w14:paraId="53737EC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RA</w:t>
            </w:r>
          </w:p>
        </w:tc>
        <w:tc>
          <w:tcPr>
            <w:tcW w:w="8122" w:type="dxa"/>
            <w:tcBorders>
              <w:top w:val="nil"/>
              <w:left w:val="nil"/>
              <w:bottom w:val="nil"/>
              <w:right w:val="single" w:sz="12" w:space="0" w:color="000080"/>
            </w:tcBorders>
            <w:hideMark/>
          </w:tcPr>
          <w:p w14:paraId="10D4B6CD"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hAnsiTheme="majorBidi" w:cstheme="majorBidi"/>
                <w:sz w:val="20"/>
                <w:lang w:val="en-US"/>
              </w:rPr>
              <w:t>射电天文</w:t>
            </w:r>
            <w:proofErr w:type="spellEnd"/>
          </w:p>
        </w:tc>
      </w:tr>
      <w:tr w:rsidR="00CA4B3C" w:rsidRPr="007362E5" w14:paraId="1A01A291" w14:textId="77777777" w:rsidTr="00D87582">
        <w:trPr>
          <w:jc w:val="center"/>
        </w:trPr>
        <w:tc>
          <w:tcPr>
            <w:tcW w:w="1238" w:type="dxa"/>
            <w:tcBorders>
              <w:top w:val="nil"/>
              <w:left w:val="single" w:sz="12" w:space="0" w:color="000080"/>
              <w:bottom w:val="nil"/>
              <w:right w:val="nil"/>
            </w:tcBorders>
            <w:hideMark/>
          </w:tcPr>
          <w:p w14:paraId="79BB041B"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RS</w:t>
            </w:r>
          </w:p>
        </w:tc>
        <w:tc>
          <w:tcPr>
            <w:tcW w:w="8122" w:type="dxa"/>
            <w:tcBorders>
              <w:top w:val="nil"/>
              <w:left w:val="nil"/>
              <w:bottom w:val="nil"/>
              <w:right w:val="single" w:sz="12" w:space="0" w:color="000080"/>
            </w:tcBorders>
            <w:hideMark/>
          </w:tcPr>
          <w:p w14:paraId="1699814A"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hAnsiTheme="majorBidi" w:cstheme="majorBidi"/>
                <w:sz w:val="20"/>
                <w:lang w:val="en-US"/>
              </w:rPr>
              <w:t>遥感系统</w:t>
            </w:r>
            <w:proofErr w:type="spellEnd"/>
          </w:p>
        </w:tc>
      </w:tr>
      <w:tr w:rsidR="00CA4B3C" w:rsidRPr="007362E5" w14:paraId="10B5536C" w14:textId="77777777" w:rsidTr="00D87582">
        <w:trPr>
          <w:jc w:val="center"/>
        </w:trPr>
        <w:tc>
          <w:tcPr>
            <w:tcW w:w="1238" w:type="dxa"/>
            <w:tcBorders>
              <w:top w:val="nil"/>
              <w:left w:val="single" w:sz="12" w:space="0" w:color="000080"/>
              <w:bottom w:val="nil"/>
              <w:right w:val="nil"/>
            </w:tcBorders>
            <w:hideMark/>
          </w:tcPr>
          <w:p w14:paraId="4BC64E5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w:t>
            </w:r>
          </w:p>
        </w:tc>
        <w:tc>
          <w:tcPr>
            <w:tcW w:w="8122" w:type="dxa"/>
            <w:tcBorders>
              <w:top w:val="nil"/>
              <w:left w:val="nil"/>
              <w:bottom w:val="nil"/>
              <w:right w:val="single" w:sz="12" w:space="0" w:color="000080"/>
            </w:tcBorders>
            <w:hideMark/>
          </w:tcPr>
          <w:p w14:paraId="11B9671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卫星固定业务</w:t>
            </w:r>
          </w:p>
        </w:tc>
      </w:tr>
      <w:tr w:rsidR="00CA4B3C" w:rsidRPr="007362E5" w14:paraId="0B931659" w14:textId="77777777" w:rsidTr="00D87582">
        <w:trPr>
          <w:jc w:val="center"/>
        </w:trPr>
        <w:tc>
          <w:tcPr>
            <w:tcW w:w="1238" w:type="dxa"/>
            <w:tcBorders>
              <w:top w:val="nil"/>
              <w:left w:val="single" w:sz="12" w:space="0" w:color="000080"/>
              <w:bottom w:val="nil"/>
              <w:right w:val="nil"/>
            </w:tcBorders>
            <w:shd w:val="clear" w:color="auto" w:fill="FFFFFF"/>
            <w:hideMark/>
          </w:tcPr>
          <w:p w14:paraId="174E1D32" w14:textId="77777777" w:rsidR="00CA4B3C" w:rsidRPr="00FA783C" w:rsidRDefault="00CA4B3C" w:rsidP="003C6F3D">
            <w:pPr>
              <w:spacing w:before="30" w:after="30"/>
              <w:ind w:left="57"/>
              <w:jc w:val="left"/>
              <w:rPr>
                <w:rFonts w:asciiTheme="majorBidi" w:hAnsiTheme="majorBidi" w:cstheme="majorBidi"/>
                <w:b/>
                <w:bCs/>
                <w:sz w:val="20"/>
                <w:lang w:val="en-US"/>
              </w:rPr>
            </w:pPr>
            <w:r w:rsidRPr="00FA783C">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hideMark/>
          </w:tcPr>
          <w:p w14:paraId="2AC2BB2A" w14:textId="77777777" w:rsidR="00CA4B3C" w:rsidRPr="00FA783C" w:rsidRDefault="00CA4B3C" w:rsidP="003C6F3D">
            <w:pPr>
              <w:spacing w:before="30" w:after="30"/>
              <w:jc w:val="left"/>
              <w:rPr>
                <w:rFonts w:asciiTheme="majorBidi" w:hAnsiTheme="majorBidi" w:cstheme="majorBidi"/>
                <w:b/>
                <w:bCs/>
                <w:sz w:val="20"/>
                <w:lang w:val="en-US"/>
              </w:rPr>
            </w:pPr>
            <w:r w:rsidRPr="00FA783C">
              <w:rPr>
                <w:rFonts w:asciiTheme="majorBidi" w:hAnsiTheme="majorBidi" w:cstheme="majorBidi"/>
                <w:sz w:val="20"/>
                <w:lang w:val="en-US" w:eastAsia="zh-CN"/>
              </w:rPr>
              <w:t>空间应用和气象</w:t>
            </w:r>
          </w:p>
        </w:tc>
      </w:tr>
      <w:tr w:rsidR="00CA4B3C" w:rsidRPr="007362E5" w14:paraId="174C8E2D" w14:textId="77777777" w:rsidTr="00D87582">
        <w:trPr>
          <w:jc w:val="center"/>
        </w:trPr>
        <w:tc>
          <w:tcPr>
            <w:tcW w:w="1238" w:type="dxa"/>
            <w:tcBorders>
              <w:top w:val="nil"/>
              <w:left w:val="single" w:sz="12" w:space="0" w:color="000080"/>
              <w:bottom w:val="nil"/>
              <w:right w:val="nil"/>
            </w:tcBorders>
            <w:hideMark/>
          </w:tcPr>
          <w:p w14:paraId="24CD10E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SF</w:t>
            </w:r>
          </w:p>
        </w:tc>
        <w:tc>
          <w:tcPr>
            <w:tcW w:w="8122" w:type="dxa"/>
            <w:tcBorders>
              <w:top w:val="nil"/>
              <w:left w:val="nil"/>
              <w:bottom w:val="nil"/>
              <w:right w:val="single" w:sz="12" w:space="0" w:color="000080"/>
            </w:tcBorders>
            <w:hideMark/>
          </w:tcPr>
          <w:p w14:paraId="6A0D3238"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卫星固定和固定业务系统之间频率共用和协调</w:t>
            </w:r>
          </w:p>
        </w:tc>
      </w:tr>
      <w:tr w:rsidR="00CA4B3C" w:rsidRPr="007362E5" w14:paraId="16EFD353" w14:textId="77777777" w:rsidTr="00D87582">
        <w:trPr>
          <w:jc w:val="center"/>
        </w:trPr>
        <w:tc>
          <w:tcPr>
            <w:tcW w:w="1238" w:type="dxa"/>
            <w:tcBorders>
              <w:top w:val="nil"/>
              <w:left w:val="single" w:sz="12" w:space="0" w:color="000080"/>
              <w:bottom w:val="nil"/>
              <w:right w:val="nil"/>
            </w:tcBorders>
            <w:shd w:val="clear" w:color="auto" w:fill="FFFFFF"/>
            <w:hideMark/>
          </w:tcPr>
          <w:p w14:paraId="6EF7032D" w14:textId="77777777" w:rsidR="00CA4B3C" w:rsidRPr="007C267B" w:rsidRDefault="00CA4B3C" w:rsidP="003C6F3D">
            <w:pPr>
              <w:spacing w:before="30" w:after="30"/>
              <w:ind w:left="57"/>
              <w:jc w:val="left"/>
              <w:rPr>
                <w:rFonts w:asciiTheme="majorBidi" w:hAnsiTheme="majorBidi" w:cstheme="majorBidi"/>
                <w:b/>
                <w:bCs/>
                <w:sz w:val="20"/>
                <w:lang w:val="en-US"/>
              </w:rPr>
            </w:pPr>
            <w:r w:rsidRPr="007C267B">
              <w:rPr>
                <w:rFonts w:asciiTheme="majorBidi" w:hAnsiTheme="majorBidi" w:cstheme="majorBidi"/>
                <w:b/>
                <w:bCs/>
                <w:sz w:val="20"/>
                <w:lang w:val="en-US"/>
              </w:rPr>
              <w:t>S</w:t>
            </w:r>
            <w:r w:rsidRPr="007C267B">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1541C358" w14:textId="77777777" w:rsidR="00CA4B3C" w:rsidRPr="007362E5" w:rsidRDefault="00CA4B3C" w:rsidP="003C6F3D">
            <w:pPr>
              <w:spacing w:before="30" w:after="30"/>
              <w:jc w:val="left"/>
              <w:rPr>
                <w:rFonts w:asciiTheme="majorBidi" w:hAnsiTheme="majorBidi" w:cstheme="majorBidi"/>
                <w:sz w:val="20"/>
                <w:lang w:val="en-US"/>
              </w:rPr>
            </w:pPr>
            <w:proofErr w:type="spellStart"/>
            <w:r w:rsidRPr="007362E5">
              <w:rPr>
                <w:rFonts w:asciiTheme="majorBidi" w:hAnsiTheme="majorBidi" w:cstheme="majorBidi"/>
                <w:sz w:val="20"/>
                <w:lang w:val="en-US"/>
              </w:rPr>
              <w:t>频谱管理</w:t>
            </w:r>
            <w:proofErr w:type="spellEnd"/>
          </w:p>
        </w:tc>
      </w:tr>
      <w:tr w:rsidR="00CA4B3C" w:rsidRPr="007362E5" w14:paraId="5D72F325" w14:textId="77777777" w:rsidTr="00D87582">
        <w:trPr>
          <w:jc w:val="center"/>
        </w:trPr>
        <w:tc>
          <w:tcPr>
            <w:tcW w:w="1238" w:type="dxa"/>
            <w:tcBorders>
              <w:top w:val="nil"/>
              <w:left w:val="single" w:sz="12" w:space="0" w:color="000080"/>
              <w:bottom w:val="nil"/>
              <w:right w:val="nil"/>
            </w:tcBorders>
            <w:shd w:val="clear" w:color="auto" w:fill="FFFFFF"/>
            <w:hideMark/>
          </w:tcPr>
          <w:p w14:paraId="098ACE2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hideMark/>
          </w:tcPr>
          <w:p w14:paraId="2D136E15"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卫星新闻采集</w:t>
            </w:r>
          </w:p>
        </w:tc>
      </w:tr>
      <w:tr w:rsidR="00CA4B3C" w:rsidRPr="007362E5" w14:paraId="04DC10A9" w14:textId="77777777" w:rsidTr="00D87582">
        <w:trPr>
          <w:jc w:val="center"/>
        </w:trPr>
        <w:tc>
          <w:tcPr>
            <w:tcW w:w="1238" w:type="dxa"/>
            <w:tcBorders>
              <w:top w:val="nil"/>
              <w:left w:val="single" w:sz="12" w:space="0" w:color="000080"/>
              <w:bottom w:val="nil"/>
              <w:right w:val="nil"/>
            </w:tcBorders>
            <w:shd w:val="clear" w:color="auto" w:fill="FFFFFF"/>
            <w:hideMark/>
          </w:tcPr>
          <w:p w14:paraId="1DE6B24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hideMark/>
          </w:tcPr>
          <w:p w14:paraId="36520D7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时间信号和标准频率发射</w:t>
            </w:r>
          </w:p>
        </w:tc>
      </w:tr>
      <w:tr w:rsidR="00CA4B3C" w:rsidRPr="007362E5" w14:paraId="73533C2C" w14:textId="77777777" w:rsidTr="00D87582">
        <w:trPr>
          <w:jc w:val="center"/>
        </w:trPr>
        <w:tc>
          <w:tcPr>
            <w:tcW w:w="1238" w:type="dxa"/>
            <w:tcBorders>
              <w:top w:val="nil"/>
              <w:left w:val="single" w:sz="12" w:space="0" w:color="000080"/>
              <w:bottom w:val="single" w:sz="12" w:space="0" w:color="000080"/>
              <w:right w:val="nil"/>
            </w:tcBorders>
            <w:shd w:val="clear" w:color="auto" w:fill="FFFFFF"/>
            <w:hideMark/>
          </w:tcPr>
          <w:p w14:paraId="0977E93B"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14:paraId="583B3AFF"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词汇和相关课题</w:t>
            </w:r>
          </w:p>
        </w:tc>
      </w:tr>
    </w:tbl>
    <w:p w14:paraId="5B3867A2" w14:textId="77777777" w:rsidR="00CA4B3C" w:rsidRPr="007362E5" w:rsidRDefault="00CA4B3C" w:rsidP="00CA4B3C">
      <w:pPr>
        <w:spacing w:before="30" w:after="30"/>
        <w:jc w:val="center"/>
        <w:rPr>
          <w:rFonts w:asciiTheme="majorBidi" w:hAnsiTheme="majorBidi" w:cstheme="majorBidi"/>
          <w:sz w:val="20"/>
          <w:lang w:val="en-US"/>
        </w:rPr>
      </w:pPr>
    </w:p>
    <w:p w14:paraId="14FE656D" w14:textId="77777777" w:rsidR="00A74B43" w:rsidRDefault="00A74B43" w:rsidP="00A74B43">
      <w:pPr>
        <w:spacing w:before="0"/>
        <w:jc w:val="center"/>
        <w:rPr>
          <w:noProof/>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39"/>
      </w:tblGrid>
      <w:tr w:rsidR="00A74B43" w14:paraId="69FE4B0E" w14:textId="77777777" w:rsidTr="00D87582">
        <w:trPr>
          <w:jc w:val="center"/>
        </w:trPr>
        <w:tc>
          <w:tcPr>
            <w:tcW w:w="9360" w:type="dxa"/>
          </w:tcPr>
          <w:p w14:paraId="7E85B1AE"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7DB00832" w:rsidR="00D5024B" w:rsidRPr="002F5199" w:rsidRDefault="00E626FB" w:rsidP="00E626FB">
      <w:pPr>
        <w:spacing w:before="0"/>
        <w:jc w:val="right"/>
        <w:rPr>
          <w:sz w:val="20"/>
          <w:lang w:val="en-US" w:eastAsia="zh-CN"/>
        </w:rPr>
      </w:pPr>
      <w:r>
        <w:rPr>
          <w:rFonts w:hint="eastAsia"/>
          <w:noProof/>
          <w:sz w:val="20"/>
          <w:lang w:val="en-US" w:eastAsia="zh-CN"/>
        </w:rPr>
        <w:t>202</w:t>
      </w:r>
      <w:r w:rsidR="00812074">
        <w:rPr>
          <w:rFonts w:hint="eastAsia"/>
          <w:noProof/>
          <w:sz w:val="20"/>
          <w:lang w:val="en-US" w:eastAsia="zh-CN"/>
        </w:rPr>
        <w:t>4</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0CB98195"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812074">
        <w:rPr>
          <w:rFonts w:hint="eastAsia"/>
          <w:noProof/>
          <w:sz w:val="20"/>
          <w:lang w:val="en-US" w:eastAsia="zh-CN"/>
        </w:rPr>
        <w:t>4</w:t>
      </w:r>
    </w:p>
    <w:p w14:paraId="4DC52C64" w14:textId="77777777" w:rsidR="007565CC" w:rsidRDefault="00ED0D47" w:rsidP="00ED0D47">
      <w:pPr>
        <w:spacing w:before="160"/>
        <w:ind w:firstLineChars="200" w:firstLine="360"/>
        <w:rPr>
          <w:i/>
          <w:sz w:val="20"/>
          <w:lang w:val="en-US" w:eastAsia="zh-CN"/>
        </w:rPr>
        <w:sectPr w:rsidR="007565CC" w:rsidSect="00C4780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022F5AC7" w14:textId="3EA32D0B" w:rsidR="00400E27" w:rsidRDefault="00400E27" w:rsidP="00400E27">
      <w:pPr>
        <w:pStyle w:val="RecNo"/>
        <w:spacing w:before="0"/>
        <w:rPr>
          <w:lang w:val="en-US" w:eastAsia="zh-CN"/>
        </w:rPr>
      </w:pPr>
      <w:bookmarkStart w:id="9" w:name="irecnoe"/>
      <w:bookmarkEnd w:id="9"/>
      <w:r>
        <w:rPr>
          <w:rStyle w:val="href"/>
          <w:lang w:val="en-US" w:eastAsia="zh-CN"/>
        </w:rPr>
        <w:lastRenderedPageBreak/>
        <w:t>ITU-</w:t>
      </w:r>
      <w:proofErr w:type="gramStart"/>
      <w:r>
        <w:rPr>
          <w:rStyle w:val="href"/>
          <w:lang w:val="en-US" w:eastAsia="zh-CN"/>
        </w:rPr>
        <w:t xml:space="preserve">R  </w:t>
      </w:r>
      <w:r w:rsidR="000A68C2">
        <w:rPr>
          <w:rStyle w:val="href"/>
          <w:rFonts w:hint="eastAsia"/>
          <w:lang w:val="en-US" w:eastAsia="zh-CN"/>
        </w:rPr>
        <w:t>P</w:t>
      </w:r>
      <w:r>
        <w:rPr>
          <w:rStyle w:val="href"/>
          <w:lang w:val="en-US" w:eastAsia="zh-CN"/>
        </w:rPr>
        <w:t>.</w:t>
      </w:r>
      <w:r w:rsidR="00BE28E6">
        <w:rPr>
          <w:rStyle w:val="href"/>
          <w:lang w:val="en-US" w:eastAsia="zh-CN"/>
        </w:rPr>
        <w:t>1511</w:t>
      </w:r>
      <w:proofErr w:type="gramEnd"/>
      <w:r>
        <w:rPr>
          <w:rStyle w:val="href"/>
          <w:lang w:val="en-US" w:eastAsia="zh-CN"/>
        </w:rPr>
        <w:t>-</w:t>
      </w:r>
      <w:r w:rsidR="00BE28E6">
        <w:rPr>
          <w:rStyle w:val="href"/>
          <w:lang w:val="en-US" w:eastAsia="zh-CN"/>
        </w:rPr>
        <w:t>3</w:t>
      </w:r>
      <w:r>
        <w:rPr>
          <w:rStyle w:val="href"/>
          <w:rFonts w:hint="eastAsia"/>
          <w:lang w:val="en-US" w:eastAsia="zh-CN"/>
        </w:rPr>
        <w:t>建议书</w:t>
      </w:r>
    </w:p>
    <w:p w14:paraId="532C2DBF" w14:textId="71229357" w:rsidR="00361623" w:rsidRDefault="00BE28E6" w:rsidP="00361623">
      <w:pPr>
        <w:pStyle w:val="RectitleBR"/>
        <w:rPr>
          <w:lang w:val="en-US" w:eastAsia="zh-CN"/>
        </w:rPr>
      </w:pPr>
      <w:r w:rsidRPr="002B3714">
        <w:rPr>
          <w:rFonts w:hint="eastAsia"/>
          <w:lang w:val="en-US" w:eastAsia="zh-CN"/>
        </w:rPr>
        <w:t>地对空传播建模地形学</w:t>
      </w:r>
    </w:p>
    <w:p w14:paraId="36FD784C" w14:textId="76291954" w:rsidR="00BE28E6" w:rsidRPr="00BE28E6" w:rsidRDefault="00BE28E6" w:rsidP="00BE28E6">
      <w:pPr>
        <w:pStyle w:val="Recref"/>
        <w:rPr>
          <w:lang w:val="en-US" w:eastAsia="zh-CN"/>
        </w:rPr>
      </w:pPr>
      <w:bookmarkStart w:id="10" w:name="Related_Questions"/>
      <w:r>
        <w:rPr>
          <w:rFonts w:hint="eastAsia"/>
          <w:lang w:val="en-US" w:eastAsia="zh-CN"/>
        </w:rPr>
        <w:t>（</w:t>
      </w:r>
      <w:r w:rsidRPr="00992F09">
        <w:rPr>
          <w:lang w:val="en-US" w:eastAsia="zh-CN"/>
        </w:rPr>
        <w:t>ITU-R 2</w:t>
      </w:r>
      <w:r>
        <w:rPr>
          <w:lang w:val="en-US" w:eastAsia="zh-CN"/>
        </w:rPr>
        <w:t>14</w:t>
      </w:r>
      <w:r w:rsidRPr="00992F09">
        <w:rPr>
          <w:lang w:val="en-US" w:eastAsia="zh-CN"/>
        </w:rPr>
        <w:t>/3</w:t>
      </w:r>
      <w:r>
        <w:rPr>
          <w:rFonts w:hint="eastAsia"/>
          <w:lang w:val="en-US" w:eastAsia="zh-CN"/>
        </w:rPr>
        <w:t>号</w:t>
      </w:r>
      <w:r>
        <w:rPr>
          <w:lang w:val="en-US" w:eastAsia="zh-CN"/>
        </w:rPr>
        <w:t>课题</w:t>
      </w:r>
      <w:bookmarkEnd w:id="10"/>
      <w:r>
        <w:rPr>
          <w:rFonts w:hint="eastAsia"/>
          <w:lang w:val="en-US" w:eastAsia="zh-CN"/>
        </w:rPr>
        <w:t>）</w:t>
      </w:r>
    </w:p>
    <w:p w14:paraId="1EDF6E6D" w14:textId="0753FEAA" w:rsidR="00361623" w:rsidRDefault="00361623" w:rsidP="00361623">
      <w:pPr>
        <w:pStyle w:val="Recdate"/>
        <w:rPr>
          <w:lang w:val="en-US" w:eastAsia="zh-CN"/>
        </w:rPr>
      </w:pPr>
      <w:r>
        <w:rPr>
          <w:rFonts w:hint="eastAsia"/>
          <w:lang w:val="en-US" w:eastAsia="zh-CN"/>
        </w:rPr>
        <w:t>（</w:t>
      </w:r>
      <w:r w:rsidR="00BE28E6">
        <w:rPr>
          <w:lang w:val="en-US" w:eastAsia="zh-CN"/>
        </w:rPr>
        <w:t>2001-2015-</w:t>
      </w:r>
      <w:r w:rsidR="00812074">
        <w:rPr>
          <w:lang w:val="en-US" w:eastAsia="zh-CN"/>
        </w:rPr>
        <w:t>2019-2024</w:t>
      </w:r>
      <w:r w:rsidRPr="007362E5">
        <w:rPr>
          <w:lang w:val="en-GB" w:eastAsia="zh-CN"/>
        </w:rPr>
        <w:t>年</w:t>
      </w:r>
      <w:r>
        <w:rPr>
          <w:rFonts w:hint="eastAsia"/>
          <w:lang w:val="en-US" w:eastAsia="zh-CN"/>
        </w:rPr>
        <w:t>）</w:t>
      </w:r>
    </w:p>
    <w:p w14:paraId="7C9C0DD5" w14:textId="77777777" w:rsidR="00361623" w:rsidRPr="0025587F" w:rsidRDefault="00361623" w:rsidP="00361623">
      <w:pPr>
        <w:pStyle w:val="HeadingSum"/>
        <w:rPr>
          <w:lang w:eastAsia="zh-CN"/>
        </w:rPr>
      </w:pPr>
      <w:r w:rsidRPr="0025587F">
        <w:rPr>
          <w:lang w:eastAsia="zh-CN"/>
        </w:rPr>
        <w:t>范围</w:t>
      </w:r>
    </w:p>
    <w:p w14:paraId="09CB941A" w14:textId="72CC57E9" w:rsidR="00361623" w:rsidRPr="0025587F" w:rsidRDefault="00BE28E6" w:rsidP="00B14E4A">
      <w:pPr>
        <w:pStyle w:val="Summary"/>
        <w:spacing w:after="240"/>
        <w:rPr>
          <w:lang w:eastAsia="zh-CN"/>
        </w:rPr>
      </w:pPr>
      <w:r>
        <w:rPr>
          <w:rFonts w:hint="eastAsia"/>
          <w:lang w:eastAsia="zh-CN"/>
        </w:rPr>
        <w:t>本</w:t>
      </w:r>
      <w:r>
        <w:rPr>
          <w:lang w:eastAsia="zh-CN"/>
        </w:rPr>
        <w:t>建议书提供了全球地形数据</w:t>
      </w:r>
      <w:r>
        <w:rPr>
          <w:rFonts w:hint="eastAsia"/>
          <w:lang w:eastAsia="zh-CN"/>
        </w:rPr>
        <w:t>、地理坐标信息和</w:t>
      </w:r>
      <w:r>
        <w:rPr>
          <w:lang w:eastAsia="zh-CN"/>
        </w:rPr>
        <w:t>地形</w:t>
      </w:r>
      <w:r>
        <w:rPr>
          <w:rFonts w:hint="eastAsia"/>
          <w:lang w:eastAsia="zh-CN"/>
        </w:rPr>
        <w:t>高度数据，用于预测</w:t>
      </w:r>
      <w:r>
        <w:rPr>
          <w:lang w:eastAsia="zh-CN"/>
        </w:rPr>
        <w:t xml:space="preserve">ITU-R </w:t>
      </w:r>
      <w:r>
        <w:rPr>
          <w:rFonts w:hint="eastAsia"/>
          <w:lang w:eastAsia="zh-CN"/>
        </w:rPr>
        <w:t>P</w:t>
      </w:r>
      <w:r>
        <w:rPr>
          <w:rFonts w:hint="eastAsia"/>
          <w:lang w:eastAsia="zh-CN"/>
        </w:rPr>
        <w:t>系列建议</w:t>
      </w:r>
      <w:r>
        <w:rPr>
          <w:lang w:eastAsia="zh-CN"/>
        </w:rPr>
        <w:t>书</w:t>
      </w:r>
      <w:r>
        <w:rPr>
          <w:rFonts w:hint="eastAsia"/>
          <w:lang w:eastAsia="zh-CN"/>
        </w:rPr>
        <w:t>中</w:t>
      </w:r>
      <w:r>
        <w:rPr>
          <w:lang w:eastAsia="zh-CN"/>
        </w:rPr>
        <w:t>地对空路径</w:t>
      </w:r>
      <w:r>
        <w:rPr>
          <w:rFonts w:hint="eastAsia"/>
          <w:lang w:eastAsia="zh-CN"/>
        </w:rPr>
        <w:t>的</w:t>
      </w:r>
      <w:r>
        <w:rPr>
          <w:lang w:eastAsia="zh-CN"/>
        </w:rPr>
        <w:t>传播效应。</w:t>
      </w:r>
    </w:p>
    <w:p w14:paraId="61FD5653" w14:textId="77777777" w:rsidR="00361623" w:rsidRPr="0025587F" w:rsidRDefault="00361623" w:rsidP="00361623">
      <w:pPr>
        <w:pStyle w:val="Headingb"/>
        <w:spacing w:before="480"/>
        <w:rPr>
          <w:rFonts w:ascii="Times New Roman Bold" w:hAnsi="Times New Roman Bold" w:cs="Times New Roman Bold"/>
          <w:szCs w:val="24"/>
          <w:lang w:val="en-GB" w:eastAsia="zh-CN"/>
        </w:rPr>
      </w:pPr>
      <w:r w:rsidRPr="0025587F">
        <w:rPr>
          <w:rFonts w:ascii="Times New Roman Bold" w:hAnsi="Times New Roman Bold" w:cs="Times New Roman Bold" w:hint="eastAsia"/>
          <w:szCs w:val="24"/>
          <w:lang w:val="en-GB" w:eastAsia="zh-CN"/>
        </w:rPr>
        <w:t>关键词</w:t>
      </w:r>
    </w:p>
    <w:p w14:paraId="4EE5A6C9" w14:textId="4D0FAAC0" w:rsidR="00361623" w:rsidRPr="00E40B25" w:rsidRDefault="00BE28E6" w:rsidP="00B14E4A">
      <w:pPr>
        <w:pStyle w:val="Summary"/>
        <w:rPr>
          <w:lang w:eastAsia="zh-CN"/>
        </w:rPr>
      </w:pPr>
      <w:r>
        <w:rPr>
          <w:rFonts w:hint="eastAsia"/>
          <w:lang w:val="en-US" w:eastAsia="zh-CN"/>
        </w:rPr>
        <w:t>地形、地理坐标、</w:t>
      </w:r>
      <w:r w:rsidRPr="00576C75">
        <w:rPr>
          <w:rFonts w:hint="eastAsia"/>
          <w:lang w:val="en-US" w:eastAsia="zh-CN"/>
        </w:rPr>
        <w:t>大地测量高度</w:t>
      </w:r>
      <w:r>
        <w:rPr>
          <w:rFonts w:hint="eastAsia"/>
          <w:lang w:val="en-US" w:eastAsia="zh-CN"/>
        </w:rPr>
        <w:t>、</w:t>
      </w:r>
      <w:r>
        <w:rPr>
          <w:lang w:eastAsia="zh-CN"/>
        </w:rPr>
        <w:t>正交高度、椭球体、大地水准面、大地水准面起伏</w:t>
      </w:r>
    </w:p>
    <w:p w14:paraId="34F71417" w14:textId="77777777" w:rsidR="00B92234" w:rsidRPr="005D1C8B" w:rsidRDefault="00B92234" w:rsidP="00B14E4A">
      <w:pPr>
        <w:pStyle w:val="Normalaftertitle"/>
        <w:spacing w:before="240"/>
        <w:rPr>
          <w:szCs w:val="24"/>
          <w:lang w:val="ru-RU" w:eastAsia="zh-CN"/>
        </w:rPr>
      </w:pPr>
      <w:r w:rsidRPr="005D1C8B">
        <w:rPr>
          <w:rFonts w:ascii="timesnewroman" w:hAnsi="timesnewroman" w:cs="timesnewroman" w:hint="eastAsia"/>
          <w:color w:val="000000"/>
          <w:szCs w:val="24"/>
          <w:lang w:eastAsia="zh-CN"/>
        </w:rPr>
        <w:t>国际电联无线电通信全会，</w:t>
      </w:r>
    </w:p>
    <w:p w14:paraId="05CA7EAA" w14:textId="77777777" w:rsidR="00B92234" w:rsidRPr="005D1C8B" w:rsidRDefault="00B92234" w:rsidP="00B92234">
      <w:pPr>
        <w:pStyle w:val="Call"/>
        <w:spacing w:before="360"/>
        <w:rPr>
          <w:szCs w:val="24"/>
          <w:lang w:val="ru-RU" w:eastAsia="zh-CN"/>
        </w:rPr>
      </w:pPr>
      <w:r w:rsidRPr="005D1C8B">
        <w:rPr>
          <w:rFonts w:ascii="STKaiti" w:eastAsia="STKaiti" w:hAnsi="STKaiti" w:cs="TimesNewRoman,Italic" w:hint="eastAsia"/>
          <w:i w:val="0"/>
          <w:iCs/>
          <w:color w:val="000000"/>
          <w:szCs w:val="24"/>
          <w:lang w:eastAsia="zh-CN"/>
        </w:rPr>
        <w:t>考虑到</w:t>
      </w:r>
    </w:p>
    <w:p w14:paraId="738E1715" w14:textId="77777777" w:rsidR="00BE28E6" w:rsidRPr="00BE28E6" w:rsidRDefault="00BE28E6" w:rsidP="00BE28E6">
      <w:pPr>
        <w:rPr>
          <w:rFonts w:eastAsiaTheme="minorEastAsia"/>
          <w:lang w:val="en-US" w:eastAsia="zh-CN"/>
        </w:rPr>
      </w:pPr>
      <w:r w:rsidRPr="00BE28E6">
        <w:rPr>
          <w:rFonts w:eastAsiaTheme="minorEastAsia"/>
          <w:i/>
          <w:iCs/>
          <w:lang w:val="en-US" w:eastAsia="zh-CN"/>
        </w:rPr>
        <w:t>a)</w:t>
      </w:r>
      <w:r w:rsidRPr="00BE28E6">
        <w:rPr>
          <w:rFonts w:eastAsiaTheme="minorEastAsia"/>
          <w:lang w:val="en-US" w:eastAsia="zh-CN"/>
        </w:rPr>
        <w:tab/>
      </w:r>
      <w:proofErr w:type="gramStart"/>
      <w:r w:rsidRPr="00BE28E6">
        <w:rPr>
          <w:rFonts w:eastAsiaTheme="minorEastAsia" w:hint="eastAsia"/>
          <w:lang w:val="en-US" w:eastAsia="zh-CN"/>
        </w:rPr>
        <w:t>衰减</w:t>
      </w:r>
      <w:r w:rsidRPr="00BE28E6">
        <w:rPr>
          <w:rFonts w:eastAsiaTheme="minorEastAsia"/>
          <w:lang w:val="en-US" w:eastAsia="zh-CN"/>
        </w:rPr>
        <w:t>和散射需要有关地形的信息；</w:t>
      </w:r>
      <w:proofErr w:type="gramEnd"/>
    </w:p>
    <w:p w14:paraId="2D187272" w14:textId="77777777" w:rsidR="00BE28E6" w:rsidRPr="00BE28E6" w:rsidRDefault="00BE28E6" w:rsidP="00BE28E6">
      <w:pPr>
        <w:rPr>
          <w:rFonts w:eastAsiaTheme="minorEastAsia"/>
          <w:lang w:val="en-US" w:eastAsia="zh-CN"/>
        </w:rPr>
      </w:pPr>
      <w:r w:rsidRPr="00BE28E6">
        <w:rPr>
          <w:rFonts w:eastAsiaTheme="minorEastAsia"/>
          <w:i/>
          <w:iCs/>
          <w:lang w:val="en-US" w:eastAsia="zh-CN"/>
        </w:rPr>
        <w:t>b)</w:t>
      </w:r>
      <w:r w:rsidRPr="00BE28E6">
        <w:rPr>
          <w:rFonts w:eastAsiaTheme="minorEastAsia"/>
          <w:lang w:val="en-US" w:eastAsia="zh-CN"/>
        </w:rPr>
        <w:tab/>
      </w:r>
      <w:r w:rsidRPr="00BE28E6">
        <w:rPr>
          <w:rFonts w:eastAsiaTheme="minorEastAsia" w:hint="eastAsia"/>
          <w:lang w:val="en-US" w:eastAsia="zh-CN"/>
        </w:rPr>
        <w:t>相</w:t>
      </w:r>
      <w:r w:rsidRPr="00BE28E6">
        <w:rPr>
          <w:rFonts w:eastAsiaTheme="minorEastAsia"/>
          <w:lang w:val="en-US" w:eastAsia="zh-CN"/>
        </w:rPr>
        <w:t>关信息应</w:t>
      </w:r>
      <w:r w:rsidRPr="00BE28E6">
        <w:rPr>
          <w:rFonts w:eastAsiaTheme="minorEastAsia" w:hint="eastAsia"/>
          <w:lang w:val="en-US" w:eastAsia="zh-CN"/>
        </w:rPr>
        <w:t>覆盖</w:t>
      </w:r>
      <w:r w:rsidRPr="00BE28E6">
        <w:rPr>
          <w:rFonts w:eastAsiaTheme="minorEastAsia"/>
          <w:lang w:val="en-US" w:eastAsia="zh-CN"/>
        </w:rPr>
        <w:t>世界各地，特别是</w:t>
      </w:r>
      <w:r w:rsidRPr="00BE28E6">
        <w:rPr>
          <w:rFonts w:eastAsiaTheme="minorEastAsia" w:hint="eastAsia"/>
          <w:lang w:val="en-US" w:eastAsia="zh-CN"/>
        </w:rPr>
        <w:t>在</w:t>
      </w:r>
      <w:r w:rsidRPr="00BE28E6">
        <w:rPr>
          <w:rFonts w:eastAsiaTheme="minorEastAsia"/>
          <w:lang w:val="en-US" w:eastAsia="zh-CN"/>
        </w:rPr>
        <w:t>必要计算区域或各</w:t>
      </w:r>
      <w:r w:rsidRPr="00BE28E6">
        <w:rPr>
          <w:rFonts w:eastAsiaTheme="minorEastAsia" w:hint="eastAsia"/>
          <w:lang w:val="en-US" w:eastAsia="zh-CN"/>
        </w:rPr>
        <w:t>洲数据</w:t>
      </w:r>
      <w:r w:rsidRPr="00BE28E6">
        <w:rPr>
          <w:rFonts w:eastAsiaTheme="minorEastAsia"/>
          <w:lang w:val="en-US" w:eastAsia="zh-CN"/>
        </w:rPr>
        <w:t>时，</w:t>
      </w:r>
    </w:p>
    <w:p w14:paraId="1DEB55F5" w14:textId="77777777" w:rsidR="00BE28E6" w:rsidRPr="00BE28E6" w:rsidRDefault="00BE28E6" w:rsidP="00BE28E6">
      <w:pPr>
        <w:keepNext/>
        <w:keepLines/>
        <w:spacing w:before="160"/>
        <w:ind w:left="794"/>
        <w:rPr>
          <w:rFonts w:eastAsia="STKaiti"/>
          <w:lang w:eastAsia="zh-CN"/>
        </w:rPr>
      </w:pPr>
      <w:r w:rsidRPr="00BE28E6">
        <w:rPr>
          <w:rFonts w:eastAsia="STKaiti" w:hint="eastAsia"/>
          <w:lang w:eastAsia="zh-CN"/>
        </w:rPr>
        <w:t>建议</w:t>
      </w:r>
    </w:p>
    <w:p w14:paraId="684D69F9" w14:textId="77777777" w:rsidR="00BE28E6" w:rsidRPr="00BE28E6" w:rsidRDefault="00BE28E6" w:rsidP="00BE28E6">
      <w:pPr>
        <w:rPr>
          <w:rFonts w:eastAsiaTheme="minorEastAsia"/>
          <w:lang w:val="en-US" w:eastAsia="zh-CN"/>
        </w:rPr>
      </w:pPr>
      <w:r w:rsidRPr="00D87582">
        <w:rPr>
          <w:rFonts w:eastAsiaTheme="minorEastAsia"/>
          <w:lang w:val="en-US" w:eastAsia="zh-CN"/>
        </w:rPr>
        <w:t>1</w:t>
      </w:r>
      <w:r w:rsidRPr="00BE28E6">
        <w:rPr>
          <w:rFonts w:eastAsiaTheme="minorEastAsia"/>
          <w:lang w:val="en-US" w:eastAsia="zh-CN"/>
        </w:rPr>
        <w:tab/>
      </w:r>
      <w:r w:rsidRPr="00BE28E6">
        <w:rPr>
          <w:rFonts w:eastAsiaTheme="minorEastAsia" w:hint="eastAsia"/>
          <w:lang w:val="en-US" w:eastAsia="zh-CN"/>
        </w:rPr>
        <w:t>附件</w:t>
      </w:r>
      <w:r w:rsidRPr="00BE28E6">
        <w:rPr>
          <w:rFonts w:eastAsiaTheme="minorEastAsia" w:hint="eastAsia"/>
          <w:lang w:val="en-US" w:eastAsia="zh-CN"/>
        </w:rPr>
        <w:t>1</w:t>
      </w:r>
      <w:r w:rsidRPr="00BE28E6">
        <w:rPr>
          <w:rFonts w:eastAsiaTheme="minorEastAsia" w:hint="eastAsia"/>
          <w:lang w:val="en-US" w:eastAsia="zh-CN"/>
        </w:rPr>
        <w:t>中</w:t>
      </w:r>
      <w:r w:rsidRPr="00BE28E6">
        <w:rPr>
          <w:rFonts w:eastAsiaTheme="minorEastAsia"/>
          <w:lang w:val="en-US" w:eastAsia="zh-CN"/>
        </w:rPr>
        <w:t>的数据</w:t>
      </w:r>
      <w:r w:rsidRPr="00BE28E6">
        <w:rPr>
          <w:rFonts w:eastAsiaTheme="minorEastAsia" w:hint="eastAsia"/>
          <w:lang w:val="en-US" w:eastAsia="zh-CN"/>
        </w:rPr>
        <w:t>应</w:t>
      </w:r>
      <w:r w:rsidRPr="00BE28E6">
        <w:rPr>
          <w:rFonts w:eastAsiaTheme="minorEastAsia"/>
          <w:lang w:val="en-US" w:eastAsia="zh-CN"/>
        </w:rPr>
        <w:t>用于</w:t>
      </w:r>
      <w:r w:rsidRPr="00BE28E6">
        <w:rPr>
          <w:rFonts w:eastAsiaTheme="minorEastAsia" w:hint="eastAsia"/>
          <w:lang w:val="en-US" w:eastAsia="zh-CN"/>
        </w:rPr>
        <w:t>在</w:t>
      </w:r>
      <w:r w:rsidRPr="00BE28E6">
        <w:rPr>
          <w:rFonts w:eastAsiaTheme="minorEastAsia"/>
          <w:lang w:val="en-US" w:eastAsia="zh-CN"/>
        </w:rPr>
        <w:t>没有本地数据或</w:t>
      </w:r>
      <w:r w:rsidRPr="00BE28E6">
        <w:rPr>
          <w:rFonts w:eastAsiaTheme="minorEastAsia" w:hint="eastAsia"/>
          <w:lang w:val="en-US" w:eastAsia="zh-CN"/>
        </w:rPr>
        <w:t>空间</w:t>
      </w:r>
      <w:r w:rsidRPr="00BE28E6">
        <w:rPr>
          <w:rFonts w:eastAsiaTheme="minorEastAsia"/>
          <w:lang w:val="en-US" w:eastAsia="zh-CN"/>
        </w:rPr>
        <w:t>分辨率更</w:t>
      </w:r>
      <w:r w:rsidRPr="00BE28E6">
        <w:rPr>
          <w:rFonts w:eastAsiaTheme="minorEastAsia" w:hint="eastAsia"/>
          <w:lang w:val="en-US" w:eastAsia="zh-CN"/>
        </w:rPr>
        <w:t>高</w:t>
      </w:r>
      <w:r w:rsidRPr="00BE28E6">
        <w:rPr>
          <w:rFonts w:eastAsiaTheme="minorEastAsia"/>
          <w:lang w:val="en-US" w:eastAsia="zh-CN"/>
        </w:rPr>
        <w:t>的</w:t>
      </w:r>
      <w:r w:rsidRPr="00BE28E6">
        <w:rPr>
          <w:rFonts w:eastAsiaTheme="minorEastAsia" w:hint="eastAsia"/>
          <w:lang w:val="en-US" w:eastAsia="zh-CN"/>
        </w:rPr>
        <w:t>数据可用</w:t>
      </w:r>
      <w:r w:rsidRPr="00BE28E6">
        <w:rPr>
          <w:rFonts w:eastAsiaTheme="minorEastAsia"/>
          <w:lang w:val="en-US" w:eastAsia="zh-CN"/>
        </w:rPr>
        <w:t>时，</w:t>
      </w:r>
      <w:proofErr w:type="gramStart"/>
      <w:r w:rsidRPr="00BE28E6">
        <w:rPr>
          <w:rFonts w:eastAsiaTheme="minorEastAsia"/>
          <w:lang w:val="en-US" w:eastAsia="zh-CN"/>
        </w:rPr>
        <w:t>获取平均海平面以上</w:t>
      </w:r>
      <w:r w:rsidRPr="00BE28E6">
        <w:rPr>
          <w:rFonts w:eastAsiaTheme="minorEastAsia" w:hint="eastAsia"/>
          <w:lang w:val="en-US" w:eastAsia="zh-CN"/>
        </w:rPr>
        <w:t>地表</w:t>
      </w:r>
      <w:r w:rsidRPr="00BE28E6">
        <w:rPr>
          <w:rFonts w:eastAsiaTheme="minorEastAsia"/>
          <w:lang w:val="en-US" w:eastAsia="zh-CN"/>
        </w:rPr>
        <w:t>的</w:t>
      </w:r>
      <w:r w:rsidRPr="00BE28E6">
        <w:rPr>
          <w:rFonts w:eastAsiaTheme="minorEastAsia" w:hint="eastAsia"/>
          <w:lang w:val="en-US" w:eastAsia="zh-CN"/>
        </w:rPr>
        <w:t>地形高度；</w:t>
      </w:r>
      <w:proofErr w:type="gramEnd"/>
    </w:p>
    <w:p w14:paraId="7CE76AB7" w14:textId="5B866A66" w:rsidR="00BE28E6" w:rsidRPr="00BE28E6" w:rsidRDefault="00BE28E6" w:rsidP="00BE28E6">
      <w:pPr>
        <w:rPr>
          <w:rFonts w:eastAsiaTheme="minorEastAsia"/>
          <w:lang w:val="zh-CN" w:eastAsia="zh-CN"/>
        </w:rPr>
      </w:pPr>
      <w:r w:rsidRPr="00D87582">
        <w:rPr>
          <w:rFonts w:eastAsiaTheme="minorEastAsia"/>
          <w:bCs/>
          <w:lang w:val="en-GB" w:eastAsia="zh-CN"/>
        </w:rPr>
        <w:t>2</w:t>
      </w:r>
      <w:r w:rsidRPr="00BE28E6">
        <w:rPr>
          <w:rFonts w:eastAsiaTheme="minorEastAsia"/>
          <w:lang w:val="en-GB" w:eastAsia="zh-CN"/>
        </w:rPr>
        <w:tab/>
      </w:r>
      <w:r w:rsidRPr="00BE28E6">
        <w:rPr>
          <w:rFonts w:eastAsiaTheme="minorEastAsia"/>
          <w:lang w:val="en-US" w:eastAsia="zh-CN"/>
        </w:rPr>
        <w:t>附件</w:t>
      </w:r>
      <w:r w:rsidRPr="00BE28E6">
        <w:rPr>
          <w:rFonts w:eastAsiaTheme="minorEastAsia"/>
          <w:lang w:val="en-US" w:eastAsia="zh-CN"/>
        </w:rPr>
        <w:t>1</w:t>
      </w:r>
      <w:r w:rsidRPr="00BE28E6">
        <w:rPr>
          <w:rFonts w:eastAsiaTheme="minorEastAsia"/>
          <w:lang w:val="en-US" w:eastAsia="zh-CN"/>
        </w:rPr>
        <w:t>中的数据</w:t>
      </w:r>
      <w:r w:rsidRPr="00BE28E6">
        <w:rPr>
          <w:rFonts w:eastAsiaTheme="minorEastAsia" w:hint="eastAsia"/>
          <w:lang w:val="en-US" w:eastAsia="zh-CN"/>
        </w:rPr>
        <w:t>应</w:t>
      </w:r>
      <w:r w:rsidRPr="00BE28E6">
        <w:rPr>
          <w:rFonts w:eastAsiaTheme="minorEastAsia"/>
          <w:lang w:val="en-US" w:eastAsia="zh-CN"/>
        </w:rPr>
        <w:t>用于在没有本地数据或更高分辨率的数据</w:t>
      </w:r>
      <w:r w:rsidRPr="00BE28E6">
        <w:rPr>
          <w:rFonts w:eastAsiaTheme="minorEastAsia" w:hint="eastAsia"/>
          <w:lang w:val="en-US" w:eastAsia="zh-CN"/>
        </w:rPr>
        <w:t>可用</w:t>
      </w:r>
      <w:r w:rsidRPr="00BE28E6">
        <w:rPr>
          <w:rFonts w:eastAsiaTheme="minorEastAsia"/>
          <w:lang w:val="en-US" w:eastAsia="zh-CN"/>
        </w:rPr>
        <w:t>时，</w:t>
      </w:r>
      <w:r w:rsidRPr="00BE28E6">
        <w:rPr>
          <w:rFonts w:eastAsiaTheme="minorEastAsia"/>
          <w:lang w:val="zh-CN" w:eastAsia="zh-CN"/>
        </w:rPr>
        <w:t>将高于</w:t>
      </w:r>
      <w:r w:rsidRPr="00BE28E6">
        <w:rPr>
          <w:rFonts w:eastAsiaTheme="minorEastAsia"/>
          <w:lang w:val="zh-CN" w:eastAsia="zh-CN"/>
        </w:rPr>
        <w:t>WGS 84</w:t>
      </w:r>
      <w:r w:rsidRPr="00BE28E6">
        <w:rPr>
          <w:rFonts w:eastAsiaTheme="minorEastAsia"/>
          <w:lang w:val="zh-CN" w:eastAsia="zh-CN"/>
        </w:rPr>
        <w:t>椭球体的高度转换为高于</w:t>
      </w:r>
      <w:r w:rsidRPr="00BE28E6">
        <w:rPr>
          <w:rFonts w:eastAsiaTheme="minorEastAsia"/>
          <w:lang w:val="zh-CN" w:eastAsia="zh-CN"/>
        </w:rPr>
        <w:t>WGS 84</w:t>
      </w:r>
      <w:r w:rsidRPr="00BE28E6">
        <w:rPr>
          <w:rFonts w:eastAsiaTheme="minorEastAsia"/>
          <w:lang w:val="zh-CN" w:eastAsia="zh-CN"/>
        </w:rPr>
        <w:t>大地水准面的高度（即高于平均海平面的高度）</w:t>
      </w:r>
      <w:r w:rsidRPr="00BE28E6">
        <w:rPr>
          <w:rFonts w:eastAsiaTheme="minorEastAsia" w:hint="eastAsia"/>
          <w:lang w:val="en-US" w:eastAsia="zh-CN"/>
        </w:rPr>
        <w:t>，</w:t>
      </w:r>
      <w:proofErr w:type="gramStart"/>
      <w:r w:rsidRPr="00BE28E6">
        <w:rPr>
          <w:rFonts w:eastAsiaTheme="minorEastAsia" w:hint="eastAsia"/>
          <w:lang w:val="en-US" w:eastAsia="zh-CN"/>
        </w:rPr>
        <w:t>反之亦然；</w:t>
      </w:r>
      <w:proofErr w:type="gramEnd"/>
    </w:p>
    <w:p w14:paraId="54F5F8F2" w14:textId="77777777" w:rsidR="00BE28E6" w:rsidRPr="00BE28E6" w:rsidRDefault="00BE28E6" w:rsidP="00BE28E6">
      <w:pPr>
        <w:rPr>
          <w:rFonts w:eastAsiaTheme="minorEastAsia"/>
          <w:lang w:val="zh-CN" w:eastAsia="zh-CN"/>
        </w:rPr>
      </w:pPr>
      <w:r w:rsidRPr="00D87582">
        <w:rPr>
          <w:rFonts w:eastAsiaTheme="minorEastAsia"/>
          <w:bCs/>
          <w:lang w:val="en-GB" w:eastAsia="zh-CN"/>
        </w:rPr>
        <w:t>3</w:t>
      </w:r>
      <w:r w:rsidRPr="00BE28E6">
        <w:rPr>
          <w:rFonts w:eastAsiaTheme="minorEastAsia"/>
          <w:lang w:val="en-GB" w:eastAsia="zh-CN"/>
        </w:rPr>
        <w:tab/>
      </w:r>
      <w:r w:rsidRPr="00BE28E6">
        <w:rPr>
          <w:rFonts w:eastAsiaTheme="minorEastAsia"/>
          <w:lang w:val="zh-CN" w:eastAsia="zh-CN"/>
        </w:rPr>
        <w:t>应使用附件</w:t>
      </w:r>
      <w:r w:rsidRPr="00BE28E6">
        <w:rPr>
          <w:rFonts w:eastAsiaTheme="minorEastAsia"/>
          <w:lang w:val="zh-CN" w:eastAsia="zh-CN"/>
        </w:rPr>
        <w:t>1</w:t>
      </w:r>
      <w:r w:rsidRPr="00BE28E6">
        <w:rPr>
          <w:rFonts w:eastAsiaTheme="minorEastAsia"/>
          <w:lang w:val="zh-CN" w:eastAsia="zh-CN"/>
        </w:rPr>
        <w:t>中的方法计算大地坐标中两个台站之间的观测角和</w:t>
      </w:r>
      <w:r w:rsidRPr="00BE28E6">
        <w:rPr>
          <w:rFonts w:eastAsiaTheme="minorEastAsia" w:hint="eastAsia"/>
          <w:lang w:val="zh-CN" w:eastAsia="zh-CN"/>
        </w:rPr>
        <w:t>距离</w:t>
      </w:r>
      <w:r w:rsidRPr="00BE28E6">
        <w:rPr>
          <w:rFonts w:eastAsiaTheme="minorEastAsia"/>
          <w:lang w:val="zh-CN" w:eastAsia="zh-CN"/>
        </w:rPr>
        <w:t>。</w:t>
      </w:r>
    </w:p>
    <w:p w14:paraId="7B5C4F86" w14:textId="77777777" w:rsidR="00BE28E6" w:rsidRPr="00BE28E6" w:rsidRDefault="00BE28E6" w:rsidP="00A165E8">
      <w:pPr>
        <w:pStyle w:val="Headingb"/>
        <w:rPr>
          <w:lang w:eastAsia="zh-CN"/>
        </w:rPr>
      </w:pPr>
      <w:r w:rsidRPr="00BE28E6">
        <w:rPr>
          <w:lang w:val="en-US" w:eastAsia="zh-CN"/>
        </w:rPr>
        <w:t>首字母缩略语</w:t>
      </w:r>
      <w:r w:rsidRPr="00BE28E6">
        <w:rPr>
          <w:rFonts w:hint="eastAsia"/>
          <w:lang w:val="en-US" w:eastAsia="zh-CN"/>
        </w:rPr>
        <w:t>/</w:t>
      </w:r>
      <w:r w:rsidRPr="00BE28E6">
        <w:rPr>
          <w:rFonts w:hint="eastAsia"/>
          <w:lang w:val="en-US" w:eastAsia="zh-CN"/>
        </w:rPr>
        <w:t>缩写词</w:t>
      </w:r>
    </w:p>
    <w:p w14:paraId="1F63D24D" w14:textId="77777777" w:rsidR="00BE28E6" w:rsidRPr="00BE28E6" w:rsidRDefault="00BE28E6" w:rsidP="00BE28E6">
      <w:pPr>
        <w:rPr>
          <w:rFonts w:eastAsia="Batang"/>
          <w:lang w:eastAsia="zh-CN"/>
        </w:rPr>
      </w:pPr>
      <w:r w:rsidRPr="00BE28E6">
        <w:rPr>
          <w:rFonts w:eastAsiaTheme="minorEastAsia"/>
          <w:lang w:val="zh-CN" w:eastAsia="zh-CN"/>
        </w:rPr>
        <w:t>EGM</w:t>
      </w:r>
      <w:r w:rsidRPr="00BE28E6">
        <w:rPr>
          <w:rFonts w:eastAsiaTheme="minorEastAsia"/>
          <w:lang w:val="zh-CN" w:eastAsia="zh-CN"/>
        </w:rPr>
        <w:tab/>
      </w:r>
      <w:r w:rsidRPr="00BE28E6">
        <w:rPr>
          <w:rFonts w:eastAsiaTheme="minorEastAsia"/>
          <w:lang w:val="zh-CN" w:eastAsia="zh-CN"/>
        </w:rPr>
        <w:t>地球引力模型</w:t>
      </w:r>
    </w:p>
    <w:p w14:paraId="538788F2" w14:textId="77777777" w:rsidR="00BE28E6" w:rsidRPr="00BE28E6" w:rsidRDefault="00BE28E6" w:rsidP="00BE28E6">
      <w:pPr>
        <w:rPr>
          <w:rFonts w:eastAsia="Batang"/>
          <w:lang w:eastAsia="zh-CN"/>
        </w:rPr>
      </w:pPr>
      <w:r w:rsidRPr="00BE28E6">
        <w:rPr>
          <w:rFonts w:eastAsiaTheme="minorEastAsia"/>
          <w:lang w:val="zh-CN" w:eastAsia="zh-CN"/>
        </w:rPr>
        <w:t>WGS</w:t>
      </w:r>
      <w:r w:rsidRPr="00BE28E6">
        <w:rPr>
          <w:rFonts w:eastAsiaTheme="minorEastAsia"/>
          <w:lang w:val="zh-CN" w:eastAsia="zh-CN"/>
        </w:rPr>
        <w:tab/>
      </w:r>
      <w:r w:rsidRPr="00BE28E6">
        <w:rPr>
          <w:rFonts w:eastAsiaTheme="minorEastAsia"/>
          <w:lang w:val="zh-CN" w:eastAsia="zh-CN"/>
        </w:rPr>
        <w:t>世界大地测量系统</w:t>
      </w:r>
    </w:p>
    <w:p w14:paraId="119D95DE" w14:textId="77777777" w:rsidR="00BE28E6" w:rsidRPr="00BE28E6" w:rsidRDefault="00BE28E6" w:rsidP="00A165E8">
      <w:pPr>
        <w:pStyle w:val="Headingb"/>
        <w:rPr>
          <w:lang w:val="en-US" w:eastAsia="zh-CN"/>
        </w:rPr>
      </w:pPr>
      <w:r w:rsidRPr="00BE28E6">
        <w:rPr>
          <w:lang w:val="en-US" w:eastAsia="zh-CN"/>
        </w:rPr>
        <w:t>相关的</w:t>
      </w:r>
      <w:r w:rsidRPr="00BE28E6">
        <w:rPr>
          <w:lang w:val="en-US" w:eastAsia="zh-CN"/>
        </w:rPr>
        <w:t>ITU-R</w:t>
      </w:r>
      <w:r w:rsidRPr="00BE28E6">
        <w:rPr>
          <w:lang w:val="en-US" w:eastAsia="zh-CN"/>
        </w:rPr>
        <w:t>建议书</w:t>
      </w:r>
    </w:p>
    <w:p w14:paraId="658B12FA" w14:textId="77777777" w:rsidR="00BE28E6" w:rsidRPr="00BE28E6" w:rsidRDefault="00BE28E6" w:rsidP="00BE28E6">
      <w:pPr>
        <w:ind w:left="794" w:hanging="794"/>
        <w:rPr>
          <w:rFonts w:eastAsiaTheme="minorEastAsia"/>
          <w:sz w:val="22"/>
          <w:lang w:eastAsia="zh-CN"/>
        </w:rPr>
      </w:pPr>
      <w:r w:rsidRPr="00BE28E6">
        <w:rPr>
          <w:rFonts w:eastAsiaTheme="minorEastAsia"/>
          <w:sz w:val="22"/>
          <w:lang w:val="zh-CN" w:eastAsia="zh-CN"/>
        </w:rPr>
        <w:t>ITU-R P.618</w:t>
      </w:r>
      <w:r w:rsidRPr="00BE28E6">
        <w:rPr>
          <w:rFonts w:eastAsiaTheme="minorEastAsia"/>
          <w:sz w:val="22"/>
          <w:lang w:val="zh-CN" w:eastAsia="zh-CN"/>
        </w:rPr>
        <w:t>建议书</w:t>
      </w:r>
    </w:p>
    <w:p w14:paraId="2363FCE7" w14:textId="77777777" w:rsidR="00BE28E6" w:rsidRPr="00BE28E6" w:rsidRDefault="00BE28E6" w:rsidP="00BE28E6">
      <w:pPr>
        <w:ind w:left="794" w:hanging="794"/>
        <w:rPr>
          <w:rFonts w:eastAsiaTheme="minorEastAsia"/>
          <w:sz w:val="22"/>
          <w:lang w:eastAsia="zh-CN"/>
        </w:rPr>
      </w:pPr>
      <w:r w:rsidRPr="00BE28E6">
        <w:rPr>
          <w:rFonts w:eastAsiaTheme="minorEastAsia"/>
          <w:sz w:val="22"/>
          <w:lang w:val="zh-CN" w:eastAsia="zh-CN"/>
        </w:rPr>
        <w:t>ITU-R P.676</w:t>
      </w:r>
      <w:r w:rsidRPr="00BE28E6">
        <w:rPr>
          <w:rFonts w:eastAsiaTheme="minorEastAsia"/>
          <w:sz w:val="22"/>
          <w:lang w:val="zh-CN" w:eastAsia="zh-CN"/>
        </w:rPr>
        <w:t>建议书</w:t>
      </w:r>
    </w:p>
    <w:p w14:paraId="4DE9FBF7" w14:textId="77777777" w:rsidR="00BE28E6" w:rsidRPr="00BE28E6" w:rsidRDefault="00BE28E6" w:rsidP="00BE28E6">
      <w:pPr>
        <w:ind w:left="794" w:hanging="794"/>
        <w:rPr>
          <w:rFonts w:eastAsiaTheme="minorEastAsia"/>
          <w:sz w:val="22"/>
          <w:lang w:eastAsia="zh-CN"/>
        </w:rPr>
      </w:pPr>
      <w:r w:rsidRPr="00BE28E6">
        <w:rPr>
          <w:rFonts w:eastAsiaTheme="minorEastAsia"/>
          <w:sz w:val="22"/>
          <w:lang w:val="zh-CN" w:eastAsia="zh-CN"/>
        </w:rPr>
        <w:t>ITU-R P.836</w:t>
      </w:r>
      <w:r w:rsidRPr="00BE28E6">
        <w:rPr>
          <w:rFonts w:eastAsiaTheme="minorEastAsia"/>
          <w:sz w:val="22"/>
          <w:lang w:val="zh-CN" w:eastAsia="zh-CN"/>
        </w:rPr>
        <w:t>建议书</w:t>
      </w:r>
    </w:p>
    <w:p w14:paraId="2474089A" w14:textId="71C1B304" w:rsidR="00BE28E6" w:rsidRPr="00BE28E6" w:rsidRDefault="00BE28E6" w:rsidP="00BE28E6">
      <w:pPr>
        <w:ind w:left="794" w:hanging="794"/>
        <w:rPr>
          <w:rFonts w:eastAsiaTheme="minorEastAsia"/>
          <w:sz w:val="22"/>
          <w:lang w:eastAsia="zh-CN"/>
        </w:rPr>
      </w:pPr>
      <w:r w:rsidRPr="00BE28E6">
        <w:rPr>
          <w:rFonts w:eastAsiaTheme="minorEastAsia"/>
          <w:sz w:val="22"/>
          <w:lang w:val="zh-CN" w:eastAsia="zh-CN"/>
        </w:rPr>
        <w:t>ITU-R P.</w:t>
      </w:r>
      <w:r w:rsidR="00932F68">
        <w:rPr>
          <w:rFonts w:eastAsiaTheme="minorEastAsia" w:hint="eastAsia"/>
          <w:sz w:val="22"/>
          <w:lang w:val="zh-CN" w:eastAsia="zh-CN"/>
        </w:rPr>
        <w:t>1144</w:t>
      </w:r>
      <w:r w:rsidRPr="00BE28E6">
        <w:rPr>
          <w:rFonts w:eastAsiaTheme="minorEastAsia"/>
          <w:sz w:val="22"/>
          <w:lang w:val="zh-CN" w:eastAsia="zh-CN"/>
        </w:rPr>
        <w:t>建议书</w:t>
      </w:r>
    </w:p>
    <w:p w14:paraId="127AB591" w14:textId="159CA7AB" w:rsidR="00BE28E6" w:rsidRPr="00BE28E6" w:rsidRDefault="00BE28E6" w:rsidP="00BE28E6">
      <w:pPr>
        <w:ind w:left="794" w:hanging="794"/>
        <w:rPr>
          <w:rFonts w:eastAsiaTheme="minorEastAsia"/>
          <w:sz w:val="22"/>
          <w:lang w:eastAsia="zh-CN"/>
        </w:rPr>
      </w:pPr>
      <w:r w:rsidRPr="00BE28E6">
        <w:rPr>
          <w:rFonts w:eastAsiaTheme="minorEastAsia"/>
          <w:sz w:val="22"/>
          <w:lang w:val="zh-CN" w:eastAsia="zh-CN"/>
        </w:rPr>
        <w:t>ITU-R P.</w:t>
      </w:r>
      <w:r w:rsidR="00932F68">
        <w:rPr>
          <w:rFonts w:eastAsiaTheme="minorEastAsia" w:hint="eastAsia"/>
          <w:sz w:val="22"/>
          <w:lang w:val="zh-CN" w:eastAsia="zh-CN"/>
        </w:rPr>
        <w:t>2145</w:t>
      </w:r>
      <w:r w:rsidRPr="00BE28E6">
        <w:rPr>
          <w:rFonts w:eastAsiaTheme="minorEastAsia"/>
          <w:sz w:val="22"/>
          <w:lang w:val="zh-CN" w:eastAsia="zh-CN"/>
        </w:rPr>
        <w:t>建议书</w:t>
      </w:r>
    </w:p>
    <w:p w14:paraId="0894494E" w14:textId="77777777" w:rsidR="00BE28E6" w:rsidRPr="00BE28E6" w:rsidRDefault="00BE28E6" w:rsidP="00BE28E6">
      <w:pPr>
        <w:rPr>
          <w:rFonts w:eastAsiaTheme="minorEastAsia"/>
          <w:lang w:eastAsia="zh-CN"/>
        </w:rPr>
      </w:pPr>
      <w:r w:rsidRPr="00BE28E6">
        <w:rPr>
          <w:rFonts w:eastAsiaTheme="minorEastAsia"/>
          <w:lang w:val="zh-CN" w:eastAsia="zh-CN"/>
        </w:rPr>
        <w:t>注</w:t>
      </w:r>
      <w:r w:rsidRPr="00BE28E6">
        <w:rPr>
          <w:rFonts w:eastAsiaTheme="minorEastAsia"/>
          <w:lang w:val="zh-CN" w:eastAsia="zh-CN"/>
        </w:rPr>
        <w:t xml:space="preserve"> – </w:t>
      </w:r>
      <w:r w:rsidRPr="00BE28E6">
        <w:rPr>
          <w:rFonts w:eastAsiaTheme="minorEastAsia"/>
          <w:lang w:val="zh-CN" w:eastAsia="zh-CN"/>
        </w:rPr>
        <w:t>应使用建议书</w:t>
      </w:r>
      <w:r w:rsidRPr="00BE28E6">
        <w:rPr>
          <w:rFonts w:eastAsiaTheme="minorEastAsia" w:hint="eastAsia"/>
          <w:lang w:val="zh-CN" w:eastAsia="zh-CN"/>
        </w:rPr>
        <w:t>的</w:t>
      </w:r>
      <w:r w:rsidRPr="00BE28E6">
        <w:rPr>
          <w:rFonts w:eastAsiaTheme="minorEastAsia"/>
          <w:lang w:val="zh-CN" w:eastAsia="zh-CN"/>
        </w:rPr>
        <w:t>最新修订版</w:t>
      </w:r>
      <w:r w:rsidRPr="00BE28E6">
        <w:rPr>
          <w:rFonts w:eastAsiaTheme="minorEastAsia"/>
          <w:lang w:val="zh-CN" w:eastAsia="zh-CN"/>
        </w:rPr>
        <w:t>/</w:t>
      </w:r>
      <w:r w:rsidRPr="00BE28E6">
        <w:rPr>
          <w:rFonts w:eastAsiaTheme="minorEastAsia"/>
          <w:lang w:val="zh-CN" w:eastAsia="zh-CN"/>
        </w:rPr>
        <w:t>版本。</w:t>
      </w:r>
    </w:p>
    <w:p w14:paraId="3BCCEFB5" w14:textId="77777777" w:rsidR="00BE28E6" w:rsidRPr="00BE28E6" w:rsidRDefault="00BE28E6" w:rsidP="00BE28E6">
      <w:pPr>
        <w:keepNext/>
        <w:keepLines/>
        <w:spacing w:before="160"/>
        <w:rPr>
          <w:rFonts w:ascii="Times New Roman Bold" w:eastAsiaTheme="minorEastAsia" w:hAnsi="Times New Roman Bold" w:cs="Times New Roman Bold"/>
          <w:lang w:eastAsia="zh-CN"/>
        </w:rPr>
      </w:pPr>
      <w:r w:rsidRPr="00BE28E6">
        <w:rPr>
          <w:rFonts w:eastAsiaTheme="minorEastAsia"/>
          <w:b/>
          <w:lang w:val="en-US" w:eastAsia="zh-CN"/>
        </w:rPr>
        <w:lastRenderedPageBreak/>
        <w:t>符号清单</w:t>
      </w:r>
    </w:p>
    <w:p w14:paraId="4014B956" w14:textId="77777777" w:rsidR="00BE28E6" w:rsidRPr="00BE28E6" w:rsidRDefault="00BE28E6" w:rsidP="002C737A">
      <w:pPr>
        <w:tabs>
          <w:tab w:val="clear" w:pos="794"/>
          <w:tab w:val="clear" w:pos="1191"/>
          <w:tab w:val="clear" w:pos="1588"/>
          <w:tab w:val="clear" w:pos="1985"/>
          <w:tab w:val="left" w:pos="1273"/>
        </w:tabs>
        <w:spacing w:before="100"/>
        <w:jc w:val="left"/>
        <w:rPr>
          <w:rFonts w:eastAsia="Batang"/>
          <w:lang w:eastAsia="zh-CN"/>
        </w:rPr>
      </w:pPr>
      <m:oMath>
        <m:r>
          <w:rPr>
            <w:rFonts w:ascii="Cambria Math" w:eastAsiaTheme="minorEastAsia" w:hAnsi="Cambria Math"/>
            <w:lang w:eastAsia="zh-CN"/>
          </w:rPr>
          <m:t>a</m:t>
        </m:r>
      </m:oMath>
      <w:r w:rsidRPr="00BE28E6">
        <w:rPr>
          <w:rFonts w:eastAsiaTheme="minorEastAsia"/>
          <w:lang w:val="zh-CN" w:eastAsia="zh-CN"/>
        </w:rPr>
        <w:tab/>
      </w:r>
      <w:r w:rsidRPr="00BE28E6">
        <w:rPr>
          <w:rFonts w:eastAsiaTheme="minorEastAsia"/>
          <w:lang w:val="zh-CN" w:eastAsia="zh-CN"/>
        </w:rPr>
        <w:t>半长（赤道）半径</w:t>
      </w:r>
    </w:p>
    <w:p w14:paraId="7616F620" w14:textId="77777777" w:rsidR="00BE28E6" w:rsidRPr="00BE28E6" w:rsidRDefault="00BE28E6" w:rsidP="002C737A">
      <w:pPr>
        <w:tabs>
          <w:tab w:val="clear" w:pos="794"/>
          <w:tab w:val="clear" w:pos="1191"/>
          <w:tab w:val="clear" w:pos="1588"/>
          <w:tab w:val="clear" w:pos="1985"/>
          <w:tab w:val="left" w:pos="1273"/>
        </w:tabs>
        <w:spacing w:before="100"/>
        <w:jc w:val="left"/>
        <w:rPr>
          <w:rFonts w:eastAsia="Batang"/>
          <w:lang w:eastAsia="zh-CN"/>
        </w:rPr>
      </w:pPr>
      <m:oMath>
        <m:r>
          <w:rPr>
            <w:rFonts w:ascii="Cambria Math" w:eastAsiaTheme="minorEastAsia" w:hAnsi="Cambria Math"/>
            <w:lang w:eastAsia="zh-CN"/>
          </w:rPr>
          <m:t>b</m:t>
        </m:r>
      </m:oMath>
      <w:r w:rsidRPr="00BE28E6">
        <w:rPr>
          <w:rFonts w:eastAsiaTheme="minorEastAsia"/>
          <w:lang w:val="zh-CN" w:eastAsia="zh-CN"/>
        </w:rPr>
        <w:tab/>
      </w:r>
      <w:r w:rsidRPr="00BE28E6">
        <w:rPr>
          <w:rFonts w:eastAsiaTheme="minorEastAsia"/>
          <w:lang w:val="zh-CN" w:eastAsia="zh-CN"/>
        </w:rPr>
        <w:t>半短（极</w:t>
      </w:r>
      <w:r w:rsidRPr="00BE28E6">
        <w:rPr>
          <w:rFonts w:eastAsiaTheme="minorEastAsia" w:hint="eastAsia"/>
          <w:lang w:val="zh-CN" w:eastAsia="zh-CN"/>
        </w:rPr>
        <w:t>地</w:t>
      </w:r>
      <w:r w:rsidRPr="00BE28E6">
        <w:rPr>
          <w:rFonts w:eastAsiaTheme="minorEastAsia"/>
          <w:lang w:val="zh-CN" w:eastAsia="zh-CN"/>
        </w:rPr>
        <w:t>）半径</w:t>
      </w:r>
    </w:p>
    <w:p w14:paraId="69ED1A51" w14:textId="77777777" w:rsidR="00BE28E6" w:rsidRPr="00BE28E6" w:rsidRDefault="00BE28E6" w:rsidP="002C737A">
      <w:pPr>
        <w:tabs>
          <w:tab w:val="clear" w:pos="794"/>
          <w:tab w:val="clear" w:pos="1191"/>
          <w:tab w:val="clear" w:pos="1588"/>
          <w:tab w:val="clear" w:pos="1985"/>
          <w:tab w:val="left" w:pos="1273"/>
        </w:tabs>
        <w:spacing w:before="100"/>
        <w:jc w:val="left"/>
        <w:rPr>
          <w:rFonts w:eastAsia="Batang"/>
          <w:lang w:eastAsia="zh-CN"/>
        </w:rPr>
      </w:pPr>
      <m:oMath>
        <m:r>
          <w:rPr>
            <w:rFonts w:ascii="Cambria Math" w:eastAsiaTheme="minorEastAsia" w:hAnsi="Cambria Math"/>
            <w:lang w:eastAsia="zh-CN"/>
          </w:rPr>
          <m:t>f</m:t>
        </m:r>
      </m:oMath>
      <w:r w:rsidRPr="00BE28E6">
        <w:rPr>
          <w:rFonts w:eastAsiaTheme="minorEastAsia"/>
          <w:lang w:val="zh-CN" w:eastAsia="zh-CN"/>
        </w:rPr>
        <w:tab/>
      </w:r>
      <w:r w:rsidRPr="00BE28E6">
        <w:rPr>
          <w:rFonts w:eastAsiaTheme="minorEastAsia"/>
          <w:lang w:val="zh-CN" w:eastAsia="zh-CN"/>
        </w:rPr>
        <w:t>扁平化因子</w:t>
      </w:r>
    </w:p>
    <w:p w14:paraId="48177675" w14:textId="77777777" w:rsidR="00BE28E6" w:rsidRPr="00BE28E6" w:rsidRDefault="00BE28E6" w:rsidP="002C737A">
      <w:pPr>
        <w:tabs>
          <w:tab w:val="clear" w:pos="794"/>
          <w:tab w:val="clear" w:pos="1191"/>
          <w:tab w:val="clear" w:pos="1588"/>
          <w:tab w:val="clear" w:pos="1985"/>
          <w:tab w:val="left" w:pos="1273"/>
        </w:tabs>
        <w:spacing w:before="100"/>
        <w:jc w:val="left"/>
        <w:rPr>
          <w:rFonts w:eastAsia="Batang"/>
          <w:lang w:eastAsia="zh-CN"/>
        </w:rPr>
      </w:pPr>
      <w:r w:rsidRPr="00BE28E6">
        <w:rPr>
          <w:rFonts w:eastAsiaTheme="minorEastAsia"/>
          <w:lang w:val="zh-CN"/>
        </w:rPr>
        <w:t>Φ</w:t>
      </w:r>
      <w:r w:rsidRPr="00BE28E6">
        <w:rPr>
          <w:rFonts w:eastAsiaTheme="minorEastAsia"/>
          <w:lang w:val="zh-CN" w:eastAsia="zh-CN"/>
        </w:rPr>
        <w:tab/>
      </w:r>
      <w:r w:rsidRPr="00BE28E6">
        <w:rPr>
          <w:rFonts w:eastAsiaTheme="minorEastAsia"/>
          <w:lang w:val="zh-CN" w:eastAsia="zh-CN"/>
        </w:rPr>
        <w:t>地心纬度</w:t>
      </w:r>
    </w:p>
    <w:p w14:paraId="472848F6" w14:textId="77777777" w:rsidR="00BE28E6" w:rsidRPr="00BE28E6" w:rsidRDefault="00BE28E6" w:rsidP="002C737A">
      <w:pPr>
        <w:tabs>
          <w:tab w:val="clear" w:pos="794"/>
          <w:tab w:val="clear" w:pos="1191"/>
          <w:tab w:val="clear" w:pos="1588"/>
          <w:tab w:val="clear" w:pos="1985"/>
          <w:tab w:val="left" w:pos="1273"/>
        </w:tabs>
        <w:spacing w:before="100"/>
        <w:jc w:val="left"/>
        <w:rPr>
          <w:rFonts w:eastAsiaTheme="minorEastAsia"/>
          <w:lang w:val="zh-CN" w:eastAsia="zh-CN"/>
        </w:rPr>
      </w:pPr>
      <w:proofErr w:type="gramStart"/>
      <w:r w:rsidRPr="00BE28E6">
        <w:rPr>
          <w:rFonts w:eastAsiaTheme="minorEastAsia"/>
        </w:rPr>
        <w:t>φ</w:t>
      </w:r>
      <w:proofErr w:type="gramEnd"/>
      <w:r w:rsidRPr="00BE28E6">
        <w:rPr>
          <w:rFonts w:eastAsia="Calibri"/>
          <w:lang w:eastAsia="zh-CN"/>
        </w:rPr>
        <w:tab/>
      </w:r>
      <w:r w:rsidRPr="00BE28E6">
        <w:rPr>
          <w:rFonts w:eastAsiaTheme="minorEastAsia" w:hint="eastAsia"/>
          <w:lang w:val="zh-CN" w:eastAsia="zh-CN"/>
        </w:rPr>
        <w:t>大地纬度</w:t>
      </w:r>
    </w:p>
    <w:p w14:paraId="6F83D2C4" w14:textId="41531D91" w:rsidR="00BE28E6" w:rsidRPr="00BE28E6" w:rsidRDefault="004F7FC7" w:rsidP="002C737A">
      <w:pPr>
        <w:tabs>
          <w:tab w:val="clear" w:pos="794"/>
          <w:tab w:val="clear" w:pos="1191"/>
          <w:tab w:val="clear" w:pos="1588"/>
          <w:tab w:val="clear" w:pos="1985"/>
          <w:tab w:val="left" w:pos="1273"/>
        </w:tabs>
        <w:spacing w:before="100"/>
        <w:jc w:val="left"/>
        <w:rPr>
          <w:rFonts w:eastAsia="Batang"/>
          <w:lang w:eastAsia="zh-CN"/>
        </w:rPr>
      </w:pPr>
      <w:r w:rsidRPr="00255CC4">
        <w:rPr>
          <w:i/>
          <w:iCs/>
          <w:lang w:eastAsia="zh-CN"/>
        </w:rPr>
        <w:t>R</w:t>
      </w:r>
      <w:r>
        <w:rPr>
          <w:lang w:eastAsia="zh-CN"/>
        </w:rPr>
        <w:t>(</w:t>
      </w:r>
      <w:r>
        <w:t>φ</w:t>
      </w:r>
      <w:r>
        <w:rPr>
          <w:lang w:eastAsia="zh-CN"/>
        </w:rPr>
        <w:t>)</w:t>
      </w:r>
      <w:r w:rsidR="00BE28E6" w:rsidRPr="00BE28E6">
        <w:rPr>
          <w:rFonts w:eastAsiaTheme="minorEastAsia"/>
          <w:lang w:val="zh-CN" w:eastAsia="zh-CN"/>
        </w:rPr>
        <w:tab/>
      </w:r>
      <w:r w:rsidR="00BE28E6" w:rsidRPr="00BE28E6">
        <w:rPr>
          <w:rFonts w:eastAsiaTheme="minorEastAsia"/>
          <w:lang w:val="zh-CN" w:eastAsia="zh-CN"/>
        </w:rPr>
        <w:t>作为大地纬度函数的地球地心半径</w:t>
      </w:r>
    </w:p>
    <w:p w14:paraId="2F399B65" w14:textId="77777777" w:rsidR="00BE28E6" w:rsidRPr="00BE28E6" w:rsidRDefault="00964647" w:rsidP="002C737A">
      <w:pPr>
        <w:tabs>
          <w:tab w:val="clear" w:pos="794"/>
          <w:tab w:val="clear" w:pos="1191"/>
          <w:tab w:val="clear" w:pos="1588"/>
          <w:tab w:val="clear" w:pos="1985"/>
          <w:tab w:val="left" w:pos="1273"/>
        </w:tabs>
        <w:spacing w:before="100"/>
        <w:jc w:val="left"/>
        <w:rPr>
          <w:rFonts w:eastAsia="Batang"/>
          <w:lang w:eastAsia="zh-CN"/>
        </w:rPr>
      </w:pPr>
      <m:oMath>
        <m:sSub>
          <m:sSubPr>
            <m:ctrlPr>
              <w:rPr>
                <w:rFonts w:ascii="Cambria Math" w:eastAsia="Calibri" w:hAnsi="Cambria Math"/>
              </w:rPr>
            </m:ctrlPr>
          </m:sSubPr>
          <m:e>
            <m:r>
              <w:rPr>
                <w:rFonts w:ascii="Cambria Math" w:eastAsia="Calibri" w:hAnsi="Cambria Math"/>
                <w:lang w:eastAsia="zh-CN"/>
              </w:rPr>
              <m:t>R</m:t>
            </m:r>
          </m:e>
          <m:sub>
            <m:r>
              <m:rPr>
                <m:sty m:val="p"/>
              </m:rPr>
              <w:rPr>
                <w:rFonts w:ascii="Cambria Math" w:eastAsia="Calibri" w:hAnsi="Cambria Math"/>
                <w:lang w:eastAsia="zh-CN"/>
              </w:rPr>
              <m:t>1</m:t>
            </m:r>
          </m:sub>
        </m:sSub>
      </m:oMath>
      <w:r w:rsidR="00BE28E6" w:rsidRPr="00BE28E6">
        <w:rPr>
          <w:rFonts w:eastAsiaTheme="minorEastAsia"/>
          <w:lang w:val="zh-CN" w:eastAsia="zh-CN"/>
        </w:rPr>
        <w:tab/>
      </w:r>
      <w:r w:rsidR="00BE28E6" w:rsidRPr="00BE28E6">
        <w:rPr>
          <w:rFonts w:eastAsiaTheme="minorEastAsia"/>
          <w:lang w:val="zh-CN" w:eastAsia="zh-CN"/>
        </w:rPr>
        <w:t>平均地球半径</w:t>
      </w:r>
    </w:p>
    <w:p w14:paraId="500B44A3" w14:textId="77777777" w:rsidR="00BE28E6" w:rsidRPr="00BE28E6" w:rsidRDefault="00964647" w:rsidP="002C737A">
      <w:pPr>
        <w:tabs>
          <w:tab w:val="clear" w:pos="794"/>
          <w:tab w:val="clear" w:pos="1191"/>
          <w:tab w:val="clear" w:pos="1588"/>
          <w:tab w:val="clear" w:pos="1985"/>
          <w:tab w:val="left" w:pos="1273"/>
        </w:tabs>
        <w:spacing w:before="100"/>
        <w:jc w:val="left"/>
        <w:rPr>
          <w:rFonts w:eastAsia="Batang"/>
          <w:lang w:eastAsia="zh-CN"/>
        </w:rPr>
      </w:pPr>
      <m:oMath>
        <m:sSub>
          <m:sSubPr>
            <m:ctrlPr>
              <w:rPr>
                <w:rFonts w:ascii="Cambria Math" w:eastAsia="Calibri" w:hAnsi="Cambria Math"/>
              </w:rPr>
            </m:ctrlPr>
          </m:sSubPr>
          <m:e>
            <m:r>
              <w:rPr>
                <w:rFonts w:ascii="Cambria Math" w:eastAsia="Calibri" w:hAnsi="Cambria Math"/>
                <w:lang w:eastAsia="zh-CN"/>
              </w:rPr>
              <m:t>R</m:t>
            </m:r>
          </m:e>
          <m:sub>
            <m:r>
              <m:rPr>
                <m:sty m:val="p"/>
              </m:rPr>
              <w:rPr>
                <w:rFonts w:ascii="Cambria Math" w:eastAsia="Calibri" w:hAnsi="Cambria Math"/>
                <w:lang w:eastAsia="zh-CN"/>
              </w:rPr>
              <m:t>2</m:t>
            </m:r>
          </m:sub>
        </m:sSub>
      </m:oMath>
      <w:r w:rsidR="00BE28E6" w:rsidRPr="00BE28E6">
        <w:rPr>
          <w:rFonts w:eastAsiaTheme="minorEastAsia"/>
          <w:lang w:val="zh-CN" w:eastAsia="zh-CN"/>
        </w:rPr>
        <w:tab/>
      </w:r>
      <w:r w:rsidR="00BE28E6" w:rsidRPr="00BE28E6">
        <w:rPr>
          <w:rFonts w:eastAsiaTheme="minorEastAsia"/>
          <w:lang w:val="zh-CN" w:eastAsia="zh-CN"/>
        </w:rPr>
        <w:t>地球等面积球体的半径</w:t>
      </w:r>
    </w:p>
    <w:p w14:paraId="5B54FDFA" w14:textId="77777777" w:rsidR="00BE28E6" w:rsidRPr="00BE28E6" w:rsidRDefault="00964647" w:rsidP="002C737A">
      <w:pPr>
        <w:tabs>
          <w:tab w:val="clear" w:pos="794"/>
          <w:tab w:val="clear" w:pos="1191"/>
          <w:tab w:val="clear" w:pos="1588"/>
          <w:tab w:val="clear" w:pos="1985"/>
          <w:tab w:val="left" w:pos="1273"/>
        </w:tabs>
        <w:spacing w:before="100"/>
        <w:jc w:val="left"/>
        <w:rPr>
          <w:rFonts w:eastAsia="Batang"/>
          <w:lang w:eastAsia="zh-CN"/>
        </w:rPr>
      </w:pPr>
      <m:oMath>
        <m:sSub>
          <m:sSubPr>
            <m:ctrlPr>
              <w:rPr>
                <w:rFonts w:ascii="Cambria Math" w:eastAsia="Calibri" w:hAnsi="Cambria Math"/>
              </w:rPr>
            </m:ctrlPr>
          </m:sSubPr>
          <m:e>
            <m:r>
              <w:rPr>
                <w:rFonts w:ascii="Cambria Math" w:eastAsia="Calibri" w:hAnsi="Cambria Math"/>
                <w:lang w:eastAsia="zh-CN"/>
              </w:rPr>
              <m:t>R</m:t>
            </m:r>
          </m:e>
          <m:sub>
            <m:r>
              <m:rPr>
                <m:sty m:val="p"/>
              </m:rPr>
              <w:rPr>
                <w:rFonts w:ascii="Cambria Math" w:eastAsia="Calibri" w:hAnsi="Cambria Math"/>
                <w:lang w:eastAsia="zh-CN"/>
              </w:rPr>
              <m:t>3</m:t>
            </m:r>
          </m:sub>
        </m:sSub>
      </m:oMath>
      <w:r w:rsidR="00BE28E6" w:rsidRPr="00BE28E6">
        <w:rPr>
          <w:rFonts w:eastAsiaTheme="minorEastAsia"/>
          <w:lang w:val="zh-CN" w:eastAsia="zh-CN"/>
        </w:rPr>
        <w:tab/>
      </w:r>
      <w:r w:rsidR="00BE28E6" w:rsidRPr="00BE28E6">
        <w:rPr>
          <w:rFonts w:eastAsiaTheme="minorEastAsia"/>
          <w:lang w:val="zh-CN" w:eastAsia="zh-CN"/>
        </w:rPr>
        <w:t>地球等体积球体的半径</w:t>
      </w:r>
    </w:p>
    <w:p w14:paraId="66A034B6" w14:textId="77777777" w:rsidR="00BE28E6" w:rsidRPr="00BE28E6" w:rsidRDefault="00964647" w:rsidP="002C737A">
      <w:pPr>
        <w:tabs>
          <w:tab w:val="clear" w:pos="794"/>
          <w:tab w:val="clear" w:pos="1191"/>
          <w:tab w:val="clear" w:pos="1588"/>
          <w:tab w:val="clear" w:pos="1985"/>
          <w:tab w:val="left" w:pos="1273"/>
        </w:tabs>
        <w:spacing w:before="100"/>
        <w:jc w:val="left"/>
        <w:rPr>
          <w:rFonts w:eastAsia="Batang"/>
          <w:lang w:eastAsia="zh-CN"/>
        </w:rPr>
      </w:pPr>
      <m:oMath>
        <m:sSub>
          <m:sSubPr>
            <m:ctrlPr>
              <w:rPr>
                <w:rFonts w:ascii="Cambria Math" w:eastAsia="Calibri" w:hAnsi="Cambria Math"/>
              </w:rPr>
            </m:ctrlPr>
          </m:sSubPr>
          <m:e>
            <m:r>
              <w:rPr>
                <w:rFonts w:ascii="Cambria Math" w:eastAsia="Calibri" w:hAnsi="Cambria Math"/>
                <w:lang w:eastAsia="zh-CN"/>
              </w:rPr>
              <m:t>h</m:t>
            </m:r>
          </m:e>
          <m:sub>
            <m:r>
              <w:rPr>
                <w:rFonts w:ascii="Cambria Math" w:eastAsia="Calibri" w:hAnsi="Cambria Math"/>
                <w:lang w:eastAsia="zh-CN"/>
              </w:rPr>
              <m:t>EGM</m:t>
            </m:r>
            <m:r>
              <m:rPr>
                <m:sty m:val="p"/>
              </m:rPr>
              <w:rPr>
                <w:rFonts w:ascii="Cambria Math" w:eastAsia="Calibri" w:hAnsi="Cambria Math"/>
                <w:lang w:eastAsia="zh-CN"/>
              </w:rPr>
              <m:t>2008</m:t>
            </m:r>
          </m:sub>
        </m:sSub>
      </m:oMath>
      <w:r w:rsidR="00BE28E6" w:rsidRPr="00BE28E6">
        <w:rPr>
          <w:rFonts w:eastAsiaTheme="minorEastAsia"/>
          <w:lang w:val="zh-CN" w:eastAsia="zh-CN"/>
        </w:rPr>
        <w:tab/>
      </w:r>
      <w:r w:rsidR="00BE28E6" w:rsidRPr="00BE28E6">
        <w:rPr>
          <w:rFonts w:eastAsiaTheme="minorEastAsia"/>
          <w:lang w:val="zh-CN" w:eastAsia="zh-CN"/>
        </w:rPr>
        <w:t>大地水</w:t>
      </w:r>
      <w:r w:rsidR="00BE28E6" w:rsidRPr="00BE28E6">
        <w:rPr>
          <w:rFonts w:eastAsiaTheme="minorEastAsia" w:hint="eastAsia"/>
          <w:lang w:val="zh-CN" w:eastAsia="zh-CN"/>
        </w:rPr>
        <w:t>准</w:t>
      </w:r>
      <w:r w:rsidR="00BE28E6" w:rsidRPr="00BE28E6">
        <w:rPr>
          <w:rFonts w:eastAsiaTheme="minorEastAsia"/>
          <w:lang w:val="zh-CN" w:eastAsia="zh-CN"/>
        </w:rPr>
        <w:t>面起伏（</w:t>
      </w:r>
      <w:r w:rsidR="00BE28E6" w:rsidRPr="00BE28E6">
        <w:rPr>
          <w:rFonts w:eastAsiaTheme="minorEastAsia"/>
          <w:lang w:val="zh-CN" w:eastAsia="zh-CN"/>
        </w:rPr>
        <w:t>WGS 84</w:t>
      </w:r>
      <w:r w:rsidR="00BE28E6" w:rsidRPr="00BE28E6">
        <w:rPr>
          <w:rFonts w:eastAsiaTheme="minorEastAsia"/>
          <w:lang w:val="zh-CN" w:eastAsia="zh-CN"/>
        </w:rPr>
        <w:t>大地水准面相对于</w:t>
      </w:r>
      <w:r w:rsidR="00BE28E6" w:rsidRPr="00BE28E6">
        <w:rPr>
          <w:rFonts w:eastAsiaTheme="minorEastAsia"/>
          <w:lang w:val="zh-CN" w:eastAsia="zh-CN"/>
        </w:rPr>
        <w:t>WGS 84</w:t>
      </w:r>
      <w:r w:rsidR="00BE28E6" w:rsidRPr="00BE28E6">
        <w:rPr>
          <w:rFonts w:eastAsiaTheme="minorEastAsia"/>
          <w:lang w:val="zh-CN" w:eastAsia="zh-CN"/>
        </w:rPr>
        <w:t>椭球体的高度）</w:t>
      </w:r>
    </w:p>
    <w:p w14:paraId="2B13229A" w14:textId="77777777" w:rsidR="00BE28E6" w:rsidRPr="00BE28E6" w:rsidRDefault="00964647" w:rsidP="002C737A">
      <w:pPr>
        <w:tabs>
          <w:tab w:val="clear" w:pos="794"/>
          <w:tab w:val="clear" w:pos="1191"/>
          <w:tab w:val="clear" w:pos="1588"/>
          <w:tab w:val="clear" w:pos="1985"/>
          <w:tab w:val="left" w:pos="1273"/>
        </w:tabs>
        <w:spacing w:before="100"/>
        <w:jc w:val="left"/>
        <w:rPr>
          <w:rFonts w:eastAsia="Batang"/>
          <w:spacing w:val="-2"/>
          <w:szCs w:val="24"/>
          <w:lang w:eastAsia="zh-CN"/>
        </w:rPr>
      </w:pPr>
      <m:oMath>
        <m:sSub>
          <m:sSubPr>
            <m:ctrlPr>
              <w:rPr>
                <w:rFonts w:ascii="Cambria Math" w:eastAsia="Calibri" w:hAnsi="Cambria Math"/>
              </w:rPr>
            </m:ctrlPr>
          </m:sSubPr>
          <m:e>
            <m:r>
              <w:rPr>
                <w:rFonts w:ascii="Cambria Math" w:eastAsia="Calibri" w:hAnsi="Cambria Math"/>
                <w:lang w:eastAsia="zh-CN"/>
              </w:rPr>
              <m:t>h</m:t>
            </m:r>
          </m:e>
          <m:sub>
            <m:r>
              <w:rPr>
                <w:rFonts w:ascii="Cambria Math" w:eastAsia="Calibri" w:hAnsi="Cambria Math"/>
                <w:lang w:eastAsia="zh-CN"/>
              </w:rPr>
              <m:t>ellipsoid</m:t>
            </m:r>
          </m:sub>
        </m:sSub>
      </m:oMath>
      <w:r w:rsidR="00BE28E6" w:rsidRPr="00BE28E6">
        <w:rPr>
          <w:rFonts w:eastAsiaTheme="minorEastAsia"/>
          <w:lang w:val="zh-CN" w:eastAsia="zh-CN"/>
        </w:rPr>
        <w:tab/>
        <w:t>WGS 84</w:t>
      </w:r>
      <w:r w:rsidR="00BE28E6" w:rsidRPr="00BE28E6">
        <w:rPr>
          <w:rFonts w:eastAsiaTheme="minorEastAsia"/>
          <w:lang w:val="zh-CN" w:eastAsia="zh-CN"/>
        </w:rPr>
        <w:t>椭</w:t>
      </w:r>
      <w:r w:rsidR="00BE28E6" w:rsidRPr="00BE28E6">
        <w:rPr>
          <w:rFonts w:eastAsiaTheme="minorEastAsia" w:hint="eastAsia"/>
          <w:lang w:val="zh-CN" w:eastAsia="zh-CN"/>
        </w:rPr>
        <w:t>球</w:t>
      </w:r>
      <w:r w:rsidR="00BE28E6" w:rsidRPr="00BE28E6">
        <w:rPr>
          <w:rFonts w:eastAsiaTheme="minorEastAsia"/>
          <w:lang w:val="zh-CN" w:eastAsia="zh-CN"/>
        </w:rPr>
        <w:t>体上方的大地测量高度</w:t>
      </w:r>
    </w:p>
    <w:p w14:paraId="18234AC9" w14:textId="77777777" w:rsidR="00BE28E6" w:rsidRPr="00BE28E6" w:rsidRDefault="00964647" w:rsidP="002C737A">
      <w:pPr>
        <w:tabs>
          <w:tab w:val="clear" w:pos="794"/>
          <w:tab w:val="clear" w:pos="1191"/>
          <w:tab w:val="clear" w:pos="1588"/>
          <w:tab w:val="clear" w:pos="1985"/>
          <w:tab w:val="left" w:pos="1273"/>
        </w:tabs>
        <w:spacing w:before="100"/>
        <w:jc w:val="left"/>
        <w:rPr>
          <w:rFonts w:eastAsia="Batang"/>
          <w:spacing w:val="-2"/>
          <w:szCs w:val="24"/>
          <w:lang w:eastAsia="zh-CN"/>
        </w:rPr>
      </w:pPr>
      <m:oMath>
        <m:sSub>
          <m:sSubPr>
            <m:ctrlPr>
              <w:rPr>
                <w:rFonts w:ascii="Cambria Math" w:eastAsia="Calibri" w:hAnsi="Cambria Math"/>
              </w:rPr>
            </m:ctrlPr>
          </m:sSubPr>
          <m:e>
            <m:r>
              <w:rPr>
                <w:rFonts w:ascii="Cambria Math" w:eastAsia="Calibri" w:hAnsi="Cambria Math"/>
                <w:lang w:eastAsia="zh-CN"/>
              </w:rPr>
              <m:t>h</m:t>
            </m:r>
          </m:e>
          <m:sub>
            <m:r>
              <w:rPr>
                <w:rFonts w:ascii="Cambria Math" w:eastAsia="Calibri" w:hAnsi="Cambria Math"/>
                <w:lang w:eastAsia="zh-CN"/>
              </w:rPr>
              <m:t>geoid</m:t>
            </m:r>
          </m:sub>
        </m:sSub>
      </m:oMath>
      <w:r w:rsidR="00BE28E6" w:rsidRPr="00BE28E6">
        <w:rPr>
          <w:rFonts w:eastAsiaTheme="minorEastAsia"/>
          <w:lang w:eastAsia="zh-CN"/>
        </w:rPr>
        <w:tab/>
        <w:t>WGS 84</w:t>
      </w:r>
      <w:r w:rsidR="00BE28E6" w:rsidRPr="00BE28E6">
        <w:rPr>
          <w:rFonts w:eastAsiaTheme="minorEastAsia"/>
          <w:lang w:val="zh-CN" w:eastAsia="zh-CN"/>
        </w:rPr>
        <w:t>大地均表面的正高</w:t>
      </w:r>
    </w:p>
    <w:p w14:paraId="1CF8B685" w14:textId="77777777" w:rsidR="00BE28E6" w:rsidRPr="00BE28E6" w:rsidRDefault="00964647" w:rsidP="002C737A">
      <w:pPr>
        <w:tabs>
          <w:tab w:val="clear" w:pos="794"/>
          <w:tab w:val="clear" w:pos="1191"/>
          <w:tab w:val="clear" w:pos="1588"/>
          <w:tab w:val="clear" w:pos="1985"/>
          <w:tab w:val="left" w:pos="1273"/>
        </w:tabs>
        <w:spacing w:before="100"/>
        <w:jc w:val="left"/>
        <w:rPr>
          <w:rFonts w:eastAsia="Batang"/>
          <w:spacing w:val="-2"/>
          <w:szCs w:val="24"/>
          <w:lang w:eastAsia="zh-CN"/>
        </w:rPr>
      </w:pPr>
      <m:oMath>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xyz</m:t>
            </m:r>
          </m:sub>
        </m:sSub>
      </m:oMath>
      <w:r w:rsidR="00BE28E6" w:rsidRPr="00BE28E6">
        <w:rPr>
          <w:rFonts w:eastAsiaTheme="minorEastAsia"/>
          <w:lang w:val="zh-CN" w:eastAsia="zh-CN"/>
        </w:rPr>
        <w:tab/>
      </w:r>
      <w:r w:rsidR="00BE28E6" w:rsidRPr="00BE28E6">
        <w:rPr>
          <w:rFonts w:eastAsiaTheme="minorEastAsia"/>
          <w:lang w:val="zh-CN" w:eastAsia="zh-CN"/>
        </w:rPr>
        <w:t>三维旋转矩阵</w:t>
      </w:r>
    </w:p>
    <w:p w14:paraId="0C7EDA52" w14:textId="77777777" w:rsidR="00BE28E6" w:rsidRPr="00BE28E6" w:rsidRDefault="00964647" w:rsidP="002C737A">
      <w:pPr>
        <w:tabs>
          <w:tab w:val="clear" w:pos="794"/>
          <w:tab w:val="clear" w:pos="1191"/>
          <w:tab w:val="clear" w:pos="1588"/>
          <w:tab w:val="clear" w:pos="1985"/>
          <w:tab w:val="left" w:pos="1273"/>
        </w:tabs>
        <w:spacing w:before="100"/>
        <w:jc w:val="left"/>
        <w:rPr>
          <w:rFonts w:eastAsia="Batang"/>
          <w:spacing w:val="-2"/>
          <w:szCs w:val="24"/>
          <w:lang w:eastAsia="zh-CN"/>
        </w:rPr>
      </w:pPr>
      <m:oMath>
        <m:sSub>
          <m:sSubPr>
            <m:ctrlPr>
              <w:rPr>
                <w:rFonts w:ascii="Cambria Math" w:eastAsiaTheme="minorEastAsia" w:hAnsi="Cambria Math"/>
                <w:i/>
              </w:rPr>
            </m:ctrlPr>
          </m:sSubPr>
          <m:e>
            <m:r>
              <w:rPr>
                <w:rFonts w:ascii="Cambria Math" w:eastAsiaTheme="minorEastAsia" w:hAnsi="Cambria Math"/>
                <w:lang w:eastAsia="zh-CN"/>
              </w:rPr>
              <m:t>N</m:t>
            </m:r>
          </m:e>
          <m:sub>
            <m:r>
              <w:rPr>
                <w:rFonts w:ascii="Cambria Math" w:eastAsiaTheme="minorEastAsia" w:hAnsi="Cambria Math"/>
                <w:lang w:eastAsia="zh-CN"/>
              </w:rPr>
              <m:t>s</m:t>
            </m:r>
          </m:sub>
        </m:sSub>
      </m:oMath>
      <w:r w:rsidR="00BE28E6" w:rsidRPr="00BE28E6">
        <w:rPr>
          <w:rFonts w:eastAsiaTheme="minorEastAsia"/>
          <w:lang w:val="zh-CN" w:eastAsia="zh-CN"/>
        </w:rPr>
        <w:tab/>
      </w:r>
      <w:r w:rsidR="00BE28E6" w:rsidRPr="00BE28E6">
        <w:rPr>
          <w:rFonts w:eastAsiaTheme="minorEastAsia"/>
          <w:lang w:val="zh-CN" w:eastAsia="zh-CN"/>
        </w:rPr>
        <w:t>在目标大地纬度的</w:t>
      </w:r>
      <w:r w:rsidR="00BE28E6" w:rsidRPr="00BE28E6">
        <w:rPr>
          <w:rFonts w:eastAsiaTheme="minorEastAsia" w:hint="eastAsia"/>
          <w:lang w:val="zh-CN" w:eastAsia="zh-CN"/>
        </w:rPr>
        <w:t>卯酉圈</w:t>
      </w:r>
      <w:r w:rsidR="00BE28E6" w:rsidRPr="00BE28E6">
        <w:rPr>
          <w:rFonts w:eastAsiaTheme="minorEastAsia"/>
          <w:lang w:val="zh-CN" w:eastAsia="zh-CN"/>
        </w:rPr>
        <w:t>上的曲率半径</w:t>
      </w:r>
    </w:p>
    <w:p w14:paraId="798A32A2" w14:textId="77777777" w:rsidR="00BE28E6" w:rsidRPr="00BE28E6" w:rsidRDefault="00964647" w:rsidP="002C737A">
      <w:pPr>
        <w:tabs>
          <w:tab w:val="clear" w:pos="794"/>
          <w:tab w:val="clear" w:pos="1191"/>
          <w:tab w:val="clear" w:pos="1588"/>
          <w:tab w:val="clear" w:pos="1985"/>
          <w:tab w:val="left" w:pos="1273"/>
        </w:tabs>
        <w:spacing w:before="100"/>
        <w:jc w:val="left"/>
        <w:rPr>
          <w:rFonts w:eastAsia="Batang"/>
          <w:spacing w:val="-2"/>
          <w:szCs w:val="24"/>
          <w:lang w:eastAsia="zh-CN"/>
        </w:rPr>
      </w:pPr>
      <m:oMath>
        <m:sSub>
          <m:sSubPr>
            <m:ctrlPr>
              <w:rPr>
                <w:rFonts w:ascii="Cambria Math" w:eastAsiaTheme="minorEastAsia" w:hAnsi="Cambria Math"/>
                <w:i/>
              </w:rPr>
            </m:ctrlPr>
          </m:sSubPr>
          <m:e>
            <m:r>
              <w:rPr>
                <w:rFonts w:ascii="Cambria Math" w:eastAsiaTheme="minorEastAsia" w:hAnsi="Cambria Math"/>
                <w:lang w:eastAsia="zh-CN"/>
              </w:rPr>
              <m:t>N</m:t>
            </m:r>
          </m:e>
          <m:sub>
            <m:r>
              <w:rPr>
                <w:rFonts w:ascii="Cambria Math" w:eastAsiaTheme="minorEastAsia" w:hAnsi="Cambria Math"/>
                <w:lang w:eastAsia="zh-CN"/>
              </w:rPr>
              <m:t>g</m:t>
            </m:r>
          </m:sub>
        </m:sSub>
      </m:oMath>
      <w:r w:rsidR="00BE28E6" w:rsidRPr="00BE28E6">
        <w:rPr>
          <w:rFonts w:eastAsiaTheme="minorEastAsia"/>
          <w:lang w:val="zh-CN" w:eastAsia="zh-CN"/>
        </w:rPr>
        <w:tab/>
      </w:r>
      <w:r w:rsidR="00BE28E6" w:rsidRPr="00BE28E6">
        <w:rPr>
          <w:rFonts w:eastAsiaTheme="minorEastAsia"/>
          <w:lang w:val="zh-CN" w:eastAsia="zh-CN"/>
        </w:rPr>
        <w:t>在原点大地纬度的</w:t>
      </w:r>
      <w:r w:rsidR="00BE28E6" w:rsidRPr="00BE28E6">
        <w:rPr>
          <w:rFonts w:eastAsiaTheme="minorEastAsia" w:hint="eastAsia"/>
          <w:lang w:val="zh-CN" w:eastAsia="zh-CN"/>
        </w:rPr>
        <w:t>卯酉圈</w:t>
      </w:r>
      <w:r w:rsidR="00BE28E6" w:rsidRPr="00BE28E6">
        <w:rPr>
          <w:rFonts w:eastAsiaTheme="minorEastAsia"/>
          <w:lang w:val="zh-CN" w:eastAsia="zh-CN"/>
        </w:rPr>
        <w:t>上的曲率半径</w:t>
      </w:r>
    </w:p>
    <w:p w14:paraId="45C56F8E" w14:textId="77777777" w:rsidR="00BE28E6" w:rsidRPr="00BE28E6" w:rsidRDefault="00BE28E6" w:rsidP="002C737A">
      <w:pPr>
        <w:tabs>
          <w:tab w:val="clear" w:pos="794"/>
          <w:tab w:val="clear" w:pos="1191"/>
          <w:tab w:val="clear" w:pos="1588"/>
          <w:tab w:val="clear" w:pos="1985"/>
          <w:tab w:val="left" w:pos="1273"/>
        </w:tabs>
        <w:spacing w:before="100"/>
        <w:jc w:val="left"/>
        <w:rPr>
          <w:rFonts w:eastAsia="Batang"/>
          <w:spacing w:val="-2"/>
          <w:szCs w:val="24"/>
          <w:lang w:eastAsia="zh-CN"/>
        </w:rPr>
      </w:pPr>
      <w:r w:rsidRPr="00BE28E6">
        <w:rPr>
          <w:rFonts w:eastAsiaTheme="minorEastAsia"/>
          <w:lang w:val="zh-CN"/>
        </w:rPr>
        <w:t>λ</w:t>
      </w:r>
      <w:r w:rsidRPr="00BE28E6">
        <w:rPr>
          <w:rFonts w:eastAsiaTheme="minorEastAsia"/>
          <w:lang w:val="zh-CN" w:eastAsia="zh-CN"/>
        </w:rPr>
        <w:tab/>
      </w:r>
      <w:r w:rsidRPr="00BE28E6">
        <w:rPr>
          <w:rFonts w:eastAsiaTheme="minorEastAsia"/>
          <w:lang w:val="zh-CN" w:eastAsia="zh-CN"/>
        </w:rPr>
        <w:t>经度（相对于本初参考子午线的位置）</w:t>
      </w:r>
    </w:p>
    <w:p w14:paraId="42557A6B" w14:textId="77777777" w:rsidR="00BE28E6" w:rsidRPr="00BE28E6" w:rsidRDefault="00BE28E6" w:rsidP="002C737A">
      <w:pPr>
        <w:tabs>
          <w:tab w:val="clear" w:pos="794"/>
          <w:tab w:val="clear" w:pos="1191"/>
          <w:tab w:val="clear" w:pos="1588"/>
          <w:tab w:val="clear" w:pos="1985"/>
          <w:tab w:val="left" w:pos="1273"/>
        </w:tabs>
        <w:spacing w:before="100"/>
        <w:jc w:val="left"/>
        <w:rPr>
          <w:rFonts w:eastAsia="Batang"/>
          <w:spacing w:val="-2"/>
          <w:szCs w:val="24"/>
          <w:lang w:eastAsia="zh-CN"/>
        </w:rPr>
      </w:pPr>
      <w:r w:rsidRPr="00BE28E6">
        <w:rPr>
          <w:rFonts w:eastAsiaTheme="minorEastAsia"/>
          <w:lang w:val="zh-CN"/>
        </w:rPr>
        <w:t>α</w:t>
      </w:r>
      <w:r w:rsidRPr="00BE28E6">
        <w:rPr>
          <w:rFonts w:eastAsiaTheme="minorEastAsia"/>
          <w:lang w:val="zh-CN" w:eastAsia="zh-CN"/>
        </w:rPr>
        <w:tab/>
      </w:r>
      <w:r w:rsidRPr="00BE28E6">
        <w:rPr>
          <w:rFonts w:eastAsiaTheme="minorEastAsia"/>
          <w:lang w:val="zh-CN" w:eastAsia="zh-CN"/>
        </w:rPr>
        <w:t>大地测量方位角</w:t>
      </w:r>
    </w:p>
    <w:p w14:paraId="644640EC" w14:textId="77777777" w:rsidR="00BE28E6" w:rsidRPr="00BE28E6" w:rsidRDefault="00BE28E6" w:rsidP="002C737A">
      <w:pPr>
        <w:tabs>
          <w:tab w:val="clear" w:pos="794"/>
          <w:tab w:val="clear" w:pos="1191"/>
          <w:tab w:val="clear" w:pos="1588"/>
          <w:tab w:val="clear" w:pos="1985"/>
          <w:tab w:val="left" w:pos="1273"/>
        </w:tabs>
        <w:spacing w:before="100"/>
        <w:jc w:val="left"/>
        <w:rPr>
          <w:rFonts w:eastAsia="Batang"/>
          <w:spacing w:val="-2"/>
          <w:szCs w:val="24"/>
          <w:lang w:eastAsia="zh-CN"/>
        </w:rPr>
      </w:pPr>
      <w:r w:rsidRPr="00BE28E6">
        <w:rPr>
          <w:rFonts w:eastAsiaTheme="minorEastAsia"/>
          <w:lang w:val="zh-CN"/>
        </w:rPr>
        <w:t>υ</w:t>
      </w:r>
      <w:r w:rsidRPr="00BE28E6">
        <w:rPr>
          <w:rFonts w:eastAsiaTheme="minorEastAsia"/>
          <w:lang w:val="zh-CN" w:eastAsia="zh-CN"/>
        </w:rPr>
        <w:tab/>
      </w:r>
      <w:r w:rsidRPr="00BE28E6">
        <w:rPr>
          <w:rFonts w:eastAsiaTheme="minorEastAsia"/>
          <w:lang w:val="zh-CN" w:eastAsia="zh-CN"/>
        </w:rPr>
        <w:t>大地测量仰角</w:t>
      </w:r>
    </w:p>
    <w:p w14:paraId="5ED5D718" w14:textId="4BF9560E" w:rsidR="00D87582" w:rsidRDefault="00BE28E6" w:rsidP="002C737A">
      <w:pPr>
        <w:tabs>
          <w:tab w:val="clear" w:pos="794"/>
          <w:tab w:val="clear" w:pos="1191"/>
          <w:tab w:val="clear" w:pos="1588"/>
          <w:tab w:val="clear" w:pos="1985"/>
          <w:tab w:val="left" w:pos="1273"/>
        </w:tabs>
        <w:spacing w:before="100"/>
        <w:jc w:val="left"/>
        <w:rPr>
          <w:rFonts w:eastAsiaTheme="minorEastAsia"/>
          <w:lang w:val="zh-CN" w:eastAsia="zh-CN"/>
        </w:rPr>
      </w:pPr>
      <m:oMath>
        <m:r>
          <w:rPr>
            <w:rFonts w:ascii="Cambria Math" w:eastAsiaTheme="minorEastAsia" w:hAnsi="Cambria Math"/>
            <w:lang w:eastAsia="zh-CN"/>
          </w:rPr>
          <m:t>R</m:t>
        </m:r>
      </m:oMath>
      <w:r w:rsidRPr="00BE28E6">
        <w:rPr>
          <w:rFonts w:eastAsiaTheme="minorEastAsia"/>
          <w:lang w:val="zh-CN" w:eastAsia="zh-CN"/>
        </w:rPr>
        <w:tab/>
      </w:r>
      <w:r w:rsidRPr="00BE28E6">
        <w:rPr>
          <w:rFonts w:eastAsiaTheme="minorEastAsia"/>
          <w:lang w:val="zh-CN" w:eastAsia="zh-CN"/>
        </w:rPr>
        <w:t>自由空间斜距</w:t>
      </w:r>
    </w:p>
    <w:p w14:paraId="57589235" w14:textId="77777777" w:rsidR="002C737A" w:rsidRDefault="002C737A" w:rsidP="002C737A">
      <w:pPr>
        <w:tabs>
          <w:tab w:val="clear" w:pos="794"/>
          <w:tab w:val="clear" w:pos="1191"/>
          <w:tab w:val="clear" w:pos="1588"/>
          <w:tab w:val="clear" w:pos="1985"/>
          <w:tab w:val="left" w:pos="1273"/>
        </w:tabs>
        <w:spacing w:before="100"/>
        <w:jc w:val="left"/>
        <w:rPr>
          <w:rFonts w:eastAsiaTheme="minorEastAsia"/>
          <w:lang w:val="zh-CN" w:eastAsia="zh-CN"/>
        </w:rPr>
      </w:pPr>
    </w:p>
    <w:p w14:paraId="0801BAA4" w14:textId="77777777" w:rsidR="002C737A" w:rsidRPr="002C737A" w:rsidRDefault="002C737A" w:rsidP="002C737A">
      <w:pPr>
        <w:tabs>
          <w:tab w:val="clear" w:pos="794"/>
          <w:tab w:val="clear" w:pos="1191"/>
          <w:tab w:val="clear" w:pos="1588"/>
          <w:tab w:val="clear" w:pos="1985"/>
          <w:tab w:val="left" w:pos="1273"/>
        </w:tabs>
        <w:spacing w:before="100"/>
        <w:jc w:val="left"/>
        <w:rPr>
          <w:rFonts w:eastAsiaTheme="minorEastAsia"/>
          <w:spacing w:val="-2"/>
          <w:szCs w:val="24"/>
          <w:lang w:eastAsia="zh-CN"/>
        </w:rPr>
      </w:pPr>
    </w:p>
    <w:p w14:paraId="38538435" w14:textId="77777777" w:rsidR="00BE28E6" w:rsidRPr="00B14E4A" w:rsidRDefault="00BE28E6" w:rsidP="00B14E4A">
      <w:pPr>
        <w:jc w:val="center"/>
        <w:rPr>
          <w:lang w:eastAsia="zh-CN"/>
        </w:rPr>
      </w:pPr>
      <w:r w:rsidRPr="00B14E4A">
        <w:rPr>
          <w:lang w:eastAsia="zh-CN"/>
        </w:rPr>
        <w:t>目录</w:t>
      </w:r>
    </w:p>
    <w:p w14:paraId="734A33DA" w14:textId="77777777" w:rsidR="00B14E4A" w:rsidRPr="00B14E4A" w:rsidRDefault="00BE28E6" w:rsidP="00B14E4A">
      <w:pPr>
        <w:jc w:val="right"/>
        <w:rPr>
          <w:rFonts w:ascii="STKaiti" w:eastAsia="STKaiti" w:hAnsi="STKaiti"/>
          <w:lang w:eastAsia="zh-CN"/>
        </w:rPr>
      </w:pPr>
      <w:r w:rsidRPr="00B14E4A">
        <w:rPr>
          <w:rFonts w:ascii="STKaiti" w:eastAsia="STKaiti" w:hAnsi="STKaiti"/>
          <w:lang w:eastAsia="zh-CN"/>
        </w:rPr>
        <w:t>页</w:t>
      </w:r>
      <w:r w:rsidR="00B14E4A" w:rsidRPr="00B14E4A">
        <w:rPr>
          <w:rFonts w:ascii="STKaiti" w:eastAsia="STKaiti" w:hAnsi="STKaiti" w:hint="eastAsia"/>
          <w:lang w:eastAsia="zh-CN"/>
        </w:rPr>
        <w:t>码</w:t>
      </w:r>
    </w:p>
    <w:p w14:paraId="6244DEC9" w14:textId="7B1ADF3E" w:rsidR="002C737A" w:rsidRDefault="00B14E4A">
      <w:pPr>
        <w:pStyle w:val="TOC1"/>
        <w:rPr>
          <w:rFonts w:asciiTheme="minorHAnsi" w:eastAsiaTheme="minorEastAsia" w:hAnsiTheme="minorHAnsi" w:cstheme="minorBidi"/>
          <w:noProof/>
          <w:kern w:val="2"/>
          <w:szCs w:val="24"/>
          <w:lang w:val="en-GB" w:eastAsia="zh-CN"/>
          <w14:ligatures w14:val="standardContextual"/>
        </w:rPr>
      </w:pPr>
      <w:r>
        <w:rPr>
          <w:rFonts w:ascii="STKaiti" w:eastAsia="STKaiti" w:hAnsi="STKaiti"/>
          <w:b/>
          <w:color w:val="365F91"/>
          <w:lang w:val="zh-CN" w:eastAsia="ja-JP"/>
        </w:rPr>
        <w:fldChar w:fldCharType="begin"/>
      </w:r>
      <w:r>
        <w:rPr>
          <w:rFonts w:ascii="STKaiti" w:eastAsia="STKaiti" w:hAnsi="STKaiti"/>
          <w:b/>
          <w:color w:val="365F91"/>
          <w:lang w:val="zh-CN" w:eastAsia="ja-JP"/>
        </w:rPr>
        <w:instrText xml:space="preserve"> TOC \o "1-2" \h \z \u </w:instrText>
      </w:r>
      <w:r>
        <w:rPr>
          <w:rFonts w:ascii="STKaiti" w:eastAsia="STKaiti" w:hAnsi="STKaiti"/>
          <w:b/>
          <w:color w:val="365F91"/>
          <w:lang w:val="zh-CN" w:eastAsia="ja-JP"/>
        </w:rPr>
        <w:fldChar w:fldCharType="separate"/>
      </w:r>
      <w:hyperlink w:anchor="_Toc182922619" w:history="1">
        <w:r w:rsidR="002C737A" w:rsidRPr="00E459CE">
          <w:rPr>
            <w:rStyle w:val="Hyperlink"/>
            <w:rFonts w:hint="eastAsia"/>
            <w:noProof/>
          </w:rPr>
          <w:t>附件</w:t>
        </w:r>
        <w:r w:rsidR="002C737A" w:rsidRPr="00E459CE">
          <w:rPr>
            <w:rStyle w:val="Hyperlink"/>
            <w:noProof/>
          </w:rPr>
          <w:t>1</w:t>
        </w:r>
        <w:r w:rsidR="002C737A">
          <w:rPr>
            <w:noProof/>
            <w:webHidden/>
          </w:rPr>
          <w:tab/>
        </w:r>
        <w:r w:rsidR="002C737A">
          <w:rPr>
            <w:noProof/>
            <w:webHidden/>
          </w:rPr>
          <w:tab/>
        </w:r>
        <w:r w:rsidR="002C737A">
          <w:rPr>
            <w:noProof/>
            <w:webHidden/>
          </w:rPr>
          <w:fldChar w:fldCharType="begin"/>
        </w:r>
        <w:r w:rsidR="002C737A">
          <w:rPr>
            <w:noProof/>
            <w:webHidden/>
          </w:rPr>
          <w:instrText xml:space="preserve"> PAGEREF _Toc182922619 \h </w:instrText>
        </w:r>
        <w:r w:rsidR="002C737A">
          <w:rPr>
            <w:noProof/>
            <w:webHidden/>
          </w:rPr>
        </w:r>
        <w:r w:rsidR="002C737A">
          <w:rPr>
            <w:noProof/>
            <w:webHidden/>
          </w:rPr>
          <w:fldChar w:fldCharType="separate"/>
        </w:r>
        <w:r w:rsidR="00964647">
          <w:rPr>
            <w:noProof/>
            <w:webHidden/>
          </w:rPr>
          <w:t>3</w:t>
        </w:r>
        <w:r w:rsidR="002C737A">
          <w:rPr>
            <w:noProof/>
            <w:webHidden/>
          </w:rPr>
          <w:fldChar w:fldCharType="end"/>
        </w:r>
      </w:hyperlink>
    </w:p>
    <w:p w14:paraId="0723C1A1" w14:textId="6096960D" w:rsidR="002C737A" w:rsidRDefault="002C737A">
      <w:pPr>
        <w:pStyle w:val="TOC1"/>
        <w:rPr>
          <w:rFonts w:asciiTheme="minorHAnsi" w:eastAsiaTheme="minorEastAsia" w:hAnsiTheme="minorHAnsi" w:cstheme="minorBidi"/>
          <w:noProof/>
          <w:kern w:val="2"/>
          <w:szCs w:val="24"/>
          <w:lang w:val="en-GB" w:eastAsia="zh-CN"/>
          <w14:ligatures w14:val="standardContextual"/>
        </w:rPr>
      </w:pPr>
      <w:hyperlink w:anchor="_Toc182922620" w:history="1">
        <w:r w:rsidRPr="00E459CE">
          <w:rPr>
            <w:rStyle w:val="Hyperlink"/>
            <w:noProof/>
            <w:lang w:val="en-GB" w:eastAsia="zh-CN"/>
          </w:rPr>
          <w:t>1</w:t>
        </w:r>
        <w:r>
          <w:rPr>
            <w:rFonts w:asciiTheme="minorHAnsi" w:eastAsiaTheme="minorEastAsia" w:hAnsiTheme="minorHAnsi" w:cstheme="minorBidi"/>
            <w:noProof/>
            <w:kern w:val="2"/>
            <w:szCs w:val="24"/>
            <w:lang w:val="en-GB" w:eastAsia="zh-CN"/>
            <w14:ligatures w14:val="standardContextual"/>
          </w:rPr>
          <w:tab/>
        </w:r>
        <w:r w:rsidRPr="00E459CE">
          <w:rPr>
            <w:rStyle w:val="Hyperlink"/>
            <w:rFonts w:hint="eastAsia"/>
            <w:noProof/>
            <w:lang w:eastAsia="zh-CN"/>
          </w:rPr>
          <w:t>地形</w:t>
        </w:r>
        <w:r>
          <w:rPr>
            <w:noProof/>
            <w:webHidden/>
          </w:rPr>
          <w:tab/>
        </w:r>
        <w:r>
          <w:rPr>
            <w:noProof/>
            <w:webHidden/>
          </w:rPr>
          <w:tab/>
        </w:r>
        <w:r>
          <w:rPr>
            <w:noProof/>
            <w:webHidden/>
          </w:rPr>
          <w:fldChar w:fldCharType="begin"/>
        </w:r>
        <w:r>
          <w:rPr>
            <w:noProof/>
            <w:webHidden/>
          </w:rPr>
          <w:instrText xml:space="preserve"> PAGEREF _Toc182922620 \h </w:instrText>
        </w:r>
        <w:r>
          <w:rPr>
            <w:noProof/>
            <w:webHidden/>
          </w:rPr>
        </w:r>
        <w:r>
          <w:rPr>
            <w:noProof/>
            <w:webHidden/>
          </w:rPr>
          <w:fldChar w:fldCharType="separate"/>
        </w:r>
        <w:r w:rsidR="00964647">
          <w:rPr>
            <w:noProof/>
            <w:webHidden/>
          </w:rPr>
          <w:t>3</w:t>
        </w:r>
        <w:r>
          <w:rPr>
            <w:noProof/>
            <w:webHidden/>
          </w:rPr>
          <w:fldChar w:fldCharType="end"/>
        </w:r>
      </w:hyperlink>
    </w:p>
    <w:p w14:paraId="01C7F397" w14:textId="131F95CF" w:rsidR="002C737A" w:rsidRDefault="002C737A">
      <w:pPr>
        <w:pStyle w:val="TOC2"/>
        <w:rPr>
          <w:rFonts w:asciiTheme="minorHAnsi" w:eastAsiaTheme="minorEastAsia" w:hAnsiTheme="minorHAnsi" w:cstheme="minorBidi"/>
          <w:noProof/>
          <w:kern w:val="2"/>
          <w:szCs w:val="24"/>
          <w:lang w:val="en-GB" w:eastAsia="zh-CN"/>
          <w14:ligatures w14:val="standardContextual"/>
        </w:rPr>
      </w:pPr>
      <w:hyperlink w:anchor="_Toc182922621" w:history="1">
        <w:r w:rsidRPr="00E459CE">
          <w:rPr>
            <w:rStyle w:val="Hyperlink"/>
            <w:bCs/>
            <w:noProof/>
            <w:lang w:val="zh-CN" w:eastAsia="zh-CN"/>
          </w:rPr>
          <w:t>1.1</w:t>
        </w:r>
        <w:r>
          <w:rPr>
            <w:rFonts w:asciiTheme="minorHAnsi" w:eastAsiaTheme="minorEastAsia" w:hAnsiTheme="minorHAnsi" w:cstheme="minorBidi"/>
            <w:noProof/>
            <w:kern w:val="2"/>
            <w:szCs w:val="24"/>
            <w:lang w:val="en-GB" w:eastAsia="zh-CN"/>
            <w14:ligatures w14:val="standardContextual"/>
          </w:rPr>
          <w:tab/>
        </w:r>
        <w:r w:rsidRPr="00E459CE">
          <w:rPr>
            <w:rStyle w:val="Hyperlink"/>
            <w:rFonts w:hint="eastAsia"/>
            <w:bCs/>
            <w:noProof/>
            <w:lang w:val="zh-CN" w:eastAsia="zh-CN"/>
          </w:rPr>
          <w:t>地形高度</w:t>
        </w:r>
        <w:r>
          <w:rPr>
            <w:noProof/>
            <w:webHidden/>
          </w:rPr>
          <w:tab/>
        </w:r>
        <w:r>
          <w:rPr>
            <w:noProof/>
            <w:webHidden/>
          </w:rPr>
          <w:tab/>
        </w:r>
        <w:r>
          <w:rPr>
            <w:noProof/>
            <w:webHidden/>
          </w:rPr>
          <w:fldChar w:fldCharType="begin"/>
        </w:r>
        <w:r>
          <w:rPr>
            <w:noProof/>
            <w:webHidden/>
          </w:rPr>
          <w:instrText xml:space="preserve"> PAGEREF _Toc182922621 \h </w:instrText>
        </w:r>
        <w:r>
          <w:rPr>
            <w:noProof/>
            <w:webHidden/>
          </w:rPr>
        </w:r>
        <w:r>
          <w:rPr>
            <w:noProof/>
            <w:webHidden/>
          </w:rPr>
          <w:fldChar w:fldCharType="separate"/>
        </w:r>
        <w:r w:rsidR="00964647">
          <w:rPr>
            <w:noProof/>
            <w:webHidden/>
          </w:rPr>
          <w:t>3</w:t>
        </w:r>
        <w:r>
          <w:rPr>
            <w:noProof/>
            <w:webHidden/>
          </w:rPr>
          <w:fldChar w:fldCharType="end"/>
        </w:r>
      </w:hyperlink>
    </w:p>
    <w:p w14:paraId="6ED8A0E0" w14:textId="78EBBF15" w:rsidR="002C737A" w:rsidRDefault="002C737A">
      <w:pPr>
        <w:pStyle w:val="TOC1"/>
        <w:rPr>
          <w:rFonts w:asciiTheme="minorHAnsi" w:eastAsiaTheme="minorEastAsia" w:hAnsiTheme="minorHAnsi" w:cstheme="minorBidi"/>
          <w:noProof/>
          <w:kern w:val="2"/>
          <w:szCs w:val="24"/>
          <w:lang w:val="en-GB" w:eastAsia="zh-CN"/>
          <w14:ligatures w14:val="standardContextual"/>
        </w:rPr>
      </w:pPr>
      <w:hyperlink w:anchor="_Toc182922622" w:history="1">
        <w:r w:rsidRPr="00E459CE">
          <w:rPr>
            <w:rStyle w:val="Hyperlink"/>
            <w:bCs/>
            <w:noProof/>
            <w:lang w:val="zh-CN" w:eastAsia="zh-CN"/>
          </w:rPr>
          <w:t>2</w:t>
        </w:r>
        <w:r>
          <w:rPr>
            <w:rFonts w:asciiTheme="minorHAnsi" w:eastAsiaTheme="minorEastAsia" w:hAnsiTheme="minorHAnsi" w:cstheme="minorBidi"/>
            <w:noProof/>
            <w:kern w:val="2"/>
            <w:szCs w:val="24"/>
            <w:lang w:val="en-GB" w:eastAsia="zh-CN"/>
            <w14:ligatures w14:val="standardContextual"/>
          </w:rPr>
          <w:tab/>
        </w:r>
        <w:r w:rsidRPr="00E459CE">
          <w:rPr>
            <w:rStyle w:val="Hyperlink"/>
            <w:bCs/>
            <w:noProof/>
            <w:lang w:val="zh-CN" w:eastAsia="zh-CN"/>
          </w:rPr>
          <w:t>WGS 84</w:t>
        </w:r>
        <w:r w:rsidRPr="00E459CE">
          <w:rPr>
            <w:rStyle w:val="Hyperlink"/>
            <w:rFonts w:hint="eastAsia"/>
            <w:bCs/>
            <w:noProof/>
            <w:lang w:val="zh-CN" w:eastAsia="zh-CN"/>
          </w:rPr>
          <w:t>地球坐标系</w:t>
        </w:r>
        <w:r>
          <w:rPr>
            <w:noProof/>
            <w:webHidden/>
          </w:rPr>
          <w:tab/>
        </w:r>
        <w:r>
          <w:rPr>
            <w:noProof/>
            <w:webHidden/>
          </w:rPr>
          <w:tab/>
        </w:r>
        <w:r>
          <w:rPr>
            <w:noProof/>
            <w:webHidden/>
          </w:rPr>
          <w:fldChar w:fldCharType="begin"/>
        </w:r>
        <w:r>
          <w:rPr>
            <w:noProof/>
            <w:webHidden/>
          </w:rPr>
          <w:instrText xml:space="preserve"> PAGEREF _Toc182922622 \h </w:instrText>
        </w:r>
        <w:r>
          <w:rPr>
            <w:noProof/>
            <w:webHidden/>
          </w:rPr>
        </w:r>
        <w:r>
          <w:rPr>
            <w:noProof/>
            <w:webHidden/>
          </w:rPr>
          <w:fldChar w:fldCharType="separate"/>
        </w:r>
        <w:r w:rsidR="00964647">
          <w:rPr>
            <w:noProof/>
            <w:webHidden/>
          </w:rPr>
          <w:t>4</w:t>
        </w:r>
        <w:r>
          <w:rPr>
            <w:noProof/>
            <w:webHidden/>
          </w:rPr>
          <w:fldChar w:fldCharType="end"/>
        </w:r>
      </w:hyperlink>
    </w:p>
    <w:p w14:paraId="07A093FD" w14:textId="53BB2417" w:rsidR="002C737A" w:rsidRDefault="002C737A">
      <w:pPr>
        <w:pStyle w:val="TOC2"/>
        <w:rPr>
          <w:rFonts w:asciiTheme="minorHAnsi" w:eastAsiaTheme="minorEastAsia" w:hAnsiTheme="minorHAnsi" w:cstheme="minorBidi"/>
          <w:noProof/>
          <w:kern w:val="2"/>
          <w:szCs w:val="24"/>
          <w:lang w:val="en-GB" w:eastAsia="zh-CN"/>
          <w14:ligatures w14:val="standardContextual"/>
        </w:rPr>
      </w:pPr>
      <w:hyperlink w:anchor="_Toc182922623" w:history="1">
        <w:r w:rsidRPr="00E459CE">
          <w:rPr>
            <w:rStyle w:val="Hyperlink"/>
            <w:bCs/>
            <w:noProof/>
            <w:lang w:val="zh-CN" w:eastAsia="zh-CN"/>
          </w:rPr>
          <w:t>2.1</w:t>
        </w:r>
        <w:r>
          <w:rPr>
            <w:rFonts w:asciiTheme="minorHAnsi" w:eastAsiaTheme="minorEastAsia" w:hAnsiTheme="minorHAnsi" w:cstheme="minorBidi"/>
            <w:noProof/>
            <w:kern w:val="2"/>
            <w:szCs w:val="24"/>
            <w:lang w:val="en-GB" w:eastAsia="zh-CN"/>
            <w14:ligatures w14:val="standardContextual"/>
          </w:rPr>
          <w:tab/>
        </w:r>
        <w:r w:rsidRPr="00E459CE">
          <w:rPr>
            <w:rStyle w:val="Hyperlink"/>
            <w:bCs/>
            <w:noProof/>
            <w:lang w:val="zh-CN" w:eastAsia="zh-CN"/>
          </w:rPr>
          <w:t>WGS 84</w:t>
        </w:r>
        <w:r w:rsidRPr="00E459CE">
          <w:rPr>
            <w:rStyle w:val="Hyperlink"/>
            <w:rFonts w:hint="eastAsia"/>
            <w:bCs/>
            <w:noProof/>
            <w:lang w:val="zh-CN" w:eastAsia="zh-CN"/>
          </w:rPr>
          <w:t>参考椭球体</w:t>
        </w:r>
        <w:r>
          <w:rPr>
            <w:noProof/>
            <w:webHidden/>
          </w:rPr>
          <w:tab/>
        </w:r>
        <w:r>
          <w:rPr>
            <w:noProof/>
            <w:webHidden/>
          </w:rPr>
          <w:tab/>
        </w:r>
        <w:r>
          <w:rPr>
            <w:noProof/>
            <w:webHidden/>
          </w:rPr>
          <w:fldChar w:fldCharType="begin"/>
        </w:r>
        <w:r>
          <w:rPr>
            <w:noProof/>
            <w:webHidden/>
          </w:rPr>
          <w:instrText xml:space="preserve"> PAGEREF _Toc182922623 \h </w:instrText>
        </w:r>
        <w:r>
          <w:rPr>
            <w:noProof/>
            <w:webHidden/>
          </w:rPr>
        </w:r>
        <w:r>
          <w:rPr>
            <w:noProof/>
            <w:webHidden/>
          </w:rPr>
          <w:fldChar w:fldCharType="separate"/>
        </w:r>
        <w:r w:rsidR="00964647">
          <w:rPr>
            <w:noProof/>
            <w:webHidden/>
          </w:rPr>
          <w:t>4</w:t>
        </w:r>
        <w:r>
          <w:rPr>
            <w:noProof/>
            <w:webHidden/>
          </w:rPr>
          <w:fldChar w:fldCharType="end"/>
        </w:r>
      </w:hyperlink>
    </w:p>
    <w:p w14:paraId="3659F69A" w14:textId="20943B46" w:rsidR="002C737A" w:rsidRDefault="002C737A">
      <w:pPr>
        <w:pStyle w:val="TOC2"/>
        <w:rPr>
          <w:rFonts w:asciiTheme="minorHAnsi" w:eastAsiaTheme="minorEastAsia" w:hAnsiTheme="minorHAnsi" w:cstheme="minorBidi"/>
          <w:noProof/>
          <w:kern w:val="2"/>
          <w:szCs w:val="24"/>
          <w:lang w:val="en-GB" w:eastAsia="zh-CN"/>
          <w14:ligatures w14:val="standardContextual"/>
        </w:rPr>
      </w:pPr>
      <w:hyperlink w:anchor="_Toc182922624" w:history="1">
        <w:r w:rsidRPr="00E459CE">
          <w:rPr>
            <w:rStyle w:val="Hyperlink"/>
            <w:bCs/>
            <w:noProof/>
            <w:lang w:val="zh-CN" w:eastAsia="zh-CN"/>
          </w:rPr>
          <w:t>2.2</w:t>
        </w:r>
        <w:r>
          <w:rPr>
            <w:rFonts w:asciiTheme="minorHAnsi" w:eastAsiaTheme="minorEastAsia" w:hAnsiTheme="minorHAnsi" w:cstheme="minorBidi"/>
            <w:noProof/>
            <w:kern w:val="2"/>
            <w:szCs w:val="24"/>
            <w:lang w:val="en-GB" w:eastAsia="zh-CN"/>
            <w14:ligatures w14:val="standardContextual"/>
          </w:rPr>
          <w:tab/>
        </w:r>
        <w:r w:rsidRPr="00E459CE">
          <w:rPr>
            <w:rStyle w:val="Hyperlink"/>
            <w:bCs/>
            <w:noProof/>
            <w:lang w:val="zh-CN" w:eastAsia="zh-CN"/>
          </w:rPr>
          <w:t>WGS 84</w:t>
        </w:r>
        <w:r w:rsidRPr="00E459CE">
          <w:rPr>
            <w:rStyle w:val="Hyperlink"/>
            <w:rFonts w:hint="eastAsia"/>
            <w:bCs/>
            <w:noProof/>
            <w:lang w:val="zh-CN" w:eastAsia="zh-CN"/>
          </w:rPr>
          <w:t>参考椭球体</w:t>
        </w:r>
        <w:r>
          <w:rPr>
            <w:noProof/>
            <w:webHidden/>
          </w:rPr>
          <w:tab/>
        </w:r>
        <w:r>
          <w:rPr>
            <w:noProof/>
            <w:webHidden/>
          </w:rPr>
          <w:tab/>
        </w:r>
        <w:r>
          <w:rPr>
            <w:noProof/>
            <w:webHidden/>
          </w:rPr>
          <w:fldChar w:fldCharType="begin"/>
        </w:r>
        <w:r>
          <w:rPr>
            <w:noProof/>
            <w:webHidden/>
          </w:rPr>
          <w:instrText xml:space="preserve"> PAGEREF _Toc182922624 \h </w:instrText>
        </w:r>
        <w:r>
          <w:rPr>
            <w:noProof/>
            <w:webHidden/>
          </w:rPr>
        </w:r>
        <w:r>
          <w:rPr>
            <w:noProof/>
            <w:webHidden/>
          </w:rPr>
          <w:fldChar w:fldCharType="separate"/>
        </w:r>
        <w:r w:rsidR="00964647">
          <w:rPr>
            <w:noProof/>
            <w:webHidden/>
          </w:rPr>
          <w:t>4</w:t>
        </w:r>
        <w:r>
          <w:rPr>
            <w:noProof/>
            <w:webHidden/>
          </w:rPr>
          <w:fldChar w:fldCharType="end"/>
        </w:r>
      </w:hyperlink>
    </w:p>
    <w:p w14:paraId="3456336F" w14:textId="71E5FCD0" w:rsidR="002C737A" w:rsidRPr="002C737A" w:rsidRDefault="002C737A">
      <w:pPr>
        <w:pStyle w:val="TOC1"/>
        <w:rPr>
          <w:rStyle w:val="Hyperlink"/>
          <w:noProof/>
          <w:color w:val="auto"/>
        </w:rPr>
      </w:pPr>
      <w:hyperlink w:anchor="_Toc182922625" w:history="1">
        <w:r w:rsidRPr="00E459CE">
          <w:rPr>
            <w:rStyle w:val="Hyperlink"/>
            <w:bCs/>
            <w:noProof/>
            <w:lang w:val="zh-CN" w:eastAsia="zh-CN"/>
          </w:rPr>
          <w:t>3</w:t>
        </w:r>
        <w:r>
          <w:rPr>
            <w:rFonts w:asciiTheme="minorHAnsi" w:eastAsiaTheme="minorEastAsia" w:hAnsiTheme="minorHAnsi" w:cstheme="minorBidi"/>
            <w:noProof/>
            <w:kern w:val="2"/>
            <w:szCs w:val="24"/>
            <w:lang w:val="en-GB" w:eastAsia="zh-CN"/>
            <w14:ligatures w14:val="standardContextual"/>
          </w:rPr>
          <w:tab/>
        </w:r>
        <w:r w:rsidRPr="00E459CE">
          <w:rPr>
            <w:rStyle w:val="Hyperlink"/>
            <w:rFonts w:hint="eastAsia"/>
            <w:bCs/>
            <w:noProof/>
            <w:lang w:val="zh-CN" w:eastAsia="zh-CN"/>
          </w:rPr>
          <w:t>在大地测量坐标系中两个台站之间的观测角和距离的计算</w:t>
        </w:r>
        <w:r>
          <w:rPr>
            <w:noProof/>
            <w:webHidden/>
          </w:rPr>
          <w:tab/>
        </w:r>
        <w:r>
          <w:rPr>
            <w:noProof/>
            <w:webHidden/>
          </w:rPr>
          <w:tab/>
        </w:r>
        <w:r>
          <w:rPr>
            <w:noProof/>
            <w:webHidden/>
          </w:rPr>
          <w:fldChar w:fldCharType="begin"/>
        </w:r>
        <w:r>
          <w:rPr>
            <w:noProof/>
            <w:webHidden/>
          </w:rPr>
          <w:instrText xml:space="preserve"> PAGEREF _Toc182922625 \h </w:instrText>
        </w:r>
        <w:r>
          <w:rPr>
            <w:noProof/>
            <w:webHidden/>
          </w:rPr>
        </w:r>
        <w:r>
          <w:rPr>
            <w:noProof/>
            <w:webHidden/>
          </w:rPr>
          <w:fldChar w:fldCharType="separate"/>
        </w:r>
        <w:r w:rsidR="00964647">
          <w:rPr>
            <w:noProof/>
            <w:webHidden/>
          </w:rPr>
          <w:t>5</w:t>
        </w:r>
        <w:r>
          <w:rPr>
            <w:noProof/>
            <w:webHidden/>
          </w:rPr>
          <w:fldChar w:fldCharType="end"/>
        </w:r>
      </w:hyperlink>
    </w:p>
    <w:p w14:paraId="275151CD" w14:textId="77777777" w:rsidR="002C737A" w:rsidRPr="002C737A" w:rsidRDefault="002C737A" w:rsidP="002C737A"/>
    <w:p w14:paraId="118E7B5E" w14:textId="69FFF9B8" w:rsidR="002B35FF" w:rsidRPr="00B14E4A" w:rsidRDefault="00B14E4A" w:rsidP="00B14E4A">
      <w:pPr>
        <w:pStyle w:val="AnnexNoTitle"/>
        <w:outlineLvl w:val="0"/>
        <w:rPr>
          <w:lang w:eastAsia="zh-CN"/>
        </w:rPr>
      </w:pPr>
      <w:r>
        <w:rPr>
          <w:rFonts w:ascii="STKaiti" w:eastAsia="STKaiti" w:hAnsi="STKaiti"/>
          <w:b w:val="0"/>
          <w:color w:val="365F91"/>
          <w:sz w:val="24"/>
          <w:lang w:val="zh-CN" w:eastAsia="ja-JP"/>
        </w:rPr>
        <w:lastRenderedPageBreak/>
        <w:fldChar w:fldCharType="end"/>
      </w:r>
      <w:bookmarkStart w:id="11" w:name="_Toc182922619"/>
      <w:r w:rsidR="002B35FF" w:rsidRPr="00B14E4A">
        <w:rPr>
          <w:rFonts w:hint="eastAsia"/>
          <w:lang w:eastAsia="zh-CN"/>
        </w:rPr>
        <w:t>附件</w:t>
      </w:r>
      <w:r w:rsidR="002B35FF" w:rsidRPr="00B14E4A">
        <w:rPr>
          <w:lang w:eastAsia="zh-CN"/>
        </w:rPr>
        <w:t>1</w:t>
      </w:r>
      <w:bookmarkEnd w:id="11"/>
    </w:p>
    <w:p w14:paraId="221F6E36" w14:textId="77777777" w:rsidR="002B35FF" w:rsidRPr="00F909CF" w:rsidRDefault="002B35FF" w:rsidP="002B35FF">
      <w:pPr>
        <w:pStyle w:val="Heading1"/>
        <w:rPr>
          <w:lang w:val="en-GB" w:eastAsia="zh-CN"/>
        </w:rPr>
      </w:pPr>
      <w:bookmarkStart w:id="12" w:name="_Toc182905675"/>
      <w:bookmarkStart w:id="13" w:name="_Toc182922620"/>
      <w:r w:rsidRPr="0089740B">
        <w:rPr>
          <w:lang w:val="en-GB" w:eastAsia="zh-CN"/>
        </w:rPr>
        <w:t>1</w:t>
      </w:r>
      <w:r w:rsidRPr="0089740B">
        <w:rPr>
          <w:lang w:val="en-GB" w:eastAsia="zh-CN"/>
        </w:rPr>
        <w:tab/>
      </w:r>
      <w:r>
        <w:rPr>
          <w:rFonts w:hint="eastAsia"/>
          <w:lang w:val="en-US" w:eastAsia="zh-CN"/>
        </w:rPr>
        <w:t>地形</w:t>
      </w:r>
      <w:bookmarkEnd w:id="12"/>
      <w:bookmarkEnd w:id="13"/>
    </w:p>
    <w:p w14:paraId="2AD3D5C6" w14:textId="77777777" w:rsidR="002B35FF" w:rsidRPr="00F21883" w:rsidRDefault="002B35FF" w:rsidP="00A537EC">
      <w:pPr>
        <w:ind w:firstLineChars="200" w:firstLine="480"/>
        <w:rPr>
          <w:lang w:eastAsia="zh-CN"/>
        </w:rPr>
      </w:pPr>
      <w:r>
        <w:rPr>
          <w:lang w:val="zh-CN" w:eastAsia="zh-CN"/>
        </w:rPr>
        <w:t>以下各节提供预测或计算三种不同地球表面高度的方法：</w:t>
      </w:r>
    </w:p>
    <w:p w14:paraId="1BBCE3B3" w14:textId="77777777" w:rsidR="002B35FF" w:rsidRPr="00F21883" w:rsidRDefault="002B35FF" w:rsidP="00A537EC">
      <w:pPr>
        <w:ind w:firstLineChars="200" w:firstLine="480"/>
        <w:rPr>
          <w:lang w:eastAsia="zh-CN"/>
        </w:rPr>
      </w:pPr>
      <w:r>
        <w:rPr>
          <w:lang w:val="zh-CN" w:eastAsia="zh-CN"/>
        </w:rPr>
        <w:t>地形高度：第</w:t>
      </w:r>
      <w:r>
        <w:rPr>
          <w:lang w:val="zh-CN" w:eastAsia="zh-CN"/>
        </w:rPr>
        <w:t>1.1</w:t>
      </w:r>
      <w:r>
        <w:rPr>
          <w:lang w:val="zh-CN" w:eastAsia="zh-CN"/>
        </w:rPr>
        <w:t>节中描述的地形高度是高于平均海平面的地球物理表面高度，可能是极不规则的。对于陆地</w:t>
      </w:r>
      <w:r>
        <w:rPr>
          <w:rFonts w:hint="eastAsia"/>
          <w:lang w:val="zh-CN" w:eastAsia="zh-CN"/>
        </w:rPr>
        <w:t>而言</w:t>
      </w:r>
      <w:r>
        <w:rPr>
          <w:lang w:val="zh-CN" w:eastAsia="zh-CN"/>
        </w:rPr>
        <w:t>，这是陆地地形，对于水（例如海洋、湖泊、</w:t>
      </w:r>
      <w:r>
        <w:rPr>
          <w:rFonts w:hint="eastAsia"/>
          <w:lang w:val="zh-CN" w:eastAsia="zh-CN"/>
        </w:rPr>
        <w:t>大</w:t>
      </w:r>
      <w:r>
        <w:rPr>
          <w:lang w:val="zh-CN" w:eastAsia="zh-CN"/>
        </w:rPr>
        <w:t>海）</w:t>
      </w:r>
      <w:r>
        <w:rPr>
          <w:rFonts w:hint="eastAsia"/>
          <w:lang w:val="zh-CN" w:eastAsia="zh-CN"/>
        </w:rPr>
        <w:t>而言</w:t>
      </w:r>
      <w:r>
        <w:rPr>
          <w:lang w:val="zh-CN" w:eastAsia="zh-CN"/>
        </w:rPr>
        <w:t>，这是水的表面。</w:t>
      </w:r>
    </w:p>
    <w:p w14:paraId="38780A8B" w14:textId="77777777" w:rsidR="002B35FF" w:rsidRPr="00F21883" w:rsidRDefault="002B35FF" w:rsidP="00A537EC">
      <w:pPr>
        <w:ind w:firstLineChars="200" w:firstLine="480"/>
        <w:rPr>
          <w:lang w:eastAsia="zh-CN"/>
        </w:rPr>
      </w:pPr>
      <w:r>
        <w:rPr>
          <w:lang w:val="zh-CN" w:eastAsia="zh-CN"/>
        </w:rPr>
        <w:t>WGS 84</w:t>
      </w:r>
      <w:r>
        <w:rPr>
          <w:lang w:val="zh-CN" w:eastAsia="zh-CN"/>
        </w:rPr>
        <w:t>参考椭球体：</w:t>
      </w:r>
      <w:r>
        <w:rPr>
          <w:rFonts w:hint="eastAsia"/>
          <w:lang w:val="zh-CN" w:eastAsia="zh-CN"/>
        </w:rPr>
        <w:t>第</w:t>
      </w:r>
      <w:r>
        <w:rPr>
          <w:lang w:val="zh-CN" w:eastAsia="zh-CN"/>
        </w:rPr>
        <w:t>2</w:t>
      </w:r>
      <w:r>
        <w:rPr>
          <w:rFonts w:hint="eastAsia"/>
          <w:lang w:val="zh-CN" w:eastAsia="zh-CN"/>
        </w:rPr>
        <w:t>节</w:t>
      </w:r>
      <w:r>
        <w:rPr>
          <w:lang w:val="zh-CN" w:eastAsia="zh-CN"/>
        </w:rPr>
        <w:t>中描述的</w:t>
      </w:r>
      <w:r>
        <w:rPr>
          <w:lang w:val="zh-CN" w:eastAsia="zh-CN"/>
        </w:rPr>
        <w:t>WGS 84</w:t>
      </w:r>
      <w:r>
        <w:rPr>
          <w:lang w:val="zh-CN" w:eastAsia="zh-CN"/>
        </w:rPr>
        <w:t>参考椭球体</w:t>
      </w:r>
      <w:r>
        <w:rPr>
          <w:rFonts w:hint="eastAsia"/>
          <w:lang w:val="zh-CN" w:eastAsia="zh-CN"/>
        </w:rPr>
        <w:t>，</w:t>
      </w:r>
      <w:r>
        <w:rPr>
          <w:lang w:val="zh-CN" w:eastAsia="zh-CN"/>
        </w:rPr>
        <w:t>是地球</w:t>
      </w:r>
      <w:r>
        <w:rPr>
          <w:rFonts w:hint="eastAsia"/>
          <w:lang w:val="zh-CN" w:eastAsia="zh-CN"/>
        </w:rPr>
        <w:t>外形</w:t>
      </w:r>
      <w:r>
        <w:rPr>
          <w:lang w:val="zh-CN" w:eastAsia="zh-CN"/>
        </w:rPr>
        <w:t>和重力场的简单近似。</w:t>
      </w:r>
      <w:r>
        <w:rPr>
          <w:lang w:val="zh-CN" w:eastAsia="zh-CN"/>
        </w:rPr>
        <w:t>WGS 84</w:t>
      </w:r>
      <w:r>
        <w:rPr>
          <w:lang w:val="zh-CN" w:eastAsia="zh-CN"/>
        </w:rPr>
        <w:t>椭球体将平均海平面</w:t>
      </w:r>
      <w:proofErr w:type="gramStart"/>
      <w:r>
        <w:rPr>
          <w:lang w:val="zh-CN" w:eastAsia="zh-CN"/>
        </w:rPr>
        <w:t>近似在</w:t>
      </w:r>
      <w:proofErr w:type="gramEnd"/>
      <w:r>
        <w:rPr>
          <w:lang w:val="zh-CN" w:eastAsia="zh-CN"/>
        </w:rPr>
        <w:t>±100</w:t>
      </w:r>
      <w:r>
        <w:rPr>
          <w:rFonts w:hint="eastAsia"/>
          <w:lang w:val="zh-CN" w:eastAsia="zh-CN"/>
        </w:rPr>
        <w:t>米</w:t>
      </w:r>
      <w:r>
        <w:rPr>
          <w:lang w:val="zh-CN" w:eastAsia="zh-CN"/>
        </w:rPr>
        <w:t>以内。典型的无线电导航系统接收机报告相对于</w:t>
      </w:r>
      <w:r>
        <w:rPr>
          <w:lang w:val="zh-CN" w:eastAsia="zh-CN"/>
        </w:rPr>
        <w:t>WGS 84</w:t>
      </w:r>
      <w:r>
        <w:rPr>
          <w:lang w:val="zh-CN" w:eastAsia="zh-CN"/>
        </w:rPr>
        <w:t>参考椭球的高度。</w:t>
      </w:r>
    </w:p>
    <w:p w14:paraId="70393908" w14:textId="77777777" w:rsidR="002B35FF" w:rsidRPr="00F21883" w:rsidRDefault="002B35FF" w:rsidP="00A537EC">
      <w:pPr>
        <w:ind w:firstLineChars="200" w:firstLine="480"/>
        <w:rPr>
          <w:lang w:eastAsia="zh-CN"/>
        </w:rPr>
      </w:pPr>
      <w:r>
        <w:rPr>
          <w:lang w:val="zh-CN" w:eastAsia="zh-CN"/>
        </w:rPr>
        <w:t>WGS 84</w:t>
      </w:r>
      <w:r>
        <w:rPr>
          <w:lang w:val="zh-CN" w:eastAsia="zh-CN"/>
        </w:rPr>
        <w:t>参考大地水准</w:t>
      </w:r>
      <w:r>
        <w:rPr>
          <w:rFonts w:hint="eastAsia"/>
          <w:lang w:val="zh-CN" w:eastAsia="zh-CN"/>
        </w:rPr>
        <w:t>面</w:t>
      </w:r>
      <w:r>
        <w:rPr>
          <w:lang w:val="zh-CN" w:eastAsia="zh-CN"/>
        </w:rPr>
        <w:t>：第</w:t>
      </w:r>
      <w:r>
        <w:rPr>
          <w:lang w:val="zh-CN" w:eastAsia="zh-CN"/>
        </w:rPr>
        <w:t>2</w:t>
      </w:r>
      <w:r>
        <w:rPr>
          <w:lang w:val="zh-CN" w:eastAsia="zh-CN"/>
        </w:rPr>
        <w:t>节描述的</w:t>
      </w:r>
      <w:r>
        <w:rPr>
          <w:lang w:val="zh-CN" w:eastAsia="zh-CN"/>
        </w:rPr>
        <w:t>WGS 84</w:t>
      </w:r>
      <w:r>
        <w:rPr>
          <w:lang w:val="zh-CN" w:eastAsia="zh-CN"/>
        </w:rPr>
        <w:t>参考大地水准</w:t>
      </w:r>
      <w:r>
        <w:rPr>
          <w:rFonts w:hint="eastAsia"/>
          <w:lang w:val="zh-CN" w:eastAsia="zh-CN"/>
        </w:rPr>
        <w:t>面</w:t>
      </w:r>
      <w:r>
        <w:rPr>
          <w:lang w:val="zh-CN" w:eastAsia="zh-CN"/>
        </w:rPr>
        <w:t>是</w:t>
      </w:r>
      <w:r>
        <w:rPr>
          <w:lang w:val="zh-CN" w:eastAsia="zh-CN"/>
        </w:rPr>
        <w:t>WGS 84</w:t>
      </w:r>
      <w:r>
        <w:rPr>
          <w:lang w:val="zh-CN" w:eastAsia="zh-CN"/>
        </w:rPr>
        <w:t>参考椭球体和地球引力模型</w:t>
      </w:r>
      <w:r>
        <w:rPr>
          <w:lang w:val="zh-CN" w:eastAsia="zh-CN"/>
        </w:rPr>
        <w:t>EGM2008</w:t>
      </w:r>
      <w:r>
        <w:rPr>
          <w:lang w:val="zh-CN" w:eastAsia="zh-CN"/>
        </w:rPr>
        <w:t>的组合，</w:t>
      </w:r>
      <w:r w:rsidRPr="00DD25F8">
        <w:rPr>
          <w:rFonts w:hint="eastAsia"/>
          <w:lang w:val="zh-CN" w:eastAsia="zh-CN"/>
        </w:rPr>
        <w:t>它表征了</w:t>
      </w:r>
      <w:r>
        <w:rPr>
          <w:rFonts w:hint="eastAsia"/>
          <w:lang w:val="zh-CN" w:eastAsia="zh-CN"/>
        </w:rPr>
        <w:t>地球引力</w:t>
      </w:r>
      <w:r w:rsidRPr="00DD25F8">
        <w:rPr>
          <w:rFonts w:hint="eastAsia"/>
          <w:lang w:val="zh-CN" w:eastAsia="zh-CN"/>
        </w:rPr>
        <w:t>场等位面的起伏</w:t>
      </w:r>
      <w:r>
        <w:rPr>
          <w:lang w:val="zh-CN" w:eastAsia="zh-CN"/>
        </w:rPr>
        <w:t>。</w:t>
      </w:r>
      <w:r>
        <w:rPr>
          <w:lang w:val="zh-CN" w:eastAsia="zh-CN"/>
        </w:rPr>
        <w:t>WGS 84</w:t>
      </w:r>
      <w:r>
        <w:rPr>
          <w:lang w:val="zh-CN" w:eastAsia="zh-CN"/>
        </w:rPr>
        <w:t>参考</w:t>
      </w:r>
      <w:r w:rsidRPr="00DD25F8">
        <w:rPr>
          <w:rFonts w:hint="eastAsia"/>
          <w:lang w:val="zh-CN" w:eastAsia="zh-CN"/>
        </w:rPr>
        <w:t>大地水准面</w:t>
      </w:r>
      <w:r>
        <w:rPr>
          <w:lang w:val="zh-CN" w:eastAsia="zh-CN"/>
        </w:rPr>
        <w:t>是平均海平面的标准参考。</w:t>
      </w:r>
    </w:p>
    <w:p w14:paraId="5E4DCD22" w14:textId="77777777" w:rsidR="002B35FF" w:rsidRPr="00F21883" w:rsidRDefault="002B35FF" w:rsidP="002B35FF">
      <w:pPr>
        <w:pStyle w:val="Heading2"/>
        <w:rPr>
          <w:lang w:eastAsia="zh-CN"/>
        </w:rPr>
      </w:pPr>
      <w:bookmarkStart w:id="14" w:name="_Toc131756712"/>
      <w:bookmarkStart w:id="15" w:name="_Toc182905676"/>
      <w:bookmarkStart w:id="16" w:name="_Toc182922621"/>
      <w:r>
        <w:rPr>
          <w:bCs/>
          <w:lang w:val="zh-CN" w:eastAsia="zh-CN"/>
        </w:rPr>
        <w:t>1.1</w:t>
      </w:r>
      <w:r>
        <w:rPr>
          <w:lang w:val="zh-CN" w:eastAsia="zh-CN"/>
        </w:rPr>
        <w:tab/>
      </w:r>
      <w:r>
        <w:rPr>
          <w:bCs/>
          <w:lang w:val="zh-CN" w:eastAsia="zh-CN"/>
        </w:rPr>
        <w:t>地形高度</w:t>
      </w:r>
      <w:bookmarkEnd w:id="14"/>
      <w:bookmarkEnd w:id="15"/>
      <w:bookmarkEnd w:id="16"/>
    </w:p>
    <w:p w14:paraId="69C37A79" w14:textId="69514A83" w:rsidR="002B35FF" w:rsidRPr="003F4468" w:rsidRDefault="002B35FF" w:rsidP="00A537EC">
      <w:pPr>
        <w:ind w:firstLineChars="200" w:firstLine="480"/>
        <w:rPr>
          <w:lang w:eastAsia="zh-CN"/>
        </w:rPr>
      </w:pPr>
      <w:r>
        <w:rPr>
          <w:lang w:val="zh-CN" w:eastAsia="zh-CN"/>
        </w:rPr>
        <w:t>地形高度定义为高于平均海平面的地表高度。地形高度的值（</w:t>
      </w:r>
      <w:r>
        <w:rPr>
          <w:lang w:val="zh-CN" w:eastAsia="zh-CN"/>
        </w:rPr>
        <w:t>m</w:t>
      </w:r>
      <w:r>
        <w:rPr>
          <w:lang w:val="zh-CN" w:eastAsia="zh-CN"/>
        </w:rPr>
        <w:t>）是本建议书不可分割的组成部分，以数字地图的形式提供，</w:t>
      </w:r>
      <w:r w:rsidRPr="00DD25F8">
        <w:rPr>
          <w:rFonts w:hint="eastAsia"/>
          <w:lang w:val="zh-CN" w:eastAsia="zh-CN"/>
        </w:rPr>
        <w:t>可在补充文件</w:t>
      </w:r>
      <w:hyperlink r:id="rId15" w:history="1">
        <w:r w:rsidRPr="00E63021">
          <w:rPr>
            <w:rStyle w:val="Hyperlink"/>
            <w:lang w:eastAsia="zh-CN"/>
          </w:rPr>
          <w:t>R-REC-P.1511-3-202408-</w:t>
        </w:r>
        <w:proofErr w:type="gramStart"/>
        <w:r w:rsidRPr="00E63021">
          <w:rPr>
            <w:rStyle w:val="Hyperlink"/>
            <w:lang w:eastAsia="zh-CN"/>
          </w:rPr>
          <w:t>I!!</w:t>
        </w:r>
        <w:proofErr w:type="gramEnd"/>
        <w:r w:rsidRPr="00E63021">
          <w:rPr>
            <w:rStyle w:val="Hyperlink"/>
            <w:lang w:eastAsia="zh-CN"/>
          </w:rPr>
          <w:t>ZIP-E</w:t>
        </w:r>
      </w:hyperlink>
      <w:r w:rsidRPr="00DD25F8">
        <w:rPr>
          <w:rFonts w:hint="eastAsia"/>
          <w:lang w:val="zh-CN" w:eastAsia="zh-CN"/>
        </w:rPr>
        <w:t>中的</w:t>
      </w:r>
      <w:r w:rsidRPr="00DD25F8">
        <w:rPr>
          <w:rFonts w:hint="eastAsia"/>
          <w:lang w:val="zh-CN" w:eastAsia="zh-CN"/>
        </w:rPr>
        <w:t>R</w:t>
      </w:r>
      <w:r w:rsidR="00230314" w:rsidRPr="008177A9">
        <w:rPr>
          <w:lang w:eastAsia="zh-CN"/>
        </w:rPr>
        <w:noBreakHyphen/>
      </w:r>
      <w:r w:rsidRPr="00DD25F8">
        <w:rPr>
          <w:rFonts w:hint="eastAsia"/>
          <w:lang w:val="zh-CN" w:eastAsia="zh-CN"/>
        </w:rPr>
        <w:t>REC-P1511-3-1.zip</w:t>
      </w:r>
      <w:r w:rsidRPr="00DD25F8">
        <w:rPr>
          <w:rFonts w:hint="eastAsia"/>
          <w:lang w:val="zh-CN" w:eastAsia="zh-CN"/>
        </w:rPr>
        <w:t>文件中找到</w:t>
      </w:r>
      <w:r>
        <w:rPr>
          <w:lang w:val="zh-CN" w:eastAsia="zh-CN"/>
        </w:rPr>
        <w:t>。</w:t>
      </w:r>
    </w:p>
    <w:p w14:paraId="0B3E6E18" w14:textId="77777777" w:rsidR="002B35FF" w:rsidRPr="00F21883" w:rsidRDefault="002B35FF" w:rsidP="00A537EC">
      <w:pPr>
        <w:overflowPunct/>
        <w:ind w:firstLineChars="200" w:firstLine="480"/>
        <w:textAlignment w:val="auto"/>
        <w:rPr>
          <w:lang w:eastAsia="zh-CN"/>
        </w:rPr>
      </w:pPr>
      <w:r>
        <w:rPr>
          <w:lang w:val="zh-CN" w:eastAsia="zh-CN"/>
        </w:rPr>
        <w:t>地形高度数据在经纬度的</w:t>
      </w:r>
      <w:r>
        <w:rPr>
          <w:lang w:val="zh-CN" w:eastAsia="zh-CN"/>
        </w:rPr>
        <w:t>1/12°</w:t>
      </w:r>
      <w:r>
        <w:rPr>
          <w:lang w:val="zh-CN" w:eastAsia="zh-CN"/>
        </w:rPr>
        <w:t>网格上提供。如</w:t>
      </w:r>
      <w:r>
        <w:rPr>
          <w:lang w:val="zh-CN" w:eastAsia="zh-CN"/>
        </w:rPr>
        <w:t>ITU-R P.1144</w:t>
      </w:r>
      <w:r>
        <w:rPr>
          <w:lang w:val="zh-CN" w:eastAsia="zh-CN"/>
        </w:rPr>
        <w:t>建议书附件</w:t>
      </w:r>
      <w:r>
        <w:rPr>
          <w:lang w:val="zh-CN" w:eastAsia="zh-CN"/>
        </w:rPr>
        <w:t>1</w:t>
      </w:r>
      <w:r>
        <w:rPr>
          <w:lang w:val="zh-CN" w:eastAsia="zh-CN"/>
        </w:rPr>
        <w:t>所述</w:t>
      </w:r>
      <w:r>
        <w:rPr>
          <w:rFonts w:hint="eastAsia"/>
          <w:lang w:val="zh-CN" w:eastAsia="zh-CN"/>
        </w:rPr>
        <w:t>，</w:t>
      </w:r>
      <w:r>
        <w:rPr>
          <w:lang w:val="zh-CN" w:eastAsia="zh-CN"/>
        </w:rPr>
        <w:t>不同于网格点的位置的地形高度可通过对最近的</w:t>
      </w:r>
      <w:r>
        <w:rPr>
          <w:lang w:val="zh-CN" w:eastAsia="zh-CN"/>
        </w:rPr>
        <w:t>16</w:t>
      </w:r>
      <w:r>
        <w:rPr>
          <w:lang w:val="zh-CN" w:eastAsia="zh-CN"/>
        </w:rPr>
        <w:t>个网格点的值进行双三次插值来获得。</w:t>
      </w:r>
    </w:p>
    <w:p w14:paraId="7512450A" w14:textId="77777777" w:rsidR="002B35FF" w:rsidRPr="00F21883" w:rsidRDefault="002B35FF" w:rsidP="00A537EC">
      <w:pPr>
        <w:ind w:firstLineChars="200" w:firstLine="480"/>
        <w:rPr>
          <w:szCs w:val="24"/>
          <w:lang w:eastAsia="zh-CN"/>
        </w:rPr>
      </w:pPr>
      <w:r>
        <w:rPr>
          <w:lang w:val="zh-CN" w:eastAsia="zh-CN"/>
        </w:rPr>
        <w:t>图</w:t>
      </w:r>
      <w:r>
        <w:rPr>
          <w:lang w:val="zh-CN" w:eastAsia="zh-CN"/>
        </w:rPr>
        <w:t>1</w:t>
      </w:r>
      <w:r>
        <w:rPr>
          <w:lang w:val="zh-CN" w:eastAsia="zh-CN"/>
        </w:rPr>
        <w:t>所示为平均海平面以上地表地形高度的全球地图。</w:t>
      </w:r>
    </w:p>
    <w:p w14:paraId="58EF84EC" w14:textId="77777777" w:rsidR="002B35FF" w:rsidRPr="00F21883" w:rsidRDefault="002B35FF" w:rsidP="002B35FF">
      <w:pPr>
        <w:pStyle w:val="FigureNo"/>
        <w:rPr>
          <w:lang w:eastAsia="zh-CN"/>
        </w:rPr>
      </w:pPr>
      <w:r>
        <w:rPr>
          <w:lang w:val="zh-CN" w:eastAsia="zh-CN"/>
        </w:rPr>
        <w:t>图</w:t>
      </w:r>
      <w:r>
        <w:rPr>
          <w:lang w:val="zh-CN" w:eastAsia="zh-CN"/>
        </w:rPr>
        <w:t>1</w:t>
      </w:r>
    </w:p>
    <w:p w14:paraId="450CD4FB" w14:textId="6C05074E" w:rsidR="00D87582" w:rsidRDefault="002B35FF" w:rsidP="00D87582">
      <w:pPr>
        <w:pStyle w:val="Figuretitle"/>
        <w:rPr>
          <w:lang w:val="zh-CN" w:eastAsia="zh-CN"/>
        </w:rPr>
      </w:pPr>
      <w:r>
        <w:rPr>
          <w:lang w:val="zh-CN" w:eastAsia="zh-CN"/>
        </w:rPr>
        <w:t>平均海平面以上地表</w:t>
      </w:r>
      <w:r>
        <w:rPr>
          <w:rFonts w:hint="eastAsia"/>
          <w:lang w:val="zh-CN" w:eastAsia="zh-CN"/>
        </w:rPr>
        <w:t>的</w:t>
      </w:r>
      <w:r>
        <w:rPr>
          <w:lang w:val="zh-CN" w:eastAsia="zh-CN"/>
        </w:rPr>
        <w:t>地形高度</w:t>
      </w:r>
    </w:p>
    <w:p w14:paraId="2FA72DC1" w14:textId="405F66F9" w:rsidR="00D87582" w:rsidRDefault="00D87582" w:rsidP="00D87582">
      <w:pPr>
        <w:pStyle w:val="Figure"/>
        <w:rPr>
          <w:lang w:val="zh-CN" w:eastAsia="zh-CN"/>
        </w:rPr>
      </w:pPr>
      <w:r>
        <w:rPr>
          <w:noProof/>
          <w:lang w:val="zh-CN" w:eastAsia="zh-CN"/>
        </w:rPr>
        <w:drawing>
          <wp:inline distT="0" distB="0" distL="0" distR="0" wp14:anchorId="6AF5A564" wp14:editId="2E885CDD">
            <wp:extent cx="6120765" cy="3274060"/>
            <wp:effectExtent l="0" t="0" r="0" b="2540"/>
            <wp:docPr id="102311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274060"/>
                    </a:xfrm>
                    <a:prstGeom prst="rect">
                      <a:avLst/>
                    </a:prstGeom>
                    <a:noFill/>
                  </pic:spPr>
                </pic:pic>
              </a:graphicData>
            </a:graphic>
          </wp:inline>
        </w:drawing>
      </w:r>
    </w:p>
    <w:p w14:paraId="170FA37C" w14:textId="77777777" w:rsidR="002B35FF" w:rsidRPr="00F21883" w:rsidRDefault="002B35FF" w:rsidP="00A537EC">
      <w:pPr>
        <w:pStyle w:val="Normalaftertitle"/>
        <w:ind w:firstLineChars="200" w:firstLine="480"/>
        <w:rPr>
          <w:lang w:eastAsia="zh-CN"/>
        </w:rPr>
      </w:pPr>
      <w:r>
        <w:rPr>
          <w:lang w:val="zh-CN" w:eastAsia="zh-CN"/>
        </w:rPr>
        <w:lastRenderedPageBreak/>
        <w:t>有关海岸线和国家边界的信息可从无线电通信局提供的国际电联数字化世界地图中获得。</w:t>
      </w:r>
    </w:p>
    <w:p w14:paraId="4DFF78C7" w14:textId="77777777" w:rsidR="002B35FF" w:rsidRPr="003F4468" w:rsidRDefault="002B35FF" w:rsidP="002B35FF">
      <w:pPr>
        <w:pStyle w:val="Heading1"/>
        <w:rPr>
          <w:b w:val="0"/>
          <w:sz w:val="28"/>
          <w:lang w:eastAsia="zh-CN"/>
        </w:rPr>
      </w:pPr>
      <w:bookmarkStart w:id="17" w:name="_Toc131756713"/>
      <w:bookmarkStart w:id="18" w:name="_Toc182905677"/>
      <w:bookmarkStart w:id="19" w:name="_Toc182922622"/>
      <w:r>
        <w:rPr>
          <w:bCs/>
          <w:lang w:val="zh-CN" w:eastAsia="zh-CN"/>
        </w:rPr>
        <w:t>2</w:t>
      </w:r>
      <w:r>
        <w:rPr>
          <w:bCs/>
          <w:lang w:val="zh-CN" w:eastAsia="zh-CN"/>
        </w:rPr>
        <w:tab/>
        <w:t>WGS 84</w:t>
      </w:r>
      <w:r>
        <w:rPr>
          <w:bCs/>
          <w:lang w:val="zh-CN" w:eastAsia="zh-CN"/>
        </w:rPr>
        <w:t>地球坐标系</w:t>
      </w:r>
      <w:bookmarkEnd w:id="17"/>
      <w:bookmarkEnd w:id="18"/>
      <w:bookmarkEnd w:id="19"/>
    </w:p>
    <w:p w14:paraId="5CC954FD" w14:textId="7C97071A" w:rsidR="002B35FF" w:rsidRPr="00F21883" w:rsidRDefault="002B35FF" w:rsidP="00A537EC">
      <w:pPr>
        <w:ind w:firstLineChars="200" w:firstLine="480"/>
        <w:rPr>
          <w:lang w:eastAsia="zh-CN"/>
        </w:rPr>
      </w:pPr>
      <w:r>
        <w:rPr>
          <w:lang w:val="zh-CN" w:eastAsia="zh-CN"/>
        </w:rPr>
        <w:t>WGS 84</w:t>
      </w:r>
      <w:r>
        <w:rPr>
          <w:lang w:val="zh-CN" w:eastAsia="zh-CN"/>
        </w:rPr>
        <w:t>地球坐标系将地球表面表示为大地水准面，即近似平均海平面的等势</w:t>
      </w:r>
      <w:r w:rsidRPr="00B94E38">
        <w:rPr>
          <w:rFonts w:hint="eastAsia"/>
          <w:lang w:val="zh-CN" w:eastAsia="zh-CN"/>
        </w:rPr>
        <w:t>重力面</w:t>
      </w:r>
      <w:r>
        <w:rPr>
          <w:lang w:val="zh-CN" w:eastAsia="zh-CN"/>
        </w:rPr>
        <w:t>。大地水准面是参考椭球体和地球引力模型（</w:t>
      </w:r>
      <w:r>
        <w:rPr>
          <w:lang w:val="zh-CN" w:eastAsia="zh-CN"/>
        </w:rPr>
        <w:t>EGM</w:t>
      </w:r>
      <w:r>
        <w:rPr>
          <w:lang w:val="zh-CN" w:eastAsia="zh-CN"/>
        </w:rPr>
        <w:t>）的组合。</w:t>
      </w:r>
    </w:p>
    <w:p w14:paraId="32CE60ED" w14:textId="77777777" w:rsidR="002B35FF" w:rsidRPr="00F21883" w:rsidRDefault="002B35FF" w:rsidP="00A537EC">
      <w:pPr>
        <w:ind w:firstLineChars="200" w:firstLine="480"/>
        <w:rPr>
          <w:lang w:eastAsia="zh-CN"/>
        </w:rPr>
      </w:pPr>
      <w:r>
        <w:rPr>
          <w:lang w:val="zh-CN" w:eastAsia="zh-CN"/>
        </w:rPr>
        <w:t>除非另有说明，</w:t>
      </w:r>
      <w:r>
        <w:rPr>
          <w:lang w:val="zh-CN" w:eastAsia="zh-CN"/>
        </w:rPr>
        <w:t>ITU-R P</w:t>
      </w:r>
      <w:r>
        <w:rPr>
          <w:lang w:val="zh-CN" w:eastAsia="zh-CN"/>
        </w:rPr>
        <w:t>系列建议书中的纬度和经度是大地测量</w:t>
      </w:r>
      <w:r>
        <w:rPr>
          <w:rFonts w:hint="eastAsia"/>
          <w:lang w:val="zh-CN" w:eastAsia="zh-CN"/>
        </w:rPr>
        <w:t>值</w:t>
      </w:r>
      <w:r>
        <w:rPr>
          <w:lang w:val="zh-CN" w:eastAsia="zh-CN"/>
        </w:rPr>
        <w:t>，而不是地心</w:t>
      </w:r>
      <w:r>
        <w:rPr>
          <w:rFonts w:hint="eastAsia"/>
          <w:lang w:val="zh-CN" w:eastAsia="zh-CN"/>
        </w:rPr>
        <w:t>值；</w:t>
      </w:r>
      <w:r>
        <w:rPr>
          <w:lang w:val="zh-CN" w:eastAsia="zh-CN"/>
        </w:rPr>
        <w:t>即由</w:t>
      </w:r>
      <w:r>
        <w:rPr>
          <w:lang w:val="zh-CN" w:eastAsia="zh-CN"/>
        </w:rPr>
        <w:t>WGS 84</w:t>
      </w:r>
      <w:r>
        <w:rPr>
          <w:lang w:val="zh-CN" w:eastAsia="zh-CN"/>
        </w:rPr>
        <w:t>椭球体定义的纬度和经度。</w:t>
      </w:r>
    </w:p>
    <w:p w14:paraId="326936F8" w14:textId="77777777" w:rsidR="002B35FF" w:rsidRPr="003F4468" w:rsidRDefault="002B35FF" w:rsidP="002B35FF">
      <w:pPr>
        <w:pStyle w:val="Heading2"/>
        <w:rPr>
          <w:b w:val="0"/>
          <w:lang w:eastAsia="zh-CN"/>
        </w:rPr>
      </w:pPr>
      <w:bookmarkStart w:id="20" w:name="_Toc131756714"/>
      <w:bookmarkStart w:id="21" w:name="_Toc182905678"/>
      <w:bookmarkStart w:id="22" w:name="_Toc182922623"/>
      <w:r>
        <w:rPr>
          <w:bCs/>
          <w:lang w:val="zh-CN" w:eastAsia="zh-CN"/>
        </w:rPr>
        <w:t>2.1</w:t>
      </w:r>
      <w:r>
        <w:rPr>
          <w:lang w:val="zh-CN" w:eastAsia="zh-CN"/>
        </w:rPr>
        <w:tab/>
      </w:r>
      <w:r>
        <w:rPr>
          <w:bCs/>
          <w:lang w:val="zh-CN" w:eastAsia="zh-CN"/>
        </w:rPr>
        <w:t>WGS 84</w:t>
      </w:r>
      <w:r>
        <w:rPr>
          <w:bCs/>
          <w:lang w:val="zh-CN" w:eastAsia="zh-CN"/>
        </w:rPr>
        <w:t>参考椭球体</w:t>
      </w:r>
      <w:bookmarkEnd w:id="20"/>
      <w:bookmarkEnd w:id="21"/>
      <w:bookmarkEnd w:id="22"/>
    </w:p>
    <w:p w14:paraId="096E9DE4" w14:textId="77777777" w:rsidR="002B35FF" w:rsidRPr="009C0296" w:rsidRDefault="002B35FF" w:rsidP="00A537EC">
      <w:pPr>
        <w:ind w:firstLineChars="200" w:firstLine="480"/>
        <w:rPr>
          <w:lang w:eastAsia="zh-CN"/>
        </w:rPr>
      </w:pPr>
      <w:r>
        <w:rPr>
          <w:lang w:val="zh-CN" w:eastAsia="zh-CN"/>
        </w:rPr>
        <w:t>WGS 84</w:t>
      </w:r>
      <w:r>
        <w:rPr>
          <w:lang w:val="zh-CN" w:eastAsia="zh-CN"/>
        </w:rPr>
        <w:t>参考椭球体由其（赤道）半长轴</w:t>
      </w:r>
      <m:oMath>
        <m:r>
          <w:rPr>
            <w:rFonts w:ascii="Cambria Math" w:hAnsi="Cambria Math"/>
            <w:lang w:eastAsia="zh-CN"/>
          </w:rPr>
          <m:t>a</m:t>
        </m:r>
      </m:oMath>
      <w:r>
        <w:rPr>
          <w:lang w:val="zh-CN" w:eastAsia="zh-CN"/>
        </w:rPr>
        <w:t>定义，其中</w:t>
      </w:r>
      <m:oMath>
        <m:r>
          <w:rPr>
            <w:rFonts w:ascii="Cambria Math" w:hAnsi="Cambria Math"/>
            <w:lang w:eastAsia="zh-CN"/>
          </w:rPr>
          <m:t>a</m:t>
        </m:r>
      </m:oMath>
      <w:r>
        <w:rPr>
          <w:lang w:val="zh-CN" w:eastAsia="zh-CN"/>
        </w:rPr>
        <w:t xml:space="preserve"> = 6 378.137 km</w:t>
      </w:r>
      <w:r>
        <w:rPr>
          <w:lang w:val="zh-CN" w:eastAsia="zh-CN"/>
        </w:rPr>
        <w:t>，以及扁平</w:t>
      </w:r>
      <w:r>
        <w:rPr>
          <w:rFonts w:hint="eastAsia"/>
          <w:lang w:val="zh-CN" w:eastAsia="zh-CN"/>
        </w:rPr>
        <w:t>化</w:t>
      </w:r>
      <w:r>
        <w:rPr>
          <w:lang w:val="zh-CN" w:eastAsia="zh-CN"/>
        </w:rPr>
        <w:t>因子</w:t>
      </w:r>
      <m:oMath>
        <m:r>
          <w:rPr>
            <w:rFonts w:ascii="Cambria Math" w:hAnsi="Cambria Math"/>
            <w:lang w:eastAsia="zh-CN"/>
          </w:rPr>
          <m:t>1/f</m:t>
        </m:r>
      </m:oMath>
      <w:r>
        <w:rPr>
          <w:lang w:val="zh-CN" w:eastAsia="zh-CN"/>
        </w:rPr>
        <w:t>，其中</w:t>
      </w:r>
      <w:r w:rsidRPr="008248EA">
        <w:rPr>
          <w:i/>
          <w:iCs/>
          <w:lang w:val="zh-CN" w:eastAsia="zh-CN"/>
        </w:rPr>
        <w:t>f</w:t>
      </w:r>
      <w:r>
        <w:rPr>
          <w:lang w:val="zh-CN" w:eastAsia="zh-CN"/>
        </w:rPr>
        <w:t xml:space="preserve"> = 298.257 223 563</w:t>
      </w:r>
      <w:r>
        <w:rPr>
          <w:lang w:val="zh-CN" w:eastAsia="zh-CN"/>
        </w:rPr>
        <w:t>。</w:t>
      </w:r>
    </w:p>
    <w:p w14:paraId="73ABE67A" w14:textId="77777777" w:rsidR="002B35FF" w:rsidRPr="00F21883" w:rsidRDefault="002B35FF" w:rsidP="00A537EC">
      <w:pPr>
        <w:ind w:firstLineChars="200" w:firstLine="480"/>
        <w:rPr>
          <w:sz w:val="23"/>
          <w:szCs w:val="23"/>
          <w:lang w:eastAsia="zh-CN"/>
        </w:rPr>
      </w:pPr>
      <w:r>
        <w:rPr>
          <w:lang w:val="zh-CN" w:eastAsia="zh-CN"/>
        </w:rPr>
        <w:t>半短</w:t>
      </w:r>
      <w:r>
        <w:rPr>
          <w:rFonts w:hint="eastAsia"/>
          <w:lang w:val="zh-CN" w:eastAsia="zh-CN"/>
        </w:rPr>
        <w:t>轴</w:t>
      </w:r>
      <w:r>
        <w:rPr>
          <w:lang w:val="zh-CN" w:eastAsia="zh-CN"/>
        </w:rPr>
        <w:t>（极</w:t>
      </w:r>
      <w:r>
        <w:rPr>
          <w:rFonts w:hint="eastAsia"/>
          <w:lang w:val="zh-CN" w:eastAsia="zh-CN"/>
        </w:rPr>
        <w:t>地</w:t>
      </w:r>
      <w:r>
        <w:rPr>
          <w:lang w:val="zh-CN" w:eastAsia="zh-CN"/>
        </w:rPr>
        <w:t>）</w:t>
      </w:r>
      <m:oMath>
        <m:r>
          <w:rPr>
            <w:rFonts w:ascii="Cambria Math" w:hAnsi="Cambria Math"/>
            <w:lang w:eastAsia="zh-CN"/>
          </w:rPr>
          <m:t>b</m:t>
        </m:r>
      </m:oMath>
      <w:r>
        <w:rPr>
          <w:lang w:val="zh-CN" w:eastAsia="zh-CN"/>
        </w:rPr>
        <w:t>定义为</w:t>
      </w:r>
      <m:oMath>
        <m:r>
          <w:rPr>
            <w:rFonts w:ascii="Cambria Math" w:hAnsi="Cambria Math"/>
            <w:lang w:eastAsia="zh-CN"/>
          </w:rPr>
          <m:t xml:space="preserve">b=a </m:t>
        </m:r>
        <m:d>
          <m:dPr>
            <m:ctrlPr>
              <w:rPr>
                <w:rFonts w:ascii="Cambria Math" w:hAnsi="Cambria Math"/>
                <w:i/>
              </w:rPr>
            </m:ctrlPr>
          </m:dPr>
          <m:e>
            <m:r>
              <w:rPr>
                <w:rFonts w:ascii="Cambria Math" w:hAnsi="Cambria Math"/>
                <w:lang w:eastAsia="zh-CN"/>
              </w:rPr>
              <m:t>1-f</m:t>
            </m:r>
          </m:e>
        </m:d>
      </m:oMath>
      <w:r>
        <w:rPr>
          <w:rFonts w:hint="eastAsia"/>
          <w:lang w:val="zh-CN" w:eastAsia="zh-CN"/>
        </w:rPr>
        <w:t>，</w:t>
      </w:r>
      <w:r>
        <w:rPr>
          <w:lang w:val="zh-CN" w:eastAsia="zh-CN"/>
        </w:rPr>
        <w:t>在这种情况下，</w:t>
      </w:r>
      <w:r>
        <w:rPr>
          <w:lang w:val="zh-CN" w:eastAsia="zh-CN"/>
        </w:rPr>
        <w:t>b ≈ 6 356.752 314 245 km</w:t>
      </w:r>
      <w:r>
        <w:rPr>
          <w:lang w:val="zh-CN" w:eastAsia="zh-CN"/>
        </w:rPr>
        <w:t>。</w:t>
      </w:r>
    </w:p>
    <w:p w14:paraId="24B5CE6F" w14:textId="77777777" w:rsidR="002B35FF" w:rsidRPr="00F21883" w:rsidRDefault="002B35FF" w:rsidP="00A537EC">
      <w:pPr>
        <w:ind w:firstLineChars="200" w:firstLine="480"/>
        <w:rPr>
          <w:lang w:eastAsia="zh-CN"/>
        </w:rPr>
      </w:pPr>
      <w:r>
        <w:rPr>
          <w:lang w:val="zh-CN" w:eastAsia="zh-CN"/>
        </w:rPr>
        <w:t>大地纬度</w:t>
      </w:r>
      <w:r>
        <w:t>φ</w:t>
      </w:r>
      <w:r w:rsidRPr="00F21883">
        <w:fldChar w:fldCharType="begin"/>
      </w:r>
      <w:r w:rsidRPr="00F21883">
        <w:rPr>
          <w:lang w:eastAsia="zh-CN"/>
        </w:rPr>
        <w:instrText xml:space="preserve"> QUOTE </w:instrText>
      </w:r>
      <w:r w:rsidR="00AF0493">
        <w:rPr>
          <w:position w:val="-5"/>
        </w:rPr>
        <w:pict w14:anchorId="60C8A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5&quot; w:nlCheck=&quot;on&quot; w:optionSet=&quot;1&quot;/&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131078&quot; w:nlCheck=&quot;on&quot; w:optionSet=&quot;0&quot;/&gt;&lt;w:activeWritingStyle w:lang=&quot;EN-GB&quot; w:vendorID=&quot;64&quot; w:dllVersion=&quot;131078&quot; w:nlCheck=&quot;on&quot; w:optionSet=&quot;1&quot;/&gt;&lt;w:stylePaneFormatFilter w:val=&quot;3001&quot;/&gt;&lt;w:defaultTabStop w:val=&quot;720&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6D6A&quot;/&gt;&lt;wsp:rsid wsp:val=&quot;000069D4&quot;/&gt;&lt;wsp:rsid wsp:val=&quot;000174AD&quot;/&gt;&lt;wsp:rsid wsp:val=&quot;00047A1D&quot;/&gt;&lt;wsp:rsid wsp:val=&quot;000604B9&quot;/&gt;&lt;wsp:rsid wsp:val=&quot;000A7D55&quot;/&gt;&lt;wsp:rsid wsp:val=&quot;000C12C8&quot;/&gt;&lt;wsp:rsid wsp:val=&quot;000C2E8E&quot;/&gt;&lt;wsp:rsid wsp:val=&quot;000E0E7C&quot;/&gt;&lt;wsp:rsid wsp:val=&quot;000E26FA&quot;/&gt;&lt;wsp:rsid wsp:val=&quot;000F1B4B&quot;/&gt;&lt;wsp:rsid wsp:val=&quot;0012744F&quot;/&gt;&lt;wsp:rsid wsp:val=&quot;00131178&quot;/&gt;&lt;wsp:rsid wsp:val=&quot;00156F66&quot;/&gt;&lt;wsp:rsid wsp:val=&quot;00163271&quot;/&gt;&lt;wsp:rsid wsp:val=&quot;00172122&quot;/&gt;&lt;wsp:rsid wsp:val=&quot;00182528&quot;/&gt;&lt;wsp:rsid wsp:val=&quot;0018500B&quot;/&gt;&lt;wsp:rsid wsp:val=&quot;00196A19&quot;/&gt;&lt;wsp:rsid wsp:val=&quot;00202DC1&quot;/&gt;&lt;wsp:rsid wsp:val=&quot;002116EE&quot;/&gt;&lt;wsp:rsid wsp:val=&quot;00222475&quot;/&gt;&lt;wsp:rsid wsp:val=&quot;002309D8&quot;/&gt;&lt;wsp:rsid wsp:val=&quot;002A7FE2&quot;/&gt;&lt;wsp:rsid wsp:val=&quot;002B3AFE&quot;/&gt;&lt;wsp:rsid wsp:val=&quot;002E1B4F&quot;/&gt;&lt;wsp:rsid wsp:val=&quot;002F2E67&quot;/&gt;&lt;wsp:rsid wsp:val=&quot;002F7CB3&quot;/&gt;&lt;wsp:rsid wsp:val=&quot;00315546&quot;/&gt;&lt;wsp:rsid wsp:val=&quot;00330567&quot;/&gt;&lt;wsp:rsid wsp:val=&quot;00386A9D&quot;/&gt;&lt;wsp:rsid wsp:val=&quot;00391081&quot;/&gt;&lt;wsp:rsid wsp:val=&quot;003B2789&quot;/&gt;&lt;wsp:rsid wsp:val=&quot;003C13CE&quot;/&gt;&lt;wsp:rsid wsp:val=&quot;003C697E&quot;/&gt;&lt;wsp:rsid wsp:val=&quot;003E2518&quot;/&gt;&lt;wsp:rsid wsp:val=&quot;003E7CEF&quot;/&gt;&lt;wsp:rsid wsp:val=&quot;004B1EF7&quot;/&gt;&lt;wsp:rsid wsp:val=&quot;004B3FAD&quot;/&gt;&lt;wsp:rsid wsp:val=&quot;004C5749&quot;/&gt;&lt;wsp:rsid wsp:val=&quot;00501DCA&quot;/&gt;&lt;wsp:rsid wsp:val=&quot;00513A47&quot;/&gt;&lt;wsp:rsid wsp:val=&quot;005408DF&quot;/&gt;&lt;wsp:rsid wsp:val=&quot;00573344&quot;/&gt;&lt;wsp:rsid wsp:val=&quot;00583F9B&quot;/&gt;&lt;wsp:rsid wsp:val=&quot;005B0D29&quot;/&gt;&lt;wsp:rsid wsp:val=&quot;005B6D6A&quot;/&gt;&lt;wsp:rsid wsp:val=&quot;005E5C10&quot;/&gt;&lt;wsp:rsid wsp:val=&quot;005F2C78&quot;/&gt;&lt;wsp:rsid wsp:val=&quot;006144E4&quot;/&gt;&lt;wsp:rsid wsp:val=&quot;00650299&quot;/&gt;&lt;wsp:rsid wsp:val=&quot;00655FC5&quot;/&gt;&lt;wsp:rsid wsp:val=&quot;0080538C&quot;/&gt;&lt;wsp:rsid wsp:val=&quot;00814E0A&quot;/&gt;&lt;wsp:rsid wsp:val=&quot;00822581&quot;/&gt;&lt;wsp:rsid wsp:val=&quot;008309DD&quot;/&gt;&lt;wsp:rsid wsp:val=&quot;0083227A&quot;/&gt;&lt;wsp:rsid wsp:val=&quot;00866900&quot;/&gt;&lt;wsp:rsid wsp:val=&quot;00876A8A&quot;/&gt;&lt;wsp:rsid wsp:val=&quot;00881BA1&quot;/&gt;&lt;wsp:rsid wsp:val=&quot;008C2302&quot;/&gt;&lt;wsp:rsid wsp:val=&quot;008C26B8&quot;/&gt;&lt;wsp:rsid wsp:val=&quot;008F208F&quot;/&gt;&lt;wsp:rsid wsp:val=&quot;00977AF5&quot;/&gt;&lt;wsp:rsid wsp:val=&quot;00982084&quot;/&gt;&lt;wsp:rsid wsp:val=&quot;00995963&quot;/&gt;&lt;wsp:rsid wsp:val=&quot;009B61EB&quot;/&gt;&lt;wsp:rsid wsp:val=&quot;009C185B&quot;/&gt;&lt;wsp:rsid wsp:val=&quot;009C2064&quot;/&gt;&lt;wsp:rsid wsp:val=&quot;009D1697&quot;/&gt;&lt;wsp:rsid wsp:val=&quot;009E29EF&quot;/&gt;&lt;wsp:rsid wsp:val=&quot;009F3A46&quot;/&gt;&lt;wsp:rsid wsp:val=&quot;009F6520&quot;/&gt;&lt;wsp:rsid wsp:val=&quot;00A014F8&quot;/&gt;&lt;wsp:rsid wsp:val=&quot;00A5173C&quot;/&gt;&lt;wsp:rsid wsp:val=&quot;00A61AEF&quot;/&gt;&lt;wsp:rsid wsp:val=&quot;00AD2345&quot;/&gt;&lt;wsp:rsid wsp:val=&quot;00AF173A&quot;/&gt;&lt;wsp:rsid wsp:val=&quot;00B066A4&quot;/&gt;&lt;wsp:rsid wsp:val=&quot;00B07A13&quot;/&gt;&lt;wsp:rsid wsp:val=&quot;00B4279B&quot;/&gt;&lt;wsp:rsid wsp:val=&quot;00B45FC9&quot;/&gt;&lt;wsp:rsid wsp:val=&quot;00B67DD4&quot;/&gt;&lt;wsp:rsid wsp:val=&quot;00B730D5&quot;/&gt;&lt;wsp:rsid wsp:val=&quot;00B76F35&quot;/&gt;&lt;wsp:rsid wsp:val=&quot;00B81138&quot;/&gt;&lt;wsp:rsid wsp:val=&quot;00BC7CCF&quot;/&gt;&lt;wsp:rsid wsp:val=&quot;00BE470B&quot;/&gt;&lt;wsp:rsid wsp:val=&quot;00C3776E&quot;/&gt;&lt;wsp:rsid wsp:val=&quot;00C57A91&quot;/&gt;&lt;wsp:rsid wsp:val=&quot;00CC01C2&quot;/&gt;&lt;wsp:rsid wsp:val=&quot;00CF21F2&quot;/&gt;&lt;wsp:rsid wsp:val=&quot;00D02712&quot;/&gt;&lt;wsp:rsid wsp:val=&quot;00D046A7&quot;/&gt;&lt;wsp:rsid wsp:val=&quot;00D214D0&quot;/&gt;&lt;wsp:rsid wsp:val=&quot;00D6546B&quot;/&gt;&lt;wsp:rsid wsp:val=&quot;00DB178B&quot;/&gt;&lt;wsp:rsid wsp:val=&quot;00DC17D3&quot;/&gt;&lt;wsp:rsid wsp:val=&quot;00DD4BED&quot;/&gt;&lt;wsp:rsid wsp:val=&quot;00DE39F0&quot;/&gt;&lt;wsp:rsid wsp:val=&quot;00DF0AF3&quot;/&gt;&lt;wsp:rsid wsp:val=&quot;00DF7E9F&quot;/&gt;&lt;wsp:rsid wsp:val=&quot;00E10D8A&quot;/&gt;&lt;wsp:rsid wsp:val=&quot;00E27D7E&quot;/&gt;&lt;wsp:rsid wsp:val=&quot;00E42E13&quot;/&gt;&lt;wsp:rsid wsp:val=&quot;00E56D5C&quot;/&gt;&lt;wsp:rsid wsp:val=&quot;00E6257C&quot;/&gt;&lt;wsp:rsid wsp:val=&quot;00E63C59&quot;/&gt;&lt;wsp:rsid wsp:val=&quot;00F25662&quot;/&gt;&lt;wsp:rsid wsp:val=&quot;00FA124A&quot;/&gt;&lt;wsp:rsid wsp:val=&quot;00FC08DD&quot;/&gt;&lt;wsp:rsid wsp:val=&quot;00FC2316&quot;/&gt;&lt;wsp:rsid wsp:val=&quot;00FC2CFD&quot;/&gt;&lt;/wsp:rsids&gt;&lt;/w:docPr&gt;&lt;w:body&gt;&lt;wx:sect&gt;&lt;w:p wsp:rsidR=&quot;00000000&quot; wsp:rsidRDefault=&quot;00C3776E&quot; wsp:rsidP=&quot;00C3776E&quot;&gt;&lt;m:oMathPara&gt;&lt;m:oMath&gt;&lt;m:r&gt;&lt;aml:annotation aml:id=&quot;0&quot; w:type=&quot;Word.Insertion&quot; aml:author=&quot;Harvey Berger&quot; aml:createdate=&quot;2022-08-13T01:34:00Z&quot;&gt;&lt;aml:content&gt;&lt;w:rPr&gt;&lt;w:rFonts w:ascii=&quot;Cambria Math&quot; w:h-ansi=&quot;Cambria Math&quot;/&gt;&lt;wx:font wx:val=&quot;Cambria Math&quot;/&gt;&lt;w:i/&gt;&lt;w:sz w:val=&quot;23&quot;/&gt;&lt;w:sz-cs w:val=&quot;23&quot;/&gt;&lt;/w:rPr&gt;&lt;m:t&gt;I†&lt;/m:t&gt;&lt;/aml:content&gt;&lt;/aml:annotation&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7" o:title="" chromakey="white"/>
          </v:shape>
        </w:pict>
      </w:r>
      <w:r w:rsidRPr="00F21883">
        <w:rPr>
          <w:lang w:eastAsia="zh-CN"/>
        </w:rPr>
        <w:instrText xml:space="preserve"> </w:instrText>
      </w:r>
      <w:r w:rsidRPr="00F21883">
        <w:fldChar w:fldCharType="separate"/>
      </w:r>
      <w:r w:rsidRPr="00F21883">
        <w:fldChar w:fldCharType="end"/>
      </w:r>
      <w:r w:rsidRPr="00F21883">
        <w:fldChar w:fldCharType="begin"/>
      </w:r>
      <w:r w:rsidRPr="00F21883">
        <w:rPr>
          <w:lang w:eastAsia="zh-CN"/>
        </w:rPr>
        <w:instrText xml:space="preserve"> QUOTE </w:instrText>
      </w:r>
      <w:r w:rsidR="00AF0493">
        <w:rPr>
          <w:position w:val="-5"/>
        </w:rPr>
        <w:pict w14:anchorId="0CA7CC79">
          <v:shape id="_x0000_i1026" type="#_x0000_t75" style="width: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5&quot; w:nlCheck=&quot;on&quot; w:optionSet=&quot;1&quot;/&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131078&quot; w:nlCheck=&quot;on&quot; w:optionSet=&quot;0&quot;/&gt;&lt;w:activeWritingStyle w:lang=&quot;EN-GB&quot; w:vendorID=&quot;64&quot; w:dllVersion=&quot;131078&quot; w:nlCheck=&quot;on&quot; w:optionSet=&quot;1&quot;/&gt;&lt;w:stylePaneFormatFilter w:val=&quot;3001&quot;/&gt;&lt;w:defaultTabStop w:val=&quot;720&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6D6A&quot;/&gt;&lt;wsp:rsid wsp:val=&quot;000069D4&quot;/&gt;&lt;wsp:rsid wsp:val=&quot;000174AD&quot;/&gt;&lt;wsp:rsid wsp:val=&quot;00047A1D&quot;/&gt;&lt;wsp:rsid wsp:val=&quot;000604B9&quot;/&gt;&lt;wsp:rsid wsp:val=&quot;000A7D55&quot;/&gt;&lt;wsp:rsid wsp:val=&quot;000C12C8&quot;/&gt;&lt;wsp:rsid wsp:val=&quot;000C2E8E&quot;/&gt;&lt;wsp:rsid wsp:val=&quot;000E0E7C&quot;/&gt;&lt;wsp:rsid wsp:val=&quot;000E26FA&quot;/&gt;&lt;wsp:rsid wsp:val=&quot;000F1B4B&quot;/&gt;&lt;wsp:rsid wsp:val=&quot;0012744F&quot;/&gt;&lt;wsp:rsid wsp:val=&quot;00131178&quot;/&gt;&lt;wsp:rsid wsp:val=&quot;00156F66&quot;/&gt;&lt;wsp:rsid wsp:val=&quot;00163271&quot;/&gt;&lt;wsp:rsid wsp:val=&quot;00172122&quot;/&gt;&lt;wsp:rsid wsp:val=&quot;00182528&quot;/&gt;&lt;wsp:rsid wsp:val=&quot;0018500B&quot;/&gt;&lt;wsp:rsid wsp:val=&quot;00196A19&quot;/&gt;&lt;wsp:rsid wsp:val=&quot;00202DC1&quot;/&gt;&lt;wsp:rsid wsp:val=&quot;002116EE&quot;/&gt;&lt;wsp:rsid wsp:val=&quot;00222475&quot;/&gt;&lt;wsp:rsid wsp:val=&quot;002309D8&quot;/&gt;&lt;wsp:rsid wsp:val=&quot;002A7FE2&quot;/&gt;&lt;wsp:rsid wsp:val=&quot;002B3AFE&quot;/&gt;&lt;wsp:rsid wsp:val=&quot;002E1B4F&quot;/&gt;&lt;wsp:rsid wsp:val=&quot;002F2E67&quot;/&gt;&lt;wsp:rsid wsp:val=&quot;002F7CB3&quot;/&gt;&lt;wsp:rsid wsp:val=&quot;00315546&quot;/&gt;&lt;wsp:rsid wsp:val=&quot;00330567&quot;/&gt;&lt;wsp:rsid wsp:val=&quot;00386A9D&quot;/&gt;&lt;wsp:rsid wsp:val=&quot;00391081&quot;/&gt;&lt;wsp:rsid wsp:val=&quot;003B2789&quot;/&gt;&lt;wsp:rsid wsp:val=&quot;003C13CE&quot;/&gt;&lt;wsp:rsid wsp:val=&quot;003C697E&quot;/&gt;&lt;wsp:rsid wsp:val=&quot;003E2518&quot;/&gt;&lt;wsp:rsid wsp:val=&quot;003E7CEF&quot;/&gt;&lt;wsp:rsid wsp:val=&quot;004B1EF7&quot;/&gt;&lt;wsp:rsid wsp:val=&quot;004B3FAD&quot;/&gt;&lt;wsp:rsid wsp:val=&quot;004C5749&quot;/&gt;&lt;wsp:rsid wsp:val=&quot;00501DCA&quot;/&gt;&lt;wsp:rsid wsp:val=&quot;00513A47&quot;/&gt;&lt;wsp:rsid wsp:val=&quot;005408DF&quot;/&gt;&lt;wsp:rsid wsp:val=&quot;00573344&quot;/&gt;&lt;wsp:rsid wsp:val=&quot;00583F9B&quot;/&gt;&lt;wsp:rsid wsp:val=&quot;005B0D29&quot;/&gt;&lt;wsp:rsid wsp:val=&quot;005B6D6A&quot;/&gt;&lt;wsp:rsid wsp:val=&quot;005E5C10&quot;/&gt;&lt;wsp:rsid wsp:val=&quot;005F2C78&quot;/&gt;&lt;wsp:rsid wsp:val=&quot;006144E4&quot;/&gt;&lt;wsp:rsid wsp:val=&quot;00650299&quot;/&gt;&lt;wsp:rsid wsp:val=&quot;00655FC5&quot;/&gt;&lt;wsp:rsid wsp:val=&quot;0080538C&quot;/&gt;&lt;wsp:rsid wsp:val=&quot;00814E0A&quot;/&gt;&lt;wsp:rsid wsp:val=&quot;00822581&quot;/&gt;&lt;wsp:rsid wsp:val=&quot;008309DD&quot;/&gt;&lt;wsp:rsid wsp:val=&quot;0083227A&quot;/&gt;&lt;wsp:rsid wsp:val=&quot;00866900&quot;/&gt;&lt;wsp:rsid wsp:val=&quot;00876A8A&quot;/&gt;&lt;wsp:rsid wsp:val=&quot;00881BA1&quot;/&gt;&lt;wsp:rsid wsp:val=&quot;008C2302&quot;/&gt;&lt;wsp:rsid wsp:val=&quot;008C26B8&quot;/&gt;&lt;wsp:rsid wsp:val=&quot;008F208F&quot;/&gt;&lt;wsp:rsid wsp:val=&quot;00977AF5&quot;/&gt;&lt;wsp:rsid wsp:val=&quot;00982084&quot;/&gt;&lt;wsp:rsid wsp:val=&quot;00995963&quot;/&gt;&lt;wsp:rsid wsp:val=&quot;009B61EB&quot;/&gt;&lt;wsp:rsid wsp:val=&quot;009C185B&quot;/&gt;&lt;wsp:rsid wsp:val=&quot;009C2064&quot;/&gt;&lt;wsp:rsid wsp:val=&quot;009D1697&quot;/&gt;&lt;wsp:rsid wsp:val=&quot;009E29EF&quot;/&gt;&lt;wsp:rsid wsp:val=&quot;009F3A46&quot;/&gt;&lt;wsp:rsid wsp:val=&quot;009F6520&quot;/&gt;&lt;wsp:rsid wsp:val=&quot;00A014F8&quot;/&gt;&lt;wsp:rsid wsp:val=&quot;00A5173C&quot;/&gt;&lt;wsp:rsid wsp:val=&quot;00A61AEF&quot;/&gt;&lt;wsp:rsid wsp:val=&quot;00AD2345&quot;/&gt;&lt;wsp:rsid wsp:val=&quot;00AF173A&quot;/&gt;&lt;wsp:rsid wsp:val=&quot;00B066A4&quot;/&gt;&lt;wsp:rsid wsp:val=&quot;00B07A13&quot;/&gt;&lt;wsp:rsid wsp:val=&quot;00B4279B&quot;/&gt;&lt;wsp:rsid wsp:val=&quot;00B45FC9&quot;/&gt;&lt;wsp:rsid wsp:val=&quot;00B67DD4&quot;/&gt;&lt;wsp:rsid wsp:val=&quot;00B730D5&quot;/&gt;&lt;wsp:rsid wsp:val=&quot;00B76F35&quot;/&gt;&lt;wsp:rsid wsp:val=&quot;00B81138&quot;/&gt;&lt;wsp:rsid wsp:val=&quot;00BC7CCF&quot;/&gt;&lt;wsp:rsid wsp:val=&quot;00BE470B&quot;/&gt;&lt;wsp:rsid wsp:val=&quot;00C3776E&quot;/&gt;&lt;wsp:rsid wsp:val=&quot;00C57A91&quot;/&gt;&lt;wsp:rsid wsp:val=&quot;00CC01C2&quot;/&gt;&lt;wsp:rsid wsp:val=&quot;00CF21F2&quot;/&gt;&lt;wsp:rsid wsp:val=&quot;00D02712&quot;/&gt;&lt;wsp:rsid wsp:val=&quot;00D046A7&quot;/&gt;&lt;wsp:rsid wsp:val=&quot;00D214D0&quot;/&gt;&lt;wsp:rsid wsp:val=&quot;00D6546B&quot;/&gt;&lt;wsp:rsid wsp:val=&quot;00DB178B&quot;/&gt;&lt;wsp:rsid wsp:val=&quot;00DC17D3&quot;/&gt;&lt;wsp:rsid wsp:val=&quot;00DD4BED&quot;/&gt;&lt;wsp:rsid wsp:val=&quot;00DE39F0&quot;/&gt;&lt;wsp:rsid wsp:val=&quot;00DF0AF3&quot;/&gt;&lt;wsp:rsid wsp:val=&quot;00DF7E9F&quot;/&gt;&lt;wsp:rsid wsp:val=&quot;00E10D8A&quot;/&gt;&lt;wsp:rsid wsp:val=&quot;00E27D7E&quot;/&gt;&lt;wsp:rsid wsp:val=&quot;00E42E13&quot;/&gt;&lt;wsp:rsid wsp:val=&quot;00E56D5C&quot;/&gt;&lt;wsp:rsid wsp:val=&quot;00E6257C&quot;/&gt;&lt;wsp:rsid wsp:val=&quot;00E63C59&quot;/&gt;&lt;wsp:rsid wsp:val=&quot;00F25662&quot;/&gt;&lt;wsp:rsid wsp:val=&quot;00FA124A&quot;/&gt;&lt;wsp:rsid wsp:val=&quot;00FC08DD&quot;/&gt;&lt;wsp:rsid wsp:val=&quot;00FC2316&quot;/&gt;&lt;wsp:rsid wsp:val=&quot;00FC2CFD&quot;/&gt;&lt;/wsp:rsids&gt;&lt;/w:docPr&gt;&lt;w:body&gt;&lt;wx:sect&gt;&lt;w:p wsp:rsidR=&quot;00000000&quot; wsp:rsidRDefault=&quot;00C3776E&quot; wsp:rsidP=&quot;00C3776E&quot;&gt;&lt;m:oMathPara&gt;&lt;m:oMath&gt;&lt;m:r&gt;&lt;aml:annotation aml:id=&quot;0&quot; w:type=&quot;Word.Insertion&quot; aml:author=&quot;Harvey Berger&quot; aml:createdate=&quot;2022-08-13T01:34:00Z&quot;&gt;&lt;aml:content&gt;&lt;w:rPr&gt;&lt;w:rFonts w:ascii=&quot;Cambria Math&quot; w:h-ansi=&quot;Cambria Math&quot;/&gt;&lt;wx:font wx:val=&quot;Cambria Math&quot;/&gt;&lt;w:i/&gt;&lt;w:sz w:val=&quot;23&quot;/&gt;&lt;w:sz-cs w:val=&quot;23&quot;/&gt;&lt;/w:rPr&gt;&lt;m:t&gt;I†&lt;/m:t&gt;&lt;/aml:content&gt;&lt;/aml:annotation&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7" o:title="" chromakey="white"/>
          </v:shape>
        </w:pict>
      </w:r>
      <w:r w:rsidRPr="00F21883">
        <w:rPr>
          <w:lang w:eastAsia="zh-CN"/>
        </w:rPr>
        <w:instrText xml:space="preserve"> </w:instrText>
      </w:r>
      <w:r w:rsidRPr="00F21883">
        <w:fldChar w:fldCharType="separate"/>
      </w:r>
      <w:r w:rsidRPr="00F21883">
        <w:fldChar w:fldCharType="end"/>
      </w:r>
      <w:r>
        <w:rPr>
          <w:lang w:val="zh-CN" w:eastAsia="zh-CN"/>
        </w:rPr>
        <w:t>的地球地心半径</w:t>
      </w:r>
      <m:oMath>
        <m:r>
          <w:rPr>
            <w:rFonts w:ascii="Cambria Math" w:hAnsi="Cambria Math"/>
            <w:lang w:eastAsia="zh-CN"/>
          </w:rPr>
          <m:t>R</m:t>
        </m:r>
        <m:d>
          <m:dPr>
            <m:ctrlPr>
              <w:rPr>
                <w:rFonts w:ascii="Cambria Math" w:hAnsi="Cambria Math"/>
                <w:i/>
              </w:rPr>
            </m:ctrlPr>
          </m:dPr>
          <m:e>
            <m:r>
              <m:rPr>
                <m:sty m:val="p"/>
              </m:rPr>
              <w:rPr>
                <w:rFonts w:ascii="Cambria Math" w:hAnsi="Cambria Math"/>
              </w:rPr>
              <m:t>φ</m:t>
            </m:r>
          </m:e>
        </m:d>
      </m:oMath>
      <w:r>
        <w:rPr>
          <w:lang w:val="zh-CN" w:eastAsia="zh-CN"/>
        </w:rPr>
        <w:t>为：</w:t>
      </w:r>
    </w:p>
    <w:p w14:paraId="6DBD3264" w14:textId="77777777" w:rsidR="002B35FF" w:rsidRPr="00F21883" w:rsidRDefault="002B35FF" w:rsidP="002B35FF">
      <w:pPr>
        <w:pStyle w:val="Equation"/>
        <w:jc w:val="left"/>
        <w:rPr>
          <w:lang w:eastAsia="zh-CN"/>
        </w:rPr>
      </w:pPr>
      <w:r>
        <w:rPr>
          <w:lang w:val="zh-CN" w:eastAsia="zh-CN"/>
        </w:rPr>
        <w:tab/>
      </w:r>
      <w:r>
        <w:rPr>
          <w:lang w:val="zh-CN" w:eastAsia="zh-CN"/>
        </w:rPr>
        <w:tab/>
      </w:r>
      <m:oMath>
        <m:r>
          <w:rPr>
            <w:rFonts w:ascii="Cambria Math" w:hAnsi="Cambria Math"/>
            <w:lang w:eastAsia="zh-CN"/>
          </w:rPr>
          <m:t>R</m:t>
        </m:r>
        <m:d>
          <m:dPr>
            <m:ctrlPr>
              <w:rPr>
                <w:rFonts w:ascii="Cambria Math" w:hAnsi="Cambria Math"/>
                <w:i/>
              </w:rPr>
            </m:ctrlPr>
          </m:dPr>
          <m:e>
            <m:r>
              <m:rPr>
                <m:sty m:val="p"/>
              </m:rPr>
              <w:rPr>
                <w:rFonts w:ascii="Cambria Math" w:hAnsi="Cambria Math"/>
              </w:rPr>
              <m:t>φ</m:t>
            </m:r>
          </m:e>
        </m:d>
        <m:r>
          <w:rPr>
            <w:rFonts w:ascii="Cambria Math" w:hAnsi="Cambria Math"/>
            <w:lang w:eastAsia="zh-CN"/>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lang w:eastAsia="zh-CN"/>
                              </w:rPr>
                              <m:t>a</m:t>
                            </m:r>
                          </m:e>
                          <m:sup>
                            <m:r>
                              <w:rPr>
                                <w:rFonts w:ascii="Cambria Math" w:hAnsi="Cambria Math"/>
                                <w:lang w:eastAsia="zh-CN"/>
                              </w:rPr>
                              <m:t>2</m:t>
                            </m:r>
                          </m:sup>
                        </m:sSup>
                        <m:func>
                          <m:funcPr>
                            <m:ctrlPr>
                              <w:rPr>
                                <w:rFonts w:ascii="Cambria Math" w:hAnsi="Cambria Math"/>
                                <w:i/>
                              </w:rPr>
                            </m:ctrlPr>
                          </m:funcPr>
                          <m:fName>
                            <m:r>
                              <m:rPr>
                                <m:sty m:val="p"/>
                              </m:rPr>
                              <w:rPr>
                                <w:rFonts w:ascii="Cambria Math" w:hAnsi="Cambria Math"/>
                                <w:lang w:eastAsia="zh-CN"/>
                              </w:rPr>
                              <m:t>cos</m:t>
                            </m:r>
                          </m:fName>
                          <m:e>
                            <m:r>
                              <m:rPr>
                                <m:sty m:val="p"/>
                              </m:rPr>
                              <w:rPr>
                                <w:rFonts w:ascii="Cambria Math" w:hAnsi="Cambria Math"/>
                              </w:rPr>
                              <m:t>φ</m:t>
                            </m:r>
                          </m:e>
                        </m:func>
                      </m:e>
                    </m:d>
                  </m:e>
                  <m:sup>
                    <m:r>
                      <w:rPr>
                        <w:rFonts w:ascii="Cambria Math" w:hAnsi="Cambria Math"/>
                        <w:lang w:eastAsia="zh-CN"/>
                      </w:rPr>
                      <m:t>2</m:t>
                    </m:r>
                  </m:sup>
                </m:sSup>
                <m:r>
                  <w:rPr>
                    <w:rFonts w:ascii="Cambria Math" w:hAnsi="Cambria Math"/>
                    <w:lang w:eastAsia="zh-CN"/>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lang w:eastAsia="zh-CN"/>
                              </w:rPr>
                              <m:t>b</m:t>
                            </m:r>
                          </m:e>
                          <m:sup>
                            <m:r>
                              <w:rPr>
                                <w:rFonts w:ascii="Cambria Math" w:hAnsi="Cambria Math"/>
                                <w:lang w:eastAsia="zh-CN"/>
                              </w:rPr>
                              <m:t>2</m:t>
                            </m:r>
                          </m:sup>
                        </m:sSup>
                        <m:func>
                          <m:funcPr>
                            <m:ctrlPr>
                              <w:rPr>
                                <w:rFonts w:ascii="Cambria Math" w:hAnsi="Cambria Math"/>
                                <w:i/>
                              </w:rPr>
                            </m:ctrlPr>
                          </m:funcPr>
                          <m:fName>
                            <m:r>
                              <m:rPr>
                                <m:sty m:val="p"/>
                              </m:rPr>
                              <w:rPr>
                                <w:rFonts w:ascii="Cambria Math" w:hAnsi="Cambria Math"/>
                                <w:lang w:eastAsia="zh-CN"/>
                              </w:rPr>
                              <m:t>sin</m:t>
                            </m:r>
                          </m:fName>
                          <m:e>
                            <m:r>
                              <m:rPr>
                                <m:sty m:val="p"/>
                              </m:rPr>
                              <w:rPr>
                                <w:rFonts w:ascii="Cambria Math" w:hAnsi="Cambria Math"/>
                              </w:rPr>
                              <m:t>φ</m:t>
                            </m:r>
                          </m:e>
                        </m:func>
                      </m:e>
                    </m:d>
                  </m:e>
                  <m:sup>
                    <m:r>
                      <w:rPr>
                        <w:rFonts w:ascii="Cambria Math" w:hAnsi="Cambria Math"/>
                        <w:lang w:eastAsia="zh-CN"/>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lang w:eastAsia="zh-CN"/>
                          </w:rPr>
                          <m:t>a</m:t>
                        </m:r>
                        <m:func>
                          <m:funcPr>
                            <m:ctrlPr>
                              <w:rPr>
                                <w:rFonts w:ascii="Cambria Math" w:hAnsi="Cambria Math"/>
                                <w:i/>
                              </w:rPr>
                            </m:ctrlPr>
                          </m:funcPr>
                          <m:fName>
                            <m:r>
                              <m:rPr>
                                <m:sty m:val="p"/>
                              </m:rPr>
                              <w:rPr>
                                <w:rFonts w:ascii="Cambria Math" w:hAnsi="Cambria Math"/>
                                <w:lang w:eastAsia="zh-CN"/>
                              </w:rPr>
                              <m:t>cos</m:t>
                            </m:r>
                          </m:fName>
                          <m:e>
                            <m:r>
                              <m:rPr>
                                <m:sty m:val="p"/>
                              </m:rPr>
                              <w:rPr>
                                <w:rFonts w:ascii="Cambria Math" w:hAnsi="Cambria Math"/>
                              </w:rPr>
                              <m:t>φ</m:t>
                            </m:r>
                          </m:e>
                        </m:func>
                      </m:e>
                    </m:d>
                  </m:e>
                  <m:sup>
                    <m:r>
                      <w:rPr>
                        <w:rFonts w:ascii="Cambria Math" w:hAnsi="Cambria Math"/>
                        <w:lang w:eastAsia="zh-CN"/>
                      </w:rPr>
                      <m:t>2</m:t>
                    </m:r>
                  </m:sup>
                </m:sSup>
                <m:r>
                  <w:rPr>
                    <w:rFonts w:ascii="Cambria Math" w:hAnsi="Cambria Math"/>
                    <w:lang w:eastAsia="zh-CN"/>
                  </w:rPr>
                  <m:t>+</m:t>
                </m:r>
                <m:sSup>
                  <m:sSupPr>
                    <m:ctrlPr>
                      <w:rPr>
                        <w:rFonts w:ascii="Cambria Math" w:hAnsi="Cambria Math"/>
                        <w:i/>
                      </w:rPr>
                    </m:ctrlPr>
                  </m:sSupPr>
                  <m:e>
                    <m:d>
                      <m:dPr>
                        <m:ctrlPr>
                          <w:rPr>
                            <w:rFonts w:ascii="Cambria Math" w:hAnsi="Cambria Math"/>
                            <w:i/>
                          </w:rPr>
                        </m:ctrlPr>
                      </m:dPr>
                      <m:e>
                        <m:r>
                          <w:rPr>
                            <w:rFonts w:ascii="Cambria Math" w:hAnsi="Cambria Math"/>
                            <w:lang w:eastAsia="zh-CN"/>
                          </w:rPr>
                          <m:t>b</m:t>
                        </m:r>
                        <m:func>
                          <m:funcPr>
                            <m:ctrlPr>
                              <w:rPr>
                                <w:rFonts w:ascii="Cambria Math" w:hAnsi="Cambria Math"/>
                                <w:i/>
                              </w:rPr>
                            </m:ctrlPr>
                          </m:funcPr>
                          <m:fName>
                            <m:r>
                              <m:rPr>
                                <m:sty m:val="p"/>
                              </m:rPr>
                              <w:rPr>
                                <w:rFonts w:ascii="Cambria Math" w:hAnsi="Cambria Math"/>
                                <w:lang w:eastAsia="zh-CN"/>
                              </w:rPr>
                              <m:t>sin</m:t>
                            </m:r>
                          </m:fName>
                          <m:e>
                            <m:r>
                              <m:rPr>
                                <m:sty m:val="p"/>
                              </m:rPr>
                              <w:rPr>
                                <w:rFonts w:ascii="Cambria Math" w:hAnsi="Cambria Math"/>
                              </w:rPr>
                              <m:t>φ</m:t>
                            </m:r>
                          </m:e>
                        </m:func>
                      </m:e>
                    </m:d>
                  </m:e>
                  <m:sup>
                    <m:r>
                      <w:rPr>
                        <w:rFonts w:ascii="Cambria Math" w:hAnsi="Cambria Math"/>
                        <w:lang w:eastAsia="zh-CN"/>
                      </w:rPr>
                      <m:t>2</m:t>
                    </m:r>
                  </m:sup>
                </m:sSup>
              </m:den>
            </m:f>
          </m:e>
        </m:rad>
      </m:oMath>
      <w:r w:rsidRPr="00F21883">
        <w:rPr>
          <w:lang w:eastAsia="zh-CN"/>
        </w:rPr>
        <w:tab/>
        <w:t>(1)</w:t>
      </w:r>
    </w:p>
    <w:p w14:paraId="0E431DC4" w14:textId="77777777" w:rsidR="002B35FF" w:rsidRPr="00F21883" w:rsidRDefault="002B35FF" w:rsidP="00A537EC">
      <w:pPr>
        <w:ind w:firstLineChars="200" w:firstLine="480"/>
        <w:rPr>
          <w:lang w:eastAsia="zh-CN"/>
        </w:rPr>
      </w:pPr>
      <w:r>
        <w:rPr>
          <w:lang w:val="zh-CN" w:eastAsia="zh-CN"/>
        </w:rPr>
        <w:t>对于</w:t>
      </w:r>
      <w:r>
        <w:rPr>
          <w:lang w:val="zh-CN" w:eastAsia="zh-CN"/>
        </w:rPr>
        <w:t>WGS 84</w:t>
      </w:r>
      <w:r>
        <w:rPr>
          <w:lang w:val="zh-CN" w:eastAsia="zh-CN"/>
        </w:rPr>
        <w:t>参考椭球</w:t>
      </w:r>
      <w:r>
        <w:rPr>
          <w:rFonts w:hint="eastAsia"/>
          <w:lang w:val="zh-CN" w:eastAsia="zh-CN"/>
        </w:rPr>
        <w:t>体</w:t>
      </w:r>
      <w:r>
        <w:rPr>
          <w:lang w:val="zh-CN" w:eastAsia="zh-CN"/>
        </w:rPr>
        <w:t>表面上的一个位置，地心纬度</w:t>
      </w:r>
      <w:r>
        <w:rPr>
          <w:lang w:val="zh-CN"/>
        </w:rPr>
        <w:t>Φ</w:t>
      </w:r>
      <w:r>
        <w:rPr>
          <w:lang w:val="zh-CN" w:eastAsia="zh-CN"/>
        </w:rPr>
        <w:t>与大地纬度</w:t>
      </w:r>
      <w:r>
        <w:rPr>
          <w:lang w:val="zh-CN"/>
        </w:rPr>
        <w:t>φ</w:t>
      </w:r>
      <w:r>
        <w:rPr>
          <w:lang w:val="zh-CN" w:eastAsia="zh-CN"/>
        </w:rPr>
        <w:t>之间的关系为：</w:t>
      </w:r>
    </w:p>
    <w:p w14:paraId="3FD9B05C" w14:textId="77777777" w:rsidR="002B35FF" w:rsidRDefault="002B35FF" w:rsidP="002B35FF">
      <w:pPr>
        <w:pStyle w:val="Equation"/>
        <w:rPr>
          <w:lang w:eastAsia="zh-CN"/>
        </w:rPr>
      </w:pPr>
      <w:r>
        <w:rPr>
          <w:lang w:val="zh-CN" w:eastAsia="zh-CN"/>
        </w:rPr>
        <w:tab/>
      </w:r>
      <w:r>
        <w:rPr>
          <w:lang w:val="zh-CN" w:eastAsia="zh-CN"/>
        </w:rPr>
        <w:tab/>
      </w:r>
      <m:oMath>
        <m:func>
          <m:funcPr>
            <m:ctrlPr>
              <w:rPr>
                <w:rFonts w:ascii="Cambria Math" w:hAnsi="Cambria Math"/>
                <w:i/>
              </w:rPr>
            </m:ctrlPr>
          </m:funcPr>
          <m:fName>
            <m:r>
              <m:rPr>
                <m:sty m:val="p"/>
              </m:rPr>
              <w:rPr>
                <w:rFonts w:ascii="Cambria Math" w:hAnsi="Cambria Math"/>
                <w:lang w:eastAsia="zh-CN"/>
              </w:rPr>
              <m:t>tan</m:t>
            </m:r>
          </m:fName>
          <m:e>
            <m:r>
              <m:rPr>
                <m:sty m:val="p"/>
              </m:rPr>
              <w:rPr>
                <w:rFonts w:ascii="Cambria Math" w:hAnsi="Cambria Math"/>
              </w:rPr>
              <m:t>Φ</m:t>
            </m:r>
          </m:e>
        </m:func>
        <m:r>
          <w:rPr>
            <w:rFonts w:ascii="Cambria Math" w:hAnsi="Cambria Math"/>
            <w:lang w:eastAsia="zh-CN"/>
          </w:rPr>
          <m:t>=</m:t>
        </m:r>
        <m:sSup>
          <m:sSupPr>
            <m:ctrlPr>
              <w:rPr>
                <w:rFonts w:ascii="Cambria Math" w:hAnsi="Cambria Math"/>
                <w:i/>
              </w:rPr>
            </m:ctrlPr>
          </m:sSupPr>
          <m:e>
            <m:d>
              <m:dPr>
                <m:ctrlPr>
                  <w:rPr>
                    <w:rFonts w:ascii="Cambria Math" w:hAnsi="Cambria Math"/>
                    <w:i/>
                  </w:rPr>
                </m:ctrlPr>
              </m:dPr>
              <m:e>
                <m:r>
                  <w:rPr>
                    <w:rFonts w:ascii="Cambria Math" w:hAnsi="Cambria Math"/>
                    <w:lang w:eastAsia="zh-CN"/>
                  </w:rPr>
                  <m:t>1-f</m:t>
                </m:r>
              </m:e>
            </m:d>
          </m:e>
          <m:sup>
            <m:r>
              <w:rPr>
                <w:rFonts w:ascii="Cambria Math" w:hAnsi="Cambria Math"/>
                <w:lang w:eastAsia="zh-CN"/>
              </w:rPr>
              <m:t>2</m:t>
            </m:r>
          </m:sup>
        </m:sSup>
        <m:func>
          <m:funcPr>
            <m:ctrlPr>
              <w:rPr>
                <w:rFonts w:ascii="Cambria Math" w:hAnsi="Cambria Math"/>
                <w:i/>
              </w:rPr>
            </m:ctrlPr>
          </m:funcPr>
          <m:fName>
            <m:r>
              <m:rPr>
                <m:sty m:val="p"/>
              </m:rPr>
              <w:rPr>
                <w:rFonts w:ascii="Cambria Math" w:hAnsi="Cambria Math"/>
                <w:lang w:eastAsia="zh-CN"/>
              </w:rPr>
              <m:t>tan</m:t>
            </m:r>
          </m:fName>
          <m:e>
            <m:r>
              <m:rPr>
                <m:sty m:val="p"/>
              </m:rPr>
              <w:rPr>
                <w:rFonts w:ascii="Cambria Math" w:hAnsi="Cambria Math"/>
              </w:rPr>
              <m:t>φ</m:t>
            </m:r>
          </m:e>
        </m:func>
      </m:oMath>
      <w:r w:rsidRPr="00F21883">
        <w:rPr>
          <w:lang w:eastAsia="zh-CN"/>
        </w:rPr>
        <w:tab/>
      </w:r>
      <w:r w:rsidRPr="003F4468">
        <w:rPr>
          <w:lang w:eastAsia="zh-CN"/>
        </w:rPr>
        <w:t>(2)</w:t>
      </w:r>
    </w:p>
    <w:p w14:paraId="1D4F9031" w14:textId="77777777" w:rsidR="002B35FF" w:rsidRPr="00F21883" w:rsidRDefault="002B35FF" w:rsidP="00D87582">
      <w:pPr>
        <w:pStyle w:val="Equation"/>
        <w:spacing w:after="120"/>
        <w:ind w:firstLineChars="200" w:firstLine="480"/>
        <w:rPr>
          <w:lang w:eastAsia="zh-CN"/>
        </w:rPr>
      </w:pPr>
      <w:r>
        <w:rPr>
          <w:lang w:val="zh-CN" w:eastAsia="zh-CN"/>
        </w:rPr>
        <w:t>此外，还定义了三种地球半径度量标准，如下所示：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350"/>
        <w:gridCol w:w="1800"/>
      </w:tblGrid>
      <w:tr w:rsidR="002B35FF" w:rsidRPr="00F21883" w14:paraId="54A8FF44" w14:textId="77777777" w:rsidTr="00216F3D">
        <w:trPr>
          <w:jc w:val="center"/>
        </w:trPr>
        <w:tc>
          <w:tcPr>
            <w:tcW w:w="3690" w:type="dxa"/>
            <w:shd w:val="clear" w:color="auto" w:fill="auto"/>
            <w:vAlign w:val="center"/>
          </w:tcPr>
          <w:p w14:paraId="105B6851" w14:textId="77777777" w:rsidR="002B35FF" w:rsidRPr="00F21883" w:rsidRDefault="002B35FF" w:rsidP="00216F3D">
            <w:pPr>
              <w:pStyle w:val="Tablehead"/>
              <w:tabs>
                <w:tab w:val="left" w:pos="794"/>
                <w:tab w:val="left" w:pos="1191"/>
                <w:tab w:val="left" w:pos="1588"/>
              </w:tabs>
              <w:rPr>
                <w:rFonts w:eastAsia="Batang"/>
              </w:rPr>
            </w:pPr>
            <w:proofErr w:type="spellStart"/>
            <w:r>
              <w:rPr>
                <w:bCs/>
                <w:lang w:val="zh-CN"/>
              </w:rPr>
              <w:t>术语</w:t>
            </w:r>
            <w:proofErr w:type="spellEnd"/>
          </w:p>
        </w:tc>
        <w:tc>
          <w:tcPr>
            <w:tcW w:w="1350" w:type="dxa"/>
            <w:shd w:val="clear" w:color="auto" w:fill="auto"/>
            <w:vAlign w:val="center"/>
          </w:tcPr>
          <w:p w14:paraId="1DBDADF7" w14:textId="77777777" w:rsidR="002B35FF" w:rsidRPr="00F21883" w:rsidRDefault="002B35FF" w:rsidP="00216F3D">
            <w:pPr>
              <w:pStyle w:val="Tablehead"/>
              <w:tabs>
                <w:tab w:val="left" w:pos="794"/>
                <w:tab w:val="left" w:pos="1191"/>
                <w:tab w:val="left" w:pos="1588"/>
              </w:tabs>
              <w:rPr>
                <w:rFonts w:eastAsia="Batang"/>
              </w:rPr>
            </w:pPr>
            <w:proofErr w:type="spellStart"/>
            <w:r>
              <w:rPr>
                <w:bCs/>
                <w:lang w:val="zh-CN"/>
              </w:rPr>
              <w:t>表示法</w:t>
            </w:r>
            <w:proofErr w:type="spellEnd"/>
          </w:p>
        </w:tc>
        <w:tc>
          <w:tcPr>
            <w:tcW w:w="1800" w:type="dxa"/>
            <w:shd w:val="clear" w:color="auto" w:fill="auto"/>
            <w:vAlign w:val="center"/>
          </w:tcPr>
          <w:p w14:paraId="10C79B99" w14:textId="77777777" w:rsidR="002B35FF" w:rsidRPr="00F21883" w:rsidRDefault="002B35FF" w:rsidP="00216F3D">
            <w:pPr>
              <w:pStyle w:val="Tablehead"/>
              <w:tabs>
                <w:tab w:val="left" w:pos="794"/>
                <w:tab w:val="left" w:pos="1191"/>
                <w:tab w:val="left" w:pos="1588"/>
              </w:tabs>
              <w:rPr>
                <w:rFonts w:eastAsia="Batang"/>
              </w:rPr>
            </w:pPr>
            <w:proofErr w:type="spellStart"/>
            <w:r>
              <w:rPr>
                <w:bCs/>
                <w:lang w:val="zh-CN"/>
              </w:rPr>
              <w:t>值（公里</w:t>
            </w:r>
            <w:proofErr w:type="spellEnd"/>
            <w:r>
              <w:rPr>
                <w:bCs/>
                <w:lang w:val="zh-CN"/>
              </w:rPr>
              <w:t>）</w:t>
            </w:r>
          </w:p>
        </w:tc>
      </w:tr>
      <w:tr w:rsidR="002B35FF" w:rsidRPr="00F21883" w14:paraId="69C11BD9" w14:textId="77777777" w:rsidTr="00216F3D">
        <w:trPr>
          <w:jc w:val="center"/>
        </w:trPr>
        <w:tc>
          <w:tcPr>
            <w:tcW w:w="3690" w:type="dxa"/>
            <w:shd w:val="clear" w:color="auto" w:fill="auto"/>
            <w:vAlign w:val="center"/>
          </w:tcPr>
          <w:p w14:paraId="7255C6DD" w14:textId="77777777" w:rsidR="002B35FF" w:rsidRPr="00F21883" w:rsidRDefault="002B35FF" w:rsidP="00216F3D">
            <w:pPr>
              <w:pStyle w:val="Tabletext"/>
              <w:keepNext/>
              <w:keepLines/>
              <w:tabs>
                <w:tab w:val="left" w:pos="794"/>
                <w:tab w:val="left" w:pos="1191"/>
                <w:tab w:val="left" w:pos="1588"/>
              </w:tabs>
              <w:rPr>
                <w:rFonts w:eastAsia="Batang"/>
              </w:rPr>
            </w:pPr>
            <w:proofErr w:type="spellStart"/>
            <w:r>
              <w:rPr>
                <w:lang w:val="zh-CN"/>
              </w:rPr>
              <w:t>平均地球半径</w:t>
            </w:r>
            <w:proofErr w:type="spellEnd"/>
          </w:p>
        </w:tc>
        <w:tc>
          <w:tcPr>
            <w:tcW w:w="1350" w:type="dxa"/>
            <w:shd w:val="clear" w:color="auto" w:fill="auto"/>
            <w:vAlign w:val="center"/>
          </w:tcPr>
          <w:p w14:paraId="5FBB1374" w14:textId="77777777" w:rsidR="002B35FF" w:rsidRPr="00D91B19" w:rsidRDefault="00964647" w:rsidP="00216F3D">
            <w:pPr>
              <w:pStyle w:val="Tabletext"/>
              <w:keepNext/>
              <w:keepLines/>
              <w:jc w:val="center"/>
              <w:rPr>
                <w:rFonts w:eastAsia="Batang"/>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oMath>
            </m:oMathPara>
          </w:p>
        </w:tc>
        <w:tc>
          <w:tcPr>
            <w:tcW w:w="1800" w:type="dxa"/>
            <w:shd w:val="clear" w:color="auto" w:fill="auto"/>
            <w:vAlign w:val="center"/>
          </w:tcPr>
          <w:p w14:paraId="26E63D0E" w14:textId="77777777" w:rsidR="002B35FF" w:rsidRPr="00F21883" w:rsidRDefault="002B35FF" w:rsidP="00216F3D">
            <w:pPr>
              <w:pStyle w:val="Tabletext"/>
              <w:keepNext/>
              <w:keepLines/>
              <w:tabs>
                <w:tab w:val="left" w:pos="794"/>
                <w:tab w:val="left" w:pos="1191"/>
                <w:tab w:val="left" w:pos="1588"/>
              </w:tabs>
              <w:rPr>
                <w:rFonts w:eastAsia="Batang"/>
              </w:rPr>
            </w:pPr>
            <w:r>
              <w:rPr>
                <w:lang w:val="zh-CN"/>
              </w:rPr>
              <w:t>6 371.008 771 4</w:t>
            </w:r>
          </w:p>
        </w:tc>
      </w:tr>
      <w:tr w:rsidR="002B35FF" w:rsidRPr="00F21883" w14:paraId="4EB79EE4" w14:textId="77777777" w:rsidTr="00216F3D">
        <w:trPr>
          <w:jc w:val="center"/>
        </w:trPr>
        <w:tc>
          <w:tcPr>
            <w:tcW w:w="3690" w:type="dxa"/>
            <w:shd w:val="clear" w:color="auto" w:fill="auto"/>
            <w:vAlign w:val="center"/>
          </w:tcPr>
          <w:p w14:paraId="305644E6" w14:textId="77777777" w:rsidR="002B35FF" w:rsidRPr="00F21883" w:rsidRDefault="002B35FF" w:rsidP="00216F3D">
            <w:pPr>
              <w:pStyle w:val="Tabletext"/>
              <w:keepNext/>
              <w:keepLines/>
              <w:tabs>
                <w:tab w:val="left" w:pos="794"/>
                <w:tab w:val="left" w:pos="1191"/>
                <w:tab w:val="left" w:pos="1588"/>
              </w:tabs>
              <w:rPr>
                <w:rFonts w:eastAsia="Batang"/>
                <w:lang w:eastAsia="zh-CN"/>
              </w:rPr>
            </w:pPr>
            <w:r>
              <w:rPr>
                <w:lang w:val="zh-CN" w:eastAsia="zh-CN"/>
              </w:rPr>
              <w:t>等面积球体的半径</w:t>
            </w:r>
          </w:p>
        </w:tc>
        <w:tc>
          <w:tcPr>
            <w:tcW w:w="1350" w:type="dxa"/>
            <w:shd w:val="clear" w:color="auto" w:fill="auto"/>
            <w:vAlign w:val="center"/>
          </w:tcPr>
          <w:p w14:paraId="789E0910" w14:textId="77777777" w:rsidR="002B35FF" w:rsidRPr="00D91B19" w:rsidRDefault="00964647" w:rsidP="00216F3D">
            <w:pPr>
              <w:pStyle w:val="Tabletext"/>
              <w:keepNext/>
              <w:keepLines/>
              <w:jc w:val="center"/>
              <w:rPr>
                <w:rFonts w:eastAsia="Batang"/>
              </w:rPr>
            </w:pPr>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c>
        <w:tc>
          <w:tcPr>
            <w:tcW w:w="1800" w:type="dxa"/>
            <w:shd w:val="clear" w:color="auto" w:fill="auto"/>
            <w:vAlign w:val="center"/>
          </w:tcPr>
          <w:p w14:paraId="61CE9F06" w14:textId="77777777" w:rsidR="002B35FF" w:rsidRPr="00F21883" w:rsidRDefault="002B35FF" w:rsidP="00216F3D">
            <w:pPr>
              <w:pStyle w:val="Tabletext"/>
              <w:keepNext/>
              <w:keepLines/>
              <w:tabs>
                <w:tab w:val="left" w:pos="794"/>
                <w:tab w:val="left" w:pos="1191"/>
                <w:tab w:val="left" w:pos="1588"/>
              </w:tabs>
              <w:rPr>
                <w:rFonts w:eastAsia="Batang"/>
              </w:rPr>
            </w:pPr>
            <w:r>
              <w:rPr>
                <w:lang w:val="zh-CN"/>
              </w:rPr>
              <w:t>6 371.007 181 0</w:t>
            </w:r>
          </w:p>
        </w:tc>
      </w:tr>
      <w:tr w:rsidR="002B35FF" w:rsidRPr="00F21883" w14:paraId="36B91DEB" w14:textId="77777777" w:rsidTr="00216F3D">
        <w:trPr>
          <w:jc w:val="center"/>
        </w:trPr>
        <w:tc>
          <w:tcPr>
            <w:tcW w:w="3690" w:type="dxa"/>
            <w:shd w:val="clear" w:color="auto" w:fill="auto"/>
            <w:vAlign w:val="center"/>
          </w:tcPr>
          <w:p w14:paraId="75577860" w14:textId="77777777" w:rsidR="002B35FF" w:rsidRPr="00F21883" w:rsidRDefault="002B35FF" w:rsidP="00216F3D">
            <w:pPr>
              <w:pStyle w:val="Tabletext"/>
              <w:keepNext/>
              <w:keepLines/>
              <w:tabs>
                <w:tab w:val="left" w:pos="794"/>
                <w:tab w:val="left" w:pos="1191"/>
                <w:tab w:val="left" w:pos="1588"/>
              </w:tabs>
              <w:rPr>
                <w:rFonts w:eastAsia="Batang"/>
                <w:lang w:eastAsia="zh-CN"/>
              </w:rPr>
            </w:pPr>
            <w:r>
              <w:rPr>
                <w:lang w:val="zh-CN" w:eastAsia="zh-CN"/>
              </w:rPr>
              <w:t>等</w:t>
            </w:r>
            <w:r>
              <w:rPr>
                <w:rFonts w:hint="eastAsia"/>
                <w:lang w:val="zh-CN" w:eastAsia="zh-CN"/>
              </w:rPr>
              <w:t>体积</w:t>
            </w:r>
            <w:r>
              <w:rPr>
                <w:lang w:val="zh-CN" w:eastAsia="zh-CN"/>
              </w:rPr>
              <w:t>球体的半径</w:t>
            </w:r>
          </w:p>
        </w:tc>
        <w:tc>
          <w:tcPr>
            <w:tcW w:w="1350" w:type="dxa"/>
            <w:shd w:val="clear" w:color="auto" w:fill="auto"/>
            <w:vAlign w:val="center"/>
          </w:tcPr>
          <w:p w14:paraId="37B1FC21" w14:textId="77777777" w:rsidR="002B35FF" w:rsidRPr="00D91B19" w:rsidRDefault="00964647" w:rsidP="00216F3D">
            <w:pPr>
              <w:pStyle w:val="Tabletext"/>
              <w:keepNext/>
              <w:keepLines/>
              <w:jc w:val="center"/>
              <w:rPr>
                <w:rFonts w:eastAsia="Batang"/>
              </w:rPr>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oMath>
            </m:oMathPara>
          </w:p>
        </w:tc>
        <w:tc>
          <w:tcPr>
            <w:tcW w:w="1800" w:type="dxa"/>
            <w:shd w:val="clear" w:color="auto" w:fill="auto"/>
            <w:vAlign w:val="center"/>
          </w:tcPr>
          <w:p w14:paraId="42223E34" w14:textId="77777777" w:rsidR="002B35FF" w:rsidRPr="00F21883" w:rsidRDefault="002B35FF" w:rsidP="00216F3D">
            <w:pPr>
              <w:pStyle w:val="Tabletext"/>
              <w:keepNext/>
              <w:keepLines/>
              <w:tabs>
                <w:tab w:val="left" w:pos="794"/>
                <w:tab w:val="left" w:pos="1191"/>
                <w:tab w:val="left" w:pos="1588"/>
              </w:tabs>
              <w:rPr>
                <w:rFonts w:eastAsia="Batang"/>
              </w:rPr>
            </w:pPr>
            <w:r>
              <w:rPr>
                <w:lang w:val="zh-CN"/>
              </w:rPr>
              <w:t>6 371.000 790 0</w:t>
            </w:r>
          </w:p>
        </w:tc>
      </w:tr>
    </w:tbl>
    <w:p w14:paraId="76BD8FB8" w14:textId="77777777" w:rsidR="002B35FF" w:rsidRPr="00F21883" w:rsidRDefault="002B35FF" w:rsidP="002B35FF">
      <w:pPr>
        <w:pStyle w:val="Tablefin"/>
      </w:pPr>
    </w:p>
    <w:p w14:paraId="613F6D65" w14:textId="278C380D" w:rsidR="002B35FF" w:rsidRPr="00F21883" w:rsidRDefault="002B35FF" w:rsidP="00A537EC">
      <w:pPr>
        <w:ind w:firstLineChars="200" w:firstLine="480"/>
        <w:rPr>
          <w:lang w:eastAsia="zh-CN"/>
        </w:rPr>
      </w:pPr>
      <w:bookmarkStart w:id="23" w:name="_Toc131756715"/>
      <w:r>
        <w:rPr>
          <w:lang w:val="zh-CN" w:eastAsia="zh-CN"/>
        </w:rPr>
        <w:t>平均地球半径定义为三个半轴的平均值</w:t>
      </w:r>
      <w:r>
        <w:rPr>
          <w:rFonts w:hint="eastAsia"/>
          <w:lang w:val="zh-CN" w:eastAsia="zh-CN"/>
        </w:rPr>
        <w:t>；</w:t>
      </w:r>
      <w:r>
        <w:rPr>
          <w:lang w:val="zh-CN" w:eastAsia="zh-CN"/>
        </w:rPr>
        <w:t>即</w:t>
      </w:r>
      <m:oMath>
        <m:r>
          <w:rPr>
            <w:rFonts w:ascii="Cambria Math" w:hAnsi="Cambria Math"/>
            <w:lang w:eastAsia="zh-CN"/>
          </w:rPr>
          <m:t>(2a+b)/3</m:t>
        </m:r>
      </m:oMath>
      <w:r>
        <w:rPr>
          <w:rFonts w:hint="eastAsia"/>
          <w:lang w:val="zh-CN" w:eastAsia="zh-CN"/>
        </w:rPr>
        <w:t>。</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1</m:t>
            </m:r>
          </m:sub>
        </m:sSub>
      </m:oMath>
      <w:r>
        <w:rPr>
          <w:rFonts w:hint="eastAsia"/>
          <w:lang w:val="zh-CN" w:eastAsia="zh-CN"/>
        </w:rPr>
        <w:t>、</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Pr>
          <w:lang w:val="zh-CN" w:eastAsia="zh-CN"/>
        </w:rPr>
        <w:t>和</w:t>
      </w:r>
      <m:oMath>
        <m:sSub>
          <m:sSubPr>
            <m:ctrlPr>
              <w:rPr>
                <w:rFonts w:ascii="Cambria Math" w:hAnsi="Cambria Math"/>
                <w:i/>
              </w:rPr>
            </m:ctrlPr>
          </m:sSubPr>
          <m:e>
            <m:r>
              <w:rPr>
                <w:rFonts w:ascii="Cambria Math" w:hAnsi="Cambria Math"/>
              </w:rPr>
              <m:t>R</m:t>
            </m:r>
          </m:e>
          <m:sub>
            <m:r>
              <w:rPr>
                <w:rFonts w:ascii="Cambria Math" w:hAnsi="Cambria Math"/>
              </w:rPr>
              <m:t>3</m:t>
            </m:r>
          </m:sub>
        </m:sSub>
      </m:oMath>
      <w:r>
        <w:rPr>
          <w:lang w:val="zh-CN" w:eastAsia="zh-CN"/>
        </w:rPr>
        <w:t>都非常近似</w:t>
      </w:r>
      <w:r w:rsidRPr="00EC422E">
        <w:rPr>
          <w:lang w:eastAsia="zh-CN"/>
        </w:rPr>
        <w:t>6</w:t>
      </w:r>
      <w:r>
        <w:rPr>
          <w:lang w:eastAsia="zh-CN"/>
        </w:rPr>
        <w:t> </w:t>
      </w:r>
      <w:r w:rsidRPr="00EC422E">
        <w:rPr>
          <w:lang w:eastAsia="zh-CN"/>
        </w:rPr>
        <w:t>371</w:t>
      </w:r>
      <w:r>
        <w:rPr>
          <w:lang w:eastAsia="zh-CN"/>
        </w:rPr>
        <w:t>.</w:t>
      </w:r>
      <w:r w:rsidRPr="00EC422E">
        <w:rPr>
          <w:lang w:eastAsia="zh-CN"/>
        </w:rPr>
        <w:t>0</w:t>
      </w:r>
      <w:r w:rsidR="003044B2" w:rsidRPr="003044B2">
        <w:rPr>
          <w:lang w:eastAsia="zh-CN"/>
        </w:rPr>
        <w:t> </w:t>
      </w:r>
      <w:r w:rsidRPr="00EC422E">
        <w:rPr>
          <w:lang w:eastAsia="zh-CN"/>
        </w:rPr>
        <w:t>km</w:t>
      </w:r>
      <w:r>
        <w:rPr>
          <w:lang w:val="zh-CN" w:eastAsia="zh-CN"/>
        </w:rPr>
        <w:t>。</w:t>
      </w:r>
    </w:p>
    <w:p w14:paraId="595496BA" w14:textId="77777777" w:rsidR="002B35FF" w:rsidRPr="00F21883" w:rsidRDefault="002B35FF" w:rsidP="002B35FF">
      <w:pPr>
        <w:pStyle w:val="Heading2"/>
        <w:rPr>
          <w:szCs w:val="24"/>
          <w:lang w:eastAsia="zh-CN"/>
        </w:rPr>
      </w:pPr>
      <w:bookmarkStart w:id="24" w:name="_Toc182905679"/>
      <w:bookmarkStart w:id="25" w:name="_Toc182922624"/>
      <w:r>
        <w:rPr>
          <w:bCs/>
          <w:lang w:val="zh-CN" w:eastAsia="zh-CN"/>
        </w:rPr>
        <w:t>2.2</w:t>
      </w:r>
      <w:r>
        <w:rPr>
          <w:lang w:val="zh-CN" w:eastAsia="zh-CN"/>
        </w:rPr>
        <w:tab/>
      </w:r>
      <w:r>
        <w:rPr>
          <w:bCs/>
          <w:lang w:val="zh-CN" w:eastAsia="zh-CN"/>
        </w:rPr>
        <w:t>WGS 84</w:t>
      </w:r>
      <w:r>
        <w:rPr>
          <w:bCs/>
          <w:lang w:val="zh-CN" w:eastAsia="zh-CN"/>
        </w:rPr>
        <w:t>参考椭球体</w:t>
      </w:r>
      <w:bookmarkEnd w:id="23"/>
      <w:bookmarkEnd w:id="24"/>
      <w:bookmarkEnd w:id="25"/>
    </w:p>
    <w:p w14:paraId="1D275203" w14:textId="1945895F" w:rsidR="002B35FF" w:rsidRPr="00F21883" w:rsidRDefault="002B35FF" w:rsidP="00A537EC">
      <w:pPr>
        <w:ind w:firstLineChars="200" w:firstLine="480"/>
        <w:rPr>
          <w:szCs w:val="24"/>
          <w:lang w:eastAsia="zh-CN"/>
        </w:rPr>
      </w:pPr>
      <w:r>
        <w:rPr>
          <w:lang w:val="zh-CN" w:eastAsia="zh-CN"/>
        </w:rPr>
        <w:t>除非另有说明，</w:t>
      </w:r>
      <w:r>
        <w:rPr>
          <w:lang w:val="zh-CN" w:eastAsia="zh-CN"/>
        </w:rPr>
        <w:t>ITU-R P</w:t>
      </w:r>
      <w:r>
        <w:rPr>
          <w:lang w:val="zh-CN" w:eastAsia="zh-CN"/>
        </w:rPr>
        <w:t>系列建议书中的高度为</w:t>
      </w:r>
      <w:r>
        <w:rPr>
          <w:lang w:val="zh-CN" w:eastAsia="zh-CN"/>
        </w:rPr>
        <w:t>WGS 84</w:t>
      </w:r>
      <w:r>
        <w:rPr>
          <w:lang w:val="zh-CN" w:eastAsia="zh-CN"/>
        </w:rPr>
        <w:t>大地水准面定义的平均海平面以上的高度。</w:t>
      </w:r>
      <w:r>
        <w:rPr>
          <w:lang w:val="zh-CN" w:eastAsia="zh-CN"/>
        </w:rPr>
        <w:t>WGS 84</w:t>
      </w:r>
      <w:r>
        <w:rPr>
          <w:lang w:val="zh-CN" w:eastAsia="zh-CN"/>
        </w:rPr>
        <w:t>大地水准面和</w:t>
      </w:r>
      <w:r>
        <w:rPr>
          <w:lang w:val="zh-CN" w:eastAsia="zh-CN"/>
        </w:rPr>
        <w:t>WGS 84</w:t>
      </w:r>
      <w:r>
        <w:rPr>
          <w:lang w:val="zh-CN" w:eastAsia="zh-CN"/>
        </w:rPr>
        <w:t>椭球体之间的高度差是大地水准面起伏</w:t>
      </w:r>
      <m:oMath>
        <m:sSub>
          <m:sSubPr>
            <m:ctrlPr>
              <w:rPr>
                <w:rFonts w:ascii="Cambria Math" w:hAnsi="Cambria Math"/>
                <w:i/>
                <w:szCs w:val="24"/>
              </w:rPr>
            </m:ctrlPr>
          </m:sSubPr>
          <m:e>
            <m:r>
              <w:rPr>
                <w:rFonts w:ascii="Cambria Math" w:hAnsi="Cambria Math"/>
                <w:szCs w:val="24"/>
                <w:lang w:eastAsia="zh-CN"/>
              </w:rPr>
              <m:t>h</m:t>
            </m:r>
          </m:e>
          <m:sub>
            <m:r>
              <w:rPr>
                <w:rFonts w:ascii="Cambria Math" w:hAnsi="Cambria Math"/>
                <w:szCs w:val="24"/>
                <w:lang w:eastAsia="zh-CN"/>
              </w:rPr>
              <m:t>EGM2008</m:t>
            </m:r>
          </m:sub>
        </m:sSub>
      </m:oMath>
      <w:r>
        <w:rPr>
          <w:lang w:val="zh-CN" w:eastAsia="zh-CN"/>
        </w:rPr>
        <w:t>，由</w:t>
      </w:r>
      <w:r>
        <w:rPr>
          <w:lang w:val="zh-CN" w:eastAsia="zh-CN"/>
        </w:rPr>
        <w:t>2008</w:t>
      </w:r>
      <w:r>
        <w:rPr>
          <w:lang w:val="zh-CN" w:eastAsia="zh-CN"/>
        </w:rPr>
        <w:t>年版美国国家地理空间情报局（</w:t>
      </w:r>
      <w:r>
        <w:rPr>
          <w:lang w:val="zh-CN" w:eastAsia="zh-CN"/>
        </w:rPr>
        <w:t>NGA</w:t>
      </w:r>
      <w:r>
        <w:rPr>
          <w:lang w:val="zh-CN" w:eastAsia="zh-CN"/>
        </w:rPr>
        <w:t>）地球引力模型（</w:t>
      </w:r>
      <w:r>
        <w:rPr>
          <w:lang w:val="zh-CN" w:eastAsia="zh-CN"/>
        </w:rPr>
        <w:t>EGM2008</w:t>
      </w:r>
      <w:r>
        <w:rPr>
          <w:lang w:val="zh-CN" w:eastAsia="zh-CN"/>
        </w:rPr>
        <w:t>）定义。</w:t>
      </w:r>
      <m:oMath>
        <m:r>
          <w:rPr>
            <w:rFonts w:ascii="Cambria Math" w:hAnsi="Cambria Math"/>
            <w:szCs w:val="24"/>
            <w:lang w:eastAsia="zh-CN"/>
          </w:rPr>
          <m:t xml:space="preserve"> </m:t>
        </m:r>
      </m:oMath>
    </w:p>
    <w:p w14:paraId="0881FAE9" w14:textId="77777777" w:rsidR="002B35FF" w:rsidRPr="00F21883" w:rsidRDefault="002B35FF" w:rsidP="00A537EC">
      <w:pPr>
        <w:ind w:firstLineChars="200" w:firstLine="480"/>
        <w:rPr>
          <w:lang w:eastAsia="zh-CN"/>
        </w:rPr>
      </w:pPr>
      <w:r>
        <w:rPr>
          <w:lang w:val="zh-CN" w:eastAsia="zh-CN"/>
        </w:rPr>
        <w:t>对于任何位置，椭</w:t>
      </w:r>
      <w:r>
        <w:rPr>
          <w:rFonts w:hint="eastAsia"/>
          <w:lang w:val="zh-CN" w:eastAsia="zh-CN"/>
        </w:rPr>
        <w:t>球体</w:t>
      </w:r>
      <w:r>
        <w:rPr>
          <w:lang w:val="zh-CN" w:eastAsia="zh-CN"/>
        </w:rPr>
        <w:t>上方的高度</w:t>
      </w:r>
      <m:oMath>
        <m:sSub>
          <m:sSubPr>
            <m:ctrlPr>
              <w:rPr>
                <w:rFonts w:ascii="Cambria Math" w:hAnsi="Cambria Math"/>
                <w:i/>
                <w:szCs w:val="24"/>
              </w:rPr>
            </m:ctrlPr>
          </m:sSubPr>
          <m:e>
            <m:r>
              <w:rPr>
                <w:rFonts w:ascii="Cambria Math" w:hAnsi="Cambria Math"/>
                <w:szCs w:val="24"/>
                <w:lang w:eastAsia="zh-CN"/>
              </w:rPr>
              <m:t>h</m:t>
            </m:r>
          </m:e>
          <m:sub>
            <m:r>
              <w:rPr>
                <w:rFonts w:ascii="Cambria Math" w:hAnsi="Cambria Math"/>
                <w:szCs w:val="24"/>
                <w:lang w:eastAsia="zh-CN"/>
              </w:rPr>
              <m:t>ellipsoid</m:t>
            </m:r>
          </m:sub>
        </m:sSub>
      </m:oMath>
      <w:r>
        <w:rPr>
          <w:lang w:val="zh-CN" w:eastAsia="zh-CN"/>
        </w:rPr>
        <w:t>、大地水准面上方的高度</w:t>
      </w:r>
      <m:oMath>
        <m:sSub>
          <m:sSubPr>
            <m:ctrlPr>
              <w:rPr>
                <w:rFonts w:ascii="Cambria Math" w:hAnsi="Cambria Math"/>
                <w:i/>
                <w:szCs w:val="24"/>
              </w:rPr>
            </m:ctrlPr>
          </m:sSubPr>
          <m:e>
            <m:r>
              <w:rPr>
                <w:rFonts w:ascii="Cambria Math" w:hAnsi="Cambria Math"/>
                <w:szCs w:val="24"/>
                <w:lang w:eastAsia="zh-CN"/>
              </w:rPr>
              <m:t>h</m:t>
            </m:r>
          </m:e>
          <m:sub>
            <m:r>
              <w:rPr>
                <w:rFonts w:ascii="Cambria Math" w:hAnsi="Cambria Math"/>
                <w:szCs w:val="24"/>
                <w:lang w:eastAsia="zh-CN"/>
              </w:rPr>
              <m:t>geoid</m:t>
            </m:r>
          </m:sub>
        </m:sSub>
      </m:oMath>
      <w:r>
        <w:rPr>
          <w:lang w:val="zh-CN" w:eastAsia="zh-CN"/>
        </w:rPr>
        <w:t>、和</w:t>
      </w:r>
      <m:oMath>
        <m:sSub>
          <m:sSubPr>
            <m:ctrlPr>
              <w:rPr>
                <w:rFonts w:ascii="Cambria Math" w:hAnsi="Cambria Math"/>
                <w:i/>
                <w:szCs w:val="24"/>
              </w:rPr>
            </m:ctrlPr>
          </m:sSubPr>
          <m:e>
            <m:r>
              <w:rPr>
                <w:rFonts w:ascii="Cambria Math" w:hAnsi="Cambria Math"/>
                <w:szCs w:val="24"/>
                <w:lang w:eastAsia="zh-CN"/>
              </w:rPr>
              <m:t>h</m:t>
            </m:r>
          </m:e>
          <m:sub>
            <m:r>
              <w:rPr>
                <w:rFonts w:ascii="Cambria Math" w:hAnsi="Cambria Math"/>
                <w:szCs w:val="24"/>
                <w:lang w:eastAsia="zh-CN"/>
              </w:rPr>
              <m:t>EGM2008</m:t>
            </m:r>
          </m:sub>
        </m:sSub>
      </m:oMath>
      <w:r>
        <w:rPr>
          <w:rFonts w:hint="eastAsia"/>
          <w:lang w:val="zh-CN" w:eastAsia="zh-CN"/>
        </w:rPr>
        <w:t>的关系为</w:t>
      </w:r>
      <w:r>
        <w:rPr>
          <w:lang w:val="zh-CN" w:eastAsia="zh-CN"/>
        </w:rPr>
        <w:t>：</w:t>
      </w:r>
    </w:p>
    <w:p w14:paraId="7D836A7F" w14:textId="77777777" w:rsidR="002B35FF" w:rsidRPr="00F21883" w:rsidRDefault="002B35FF" w:rsidP="002B35FF">
      <w:pPr>
        <w:pStyle w:val="Equation"/>
        <w:rPr>
          <w:lang w:eastAsia="zh-CN"/>
        </w:rPr>
      </w:pPr>
      <w:r>
        <w:rPr>
          <w:lang w:val="zh-CN" w:eastAsia="zh-CN"/>
        </w:rPr>
        <w:tab/>
      </w:r>
      <w:r>
        <w:rPr>
          <w:lang w:val="zh-CN" w:eastAsia="zh-CN"/>
        </w:rPr>
        <w:tab/>
      </w:r>
      <m:oMath>
        <m:sSub>
          <m:sSubPr>
            <m:ctrlPr>
              <w:rPr>
                <w:rFonts w:ascii="Cambria Math" w:hAnsi="Cambria Math"/>
              </w:rPr>
            </m:ctrlPr>
          </m:sSubPr>
          <m:e>
            <m:r>
              <w:rPr>
                <w:rFonts w:ascii="Cambria Math" w:hAnsi="Cambria Math"/>
                <w:lang w:eastAsia="zh-CN"/>
              </w:rPr>
              <m:t>h</m:t>
            </m:r>
          </m:e>
          <m:sub>
            <m:r>
              <w:rPr>
                <w:rFonts w:ascii="Cambria Math" w:hAnsi="Cambria Math"/>
                <w:lang w:eastAsia="zh-CN"/>
              </w:rPr>
              <m:t>ellipsoid</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h</m:t>
            </m:r>
          </m:e>
          <m:sub>
            <m:r>
              <w:rPr>
                <w:rFonts w:ascii="Cambria Math" w:hAnsi="Cambria Math"/>
                <w:lang w:eastAsia="zh-CN"/>
              </w:rPr>
              <m:t>EGM</m:t>
            </m:r>
            <m:r>
              <m:rPr>
                <m:sty m:val="p"/>
              </m:rPr>
              <w:rPr>
                <w:rFonts w:ascii="Cambria Math" w:hAnsi="Cambria Math"/>
                <w:lang w:eastAsia="zh-CN"/>
              </w:rPr>
              <m:t>2008</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h</m:t>
            </m:r>
          </m:e>
          <m:sub>
            <m:r>
              <w:rPr>
                <w:rFonts w:ascii="Cambria Math" w:hAnsi="Cambria Math"/>
                <w:lang w:eastAsia="zh-CN"/>
              </w:rPr>
              <m:t>geoid</m:t>
            </m:r>
          </m:sub>
        </m:sSub>
      </m:oMath>
      <w:r w:rsidRPr="00F21883">
        <w:rPr>
          <w:lang w:eastAsia="zh-CN"/>
        </w:rPr>
        <w:tab/>
        <w:t>(3)</w:t>
      </w:r>
    </w:p>
    <w:p w14:paraId="359990A2" w14:textId="77777777" w:rsidR="002B35FF" w:rsidRPr="00F21883" w:rsidRDefault="002B35FF" w:rsidP="002B35FF">
      <w:pPr>
        <w:rPr>
          <w:szCs w:val="24"/>
        </w:rPr>
      </w:pPr>
      <w:r>
        <w:rPr>
          <w:lang w:val="zh-CN"/>
        </w:rPr>
        <w:t>或</w:t>
      </w:r>
    </w:p>
    <w:p w14:paraId="5F4E727D" w14:textId="77777777" w:rsidR="002B35FF" w:rsidRPr="00F21883" w:rsidRDefault="002B35FF" w:rsidP="002B35FF">
      <w:pPr>
        <w:pStyle w:val="Equation"/>
      </w:pPr>
      <w:r w:rsidRPr="009429C2">
        <w:tab/>
      </w:r>
      <w:r w:rsidRPr="009429C2">
        <w:tab/>
      </w:r>
      <m:oMath>
        <m:sSub>
          <m:sSubPr>
            <m:ctrlPr>
              <w:rPr>
                <w:rFonts w:ascii="Cambria Math" w:hAnsi="Cambria Math"/>
              </w:rPr>
            </m:ctrlPr>
          </m:sSubPr>
          <m:e>
            <m:r>
              <w:rPr>
                <w:rFonts w:ascii="Cambria Math" w:hAnsi="Cambria Math"/>
              </w:rPr>
              <m:t>h</m:t>
            </m:r>
          </m:e>
          <m:sub>
            <m:r>
              <w:rPr>
                <w:rFonts w:ascii="Cambria Math" w:hAnsi="Cambria Math"/>
              </w:rPr>
              <m:t>geoid</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ellipsoid</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EGM</m:t>
            </m:r>
            <m:r>
              <m:rPr>
                <m:sty m:val="p"/>
              </m:rPr>
              <w:rPr>
                <w:rFonts w:ascii="Cambria Math" w:hAnsi="Cambria Math"/>
              </w:rPr>
              <m:t>2008</m:t>
            </m:r>
          </m:sub>
        </m:sSub>
      </m:oMath>
      <w:r w:rsidRPr="00F21883">
        <w:tab/>
        <w:t>(4)</w:t>
      </w:r>
    </w:p>
    <w:p w14:paraId="5F8B04DE" w14:textId="77777777" w:rsidR="002B35FF" w:rsidRPr="00F21883" w:rsidRDefault="002B35FF" w:rsidP="005604E9">
      <w:pPr>
        <w:ind w:firstLineChars="200" w:firstLine="480"/>
        <w:rPr>
          <w:sz w:val="28"/>
          <w:szCs w:val="28"/>
          <w:lang w:eastAsia="zh-CN"/>
        </w:rPr>
      </w:pPr>
      <w:r>
        <w:rPr>
          <w:lang w:val="zh-CN" w:eastAsia="zh-CN"/>
        </w:rPr>
        <w:t>为</w:t>
      </w:r>
      <w:r w:rsidRPr="00181A0E">
        <w:rPr>
          <w:rFonts w:hint="eastAsia"/>
          <w:lang w:val="zh-CN" w:eastAsia="zh-CN"/>
        </w:rPr>
        <w:t>方便实际操作</w:t>
      </w:r>
      <w:r>
        <w:rPr>
          <w:lang w:val="zh-CN" w:eastAsia="zh-CN"/>
        </w:rPr>
        <w:t>，典型的无线电导航系统接收机报告相对于</w:t>
      </w:r>
      <w:r>
        <w:rPr>
          <w:lang w:val="zh-CN" w:eastAsia="zh-CN"/>
        </w:rPr>
        <w:t>WGS 84</w:t>
      </w:r>
      <w:r>
        <w:rPr>
          <w:lang w:val="zh-CN" w:eastAsia="zh-CN"/>
        </w:rPr>
        <w:t>椭球体的高度</w:t>
      </w:r>
      <m:oMath>
        <m:sSub>
          <m:sSubPr>
            <m:ctrlPr>
              <w:rPr>
                <w:rFonts w:ascii="Cambria Math" w:hAnsi="Cambria Math"/>
                <w:i/>
                <w:szCs w:val="24"/>
              </w:rPr>
            </m:ctrlPr>
          </m:sSubPr>
          <m:e>
            <m:r>
              <w:rPr>
                <w:rFonts w:ascii="Cambria Math" w:hAnsi="Cambria Math"/>
                <w:szCs w:val="24"/>
                <w:lang w:eastAsia="zh-CN"/>
              </w:rPr>
              <m:t>h</m:t>
            </m:r>
          </m:e>
          <m:sub>
            <m:r>
              <w:rPr>
                <w:rFonts w:ascii="Cambria Math" w:hAnsi="Cambria Math"/>
                <w:szCs w:val="24"/>
                <w:lang w:eastAsia="zh-CN"/>
              </w:rPr>
              <m:t>ellipsoid</m:t>
            </m:r>
          </m:sub>
        </m:sSub>
      </m:oMath>
      <w:r>
        <w:rPr>
          <w:rFonts w:hint="eastAsia"/>
          <w:lang w:val="zh-CN" w:eastAsia="zh-CN"/>
        </w:rPr>
        <w:t>。</w:t>
      </w:r>
      <w:r>
        <w:rPr>
          <w:lang w:val="zh-CN" w:eastAsia="zh-CN"/>
        </w:rPr>
        <w:t>公式（</w:t>
      </w:r>
      <w:r>
        <w:rPr>
          <w:lang w:val="zh-CN" w:eastAsia="zh-CN"/>
        </w:rPr>
        <w:t>4</w:t>
      </w:r>
      <w:r>
        <w:rPr>
          <w:lang w:val="zh-CN" w:eastAsia="zh-CN"/>
        </w:rPr>
        <w:t>）可用于将</w:t>
      </w:r>
      <w:r>
        <w:rPr>
          <w:lang w:val="zh-CN" w:eastAsia="zh-CN"/>
        </w:rPr>
        <w:t>WGS 84</w:t>
      </w:r>
      <w:r>
        <w:rPr>
          <w:lang w:val="zh-CN" w:eastAsia="zh-CN"/>
        </w:rPr>
        <w:t>椭球体高度转换为</w:t>
      </w:r>
      <w:r>
        <w:rPr>
          <w:lang w:val="zh-CN" w:eastAsia="zh-CN"/>
        </w:rPr>
        <w:t>WGS 84</w:t>
      </w:r>
      <w:r w:rsidRPr="0067725C">
        <w:rPr>
          <w:rFonts w:hint="eastAsia"/>
          <w:lang w:val="zh-CN" w:eastAsia="zh-CN"/>
        </w:rPr>
        <w:t>大地水准面</w:t>
      </w:r>
      <w:r>
        <w:rPr>
          <w:lang w:val="zh-CN" w:eastAsia="zh-CN"/>
        </w:rPr>
        <w:t>高度。</w:t>
      </w:r>
    </w:p>
    <w:p w14:paraId="7346A238" w14:textId="77777777" w:rsidR="002B35FF" w:rsidRPr="00F21883" w:rsidRDefault="002B35FF" w:rsidP="005604E9">
      <w:pPr>
        <w:ind w:firstLineChars="200" w:firstLine="480"/>
        <w:rPr>
          <w:szCs w:val="24"/>
          <w:lang w:eastAsia="zh-CN"/>
        </w:rPr>
      </w:pPr>
      <w:r>
        <w:rPr>
          <w:lang w:val="zh-CN" w:eastAsia="zh-CN"/>
        </w:rPr>
        <w:lastRenderedPageBreak/>
        <w:t>无</w:t>
      </w:r>
      <w:proofErr w:type="gramStart"/>
      <w:r>
        <w:rPr>
          <w:lang w:val="zh-CN" w:eastAsia="zh-CN"/>
        </w:rPr>
        <w:t>潮系统</w:t>
      </w:r>
      <w:proofErr w:type="gramEnd"/>
      <w:r w:rsidRPr="00F21883">
        <w:rPr>
          <w:rStyle w:val="FootnoteReference"/>
          <w:szCs w:val="24"/>
        </w:rPr>
        <w:footnoteReference w:id="1"/>
      </w:r>
      <w:r>
        <w:rPr>
          <w:lang w:val="zh-CN" w:eastAsia="zh-CN"/>
        </w:rPr>
        <w:t>中的</w:t>
      </w:r>
      <m:oMath>
        <m:sSub>
          <m:sSubPr>
            <m:ctrlPr>
              <w:rPr>
                <w:rFonts w:ascii="Cambria Math" w:hAnsi="Cambria Math"/>
                <w:i/>
                <w:szCs w:val="24"/>
              </w:rPr>
            </m:ctrlPr>
          </m:sSubPr>
          <m:e>
            <m:r>
              <w:rPr>
                <w:rFonts w:ascii="Cambria Math" w:hAnsi="Cambria Math"/>
                <w:lang w:eastAsia="zh-CN"/>
              </w:rPr>
              <m:t>h</m:t>
            </m:r>
          </m:e>
          <m:sub>
            <m:r>
              <w:rPr>
                <w:rFonts w:ascii="Cambria Math" w:hAnsi="Cambria Math"/>
                <w:szCs w:val="24"/>
                <w:lang w:eastAsia="zh-CN"/>
              </w:rPr>
              <m:t>EGM</m:t>
            </m:r>
            <m:r>
              <w:rPr>
                <w:rFonts w:ascii="Cambria Math" w:hAnsi="Cambria Math"/>
                <w:lang w:eastAsia="zh-CN"/>
              </w:rPr>
              <m:t>2008</m:t>
            </m:r>
          </m:sub>
        </m:sSub>
      </m:oMath>
      <w:r w:rsidRPr="00F21883">
        <w:rPr>
          <w:lang w:eastAsia="zh-CN"/>
        </w:rPr>
        <w:t xml:space="preserve"> (m)</w:t>
      </w:r>
      <w:r>
        <w:rPr>
          <w:lang w:val="zh-CN" w:eastAsia="zh-CN"/>
        </w:rPr>
        <w:t>值是本建议书不可分割的组成部分，并以数字地图的形式提供，包含在</w:t>
      </w:r>
      <w:r>
        <w:rPr>
          <w:rFonts w:hint="eastAsia"/>
          <w:lang w:val="zh-CN" w:eastAsia="zh-CN"/>
        </w:rPr>
        <w:t>补充</w:t>
      </w:r>
      <w:r>
        <w:rPr>
          <w:lang w:val="zh-CN" w:eastAsia="zh-CN"/>
        </w:rPr>
        <w:t>文件</w:t>
      </w:r>
      <w:hyperlink r:id="rId18" w:history="1">
        <w:r w:rsidRPr="00F21883">
          <w:rPr>
            <w:lang w:eastAsia="zh-CN"/>
          </w:rPr>
          <w:t xml:space="preserve"> </w:t>
        </w:r>
        <w:r w:rsidRPr="00F21883">
          <w:rPr>
            <w:szCs w:val="24"/>
            <w:lang w:eastAsia="zh-CN"/>
          </w:rPr>
          <w:t>R-REC-P.1511-2-201908.zip</w:t>
        </w:r>
      </w:hyperlink>
      <w:r>
        <w:rPr>
          <w:lang w:val="zh-CN" w:eastAsia="zh-CN"/>
        </w:rPr>
        <w:t>中</w:t>
      </w:r>
      <w:r>
        <w:rPr>
          <w:rFonts w:hint="eastAsia"/>
          <w:lang w:val="zh-CN" w:eastAsia="zh-CN"/>
        </w:rPr>
        <w:t>的</w:t>
      </w:r>
      <w:r w:rsidRPr="00F21883">
        <w:rPr>
          <w:szCs w:val="24"/>
          <w:lang w:eastAsia="zh-CN"/>
        </w:rPr>
        <w:t>R15-SG03-C-</w:t>
      </w:r>
      <w:proofErr w:type="gramStart"/>
      <w:r w:rsidRPr="00F21883">
        <w:rPr>
          <w:szCs w:val="24"/>
          <w:lang w:eastAsia="zh-CN"/>
        </w:rPr>
        <w:t>0121!P</w:t>
      </w:r>
      <w:proofErr w:type="gramEnd"/>
      <w:r w:rsidRPr="00F21883">
        <w:rPr>
          <w:szCs w:val="24"/>
          <w:lang w:eastAsia="zh-CN"/>
        </w:rPr>
        <w:t>2!ZIP-E.zip</w:t>
      </w:r>
      <w:r>
        <w:rPr>
          <w:rFonts w:hint="eastAsia"/>
          <w:lang w:val="zh-CN" w:eastAsia="zh-CN"/>
        </w:rPr>
        <w:t>文件</w:t>
      </w:r>
      <w:r>
        <w:rPr>
          <w:lang w:val="zh-CN" w:eastAsia="zh-CN"/>
        </w:rPr>
        <w:t>。</w:t>
      </w:r>
    </w:p>
    <w:p w14:paraId="77CA3BEC" w14:textId="77777777" w:rsidR="002B35FF" w:rsidRPr="00F21883" w:rsidRDefault="002B35FF" w:rsidP="005604E9">
      <w:pPr>
        <w:ind w:firstLineChars="200" w:firstLine="480"/>
        <w:rPr>
          <w:szCs w:val="24"/>
          <w:lang w:eastAsia="zh-CN"/>
        </w:rPr>
      </w:pPr>
      <w:r w:rsidRPr="0067725C">
        <w:rPr>
          <w:rFonts w:hint="eastAsia"/>
          <w:lang w:val="zh-CN" w:eastAsia="zh-CN"/>
        </w:rPr>
        <w:t>数据在经纬度均为</w:t>
      </w:r>
      <w:r w:rsidRPr="0067725C">
        <w:rPr>
          <w:rFonts w:hint="eastAsia"/>
          <w:lang w:val="zh-CN" w:eastAsia="zh-CN"/>
        </w:rPr>
        <w:t>1/12</w:t>
      </w:r>
      <w:r w:rsidRPr="0067725C">
        <w:rPr>
          <w:rFonts w:hint="eastAsia"/>
          <w:lang w:val="zh-CN" w:eastAsia="zh-CN"/>
        </w:rPr>
        <w:t>°的网格上提供。对于不同于网格点的位置，可通过对</w:t>
      </w:r>
      <w:r w:rsidRPr="0067725C">
        <w:rPr>
          <w:rFonts w:hint="eastAsia"/>
          <w:lang w:val="zh-CN" w:eastAsia="zh-CN"/>
        </w:rPr>
        <w:t>16</w:t>
      </w:r>
      <w:r w:rsidRPr="0067725C">
        <w:rPr>
          <w:rFonts w:hint="eastAsia"/>
          <w:lang w:val="zh-CN" w:eastAsia="zh-CN"/>
        </w:rPr>
        <w:t>个最近的网格点的值进行双三次插值来获得所需位置的</w:t>
      </w:r>
      <m:oMath>
        <m:sSub>
          <m:sSubPr>
            <m:ctrlPr>
              <w:rPr>
                <w:rFonts w:ascii="Cambria Math" w:hAnsi="Cambria Math"/>
                <w:i/>
                <w:szCs w:val="24"/>
              </w:rPr>
            </m:ctrlPr>
          </m:sSubPr>
          <m:e>
            <m:r>
              <w:rPr>
                <w:rFonts w:ascii="Cambria Math" w:hAnsi="Cambria Math"/>
                <w:szCs w:val="24"/>
                <w:lang w:eastAsia="zh-CN"/>
              </w:rPr>
              <m:t>h</m:t>
            </m:r>
          </m:e>
          <m:sub>
            <m:r>
              <w:rPr>
                <w:rFonts w:ascii="Cambria Math" w:hAnsi="Cambria Math"/>
                <w:szCs w:val="24"/>
                <w:lang w:eastAsia="zh-CN"/>
              </w:rPr>
              <m:t>EGM2008</m:t>
            </m:r>
          </m:sub>
        </m:sSub>
      </m:oMath>
      <w:r w:rsidRPr="0067725C">
        <w:rPr>
          <w:rFonts w:hint="eastAsia"/>
          <w:lang w:val="zh-CN" w:eastAsia="zh-CN"/>
        </w:rPr>
        <w:t>，如</w:t>
      </w:r>
      <w:r w:rsidRPr="0067725C">
        <w:rPr>
          <w:rFonts w:hint="eastAsia"/>
          <w:lang w:val="zh-CN" w:eastAsia="zh-CN"/>
        </w:rPr>
        <w:t>ITU-R P.1144</w:t>
      </w:r>
      <w:r w:rsidRPr="0067725C">
        <w:rPr>
          <w:rFonts w:hint="eastAsia"/>
          <w:lang w:val="zh-CN" w:eastAsia="zh-CN"/>
        </w:rPr>
        <w:t>建议书附件</w:t>
      </w:r>
      <w:r w:rsidRPr="0067725C">
        <w:rPr>
          <w:rFonts w:hint="eastAsia"/>
          <w:lang w:val="zh-CN" w:eastAsia="zh-CN"/>
        </w:rPr>
        <w:t>1</w:t>
      </w:r>
      <w:r w:rsidRPr="0067725C">
        <w:rPr>
          <w:rFonts w:hint="eastAsia"/>
          <w:lang w:val="zh-CN" w:eastAsia="zh-CN"/>
        </w:rPr>
        <w:t>所述。</w:t>
      </w:r>
    </w:p>
    <w:p w14:paraId="2469B70F" w14:textId="77777777" w:rsidR="002B35FF" w:rsidRPr="00F21883" w:rsidRDefault="00964647" w:rsidP="005604E9">
      <w:pPr>
        <w:ind w:firstLineChars="200" w:firstLine="480"/>
        <w:rPr>
          <w:szCs w:val="24"/>
          <w:lang w:eastAsia="zh-CN"/>
        </w:rPr>
      </w:pPr>
      <m:oMath>
        <m:sSub>
          <m:sSubPr>
            <m:ctrlPr>
              <w:rPr>
                <w:rFonts w:ascii="Cambria Math" w:hAnsi="Cambria Math"/>
                <w:i/>
                <w:szCs w:val="24"/>
              </w:rPr>
            </m:ctrlPr>
          </m:sSubPr>
          <m:e>
            <m:r>
              <w:rPr>
                <w:rFonts w:ascii="Cambria Math" w:hAnsi="Cambria Math"/>
                <w:szCs w:val="24"/>
                <w:lang w:eastAsia="zh-CN"/>
              </w:rPr>
              <m:t>h</m:t>
            </m:r>
          </m:e>
          <m:sub>
            <m:r>
              <w:rPr>
                <w:rFonts w:ascii="Cambria Math" w:hAnsi="Cambria Math"/>
                <w:szCs w:val="24"/>
                <w:lang w:eastAsia="zh-CN"/>
              </w:rPr>
              <m:t>EGM2008</m:t>
            </m:r>
          </m:sub>
        </m:sSub>
      </m:oMath>
      <w:r w:rsidR="002B35FF">
        <w:rPr>
          <w:lang w:val="zh-CN" w:eastAsia="zh-CN"/>
        </w:rPr>
        <w:t>全球地图如图</w:t>
      </w:r>
      <w:r w:rsidR="002B35FF">
        <w:rPr>
          <w:lang w:val="zh-CN" w:eastAsia="zh-CN"/>
        </w:rPr>
        <w:t>2</w:t>
      </w:r>
      <w:r w:rsidR="002B35FF">
        <w:rPr>
          <w:lang w:val="zh-CN" w:eastAsia="zh-CN"/>
        </w:rPr>
        <w:t>所示，</w:t>
      </w:r>
      <m:oMath>
        <m:sSub>
          <m:sSubPr>
            <m:ctrlPr>
              <w:rPr>
                <w:rFonts w:ascii="Cambria Math" w:hAnsi="Cambria Math"/>
                <w:i/>
                <w:szCs w:val="24"/>
              </w:rPr>
            </m:ctrlPr>
          </m:sSubPr>
          <m:e>
            <m:r>
              <w:rPr>
                <w:rFonts w:ascii="Cambria Math" w:hAnsi="Cambria Math"/>
                <w:szCs w:val="24"/>
                <w:lang w:eastAsia="zh-CN"/>
              </w:rPr>
              <m:t>h</m:t>
            </m:r>
          </m:e>
          <m:sub>
            <m:r>
              <w:rPr>
                <w:rFonts w:ascii="Cambria Math" w:hAnsi="Cambria Math"/>
                <w:szCs w:val="24"/>
                <w:lang w:eastAsia="zh-CN"/>
              </w:rPr>
              <m:t>EGM2008</m:t>
            </m:r>
          </m:sub>
        </m:sSub>
      </m:oMath>
      <w:r w:rsidR="002B35FF">
        <w:rPr>
          <w:rFonts w:hint="eastAsia"/>
          <w:lang w:val="zh-CN" w:eastAsia="zh-CN"/>
        </w:rPr>
        <w:t>的</w:t>
      </w:r>
      <w:r w:rsidR="002B35FF">
        <w:rPr>
          <w:lang w:val="zh-CN" w:eastAsia="zh-CN"/>
        </w:rPr>
        <w:t>最大绝对值为</w:t>
      </w:r>
      <w:r w:rsidR="002B35FF">
        <w:rPr>
          <w:lang w:val="zh-CN" w:eastAsia="zh-CN"/>
        </w:rPr>
        <w:t>~100</w:t>
      </w:r>
      <w:r w:rsidR="002B35FF">
        <w:rPr>
          <w:lang w:val="zh-CN" w:eastAsia="zh-CN"/>
        </w:rPr>
        <w:t>米。</w:t>
      </w:r>
    </w:p>
    <w:p w14:paraId="06A08AB4" w14:textId="77777777" w:rsidR="002B35FF" w:rsidRPr="00F21883" w:rsidRDefault="002B35FF" w:rsidP="005604E9">
      <w:pPr>
        <w:ind w:firstLineChars="200" w:firstLine="480"/>
        <w:rPr>
          <w:szCs w:val="24"/>
          <w:lang w:eastAsia="zh-CN"/>
        </w:rPr>
      </w:pPr>
      <w:r>
        <w:rPr>
          <w:lang w:val="zh-CN" w:eastAsia="zh-CN"/>
        </w:rPr>
        <w:t>一些参考平均海平面以上高度的</w:t>
      </w:r>
      <w:r>
        <w:rPr>
          <w:lang w:val="zh-CN" w:eastAsia="zh-CN"/>
        </w:rPr>
        <w:t>P</w:t>
      </w:r>
      <w:r>
        <w:rPr>
          <w:lang w:val="zh-CN" w:eastAsia="zh-CN"/>
        </w:rPr>
        <w:t>系列积分数据产品是利用</w:t>
      </w:r>
      <w:r>
        <w:rPr>
          <w:lang w:val="zh-CN" w:eastAsia="zh-CN"/>
        </w:rPr>
        <w:t>EGM96</w:t>
      </w:r>
      <w:r>
        <w:rPr>
          <w:lang w:val="zh-CN" w:eastAsia="zh-CN"/>
        </w:rPr>
        <w:t>，即</w:t>
      </w:r>
      <w:r>
        <w:rPr>
          <w:lang w:val="zh-CN" w:eastAsia="zh-CN"/>
        </w:rPr>
        <w:t>1996</w:t>
      </w:r>
      <w:r>
        <w:rPr>
          <w:lang w:val="zh-CN" w:eastAsia="zh-CN"/>
        </w:rPr>
        <w:t>年版美国国家地理空间情报局（</w:t>
      </w:r>
      <w:r>
        <w:rPr>
          <w:lang w:val="zh-CN" w:eastAsia="zh-CN"/>
        </w:rPr>
        <w:t>NGA</w:t>
      </w:r>
      <w:r>
        <w:rPr>
          <w:lang w:val="zh-CN" w:eastAsia="zh-CN"/>
        </w:rPr>
        <w:t>）地球引力模型而不是</w:t>
      </w:r>
      <w:r>
        <w:rPr>
          <w:lang w:val="zh-CN" w:eastAsia="zh-CN"/>
        </w:rPr>
        <w:t>EGM2008</w:t>
      </w:r>
      <w:r>
        <w:rPr>
          <w:lang w:val="zh-CN" w:eastAsia="zh-CN"/>
        </w:rPr>
        <w:t>推导出来的。虽然</w:t>
      </w:r>
      <w:r>
        <w:rPr>
          <w:lang w:val="zh-CN" w:eastAsia="zh-CN"/>
        </w:rPr>
        <w:t>EGM2008</w:t>
      </w:r>
      <w:r>
        <w:rPr>
          <w:lang w:val="zh-CN" w:eastAsia="zh-CN"/>
        </w:rPr>
        <w:t>在空间分辨率和准确性方面相对</w:t>
      </w:r>
      <w:r>
        <w:rPr>
          <w:lang w:val="zh-CN" w:eastAsia="zh-CN"/>
        </w:rPr>
        <w:t>EGM96</w:t>
      </w:r>
      <w:r>
        <w:rPr>
          <w:lang w:val="zh-CN" w:eastAsia="zh-CN"/>
        </w:rPr>
        <w:t>有显著提高，但</w:t>
      </w:r>
      <w:r>
        <w:rPr>
          <w:lang w:val="zh-CN" w:eastAsia="zh-CN"/>
        </w:rPr>
        <w:t>EGM2008</w:t>
      </w:r>
      <w:r>
        <w:rPr>
          <w:lang w:val="zh-CN" w:eastAsia="zh-CN"/>
        </w:rPr>
        <w:t>与</w:t>
      </w:r>
      <w:r>
        <w:rPr>
          <w:lang w:val="zh-CN" w:eastAsia="zh-CN"/>
        </w:rPr>
        <w:t>EGM96</w:t>
      </w:r>
      <w:r>
        <w:rPr>
          <w:lang w:val="zh-CN" w:eastAsia="zh-CN"/>
        </w:rPr>
        <w:t>之间的全球均方根差异小于</w:t>
      </w:r>
      <w:r>
        <w:rPr>
          <w:lang w:val="zh-CN" w:eastAsia="zh-CN"/>
        </w:rPr>
        <w:t>1 m</w:t>
      </w:r>
      <w:r>
        <w:rPr>
          <w:lang w:val="zh-CN" w:eastAsia="zh-CN"/>
        </w:rPr>
        <w:t>。</w:t>
      </w:r>
    </w:p>
    <w:p w14:paraId="57F5BD1B" w14:textId="77777777" w:rsidR="002B35FF" w:rsidRPr="00F21883" w:rsidRDefault="002B35FF" w:rsidP="002B35FF">
      <w:pPr>
        <w:pStyle w:val="FigureNo"/>
        <w:rPr>
          <w:lang w:eastAsia="zh-CN"/>
        </w:rPr>
      </w:pPr>
      <w:r>
        <w:rPr>
          <w:lang w:val="zh-CN" w:eastAsia="zh-CN"/>
        </w:rPr>
        <w:t>图</w:t>
      </w:r>
      <w:r>
        <w:rPr>
          <w:lang w:val="zh-CN" w:eastAsia="zh-CN"/>
        </w:rPr>
        <w:t>2</w:t>
      </w:r>
    </w:p>
    <w:p w14:paraId="46F0F3DD" w14:textId="137A0A7C" w:rsidR="00FC29E1" w:rsidRDefault="002B35FF" w:rsidP="00FC29E1">
      <w:pPr>
        <w:pStyle w:val="Figuretitle"/>
        <w:rPr>
          <w:lang w:eastAsia="zh-CN"/>
        </w:rPr>
      </w:pPr>
      <w:r>
        <w:rPr>
          <w:bCs/>
          <w:lang w:val="zh-CN" w:eastAsia="zh-CN"/>
        </w:rPr>
        <w:t>从</w:t>
      </w:r>
      <w:r>
        <w:rPr>
          <w:bCs/>
          <w:lang w:val="zh-CN" w:eastAsia="zh-CN"/>
        </w:rPr>
        <w:t>EGM2008</w:t>
      </w:r>
      <w:r>
        <w:rPr>
          <w:rFonts w:hint="eastAsia"/>
          <w:bCs/>
          <w:lang w:val="zh-CN" w:eastAsia="zh-CN"/>
        </w:rPr>
        <w:t>获得的</w:t>
      </w:r>
      <w:r>
        <w:rPr>
          <w:bCs/>
          <w:lang w:val="zh-CN" w:eastAsia="zh-CN"/>
        </w:rPr>
        <w:t>大地水准面起伏</w:t>
      </w:r>
      <m:oMath>
        <m:sSub>
          <m:sSubPr>
            <m:ctrlPr>
              <w:rPr>
                <w:rFonts w:ascii="Cambria Math" w:hAnsi="Cambria Math"/>
                <w:i/>
              </w:rPr>
            </m:ctrlPr>
          </m:sSubPr>
          <m:e>
            <m:r>
              <m:rPr>
                <m:sty m:val="bi"/>
              </m:rPr>
              <w:rPr>
                <w:rFonts w:ascii="Cambria Math" w:hAnsi="Cambria Math"/>
                <w:lang w:eastAsia="zh-CN"/>
              </w:rPr>
              <m:t>h</m:t>
            </m:r>
          </m:e>
          <m:sub>
            <m:r>
              <m:rPr>
                <m:sty m:val="bi"/>
              </m:rPr>
              <w:rPr>
                <w:rFonts w:ascii="Cambria Math" w:hAnsi="Cambria Math"/>
                <w:lang w:eastAsia="zh-CN"/>
              </w:rPr>
              <m:t>EGM2008</m:t>
            </m:r>
          </m:sub>
        </m:sSub>
      </m:oMath>
      <w:r w:rsidRPr="00F21883">
        <w:rPr>
          <w:lang w:eastAsia="zh-CN"/>
        </w:rPr>
        <w:t>(m)</w:t>
      </w:r>
    </w:p>
    <w:p w14:paraId="1DDDA8A6" w14:textId="06D3D64E" w:rsidR="00FC29E1" w:rsidRDefault="00FC29E1" w:rsidP="00FC29E1">
      <w:pPr>
        <w:pStyle w:val="Figure"/>
        <w:rPr>
          <w:lang w:eastAsia="zh-CN"/>
        </w:rPr>
      </w:pPr>
      <w:r>
        <w:rPr>
          <w:noProof/>
          <w:lang w:eastAsia="zh-CN"/>
        </w:rPr>
        <w:drawing>
          <wp:inline distT="0" distB="0" distL="0" distR="0" wp14:anchorId="490285D6" wp14:editId="2B235DD7">
            <wp:extent cx="5822315" cy="3078480"/>
            <wp:effectExtent l="0" t="0" r="6985" b="7620"/>
            <wp:docPr id="1495654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315" cy="3078480"/>
                    </a:xfrm>
                    <a:prstGeom prst="rect">
                      <a:avLst/>
                    </a:prstGeom>
                    <a:noFill/>
                  </pic:spPr>
                </pic:pic>
              </a:graphicData>
            </a:graphic>
          </wp:inline>
        </w:drawing>
      </w:r>
    </w:p>
    <w:p w14:paraId="72EB75E1" w14:textId="77777777" w:rsidR="002B35FF" w:rsidRPr="00F21883" w:rsidRDefault="002B35FF" w:rsidP="002B35FF">
      <w:pPr>
        <w:pStyle w:val="Heading1"/>
        <w:rPr>
          <w:lang w:eastAsia="zh-CN"/>
        </w:rPr>
      </w:pPr>
      <w:bookmarkStart w:id="26" w:name="_Toc131756716"/>
      <w:bookmarkStart w:id="27" w:name="_Toc182905680"/>
      <w:bookmarkStart w:id="28" w:name="_Toc182922625"/>
      <w:r>
        <w:rPr>
          <w:bCs/>
          <w:lang w:val="zh-CN" w:eastAsia="zh-CN"/>
        </w:rPr>
        <w:t>3</w:t>
      </w:r>
      <w:r>
        <w:rPr>
          <w:bCs/>
          <w:lang w:val="zh-CN" w:eastAsia="zh-CN"/>
        </w:rPr>
        <w:tab/>
      </w:r>
      <w:r>
        <w:rPr>
          <w:bCs/>
          <w:lang w:val="zh-CN" w:eastAsia="zh-CN"/>
        </w:rPr>
        <w:t>在大地测量坐标</w:t>
      </w:r>
      <w:r>
        <w:rPr>
          <w:rFonts w:hint="eastAsia"/>
          <w:bCs/>
          <w:lang w:val="zh-CN" w:eastAsia="zh-CN"/>
        </w:rPr>
        <w:t>系</w:t>
      </w:r>
      <w:r>
        <w:rPr>
          <w:bCs/>
          <w:lang w:val="zh-CN" w:eastAsia="zh-CN"/>
        </w:rPr>
        <w:t>中两个</w:t>
      </w:r>
      <w:r>
        <w:rPr>
          <w:rFonts w:hint="eastAsia"/>
          <w:bCs/>
          <w:lang w:val="zh-CN" w:eastAsia="zh-CN"/>
        </w:rPr>
        <w:t>台站</w:t>
      </w:r>
      <w:r>
        <w:rPr>
          <w:bCs/>
          <w:lang w:val="zh-CN" w:eastAsia="zh-CN"/>
        </w:rPr>
        <w:t>之间的观测角和距离的计算</w:t>
      </w:r>
      <w:bookmarkEnd w:id="26"/>
      <w:bookmarkEnd w:id="27"/>
      <w:bookmarkEnd w:id="28"/>
    </w:p>
    <w:p w14:paraId="4E162190" w14:textId="77777777" w:rsidR="002B35FF" w:rsidRDefault="002B35FF" w:rsidP="005604E9">
      <w:pPr>
        <w:ind w:firstLineChars="200" w:firstLine="480"/>
        <w:rPr>
          <w:lang w:val="zh-CN" w:eastAsia="zh-CN"/>
        </w:rPr>
      </w:pPr>
      <w:r>
        <w:rPr>
          <w:lang w:val="zh-CN" w:eastAsia="zh-CN"/>
        </w:rPr>
        <w:t>大地坐标中两台站之间的自由空间观测角和自由空间斜距可计算如下，其中：</w:t>
      </w:r>
    </w:p>
    <w:p w14:paraId="42126FA6" w14:textId="77777777" w:rsidR="002B35FF" w:rsidRPr="00F21883" w:rsidRDefault="002B35FF" w:rsidP="002B35FF">
      <w:pPr>
        <w:pStyle w:val="Equationlegend"/>
        <w:spacing w:before="120"/>
        <w:rPr>
          <w:lang w:eastAsia="zh-CN"/>
        </w:rPr>
      </w:pPr>
      <w:r>
        <w:rPr>
          <w:lang w:eastAsia="zh-CN"/>
        </w:rPr>
        <w:tab/>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g</m:t>
            </m:r>
          </m:sub>
        </m:sSub>
      </m:oMath>
      <w:r>
        <w:rPr>
          <w:lang w:eastAsia="zh-CN"/>
        </w:rPr>
        <w:t xml:space="preserve"> :</w:t>
      </w:r>
      <w:r w:rsidRPr="00F21883">
        <w:rPr>
          <w:lang w:eastAsia="zh-CN"/>
        </w:rPr>
        <w:tab/>
      </w:r>
      <w:r w:rsidRPr="00F21883">
        <w:fldChar w:fldCharType="begin"/>
      </w:r>
      <w:r w:rsidRPr="00F21883">
        <w:rPr>
          <w:lang w:eastAsia="zh-CN"/>
        </w:rPr>
        <w:instrText xml:space="preserve"> QUOTE </w:instrText>
      </w:r>
      <w:r w:rsidR="00AF0493">
        <w:rPr>
          <w:position w:val="-9"/>
        </w:rPr>
        <w:pict w14:anchorId="1C5C073D">
          <v:shape id="_x0000_i1027" type="#_x0000_t75" style="width:28.2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activeWritingStyle w:lang=&quot;EN-GB&quot; w:vendorID=&quot;64&quot; w:dllVersion=&quot;5&quot; w:nlCheck=&quot;on&quot; w:optionSet=&quot;1&quot;/&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131078&quot; w:nlCheck=&quot;on&quot; w:optionSet=&quot;0&quot;/&gt;&lt;w:activeWritingStyle w:lang=&quot;EN-GB&quot; w:vendorID=&quot;64&quot; w:dllVersion=&quot;131078&quot; w:nlCheck=&quot;on&quot; w:optionSet=&quot;1&quot;/&gt;&lt;w:stylePaneFormatFilter w:val=&quot;3001&quot;/&gt;&lt;w:defaultTabStop w:val=&quot;720&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6D6A&quot;/&gt;&lt;wsp:rsid wsp:val=&quot;000069D4&quot;/&gt;&lt;wsp:rsid wsp:val=&quot;000174AD&quot;/&gt;&lt;wsp:rsid wsp:val=&quot;00047A1D&quot;/&gt;&lt;wsp:rsid wsp:val=&quot;000604B9&quot;/&gt;&lt;wsp:rsid wsp:val=&quot;000A7D55&quot;/&gt;&lt;wsp:rsid wsp:val=&quot;000C12C8&quot;/&gt;&lt;wsp:rsid wsp:val=&quot;000C2E8E&quot;/&gt;&lt;wsp:rsid wsp:val=&quot;000E0E7C&quot;/&gt;&lt;wsp:rsid wsp:val=&quot;000E26FA&quot;/&gt;&lt;wsp:rsid wsp:val=&quot;000F1B4B&quot;/&gt;&lt;wsp:rsid wsp:val=&quot;0012744F&quot;/&gt;&lt;wsp:rsid wsp:val=&quot;00131178&quot;/&gt;&lt;wsp:rsid wsp:val=&quot;00156F66&quot;/&gt;&lt;wsp:rsid wsp:val=&quot;00163271&quot;/&gt;&lt;wsp:rsid wsp:val=&quot;00172122&quot;/&gt;&lt;wsp:rsid wsp:val=&quot;00182528&quot;/&gt;&lt;wsp:rsid wsp:val=&quot;0018500B&quot;/&gt;&lt;wsp:rsid wsp:val=&quot;00196A19&quot;/&gt;&lt;wsp:rsid wsp:val=&quot;00202DC1&quot;/&gt;&lt;wsp:rsid wsp:val=&quot;002116EE&quot;/&gt;&lt;wsp:rsid wsp:val=&quot;00222475&quot;/&gt;&lt;wsp:rsid wsp:val=&quot;002309D8&quot;/&gt;&lt;wsp:rsid wsp:val=&quot;002A7FE2&quot;/&gt;&lt;wsp:rsid wsp:val=&quot;002B3AFE&quot;/&gt;&lt;wsp:rsid wsp:val=&quot;002D16BB&quot;/&gt;&lt;wsp:rsid wsp:val=&quot;002E1B4F&quot;/&gt;&lt;wsp:rsid wsp:val=&quot;002F2E67&quot;/&gt;&lt;wsp:rsid wsp:val=&quot;002F7CB3&quot;/&gt;&lt;wsp:rsid wsp:val=&quot;00315546&quot;/&gt;&lt;wsp:rsid wsp:val=&quot;00330567&quot;/&gt;&lt;wsp:rsid wsp:val=&quot;00386A9D&quot;/&gt;&lt;wsp:rsid wsp:val=&quot;00391081&quot;/&gt;&lt;wsp:rsid wsp:val=&quot;003B2789&quot;/&gt;&lt;wsp:rsid wsp:val=&quot;003C13CE&quot;/&gt;&lt;wsp:rsid wsp:val=&quot;003C697E&quot;/&gt;&lt;wsp:rsid wsp:val=&quot;003E2518&quot;/&gt;&lt;wsp:rsid wsp:val=&quot;003E7CEF&quot;/&gt;&lt;wsp:rsid wsp:val=&quot;004B1EF7&quot;/&gt;&lt;wsp:rsid wsp:val=&quot;004B3FAD&quot;/&gt;&lt;wsp:rsid wsp:val=&quot;004C5749&quot;/&gt;&lt;wsp:rsid wsp:val=&quot;00501DCA&quot;/&gt;&lt;wsp:rsid wsp:val=&quot;00513A47&quot;/&gt;&lt;wsp:rsid wsp:val=&quot;005408DF&quot;/&gt;&lt;wsp:rsid wsp:val=&quot;00573344&quot;/&gt;&lt;wsp:rsid wsp:val=&quot;00583F9B&quot;/&gt;&lt;wsp:rsid wsp:val=&quot;005B0D29&quot;/&gt;&lt;wsp:rsid wsp:val=&quot;005B6D6A&quot;/&gt;&lt;wsp:rsid wsp:val=&quot;005E5C10&quot;/&gt;&lt;wsp:rsid wsp:val=&quot;005F2C78&quot;/&gt;&lt;wsp:rsid wsp:val=&quot;006144E4&quot;/&gt;&lt;wsp:rsid wsp:val=&quot;00650299&quot;/&gt;&lt;wsp:rsid wsp:val=&quot;00655FC5&quot;/&gt;&lt;wsp:rsid wsp:val=&quot;0080538C&quot;/&gt;&lt;wsp:rsid wsp:val=&quot;00814E0A&quot;/&gt;&lt;wsp:rsid wsp:val=&quot;00822581&quot;/&gt;&lt;wsp:rsid wsp:val=&quot;008309DD&quot;/&gt;&lt;wsp:rsid wsp:val=&quot;0083227A&quot;/&gt;&lt;wsp:rsid wsp:val=&quot;00866900&quot;/&gt;&lt;wsp:rsid wsp:val=&quot;00876A8A&quot;/&gt;&lt;wsp:rsid wsp:val=&quot;00881BA1&quot;/&gt;&lt;wsp:rsid wsp:val=&quot;008C2302&quot;/&gt;&lt;wsp:rsid wsp:val=&quot;008C26B8&quot;/&gt;&lt;wsp:rsid wsp:val=&quot;008F208F&quot;/&gt;&lt;wsp:rsid wsp:val=&quot;00977AF5&quot;/&gt;&lt;wsp:rsid wsp:val=&quot;00982084&quot;/&gt;&lt;wsp:rsid wsp:val=&quot;00995963&quot;/&gt;&lt;wsp:rsid wsp:val=&quot;009B61EB&quot;/&gt;&lt;wsp:rsid wsp:val=&quot;009C185B&quot;/&gt;&lt;wsp:rsid wsp:val=&quot;009C2064&quot;/&gt;&lt;wsp:rsid wsp:val=&quot;009D1697&quot;/&gt;&lt;wsp:rsid wsp:val=&quot;009E29EF&quot;/&gt;&lt;wsp:rsid wsp:val=&quot;009F3A46&quot;/&gt;&lt;wsp:rsid wsp:val=&quot;009F6520&quot;/&gt;&lt;wsp:rsid wsp:val=&quot;00A014F8&quot;/&gt;&lt;wsp:rsid wsp:val=&quot;00A5173C&quot;/&gt;&lt;wsp:rsid wsp:val=&quot;00A61AEF&quot;/&gt;&lt;wsp:rsid wsp:val=&quot;00AD2345&quot;/&gt;&lt;wsp:rsid wsp:val=&quot;00AF173A&quot;/&gt;&lt;wsp:rsid wsp:val=&quot;00B066A4&quot;/&gt;&lt;wsp:rsid wsp:val=&quot;00B07A13&quot;/&gt;&lt;wsp:rsid wsp:val=&quot;00B4279B&quot;/&gt;&lt;wsp:rsid wsp:val=&quot;00B45FC9&quot;/&gt;&lt;wsp:rsid wsp:val=&quot;00B67DD4&quot;/&gt;&lt;wsp:rsid wsp:val=&quot;00B730D5&quot;/&gt;&lt;wsp:rsid wsp:val=&quot;00B76F35&quot;/&gt;&lt;wsp:rsid wsp:val=&quot;00B81138&quot;/&gt;&lt;wsp:rsid wsp:val=&quot;00BC7CCF&quot;/&gt;&lt;wsp:rsid wsp:val=&quot;00BE470B&quot;/&gt;&lt;wsp:rsid wsp:val=&quot;00C57A91&quot;/&gt;&lt;wsp:rsid wsp:val=&quot;00CC01C2&quot;/&gt;&lt;wsp:rsid wsp:val=&quot;00CF21F2&quot;/&gt;&lt;wsp:rsid wsp:val=&quot;00D02712&quot;/&gt;&lt;wsp:rsid wsp:val=&quot;00D046A7&quot;/&gt;&lt;wsp:rsid wsp:val=&quot;00D214D0&quot;/&gt;&lt;wsp:rsid wsp:val=&quot;00D6546B&quot;/&gt;&lt;wsp:rsid wsp:val=&quot;00DB178B&quot;/&gt;&lt;wsp:rsid wsp:val=&quot;00DC17D3&quot;/&gt;&lt;wsp:rsid wsp:val=&quot;00DD4BED&quot;/&gt;&lt;wsp:rsid wsp:val=&quot;00DE39F0&quot;/&gt;&lt;wsp:rsid wsp:val=&quot;00DF0AF3&quot;/&gt;&lt;wsp:rsid wsp:val=&quot;00DF7E9F&quot;/&gt;&lt;wsp:rsid wsp:val=&quot;00E10D8A&quot;/&gt;&lt;wsp:rsid wsp:val=&quot;00E27D7E&quot;/&gt;&lt;wsp:rsid wsp:val=&quot;00E42E13&quot;/&gt;&lt;wsp:rsid wsp:val=&quot;00E56D5C&quot;/&gt;&lt;wsp:rsid wsp:val=&quot;00E6257C&quot;/&gt;&lt;wsp:rsid wsp:val=&quot;00E63C59&quot;/&gt;&lt;wsp:rsid wsp:val=&quot;00F25662&quot;/&gt;&lt;wsp:rsid wsp:val=&quot;00FA124A&quot;/&gt;&lt;wsp:rsid wsp:val=&quot;00FC08DD&quot;/&gt;&lt;wsp:rsid wsp:val=&quot;00FC2316&quot;/&gt;&lt;wsp:rsid wsp:val=&quot;00FC2CFD&quot;/&gt;&lt;/wsp:rsids&gt;&lt;/w:docPr&gt;&lt;w:body&gt;&lt;wx:sect&gt;&lt;w:p wsp:rsidR=&quot;00000000&quot; wsp:rsidRDefault=&quot;002D16BB&quot; wsp:rsidP=&quot;002D16BB&quot;&gt;&lt;m:oMathPara&gt;&lt;m:oMath&gt;&lt;m:sSub&gt;&lt;m:sSubPr&gt;&lt;m:ctrlPr&gt;&lt;aml:annotation aml:id=&quot;0&quot; w:type=&quot;Word.Insertion&quot; aml:author=&quot;Harvey Berger&quot; aml:createdate=&quot;2023-04-07T08:13: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Harvey Berger&quot; aml:createdate=&quot;2023-04-07T08:13:00Z&quot;&gt;&lt;aml:content&gt;&lt;w:rPr&gt;&lt;w:rFonts w:ascii=&quot;Cambria Math&quot; w:fareast=&quot;SimSun&quot; w:h-ansi=&quot;Cambria Math&quot;/&gt;&lt;wx:font wx:val=&quot;Cambria Math&quot;/&gt;&lt;w:i/&gt;&lt;/w:rPr&gt;&lt;m:t&gt;I†&lt;/m:t&gt;&lt;/aml:content&gt;&lt;/aml:annotation&gt;&lt;/m:r&gt;&lt;/m:e&gt;&lt;m:sub&gt;&lt;m:r&gt;&lt;aml:annotation aml:id=&quot;2&quot; w:type=&quot;Word.Insertion&quot; aml:author=&quot;Harvey Berger&quot; aml:createdate=&quot;2023-04-07T08:13:00Z&quot;&gt;&lt;aml:content&gt;&lt;w:rPr&gt;&lt;w:rFonts w:ascii=&quot;Cambria Math&quot; w:fareast=&quot;SimSun&quot; w:h-ansi=&quot;Cambria Math&quot;/&gt;&lt;wx:font wx:val=&quot;Cambria Math&quot;/&gt;&lt;w:i/&gt;&lt;/w:rPr&gt;&lt;m:t&gt;g&lt;/m:t&gt;&lt;/aml:content&gt;&lt;/aml:annotation&gt;&lt;/m:r&gt;&lt;/m:sub&gt;&lt;/m:sSub&gt;&lt;m:r&gt;&lt;aml:annotation aml:id=&quot;3&quot; w:type=&quot;Word.Insertion&quot; aml:author=&quot;Harvey Berger&quot; aml:createdate=&quot;2023-04-07T08:13:00Z&quot;&gt;&lt;aml:content&gt;&lt;w:rPr&gt;&lt;w:rFonts w:ascii=&quot;Cambria Math&quot; w:fareast=&quot;SimSun&quot; w:h-ansi=&quot;Cambria Math&quot;/&gt;&lt;wx:font wx:val=&quot;Cambria Math&quot;/&gt;&lt;w:i/&gt;&lt;/w:rPr&gt;&lt;m:t&gt;=&lt;/m:t&gt;&lt;/aml:content&gt;&lt;/aml:annotation&gt;&lt;/m:r&gt;&lt;m:r&gt;&lt;aml:annotation aml:id=&quot;4&quot; w:type=&quot;Word.Insertion&quot; aml:author=&quot;Limousin, Catherine&quot; aml:createdate=&quot;2023-05-26T15:57:00Z&quot;&gt;&lt;aml:content&gt;&lt;w:rPr&gt;&lt;w:rFonts w:ascii=&quot;Cambria Math&quot; w:fareast=&quot;SimSun&quot; w:h-ansi=&quot;Cambria Math&quot;/&gt;&lt;wx:font wx:val=&quot;Cambria Math&quot;/&gt;&lt;w:i/&gt;&lt;/w:rPr&gt;&lt;m:t&gt; &lt;/m:t&gt;&lt;/aml:content&gt;&lt;/aml:annotation&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Pr="00F21883">
        <w:rPr>
          <w:lang w:eastAsia="zh-CN"/>
        </w:rPr>
        <w:instrText xml:space="preserve"> </w:instrText>
      </w:r>
      <w:r w:rsidRPr="00F21883">
        <w:fldChar w:fldCharType="separate"/>
      </w:r>
      <w:r w:rsidRPr="00F21883">
        <w:fldChar w:fldCharType="end"/>
      </w:r>
      <w:r w:rsidRPr="00155E65">
        <w:rPr>
          <w:rFonts w:hint="eastAsia"/>
          <w:lang w:eastAsia="zh-CN"/>
        </w:rPr>
        <w:t>原点大地纬度</w:t>
      </w:r>
    </w:p>
    <w:p w14:paraId="58520114" w14:textId="77777777" w:rsidR="002B35FF" w:rsidRPr="00F21883" w:rsidRDefault="002B35FF" w:rsidP="002B35FF">
      <w:pPr>
        <w:pStyle w:val="Equationlegend"/>
        <w:rPr>
          <w:lang w:eastAsia="zh-CN"/>
        </w:rPr>
      </w:pPr>
      <w:r w:rsidRPr="00F21883">
        <w:rPr>
          <w:lang w:eastAsia="zh-CN"/>
        </w:rPr>
        <w:tab/>
      </w:r>
      <m:oMath>
        <m:sSub>
          <m:sSubPr>
            <m:ctrlPr>
              <w:rPr>
                <w:rFonts w:ascii="Cambria Math" w:hAnsi="Cambria Math"/>
                <w:i/>
              </w:rPr>
            </m:ctrlPr>
          </m:sSubPr>
          <m:e>
            <m:r>
              <m:rPr>
                <m:sty m:val="p"/>
              </m:rPr>
              <w:rPr>
                <w:rFonts w:ascii="Cambria Math" w:hAnsi="Cambria Math"/>
              </w:rPr>
              <m:t>λ</m:t>
            </m:r>
          </m:e>
          <m:sub>
            <m:r>
              <w:rPr>
                <w:rFonts w:ascii="Cambria Math" w:hAnsi="Cambria Math"/>
                <w:lang w:eastAsia="zh-CN"/>
              </w:rPr>
              <m:t>g</m:t>
            </m:r>
          </m:sub>
        </m:sSub>
      </m:oMath>
      <w:r>
        <w:rPr>
          <w:lang w:eastAsia="zh-CN"/>
        </w:rPr>
        <w:t xml:space="preserve"> :</w:t>
      </w:r>
      <w:r>
        <w:rPr>
          <w:lang w:eastAsia="zh-CN"/>
        </w:rPr>
        <w:tab/>
      </w:r>
      <w:r w:rsidRPr="00155E65">
        <w:rPr>
          <w:rFonts w:hint="eastAsia"/>
          <w:lang w:eastAsia="zh-CN"/>
        </w:rPr>
        <w:t>原点经度</w:t>
      </w:r>
    </w:p>
    <w:p w14:paraId="5D004AEF" w14:textId="77777777" w:rsidR="002B35FF" w:rsidRPr="00F21883" w:rsidRDefault="002B35FF" w:rsidP="002B35FF">
      <w:pPr>
        <w:pStyle w:val="Equationlegend"/>
        <w:rPr>
          <w:lang w:eastAsia="zh-CN"/>
        </w:rPr>
      </w:pPr>
      <w:r w:rsidRPr="00F21883">
        <w:rPr>
          <w:lang w:eastAsia="zh-CN"/>
        </w:rPr>
        <w:tab/>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g</m:t>
            </m:r>
          </m:sub>
        </m:sSub>
      </m:oMath>
      <w:r>
        <w:rPr>
          <w:lang w:eastAsia="zh-CN"/>
        </w:rPr>
        <w:t xml:space="preserve"> :</w:t>
      </w:r>
      <w:r w:rsidRPr="00F21883">
        <w:rPr>
          <w:lang w:eastAsia="zh-CN"/>
        </w:rPr>
        <w:tab/>
      </w:r>
      <w:r>
        <w:rPr>
          <w:lang w:val="zh-CN" w:eastAsia="zh-CN"/>
        </w:rPr>
        <w:t>平均海平面以上的原点高度</w:t>
      </w:r>
      <w:r w:rsidRPr="00155E65">
        <w:rPr>
          <w:lang w:eastAsia="zh-CN"/>
        </w:rPr>
        <w:t>（</w:t>
      </w:r>
      <w:r>
        <w:rPr>
          <w:lang w:val="zh-CN" w:eastAsia="zh-CN"/>
        </w:rPr>
        <w:t>例如在</w:t>
      </w:r>
      <w:r w:rsidRPr="00155E65">
        <w:rPr>
          <w:lang w:eastAsia="zh-CN"/>
        </w:rPr>
        <w:t>WGS 84</w:t>
      </w:r>
      <w:r>
        <w:rPr>
          <w:lang w:val="zh-CN" w:eastAsia="zh-CN"/>
        </w:rPr>
        <w:t>参考椭球</w:t>
      </w:r>
      <w:r>
        <w:rPr>
          <w:rFonts w:hint="eastAsia"/>
          <w:lang w:val="zh-CN" w:eastAsia="zh-CN"/>
        </w:rPr>
        <w:t>体</w:t>
      </w:r>
      <w:r>
        <w:rPr>
          <w:lang w:val="zh-CN" w:eastAsia="zh-CN"/>
        </w:rPr>
        <w:t>之上</w:t>
      </w:r>
      <w:r w:rsidRPr="00155E65">
        <w:rPr>
          <w:lang w:eastAsia="zh-CN"/>
        </w:rPr>
        <w:t>）（</w:t>
      </w:r>
      <w:r w:rsidRPr="00155E65">
        <w:rPr>
          <w:lang w:eastAsia="zh-CN"/>
        </w:rPr>
        <w:t>km</w:t>
      </w:r>
      <w:r w:rsidRPr="00155E65">
        <w:rPr>
          <w:lang w:eastAsia="zh-CN"/>
        </w:rPr>
        <w:t>）</w:t>
      </w:r>
    </w:p>
    <w:p w14:paraId="6F479786" w14:textId="77777777" w:rsidR="002B35FF" w:rsidRPr="00F21883" w:rsidRDefault="002B35FF" w:rsidP="002B35FF">
      <w:pPr>
        <w:pStyle w:val="Equationlegend"/>
        <w:rPr>
          <w:lang w:eastAsia="zh-CN"/>
        </w:rPr>
      </w:pPr>
      <w:r w:rsidRPr="00F21883">
        <w:rPr>
          <w:lang w:eastAsia="zh-CN"/>
        </w:rPr>
        <w:tab/>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oMath>
      <w:r>
        <w:rPr>
          <w:lang w:eastAsia="zh-CN"/>
        </w:rPr>
        <w:t xml:space="preserve"> :</w:t>
      </w:r>
      <w:r w:rsidRPr="00F21883">
        <w:rPr>
          <w:lang w:eastAsia="zh-CN"/>
        </w:rPr>
        <w:tab/>
      </w:r>
      <w:r w:rsidRPr="00155E65">
        <w:rPr>
          <w:rFonts w:hint="eastAsia"/>
          <w:lang w:eastAsia="zh-CN"/>
        </w:rPr>
        <w:t>目标大地纬度</w:t>
      </w:r>
    </w:p>
    <w:p w14:paraId="288CF4AE" w14:textId="77777777" w:rsidR="002B35FF" w:rsidRPr="00F21883" w:rsidRDefault="002B35FF" w:rsidP="002B35FF">
      <w:pPr>
        <w:pStyle w:val="Equationlegend"/>
        <w:rPr>
          <w:lang w:eastAsia="zh-CN"/>
        </w:rPr>
      </w:pPr>
      <w:r w:rsidRPr="00F21883">
        <w:rPr>
          <w:lang w:eastAsia="zh-CN"/>
        </w:rPr>
        <w:tab/>
      </w:r>
      <m:oMath>
        <m:sSub>
          <m:sSubPr>
            <m:ctrlPr>
              <w:rPr>
                <w:rFonts w:ascii="Cambria Math" w:hAnsi="Cambria Math"/>
                <w:i/>
              </w:rPr>
            </m:ctrlPr>
          </m:sSubPr>
          <m:e>
            <m:r>
              <m:rPr>
                <m:sty m:val="p"/>
              </m:rPr>
              <w:rPr>
                <w:rFonts w:ascii="Cambria Math" w:hAnsi="Cambria Math"/>
              </w:rPr>
              <m:t>λ</m:t>
            </m:r>
          </m:e>
          <m:sub>
            <m:r>
              <w:rPr>
                <w:rFonts w:ascii="Cambria Math" w:hAnsi="Cambria Math"/>
                <w:lang w:eastAsia="zh-CN"/>
              </w:rPr>
              <m:t>s</m:t>
            </m:r>
          </m:sub>
        </m:sSub>
      </m:oMath>
      <w:r>
        <w:rPr>
          <w:lang w:eastAsia="zh-CN"/>
        </w:rPr>
        <w:t xml:space="preserve"> :</w:t>
      </w:r>
      <w:r w:rsidRPr="00F21883">
        <w:rPr>
          <w:lang w:eastAsia="zh-CN"/>
        </w:rPr>
        <w:tab/>
      </w:r>
      <w:r>
        <w:rPr>
          <w:rFonts w:hint="eastAsia"/>
          <w:lang w:eastAsia="zh-CN"/>
        </w:rPr>
        <w:t>目标经度</w:t>
      </w:r>
    </w:p>
    <w:p w14:paraId="42937A92" w14:textId="77777777" w:rsidR="002B35FF" w:rsidRPr="00F21883" w:rsidRDefault="002B35FF" w:rsidP="002B35FF">
      <w:pPr>
        <w:pStyle w:val="Equationlegend"/>
        <w:rPr>
          <w:lang w:eastAsia="zh-CN"/>
        </w:rPr>
      </w:pPr>
      <w:r w:rsidRPr="00F21883">
        <w:rPr>
          <w:lang w:eastAsia="zh-CN"/>
        </w:rPr>
        <w:tab/>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s</m:t>
            </m:r>
          </m:sub>
        </m:sSub>
      </m:oMath>
      <w:r>
        <w:rPr>
          <w:lang w:eastAsia="zh-CN"/>
        </w:rPr>
        <w:t xml:space="preserve"> :</w:t>
      </w:r>
      <w:r w:rsidRPr="00F21883">
        <w:rPr>
          <w:lang w:eastAsia="zh-CN"/>
        </w:rPr>
        <w:tab/>
      </w:r>
      <w:r>
        <w:rPr>
          <w:lang w:val="zh-CN" w:eastAsia="zh-CN"/>
        </w:rPr>
        <w:t>平均海平面以上的</w:t>
      </w:r>
      <w:r>
        <w:rPr>
          <w:rFonts w:hint="eastAsia"/>
          <w:lang w:val="zh-CN" w:eastAsia="zh-CN"/>
        </w:rPr>
        <w:t>目标</w:t>
      </w:r>
      <w:r>
        <w:rPr>
          <w:lang w:val="zh-CN" w:eastAsia="zh-CN"/>
        </w:rPr>
        <w:t>高度</w:t>
      </w:r>
      <w:r w:rsidRPr="00155E65">
        <w:rPr>
          <w:lang w:eastAsia="zh-CN"/>
        </w:rPr>
        <w:t>（</w:t>
      </w:r>
      <w:r>
        <w:rPr>
          <w:lang w:val="zh-CN" w:eastAsia="zh-CN"/>
        </w:rPr>
        <w:t>例如在</w:t>
      </w:r>
      <w:r w:rsidRPr="00155E65">
        <w:rPr>
          <w:lang w:eastAsia="zh-CN"/>
        </w:rPr>
        <w:t>WGS 84</w:t>
      </w:r>
      <w:r>
        <w:rPr>
          <w:lang w:val="zh-CN" w:eastAsia="zh-CN"/>
        </w:rPr>
        <w:t>参考椭球</w:t>
      </w:r>
      <w:r>
        <w:rPr>
          <w:rFonts w:hint="eastAsia"/>
          <w:lang w:val="zh-CN" w:eastAsia="zh-CN"/>
        </w:rPr>
        <w:t>体</w:t>
      </w:r>
      <w:r>
        <w:rPr>
          <w:lang w:val="zh-CN" w:eastAsia="zh-CN"/>
        </w:rPr>
        <w:t>之上</w:t>
      </w:r>
      <w:r w:rsidRPr="00155E65">
        <w:rPr>
          <w:lang w:eastAsia="zh-CN"/>
        </w:rPr>
        <w:t>）（</w:t>
      </w:r>
      <w:r w:rsidRPr="00155E65">
        <w:rPr>
          <w:lang w:eastAsia="zh-CN"/>
        </w:rPr>
        <w:t>km</w:t>
      </w:r>
      <w:r w:rsidRPr="00155E65">
        <w:rPr>
          <w:lang w:eastAsia="zh-CN"/>
        </w:rPr>
        <w:t>）</w:t>
      </w:r>
    </w:p>
    <w:p w14:paraId="2ED21832" w14:textId="77777777" w:rsidR="002B35FF" w:rsidRPr="00F21883" w:rsidRDefault="002B35FF" w:rsidP="002B35FF">
      <w:pPr>
        <w:pStyle w:val="Equationlegend"/>
        <w:rPr>
          <w:lang w:eastAsia="zh-CN"/>
        </w:rPr>
      </w:pPr>
      <w:r w:rsidRPr="00F21883">
        <w:rPr>
          <w:lang w:eastAsia="zh-CN"/>
        </w:rPr>
        <w:lastRenderedPageBreak/>
        <w:tab/>
      </w:r>
      <w:proofErr w:type="gramStart"/>
      <w:r>
        <w:t>α</w:t>
      </w:r>
      <w:r>
        <w:rPr>
          <w:lang w:eastAsia="zh-CN"/>
        </w:rPr>
        <w:t xml:space="preserve"> :</w:t>
      </w:r>
      <w:proofErr w:type="gramEnd"/>
      <w:r w:rsidRPr="00F21883">
        <w:rPr>
          <w:lang w:eastAsia="zh-CN"/>
        </w:rPr>
        <w:tab/>
      </w:r>
      <w:r>
        <w:rPr>
          <w:lang w:val="zh-CN" w:eastAsia="zh-CN"/>
        </w:rPr>
        <w:t>从原点位置到目标位置的自由空间大地测量方位角</w:t>
      </w:r>
    </w:p>
    <w:p w14:paraId="4CF6F1E2" w14:textId="77777777" w:rsidR="002B35FF" w:rsidRPr="00F21883" w:rsidRDefault="002B35FF" w:rsidP="002B35FF">
      <w:pPr>
        <w:pStyle w:val="Equationlegend"/>
        <w:rPr>
          <w:lang w:eastAsia="zh-CN"/>
        </w:rPr>
      </w:pPr>
      <w:r w:rsidRPr="00F21883">
        <w:rPr>
          <w:lang w:eastAsia="zh-CN"/>
        </w:rPr>
        <w:tab/>
      </w:r>
      <w:proofErr w:type="gramStart"/>
      <w:r>
        <w:t>ν</w:t>
      </w:r>
      <w:r>
        <w:rPr>
          <w:lang w:eastAsia="zh-CN"/>
        </w:rPr>
        <w:t xml:space="preserve"> :</w:t>
      </w:r>
      <w:proofErr w:type="gramEnd"/>
      <w:r w:rsidRPr="00F21883">
        <w:rPr>
          <w:lang w:eastAsia="zh-CN"/>
        </w:rPr>
        <w:tab/>
      </w:r>
      <w:r>
        <w:rPr>
          <w:lang w:val="zh-CN" w:eastAsia="zh-CN"/>
        </w:rPr>
        <w:t>从原点位置到目标位置的自由空间大地测量</w:t>
      </w:r>
      <w:r>
        <w:rPr>
          <w:rFonts w:hint="eastAsia"/>
          <w:lang w:val="zh-CN" w:eastAsia="zh-CN"/>
        </w:rPr>
        <w:t>仰角</w:t>
      </w:r>
    </w:p>
    <w:p w14:paraId="38AA3C06" w14:textId="77777777" w:rsidR="002B35FF" w:rsidRPr="00F21883" w:rsidRDefault="002B35FF" w:rsidP="002B35FF">
      <w:pPr>
        <w:pStyle w:val="Equationlegend"/>
        <w:rPr>
          <w:lang w:eastAsia="zh-CN"/>
        </w:rPr>
      </w:pPr>
      <w:r w:rsidRPr="00F21883">
        <w:rPr>
          <w:lang w:eastAsia="zh-CN"/>
        </w:rPr>
        <w:tab/>
      </w:r>
      <w:proofErr w:type="gramStart"/>
      <w:r>
        <w:rPr>
          <w:i/>
          <w:iCs/>
          <w:lang w:eastAsia="zh-CN"/>
        </w:rPr>
        <w:t>R</w:t>
      </w:r>
      <w:r>
        <w:rPr>
          <w:lang w:eastAsia="zh-CN"/>
        </w:rPr>
        <w:t xml:space="preserve"> :</w:t>
      </w:r>
      <w:proofErr w:type="gramEnd"/>
      <w:r w:rsidRPr="00F21883">
        <w:rPr>
          <w:lang w:eastAsia="zh-CN"/>
        </w:rPr>
        <w:tab/>
      </w:r>
      <w:r>
        <w:rPr>
          <w:lang w:val="zh-CN" w:eastAsia="zh-CN"/>
        </w:rPr>
        <w:t>原点位置和目标位置之间的自由空间斜距</w:t>
      </w:r>
    </w:p>
    <w:p w14:paraId="0D869455" w14:textId="77777777" w:rsidR="002B35FF" w:rsidRPr="00F21883" w:rsidRDefault="002B35FF" w:rsidP="00932F68">
      <w:pPr>
        <w:ind w:firstLineChars="200" w:firstLine="480"/>
        <w:rPr>
          <w:lang w:eastAsia="zh-CN"/>
        </w:rPr>
      </w:pPr>
      <w:r>
        <w:rPr>
          <w:rFonts w:hint="eastAsia"/>
          <w:lang w:val="zh-CN" w:eastAsia="zh-CN"/>
        </w:rPr>
        <w:t>且</w:t>
      </w:r>
      <m:oMath>
        <m:r>
          <w:rPr>
            <w:rFonts w:ascii="Cambria Math" w:hAnsi="Cambria Math"/>
            <w:szCs w:val="24"/>
            <w:lang w:eastAsia="zh-CN"/>
          </w:rPr>
          <m:t>a</m:t>
        </m:r>
      </m:oMath>
      <w:r>
        <w:rPr>
          <w:lang w:val="zh-CN" w:eastAsia="zh-CN"/>
        </w:rPr>
        <w:t>和</w:t>
      </w:r>
      <m:oMath>
        <m:r>
          <w:rPr>
            <w:rFonts w:ascii="Cambria Math" w:hAnsi="Cambria Math"/>
            <w:szCs w:val="24"/>
            <w:lang w:eastAsia="zh-CN"/>
          </w:rPr>
          <m:t>f</m:t>
        </m:r>
      </m:oMath>
      <w:r>
        <w:rPr>
          <w:lang w:val="zh-CN" w:eastAsia="zh-CN"/>
        </w:rPr>
        <w:t>在第</w:t>
      </w:r>
      <w:r>
        <w:rPr>
          <w:lang w:val="zh-CN" w:eastAsia="zh-CN"/>
        </w:rPr>
        <w:t>2.1</w:t>
      </w:r>
      <w:r>
        <w:rPr>
          <w:lang w:val="zh-CN" w:eastAsia="zh-CN"/>
        </w:rPr>
        <w:t>节中定义。</w:t>
      </w:r>
    </w:p>
    <w:p w14:paraId="7EF53147" w14:textId="66144B71" w:rsidR="002B35FF" w:rsidRPr="00F21883" w:rsidRDefault="002B35FF" w:rsidP="002B35FF">
      <w:pPr>
        <w:rPr>
          <w:lang w:eastAsia="zh-CN"/>
        </w:rPr>
      </w:pPr>
      <w:r>
        <w:rPr>
          <w:lang w:val="zh-CN" w:eastAsia="zh-CN"/>
        </w:rPr>
        <w:t>第</w:t>
      </w:r>
      <w:r>
        <w:rPr>
          <w:lang w:val="zh-CN" w:eastAsia="zh-CN"/>
        </w:rPr>
        <w:t>1</w:t>
      </w:r>
      <w:r>
        <w:rPr>
          <w:lang w:val="zh-CN" w:eastAsia="zh-CN"/>
        </w:rPr>
        <w:t>步：计算：</w:t>
      </w:r>
    </w:p>
    <w:p w14:paraId="1F707E09" w14:textId="77777777" w:rsidR="002B35FF" w:rsidRPr="00F21883" w:rsidRDefault="002B35FF" w:rsidP="002B35FF">
      <w:pPr>
        <w:pStyle w:val="Equation"/>
        <w:tabs>
          <w:tab w:val="right" w:pos="9360"/>
        </w:tabs>
        <w:rPr>
          <w:lang w:eastAsia="zh-CN"/>
        </w:rPr>
      </w:pPr>
      <w:r>
        <w:rPr>
          <w:lang w:val="zh-CN" w:eastAsia="zh-CN"/>
        </w:rPr>
        <w:tab/>
      </w:r>
      <w:r>
        <w:rPr>
          <w:lang w:val="zh-CN" w:eastAsia="zh-CN"/>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eastAsia="zh-CN"/>
                    </w:rPr>
                    <m:t>x</m:t>
                  </m:r>
                </m:e>
              </m:mr>
              <m:mr>
                <m:e>
                  <m:r>
                    <w:rPr>
                      <w:rFonts w:ascii="Cambria Math" w:hAnsi="Cambria Math"/>
                      <w:lang w:eastAsia="zh-CN"/>
                    </w:rPr>
                    <m:t>y</m:t>
                  </m:r>
                </m:e>
              </m:mr>
              <m:mr>
                <m:e>
                  <m:r>
                    <w:rPr>
                      <w:rFonts w:ascii="Cambria Math" w:hAnsi="Cambria Math"/>
                      <w:lang w:eastAsia="zh-CN"/>
                    </w:rPr>
                    <m:t>z</m:t>
                  </m:r>
                </m:e>
              </m:mr>
            </m:m>
          </m:e>
        </m:d>
        <m:r>
          <m:rPr>
            <m:sty m:val="p"/>
          </m:rPr>
          <w:rPr>
            <w:rFonts w:ascii="Cambria Math" w:hAnsi="Cambria Math"/>
            <w:lang w:eastAsia="zh-CN"/>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x</m:t>
                      </m:r>
                    </m:e>
                    <m:sub>
                      <m:r>
                        <w:rPr>
                          <w:rFonts w:ascii="Cambria Math" w:hAnsi="Cambria Math"/>
                          <w:lang w:eastAsia="zh-CN"/>
                        </w:rPr>
                        <m:t>s</m:t>
                      </m:r>
                    </m:sub>
                  </m:sSub>
                </m:e>
              </m:mr>
              <m:mr>
                <m:e>
                  <m:sSub>
                    <m:sSubPr>
                      <m:ctrlPr>
                        <w:rPr>
                          <w:rFonts w:ascii="Cambria Math" w:hAnsi="Cambria Math"/>
                        </w:rPr>
                      </m:ctrlPr>
                    </m:sSubPr>
                    <m:e>
                      <m:r>
                        <w:rPr>
                          <w:rFonts w:ascii="Cambria Math" w:hAnsi="Cambria Math"/>
                          <w:lang w:eastAsia="zh-CN"/>
                        </w:rPr>
                        <m:t>y</m:t>
                      </m:r>
                    </m:e>
                    <m:sub>
                      <m:r>
                        <w:rPr>
                          <w:rFonts w:ascii="Cambria Math" w:hAnsi="Cambria Math"/>
                          <w:lang w:eastAsia="zh-CN"/>
                        </w:rPr>
                        <m:t>s</m:t>
                      </m:r>
                    </m:sub>
                  </m:sSub>
                </m:e>
              </m:mr>
              <m:mr>
                <m:e>
                  <m:sSub>
                    <m:sSubPr>
                      <m:ctrlPr>
                        <w:rPr>
                          <w:rFonts w:ascii="Cambria Math" w:hAnsi="Cambria Math"/>
                        </w:rPr>
                      </m:ctrlPr>
                    </m:sSubPr>
                    <m:e>
                      <m:r>
                        <w:rPr>
                          <w:rFonts w:ascii="Cambria Math" w:hAnsi="Cambria Math"/>
                          <w:lang w:eastAsia="zh-CN"/>
                        </w:rPr>
                        <m:t>z</m:t>
                      </m:r>
                    </m:e>
                    <m:sub>
                      <m:r>
                        <w:rPr>
                          <w:rFonts w:ascii="Cambria Math" w:hAnsi="Cambria Math"/>
                          <w:lang w:eastAsia="zh-CN"/>
                        </w:rPr>
                        <m:t>s</m:t>
                      </m:r>
                    </m:sub>
                  </m:sSub>
                </m:e>
              </m:mr>
            </m:m>
          </m:e>
        </m:d>
        <m:r>
          <m:rPr>
            <m:sty m:val="p"/>
          </m:rPr>
          <w:rPr>
            <w:rFonts w:ascii="Cambria Math" w:hAnsi="Cambria Math"/>
            <w:lang w:eastAsia="zh-CN"/>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zh-CN"/>
                        </w:rPr>
                        <m:t>x</m:t>
                      </m:r>
                    </m:e>
                    <m:sub>
                      <m:r>
                        <w:rPr>
                          <w:rFonts w:ascii="Cambria Math" w:hAnsi="Cambria Math"/>
                          <w:lang w:eastAsia="zh-CN"/>
                        </w:rPr>
                        <m:t>g</m:t>
                      </m:r>
                    </m:sub>
                  </m:sSub>
                </m:e>
              </m:mr>
              <m:mr>
                <m:e>
                  <m:sSub>
                    <m:sSubPr>
                      <m:ctrlPr>
                        <w:rPr>
                          <w:rFonts w:ascii="Cambria Math" w:hAnsi="Cambria Math"/>
                        </w:rPr>
                      </m:ctrlPr>
                    </m:sSubPr>
                    <m:e>
                      <m:r>
                        <w:rPr>
                          <w:rFonts w:ascii="Cambria Math" w:hAnsi="Cambria Math"/>
                          <w:lang w:eastAsia="zh-CN"/>
                        </w:rPr>
                        <m:t>y</m:t>
                      </m:r>
                    </m:e>
                    <m:sub>
                      <m:r>
                        <w:rPr>
                          <w:rFonts w:ascii="Cambria Math" w:hAnsi="Cambria Math"/>
                          <w:lang w:eastAsia="zh-CN"/>
                        </w:rPr>
                        <m:t>g</m:t>
                      </m:r>
                    </m:sub>
                  </m:sSub>
                </m:e>
              </m:mr>
              <m:mr>
                <m:e>
                  <m:sSub>
                    <m:sSubPr>
                      <m:ctrlPr>
                        <w:rPr>
                          <w:rFonts w:ascii="Cambria Math" w:hAnsi="Cambria Math"/>
                        </w:rPr>
                      </m:ctrlPr>
                    </m:sSubPr>
                    <m:e>
                      <m:r>
                        <w:rPr>
                          <w:rFonts w:ascii="Cambria Math" w:hAnsi="Cambria Math"/>
                          <w:lang w:eastAsia="zh-CN"/>
                        </w:rPr>
                        <m:t>z</m:t>
                      </m:r>
                    </m:e>
                    <m:sub>
                      <m:r>
                        <w:rPr>
                          <w:rFonts w:ascii="Cambria Math" w:hAnsi="Cambria Math"/>
                          <w:lang w:eastAsia="zh-CN"/>
                        </w:rPr>
                        <m:t>g</m:t>
                      </m:r>
                    </m:sub>
                  </m:sSub>
                </m:e>
              </m:mr>
            </m:m>
          </m:e>
        </m:d>
      </m:oMath>
      <w:r w:rsidRPr="00F21883">
        <w:rPr>
          <w:lang w:eastAsia="zh-CN"/>
        </w:rPr>
        <w:tab/>
        <w:t>(5)</w:t>
      </w:r>
    </w:p>
    <w:p w14:paraId="399FE1E2" w14:textId="77777777" w:rsidR="002B35FF" w:rsidRPr="002B35FF" w:rsidRDefault="002B35FF" w:rsidP="002B35FF">
      <w:pPr>
        <w:spacing w:before="0"/>
        <w:rPr>
          <w:szCs w:val="24"/>
        </w:rPr>
      </w:pPr>
      <w:r>
        <w:rPr>
          <w:rFonts w:hint="eastAsia"/>
          <w:szCs w:val="24"/>
          <w:lang w:val="en-US" w:eastAsia="zh-CN"/>
        </w:rPr>
        <w:t>其中</w:t>
      </w:r>
      <w:r w:rsidRPr="002B35FF">
        <w:rPr>
          <w:rFonts w:hint="eastAsia"/>
          <w:szCs w:val="24"/>
          <w:lang w:eastAsia="zh-CN"/>
        </w:rPr>
        <w:t>：</w:t>
      </w:r>
    </w:p>
    <w:p w14:paraId="45A960EF" w14:textId="77777777" w:rsidR="002B35FF" w:rsidRPr="002B35FF" w:rsidRDefault="002B35FF" w:rsidP="002B35FF">
      <w:pPr>
        <w:pStyle w:val="Equation"/>
        <w:tabs>
          <w:tab w:val="right" w:pos="9360"/>
        </w:tabs>
        <w:spacing w:before="0"/>
      </w:pPr>
      <w:r w:rsidRPr="002B35FF">
        <w:tab/>
      </w:r>
      <w:r w:rsidRPr="002B35FF">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i/>
                        </w:rPr>
                      </m:ctrlPr>
                    </m:sSubPr>
                    <m:e>
                      <m:r>
                        <w:rPr>
                          <w:rFonts w:ascii="Cambria Math" w:hAnsi="Cambria Math"/>
                        </w:rPr>
                        <m:t>x</m:t>
                      </m:r>
                    </m:e>
                    <m:sub>
                      <m:r>
                        <w:rPr>
                          <w:rFonts w:ascii="Cambria Math" w:hAnsi="Cambria Math"/>
                        </w:rPr>
                        <m:t>g</m:t>
                      </m:r>
                    </m:sub>
                  </m:sSub>
                </m:e>
              </m:mr>
              <m:mr>
                <m:e>
                  <m:sSub>
                    <m:sSubPr>
                      <m:ctrlPr>
                        <w:rPr>
                          <w:rFonts w:ascii="Cambria Math" w:hAnsi="Cambria Math"/>
                          <w:i/>
                        </w:rPr>
                      </m:ctrlPr>
                    </m:sSubPr>
                    <m:e>
                      <m:r>
                        <w:rPr>
                          <w:rFonts w:ascii="Cambria Math" w:hAnsi="Cambria Math"/>
                        </w:rPr>
                        <m:t>y</m:t>
                      </m:r>
                    </m:e>
                    <m:sub>
                      <m:r>
                        <w:rPr>
                          <w:rFonts w:ascii="Cambria Math" w:hAnsi="Cambria Math"/>
                        </w:rPr>
                        <m:t>g</m:t>
                      </m:r>
                    </m:sub>
                  </m:sSub>
                </m:e>
              </m:mr>
              <m:mr>
                <m:e>
                  <m:sSub>
                    <m:sSubPr>
                      <m:ctrlPr>
                        <w:rPr>
                          <w:rFonts w:ascii="Cambria Math" w:hAnsi="Cambria Math"/>
                          <w:i/>
                        </w:rPr>
                      </m:ctrlPr>
                    </m:sSubPr>
                    <m:e>
                      <m:r>
                        <w:rPr>
                          <w:rFonts w:ascii="Cambria Math" w:hAnsi="Cambria Math"/>
                        </w:rPr>
                        <m:t>z</m:t>
                      </m:r>
                    </m:e>
                    <m:sub>
                      <m:r>
                        <w:rPr>
                          <w:rFonts w:ascii="Cambria Math" w:hAnsi="Cambria Math"/>
                        </w:rPr>
                        <m:t>g</m:t>
                      </m:r>
                    </m:sub>
                  </m:sSub>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d>
                    <m:dPr>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g</m:t>
                          </m:r>
                        </m:sub>
                      </m:sSub>
                    </m:e>
                  </m:d>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φ</m:t>
                          </m:r>
                        </m:e>
                        <m:sub>
                          <m:r>
                            <w:rPr>
                              <w:rFonts w:ascii="Cambria Math" w:hAnsi="Cambria Math"/>
                            </w:rPr>
                            <m:t>g</m:t>
                          </m:r>
                        </m:sub>
                      </m:sSub>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λ</m:t>
                          </m:r>
                        </m:e>
                        <m:sub>
                          <m:r>
                            <w:rPr>
                              <w:rFonts w:ascii="Cambria Math" w:hAnsi="Cambria Math"/>
                            </w:rPr>
                            <m:t>g</m:t>
                          </m:r>
                        </m:sub>
                      </m:sSub>
                    </m:e>
                  </m:func>
                </m:e>
              </m:mr>
              <m:mr>
                <m:e>
                  <m:d>
                    <m:dPr>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g</m:t>
                          </m:r>
                        </m:sub>
                      </m:sSub>
                    </m:e>
                  </m:d>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φ</m:t>
                          </m:r>
                        </m:e>
                        <m:sub>
                          <m:r>
                            <w:rPr>
                              <w:rFonts w:ascii="Cambria Math" w:hAnsi="Cambria Math"/>
                            </w:rPr>
                            <m:t>g</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λ</m:t>
                          </m:r>
                        </m:e>
                        <m:sub>
                          <m:r>
                            <w:rPr>
                              <w:rFonts w:ascii="Cambria Math" w:hAnsi="Cambria Math"/>
                            </w:rPr>
                            <m:t>g</m:t>
                          </m:r>
                        </m:sub>
                      </m:sSub>
                    </m:e>
                  </m:func>
                </m:e>
              </m:m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g</m:t>
                          </m:r>
                        </m:sub>
                      </m:sSub>
                      <m:sSup>
                        <m:sSupPr>
                          <m:ctrlPr>
                            <w:rPr>
                              <w:rFonts w:ascii="Cambria Math" w:hAnsi="Cambria Math"/>
                              <w:i/>
                            </w:rPr>
                          </m:ctrlPr>
                        </m:sSupPr>
                        <m:e>
                          <m:d>
                            <m:dPr>
                              <m:ctrlPr>
                                <w:rPr>
                                  <w:rFonts w:ascii="Cambria Math" w:hAnsi="Cambria Math"/>
                                  <w:i/>
                                </w:rPr>
                              </m:ctrlPr>
                            </m:dPr>
                            <m:e>
                              <m:r>
                                <w:rPr>
                                  <w:rFonts w:ascii="Cambria Math" w:hAnsi="Cambria Math"/>
                                </w:rPr>
                                <m:t>1-f</m:t>
                              </m:r>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g</m:t>
                          </m:r>
                        </m:sub>
                      </m:sSub>
                    </m:e>
                  </m:d>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g</m:t>
                          </m:r>
                        </m:sub>
                      </m:sSub>
                    </m:e>
                  </m:func>
                </m:e>
              </m:mr>
            </m:m>
          </m:e>
        </m:d>
      </m:oMath>
      <w:r w:rsidRPr="002B35FF">
        <w:tab/>
        <w:t>(6)</w:t>
      </w:r>
    </w:p>
    <w:p w14:paraId="0DF895C2" w14:textId="77777777" w:rsidR="002B35FF" w:rsidRPr="002B35FF" w:rsidRDefault="002B35FF" w:rsidP="002B35FF">
      <w:pPr>
        <w:pStyle w:val="Equation"/>
        <w:tabs>
          <w:tab w:val="right" w:pos="9360"/>
        </w:tabs>
        <w:spacing w:before="0"/>
      </w:pPr>
      <w:r w:rsidRPr="002B35FF">
        <w:tab/>
      </w:r>
      <w:r w:rsidRPr="002B35FF">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i/>
                        </w:rPr>
                      </m:ctrlPr>
                    </m:sSubPr>
                    <m:e>
                      <m:r>
                        <w:rPr>
                          <w:rFonts w:ascii="Cambria Math" w:hAnsi="Cambria Math"/>
                        </w:rPr>
                        <m:t>x</m:t>
                      </m:r>
                    </m:e>
                    <m:sub>
                      <m:r>
                        <w:rPr>
                          <w:rFonts w:ascii="Cambria Math" w:hAnsi="Cambria Math"/>
                        </w:rPr>
                        <m:t>s</m:t>
                      </m:r>
                    </m:sub>
                  </m:sSub>
                </m:e>
              </m:mr>
              <m:mr>
                <m:e>
                  <m:sSub>
                    <m:sSubPr>
                      <m:ctrlPr>
                        <w:rPr>
                          <w:rFonts w:ascii="Cambria Math" w:hAnsi="Cambria Math"/>
                          <w:i/>
                        </w:rPr>
                      </m:ctrlPr>
                    </m:sSubPr>
                    <m:e>
                      <m:r>
                        <w:rPr>
                          <w:rFonts w:ascii="Cambria Math" w:hAnsi="Cambria Math"/>
                        </w:rPr>
                        <m:t>y</m:t>
                      </m:r>
                    </m:e>
                    <m:sub>
                      <m:r>
                        <w:rPr>
                          <w:rFonts w:ascii="Cambria Math" w:hAnsi="Cambria Math"/>
                        </w:rPr>
                        <m:t>s</m:t>
                      </m:r>
                    </m:sub>
                  </m:sSub>
                </m:e>
              </m:mr>
              <m:mr>
                <m:e>
                  <m:sSub>
                    <m:sSubPr>
                      <m:ctrlPr>
                        <w:rPr>
                          <w:rFonts w:ascii="Cambria Math" w:hAnsi="Cambria Math"/>
                          <w:i/>
                        </w:rPr>
                      </m:ctrlPr>
                    </m:sSubPr>
                    <m:e>
                      <m:r>
                        <w:rPr>
                          <w:rFonts w:ascii="Cambria Math" w:hAnsi="Cambria Math"/>
                        </w:rPr>
                        <m:t>z</m:t>
                      </m:r>
                    </m:e>
                    <m:sub>
                      <m:r>
                        <w:rPr>
                          <w:rFonts w:ascii="Cambria Math" w:hAnsi="Cambria Math"/>
                        </w:rPr>
                        <m:t>s</m:t>
                      </m:r>
                    </m:sub>
                  </m:sSub>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d>
                    <m:dPr>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m:t>
                          </m:r>
                        </m:sub>
                      </m:sSub>
                    </m:e>
                  </m:d>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φ</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λ</m:t>
                          </m:r>
                        </m:e>
                        <m:sub>
                          <m:r>
                            <w:rPr>
                              <w:rFonts w:ascii="Cambria Math" w:hAnsi="Cambria Math"/>
                            </w:rPr>
                            <m:t>s</m:t>
                          </m:r>
                        </m:sub>
                      </m:sSub>
                    </m:e>
                  </m:func>
                </m:e>
              </m:mr>
              <m:mr>
                <m:e>
                  <m:d>
                    <m:dPr>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m:t>
                          </m:r>
                        </m:sub>
                      </m:sSub>
                    </m:e>
                  </m:d>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φ</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λ</m:t>
                          </m:r>
                        </m:e>
                        <m:sub>
                          <m:r>
                            <w:rPr>
                              <w:rFonts w:ascii="Cambria Math" w:hAnsi="Cambria Math"/>
                            </w:rPr>
                            <m:t>s</m:t>
                          </m:r>
                        </m:sub>
                      </m:sSub>
                    </m:e>
                  </m:func>
                </m:e>
              </m:mr>
              <m:m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s</m:t>
                          </m:r>
                        </m:sub>
                      </m:sSub>
                      <m:sSup>
                        <m:sSupPr>
                          <m:ctrlPr>
                            <w:rPr>
                              <w:rFonts w:ascii="Cambria Math" w:hAnsi="Cambria Math"/>
                              <w:i/>
                            </w:rPr>
                          </m:ctrlPr>
                        </m:sSupPr>
                        <m:e>
                          <m:d>
                            <m:dPr>
                              <m:ctrlPr>
                                <w:rPr>
                                  <w:rFonts w:ascii="Cambria Math" w:hAnsi="Cambria Math"/>
                                  <w:i/>
                                </w:rPr>
                              </m:ctrlPr>
                            </m:dPr>
                            <m:e>
                              <m:r>
                                <w:rPr>
                                  <w:rFonts w:ascii="Cambria Math" w:hAnsi="Cambria Math"/>
                                </w:rPr>
                                <m:t>1-f</m:t>
                              </m:r>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m:t>
                          </m:r>
                        </m:sub>
                      </m:sSub>
                    </m:e>
                  </m:d>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s</m:t>
                          </m:r>
                        </m:sub>
                      </m:sSub>
                    </m:e>
                  </m:func>
                </m:e>
              </m:mr>
            </m:m>
          </m:e>
        </m:d>
      </m:oMath>
      <w:r w:rsidRPr="002B35FF">
        <w:tab/>
        <w:t>(7)</w:t>
      </w:r>
    </w:p>
    <w:p w14:paraId="53E4262B" w14:textId="77777777" w:rsidR="002B35FF" w:rsidRPr="00D87582" w:rsidRDefault="002B35FF" w:rsidP="002B35FF">
      <w:pPr>
        <w:spacing w:before="0"/>
        <w:rPr>
          <w:szCs w:val="24"/>
        </w:rPr>
      </w:pPr>
      <w:r>
        <w:rPr>
          <w:rFonts w:hint="eastAsia"/>
          <w:lang w:val="zh-CN" w:eastAsia="zh-CN"/>
        </w:rPr>
        <w:t>且</w:t>
      </w:r>
    </w:p>
    <w:p w14:paraId="4C2B5700" w14:textId="77777777" w:rsidR="00AF0493" w:rsidRPr="00F21883" w:rsidRDefault="00AF0493" w:rsidP="00AF0493">
      <w:pPr>
        <w:pStyle w:val="Equation"/>
        <w:tabs>
          <w:tab w:val="right" w:pos="9360"/>
        </w:tabs>
        <w:spacing w:before="0"/>
      </w:pPr>
      <w:r w:rsidRPr="00F21883">
        <w:tab/>
      </w:r>
      <w:r>
        <w:tab/>
      </w:r>
      <m:oMath>
        <m:sSub>
          <m:sSubPr>
            <m:ctrlPr>
              <w:rPr>
                <w:rFonts w:ascii="Cambria Math" w:hAnsi="Cambria Math"/>
                <w:i/>
              </w:rPr>
            </m:ctrlPr>
          </m:sSubPr>
          <m:e>
            <m:r>
              <w:rPr>
                <w:rFonts w:ascii="Cambria Math" w:hAnsi="Cambria Math"/>
              </w:rPr>
              <m:t>N</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a</m:t>
            </m:r>
          </m:num>
          <m:den>
            <m:rad>
              <m:radPr>
                <m:degHide m:val="1"/>
                <m:ctrlPr>
                  <w:rPr>
                    <w:rFonts w:ascii="Cambria Math" w:hAnsi="Cambria Math"/>
                    <w:i/>
                  </w:rPr>
                </m:ctrlPr>
              </m:radPr>
              <m:deg/>
              <m:e>
                <m:r>
                  <w:rPr>
                    <w:rFonts w:ascii="Cambria Math" w:hAnsi="Cambria Math"/>
                  </w:rPr>
                  <m:t>1-</m:t>
                </m:r>
                <m:d>
                  <m:dPr>
                    <m:ctrlPr>
                      <w:rPr>
                        <w:rFonts w:ascii="Cambria Math" w:hAnsi="Cambria Math"/>
                        <w:i/>
                      </w:rPr>
                    </m:ctrlPr>
                  </m:dPr>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d>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g</m:t>
                            </m:r>
                          </m:sub>
                        </m:sSub>
                      </m:e>
                    </m:d>
                  </m:e>
                </m:func>
              </m:e>
            </m:rad>
          </m:den>
        </m:f>
      </m:oMath>
      <w:r w:rsidRPr="00F21883">
        <w:tab/>
        <w:t>(8a)</w:t>
      </w:r>
    </w:p>
    <w:p w14:paraId="35B58B18" w14:textId="77777777" w:rsidR="00AF0493" w:rsidRPr="00F21883" w:rsidRDefault="00AF0493" w:rsidP="00AF0493">
      <w:pPr>
        <w:pStyle w:val="Equation"/>
        <w:tabs>
          <w:tab w:val="right" w:pos="9360"/>
        </w:tabs>
        <w:spacing w:before="0"/>
      </w:pPr>
      <w:r w:rsidRPr="00F21883">
        <w:tab/>
      </w:r>
      <w:r w:rsidRPr="00F21883">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a</m:t>
            </m:r>
          </m:num>
          <m:den>
            <m:rad>
              <m:radPr>
                <m:degHide m:val="1"/>
                <m:ctrlPr>
                  <w:rPr>
                    <w:rFonts w:ascii="Cambria Math" w:hAnsi="Cambria Math"/>
                    <w:i/>
                  </w:rPr>
                </m:ctrlPr>
              </m:radPr>
              <m:deg/>
              <m:e>
                <m:r>
                  <w:rPr>
                    <w:rFonts w:ascii="Cambria Math" w:hAnsi="Cambria Math"/>
                  </w:rPr>
                  <m:t>1-</m:t>
                </m:r>
                <m:d>
                  <m:dPr>
                    <m:ctrlPr>
                      <w:rPr>
                        <w:rFonts w:ascii="Cambria Math" w:hAnsi="Cambria Math"/>
                        <w:i/>
                      </w:rPr>
                    </m:ctrlPr>
                  </m:dPr>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d>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s</m:t>
                            </m:r>
                          </m:sub>
                        </m:sSub>
                      </m:e>
                    </m:d>
                  </m:e>
                </m:func>
              </m:e>
            </m:rad>
          </m:den>
        </m:f>
      </m:oMath>
      <w:r w:rsidRPr="00F21883">
        <w:tab/>
        <w:t>(8b)</w:t>
      </w:r>
    </w:p>
    <w:p w14:paraId="16F3DA9E" w14:textId="175DD64C" w:rsidR="002B35FF" w:rsidRPr="00F21883" w:rsidRDefault="002B35FF" w:rsidP="002B35FF">
      <w:pPr>
        <w:pStyle w:val="Equation"/>
        <w:tabs>
          <w:tab w:val="right" w:pos="9360"/>
        </w:tabs>
        <w:spacing w:before="0"/>
        <w:rPr>
          <w:szCs w:val="24"/>
          <w:lang w:eastAsia="zh-CN"/>
        </w:rPr>
      </w:pPr>
      <w:r>
        <w:rPr>
          <w:lang w:val="zh-CN" w:eastAsia="zh-CN"/>
        </w:rPr>
        <w:t>第</w:t>
      </w:r>
      <w:r w:rsidRPr="00D87582">
        <w:rPr>
          <w:lang w:eastAsia="zh-CN"/>
        </w:rPr>
        <w:t>2</w:t>
      </w:r>
      <w:r>
        <w:rPr>
          <w:lang w:val="zh-CN" w:eastAsia="zh-CN"/>
        </w:rPr>
        <w:t>步</w:t>
      </w:r>
      <w:r w:rsidRPr="00D87582">
        <w:rPr>
          <w:lang w:eastAsia="zh-CN"/>
        </w:rPr>
        <w:t>：</w:t>
      </w:r>
      <w:r>
        <w:rPr>
          <w:lang w:val="zh-CN" w:eastAsia="zh-CN"/>
        </w:rPr>
        <w:t>计算</w:t>
      </w:r>
      <w:r w:rsidRPr="00D87582">
        <w:rPr>
          <w:lang w:eastAsia="zh-CN"/>
        </w:rPr>
        <w:t>：</w:t>
      </w:r>
    </w:p>
    <w:p w14:paraId="2416A9A8" w14:textId="77777777" w:rsidR="002B35FF" w:rsidRPr="00F21883" w:rsidRDefault="002B35FF" w:rsidP="002B35FF">
      <w:pPr>
        <w:pStyle w:val="Equation"/>
        <w:tabs>
          <w:tab w:val="right" w:pos="9360"/>
        </w:tabs>
        <w:rPr>
          <w:lang w:eastAsia="zh-CN"/>
        </w:rPr>
      </w:pPr>
      <w:r w:rsidRPr="00D87582">
        <w:rPr>
          <w:lang w:eastAsia="zh-CN"/>
        </w:rPr>
        <w:tab/>
      </w:r>
      <w:r w:rsidRPr="00D87582">
        <w:rPr>
          <w:lang w:eastAsia="zh-CN"/>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eastAsia="zh-CN"/>
                    </w:rPr>
                    <m:t>e</m:t>
                  </m:r>
                </m:e>
              </m:mr>
              <m:mr>
                <m:e>
                  <m:r>
                    <w:rPr>
                      <w:rFonts w:ascii="Cambria Math" w:hAnsi="Cambria Math"/>
                      <w:lang w:eastAsia="zh-CN"/>
                    </w:rPr>
                    <m:t>n</m:t>
                  </m:r>
                </m:e>
              </m:mr>
              <m:mr>
                <m:e>
                  <m:r>
                    <w:rPr>
                      <w:rFonts w:ascii="Cambria Math" w:hAnsi="Cambria Math"/>
                      <w:lang w:eastAsia="zh-CN"/>
                    </w:rPr>
                    <m:t>u</m:t>
                  </m:r>
                </m:e>
              </m:mr>
            </m:m>
          </m:e>
        </m:d>
        <m:r>
          <m:rPr>
            <m:sty m:val="p"/>
          </m:rPr>
          <w:rPr>
            <w:rFonts w:ascii="Cambria Math" w:hAnsi="Cambria Math"/>
            <w:lang w:eastAsia="zh-CN"/>
          </w:rPr>
          <m:t>=</m:t>
        </m:r>
        <m:d>
          <m:dPr>
            <m:begChr m:val="["/>
            <m:endChr m:val="]"/>
            <m:ctrlPr>
              <w:rPr>
                <w:rFonts w:ascii="Cambria Math" w:hAnsi="Cambria Math"/>
              </w:rPr>
            </m:ctrlPr>
          </m:dPr>
          <m:e>
            <m:sSub>
              <m:sSubPr>
                <m:ctrlPr>
                  <w:rPr>
                    <w:rFonts w:ascii="Cambria Math" w:hAnsi="Cambria Math"/>
                    <w:i/>
                    <w:iCs/>
                  </w:rPr>
                </m:ctrlPr>
              </m:sSubPr>
              <m:e>
                <m:r>
                  <w:rPr>
                    <w:rFonts w:ascii="Cambria Math" w:hAnsi="Cambria Math"/>
                    <w:lang w:eastAsia="zh-CN"/>
                  </w:rPr>
                  <m:t>R</m:t>
                </m:r>
              </m:e>
              <m:sub>
                <m:r>
                  <w:rPr>
                    <w:rFonts w:ascii="Cambria Math" w:hAnsi="Cambria Math"/>
                    <w:lang w:eastAsia="zh-CN"/>
                  </w:rPr>
                  <m:t>xyz</m:t>
                </m:r>
              </m:sub>
            </m:sSub>
          </m:e>
        </m:d>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eastAsia="zh-CN"/>
                    </w:rPr>
                    <m:t>x</m:t>
                  </m:r>
                </m:e>
              </m:mr>
              <m:mr>
                <m:e>
                  <m:r>
                    <w:rPr>
                      <w:rFonts w:ascii="Cambria Math" w:hAnsi="Cambria Math"/>
                      <w:lang w:eastAsia="zh-CN"/>
                    </w:rPr>
                    <m:t>y</m:t>
                  </m:r>
                </m:e>
              </m:mr>
              <m:mr>
                <m:e>
                  <m:r>
                    <w:rPr>
                      <w:rFonts w:ascii="Cambria Math" w:hAnsi="Cambria Math"/>
                      <w:lang w:eastAsia="zh-CN"/>
                    </w:rPr>
                    <m:t>z</m:t>
                  </m:r>
                </m:e>
              </m:mr>
            </m:m>
          </m:e>
        </m:d>
      </m:oMath>
      <w:r w:rsidRPr="00F21883">
        <w:rPr>
          <w:lang w:eastAsia="zh-CN"/>
        </w:rPr>
        <w:tab/>
        <w:t>(9)</w:t>
      </w:r>
    </w:p>
    <w:p w14:paraId="147745BC" w14:textId="77777777" w:rsidR="002B35FF" w:rsidRPr="00F21883" w:rsidRDefault="002B35FF" w:rsidP="002B35FF">
      <w:pPr>
        <w:spacing w:before="0"/>
        <w:rPr>
          <w:szCs w:val="24"/>
        </w:rPr>
      </w:pPr>
      <w:proofErr w:type="spellStart"/>
      <w:r>
        <w:rPr>
          <w:lang w:val="zh-CN"/>
        </w:rPr>
        <w:t>其中</w:t>
      </w:r>
      <w:proofErr w:type="spellEnd"/>
      <w:r w:rsidRPr="009429C2">
        <w:t>：</w:t>
      </w:r>
    </w:p>
    <w:p w14:paraId="3EBAFD83" w14:textId="77777777" w:rsidR="002B35FF" w:rsidRPr="00F21883" w:rsidRDefault="002B35FF" w:rsidP="002B35FF">
      <w:pPr>
        <w:pStyle w:val="Equation"/>
        <w:tabs>
          <w:tab w:val="right" w:pos="9360"/>
        </w:tabs>
        <w:spacing w:before="0"/>
      </w:pPr>
      <w:r w:rsidRPr="009429C2">
        <w:tab/>
      </w:r>
      <w:r w:rsidRPr="009429C2">
        <w:tab/>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xyz</m:t>
                </m:r>
              </m:sub>
            </m:sSub>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λ</m:t>
                          </m:r>
                        </m:e>
                        <m:sub>
                          <m:r>
                            <w:rPr>
                              <w:rFonts w:ascii="Cambria Math" w:hAnsi="Cambria Math"/>
                            </w:rPr>
                            <m:t>g</m:t>
                          </m:r>
                        </m:sub>
                      </m:sSub>
                    </m:e>
                  </m:func>
                </m:e>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λ</m:t>
                          </m:r>
                        </m:e>
                        <m:sub>
                          <m:r>
                            <w:rPr>
                              <w:rFonts w:ascii="Cambria Math" w:hAnsi="Cambria Math"/>
                            </w:rPr>
                            <m:t>g</m:t>
                          </m:r>
                        </m:sub>
                      </m:sSub>
                    </m:e>
                  </m:func>
                </m:e>
                <m:e>
                  <m:r>
                    <w:rPr>
                      <w:rFonts w:ascii="Cambria Math" w:hAnsi="Cambria Math"/>
                    </w:rPr>
                    <m:t>0</m:t>
                  </m:r>
                </m:e>
              </m:mr>
              <m:mr>
                <m:e>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g</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λ</m:t>
                              </m:r>
                            </m:e>
                            <m:sub>
                              <m:r>
                                <w:rPr>
                                  <w:rFonts w:ascii="Cambria Math" w:hAnsi="Cambria Math"/>
                                </w:rPr>
                                <m:t>g</m:t>
                              </m:r>
                            </m:sub>
                          </m:sSub>
                        </m:e>
                      </m:func>
                    </m:e>
                  </m:func>
                </m:e>
                <m:e>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g</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λ</m:t>
                          </m:r>
                        </m:e>
                        <m:sub>
                          <m:r>
                            <w:rPr>
                              <w:rFonts w:ascii="Cambria Math" w:hAnsi="Cambria Math"/>
                            </w:rPr>
                            <m:t>g</m:t>
                          </m:r>
                        </m:sub>
                      </m:sSub>
                    </m:e>
                  </m:func>
                </m:e>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φ</m:t>
                          </m:r>
                        </m:e>
                        <m:sub>
                          <m:r>
                            <w:rPr>
                              <w:rFonts w:ascii="Cambria Math" w:hAnsi="Cambria Math"/>
                            </w:rPr>
                            <m:t>g</m:t>
                          </m:r>
                        </m:sub>
                      </m:sSub>
                    </m:e>
                  </m:func>
                </m:e>
              </m:mr>
              <m:m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φ</m:t>
                          </m:r>
                        </m:e>
                        <m:sub>
                          <m:r>
                            <w:rPr>
                              <w:rFonts w:ascii="Cambria Math" w:hAnsi="Cambria Math"/>
                            </w:rPr>
                            <m:t>g</m:t>
                          </m:r>
                        </m:sub>
                      </m:sSub>
                    </m:e>
                  </m:func>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λ</m:t>
                          </m:r>
                        </m:e>
                        <m:sub>
                          <m:r>
                            <w:rPr>
                              <w:rFonts w:ascii="Cambria Math" w:hAnsi="Cambria Math"/>
                            </w:rPr>
                            <m:t>g</m:t>
                          </m:r>
                        </m:sub>
                      </m:sSub>
                    </m:e>
                  </m:func>
                </m:e>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φ</m:t>
                          </m:r>
                        </m:e>
                        <m:sub>
                          <m:r>
                            <w:rPr>
                              <w:rFonts w:ascii="Cambria Math" w:hAnsi="Cambria Math"/>
                            </w:rPr>
                            <m:t>g</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λ</m:t>
                          </m:r>
                        </m:e>
                        <m:sub>
                          <m:r>
                            <w:rPr>
                              <w:rFonts w:ascii="Cambria Math" w:hAnsi="Cambria Math"/>
                            </w:rPr>
                            <m:t>g</m:t>
                          </m:r>
                        </m:sub>
                      </m:sSub>
                    </m:e>
                  </m:func>
                </m:e>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g</m:t>
                          </m:r>
                        </m:sub>
                      </m:sSub>
                    </m:e>
                  </m:func>
                </m:e>
              </m:mr>
            </m:m>
          </m:e>
        </m:d>
      </m:oMath>
      <w:r w:rsidRPr="00F21883">
        <w:tab/>
        <w:t>(10)</w:t>
      </w:r>
    </w:p>
    <w:p w14:paraId="2CB67F90" w14:textId="472D307F" w:rsidR="00932F68" w:rsidRDefault="00FA1448" w:rsidP="002B35FF">
      <w:pPr>
        <w:pStyle w:val="Equation"/>
        <w:tabs>
          <w:tab w:val="right" w:pos="9360"/>
        </w:tabs>
        <w:rPr>
          <w:lang w:val="zh-CN" w:eastAsia="zh-CN"/>
        </w:rPr>
      </w:pPr>
      <w:r>
        <w:rPr>
          <w:rFonts w:hint="eastAsia"/>
          <w:lang w:eastAsia="zh-CN"/>
        </w:rPr>
        <w:t>第</w:t>
      </w:r>
      <w:r w:rsidR="002B35FF" w:rsidRPr="009C0FDF">
        <w:rPr>
          <w:rFonts w:hint="eastAsia"/>
          <w:lang w:val="zh-CN" w:eastAsia="zh-CN"/>
        </w:rPr>
        <w:t>3</w:t>
      </w:r>
      <w:r>
        <w:rPr>
          <w:rFonts w:hint="eastAsia"/>
          <w:lang w:val="zh-CN" w:eastAsia="zh-CN"/>
        </w:rPr>
        <w:t>步</w:t>
      </w:r>
      <w:r w:rsidR="002B35FF" w:rsidRPr="009C0FDF">
        <w:rPr>
          <w:rFonts w:hint="eastAsia"/>
          <w:lang w:val="zh-CN" w:eastAsia="zh-CN"/>
        </w:rPr>
        <w:t>：然后，ν是从当地大地地平线测量的包含大地垂直线（即垂直于椭球体）的平面中的原点的仰角（即垂直角）；α是从大地北方向顺时针测量的当地大地地平线平面中的原点的方位角；以及</w:t>
      </w:r>
      <w:r w:rsidR="002B35FF" w:rsidRPr="009C0FDF">
        <w:rPr>
          <w:rFonts w:hint="eastAsia"/>
          <w:lang w:val="zh-CN" w:eastAsia="zh-CN"/>
        </w:rPr>
        <w:t>R</w:t>
      </w:r>
      <w:r w:rsidR="002B35FF" w:rsidRPr="009C0FDF">
        <w:rPr>
          <w:rFonts w:hint="eastAsia"/>
          <w:lang w:val="zh-CN" w:eastAsia="zh-CN"/>
        </w:rPr>
        <w:t>是原点和目标之间的自由空间斜距，分别为</w:t>
      </w:r>
    </w:p>
    <w:p w14:paraId="269C579E" w14:textId="43444276" w:rsidR="002B35FF" w:rsidRPr="005C23BE" w:rsidRDefault="002B35FF" w:rsidP="002B35FF">
      <w:pPr>
        <w:pStyle w:val="Equation"/>
        <w:tabs>
          <w:tab w:val="right" w:pos="9360"/>
        </w:tabs>
        <w:rPr>
          <w:lang w:eastAsia="zh-CN"/>
        </w:rPr>
      </w:pPr>
      <w:r>
        <w:rPr>
          <w:lang w:val="zh-CN" w:eastAsia="zh-CN"/>
        </w:rPr>
        <w:tab/>
      </w:r>
      <w:r>
        <w:rPr>
          <w:lang w:val="zh-CN" w:eastAsia="zh-CN"/>
        </w:rPr>
        <w:tab/>
      </w:r>
      <m:oMath>
        <m:r>
          <m:rPr>
            <m:sty m:val="p"/>
          </m:rPr>
          <w:rPr>
            <w:rFonts w:ascii="Cambria Math" w:hAnsi="Cambria Math"/>
          </w:rPr>
          <m:t>ν</m:t>
        </m:r>
        <m:r>
          <w:rPr>
            <w:rFonts w:ascii="Cambria Math" w:hAnsi="Cambria Math"/>
            <w:lang w:eastAsia="zh-CN"/>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eastAsia="zh-CN"/>
                  </w:rPr>
                  <m:t>tan</m:t>
                </m:r>
                <m:ctrlPr>
                  <w:rPr>
                    <w:rFonts w:ascii="Cambria Math" w:hAnsi="Cambria Math"/>
                  </w:rPr>
                </m:ctrlPr>
              </m:e>
              <m:sup>
                <m:r>
                  <w:rPr>
                    <w:rFonts w:ascii="Cambria Math" w:hAnsi="Cambria Math"/>
                    <w:lang w:eastAsia="zh-CN"/>
                  </w:rPr>
                  <m:t>-1</m:t>
                </m:r>
                <m:ctrlPr>
                  <w:rPr>
                    <w:rFonts w:ascii="Cambria Math" w:hAnsi="Cambria Math"/>
                  </w:rPr>
                </m:ctrlPr>
              </m:sup>
            </m:sSup>
          </m:fName>
          <m:e>
            <m:f>
              <m:fPr>
                <m:ctrlPr>
                  <w:rPr>
                    <w:rFonts w:ascii="Cambria Math" w:hAnsi="Cambria Math"/>
                    <w:i/>
                  </w:rPr>
                </m:ctrlPr>
              </m:fPr>
              <m:num>
                <m:r>
                  <w:rPr>
                    <w:rFonts w:ascii="Cambria Math" w:hAnsi="Cambria Math"/>
                    <w:lang w:eastAsia="zh-CN"/>
                  </w:rPr>
                  <m:t>u</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lang w:eastAsia="zh-CN"/>
                          </w:rPr>
                          <m:t>e</m:t>
                        </m:r>
                      </m:e>
                      <m:sup>
                        <m:r>
                          <w:rPr>
                            <w:rFonts w:ascii="Cambria Math" w:hAnsi="Cambria Math"/>
                            <w:lang w:eastAsia="zh-CN"/>
                          </w:rPr>
                          <m:t>2</m:t>
                        </m:r>
                      </m:sup>
                    </m:sSup>
                    <m:r>
                      <w:rPr>
                        <w:rFonts w:ascii="Cambria Math" w:hAnsi="Cambria Math"/>
                        <w:lang w:eastAsia="zh-CN"/>
                      </w:rPr>
                      <m:t>+</m:t>
                    </m:r>
                    <m:sSup>
                      <m:sSupPr>
                        <m:ctrlPr>
                          <w:rPr>
                            <w:rFonts w:ascii="Cambria Math" w:hAnsi="Cambria Math"/>
                            <w:i/>
                          </w:rPr>
                        </m:ctrlPr>
                      </m:sSupPr>
                      <m:e>
                        <m:r>
                          <w:rPr>
                            <w:rFonts w:ascii="Cambria Math" w:hAnsi="Cambria Math"/>
                            <w:lang w:eastAsia="zh-CN"/>
                          </w:rPr>
                          <m:t>n</m:t>
                        </m:r>
                      </m:e>
                      <m:sup>
                        <m:r>
                          <w:rPr>
                            <w:rFonts w:ascii="Cambria Math" w:hAnsi="Cambria Math"/>
                            <w:lang w:eastAsia="zh-CN"/>
                          </w:rPr>
                          <m:t>2</m:t>
                        </m:r>
                      </m:sup>
                    </m:sSup>
                    <m:r>
                      <w:rPr>
                        <w:rFonts w:ascii="Cambria Math" w:hAnsi="Cambria Math"/>
                        <w:lang w:eastAsia="zh-CN"/>
                      </w:rPr>
                      <m:t xml:space="preserve"> </m:t>
                    </m:r>
                  </m:e>
                </m:rad>
              </m:den>
            </m:f>
          </m:e>
        </m:func>
      </m:oMath>
      <w:r w:rsidRPr="005C23BE">
        <w:rPr>
          <w:lang w:eastAsia="zh-CN"/>
        </w:rPr>
        <w:t xml:space="preserve"> </w:t>
      </w:r>
      <w:r w:rsidRPr="005C23BE">
        <w:rPr>
          <w:lang w:eastAsia="zh-CN"/>
        </w:rPr>
        <w:tab/>
        <w:t>(11)</w:t>
      </w:r>
    </w:p>
    <w:p w14:paraId="56DA17BF" w14:textId="77777777" w:rsidR="002B35FF" w:rsidRPr="009C0FDF" w:rsidRDefault="002B35FF" w:rsidP="002B35FF">
      <w:pPr>
        <w:pStyle w:val="Equation"/>
        <w:tabs>
          <w:tab w:val="right" w:pos="9360"/>
        </w:tabs>
        <w:rPr>
          <w:lang w:val="en-US" w:eastAsia="zh-CN"/>
        </w:rPr>
      </w:pPr>
      <w:r w:rsidRPr="005C23BE">
        <w:rPr>
          <w:iCs/>
          <w:lang w:eastAsia="zh-CN"/>
        </w:rPr>
        <w:tab/>
      </w:r>
      <w:r w:rsidRPr="005C23BE">
        <w:rPr>
          <w:iCs/>
          <w:lang w:eastAsia="zh-CN"/>
        </w:rPr>
        <w:tab/>
      </w:r>
      <m:oMath>
        <m:r>
          <m:rPr>
            <m:sty m:val="p"/>
          </m:rPr>
          <w:rPr>
            <w:rFonts w:ascii="Cambria Math" w:hAnsi="Cambria Math"/>
            <w:lang w:val="de-CH"/>
          </w:rPr>
          <m:t>α</m:t>
        </m:r>
        <m:r>
          <w:rPr>
            <w:rFonts w:ascii="Cambria Math" w:hAnsi="Cambria Math"/>
            <w:lang w:val="en-US" w:eastAsia="zh-CN"/>
          </w:rPr>
          <m:t>=</m:t>
        </m:r>
        <m:func>
          <m:funcPr>
            <m:ctrlPr>
              <w:rPr>
                <w:rFonts w:ascii="Cambria Math" w:hAnsi="Cambria Math"/>
                <w:i/>
                <w:iCs/>
                <w:lang w:val="de-CH"/>
              </w:rPr>
            </m:ctrlPr>
          </m:funcPr>
          <m:fName>
            <m:sSup>
              <m:sSupPr>
                <m:ctrlPr>
                  <w:rPr>
                    <w:rFonts w:ascii="Cambria Math" w:hAnsi="Cambria Math"/>
                    <w:i/>
                    <w:iCs/>
                    <w:lang w:val="de-CH"/>
                  </w:rPr>
                </m:ctrlPr>
              </m:sSupPr>
              <m:e>
                <m:r>
                  <m:rPr>
                    <m:sty m:val="p"/>
                  </m:rPr>
                  <w:rPr>
                    <w:rFonts w:ascii="Cambria Math" w:hAnsi="Cambria Math"/>
                    <w:lang w:val="en-US" w:eastAsia="zh-CN"/>
                  </w:rPr>
                  <m:t>tan</m:t>
                </m:r>
              </m:e>
              <m:sup>
                <m:r>
                  <w:rPr>
                    <w:rFonts w:ascii="Cambria Math" w:hAnsi="Cambria Math"/>
                    <w:lang w:val="en-US" w:eastAsia="zh-CN"/>
                  </w:rPr>
                  <m:t>-1</m:t>
                </m:r>
              </m:sup>
            </m:sSup>
          </m:fName>
          <m:e>
            <m:f>
              <m:fPr>
                <m:ctrlPr>
                  <w:rPr>
                    <w:rFonts w:ascii="Cambria Math" w:hAnsi="Cambria Math"/>
                    <w:i/>
                    <w:iCs/>
                    <w:lang w:val="de-CH"/>
                  </w:rPr>
                </m:ctrlPr>
              </m:fPr>
              <m:num>
                <m:r>
                  <w:rPr>
                    <w:rFonts w:ascii="Cambria Math" w:hAnsi="Cambria Math"/>
                    <w:lang w:val="de-CH" w:eastAsia="zh-CN"/>
                  </w:rPr>
                  <m:t>e</m:t>
                </m:r>
              </m:num>
              <m:den>
                <m:r>
                  <w:rPr>
                    <w:rFonts w:ascii="Cambria Math" w:hAnsi="Cambria Math"/>
                    <w:lang w:val="de-CH" w:eastAsia="zh-CN"/>
                  </w:rPr>
                  <m:t>n</m:t>
                </m:r>
              </m:den>
            </m:f>
          </m:e>
        </m:func>
      </m:oMath>
      <w:r w:rsidRPr="009C0FDF">
        <w:rPr>
          <w:lang w:val="en-US" w:eastAsia="zh-CN"/>
        </w:rPr>
        <w:tab/>
        <w:t>(12)</w:t>
      </w:r>
    </w:p>
    <w:p w14:paraId="07CDE1F1" w14:textId="77777777" w:rsidR="002B35FF" w:rsidRPr="009C0FDF" w:rsidRDefault="002B35FF" w:rsidP="002B35FF">
      <w:pPr>
        <w:pStyle w:val="Equation"/>
        <w:tabs>
          <w:tab w:val="right" w:pos="9360"/>
        </w:tabs>
        <w:rPr>
          <w:lang w:val="en-US"/>
        </w:rPr>
      </w:pPr>
      <w:r w:rsidRPr="009C0FDF">
        <w:rPr>
          <w:iCs/>
          <w:lang w:val="en-US" w:eastAsia="zh-CN"/>
        </w:rPr>
        <w:tab/>
      </w:r>
      <w:r w:rsidRPr="009C0FDF">
        <w:rPr>
          <w:iCs/>
          <w:lang w:val="en-US" w:eastAsia="zh-CN"/>
        </w:rPr>
        <w:tab/>
      </w:r>
      <m:oMath>
        <m:r>
          <w:rPr>
            <w:rFonts w:ascii="Cambria Math" w:hAnsi="Cambria Math"/>
          </w:rPr>
          <m:t>R</m:t>
        </m:r>
        <m:r>
          <w:rPr>
            <w:rFonts w:ascii="Cambria Math" w:hAnsi="Cambria Math"/>
            <w:lang w:val="en-US"/>
          </w:rPr>
          <m:t>=</m:t>
        </m:r>
        <m:rad>
          <m:radPr>
            <m:degHide m:val="1"/>
            <m:ctrlPr>
              <w:rPr>
                <w:rFonts w:ascii="Cambria Math" w:hAnsi="Cambria Math"/>
                <w:i/>
                <w:kern w:val="2"/>
              </w:rPr>
            </m:ctrlPr>
          </m:radPr>
          <m:deg/>
          <m:e>
            <m:sSup>
              <m:sSupPr>
                <m:ctrlPr>
                  <w:rPr>
                    <w:rFonts w:ascii="Cambria Math" w:hAnsi="Cambria Math"/>
                    <w:i/>
                  </w:rPr>
                </m:ctrlPr>
              </m:sSupPr>
              <m:e>
                <m:r>
                  <w:rPr>
                    <w:rFonts w:ascii="Cambria Math" w:hAnsi="Cambria Math"/>
                  </w:rPr>
                  <m:t>x</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y</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z</m:t>
                </m:r>
              </m:e>
              <m:sup>
                <m:r>
                  <w:rPr>
                    <w:rFonts w:ascii="Cambria Math" w:hAnsi="Cambria Math"/>
                    <w:lang w:val="en-US"/>
                  </w:rPr>
                  <m:t>2</m:t>
                </m:r>
              </m:sup>
            </m:sSup>
          </m:e>
        </m:rad>
      </m:oMath>
      <w:r w:rsidRPr="009C0FDF">
        <w:rPr>
          <w:lang w:val="en-US"/>
        </w:rPr>
        <w:t xml:space="preserve">    (km)</w:t>
      </w:r>
      <w:r w:rsidRPr="009C0FDF">
        <w:rPr>
          <w:lang w:val="en-US"/>
        </w:rPr>
        <w:tab/>
        <w:t>(13)</w:t>
      </w:r>
    </w:p>
    <w:p w14:paraId="00618F14" w14:textId="77777777" w:rsidR="002B35FF" w:rsidRPr="00F21883" w:rsidRDefault="00964647" w:rsidP="005F4E76">
      <w:pPr>
        <w:pStyle w:val="Equation"/>
        <w:tabs>
          <w:tab w:val="right" w:pos="9360"/>
        </w:tabs>
        <w:ind w:firstLineChars="200" w:firstLine="480"/>
        <w:rPr>
          <w:szCs w:val="24"/>
          <w:lang w:eastAsia="zh-CN"/>
        </w:rPr>
      </w:pP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lang w:eastAsia="zh-CN"/>
                  </w:rPr>
                  <m:t>tan</m:t>
                </m:r>
                <m:ctrlPr>
                  <w:rPr>
                    <w:rFonts w:ascii="Cambria Math" w:hAnsi="Cambria Math"/>
                    <w:szCs w:val="24"/>
                  </w:rPr>
                </m:ctrlPr>
              </m:e>
              <m:sup>
                <m:r>
                  <w:rPr>
                    <w:rFonts w:ascii="Cambria Math" w:hAnsi="Cambria Math"/>
                    <w:szCs w:val="24"/>
                    <w:lang w:eastAsia="zh-CN"/>
                  </w:rPr>
                  <m:t>-1</m:t>
                </m:r>
                <m:ctrlPr>
                  <w:rPr>
                    <w:rFonts w:ascii="Cambria Math" w:hAnsi="Cambria Math"/>
                    <w:szCs w:val="24"/>
                  </w:rPr>
                </m:ctrlPr>
              </m:sup>
            </m:sSup>
          </m:fName>
          <m:e>
            <m:f>
              <m:fPr>
                <m:ctrlPr>
                  <w:rPr>
                    <w:rFonts w:ascii="Cambria Math" w:hAnsi="Cambria Math"/>
                    <w:i/>
                    <w:szCs w:val="24"/>
                  </w:rPr>
                </m:ctrlPr>
              </m:fPr>
              <m:num>
                <m:r>
                  <w:rPr>
                    <w:rFonts w:ascii="Cambria Math" w:hAnsi="Cambria Math"/>
                    <w:szCs w:val="24"/>
                    <w:lang w:eastAsia="zh-CN"/>
                  </w:rPr>
                  <m:t>y</m:t>
                </m:r>
              </m:num>
              <m:den>
                <m:r>
                  <w:rPr>
                    <w:rFonts w:ascii="Cambria Math" w:hAnsi="Cambria Math"/>
                    <w:szCs w:val="24"/>
                    <w:lang w:eastAsia="zh-CN"/>
                  </w:rPr>
                  <m:t>x</m:t>
                </m:r>
              </m:den>
            </m:f>
          </m:e>
        </m:func>
      </m:oMath>
      <w:r w:rsidR="002B35FF">
        <w:rPr>
          <w:lang w:val="zh-CN" w:eastAsia="zh-CN"/>
        </w:rPr>
        <w:t xml:space="preserve"> </w:t>
      </w:r>
      <w:r w:rsidR="002B35FF">
        <w:rPr>
          <w:lang w:val="zh-CN" w:eastAsia="zh-CN"/>
        </w:rPr>
        <w:t>应使用四象限反切函数</w:t>
      </w:r>
      <m:oMath>
        <m:r>
          <m:rPr>
            <m:sty m:val="p"/>
          </m:rPr>
          <w:rPr>
            <w:rFonts w:ascii="Cambria Math" w:hAnsi="Cambria Math"/>
            <w:szCs w:val="24"/>
            <w:lang w:eastAsia="zh-CN"/>
          </w:rPr>
          <m:t>atan2</m:t>
        </m:r>
        <m:r>
          <w:rPr>
            <w:rFonts w:ascii="Cambria Math" w:hAnsi="Cambria Math"/>
            <w:szCs w:val="24"/>
            <w:lang w:eastAsia="zh-CN"/>
          </w:rPr>
          <m:t>(y,x)</m:t>
        </m:r>
      </m:oMath>
      <w:r w:rsidR="002B35FF">
        <w:rPr>
          <w:lang w:val="zh-CN" w:eastAsia="zh-CN"/>
        </w:rPr>
        <w:t>来计算，该函数计算</w:t>
      </w:r>
      <m:oMath>
        <m:r>
          <w:rPr>
            <w:rFonts w:ascii="Cambria Math" w:hAnsi="Cambria Math"/>
            <w:szCs w:val="24"/>
            <w:shd w:val="clear" w:color="auto" w:fill="FFFFFF"/>
            <w:lang w:eastAsia="zh-CN"/>
          </w:rPr>
          <m:t>x</m:t>
        </m:r>
      </m:oMath>
      <w:r w:rsidR="002B35FF">
        <w:rPr>
          <w:lang w:val="zh-CN" w:eastAsia="zh-CN"/>
        </w:rPr>
        <w:t>轴</w:t>
      </w:r>
      <w:r w:rsidR="002B35FF">
        <w:rPr>
          <w:rFonts w:hint="eastAsia"/>
          <w:lang w:val="zh-CN" w:eastAsia="zh-CN"/>
        </w:rPr>
        <w:t>正方向</w:t>
      </w:r>
      <w:r w:rsidR="002B35FF" w:rsidRPr="009C0FDF">
        <w:rPr>
          <w:rFonts w:hint="eastAsia"/>
          <w:lang w:val="zh-CN" w:eastAsia="zh-CN"/>
        </w:rPr>
        <w:t>与从</w:t>
      </w:r>
      <w:proofErr w:type="gramStart"/>
      <w:r w:rsidR="002B35FF" w:rsidRPr="009C0FDF">
        <w:rPr>
          <w:rFonts w:hint="eastAsia"/>
          <w:lang w:val="zh-CN" w:eastAsia="zh-CN"/>
        </w:rPr>
        <w:t>原点到笛卡</w:t>
      </w:r>
      <w:proofErr w:type="gramEnd"/>
      <w:r w:rsidR="002B35FF" w:rsidRPr="009C0FDF">
        <w:rPr>
          <w:rFonts w:hint="eastAsia"/>
          <w:lang w:val="zh-CN" w:eastAsia="zh-CN"/>
        </w:rPr>
        <w:t>尔平面上</w:t>
      </w:r>
      <w:r w:rsidR="002B35FF" w:rsidRPr="009C0FDF">
        <w:rPr>
          <w:rFonts w:hint="eastAsia"/>
          <w:lang w:val="zh-CN" w:eastAsia="zh-CN"/>
        </w:rPr>
        <w:t xml:space="preserve"> (x,y) </w:t>
      </w:r>
      <w:r w:rsidR="002B35FF" w:rsidRPr="009C0FDF">
        <w:rPr>
          <w:rFonts w:hint="eastAsia"/>
          <w:lang w:val="zh-CN" w:eastAsia="zh-CN"/>
        </w:rPr>
        <w:t>点的射线之间的逆时针角度</w:t>
      </w:r>
      <w:r w:rsidR="002B35FF">
        <w:rPr>
          <w:lang w:val="zh-CN" w:eastAsia="zh-CN"/>
        </w:rPr>
        <w:t>。按照惯例，</w:t>
      </w:r>
      <w:bookmarkStart w:id="29" w:name="_Hlk134538015"/>
      <m:oMath>
        <m:r>
          <m:rPr>
            <m:sty m:val="p"/>
          </m:rPr>
          <w:rPr>
            <w:rFonts w:ascii="Cambria Math" w:hAnsi="Cambria Math"/>
            <w:szCs w:val="24"/>
            <w:lang w:eastAsia="zh-CN"/>
          </w:rPr>
          <m:t>atan2</m:t>
        </m:r>
        <m:d>
          <m:dPr>
            <m:ctrlPr>
              <w:rPr>
                <w:rFonts w:ascii="Cambria Math" w:hAnsi="Cambria Math"/>
                <w:i/>
                <w:szCs w:val="24"/>
              </w:rPr>
            </m:ctrlPr>
          </m:dPr>
          <m:e>
            <m:r>
              <w:rPr>
                <w:rFonts w:ascii="Cambria Math" w:hAnsi="Cambria Math"/>
                <w:szCs w:val="24"/>
                <w:lang w:eastAsia="zh-CN"/>
              </w:rPr>
              <m:t>0,0</m:t>
            </m:r>
          </m:e>
        </m:d>
        <m:r>
          <w:rPr>
            <w:rFonts w:ascii="Cambria Math" w:hAnsi="Cambria Math"/>
            <w:szCs w:val="24"/>
            <w:lang w:eastAsia="zh-CN"/>
          </w:rPr>
          <m:t>=0</m:t>
        </m:r>
      </m:oMath>
      <w:r w:rsidR="002B35FF">
        <w:rPr>
          <w:rFonts w:hint="eastAsia"/>
          <w:szCs w:val="24"/>
          <w:lang w:eastAsia="zh-CN"/>
        </w:rPr>
        <w:t>。</w:t>
      </w:r>
    </w:p>
    <w:bookmarkEnd w:id="29"/>
    <w:p w14:paraId="39BAB268" w14:textId="77777777" w:rsidR="002B35FF" w:rsidRDefault="002B35FF" w:rsidP="002B35FF">
      <w:pPr>
        <w:pStyle w:val="Note"/>
        <w:rPr>
          <w:lang w:eastAsia="zh-CN"/>
        </w:rPr>
      </w:pPr>
      <w:r>
        <w:rPr>
          <w:lang w:val="zh-CN" w:eastAsia="zh-CN"/>
        </w:rPr>
        <w:t>注</w:t>
      </w:r>
      <w:r>
        <w:rPr>
          <w:lang w:val="zh-CN" w:eastAsia="zh-CN"/>
        </w:rPr>
        <w:t xml:space="preserve"> – Matlab</w:t>
      </w:r>
      <w:r>
        <w:rPr>
          <w:lang w:val="zh-CN" w:eastAsia="zh-CN"/>
        </w:rPr>
        <w:t>和</w:t>
      </w:r>
      <w:r>
        <w:rPr>
          <w:lang w:val="zh-CN" w:eastAsia="zh-CN"/>
        </w:rPr>
        <w:t>Octave</w:t>
      </w:r>
      <w:r>
        <w:rPr>
          <w:lang w:val="zh-CN" w:eastAsia="zh-CN"/>
        </w:rPr>
        <w:t>使用函数</w:t>
      </w:r>
      <w:r>
        <w:rPr>
          <w:lang w:val="zh-CN" w:eastAsia="zh-CN"/>
        </w:rPr>
        <w:t>geodetic2aer</w:t>
      </w:r>
      <w:r>
        <w:rPr>
          <w:lang w:val="zh-CN" w:eastAsia="zh-CN"/>
        </w:rPr>
        <w:t>来执行这些计算。</w:t>
      </w:r>
    </w:p>
    <w:p w14:paraId="280569B3" w14:textId="4A5B05D7" w:rsidR="00B92234" w:rsidRPr="00914397" w:rsidRDefault="00B92234" w:rsidP="002B35FF">
      <w:pPr>
        <w:ind w:right="567"/>
        <w:rPr>
          <w:lang w:val="en-US" w:eastAsia="zh-CN"/>
        </w:rPr>
      </w:pPr>
    </w:p>
    <w:p w14:paraId="7DCFEB42" w14:textId="77777777" w:rsidR="00B874C6" w:rsidRPr="00BF487A" w:rsidRDefault="00B874C6" w:rsidP="00B874C6">
      <w:pPr>
        <w:pStyle w:val="Line"/>
        <w:rPr>
          <w:lang w:eastAsia="zh-CN"/>
        </w:rPr>
      </w:pPr>
    </w:p>
    <w:sectPr w:rsidR="00B874C6" w:rsidRPr="00BF487A" w:rsidSect="00C4780E">
      <w:footerReference w:type="default" r:id="rId2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9E593" w14:textId="77777777" w:rsidR="00C4780E" w:rsidRDefault="00C4780E">
      <w:r>
        <w:separator/>
      </w:r>
    </w:p>
  </w:endnote>
  <w:endnote w:type="continuationSeparator" w:id="0">
    <w:p w14:paraId="5291238D" w14:textId="77777777" w:rsidR="00C4780E" w:rsidRDefault="00C47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TKaiti">
    <w:charset w:val="86"/>
    <w:family w:val="auto"/>
    <w:pitch w:val="variable"/>
    <w:sig w:usb0="00000287" w:usb1="080F0000" w:usb2="00000010" w:usb3="00000000" w:csb0="0004009F" w:csb1="00000000"/>
  </w:font>
  <w:font w:name="FangSong_GB2312">
    <w:altName w:val="Malgun Gothic Semilight"/>
    <w:panose1 w:val="02010609060101010101"/>
    <w:charset w:val="86"/>
    <w:family w:val="modern"/>
    <w:pitch w:val="default"/>
    <w:sig w:usb0="00000000" w:usb1="00000000" w:usb2="00000010" w:usb3="00000000" w:csb0="00040000"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Courier">
    <w:panose1 w:val="02070409020205020404"/>
    <w:charset w:val="00"/>
    <w:family w:val="moder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imesnewroman">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282688500"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F8A47" w14:textId="77777777" w:rsidR="00C4780E" w:rsidRDefault="00C4780E">
      <w:r>
        <w:separator/>
      </w:r>
    </w:p>
  </w:footnote>
  <w:footnote w:type="continuationSeparator" w:id="0">
    <w:p w14:paraId="124A275B" w14:textId="77777777" w:rsidR="00C4780E" w:rsidRDefault="00C4780E">
      <w:r>
        <w:continuationSeparator/>
      </w:r>
    </w:p>
  </w:footnote>
  <w:footnote w:id="1">
    <w:p w14:paraId="32C1F8C0" w14:textId="77777777" w:rsidR="002B35FF" w:rsidRPr="0067725C" w:rsidRDefault="002B35FF" w:rsidP="002B35FF">
      <w:pPr>
        <w:pStyle w:val="FootnoteText"/>
        <w:rPr>
          <w:lang w:val="en-US" w:eastAsia="zh-CN"/>
        </w:rPr>
      </w:pPr>
      <w:r w:rsidRPr="00341401">
        <w:rPr>
          <w:rStyle w:val="FootnoteReference"/>
        </w:rPr>
        <w:footnoteRef/>
      </w:r>
      <w:r w:rsidRPr="0067725C">
        <w:rPr>
          <w:lang w:val="en-US" w:eastAsia="zh-CN"/>
        </w:rPr>
        <w:t xml:space="preserve"> </w:t>
      </w:r>
      <w:r w:rsidRPr="0067725C">
        <w:rPr>
          <w:lang w:val="en-US" w:eastAsia="zh-CN"/>
        </w:rPr>
        <w:tab/>
      </w:r>
      <w:r w:rsidRPr="0067725C">
        <w:rPr>
          <w:rFonts w:hint="eastAsia"/>
          <w:lang w:val="en-US" w:eastAsia="zh-CN"/>
        </w:rPr>
        <w:t>无潮汐系统忽略了地球的变形以及太阳和月亮的潮汐效应。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1498483887" name="Picture 149848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A77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89AE6"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66FA9" w14:textId="6FD4DEF2"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964647">
      <w:rPr>
        <w:rFonts w:hint="eastAsia"/>
        <w:b/>
        <w:bCs/>
        <w:noProof/>
        <w:lang w:val="en-US"/>
      </w:rPr>
      <w:t>ITU-R  P.1511-3</w:t>
    </w:r>
    <w:r w:rsidR="00964647">
      <w:rPr>
        <w:rFonts w:hint="eastAsia"/>
        <w:b/>
        <w:bCs/>
        <w:noProof/>
        <w:lang w:val="en-US"/>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F1013" w14:textId="61B5EE10"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964647">
      <w:rPr>
        <w:rFonts w:hint="eastAsia"/>
        <w:b/>
        <w:bCs/>
        <w:noProof/>
      </w:rPr>
      <w:t>ITU-R  P.1511-3</w:t>
    </w:r>
    <w:r w:rsidR="00964647">
      <w:rPr>
        <w:rFonts w:hint="eastAsia"/>
        <w:b/>
        <w:bCs/>
        <w:noProof/>
      </w:rPr>
      <w:t>建议书</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F12AED"/>
    <w:multiLevelType w:val="singleLevel"/>
    <w:tmpl w:val="85F12AED"/>
    <w:lvl w:ilvl="0">
      <w:start w:val="5"/>
      <w:numFmt w:val="decimal"/>
      <w:suff w:val="nothing"/>
      <w:lvlText w:val="%1）"/>
      <w:lvlJc w:val="left"/>
    </w:lvl>
  </w:abstractNum>
  <w:abstractNum w:abstractNumId="1" w15:restartNumberingAfterBreak="0">
    <w:nsid w:val="FF061184"/>
    <w:multiLevelType w:val="singleLevel"/>
    <w:tmpl w:val="FF061184"/>
    <w:lvl w:ilvl="0">
      <w:start w:val="11"/>
      <w:numFmt w:val="decimal"/>
      <w:suff w:val="nothing"/>
      <w:lvlText w:val="%1）"/>
      <w:lvlJc w:val="left"/>
    </w:lvl>
  </w:abstractNum>
  <w:abstractNum w:abstractNumId="2" w15:restartNumberingAfterBreak="0">
    <w:nsid w:val="FFFFFF7C"/>
    <w:multiLevelType w:val="singleLevel"/>
    <w:tmpl w:val="D7BAAAFE"/>
    <w:lvl w:ilvl="0">
      <w:start w:val="1"/>
      <w:numFmt w:val="decimal"/>
      <w:lvlText w:val="%1."/>
      <w:lvlJc w:val="left"/>
      <w:pPr>
        <w:tabs>
          <w:tab w:val="num" w:pos="1492"/>
        </w:tabs>
        <w:ind w:left="1492" w:hanging="360"/>
      </w:pPr>
      <w:rPr>
        <w:rFonts w:cs="Times New Roman"/>
      </w:rPr>
    </w:lvl>
  </w:abstractNum>
  <w:abstractNum w:abstractNumId="3" w15:restartNumberingAfterBreak="0">
    <w:nsid w:val="FFFFFF7D"/>
    <w:multiLevelType w:val="singleLevel"/>
    <w:tmpl w:val="8DDE0DCE"/>
    <w:lvl w:ilvl="0">
      <w:start w:val="1"/>
      <w:numFmt w:val="decimal"/>
      <w:lvlText w:val="%1."/>
      <w:lvlJc w:val="left"/>
      <w:pPr>
        <w:tabs>
          <w:tab w:val="num" w:pos="1209"/>
        </w:tabs>
        <w:ind w:left="1209" w:hanging="360"/>
      </w:pPr>
      <w:rPr>
        <w:rFonts w:cs="Times New Roman"/>
      </w:rPr>
    </w:lvl>
  </w:abstractNum>
  <w:abstractNum w:abstractNumId="4" w15:restartNumberingAfterBreak="0">
    <w:nsid w:val="FFFFFF7E"/>
    <w:multiLevelType w:val="singleLevel"/>
    <w:tmpl w:val="B4A6BB28"/>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CE88D3CC"/>
    <w:lvl w:ilvl="0">
      <w:start w:val="1"/>
      <w:numFmt w:val="decimal"/>
      <w:lvlText w:val="%1."/>
      <w:lvlJc w:val="left"/>
      <w:pPr>
        <w:tabs>
          <w:tab w:val="num" w:pos="643"/>
        </w:tabs>
        <w:ind w:left="643" w:hanging="360"/>
      </w:pPr>
      <w:rPr>
        <w:rFonts w:cs="Times New Roman"/>
      </w:rPr>
    </w:lvl>
  </w:abstractNum>
  <w:abstractNum w:abstractNumId="6" w15:restartNumberingAfterBreak="0">
    <w:nsid w:val="FFFFFF80"/>
    <w:multiLevelType w:val="singleLevel"/>
    <w:tmpl w:val="D960CF32"/>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1800221C"/>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FE4085BC"/>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E56342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2CE6DA6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FED27E9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13"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20"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5"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8"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5"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8"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1"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2"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43"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954826637">
    <w:abstractNumId w:val="17"/>
  </w:num>
  <w:num w:numId="2" w16cid:durableId="87820700">
    <w:abstractNumId w:val="0"/>
  </w:num>
  <w:num w:numId="3" w16cid:durableId="2141336285">
    <w:abstractNumId w:val="1"/>
  </w:num>
  <w:num w:numId="4" w16cid:durableId="1496528874">
    <w:abstractNumId w:val="11"/>
  </w:num>
  <w:num w:numId="5" w16cid:durableId="1786919453">
    <w:abstractNumId w:val="7"/>
  </w:num>
  <w:num w:numId="6" w16cid:durableId="129713519">
    <w:abstractNumId w:val="6"/>
  </w:num>
  <w:num w:numId="7" w16cid:durableId="603194305">
    <w:abstractNumId w:val="3"/>
  </w:num>
  <w:num w:numId="8" w16cid:durableId="282270134">
    <w:abstractNumId w:val="2"/>
  </w:num>
  <w:num w:numId="9" w16cid:durableId="1655913170">
    <w:abstractNumId w:val="5"/>
  </w:num>
  <w:num w:numId="10" w16cid:durableId="962342297">
    <w:abstractNumId w:val="10"/>
  </w:num>
  <w:num w:numId="11" w16cid:durableId="710348939">
    <w:abstractNumId w:val="33"/>
  </w:num>
  <w:num w:numId="12" w16cid:durableId="294264529">
    <w:abstractNumId w:val="16"/>
  </w:num>
  <w:num w:numId="13" w16cid:durableId="220865361">
    <w:abstractNumId w:val="35"/>
  </w:num>
  <w:num w:numId="14" w16cid:durableId="674963615">
    <w:abstractNumId w:val="14"/>
  </w:num>
  <w:num w:numId="15" w16cid:durableId="1976525363">
    <w:abstractNumId w:val="22"/>
  </w:num>
  <w:num w:numId="16" w16cid:durableId="557590893">
    <w:abstractNumId w:val="18"/>
  </w:num>
  <w:num w:numId="17" w16cid:durableId="1647511805">
    <w:abstractNumId w:val="20"/>
  </w:num>
  <w:num w:numId="18" w16cid:durableId="218056524">
    <w:abstractNumId w:val="43"/>
  </w:num>
  <w:num w:numId="19" w16cid:durableId="1797794839">
    <w:abstractNumId w:val="36"/>
  </w:num>
  <w:num w:numId="20" w16cid:durableId="748768602">
    <w:abstractNumId w:val="42"/>
  </w:num>
  <w:num w:numId="21" w16cid:durableId="1483427097">
    <w:abstractNumId w:val="34"/>
  </w:num>
  <w:num w:numId="22" w16cid:durableId="590355799">
    <w:abstractNumId w:val="19"/>
  </w:num>
  <w:num w:numId="23" w16cid:durableId="2100905946">
    <w:abstractNumId w:val="32"/>
  </w:num>
  <w:num w:numId="24" w16cid:durableId="872155247">
    <w:abstractNumId w:val="37"/>
  </w:num>
  <w:num w:numId="25" w16cid:durableId="116533059">
    <w:abstractNumId w:val="12"/>
  </w:num>
  <w:num w:numId="26" w16cid:durableId="440492187">
    <w:abstractNumId w:val="27"/>
  </w:num>
  <w:num w:numId="27" w16cid:durableId="1624537542">
    <w:abstractNumId w:val="28"/>
  </w:num>
  <w:num w:numId="28" w16cid:durableId="1322736697">
    <w:abstractNumId w:val="41"/>
  </w:num>
  <w:num w:numId="29" w16cid:durableId="720445032">
    <w:abstractNumId w:val="23"/>
  </w:num>
  <w:num w:numId="30" w16cid:durableId="1662388511">
    <w:abstractNumId w:val="40"/>
  </w:num>
  <w:num w:numId="31" w16cid:durableId="1909653811">
    <w:abstractNumId w:val="13"/>
  </w:num>
  <w:num w:numId="32" w16cid:durableId="511186425">
    <w:abstractNumId w:val="29"/>
  </w:num>
  <w:num w:numId="33" w16cid:durableId="1859461704">
    <w:abstractNumId w:val="31"/>
  </w:num>
  <w:num w:numId="34" w16cid:durableId="174657363">
    <w:abstractNumId w:val="15"/>
  </w:num>
  <w:num w:numId="35" w16cid:durableId="1208420126">
    <w:abstractNumId w:val="39"/>
  </w:num>
  <w:num w:numId="36" w16cid:durableId="1418556771">
    <w:abstractNumId w:val="30"/>
  </w:num>
  <w:num w:numId="37" w16cid:durableId="95448301">
    <w:abstractNumId w:val="25"/>
  </w:num>
  <w:num w:numId="38" w16cid:durableId="842283322">
    <w:abstractNumId w:val="38"/>
  </w:num>
  <w:num w:numId="39" w16cid:durableId="53432461">
    <w:abstractNumId w:val="26"/>
  </w:num>
  <w:num w:numId="40" w16cid:durableId="539585932">
    <w:abstractNumId w:val="24"/>
  </w:num>
  <w:num w:numId="41" w16cid:durableId="2028095695">
    <w:abstractNumId w:val="21"/>
  </w:num>
  <w:num w:numId="42" w16cid:durableId="292560340">
    <w:abstractNumId w:val="9"/>
  </w:num>
  <w:num w:numId="43" w16cid:durableId="680545004">
    <w:abstractNumId w:val="8"/>
  </w:num>
  <w:num w:numId="44" w16cid:durableId="6792405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3">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13002"/>
    <w:rsid w:val="00026D01"/>
    <w:rsid w:val="00036EE3"/>
    <w:rsid w:val="00072484"/>
    <w:rsid w:val="00095530"/>
    <w:rsid w:val="00096612"/>
    <w:rsid w:val="000A68C2"/>
    <w:rsid w:val="000B1B2B"/>
    <w:rsid w:val="000B7683"/>
    <w:rsid w:val="000C0788"/>
    <w:rsid w:val="000D0677"/>
    <w:rsid w:val="000E0548"/>
    <w:rsid w:val="000E6A6E"/>
    <w:rsid w:val="000F51DE"/>
    <w:rsid w:val="00102934"/>
    <w:rsid w:val="00147110"/>
    <w:rsid w:val="001477C8"/>
    <w:rsid w:val="001511A6"/>
    <w:rsid w:val="00162AC6"/>
    <w:rsid w:val="001673D6"/>
    <w:rsid w:val="00171C4D"/>
    <w:rsid w:val="001745AF"/>
    <w:rsid w:val="0017562F"/>
    <w:rsid w:val="0019307B"/>
    <w:rsid w:val="001B0927"/>
    <w:rsid w:val="001B164E"/>
    <w:rsid w:val="001B7886"/>
    <w:rsid w:val="001F38BB"/>
    <w:rsid w:val="002058CE"/>
    <w:rsid w:val="002165F1"/>
    <w:rsid w:val="0022016C"/>
    <w:rsid w:val="00230314"/>
    <w:rsid w:val="00233211"/>
    <w:rsid w:val="00260B24"/>
    <w:rsid w:val="0027411A"/>
    <w:rsid w:val="00276D21"/>
    <w:rsid w:val="00296D7F"/>
    <w:rsid w:val="002A5D45"/>
    <w:rsid w:val="002A7718"/>
    <w:rsid w:val="002B35FF"/>
    <w:rsid w:val="002B3CF6"/>
    <w:rsid w:val="002B3E59"/>
    <w:rsid w:val="002B61FF"/>
    <w:rsid w:val="002C737A"/>
    <w:rsid w:val="002C768A"/>
    <w:rsid w:val="002D0BD7"/>
    <w:rsid w:val="002D76C4"/>
    <w:rsid w:val="002F5199"/>
    <w:rsid w:val="00301DB3"/>
    <w:rsid w:val="0030218D"/>
    <w:rsid w:val="003044B2"/>
    <w:rsid w:val="00305119"/>
    <w:rsid w:val="003157F1"/>
    <w:rsid w:val="00356B5D"/>
    <w:rsid w:val="00357707"/>
    <w:rsid w:val="00361623"/>
    <w:rsid w:val="00364723"/>
    <w:rsid w:val="0036627C"/>
    <w:rsid w:val="003B1F1D"/>
    <w:rsid w:val="003B2C99"/>
    <w:rsid w:val="003E5516"/>
    <w:rsid w:val="003F4B75"/>
    <w:rsid w:val="003F7AA8"/>
    <w:rsid w:val="00400E27"/>
    <w:rsid w:val="00420DFD"/>
    <w:rsid w:val="00425BC7"/>
    <w:rsid w:val="00435E7D"/>
    <w:rsid w:val="00437A76"/>
    <w:rsid w:val="00451AC4"/>
    <w:rsid w:val="004604B2"/>
    <w:rsid w:val="00470E28"/>
    <w:rsid w:val="0047379B"/>
    <w:rsid w:val="00474170"/>
    <w:rsid w:val="00477729"/>
    <w:rsid w:val="004842E2"/>
    <w:rsid w:val="00486220"/>
    <w:rsid w:val="00486EB3"/>
    <w:rsid w:val="004934C5"/>
    <w:rsid w:val="004A4308"/>
    <w:rsid w:val="004A6FEB"/>
    <w:rsid w:val="004A7661"/>
    <w:rsid w:val="004B06B8"/>
    <w:rsid w:val="004B6435"/>
    <w:rsid w:val="004E61FF"/>
    <w:rsid w:val="004F7FC7"/>
    <w:rsid w:val="00503364"/>
    <w:rsid w:val="005373E0"/>
    <w:rsid w:val="00556548"/>
    <w:rsid w:val="005604E9"/>
    <w:rsid w:val="00571B1C"/>
    <w:rsid w:val="00576D47"/>
    <w:rsid w:val="005839A0"/>
    <w:rsid w:val="00586EF8"/>
    <w:rsid w:val="005B0371"/>
    <w:rsid w:val="005B20F6"/>
    <w:rsid w:val="005B218E"/>
    <w:rsid w:val="005B49AB"/>
    <w:rsid w:val="005B50E7"/>
    <w:rsid w:val="005C4BAB"/>
    <w:rsid w:val="005E12A5"/>
    <w:rsid w:val="005E69F0"/>
    <w:rsid w:val="005E7B4F"/>
    <w:rsid w:val="005F003B"/>
    <w:rsid w:val="005F2E73"/>
    <w:rsid w:val="005F4E76"/>
    <w:rsid w:val="00601882"/>
    <w:rsid w:val="00607D68"/>
    <w:rsid w:val="006115A0"/>
    <w:rsid w:val="00613212"/>
    <w:rsid w:val="006149B1"/>
    <w:rsid w:val="0061506D"/>
    <w:rsid w:val="006325C9"/>
    <w:rsid w:val="00640332"/>
    <w:rsid w:val="006675FE"/>
    <w:rsid w:val="00680D2B"/>
    <w:rsid w:val="00681B32"/>
    <w:rsid w:val="00697887"/>
    <w:rsid w:val="006B1D2B"/>
    <w:rsid w:val="006C37D5"/>
    <w:rsid w:val="006C5BA7"/>
    <w:rsid w:val="006E1131"/>
    <w:rsid w:val="006E2037"/>
    <w:rsid w:val="006E612C"/>
    <w:rsid w:val="006E6199"/>
    <w:rsid w:val="006F7E38"/>
    <w:rsid w:val="00700216"/>
    <w:rsid w:val="00712870"/>
    <w:rsid w:val="00714AC0"/>
    <w:rsid w:val="0074147D"/>
    <w:rsid w:val="00743D85"/>
    <w:rsid w:val="00744F8B"/>
    <w:rsid w:val="00753CF4"/>
    <w:rsid w:val="007565CC"/>
    <w:rsid w:val="00763B9A"/>
    <w:rsid w:val="00772E22"/>
    <w:rsid w:val="007A6AA8"/>
    <w:rsid w:val="007B1357"/>
    <w:rsid w:val="007B3343"/>
    <w:rsid w:val="007C344E"/>
    <w:rsid w:val="007E27E3"/>
    <w:rsid w:val="007F5EA7"/>
    <w:rsid w:val="00812074"/>
    <w:rsid w:val="008218D7"/>
    <w:rsid w:val="008248EA"/>
    <w:rsid w:val="008310C9"/>
    <w:rsid w:val="008335F0"/>
    <w:rsid w:val="00834306"/>
    <w:rsid w:val="00853CC5"/>
    <w:rsid w:val="00877E6E"/>
    <w:rsid w:val="008B083A"/>
    <w:rsid w:val="008C251A"/>
    <w:rsid w:val="008C7848"/>
    <w:rsid w:val="00904C26"/>
    <w:rsid w:val="00906589"/>
    <w:rsid w:val="00906AD6"/>
    <w:rsid w:val="009132E6"/>
    <w:rsid w:val="00917AF2"/>
    <w:rsid w:val="0092418A"/>
    <w:rsid w:val="009258F8"/>
    <w:rsid w:val="00932F68"/>
    <w:rsid w:val="00934ED7"/>
    <w:rsid w:val="009360C8"/>
    <w:rsid w:val="00940D16"/>
    <w:rsid w:val="00942220"/>
    <w:rsid w:val="009543C3"/>
    <w:rsid w:val="00962BF3"/>
    <w:rsid w:val="00963732"/>
    <w:rsid w:val="00964647"/>
    <w:rsid w:val="00966E1B"/>
    <w:rsid w:val="00972F51"/>
    <w:rsid w:val="00984A02"/>
    <w:rsid w:val="009947C0"/>
    <w:rsid w:val="00996516"/>
    <w:rsid w:val="009A4039"/>
    <w:rsid w:val="009A41F9"/>
    <w:rsid w:val="009D4BBD"/>
    <w:rsid w:val="009E67E0"/>
    <w:rsid w:val="009F2D2C"/>
    <w:rsid w:val="009F5580"/>
    <w:rsid w:val="00A03C0E"/>
    <w:rsid w:val="00A165E8"/>
    <w:rsid w:val="00A239D1"/>
    <w:rsid w:val="00A31928"/>
    <w:rsid w:val="00A35B27"/>
    <w:rsid w:val="00A507D4"/>
    <w:rsid w:val="00A511E2"/>
    <w:rsid w:val="00A5147A"/>
    <w:rsid w:val="00A537EC"/>
    <w:rsid w:val="00A610CF"/>
    <w:rsid w:val="00A62A14"/>
    <w:rsid w:val="00A6505A"/>
    <w:rsid w:val="00A65544"/>
    <w:rsid w:val="00A6617B"/>
    <w:rsid w:val="00A71FE5"/>
    <w:rsid w:val="00A74B43"/>
    <w:rsid w:val="00A7534B"/>
    <w:rsid w:val="00A76007"/>
    <w:rsid w:val="00A86DD2"/>
    <w:rsid w:val="00A936CB"/>
    <w:rsid w:val="00A971A1"/>
    <w:rsid w:val="00AA3AD8"/>
    <w:rsid w:val="00AB0DC8"/>
    <w:rsid w:val="00AB405C"/>
    <w:rsid w:val="00AC015D"/>
    <w:rsid w:val="00AD0E57"/>
    <w:rsid w:val="00AE698D"/>
    <w:rsid w:val="00AF0286"/>
    <w:rsid w:val="00AF0493"/>
    <w:rsid w:val="00AF4F61"/>
    <w:rsid w:val="00AF5326"/>
    <w:rsid w:val="00B00E4F"/>
    <w:rsid w:val="00B019A2"/>
    <w:rsid w:val="00B0286E"/>
    <w:rsid w:val="00B033C8"/>
    <w:rsid w:val="00B14E4A"/>
    <w:rsid w:val="00B33425"/>
    <w:rsid w:val="00B42334"/>
    <w:rsid w:val="00B44E24"/>
    <w:rsid w:val="00B54ECC"/>
    <w:rsid w:val="00B60AC0"/>
    <w:rsid w:val="00B714F3"/>
    <w:rsid w:val="00B75A52"/>
    <w:rsid w:val="00B874C6"/>
    <w:rsid w:val="00B87B6B"/>
    <w:rsid w:val="00B9169E"/>
    <w:rsid w:val="00B92234"/>
    <w:rsid w:val="00BC5D77"/>
    <w:rsid w:val="00BD4283"/>
    <w:rsid w:val="00BD6AF4"/>
    <w:rsid w:val="00BE28E6"/>
    <w:rsid w:val="00BF487A"/>
    <w:rsid w:val="00BF5544"/>
    <w:rsid w:val="00C15F3E"/>
    <w:rsid w:val="00C46BD9"/>
    <w:rsid w:val="00C4780E"/>
    <w:rsid w:val="00C55258"/>
    <w:rsid w:val="00C62BE8"/>
    <w:rsid w:val="00C65447"/>
    <w:rsid w:val="00C73560"/>
    <w:rsid w:val="00C84DB7"/>
    <w:rsid w:val="00C87A35"/>
    <w:rsid w:val="00CA4B3C"/>
    <w:rsid w:val="00CB0F14"/>
    <w:rsid w:val="00CC01C7"/>
    <w:rsid w:val="00CD659B"/>
    <w:rsid w:val="00CE08AF"/>
    <w:rsid w:val="00CE0A43"/>
    <w:rsid w:val="00D00118"/>
    <w:rsid w:val="00D16749"/>
    <w:rsid w:val="00D5024B"/>
    <w:rsid w:val="00D61962"/>
    <w:rsid w:val="00D71D25"/>
    <w:rsid w:val="00D72623"/>
    <w:rsid w:val="00D83556"/>
    <w:rsid w:val="00D87582"/>
    <w:rsid w:val="00DC635D"/>
    <w:rsid w:val="00DE5556"/>
    <w:rsid w:val="00DF4176"/>
    <w:rsid w:val="00E0095C"/>
    <w:rsid w:val="00E12963"/>
    <w:rsid w:val="00E17240"/>
    <w:rsid w:val="00E626FB"/>
    <w:rsid w:val="00E74595"/>
    <w:rsid w:val="00E77485"/>
    <w:rsid w:val="00EB1CB6"/>
    <w:rsid w:val="00EB7C57"/>
    <w:rsid w:val="00ED0D47"/>
    <w:rsid w:val="00ED2695"/>
    <w:rsid w:val="00EE04BA"/>
    <w:rsid w:val="00EE47C4"/>
    <w:rsid w:val="00EF2D52"/>
    <w:rsid w:val="00F21734"/>
    <w:rsid w:val="00F30C9B"/>
    <w:rsid w:val="00F354B1"/>
    <w:rsid w:val="00F354D7"/>
    <w:rsid w:val="00F6343F"/>
    <w:rsid w:val="00F66F3B"/>
    <w:rsid w:val="00F72776"/>
    <w:rsid w:val="00F7325C"/>
    <w:rsid w:val="00F7394B"/>
    <w:rsid w:val="00F92A40"/>
    <w:rsid w:val="00F93A0E"/>
    <w:rsid w:val="00FA1448"/>
    <w:rsid w:val="00FB0E4E"/>
    <w:rsid w:val="00FC29E1"/>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A936CB"/>
    <w:pPr>
      <w:keepNext/>
      <w:keepLines/>
      <w:spacing w:before="480"/>
      <w:jc w:val="center"/>
    </w:pPr>
    <w:rPr>
      <w:sz w:val="28"/>
    </w:rPr>
  </w:style>
  <w:style w:type="paragraph" w:customStyle="1" w:styleId="Arttitle">
    <w:name w:val="Art_title"/>
    <w:basedOn w:val="Normal"/>
    <w:next w:val="Normalaftertitle"/>
    <w:link w:val="ArttitleCar"/>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link w:val="ChaptitleChar"/>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link w:val="RepNoChar"/>
    <w:qFormat/>
    <w:rsid w:val="00A936CB"/>
  </w:style>
  <w:style w:type="paragraph" w:customStyle="1" w:styleId="Reptitle">
    <w:name w:val="Rep_title"/>
    <w:basedOn w:val="Rectitle"/>
    <w:next w:val="Repref"/>
    <w:link w:val="ReptitleChar"/>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link w:val="ResNoChar"/>
    <w:qFormat/>
    <w:rsid w:val="00A936CB"/>
  </w:style>
  <w:style w:type="paragraph" w:customStyle="1" w:styleId="Restitle">
    <w:name w:val="Res_title"/>
    <w:basedOn w:val="Normal"/>
    <w:next w:val="Resref"/>
    <w:link w:val="RestitleChar"/>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qFormat/>
    <w:rsid w:val="00A936CB"/>
    <w:pPr>
      <w:tabs>
        <w:tab w:val="clear" w:pos="1276"/>
        <w:tab w:val="left" w:pos="2155"/>
      </w:tabs>
      <w:ind w:left="2155" w:hanging="879"/>
    </w:pPr>
  </w:style>
  <w:style w:type="paragraph" w:styleId="TOC4">
    <w:name w:val="toc 4"/>
    <w:basedOn w:val="TOC3"/>
    <w:qFormat/>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semiHidden/>
    <w:qFormat/>
    <w:rsid w:val="00A936CB"/>
  </w:style>
  <w:style w:type="paragraph" w:styleId="TOC7">
    <w:name w:val="toc 7"/>
    <w:basedOn w:val="TOC4"/>
    <w:semiHidden/>
    <w:qFormat/>
    <w:rsid w:val="00A936CB"/>
  </w:style>
  <w:style w:type="paragraph" w:styleId="TOC8">
    <w:name w:val="toc 8"/>
    <w:basedOn w:val="TOC4"/>
    <w:semiHidden/>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B14E4A"/>
    <w:pPr>
      <w:spacing w:after="360"/>
      <w:ind w:firstLineChars="200" w:firstLine="480"/>
    </w:pPr>
    <w:rPr>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qFormat/>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qFormat/>
    <w:rsid w:val="006C5BA7"/>
    <w:pPr>
      <w:tabs>
        <w:tab w:val="left" w:pos="643"/>
      </w:tabs>
      <w:spacing w:before="136"/>
      <w:ind w:left="643" w:hanging="360"/>
    </w:pPr>
    <w:rPr>
      <w:sz w:val="20"/>
      <w:lang w:val="en-GB"/>
    </w:rPr>
  </w:style>
  <w:style w:type="paragraph" w:styleId="ListBullet4">
    <w:name w:val="List Bullet 4"/>
    <w:basedOn w:val="Normal"/>
    <w:autoRedefine/>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semiHidden/>
    <w:qFormat/>
    <w:rsid w:val="006C5BA7"/>
    <w:rPr>
      <w:sz w:val="20"/>
    </w:rPr>
  </w:style>
  <w:style w:type="character" w:customStyle="1" w:styleId="CommentTextChar">
    <w:name w:val="Comment Text Char"/>
    <w:basedOn w:val="DefaultParagraphFont"/>
    <w:link w:val="CommentText"/>
    <w:semiHidden/>
    <w:rsid w:val="006C5BA7"/>
    <w:rPr>
      <w:lang w:val="fr-FR" w:eastAsia="en-US"/>
    </w:rPr>
  </w:style>
  <w:style w:type="paragraph" w:styleId="ListBullet3">
    <w:name w:val="List Bullet 3"/>
    <w:basedOn w:val="Normal"/>
    <w:autoRedefine/>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qFormat/>
    <w:rsid w:val="006C5BA7"/>
    <w:pPr>
      <w:tabs>
        <w:tab w:val="left" w:pos="643"/>
      </w:tabs>
      <w:spacing w:before="136"/>
      <w:ind w:left="643" w:hanging="360"/>
    </w:pPr>
    <w:rPr>
      <w:sz w:val="20"/>
      <w:lang w:val="en-GB"/>
    </w:rPr>
  </w:style>
  <w:style w:type="paragraph" w:styleId="ListBullet5">
    <w:name w:val="List Bullet 5"/>
    <w:basedOn w:val="Normal"/>
    <w:autoRedefine/>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semiHidden/>
    <w:qFormat/>
    <w:rsid w:val="006C5BA7"/>
    <w:pPr>
      <w:jc w:val="left"/>
      <w:textAlignment w:val="auto"/>
    </w:pPr>
    <w:rPr>
      <w:b/>
      <w:bCs/>
      <w:sz w:val="24"/>
    </w:rPr>
  </w:style>
  <w:style w:type="character" w:customStyle="1" w:styleId="CommentSubjectChar">
    <w:name w:val="Comment Subject Char"/>
    <w:basedOn w:val="CommentTextChar"/>
    <w:link w:val="CommentSubject"/>
    <w:semiHidden/>
    <w:qFormat/>
    <w:rsid w:val="006C5BA7"/>
    <w:rPr>
      <w:b/>
      <w:bCs/>
      <w:sz w:val="24"/>
      <w:lang w:val="fr-FR" w:eastAsia="en-US"/>
    </w:rPr>
  </w:style>
  <w:style w:type="character" w:styleId="FollowedHyperlink">
    <w:name w:val="FollowedHyperlink"/>
    <w:basedOn w:val="DefaultParagraphFont"/>
    <w:autoRedefine/>
    <w:semiHidden/>
    <w:unhideWhenUsed/>
    <w:qFormat/>
    <w:rsid w:val="006C5BA7"/>
    <w:rPr>
      <w:color w:val="800080" w:themeColor="followedHyperlink"/>
      <w:u w:val="single"/>
    </w:rPr>
  </w:style>
  <w:style w:type="character" w:customStyle="1" w:styleId="Heading1Char">
    <w:name w:val="Heading 1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link w:val="RectitleBRChar"/>
    <w:autoRedefine/>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autoRedefine/>
    <w:qFormat/>
    <w:rsid w:val="006C5BA7"/>
    <w:pPr>
      <w:topLinePunct/>
      <w:jc w:val="center"/>
    </w:pPr>
    <w:rPr>
      <w:kern w:val="0"/>
      <w:sz w:val="18"/>
      <w:lang w:val="en-GB"/>
    </w:rPr>
  </w:style>
  <w:style w:type="paragraph" w:customStyle="1" w:styleId="a9">
    <w:name w:val="图题"/>
    <w:basedOn w:val="1"/>
    <w:autoRedefine/>
    <w:qFormat/>
    <w:rsid w:val="006C5BA7"/>
    <w:pPr>
      <w:topLinePunct/>
      <w:spacing w:before="0"/>
      <w:jc w:val="center"/>
    </w:pPr>
    <w:rPr>
      <w:b/>
      <w:kern w:val="0"/>
      <w:sz w:val="18"/>
      <w:lang w:val="en-GB"/>
    </w:rPr>
  </w:style>
  <w:style w:type="paragraph" w:customStyle="1" w:styleId="aa">
    <w:name w:val="图"/>
    <w:basedOn w:val="1"/>
    <w:autoRedefine/>
    <w:qFormat/>
    <w:rsid w:val="006C5BA7"/>
    <w:pPr>
      <w:topLinePunct/>
      <w:jc w:val="center"/>
    </w:pPr>
    <w:rPr>
      <w:kern w:val="0"/>
      <w:lang w:val="en-GB"/>
    </w:rPr>
  </w:style>
  <w:style w:type="paragraph" w:customStyle="1" w:styleId="ab">
    <w:name w:val="项目一字线"/>
    <w:basedOn w:val="1"/>
    <w:autoRedefine/>
    <w:qFormat/>
    <w:rsid w:val="006C5BA7"/>
    <w:pPr>
      <w:tabs>
        <w:tab w:val="clear" w:pos="794"/>
      </w:tabs>
      <w:ind w:left="840" w:hangingChars="400" w:hanging="840"/>
    </w:pPr>
  </w:style>
  <w:style w:type="paragraph" w:customStyle="1" w:styleId="RecNoBR">
    <w:name w:val="Rec_No_BR"/>
    <w:basedOn w:val="Normal"/>
    <w:next w:val="Normal"/>
    <w:link w:val="RecNoBRChar"/>
    <w:autoRedefine/>
    <w:qFormat/>
    <w:rsid w:val="006C5BA7"/>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character" w:customStyle="1" w:styleId="Heading2Char">
    <w:name w:val="Heading 2 Char"/>
    <w:basedOn w:val="DefaultParagraphFont"/>
    <w:link w:val="Heading2"/>
    <w:uiPriority w:val="99"/>
    <w:rsid w:val="00361623"/>
    <w:rPr>
      <w:b/>
      <w:sz w:val="24"/>
      <w:lang w:val="fr-FR" w:eastAsia="en-US"/>
    </w:rPr>
  </w:style>
  <w:style w:type="character" w:customStyle="1" w:styleId="Heading3Char">
    <w:name w:val="Heading 3 Char"/>
    <w:basedOn w:val="DefaultParagraphFont"/>
    <w:link w:val="Heading3"/>
    <w:rsid w:val="00361623"/>
    <w:rPr>
      <w:b/>
      <w:sz w:val="24"/>
      <w:lang w:val="fr-FR" w:eastAsia="en-US"/>
    </w:rPr>
  </w:style>
  <w:style w:type="character" w:customStyle="1" w:styleId="Heading4Char">
    <w:name w:val="Heading 4 Char"/>
    <w:basedOn w:val="DefaultParagraphFont"/>
    <w:link w:val="Heading4"/>
    <w:rsid w:val="00361623"/>
    <w:rPr>
      <w:b/>
      <w:sz w:val="24"/>
      <w:lang w:val="fr-FR" w:eastAsia="en-US"/>
    </w:rPr>
  </w:style>
  <w:style w:type="character" w:customStyle="1" w:styleId="Heading5Char">
    <w:name w:val="Heading 5 Char"/>
    <w:basedOn w:val="DefaultParagraphFont"/>
    <w:link w:val="Heading5"/>
    <w:rsid w:val="00361623"/>
    <w:rPr>
      <w:b/>
      <w:sz w:val="24"/>
      <w:lang w:val="fr-FR" w:eastAsia="en-US"/>
    </w:rPr>
  </w:style>
  <w:style w:type="character" w:customStyle="1" w:styleId="Heading6Char">
    <w:name w:val="Heading 6 Char"/>
    <w:basedOn w:val="DefaultParagraphFont"/>
    <w:link w:val="Heading6"/>
    <w:rsid w:val="00361623"/>
    <w:rPr>
      <w:b/>
      <w:sz w:val="24"/>
      <w:lang w:val="fr-FR" w:eastAsia="en-US"/>
    </w:rPr>
  </w:style>
  <w:style w:type="character" w:customStyle="1" w:styleId="Heading7Char">
    <w:name w:val="Heading 7 Char"/>
    <w:basedOn w:val="DefaultParagraphFont"/>
    <w:link w:val="Heading7"/>
    <w:rsid w:val="00361623"/>
    <w:rPr>
      <w:b/>
      <w:sz w:val="24"/>
      <w:lang w:val="fr-FR" w:eastAsia="en-US"/>
    </w:rPr>
  </w:style>
  <w:style w:type="character" w:customStyle="1" w:styleId="Heading8Char">
    <w:name w:val="Heading 8 Char"/>
    <w:basedOn w:val="DefaultParagraphFont"/>
    <w:link w:val="Heading8"/>
    <w:rsid w:val="00361623"/>
    <w:rPr>
      <w:b/>
      <w:sz w:val="24"/>
      <w:lang w:val="fr-FR" w:eastAsia="en-US"/>
    </w:rPr>
  </w:style>
  <w:style w:type="character" w:customStyle="1" w:styleId="Heading9Char">
    <w:name w:val="Heading 9 Char"/>
    <w:basedOn w:val="DefaultParagraphFont"/>
    <w:link w:val="Heading9"/>
    <w:rsid w:val="00361623"/>
    <w:rPr>
      <w:b/>
      <w:sz w:val="24"/>
      <w:lang w:val="fr-FR" w:eastAsia="en-US"/>
    </w:rPr>
  </w:style>
  <w:style w:type="character" w:customStyle="1" w:styleId="FooterChar">
    <w:name w:val="Footer Char"/>
    <w:basedOn w:val="DefaultParagraphFont"/>
    <w:link w:val="Footer"/>
    <w:qFormat/>
    <w:rsid w:val="00361623"/>
    <w:rPr>
      <w:noProof/>
      <w:sz w:val="18"/>
      <w:lang w:val="fr-FR" w:eastAsia="en-US"/>
    </w:rPr>
  </w:style>
  <w:style w:type="character" w:customStyle="1" w:styleId="NormalaftertitleChar">
    <w:name w:val="Normal_after_title Char"/>
    <w:basedOn w:val="DefaultParagraphFont"/>
    <w:link w:val="Normalaftertitle"/>
    <w:locked/>
    <w:rsid w:val="00361623"/>
    <w:rPr>
      <w:sz w:val="24"/>
      <w:lang w:val="fr-FR" w:eastAsia="en-US"/>
    </w:rPr>
  </w:style>
  <w:style w:type="character" w:customStyle="1" w:styleId="NoteChar">
    <w:name w:val="Note Char"/>
    <w:basedOn w:val="DefaultParagraphFont"/>
    <w:link w:val="Note"/>
    <w:locked/>
    <w:rsid w:val="00361623"/>
    <w:rPr>
      <w:sz w:val="22"/>
      <w:lang w:val="fr-FR" w:eastAsia="en-US"/>
    </w:rPr>
  </w:style>
  <w:style w:type="character" w:customStyle="1" w:styleId="RectitleBRChar">
    <w:name w:val="Rec_title_BR Char"/>
    <w:basedOn w:val="DefaultParagraphFont"/>
    <w:link w:val="RectitleBR"/>
    <w:locked/>
    <w:rsid w:val="00361623"/>
    <w:rPr>
      <w:b/>
      <w:sz w:val="28"/>
      <w:lang w:val="fr-FR" w:eastAsia="en-US"/>
    </w:rPr>
  </w:style>
  <w:style w:type="character" w:customStyle="1" w:styleId="RecNoBRChar">
    <w:name w:val="Rec_No_BR Char"/>
    <w:basedOn w:val="DefaultParagraphFont"/>
    <w:link w:val="RecNoBR"/>
    <w:locked/>
    <w:rsid w:val="00361623"/>
    <w:rPr>
      <w:sz w:val="28"/>
      <w:lang w:val="fr-FR" w:eastAsia="en-US"/>
    </w:rPr>
  </w:style>
  <w:style w:type="character" w:customStyle="1" w:styleId="TablelegendChar">
    <w:name w:val="Table_legend Char"/>
    <w:basedOn w:val="TabletextChar"/>
    <w:link w:val="Tablelegend"/>
    <w:locked/>
    <w:rsid w:val="00361623"/>
    <w:rPr>
      <w:sz w:val="22"/>
      <w:lang w:val="fr-FR" w:eastAsia="en-US"/>
    </w:rPr>
  </w:style>
  <w:style w:type="character" w:customStyle="1" w:styleId="TableNoChar">
    <w:name w:val="Table_No Char"/>
    <w:basedOn w:val="DefaultParagraphFont"/>
    <w:link w:val="TableNo"/>
    <w:qFormat/>
    <w:locked/>
    <w:rsid w:val="00361623"/>
    <w:rPr>
      <w:sz w:val="24"/>
      <w:lang w:val="fr-FR" w:eastAsia="en-US"/>
    </w:rPr>
  </w:style>
  <w:style w:type="character" w:customStyle="1" w:styleId="EquationlegendChar">
    <w:name w:val="Equation_legend Char"/>
    <w:basedOn w:val="DefaultParagraphFont"/>
    <w:link w:val="Equationlegend"/>
    <w:locked/>
    <w:rsid w:val="00361623"/>
    <w:rPr>
      <w:sz w:val="24"/>
      <w:lang w:eastAsia="en-US"/>
    </w:rPr>
  </w:style>
  <w:style w:type="character" w:customStyle="1" w:styleId="TabletitleChar">
    <w:name w:val="Table_title Char"/>
    <w:basedOn w:val="DefaultParagraphFont"/>
    <w:link w:val="Tabletitle"/>
    <w:qFormat/>
    <w:locked/>
    <w:rsid w:val="00361623"/>
    <w:rPr>
      <w:b/>
      <w:sz w:val="24"/>
      <w:lang w:val="fr-FR" w:eastAsia="en-US"/>
    </w:rPr>
  </w:style>
  <w:style w:type="character" w:customStyle="1" w:styleId="FigureNo0">
    <w:name w:val="Figure_No (文字)"/>
    <w:basedOn w:val="DefaultParagraphFont"/>
    <w:link w:val="FigureNo"/>
    <w:locked/>
    <w:rsid w:val="00361623"/>
    <w:rPr>
      <w:caps/>
      <w:sz w:val="18"/>
      <w:lang w:val="fr-FR" w:eastAsia="en-US"/>
    </w:rPr>
  </w:style>
  <w:style w:type="character" w:customStyle="1" w:styleId="ArtNoChar">
    <w:name w:val="Art_No Char"/>
    <w:basedOn w:val="DefaultParagraphFont"/>
    <w:link w:val="ArtNo"/>
    <w:locked/>
    <w:rsid w:val="00361623"/>
    <w:rPr>
      <w:sz w:val="28"/>
      <w:lang w:val="fr-FR" w:eastAsia="en-US"/>
    </w:rPr>
  </w:style>
  <w:style w:type="character" w:customStyle="1" w:styleId="ArttitleCar">
    <w:name w:val="Art_title Car"/>
    <w:basedOn w:val="DefaultParagraphFont"/>
    <w:link w:val="Arttitle"/>
    <w:locked/>
    <w:rsid w:val="00361623"/>
    <w:rPr>
      <w:b/>
      <w:sz w:val="28"/>
      <w:lang w:val="fr-FR" w:eastAsia="en-US"/>
    </w:rPr>
  </w:style>
  <w:style w:type="character" w:customStyle="1" w:styleId="CallChar">
    <w:name w:val="Call Char"/>
    <w:basedOn w:val="DefaultParagraphFont"/>
    <w:link w:val="Call"/>
    <w:qFormat/>
    <w:locked/>
    <w:rsid w:val="00361623"/>
    <w:rPr>
      <w:i/>
      <w:sz w:val="24"/>
      <w:lang w:val="fr-FR" w:eastAsia="en-US"/>
    </w:rPr>
  </w:style>
  <w:style w:type="character" w:customStyle="1" w:styleId="ChaptitleChar">
    <w:name w:val="Chap_title Char"/>
    <w:basedOn w:val="DefaultParagraphFont"/>
    <w:link w:val="Chaptitle"/>
    <w:locked/>
    <w:rsid w:val="00361623"/>
    <w:rPr>
      <w:b/>
      <w:sz w:val="28"/>
      <w:lang w:val="fr-FR" w:eastAsia="en-US"/>
    </w:rPr>
  </w:style>
  <w:style w:type="character" w:customStyle="1" w:styleId="FootnoteTextChar">
    <w:name w:val="Footnote Text Char"/>
    <w:basedOn w:val="DefaultParagraphFont"/>
    <w:link w:val="FootnoteText"/>
    <w:qFormat/>
    <w:rsid w:val="00361623"/>
    <w:rPr>
      <w:sz w:val="22"/>
      <w:lang w:val="fr-FR" w:eastAsia="en-US"/>
    </w:rPr>
  </w:style>
  <w:style w:type="character" w:customStyle="1" w:styleId="ReptitleChar">
    <w:name w:val="Rep_title Char"/>
    <w:basedOn w:val="DefaultParagraphFont"/>
    <w:link w:val="Reptitle"/>
    <w:locked/>
    <w:rsid w:val="00361623"/>
    <w:rPr>
      <w:b/>
      <w:sz w:val="28"/>
      <w:lang w:val="fr-FR" w:eastAsia="en-US"/>
    </w:rPr>
  </w:style>
  <w:style w:type="character" w:customStyle="1" w:styleId="RepNoChar">
    <w:name w:val="Rep_No Char"/>
    <w:basedOn w:val="DefaultParagraphFont"/>
    <w:link w:val="RepNo"/>
    <w:locked/>
    <w:rsid w:val="00361623"/>
    <w:rPr>
      <w:sz w:val="28"/>
      <w:lang w:val="fr-FR" w:eastAsia="en-US"/>
    </w:rPr>
  </w:style>
  <w:style w:type="character" w:customStyle="1" w:styleId="RestitleChar">
    <w:name w:val="Res_title Char"/>
    <w:basedOn w:val="DefaultParagraphFont"/>
    <w:link w:val="Restitle"/>
    <w:locked/>
    <w:rsid w:val="00361623"/>
    <w:rPr>
      <w:b/>
      <w:sz w:val="28"/>
      <w:lang w:val="fr-FR" w:eastAsia="en-US"/>
    </w:rPr>
  </w:style>
  <w:style w:type="character" w:customStyle="1" w:styleId="ResNoChar">
    <w:name w:val="Res_No Char"/>
    <w:basedOn w:val="DefaultParagraphFont"/>
    <w:link w:val="ResNo"/>
    <w:locked/>
    <w:rsid w:val="00361623"/>
    <w:rPr>
      <w:sz w:val="28"/>
      <w:lang w:val="fr-FR" w:eastAsia="en-US"/>
    </w:rPr>
  </w:style>
  <w:style w:type="paragraph" w:styleId="Revision">
    <w:name w:val="Revision"/>
    <w:hidden/>
    <w:uiPriority w:val="99"/>
    <w:semiHidden/>
    <w:rsid w:val="00361623"/>
    <w:rPr>
      <w:rFonts w:eastAsia="Batang"/>
      <w:sz w:val="24"/>
      <w:lang w:val="en-GB" w:eastAsia="en-US"/>
    </w:rPr>
  </w:style>
  <w:style w:type="character" w:customStyle="1" w:styleId="shorttext">
    <w:name w:val="short_text"/>
    <w:basedOn w:val="DefaultParagraphFont"/>
    <w:rsid w:val="00361623"/>
  </w:style>
  <w:style w:type="character" w:customStyle="1" w:styleId="hps">
    <w:name w:val="hps"/>
    <w:basedOn w:val="DefaultParagraphFont"/>
    <w:rsid w:val="00361623"/>
  </w:style>
  <w:style w:type="character" w:customStyle="1" w:styleId="atn">
    <w:name w:val="atn"/>
    <w:basedOn w:val="DefaultParagraphFont"/>
    <w:rsid w:val="00361623"/>
  </w:style>
  <w:style w:type="paragraph" w:styleId="ListParagraph">
    <w:name w:val="List Paragraph"/>
    <w:basedOn w:val="Normal"/>
    <w:uiPriority w:val="99"/>
    <w:qFormat/>
    <w:rsid w:val="00361623"/>
    <w:pPr>
      <w:ind w:firstLineChars="200" w:firstLine="420"/>
    </w:pPr>
    <w:rPr>
      <w:rFonts w:eastAsiaTheme="minorEastAsia"/>
    </w:rPr>
  </w:style>
  <w:style w:type="paragraph" w:styleId="EnvelopeAddress">
    <w:name w:val="envelope address"/>
    <w:basedOn w:val="Normal"/>
    <w:unhideWhenUsed/>
    <w:rsid w:val="00361623"/>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6162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sid w:val="00361623"/>
    <w:rPr>
      <w:rFonts w:eastAsia="STKaiti"/>
      <w:i w:val="0"/>
    </w:rPr>
  </w:style>
  <w:style w:type="paragraph" w:styleId="Caption">
    <w:name w:val="caption"/>
    <w:basedOn w:val="Normal"/>
    <w:next w:val="Normal"/>
    <w:uiPriority w:val="35"/>
    <w:unhideWhenUsed/>
    <w:qFormat/>
    <w:rsid w:val="00361623"/>
    <w:pPr>
      <w:widowControl w:val="0"/>
      <w:tabs>
        <w:tab w:val="clear" w:pos="794"/>
        <w:tab w:val="clear" w:pos="1191"/>
        <w:tab w:val="clear" w:pos="1588"/>
        <w:tab w:val="clear" w:pos="1985"/>
      </w:tabs>
      <w:overflowPunct/>
      <w:spacing w:before="0" w:after="200"/>
      <w:jc w:val="left"/>
      <w:textAlignment w:val="auto"/>
    </w:pPr>
    <w:rPr>
      <w:rFonts w:cs="Arial"/>
      <w:b/>
      <w:bCs/>
      <w:sz w:val="22"/>
      <w:szCs w:val="18"/>
      <w:lang w:val="en-GB" w:eastAsia="en-GB"/>
    </w:rPr>
  </w:style>
  <w:style w:type="numbering" w:customStyle="1" w:styleId="NoList1">
    <w:name w:val="No List1"/>
    <w:next w:val="NoList"/>
    <w:uiPriority w:val="99"/>
    <w:semiHidden/>
    <w:unhideWhenUsed/>
    <w:rsid w:val="00BE28E6"/>
  </w:style>
  <w:style w:type="table" w:customStyle="1" w:styleId="TableGrid1">
    <w:name w:val="Table Grid1"/>
    <w:basedOn w:val="TableNormal"/>
    <w:next w:val="TableGrid"/>
    <w:qFormat/>
    <w:rsid w:val="00BE28E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Arttitle">
    <w:name w:val="App_Art_title"/>
    <w:basedOn w:val="Arttitle"/>
    <w:qFormat/>
    <w:rsid w:val="00BE28E6"/>
    <w:pPr>
      <w:tabs>
        <w:tab w:val="clear" w:pos="794"/>
        <w:tab w:val="clear" w:pos="1191"/>
        <w:tab w:val="clear" w:pos="1588"/>
        <w:tab w:val="clear" w:pos="1985"/>
        <w:tab w:val="left" w:pos="1134"/>
        <w:tab w:val="left" w:pos="1871"/>
        <w:tab w:val="left" w:pos="2268"/>
      </w:tabs>
    </w:pPr>
    <w:rPr>
      <w:rFonts w:eastAsiaTheme="minorEastAsia"/>
      <w:lang w:val="en-GB"/>
    </w:rPr>
  </w:style>
  <w:style w:type="character" w:customStyle="1" w:styleId="high-light-bg4">
    <w:name w:val="high-light-bg4"/>
    <w:basedOn w:val="DefaultParagraphFont"/>
    <w:qFormat/>
    <w:rsid w:val="00BE28E6"/>
  </w:style>
  <w:style w:type="character" w:customStyle="1" w:styleId="FigureNoChar">
    <w:name w:val="Figure_No Char"/>
    <w:basedOn w:val="DefaultParagraphFont"/>
    <w:locked/>
    <w:rsid w:val="00BE28E6"/>
    <w:rPr>
      <w:caps/>
      <w:sz w:val="18"/>
      <w:lang w:val="fr-FR" w:eastAsia="en-US"/>
    </w:rPr>
  </w:style>
  <w:style w:type="character" w:customStyle="1" w:styleId="FigureChar">
    <w:name w:val="Figure Char"/>
    <w:aliases w:val="fig Char"/>
    <w:basedOn w:val="DefaultParagraphFont"/>
    <w:link w:val="Figure"/>
    <w:locked/>
    <w:rsid w:val="00BE28E6"/>
    <w:rPr>
      <w:caps/>
      <w:sz w:val="18"/>
      <w:lang w:val="fr-FR" w:eastAsia="en-US"/>
    </w:rPr>
  </w:style>
  <w:style w:type="character" w:customStyle="1" w:styleId="EquationeqChar">
    <w:name w:val="Equation.eq Char"/>
    <w:basedOn w:val="DefaultParagraphFont"/>
    <w:locked/>
    <w:rsid w:val="00BE28E6"/>
    <w:rPr>
      <w:sz w:val="24"/>
      <w:lang w:val="fr-FR" w:eastAsia="en-US"/>
    </w:rPr>
  </w:style>
  <w:style w:type="character" w:customStyle="1" w:styleId="mwe-math-mathml-inline">
    <w:name w:val="mwe-math-mathml-inline"/>
    <w:basedOn w:val="DefaultParagraphFont"/>
    <w:rsid w:val="00BE28E6"/>
  </w:style>
  <w:style w:type="paragraph" w:styleId="EndnoteText">
    <w:name w:val="endnote text"/>
    <w:basedOn w:val="Normal"/>
    <w:link w:val="EndnoteTextChar"/>
    <w:semiHidden/>
    <w:unhideWhenUsed/>
    <w:rsid w:val="00B14E4A"/>
    <w:pPr>
      <w:spacing w:before="0"/>
    </w:pPr>
    <w:rPr>
      <w:sz w:val="20"/>
    </w:rPr>
  </w:style>
  <w:style w:type="character" w:customStyle="1" w:styleId="EndnoteTextChar">
    <w:name w:val="Endnote Text Char"/>
    <w:basedOn w:val="DefaultParagraphFont"/>
    <w:link w:val="EndnoteText"/>
    <w:semiHidden/>
    <w:rsid w:val="00B14E4A"/>
    <w:rPr>
      <w:lang w:val="fr-FR" w:eastAsia="en-US"/>
    </w:rPr>
  </w:style>
  <w:style w:type="character" w:styleId="EndnoteReference">
    <w:name w:val="endnote reference"/>
    <w:basedOn w:val="DefaultParagraphFont"/>
    <w:semiHidden/>
    <w:unhideWhenUsed/>
    <w:rsid w:val="00B14E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itu.int/dms_ties/itu-r/md/23/sg03/c/R23-SG03-C-0010!P1!ZIP-E.zip"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zh"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zh" TargetMode="External"/><Relationship Id="rId5" Type="http://schemas.openxmlformats.org/officeDocument/2006/relationships/webSettings" Target="webSettings.xml"/><Relationship Id="rId15" Type="http://schemas.openxmlformats.org/officeDocument/2006/relationships/hyperlink" Target="https://www.itu.int/rec/R-REC-P.1511-3-202408-I/e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254B6-267A-4F32-BF7F-541B7F0D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103</TotalTime>
  <Pages>8</Pages>
  <Words>3030</Words>
  <Characters>3229</Characters>
  <Application>Microsoft Office Word</Application>
  <DocSecurity>0</DocSecurity>
  <Lines>26</Lines>
  <Paragraphs>12</Paragraphs>
  <ScaleCrop>false</ScaleCrop>
  <HeadingPairs>
    <vt:vector size="2" baseType="variant">
      <vt:variant>
        <vt:lpstr>Title</vt:lpstr>
      </vt:variant>
      <vt:variant>
        <vt:i4>1</vt:i4>
      </vt:variant>
    </vt:vector>
  </HeadingPairs>
  <TitlesOfParts>
    <vt:vector size="1" baseType="lpstr">
      <vt:lpstr> ITU-R P.1511-3(08/2024)建议书 地对空传播建模地形学</vt:lpstr>
    </vt:vector>
  </TitlesOfParts>
  <Manager/>
  <Company>ITU</Company>
  <LinksUpToDate>false</LinksUpToDate>
  <CharactersWithSpaces>6247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ITU-R P.1511-3(08/2024)建议书 地对空传播建模地形学</dc:title>
  <dc:subject>P 系列：无线电波传播</dc:subject>
  <dc:creator>ITU</dc:creator>
  <cp:keywords> P.1511-3</cp:keywords>
  <dc:description>2023-03-17 Version 1</dc:description>
  <cp:lastModifiedBy>Liu, Sanping</cp:lastModifiedBy>
  <cp:revision>25</cp:revision>
  <cp:lastPrinted>2024-11-21T12:42:00Z</cp:lastPrinted>
  <dcterms:created xsi:type="dcterms:W3CDTF">2024-11-19T09:38:00Z</dcterms:created>
  <dcterms:modified xsi:type="dcterms:W3CDTF">2024-11-21T12:49:00Z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