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2649C6" w14:textId="77777777" w:rsidR="00197749" w:rsidRDefault="00197749" w:rsidP="00787303">
      <w:pPr>
        <w:pStyle w:val="Heading2"/>
        <w:rPr>
          <w:rtl/>
          <w:lang w:bidi="ar-EG"/>
        </w:rPr>
      </w:pPr>
    </w:p>
    <w:p w14:paraId="3DE8E6A7"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7728" behindDoc="0" locked="0" layoutInCell="1" allowOverlap="1" wp14:anchorId="76F32ADE" wp14:editId="69C08C7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057B7" w14:textId="12BF6520" w:rsidR="000B4F10" w:rsidRPr="009C6655" w:rsidRDefault="000B4F10" w:rsidP="004324C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324C3" w:rsidRPr="004324C3">
                              <w:rPr>
                                <w:rFonts w:ascii="Tahoma" w:hAnsi="Tahoma"/>
                                <w:b/>
                                <w:bCs/>
                                <w:color w:val="000068"/>
                                <w:sz w:val="36"/>
                                <w:szCs w:val="56"/>
                                <w:lang w:bidi="ar-EG"/>
                              </w:rPr>
                              <w:t>P</w:t>
                            </w:r>
                            <w:r w:rsidRPr="005F01A2">
                              <w:rPr>
                                <w:rFonts w:ascii="Tahoma" w:hAnsi="Tahoma"/>
                                <w:b/>
                                <w:bCs/>
                                <w:color w:val="000068"/>
                                <w:sz w:val="36"/>
                                <w:szCs w:val="56"/>
                                <w:lang w:bidi="ar-EG"/>
                              </w:rPr>
                              <w:t>.</w:t>
                            </w:r>
                            <w:r w:rsidR="004324C3" w:rsidRPr="004324C3">
                              <w:rPr>
                                <w:rFonts w:ascii="Tahoma" w:hAnsi="Tahoma"/>
                                <w:b/>
                                <w:bCs/>
                                <w:color w:val="000068"/>
                                <w:sz w:val="36"/>
                                <w:szCs w:val="56"/>
                                <w:lang w:bidi="ar-EG"/>
                              </w:rPr>
                              <w:t>1511-</w:t>
                            </w:r>
                            <w:r w:rsidR="009B53A3">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9B53A3">
                              <w:rPr>
                                <w:rFonts w:ascii="Tahoma" w:hAnsi="Tahoma" w:cs="Tahoma"/>
                                <w:b/>
                                <w:bCs/>
                                <w:color w:val="000068"/>
                                <w:sz w:val="24"/>
                                <w:szCs w:val="24"/>
                                <w:lang w:bidi="ar-EG"/>
                              </w:rPr>
                              <w:t>2019</w:t>
                            </w:r>
                            <w:r>
                              <w:rPr>
                                <w:rFonts w:ascii="Tahoma" w:hAnsi="Tahoma" w:cs="Tahoma"/>
                                <w:b/>
                                <w:bCs/>
                                <w:color w:val="000068"/>
                                <w:sz w:val="24"/>
                                <w:szCs w:val="24"/>
                                <w:lang w:bidi="ar-EG"/>
                              </w:rPr>
                              <w:t>/</w:t>
                            </w:r>
                            <w:r w:rsidR="009B53A3">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32AD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307057B7" w14:textId="12BF6520" w:rsidR="000B4F10" w:rsidRPr="009C6655" w:rsidRDefault="000B4F10" w:rsidP="004324C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324C3" w:rsidRPr="004324C3">
                        <w:rPr>
                          <w:rFonts w:ascii="Tahoma" w:hAnsi="Tahoma"/>
                          <w:b/>
                          <w:bCs/>
                          <w:color w:val="000068"/>
                          <w:sz w:val="36"/>
                          <w:szCs w:val="56"/>
                          <w:lang w:bidi="ar-EG"/>
                        </w:rPr>
                        <w:t>P</w:t>
                      </w:r>
                      <w:r w:rsidRPr="005F01A2">
                        <w:rPr>
                          <w:rFonts w:ascii="Tahoma" w:hAnsi="Tahoma"/>
                          <w:b/>
                          <w:bCs/>
                          <w:color w:val="000068"/>
                          <w:sz w:val="36"/>
                          <w:szCs w:val="56"/>
                          <w:lang w:bidi="ar-EG"/>
                        </w:rPr>
                        <w:t>.</w:t>
                      </w:r>
                      <w:r w:rsidR="004324C3" w:rsidRPr="004324C3">
                        <w:rPr>
                          <w:rFonts w:ascii="Tahoma" w:hAnsi="Tahoma"/>
                          <w:b/>
                          <w:bCs/>
                          <w:color w:val="000068"/>
                          <w:sz w:val="36"/>
                          <w:szCs w:val="56"/>
                          <w:lang w:bidi="ar-EG"/>
                        </w:rPr>
                        <w:t>1511-</w:t>
                      </w:r>
                      <w:r w:rsidR="009B53A3">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9B53A3">
                        <w:rPr>
                          <w:rFonts w:ascii="Tahoma" w:hAnsi="Tahoma" w:cs="Tahoma"/>
                          <w:b/>
                          <w:bCs/>
                          <w:color w:val="000068"/>
                          <w:sz w:val="24"/>
                          <w:szCs w:val="24"/>
                          <w:lang w:bidi="ar-EG"/>
                        </w:rPr>
                        <w:t>2019</w:t>
                      </w:r>
                      <w:r>
                        <w:rPr>
                          <w:rFonts w:ascii="Tahoma" w:hAnsi="Tahoma" w:cs="Tahoma"/>
                          <w:b/>
                          <w:bCs/>
                          <w:color w:val="000068"/>
                          <w:sz w:val="24"/>
                          <w:szCs w:val="24"/>
                          <w:lang w:bidi="ar-EG"/>
                        </w:rPr>
                        <w:t>/</w:t>
                      </w:r>
                      <w:r w:rsidR="009B53A3">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5680" behindDoc="0" locked="0" layoutInCell="1" allowOverlap="1" wp14:anchorId="1AD9C152" wp14:editId="2EDA2595">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9C9EB" w14:textId="77777777" w:rsidR="000B4F10" w:rsidRPr="005F01A2" w:rsidRDefault="004324C3" w:rsidP="004324C3">
                            <w:pPr>
                              <w:spacing w:line="168" w:lineRule="auto"/>
                              <w:ind w:right="-126"/>
                              <w:jc w:val="right"/>
                              <w:rPr>
                                <w:rFonts w:ascii="Tahoma" w:hAnsi="Tahoma"/>
                                <w:b/>
                                <w:bCs/>
                                <w:color w:val="000068"/>
                                <w:sz w:val="40"/>
                                <w:szCs w:val="72"/>
                                <w:rtl/>
                                <w:lang w:bidi="ar-EG"/>
                              </w:rPr>
                            </w:pPr>
                            <w:r w:rsidRPr="004324C3">
                              <w:rPr>
                                <w:rFonts w:ascii="Tahoma" w:hAnsi="Tahoma" w:hint="cs"/>
                                <w:b/>
                                <w:bCs/>
                                <w:color w:val="000068"/>
                                <w:sz w:val="40"/>
                                <w:szCs w:val="72"/>
                                <w:rtl/>
                                <w:lang w:bidi="ar-EG"/>
                              </w:rPr>
                              <w:t xml:space="preserve">طوبوغرافيا وضع نماذج الانتشار </w:t>
                            </w:r>
                            <w:r w:rsidR="00A0107B">
                              <w:rPr>
                                <w:rFonts w:ascii="Tahoma" w:hAnsi="Tahoma"/>
                                <w:b/>
                                <w:bCs/>
                                <w:color w:val="000068"/>
                                <w:sz w:val="40"/>
                                <w:szCs w:val="72"/>
                                <w:lang w:bidi="ar-EG"/>
                              </w:rPr>
                              <w:br/>
                            </w:r>
                            <w:r w:rsidRPr="004324C3">
                              <w:rPr>
                                <w:rFonts w:ascii="Tahoma" w:hAnsi="Tahoma" w:hint="cs"/>
                                <w:b/>
                                <w:bCs/>
                                <w:color w:val="000068"/>
                                <w:sz w:val="40"/>
                                <w:szCs w:val="72"/>
                                <w:rtl/>
                                <w:lang w:bidi="ar-EG"/>
                              </w:rPr>
                              <w:t>باتجاه أرض-فضاء</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C152"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5309C9EB" w14:textId="77777777" w:rsidR="000B4F10" w:rsidRPr="005F01A2" w:rsidRDefault="004324C3" w:rsidP="004324C3">
                      <w:pPr>
                        <w:spacing w:line="168" w:lineRule="auto"/>
                        <w:ind w:right="-126"/>
                        <w:jc w:val="right"/>
                        <w:rPr>
                          <w:rFonts w:ascii="Tahoma" w:hAnsi="Tahoma"/>
                          <w:b/>
                          <w:bCs/>
                          <w:color w:val="000068"/>
                          <w:sz w:val="40"/>
                          <w:szCs w:val="72"/>
                          <w:rtl/>
                          <w:lang w:bidi="ar-EG"/>
                        </w:rPr>
                      </w:pPr>
                      <w:r w:rsidRPr="004324C3">
                        <w:rPr>
                          <w:rFonts w:ascii="Tahoma" w:hAnsi="Tahoma" w:hint="cs"/>
                          <w:b/>
                          <w:bCs/>
                          <w:color w:val="000068"/>
                          <w:sz w:val="40"/>
                          <w:szCs w:val="72"/>
                          <w:rtl/>
                          <w:lang w:bidi="ar-EG"/>
                        </w:rPr>
                        <w:t xml:space="preserve">طوبوغرافيا وضع نماذج الانتشار </w:t>
                      </w:r>
                      <w:r w:rsidR="00A0107B">
                        <w:rPr>
                          <w:rFonts w:ascii="Tahoma" w:hAnsi="Tahoma"/>
                          <w:b/>
                          <w:bCs/>
                          <w:color w:val="000068"/>
                          <w:sz w:val="40"/>
                          <w:szCs w:val="72"/>
                          <w:lang w:bidi="ar-EG"/>
                        </w:rPr>
                        <w:br/>
                      </w:r>
                      <w:r w:rsidRPr="004324C3">
                        <w:rPr>
                          <w:rFonts w:ascii="Tahoma" w:hAnsi="Tahoma" w:hint="cs"/>
                          <w:b/>
                          <w:bCs/>
                          <w:color w:val="000068"/>
                          <w:sz w:val="40"/>
                          <w:szCs w:val="72"/>
                          <w:rtl/>
                          <w:lang w:bidi="ar-EG"/>
                        </w:rPr>
                        <w:t>باتجاه أرض-فضاء</w:t>
                      </w:r>
                      <w:r w:rsidR="000B4F10"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8752" behindDoc="0" locked="0" layoutInCell="1" allowOverlap="1" wp14:anchorId="01E080DA" wp14:editId="1CBBD5C2">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666D5" w14:textId="77777777" w:rsidR="000B4F10" w:rsidRPr="005F01A2" w:rsidRDefault="000B4F10" w:rsidP="004324C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324C3" w:rsidRPr="004324C3">
                              <w:rPr>
                                <w:rFonts w:ascii="Tahoma" w:hAnsi="Tahoma"/>
                                <w:b/>
                                <w:bCs/>
                                <w:color w:val="000068"/>
                                <w:sz w:val="34"/>
                                <w:szCs w:val="54"/>
                                <w:lang w:bidi="ar-EG"/>
                              </w:rPr>
                              <w:t>P</w:t>
                            </w:r>
                          </w:p>
                          <w:p w14:paraId="1ED3ADD5" w14:textId="77777777" w:rsidR="000B4F10" w:rsidRPr="005F01A2" w:rsidRDefault="004324C3" w:rsidP="004324C3">
                            <w:pPr>
                              <w:spacing w:line="168" w:lineRule="auto"/>
                              <w:ind w:right="-126"/>
                              <w:jc w:val="right"/>
                              <w:rPr>
                                <w:rFonts w:ascii="Tahoma" w:hAnsi="Tahoma"/>
                                <w:b/>
                                <w:bCs/>
                                <w:color w:val="000068"/>
                                <w:sz w:val="36"/>
                                <w:szCs w:val="56"/>
                                <w:rtl/>
                              </w:rPr>
                            </w:pPr>
                            <w:r w:rsidRPr="004324C3">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080DA"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03F666D5" w14:textId="77777777" w:rsidR="000B4F10" w:rsidRPr="005F01A2" w:rsidRDefault="000B4F10" w:rsidP="004324C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324C3" w:rsidRPr="004324C3">
                        <w:rPr>
                          <w:rFonts w:ascii="Tahoma" w:hAnsi="Tahoma"/>
                          <w:b/>
                          <w:bCs/>
                          <w:color w:val="000068"/>
                          <w:sz w:val="34"/>
                          <w:szCs w:val="54"/>
                          <w:lang w:bidi="ar-EG"/>
                        </w:rPr>
                        <w:t>P</w:t>
                      </w:r>
                    </w:p>
                    <w:p w14:paraId="1ED3ADD5" w14:textId="77777777" w:rsidR="000B4F10" w:rsidRPr="005F01A2" w:rsidRDefault="004324C3" w:rsidP="004324C3">
                      <w:pPr>
                        <w:spacing w:line="168" w:lineRule="auto"/>
                        <w:ind w:right="-126"/>
                        <w:jc w:val="right"/>
                        <w:rPr>
                          <w:rFonts w:ascii="Tahoma" w:hAnsi="Tahoma"/>
                          <w:b/>
                          <w:bCs/>
                          <w:color w:val="000068"/>
                          <w:sz w:val="36"/>
                          <w:szCs w:val="56"/>
                          <w:rtl/>
                        </w:rPr>
                      </w:pPr>
                      <w:r w:rsidRPr="004324C3">
                        <w:rPr>
                          <w:rFonts w:ascii="Tahoma" w:hAnsi="Tahoma" w:hint="cs"/>
                          <w:b/>
                          <w:bCs/>
                          <w:color w:val="000068"/>
                          <w:sz w:val="36"/>
                          <w:szCs w:val="56"/>
                          <w:rtl/>
                          <w:lang w:bidi="ar-EG"/>
                        </w:rPr>
                        <w:t>انتشار الموجات الراديوية</w:t>
                      </w:r>
                    </w:p>
                  </w:txbxContent>
                </v:textbox>
              </v:shape>
            </w:pict>
          </mc:Fallback>
        </mc:AlternateContent>
      </w:r>
    </w:p>
    <w:p w14:paraId="2AE57793"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40291340"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2D457B8"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735DCAD" w14:textId="77777777" w:rsidR="00AC1496" w:rsidRPr="00440F51" w:rsidRDefault="00AC1496" w:rsidP="00AC1496">
      <w:pPr>
        <w:spacing w:before="0"/>
        <w:rPr>
          <w:spacing w:val="-2"/>
          <w:sz w:val="21"/>
          <w:szCs w:val="28"/>
          <w:lang w:val="ru-RU"/>
        </w:rPr>
      </w:pPr>
    </w:p>
    <w:p w14:paraId="585FA07B" w14:textId="77777777" w:rsidR="00AC1496" w:rsidRPr="001231D6" w:rsidRDefault="00AC1496" w:rsidP="00AC1496">
      <w:pPr>
        <w:pStyle w:val="IPR"/>
      </w:pPr>
      <w:bookmarkStart w:id="0" w:name="_Toc459193122"/>
      <w:bookmarkStart w:id="1" w:name="_Toc475113518"/>
      <w:r w:rsidRPr="001231D6">
        <w:rPr>
          <w:rFonts w:hint="cs"/>
          <w:rtl/>
        </w:rPr>
        <w:t xml:space="preserve">سياسة قطاع الاتصالات الراديوية بشأن حقوق الملكية الفكرية </w:t>
      </w:r>
      <w:r w:rsidRPr="001231D6">
        <w:t>(IPR)</w:t>
      </w:r>
      <w:bookmarkEnd w:id="0"/>
      <w:bookmarkEnd w:id="1"/>
    </w:p>
    <w:p w14:paraId="679C7209" w14:textId="5B5AB8D3"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w:t>
      </w:r>
      <w:r w:rsidRPr="00643D3A">
        <w:rPr>
          <w:rFonts w:hint="cs"/>
          <w:spacing w:val="4"/>
          <w:sz w:val="20"/>
          <w:szCs w:val="26"/>
          <w:rtl/>
          <w:lang w:bidi="ar-EG"/>
        </w:rPr>
        <w:t>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77CFBDED" w14:textId="77777777" w:rsidR="00AC1496" w:rsidRDefault="00AC1496" w:rsidP="00AC1496">
      <w:pPr>
        <w:spacing w:before="0"/>
        <w:rPr>
          <w:sz w:val="21"/>
          <w:szCs w:val="20"/>
          <w:rtl/>
          <w:lang w:bidi="ar-EG"/>
        </w:rPr>
      </w:pPr>
    </w:p>
    <w:p w14:paraId="77B61432"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1BD320D"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1F31BFF9"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29E6608"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BB37C6">
              <w:rPr>
                <w:rFonts w:hint="cs"/>
                <w:sz w:val="18"/>
                <w:szCs w:val="24"/>
                <w:rtl/>
                <w:lang w:val="ru-RU"/>
              </w:rPr>
              <w:t>(</w:t>
            </w:r>
            <w:hyperlink r:id="rId11" w:history="1">
              <w:r w:rsidR="00BB37C6" w:rsidRPr="004B7F6F">
                <w:rPr>
                  <w:rStyle w:val="Hyperlink"/>
                  <w:sz w:val="18"/>
                  <w:szCs w:val="24"/>
                </w:rPr>
                <w:t>http</w:t>
              </w:r>
              <w:r w:rsidR="00BB37C6" w:rsidRPr="004B7F6F">
                <w:rPr>
                  <w:rStyle w:val="Hyperlink"/>
                  <w:sz w:val="18"/>
                  <w:szCs w:val="24"/>
                  <w:lang w:val="ru-RU"/>
                </w:rPr>
                <w:t>://</w:t>
              </w:r>
              <w:r w:rsidR="00BB37C6" w:rsidRPr="007E1917">
                <w:rPr>
                  <w:rStyle w:val="Hyperlink"/>
                  <w:sz w:val="18"/>
                  <w:szCs w:val="24"/>
                </w:rPr>
                <w:t>www</w:t>
              </w:r>
              <w:r w:rsidR="00BB37C6" w:rsidRPr="007E1917">
                <w:rPr>
                  <w:rStyle w:val="Hyperlink"/>
                  <w:sz w:val="18"/>
                  <w:szCs w:val="24"/>
                  <w:lang w:val="ru-RU"/>
                </w:rPr>
                <w:t>.</w:t>
              </w:r>
              <w:r w:rsidR="00BB37C6" w:rsidRPr="007E1917">
                <w:rPr>
                  <w:rStyle w:val="Hyperlink"/>
                  <w:sz w:val="18"/>
                  <w:szCs w:val="24"/>
                </w:rPr>
                <w:t>itu</w:t>
              </w:r>
              <w:r w:rsidR="00BB37C6" w:rsidRPr="007E1917">
                <w:rPr>
                  <w:rStyle w:val="Hyperlink"/>
                  <w:sz w:val="18"/>
                  <w:szCs w:val="24"/>
                  <w:lang w:val="ru-RU"/>
                </w:rPr>
                <w:t>.</w:t>
              </w:r>
              <w:r w:rsidR="00BB37C6" w:rsidRPr="007E1917">
                <w:rPr>
                  <w:rStyle w:val="Hyperlink"/>
                  <w:sz w:val="18"/>
                  <w:szCs w:val="24"/>
                </w:rPr>
                <w:t>int</w:t>
              </w:r>
              <w:r w:rsidR="00BB37C6" w:rsidRPr="007E1917">
                <w:rPr>
                  <w:rStyle w:val="Hyperlink"/>
                  <w:sz w:val="18"/>
                  <w:szCs w:val="24"/>
                  <w:lang w:val="ru-RU"/>
                </w:rPr>
                <w:t>/</w:t>
              </w:r>
              <w:r w:rsidR="00BB37C6" w:rsidRPr="007E1917">
                <w:rPr>
                  <w:rStyle w:val="Hyperlink"/>
                  <w:sz w:val="18"/>
                  <w:szCs w:val="24"/>
                </w:rPr>
                <w:t>publ</w:t>
              </w:r>
              <w:r w:rsidR="00BB37C6" w:rsidRPr="007E1917">
                <w:rPr>
                  <w:rStyle w:val="Hyperlink"/>
                  <w:sz w:val="18"/>
                  <w:szCs w:val="24"/>
                  <w:lang w:val="ru-RU"/>
                </w:rPr>
                <w:t>/</w:t>
              </w:r>
              <w:r w:rsidR="00BB37C6" w:rsidRPr="007E1917">
                <w:rPr>
                  <w:rStyle w:val="Hyperlink"/>
                  <w:sz w:val="18"/>
                  <w:szCs w:val="24"/>
                </w:rPr>
                <w:t>R</w:t>
              </w:r>
              <w:r w:rsidR="00BB37C6" w:rsidRPr="007E1917">
                <w:rPr>
                  <w:rStyle w:val="Hyperlink"/>
                  <w:sz w:val="18"/>
                  <w:szCs w:val="24"/>
                  <w:lang w:val="ru-RU"/>
                </w:rPr>
                <w:t>-</w:t>
              </w:r>
              <w:r w:rsidR="00BB37C6" w:rsidRPr="007E1917">
                <w:rPr>
                  <w:rStyle w:val="Hyperlink"/>
                  <w:sz w:val="18"/>
                  <w:szCs w:val="24"/>
                </w:rPr>
                <w:t>REC</w:t>
              </w:r>
              <w:r w:rsidR="00BB37C6" w:rsidRPr="007E1917">
                <w:rPr>
                  <w:rStyle w:val="Hyperlink"/>
                  <w:sz w:val="18"/>
                  <w:szCs w:val="24"/>
                  <w:lang w:val="ru-RU"/>
                </w:rPr>
                <w:t>/</w:t>
              </w:r>
              <w:r w:rsidR="00BB37C6" w:rsidRPr="007E1917">
                <w:rPr>
                  <w:rStyle w:val="Hyperlink"/>
                  <w:sz w:val="18"/>
                  <w:szCs w:val="24"/>
                </w:rPr>
                <w:t>en</w:t>
              </w:r>
            </w:hyperlink>
            <w:r w:rsidRPr="009C6655">
              <w:rPr>
                <w:rFonts w:hint="cs"/>
                <w:sz w:val="18"/>
                <w:szCs w:val="24"/>
                <w:rtl/>
              </w:rPr>
              <w:t>)</w:t>
            </w:r>
          </w:p>
        </w:tc>
      </w:tr>
      <w:tr w:rsidR="00AC1496" w:rsidRPr="00440F51" w14:paraId="3CE66864" w14:textId="77777777" w:rsidTr="008D49E8">
        <w:trPr>
          <w:jc w:val="center"/>
        </w:trPr>
        <w:tc>
          <w:tcPr>
            <w:tcW w:w="1480" w:type="dxa"/>
            <w:tcBorders>
              <w:left w:val="single" w:sz="12" w:space="0" w:color="000080"/>
            </w:tcBorders>
          </w:tcPr>
          <w:p w14:paraId="7235DAD6" w14:textId="77777777"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171933D6" w14:textId="77777777"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1A1F43BC"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E3FA163" w14:textId="77777777"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20424308"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C764502" w14:textId="77777777"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3F1C83FE"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9125390" w14:textId="77777777"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637FBA88"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4008875" w14:textId="77777777"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192C1D0A"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3623DEEE" w14:textId="77777777"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068065B0" w14:textId="77777777" w:rsidTr="00056201">
        <w:trPr>
          <w:jc w:val="center"/>
        </w:trPr>
        <w:tc>
          <w:tcPr>
            <w:tcW w:w="9394" w:type="dxa"/>
            <w:gridSpan w:val="2"/>
            <w:tcBorders>
              <w:top w:val="nil"/>
              <w:left w:val="single" w:sz="12" w:space="0" w:color="000080"/>
              <w:bottom w:val="nil"/>
              <w:right w:val="single" w:sz="12" w:space="0" w:color="000080"/>
            </w:tcBorders>
            <w:shd w:val="clear" w:color="auto" w:fill="auto"/>
          </w:tcPr>
          <w:p w14:paraId="4C62D489" w14:textId="77777777" w:rsidR="00AC1496" w:rsidRPr="00056201" w:rsidRDefault="00AC1496" w:rsidP="008D49E8">
            <w:pPr>
              <w:tabs>
                <w:tab w:val="left" w:pos="1471"/>
              </w:tabs>
              <w:spacing w:before="20" w:after="40" w:line="240" w:lineRule="exact"/>
              <w:rPr>
                <w:sz w:val="20"/>
                <w:szCs w:val="26"/>
                <w:lang w:val="ru-RU"/>
              </w:rPr>
            </w:pPr>
            <w:r w:rsidRPr="00056201">
              <w:rPr>
                <w:b/>
                <w:bCs/>
                <w:sz w:val="20"/>
                <w:szCs w:val="26"/>
              </w:rPr>
              <w:t>M</w:t>
            </w:r>
            <w:r w:rsidRPr="00056201">
              <w:rPr>
                <w:rFonts w:hint="cs"/>
                <w:sz w:val="20"/>
                <w:szCs w:val="26"/>
                <w:rtl/>
              </w:rPr>
              <w:tab/>
              <w:t>الخدمة المتنقلة وخدمة الاستدلال الراديوي وخدمة الهواة والخدمات الساتلية ذات الصلة</w:t>
            </w:r>
          </w:p>
        </w:tc>
      </w:tr>
      <w:tr w:rsidR="00AC1496" w:rsidRPr="00440F51" w14:paraId="0552EA41" w14:textId="77777777" w:rsidTr="00056201">
        <w:trPr>
          <w:jc w:val="center"/>
        </w:trPr>
        <w:tc>
          <w:tcPr>
            <w:tcW w:w="9394" w:type="dxa"/>
            <w:gridSpan w:val="2"/>
            <w:tcBorders>
              <w:top w:val="nil"/>
              <w:left w:val="single" w:sz="12" w:space="0" w:color="000080"/>
              <w:right w:val="single" w:sz="12" w:space="0" w:color="000080"/>
            </w:tcBorders>
            <w:shd w:val="clear" w:color="auto" w:fill="F2F2F2"/>
          </w:tcPr>
          <w:p w14:paraId="06C9C338" w14:textId="77777777" w:rsidR="00AC1496" w:rsidRPr="00056201" w:rsidRDefault="00AC1496" w:rsidP="008D49E8">
            <w:pPr>
              <w:tabs>
                <w:tab w:val="left" w:pos="1471"/>
              </w:tabs>
              <w:spacing w:before="20" w:after="40" w:line="240" w:lineRule="exact"/>
              <w:rPr>
                <w:b/>
                <w:bCs/>
                <w:color w:val="000080"/>
                <w:sz w:val="20"/>
                <w:szCs w:val="26"/>
                <w:lang w:val="ru-RU"/>
              </w:rPr>
            </w:pPr>
            <w:r w:rsidRPr="00056201">
              <w:rPr>
                <w:b/>
                <w:bCs/>
                <w:color w:val="000080"/>
                <w:sz w:val="20"/>
                <w:szCs w:val="26"/>
              </w:rPr>
              <w:t>P</w:t>
            </w:r>
            <w:r w:rsidRPr="00056201">
              <w:rPr>
                <w:rFonts w:hint="cs"/>
                <w:b/>
                <w:bCs/>
                <w:color w:val="000080"/>
                <w:sz w:val="20"/>
                <w:szCs w:val="26"/>
                <w:rtl/>
              </w:rPr>
              <w:tab/>
            </w:r>
            <w:r w:rsidRPr="00056201">
              <w:rPr>
                <w:rFonts w:hint="cs"/>
                <w:b/>
                <w:bCs/>
                <w:color w:val="000080"/>
                <w:sz w:val="20"/>
                <w:szCs w:val="26"/>
                <w:rtl/>
                <w:lang w:val="ru-RU"/>
              </w:rPr>
              <w:t>انتشار الموجات الراديوية</w:t>
            </w:r>
          </w:p>
        </w:tc>
      </w:tr>
      <w:tr w:rsidR="00AC1496" w:rsidRPr="00440F51" w14:paraId="4029DE6D" w14:textId="77777777" w:rsidTr="008D49E8">
        <w:trPr>
          <w:jc w:val="center"/>
        </w:trPr>
        <w:tc>
          <w:tcPr>
            <w:tcW w:w="9394" w:type="dxa"/>
            <w:gridSpan w:val="2"/>
            <w:tcBorders>
              <w:left w:val="single" w:sz="12" w:space="0" w:color="000080"/>
              <w:right w:val="single" w:sz="12" w:space="0" w:color="000080"/>
            </w:tcBorders>
          </w:tcPr>
          <w:p w14:paraId="58F167D9"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360C74A3" w14:textId="77777777" w:rsidTr="008D49E8">
        <w:trPr>
          <w:jc w:val="center"/>
        </w:trPr>
        <w:tc>
          <w:tcPr>
            <w:tcW w:w="9394" w:type="dxa"/>
            <w:gridSpan w:val="2"/>
            <w:tcBorders>
              <w:left w:val="single" w:sz="12" w:space="0" w:color="000080"/>
              <w:right w:val="single" w:sz="12" w:space="0" w:color="000080"/>
            </w:tcBorders>
          </w:tcPr>
          <w:p w14:paraId="2146D956"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056201">
              <w:rPr>
                <w:rFonts w:hint="cs"/>
                <w:sz w:val="20"/>
                <w:szCs w:val="26"/>
                <w:rtl/>
                <w:lang w:val="ru-RU" w:bidi="ar-EG"/>
              </w:rPr>
              <w:t>ُ</w:t>
            </w:r>
            <w:r w:rsidRPr="008113E9">
              <w:rPr>
                <w:rFonts w:hint="cs"/>
                <w:sz w:val="20"/>
                <w:szCs w:val="26"/>
                <w:rtl/>
                <w:lang w:val="ru-RU"/>
              </w:rPr>
              <w:t>عد</w:t>
            </w:r>
          </w:p>
        </w:tc>
      </w:tr>
      <w:tr w:rsidR="00AC1496" w:rsidRPr="00440F51" w14:paraId="2A1F3155" w14:textId="77777777" w:rsidTr="008D49E8">
        <w:trPr>
          <w:jc w:val="center"/>
        </w:trPr>
        <w:tc>
          <w:tcPr>
            <w:tcW w:w="9394" w:type="dxa"/>
            <w:gridSpan w:val="2"/>
            <w:tcBorders>
              <w:left w:val="single" w:sz="12" w:space="0" w:color="000080"/>
              <w:right w:val="single" w:sz="12" w:space="0" w:color="000080"/>
            </w:tcBorders>
          </w:tcPr>
          <w:p w14:paraId="16E35421" w14:textId="77777777"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679364D3" w14:textId="77777777" w:rsidTr="008D49E8">
        <w:trPr>
          <w:jc w:val="center"/>
        </w:trPr>
        <w:tc>
          <w:tcPr>
            <w:tcW w:w="9394" w:type="dxa"/>
            <w:gridSpan w:val="2"/>
            <w:tcBorders>
              <w:left w:val="single" w:sz="12" w:space="0" w:color="000080"/>
              <w:right w:val="single" w:sz="12" w:space="0" w:color="000080"/>
            </w:tcBorders>
          </w:tcPr>
          <w:p w14:paraId="09B45E54"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57CC5F98" w14:textId="77777777" w:rsidTr="008D49E8">
        <w:trPr>
          <w:jc w:val="center"/>
        </w:trPr>
        <w:tc>
          <w:tcPr>
            <w:tcW w:w="9394" w:type="dxa"/>
            <w:gridSpan w:val="2"/>
            <w:tcBorders>
              <w:left w:val="single" w:sz="12" w:space="0" w:color="000080"/>
              <w:right w:val="single" w:sz="12" w:space="0" w:color="000080"/>
            </w:tcBorders>
          </w:tcPr>
          <w:p w14:paraId="1C8FE838"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74E49515" w14:textId="77777777" w:rsidTr="008D49E8">
        <w:trPr>
          <w:jc w:val="center"/>
        </w:trPr>
        <w:tc>
          <w:tcPr>
            <w:tcW w:w="9394" w:type="dxa"/>
            <w:gridSpan w:val="2"/>
            <w:tcBorders>
              <w:left w:val="single" w:sz="12" w:space="0" w:color="000080"/>
              <w:right w:val="single" w:sz="12" w:space="0" w:color="000080"/>
            </w:tcBorders>
          </w:tcPr>
          <w:p w14:paraId="567C2D59" w14:textId="77777777"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0819811D" w14:textId="77777777" w:rsidTr="008D49E8">
        <w:trPr>
          <w:jc w:val="center"/>
        </w:trPr>
        <w:tc>
          <w:tcPr>
            <w:tcW w:w="9394" w:type="dxa"/>
            <w:gridSpan w:val="2"/>
            <w:tcBorders>
              <w:left w:val="single" w:sz="12" w:space="0" w:color="000080"/>
              <w:right w:val="single" w:sz="12" w:space="0" w:color="000080"/>
            </w:tcBorders>
          </w:tcPr>
          <w:p w14:paraId="00383A19" w14:textId="77777777"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69C53B8E" w14:textId="77777777" w:rsidTr="008D49E8">
        <w:trPr>
          <w:jc w:val="center"/>
        </w:trPr>
        <w:tc>
          <w:tcPr>
            <w:tcW w:w="9394" w:type="dxa"/>
            <w:gridSpan w:val="2"/>
            <w:tcBorders>
              <w:left w:val="single" w:sz="12" w:space="0" w:color="000080"/>
              <w:right w:val="single" w:sz="12" w:space="0" w:color="000080"/>
            </w:tcBorders>
          </w:tcPr>
          <w:p w14:paraId="557AF992" w14:textId="77777777"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38FDE74A"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4E8AAC39" w14:textId="77777777"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F9EE0E3" w14:textId="77777777" w:rsidR="00AC1496" w:rsidRPr="00440F51" w:rsidRDefault="00AC1496" w:rsidP="00AC1496">
      <w:pPr>
        <w:spacing w:before="0"/>
        <w:rPr>
          <w:sz w:val="21"/>
          <w:szCs w:val="20"/>
          <w:rtl/>
        </w:rPr>
      </w:pPr>
    </w:p>
    <w:p w14:paraId="0D2670F5"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18FF8C14" w14:textId="77777777" w:rsidTr="008D49E8">
        <w:trPr>
          <w:trHeight w:val="720"/>
          <w:jc w:val="center"/>
        </w:trPr>
        <w:tc>
          <w:tcPr>
            <w:tcW w:w="9379" w:type="dxa"/>
          </w:tcPr>
          <w:p w14:paraId="16C830A9" w14:textId="77777777"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1EAD9616" w14:textId="01F72715"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07D26">
        <w:rPr>
          <w:sz w:val="20"/>
          <w:szCs w:val="26"/>
        </w:rPr>
        <w:t>2020</w:t>
      </w:r>
    </w:p>
    <w:p w14:paraId="04639406" w14:textId="77777777" w:rsidR="00AC1496" w:rsidRPr="00440F51" w:rsidRDefault="00AC1496" w:rsidP="00AC1496">
      <w:pPr>
        <w:spacing w:before="0" w:line="120" w:lineRule="auto"/>
        <w:ind w:right="539"/>
        <w:jc w:val="right"/>
        <w:rPr>
          <w:sz w:val="21"/>
          <w:szCs w:val="28"/>
          <w:rtl/>
          <w:lang w:bidi="ar-EG"/>
        </w:rPr>
      </w:pPr>
    </w:p>
    <w:p w14:paraId="7B326F56" w14:textId="64D8DD61" w:rsidR="00AC1496" w:rsidRPr="003D017C" w:rsidRDefault="00AC1496" w:rsidP="00557B79">
      <w:pPr>
        <w:spacing w:before="36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w:t>
      </w:r>
      <w:r w:rsidR="00B07D26">
        <w:rPr>
          <w:sz w:val="21"/>
          <w:szCs w:val="20"/>
        </w:rPr>
        <w:t>2020</w:t>
      </w:r>
    </w:p>
    <w:p w14:paraId="58E6292E" w14:textId="77777777" w:rsidR="00AC1496" w:rsidRPr="00794442" w:rsidRDefault="00AC1496" w:rsidP="00794442">
      <w:pPr>
        <w:rPr>
          <w:spacing w:val="-6"/>
          <w:sz w:val="20"/>
          <w:szCs w:val="26"/>
          <w:rtl/>
          <w:lang w:bidi="ar-EG"/>
        </w:rPr>
      </w:pPr>
      <w:r w:rsidRPr="00794442">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794442" w:rsidRPr="00794442">
        <w:rPr>
          <w:rFonts w:hint="cs"/>
          <w:spacing w:val="-6"/>
          <w:sz w:val="20"/>
          <w:szCs w:val="26"/>
          <w:rtl/>
          <w:lang w:val="ru-RU"/>
        </w:rPr>
        <w:t xml:space="preserve"> </w:t>
      </w:r>
      <w:r w:rsidRPr="00794442">
        <w:rPr>
          <w:rFonts w:hint="cs"/>
          <w:spacing w:val="-6"/>
          <w:sz w:val="20"/>
          <w:szCs w:val="26"/>
          <w:rtl/>
          <w:lang w:val="ru-RU"/>
        </w:rPr>
        <w:t xml:space="preserve">الاتحاد الدولي للاتصالات </w:t>
      </w:r>
      <w:r w:rsidRPr="00794442">
        <w:rPr>
          <w:spacing w:val="-6"/>
          <w:sz w:val="20"/>
          <w:szCs w:val="26"/>
        </w:rPr>
        <w:t>(ITU)</w:t>
      </w:r>
      <w:r w:rsidRPr="00794442">
        <w:rPr>
          <w:rFonts w:hint="cs"/>
          <w:spacing w:val="-6"/>
          <w:sz w:val="20"/>
          <w:szCs w:val="26"/>
          <w:rtl/>
          <w:lang w:bidi="ar-EG"/>
        </w:rPr>
        <w:t>.</w:t>
      </w:r>
    </w:p>
    <w:p w14:paraId="10C6BC21"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332BFF7A" w14:textId="424F9440" w:rsidR="00AC1496" w:rsidRPr="00065FCA" w:rsidRDefault="00AC1496" w:rsidP="004B4DFE">
      <w:pPr>
        <w:pStyle w:val="RecNo"/>
        <w:rPr>
          <w:rStyle w:val="href"/>
        </w:rPr>
      </w:pPr>
      <w:r w:rsidRPr="00065FCA">
        <w:rPr>
          <w:rtl/>
        </w:rPr>
        <w:lastRenderedPageBreak/>
        <w:t>التوصيـة</w:t>
      </w:r>
      <w:r w:rsidRPr="00065FCA">
        <w:rPr>
          <w:rFonts w:hint="cs"/>
          <w:rtl/>
        </w:rPr>
        <w:t xml:space="preserve"> </w:t>
      </w:r>
      <w:r w:rsidRPr="00065FCA">
        <w:rPr>
          <w:rtl/>
        </w:rPr>
        <w:t xml:space="preserve"> </w:t>
      </w:r>
      <w:r w:rsidRPr="00065FCA">
        <w:rPr>
          <w:rStyle w:val="href"/>
        </w:rPr>
        <w:t xml:space="preserve">ITU-R </w:t>
      </w:r>
      <w:r w:rsidR="004B4DFE" w:rsidRPr="00065FCA">
        <w:rPr>
          <w:rStyle w:val="href"/>
        </w:rPr>
        <w:t>P</w:t>
      </w:r>
      <w:r w:rsidRPr="00065FCA">
        <w:rPr>
          <w:rStyle w:val="href"/>
        </w:rPr>
        <w:t>.1</w:t>
      </w:r>
      <w:r w:rsidR="004B4DFE" w:rsidRPr="00065FCA">
        <w:rPr>
          <w:rStyle w:val="href"/>
        </w:rPr>
        <w:t>511</w:t>
      </w:r>
      <w:r w:rsidRPr="00065FCA">
        <w:rPr>
          <w:rStyle w:val="href"/>
        </w:rPr>
        <w:t>-</w:t>
      </w:r>
      <w:r w:rsidR="00EC173F">
        <w:rPr>
          <w:rStyle w:val="href"/>
        </w:rPr>
        <w:t>2</w:t>
      </w:r>
    </w:p>
    <w:p w14:paraId="39F4BBB8" w14:textId="77777777" w:rsidR="00843DD0" w:rsidRPr="00065FCA" w:rsidRDefault="00065FCA" w:rsidP="00065FCA">
      <w:pPr>
        <w:pStyle w:val="Rectitle"/>
        <w:rPr>
          <w:rFonts w:eastAsia="SimSun"/>
          <w:lang w:val="fr-FR" w:eastAsia="zh-CN"/>
        </w:rPr>
      </w:pPr>
      <w:r w:rsidRPr="00065FCA">
        <w:rPr>
          <w:rFonts w:eastAsia="SimSun"/>
          <w:rtl/>
          <w:lang w:eastAsia="zh-CN" w:bidi="ar-SA"/>
        </w:rPr>
        <w:t>طوبوغرافيا وضع نماذج الانتشار باتجاه أرض-فضاء</w:t>
      </w:r>
    </w:p>
    <w:p w14:paraId="7CD257DC" w14:textId="77777777" w:rsidR="00843DD0" w:rsidRPr="00843DD0" w:rsidRDefault="00843DD0" w:rsidP="00B97D9D">
      <w:pPr>
        <w:pStyle w:val="Questionref"/>
        <w:rPr>
          <w:highlight w:val="yellow"/>
          <w:rtl/>
          <w:lang w:val="fr-FR" w:eastAsia="zh-CN" w:bidi="ar-EG"/>
        </w:rPr>
      </w:pPr>
      <w:r w:rsidRPr="00065FCA">
        <w:rPr>
          <w:rFonts w:hint="cs"/>
          <w:rtl/>
          <w:lang w:val="fr-FR" w:eastAsia="zh-CN" w:bidi="ar-EG"/>
        </w:rPr>
        <w:t>(المسألة</w:t>
      </w:r>
      <w:r w:rsidR="00065FCA" w:rsidRPr="00065FCA">
        <w:rPr>
          <w:rFonts w:hint="cs"/>
          <w:rtl/>
          <w:lang w:val="fr-FR" w:eastAsia="zh-CN" w:bidi="ar-EG"/>
        </w:rPr>
        <w:t xml:space="preserve"> </w:t>
      </w:r>
      <w:r w:rsidR="00065FCA" w:rsidRPr="00065FCA">
        <w:rPr>
          <w:lang w:eastAsia="zh-CN" w:bidi="ar-EG"/>
        </w:rPr>
        <w:t>202/3</w:t>
      </w:r>
      <w:r w:rsidR="00B97D9D">
        <w:rPr>
          <w:rFonts w:hint="cs"/>
          <w:rtl/>
          <w:lang w:val="fr-FR" w:eastAsia="zh-CN" w:bidi="ar-EG"/>
        </w:rPr>
        <w:t xml:space="preserve"> </w:t>
      </w:r>
      <w:r w:rsidR="00B97D9D">
        <w:rPr>
          <w:lang w:eastAsia="zh-CN" w:bidi="ar-EG"/>
        </w:rPr>
        <w:t>ITU</w:t>
      </w:r>
      <w:r w:rsidR="00B97D9D">
        <w:rPr>
          <w:lang w:eastAsia="zh-CN" w:bidi="ar-EG"/>
        </w:rPr>
        <w:noBreakHyphen/>
        <w:t>R</w:t>
      </w:r>
      <w:r w:rsidRPr="00065FCA">
        <w:rPr>
          <w:rFonts w:hint="cs"/>
          <w:rtl/>
          <w:lang w:val="fr-FR" w:eastAsia="zh-CN" w:bidi="ar-EG"/>
        </w:rPr>
        <w:t>)</w:t>
      </w:r>
    </w:p>
    <w:p w14:paraId="2C8180D8" w14:textId="77777777" w:rsidR="00AC1496" w:rsidRPr="006E3D0D" w:rsidRDefault="00AC1496" w:rsidP="00065FCA">
      <w:pPr>
        <w:pStyle w:val="Date"/>
        <w:rPr>
          <w:rtl/>
        </w:rPr>
      </w:pPr>
      <w:r w:rsidRPr="00065FCA">
        <w:rPr>
          <w:rFonts w:eastAsia="SimSun"/>
        </w:rPr>
        <w:t>(</w:t>
      </w:r>
      <w:r w:rsidR="00B07D26">
        <w:rPr>
          <w:rFonts w:eastAsia="SimSun"/>
        </w:rPr>
        <w:t>2019-</w:t>
      </w:r>
      <w:r w:rsidRPr="00065FCA">
        <w:rPr>
          <w:rFonts w:eastAsia="SimSun"/>
        </w:rPr>
        <w:t>2015-200</w:t>
      </w:r>
      <w:r w:rsidR="00065FCA" w:rsidRPr="00065FCA">
        <w:rPr>
          <w:rFonts w:eastAsia="SimSun"/>
        </w:rPr>
        <w:t>1</w:t>
      </w:r>
      <w:r w:rsidRPr="00464EF8">
        <w:rPr>
          <w:rFonts w:eastAsia="SimSun"/>
        </w:rPr>
        <w:t>)</w:t>
      </w:r>
    </w:p>
    <w:p w14:paraId="7F38A3EC" w14:textId="77777777" w:rsidR="00843DD0" w:rsidRPr="001F251D" w:rsidRDefault="00843DD0" w:rsidP="00843DD0">
      <w:pPr>
        <w:pStyle w:val="HeadingSum"/>
        <w:rPr>
          <w:rFonts w:eastAsia="SimSun"/>
          <w:rtl/>
        </w:rPr>
      </w:pPr>
      <w:r w:rsidRPr="001F251D">
        <w:rPr>
          <w:rFonts w:eastAsia="SimSun" w:hint="cs"/>
          <w:rtl/>
        </w:rPr>
        <w:t>مجال التطبيق</w:t>
      </w:r>
    </w:p>
    <w:p w14:paraId="3AF5A38C" w14:textId="6E558918" w:rsidR="00843DD0" w:rsidRDefault="004F44DA" w:rsidP="00F97A57">
      <w:pPr>
        <w:pStyle w:val="Summary"/>
        <w:rPr>
          <w:rFonts w:eastAsia="SimSun"/>
          <w:rtl/>
          <w:lang w:eastAsia="zh-CN" w:bidi="ar-SA"/>
        </w:rPr>
      </w:pPr>
      <w:r w:rsidRPr="004F44DA">
        <w:rPr>
          <w:rFonts w:eastAsia="SimSun" w:hint="cs"/>
          <w:rtl/>
          <w:lang w:eastAsia="zh-CN" w:bidi="ar-SA"/>
        </w:rPr>
        <w:t>تقدم هذه التوصية بيانات طوبوغرافية شاملة</w:t>
      </w:r>
      <w:r w:rsidR="00B07D26">
        <w:rPr>
          <w:rFonts w:eastAsia="SimSun" w:hint="cs"/>
          <w:rtl/>
          <w:lang w:eastAsia="zh-CN" w:bidi="ar-SA"/>
        </w:rPr>
        <w:t xml:space="preserve">، </w:t>
      </w:r>
      <w:r w:rsidR="00F97A57">
        <w:rPr>
          <w:rFonts w:eastAsia="SimSun" w:hint="cs"/>
          <w:rtl/>
          <w:lang w:eastAsia="zh-CN" w:bidi="ar-SA"/>
        </w:rPr>
        <w:t xml:space="preserve">ومعلومات عن </w:t>
      </w:r>
      <w:r w:rsidR="00F97A57" w:rsidRPr="00F97A57">
        <w:rPr>
          <w:rFonts w:eastAsia="SimSun"/>
          <w:rtl/>
          <w:lang w:eastAsia="zh-CN" w:bidi="ar-SA"/>
        </w:rPr>
        <w:t>الإحداثيات الجغرافية</w:t>
      </w:r>
      <w:r w:rsidR="00F97A57">
        <w:rPr>
          <w:rFonts w:eastAsia="SimSun" w:hint="cs"/>
          <w:rtl/>
          <w:lang w:eastAsia="zh-CN" w:bidi="ar-SA"/>
        </w:rPr>
        <w:t>، وبيانات الارتفاع</w:t>
      </w:r>
      <w:r w:rsidRPr="004F44DA">
        <w:rPr>
          <w:rFonts w:eastAsia="SimSun" w:hint="cs"/>
          <w:rtl/>
          <w:lang w:eastAsia="zh-CN" w:bidi="ar-SA"/>
        </w:rPr>
        <w:t xml:space="preserve"> للتنبؤ بآثار الانتشار على المس</w:t>
      </w:r>
      <w:r w:rsidR="00B97D9D">
        <w:rPr>
          <w:rFonts w:eastAsia="SimSun" w:hint="cs"/>
          <w:rtl/>
          <w:lang w:eastAsia="zh-CN"/>
        </w:rPr>
        <w:t>يرات</w:t>
      </w:r>
      <w:r w:rsidRPr="004F44DA">
        <w:rPr>
          <w:rFonts w:eastAsia="SimSun" w:hint="cs"/>
          <w:rtl/>
          <w:lang w:eastAsia="zh-CN" w:bidi="ar-SA"/>
        </w:rPr>
        <w:t xml:space="preserve"> أرض-فضاء في توصيات قطاع الاتصالات</w:t>
      </w:r>
      <w:r w:rsidR="009C5725">
        <w:rPr>
          <w:rFonts w:eastAsia="SimSun" w:hint="eastAsia"/>
          <w:rtl/>
          <w:lang w:eastAsia="zh-CN" w:bidi="ar-SA"/>
        </w:rPr>
        <w:t> </w:t>
      </w:r>
      <w:r w:rsidRPr="004F44DA">
        <w:rPr>
          <w:rFonts w:eastAsia="SimSun" w:hint="cs"/>
          <w:rtl/>
          <w:lang w:eastAsia="zh-CN" w:bidi="ar-SA"/>
        </w:rPr>
        <w:t>الراديوية.</w:t>
      </w:r>
    </w:p>
    <w:p w14:paraId="22515313" w14:textId="2083C290" w:rsidR="00BB36FA" w:rsidRDefault="00BB36FA" w:rsidP="00F97A57">
      <w:pPr>
        <w:pStyle w:val="Summary"/>
        <w:rPr>
          <w:rFonts w:eastAsia="SimSun"/>
          <w:b/>
          <w:bCs/>
          <w:rtl/>
          <w:lang w:eastAsia="zh-CN" w:bidi="ar-SA"/>
        </w:rPr>
      </w:pPr>
      <w:r w:rsidRPr="005368FC">
        <w:rPr>
          <w:rFonts w:eastAsia="SimSun"/>
          <w:b/>
          <w:bCs/>
          <w:rtl/>
          <w:lang w:eastAsia="zh-CN" w:bidi="ar-SA"/>
        </w:rPr>
        <w:t>كلمات رئيسية</w:t>
      </w:r>
    </w:p>
    <w:p w14:paraId="79CBDB56" w14:textId="5A0799EA" w:rsidR="00BB36FA" w:rsidRPr="00BB36FA" w:rsidRDefault="00BB36FA" w:rsidP="00BB36FA">
      <w:pPr>
        <w:pStyle w:val="Summary"/>
        <w:rPr>
          <w:rFonts w:eastAsia="SimSun"/>
          <w:rtl/>
          <w:lang w:eastAsia="zh-CN"/>
        </w:rPr>
      </w:pPr>
      <w:r w:rsidRPr="00BB36FA">
        <w:rPr>
          <w:rFonts w:eastAsia="SimSun"/>
          <w:rtl/>
          <w:lang w:eastAsia="zh-CN" w:bidi="ar-SA"/>
        </w:rPr>
        <w:t>طوبوغرافيا</w:t>
      </w:r>
      <w:r>
        <w:rPr>
          <w:rFonts w:eastAsia="SimSun" w:hint="cs"/>
          <w:rtl/>
          <w:lang w:eastAsia="zh-CN" w:bidi="ar-SA"/>
        </w:rPr>
        <w:t>،</w:t>
      </w:r>
      <w:r w:rsidRPr="00BB36FA">
        <w:rPr>
          <w:rFonts w:eastAsia="SimSun"/>
          <w:rtl/>
          <w:lang w:eastAsia="zh-CN" w:bidi="ar-SA"/>
        </w:rPr>
        <w:t xml:space="preserve"> </w:t>
      </w:r>
      <w:r w:rsidRPr="005368FC">
        <w:rPr>
          <w:rFonts w:eastAsia="SimSun"/>
          <w:rtl/>
          <w:lang w:eastAsia="zh-CN" w:bidi="ar-SA"/>
        </w:rPr>
        <w:t>إحداثيات الجغرافية</w:t>
      </w:r>
      <w:r>
        <w:rPr>
          <w:rFonts w:eastAsia="SimSun" w:hint="cs"/>
          <w:rtl/>
          <w:lang w:eastAsia="zh-CN" w:bidi="ar-SA"/>
        </w:rPr>
        <w:t>،</w:t>
      </w:r>
      <w:r w:rsidRPr="005368FC">
        <w:rPr>
          <w:rFonts w:eastAsia="SimSun"/>
          <w:rtl/>
          <w:lang w:eastAsia="zh-CN" w:bidi="ar-SA"/>
        </w:rPr>
        <w:t xml:space="preserve"> ارتفاع</w:t>
      </w:r>
    </w:p>
    <w:p w14:paraId="7C9013CA" w14:textId="77777777"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14:paraId="3E5415BC" w14:textId="77777777" w:rsidR="00AC1496" w:rsidRPr="00464EF8" w:rsidRDefault="00AC1496" w:rsidP="00843DD0">
      <w:pPr>
        <w:pStyle w:val="Call"/>
        <w:rPr>
          <w:rFonts w:eastAsia="SimSun"/>
          <w:rtl/>
        </w:rPr>
      </w:pPr>
      <w:r w:rsidRPr="00464EF8">
        <w:rPr>
          <w:rFonts w:eastAsia="SimSun" w:hint="cs"/>
          <w:rtl/>
        </w:rPr>
        <w:t>إذ تضع في اعتبارها</w:t>
      </w:r>
    </w:p>
    <w:p w14:paraId="3AD28FC2" w14:textId="77777777" w:rsidR="00AC1496" w:rsidRPr="00464EF8" w:rsidRDefault="00AC1496" w:rsidP="0044778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0044778A" w:rsidRPr="0044778A">
        <w:rPr>
          <w:rFonts w:eastAsia="SimSun" w:hint="cs"/>
          <w:rtl/>
          <w:lang w:eastAsia="zh-CN" w:bidi="ar-EG"/>
        </w:rPr>
        <w:t>الحاجة إلى معلومات خاصة بطوبوغرافيا سطح الأرض للتنبؤ بالتوهين والانتثار</w:t>
      </w:r>
      <w:r w:rsidRPr="00464EF8">
        <w:rPr>
          <w:rFonts w:eastAsia="SimSun" w:hint="cs"/>
          <w:rtl/>
          <w:lang w:eastAsia="zh-CN"/>
        </w:rPr>
        <w:t>؛</w:t>
      </w:r>
    </w:p>
    <w:p w14:paraId="3AE1E3BD" w14:textId="77777777" w:rsidR="00AC1496" w:rsidRPr="00464EF8" w:rsidRDefault="00AC1496" w:rsidP="00BF78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0044778A" w:rsidRPr="0044778A">
        <w:rPr>
          <w:rFonts w:eastAsia="SimSun" w:hint="cs"/>
          <w:rtl/>
          <w:lang w:eastAsia="zh-CN" w:bidi="ar-EG"/>
        </w:rPr>
        <w:t xml:space="preserve">الحاجة إلى معلومات </w:t>
      </w:r>
      <w:r w:rsidR="0044778A" w:rsidRPr="0044778A">
        <w:rPr>
          <w:rFonts w:eastAsia="SimSun"/>
          <w:rtl/>
          <w:lang w:eastAsia="zh-CN" w:bidi="ar-EG"/>
        </w:rPr>
        <w:t>لجميع الأماكن على سطح الأرض</w:t>
      </w:r>
      <w:r w:rsidR="0044778A" w:rsidRPr="0044778A">
        <w:rPr>
          <w:rFonts w:eastAsia="SimSun" w:hint="cs"/>
          <w:rtl/>
          <w:lang w:eastAsia="zh-CN" w:bidi="ar-EG"/>
        </w:rPr>
        <w:t>، ولا</w:t>
      </w:r>
      <w:r w:rsidR="00BF782A">
        <w:rPr>
          <w:rFonts w:eastAsia="SimSun" w:hint="eastAsia"/>
          <w:rtl/>
          <w:lang w:eastAsia="zh-CN" w:bidi="ar-EG"/>
        </w:rPr>
        <w:t> </w:t>
      </w:r>
      <w:r w:rsidR="0044778A" w:rsidRPr="0044778A">
        <w:rPr>
          <w:rFonts w:eastAsia="SimSun" w:hint="cs"/>
          <w:rtl/>
          <w:lang w:eastAsia="zh-CN" w:bidi="ar-EG"/>
        </w:rPr>
        <w:t>سيما عندما تكون الحسابات الإقليمية أو القارية ضرورية</w:t>
      </w:r>
      <w:r w:rsidR="00FB16AD">
        <w:rPr>
          <w:rFonts w:eastAsia="SimSun" w:hint="cs"/>
          <w:rtl/>
          <w:lang w:eastAsia="zh-CN"/>
        </w:rPr>
        <w:t>،</w:t>
      </w:r>
    </w:p>
    <w:p w14:paraId="06EA9079" w14:textId="77777777" w:rsidR="00915851" w:rsidRDefault="00915851" w:rsidP="00915851">
      <w:pPr>
        <w:pStyle w:val="Call"/>
        <w:rPr>
          <w:rFonts w:eastAsia="SimSun"/>
        </w:rPr>
      </w:pPr>
      <w:r w:rsidRPr="00915851">
        <w:rPr>
          <w:rFonts w:eastAsia="SimSun" w:hint="cs"/>
          <w:rtl/>
        </w:rPr>
        <w:t>توصي</w:t>
      </w:r>
    </w:p>
    <w:p w14:paraId="0C3E8D34" w14:textId="42B964C5" w:rsidR="0008036F" w:rsidRDefault="00915851" w:rsidP="00BB36FA">
      <w:pPr>
        <w:rPr>
          <w:rFonts w:eastAsia="SimSun"/>
          <w:rtl/>
          <w:lang w:eastAsia="en-US" w:bidi="ar-EG"/>
        </w:rPr>
      </w:pPr>
      <w:r>
        <w:rPr>
          <w:rFonts w:eastAsia="SimSun"/>
          <w:b/>
          <w:bCs/>
          <w:lang w:eastAsia="en-US" w:bidi="ar-EG"/>
        </w:rPr>
        <w:t>1</w:t>
      </w:r>
      <w:r w:rsidRPr="00915851">
        <w:rPr>
          <w:rFonts w:eastAsia="SimSun" w:hint="cs"/>
          <w:rtl/>
          <w:lang w:eastAsia="en-US" w:bidi="ar-EG"/>
        </w:rPr>
        <w:tab/>
      </w:r>
      <w:r w:rsidR="00BB36FA" w:rsidRPr="00915851">
        <w:rPr>
          <w:rFonts w:eastAsia="SimSun" w:hint="cs"/>
          <w:rtl/>
          <w:lang w:eastAsia="en-US" w:bidi="ar-EG"/>
        </w:rPr>
        <w:t>ب</w:t>
      </w:r>
      <w:r w:rsidR="00BB36FA">
        <w:rPr>
          <w:rFonts w:eastAsia="SimSun" w:hint="cs"/>
          <w:rtl/>
          <w:lang w:eastAsia="en-US" w:bidi="ar-EG"/>
        </w:rPr>
        <w:t>أنه ينبغي ا</w:t>
      </w:r>
      <w:r w:rsidR="00BB36FA" w:rsidRPr="00915851">
        <w:rPr>
          <w:rFonts w:eastAsia="SimSun" w:hint="cs"/>
          <w:rtl/>
          <w:lang w:eastAsia="en-US" w:bidi="ar-EG"/>
        </w:rPr>
        <w:t xml:space="preserve">ستخدام </w:t>
      </w:r>
      <w:r w:rsidRPr="00915851">
        <w:rPr>
          <w:rFonts w:eastAsia="SimSun" w:hint="cs"/>
          <w:rtl/>
          <w:lang w:eastAsia="en-US" w:bidi="ar-EG"/>
        </w:rPr>
        <w:t xml:space="preserve">البيانات الواردة في الملحق </w:t>
      </w:r>
      <w:r>
        <w:rPr>
          <w:rFonts w:eastAsia="SimSun"/>
          <w:lang w:eastAsia="en-US" w:bidi="ar-EG"/>
        </w:rPr>
        <w:t>1</w:t>
      </w:r>
      <w:r w:rsidRPr="00915851">
        <w:rPr>
          <w:rFonts w:eastAsia="SimSun" w:hint="cs"/>
          <w:rtl/>
          <w:lang w:eastAsia="en-US" w:bidi="ar-EG"/>
        </w:rPr>
        <w:t xml:space="preserve"> للحصول على الارتفاع فوق متوسط سطح البحر </w:t>
      </w:r>
      <w:r w:rsidR="00B97D9D">
        <w:rPr>
          <w:rFonts w:eastAsia="SimSun" w:hint="cs"/>
          <w:rtl/>
          <w:lang w:eastAsia="en-US" w:bidi="ar-EG"/>
        </w:rPr>
        <w:t>عندما</w:t>
      </w:r>
      <w:r w:rsidRPr="00915851">
        <w:rPr>
          <w:rFonts w:eastAsia="SimSun" w:hint="cs"/>
          <w:rtl/>
          <w:lang w:eastAsia="en-US" w:bidi="ar-EG"/>
        </w:rPr>
        <w:t xml:space="preserve"> لا تتوافر أي بيانات محلية أو أي بيانات باستبانة مكانية أفضل</w:t>
      </w:r>
      <w:r w:rsidR="006E35DB">
        <w:rPr>
          <w:rFonts w:eastAsia="SimSun" w:hint="cs"/>
          <w:rtl/>
          <w:lang w:eastAsia="en-US" w:bidi="ar-EG"/>
        </w:rPr>
        <w:t>؛</w:t>
      </w:r>
    </w:p>
    <w:p w14:paraId="61BB738C" w14:textId="21B691B0" w:rsidR="00BB36FA" w:rsidRPr="00BB36FA" w:rsidRDefault="009F4A8B" w:rsidP="00BB36FA">
      <w:pPr>
        <w:rPr>
          <w:rFonts w:eastAsia="SimSun"/>
          <w:lang w:val="fr-FR" w:eastAsia="en-US" w:bidi="ar-EG"/>
        </w:rPr>
      </w:pPr>
      <w:r w:rsidRPr="005368FC">
        <w:rPr>
          <w:rFonts w:eastAsia="SimSun"/>
          <w:b/>
          <w:bCs/>
          <w:lang w:eastAsia="en-US" w:bidi="ar-EG"/>
        </w:rPr>
        <w:t>2</w:t>
      </w:r>
      <w:r w:rsidRPr="005368FC">
        <w:rPr>
          <w:rFonts w:eastAsia="SimSun"/>
          <w:b/>
          <w:bCs/>
          <w:lang w:eastAsia="en-US" w:bidi="ar-EG"/>
        </w:rPr>
        <w:tab/>
      </w:r>
      <w:r w:rsidR="00BB36FA" w:rsidRPr="00BB36FA">
        <w:rPr>
          <w:rFonts w:eastAsia="SimSun" w:hint="cs"/>
          <w:rtl/>
          <w:lang w:eastAsia="en-US" w:bidi="ar-EG"/>
        </w:rPr>
        <w:t xml:space="preserve">بأنه ينبغي استخدام البيانات الواردة في الملحق </w:t>
      </w:r>
      <w:r w:rsidR="00BB36FA" w:rsidRPr="00BB36FA">
        <w:rPr>
          <w:rFonts w:eastAsia="SimSun"/>
          <w:lang w:eastAsia="en-US" w:bidi="ar-EG"/>
        </w:rPr>
        <w:t>1</w:t>
      </w:r>
      <w:r w:rsidR="00BB36FA" w:rsidRPr="00BB36FA">
        <w:rPr>
          <w:rFonts w:eastAsia="SimSun" w:hint="cs"/>
          <w:rtl/>
          <w:lang w:eastAsia="en-US" w:bidi="ar-EG"/>
        </w:rPr>
        <w:t xml:space="preserve"> </w:t>
      </w:r>
      <w:r w:rsidR="00BB36FA">
        <w:rPr>
          <w:rFonts w:eastAsia="SimSun" w:hint="cs"/>
          <w:rtl/>
          <w:lang w:eastAsia="en-US" w:bidi="ar-EG"/>
        </w:rPr>
        <w:t xml:space="preserve">للتحويل من </w:t>
      </w:r>
      <w:r w:rsidR="00BB36FA" w:rsidRPr="00BB36FA">
        <w:rPr>
          <w:rFonts w:eastAsia="SimSun" w:hint="cs"/>
          <w:rtl/>
          <w:lang w:eastAsia="en-US" w:bidi="ar-EG"/>
        </w:rPr>
        <w:t>الارتفاع فوق متوسط سطح البحر</w:t>
      </w:r>
      <w:r w:rsidR="00BB36FA">
        <w:rPr>
          <w:rFonts w:eastAsia="SimSun" w:hint="cs"/>
          <w:rtl/>
          <w:lang w:eastAsia="en-US" w:bidi="ar-EG"/>
        </w:rPr>
        <w:t xml:space="preserve"> إلى </w:t>
      </w:r>
      <w:r w:rsidR="00BB36FA" w:rsidRPr="00BB36FA">
        <w:rPr>
          <w:rFonts w:eastAsia="SimSun" w:hint="cs"/>
          <w:rtl/>
          <w:lang w:eastAsia="en-US" w:bidi="ar"/>
        </w:rPr>
        <w:t xml:space="preserve">إلى الارتفاع بالنسبة إلى </w:t>
      </w:r>
      <w:r w:rsidR="00BB36FA" w:rsidRPr="00BB36FA">
        <w:rPr>
          <w:rFonts w:eastAsia="SimSun"/>
          <w:rtl/>
          <w:lang w:val="fr-FR" w:eastAsia="en-US"/>
        </w:rPr>
        <w:t>المجسم الإهليلج</w:t>
      </w:r>
      <w:r w:rsidR="00BB36FA">
        <w:rPr>
          <w:rFonts w:eastAsia="SimSun" w:hint="cs"/>
          <w:rtl/>
          <w:lang w:val="fr-FR" w:eastAsia="en-US"/>
        </w:rPr>
        <w:t xml:space="preserve">ي </w:t>
      </w:r>
      <w:r w:rsidR="00BB36FA" w:rsidRPr="00BB36FA">
        <w:rPr>
          <w:rFonts w:eastAsia="SimSun"/>
          <w:lang w:eastAsia="en-US" w:bidi="ar-EG"/>
        </w:rPr>
        <w:t>WGS-84</w:t>
      </w:r>
      <w:r w:rsidR="00BB36FA">
        <w:rPr>
          <w:rFonts w:eastAsia="SimSun" w:hint="cs"/>
          <w:rtl/>
          <w:lang w:eastAsia="en-US" w:bidi="ar"/>
        </w:rPr>
        <w:t xml:space="preserve">، </w:t>
      </w:r>
      <w:r w:rsidR="00BB36FA" w:rsidRPr="00BB36FA">
        <w:rPr>
          <w:rFonts w:eastAsia="SimSun" w:hint="cs"/>
          <w:rtl/>
          <w:lang w:eastAsia="en-US" w:bidi="ar"/>
        </w:rPr>
        <w:t xml:space="preserve">أو </w:t>
      </w:r>
      <w:r w:rsidR="00BB36FA" w:rsidRPr="006E35DB">
        <w:rPr>
          <w:rFonts w:eastAsia="SimSun" w:hint="cs"/>
          <w:i/>
          <w:iCs/>
          <w:rtl/>
          <w:lang w:eastAsia="en-US" w:bidi="ar"/>
        </w:rPr>
        <w:t>العكس</w:t>
      </w:r>
      <w:r w:rsidR="00BB36FA" w:rsidRPr="00BB36FA">
        <w:rPr>
          <w:rFonts w:eastAsia="SimSun" w:hint="cs"/>
          <w:rtl/>
          <w:lang w:eastAsia="en-US" w:bidi="ar"/>
        </w:rPr>
        <w:t xml:space="preserve">، </w:t>
      </w:r>
      <w:r w:rsidR="00BB36FA">
        <w:rPr>
          <w:rFonts w:eastAsia="SimSun" w:hint="cs"/>
          <w:rtl/>
          <w:lang w:eastAsia="en-US" w:bidi="ar-EG"/>
        </w:rPr>
        <w:t>عندما</w:t>
      </w:r>
      <w:r w:rsidR="00BB36FA" w:rsidRPr="00915851">
        <w:rPr>
          <w:rFonts w:eastAsia="SimSun" w:hint="cs"/>
          <w:rtl/>
          <w:lang w:eastAsia="en-US" w:bidi="ar-EG"/>
        </w:rPr>
        <w:t xml:space="preserve"> لا تتوافر أي بيانات محلية أو</w:t>
      </w:r>
      <w:r w:rsidR="0008036F">
        <w:rPr>
          <w:rFonts w:eastAsia="SimSun" w:hint="cs"/>
          <w:rtl/>
          <w:lang w:eastAsia="en-US" w:bidi="ar-EG"/>
        </w:rPr>
        <w:t> </w:t>
      </w:r>
      <w:r w:rsidR="00BB36FA" w:rsidRPr="00915851">
        <w:rPr>
          <w:rFonts w:eastAsia="SimSun" w:hint="cs"/>
          <w:rtl/>
          <w:lang w:eastAsia="en-US" w:bidi="ar-EG"/>
        </w:rPr>
        <w:t>أي</w:t>
      </w:r>
      <w:r w:rsidR="0008036F">
        <w:rPr>
          <w:rFonts w:eastAsia="SimSun" w:hint="cs"/>
          <w:rtl/>
          <w:lang w:eastAsia="en-US" w:bidi="ar-EG"/>
        </w:rPr>
        <w:t> </w:t>
      </w:r>
      <w:r w:rsidR="00BB36FA" w:rsidRPr="00915851">
        <w:rPr>
          <w:rFonts w:eastAsia="SimSun" w:hint="cs"/>
          <w:rtl/>
          <w:lang w:eastAsia="en-US" w:bidi="ar-EG"/>
        </w:rPr>
        <w:t>بيانات باستبانة أفضل</w:t>
      </w:r>
      <w:r w:rsidR="006E35DB">
        <w:rPr>
          <w:rFonts w:eastAsia="SimSun" w:hint="cs"/>
          <w:rtl/>
          <w:lang w:eastAsia="en-US" w:bidi="ar-EG"/>
        </w:rPr>
        <w:t>.</w:t>
      </w:r>
    </w:p>
    <w:p w14:paraId="4546D9AC" w14:textId="32CCE0C1" w:rsidR="00E9590F" w:rsidRDefault="00E9590F" w:rsidP="00BB36FA">
      <w:pPr>
        <w:rPr>
          <w:rFonts w:eastAsia="SimSun"/>
          <w:b/>
          <w:bCs/>
          <w:rtl/>
          <w:lang w:val="fr-FR" w:eastAsia="en-US" w:bidi="ar-EG"/>
        </w:rPr>
      </w:pPr>
    </w:p>
    <w:p w14:paraId="78D72C65" w14:textId="77777777" w:rsidR="00573A96" w:rsidRPr="005368FC" w:rsidRDefault="00573A96" w:rsidP="00BB36FA">
      <w:pPr>
        <w:rPr>
          <w:rFonts w:eastAsia="SimSun"/>
          <w:b/>
          <w:bCs/>
          <w:lang w:val="fr-FR" w:eastAsia="en-US" w:bidi="ar-EG"/>
        </w:rPr>
      </w:pPr>
    </w:p>
    <w:p w14:paraId="4A197A58" w14:textId="77777777" w:rsidR="00AC1496" w:rsidRPr="00843DD0" w:rsidRDefault="00AC1496" w:rsidP="00573A96">
      <w:pPr>
        <w:pStyle w:val="AnnexNotitle"/>
        <w:rPr>
          <w:rFonts w:eastAsia="SimSun"/>
          <w:rtl/>
        </w:rPr>
      </w:pPr>
      <w:bookmarkStart w:id="2" w:name="_Toc459193123"/>
      <w:bookmarkStart w:id="3" w:name="_Toc475113519"/>
      <w:r w:rsidRPr="00915851">
        <w:rPr>
          <w:rFonts w:eastAsia="SimSun" w:hint="cs"/>
          <w:rtl/>
        </w:rPr>
        <w:t xml:space="preserve">الملحق </w:t>
      </w:r>
      <w:r w:rsidRPr="00915851">
        <w:rPr>
          <w:rFonts w:eastAsia="SimSun"/>
        </w:rPr>
        <w:t>1</w:t>
      </w:r>
      <w:bookmarkEnd w:id="2"/>
      <w:bookmarkEnd w:id="3"/>
    </w:p>
    <w:p w14:paraId="4E775A29" w14:textId="77777777" w:rsidR="00915851" w:rsidRPr="00915851" w:rsidRDefault="00915851" w:rsidP="00F27367">
      <w:pPr>
        <w:pStyle w:val="Heading1"/>
        <w:rPr>
          <w:rFonts w:eastAsia="SimSun"/>
          <w:rtl/>
        </w:rPr>
      </w:pPr>
      <w:bookmarkStart w:id="4" w:name="_Toc257107162"/>
      <w:bookmarkStart w:id="5" w:name="_Toc459193124"/>
      <w:bookmarkStart w:id="6" w:name="_Toc475113520"/>
      <w:r w:rsidRPr="00915851">
        <w:rPr>
          <w:rFonts w:eastAsia="SimSun"/>
          <w:lang w:val="en-GB"/>
        </w:rPr>
        <w:t>1</w:t>
      </w:r>
      <w:r w:rsidRPr="00915851">
        <w:rPr>
          <w:rFonts w:eastAsia="SimSun" w:hint="cs"/>
          <w:rtl/>
        </w:rPr>
        <w:tab/>
      </w:r>
      <w:bookmarkEnd w:id="4"/>
      <w:r w:rsidRPr="00915851">
        <w:rPr>
          <w:rFonts w:eastAsia="SimSun" w:hint="cs"/>
          <w:rtl/>
        </w:rPr>
        <w:t>الطوبوغرافيا</w:t>
      </w:r>
      <w:bookmarkEnd w:id="5"/>
      <w:bookmarkEnd w:id="6"/>
    </w:p>
    <w:p w14:paraId="2238F226" w14:textId="73FFDA43" w:rsidR="00F94AF2" w:rsidRPr="00F94AF2" w:rsidRDefault="00915851" w:rsidP="00F94AF2">
      <w:pPr>
        <w:rPr>
          <w:rFonts w:eastAsia="SimSun"/>
        </w:rPr>
      </w:pPr>
      <w:r w:rsidRPr="00915851">
        <w:rPr>
          <w:rFonts w:eastAsia="SimSun" w:hint="cs"/>
          <w:rtl/>
        </w:rPr>
        <w:t>قيم الارتفاع الطوبوغرافي ل</w:t>
      </w:r>
      <w:r w:rsidRPr="00915851">
        <w:rPr>
          <w:rFonts w:eastAsia="SimSun"/>
          <w:rtl/>
        </w:rPr>
        <w:t>سطح الأرض فوق متوسط سطح البحر</w:t>
      </w:r>
      <w:r w:rsidR="00BE08F4">
        <w:rPr>
          <w:rFonts w:eastAsia="SimSun" w:hint="cs"/>
          <w:rtl/>
        </w:rPr>
        <w:t xml:space="preserve"> </w:t>
      </w:r>
      <w:r w:rsidR="00BE08F4">
        <w:rPr>
          <w:rFonts w:eastAsia="SimSun"/>
        </w:rPr>
        <w:t>(</w:t>
      </w:r>
      <w:r w:rsidR="009F4A8B">
        <w:rPr>
          <w:rFonts w:eastAsia="SimSun"/>
        </w:rPr>
        <w:t>m</w:t>
      </w:r>
      <w:r w:rsidR="00BE08F4">
        <w:rPr>
          <w:rFonts w:eastAsia="SimSun"/>
        </w:rPr>
        <w:t>)</w:t>
      </w:r>
      <w:r w:rsidRPr="00915851">
        <w:rPr>
          <w:rFonts w:eastAsia="SimSun"/>
          <w:rtl/>
        </w:rPr>
        <w:t xml:space="preserve"> </w:t>
      </w:r>
      <w:r w:rsidRPr="00915851">
        <w:rPr>
          <w:rFonts w:eastAsia="SimSun" w:hint="cs"/>
          <w:rtl/>
        </w:rPr>
        <w:t>هي جزء أس</w:t>
      </w:r>
      <w:r w:rsidR="00523409">
        <w:rPr>
          <w:rFonts w:eastAsia="SimSun" w:hint="cs"/>
          <w:rtl/>
        </w:rPr>
        <w:t>اسي من هذه التوصية وهي متاحة في</w:t>
      </w:r>
      <w:r w:rsidR="00523409">
        <w:rPr>
          <w:rFonts w:eastAsia="SimSun" w:hint="eastAsia"/>
          <w:rtl/>
        </w:rPr>
        <w:t> </w:t>
      </w:r>
      <w:r w:rsidRPr="00915851">
        <w:rPr>
          <w:rFonts w:eastAsia="SimSun" w:hint="cs"/>
          <w:rtl/>
        </w:rPr>
        <w:t xml:space="preserve">شكل </w:t>
      </w:r>
      <w:r w:rsidR="00F94AF2">
        <w:rPr>
          <w:rFonts w:eastAsia="SimSun" w:hint="cs"/>
          <w:rtl/>
        </w:rPr>
        <w:t>خريطة</w:t>
      </w:r>
      <w:r w:rsidR="00F94AF2" w:rsidRPr="00915851">
        <w:rPr>
          <w:rFonts w:eastAsia="SimSun" w:hint="cs"/>
          <w:rtl/>
        </w:rPr>
        <w:t xml:space="preserve"> </w:t>
      </w:r>
      <w:r w:rsidRPr="00915851">
        <w:rPr>
          <w:rFonts w:eastAsia="SimSun" w:hint="cs"/>
          <w:rtl/>
        </w:rPr>
        <w:t>رقمية واردة في</w:t>
      </w:r>
      <w:r w:rsidR="00F94AF2">
        <w:rPr>
          <w:rFonts w:eastAsia="SimSun" w:hint="cs"/>
          <w:rtl/>
        </w:rPr>
        <w:t xml:space="preserve"> الملف </w:t>
      </w:r>
      <w:r w:rsidR="00F94AF2" w:rsidRPr="00F94AF2">
        <w:rPr>
          <w:rFonts w:eastAsia="SimSun"/>
        </w:rPr>
        <w:t>P1511-2-Ann1_TOPO.zip.</w:t>
      </w:r>
      <w:r w:rsidR="00F94AF2">
        <w:rPr>
          <w:rFonts w:eastAsia="SimSun" w:hint="cs"/>
          <w:rtl/>
        </w:rPr>
        <w:t>.</w:t>
      </w:r>
    </w:p>
    <w:p w14:paraId="20B75BCF" w14:textId="44280D3B" w:rsidR="00915851" w:rsidRPr="00915851" w:rsidRDefault="00915851" w:rsidP="005F6478">
      <w:pPr>
        <w:rPr>
          <w:rFonts w:eastAsia="SimSun"/>
          <w:rtl/>
          <w:lang w:bidi="ar-EG"/>
        </w:rPr>
      </w:pPr>
      <w:r w:rsidRPr="00915851">
        <w:rPr>
          <w:rFonts w:eastAsia="SimSun" w:hint="cs"/>
          <w:rtl/>
        </w:rPr>
        <w:t>وتقدم هذه البيانات في شكل</w:t>
      </w:r>
      <w:r w:rsidR="00BE08F4">
        <w:rPr>
          <w:rFonts w:eastAsia="SimSun" w:hint="cs"/>
          <w:rtl/>
        </w:rPr>
        <w:t xml:space="preserve"> شبكة</w:t>
      </w:r>
      <w:r w:rsidRPr="00915851">
        <w:rPr>
          <w:rFonts w:eastAsia="SimSun" w:hint="cs"/>
          <w:rtl/>
        </w:rPr>
        <w:t xml:space="preserve"> من </w:t>
      </w:r>
      <w:r w:rsidR="00BE08F4" w:rsidRPr="00BE08F4">
        <w:rPr>
          <w:rFonts w:eastAsia="SimSun"/>
        </w:rPr>
        <w:t>°</w:t>
      </w:r>
      <w:r w:rsidR="005523DC">
        <w:rPr>
          <w:rFonts w:eastAsia="SimSun"/>
          <w:lang w:val="it-IT"/>
        </w:rPr>
        <w:t>1/1</w:t>
      </w:r>
      <w:r w:rsidR="00D62D5C">
        <w:rPr>
          <w:rFonts w:eastAsia="SimSun"/>
          <w:lang w:val="it-IT"/>
        </w:rPr>
        <w:t>2</w:t>
      </w:r>
      <w:r w:rsidRPr="00915851">
        <w:rPr>
          <w:rFonts w:eastAsia="SimSun" w:hint="cs"/>
          <w:rtl/>
        </w:rPr>
        <w:t xml:space="preserve"> في خطي </w:t>
      </w:r>
      <w:r w:rsidRPr="00915851">
        <w:rPr>
          <w:rFonts w:eastAsia="SimSun"/>
          <w:rtl/>
        </w:rPr>
        <w:t xml:space="preserve">الطول </w:t>
      </w:r>
      <w:r w:rsidRPr="00915851">
        <w:rPr>
          <w:rFonts w:eastAsia="SimSun" w:hint="cs"/>
          <w:rtl/>
        </w:rPr>
        <w:t>و</w:t>
      </w:r>
      <w:r w:rsidRPr="00915851">
        <w:rPr>
          <w:rFonts w:eastAsia="SimSun"/>
          <w:rtl/>
        </w:rPr>
        <w:t>العرض</w:t>
      </w:r>
      <w:r w:rsidRPr="00915851">
        <w:rPr>
          <w:rFonts w:eastAsia="SimSun" w:hint="cs"/>
          <w:rtl/>
        </w:rPr>
        <w:t>. وفيما ي</w:t>
      </w:r>
      <w:r w:rsidR="00154039">
        <w:rPr>
          <w:rFonts w:eastAsia="SimSun" w:hint="cs"/>
          <w:rtl/>
        </w:rPr>
        <w:t>خص المواقع المختلفة عن نقاط الشبكة</w:t>
      </w:r>
      <w:r w:rsidRPr="00915851">
        <w:rPr>
          <w:rFonts w:eastAsia="SimSun" w:hint="cs"/>
          <w:rtl/>
        </w:rPr>
        <w:t>، يمكن</w:t>
      </w:r>
      <w:r w:rsidR="00154039">
        <w:rPr>
          <w:rFonts w:eastAsia="SimSun" w:hint="eastAsia"/>
          <w:rtl/>
        </w:rPr>
        <w:t> </w:t>
      </w:r>
      <w:r w:rsidRPr="00915851">
        <w:rPr>
          <w:rFonts w:eastAsia="SimSun" w:hint="cs"/>
          <w:rtl/>
        </w:rPr>
        <w:t>الحصول على الارتفاع فوق متوسط سطح البحر في الموقع المنشود من خلال</w:t>
      </w:r>
      <w:r w:rsidRPr="00915851">
        <w:rPr>
          <w:rFonts w:eastAsia="SimSun" w:hint="cs"/>
          <w:rtl/>
          <w:lang w:bidi="ar-EG"/>
        </w:rPr>
        <w:t xml:space="preserve"> القيام باستكمال داخلي ثنائي التكعيب على قيم نقاط الشبكة الست عشرة الأقرب، على نحو ما ورد وصفه في التوصية </w:t>
      </w:r>
      <w:r w:rsidRPr="00915851">
        <w:rPr>
          <w:rFonts w:eastAsia="SimSun"/>
        </w:rPr>
        <w:t>ITU-R</w:t>
      </w:r>
      <w:r w:rsidR="005F6478">
        <w:rPr>
          <w:rFonts w:eastAsia="SimSun"/>
        </w:rPr>
        <w:t> </w:t>
      </w:r>
      <w:r w:rsidRPr="00915851">
        <w:rPr>
          <w:rFonts w:eastAsia="SimSun"/>
        </w:rPr>
        <w:t>P.1144</w:t>
      </w:r>
      <w:r w:rsidRPr="00915851">
        <w:rPr>
          <w:rFonts w:eastAsia="SimSun" w:hint="cs"/>
          <w:rtl/>
          <w:lang w:bidi="ar-EG"/>
        </w:rPr>
        <w:t>.</w:t>
      </w:r>
    </w:p>
    <w:p w14:paraId="3549DA2F" w14:textId="77777777" w:rsidR="00AC1496" w:rsidRDefault="00915851" w:rsidP="00154039">
      <w:pPr>
        <w:rPr>
          <w:rFonts w:eastAsia="SimSun"/>
          <w:lang w:bidi="ar-EG"/>
        </w:rPr>
      </w:pPr>
      <w:r w:rsidRPr="00915851">
        <w:rPr>
          <w:rFonts w:eastAsia="SimSun" w:hint="cs"/>
          <w:rtl/>
          <w:lang w:bidi="ar-EG"/>
        </w:rPr>
        <w:t>ويمكن الحصول على معلومات عن ال</w:t>
      </w:r>
      <w:r w:rsidR="00154039">
        <w:rPr>
          <w:rFonts w:eastAsia="SimSun" w:hint="cs"/>
          <w:rtl/>
          <w:lang w:bidi="ar-EG"/>
        </w:rPr>
        <w:t>خطوط الساحلية</w:t>
      </w:r>
      <w:r w:rsidRPr="00915851">
        <w:rPr>
          <w:rFonts w:eastAsia="SimSun" w:hint="cs"/>
          <w:rtl/>
          <w:lang w:bidi="ar-EG"/>
        </w:rPr>
        <w:t xml:space="preserve"> وحدود البلدان</w:t>
      </w:r>
      <w:r w:rsidR="00154039">
        <w:rPr>
          <w:rFonts w:eastAsia="SimSun" w:hint="cs"/>
          <w:rtl/>
          <w:lang w:bidi="ar-EG"/>
        </w:rPr>
        <w:t xml:space="preserve"> من</w:t>
      </w:r>
      <w:r w:rsidRPr="00915851">
        <w:rPr>
          <w:rFonts w:eastAsia="SimSun" w:hint="cs"/>
          <w:rtl/>
          <w:lang w:bidi="ar-EG"/>
        </w:rPr>
        <w:t xml:space="preserve"> على خريطة العالم ال</w:t>
      </w:r>
      <w:r w:rsidR="00154039">
        <w:rPr>
          <w:rFonts w:eastAsia="SimSun" w:hint="cs"/>
          <w:rtl/>
          <w:lang w:bidi="ar-EG"/>
        </w:rPr>
        <w:t>م</w:t>
      </w:r>
      <w:r w:rsidRPr="00915851">
        <w:rPr>
          <w:rFonts w:eastAsia="SimSun" w:hint="cs"/>
          <w:rtl/>
          <w:lang w:bidi="ar-EG"/>
        </w:rPr>
        <w:t>رقم</w:t>
      </w:r>
      <w:r w:rsidR="005F6478">
        <w:rPr>
          <w:rFonts w:eastAsia="SimSun" w:hint="cs"/>
          <w:rtl/>
          <w:lang w:bidi="ar-EG"/>
        </w:rPr>
        <w:t>ن</w:t>
      </w:r>
      <w:r w:rsidRPr="00915851">
        <w:rPr>
          <w:rFonts w:eastAsia="SimSun" w:hint="cs"/>
          <w:rtl/>
          <w:lang w:bidi="ar-EG"/>
        </w:rPr>
        <w:t>ة التي وضعها الاتحاد والمتاحة في</w:t>
      </w:r>
      <w:r w:rsidR="00154039">
        <w:rPr>
          <w:rFonts w:eastAsia="SimSun" w:hint="eastAsia"/>
          <w:rtl/>
          <w:lang w:bidi="ar-EG"/>
        </w:rPr>
        <w:t> </w:t>
      </w:r>
      <w:r w:rsidRPr="00915851">
        <w:rPr>
          <w:rFonts w:eastAsia="SimSun" w:hint="cs"/>
          <w:rtl/>
          <w:lang w:bidi="ar-EG"/>
        </w:rPr>
        <w:t>مكتب الاتصالات الراديوية.</w:t>
      </w:r>
    </w:p>
    <w:p w14:paraId="6CA6088B" w14:textId="4C37D8D8" w:rsidR="00232C98" w:rsidRDefault="004D4820" w:rsidP="00911163">
      <w:pPr>
        <w:keepNext/>
        <w:tabs>
          <w:tab w:val="left" w:pos="794"/>
          <w:tab w:val="left" w:pos="1588"/>
          <w:tab w:val="left" w:pos="2382"/>
          <w:tab w:val="left" w:pos="3176"/>
          <w:tab w:val="left" w:pos="6324"/>
        </w:tabs>
        <w:spacing w:before="360"/>
        <w:jc w:val="left"/>
        <w:rPr>
          <w:rStyle w:val="Heading1Char"/>
          <w:rFonts w:eastAsia="SimSun"/>
          <w:rtl/>
        </w:rPr>
      </w:pPr>
      <w:r>
        <w:rPr>
          <w:rFonts w:ascii="Times New Roman Bold" w:eastAsia="SimSun" w:hAnsi="Times New Roman Bold"/>
          <w:b/>
          <w:bCs/>
          <w:sz w:val="26"/>
          <w:szCs w:val="36"/>
        </w:rPr>
        <w:lastRenderedPageBreak/>
        <w:t>2</w:t>
      </w:r>
      <w:r w:rsidRPr="005368FC">
        <w:rPr>
          <w:rStyle w:val="Heading1Char"/>
          <w:rFonts w:eastAsia="SimSun"/>
          <w:rtl/>
        </w:rPr>
        <w:tab/>
        <w:t>الإحداثيات الجغرافية والارتفاع</w:t>
      </w:r>
    </w:p>
    <w:p w14:paraId="62D5AC10" w14:textId="3A685950" w:rsidR="004D4820" w:rsidRDefault="004D4820" w:rsidP="00B73516">
      <w:pPr>
        <w:keepNext/>
        <w:rPr>
          <w:rFonts w:eastAsia="SimSun"/>
        </w:rPr>
      </w:pPr>
      <w:r w:rsidRPr="004D4820">
        <w:rPr>
          <w:rFonts w:eastAsia="SimSun"/>
          <w:rtl/>
        </w:rPr>
        <w:t xml:space="preserve">ما لم يُنص على خلاف ذلك، فإن خطوط الطول والعرض في سلسلة التوصيات </w:t>
      </w:r>
      <w:r w:rsidRPr="004D4820">
        <w:rPr>
          <w:rFonts w:eastAsia="SimSun"/>
        </w:rPr>
        <w:t>P</w:t>
      </w:r>
      <w:r w:rsidRPr="004D4820">
        <w:rPr>
          <w:rFonts w:eastAsia="SimSun"/>
          <w:rtl/>
        </w:rPr>
        <w:t xml:space="preserve"> لقطاع الاتصالات الراديوية هي خطوط جيوديسية وليست مقيسة بالنسبة إلى مركز الأرض؛ أي تؤخذ خطوط الطول والعرض بالنسبة إلى المجسم الإهليلجي </w:t>
      </w:r>
      <w:r w:rsidRPr="004D4820">
        <w:rPr>
          <w:rFonts w:eastAsia="SimSun"/>
        </w:rPr>
        <w:t>WGS</w:t>
      </w:r>
      <w:r w:rsidR="00B73516">
        <w:rPr>
          <w:rFonts w:eastAsia="SimSun"/>
        </w:rPr>
        <w:noBreakHyphen/>
      </w:r>
      <w:r w:rsidRPr="004D4820">
        <w:rPr>
          <w:rFonts w:eastAsia="SimSun"/>
        </w:rPr>
        <w:t>84</w:t>
      </w:r>
      <w:r w:rsidRPr="004D4820">
        <w:rPr>
          <w:rFonts w:eastAsia="SimSun"/>
          <w:rtl/>
        </w:rPr>
        <w:t xml:space="preserve"> (أي أن خطوط الطول والعرض تقدَّم عادة بأنظمة الملاحة</w:t>
      </w:r>
      <w:r w:rsidR="00C43E12">
        <w:rPr>
          <w:rFonts w:eastAsia="SimSun" w:hint="cs"/>
          <w:rtl/>
        </w:rPr>
        <w:t xml:space="preserve"> الراديوية</w:t>
      </w:r>
      <w:r w:rsidRPr="004D4820">
        <w:rPr>
          <w:rFonts w:eastAsia="SimSun"/>
          <w:rtl/>
        </w:rPr>
        <w:t xml:space="preserve"> الساتلية).</w:t>
      </w:r>
    </w:p>
    <w:p w14:paraId="3A36BA14" w14:textId="697AD669" w:rsidR="004D4820" w:rsidRDefault="004D4820" w:rsidP="00B73516">
      <w:pPr>
        <w:rPr>
          <w:rFonts w:eastAsia="SimSun"/>
        </w:rPr>
      </w:pPr>
      <w:r w:rsidRPr="004D4820">
        <w:rPr>
          <w:rFonts w:eastAsia="SimSun"/>
          <w:rtl/>
        </w:rPr>
        <w:t xml:space="preserve">وما لم يُنص على خلاف ذلك، فإن الارتفاع في سلسلة التوصيات </w:t>
      </w:r>
      <w:r w:rsidRPr="004D4820">
        <w:rPr>
          <w:rFonts w:eastAsia="SimSun"/>
        </w:rPr>
        <w:t>P</w:t>
      </w:r>
      <w:r w:rsidRPr="004D4820">
        <w:rPr>
          <w:rFonts w:eastAsia="SimSun"/>
          <w:rtl/>
        </w:rPr>
        <w:t xml:space="preserve"> لقطاع الاتصالات الراديوية هو الارتفاع فوق متوسط مستوى سطح البحر وليس الارتفاع بالنسبة إلى المجسم الإهليلجي </w:t>
      </w:r>
      <w:r w:rsidRPr="004D4820">
        <w:rPr>
          <w:rFonts w:eastAsia="SimSun"/>
        </w:rPr>
        <w:t>WGS-84</w:t>
      </w:r>
      <w:r w:rsidRPr="004D4820">
        <w:rPr>
          <w:rFonts w:eastAsia="SimSun"/>
          <w:rtl/>
        </w:rPr>
        <w:t>. ويمكن أن يقرَّب الارتفاع فوق متوسط مستوى سطح البحر</w:t>
      </w:r>
      <w:r w:rsidR="00C86223">
        <w:rPr>
          <w:rFonts w:eastAsia="SimSun" w:hint="cs"/>
          <w:rtl/>
        </w:rPr>
        <w:t>،</w:t>
      </w:r>
      <w:r w:rsidRPr="004D4820">
        <w:rPr>
          <w:rFonts w:eastAsia="SimSun"/>
          <w:rtl/>
        </w:rPr>
        <w:t xml:space="preserve"> </w:t>
      </w:r>
      <w:r w:rsidR="00C86223" w:rsidRPr="001F1CEC">
        <w:rPr>
          <w:i/>
          <w:spacing w:val="-2"/>
          <w:lang w:val="en-GB"/>
        </w:rPr>
        <w:t>h</w:t>
      </w:r>
      <w:r w:rsidR="00C86223" w:rsidRPr="001F1CEC">
        <w:rPr>
          <w:i/>
          <w:spacing w:val="-2"/>
          <w:vertAlign w:val="subscript"/>
          <w:lang w:val="en-GB"/>
        </w:rPr>
        <w:t>amsl</w:t>
      </w:r>
      <w:r w:rsidR="00C86223" w:rsidRPr="001F1CEC">
        <w:rPr>
          <w:spacing w:val="-2"/>
          <w:lang w:val="en-GB"/>
        </w:rPr>
        <w:t xml:space="preserve"> (m)</w:t>
      </w:r>
      <w:r w:rsidR="00C86223">
        <w:rPr>
          <w:rFonts w:hint="cs"/>
          <w:spacing w:val="-2"/>
          <w:rtl/>
          <w:lang w:val="en-GB"/>
        </w:rPr>
        <w:t xml:space="preserve"> </w:t>
      </w:r>
      <w:r w:rsidRPr="004D4820">
        <w:rPr>
          <w:rFonts w:eastAsia="SimSun"/>
          <w:rtl/>
        </w:rPr>
        <w:t xml:space="preserve">من الارتفاع بالنسبة إلى المجسم الإهليلجي </w:t>
      </w:r>
      <w:r w:rsidRPr="004D4820">
        <w:rPr>
          <w:rFonts w:eastAsia="SimSun"/>
        </w:rPr>
        <w:t>WGS-84</w:t>
      </w:r>
      <w:r w:rsidRPr="004D4820">
        <w:rPr>
          <w:rFonts w:eastAsia="SimSun"/>
          <w:rtl/>
        </w:rPr>
        <w:t xml:space="preserve">، </w:t>
      </w:r>
      <w:r w:rsidR="00C86223" w:rsidRPr="001F1CEC">
        <w:rPr>
          <w:i/>
          <w:spacing w:val="-2"/>
          <w:lang w:val="en-GB"/>
        </w:rPr>
        <w:t>h</w:t>
      </w:r>
      <w:r w:rsidR="00C86223" w:rsidRPr="001F1CEC">
        <w:rPr>
          <w:i/>
          <w:spacing w:val="-2"/>
          <w:vertAlign w:val="subscript"/>
          <w:lang w:val="en-GB"/>
        </w:rPr>
        <w:t>WGS-84</w:t>
      </w:r>
      <w:r w:rsidR="00C86223" w:rsidRPr="001F1CEC">
        <w:rPr>
          <w:spacing w:val="-2"/>
          <w:lang w:val="en-GB"/>
        </w:rPr>
        <w:t xml:space="preserve"> (m)</w:t>
      </w:r>
      <w:r w:rsidR="00C86223">
        <w:rPr>
          <w:rFonts w:hint="cs"/>
          <w:spacing w:val="-2"/>
          <w:rtl/>
          <w:lang w:val="en-GB"/>
        </w:rPr>
        <w:t xml:space="preserve">، </w:t>
      </w:r>
      <w:r w:rsidRPr="004D4820">
        <w:rPr>
          <w:rFonts w:eastAsia="SimSun"/>
          <w:rtl/>
        </w:rPr>
        <w:t>على النحو التالي:</w:t>
      </w:r>
    </w:p>
    <w:p w14:paraId="608D6A0E" w14:textId="77777777" w:rsidR="00770BDD" w:rsidRDefault="00770BDD" w:rsidP="005368FC">
      <w:pPr>
        <w:spacing w:before="100" w:beforeAutospacing="1" w:after="100" w:afterAutospacing="1"/>
        <w:jc w:val="center"/>
        <w:rPr>
          <w:rFonts w:eastAsia="SimSun"/>
        </w:rPr>
      </w:pPr>
      <w:r w:rsidRPr="001F1CEC">
        <w:rPr>
          <w:i/>
          <w:lang w:val="en-GB"/>
        </w:rPr>
        <w:t>h</w:t>
      </w:r>
      <w:r w:rsidRPr="001F1CEC">
        <w:rPr>
          <w:i/>
          <w:vertAlign w:val="subscript"/>
          <w:lang w:val="en-GB"/>
        </w:rPr>
        <w:t>amsl</w:t>
      </w:r>
      <w:r w:rsidRPr="001F1CEC">
        <w:rPr>
          <w:lang w:val="en-GB"/>
        </w:rPr>
        <w:t xml:space="preserve"> (m)= </w:t>
      </w:r>
      <w:r w:rsidRPr="001F1CEC">
        <w:rPr>
          <w:i/>
          <w:lang w:val="en-GB"/>
        </w:rPr>
        <w:t>h</w:t>
      </w:r>
      <w:r w:rsidRPr="001F1CEC">
        <w:rPr>
          <w:i/>
          <w:vertAlign w:val="subscript"/>
          <w:lang w:val="en-GB"/>
        </w:rPr>
        <w:t>WGS84</w:t>
      </w:r>
      <w:r w:rsidRPr="001F1CEC">
        <w:rPr>
          <w:lang w:val="en-GB"/>
        </w:rPr>
        <w:t xml:space="preserve"> (m) – </w:t>
      </w:r>
      <w:r w:rsidRPr="001F1CEC">
        <w:rPr>
          <w:i/>
          <w:lang w:val="en-GB"/>
        </w:rPr>
        <w:t>h</w:t>
      </w:r>
      <w:r w:rsidRPr="001F1CEC">
        <w:rPr>
          <w:i/>
          <w:vertAlign w:val="subscript"/>
          <w:lang w:val="en-GB"/>
        </w:rPr>
        <w:t>EGM2008</w:t>
      </w:r>
      <w:r w:rsidRPr="001F1CEC">
        <w:rPr>
          <w:vertAlign w:val="subscript"/>
          <w:lang w:val="en-GB"/>
        </w:rPr>
        <w:t> </w:t>
      </w:r>
      <w:r w:rsidRPr="001F1CEC">
        <w:rPr>
          <w:lang w:val="en-GB"/>
        </w:rPr>
        <w:t>(m)</w:t>
      </w:r>
    </w:p>
    <w:p w14:paraId="2C2A7E4B" w14:textId="4CE23437" w:rsidR="004D4820" w:rsidRDefault="004D4820" w:rsidP="00F72987">
      <w:pPr>
        <w:rPr>
          <w:rFonts w:eastAsia="SimSun"/>
          <w:rtl/>
        </w:rPr>
      </w:pPr>
      <w:r w:rsidRPr="004D4820">
        <w:rPr>
          <w:rFonts w:eastAsia="SimSun"/>
          <w:rtl/>
        </w:rPr>
        <w:t xml:space="preserve">حيث يعرَّف الارتفاع </w:t>
      </w:r>
      <w:r w:rsidR="003B5806" w:rsidRPr="001F1CEC">
        <w:rPr>
          <w:i/>
          <w:lang w:val="en-GB"/>
        </w:rPr>
        <w:t>h</w:t>
      </w:r>
      <w:r w:rsidR="003B5806" w:rsidRPr="001F1CEC">
        <w:rPr>
          <w:i/>
          <w:vertAlign w:val="subscript"/>
          <w:lang w:val="en-GB"/>
        </w:rPr>
        <w:t>EGM2008</w:t>
      </w:r>
      <w:r w:rsidR="003B5806" w:rsidRPr="001F1CEC">
        <w:rPr>
          <w:lang w:val="en-GB"/>
        </w:rPr>
        <w:t xml:space="preserve"> (m)</w:t>
      </w:r>
      <w:r w:rsidR="003B5806">
        <w:rPr>
          <w:rFonts w:hint="cs"/>
          <w:rtl/>
          <w:lang w:val="en-GB"/>
        </w:rPr>
        <w:t xml:space="preserve"> </w:t>
      </w:r>
      <w:r w:rsidRPr="004D4820">
        <w:rPr>
          <w:rFonts w:eastAsia="SimSun"/>
          <w:rtl/>
        </w:rPr>
        <w:t xml:space="preserve">كالتموج في نسخة عام </w:t>
      </w:r>
      <w:r w:rsidRPr="005368FC">
        <w:rPr>
          <w:rFonts w:asciiTheme="majorBidi" w:eastAsia="SimSun" w:hAnsiTheme="majorBidi" w:cstheme="majorBidi"/>
          <w:sz w:val="18"/>
          <w:szCs w:val="22"/>
          <w:rtl/>
        </w:rPr>
        <w:t>2008</w:t>
      </w:r>
      <w:r w:rsidRPr="005368FC">
        <w:rPr>
          <w:rFonts w:eastAsia="SimSun"/>
          <w:sz w:val="18"/>
          <w:szCs w:val="22"/>
          <w:rtl/>
        </w:rPr>
        <w:t xml:space="preserve"> </w:t>
      </w:r>
      <w:r w:rsidRPr="004D4820">
        <w:rPr>
          <w:rFonts w:eastAsia="SimSun"/>
          <w:rtl/>
        </w:rPr>
        <w:t xml:space="preserve">من نموذج الجاذبية الأرضية لدى الوكالة الوطنية للاستخبارات الجغرافية المكانية </w:t>
      </w:r>
      <w:r w:rsidR="00B73516">
        <w:rPr>
          <w:rFonts w:eastAsia="SimSun"/>
        </w:rPr>
        <w:t>(</w:t>
      </w:r>
      <w:r w:rsidRPr="004D4820">
        <w:rPr>
          <w:rFonts w:eastAsia="SimSun"/>
        </w:rPr>
        <w:t>NGA</w:t>
      </w:r>
      <w:r w:rsidR="00B73516">
        <w:rPr>
          <w:rFonts w:eastAsia="SimSun"/>
        </w:rPr>
        <w:t>)</w:t>
      </w:r>
      <w:r w:rsidRPr="004D4820">
        <w:rPr>
          <w:rFonts w:eastAsia="SimSun"/>
          <w:rtl/>
        </w:rPr>
        <w:t xml:space="preserve"> بالولايات المتحدة. وينبغي للمستخدمين الانتباه إلى أن مصادر مختلفة للارتفاع (مثل أجهزة استقبال </w:t>
      </w:r>
      <w:r w:rsidRPr="004D4820">
        <w:rPr>
          <w:rFonts w:eastAsia="SimSun"/>
        </w:rPr>
        <w:t>GPS</w:t>
      </w:r>
      <w:r w:rsidRPr="004D4820">
        <w:rPr>
          <w:rFonts w:eastAsia="SimSun"/>
          <w:rtl/>
        </w:rPr>
        <w:t>، أو</w:t>
      </w:r>
      <w:r w:rsidR="000F4294">
        <w:rPr>
          <w:rFonts w:eastAsia="SimSun" w:hint="cs"/>
          <w:rtl/>
        </w:rPr>
        <w:t> </w:t>
      </w:r>
      <w:r w:rsidR="00CE352E">
        <w:rPr>
          <w:rFonts w:eastAsia="SimSun" w:hint="cs"/>
          <w:rtl/>
        </w:rPr>
        <w:t>برامج</w:t>
      </w:r>
      <w:r w:rsidR="00EE5C0B">
        <w:rPr>
          <w:rFonts w:eastAsia="SimSun" w:hint="cs"/>
          <w:rtl/>
        </w:rPr>
        <w:t> </w:t>
      </w:r>
      <w:r w:rsidRPr="004D4820">
        <w:rPr>
          <w:rFonts w:eastAsia="SimSun"/>
          <w:rtl/>
        </w:rPr>
        <w:t xml:space="preserve">المعلومات الجغرافية أو </w:t>
      </w:r>
      <w:r w:rsidR="00CE352E">
        <w:rPr>
          <w:rFonts w:eastAsia="SimSun" w:hint="cs"/>
          <w:rtl/>
        </w:rPr>
        <w:t>أنظمة</w:t>
      </w:r>
      <w:r w:rsidRPr="004D4820">
        <w:rPr>
          <w:rFonts w:eastAsia="SimSun"/>
          <w:rtl/>
        </w:rPr>
        <w:t xml:space="preserve"> المعلومات الجغرافية، وما إلى ذلك) يمكن أن تستخدم مراجع مختلفة للارتفاع.</w:t>
      </w:r>
    </w:p>
    <w:p w14:paraId="26D1FC38" w14:textId="02BCBF10" w:rsidR="00C132C3" w:rsidRPr="00C132C3" w:rsidRDefault="0031772D" w:rsidP="00C132C3">
      <w:pPr>
        <w:rPr>
          <w:rFonts w:eastAsia="SimSun"/>
          <w:rtl/>
          <w:lang w:bidi="ar"/>
        </w:rPr>
      </w:pPr>
      <w:r>
        <w:rPr>
          <w:rFonts w:eastAsia="SimSun" w:hint="cs"/>
          <w:rtl/>
          <w:lang w:bidi="ar"/>
        </w:rPr>
        <w:t>و</w:t>
      </w:r>
      <w:r w:rsidR="00C132C3" w:rsidRPr="00C132C3">
        <w:rPr>
          <w:rFonts w:eastAsia="SimSun" w:hint="cs"/>
          <w:rtl/>
          <w:lang w:bidi="ar"/>
        </w:rPr>
        <w:t>تعتبر قيم</w:t>
      </w:r>
      <w:r w:rsidR="00B73516">
        <w:rPr>
          <w:rFonts w:eastAsia="SimSun" w:hint="cs"/>
          <w:rtl/>
          <w:lang w:bidi="ar"/>
        </w:rPr>
        <w:t xml:space="preserve"> </w:t>
      </w:r>
      <w:r w:rsidR="00C132C3" w:rsidRPr="001F1CEC">
        <w:rPr>
          <w:i/>
          <w:lang w:val="en-GB"/>
        </w:rPr>
        <w:t>h</w:t>
      </w:r>
      <w:r w:rsidR="00C132C3" w:rsidRPr="001F1CEC">
        <w:rPr>
          <w:i/>
          <w:vertAlign w:val="subscript"/>
          <w:lang w:val="en-GB"/>
        </w:rPr>
        <w:t>EGM2008</w:t>
      </w:r>
      <w:r w:rsidR="00C132C3" w:rsidRPr="001F1CEC">
        <w:rPr>
          <w:lang w:val="en-GB"/>
        </w:rPr>
        <w:t xml:space="preserve"> (m)</w:t>
      </w:r>
      <w:r w:rsidR="00C132C3">
        <w:rPr>
          <w:rFonts w:hint="cs"/>
          <w:rtl/>
          <w:lang w:val="en-GB"/>
        </w:rPr>
        <w:t xml:space="preserve"> </w:t>
      </w:r>
      <w:r w:rsidR="00C132C3" w:rsidRPr="00C132C3">
        <w:rPr>
          <w:rFonts w:eastAsia="SimSun" w:hint="cs"/>
          <w:rtl/>
          <w:lang w:bidi="ar"/>
        </w:rPr>
        <w:t>جزء</w:t>
      </w:r>
      <w:r w:rsidR="00C132C3">
        <w:rPr>
          <w:rFonts w:eastAsia="SimSun" w:hint="cs"/>
          <w:rtl/>
          <w:lang w:bidi="ar"/>
        </w:rPr>
        <w:t>اً</w:t>
      </w:r>
      <w:r w:rsidR="00C132C3" w:rsidRPr="00C132C3">
        <w:rPr>
          <w:rFonts w:eastAsia="SimSun" w:hint="cs"/>
          <w:rtl/>
          <w:lang w:bidi="ar"/>
        </w:rPr>
        <w:t xml:space="preserve"> لا يتجزأ من هذه التوصية وهي متاحة في شكل خريطة رقمية </w:t>
      </w:r>
      <w:r w:rsidR="00C132C3">
        <w:rPr>
          <w:rFonts w:eastAsia="SimSun" w:hint="cs"/>
          <w:rtl/>
          <w:lang w:bidi="ar"/>
        </w:rPr>
        <w:t>واردة</w:t>
      </w:r>
      <w:r w:rsidR="00C132C3" w:rsidRPr="00C132C3">
        <w:rPr>
          <w:rFonts w:eastAsia="SimSun" w:hint="cs"/>
          <w:rtl/>
          <w:lang w:bidi="ar"/>
        </w:rPr>
        <w:t xml:space="preserve"> في الملف</w:t>
      </w:r>
      <w:r w:rsidR="00B53863">
        <w:rPr>
          <w:rFonts w:eastAsia="SimSun" w:hint="cs"/>
          <w:rtl/>
          <w:lang w:bidi="ar"/>
        </w:rPr>
        <w:t xml:space="preserve"> </w:t>
      </w:r>
      <w:r w:rsidR="00C132C3" w:rsidRPr="00C132C3">
        <w:rPr>
          <w:rFonts w:eastAsia="SimSun" w:hint="cs"/>
          <w:lang w:val="fr-FR"/>
        </w:rPr>
        <w:t>P1511</w:t>
      </w:r>
      <w:r w:rsidR="00B53863">
        <w:rPr>
          <w:rFonts w:eastAsia="SimSun"/>
          <w:lang w:val="fr-FR"/>
        </w:rPr>
        <w:noBreakHyphen/>
      </w:r>
      <w:r w:rsidR="00C132C3" w:rsidRPr="00C132C3">
        <w:rPr>
          <w:rFonts w:eastAsia="SimSun" w:hint="cs"/>
          <w:lang w:val="fr-FR"/>
        </w:rPr>
        <w:t>2</w:t>
      </w:r>
      <w:r w:rsidR="00B53863">
        <w:rPr>
          <w:rFonts w:eastAsia="SimSun"/>
          <w:lang w:val="fr-FR"/>
        </w:rPr>
        <w:noBreakHyphen/>
      </w:r>
      <w:r w:rsidR="00C132C3" w:rsidRPr="00C132C3">
        <w:rPr>
          <w:rFonts w:eastAsia="SimSun" w:hint="cs"/>
          <w:lang w:val="fr-FR"/>
        </w:rPr>
        <w:t>Ann1_EGM2008.zip</w:t>
      </w:r>
      <w:r w:rsidR="00C132C3" w:rsidRPr="00C132C3">
        <w:rPr>
          <w:rFonts w:eastAsia="SimSun" w:hint="cs"/>
          <w:rtl/>
          <w:lang w:bidi="ar"/>
        </w:rPr>
        <w:t>.</w:t>
      </w:r>
    </w:p>
    <w:p w14:paraId="67A7BEC5" w14:textId="165832E9" w:rsidR="00C132C3" w:rsidRPr="00915851" w:rsidRDefault="00C132C3" w:rsidP="00A84929">
      <w:pPr>
        <w:rPr>
          <w:rFonts w:eastAsia="SimSun"/>
          <w:rtl/>
          <w:lang w:bidi="ar-EG"/>
        </w:rPr>
      </w:pPr>
      <w:r w:rsidRPr="00915851">
        <w:rPr>
          <w:rFonts w:eastAsia="SimSun" w:hint="cs"/>
          <w:rtl/>
        </w:rPr>
        <w:t>وتقدم هذه البيانات في شكل</w:t>
      </w:r>
      <w:r>
        <w:rPr>
          <w:rFonts w:eastAsia="SimSun" w:hint="cs"/>
          <w:rtl/>
        </w:rPr>
        <w:t xml:space="preserve"> شبكة</w:t>
      </w:r>
      <w:r w:rsidRPr="00915851">
        <w:rPr>
          <w:rFonts w:eastAsia="SimSun" w:hint="cs"/>
          <w:rtl/>
        </w:rPr>
        <w:t xml:space="preserve"> من </w:t>
      </w:r>
      <w:r w:rsidRPr="00BE08F4">
        <w:rPr>
          <w:rFonts w:eastAsia="SimSun"/>
        </w:rPr>
        <w:t>°</w:t>
      </w:r>
      <w:r>
        <w:rPr>
          <w:rFonts w:eastAsia="SimSun"/>
          <w:lang w:val="it-IT"/>
        </w:rPr>
        <w:t>1/1</w:t>
      </w:r>
      <w:r w:rsidR="00B53863">
        <w:rPr>
          <w:rFonts w:eastAsia="SimSun"/>
          <w:lang w:val="it-IT"/>
        </w:rPr>
        <w:t>2</w:t>
      </w:r>
      <w:r w:rsidRPr="00915851">
        <w:rPr>
          <w:rFonts w:eastAsia="SimSun" w:hint="cs"/>
          <w:rtl/>
        </w:rPr>
        <w:t xml:space="preserve"> في خطي </w:t>
      </w:r>
      <w:r w:rsidRPr="00915851">
        <w:rPr>
          <w:rFonts w:eastAsia="SimSun"/>
          <w:rtl/>
        </w:rPr>
        <w:t xml:space="preserve">الطول </w:t>
      </w:r>
      <w:r w:rsidRPr="00915851">
        <w:rPr>
          <w:rFonts w:eastAsia="SimSun" w:hint="cs"/>
          <w:rtl/>
        </w:rPr>
        <w:t>و</w:t>
      </w:r>
      <w:r w:rsidRPr="00915851">
        <w:rPr>
          <w:rFonts w:eastAsia="SimSun"/>
          <w:rtl/>
        </w:rPr>
        <w:t>العرض</w:t>
      </w:r>
      <w:r w:rsidRPr="00915851">
        <w:rPr>
          <w:rFonts w:eastAsia="SimSun" w:hint="cs"/>
          <w:rtl/>
        </w:rPr>
        <w:t>. وفيما ي</w:t>
      </w:r>
      <w:r>
        <w:rPr>
          <w:rFonts w:eastAsia="SimSun" w:hint="cs"/>
          <w:rtl/>
        </w:rPr>
        <w:t>خص المواقع المختلفة عن نقاط الشبكة</w:t>
      </w:r>
      <w:r w:rsidRPr="00915851">
        <w:rPr>
          <w:rFonts w:eastAsia="SimSun" w:hint="cs"/>
          <w:rtl/>
        </w:rPr>
        <w:t>، يمكن</w:t>
      </w:r>
      <w:r>
        <w:rPr>
          <w:rFonts w:eastAsia="SimSun" w:hint="eastAsia"/>
          <w:rtl/>
        </w:rPr>
        <w:t> </w:t>
      </w:r>
      <w:r w:rsidRPr="00915851">
        <w:rPr>
          <w:rFonts w:eastAsia="SimSun" w:hint="cs"/>
          <w:rtl/>
        </w:rPr>
        <w:t>الحصول على</w:t>
      </w:r>
      <w:r w:rsidR="00B53863">
        <w:rPr>
          <w:rFonts w:eastAsia="SimSun" w:hint="cs"/>
          <w:rtl/>
        </w:rPr>
        <w:t xml:space="preserve"> </w:t>
      </w:r>
      <w:r w:rsidR="00A84929" w:rsidRPr="00A84929">
        <w:rPr>
          <w:rFonts w:eastAsia="SimSun"/>
          <w:i/>
          <w:lang w:val="en-GB"/>
        </w:rPr>
        <w:t>h</w:t>
      </w:r>
      <w:r w:rsidR="00A84929" w:rsidRPr="00A84929">
        <w:rPr>
          <w:rFonts w:eastAsia="SimSun"/>
          <w:i/>
          <w:vertAlign w:val="subscript"/>
          <w:lang w:val="en-GB"/>
        </w:rPr>
        <w:t>EGM2008</w:t>
      </w:r>
      <w:r w:rsidR="00A84929" w:rsidRPr="00A84929">
        <w:rPr>
          <w:rFonts w:eastAsia="SimSun"/>
          <w:lang w:val="en-GB"/>
        </w:rPr>
        <w:t xml:space="preserve"> (m)</w:t>
      </w:r>
      <w:r w:rsidR="00A84929" w:rsidRPr="00A84929">
        <w:rPr>
          <w:rFonts w:eastAsia="SimSun" w:hint="cs"/>
          <w:rtl/>
        </w:rPr>
        <w:t xml:space="preserve"> </w:t>
      </w:r>
      <w:r w:rsidRPr="00915851">
        <w:rPr>
          <w:rFonts w:eastAsia="SimSun" w:hint="cs"/>
          <w:rtl/>
        </w:rPr>
        <w:t>في الموقع المنشود من خلال</w:t>
      </w:r>
      <w:r w:rsidRPr="00915851">
        <w:rPr>
          <w:rFonts w:eastAsia="SimSun" w:hint="cs"/>
          <w:rtl/>
          <w:lang w:bidi="ar-EG"/>
        </w:rPr>
        <w:t xml:space="preserve"> القيام باستكمال داخلي ثنائي التكعيب على قيم نقاط الشبكة الست عشرة الأقرب، على نحو ما ورد وصفه في التوصية </w:t>
      </w:r>
      <w:r w:rsidRPr="00915851">
        <w:rPr>
          <w:rFonts w:eastAsia="SimSun"/>
        </w:rPr>
        <w:t>ITU-R</w:t>
      </w:r>
      <w:r>
        <w:rPr>
          <w:rFonts w:eastAsia="SimSun"/>
        </w:rPr>
        <w:t> </w:t>
      </w:r>
      <w:r w:rsidRPr="00915851">
        <w:rPr>
          <w:rFonts w:eastAsia="SimSun"/>
        </w:rPr>
        <w:t>P.1144</w:t>
      </w:r>
      <w:r w:rsidRPr="00915851">
        <w:rPr>
          <w:rFonts w:eastAsia="SimSun" w:hint="cs"/>
          <w:rtl/>
          <w:lang w:bidi="ar-EG"/>
        </w:rPr>
        <w:t>.</w:t>
      </w:r>
    </w:p>
    <w:p w14:paraId="45C73261" w14:textId="4835F103" w:rsidR="00292C19" w:rsidRPr="00C132C3" w:rsidRDefault="003809A3" w:rsidP="00292C19">
      <w:pPr>
        <w:rPr>
          <w:rFonts w:eastAsia="SimSun"/>
          <w:rtl/>
          <w:lang w:bidi="ar-EG"/>
        </w:rPr>
      </w:pPr>
      <w:r>
        <w:rPr>
          <w:rFonts w:eastAsia="SimSun" w:hint="cs"/>
          <w:rtl/>
          <w:lang w:val="fr-FR"/>
        </w:rPr>
        <w:t>و</w:t>
      </w:r>
      <w:r w:rsidR="00292C19">
        <w:rPr>
          <w:rFonts w:eastAsia="SimSun" w:hint="cs"/>
          <w:rtl/>
          <w:lang w:val="fr-FR"/>
        </w:rPr>
        <w:t xml:space="preserve">كما هو مبين في </w:t>
      </w:r>
      <w:r w:rsidR="00292C19" w:rsidRPr="00292C19">
        <w:rPr>
          <w:rFonts w:eastAsia="SimSun"/>
          <w:rtl/>
          <w:lang w:val="fr-FR"/>
        </w:rPr>
        <w:t xml:space="preserve">الشـكل </w:t>
      </w:r>
      <w:r w:rsidR="00292C19" w:rsidRPr="00292C19">
        <w:rPr>
          <w:rFonts w:eastAsia="SimSun"/>
        </w:rPr>
        <w:t>1</w:t>
      </w:r>
      <w:r w:rsidR="00292C19">
        <w:rPr>
          <w:rFonts w:eastAsia="SimSun" w:hint="cs"/>
          <w:rtl/>
          <w:lang w:bidi="ar-EG"/>
        </w:rPr>
        <w:t xml:space="preserve">، يمثل </w:t>
      </w:r>
      <w:r w:rsidR="00292C19" w:rsidRPr="00A84929">
        <w:rPr>
          <w:rFonts w:eastAsia="SimSun"/>
          <w:i/>
          <w:lang w:val="en-GB"/>
        </w:rPr>
        <w:t>h</w:t>
      </w:r>
      <w:r w:rsidR="00292C19" w:rsidRPr="00A84929">
        <w:rPr>
          <w:rFonts w:eastAsia="SimSun"/>
          <w:i/>
          <w:vertAlign w:val="subscript"/>
          <w:lang w:val="en-GB"/>
        </w:rPr>
        <w:t>EGM2008</w:t>
      </w:r>
      <w:r w:rsidR="00292C19" w:rsidRPr="00A84929">
        <w:rPr>
          <w:rFonts w:eastAsia="SimSun"/>
          <w:lang w:val="en-GB"/>
        </w:rPr>
        <w:t xml:space="preserve"> (m)</w:t>
      </w:r>
      <w:r w:rsidR="00292C19" w:rsidRPr="00C132C3">
        <w:rPr>
          <w:rFonts w:eastAsia="SimSun" w:hint="cs"/>
          <w:rtl/>
          <w:lang w:bidi="ar"/>
        </w:rPr>
        <w:t xml:space="preserve">، الفرق بين </w:t>
      </w:r>
      <w:r w:rsidR="00292C19" w:rsidRPr="001F1CEC">
        <w:rPr>
          <w:i/>
          <w:spacing w:val="-2"/>
          <w:lang w:val="en-GB"/>
        </w:rPr>
        <w:t>h</w:t>
      </w:r>
      <w:r w:rsidR="00292C19" w:rsidRPr="001F1CEC">
        <w:rPr>
          <w:i/>
          <w:spacing w:val="-2"/>
          <w:vertAlign w:val="subscript"/>
          <w:lang w:val="en-GB"/>
        </w:rPr>
        <w:t>WGS-84</w:t>
      </w:r>
      <w:r w:rsidR="00292C19" w:rsidRPr="001F1CEC">
        <w:rPr>
          <w:spacing w:val="-2"/>
          <w:lang w:val="en-GB"/>
        </w:rPr>
        <w:t xml:space="preserve"> (m)</w:t>
      </w:r>
      <w:r w:rsidR="00292C19">
        <w:rPr>
          <w:rFonts w:hint="cs"/>
          <w:spacing w:val="-2"/>
          <w:rtl/>
          <w:lang w:val="en-GB"/>
        </w:rPr>
        <w:t xml:space="preserve"> وهو </w:t>
      </w:r>
      <w:r w:rsidR="00292C19" w:rsidRPr="00C132C3">
        <w:rPr>
          <w:rFonts w:eastAsia="SimSun" w:hint="cs"/>
          <w:rtl/>
          <w:lang w:bidi="ar"/>
        </w:rPr>
        <w:t xml:space="preserve">الارتفاع بالنسبة إلى </w:t>
      </w:r>
      <w:r w:rsidR="00292C19" w:rsidRPr="004D4820">
        <w:rPr>
          <w:rFonts w:eastAsia="SimSun"/>
          <w:rtl/>
        </w:rPr>
        <w:t xml:space="preserve">المجسم الإهليلجي </w:t>
      </w:r>
      <w:r w:rsidR="00292C19" w:rsidRPr="004D4820">
        <w:rPr>
          <w:rFonts w:eastAsia="SimSun"/>
        </w:rPr>
        <w:t>WGS</w:t>
      </w:r>
      <w:r w:rsidR="00B53863">
        <w:rPr>
          <w:rFonts w:eastAsia="SimSun"/>
        </w:rPr>
        <w:noBreakHyphen/>
      </w:r>
      <w:r w:rsidR="00292C19" w:rsidRPr="004D4820">
        <w:rPr>
          <w:rFonts w:eastAsia="SimSun"/>
        </w:rPr>
        <w:t>84</w:t>
      </w:r>
      <w:r w:rsidR="00292C19" w:rsidRPr="004D4820">
        <w:rPr>
          <w:rFonts w:eastAsia="SimSun"/>
          <w:rtl/>
        </w:rPr>
        <w:t xml:space="preserve"> </w:t>
      </w:r>
      <w:r w:rsidR="00292C19" w:rsidRPr="00C132C3">
        <w:rPr>
          <w:rFonts w:eastAsia="SimSun" w:hint="cs"/>
          <w:rtl/>
          <w:lang w:bidi="ar"/>
        </w:rPr>
        <w:t>و</w:t>
      </w:r>
      <w:r w:rsidR="00292C19" w:rsidRPr="00C132C3">
        <w:rPr>
          <w:rFonts w:eastAsia="SimSun" w:hint="cs"/>
          <w:i/>
          <w:iCs/>
          <w:lang w:val="fr-FR"/>
        </w:rPr>
        <w:t>h</w:t>
      </w:r>
      <w:r w:rsidR="00292C19" w:rsidRPr="00C132C3">
        <w:rPr>
          <w:rFonts w:eastAsia="SimSun" w:hint="cs"/>
          <w:lang w:val="fr-FR"/>
        </w:rPr>
        <w:t>_</w:t>
      </w:r>
      <w:r w:rsidR="00292C19" w:rsidRPr="00C132C3">
        <w:rPr>
          <w:rFonts w:eastAsia="SimSun" w:hint="cs"/>
          <w:i/>
          <w:iCs/>
          <w:sz w:val="24"/>
          <w:szCs w:val="24"/>
          <w:vertAlign w:val="subscript"/>
          <w:lang w:val="fr-FR"/>
        </w:rPr>
        <w:t>amsl</w:t>
      </w:r>
      <w:r w:rsidR="00292C19" w:rsidRPr="00C132C3">
        <w:rPr>
          <w:rFonts w:eastAsia="SimSun" w:hint="cs"/>
          <w:rtl/>
          <w:lang w:bidi="ar"/>
        </w:rPr>
        <w:t xml:space="preserve"> </w:t>
      </w:r>
      <w:r w:rsidR="00292C19">
        <w:rPr>
          <w:rFonts w:eastAsia="SimSun" w:hint="cs"/>
          <w:rtl/>
          <w:lang w:bidi="ar"/>
        </w:rPr>
        <w:t xml:space="preserve">وهو </w:t>
      </w:r>
      <w:r w:rsidR="00292C19" w:rsidRPr="00C132C3">
        <w:rPr>
          <w:rFonts w:eastAsia="SimSun" w:hint="cs"/>
          <w:rtl/>
          <w:lang w:bidi="ar"/>
        </w:rPr>
        <w:t xml:space="preserve">الارتفاع فوق متوسط </w:t>
      </w:r>
      <w:r w:rsidR="00292C19" w:rsidRPr="00C132C3">
        <w:rPr>
          <w:rFonts w:ascii="Traditional Arabic" w:eastAsia="SimSun" w:hAnsi="Traditional Arabic" w:hint="cs"/>
          <w:rtl/>
          <w:lang w:bidi="ar"/>
        </w:rPr>
        <w:t>مستوى</w:t>
      </w:r>
      <w:r w:rsidR="00292C19" w:rsidRPr="00C132C3">
        <w:rPr>
          <w:rFonts w:eastAsia="SimSun" w:hint="cs"/>
          <w:rtl/>
          <w:lang w:bidi="ar"/>
        </w:rPr>
        <w:t xml:space="preserve"> </w:t>
      </w:r>
      <w:r w:rsidR="00292C19" w:rsidRPr="00C132C3">
        <w:rPr>
          <w:rFonts w:ascii="Traditional Arabic" w:eastAsia="SimSun" w:hAnsi="Traditional Arabic" w:hint="cs"/>
          <w:rtl/>
          <w:lang w:bidi="ar"/>
        </w:rPr>
        <w:t>سطح</w:t>
      </w:r>
      <w:r w:rsidR="00292C19" w:rsidRPr="00C132C3">
        <w:rPr>
          <w:rFonts w:eastAsia="SimSun" w:hint="cs"/>
          <w:rtl/>
          <w:lang w:bidi="ar"/>
        </w:rPr>
        <w:t xml:space="preserve"> </w:t>
      </w:r>
      <w:r w:rsidR="00292C19" w:rsidRPr="00C132C3">
        <w:rPr>
          <w:rFonts w:ascii="Traditional Arabic" w:eastAsia="SimSun" w:hAnsi="Traditional Arabic" w:hint="cs"/>
          <w:rtl/>
          <w:lang w:bidi="ar"/>
        </w:rPr>
        <w:t>البحر</w:t>
      </w:r>
      <w:r w:rsidR="00292C19">
        <w:rPr>
          <w:rFonts w:ascii="Traditional Arabic" w:eastAsia="SimSun" w:hAnsi="Traditional Arabic" w:hint="cs"/>
          <w:rtl/>
          <w:lang w:bidi="ar"/>
        </w:rPr>
        <w:t>،</w:t>
      </w:r>
      <w:r w:rsidR="00292C19" w:rsidRPr="00C132C3">
        <w:rPr>
          <w:rFonts w:eastAsia="SimSun" w:hint="cs"/>
          <w:rtl/>
          <w:lang w:bidi="ar"/>
        </w:rPr>
        <w:t xml:space="preserve"> </w:t>
      </w:r>
      <w:r w:rsidR="00292C19" w:rsidRPr="00C132C3">
        <w:rPr>
          <w:rFonts w:ascii="Traditional Arabic" w:eastAsia="SimSun" w:hAnsi="Traditional Arabic" w:hint="cs"/>
          <w:rtl/>
          <w:lang w:bidi="ar"/>
        </w:rPr>
        <w:t>و</w:t>
      </w:r>
      <w:r w:rsidR="00292C19">
        <w:rPr>
          <w:rFonts w:ascii="Traditional Arabic" w:eastAsia="SimSun" w:hAnsi="Traditional Arabic" w:hint="cs"/>
          <w:rtl/>
          <w:lang w:bidi="ar"/>
        </w:rPr>
        <w:t xml:space="preserve">يكون </w:t>
      </w:r>
      <w:r w:rsidR="00292C19" w:rsidRPr="00C132C3">
        <w:rPr>
          <w:rFonts w:ascii="Traditional Arabic" w:eastAsia="SimSun" w:hAnsi="Traditional Arabic" w:hint="cs"/>
          <w:rtl/>
          <w:lang w:bidi="ar"/>
        </w:rPr>
        <w:t>الحد</w:t>
      </w:r>
      <w:r w:rsidR="00292C19" w:rsidRPr="00C132C3">
        <w:rPr>
          <w:rFonts w:eastAsia="SimSun" w:hint="cs"/>
          <w:rtl/>
          <w:lang w:bidi="ar"/>
        </w:rPr>
        <w:t xml:space="preserve"> </w:t>
      </w:r>
      <w:r w:rsidR="00292C19" w:rsidRPr="00C132C3">
        <w:rPr>
          <w:rFonts w:ascii="Traditional Arabic" w:eastAsia="SimSun" w:hAnsi="Traditional Arabic" w:hint="cs"/>
          <w:rtl/>
          <w:lang w:bidi="ar"/>
        </w:rPr>
        <w:t>الأقصى</w:t>
      </w:r>
      <w:r w:rsidR="00292C19" w:rsidRPr="00C132C3">
        <w:rPr>
          <w:rFonts w:eastAsia="SimSun" w:hint="cs"/>
          <w:rtl/>
          <w:lang w:bidi="ar"/>
        </w:rPr>
        <w:t xml:space="preserve"> </w:t>
      </w:r>
      <w:r w:rsidR="00292C19" w:rsidRPr="00C132C3">
        <w:rPr>
          <w:rFonts w:ascii="Traditional Arabic" w:eastAsia="SimSun" w:hAnsi="Traditional Arabic" w:hint="cs"/>
          <w:rtl/>
          <w:lang w:bidi="ar"/>
        </w:rPr>
        <w:t>للقيمة</w:t>
      </w:r>
      <w:r w:rsidR="00292C19" w:rsidRPr="00C132C3">
        <w:rPr>
          <w:rFonts w:eastAsia="SimSun" w:hint="cs"/>
          <w:rtl/>
          <w:lang w:bidi="ar"/>
        </w:rPr>
        <w:t xml:space="preserve"> </w:t>
      </w:r>
      <w:r w:rsidR="00292C19" w:rsidRPr="00C132C3">
        <w:rPr>
          <w:rFonts w:ascii="Traditional Arabic" w:eastAsia="SimSun" w:hAnsi="Traditional Arabic" w:hint="cs"/>
          <w:rtl/>
          <w:lang w:bidi="ar"/>
        </w:rPr>
        <w:t>المطلقة</w:t>
      </w:r>
      <w:r w:rsidR="00292C19">
        <w:rPr>
          <w:rFonts w:ascii="Traditional Arabic" w:eastAsia="SimSun" w:hAnsi="Traditional Arabic" w:hint="cs"/>
          <w:rtl/>
          <w:lang w:bidi="ar"/>
        </w:rPr>
        <w:t xml:space="preserve"> ل</w:t>
      </w:r>
      <w:r w:rsidR="00B53863">
        <w:rPr>
          <w:rFonts w:ascii="Traditional Arabic" w:eastAsia="SimSun" w:hAnsi="Traditional Arabic" w:hint="cs"/>
          <w:rtl/>
          <w:lang w:bidi="ar"/>
        </w:rPr>
        <w:t>ـ</w:t>
      </w:r>
      <w:r w:rsidR="00292C19" w:rsidRPr="00C132C3">
        <w:rPr>
          <w:rFonts w:eastAsia="SimSun" w:hint="cs"/>
          <w:rtl/>
          <w:lang w:bidi="ar"/>
        </w:rPr>
        <w:t xml:space="preserve"> </w:t>
      </w:r>
      <w:r w:rsidR="00292C19" w:rsidRPr="00A84929">
        <w:rPr>
          <w:rFonts w:eastAsia="SimSun"/>
          <w:i/>
          <w:lang w:val="en-GB"/>
        </w:rPr>
        <w:t>h</w:t>
      </w:r>
      <w:r w:rsidR="00292C19" w:rsidRPr="00A84929">
        <w:rPr>
          <w:rFonts w:eastAsia="SimSun"/>
          <w:i/>
          <w:vertAlign w:val="subscript"/>
          <w:lang w:val="en-GB"/>
        </w:rPr>
        <w:t>EGM2008</w:t>
      </w:r>
      <w:r w:rsidR="00292C19">
        <w:rPr>
          <w:rFonts w:eastAsia="SimSun" w:hint="cs"/>
          <w:rtl/>
          <w:lang w:bidi="ar"/>
        </w:rPr>
        <w:t xml:space="preserve"> في حدود</w:t>
      </w:r>
      <w:r w:rsidR="00B53863">
        <w:rPr>
          <w:rFonts w:eastAsia="SimSun" w:hint="cs"/>
          <w:rtl/>
          <w:lang w:bidi="ar"/>
        </w:rPr>
        <w:t xml:space="preserve"> </w:t>
      </w:r>
      <w:r w:rsidR="00292C19" w:rsidRPr="001F1CEC">
        <w:rPr>
          <w:spacing w:val="-2"/>
          <w:lang w:val="en-GB"/>
        </w:rPr>
        <w:t>m</w:t>
      </w:r>
      <w:r w:rsidR="00B53863">
        <w:rPr>
          <w:spacing w:val="-2"/>
        </w:rPr>
        <w:t> </w:t>
      </w:r>
      <w:r w:rsidR="00292C19">
        <w:rPr>
          <w:rFonts w:eastAsia="SimSun"/>
          <w:lang w:val="en-GB" w:bidi="ar"/>
        </w:rPr>
        <w:t>100</w:t>
      </w:r>
      <w:r w:rsidR="00292C19">
        <w:rPr>
          <w:rFonts w:hint="cs"/>
          <w:spacing w:val="-2"/>
          <w:rtl/>
          <w:lang w:val="en-GB"/>
        </w:rPr>
        <w:t>.</w:t>
      </w:r>
    </w:p>
    <w:p w14:paraId="4CB8080D" w14:textId="77777777" w:rsidR="00F72987" w:rsidRDefault="00F72987" w:rsidP="00217D7D">
      <w:pPr>
        <w:pStyle w:val="FigureNo"/>
        <w:spacing w:before="360"/>
        <w:rPr>
          <w:rFonts w:eastAsia="SimSun"/>
        </w:rPr>
      </w:pPr>
      <w:r w:rsidRPr="00F72987">
        <w:rPr>
          <w:rFonts w:eastAsia="SimSun"/>
          <w:rtl/>
        </w:rPr>
        <w:t xml:space="preserve">الشـكل </w:t>
      </w:r>
      <w:r>
        <w:rPr>
          <w:rFonts w:eastAsia="SimSun"/>
        </w:rPr>
        <w:t>1</w:t>
      </w:r>
    </w:p>
    <w:p w14:paraId="4B19BFA7" w14:textId="77777777" w:rsidR="004D4820" w:rsidRDefault="009E09F8" w:rsidP="00997B10">
      <w:pPr>
        <w:pStyle w:val="FigureTitle"/>
        <w:bidi w:val="0"/>
        <w:rPr>
          <w:rFonts w:eastAsia="SimSun"/>
        </w:rPr>
      </w:pPr>
      <m:oMath>
        <m:sSub>
          <m:sSubPr>
            <m:ctrlPr>
              <w:rPr>
                <w:rFonts w:ascii="Cambria Math" w:hAnsi="Cambria Math"/>
              </w:rPr>
            </m:ctrlPr>
          </m:sSubPr>
          <m:e>
            <m:r>
              <m:rPr>
                <m:sty m:val="bi"/>
              </m:rPr>
              <w:rPr>
                <w:rFonts w:ascii="Cambria Math" w:hAnsi="Cambria Math"/>
              </w:rPr>
              <m:t>h</m:t>
            </m:r>
          </m:e>
          <m:sub>
            <m:r>
              <m:rPr>
                <m:sty m:val="bi"/>
              </m:rPr>
              <w:rPr>
                <w:rFonts w:ascii="Cambria Math" w:hAnsi="Cambria Math"/>
              </w:rPr>
              <m:t>EGM</m:t>
            </m:r>
            <m:r>
              <m:rPr>
                <m:sty m:val="b"/>
              </m:rPr>
              <w:rPr>
                <w:rFonts w:ascii="Cambria Math" w:hAnsi="Cambria Math"/>
              </w:rPr>
              <m:t>2008</m:t>
            </m:r>
          </m:sub>
        </m:sSub>
      </m:oMath>
      <w:r w:rsidR="00F72987" w:rsidRPr="00AD7090">
        <w:t xml:space="preserve"> (m</w:t>
      </w:r>
      <w:r w:rsidR="00F72987">
        <w:t>)</w:t>
      </w:r>
    </w:p>
    <w:p w14:paraId="35DA36D8" w14:textId="77777777" w:rsidR="00F72987" w:rsidRDefault="00F72987" w:rsidP="00217D7D">
      <w:pPr>
        <w:pStyle w:val="Figure"/>
        <w:jc w:val="center"/>
      </w:pPr>
      <w:r>
        <w:rPr>
          <w:noProof/>
        </w:rPr>
        <mc:AlternateContent>
          <mc:Choice Requires="wps">
            <w:drawing>
              <wp:anchor distT="0" distB="0" distL="114300" distR="114300" simplePos="0" relativeHeight="251660800" behindDoc="0" locked="0" layoutInCell="1" allowOverlap="1" wp14:anchorId="6D042D8C" wp14:editId="54543BEF">
                <wp:simplePos x="0" y="0"/>
                <wp:positionH relativeFrom="column">
                  <wp:posOffset>2597541</wp:posOffset>
                </wp:positionH>
                <wp:positionV relativeFrom="paragraph">
                  <wp:posOffset>2811487</wp:posOffset>
                </wp:positionV>
                <wp:extent cx="1406769" cy="351692"/>
                <wp:effectExtent l="0" t="0" r="3175" b="4445"/>
                <wp:wrapNone/>
                <wp:docPr id="9" name="Text Box 9"/>
                <wp:cNvGraphicFramePr/>
                <a:graphic xmlns:a="http://schemas.openxmlformats.org/drawingml/2006/main">
                  <a:graphicData uri="http://schemas.microsoft.com/office/word/2010/wordprocessingShape">
                    <wps:wsp>
                      <wps:cNvSpPr txBox="1"/>
                      <wps:spPr>
                        <a:xfrm>
                          <a:off x="0" y="0"/>
                          <a:ext cx="1406769" cy="351692"/>
                        </a:xfrm>
                        <a:prstGeom prst="rect">
                          <a:avLst/>
                        </a:prstGeom>
                        <a:solidFill>
                          <a:schemeClr val="lt1"/>
                        </a:solidFill>
                        <a:ln w="6350">
                          <a:noFill/>
                        </a:ln>
                      </wps:spPr>
                      <wps:txbx>
                        <w:txbxContent>
                          <w:p w14:paraId="289D5467" w14:textId="77777777" w:rsidR="00F72987" w:rsidRPr="005368FC" w:rsidRDefault="00F72987">
                            <w:pPr>
                              <w:rPr>
                                <w:sz w:val="20"/>
                                <w:szCs w:val="24"/>
                              </w:rPr>
                            </w:pPr>
                            <w:r w:rsidRPr="005368FC">
                              <w:rPr>
                                <w:sz w:val="20"/>
                                <w:szCs w:val="24"/>
                                <w:rtl/>
                              </w:rPr>
                              <w:t>خط الطول (بالدرجات شرقاً)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42D8C" id="Text Box 9" o:spid="_x0000_s1029" type="#_x0000_t202" style="position:absolute;left:0;text-align:left;margin-left:204.55pt;margin-top:221.4pt;width:110.75pt;height:27.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ojRAIAAIAEAAAOAAAAZHJzL2Uyb0RvYy54bWysVE1v2zAMvQ/YfxB0X+x8djHiFFmKDAOK&#10;tkAy9KzIUmxAFjVJiZ39+lFynGbdTsMuMilSj+Qj6cV9WytyEtZVoHM6HKSUCM2hqPQhp993m0+f&#10;KXGe6YIp0CKnZ+Ho/fLjh0VjMjGCElQhLEEQ7bLG5LT03mRJ4ngpauYGYIRGowRbM4+qPSSFZQ2i&#10;1yoZpeksacAWxgIXzuHtQ2eky4gvpeD+WUonPFE5xdx8PG089+FMlguWHSwzZcUvabB/yKJmlcag&#10;V6gH5hk52uoPqLriFhxIP+BQJyBlxUWsAasZpu+q2ZbMiFgLkuPMlSb3/2D50+nFkqrI6ZwSzWps&#10;0U60nnyBlswDO41xGTptDbr5Fq+xy/29w8tQdCttHb5YDkE78ny+chvAeHg0SWd3MwzC0TaeDmfz&#10;UYBJ3l4b6/xXATUJQk4t9i5Syk6PzneuvUsI5kBVxaZSKiphXsRaWXJi2GnlY44I/puX0qTJ6Ww8&#10;TSOwhvC8Q1Yacwm1djUFybf7NjIz7uvdQ3FGGix0Y+QM31SY6yNz/oVZnBusHHfBP+MhFWAsuEiU&#10;lGB//u0++GM70UpJg3OYU/fjyKygRH3T2Oj5cDIJgxuVyfRuhIq9texvLfpYrwEJGOLWGR7F4O9V&#10;L0oL9SuuzCpERRPTHGPn1Pfi2nfbgSvHxWoVnXBUDfOPemt4gA6Eh07s2ldmzaVdHhv9BP3Esuxd&#10;1zrf8FLD6uhBVrGlgeeO1Qv9OOZxKC4rGfboVo9ebz+O5S8AAAD//wMAUEsDBBQABgAIAAAAIQAW&#10;3UZe4gAAAAsBAAAPAAAAZHJzL2Rvd25yZXYueG1sTI9PT4NAEMXvJn6HzZh4MXYpVGyRpTFGbeLN&#10;4p9427IjENlZwm4Bv73jSW8z817e/F6+nW0nRhx860jBchGBQKqcaalW8FI+XK5B+KDJ6M4RKvhG&#10;D9vi9CTXmXETPeO4D7XgEPKZVtCE0GdS+qpBq/3C9UisfbrB6sDrUEsz6InDbSfjKEql1S3xh0b3&#10;eNdg9bU/WgUfF/X7k58fX6fkKunvd2N5/WZKpc7P5tsbEAHn8GeGX3xGh4KZDu5IxotOwSraLNnK&#10;wyrmDuxIkygFceDLZh2DLHL5v0PxAwAA//8DAFBLAQItABQABgAIAAAAIQC2gziS/gAAAOEBAAAT&#10;AAAAAAAAAAAAAAAAAAAAAABbQ29udGVudF9UeXBlc10ueG1sUEsBAi0AFAAGAAgAAAAhADj9If/W&#10;AAAAlAEAAAsAAAAAAAAAAAAAAAAALwEAAF9yZWxzLy5yZWxzUEsBAi0AFAAGAAgAAAAhANWHWiNE&#10;AgAAgAQAAA4AAAAAAAAAAAAAAAAALgIAAGRycy9lMm9Eb2MueG1sUEsBAi0AFAAGAAgAAAAhABbd&#10;Rl7iAAAACwEAAA8AAAAAAAAAAAAAAAAAngQAAGRycy9kb3ducmV2LnhtbFBLBQYAAAAABAAEAPMA&#10;AACtBQAAAAA=&#10;" fillcolor="white [3201]" stroked="f" strokeweight=".5pt">
                <v:textbox>
                  <w:txbxContent>
                    <w:p w14:paraId="289D5467" w14:textId="77777777" w:rsidR="00F72987" w:rsidRPr="005368FC" w:rsidRDefault="00F72987">
                      <w:pPr>
                        <w:rPr>
                          <w:sz w:val="20"/>
                          <w:szCs w:val="24"/>
                        </w:rPr>
                      </w:pPr>
                      <w:r w:rsidRPr="005368FC">
                        <w:rPr>
                          <w:sz w:val="20"/>
                          <w:szCs w:val="24"/>
                          <w:rtl/>
                        </w:rPr>
                        <w:t>خط الطول (بالدرجات شرقاً)</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3E8C2534" wp14:editId="217C0C84">
                <wp:simplePos x="0" y="0"/>
                <wp:positionH relativeFrom="column">
                  <wp:posOffset>85937</wp:posOffset>
                </wp:positionH>
                <wp:positionV relativeFrom="paragraph">
                  <wp:posOffset>607060</wp:posOffset>
                </wp:positionV>
                <wp:extent cx="473921" cy="1314027"/>
                <wp:effectExtent l="0" t="0" r="0" b="0"/>
                <wp:wrapNone/>
                <wp:docPr id="8" name="Text Box 8"/>
                <wp:cNvGraphicFramePr/>
                <a:graphic xmlns:a="http://schemas.openxmlformats.org/drawingml/2006/main">
                  <a:graphicData uri="http://schemas.microsoft.com/office/word/2010/wordprocessingShape">
                    <wps:wsp>
                      <wps:cNvSpPr txBox="1"/>
                      <wps:spPr>
                        <a:xfrm>
                          <a:off x="0" y="0"/>
                          <a:ext cx="473921" cy="1314027"/>
                        </a:xfrm>
                        <a:prstGeom prst="rect">
                          <a:avLst/>
                        </a:prstGeom>
                        <a:solidFill>
                          <a:schemeClr val="bg1"/>
                        </a:solidFill>
                        <a:ln w="6350">
                          <a:noFill/>
                        </a:ln>
                      </wps:spPr>
                      <wps:txbx>
                        <w:txbxContent>
                          <w:p w14:paraId="5CBB7A49" w14:textId="77777777" w:rsidR="00F72987" w:rsidRPr="005368FC" w:rsidRDefault="00F72987">
                            <w:pPr>
                              <w:rPr>
                                <w:sz w:val="15"/>
                                <w:szCs w:val="20"/>
                              </w:rPr>
                            </w:pPr>
                            <w:r w:rsidRPr="005368FC">
                              <w:rPr>
                                <w:sz w:val="20"/>
                                <w:szCs w:val="24"/>
                                <w:rtl/>
                              </w:rPr>
                              <w:t>خط العرض (بالدرجات شمالاً)</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C2534" id="Text Box 8" o:spid="_x0000_s1030" type="#_x0000_t202" style="position:absolute;left:0;text-align:left;margin-left:6.75pt;margin-top:47.8pt;width:37.3pt;height:10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AiRwIAAIMEAAAOAAAAZHJzL2Uyb0RvYy54bWysVE1v2zAMvQ/YfxB0X/wRt2mNOEWWIsOA&#10;oC2QDD0rshwbkEVNUmJnv36UnKRpt9OwiyyR1BP5HunpQ99KchDGNqAKmoxiSoTiUDZqV9Afm+WX&#10;O0qsY6pkEpQo6FFY+jD7/Gna6VykUIMshSEIomze6YLWzuk8iiyvRcvsCLRQ6KzAtMzh0eyi0rAO&#10;0VsZpXF8G3VgSm2AC2vR+jg46SzgV5Xg7rmqrHBEFhRzc2E1Yd36NZpNWb4zTNcNP6XB/iGLljUK&#10;H71APTLHyN40f0C1DTdgoXIjDm0EVdVwEWrAapL4QzXrmmkRakFyrL7QZP8fLH86vBjSlAVFoRRr&#10;UaKN6B35Cj258+x02uYYtNYY5no0o8pnu0WjL7qvTOu/WA5BP/J8vHDrwTgas8n4Pk0o4ehKxkkW&#10;pxMPE73d1sa6bwJa4jcFNahdoJQdVtYNoecQ/5gF2ZTLRspw8P0iFtKQA0Olt7uQI4K/i5KKdAW9&#10;Hd/EAViBvz4gS4W5+FqHmvzO9ds+MJOd691CeUQaDAxtZDVfNpjriln3wgz2DVaOs+Cecakk4Ftw&#10;2lFSg/n1N7uPL6hf0wle77AVC2p/7pkRlMjvCrW+T7LM9244ZDeTFA/m2rO99qh9uwDkALnGBMPW&#10;xzt53lYG2lecmrl/GF1McUyuoO68XbhhQHDquJjPQxB2q2Zupdaae2jPuRdj078yo0+KOdT6Cc5N&#10;y/IPwg2x/qaC+d5B1QRVPdUDsScFsNNDX5ym0o/S9TlEvf07Zr8BAAD//wMAUEsDBBQABgAIAAAA&#10;IQAg6CoS3QAAAAgBAAAPAAAAZHJzL2Rvd25yZXYueG1sTI9PT4NAFMTvJn6HzTPxZpfS0CKyNKaJ&#10;XjyJjXrcsk8W2T+EXSh+e58ne5zMZOY35X6xhs04hs47AetVAgxd41XnWgHHt6e7HFiI0ilpvEMB&#10;PxhgX11flbJQ/uxeca5jy6jEhUIK0DEOBeeh0WhlWPkBHXlffrQykhxbrkZ5pnJreJokW25l52hB&#10;ywEPGpu+nqyAwzu+fHzrXf85pc/Hfja72qtRiNub5fEBWMQl/ofhD5/QoSKmk5+cCsyQ3mSUFHCf&#10;bYGRn+drYCcBmyTNgFclvzxQ/QIAAP//AwBQSwECLQAUAAYACAAAACEAtoM4kv4AAADhAQAAEwAA&#10;AAAAAAAAAAAAAAAAAAAAW0NvbnRlbnRfVHlwZXNdLnhtbFBLAQItABQABgAIAAAAIQA4/SH/1gAA&#10;AJQBAAALAAAAAAAAAAAAAAAAAC8BAABfcmVscy8ucmVsc1BLAQItABQABgAIAAAAIQC8ZCAiRwIA&#10;AIMEAAAOAAAAAAAAAAAAAAAAAC4CAABkcnMvZTJvRG9jLnhtbFBLAQItABQABgAIAAAAIQAg6CoS&#10;3QAAAAgBAAAPAAAAAAAAAAAAAAAAAKEEAABkcnMvZG93bnJldi54bWxQSwUGAAAAAAQABADzAAAA&#10;qwUAAAAA&#10;" fillcolor="white [3212]" stroked="f" strokeweight=".5pt">
                <v:textbox style="layout-flow:vertical;mso-layout-flow-alt:bottom-to-top">
                  <w:txbxContent>
                    <w:p w14:paraId="5CBB7A49" w14:textId="77777777" w:rsidR="00F72987" w:rsidRPr="005368FC" w:rsidRDefault="00F72987">
                      <w:pPr>
                        <w:rPr>
                          <w:sz w:val="15"/>
                          <w:szCs w:val="20"/>
                        </w:rPr>
                      </w:pPr>
                      <w:r w:rsidRPr="005368FC">
                        <w:rPr>
                          <w:sz w:val="20"/>
                          <w:szCs w:val="24"/>
                          <w:rtl/>
                        </w:rPr>
                        <w:t>خط العرض (بالدرجات شمالاً)</w:t>
                      </w:r>
                    </w:p>
                  </w:txbxContent>
                </v:textbox>
              </v:shape>
            </w:pict>
          </mc:Fallback>
        </mc:AlternateContent>
      </w:r>
      <w:r>
        <w:rPr>
          <w:noProof/>
        </w:rPr>
        <w:drawing>
          <wp:inline distT="0" distB="0" distL="0" distR="0" wp14:anchorId="2EF8E884" wp14:editId="769F243A">
            <wp:extent cx="5557350" cy="2994486"/>
            <wp:effectExtent l="0" t="0" r="5715" b="3175"/>
            <wp:docPr id="6" name="Picture 6" descr="A picture containing table, large, cak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511-01e.png"/>
                    <pic:cNvPicPr/>
                  </pic:nvPicPr>
                  <pic:blipFill rotWithShape="1">
                    <a:blip r:embed="rId14" cstate="print">
                      <a:extLst>
                        <a:ext uri="{28A0092B-C50C-407E-A947-70E740481C1C}">
                          <a14:useLocalDpi xmlns:a14="http://schemas.microsoft.com/office/drawing/2010/main" val="0"/>
                        </a:ext>
                      </a:extLst>
                    </a:blip>
                    <a:srcRect l="2905" b="-1275"/>
                    <a:stretch/>
                  </pic:blipFill>
                  <pic:spPr bwMode="auto">
                    <a:xfrm>
                      <a:off x="0" y="0"/>
                      <a:ext cx="5561155" cy="2996536"/>
                    </a:xfrm>
                    <a:prstGeom prst="rect">
                      <a:avLst/>
                    </a:prstGeom>
                    <a:ln>
                      <a:noFill/>
                    </a:ln>
                    <a:extLst>
                      <a:ext uri="{53640926-AAD7-44D8-BBD7-CCE9431645EC}">
                        <a14:shadowObscured xmlns:a14="http://schemas.microsoft.com/office/drawing/2010/main"/>
                      </a:ext>
                    </a:extLst>
                  </pic:spPr>
                </pic:pic>
              </a:graphicData>
            </a:graphic>
          </wp:inline>
        </w:drawing>
      </w:r>
    </w:p>
    <w:p w14:paraId="5D8CA06C" w14:textId="77777777" w:rsidR="00A31703" w:rsidRPr="00843DD0" w:rsidRDefault="00154039" w:rsidP="00217D7D">
      <w:pPr>
        <w:spacing w:before="480"/>
        <w:jc w:val="center"/>
        <w:rPr>
          <w:rFonts w:eastAsia="SimSun"/>
          <w:rtl/>
          <w:lang w:bidi="ar-EG"/>
        </w:rPr>
      </w:pPr>
      <w:r>
        <w:rPr>
          <w:rFonts w:eastAsia="SimSun" w:hint="cs"/>
          <w:rtl/>
          <w:lang w:bidi="ar-EG"/>
        </w:rPr>
        <w:t>___________</w:t>
      </w:r>
    </w:p>
    <w:sectPr w:rsidR="00A31703" w:rsidRPr="00843DD0" w:rsidSect="003A174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3F1A89" w14:textId="77777777" w:rsidR="00F57AE0" w:rsidRDefault="00F57AE0">
      <w:r>
        <w:separator/>
      </w:r>
    </w:p>
  </w:endnote>
  <w:endnote w:type="continuationSeparator" w:id="0">
    <w:p w14:paraId="21212D26" w14:textId="77777777" w:rsidR="00F57AE0" w:rsidRDefault="00F57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default"/>
  </w:font>
  <w:font w:name="Times New Roman Bold">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8C24E"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300DD"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99688" w14:textId="7DB3922B" w:rsidR="000B4F10" w:rsidRPr="002845BF" w:rsidRDefault="000B4F10">
    <w:pPr>
      <w:pStyle w:val="Footer"/>
    </w:pPr>
    <w:r>
      <w:fldChar w:fldCharType="begin"/>
    </w:r>
    <w:r w:rsidRPr="002845BF">
      <w:instrText xml:space="preserve"> FILENAME \p \* MERGEFORMAT </w:instrText>
    </w:r>
    <w:r>
      <w:fldChar w:fldCharType="separate"/>
    </w:r>
    <w:r w:rsidR="002E0F12">
      <w:t>P:\QPUB\BR\REC\P\1511-2\recup\X2000133A.docx</w:t>
    </w:r>
    <w:r>
      <w:fldChar w:fldCharType="end"/>
    </w:r>
    <w:r w:rsidRPr="002845BF">
      <w:tab/>
    </w:r>
    <w:r>
      <w:fldChar w:fldCharType="begin"/>
    </w:r>
    <w:r>
      <w:instrText xml:space="preserve"> savedate \@ dd.MM.yy </w:instrText>
    </w:r>
    <w:r>
      <w:fldChar w:fldCharType="separate"/>
    </w:r>
    <w:r w:rsidR="002E0F12">
      <w:t>27.05.20</w:t>
    </w:r>
    <w:r>
      <w:fldChar w:fldCharType="end"/>
    </w:r>
    <w:r w:rsidRPr="002845BF">
      <w:tab/>
    </w:r>
    <w:r>
      <w:fldChar w:fldCharType="begin"/>
    </w:r>
    <w:r>
      <w:instrText xml:space="preserve"> printdate \@ dd.MM.yy </w:instrText>
    </w:r>
    <w:r>
      <w:fldChar w:fldCharType="separate"/>
    </w:r>
    <w:r w:rsidR="002E0F12">
      <w:t>27.05.20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873A0A" w14:textId="77777777" w:rsidR="00F57AE0" w:rsidRDefault="00F57AE0" w:rsidP="00E1601B">
      <w:pPr>
        <w:spacing w:line="240" w:lineRule="auto"/>
      </w:pPr>
      <w:r>
        <w:t>____________________</w:t>
      </w:r>
    </w:p>
  </w:footnote>
  <w:footnote w:type="continuationSeparator" w:id="0">
    <w:p w14:paraId="2167542F" w14:textId="77777777" w:rsidR="00F57AE0" w:rsidRDefault="00F57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709C5"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93259" w14:textId="77777777" w:rsidR="000B4F10" w:rsidRDefault="000B4F10">
    <w:pPr>
      <w:pStyle w:val="Header"/>
    </w:pPr>
    <w:r>
      <w:rPr>
        <w:noProof/>
        <w:lang w:eastAsia="en-US"/>
      </w:rPr>
      <w:drawing>
        <wp:anchor distT="0" distB="0" distL="114300" distR="114300" simplePos="0" relativeHeight="251658240" behindDoc="1" locked="0" layoutInCell="1" allowOverlap="0" wp14:anchorId="466F2FCF" wp14:editId="3289F8A2">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C3DBD" w14:textId="23B7AF2A" w:rsidR="000B4F10" w:rsidRPr="003D017C" w:rsidRDefault="00CF39EC" w:rsidP="00CF39EC">
    <w:pPr>
      <w:pStyle w:val="Header"/>
      <w:tabs>
        <w:tab w:val="center" w:pos="4819"/>
        <w:tab w:val="right" w:pos="9639"/>
      </w:tabs>
      <w:jc w:val="both"/>
      <w:rPr>
        <w:b w:val="0"/>
        <w:bCs w:val="0"/>
        <w:rtl/>
        <w:lang w:bidi="ar-EG"/>
      </w:rPr>
    </w:pPr>
    <w:r w:rsidRPr="00573A96">
      <w:fldChar w:fldCharType="begin"/>
    </w:r>
    <w:r w:rsidRPr="00573A96">
      <w:instrText xml:space="preserve"> PAGE   \* MERGEFORMAT </w:instrText>
    </w:r>
    <w:r w:rsidRPr="00573A96">
      <w:fldChar w:fldCharType="separate"/>
    </w:r>
    <w:r w:rsidR="0015206B" w:rsidRPr="00573A96">
      <w:rPr>
        <w:noProof/>
      </w:rPr>
      <w:t>ii</w:t>
    </w:r>
    <w:r w:rsidRPr="00573A96">
      <w:fldChar w:fldCharType="end"/>
    </w:r>
    <w:r w:rsidR="000B4F10">
      <w:tab/>
    </w:r>
    <w:r w:rsidR="000B4F10" w:rsidRPr="00E1601B">
      <w:rPr>
        <w:rtl/>
      </w:rPr>
      <w:t>التوصية</w:t>
    </w:r>
    <w:r w:rsidR="000B4F10">
      <w:rPr>
        <w:rFonts w:hint="cs"/>
        <w:b w:val="0"/>
        <w:bCs w:val="0"/>
        <w:rtl/>
      </w:rPr>
      <w:t xml:space="preserve"> </w:t>
    </w:r>
    <w:r w:rsidR="000B4F10" w:rsidRPr="002C0F17">
      <w:rPr>
        <w:b w:val="0"/>
        <w:bCs w:val="0"/>
        <w:rtl/>
      </w:rPr>
      <w:t xml:space="preserve"> </w:t>
    </w:r>
    <w:r w:rsidR="000B4F10" w:rsidRPr="004A33D5">
      <w:t xml:space="preserve">ITU-R  </w:t>
    </w:r>
    <w:r w:rsidR="001A00D5" w:rsidRPr="004A33D5">
      <w:t>P</w:t>
    </w:r>
    <w:r w:rsidR="000B4F10" w:rsidRPr="004A33D5">
      <w:t>.</w:t>
    </w:r>
    <w:r w:rsidR="001A00D5" w:rsidRPr="004A33D5">
      <w:t>1511-</w:t>
    </w:r>
    <w:r w:rsidR="006953B3" w:rsidRPr="004A33D5">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526CB"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BECA4" w14:textId="4100EAEF" w:rsidR="002845BF" w:rsidRPr="003D017C" w:rsidRDefault="0081778C" w:rsidP="001A00D5">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A31703">
      <w:rPr>
        <w:rFonts w:cs="Times New Roman Bold"/>
        <w:noProof/>
        <w:szCs w:val="22"/>
        <w:rtl/>
      </w:rPr>
      <w:t>2</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rsidR="001A00D5">
      <w:t>P</w:t>
    </w:r>
    <w:r w:rsidRPr="0051304F">
      <w:t>.1</w:t>
    </w:r>
    <w:r w:rsidR="001A00D5">
      <w:t>511</w:t>
    </w:r>
    <w:r w:rsidRPr="0051304F">
      <w:t>-</w:t>
    </w:r>
    <w:r w:rsidR="00911163">
      <w:t>2</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91596" w14:textId="58C7AE5B" w:rsidR="00643D3A" w:rsidRPr="00AE3E36" w:rsidRDefault="0081778C" w:rsidP="001A00D5">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sidR="001A00D5">
      <w:rPr>
        <w:rFonts w:ascii="Times New Roman Bold" w:hAnsi="Times New Roman Bold"/>
        <w:b/>
        <w:bCs/>
      </w:rPr>
      <w:t>P</w:t>
    </w:r>
    <w:r w:rsidRPr="0051304F">
      <w:rPr>
        <w:rFonts w:ascii="Times New Roman Bold" w:hAnsi="Times New Roman Bold"/>
        <w:b/>
        <w:bCs/>
      </w:rPr>
      <w:t>.</w:t>
    </w:r>
    <w:r w:rsidR="001A00D5">
      <w:rPr>
        <w:rFonts w:ascii="Times New Roman Bold" w:hAnsi="Times New Roman Bold"/>
        <w:b/>
        <w:bCs/>
      </w:rPr>
      <w:t>1511</w:t>
    </w:r>
    <w:r w:rsidRPr="0051304F">
      <w:rPr>
        <w:rFonts w:ascii="Times New Roman Bold" w:hAnsi="Times New Roman Bold"/>
        <w:b/>
        <w:bCs/>
      </w:rPr>
      <w:t>-</w:t>
    </w:r>
    <w:r w:rsidR="009F4A8B">
      <w:rPr>
        <w:rFonts w:ascii="Times New Roman Bold" w:hAnsi="Times New Roman Bold"/>
        <w:b/>
        <w:bCs/>
      </w:rPr>
      <w:t>2</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15206B">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C9B44"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91EB5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4A41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0A26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3CAC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60C09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06AC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08C2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496E0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748F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94D6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4C3"/>
    <w:rsid w:val="00002849"/>
    <w:rsid w:val="00004474"/>
    <w:rsid w:val="00027907"/>
    <w:rsid w:val="000473FF"/>
    <w:rsid w:val="000522D1"/>
    <w:rsid w:val="00056201"/>
    <w:rsid w:val="00065FCA"/>
    <w:rsid w:val="00067954"/>
    <w:rsid w:val="0008036F"/>
    <w:rsid w:val="00081122"/>
    <w:rsid w:val="00096F01"/>
    <w:rsid w:val="000A079C"/>
    <w:rsid w:val="000B30D7"/>
    <w:rsid w:val="000B4F10"/>
    <w:rsid w:val="000B55B6"/>
    <w:rsid w:val="000F312E"/>
    <w:rsid w:val="000F4294"/>
    <w:rsid w:val="000F5902"/>
    <w:rsid w:val="000F6D38"/>
    <w:rsid w:val="001048FC"/>
    <w:rsid w:val="00113EE4"/>
    <w:rsid w:val="001231D6"/>
    <w:rsid w:val="00132731"/>
    <w:rsid w:val="001340DD"/>
    <w:rsid w:val="00140B98"/>
    <w:rsid w:val="0015206B"/>
    <w:rsid w:val="00154039"/>
    <w:rsid w:val="001568ED"/>
    <w:rsid w:val="0017413D"/>
    <w:rsid w:val="00174247"/>
    <w:rsid w:val="00182385"/>
    <w:rsid w:val="00183CAB"/>
    <w:rsid w:val="00196389"/>
    <w:rsid w:val="00197749"/>
    <w:rsid w:val="001A00D5"/>
    <w:rsid w:val="001B03B8"/>
    <w:rsid w:val="001C0440"/>
    <w:rsid w:val="001D2146"/>
    <w:rsid w:val="001E0B6B"/>
    <w:rsid w:val="001F23C7"/>
    <w:rsid w:val="00201143"/>
    <w:rsid w:val="002137FD"/>
    <w:rsid w:val="002144CB"/>
    <w:rsid w:val="00217D7D"/>
    <w:rsid w:val="00230502"/>
    <w:rsid w:val="00232C98"/>
    <w:rsid w:val="002434E6"/>
    <w:rsid w:val="00257E75"/>
    <w:rsid w:val="00271843"/>
    <w:rsid w:val="00292C19"/>
    <w:rsid w:val="002971E7"/>
    <w:rsid w:val="002B261D"/>
    <w:rsid w:val="002C0F17"/>
    <w:rsid w:val="002C1FE8"/>
    <w:rsid w:val="002D3483"/>
    <w:rsid w:val="002D7B96"/>
    <w:rsid w:val="002E0F12"/>
    <w:rsid w:val="002E6ECC"/>
    <w:rsid w:val="002E7058"/>
    <w:rsid w:val="00303491"/>
    <w:rsid w:val="00304728"/>
    <w:rsid w:val="00305921"/>
    <w:rsid w:val="0030719D"/>
    <w:rsid w:val="00314E5F"/>
    <w:rsid w:val="0031772D"/>
    <w:rsid w:val="00340205"/>
    <w:rsid w:val="003677D1"/>
    <w:rsid w:val="00380511"/>
    <w:rsid w:val="003809A3"/>
    <w:rsid w:val="00393745"/>
    <w:rsid w:val="003A174E"/>
    <w:rsid w:val="003B5806"/>
    <w:rsid w:val="003D017C"/>
    <w:rsid w:val="003D307E"/>
    <w:rsid w:val="003D40E1"/>
    <w:rsid w:val="003F15D8"/>
    <w:rsid w:val="003F5B74"/>
    <w:rsid w:val="00402B6C"/>
    <w:rsid w:val="00402F6B"/>
    <w:rsid w:val="00422D17"/>
    <w:rsid w:val="0042647B"/>
    <w:rsid w:val="004324C3"/>
    <w:rsid w:val="0044201D"/>
    <w:rsid w:val="0044690E"/>
    <w:rsid w:val="0044778A"/>
    <w:rsid w:val="004910A2"/>
    <w:rsid w:val="004A33D5"/>
    <w:rsid w:val="004B094A"/>
    <w:rsid w:val="004B4DFE"/>
    <w:rsid w:val="004B7F6F"/>
    <w:rsid w:val="004D4820"/>
    <w:rsid w:val="004D79B4"/>
    <w:rsid w:val="004E1620"/>
    <w:rsid w:val="004E7D1E"/>
    <w:rsid w:val="004F44DA"/>
    <w:rsid w:val="00506547"/>
    <w:rsid w:val="005114D6"/>
    <w:rsid w:val="00511801"/>
    <w:rsid w:val="0052017F"/>
    <w:rsid w:val="00523409"/>
    <w:rsid w:val="00527EAF"/>
    <w:rsid w:val="005368FC"/>
    <w:rsid w:val="0055016E"/>
    <w:rsid w:val="005514CA"/>
    <w:rsid w:val="005523DC"/>
    <w:rsid w:val="005570BF"/>
    <w:rsid w:val="00557B79"/>
    <w:rsid w:val="0056060A"/>
    <w:rsid w:val="00573A96"/>
    <w:rsid w:val="00577803"/>
    <w:rsid w:val="00584B8F"/>
    <w:rsid w:val="0059020C"/>
    <w:rsid w:val="00591053"/>
    <w:rsid w:val="005960C8"/>
    <w:rsid w:val="005A018F"/>
    <w:rsid w:val="005B530B"/>
    <w:rsid w:val="005C299C"/>
    <w:rsid w:val="005C397A"/>
    <w:rsid w:val="005C43CD"/>
    <w:rsid w:val="005D6161"/>
    <w:rsid w:val="005D6A35"/>
    <w:rsid w:val="005E066B"/>
    <w:rsid w:val="005F01A2"/>
    <w:rsid w:val="005F24EB"/>
    <w:rsid w:val="005F3E06"/>
    <w:rsid w:val="005F3FD2"/>
    <w:rsid w:val="005F6478"/>
    <w:rsid w:val="00606A86"/>
    <w:rsid w:val="00607FA9"/>
    <w:rsid w:val="00667C08"/>
    <w:rsid w:val="00680CA6"/>
    <w:rsid w:val="00686ACA"/>
    <w:rsid w:val="006953B3"/>
    <w:rsid w:val="006E35DB"/>
    <w:rsid w:val="006F0DD4"/>
    <w:rsid w:val="007018B4"/>
    <w:rsid w:val="00710B41"/>
    <w:rsid w:val="007362CE"/>
    <w:rsid w:val="00770BDD"/>
    <w:rsid w:val="00787303"/>
    <w:rsid w:val="00794442"/>
    <w:rsid w:val="00794E1C"/>
    <w:rsid w:val="00796F0C"/>
    <w:rsid w:val="007B1739"/>
    <w:rsid w:val="007C58FE"/>
    <w:rsid w:val="007D7E68"/>
    <w:rsid w:val="00802B34"/>
    <w:rsid w:val="00811188"/>
    <w:rsid w:val="008113E9"/>
    <w:rsid w:val="00815E12"/>
    <w:rsid w:val="0081778C"/>
    <w:rsid w:val="0083115C"/>
    <w:rsid w:val="008433D9"/>
    <w:rsid w:val="00843DD0"/>
    <w:rsid w:val="00846C0D"/>
    <w:rsid w:val="008656C3"/>
    <w:rsid w:val="0087705A"/>
    <w:rsid w:val="00894394"/>
    <w:rsid w:val="008B76A0"/>
    <w:rsid w:val="008C5CCB"/>
    <w:rsid w:val="008C6A66"/>
    <w:rsid w:val="008C733D"/>
    <w:rsid w:val="00904910"/>
    <w:rsid w:val="009067BA"/>
    <w:rsid w:val="00911163"/>
    <w:rsid w:val="00912A86"/>
    <w:rsid w:val="00915851"/>
    <w:rsid w:val="00925FAA"/>
    <w:rsid w:val="00930F9D"/>
    <w:rsid w:val="009352F6"/>
    <w:rsid w:val="00936CB4"/>
    <w:rsid w:val="009533AE"/>
    <w:rsid w:val="0096112A"/>
    <w:rsid w:val="00962AC4"/>
    <w:rsid w:val="009643BD"/>
    <w:rsid w:val="00964A11"/>
    <w:rsid w:val="00972570"/>
    <w:rsid w:val="009845C0"/>
    <w:rsid w:val="00997B10"/>
    <w:rsid w:val="009A3D8B"/>
    <w:rsid w:val="009B53A3"/>
    <w:rsid w:val="009C5725"/>
    <w:rsid w:val="009C6655"/>
    <w:rsid w:val="009F4A8B"/>
    <w:rsid w:val="00A0107B"/>
    <w:rsid w:val="00A0453F"/>
    <w:rsid w:val="00A163C1"/>
    <w:rsid w:val="00A177D7"/>
    <w:rsid w:val="00A2420C"/>
    <w:rsid w:val="00A31703"/>
    <w:rsid w:val="00A51119"/>
    <w:rsid w:val="00A56CCF"/>
    <w:rsid w:val="00A70D90"/>
    <w:rsid w:val="00A84929"/>
    <w:rsid w:val="00A96D62"/>
    <w:rsid w:val="00AB2BD9"/>
    <w:rsid w:val="00AB7774"/>
    <w:rsid w:val="00AC1496"/>
    <w:rsid w:val="00AE09F4"/>
    <w:rsid w:val="00AE2234"/>
    <w:rsid w:val="00AE46C8"/>
    <w:rsid w:val="00AE7BEB"/>
    <w:rsid w:val="00AE7C5A"/>
    <w:rsid w:val="00AF5F81"/>
    <w:rsid w:val="00AF6ABB"/>
    <w:rsid w:val="00B07D26"/>
    <w:rsid w:val="00B16E8C"/>
    <w:rsid w:val="00B22D33"/>
    <w:rsid w:val="00B244FA"/>
    <w:rsid w:val="00B425CE"/>
    <w:rsid w:val="00B452E5"/>
    <w:rsid w:val="00B53863"/>
    <w:rsid w:val="00B60FFE"/>
    <w:rsid w:val="00B61F59"/>
    <w:rsid w:val="00B73516"/>
    <w:rsid w:val="00B978E1"/>
    <w:rsid w:val="00B97D9D"/>
    <w:rsid w:val="00B97F45"/>
    <w:rsid w:val="00BB36FA"/>
    <w:rsid w:val="00BB37C6"/>
    <w:rsid w:val="00BE08F4"/>
    <w:rsid w:val="00BE0D0E"/>
    <w:rsid w:val="00BE5AAE"/>
    <w:rsid w:val="00BF3DD6"/>
    <w:rsid w:val="00BF782A"/>
    <w:rsid w:val="00C04244"/>
    <w:rsid w:val="00C1100F"/>
    <w:rsid w:val="00C132C3"/>
    <w:rsid w:val="00C43E12"/>
    <w:rsid w:val="00C46925"/>
    <w:rsid w:val="00C50B28"/>
    <w:rsid w:val="00C53F27"/>
    <w:rsid w:val="00C71576"/>
    <w:rsid w:val="00C86223"/>
    <w:rsid w:val="00C93F89"/>
    <w:rsid w:val="00C94B6E"/>
    <w:rsid w:val="00CB4BE8"/>
    <w:rsid w:val="00CC3426"/>
    <w:rsid w:val="00CC48AA"/>
    <w:rsid w:val="00CC6EA6"/>
    <w:rsid w:val="00CD2E0B"/>
    <w:rsid w:val="00CD71D4"/>
    <w:rsid w:val="00CE352E"/>
    <w:rsid w:val="00CF39EC"/>
    <w:rsid w:val="00CF545E"/>
    <w:rsid w:val="00CF73A8"/>
    <w:rsid w:val="00D2107D"/>
    <w:rsid w:val="00D23D39"/>
    <w:rsid w:val="00D30FE6"/>
    <w:rsid w:val="00D34703"/>
    <w:rsid w:val="00D62D5C"/>
    <w:rsid w:val="00D85FA6"/>
    <w:rsid w:val="00DA348F"/>
    <w:rsid w:val="00DB02AA"/>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590F"/>
    <w:rsid w:val="00E964C9"/>
    <w:rsid w:val="00EC173F"/>
    <w:rsid w:val="00EC2BCA"/>
    <w:rsid w:val="00EE5C0B"/>
    <w:rsid w:val="00EF0744"/>
    <w:rsid w:val="00EF7CB5"/>
    <w:rsid w:val="00F1320B"/>
    <w:rsid w:val="00F22C87"/>
    <w:rsid w:val="00F27367"/>
    <w:rsid w:val="00F3359B"/>
    <w:rsid w:val="00F40BC5"/>
    <w:rsid w:val="00F56337"/>
    <w:rsid w:val="00F57AE0"/>
    <w:rsid w:val="00F615CE"/>
    <w:rsid w:val="00F72987"/>
    <w:rsid w:val="00F82FD6"/>
    <w:rsid w:val="00F939BC"/>
    <w:rsid w:val="00F94AF2"/>
    <w:rsid w:val="00F95755"/>
    <w:rsid w:val="00F97A57"/>
    <w:rsid w:val="00FA3938"/>
    <w:rsid w:val="00FB16AD"/>
    <w:rsid w:val="00FF023D"/>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4DDED87"/>
  <w15:docId w15:val="{68C36C86-0F7E-4E7F-85B4-0FB53115C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1163"/>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_Sum"/>
    <w:basedOn w:val="Normal"/>
    <w:rsid w:val="00843DD0"/>
    <w:pPr>
      <w:tabs>
        <w:tab w:val="left" w:pos="907"/>
      </w:tabs>
      <w:spacing w:before="240"/>
    </w:pPr>
    <w:rPr>
      <w:rFonts w:ascii="Times New Roman Bold" w:hAnsi="Times New Roman Bold"/>
      <w:b/>
      <w:bCs/>
      <w:sz w:val="24"/>
      <w:szCs w:val="32"/>
      <w:lang w:eastAsia="en-US" w:bidi="ar-EG"/>
    </w:rPr>
  </w:style>
  <w:style w:type="character" w:styleId="UnresolvedMention">
    <w:name w:val="Unresolved Mention"/>
    <w:basedOn w:val="DefaultParagraphFont"/>
    <w:uiPriority w:val="99"/>
    <w:semiHidden/>
    <w:unhideWhenUsed/>
    <w:rsid w:val="00BB37C6"/>
    <w:rPr>
      <w:color w:val="605E5C"/>
      <w:shd w:val="clear" w:color="auto" w:fill="E1DFDD"/>
    </w:rPr>
  </w:style>
  <w:style w:type="paragraph" w:styleId="BalloonText">
    <w:name w:val="Balloon Text"/>
    <w:basedOn w:val="Normal"/>
    <w:link w:val="BalloonTextChar"/>
    <w:semiHidden/>
    <w:unhideWhenUsed/>
    <w:rsid w:val="004B7F6F"/>
    <w:pPr>
      <w:spacing w:before="0" w:line="240" w:lineRule="auto"/>
    </w:pPr>
    <w:rPr>
      <w:rFonts w:cs="Times New Roman"/>
      <w:sz w:val="18"/>
      <w:szCs w:val="18"/>
    </w:rPr>
  </w:style>
  <w:style w:type="character" w:customStyle="1" w:styleId="BalloonTextChar">
    <w:name w:val="Balloon Text Char"/>
    <w:basedOn w:val="DefaultParagraphFont"/>
    <w:link w:val="BalloonText"/>
    <w:semiHidden/>
    <w:rsid w:val="004B7F6F"/>
    <w:rPr>
      <w:rFonts w:ascii="Times New Roman" w:hAnsi="Times New Roman"/>
      <w:sz w:val="18"/>
      <w:szCs w:val="18"/>
      <w:lang w:eastAsia="fr-FR"/>
    </w:rPr>
  </w:style>
  <w:style w:type="paragraph" w:styleId="HTMLPreformatted">
    <w:name w:val="HTML Preformatted"/>
    <w:basedOn w:val="Normal"/>
    <w:link w:val="HTMLPreformattedChar"/>
    <w:semiHidden/>
    <w:unhideWhenUsed/>
    <w:rsid w:val="00BB36FA"/>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BB36FA"/>
    <w:rPr>
      <w:rFonts w:ascii="Consolas" w:hAnsi="Consolas" w:cs="Traditional Arabic"/>
      <w:lang w:eastAsia="fr-FR"/>
    </w:rPr>
  </w:style>
  <w:style w:type="paragraph" w:styleId="ListParagraph">
    <w:name w:val="List Paragraph"/>
    <w:basedOn w:val="Normal"/>
    <w:uiPriority w:val="34"/>
    <w:qFormat/>
    <w:rsid w:val="0008036F"/>
    <w:pPr>
      <w:ind w:left="720"/>
      <w:contextualSpacing/>
    </w:pPr>
  </w:style>
  <w:style w:type="paragraph" w:customStyle="1" w:styleId="Figure">
    <w:name w:val="Figure"/>
    <w:basedOn w:val="Normal"/>
    <w:qFormat/>
    <w:rsid w:val="00911163"/>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702291680">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79354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9BAAE-4852-4BDE-B961-B00E92AF0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100</TotalTime>
  <Pages>4</Pages>
  <Words>833</Words>
  <Characters>4722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5544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Al-Yammouni, Hala</cp:lastModifiedBy>
  <cp:revision>7</cp:revision>
  <cp:lastPrinted>2020-05-27T07:52:00Z</cp:lastPrinted>
  <dcterms:created xsi:type="dcterms:W3CDTF">2020-05-26T13:55:00Z</dcterms:created>
  <dcterms:modified xsi:type="dcterms:W3CDTF">2020-05-27T08:03:00Z</dcterms:modified>
</cp:coreProperties>
</file>