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46CF9" w14:textId="60314A35" w:rsidR="00355566" w:rsidRPr="00912235" w:rsidRDefault="00355566" w:rsidP="000A57BE">
      <w:pPr>
        <w:rPr>
          <w:sz w:val="18"/>
          <w:szCs w:val="18"/>
          <w:lang w:val="ru-RU"/>
        </w:rPr>
      </w:pPr>
      <w:r w:rsidRPr="00912235">
        <w:rPr>
          <w:sz w:val="18"/>
          <w:szCs w:val="18"/>
          <w:lang w:val="ru-RU"/>
        </w:rPr>
        <w:t>.</w:t>
      </w:r>
    </w:p>
    <w:p w14:paraId="7ABC46F9" w14:textId="77777777" w:rsidR="00127ED1" w:rsidRPr="00912235" w:rsidRDefault="00127ED1" w:rsidP="00127ED1">
      <w:pPr>
        <w:rPr>
          <w:lang w:val="ru-RU"/>
        </w:rPr>
      </w:pPr>
    </w:p>
    <w:p w14:paraId="23FBBB4A" w14:textId="77777777" w:rsidR="00127ED1" w:rsidRPr="00912235" w:rsidRDefault="00127ED1" w:rsidP="00127ED1">
      <w:pPr>
        <w:rPr>
          <w:lang w:val="ru-RU"/>
        </w:rPr>
      </w:pPr>
    </w:p>
    <w:p w14:paraId="0B4CD10A" w14:textId="77777777" w:rsidR="00127ED1" w:rsidRPr="00912235" w:rsidRDefault="00127ED1" w:rsidP="00127ED1">
      <w:pPr>
        <w:rPr>
          <w:lang w:val="ru-RU"/>
        </w:rPr>
      </w:pPr>
    </w:p>
    <w:p w14:paraId="1CFC273B" w14:textId="77777777" w:rsidR="00127ED1" w:rsidRPr="00912235" w:rsidRDefault="00127ED1" w:rsidP="00127ED1">
      <w:pPr>
        <w:rPr>
          <w:lang w:val="ru-RU"/>
        </w:rPr>
      </w:pPr>
    </w:p>
    <w:p w14:paraId="1079B790" w14:textId="77777777" w:rsidR="00127ED1" w:rsidRPr="00912235" w:rsidRDefault="00127ED1" w:rsidP="00127ED1">
      <w:pPr>
        <w:rPr>
          <w:lang w:val="ru-RU"/>
        </w:rPr>
      </w:pPr>
    </w:p>
    <w:p w14:paraId="2883BA79" w14:textId="77777777" w:rsidR="00127ED1" w:rsidRPr="00912235" w:rsidRDefault="00127ED1" w:rsidP="00127ED1">
      <w:pPr>
        <w:rPr>
          <w:lang w:val="ru-RU"/>
        </w:rPr>
      </w:pPr>
    </w:p>
    <w:p w14:paraId="60957F68" w14:textId="77777777" w:rsidR="00127ED1" w:rsidRPr="00912235" w:rsidRDefault="00127ED1" w:rsidP="00127ED1">
      <w:pPr>
        <w:rPr>
          <w:lang w:val="ru-RU"/>
        </w:rPr>
      </w:pPr>
    </w:p>
    <w:p w14:paraId="6245B59C" w14:textId="77777777" w:rsidR="00127ED1" w:rsidRPr="00912235" w:rsidRDefault="00127ED1" w:rsidP="00127ED1">
      <w:pPr>
        <w:rPr>
          <w:lang w:val="ru-RU"/>
        </w:rPr>
      </w:pPr>
    </w:p>
    <w:p w14:paraId="2755130A" w14:textId="77777777" w:rsidR="00127ED1" w:rsidRPr="00912235" w:rsidRDefault="00127ED1" w:rsidP="00127ED1">
      <w:pPr>
        <w:rPr>
          <w:lang w:val="ru-RU"/>
        </w:rPr>
      </w:pPr>
    </w:p>
    <w:p w14:paraId="05C839A8" w14:textId="77777777" w:rsidR="00127ED1" w:rsidRPr="00912235" w:rsidRDefault="00127ED1" w:rsidP="00127ED1">
      <w:pPr>
        <w:rPr>
          <w:lang w:val="ru-RU"/>
        </w:rPr>
      </w:pPr>
    </w:p>
    <w:p w14:paraId="6D589F65" w14:textId="77777777" w:rsidR="00127ED1" w:rsidRPr="00912235" w:rsidRDefault="00127ED1" w:rsidP="00127ED1">
      <w:pPr>
        <w:rPr>
          <w:lang w:val="ru-RU"/>
        </w:rPr>
      </w:pPr>
    </w:p>
    <w:p w14:paraId="7BE7DCD3" w14:textId="77777777" w:rsidR="00127ED1" w:rsidRPr="00912235" w:rsidRDefault="00127ED1" w:rsidP="00127ED1">
      <w:pPr>
        <w:rPr>
          <w:lang w:val="ru-RU"/>
        </w:rPr>
      </w:pPr>
    </w:p>
    <w:tbl>
      <w:tblPr>
        <w:tblW w:w="10089" w:type="dxa"/>
        <w:tblLook w:val="01E0" w:firstRow="1" w:lastRow="1" w:firstColumn="1" w:lastColumn="1" w:noHBand="0" w:noVBand="0"/>
      </w:tblPr>
      <w:tblGrid>
        <w:gridCol w:w="10089"/>
      </w:tblGrid>
      <w:tr w:rsidR="00127ED1" w:rsidRPr="00912235" w14:paraId="101F604E" w14:textId="77777777" w:rsidTr="00B800E6">
        <w:tc>
          <w:tcPr>
            <w:tcW w:w="10089" w:type="dxa"/>
          </w:tcPr>
          <w:p w14:paraId="090F83AA" w14:textId="77777777" w:rsidR="00127ED1" w:rsidRPr="00912235" w:rsidRDefault="00127ED1" w:rsidP="00B800E6">
            <w:pPr>
              <w:spacing w:before="380" w:line="280" w:lineRule="exact"/>
              <w:jc w:val="right"/>
              <w:rPr>
                <w:rFonts w:ascii="Tahoma" w:hAnsi="Tahoma" w:cs="Tahoma"/>
                <w:b/>
                <w:bCs/>
                <w:iCs/>
                <w:color w:val="243285"/>
                <w:sz w:val="32"/>
                <w:szCs w:val="32"/>
                <w:lang w:val="ru-RU"/>
              </w:rPr>
            </w:pPr>
          </w:p>
          <w:p w14:paraId="333AD1B9" w14:textId="77777777" w:rsidR="00127ED1" w:rsidRPr="00912235" w:rsidRDefault="00127ED1" w:rsidP="00B800E6">
            <w:pPr>
              <w:spacing w:before="380" w:line="280" w:lineRule="exact"/>
              <w:jc w:val="right"/>
              <w:rPr>
                <w:rFonts w:ascii="Tahoma" w:hAnsi="Tahoma" w:cs="Tahoma"/>
                <w:b/>
                <w:bCs/>
                <w:iCs/>
                <w:color w:val="243285"/>
                <w:sz w:val="36"/>
                <w:szCs w:val="36"/>
                <w:lang w:val="ru-RU"/>
              </w:rPr>
            </w:pPr>
            <w:r w:rsidRPr="00912235">
              <w:rPr>
                <w:rFonts w:ascii="Tahoma" w:hAnsi="Tahoma" w:cs="Tahoma"/>
                <w:b/>
                <w:bCs/>
                <w:iCs/>
                <w:color w:val="243285"/>
                <w:sz w:val="36"/>
                <w:szCs w:val="36"/>
                <w:lang w:val="ru-RU"/>
              </w:rPr>
              <w:t>Рекомендация  МСЭ-R  P.1407-8</w:t>
            </w:r>
          </w:p>
          <w:p w14:paraId="728C6C30" w14:textId="77777777" w:rsidR="00127ED1" w:rsidRPr="00912235" w:rsidRDefault="00127ED1" w:rsidP="00B800E6">
            <w:pPr>
              <w:spacing w:before="80" w:line="280" w:lineRule="exact"/>
              <w:jc w:val="right"/>
              <w:rPr>
                <w:rFonts w:ascii="Tahoma" w:hAnsi="Tahoma" w:cs="Tahoma"/>
                <w:b/>
                <w:bCs/>
                <w:iCs/>
                <w:color w:val="243285"/>
                <w:szCs w:val="24"/>
                <w:lang w:val="ru-RU"/>
              </w:rPr>
            </w:pPr>
            <w:r w:rsidRPr="00912235">
              <w:rPr>
                <w:rFonts w:ascii="Tahoma" w:hAnsi="Tahoma" w:cs="Tahoma"/>
                <w:b/>
                <w:bCs/>
                <w:iCs/>
                <w:color w:val="243285"/>
                <w:szCs w:val="24"/>
                <w:lang w:val="ru-RU"/>
              </w:rPr>
              <w:t>(09/2021)</w:t>
            </w:r>
          </w:p>
        </w:tc>
      </w:tr>
      <w:tr w:rsidR="00127ED1" w:rsidRPr="00912235" w14:paraId="3D105E1C" w14:textId="77777777" w:rsidTr="00B800E6">
        <w:tc>
          <w:tcPr>
            <w:tcW w:w="10089" w:type="dxa"/>
          </w:tcPr>
          <w:p w14:paraId="1EBE5559" w14:textId="77777777" w:rsidR="00127ED1" w:rsidRPr="00912235" w:rsidRDefault="00127ED1" w:rsidP="00B800E6">
            <w:pPr>
              <w:spacing w:before="80" w:line="500" w:lineRule="exact"/>
              <w:jc w:val="right"/>
              <w:rPr>
                <w:rFonts w:ascii="Tahoma" w:hAnsi="Tahoma" w:cs="Tahoma"/>
                <w:b/>
                <w:bCs/>
                <w:iCs/>
                <w:color w:val="243285"/>
                <w:sz w:val="44"/>
                <w:szCs w:val="44"/>
                <w:lang w:val="ru-RU"/>
              </w:rPr>
            </w:pPr>
          </w:p>
          <w:p w14:paraId="06DCF5FA" w14:textId="5DC9F9D6" w:rsidR="00127ED1" w:rsidRPr="00912235" w:rsidRDefault="00127ED1" w:rsidP="00B800E6">
            <w:pPr>
              <w:spacing w:before="80" w:line="500" w:lineRule="exact"/>
              <w:jc w:val="right"/>
              <w:rPr>
                <w:rFonts w:ascii="Tahoma" w:hAnsi="Tahoma" w:cs="Tahoma"/>
                <w:b/>
                <w:bCs/>
                <w:iCs/>
                <w:color w:val="243285"/>
                <w:sz w:val="44"/>
                <w:szCs w:val="44"/>
                <w:lang w:val="ru-RU"/>
              </w:rPr>
            </w:pPr>
            <w:r w:rsidRPr="00912235">
              <w:rPr>
                <w:rFonts w:ascii="Tahoma" w:hAnsi="Tahoma" w:cs="Tahoma"/>
                <w:b/>
                <w:bCs/>
                <w:iCs/>
                <w:color w:val="243285"/>
                <w:sz w:val="44"/>
                <w:szCs w:val="44"/>
                <w:lang w:val="ru-RU"/>
              </w:rPr>
              <w:t xml:space="preserve">Многолучевое распространение </w:t>
            </w:r>
            <w:r w:rsidRPr="00912235">
              <w:rPr>
                <w:rFonts w:ascii="Tahoma" w:hAnsi="Tahoma" w:cs="Tahoma"/>
                <w:b/>
                <w:bCs/>
                <w:iCs/>
                <w:color w:val="243285"/>
                <w:sz w:val="44"/>
                <w:szCs w:val="44"/>
                <w:lang w:val="ru-RU"/>
              </w:rPr>
              <w:br/>
              <w:t>и</w:t>
            </w:r>
            <w:r w:rsidR="00693870">
              <w:rPr>
                <w:rFonts w:ascii="Tahoma" w:hAnsi="Tahoma" w:cs="Tahoma"/>
                <w:b/>
                <w:bCs/>
                <w:iCs/>
                <w:color w:val="243285"/>
                <w:sz w:val="44"/>
                <w:szCs w:val="44"/>
                <w:lang w:val="ru-RU"/>
              </w:rPr>
              <w:t xml:space="preserve"> </w:t>
            </w:r>
            <w:r w:rsidRPr="00912235">
              <w:rPr>
                <w:rFonts w:ascii="Tahoma" w:hAnsi="Tahoma" w:cs="Tahoma"/>
                <w:b/>
                <w:bCs/>
                <w:iCs/>
                <w:color w:val="243285"/>
                <w:sz w:val="44"/>
                <w:szCs w:val="44"/>
                <w:lang w:val="ru-RU"/>
              </w:rPr>
              <w:t>параметризация его характеристик</w:t>
            </w:r>
          </w:p>
          <w:p w14:paraId="65D52599" w14:textId="77777777" w:rsidR="00127ED1" w:rsidRPr="00912235" w:rsidRDefault="00127ED1" w:rsidP="00B800E6">
            <w:pPr>
              <w:spacing w:before="80" w:line="500" w:lineRule="exact"/>
              <w:jc w:val="right"/>
              <w:rPr>
                <w:rFonts w:ascii="Tahoma" w:hAnsi="Tahoma" w:cs="Tahoma"/>
                <w:b/>
                <w:bCs/>
                <w:iCs/>
                <w:color w:val="243285"/>
                <w:sz w:val="40"/>
                <w:szCs w:val="40"/>
                <w:lang w:val="ru-RU"/>
              </w:rPr>
            </w:pPr>
          </w:p>
        </w:tc>
      </w:tr>
      <w:tr w:rsidR="00127ED1" w:rsidRPr="00912235" w14:paraId="5B7DC675" w14:textId="77777777" w:rsidTr="00B800E6">
        <w:tc>
          <w:tcPr>
            <w:tcW w:w="10089" w:type="dxa"/>
          </w:tcPr>
          <w:p w14:paraId="37F737DB" w14:textId="77777777" w:rsidR="00127ED1" w:rsidRPr="00912235" w:rsidRDefault="00127ED1" w:rsidP="00B800E6">
            <w:pPr>
              <w:spacing w:before="80" w:line="280" w:lineRule="exact"/>
              <w:ind w:right="640"/>
              <w:rPr>
                <w:rFonts w:ascii="Tahoma" w:hAnsi="Tahoma" w:cs="Tahoma"/>
                <w:b/>
                <w:bCs/>
                <w:iCs/>
                <w:color w:val="243285"/>
                <w:sz w:val="32"/>
                <w:szCs w:val="32"/>
                <w:lang w:val="ru-RU"/>
              </w:rPr>
            </w:pPr>
          </w:p>
          <w:p w14:paraId="2226A4AD" w14:textId="77777777" w:rsidR="00127ED1" w:rsidRPr="00912235" w:rsidRDefault="00127ED1" w:rsidP="00B800E6">
            <w:pPr>
              <w:spacing w:before="80" w:after="180" w:line="360" w:lineRule="exact"/>
              <w:ind w:right="720"/>
              <w:rPr>
                <w:rFonts w:ascii="Tahoma" w:hAnsi="Tahoma" w:cs="Tahoma"/>
                <w:b/>
                <w:bCs/>
                <w:iCs/>
                <w:color w:val="243285"/>
                <w:sz w:val="36"/>
                <w:szCs w:val="36"/>
                <w:lang w:val="ru-RU"/>
              </w:rPr>
            </w:pPr>
          </w:p>
          <w:p w14:paraId="3F884BB4" w14:textId="77777777" w:rsidR="00127ED1" w:rsidRPr="00912235" w:rsidRDefault="00127ED1" w:rsidP="00B800E6">
            <w:pPr>
              <w:spacing w:before="80" w:after="180" w:line="360" w:lineRule="exact"/>
              <w:jc w:val="right"/>
              <w:rPr>
                <w:rFonts w:ascii="Tahoma" w:hAnsi="Tahoma" w:cs="Tahoma"/>
                <w:b/>
                <w:bCs/>
                <w:iCs/>
                <w:color w:val="243285"/>
                <w:sz w:val="36"/>
                <w:szCs w:val="36"/>
                <w:lang w:val="ru-RU"/>
              </w:rPr>
            </w:pPr>
          </w:p>
          <w:p w14:paraId="6ACCFD79" w14:textId="77777777" w:rsidR="00127ED1" w:rsidRPr="00912235" w:rsidRDefault="00127ED1" w:rsidP="00B800E6">
            <w:pPr>
              <w:spacing w:before="80" w:after="180" w:line="360" w:lineRule="exact"/>
              <w:jc w:val="right"/>
              <w:rPr>
                <w:rFonts w:ascii="Tahoma" w:hAnsi="Tahoma" w:cs="Tahoma"/>
                <w:b/>
                <w:bCs/>
                <w:iCs/>
                <w:color w:val="243285"/>
                <w:sz w:val="36"/>
                <w:szCs w:val="36"/>
                <w:lang w:val="ru-RU"/>
              </w:rPr>
            </w:pPr>
            <w:r w:rsidRPr="00912235">
              <w:rPr>
                <w:rFonts w:ascii="Tahoma" w:hAnsi="Tahoma" w:cs="Tahoma"/>
                <w:b/>
                <w:bCs/>
                <w:iCs/>
                <w:color w:val="243285"/>
                <w:sz w:val="36"/>
                <w:szCs w:val="36"/>
                <w:lang w:val="ru-RU"/>
              </w:rPr>
              <w:t>Серия P</w:t>
            </w:r>
          </w:p>
          <w:p w14:paraId="5524F6EE" w14:textId="77777777" w:rsidR="00127ED1" w:rsidRPr="00912235" w:rsidRDefault="00127ED1" w:rsidP="00B800E6">
            <w:pPr>
              <w:spacing w:before="80" w:after="180" w:line="360" w:lineRule="exact"/>
              <w:jc w:val="right"/>
              <w:rPr>
                <w:rFonts w:ascii="Tahoma" w:hAnsi="Tahoma" w:cs="Tahoma"/>
                <w:b/>
                <w:bCs/>
                <w:iCs/>
                <w:color w:val="243285"/>
                <w:sz w:val="36"/>
                <w:szCs w:val="36"/>
                <w:lang w:val="ru-RU"/>
              </w:rPr>
            </w:pPr>
            <w:r w:rsidRPr="00912235">
              <w:rPr>
                <w:rFonts w:ascii="Tahoma" w:hAnsi="Tahoma" w:cs="Tahoma"/>
                <w:b/>
                <w:bCs/>
                <w:iCs/>
                <w:color w:val="243285"/>
                <w:sz w:val="36"/>
                <w:szCs w:val="36"/>
                <w:lang w:val="ru-RU"/>
              </w:rPr>
              <w:t>Распространение радиоволн</w:t>
            </w:r>
          </w:p>
          <w:p w14:paraId="0621D890" w14:textId="77777777" w:rsidR="00127ED1" w:rsidRPr="00912235" w:rsidRDefault="00127ED1" w:rsidP="00B800E6">
            <w:pPr>
              <w:spacing w:before="80" w:line="360" w:lineRule="exact"/>
              <w:jc w:val="right"/>
              <w:rPr>
                <w:rFonts w:ascii="Tahoma" w:hAnsi="Tahoma" w:cs="Tahoma"/>
                <w:b/>
                <w:bCs/>
                <w:iCs/>
                <w:color w:val="243285"/>
                <w:sz w:val="32"/>
                <w:szCs w:val="32"/>
                <w:lang w:val="ru-RU"/>
              </w:rPr>
            </w:pPr>
          </w:p>
        </w:tc>
      </w:tr>
    </w:tbl>
    <w:p w14:paraId="03334E8C" w14:textId="77777777" w:rsidR="00127ED1" w:rsidRPr="00912235" w:rsidRDefault="00127ED1" w:rsidP="00127ED1">
      <w:pPr>
        <w:spacing w:before="80"/>
        <w:rPr>
          <w:i/>
          <w:lang w:val="ru-RU"/>
        </w:rPr>
      </w:pPr>
    </w:p>
    <w:p w14:paraId="625914BE" w14:textId="77777777" w:rsidR="00127ED1" w:rsidRPr="00912235" w:rsidRDefault="00127ED1" w:rsidP="00127ED1">
      <w:pPr>
        <w:spacing w:before="80"/>
        <w:rPr>
          <w:i/>
          <w:lang w:val="ru-RU"/>
        </w:rPr>
      </w:pPr>
    </w:p>
    <w:p w14:paraId="0E7DAC99" w14:textId="77777777" w:rsidR="00127ED1" w:rsidRPr="00912235" w:rsidRDefault="00127ED1" w:rsidP="00127ED1">
      <w:pPr>
        <w:spacing w:before="80"/>
        <w:rPr>
          <w:i/>
          <w:lang w:val="ru-RU"/>
        </w:rPr>
      </w:pPr>
    </w:p>
    <w:p w14:paraId="06531F76" w14:textId="77777777" w:rsidR="00127ED1" w:rsidRPr="00912235" w:rsidRDefault="00127ED1" w:rsidP="00127ED1">
      <w:pPr>
        <w:spacing w:before="80"/>
        <w:rPr>
          <w:i/>
          <w:lang w:val="ru-RU"/>
        </w:rPr>
      </w:pPr>
    </w:p>
    <w:p w14:paraId="3DEA95FC" w14:textId="77777777" w:rsidR="00127ED1" w:rsidRPr="00912235" w:rsidRDefault="00127ED1" w:rsidP="00127ED1">
      <w:pPr>
        <w:pStyle w:val="Equation"/>
        <w:tabs>
          <w:tab w:val="clear" w:pos="4820"/>
          <w:tab w:val="clear" w:pos="9639"/>
          <w:tab w:val="left" w:pos="1191"/>
          <w:tab w:val="left" w:pos="1588"/>
          <w:tab w:val="left" w:pos="1985"/>
        </w:tabs>
        <w:rPr>
          <w:rFonts w:ascii="Palatino Linotype" w:hAnsi="Palatino Linotype"/>
          <w:lang w:val="ru-RU"/>
        </w:rPr>
        <w:sectPr w:rsidR="00127ED1" w:rsidRPr="00912235">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14:paraId="6B88AD26" w14:textId="77777777" w:rsidR="00127ED1" w:rsidRPr="00912235" w:rsidRDefault="00127ED1" w:rsidP="00127ED1">
      <w:pPr>
        <w:spacing w:before="0"/>
        <w:jc w:val="center"/>
        <w:rPr>
          <w:b/>
          <w:bCs/>
          <w:szCs w:val="22"/>
          <w:lang w:val="ru-RU"/>
        </w:rPr>
      </w:pPr>
      <w:bookmarkStart w:id="0" w:name="c2tope"/>
      <w:bookmarkEnd w:id="0"/>
      <w:r w:rsidRPr="00912235">
        <w:rPr>
          <w:b/>
          <w:bCs/>
          <w:szCs w:val="22"/>
          <w:lang w:val="ru-RU"/>
        </w:rPr>
        <w:lastRenderedPageBreak/>
        <w:t>Предисловие</w:t>
      </w:r>
    </w:p>
    <w:p w14:paraId="75678B61" w14:textId="77777777" w:rsidR="00127ED1" w:rsidRPr="00912235" w:rsidRDefault="00127ED1" w:rsidP="00127ED1">
      <w:pPr>
        <w:rPr>
          <w:sz w:val="20"/>
          <w:lang w:val="ru-RU"/>
        </w:rPr>
      </w:pPr>
      <w:r w:rsidRPr="0091223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05AFCC1" w14:textId="77777777" w:rsidR="00127ED1" w:rsidRPr="00912235" w:rsidRDefault="00127ED1" w:rsidP="00127ED1">
      <w:pPr>
        <w:rPr>
          <w:sz w:val="20"/>
          <w:lang w:val="ru-RU"/>
        </w:rPr>
      </w:pPr>
      <w:r w:rsidRPr="0091223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D9F3CF9" w14:textId="77777777" w:rsidR="00127ED1" w:rsidRPr="00912235" w:rsidRDefault="00127ED1" w:rsidP="00127ED1">
      <w:pPr>
        <w:spacing w:before="360"/>
        <w:jc w:val="center"/>
        <w:rPr>
          <w:b/>
          <w:bCs/>
          <w:szCs w:val="22"/>
          <w:lang w:val="ru-RU"/>
        </w:rPr>
      </w:pPr>
      <w:r w:rsidRPr="00912235">
        <w:rPr>
          <w:b/>
          <w:bCs/>
          <w:szCs w:val="22"/>
          <w:lang w:val="ru-RU"/>
        </w:rPr>
        <w:t>Политика в области прав интеллектуальной собственности (ПИС)</w:t>
      </w:r>
    </w:p>
    <w:p w14:paraId="40F2F386" w14:textId="2E40BE3A" w:rsidR="00127ED1" w:rsidRPr="00912235" w:rsidRDefault="00127ED1" w:rsidP="00127ED1">
      <w:pPr>
        <w:rPr>
          <w:sz w:val="20"/>
          <w:lang w:val="ru-RU"/>
        </w:rPr>
      </w:pPr>
      <w:r w:rsidRPr="00912235">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00D51826">
          <w:rPr>
            <w:rStyle w:val="Hyperlink"/>
            <w:rFonts w:eastAsia="SimSun"/>
            <w:sz w:val="20"/>
            <w:lang w:val="ru-RU"/>
          </w:rPr>
          <w:t>https://www.itu.int/ITU-R/go/patents/en</w:t>
        </w:r>
      </w:hyperlink>
      <w:r w:rsidRPr="00912235">
        <w:rPr>
          <w:sz w:val="20"/>
          <w:lang w:val="ru-RU"/>
        </w:rPr>
        <w:t xml:space="preserve">, где также содержатся </w:t>
      </w:r>
      <w:r w:rsidR="00F37EB9" w:rsidRPr="00912235">
        <w:rPr>
          <w:sz w:val="20"/>
          <w:lang w:val="ru-RU"/>
        </w:rPr>
        <w:t xml:space="preserve">руководящие </w:t>
      </w:r>
      <w:r w:rsidRPr="00912235">
        <w:rPr>
          <w:sz w:val="20"/>
          <w:lang w:val="ru-RU"/>
        </w:rPr>
        <w:t>принципы по выполнению общей патентной политики МСЭ-Т/МСЭ-R/ИСО/МЭК и база данных патентной информации МСЭ-R.</w:t>
      </w:r>
    </w:p>
    <w:p w14:paraId="43753811" w14:textId="77777777" w:rsidR="00127ED1" w:rsidRPr="00912235" w:rsidRDefault="00127ED1" w:rsidP="00127ED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27ED1" w:rsidRPr="00912235" w14:paraId="0208D619" w14:textId="77777777" w:rsidTr="00B800E6">
        <w:trPr>
          <w:jc w:val="center"/>
        </w:trPr>
        <w:tc>
          <w:tcPr>
            <w:tcW w:w="8856" w:type="dxa"/>
            <w:gridSpan w:val="2"/>
          </w:tcPr>
          <w:p w14:paraId="02F4BC98" w14:textId="77777777" w:rsidR="00127ED1" w:rsidRPr="00912235" w:rsidRDefault="00127ED1" w:rsidP="00B800E6">
            <w:pPr>
              <w:spacing w:before="180"/>
              <w:jc w:val="center"/>
              <w:rPr>
                <w:b/>
                <w:bCs/>
                <w:szCs w:val="22"/>
                <w:lang w:val="ru-RU"/>
              </w:rPr>
            </w:pPr>
            <w:r w:rsidRPr="00912235">
              <w:rPr>
                <w:b/>
                <w:bCs/>
                <w:szCs w:val="22"/>
                <w:lang w:val="ru-RU"/>
              </w:rPr>
              <w:t>Серии Рекомендаций МСЭ-R</w:t>
            </w:r>
          </w:p>
          <w:p w14:paraId="01F3D396" w14:textId="015E0695" w:rsidR="00127ED1" w:rsidRPr="00912235" w:rsidRDefault="00127ED1" w:rsidP="00F37EB9">
            <w:pPr>
              <w:spacing w:after="240"/>
              <w:jc w:val="center"/>
              <w:rPr>
                <w:rFonts w:eastAsia="SimSun"/>
                <w:sz w:val="18"/>
                <w:szCs w:val="18"/>
                <w:lang w:val="ru-RU" w:eastAsia="zh-CN"/>
              </w:rPr>
            </w:pPr>
            <w:r w:rsidRPr="00912235">
              <w:rPr>
                <w:sz w:val="18"/>
                <w:szCs w:val="18"/>
                <w:lang w:val="ru-RU"/>
              </w:rPr>
              <w:t xml:space="preserve">(Представлены также в онлайновой форме по адресу </w:t>
            </w:r>
            <w:hyperlink r:id="rId15" w:history="1">
              <w:r w:rsidR="00D51826">
                <w:rPr>
                  <w:rStyle w:val="Hyperlink"/>
                  <w:sz w:val="18"/>
                  <w:lang w:val="ru-RU"/>
                </w:rPr>
                <w:t>https://www.itu.int/publ/R-REC/ru</w:t>
              </w:r>
            </w:hyperlink>
            <w:r w:rsidRPr="00912235">
              <w:rPr>
                <w:sz w:val="18"/>
                <w:szCs w:val="18"/>
                <w:lang w:val="ru-RU"/>
              </w:rPr>
              <w:t>)</w:t>
            </w:r>
          </w:p>
        </w:tc>
      </w:tr>
      <w:tr w:rsidR="00127ED1" w:rsidRPr="00912235" w14:paraId="5828844F" w14:textId="77777777" w:rsidTr="00B800E6">
        <w:trPr>
          <w:jc w:val="center"/>
        </w:trPr>
        <w:tc>
          <w:tcPr>
            <w:tcW w:w="1188" w:type="dxa"/>
          </w:tcPr>
          <w:p w14:paraId="280A34D3" w14:textId="77777777" w:rsidR="00127ED1" w:rsidRPr="00912235" w:rsidRDefault="00127ED1" w:rsidP="00B800E6">
            <w:pPr>
              <w:spacing w:before="40" w:after="40"/>
              <w:rPr>
                <w:b/>
                <w:bCs/>
                <w:sz w:val="20"/>
                <w:lang w:val="ru-RU"/>
              </w:rPr>
            </w:pPr>
            <w:r w:rsidRPr="00912235">
              <w:rPr>
                <w:b/>
                <w:bCs/>
                <w:sz w:val="20"/>
                <w:lang w:val="ru-RU"/>
              </w:rPr>
              <w:t>Серия</w:t>
            </w:r>
          </w:p>
        </w:tc>
        <w:tc>
          <w:tcPr>
            <w:tcW w:w="7668" w:type="dxa"/>
          </w:tcPr>
          <w:p w14:paraId="2A995A43" w14:textId="77777777" w:rsidR="00127ED1" w:rsidRPr="00912235" w:rsidRDefault="00127ED1" w:rsidP="00B800E6">
            <w:pPr>
              <w:spacing w:before="40" w:after="40"/>
              <w:jc w:val="center"/>
              <w:rPr>
                <w:b/>
                <w:bCs/>
                <w:sz w:val="20"/>
                <w:lang w:val="ru-RU"/>
              </w:rPr>
            </w:pPr>
            <w:r w:rsidRPr="00912235">
              <w:rPr>
                <w:b/>
                <w:bCs/>
                <w:sz w:val="20"/>
                <w:lang w:val="ru-RU"/>
              </w:rPr>
              <w:t>Название</w:t>
            </w:r>
          </w:p>
        </w:tc>
      </w:tr>
      <w:tr w:rsidR="00127ED1" w:rsidRPr="00912235" w14:paraId="619BF234" w14:textId="77777777" w:rsidTr="00B800E6">
        <w:trPr>
          <w:jc w:val="center"/>
        </w:trPr>
        <w:tc>
          <w:tcPr>
            <w:tcW w:w="1188" w:type="dxa"/>
          </w:tcPr>
          <w:p w14:paraId="2568A33B" w14:textId="77777777" w:rsidR="00127ED1" w:rsidRPr="00912235" w:rsidRDefault="00127ED1" w:rsidP="00B800E6">
            <w:pPr>
              <w:spacing w:before="40" w:after="40"/>
              <w:rPr>
                <w:b/>
                <w:bCs/>
                <w:sz w:val="20"/>
                <w:lang w:val="ru-RU"/>
              </w:rPr>
            </w:pPr>
            <w:r w:rsidRPr="00912235">
              <w:rPr>
                <w:b/>
                <w:bCs/>
                <w:sz w:val="20"/>
                <w:lang w:val="ru-RU"/>
              </w:rPr>
              <w:t>BO</w:t>
            </w:r>
          </w:p>
        </w:tc>
        <w:tc>
          <w:tcPr>
            <w:tcW w:w="7668" w:type="dxa"/>
          </w:tcPr>
          <w:p w14:paraId="3A4AC608" w14:textId="77777777" w:rsidR="00127ED1" w:rsidRPr="00912235" w:rsidRDefault="00127ED1" w:rsidP="00B800E6">
            <w:pPr>
              <w:spacing w:before="40" w:after="40"/>
              <w:jc w:val="left"/>
              <w:rPr>
                <w:sz w:val="20"/>
                <w:lang w:val="ru-RU"/>
              </w:rPr>
            </w:pPr>
            <w:r w:rsidRPr="00912235">
              <w:rPr>
                <w:sz w:val="20"/>
                <w:lang w:val="ru-RU"/>
              </w:rPr>
              <w:t>Спутниковое радиовещание</w:t>
            </w:r>
          </w:p>
        </w:tc>
      </w:tr>
      <w:tr w:rsidR="00127ED1" w:rsidRPr="00912235" w14:paraId="418FA237" w14:textId="77777777" w:rsidTr="00B800E6">
        <w:trPr>
          <w:jc w:val="center"/>
        </w:trPr>
        <w:tc>
          <w:tcPr>
            <w:tcW w:w="1188" w:type="dxa"/>
            <w:tcBorders>
              <w:bottom w:val="nil"/>
            </w:tcBorders>
          </w:tcPr>
          <w:p w14:paraId="36A791CD" w14:textId="77777777" w:rsidR="00127ED1" w:rsidRPr="00912235" w:rsidRDefault="00127ED1" w:rsidP="00B800E6">
            <w:pPr>
              <w:spacing w:before="40" w:after="40"/>
              <w:rPr>
                <w:b/>
                <w:bCs/>
                <w:sz w:val="20"/>
                <w:lang w:val="ru-RU"/>
              </w:rPr>
            </w:pPr>
            <w:r w:rsidRPr="00912235">
              <w:rPr>
                <w:b/>
                <w:bCs/>
                <w:sz w:val="20"/>
                <w:lang w:val="ru-RU"/>
              </w:rPr>
              <w:t>BR</w:t>
            </w:r>
          </w:p>
        </w:tc>
        <w:tc>
          <w:tcPr>
            <w:tcW w:w="7668" w:type="dxa"/>
            <w:tcBorders>
              <w:bottom w:val="nil"/>
            </w:tcBorders>
          </w:tcPr>
          <w:p w14:paraId="5591484D" w14:textId="77777777" w:rsidR="00127ED1" w:rsidRPr="00912235" w:rsidRDefault="00127ED1" w:rsidP="00B800E6">
            <w:pPr>
              <w:spacing w:before="40" w:after="40"/>
              <w:jc w:val="left"/>
              <w:rPr>
                <w:sz w:val="20"/>
                <w:lang w:val="ru-RU"/>
              </w:rPr>
            </w:pPr>
            <w:r w:rsidRPr="00912235">
              <w:rPr>
                <w:sz w:val="20"/>
                <w:lang w:val="ru-RU"/>
              </w:rPr>
              <w:t>Запись для производства, архивирования и воспроизведения; пленки для телевидения</w:t>
            </w:r>
          </w:p>
        </w:tc>
      </w:tr>
      <w:tr w:rsidR="00127ED1" w:rsidRPr="00912235" w14:paraId="19C7234B" w14:textId="77777777" w:rsidTr="00B800E6">
        <w:trPr>
          <w:jc w:val="center"/>
        </w:trPr>
        <w:tc>
          <w:tcPr>
            <w:tcW w:w="1188" w:type="dxa"/>
            <w:tcBorders>
              <w:top w:val="nil"/>
              <w:bottom w:val="nil"/>
            </w:tcBorders>
            <w:shd w:val="clear" w:color="auto" w:fill="FFFFFF" w:themeFill="background1"/>
          </w:tcPr>
          <w:p w14:paraId="3E4EF591" w14:textId="77777777" w:rsidR="00127ED1" w:rsidRPr="00912235" w:rsidRDefault="00127ED1" w:rsidP="00B800E6">
            <w:pPr>
              <w:spacing w:before="40" w:after="40"/>
              <w:rPr>
                <w:rFonts w:ascii="Times New Roman Bold" w:hAnsi="Times New Roman Bold" w:cs="Times New Roman Bold"/>
                <w:b/>
                <w:bCs/>
                <w:sz w:val="20"/>
                <w:lang w:val="ru-RU"/>
              </w:rPr>
            </w:pPr>
            <w:r w:rsidRPr="00912235">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762F907E" w14:textId="77777777" w:rsidR="00127ED1" w:rsidRPr="00912235" w:rsidRDefault="00127ED1" w:rsidP="00B800E6">
            <w:pPr>
              <w:spacing w:before="40" w:after="40"/>
              <w:jc w:val="left"/>
              <w:rPr>
                <w:rFonts w:ascii="Times New Roman Bold" w:hAnsi="Times New Roman Bold" w:cs="Times New Roman Bold"/>
                <w:b/>
                <w:bCs/>
                <w:sz w:val="20"/>
                <w:lang w:val="ru-RU"/>
              </w:rPr>
            </w:pPr>
            <w:r w:rsidRPr="00912235">
              <w:rPr>
                <w:sz w:val="20"/>
                <w:lang w:val="ru-RU"/>
              </w:rPr>
              <w:t>Радиовещательная служба (звуковая)</w:t>
            </w:r>
          </w:p>
        </w:tc>
      </w:tr>
      <w:tr w:rsidR="00127ED1" w:rsidRPr="00912235" w14:paraId="470387A2" w14:textId="77777777" w:rsidTr="00B800E6">
        <w:trPr>
          <w:jc w:val="center"/>
        </w:trPr>
        <w:tc>
          <w:tcPr>
            <w:tcW w:w="1188" w:type="dxa"/>
            <w:tcBorders>
              <w:top w:val="nil"/>
            </w:tcBorders>
          </w:tcPr>
          <w:p w14:paraId="07A1AEEB" w14:textId="77777777" w:rsidR="00127ED1" w:rsidRPr="00912235" w:rsidRDefault="00127ED1" w:rsidP="00B800E6">
            <w:pPr>
              <w:spacing w:before="40" w:after="40"/>
              <w:rPr>
                <w:b/>
                <w:bCs/>
                <w:sz w:val="20"/>
                <w:lang w:val="ru-RU"/>
              </w:rPr>
            </w:pPr>
            <w:r w:rsidRPr="00912235">
              <w:rPr>
                <w:b/>
                <w:bCs/>
                <w:sz w:val="20"/>
                <w:lang w:val="ru-RU"/>
              </w:rPr>
              <w:t>BT</w:t>
            </w:r>
          </w:p>
        </w:tc>
        <w:tc>
          <w:tcPr>
            <w:tcW w:w="7668" w:type="dxa"/>
            <w:tcBorders>
              <w:top w:val="nil"/>
            </w:tcBorders>
          </w:tcPr>
          <w:p w14:paraId="60C02976" w14:textId="77777777" w:rsidR="00127ED1" w:rsidRPr="00912235" w:rsidRDefault="00127ED1" w:rsidP="00B800E6">
            <w:pPr>
              <w:spacing w:before="40" w:after="40"/>
              <w:jc w:val="left"/>
              <w:rPr>
                <w:sz w:val="20"/>
                <w:lang w:val="ru-RU"/>
              </w:rPr>
            </w:pPr>
            <w:r w:rsidRPr="00912235">
              <w:rPr>
                <w:sz w:val="20"/>
                <w:lang w:val="ru-RU"/>
              </w:rPr>
              <w:t>Радиовещательная служба (телевизионная)</w:t>
            </w:r>
          </w:p>
        </w:tc>
      </w:tr>
      <w:tr w:rsidR="00127ED1" w:rsidRPr="00912235" w14:paraId="44472E5E" w14:textId="77777777" w:rsidTr="00B800E6">
        <w:trPr>
          <w:jc w:val="center"/>
        </w:trPr>
        <w:tc>
          <w:tcPr>
            <w:tcW w:w="1188" w:type="dxa"/>
          </w:tcPr>
          <w:p w14:paraId="6D771DAD" w14:textId="77777777" w:rsidR="00127ED1" w:rsidRPr="00912235" w:rsidRDefault="00127ED1" w:rsidP="00B800E6">
            <w:pPr>
              <w:spacing w:before="40" w:after="40"/>
              <w:rPr>
                <w:b/>
                <w:bCs/>
                <w:sz w:val="20"/>
                <w:lang w:val="ru-RU"/>
              </w:rPr>
            </w:pPr>
            <w:r w:rsidRPr="00912235">
              <w:rPr>
                <w:b/>
                <w:bCs/>
                <w:sz w:val="20"/>
                <w:lang w:val="ru-RU"/>
              </w:rPr>
              <w:t>F</w:t>
            </w:r>
          </w:p>
        </w:tc>
        <w:tc>
          <w:tcPr>
            <w:tcW w:w="7668" w:type="dxa"/>
          </w:tcPr>
          <w:p w14:paraId="0DBA6F29" w14:textId="77777777" w:rsidR="00127ED1" w:rsidRPr="00912235" w:rsidRDefault="00127ED1" w:rsidP="00B800E6">
            <w:pPr>
              <w:spacing w:before="40" w:after="40"/>
              <w:jc w:val="left"/>
              <w:rPr>
                <w:sz w:val="20"/>
                <w:lang w:val="ru-RU"/>
              </w:rPr>
            </w:pPr>
            <w:r w:rsidRPr="00912235">
              <w:rPr>
                <w:sz w:val="20"/>
                <w:lang w:val="ru-RU"/>
              </w:rPr>
              <w:t>Фиксированная служба</w:t>
            </w:r>
          </w:p>
        </w:tc>
      </w:tr>
      <w:tr w:rsidR="00127ED1" w:rsidRPr="00912235" w14:paraId="7CACD4A3" w14:textId="77777777" w:rsidTr="00B800E6">
        <w:trPr>
          <w:jc w:val="center"/>
        </w:trPr>
        <w:tc>
          <w:tcPr>
            <w:tcW w:w="1188" w:type="dxa"/>
            <w:tcBorders>
              <w:bottom w:val="nil"/>
            </w:tcBorders>
            <w:shd w:val="clear" w:color="auto" w:fill="FFFFFF"/>
          </w:tcPr>
          <w:p w14:paraId="79CAA802" w14:textId="77777777" w:rsidR="00127ED1" w:rsidRPr="00912235" w:rsidRDefault="00127ED1" w:rsidP="00B800E6">
            <w:pPr>
              <w:spacing w:before="40" w:after="40"/>
              <w:rPr>
                <w:b/>
                <w:bCs/>
                <w:sz w:val="20"/>
                <w:lang w:val="ru-RU"/>
              </w:rPr>
            </w:pPr>
            <w:r w:rsidRPr="00912235">
              <w:rPr>
                <w:b/>
                <w:bCs/>
                <w:sz w:val="20"/>
                <w:lang w:val="ru-RU"/>
              </w:rPr>
              <w:t>M</w:t>
            </w:r>
          </w:p>
        </w:tc>
        <w:tc>
          <w:tcPr>
            <w:tcW w:w="7668" w:type="dxa"/>
            <w:tcBorders>
              <w:bottom w:val="nil"/>
            </w:tcBorders>
            <w:shd w:val="clear" w:color="auto" w:fill="FFFFFF"/>
          </w:tcPr>
          <w:p w14:paraId="6E9C4916" w14:textId="050DA690" w:rsidR="00127ED1" w:rsidRPr="00912235" w:rsidRDefault="00F37EB9" w:rsidP="00B800E6">
            <w:pPr>
              <w:spacing w:before="40" w:after="40"/>
              <w:jc w:val="left"/>
              <w:rPr>
                <w:sz w:val="20"/>
                <w:lang w:val="ru-RU"/>
              </w:rPr>
            </w:pPr>
            <w:r w:rsidRPr="00912235">
              <w:rPr>
                <w:sz w:val="20"/>
                <w:lang w:val="ru-RU"/>
              </w:rPr>
              <w:t>Подвижные службы, служба радиоопределения, любительская служба и относящиеся к ним спутниковые службы</w:t>
            </w:r>
          </w:p>
        </w:tc>
      </w:tr>
      <w:tr w:rsidR="00127ED1" w:rsidRPr="00503E7A" w14:paraId="133214AB" w14:textId="77777777" w:rsidTr="00B800E6">
        <w:trPr>
          <w:jc w:val="center"/>
        </w:trPr>
        <w:tc>
          <w:tcPr>
            <w:tcW w:w="1188" w:type="dxa"/>
            <w:tcBorders>
              <w:top w:val="nil"/>
              <w:bottom w:val="nil"/>
            </w:tcBorders>
            <w:shd w:val="clear" w:color="auto" w:fill="F2F2F2" w:themeFill="background1" w:themeFillShade="F2"/>
          </w:tcPr>
          <w:p w14:paraId="0D6676F7" w14:textId="77777777" w:rsidR="00127ED1" w:rsidRPr="00503E7A" w:rsidRDefault="00127ED1" w:rsidP="00B800E6">
            <w:pPr>
              <w:spacing w:before="40" w:after="40"/>
              <w:rPr>
                <w:b/>
                <w:color w:val="000080"/>
                <w:sz w:val="20"/>
                <w:lang w:val="ru-RU"/>
              </w:rPr>
            </w:pPr>
            <w:r w:rsidRPr="00503E7A">
              <w:rPr>
                <w:b/>
                <w:color w:val="000080"/>
                <w:sz w:val="20"/>
                <w:lang w:val="ru-RU"/>
              </w:rPr>
              <w:t>P</w:t>
            </w:r>
          </w:p>
        </w:tc>
        <w:tc>
          <w:tcPr>
            <w:tcW w:w="7668" w:type="dxa"/>
            <w:tcBorders>
              <w:top w:val="nil"/>
              <w:bottom w:val="nil"/>
            </w:tcBorders>
            <w:shd w:val="clear" w:color="auto" w:fill="F2F2F2" w:themeFill="background1" w:themeFillShade="F2"/>
          </w:tcPr>
          <w:p w14:paraId="2EEE9E0D" w14:textId="77777777" w:rsidR="00127ED1" w:rsidRPr="00503E7A" w:rsidRDefault="00127ED1" w:rsidP="00B800E6">
            <w:pPr>
              <w:spacing w:before="40" w:after="40"/>
              <w:jc w:val="left"/>
              <w:rPr>
                <w:b/>
                <w:color w:val="000080"/>
                <w:sz w:val="20"/>
                <w:lang w:val="ru-RU"/>
              </w:rPr>
            </w:pPr>
            <w:r w:rsidRPr="00503E7A">
              <w:rPr>
                <w:b/>
                <w:color w:val="000080"/>
                <w:sz w:val="20"/>
                <w:lang w:val="ru-RU"/>
              </w:rPr>
              <w:t>Распространение радиоволн</w:t>
            </w:r>
          </w:p>
        </w:tc>
      </w:tr>
      <w:tr w:rsidR="00127ED1" w:rsidRPr="00912235" w14:paraId="3667B783" w14:textId="77777777" w:rsidTr="00B800E6">
        <w:trPr>
          <w:jc w:val="center"/>
        </w:trPr>
        <w:tc>
          <w:tcPr>
            <w:tcW w:w="1188" w:type="dxa"/>
            <w:tcBorders>
              <w:top w:val="nil"/>
            </w:tcBorders>
          </w:tcPr>
          <w:p w14:paraId="034FA397" w14:textId="77777777" w:rsidR="00127ED1" w:rsidRPr="00912235" w:rsidRDefault="00127ED1" w:rsidP="00B800E6">
            <w:pPr>
              <w:spacing w:before="40" w:after="40"/>
              <w:rPr>
                <w:b/>
                <w:bCs/>
                <w:sz w:val="20"/>
                <w:lang w:val="ru-RU"/>
              </w:rPr>
            </w:pPr>
            <w:r w:rsidRPr="00912235">
              <w:rPr>
                <w:b/>
                <w:bCs/>
                <w:sz w:val="20"/>
                <w:lang w:val="ru-RU"/>
              </w:rPr>
              <w:t>RA</w:t>
            </w:r>
          </w:p>
        </w:tc>
        <w:tc>
          <w:tcPr>
            <w:tcW w:w="7668" w:type="dxa"/>
            <w:tcBorders>
              <w:top w:val="nil"/>
            </w:tcBorders>
          </w:tcPr>
          <w:p w14:paraId="21438590" w14:textId="77777777" w:rsidR="00127ED1" w:rsidRPr="00912235" w:rsidRDefault="00127ED1" w:rsidP="00B800E6">
            <w:pPr>
              <w:spacing w:before="40" w:after="40"/>
              <w:jc w:val="left"/>
              <w:rPr>
                <w:sz w:val="20"/>
                <w:lang w:val="ru-RU"/>
              </w:rPr>
            </w:pPr>
            <w:r w:rsidRPr="00912235">
              <w:rPr>
                <w:sz w:val="20"/>
                <w:lang w:val="ru-RU"/>
              </w:rPr>
              <w:t>Радиоастрономия</w:t>
            </w:r>
          </w:p>
        </w:tc>
      </w:tr>
      <w:tr w:rsidR="00127ED1" w:rsidRPr="00912235" w14:paraId="42B8771D" w14:textId="77777777" w:rsidTr="00B800E6">
        <w:trPr>
          <w:jc w:val="center"/>
        </w:trPr>
        <w:tc>
          <w:tcPr>
            <w:tcW w:w="1188" w:type="dxa"/>
          </w:tcPr>
          <w:p w14:paraId="43F7F109" w14:textId="77777777" w:rsidR="00127ED1" w:rsidRPr="00912235" w:rsidRDefault="00127ED1" w:rsidP="00B800E6">
            <w:pPr>
              <w:spacing w:before="40" w:after="40"/>
              <w:rPr>
                <w:b/>
                <w:bCs/>
                <w:sz w:val="20"/>
                <w:lang w:val="ru-RU"/>
              </w:rPr>
            </w:pPr>
            <w:r w:rsidRPr="00912235">
              <w:rPr>
                <w:b/>
                <w:bCs/>
                <w:sz w:val="20"/>
                <w:lang w:val="ru-RU"/>
              </w:rPr>
              <w:t>RS</w:t>
            </w:r>
          </w:p>
        </w:tc>
        <w:tc>
          <w:tcPr>
            <w:tcW w:w="7668" w:type="dxa"/>
          </w:tcPr>
          <w:p w14:paraId="19E6B4F2" w14:textId="77777777" w:rsidR="00127ED1" w:rsidRPr="00912235" w:rsidRDefault="00127ED1" w:rsidP="00B800E6">
            <w:pPr>
              <w:spacing w:before="40" w:after="40"/>
              <w:jc w:val="left"/>
              <w:rPr>
                <w:sz w:val="20"/>
                <w:lang w:val="ru-RU"/>
              </w:rPr>
            </w:pPr>
            <w:r w:rsidRPr="00912235">
              <w:rPr>
                <w:sz w:val="20"/>
                <w:lang w:val="ru-RU"/>
              </w:rPr>
              <w:t>Системы дистанционного зондирования</w:t>
            </w:r>
          </w:p>
        </w:tc>
      </w:tr>
      <w:tr w:rsidR="00127ED1" w:rsidRPr="00912235" w14:paraId="72E50F93" w14:textId="77777777" w:rsidTr="00B800E6">
        <w:trPr>
          <w:jc w:val="center"/>
        </w:trPr>
        <w:tc>
          <w:tcPr>
            <w:tcW w:w="1188" w:type="dxa"/>
          </w:tcPr>
          <w:p w14:paraId="39BE6D26" w14:textId="77777777" w:rsidR="00127ED1" w:rsidRPr="00912235" w:rsidRDefault="00127ED1" w:rsidP="00B800E6">
            <w:pPr>
              <w:spacing w:before="40" w:after="40"/>
              <w:rPr>
                <w:b/>
                <w:bCs/>
                <w:sz w:val="20"/>
                <w:lang w:val="ru-RU"/>
              </w:rPr>
            </w:pPr>
            <w:r w:rsidRPr="00912235">
              <w:rPr>
                <w:b/>
                <w:bCs/>
                <w:sz w:val="20"/>
                <w:lang w:val="ru-RU"/>
              </w:rPr>
              <w:t>S</w:t>
            </w:r>
          </w:p>
        </w:tc>
        <w:tc>
          <w:tcPr>
            <w:tcW w:w="7668" w:type="dxa"/>
          </w:tcPr>
          <w:p w14:paraId="596E2DEF" w14:textId="77777777" w:rsidR="00127ED1" w:rsidRPr="00912235" w:rsidRDefault="00127ED1" w:rsidP="00B800E6">
            <w:pPr>
              <w:spacing w:before="40" w:after="40"/>
              <w:jc w:val="left"/>
              <w:rPr>
                <w:sz w:val="20"/>
                <w:lang w:val="ru-RU"/>
              </w:rPr>
            </w:pPr>
            <w:r w:rsidRPr="00912235">
              <w:rPr>
                <w:sz w:val="20"/>
                <w:lang w:val="ru-RU"/>
              </w:rPr>
              <w:t>Фиксированная спутниковая служба</w:t>
            </w:r>
          </w:p>
        </w:tc>
      </w:tr>
      <w:tr w:rsidR="00127ED1" w:rsidRPr="00912235" w14:paraId="0909CE09" w14:textId="77777777" w:rsidTr="00B800E6">
        <w:trPr>
          <w:jc w:val="center"/>
        </w:trPr>
        <w:tc>
          <w:tcPr>
            <w:tcW w:w="1188" w:type="dxa"/>
            <w:shd w:val="clear" w:color="auto" w:fill="auto"/>
          </w:tcPr>
          <w:p w14:paraId="58936DDE" w14:textId="77777777" w:rsidR="00127ED1" w:rsidRPr="00912235" w:rsidRDefault="00127ED1" w:rsidP="00B800E6">
            <w:pPr>
              <w:spacing w:before="40" w:after="40"/>
              <w:rPr>
                <w:b/>
                <w:bCs/>
                <w:sz w:val="20"/>
                <w:lang w:val="ru-RU"/>
              </w:rPr>
            </w:pPr>
            <w:r w:rsidRPr="00912235">
              <w:rPr>
                <w:b/>
                <w:bCs/>
                <w:sz w:val="20"/>
                <w:lang w:val="ru-RU"/>
              </w:rPr>
              <w:t>SA</w:t>
            </w:r>
          </w:p>
        </w:tc>
        <w:tc>
          <w:tcPr>
            <w:tcW w:w="7668" w:type="dxa"/>
            <w:shd w:val="clear" w:color="auto" w:fill="auto"/>
          </w:tcPr>
          <w:p w14:paraId="2AEAB40B" w14:textId="77777777" w:rsidR="00127ED1" w:rsidRPr="00912235" w:rsidRDefault="00127ED1" w:rsidP="00B800E6">
            <w:pPr>
              <w:spacing w:before="40" w:after="40"/>
              <w:jc w:val="left"/>
              <w:rPr>
                <w:sz w:val="20"/>
                <w:lang w:val="ru-RU"/>
              </w:rPr>
            </w:pPr>
            <w:r w:rsidRPr="00912235">
              <w:rPr>
                <w:sz w:val="20"/>
                <w:lang w:val="ru-RU"/>
              </w:rPr>
              <w:t>Космические применения и метеорология</w:t>
            </w:r>
          </w:p>
        </w:tc>
      </w:tr>
      <w:tr w:rsidR="00127ED1" w:rsidRPr="00912235" w14:paraId="4F00B3C6" w14:textId="77777777" w:rsidTr="00B800E6">
        <w:trPr>
          <w:jc w:val="center"/>
        </w:trPr>
        <w:tc>
          <w:tcPr>
            <w:tcW w:w="1188" w:type="dxa"/>
          </w:tcPr>
          <w:p w14:paraId="5831E00C" w14:textId="77777777" w:rsidR="00127ED1" w:rsidRPr="00912235" w:rsidRDefault="00127ED1" w:rsidP="00B800E6">
            <w:pPr>
              <w:spacing w:before="40" w:after="40"/>
              <w:rPr>
                <w:b/>
                <w:bCs/>
                <w:sz w:val="20"/>
                <w:lang w:val="ru-RU"/>
              </w:rPr>
            </w:pPr>
            <w:r w:rsidRPr="00912235">
              <w:rPr>
                <w:b/>
                <w:bCs/>
                <w:sz w:val="20"/>
                <w:lang w:val="ru-RU"/>
              </w:rPr>
              <w:t>SF</w:t>
            </w:r>
          </w:p>
        </w:tc>
        <w:tc>
          <w:tcPr>
            <w:tcW w:w="7668" w:type="dxa"/>
          </w:tcPr>
          <w:p w14:paraId="0C6D0FB8" w14:textId="77777777" w:rsidR="00127ED1" w:rsidRPr="00912235" w:rsidRDefault="00127ED1" w:rsidP="00B800E6">
            <w:pPr>
              <w:spacing w:before="40" w:after="40"/>
              <w:jc w:val="left"/>
              <w:rPr>
                <w:sz w:val="20"/>
                <w:lang w:val="ru-RU"/>
              </w:rPr>
            </w:pPr>
            <w:r w:rsidRPr="0091223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27ED1" w:rsidRPr="00912235" w14:paraId="147FBB33" w14:textId="77777777" w:rsidTr="00B800E6">
        <w:trPr>
          <w:jc w:val="center"/>
        </w:trPr>
        <w:tc>
          <w:tcPr>
            <w:tcW w:w="1188" w:type="dxa"/>
            <w:shd w:val="clear" w:color="auto" w:fill="auto"/>
          </w:tcPr>
          <w:p w14:paraId="68FD9A07" w14:textId="77777777" w:rsidR="00127ED1" w:rsidRPr="00912235" w:rsidRDefault="00127ED1" w:rsidP="00B800E6">
            <w:pPr>
              <w:spacing w:before="40" w:after="40"/>
              <w:rPr>
                <w:b/>
                <w:bCs/>
                <w:sz w:val="20"/>
                <w:lang w:val="ru-RU"/>
              </w:rPr>
            </w:pPr>
            <w:r w:rsidRPr="00912235">
              <w:rPr>
                <w:b/>
                <w:bCs/>
                <w:sz w:val="20"/>
                <w:lang w:val="ru-RU"/>
              </w:rPr>
              <w:t>SM</w:t>
            </w:r>
          </w:p>
        </w:tc>
        <w:tc>
          <w:tcPr>
            <w:tcW w:w="7668" w:type="dxa"/>
            <w:shd w:val="clear" w:color="auto" w:fill="auto"/>
          </w:tcPr>
          <w:p w14:paraId="640AFC58" w14:textId="77777777" w:rsidR="00127ED1" w:rsidRPr="00912235" w:rsidRDefault="00127ED1" w:rsidP="00B800E6">
            <w:pPr>
              <w:spacing w:before="40" w:after="40"/>
              <w:jc w:val="left"/>
              <w:rPr>
                <w:sz w:val="20"/>
                <w:lang w:val="ru-RU"/>
              </w:rPr>
            </w:pPr>
            <w:r w:rsidRPr="00912235">
              <w:rPr>
                <w:sz w:val="20"/>
                <w:lang w:val="ru-RU"/>
              </w:rPr>
              <w:t>Управление использованием спектра</w:t>
            </w:r>
          </w:p>
        </w:tc>
      </w:tr>
      <w:tr w:rsidR="00127ED1" w:rsidRPr="00912235" w14:paraId="051235D4" w14:textId="77777777" w:rsidTr="00B800E6">
        <w:trPr>
          <w:jc w:val="center"/>
        </w:trPr>
        <w:tc>
          <w:tcPr>
            <w:tcW w:w="1188" w:type="dxa"/>
          </w:tcPr>
          <w:p w14:paraId="033D5757" w14:textId="77777777" w:rsidR="00127ED1" w:rsidRPr="00912235" w:rsidRDefault="00127ED1" w:rsidP="00B800E6">
            <w:pPr>
              <w:spacing w:before="40" w:after="40"/>
              <w:rPr>
                <w:b/>
                <w:bCs/>
                <w:sz w:val="20"/>
                <w:lang w:val="ru-RU"/>
              </w:rPr>
            </w:pPr>
            <w:r w:rsidRPr="00912235">
              <w:rPr>
                <w:b/>
                <w:bCs/>
                <w:sz w:val="20"/>
                <w:lang w:val="ru-RU"/>
              </w:rPr>
              <w:t>SNG</w:t>
            </w:r>
          </w:p>
        </w:tc>
        <w:tc>
          <w:tcPr>
            <w:tcW w:w="7668" w:type="dxa"/>
          </w:tcPr>
          <w:p w14:paraId="634C66D7" w14:textId="77777777" w:rsidR="00127ED1" w:rsidRPr="00912235" w:rsidRDefault="00127ED1" w:rsidP="00B800E6">
            <w:pPr>
              <w:spacing w:before="40" w:after="40"/>
              <w:jc w:val="left"/>
              <w:rPr>
                <w:sz w:val="20"/>
                <w:lang w:val="ru-RU"/>
              </w:rPr>
            </w:pPr>
            <w:r w:rsidRPr="00912235">
              <w:rPr>
                <w:sz w:val="20"/>
                <w:lang w:val="ru-RU"/>
              </w:rPr>
              <w:t>Спутниковый сбор новостей</w:t>
            </w:r>
          </w:p>
        </w:tc>
      </w:tr>
      <w:tr w:rsidR="00127ED1" w:rsidRPr="00912235" w14:paraId="466F62F8" w14:textId="77777777" w:rsidTr="00B800E6">
        <w:trPr>
          <w:jc w:val="center"/>
        </w:trPr>
        <w:tc>
          <w:tcPr>
            <w:tcW w:w="1188" w:type="dxa"/>
          </w:tcPr>
          <w:p w14:paraId="26A7C9D4" w14:textId="77777777" w:rsidR="00127ED1" w:rsidRPr="00912235" w:rsidRDefault="00127ED1" w:rsidP="00B800E6">
            <w:pPr>
              <w:spacing w:before="40" w:after="40"/>
              <w:rPr>
                <w:b/>
                <w:bCs/>
                <w:sz w:val="20"/>
                <w:lang w:val="ru-RU"/>
              </w:rPr>
            </w:pPr>
            <w:r w:rsidRPr="00912235">
              <w:rPr>
                <w:b/>
                <w:bCs/>
                <w:sz w:val="20"/>
                <w:lang w:val="ru-RU"/>
              </w:rPr>
              <w:t>TF</w:t>
            </w:r>
          </w:p>
        </w:tc>
        <w:tc>
          <w:tcPr>
            <w:tcW w:w="7668" w:type="dxa"/>
          </w:tcPr>
          <w:p w14:paraId="0DF68C41" w14:textId="77777777" w:rsidR="00127ED1" w:rsidRPr="00912235" w:rsidRDefault="00127ED1" w:rsidP="00B800E6">
            <w:pPr>
              <w:spacing w:before="40" w:after="40"/>
              <w:jc w:val="left"/>
              <w:rPr>
                <w:sz w:val="20"/>
                <w:lang w:val="ru-RU"/>
              </w:rPr>
            </w:pPr>
            <w:r w:rsidRPr="00912235">
              <w:rPr>
                <w:sz w:val="20"/>
                <w:lang w:val="ru-RU"/>
              </w:rPr>
              <w:t>Передача сигналов времени и эталонных частот</w:t>
            </w:r>
          </w:p>
        </w:tc>
      </w:tr>
      <w:tr w:rsidR="00127ED1" w:rsidRPr="00912235" w14:paraId="0B943043" w14:textId="77777777" w:rsidTr="00B800E6">
        <w:trPr>
          <w:jc w:val="center"/>
        </w:trPr>
        <w:tc>
          <w:tcPr>
            <w:tcW w:w="1188" w:type="dxa"/>
          </w:tcPr>
          <w:p w14:paraId="3A349744" w14:textId="77777777" w:rsidR="00127ED1" w:rsidRPr="00912235" w:rsidRDefault="00127ED1" w:rsidP="00B800E6">
            <w:pPr>
              <w:spacing w:before="40" w:after="180"/>
              <w:rPr>
                <w:b/>
                <w:bCs/>
                <w:sz w:val="20"/>
                <w:lang w:val="ru-RU"/>
              </w:rPr>
            </w:pPr>
            <w:r w:rsidRPr="00912235">
              <w:rPr>
                <w:b/>
                <w:bCs/>
                <w:sz w:val="20"/>
                <w:lang w:val="ru-RU"/>
              </w:rPr>
              <w:t>V</w:t>
            </w:r>
          </w:p>
        </w:tc>
        <w:tc>
          <w:tcPr>
            <w:tcW w:w="7668" w:type="dxa"/>
          </w:tcPr>
          <w:p w14:paraId="0E9BD702" w14:textId="77777777" w:rsidR="00127ED1" w:rsidRPr="00912235" w:rsidRDefault="00127ED1" w:rsidP="00B800E6">
            <w:pPr>
              <w:spacing w:before="40" w:after="180"/>
              <w:jc w:val="left"/>
              <w:rPr>
                <w:sz w:val="20"/>
                <w:lang w:val="ru-RU"/>
              </w:rPr>
            </w:pPr>
            <w:r w:rsidRPr="00912235">
              <w:rPr>
                <w:sz w:val="20"/>
                <w:lang w:val="ru-RU"/>
              </w:rPr>
              <w:t>Словарь и связанные с ним вопросы</w:t>
            </w:r>
          </w:p>
        </w:tc>
      </w:tr>
    </w:tbl>
    <w:p w14:paraId="4F0C2739" w14:textId="77777777" w:rsidR="00127ED1" w:rsidRPr="00912235" w:rsidRDefault="00127ED1" w:rsidP="00127ED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27ED1" w:rsidRPr="00912235" w14:paraId="3FF26C98" w14:textId="77777777" w:rsidTr="00B800E6">
        <w:trPr>
          <w:jc w:val="center"/>
        </w:trPr>
        <w:tc>
          <w:tcPr>
            <w:tcW w:w="8856" w:type="dxa"/>
          </w:tcPr>
          <w:p w14:paraId="204987FB" w14:textId="77777777" w:rsidR="00127ED1" w:rsidRPr="00912235" w:rsidRDefault="00127ED1" w:rsidP="00B800E6">
            <w:pPr>
              <w:spacing w:after="120"/>
              <w:jc w:val="left"/>
              <w:rPr>
                <w:rFonts w:eastAsia="SimSun"/>
                <w:i/>
                <w:iCs/>
                <w:sz w:val="20"/>
                <w:lang w:val="ru-RU" w:eastAsia="zh-CN"/>
              </w:rPr>
            </w:pPr>
            <w:r w:rsidRPr="00912235">
              <w:rPr>
                <w:b/>
                <w:bCs/>
                <w:i/>
                <w:iCs/>
                <w:sz w:val="20"/>
                <w:lang w:val="ru-RU"/>
              </w:rPr>
              <w:t>Примечание</w:t>
            </w:r>
            <w:r w:rsidRPr="00912235">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523CD6D7" w14:textId="7A710A58" w:rsidR="00127ED1" w:rsidRPr="00912235" w:rsidRDefault="00127ED1" w:rsidP="00127ED1">
      <w:pPr>
        <w:spacing w:before="360"/>
        <w:jc w:val="right"/>
        <w:rPr>
          <w:sz w:val="20"/>
          <w:lang w:val="ru-RU"/>
        </w:rPr>
      </w:pPr>
      <w:r w:rsidRPr="00912235">
        <w:rPr>
          <w:i/>
          <w:iCs/>
          <w:sz w:val="20"/>
          <w:lang w:val="ru-RU"/>
        </w:rPr>
        <w:t>Электронная публикация</w:t>
      </w:r>
      <w:r w:rsidRPr="00912235">
        <w:rPr>
          <w:i/>
          <w:iCs/>
          <w:sz w:val="20"/>
          <w:lang w:val="ru-RU"/>
        </w:rPr>
        <w:br/>
      </w:r>
      <w:r w:rsidRPr="00912235">
        <w:rPr>
          <w:sz w:val="20"/>
          <w:lang w:val="ru-RU"/>
        </w:rPr>
        <w:t>Женева, 202</w:t>
      </w:r>
      <w:r w:rsidR="00981162">
        <w:rPr>
          <w:sz w:val="20"/>
          <w:lang w:val="en-US"/>
        </w:rPr>
        <w:t>5</w:t>
      </w:r>
      <w:r w:rsidRPr="00912235">
        <w:rPr>
          <w:sz w:val="20"/>
          <w:lang w:val="ru-RU"/>
        </w:rPr>
        <w:t xml:space="preserve"> г</w:t>
      </w:r>
      <w:r w:rsidR="0090558C">
        <w:rPr>
          <w:sz w:val="20"/>
          <w:lang w:val="ru-RU"/>
        </w:rPr>
        <w:t>.</w:t>
      </w:r>
    </w:p>
    <w:p w14:paraId="030AC4DC" w14:textId="0C2E3ACD" w:rsidR="00127ED1" w:rsidRPr="00981162" w:rsidRDefault="00127ED1" w:rsidP="00127ED1">
      <w:pPr>
        <w:spacing w:before="480" w:after="120"/>
        <w:jc w:val="center"/>
        <w:rPr>
          <w:rFonts w:eastAsia="SimSun"/>
          <w:sz w:val="20"/>
          <w:lang w:val="en-US" w:eastAsia="zh-CN"/>
        </w:rPr>
      </w:pPr>
      <w:r w:rsidRPr="00912235">
        <w:rPr>
          <w:sz w:val="20"/>
          <w:lang w:val="ru-RU"/>
        </w:rPr>
        <w:sym w:font="Symbol" w:char="F0E3"/>
      </w:r>
      <w:r w:rsidRPr="00912235">
        <w:rPr>
          <w:sz w:val="20"/>
          <w:lang w:val="ru-RU"/>
        </w:rPr>
        <w:t xml:space="preserve"> ITU </w:t>
      </w:r>
      <w:bookmarkStart w:id="1" w:name="iiannee"/>
      <w:bookmarkEnd w:id="1"/>
      <w:r w:rsidRPr="00912235">
        <w:rPr>
          <w:sz w:val="20"/>
          <w:lang w:val="ru-RU"/>
        </w:rPr>
        <w:t>202</w:t>
      </w:r>
      <w:r w:rsidR="00981162">
        <w:rPr>
          <w:sz w:val="20"/>
          <w:lang w:val="en-US"/>
        </w:rPr>
        <w:t>5</w:t>
      </w:r>
    </w:p>
    <w:p w14:paraId="013562B4" w14:textId="610CB357" w:rsidR="00355566" w:rsidRPr="00912235" w:rsidRDefault="00127ED1" w:rsidP="00B800E6">
      <w:pPr>
        <w:rPr>
          <w:i/>
          <w:sz w:val="20"/>
          <w:lang w:val="ru-RU"/>
        </w:rPr>
        <w:sectPr w:rsidR="00355566" w:rsidRPr="00912235" w:rsidSect="000A57BE">
          <w:headerReference w:type="even" r:id="rId16"/>
          <w:headerReference w:type="default" r:id="rId17"/>
          <w:pgSz w:w="11907" w:h="16834" w:code="9"/>
          <w:pgMar w:top="1418" w:right="1134" w:bottom="1134" w:left="1134" w:header="720" w:footer="482" w:gutter="0"/>
          <w:paperSrc w:first="15" w:other="15"/>
          <w:pgNumType w:fmt="lowerRoman" w:start="2"/>
          <w:cols w:space="720"/>
        </w:sectPr>
      </w:pPr>
      <w:r w:rsidRPr="0091223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F37EB9" w:rsidRPr="00912235">
        <w:rPr>
          <w:sz w:val="20"/>
          <w:lang w:val="ru-RU"/>
        </w:rPr>
        <w:t>.</w:t>
      </w:r>
    </w:p>
    <w:p w14:paraId="7818497C" w14:textId="7251AF6B" w:rsidR="00355566" w:rsidRPr="00912235" w:rsidRDefault="00F37EB9" w:rsidP="0055626A">
      <w:pPr>
        <w:pStyle w:val="RecNo"/>
        <w:spacing w:before="0"/>
        <w:rPr>
          <w:szCs w:val="26"/>
          <w:lang w:val="ru-RU"/>
        </w:rPr>
      </w:pPr>
      <w:bookmarkStart w:id="2" w:name="irecnoe"/>
      <w:bookmarkEnd w:id="2"/>
      <w:r w:rsidRPr="00912235">
        <w:rPr>
          <w:szCs w:val="26"/>
          <w:lang w:val="ru-RU"/>
        </w:rPr>
        <w:lastRenderedPageBreak/>
        <w:t xml:space="preserve">РЕКОМЕНДАЦИЯ  </w:t>
      </w:r>
      <w:r w:rsidRPr="00912235">
        <w:rPr>
          <w:rStyle w:val="href"/>
          <w:szCs w:val="26"/>
          <w:lang w:val="ru-RU"/>
        </w:rPr>
        <w:t>МСЭ-R  P.1407-8</w:t>
      </w:r>
      <w:r w:rsidR="00081800" w:rsidRPr="00912235">
        <w:rPr>
          <w:rStyle w:val="FootnoteReference"/>
          <w:szCs w:val="16"/>
          <w:lang w:val="ru-RU"/>
        </w:rPr>
        <w:footnoteReference w:customMarkFollows="1" w:id="1"/>
        <w:sym w:font="Symbol" w:char="F02A"/>
      </w:r>
    </w:p>
    <w:p w14:paraId="56C81FCB" w14:textId="76A010B3" w:rsidR="00355566" w:rsidRPr="00912235" w:rsidRDefault="00F37EB9" w:rsidP="00355566">
      <w:pPr>
        <w:pStyle w:val="Rectitle"/>
        <w:rPr>
          <w:szCs w:val="26"/>
          <w:lang w:val="ru-RU"/>
        </w:rPr>
      </w:pPr>
      <w:r w:rsidRPr="00912235">
        <w:rPr>
          <w:bCs/>
          <w:szCs w:val="26"/>
          <w:lang w:val="ru-RU"/>
        </w:rPr>
        <w:t>Многолучевое распространение и параметризация его характеристик</w:t>
      </w:r>
    </w:p>
    <w:p w14:paraId="56789CF7" w14:textId="21CFF79E" w:rsidR="00355566" w:rsidRPr="00912235" w:rsidRDefault="00355566" w:rsidP="00355566">
      <w:pPr>
        <w:pStyle w:val="Recref"/>
        <w:rPr>
          <w:lang w:val="ru-RU"/>
        </w:rPr>
      </w:pPr>
      <w:r w:rsidRPr="00912235">
        <w:rPr>
          <w:lang w:val="ru-RU"/>
        </w:rPr>
        <w:t>(</w:t>
      </w:r>
      <w:r w:rsidR="00F37EB9" w:rsidRPr="00912235">
        <w:rPr>
          <w:lang w:val="ru-RU"/>
        </w:rPr>
        <w:t>Вопрос МСЭ-R 203/3</w:t>
      </w:r>
      <w:r w:rsidRPr="00912235">
        <w:rPr>
          <w:lang w:val="ru-RU"/>
        </w:rPr>
        <w:t>)</w:t>
      </w:r>
    </w:p>
    <w:p w14:paraId="6C2A90FC" w14:textId="521CB8A5" w:rsidR="00355566" w:rsidRPr="00912235" w:rsidRDefault="00355566" w:rsidP="00355566">
      <w:pPr>
        <w:pStyle w:val="Recdate"/>
        <w:rPr>
          <w:lang w:val="ru-RU"/>
        </w:rPr>
      </w:pPr>
      <w:r w:rsidRPr="00912235">
        <w:rPr>
          <w:lang w:val="ru-RU"/>
        </w:rPr>
        <w:t>(1999-2003-2005-2007-2009</w:t>
      </w:r>
      <w:r w:rsidR="00530811" w:rsidRPr="00912235">
        <w:rPr>
          <w:lang w:val="ru-RU"/>
        </w:rPr>
        <w:t>-2013</w:t>
      </w:r>
      <w:r w:rsidR="00A4227A" w:rsidRPr="00912235">
        <w:rPr>
          <w:lang w:val="ru-RU"/>
        </w:rPr>
        <w:t>-2017</w:t>
      </w:r>
      <w:r w:rsidR="00FD7DC3" w:rsidRPr="00912235">
        <w:rPr>
          <w:lang w:val="ru-RU"/>
        </w:rPr>
        <w:t>-2019</w:t>
      </w:r>
      <w:r w:rsidR="007B64D7" w:rsidRPr="00912235">
        <w:rPr>
          <w:lang w:val="ru-RU"/>
        </w:rPr>
        <w:t>-2021</w:t>
      </w:r>
      <w:r w:rsidRPr="00912235">
        <w:rPr>
          <w:lang w:val="ru-RU"/>
        </w:rPr>
        <w:t>)</w:t>
      </w:r>
    </w:p>
    <w:p w14:paraId="38090AE9" w14:textId="3FEBD59D" w:rsidR="00355566" w:rsidRPr="00EA1973" w:rsidRDefault="00F37EB9" w:rsidP="00EA1973">
      <w:pPr>
        <w:pStyle w:val="HeadingSum"/>
        <w:rPr>
          <w:lang w:val="ru-RU"/>
        </w:rPr>
      </w:pPr>
      <w:r w:rsidRPr="00EA1973">
        <w:rPr>
          <w:lang w:val="ru-RU"/>
        </w:rPr>
        <w:t>Сфера применения</w:t>
      </w:r>
    </w:p>
    <w:p w14:paraId="4DF44DC2" w14:textId="576DCA31" w:rsidR="00355566" w:rsidRPr="00EA1973" w:rsidRDefault="00F37EB9" w:rsidP="00EA1973">
      <w:pPr>
        <w:pStyle w:val="Summary"/>
        <w:rPr>
          <w:rFonts w:eastAsia="MS Mincho"/>
          <w:lang w:val="ru-RU"/>
        </w:rPr>
      </w:pPr>
      <w:r w:rsidRPr="00EA1973">
        <w:rPr>
          <w:rFonts w:eastAsia="MS Mincho"/>
          <w:lang w:val="ru-RU"/>
        </w:rPr>
        <w:t>В Рекомендации МСЭ-R P.1407 приведено описание природы многолучевого распространения и определены надлежащие параметры для статистического описания явлений многолучевого распространения, а также представлены примеры явлений корреляции между большим числом трасс распространения лучей и способов их</w:t>
      </w:r>
      <w:r w:rsidR="00F4257B" w:rsidRPr="00EA1973">
        <w:rPr>
          <w:rFonts w:eastAsia="MS Mincho"/>
          <w:lang w:val="ru-RU"/>
        </w:rPr>
        <w:t> </w:t>
      </w:r>
      <w:r w:rsidRPr="00EA1973">
        <w:rPr>
          <w:rFonts w:eastAsia="MS Mincho"/>
          <w:lang w:val="ru-RU"/>
        </w:rPr>
        <w:t>расчета.</w:t>
      </w:r>
    </w:p>
    <w:p w14:paraId="1B9B8AF2" w14:textId="4EE9639E" w:rsidR="0055626A" w:rsidRPr="00912235" w:rsidRDefault="00F37EB9" w:rsidP="0055626A">
      <w:pPr>
        <w:pStyle w:val="Headingb"/>
        <w:rPr>
          <w:lang w:val="ru-RU"/>
        </w:rPr>
      </w:pPr>
      <w:r w:rsidRPr="00912235">
        <w:rPr>
          <w:lang w:val="ru-RU"/>
        </w:rPr>
        <w:t>Ключевые слова</w:t>
      </w:r>
    </w:p>
    <w:p w14:paraId="392E1AF7" w14:textId="3243E20C" w:rsidR="0055626A" w:rsidRPr="00912235" w:rsidRDefault="00F37EB9" w:rsidP="0055626A">
      <w:pPr>
        <w:rPr>
          <w:lang w:val="ru-RU"/>
        </w:rPr>
      </w:pPr>
      <w:r w:rsidRPr="00912235">
        <w:rPr>
          <w:lang w:val="ru-RU"/>
        </w:rPr>
        <w:t>Профили задержки, профили угла азимута/возвышения, направленный профиль задержки по углу мощности, доплеровский, общая мощность, компоненты многолучевости</w:t>
      </w:r>
      <w:r w:rsidR="00F4257B" w:rsidRPr="00912235">
        <w:rPr>
          <w:lang w:val="ru-RU"/>
        </w:rPr>
        <w:t>.</w:t>
      </w:r>
    </w:p>
    <w:p w14:paraId="3057DF66" w14:textId="33B0D384" w:rsidR="00355566" w:rsidRPr="00912235" w:rsidRDefault="00F37EB9" w:rsidP="00355566">
      <w:pPr>
        <w:pStyle w:val="Normalaftertitle"/>
        <w:rPr>
          <w:lang w:val="ru-RU"/>
        </w:rPr>
      </w:pPr>
      <w:r w:rsidRPr="00912235">
        <w:rPr>
          <w:lang w:val="ru-RU"/>
        </w:rPr>
        <w:t>Ассамблея радиосвязи МСЭ,</w:t>
      </w:r>
    </w:p>
    <w:p w14:paraId="36221051" w14:textId="1265CAE7" w:rsidR="00355566" w:rsidRPr="00912235" w:rsidRDefault="007B5E7E" w:rsidP="00355566">
      <w:pPr>
        <w:pStyle w:val="Call"/>
        <w:rPr>
          <w:lang w:val="ru-RU"/>
        </w:rPr>
      </w:pPr>
      <w:r w:rsidRPr="00912235">
        <w:rPr>
          <w:iCs/>
          <w:lang w:val="ru-RU"/>
        </w:rPr>
        <w:t>учитывая</w:t>
      </w:r>
    </w:p>
    <w:p w14:paraId="6C3CD8A6" w14:textId="77777777" w:rsidR="007B5E7E" w:rsidRPr="00912235" w:rsidRDefault="00355566" w:rsidP="007B5E7E">
      <w:pPr>
        <w:rPr>
          <w:lang w:val="ru-RU"/>
        </w:rPr>
      </w:pPr>
      <w:r w:rsidRPr="00912235">
        <w:rPr>
          <w:i/>
          <w:iCs/>
          <w:lang w:val="ru-RU"/>
        </w:rPr>
        <w:t>a)</w:t>
      </w:r>
      <w:r w:rsidRPr="00912235">
        <w:rPr>
          <w:lang w:val="ru-RU"/>
        </w:rPr>
        <w:tab/>
      </w:r>
      <w:r w:rsidR="007B5E7E" w:rsidRPr="00912235">
        <w:rPr>
          <w:lang w:val="ru-RU"/>
        </w:rPr>
        <w:t>необходимость оценки явлений многолучевого распространения на службы, в которых используются цифровые системы;</w:t>
      </w:r>
    </w:p>
    <w:p w14:paraId="3C423E2A" w14:textId="75504CE4" w:rsidR="00355566" w:rsidRPr="00912235" w:rsidRDefault="007B5E7E" w:rsidP="007B5E7E">
      <w:pPr>
        <w:rPr>
          <w:lang w:val="ru-RU"/>
        </w:rPr>
      </w:pPr>
      <w:r w:rsidRPr="00912235">
        <w:rPr>
          <w:i/>
          <w:iCs/>
          <w:lang w:val="ru-RU"/>
        </w:rPr>
        <w:t>b)</w:t>
      </w:r>
      <w:r w:rsidRPr="00912235">
        <w:rPr>
          <w:lang w:val="ru-RU"/>
        </w:rPr>
        <w:tab/>
        <w:t>целесообразность стандартизации терминологии и выражений, используемых для описания многолучевости,</w:t>
      </w:r>
    </w:p>
    <w:p w14:paraId="5457A6AD" w14:textId="00B9615E" w:rsidR="00355566" w:rsidRPr="00912235" w:rsidRDefault="00E1520F" w:rsidP="00355566">
      <w:pPr>
        <w:pStyle w:val="Call"/>
        <w:rPr>
          <w:lang w:val="ru-RU"/>
        </w:rPr>
      </w:pPr>
      <w:r w:rsidRPr="00912235">
        <w:rPr>
          <w:iCs/>
          <w:lang w:val="ru-RU"/>
        </w:rPr>
        <w:t>рекомендует</w:t>
      </w:r>
      <w:r w:rsidRPr="00912235">
        <w:rPr>
          <w:i w:val="0"/>
          <w:lang w:val="ru-RU"/>
        </w:rPr>
        <w:t>,</w:t>
      </w:r>
    </w:p>
    <w:p w14:paraId="2E2BB250" w14:textId="6AA84B93" w:rsidR="00A302D9" w:rsidRPr="00912235" w:rsidRDefault="00355566" w:rsidP="00A302D9">
      <w:pPr>
        <w:rPr>
          <w:lang w:val="ru-RU"/>
        </w:rPr>
      </w:pPr>
      <w:r w:rsidRPr="00316169">
        <w:rPr>
          <w:bCs/>
          <w:lang w:val="ru-RU"/>
        </w:rPr>
        <w:t>1</w:t>
      </w:r>
      <w:r w:rsidRPr="00912235">
        <w:rPr>
          <w:lang w:val="ru-RU"/>
        </w:rPr>
        <w:tab/>
      </w:r>
      <w:r w:rsidR="00A302D9" w:rsidRPr="00912235">
        <w:rPr>
          <w:lang w:val="ru-RU"/>
        </w:rPr>
        <w:t>чтобы использовались для унифицированного описания понятий многолучевости термины и определения, содержащиеся в Приложении 1;</w:t>
      </w:r>
    </w:p>
    <w:p w14:paraId="5D64706A" w14:textId="7E9E45A3" w:rsidR="00A302D9" w:rsidRPr="00912235" w:rsidRDefault="00A302D9" w:rsidP="00A302D9">
      <w:pPr>
        <w:rPr>
          <w:lang w:val="ru-RU"/>
        </w:rPr>
      </w:pPr>
      <w:r w:rsidRPr="00316169">
        <w:rPr>
          <w:lang w:val="ru-RU"/>
        </w:rPr>
        <w:t>2</w:t>
      </w:r>
      <w:r w:rsidRPr="00912235">
        <w:rPr>
          <w:lang w:val="ru-RU"/>
        </w:rPr>
        <w:tab/>
        <w:t>чтобы понятия корреляции в Приложении 2 использовались для анализа последствий с большим количеством входов и выходов (MIMO);</w:t>
      </w:r>
    </w:p>
    <w:p w14:paraId="68939F20" w14:textId="45187508" w:rsidR="00355566" w:rsidRPr="00912235" w:rsidRDefault="00A302D9" w:rsidP="00A302D9">
      <w:pPr>
        <w:rPr>
          <w:lang w:val="ru-RU"/>
        </w:rPr>
      </w:pPr>
      <w:r w:rsidRPr="00316169">
        <w:rPr>
          <w:lang w:val="ru-RU"/>
        </w:rPr>
        <w:t>3</w:t>
      </w:r>
      <w:r w:rsidRPr="00912235">
        <w:rPr>
          <w:lang w:val="ru-RU"/>
        </w:rPr>
        <w:tab/>
        <w:t>чтобы при образовании широкополосного канала для оценки характеристик систем связи использовались модели в Приложении 3.</w:t>
      </w:r>
    </w:p>
    <w:p w14:paraId="024C6A58" w14:textId="77777777" w:rsidR="00355566" w:rsidRPr="00912235" w:rsidRDefault="00355566" w:rsidP="00355566">
      <w:pPr>
        <w:rPr>
          <w:lang w:val="ru-RU"/>
        </w:rPr>
      </w:pPr>
    </w:p>
    <w:p w14:paraId="489862AC" w14:textId="77777777" w:rsidR="000E4249" w:rsidRPr="00912235" w:rsidRDefault="000E4249" w:rsidP="00355566">
      <w:pPr>
        <w:rPr>
          <w:lang w:val="ru-RU"/>
        </w:rPr>
      </w:pPr>
    </w:p>
    <w:p w14:paraId="190E3CE0" w14:textId="7F28D4BC" w:rsidR="00355566" w:rsidRPr="00912235" w:rsidRDefault="00A302D9" w:rsidP="00355566">
      <w:pPr>
        <w:pStyle w:val="AnnexNoTitle"/>
        <w:rPr>
          <w:szCs w:val="26"/>
          <w:lang w:val="ru-RU"/>
        </w:rPr>
      </w:pPr>
      <w:r w:rsidRPr="00912235">
        <w:rPr>
          <w:szCs w:val="26"/>
          <w:lang w:val="ru-RU"/>
        </w:rPr>
        <w:t>Приложение 1</w:t>
      </w:r>
    </w:p>
    <w:p w14:paraId="5242266E" w14:textId="4A9B6754" w:rsidR="00355566" w:rsidRPr="00912235" w:rsidRDefault="00355566" w:rsidP="00530811">
      <w:pPr>
        <w:pStyle w:val="Heading1"/>
        <w:rPr>
          <w:szCs w:val="28"/>
          <w:lang w:val="ru-RU"/>
        </w:rPr>
      </w:pPr>
      <w:r w:rsidRPr="00912235">
        <w:rPr>
          <w:szCs w:val="28"/>
          <w:lang w:val="ru-RU"/>
        </w:rPr>
        <w:t>1</w:t>
      </w:r>
      <w:r w:rsidRPr="00912235">
        <w:rPr>
          <w:szCs w:val="28"/>
          <w:lang w:val="ru-RU"/>
        </w:rPr>
        <w:tab/>
      </w:r>
      <w:r w:rsidR="00A302D9" w:rsidRPr="00912235">
        <w:rPr>
          <w:lang w:val="ru-RU"/>
        </w:rPr>
        <w:t>Введение</w:t>
      </w:r>
    </w:p>
    <w:p w14:paraId="246459BD" w14:textId="77777777" w:rsidR="00A302D9" w:rsidRPr="00912235" w:rsidRDefault="00A302D9" w:rsidP="00A302D9">
      <w:pPr>
        <w:rPr>
          <w:lang w:val="ru-RU"/>
        </w:rPr>
      </w:pPr>
      <w:r w:rsidRPr="00912235">
        <w:rPr>
          <w:lang w:val="ru-RU"/>
        </w:rPr>
        <w:t>В радиосистемах с низкими антеннами, помимо прямых трасс распространения в пределах прямой видимости между передатчиком и приемником, часто возникают многолучевые непрямые трассы, обусловленные отражением от окружающих объектов. Такое многолучевое распространение особенно значительно в городских условиях, где стены зданий и дорожное покрытие обладают высокой отражательной способностью. В результате принимаемый сигнал состоит из нескольких компонентов с разными амплитудами, фазами и направлениями прихода.</w:t>
      </w:r>
    </w:p>
    <w:p w14:paraId="1601DA8D" w14:textId="38D379C8" w:rsidR="00355566" w:rsidRPr="00912235" w:rsidRDefault="00A302D9" w:rsidP="00A302D9">
      <w:pPr>
        <w:rPr>
          <w:lang w:val="ru-RU"/>
        </w:rPr>
      </w:pPr>
      <w:r w:rsidRPr="00912235">
        <w:rPr>
          <w:lang w:val="ru-RU"/>
        </w:rPr>
        <w:lastRenderedPageBreak/>
        <w:t>Результирующая пространственная изменчивость напряженности поля сигнала может быть представлена в двух следующих режимах:</w:t>
      </w:r>
    </w:p>
    <w:p w14:paraId="301FED24" w14:textId="5872C0BF" w:rsidR="00A302D9" w:rsidRPr="00912235" w:rsidRDefault="00355566" w:rsidP="00A302D9">
      <w:pPr>
        <w:pStyle w:val="enumlev1"/>
        <w:rPr>
          <w:lang w:val="ru-RU"/>
        </w:rPr>
      </w:pPr>
      <w:r w:rsidRPr="00912235">
        <w:rPr>
          <w:lang w:val="ru-RU"/>
        </w:rPr>
        <w:t>a)</w:t>
      </w:r>
      <w:r w:rsidRPr="00912235">
        <w:rPr>
          <w:lang w:val="ru-RU"/>
        </w:rPr>
        <w:tab/>
      </w:r>
      <w:r w:rsidR="00A302D9" w:rsidRPr="00912235">
        <w:rPr>
          <w:lang w:val="ru-RU"/>
        </w:rPr>
        <w:t>быстрое замирание, скорость которого меняется на расстоянии порядка длины волны, что обусловлено в первую очередь изменением фазы различных компонентов сигнала;</w:t>
      </w:r>
    </w:p>
    <w:p w14:paraId="4A3E10F2" w14:textId="53D95DD6" w:rsidR="00355566" w:rsidRPr="00912235" w:rsidRDefault="00A302D9" w:rsidP="00A302D9">
      <w:pPr>
        <w:pStyle w:val="enumlev1"/>
        <w:rPr>
          <w:lang w:val="ru-RU"/>
        </w:rPr>
      </w:pPr>
      <w:r w:rsidRPr="00912235">
        <w:rPr>
          <w:lang w:val="ru-RU"/>
        </w:rPr>
        <w:t>b)</w:t>
      </w:r>
      <w:r w:rsidRPr="00912235">
        <w:rPr>
          <w:lang w:val="ru-RU"/>
        </w:rPr>
        <w:tab/>
        <w:t>медленное замирание, которое меняется на расстояниях большой протяженности, прежде всего за счет изменения уровня потерь из-за затенения окружающими объектами.</w:t>
      </w:r>
    </w:p>
    <w:p w14:paraId="7E8066C0" w14:textId="77777777" w:rsidR="0050337C" w:rsidRPr="00912235" w:rsidRDefault="0050337C" w:rsidP="0050337C">
      <w:pPr>
        <w:rPr>
          <w:lang w:val="ru-RU"/>
        </w:rPr>
      </w:pPr>
      <w:r w:rsidRPr="00912235">
        <w:rPr>
          <w:lang w:val="ru-RU"/>
        </w:rPr>
        <w:t>Помимо этого, различные компоненты сигнала могут испытывать доплеровский сдвиг частоты различной величины, что обусловлено движением подвижной станции или отражающих объектов, таких как транспортные средства.</w:t>
      </w:r>
    </w:p>
    <w:p w14:paraId="1EF2DA53" w14:textId="77777777" w:rsidR="0050337C" w:rsidRPr="00912235" w:rsidRDefault="0050337C" w:rsidP="0050337C">
      <w:pPr>
        <w:rPr>
          <w:lang w:val="ru-RU"/>
        </w:rPr>
      </w:pPr>
      <w:r w:rsidRPr="00912235">
        <w:rPr>
          <w:lang w:val="ru-RU"/>
        </w:rPr>
        <w:t>Многолучевой канал подвижной связи можно описать с помощью импульсной характеристики, скорость изменения которой зависит от скорости движения подвижной станции и/или рассеивателей. Следовательно, в приемнике должна быть предусмотрена возможность справляться с искажениями, возникающими за счет отраженных сигналов, а также учитывать быстрые изменения характера таких искажений. Подобные характеристики радиоканала подвижной связи описываются с помощью профилей задержки мощности и доплеровскими спектрами, которые можно получить путем измерений зондирования широкополосного канала.</w:t>
      </w:r>
    </w:p>
    <w:p w14:paraId="65AE5E51" w14:textId="77777777" w:rsidR="0050337C" w:rsidRPr="00912235" w:rsidRDefault="0050337C" w:rsidP="0050337C">
      <w:pPr>
        <w:rPr>
          <w:lang w:val="ru-RU"/>
        </w:rPr>
      </w:pPr>
      <w:r w:rsidRPr="00912235">
        <w:rPr>
          <w:lang w:val="ru-RU"/>
        </w:rPr>
        <w:t>Из-за многолучевого рассеяния амплитуды сигналов, передаваемых на движущиеся транспортные средства и от них в городе или лесной местности, сильно меняются. К обычным явлениям относятся замирания на 30 дБ или более относительно среднего уровня. Мгновенное значение напряженности поля, измеренного на расстояниях порядка нескольких десятков длин волны, приблизительно следует рэлеевскому распределению. Средние значения для распределений на этих небольших секторах сильно меняются в зависимости от географической зоны, высоты, плотности и расположения холмов, деревьев, зданий и других объектов.</w:t>
      </w:r>
    </w:p>
    <w:p w14:paraId="6D654428" w14:textId="48EA4B9B" w:rsidR="0050337C" w:rsidRPr="00912235" w:rsidRDefault="0050337C" w:rsidP="0050337C">
      <w:pPr>
        <w:rPr>
          <w:lang w:val="ru-RU"/>
        </w:rPr>
      </w:pPr>
      <w:r w:rsidRPr="00912235">
        <w:rPr>
          <w:lang w:val="ru-RU"/>
        </w:rPr>
        <w:t xml:space="preserve">С физической точки зрения параметрами многолучевого распространения являются количество лучей, амплитуда, разница в длине трасс (задержка), </w:t>
      </w:r>
      <w:r w:rsidR="00081800" w:rsidRPr="00912235">
        <w:rPr>
          <w:lang w:val="ru-RU"/>
        </w:rPr>
        <w:t xml:space="preserve">поляризация, </w:t>
      </w:r>
      <w:r w:rsidRPr="00912235">
        <w:rPr>
          <w:lang w:val="ru-RU"/>
        </w:rPr>
        <w:t>доплеровский сдвиг и угл</w:t>
      </w:r>
      <w:r w:rsidR="00081800" w:rsidRPr="00912235">
        <w:rPr>
          <w:lang w:val="ru-RU"/>
        </w:rPr>
        <w:t>ы</w:t>
      </w:r>
      <w:r w:rsidRPr="00912235">
        <w:rPr>
          <w:lang w:val="ru-RU"/>
        </w:rPr>
        <w:t xml:space="preserve"> прихода</w:t>
      </w:r>
      <w:r w:rsidR="00081800" w:rsidRPr="00912235">
        <w:rPr>
          <w:lang w:val="ru-RU"/>
        </w:rPr>
        <w:t>/выхода</w:t>
      </w:r>
      <w:r w:rsidRPr="00912235">
        <w:rPr>
          <w:lang w:val="ru-RU"/>
        </w:rPr>
        <w:t>. Значения этих параметров могут быть получены из серии комплексных импульсных характеристик на небольших расстояниях или временных интервалах, которые могут использоваться для расчета функции распределения доплеровской задержки</w:t>
      </w:r>
      <w:r w:rsidR="00121692" w:rsidRPr="00912235">
        <w:rPr>
          <w:lang w:val="ru-RU"/>
        </w:rPr>
        <w:t>,</w:t>
      </w:r>
      <w:r w:rsidRPr="00912235">
        <w:rPr>
          <w:lang w:val="ru-RU"/>
        </w:rPr>
        <w:t xml:space="preserve"> описывающей явление многолучевости в трехмерном пространстве – дополнительная задержка, доплеровская частота и плотность мощности. Функция распределения доплеровской задержки определяет линейный трансверсальный фильтр, выходной сигнал которого представляет собой сумму ослабленных, с многочисленными задержками и доплеровским сдвигом реплик входного сигнала. Такое представление удобно при аппаратном моделировании в виде динамического трансверсального фильтра. Функция распределения доплеровской задержки используется для расчета профиля задержки и доплеровского спектра, который может быть связан с периодом когерентности канала. Кроме того, применив преобразование Фурье к переменной во времени комплексной импульсной характеристике, можно получить переменную во времени комплексную частотную функцию, амплитуда которой как функция частотных характеристик определяет многолучевую избирательность по частоте, которая связана с шириной полосы корреляции. Изменение во времени этой функции определяет характеристики замирания на конкретной частоте.</w:t>
      </w:r>
    </w:p>
    <w:p w14:paraId="5086080A" w14:textId="79E78FEE" w:rsidR="00355566" w:rsidRPr="00912235" w:rsidRDefault="0050337C" w:rsidP="0050337C">
      <w:pPr>
        <w:rPr>
          <w:lang w:val="ru-RU"/>
        </w:rPr>
      </w:pPr>
      <w:r w:rsidRPr="00912235">
        <w:rPr>
          <w:lang w:val="ru-RU"/>
        </w:rPr>
        <w:t>Определения параметров канала для небольшого измеряемого сектора (или мелкомасштабных параметров) приведены в пунктах 2, 3 и 4. Далее статистические данные о мелкомасштабных параметрах используются для составления кумулятивных функций распределения (CDF). Среднемасштабная функция CDF охватывает отдельный маршрут измерений, имеющий длину порядка от десятков до сотен метров. Совокупность объединенных данных от ряда среднемасштабных маршрутов рассматривается в качестве крупномасштабной или глобальной характеристики, представляющей особенности изучаемой окружающей обстановки, например холмистой местности, города, пригорода, больших помещений внутри зданий, коридоров и</w:t>
      </w:r>
      <w:r w:rsidR="008C5D4C" w:rsidRPr="00912235">
        <w:rPr>
          <w:lang w:val="ru-RU"/>
        </w:rPr>
        <w:t> </w:t>
      </w:r>
      <w:r w:rsidRPr="00912235">
        <w:rPr>
          <w:lang w:val="ru-RU"/>
        </w:rPr>
        <w:t>т. д.</w:t>
      </w:r>
    </w:p>
    <w:p w14:paraId="40EF4405" w14:textId="0311FBC9" w:rsidR="00355566" w:rsidRPr="00912235" w:rsidRDefault="00355566" w:rsidP="00355566">
      <w:pPr>
        <w:pStyle w:val="Heading1"/>
        <w:rPr>
          <w:szCs w:val="28"/>
          <w:lang w:val="ru-RU"/>
        </w:rPr>
      </w:pPr>
      <w:r w:rsidRPr="00912235">
        <w:rPr>
          <w:szCs w:val="28"/>
          <w:lang w:val="ru-RU"/>
        </w:rPr>
        <w:lastRenderedPageBreak/>
        <w:t>2</w:t>
      </w:r>
      <w:r w:rsidRPr="00912235">
        <w:rPr>
          <w:szCs w:val="28"/>
          <w:lang w:val="ru-RU"/>
        </w:rPr>
        <w:tab/>
      </w:r>
      <w:r w:rsidR="008C5D4C" w:rsidRPr="00912235">
        <w:rPr>
          <w:lang w:val="ru-RU"/>
        </w:rPr>
        <w:t>Параметры профилей задержки</w:t>
      </w:r>
    </w:p>
    <w:p w14:paraId="36114C3C" w14:textId="2951215C" w:rsidR="00355566" w:rsidRPr="00912235" w:rsidRDefault="00355566" w:rsidP="00530811">
      <w:pPr>
        <w:pStyle w:val="Heading2"/>
        <w:rPr>
          <w:lang w:val="ru-RU"/>
        </w:rPr>
      </w:pPr>
      <w:r w:rsidRPr="00912235">
        <w:rPr>
          <w:lang w:val="ru-RU"/>
        </w:rPr>
        <w:t>2.1</w:t>
      </w:r>
      <w:r w:rsidRPr="00912235">
        <w:rPr>
          <w:lang w:val="ru-RU"/>
        </w:rPr>
        <w:tab/>
      </w:r>
      <w:r w:rsidR="008C5D4C" w:rsidRPr="00912235">
        <w:rPr>
          <w:lang w:val="ru-RU"/>
        </w:rPr>
        <w:t>Определения профилей задержки мощности</w:t>
      </w:r>
    </w:p>
    <w:p w14:paraId="21CF1960" w14:textId="77777777" w:rsidR="008C5D4C" w:rsidRPr="00912235" w:rsidRDefault="008C5D4C" w:rsidP="008C5D4C">
      <w:pPr>
        <w:spacing w:before="40"/>
        <w:rPr>
          <w:lang w:val="ru-RU"/>
        </w:rPr>
      </w:pPr>
      <w:r w:rsidRPr="00912235">
        <w:rPr>
          <w:lang w:val="ru-RU"/>
        </w:rPr>
        <w:t>Соответствующие параметры для статистического описания времени задержки многолучевости могут быть вычислены на основе любого из трех типов профилей задержки мощности: мгновенного профиля задержки мощности; кратковременного профиля задержки мощности; или долговременного профиля задержки мощности, которые представляют собой либо усредненные по времени значения, полученные при использовании стационарного приемника, отображающего происходящие в окружающей среде перемещения, либо усредненные пространственные значения, полученные при использовании приемника, находящегося в движении.</w:t>
      </w:r>
    </w:p>
    <w:p w14:paraId="210D2E5A" w14:textId="77777777" w:rsidR="008C5D4C" w:rsidRPr="00912235" w:rsidRDefault="008C5D4C" w:rsidP="008C5D4C">
      <w:pPr>
        <w:rPr>
          <w:lang w:val="ru-RU"/>
        </w:rPr>
      </w:pPr>
      <w:r w:rsidRPr="00912235">
        <w:rPr>
          <w:lang w:val="ru-RU"/>
        </w:rPr>
        <w:t>Определения профилей задержки мощности получают, как показано на рисунке 1.</w:t>
      </w:r>
    </w:p>
    <w:p w14:paraId="11B7E833" w14:textId="77777777" w:rsidR="008C5D4C" w:rsidRPr="00912235" w:rsidRDefault="008C5D4C" w:rsidP="008C5D4C">
      <w:pPr>
        <w:rPr>
          <w:lang w:val="ru-RU"/>
        </w:rPr>
      </w:pPr>
      <w:r w:rsidRPr="00912235">
        <w:rPr>
          <w:lang w:val="ru-RU"/>
        </w:rPr>
        <w:t>Мгновенный профиль задержки мощности представляет собой плотность мощности импульсной характеристики в один момент в одной точке.</w:t>
      </w:r>
    </w:p>
    <w:p w14:paraId="05C350D9" w14:textId="5753942A" w:rsidR="00355566" w:rsidRPr="00912235" w:rsidRDefault="008C5D4C" w:rsidP="008C5D4C">
      <w:pPr>
        <w:rPr>
          <w:lang w:val="ru-RU" w:eastAsia="ja-JP"/>
        </w:rPr>
      </w:pPr>
      <w:r w:rsidRPr="00912235">
        <w:rPr>
          <w:lang w:val="ru-RU"/>
        </w:rPr>
        <w:t>Кратковременный (мелкомасштабный) профиль задержки мощности получают путем пространственного усреднения мгновенных профилей задержки мощности по нескольким десяткам значений длины волн в пределах диапазона, в котором сохраняются одни и те же компоненты многолучевости, в целях подавления колебаний быстрого замирания. Кроме того, он может быть получен из функции распределения доплеровской задержки, изображенной на рисунке 2А, путем суммирования квадратов значений по оси доплеровского сдвига частоты, как показано на рисунке 2B.</w:t>
      </w:r>
    </w:p>
    <w:p w14:paraId="31014251" w14:textId="7741B3B8" w:rsidR="00355566" w:rsidRPr="00912235" w:rsidRDefault="008C5D4C" w:rsidP="00530811">
      <w:pPr>
        <w:pStyle w:val="FigureNo"/>
        <w:rPr>
          <w:lang w:val="ru-RU"/>
        </w:rPr>
      </w:pPr>
      <w:r w:rsidRPr="00912235">
        <w:rPr>
          <w:lang w:val="ru-RU"/>
        </w:rPr>
        <w:t>РИСУНОК 1</w:t>
      </w:r>
    </w:p>
    <w:p w14:paraId="1859DAB8" w14:textId="7C7429AD" w:rsidR="00355566" w:rsidRPr="00912235" w:rsidRDefault="008C5D4C" w:rsidP="00F94934">
      <w:pPr>
        <w:pStyle w:val="Figuretitle"/>
        <w:rPr>
          <w:lang w:val="ru-RU"/>
        </w:rPr>
      </w:pPr>
      <w:r w:rsidRPr="00912235">
        <w:rPr>
          <w:bCs/>
          <w:lang w:val="ru-RU"/>
        </w:rPr>
        <w:t>Определение профилей задержки мощности</w:t>
      </w:r>
    </w:p>
    <w:p w14:paraId="262EB52F" w14:textId="7F56EC2B" w:rsidR="008C5D4C" w:rsidRPr="00912235" w:rsidRDefault="002907C0" w:rsidP="00C9051D">
      <w:pPr>
        <w:pStyle w:val="Figure"/>
        <w:rPr>
          <w:lang w:val="ru-RU"/>
        </w:rPr>
      </w:pPr>
      <w:r w:rsidRPr="00912235">
        <w:rPr>
          <w:lang w:val="ru-RU"/>
        </w:rPr>
        <w:pict w14:anchorId="53730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338.4pt;height:172.8pt" o:preferrelative="f">
            <v:imagedata r:id="rId18" o:title="" cropbottom="3542f"/>
            <o:lock v:ext="edit" aspectratio="f"/>
          </v:shape>
        </w:pict>
      </w:r>
    </w:p>
    <w:p w14:paraId="10F54CED" w14:textId="20AB373F" w:rsidR="00355566" w:rsidRPr="00912235" w:rsidRDefault="008D5C3D" w:rsidP="00530811">
      <w:pPr>
        <w:pStyle w:val="FigureNo"/>
        <w:rPr>
          <w:lang w:val="ru-RU"/>
        </w:rPr>
      </w:pPr>
      <w:r w:rsidRPr="00912235">
        <w:rPr>
          <w:lang w:val="ru-RU"/>
        </w:rPr>
        <w:lastRenderedPageBreak/>
        <w:t>РИСУНОК 2A</w:t>
      </w:r>
    </w:p>
    <w:p w14:paraId="2D94D2AD" w14:textId="26460BC6" w:rsidR="00355566" w:rsidRPr="00912235" w:rsidRDefault="008D5C3D" w:rsidP="00530811">
      <w:pPr>
        <w:pStyle w:val="Figuretitle"/>
        <w:rPr>
          <w:bCs/>
          <w:lang w:val="ru-RU"/>
        </w:rPr>
      </w:pPr>
      <w:r w:rsidRPr="00912235">
        <w:rPr>
          <w:bCs/>
          <w:lang w:val="ru-RU"/>
        </w:rPr>
        <w:t>Функция распространения доплеровской задержки</w:t>
      </w:r>
    </w:p>
    <w:p w14:paraId="480EF40A" w14:textId="047DB3F6" w:rsidR="00C05EC9" w:rsidRPr="00912235" w:rsidRDefault="002907C0" w:rsidP="00C05EC9">
      <w:pPr>
        <w:pStyle w:val="Figure"/>
        <w:rPr>
          <w:lang w:val="ru-RU"/>
        </w:rPr>
      </w:pPr>
      <w:r w:rsidRPr="00912235">
        <w:rPr>
          <w:lang w:val="ru-RU"/>
        </w:rPr>
        <w:pict w14:anchorId="63EFE053">
          <v:shape id="_x0000_i1116" type="#_x0000_t75" style="width:324pt;height:237.6pt">
            <v:imagedata r:id="rId19" o:title=""/>
          </v:shape>
        </w:pict>
      </w:r>
    </w:p>
    <w:p w14:paraId="1DF5730A" w14:textId="1E4FE8AA" w:rsidR="00355566" w:rsidRPr="00912235" w:rsidRDefault="00851574" w:rsidP="00530811">
      <w:pPr>
        <w:pStyle w:val="FigureNo"/>
        <w:rPr>
          <w:lang w:val="ru-RU"/>
        </w:rPr>
      </w:pPr>
      <w:r w:rsidRPr="00912235">
        <w:rPr>
          <w:lang w:val="ru-RU"/>
        </w:rPr>
        <w:t>РИСУНОК 2B</w:t>
      </w:r>
    </w:p>
    <w:p w14:paraId="6C4B1647" w14:textId="59D7E6F3" w:rsidR="00355566" w:rsidRPr="00912235" w:rsidRDefault="00851574" w:rsidP="00530811">
      <w:pPr>
        <w:pStyle w:val="Figuretitle"/>
        <w:rPr>
          <w:lang w:val="ru-RU"/>
        </w:rPr>
      </w:pPr>
      <w:r w:rsidRPr="00912235">
        <w:rPr>
          <w:bCs/>
          <w:lang w:val="ru-RU"/>
        </w:rPr>
        <w:t>Относительная мощность как функция временнóй характеристики</w:t>
      </w:r>
    </w:p>
    <w:p w14:paraId="69606C05" w14:textId="72247B13" w:rsidR="009729BA" w:rsidRPr="00912235" w:rsidRDefault="00BC1E00" w:rsidP="009729BA">
      <w:pPr>
        <w:jc w:val="center"/>
        <w:rPr>
          <w:lang w:val="ru-RU"/>
        </w:rPr>
      </w:pPr>
      <w:r w:rsidRPr="00912235">
        <w:rPr>
          <w:lang w:val="ru-RU" w:eastAsia="zh-CN"/>
        </w:rPr>
        <w:pict w14:anchorId="272FDC55">
          <v:shape id="_x0000_i1118" type="#_x0000_t75" style="width:345.6pt;height:252pt" o:preferrelative="f">
            <v:imagedata r:id="rId20" o:title=""/>
            <o:lock v:ext="edit" aspectratio="f"/>
          </v:shape>
        </w:pict>
      </w:r>
    </w:p>
    <w:p w14:paraId="663AB579" w14:textId="0AF6116D" w:rsidR="009729BA" w:rsidRPr="00912235" w:rsidRDefault="009729BA" w:rsidP="009729BA">
      <w:pPr>
        <w:pStyle w:val="Normalaftertitle"/>
        <w:rPr>
          <w:lang w:val="ru-RU"/>
        </w:rPr>
      </w:pPr>
      <w:r w:rsidRPr="00912235">
        <w:rPr>
          <w:lang w:val="ru-RU"/>
        </w:rPr>
        <w:t>Долговременный профиль задержки мощности получают путем пространственного усреднения кратковременных профилей задержки мощности приблизительно на одном и том же расстоянии от базовой станции (БС) в целях подавления колебаний, вызванных замиранием.</w:t>
      </w:r>
    </w:p>
    <w:p w14:paraId="7550D55F" w14:textId="33DF6CA7" w:rsidR="009729BA" w:rsidRPr="00912235" w:rsidRDefault="009729BA" w:rsidP="009729BA">
      <w:pPr>
        <w:rPr>
          <w:lang w:val="ru-RU"/>
        </w:rPr>
      </w:pPr>
      <w:r w:rsidRPr="00912235">
        <w:rPr>
          <w:lang w:val="ru-RU"/>
        </w:rPr>
        <w:t>Долговременные профили задержки мощности с дискретным избыточным временем задержки, нормированные по временному разрешению 1/</w:t>
      </w:r>
      <w:r w:rsidRPr="00912235">
        <w:rPr>
          <w:i/>
          <w:iCs/>
          <w:lang w:val="ru-RU"/>
        </w:rPr>
        <w:t>B</w:t>
      </w:r>
      <w:r w:rsidRPr="00912235">
        <w:rPr>
          <w:lang w:val="ru-RU"/>
        </w:rPr>
        <w:t xml:space="preserve">, где </w:t>
      </w:r>
      <w:r w:rsidRPr="00912235">
        <w:rPr>
          <w:i/>
          <w:iCs/>
          <w:lang w:val="ru-RU"/>
        </w:rPr>
        <w:t>B</w:t>
      </w:r>
      <w:r w:rsidRPr="00912235">
        <w:rPr>
          <w:lang w:val="ru-RU"/>
        </w:rPr>
        <w:t xml:space="preserve"> </w:t>
      </w:r>
      <w:r w:rsidRPr="00912235">
        <w:rPr>
          <w:lang w:val="ru-RU"/>
        </w:rPr>
        <w:sym w:font="Symbol" w:char="F02D"/>
      </w:r>
      <w:r w:rsidRPr="00912235">
        <w:rPr>
          <w:lang w:val="ru-RU"/>
        </w:rPr>
        <w:t xml:space="preserve"> ширина полосы, определяются как долговременные профили задержки потока мощности вместо постоянных профилей задержки</w:t>
      </w:r>
      <w:r w:rsidR="00CC7F9B" w:rsidRPr="00912235">
        <w:rPr>
          <w:lang w:val="ru-RU"/>
        </w:rPr>
        <w:t> </w:t>
      </w:r>
      <w:r w:rsidRPr="00912235">
        <w:rPr>
          <w:lang w:val="ru-RU"/>
        </w:rPr>
        <w:t>мощности.</w:t>
      </w:r>
    </w:p>
    <w:p w14:paraId="3916855D" w14:textId="77777777" w:rsidR="009729BA" w:rsidRPr="00912235" w:rsidRDefault="009729BA" w:rsidP="009729BA">
      <w:pPr>
        <w:rPr>
          <w:lang w:val="ru-RU"/>
        </w:rPr>
      </w:pPr>
      <w:r w:rsidRPr="00912235">
        <w:rPr>
          <w:lang w:val="ru-RU"/>
        </w:rPr>
        <w:lastRenderedPageBreak/>
        <w:t>С другой стороны, долговременный профиль задержки огибающей представляет собой медианное значение кратковременных профилей задержки мощности приблизительно на одном и том же расстоянии от базовой станции; он отражает форму профиля задержки в рассматриваемой зоне.</w:t>
      </w:r>
    </w:p>
    <w:p w14:paraId="30071156" w14:textId="1D5816AA" w:rsidR="009729BA" w:rsidRPr="00912235" w:rsidRDefault="009729BA" w:rsidP="009729BA">
      <w:pPr>
        <w:rPr>
          <w:lang w:val="ru-RU" w:eastAsia="ja-JP"/>
        </w:rPr>
      </w:pPr>
      <w:r w:rsidRPr="00912235">
        <w:rPr>
          <w:lang w:val="ru-RU" w:eastAsia="ja-JP"/>
        </w:rPr>
        <w:t>Суммируя квадраты значений по оси временной задержки функции распределения доплеровского сдвига, можно получить доплеровский спектр, показанный на рисунке 2C.</w:t>
      </w:r>
    </w:p>
    <w:p w14:paraId="47B8E846" w14:textId="32B4B2BB" w:rsidR="00FD7DC3" w:rsidRPr="00912235" w:rsidRDefault="009729BA" w:rsidP="009729BA">
      <w:pPr>
        <w:rPr>
          <w:lang w:val="ru-RU" w:eastAsia="ja-JP"/>
        </w:rPr>
      </w:pPr>
      <w:r w:rsidRPr="00912235">
        <w:rPr>
          <w:lang w:val="ru-RU"/>
        </w:rPr>
        <w:t>Кратковременный (мелкомасштабный) профиль задержки мощности получают путем пространственного усреднения мгновенных профилей задержки мощности</w:t>
      </w:r>
      <w:r w:rsidRPr="00912235">
        <w:rPr>
          <w:lang w:val="ru-RU" w:eastAsia="ja-JP"/>
        </w:rPr>
        <w:t xml:space="preserve"> </w:t>
      </w:r>
      <w:r w:rsidRPr="00912235">
        <w:rPr>
          <w:lang w:val="ru-RU"/>
        </w:rPr>
        <w:t>в пределах диапазона, в котором сохраняются одни и те же компоненты многолучевости, в целях подавления колебаний быстрого замирания, как указано в</w:t>
      </w:r>
      <w:r w:rsidRPr="00912235">
        <w:rPr>
          <w:lang w:val="ru-RU" w:eastAsia="ja-JP"/>
        </w:rPr>
        <w:t xml:space="preserve"> пункте 6. </w:t>
      </w:r>
      <w:r w:rsidRPr="00912235">
        <w:rPr>
          <w:lang w:val="ru-RU"/>
        </w:rPr>
        <w:t>Кроме того, он может быть получен из функции распределения доплеровской задержки, изображенной на рисунке 2А, путем суммирования квадратов значений по оси доплеровского сдвига частоты, как показано на рисунке 2B.</w:t>
      </w:r>
    </w:p>
    <w:p w14:paraId="1BB3A710" w14:textId="4DC4E8E0" w:rsidR="00FD7DC3" w:rsidRPr="00912235" w:rsidRDefault="009729BA" w:rsidP="00FD7DC3">
      <w:pPr>
        <w:pStyle w:val="FigureNo"/>
        <w:rPr>
          <w:lang w:val="ru-RU"/>
        </w:rPr>
      </w:pPr>
      <w:r w:rsidRPr="00912235">
        <w:rPr>
          <w:lang w:val="ru-RU"/>
        </w:rPr>
        <w:t>РИСУНОК 2C</w:t>
      </w:r>
    </w:p>
    <w:p w14:paraId="561CDE4A" w14:textId="151607F4" w:rsidR="00FD7DC3" w:rsidRPr="00912235" w:rsidRDefault="009729BA" w:rsidP="00FD7DC3">
      <w:pPr>
        <w:pStyle w:val="Figuretitle"/>
        <w:rPr>
          <w:lang w:val="ru-RU"/>
        </w:rPr>
      </w:pPr>
      <w:r w:rsidRPr="00912235">
        <w:rPr>
          <w:lang w:val="ru-RU"/>
        </w:rPr>
        <w:t>Доплеровский спектр</w:t>
      </w:r>
    </w:p>
    <w:p w14:paraId="2C888FAE" w14:textId="0BCD49DA" w:rsidR="00FD7DC3" w:rsidRPr="00912235" w:rsidRDefault="00BC1E00" w:rsidP="00FD7DC3">
      <w:pPr>
        <w:pStyle w:val="Figure"/>
        <w:rPr>
          <w:lang w:val="ru-RU"/>
        </w:rPr>
      </w:pPr>
      <w:r w:rsidRPr="00912235">
        <w:rPr>
          <w:lang w:val="ru-RU"/>
        </w:rPr>
        <w:pict w14:anchorId="5041EA7B">
          <v:shape id="_x0000_i1120" type="#_x0000_t75" style="width:367.2pt;height:194.4pt">
            <v:imagedata r:id="rId21" o:title=""/>
          </v:shape>
        </w:pict>
      </w:r>
    </w:p>
    <w:p w14:paraId="2644F628" w14:textId="170E5C85" w:rsidR="00355566" w:rsidRPr="00912235" w:rsidRDefault="00355566" w:rsidP="00355566">
      <w:pPr>
        <w:pStyle w:val="Heading2"/>
        <w:rPr>
          <w:lang w:val="ru-RU"/>
        </w:rPr>
      </w:pPr>
      <w:r w:rsidRPr="00912235">
        <w:rPr>
          <w:lang w:val="ru-RU"/>
        </w:rPr>
        <w:t>2.2</w:t>
      </w:r>
      <w:r w:rsidRPr="00912235">
        <w:rPr>
          <w:lang w:val="ru-RU"/>
        </w:rPr>
        <w:tab/>
      </w:r>
      <w:r w:rsidR="00F970D6" w:rsidRPr="00912235">
        <w:rPr>
          <w:lang w:val="ru-RU"/>
        </w:rPr>
        <w:t>Определения статистических параметров</w:t>
      </w:r>
    </w:p>
    <w:p w14:paraId="4828E88E" w14:textId="77777777" w:rsidR="00F970D6" w:rsidRPr="00912235" w:rsidRDefault="00F970D6" w:rsidP="00F970D6">
      <w:pPr>
        <w:rPr>
          <w:lang w:val="ru-RU"/>
        </w:rPr>
      </w:pPr>
      <w:r w:rsidRPr="00912235">
        <w:rPr>
          <w:lang w:val="ru-RU"/>
        </w:rPr>
        <w:t xml:space="preserve">Ниже приводятся соответствующие параметры для статистического описания явлений многолучевости. </w:t>
      </w:r>
      <w:r w:rsidRPr="00912235">
        <w:rPr>
          <w:i/>
          <w:iCs/>
          <w:lang w:val="ru-RU"/>
        </w:rPr>
        <w:t xml:space="preserve">Средняя задержка – </w:t>
      </w:r>
      <w:r w:rsidRPr="00912235">
        <w:rPr>
          <w:lang w:val="ru-RU"/>
        </w:rPr>
        <w:t>это взвешенное по мощности среднее значение дополнительной задержки, которое определяется первым моментом профиля задержки мощности (квадрат амплитуды импульсной характеристики).</w:t>
      </w:r>
    </w:p>
    <w:p w14:paraId="646E6C1F" w14:textId="77777777" w:rsidR="00F970D6" w:rsidRPr="00912235" w:rsidRDefault="00F970D6" w:rsidP="00F970D6">
      <w:pPr>
        <w:rPr>
          <w:lang w:val="ru-RU"/>
        </w:rPr>
      </w:pPr>
      <w:r w:rsidRPr="00912235">
        <w:rPr>
          <w:i/>
          <w:iCs/>
          <w:lang w:val="ru-RU"/>
        </w:rPr>
        <w:t xml:space="preserve">Среднеквадратичный разброс задержки – </w:t>
      </w:r>
      <w:r w:rsidRPr="00912235">
        <w:rPr>
          <w:lang w:val="ru-RU"/>
        </w:rPr>
        <w:t>это взвешенное по мощности стандартное отклонение дополнительных задержек, которые определяются вторым моментом профиля задержки мощности. Этот параметр является мерой изменчивости средней задержки.</w:t>
      </w:r>
    </w:p>
    <w:p w14:paraId="7B36C79C" w14:textId="77777777" w:rsidR="00F970D6" w:rsidRPr="00912235" w:rsidRDefault="00F970D6" w:rsidP="00F970D6">
      <w:pPr>
        <w:rPr>
          <w:lang w:val="ru-RU"/>
        </w:rPr>
      </w:pPr>
      <w:r w:rsidRPr="00912235">
        <w:rPr>
          <w:i/>
          <w:iCs/>
          <w:lang w:val="ru-RU"/>
        </w:rPr>
        <w:t xml:space="preserve">Окно задержки – </w:t>
      </w:r>
      <w:r w:rsidRPr="00912235">
        <w:rPr>
          <w:lang w:val="ru-RU"/>
        </w:rPr>
        <w:t>это длина средней части профиля задержки мощности, в которой содержится определенный процент (обычно 90%) общей мощности, передаваемой в соответствии с данной импульсной характеристикой.</w:t>
      </w:r>
    </w:p>
    <w:p w14:paraId="7F94B084" w14:textId="535A411A" w:rsidR="00F970D6" w:rsidRPr="00912235" w:rsidRDefault="00F970D6" w:rsidP="00F970D6">
      <w:pPr>
        <w:rPr>
          <w:lang w:val="ru-RU"/>
        </w:rPr>
      </w:pPr>
      <w:r w:rsidRPr="00912235">
        <w:rPr>
          <w:i/>
          <w:iCs/>
          <w:lang w:val="ru-RU"/>
        </w:rPr>
        <w:t xml:space="preserve">Интервал задержки – </w:t>
      </w:r>
      <w:r w:rsidRPr="00912235">
        <w:rPr>
          <w:lang w:val="ru-RU"/>
        </w:rPr>
        <w:t>это часть импульсной характеристики между двумя значениями дополнительной задержки от момента, когда амплитуда этой характеристики первый раз превышает заданный порог, до момента, когда амплитуда в последний раз падает ниже этого порога.</w:t>
      </w:r>
    </w:p>
    <w:p w14:paraId="0644BA1B" w14:textId="607C8A4B" w:rsidR="00F970D6" w:rsidRPr="00912235" w:rsidRDefault="00F970D6" w:rsidP="00F970D6">
      <w:pPr>
        <w:rPr>
          <w:lang w:val="ru-RU"/>
        </w:rPr>
      </w:pPr>
      <w:r w:rsidRPr="00912235">
        <w:rPr>
          <w:i/>
          <w:iCs/>
          <w:lang w:val="ru-RU"/>
        </w:rPr>
        <w:t xml:space="preserve">Количество компонентов многолучевости или сигналов </w:t>
      </w:r>
      <w:r w:rsidRPr="00912235">
        <w:rPr>
          <w:lang w:val="ru-RU"/>
        </w:rPr>
        <w:t xml:space="preserve">представляет собой число </w:t>
      </w:r>
      <w:r w:rsidR="00081800" w:rsidRPr="00912235">
        <w:rPr>
          <w:lang w:val="ru-RU"/>
        </w:rPr>
        <w:t xml:space="preserve">разрешенных </w:t>
      </w:r>
      <w:r w:rsidRPr="00912235">
        <w:rPr>
          <w:lang w:val="ru-RU"/>
        </w:rPr>
        <w:t xml:space="preserve">пиковых уровней профиля задержки мощности, амплитуда которых находится в пределах </w:t>
      </w:r>
      <w:r w:rsidRPr="00912235">
        <w:rPr>
          <w:i/>
          <w:lang w:val="ru-RU"/>
        </w:rPr>
        <w:t>А</w:t>
      </w:r>
      <w:r w:rsidRPr="00912235">
        <w:rPr>
          <w:lang w:val="ru-RU"/>
        </w:rPr>
        <w:t> дБ</w:t>
      </w:r>
      <w:r w:rsidRPr="00912235">
        <w:rPr>
          <w:i/>
          <w:iCs/>
          <w:lang w:val="ru-RU"/>
        </w:rPr>
        <w:t xml:space="preserve"> </w:t>
      </w:r>
      <w:r w:rsidRPr="00912235">
        <w:rPr>
          <w:lang w:val="ru-RU"/>
        </w:rPr>
        <w:t>наиболее высокого пикового уровня и превышает значение минимального уровня шума.</w:t>
      </w:r>
    </w:p>
    <w:p w14:paraId="43DC55A4" w14:textId="15A464EB" w:rsidR="00355566" w:rsidRPr="00912235" w:rsidRDefault="00F970D6" w:rsidP="00F970D6">
      <w:pPr>
        <w:rPr>
          <w:lang w:val="ru-RU"/>
        </w:rPr>
      </w:pPr>
      <w:r w:rsidRPr="00912235">
        <w:rPr>
          <w:lang w:val="ru-RU"/>
        </w:rPr>
        <w:t>Определения статистических параметров приведены со ссылкой на рисунки 3A и 3B. Следует отметить, что на рисунках профили задержки мощности представлены по шкале децибел, в то время как в уравнениях суммирования мощности приводятся линейные единицы мощности.</w:t>
      </w:r>
    </w:p>
    <w:p w14:paraId="76CE54DC" w14:textId="566B74F9" w:rsidR="00355566" w:rsidRPr="00912235" w:rsidRDefault="00355566" w:rsidP="00AF400E">
      <w:pPr>
        <w:pStyle w:val="Heading3"/>
        <w:rPr>
          <w:lang w:val="ru-RU"/>
        </w:rPr>
      </w:pPr>
      <w:r w:rsidRPr="00912235">
        <w:rPr>
          <w:lang w:val="ru-RU"/>
        </w:rPr>
        <w:lastRenderedPageBreak/>
        <w:t>2.2.1</w:t>
      </w:r>
      <w:r w:rsidRPr="00912235">
        <w:rPr>
          <w:lang w:val="ru-RU"/>
        </w:rPr>
        <w:tab/>
      </w:r>
      <w:r w:rsidR="00F970D6" w:rsidRPr="00912235">
        <w:rPr>
          <w:lang w:val="ru-RU"/>
        </w:rPr>
        <w:t>Общая мощность</w:t>
      </w:r>
    </w:p>
    <w:p w14:paraId="649A656B" w14:textId="0176E763" w:rsidR="00355566" w:rsidRPr="00912235" w:rsidRDefault="00F970D6" w:rsidP="00AF400E">
      <w:pPr>
        <w:rPr>
          <w:lang w:val="ru-RU"/>
        </w:rPr>
      </w:pPr>
      <w:r w:rsidRPr="00912235">
        <w:rPr>
          <w:i/>
          <w:lang w:val="ru-RU"/>
        </w:rPr>
        <w:t>Общая мощность</w:t>
      </w:r>
      <w:r w:rsidRPr="00912235">
        <w:rPr>
          <w:i/>
          <w:iCs/>
          <w:lang w:val="ru-RU"/>
        </w:rPr>
        <w:t xml:space="preserve"> p</w:t>
      </w:r>
      <w:r w:rsidRPr="00912235">
        <w:rPr>
          <w:i/>
          <w:iCs/>
          <w:vertAlign w:val="subscript"/>
          <w:lang w:val="ru-RU"/>
        </w:rPr>
        <w:t>m</w:t>
      </w:r>
      <w:r w:rsidRPr="00912235">
        <w:rPr>
          <w:lang w:val="ru-RU"/>
        </w:rPr>
        <w:t xml:space="preserve"> импульсной характеристики определяется как</w:t>
      </w:r>
      <w:r w:rsidR="00912235" w:rsidRPr="00912235">
        <w:rPr>
          <w:lang w:val="ru-RU"/>
        </w:rPr>
        <w:t>:</w:t>
      </w:r>
    </w:p>
    <w:p w14:paraId="4E0F1D73" w14:textId="77777777" w:rsidR="00F970D6" w:rsidRPr="00912235" w:rsidRDefault="00F970D6" w:rsidP="00F970D6">
      <w:pPr>
        <w:pStyle w:val="Equation"/>
        <w:rPr>
          <w:lang w:val="ru-RU"/>
        </w:rPr>
      </w:pPr>
      <w:r w:rsidRPr="00912235">
        <w:rPr>
          <w:lang w:val="ru-RU"/>
        </w:rPr>
        <w:tab/>
      </w:r>
      <w:r w:rsidRPr="00912235">
        <w:rPr>
          <w:lang w:val="ru-RU"/>
        </w:rPr>
        <w:tab/>
      </w:r>
      <w:r w:rsidRPr="00912235">
        <w:rPr>
          <w:position w:val="-34"/>
          <w:lang w:val="ru-RU"/>
        </w:rPr>
        <w:object w:dxaOrig="1520" w:dyaOrig="820" w14:anchorId="6F954F46">
          <v:shape id="_x0000_i1029" type="#_x0000_t75" style="width:79.2pt;height:43.2pt" o:ole="">
            <v:imagedata r:id="rId22" o:title=""/>
          </v:shape>
          <o:OLEObject Type="Embed" ProgID="Equation.3" ShapeID="_x0000_i1029" DrawAspect="Content" ObjectID="_1812990787" r:id="rId23"/>
        </w:object>
      </w:r>
      <w:r w:rsidRPr="00912235">
        <w:rPr>
          <w:lang w:val="ru-RU"/>
        </w:rPr>
        <w:t>,</w:t>
      </w:r>
      <w:r w:rsidRPr="00912235">
        <w:rPr>
          <w:lang w:val="ru-RU"/>
        </w:rPr>
        <w:tab/>
        <w:t>(1)</w:t>
      </w:r>
    </w:p>
    <w:p w14:paraId="6537BAC9" w14:textId="2C0D4EE9" w:rsidR="00355566" w:rsidRPr="00BC1E00" w:rsidRDefault="00F970D6" w:rsidP="00355566">
      <w:pPr>
        <w:keepNext/>
        <w:rPr>
          <w:lang w:val="en-US"/>
        </w:rPr>
      </w:pPr>
      <w:r w:rsidRPr="00912235">
        <w:rPr>
          <w:lang w:val="ru-RU"/>
        </w:rPr>
        <w:t>где</w:t>
      </w:r>
      <w:r w:rsidR="00BC1E00">
        <w:rPr>
          <w:lang w:val="en-US"/>
        </w:rPr>
        <w:t>:</w:t>
      </w:r>
    </w:p>
    <w:p w14:paraId="7F15A012" w14:textId="04FA440E" w:rsidR="00F970D6" w:rsidRPr="00912235" w:rsidRDefault="00F970D6" w:rsidP="00F970D6">
      <w:pPr>
        <w:pStyle w:val="Equationlegend"/>
        <w:rPr>
          <w:lang w:val="ru-RU"/>
        </w:rPr>
      </w:pPr>
      <w:r w:rsidRPr="00912235">
        <w:rPr>
          <w:lang w:val="ru-RU"/>
        </w:rPr>
        <w:tab/>
      </w:r>
      <w:r w:rsidRPr="00912235">
        <w:rPr>
          <w:i/>
          <w:iCs/>
          <w:lang w:val="ru-RU"/>
        </w:rPr>
        <w:t>p</w:t>
      </w:r>
      <w:r w:rsidRPr="00912235">
        <w:rPr>
          <w:lang w:val="ru-RU"/>
        </w:rPr>
        <w:t>(</w:t>
      </w:r>
      <w:r w:rsidRPr="00912235">
        <w:rPr>
          <w:i/>
          <w:iCs/>
          <w:lang w:val="ru-RU"/>
        </w:rPr>
        <w:t>t</w:t>
      </w:r>
      <w:r w:rsidRPr="00912235">
        <w:rPr>
          <w:lang w:val="ru-RU"/>
        </w:rPr>
        <w:t>):</w:t>
      </w:r>
      <w:r w:rsidRPr="00912235">
        <w:rPr>
          <w:lang w:val="ru-RU"/>
        </w:rPr>
        <w:tab/>
        <w:t>плотность мощности импульсной характеристики в линейных единицах</w:t>
      </w:r>
      <w:r w:rsidR="00964527" w:rsidRPr="00912235">
        <w:rPr>
          <w:lang w:val="ru-RU"/>
        </w:rPr>
        <w:t> </w:t>
      </w:r>
      <w:r w:rsidRPr="00912235">
        <w:rPr>
          <w:lang w:val="ru-RU"/>
        </w:rPr>
        <w:t>мощности;</w:t>
      </w:r>
    </w:p>
    <w:p w14:paraId="7BAACCAB" w14:textId="68722AE9" w:rsidR="00F970D6" w:rsidRPr="00912235" w:rsidRDefault="00F970D6" w:rsidP="00F970D6">
      <w:pPr>
        <w:pStyle w:val="Equationlegend"/>
        <w:rPr>
          <w:lang w:val="ru-RU"/>
        </w:rPr>
      </w:pPr>
      <w:r w:rsidRPr="00912235">
        <w:rPr>
          <w:lang w:val="ru-RU"/>
        </w:rPr>
        <w:tab/>
      </w:r>
      <w:r w:rsidRPr="00912235">
        <w:rPr>
          <w:i/>
          <w:iCs/>
          <w:lang w:val="ru-RU"/>
        </w:rPr>
        <w:t>t</w:t>
      </w:r>
      <w:r w:rsidRPr="00912235">
        <w:rPr>
          <w:lang w:val="ru-RU"/>
        </w:rPr>
        <w:t>:</w:t>
      </w:r>
      <w:r w:rsidRPr="00912235">
        <w:rPr>
          <w:lang w:val="ru-RU"/>
        </w:rPr>
        <w:tab/>
        <w:t>задержка относительно опорного времени;</w:t>
      </w:r>
    </w:p>
    <w:p w14:paraId="627ABF52" w14:textId="7EE50E7F" w:rsidR="00F970D6" w:rsidRPr="00912235" w:rsidRDefault="00F970D6" w:rsidP="00F970D6">
      <w:pPr>
        <w:pStyle w:val="Equationlegend"/>
        <w:rPr>
          <w:lang w:val="ru-RU"/>
        </w:rPr>
      </w:pPr>
      <w:r w:rsidRPr="00912235">
        <w:rPr>
          <w:lang w:val="ru-RU"/>
        </w:rPr>
        <w:tab/>
      </w:r>
      <w:r w:rsidRPr="00912235">
        <w:rPr>
          <w:i/>
          <w:iCs/>
          <w:lang w:val="ru-RU"/>
        </w:rPr>
        <w:t>t</w:t>
      </w:r>
      <w:r w:rsidRPr="00912235">
        <w:rPr>
          <w:vertAlign w:val="subscript"/>
          <w:lang w:val="ru-RU"/>
        </w:rPr>
        <w:t>0</w:t>
      </w:r>
      <w:r w:rsidRPr="00912235">
        <w:rPr>
          <w:lang w:val="ru-RU"/>
        </w:rPr>
        <w:t>:</w:t>
      </w:r>
      <w:r w:rsidRPr="00912235">
        <w:rPr>
          <w:lang w:val="ru-RU"/>
        </w:rPr>
        <w:tab/>
        <w:t xml:space="preserve">момент, когда </w:t>
      </w:r>
      <w:r w:rsidRPr="00912235">
        <w:rPr>
          <w:i/>
          <w:iCs/>
          <w:lang w:val="ru-RU"/>
        </w:rPr>
        <w:t>p</w:t>
      </w:r>
      <w:r w:rsidRPr="00912235">
        <w:rPr>
          <w:lang w:val="ru-RU"/>
        </w:rPr>
        <w:t>(</w:t>
      </w:r>
      <w:r w:rsidRPr="00912235">
        <w:rPr>
          <w:i/>
          <w:iCs/>
          <w:lang w:val="ru-RU"/>
        </w:rPr>
        <w:t>t</w:t>
      </w:r>
      <w:r w:rsidRPr="00912235">
        <w:rPr>
          <w:lang w:val="ru-RU"/>
        </w:rPr>
        <w:t>) в первый раз превышает уровень отсечки;</w:t>
      </w:r>
    </w:p>
    <w:p w14:paraId="1F5C9055" w14:textId="346A26E2" w:rsidR="00355566" w:rsidRPr="00912235" w:rsidRDefault="00F970D6" w:rsidP="00F970D6">
      <w:pPr>
        <w:pStyle w:val="Equationlegend"/>
        <w:rPr>
          <w:lang w:val="ru-RU"/>
        </w:rPr>
      </w:pPr>
      <w:r w:rsidRPr="00912235">
        <w:rPr>
          <w:lang w:val="ru-RU"/>
        </w:rPr>
        <w:tab/>
      </w:r>
      <w:r w:rsidRPr="00912235">
        <w:rPr>
          <w:i/>
          <w:iCs/>
          <w:lang w:val="ru-RU"/>
        </w:rPr>
        <w:t>t</w:t>
      </w:r>
      <w:r w:rsidRPr="00912235">
        <w:rPr>
          <w:vertAlign w:val="subscript"/>
          <w:lang w:val="ru-RU"/>
        </w:rPr>
        <w:t>3</w:t>
      </w:r>
      <w:r w:rsidRPr="00912235">
        <w:rPr>
          <w:lang w:val="ru-RU"/>
        </w:rPr>
        <w:t>:</w:t>
      </w:r>
      <w:r w:rsidRPr="00912235">
        <w:rPr>
          <w:lang w:val="ru-RU"/>
        </w:rPr>
        <w:tab/>
        <w:t xml:space="preserve">момент, когда </w:t>
      </w:r>
      <w:r w:rsidRPr="00912235">
        <w:rPr>
          <w:i/>
          <w:iCs/>
          <w:lang w:val="ru-RU"/>
        </w:rPr>
        <w:t>p</w:t>
      </w:r>
      <w:r w:rsidRPr="00912235">
        <w:rPr>
          <w:lang w:val="ru-RU"/>
        </w:rPr>
        <w:t>(</w:t>
      </w:r>
      <w:r w:rsidRPr="00912235">
        <w:rPr>
          <w:i/>
          <w:iCs/>
          <w:lang w:val="ru-RU"/>
        </w:rPr>
        <w:t>t</w:t>
      </w:r>
      <w:r w:rsidRPr="00912235">
        <w:rPr>
          <w:lang w:val="ru-RU"/>
        </w:rPr>
        <w:t>) в последний раз превышает уровень отсечки.</w:t>
      </w:r>
    </w:p>
    <w:p w14:paraId="3D19D7CF" w14:textId="35702C62" w:rsidR="00355566" w:rsidRPr="00912235" w:rsidRDefault="00355566" w:rsidP="00F970D6">
      <w:pPr>
        <w:pStyle w:val="Heading3"/>
        <w:rPr>
          <w:lang w:val="ru-RU"/>
        </w:rPr>
      </w:pPr>
      <w:r w:rsidRPr="00912235">
        <w:rPr>
          <w:lang w:val="ru-RU"/>
        </w:rPr>
        <w:t>2.2.2</w:t>
      </w:r>
      <w:r w:rsidRPr="00912235">
        <w:rPr>
          <w:lang w:val="ru-RU"/>
        </w:rPr>
        <w:tab/>
      </w:r>
      <w:r w:rsidR="001E64F0" w:rsidRPr="00912235">
        <w:rPr>
          <w:lang w:val="ru-RU"/>
        </w:rPr>
        <w:t>Время средней задержки</w:t>
      </w:r>
    </w:p>
    <w:p w14:paraId="2378EC41" w14:textId="46D3A197" w:rsidR="00355566" w:rsidRPr="00912235" w:rsidRDefault="001E64F0" w:rsidP="00530811">
      <w:pPr>
        <w:rPr>
          <w:lang w:val="ru-RU"/>
        </w:rPr>
      </w:pPr>
      <w:r w:rsidRPr="00912235">
        <w:rPr>
          <w:lang w:val="ru-RU"/>
        </w:rPr>
        <w:t xml:space="preserve">Средняя задержка </w:t>
      </w:r>
      <w:r w:rsidRPr="00912235">
        <w:rPr>
          <w:i/>
          <w:iCs/>
          <w:lang w:val="ru-RU"/>
        </w:rPr>
        <w:t>T</w:t>
      </w:r>
      <w:r w:rsidRPr="00912235">
        <w:rPr>
          <w:i/>
          <w:iCs/>
          <w:vertAlign w:val="subscript"/>
          <w:lang w:val="ru-RU"/>
        </w:rPr>
        <w:t>D</w:t>
      </w:r>
      <w:r w:rsidRPr="00912235">
        <w:rPr>
          <w:lang w:val="ru-RU"/>
        </w:rPr>
        <w:t xml:space="preserve"> определяется первым моментом профиля задержки мощности:</w:t>
      </w:r>
    </w:p>
    <w:p w14:paraId="378428B7" w14:textId="77777777" w:rsidR="001E64F0" w:rsidRPr="00912235" w:rsidRDefault="001E64F0" w:rsidP="001E64F0">
      <w:pPr>
        <w:pStyle w:val="Equation"/>
        <w:rPr>
          <w:lang w:val="ru-RU"/>
        </w:rPr>
      </w:pPr>
      <w:r w:rsidRPr="00912235">
        <w:rPr>
          <w:lang w:val="ru-RU"/>
        </w:rPr>
        <w:tab/>
      </w:r>
      <w:r w:rsidRPr="00912235">
        <w:rPr>
          <w:lang w:val="ru-RU"/>
        </w:rPr>
        <w:tab/>
      </w:r>
      <w:r w:rsidRPr="00912235">
        <w:rPr>
          <w:position w:val="-76"/>
          <w:lang w:val="ru-RU"/>
        </w:rPr>
        <w:object w:dxaOrig="2120" w:dyaOrig="1640" w14:anchorId="371B9086">
          <v:shape id="_x0000_i1030" type="#_x0000_t75" style="width:108pt;height:86.4pt" o:ole="">
            <v:imagedata r:id="rId24" o:title=""/>
          </v:shape>
          <o:OLEObject Type="Embed" ProgID="Equation.3" ShapeID="_x0000_i1030" DrawAspect="Content" ObjectID="_1812990788" r:id="rId25"/>
        </w:object>
      </w:r>
      <w:r w:rsidRPr="00912235">
        <w:rPr>
          <w:lang w:val="ru-RU"/>
        </w:rPr>
        <w:t>,</w:t>
      </w:r>
      <w:r w:rsidRPr="00912235">
        <w:rPr>
          <w:lang w:val="ru-RU"/>
        </w:rPr>
        <w:tab/>
        <w:t>(2a)</w:t>
      </w:r>
    </w:p>
    <w:p w14:paraId="3A464890" w14:textId="27CF5931" w:rsidR="00355566" w:rsidRPr="00BC1E00" w:rsidRDefault="001E64F0" w:rsidP="00355566">
      <w:pPr>
        <w:rPr>
          <w:lang w:val="en-US"/>
        </w:rPr>
      </w:pPr>
      <w:r w:rsidRPr="00912235">
        <w:rPr>
          <w:lang w:val="ru-RU"/>
        </w:rPr>
        <w:t>где</w:t>
      </w:r>
      <w:r w:rsidR="00BC1E00">
        <w:rPr>
          <w:lang w:val="en-US"/>
        </w:rPr>
        <w:t>:</w:t>
      </w:r>
    </w:p>
    <w:p w14:paraId="5A1B378D" w14:textId="63339703" w:rsidR="001E64F0" w:rsidRPr="00912235" w:rsidRDefault="001E64F0" w:rsidP="001E64F0">
      <w:pPr>
        <w:pStyle w:val="Equationlegend"/>
        <w:rPr>
          <w:lang w:val="ru-RU"/>
        </w:rPr>
      </w:pPr>
      <w:r w:rsidRPr="00912235">
        <w:rPr>
          <w:lang w:val="ru-RU"/>
        </w:rPr>
        <w:tab/>
      </w:r>
      <w:r w:rsidRPr="00912235">
        <w:rPr>
          <w:lang w:val="ru-RU"/>
        </w:rPr>
        <w:sym w:font="Symbol" w:char="F074"/>
      </w:r>
      <w:r w:rsidRPr="00912235">
        <w:rPr>
          <w:lang w:val="ru-RU"/>
        </w:rPr>
        <w:t>:</w:t>
      </w:r>
      <w:r w:rsidRPr="00912235">
        <w:rPr>
          <w:lang w:val="ru-RU"/>
        </w:rPr>
        <w:tab/>
        <w:t xml:space="preserve">переменная величина дополнительной временной задержки, равная </w:t>
      </w:r>
      <w:r w:rsidRPr="00912235">
        <w:rPr>
          <w:i/>
          <w:iCs/>
          <w:lang w:val="ru-RU"/>
        </w:rPr>
        <w:t>t</w:t>
      </w:r>
      <w:r w:rsidRPr="00912235">
        <w:rPr>
          <w:lang w:val="ru-RU"/>
        </w:rPr>
        <w:t xml:space="preserve"> </w:t>
      </w:r>
      <w:r w:rsidRPr="00912235">
        <w:rPr>
          <w:szCs w:val="24"/>
          <w:lang w:val="ru-RU"/>
        </w:rPr>
        <w:sym w:font="Symbol" w:char="F02D"/>
      </w:r>
      <w:r w:rsidRPr="00912235">
        <w:rPr>
          <w:lang w:val="ru-RU"/>
        </w:rPr>
        <w:t xml:space="preserve"> </w:t>
      </w:r>
      <w:r w:rsidRPr="00912235">
        <w:rPr>
          <w:i/>
          <w:iCs/>
          <w:lang w:val="ru-RU"/>
        </w:rPr>
        <w:t>t</w:t>
      </w:r>
      <w:r w:rsidRPr="00912235">
        <w:rPr>
          <w:vertAlign w:val="subscript"/>
          <w:lang w:val="ru-RU"/>
        </w:rPr>
        <w:t>0</w:t>
      </w:r>
      <w:r w:rsidRPr="00912235">
        <w:rPr>
          <w:lang w:val="ru-RU"/>
        </w:rPr>
        <w:t>;</w:t>
      </w:r>
    </w:p>
    <w:p w14:paraId="612F08F1" w14:textId="0581E4CF" w:rsidR="001E64F0" w:rsidRPr="00912235" w:rsidRDefault="001E64F0" w:rsidP="001E64F0">
      <w:pPr>
        <w:pStyle w:val="Equationlegend"/>
        <w:rPr>
          <w:lang w:val="ru-RU"/>
        </w:rPr>
      </w:pPr>
      <w:r w:rsidRPr="00912235">
        <w:rPr>
          <w:lang w:val="ru-RU"/>
        </w:rPr>
        <w:tab/>
      </w:r>
      <w:r w:rsidRPr="00912235">
        <w:rPr>
          <w:lang w:val="ru-RU"/>
        </w:rPr>
        <w:sym w:font="Symbol" w:char="F074"/>
      </w:r>
      <w:r w:rsidRPr="00912235">
        <w:rPr>
          <w:i/>
          <w:iCs/>
          <w:vertAlign w:val="subscript"/>
          <w:lang w:val="ru-RU"/>
        </w:rPr>
        <w:t>a</w:t>
      </w:r>
      <w:r w:rsidRPr="00912235">
        <w:rPr>
          <w:lang w:val="ru-RU"/>
        </w:rPr>
        <w:t>:</w:t>
      </w:r>
      <w:r w:rsidRPr="00912235">
        <w:rPr>
          <w:lang w:val="ru-RU"/>
        </w:rPr>
        <w:tab/>
        <w:t>время прихода первого принятого компонента многолучевого сигнала</w:t>
      </w:r>
      <w:r w:rsidRPr="00912235">
        <w:rPr>
          <w:lang w:val="ru-RU"/>
        </w:rPr>
        <w:br/>
        <w:t>(первый пик в профиле);</w:t>
      </w:r>
    </w:p>
    <w:p w14:paraId="47A630E5" w14:textId="6476F4E4" w:rsidR="00355566" w:rsidRPr="00912235" w:rsidRDefault="001E64F0" w:rsidP="001E64F0">
      <w:pPr>
        <w:pStyle w:val="Equationlegend"/>
        <w:tabs>
          <w:tab w:val="left" w:pos="1440"/>
        </w:tabs>
        <w:rPr>
          <w:lang w:val="ru-RU"/>
        </w:rPr>
      </w:pPr>
      <w:r w:rsidRPr="00912235">
        <w:rPr>
          <w:lang w:val="ru-RU"/>
        </w:rPr>
        <w:tab/>
      </w:r>
      <w:r w:rsidRPr="00912235">
        <w:rPr>
          <w:lang w:val="ru-RU"/>
        </w:rPr>
        <w:sym w:font="Symbol" w:char="F074"/>
      </w:r>
      <w:r w:rsidRPr="00912235">
        <w:rPr>
          <w:i/>
          <w:iCs/>
          <w:vertAlign w:val="subscript"/>
          <w:lang w:val="ru-RU"/>
        </w:rPr>
        <w:t>e</w:t>
      </w:r>
      <w:r w:rsidRPr="00912235">
        <w:rPr>
          <w:sz w:val="10"/>
          <w:lang w:val="ru-RU"/>
        </w:rPr>
        <w:t> </w:t>
      </w:r>
      <w:r w:rsidRPr="00912235">
        <w:rPr>
          <w:lang w:val="ru-RU"/>
        </w:rPr>
        <w:t>= </w:t>
      </w:r>
      <w:r w:rsidRPr="00912235">
        <w:rPr>
          <w:i/>
          <w:iCs/>
          <w:lang w:val="ru-RU"/>
        </w:rPr>
        <w:t>t</w:t>
      </w:r>
      <w:r w:rsidRPr="00912235">
        <w:rPr>
          <w:vertAlign w:val="subscript"/>
          <w:lang w:val="ru-RU"/>
        </w:rPr>
        <w:t>3</w:t>
      </w:r>
      <w:r w:rsidRPr="00912235">
        <w:rPr>
          <w:lang w:val="ru-RU"/>
        </w:rPr>
        <w:t xml:space="preserve"> </w:t>
      </w:r>
      <w:r w:rsidRPr="00912235">
        <w:rPr>
          <w:szCs w:val="24"/>
          <w:lang w:val="ru-RU"/>
        </w:rPr>
        <w:sym w:font="Symbol" w:char="F02D"/>
      </w:r>
      <w:r w:rsidRPr="00912235">
        <w:rPr>
          <w:lang w:val="ru-RU"/>
        </w:rPr>
        <w:t xml:space="preserve"> </w:t>
      </w:r>
      <w:r w:rsidRPr="00912235">
        <w:rPr>
          <w:i/>
          <w:iCs/>
          <w:lang w:val="ru-RU"/>
        </w:rPr>
        <w:t>t</w:t>
      </w:r>
      <w:r w:rsidRPr="00912235">
        <w:rPr>
          <w:vertAlign w:val="subscript"/>
          <w:lang w:val="ru-RU"/>
        </w:rPr>
        <w:t>0</w:t>
      </w:r>
      <w:r w:rsidRPr="00912235">
        <w:rPr>
          <w:lang w:val="ru-RU"/>
        </w:rPr>
        <w:t>.</w:t>
      </w:r>
    </w:p>
    <w:p w14:paraId="4DAEA405" w14:textId="4C278557" w:rsidR="00355566" w:rsidRPr="00912235" w:rsidRDefault="001E64F0" w:rsidP="00355566">
      <w:pPr>
        <w:rPr>
          <w:lang w:val="ru-RU"/>
        </w:rPr>
      </w:pPr>
      <w:r w:rsidRPr="00912235">
        <w:rPr>
          <w:lang w:val="ru-RU"/>
        </w:rPr>
        <w:t>В дискретной форме с временным разрешением Δτ (= 1/</w:t>
      </w:r>
      <w:r w:rsidRPr="00912235">
        <w:rPr>
          <w:i/>
          <w:iCs/>
          <w:lang w:val="ru-RU"/>
        </w:rPr>
        <w:t>B</w:t>
      </w:r>
      <w:r w:rsidRPr="00912235">
        <w:rPr>
          <w:lang w:val="ru-RU"/>
        </w:rPr>
        <w:t>) уравнение (2a) приобретает вид:</w:t>
      </w:r>
    </w:p>
    <w:p w14:paraId="313812CF" w14:textId="77777777" w:rsidR="001E64F0" w:rsidRPr="00912235" w:rsidRDefault="001E64F0" w:rsidP="001E64F0">
      <w:pPr>
        <w:pStyle w:val="Equation"/>
        <w:rPr>
          <w:lang w:val="ru-RU"/>
        </w:rPr>
      </w:pPr>
      <w:r w:rsidRPr="00912235">
        <w:rPr>
          <w:lang w:val="ru-RU"/>
        </w:rPr>
        <w:tab/>
      </w:r>
      <w:r w:rsidRPr="00912235">
        <w:rPr>
          <w:lang w:val="ru-RU"/>
        </w:rPr>
        <w:tab/>
      </w:r>
      <w:r w:rsidRPr="00912235">
        <w:rPr>
          <w:position w:val="-68"/>
          <w:lang w:val="ru-RU"/>
        </w:rPr>
        <w:object w:dxaOrig="2120" w:dyaOrig="1480" w14:anchorId="79619FB0">
          <v:shape id="_x0000_i1031" type="#_x0000_t75" style="width:108pt;height:1in" o:ole="" fillcolor="window">
            <v:imagedata r:id="rId26" o:title=""/>
          </v:shape>
          <o:OLEObject Type="Embed" ProgID="Equation.3" ShapeID="_x0000_i1031" DrawAspect="Content" ObjectID="_1812990789" r:id="rId27"/>
        </w:object>
      </w:r>
      <w:r w:rsidRPr="00912235">
        <w:rPr>
          <w:lang w:val="ru-RU"/>
        </w:rPr>
        <w:t>;</w:t>
      </w:r>
      <w:r w:rsidRPr="00912235">
        <w:rPr>
          <w:lang w:val="ru-RU"/>
        </w:rPr>
        <w:tab/>
        <w:t>(2b)</w:t>
      </w:r>
    </w:p>
    <w:p w14:paraId="77121B16" w14:textId="77777777" w:rsidR="00355566" w:rsidRPr="00912235" w:rsidRDefault="00355566" w:rsidP="00355566">
      <w:pPr>
        <w:pStyle w:val="Blanc"/>
        <w:rPr>
          <w:lang w:val="ru-RU"/>
        </w:rPr>
      </w:pPr>
    </w:p>
    <w:p w14:paraId="70C26BD8" w14:textId="77777777" w:rsidR="001E64F0" w:rsidRPr="00912235" w:rsidRDefault="001E64F0" w:rsidP="001E64F0">
      <w:pPr>
        <w:pStyle w:val="Equation"/>
        <w:rPr>
          <w:lang w:val="ru-RU"/>
        </w:rPr>
      </w:pPr>
      <w:r w:rsidRPr="00912235">
        <w:rPr>
          <w:lang w:val="ru-RU"/>
        </w:rPr>
        <w:tab/>
      </w:r>
      <w:r w:rsidRPr="00912235">
        <w:rPr>
          <w:lang w:val="ru-RU"/>
        </w:rPr>
        <w:tab/>
        <w:t>τ</w:t>
      </w:r>
      <w:r w:rsidRPr="00912235">
        <w:rPr>
          <w:i/>
          <w:iCs/>
          <w:vertAlign w:val="subscript"/>
          <w:lang w:val="ru-RU"/>
        </w:rPr>
        <w:t>i</w:t>
      </w:r>
      <w:r w:rsidRPr="00912235">
        <w:rPr>
          <w:lang w:val="ru-RU"/>
        </w:rPr>
        <w:t xml:space="preserve"> = (</w:t>
      </w:r>
      <w:r w:rsidRPr="00912235">
        <w:rPr>
          <w:i/>
          <w:iCs/>
          <w:lang w:val="ru-RU"/>
        </w:rPr>
        <w:t>i</w:t>
      </w:r>
      <w:r w:rsidRPr="00912235">
        <w:rPr>
          <w:lang w:val="ru-RU"/>
        </w:rPr>
        <w:t xml:space="preserve"> </w:t>
      </w:r>
      <w:r w:rsidRPr="00912235">
        <w:rPr>
          <w:szCs w:val="24"/>
          <w:lang w:val="ru-RU"/>
        </w:rPr>
        <w:sym w:font="Symbol" w:char="F02D"/>
      </w:r>
      <w:r w:rsidRPr="00912235">
        <w:rPr>
          <w:lang w:val="ru-RU"/>
        </w:rPr>
        <w:t xml:space="preserve"> 1) Δτ = (</w:t>
      </w:r>
      <w:r w:rsidRPr="00912235">
        <w:rPr>
          <w:i/>
          <w:iCs/>
          <w:lang w:val="ru-RU"/>
        </w:rPr>
        <w:t>i</w:t>
      </w:r>
      <w:r w:rsidRPr="00912235">
        <w:rPr>
          <w:lang w:val="ru-RU"/>
        </w:rPr>
        <w:t xml:space="preserve"> </w:t>
      </w:r>
      <w:r w:rsidRPr="00912235">
        <w:rPr>
          <w:szCs w:val="24"/>
          <w:lang w:val="ru-RU"/>
        </w:rPr>
        <w:sym w:font="Symbol" w:char="F02D"/>
      </w:r>
      <w:r w:rsidRPr="00912235">
        <w:rPr>
          <w:lang w:val="ru-RU"/>
        </w:rPr>
        <w:t xml:space="preserve"> 1)/</w:t>
      </w:r>
      <w:r w:rsidRPr="00912235">
        <w:rPr>
          <w:i/>
          <w:iCs/>
          <w:lang w:val="ru-RU"/>
        </w:rPr>
        <w:t>B</w:t>
      </w:r>
      <w:r w:rsidRPr="00912235">
        <w:rPr>
          <w:lang w:val="ru-RU"/>
        </w:rPr>
        <w:t xml:space="preserve">           (</w:t>
      </w:r>
      <w:r w:rsidRPr="00912235">
        <w:rPr>
          <w:i/>
          <w:iCs/>
          <w:lang w:val="ru-RU"/>
        </w:rPr>
        <w:t>i</w:t>
      </w:r>
      <w:r w:rsidRPr="00912235">
        <w:rPr>
          <w:lang w:val="ru-RU"/>
        </w:rPr>
        <w:t xml:space="preserve"> = 1, 2, ..., </w:t>
      </w:r>
      <w:r w:rsidRPr="00912235">
        <w:rPr>
          <w:i/>
          <w:iCs/>
          <w:lang w:val="ru-RU"/>
        </w:rPr>
        <w:t>N</w:t>
      </w:r>
      <w:r w:rsidRPr="00912235">
        <w:rPr>
          <w:lang w:val="ru-RU"/>
        </w:rPr>
        <w:t>),</w:t>
      </w:r>
    </w:p>
    <w:p w14:paraId="6F93A1C1" w14:textId="77777777" w:rsidR="001E64F0" w:rsidRPr="00912235" w:rsidRDefault="001E64F0" w:rsidP="001E64F0">
      <w:pPr>
        <w:rPr>
          <w:lang w:val="ru-RU"/>
        </w:rPr>
      </w:pPr>
      <w:r w:rsidRPr="00912235">
        <w:rPr>
          <w:lang w:val="ru-RU"/>
        </w:rPr>
        <w:t xml:space="preserve">где </w:t>
      </w:r>
      <w:r w:rsidRPr="00912235">
        <w:rPr>
          <w:i/>
          <w:iCs/>
          <w:lang w:val="ru-RU"/>
        </w:rPr>
        <w:t xml:space="preserve">i </w:t>
      </w:r>
      <w:r w:rsidRPr="00912235">
        <w:rPr>
          <w:lang w:val="ru-RU"/>
        </w:rPr>
        <w:t xml:space="preserve">= 1 и </w:t>
      </w:r>
      <w:r w:rsidRPr="00912235">
        <w:rPr>
          <w:i/>
          <w:iCs/>
          <w:lang w:val="ru-RU"/>
        </w:rPr>
        <w:t>N</w:t>
      </w:r>
      <w:r w:rsidRPr="00912235">
        <w:rPr>
          <w:lang w:val="ru-RU"/>
        </w:rPr>
        <w:t xml:space="preserve"> – индексы первого и последнего из образцов профилей задержки, лежащих выше порогового уровня, соответственно, а </w:t>
      </w:r>
      <w:r w:rsidRPr="00912235">
        <w:rPr>
          <w:i/>
          <w:iCs/>
          <w:lang w:val="ru-RU"/>
        </w:rPr>
        <w:t>M</w:t>
      </w:r>
      <w:r w:rsidRPr="00912235">
        <w:rPr>
          <w:lang w:val="ru-RU"/>
        </w:rPr>
        <w:t xml:space="preserve"> – индекс первого принятого компонента многолучевого сигнала (первый пик в профиле).</w:t>
      </w:r>
    </w:p>
    <w:p w14:paraId="3CBB9E6F" w14:textId="0DB16460" w:rsidR="00355566" w:rsidRPr="00912235" w:rsidRDefault="001E64F0" w:rsidP="001E64F0">
      <w:pPr>
        <w:keepNext/>
        <w:rPr>
          <w:lang w:val="ru-RU"/>
        </w:rPr>
      </w:pPr>
      <w:r w:rsidRPr="00912235">
        <w:rPr>
          <w:lang w:val="ru-RU"/>
        </w:rPr>
        <w:t>Величины задержек могут определяться из следующего соотношения:</w:t>
      </w:r>
    </w:p>
    <w:p w14:paraId="63484EB0" w14:textId="77777777" w:rsidR="001E64F0" w:rsidRPr="00912235" w:rsidRDefault="001E64F0" w:rsidP="001E64F0">
      <w:pPr>
        <w:pStyle w:val="Equation"/>
        <w:keepNext/>
        <w:spacing w:before="160" w:after="40"/>
        <w:jc w:val="center"/>
        <w:rPr>
          <w:lang w:val="ru-RU"/>
        </w:rPr>
      </w:pPr>
      <w:r w:rsidRPr="00912235">
        <w:rPr>
          <w:lang w:val="ru-RU"/>
        </w:rPr>
        <w:tab/>
      </w:r>
      <w:r w:rsidRPr="00912235">
        <w:rPr>
          <w:lang w:val="ru-RU"/>
        </w:rPr>
        <w:tab/>
      </w:r>
      <w:r w:rsidRPr="00912235">
        <w:rPr>
          <w:i/>
          <w:iCs/>
          <w:lang w:val="ru-RU"/>
        </w:rPr>
        <w:t>t</w:t>
      </w:r>
      <w:r w:rsidRPr="00912235">
        <w:rPr>
          <w:i/>
          <w:iCs/>
          <w:vertAlign w:val="subscript"/>
          <w:lang w:val="ru-RU"/>
        </w:rPr>
        <w:t>i</w:t>
      </w:r>
      <w:r w:rsidRPr="00912235">
        <w:rPr>
          <w:lang w:val="ru-RU"/>
        </w:rPr>
        <w:t xml:space="preserve"> (µs) = 3,3 </w:t>
      </w:r>
      <w:r w:rsidRPr="00912235">
        <w:rPr>
          <w:i/>
          <w:iCs/>
          <w:lang w:val="ru-RU"/>
        </w:rPr>
        <w:t>r</w:t>
      </w:r>
      <w:r w:rsidRPr="00912235">
        <w:rPr>
          <w:i/>
          <w:iCs/>
          <w:vertAlign w:val="subscript"/>
          <w:lang w:val="ru-RU"/>
        </w:rPr>
        <w:t>i</w:t>
      </w:r>
      <w:r w:rsidRPr="00912235">
        <w:rPr>
          <w:lang w:val="ru-RU"/>
        </w:rPr>
        <w:t>                км,</w:t>
      </w:r>
      <w:r w:rsidRPr="00912235">
        <w:rPr>
          <w:lang w:val="ru-RU"/>
        </w:rPr>
        <w:tab/>
        <w:t>(3)</w:t>
      </w:r>
    </w:p>
    <w:p w14:paraId="63A174C2" w14:textId="77D9D9DD" w:rsidR="00355566" w:rsidRPr="00912235" w:rsidRDefault="001E64F0" w:rsidP="00355566">
      <w:pPr>
        <w:rPr>
          <w:lang w:val="ru-RU"/>
        </w:rPr>
      </w:pPr>
      <w:r w:rsidRPr="00912235">
        <w:rPr>
          <w:lang w:val="ru-RU"/>
        </w:rPr>
        <w:t xml:space="preserve">где </w:t>
      </w:r>
      <w:r w:rsidRPr="00912235">
        <w:rPr>
          <w:i/>
          <w:iCs/>
          <w:lang w:val="ru-RU"/>
        </w:rPr>
        <w:t>r</w:t>
      </w:r>
      <w:r w:rsidRPr="00912235">
        <w:rPr>
          <w:i/>
          <w:iCs/>
          <w:vertAlign w:val="subscript"/>
          <w:lang w:val="ru-RU"/>
        </w:rPr>
        <w:t>i</w:t>
      </w:r>
      <w:r w:rsidRPr="00912235">
        <w:rPr>
          <w:lang w:val="ru-RU"/>
        </w:rPr>
        <w:t xml:space="preserve"> – сумма расстояний от передатчика до отражателя многолучевых сигналов и от отражателя до приемника или общее расстояние от передатчика до приемника для </w:t>
      </w:r>
      <w:r w:rsidRPr="00912235">
        <w:rPr>
          <w:i/>
          <w:iCs/>
          <w:lang w:val="ru-RU"/>
        </w:rPr>
        <w:t>t</w:t>
      </w:r>
      <w:r w:rsidRPr="00912235">
        <w:rPr>
          <w:iCs/>
          <w:vertAlign w:val="subscript"/>
          <w:lang w:val="ru-RU"/>
        </w:rPr>
        <w:t>LOS</w:t>
      </w:r>
      <w:r w:rsidRPr="00912235">
        <w:rPr>
          <w:lang w:val="ru-RU"/>
        </w:rPr>
        <w:t>.</w:t>
      </w:r>
    </w:p>
    <w:p w14:paraId="440931BC" w14:textId="475F83E4" w:rsidR="00355566" w:rsidRPr="00912235" w:rsidRDefault="00355566" w:rsidP="00B46C6B">
      <w:pPr>
        <w:pStyle w:val="Heading3"/>
        <w:keepNext w:val="0"/>
        <w:keepLines w:val="0"/>
        <w:rPr>
          <w:lang w:val="ru-RU"/>
        </w:rPr>
      </w:pPr>
      <w:r w:rsidRPr="00912235">
        <w:rPr>
          <w:lang w:val="ru-RU"/>
        </w:rPr>
        <w:t>2.2.3</w:t>
      </w:r>
      <w:r w:rsidRPr="00912235">
        <w:rPr>
          <w:lang w:val="ru-RU"/>
        </w:rPr>
        <w:tab/>
      </w:r>
      <w:r w:rsidR="001E64F0" w:rsidRPr="00912235">
        <w:rPr>
          <w:bCs/>
          <w:lang w:val="ru-RU"/>
        </w:rPr>
        <w:t>Среднеквадратичный разброс задержек</w:t>
      </w:r>
    </w:p>
    <w:p w14:paraId="2FC5CB6B" w14:textId="32784CFF" w:rsidR="00355566" w:rsidRPr="00912235" w:rsidRDefault="001E64F0" w:rsidP="00B46C6B">
      <w:pPr>
        <w:rPr>
          <w:lang w:val="ru-RU"/>
        </w:rPr>
      </w:pPr>
      <w:r w:rsidRPr="00912235">
        <w:rPr>
          <w:lang w:val="ru-RU"/>
        </w:rPr>
        <w:t xml:space="preserve">Среднеквадратичный разброс задержек </w:t>
      </w:r>
      <w:r w:rsidRPr="00912235">
        <w:rPr>
          <w:i/>
          <w:iCs/>
          <w:lang w:val="ru-RU"/>
        </w:rPr>
        <w:t>S</w:t>
      </w:r>
      <w:r w:rsidRPr="00912235">
        <w:rPr>
          <w:lang w:val="ru-RU"/>
        </w:rPr>
        <w:t xml:space="preserve"> определяется как корень квадратный из второго центрального момента:</w:t>
      </w:r>
    </w:p>
    <w:p w14:paraId="6889E062" w14:textId="77777777" w:rsidR="001E64F0" w:rsidRPr="00912235" w:rsidRDefault="001E64F0" w:rsidP="001E64F0">
      <w:pPr>
        <w:pStyle w:val="Equation"/>
        <w:rPr>
          <w:lang w:val="ru-RU"/>
        </w:rPr>
      </w:pPr>
      <w:r w:rsidRPr="00912235">
        <w:rPr>
          <w:lang w:val="ru-RU"/>
        </w:rPr>
        <w:lastRenderedPageBreak/>
        <w:tab/>
      </w:r>
      <w:r w:rsidRPr="00912235">
        <w:rPr>
          <w:lang w:val="ru-RU"/>
        </w:rPr>
        <w:tab/>
      </w:r>
      <w:r w:rsidRPr="00912235">
        <w:rPr>
          <w:position w:val="-78"/>
          <w:lang w:val="ru-RU"/>
        </w:rPr>
        <w:object w:dxaOrig="2940" w:dyaOrig="1719" w14:anchorId="003E13CA">
          <v:shape id="_x0000_i1032" type="#_x0000_t75" style="width:136.8pt;height:86.4pt" o:ole="">
            <v:imagedata r:id="rId28" o:title=""/>
          </v:shape>
          <o:OLEObject Type="Embed" ProgID="Equation.3" ShapeID="_x0000_i1032" DrawAspect="Content" ObjectID="_1812990790" r:id="rId29"/>
        </w:object>
      </w:r>
      <w:r w:rsidRPr="00912235">
        <w:rPr>
          <w:lang w:val="ru-RU"/>
        </w:rPr>
        <w:t>.</w:t>
      </w:r>
      <w:r w:rsidRPr="00912235">
        <w:rPr>
          <w:lang w:val="ru-RU"/>
        </w:rPr>
        <w:tab/>
        <w:t>(4a)</w:t>
      </w:r>
    </w:p>
    <w:p w14:paraId="3CD08F9E" w14:textId="22C42CE9" w:rsidR="00355566" w:rsidRPr="00912235" w:rsidRDefault="001E64F0" w:rsidP="00355566">
      <w:pPr>
        <w:rPr>
          <w:lang w:val="ru-RU"/>
        </w:rPr>
      </w:pPr>
      <w:r w:rsidRPr="00912235">
        <w:rPr>
          <w:lang w:val="ru-RU"/>
        </w:rPr>
        <w:t>В дискретной форме с временным разрешением Δτ уравнение (4a) приобретает вид</w:t>
      </w:r>
      <w:r w:rsidR="00912235" w:rsidRPr="00912235">
        <w:rPr>
          <w:lang w:val="ru-RU"/>
        </w:rPr>
        <w:t>:</w:t>
      </w:r>
    </w:p>
    <w:p w14:paraId="25D44BC0" w14:textId="77777777" w:rsidR="00C163FB" w:rsidRPr="00912235" w:rsidRDefault="00C163FB" w:rsidP="00C163FB">
      <w:pPr>
        <w:pStyle w:val="Equation"/>
        <w:rPr>
          <w:lang w:val="ru-RU"/>
        </w:rPr>
      </w:pPr>
      <w:r w:rsidRPr="00912235">
        <w:rPr>
          <w:lang w:val="ru-RU"/>
        </w:rPr>
        <w:tab/>
      </w:r>
      <w:r w:rsidRPr="00912235">
        <w:rPr>
          <w:lang w:val="ru-RU"/>
        </w:rPr>
        <w:tab/>
      </w:r>
      <w:r w:rsidRPr="00912235">
        <w:rPr>
          <w:position w:val="-70"/>
          <w:lang w:val="ru-RU"/>
        </w:rPr>
        <w:object w:dxaOrig="3000" w:dyaOrig="1540" w14:anchorId="5449948A">
          <v:shape id="_x0000_i1033" type="#_x0000_t75" style="width:2in;height:1in" o:ole="" fillcolor="window">
            <v:imagedata r:id="rId30" o:title=""/>
          </v:shape>
          <o:OLEObject Type="Embed" ProgID="Equation.3" ShapeID="_x0000_i1033" DrawAspect="Content" ObjectID="_1812990791" r:id="rId31"/>
        </w:object>
      </w:r>
      <w:r w:rsidRPr="00912235">
        <w:rPr>
          <w:lang w:val="ru-RU"/>
        </w:rPr>
        <w:t>.</w:t>
      </w:r>
      <w:r w:rsidRPr="00912235">
        <w:rPr>
          <w:lang w:val="ru-RU"/>
        </w:rPr>
        <w:tab/>
        <w:t>(4b)</w:t>
      </w:r>
    </w:p>
    <w:p w14:paraId="4BF21C44" w14:textId="2F034EDB" w:rsidR="00355566" w:rsidRPr="00912235" w:rsidRDefault="00355566" w:rsidP="00355566">
      <w:pPr>
        <w:pStyle w:val="Heading3"/>
        <w:rPr>
          <w:lang w:val="ru-RU"/>
        </w:rPr>
      </w:pPr>
      <w:r w:rsidRPr="00912235">
        <w:rPr>
          <w:lang w:val="ru-RU"/>
        </w:rPr>
        <w:t>2.2.4</w:t>
      </w:r>
      <w:r w:rsidRPr="00912235">
        <w:rPr>
          <w:lang w:val="ru-RU"/>
        </w:rPr>
        <w:tab/>
      </w:r>
      <w:r w:rsidR="00C163FB" w:rsidRPr="00912235">
        <w:rPr>
          <w:lang w:val="ru-RU"/>
        </w:rPr>
        <w:t>Окно задержки</w:t>
      </w:r>
    </w:p>
    <w:p w14:paraId="2233350C" w14:textId="61B690DD" w:rsidR="00355566" w:rsidRPr="00912235" w:rsidRDefault="00C163FB" w:rsidP="00355566">
      <w:pPr>
        <w:rPr>
          <w:lang w:val="ru-RU"/>
        </w:rPr>
      </w:pPr>
      <w:r w:rsidRPr="00912235">
        <w:rPr>
          <w:lang w:val="ru-RU"/>
        </w:rPr>
        <w:t xml:space="preserve">Окно задержки </w:t>
      </w:r>
      <w:r w:rsidRPr="00912235">
        <w:rPr>
          <w:i/>
          <w:iCs/>
          <w:lang w:val="ru-RU"/>
        </w:rPr>
        <w:t>W</w:t>
      </w:r>
      <w:r w:rsidRPr="00912235">
        <w:rPr>
          <w:i/>
          <w:iCs/>
          <w:vertAlign w:val="subscript"/>
          <w:lang w:val="ru-RU"/>
        </w:rPr>
        <w:t>q</w:t>
      </w:r>
      <w:r w:rsidRPr="00912235">
        <w:rPr>
          <w:lang w:val="ru-RU"/>
        </w:rPr>
        <w:t xml:space="preserve"> представляет собой среднюю часть профиля задержки мощности, содержащую определенный процент </w:t>
      </w:r>
      <w:r w:rsidRPr="00912235">
        <w:rPr>
          <w:i/>
          <w:iCs/>
          <w:lang w:val="ru-RU"/>
        </w:rPr>
        <w:t>q</w:t>
      </w:r>
      <w:r w:rsidRPr="00912235">
        <w:rPr>
          <w:lang w:val="ru-RU"/>
        </w:rPr>
        <w:t xml:space="preserve"> общей мощности:</w:t>
      </w:r>
    </w:p>
    <w:p w14:paraId="0A11C3F3" w14:textId="77777777" w:rsidR="00C163FB" w:rsidRPr="00912235" w:rsidRDefault="00C163FB" w:rsidP="00C163FB">
      <w:pPr>
        <w:pStyle w:val="Equation"/>
        <w:rPr>
          <w:lang w:val="ru-RU"/>
        </w:rPr>
      </w:pPr>
      <w:bookmarkStart w:id="5" w:name="F005"/>
      <w:r w:rsidRPr="00912235">
        <w:rPr>
          <w:lang w:val="ru-RU"/>
        </w:rPr>
        <w:tab/>
      </w:r>
      <w:r w:rsidRPr="00912235">
        <w:rPr>
          <w:lang w:val="ru-RU"/>
        </w:rPr>
        <w:tab/>
      </w:r>
      <w:r w:rsidRPr="00912235">
        <w:rPr>
          <w:i/>
          <w:lang w:val="ru-RU"/>
        </w:rPr>
        <w:t>W</w:t>
      </w:r>
      <w:r w:rsidRPr="00912235">
        <w:rPr>
          <w:i/>
          <w:vertAlign w:val="subscript"/>
          <w:lang w:val="ru-RU"/>
        </w:rPr>
        <w:t>q</w:t>
      </w:r>
      <w:r w:rsidRPr="00912235">
        <w:rPr>
          <w:lang w:val="ru-RU"/>
        </w:rPr>
        <w:t xml:space="preserve">  =  (</w:t>
      </w:r>
      <w:r w:rsidRPr="00912235">
        <w:rPr>
          <w:i/>
          <w:lang w:val="ru-RU"/>
        </w:rPr>
        <w:t>t</w:t>
      </w:r>
      <w:r w:rsidRPr="00912235">
        <w:rPr>
          <w:iCs/>
          <w:vertAlign w:val="subscript"/>
          <w:lang w:val="ru-RU"/>
        </w:rPr>
        <w:t>2</w:t>
      </w:r>
      <w:r w:rsidRPr="00912235">
        <w:rPr>
          <w:vertAlign w:val="subscript"/>
          <w:lang w:val="ru-RU"/>
        </w:rPr>
        <w:t xml:space="preserve"> </w:t>
      </w:r>
      <w:r w:rsidRPr="00912235">
        <w:rPr>
          <w:lang w:val="ru-RU"/>
        </w:rPr>
        <w:t xml:space="preserve"> –  </w:t>
      </w:r>
      <w:r w:rsidRPr="00912235">
        <w:rPr>
          <w:i/>
          <w:lang w:val="ru-RU"/>
        </w:rPr>
        <w:t>t</w:t>
      </w:r>
      <w:r w:rsidRPr="00912235">
        <w:rPr>
          <w:iCs/>
          <w:vertAlign w:val="subscript"/>
          <w:lang w:val="ru-RU"/>
        </w:rPr>
        <w:t>1</w:t>
      </w:r>
      <w:r w:rsidRPr="00912235">
        <w:rPr>
          <w:lang w:val="ru-RU"/>
        </w:rPr>
        <w:t>),</w:t>
      </w:r>
      <w:r w:rsidRPr="00912235">
        <w:rPr>
          <w:lang w:val="ru-RU"/>
        </w:rPr>
        <w:tab/>
        <w:t>(5)</w:t>
      </w:r>
      <w:bookmarkEnd w:id="5"/>
    </w:p>
    <w:p w14:paraId="4A83B932" w14:textId="5AFB9B05" w:rsidR="00355566" w:rsidRPr="00912235" w:rsidRDefault="009951E8" w:rsidP="00355566">
      <w:pPr>
        <w:rPr>
          <w:lang w:val="ru-RU"/>
        </w:rPr>
      </w:pPr>
      <w:r w:rsidRPr="00912235">
        <w:rPr>
          <w:lang w:val="ru-RU"/>
        </w:rPr>
        <w:t xml:space="preserve">причем границы </w:t>
      </w:r>
      <w:r w:rsidRPr="00912235">
        <w:rPr>
          <w:i/>
          <w:iCs/>
          <w:lang w:val="ru-RU"/>
        </w:rPr>
        <w:t>t</w:t>
      </w:r>
      <w:r w:rsidRPr="00912235">
        <w:rPr>
          <w:vertAlign w:val="subscript"/>
          <w:lang w:val="ru-RU"/>
        </w:rPr>
        <w:t>1</w:t>
      </w:r>
      <w:r w:rsidRPr="00912235">
        <w:rPr>
          <w:lang w:val="ru-RU"/>
        </w:rPr>
        <w:t xml:space="preserve"> и </w:t>
      </w:r>
      <w:r w:rsidRPr="00912235">
        <w:rPr>
          <w:i/>
          <w:iCs/>
          <w:lang w:val="ru-RU"/>
        </w:rPr>
        <w:t>t</w:t>
      </w:r>
      <w:r w:rsidRPr="00912235">
        <w:rPr>
          <w:vertAlign w:val="subscript"/>
          <w:lang w:val="ru-RU"/>
        </w:rPr>
        <w:t>2</w:t>
      </w:r>
      <w:r w:rsidRPr="00912235">
        <w:rPr>
          <w:lang w:val="ru-RU"/>
        </w:rPr>
        <w:t xml:space="preserve"> определяются соотношением</w:t>
      </w:r>
      <w:r w:rsidR="00912235" w:rsidRPr="00912235">
        <w:rPr>
          <w:lang w:val="ru-RU"/>
        </w:rPr>
        <w:t>:</w:t>
      </w:r>
    </w:p>
    <w:p w14:paraId="66F464AE" w14:textId="77777777" w:rsidR="009951E8" w:rsidRPr="00912235" w:rsidRDefault="009951E8" w:rsidP="009951E8">
      <w:pPr>
        <w:pStyle w:val="Equation"/>
        <w:rPr>
          <w:lang w:val="ru-RU"/>
        </w:rPr>
      </w:pPr>
      <w:bookmarkStart w:id="6" w:name="F006"/>
      <w:r w:rsidRPr="00912235">
        <w:rPr>
          <w:lang w:val="ru-RU"/>
        </w:rPr>
        <w:tab/>
      </w:r>
      <w:r w:rsidRPr="00912235">
        <w:rPr>
          <w:lang w:val="ru-RU"/>
        </w:rPr>
        <w:tab/>
      </w:r>
      <w:r w:rsidRPr="00912235">
        <w:rPr>
          <w:position w:val="-38"/>
          <w:lang w:val="ru-RU"/>
        </w:rPr>
        <w:object w:dxaOrig="3400" w:dyaOrig="820" w14:anchorId="11B1A42F">
          <v:shape id="_x0000_i1034" type="#_x0000_t75" style="width:158.4pt;height:43.2pt" o:ole="">
            <v:imagedata r:id="rId32" o:title=""/>
          </v:shape>
          <o:OLEObject Type="Embed" ProgID="Equation.3" ShapeID="_x0000_i1034" DrawAspect="Content" ObjectID="_1812990792" r:id="rId33"/>
        </w:object>
      </w:r>
      <w:r w:rsidRPr="00912235">
        <w:rPr>
          <w:lang w:val="ru-RU"/>
        </w:rPr>
        <w:t>,</w:t>
      </w:r>
      <w:r w:rsidRPr="00912235">
        <w:rPr>
          <w:lang w:val="ru-RU"/>
        </w:rPr>
        <w:tab/>
        <w:t>(6)</w:t>
      </w:r>
      <w:bookmarkEnd w:id="6"/>
    </w:p>
    <w:p w14:paraId="4164EFCC" w14:textId="5D17463A" w:rsidR="00355566" w:rsidRPr="00912235" w:rsidRDefault="009951E8" w:rsidP="00FD5FE8">
      <w:pPr>
        <w:rPr>
          <w:lang w:val="ru-RU"/>
        </w:rPr>
      </w:pPr>
      <w:r w:rsidRPr="00912235">
        <w:rPr>
          <w:lang w:val="ru-RU"/>
        </w:rPr>
        <w:t xml:space="preserve">а мощность за пределами окна делится на две равные части </w:t>
      </w:r>
      <w:r w:rsidRPr="00912235">
        <w:rPr>
          <w:position w:val="-28"/>
          <w:lang w:val="ru-RU"/>
        </w:rPr>
        <w:object w:dxaOrig="1340" w:dyaOrig="680" w14:anchorId="4A7DF470">
          <v:shape id="_x0000_i1035" type="#_x0000_t75" style="width:57.6pt;height:28.8pt" o:ole="">
            <v:imagedata r:id="rId34" o:title=""/>
          </v:shape>
          <o:OLEObject Type="Embed" ProgID="Equation.3" ShapeID="_x0000_i1035" DrawAspect="Content" ObjectID="_1812990793" r:id="rId35"/>
        </w:object>
      </w:r>
      <w:r w:rsidRPr="00912235">
        <w:rPr>
          <w:lang w:val="ru-RU"/>
        </w:rPr>
        <w:t>.</w:t>
      </w:r>
    </w:p>
    <w:p w14:paraId="58504D8F" w14:textId="55025DB1" w:rsidR="00355566" w:rsidRPr="00912235" w:rsidRDefault="00355566" w:rsidP="00355566">
      <w:pPr>
        <w:pStyle w:val="Heading3"/>
        <w:rPr>
          <w:lang w:val="ru-RU"/>
        </w:rPr>
      </w:pPr>
      <w:r w:rsidRPr="00912235">
        <w:rPr>
          <w:lang w:val="ru-RU"/>
        </w:rPr>
        <w:t>2.2.5</w:t>
      </w:r>
      <w:r w:rsidRPr="00912235">
        <w:rPr>
          <w:lang w:val="ru-RU"/>
        </w:rPr>
        <w:tab/>
      </w:r>
      <w:r w:rsidR="00F6068A" w:rsidRPr="00912235">
        <w:rPr>
          <w:lang w:val="ru-RU"/>
        </w:rPr>
        <w:t>Интервал задержки</w:t>
      </w:r>
    </w:p>
    <w:p w14:paraId="1BBC48BC" w14:textId="525E2150" w:rsidR="00355566" w:rsidRPr="00912235" w:rsidRDefault="00CC68DA" w:rsidP="00355566">
      <w:pPr>
        <w:rPr>
          <w:lang w:val="ru-RU"/>
        </w:rPr>
      </w:pPr>
      <w:r w:rsidRPr="00912235">
        <w:rPr>
          <w:lang w:val="ru-RU"/>
        </w:rPr>
        <w:t xml:space="preserve">Интервал задержки </w:t>
      </w:r>
      <w:r w:rsidRPr="00912235">
        <w:rPr>
          <w:i/>
          <w:iCs/>
          <w:lang w:val="ru-RU"/>
        </w:rPr>
        <w:t>I</w:t>
      </w:r>
      <w:r w:rsidRPr="00912235">
        <w:rPr>
          <w:i/>
          <w:iCs/>
          <w:vertAlign w:val="subscript"/>
          <w:lang w:val="ru-RU"/>
        </w:rPr>
        <w:t>th</w:t>
      </w:r>
      <w:r w:rsidRPr="00912235">
        <w:rPr>
          <w:lang w:val="ru-RU"/>
        </w:rPr>
        <w:t xml:space="preserve"> определяется как временной интервал между моментом </w:t>
      </w:r>
      <w:r w:rsidRPr="00912235">
        <w:rPr>
          <w:i/>
          <w:iCs/>
          <w:lang w:val="ru-RU"/>
        </w:rPr>
        <w:t>t</w:t>
      </w:r>
      <w:r w:rsidRPr="00912235">
        <w:rPr>
          <w:vertAlign w:val="subscript"/>
          <w:lang w:val="ru-RU"/>
        </w:rPr>
        <w:t>4</w:t>
      </w:r>
      <w:r w:rsidRPr="00912235">
        <w:rPr>
          <w:lang w:val="ru-RU"/>
        </w:rPr>
        <w:t xml:space="preserve">, когда амплитуда профиля задержки мощности в первый раз превышает заданный порог </w:t>
      </w:r>
      <w:r w:rsidRPr="00912235">
        <w:rPr>
          <w:i/>
          <w:iCs/>
          <w:lang w:val="ru-RU"/>
        </w:rPr>
        <w:t>I</w:t>
      </w:r>
      <w:r w:rsidRPr="00912235">
        <w:rPr>
          <w:i/>
          <w:iCs/>
          <w:vertAlign w:val="subscript"/>
          <w:lang w:val="ru-RU"/>
        </w:rPr>
        <w:t>th</w:t>
      </w:r>
      <w:r w:rsidRPr="00912235">
        <w:rPr>
          <w:lang w:val="ru-RU"/>
        </w:rPr>
        <w:t xml:space="preserve">, и моментом </w:t>
      </w:r>
      <w:r w:rsidRPr="00912235">
        <w:rPr>
          <w:i/>
          <w:iCs/>
          <w:lang w:val="ru-RU"/>
        </w:rPr>
        <w:t>t</w:t>
      </w:r>
      <w:r w:rsidRPr="00912235">
        <w:rPr>
          <w:vertAlign w:val="subscript"/>
          <w:lang w:val="ru-RU"/>
        </w:rPr>
        <w:t>5</w:t>
      </w:r>
      <w:r w:rsidRPr="00912235">
        <w:rPr>
          <w:lang w:val="ru-RU"/>
        </w:rPr>
        <w:t>, когда амплитуда в последний раз падает ниже этого порога:</w:t>
      </w:r>
    </w:p>
    <w:p w14:paraId="213F0959" w14:textId="172D59FF" w:rsidR="00355566" w:rsidRPr="00912235" w:rsidRDefault="00355566" w:rsidP="000E4249">
      <w:pPr>
        <w:pStyle w:val="Equation"/>
        <w:rPr>
          <w:lang w:val="ru-RU"/>
        </w:rPr>
      </w:pPr>
      <w:bookmarkStart w:id="7" w:name="F007"/>
      <w:r w:rsidRPr="00912235">
        <w:rPr>
          <w:lang w:val="ru-RU"/>
        </w:rPr>
        <w:tab/>
      </w:r>
      <w:r w:rsidRPr="00912235">
        <w:rPr>
          <w:lang w:val="ru-RU"/>
        </w:rPr>
        <w:tab/>
      </w:r>
      <w:r w:rsidRPr="00912235">
        <w:rPr>
          <w:i/>
          <w:lang w:val="ru-RU"/>
        </w:rPr>
        <w:t>I</w:t>
      </w:r>
      <w:r w:rsidRPr="00912235">
        <w:rPr>
          <w:i/>
          <w:iCs/>
          <w:vertAlign w:val="subscript"/>
          <w:lang w:val="ru-RU"/>
        </w:rPr>
        <w:t>th</w:t>
      </w:r>
      <w:r w:rsidRPr="00912235">
        <w:rPr>
          <w:lang w:val="ru-RU"/>
        </w:rPr>
        <w:t xml:space="preserve"> </w:t>
      </w:r>
      <w:r w:rsidR="000E4249" w:rsidRPr="00912235">
        <w:rPr>
          <w:lang w:val="ru-RU"/>
        </w:rPr>
        <w:t>=</w:t>
      </w:r>
      <w:r w:rsidRPr="00912235">
        <w:rPr>
          <w:lang w:val="ru-RU"/>
        </w:rPr>
        <w:t xml:space="preserve"> (</w:t>
      </w:r>
      <w:r w:rsidRPr="00912235">
        <w:rPr>
          <w:i/>
          <w:lang w:val="ru-RU"/>
        </w:rPr>
        <w:t>t</w:t>
      </w:r>
      <w:r w:rsidRPr="00912235">
        <w:rPr>
          <w:vertAlign w:val="subscript"/>
          <w:lang w:val="ru-RU"/>
        </w:rPr>
        <w:t>5</w:t>
      </w:r>
      <w:r w:rsidRPr="00912235">
        <w:rPr>
          <w:lang w:val="ru-RU"/>
        </w:rPr>
        <w:t xml:space="preserve"> – </w:t>
      </w:r>
      <w:r w:rsidRPr="00912235">
        <w:rPr>
          <w:i/>
          <w:lang w:val="ru-RU"/>
        </w:rPr>
        <w:t>t</w:t>
      </w:r>
      <w:r w:rsidRPr="00912235">
        <w:rPr>
          <w:vertAlign w:val="subscript"/>
          <w:lang w:val="ru-RU"/>
        </w:rPr>
        <w:t>4</w:t>
      </w:r>
      <w:r w:rsidRPr="00912235">
        <w:rPr>
          <w:lang w:val="ru-RU"/>
        </w:rPr>
        <w:t>)</w:t>
      </w:r>
      <w:r w:rsidR="00CC68DA" w:rsidRPr="00912235">
        <w:rPr>
          <w:lang w:val="ru-RU"/>
        </w:rPr>
        <w:t>.</w:t>
      </w:r>
      <w:r w:rsidRPr="00912235">
        <w:rPr>
          <w:lang w:val="ru-RU"/>
        </w:rPr>
        <w:tab/>
        <w:t>(7)</w:t>
      </w:r>
      <w:bookmarkEnd w:id="7"/>
    </w:p>
    <w:p w14:paraId="0A5665E4" w14:textId="6265111C" w:rsidR="00355566" w:rsidRPr="00912235" w:rsidRDefault="00355566" w:rsidP="00355566">
      <w:pPr>
        <w:pStyle w:val="Heading3"/>
        <w:rPr>
          <w:lang w:val="ru-RU"/>
        </w:rPr>
      </w:pPr>
      <w:r w:rsidRPr="00912235">
        <w:rPr>
          <w:lang w:val="ru-RU"/>
        </w:rPr>
        <w:t>2.2.6</w:t>
      </w:r>
      <w:r w:rsidRPr="00912235">
        <w:rPr>
          <w:lang w:val="ru-RU"/>
        </w:rPr>
        <w:tab/>
      </w:r>
      <w:r w:rsidR="00CC68DA" w:rsidRPr="00912235">
        <w:rPr>
          <w:lang w:val="ru-RU"/>
        </w:rPr>
        <w:t>Количество компонентов многолучевости</w:t>
      </w:r>
    </w:p>
    <w:p w14:paraId="2F8F850A" w14:textId="1EAFB3FB" w:rsidR="00355566" w:rsidRPr="00912235" w:rsidRDefault="00CC68DA" w:rsidP="00C818C0">
      <w:pPr>
        <w:rPr>
          <w:lang w:val="ru-RU"/>
        </w:rPr>
      </w:pPr>
      <w:r w:rsidRPr="00912235">
        <w:rPr>
          <w:lang w:val="ru-RU"/>
        </w:rPr>
        <w:t>Количество компонентов многолучевости или сигналов</w:t>
      </w:r>
      <w:r w:rsidRPr="00912235">
        <w:rPr>
          <w:i/>
          <w:iCs/>
          <w:lang w:val="ru-RU"/>
        </w:rPr>
        <w:t xml:space="preserve"> </w:t>
      </w:r>
      <w:r w:rsidRPr="00912235">
        <w:rPr>
          <w:lang w:val="ru-RU"/>
        </w:rPr>
        <w:t xml:space="preserve">может быть получено из профиля задержки и представлено как число пиковых уровней, амплитуда которых находится в пределах </w:t>
      </w:r>
      <w:r w:rsidRPr="00912235">
        <w:rPr>
          <w:i/>
          <w:lang w:val="ru-RU"/>
        </w:rPr>
        <w:t>А</w:t>
      </w:r>
      <w:r w:rsidRPr="00912235">
        <w:rPr>
          <w:lang w:val="ru-RU"/>
        </w:rPr>
        <w:t> дБ</w:t>
      </w:r>
      <w:r w:rsidRPr="00912235">
        <w:rPr>
          <w:i/>
          <w:iCs/>
          <w:lang w:val="ru-RU"/>
        </w:rPr>
        <w:t xml:space="preserve"> </w:t>
      </w:r>
      <w:r w:rsidRPr="00912235">
        <w:rPr>
          <w:iCs/>
          <w:lang w:val="ru-RU"/>
        </w:rPr>
        <w:t xml:space="preserve">– </w:t>
      </w:r>
      <w:r w:rsidRPr="00912235">
        <w:rPr>
          <w:lang w:val="ru-RU"/>
        </w:rPr>
        <w:t>наиболее высокого пикового уровня и превышает значение минимального уровня шума, как показано на рисунке 3B.</w:t>
      </w:r>
    </w:p>
    <w:p w14:paraId="2FEFA6BA" w14:textId="3AC70A1F" w:rsidR="00355566" w:rsidRPr="00912235" w:rsidRDefault="00355566" w:rsidP="00355566">
      <w:pPr>
        <w:pStyle w:val="Heading3"/>
        <w:rPr>
          <w:lang w:val="ru-RU"/>
        </w:rPr>
      </w:pPr>
      <w:r w:rsidRPr="00912235">
        <w:rPr>
          <w:lang w:val="ru-RU"/>
        </w:rPr>
        <w:t>2.2.7</w:t>
      </w:r>
      <w:r w:rsidRPr="00912235">
        <w:rPr>
          <w:lang w:val="ru-RU"/>
        </w:rPr>
        <w:tab/>
      </w:r>
      <w:r w:rsidR="00CC68DA" w:rsidRPr="00912235">
        <w:rPr>
          <w:lang w:val="ru-RU"/>
        </w:rPr>
        <w:t>Рекомендованные параметры</w:t>
      </w:r>
    </w:p>
    <w:p w14:paraId="17DBFC19" w14:textId="6457C0B2" w:rsidR="00355566" w:rsidRPr="00912235" w:rsidRDefault="00CC68DA" w:rsidP="004053EE">
      <w:pPr>
        <w:rPr>
          <w:lang w:val="ru-RU"/>
        </w:rPr>
      </w:pPr>
      <w:r w:rsidRPr="00912235">
        <w:rPr>
          <w:lang w:val="ru-RU"/>
        </w:rPr>
        <w:t>При анализе данных рекомендуется рассматривать окна задержки для 50, 75 и 90% мощности, интервалы задержки для порогов на 9, 12 и 15 дБ ниже максимального значения. Следует отметить, что влияние шума и побочных сигналов в системе (от РЧ до обработки данных) может быть весьма значительным. Поэтому важно точно определить пороговый уровень шумов и/или побочных сигналов для системы и обеспечить для этого уровня необходимый запас надежности. Рекомендуется использовать запас надежности, равный 3 дБ, а для того чтобы обеспечить целостность результатов, рекомендуется минимизировать используемое в качестве критерия приемлемости отношение пиковый уровень сигнала/уровень побочного сигнала до, к примеру, 15 дБ (без запаса надежности в 3 дБ), если статистические данные не содержат параметров импульсной характеристики. Порог, используемый для идентификации количества компонентов многолучевости, зависит от динамического диапазона измерительного оборудования – типичное значение на 20 дБ ниже пикового уровня профиля задержки.</w:t>
      </w:r>
    </w:p>
    <w:p w14:paraId="6D630C58" w14:textId="200A075F" w:rsidR="00355566" w:rsidRPr="00912235" w:rsidRDefault="00CC68DA" w:rsidP="00C818C0">
      <w:pPr>
        <w:pStyle w:val="FigureNo"/>
        <w:rPr>
          <w:lang w:val="ru-RU"/>
        </w:rPr>
      </w:pPr>
      <w:r w:rsidRPr="00912235">
        <w:rPr>
          <w:lang w:val="ru-RU"/>
        </w:rPr>
        <w:lastRenderedPageBreak/>
        <w:t>РИСУНОК 3A</w:t>
      </w:r>
    </w:p>
    <w:p w14:paraId="3BC98BC6" w14:textId="651ABA4C" w:rsidR="00D25E60" w:rsidRPr="00912235" w:rsidRDefault="00D25E60" w:rsidP="00D25E60">
      <w:pPr>
        <w:pStyle w:val="Figuretitle"/>
        <w:rPr>
          <w:lang w:val="ru-RU"/>
        </w:rPr>
      </w:pPr>
      <w:r w:rsidRPr="00912235">
        <w:rPr>
          <w:bCs/>
          <w:lang w:val="ru-RU"/>
        </w:rPr>
        <w:t>Профиль задержки мощности, иллюстрирующий различные параметры, связанные с задержкой</w:t>
      </w:r>
    </w:p>
    <w:p w14:paraId="657A4E61" w14:textId="595CE1EE" w:rsidR="00CC68DA" w:rsidRPr="00912235" w:rsidRDefault="00205C9B" w:rsidP="00CC68DA">
      <w:pPr>
        <w:jc w:val="center"/>
        <w:rPr>
          <w:lang w:val="ru-RU"/>
        </w:rPr>
      </w:pPr>
      <w:r w:rsidRPr="00912235">
        <w:rPr>
          <w:lang w:val="ru-RU"/>
        </w:rPr>
        <w:pict w14:anchorId="7BF9330C">
          <v:shape id="_x0000_i1122" type="#_x0000_t75" style="width:345.6pt;height:252pt">
            <v:imagedata r:id="rId36" o:title=""/>
          </v:shape>
        </w:pict>
      </w:r>
    </w:p>
    <w:p w14:paraId="48CB1A2F" w14:textId="658E1D3D" w:rsidR="00355566" w:rsidRPr="00912235" w:rsidRDefault="00C818C0" w:rsidP="00FD540E">
      <w:pPr>
        <w:pStyle w:val="Figurelegend"/>
        <w:spacing w:before="40"/>
        <w:ind w:left="720" w:hanging="720"/>
        <w:rPr>
          <w:sz w:val="16"/>
          <w:lang w:val="ru-RU"/>
        </w:rPr>
      </w:pPr>
      <w:r w:rsidRPr="00912235">
        <w:rPr>
          <w:sz w:val="16"/>
          <w:lang w:val="ru-RU"/>
        </w:rPr>
        <w:tab/>
      </w:r>
      <w:r w:rsidR="0036114B" w:rsidRPr="00912235">
        <w:rPr>
          <w:sz w:val="16"/>
          <w:lang w:val="ru-RU"/>
        </w:rPr>
        <w:t xml:space="preserve">Профиль задержек мощности, иллюстрирующий следующие параметры: окно задержки </w:t>
      </w:r>
      <w:r w:rsidR="0036114B" w:rsidRPr="00912235">
        <w:rPr>
          <w:i/>
          <w:sz w:val="16"/>
          <w:lang w:val="ru-RU"/>
        </w:rPr>
        <w:t>W</w:t>
      </w:r>
      <w:r w:rsidR="0036114B" w:rsidRPr="00912235">
        <w:rPr>
          <w:sz w:val="16"/>
          <w:vertAlign w:val="subscript"/>
          <w:lang w:val="ru-RU"/>
        </w:rPr>
        <w:t>90</w:t>
      </w:r>
      <w:r w:rsidR="0036114B" w:rsidRPr="00912235">
        <w:rPr>
          <w:sz w:val="16"/>
          <w:lang w:val="ru-RU"/>
        </w:rPr>
        <w:t>, содержащее 90% принимаемой мощности, располагается между двумя вертикальными пунктирными линиями (</w:t>
      </w:r>
      <w:r w:rsidR="0036114B" w:rsidRPr="00912235">
        <w:rPr>
          <w:i/>
          <w:iCs/>
          <w:sz w:val="16"/>
          <w:lang w:val="ru-RU"/>
        </w:rPr>
        <w:t>t</w:t>
      </w:r>
      <w:r w:rsidR="0036114B" w:rsidRPr="00912235">
        <w:rPr>
          <w:sz w:val="16"/>
          <w:vertAlign w:val="subscript"/>
          <w:lang w:val="ru-RU"/>
        </w:rPr>
        <w:t>1</w:t>
      </w:r>
      <w:r w:rsidR="0036114B" w:rsidRPr="00912235">
        <w:rPr>
          <w:sz w:val="16"/>
          <w:lang w:val="ru-RU"/>
        </w:rPr>
        <w:t xml:space="preserve"> и </w:t>
      </w:r>
      <w:r w:rsidR="0036114B" w:rsidRPr="00912235">
        <w:rPr>
          <w:i/>
          <w:iCs/>
          <w:sz w:val="16"/>
          <w:lang w:val="ru-RU"/>
        </w:rPr>
        <w:t>t</w:t>
      </w:r>
      <w:r w:rsidR="0036114B" w:rsidRPr="00912235">
        <w:rPr>
          <w:sz w:val="16"/>
          <w:vertAlign w:val="subscript"/>
          <w:lang w:val="ru-RU"/>
        </w:rPr>
        <w:t>2</w:t>
      </w:r>
      <w:r w:rsidR="0036114B" w:rsidRPr="00912235">
        <w:rPr>
          <w:sz w:val="16"/>
          <w:lang w:val="ru-RU"/>
        </w:rPr>
        <w:t xml:space="preserve">), интервал задержки </w:t>
      </w:r>
      <w:r w:rsidR="0036114B" w:rsidRPr="00912235">
        <w:rPr>
          <w:i/>
          <w:iCs/>
          <w:sz w:val="16"/>
          <w:lang w:val="ru-RU"/>
        </w:rPr>
        <w:t>I</w:t>
      </w:r>
      <w:r w:rsidR="0036114B" w:rsidRPr="00912235">
        <w:rPr>
          <w:sz w:val="16"/>
          <w:vertAlign w:val="subscript"/>
          <w:lang w:val="ru-RU"/>
        </w:rPr>
        <w:t>15</w:t>
      </w:r>
      <w:r w:rsidR="0036114B" w:rsidRPr="00912235">
        <w:rPr>
          <w:sz w:val="16"/>
          <w:lang w:val="ru-RU"/>
        </w:rPr>
        <w:t xml:space="preserve">, в котором уровень сигнала превышает порог на 15 дБ ниже пикового значения, лежит в пределах между </w:t>
      </w:r>
      <w:r w:rsidR="0036114B" w:rsidRPr="00912235">
        <w:rPr>
          <w:i/>
          <w:iCs/>
          <w:sz w:val="16"/>
          <w:lang w:val="ru-RU"/>
        </w:rPr>
        <w:t>t</w:t>
      </w:r>
      <w:r w:rsidR="0036114B" w:rsidRPr="00912235">
        <w:rPr>
          <w:sz w:val="16"/>
          <w:vertAlign w:val="subscript"/>
          <w:lang w:val="ru-RU"/>
        </w:rPr>
        <w:t>4</w:t>
      </w:r>
      <w:r w:rsidR="0036114B" w:rsidRPr="00912235">
        <w:rPr>
          <w:sz w:val="16"/>
          <w:lang w:val="ru-RU"/>
        </w:rPr>
        <w:t xml:space="preserve"> и </w:t>
      </w:r>
      <w:r w:rsidR="0036114B" w:rsidRPr="00912235">
        <w:rPr>
          <w:i/>
          <w:iCs/>
          <w:sz w:val="16"/>
          <w:lang w:val="ru-RU"/>
        </w:rPr>
        <w:t>t</w:t>
      </w:r>
      <w:r w:rsidR="0036114B" w:rsidRPr="00912235">
        <w:rPr>
          <w:sz w:val="16"/>
          <w:vertAlign w:val="subscript"/>
          <w:lang w:val="ru-RU"/>
        </w:rPr>
        <w:t>5</w:t>
      </w:r>
      <w:r w:rsidR="0036114B" w:rsidRPr="00912235">
        <w:rPr>
          <w:sz w:val="16"/>
          <w:lang w:val="ru-RU"/>
        </w:rPr>
        <w:t>. Начало и конец профиля, превышающего минимальный уровень шума</w:t>
      </w:r>
      <w:r w:rsidR="002C19AE" w:rsidRPr="00912235">
        <w:rPr>
          <w:sz w:val="16"/>
          <w:lang w:val="ru-RU"/>
        </w:rPr>
        <w:t>,</w:t>
      </w:r>
      <w:r w:rsidR="0036114B" w:rsidRPr="00912235">
        <w:rPr>
          <w:sz w:val="16"/>
          <w:lang w:val="ru-RU"/>
        </w:rPr>
        <w:t xml:space="preserve"> обозначают </w:t>
      </w:r>
      <w:r w:rsidR="0036114B" w:rsidRPr="00912235">
        <w:rPr>
          <w:i/>
          <w:iCs/>
          <w:sz w:val="16"/>
          <w:lang w:val="ru-RU"/>
        </w:rPr>
        <w:t>t</w:t>
      </w:r>
      <w:r w:rsidR="0036114B" w:rsidRPr="00912235">
        <w:rPr>
          <w:sz w:val="16"/>
          <w:vertAlign w:val="subscript"/>
          <w:lang w:val="ru-RU"/>
        </w:rPr>
        <w:t>0</w:t>
      </w:r>
      <w:r w:rsidR="0036114B" w:rsidRPr="00912235">
        <w:rPr>
          <w:sz w:val="16"/>
          <w:lang w:val="ru-RU"/>
        </w:rPr>
        <w:t xml:space="preserve"> и </w:t>
      </w:r>
      <w:r w:rsidR="0036114B" w:rsidRPr="00912235">
        <w:rPr>
          <w:i/>
          <w:iCs/>
          <w:sz w:val="16"/>
          <w:lang w:val="ru-RU"/>
        </w:rPr>
        <w:t>t</w:t>
      </w:r>
      <w:r w:rsidR="0036114B" w:rsidRPr="00912235">
        <w:rPr>
          <w:sz w:val="16"/>
          <w:vertAlign w:val="subscript"/>
          <w:lang w:val="ru-RU"/>
        </w:rPr>
        <w:t>3</w:t>
      </w:r>
      <w:r w:rsidR="0036114B" w:rsidRPr="00912235">
        <w:rPr>
          <w:sz w:val="16"/>
          <w:lang w:val="ru-RU"/>
        </w:rPr>
        <w:t>.</w:t>
      </w:r>
    </w:p>
    <w:p w14:paraId="32B85172" w14:textId="7B35FBEB" w:rsidR="00355566" w:rsidRPr="00912235" w:rsidRDefault="00746BF0" w:rsidP="00C818C0">
      <w:pPr>
        <w:pStyle w:val="FigureNo"/>
        <w:rPr>
          <w:lang w:val="ru-RU"/>
        </w:rPr>
      </w:pPr>
      <w:bookmarkStart w:id="8" w:name="OLE_LINK5"/>
      <w:bookmarkStart w:id="9" w:name="OLE_LINK6"/>
      <w:bookmarkStart w:id="10" w:name="OLE_LINK7"/>
      <w:bookmarkStart w:id="11" w:name="OLE_LINK8"/>
      <w:r w:rsidRPr="00912235">
        <w:rPr>
          <w:lang w:val="ru-RU"/>
        </w:rPr>
        <w:t>РИСУНОК 3</w:t>
      </w:r>
      <w:bookmarkEnd w:id="8"/>
      <w:bookmarkEnd w:id="9"/>
      <w:r w:rsidRPr="00912235">
        <w:rPr>
          <w:lang w:val="ru-RU"/>
        </w:rPr>
        <w:t>B</w:t>
      </w:r>
    </w:p>
    <w:bookmarkEnd w:id="10"/>
    <w:bookmarkEnd w:id="11"/>
    <w:p w14:paraId="64194A1E" w14:textId="5CF0BA7D" w:rsidR="00355566" w:rsidRPr="00912235" w:rsidRDefault="0014272B" w:rsidP="00355566">
      <w:pPr>
        <w:pStyle w:val="Figuretitle"/>
        <w:rPr>
          <w:bCs/>
          <w:lang w:val="ru-RU"/>
        </w:rPr>
      </w:pPr>
      <w:r w:rsidRPr="00912235">
        <w:rPr>
          <w:bCs/>
          <w:lang w:val="ru-RU"/>
        </w:rPr>
        <w:t>Профиль задержки мощности, иллюстрирующий компоненты многолучевости</w:t>
      </w:r>
      <w:r w:rsidRPr="00912235">
        <w:rPr>
          <w:bCs/>
          <w:lang w:val="ru-RU"/>
        </w:rPr>
        <w:br/>
        <w:t>выше порогового уровня</w:t>
      </w:r>
    </w:p>
    <w:p w14:paraId="1E54FBA3" w14:textId="479E9A63" w:rsidR="0014272B" w:rsidRPr="00912235" w:rsidRDefault="00205C9B" w:rsidP="0014272B">
      <w:pPr>
        <w:pStyle w:val="Figure"/>
        <w:rPr>
          <w:lang w:val="ru-RU"/>
        </w:rPr>
      </w:pPr>
      <w:r w:rsidRPr="00912235">
        <w:rPr>
          <w:lang w:val="ru-RU"/>
        </w:rPr>
        <w:pict w14:anchorId="2B6C9FDD">
          <v:shape id="_x0000_i1124" type="#_x0000_t75" style="width:259.2pt;height:208.8pt">
            <v:imagedata r:id="rId37" o:title=""/>
          </v:shape>
        </w:pict>
      </w:r>
    </w:p>
    <w:p w14:paraId="59A5591F" w14:textId="06D9F3C2" w:rsidR="0055626A" w:rsidRPr="00912235" w:rsidRDefault="0055626A" w:rsidP="0055626A">
      <w:pPr>
        <w:pStyle w:val="Heading1"/>
        <w:rPr>
          <w:szCs w:val="28"/>
          <w:lang w:val="ru-RU" w:eastAsia="ko-KR"/>
        </w:rPr>
      </w:pPr>
      <w:r w:rsidRPr="00912235">
        <w:rPr>
          <w:szCs w:val="28"/>
          <w:lang w:val="ru-RU" w:eastAsia="ko-KR"/>
        </w:rPr>
        <w:lastRenderedPageBreak/>
        <w:t>3</w:t>
      </w:r>
      <w:r w:rsidRPr="00912235">
        <w:rPr>
          <w:szCs w:val="28"/>
          <w:lang w:val="ru-RU" w:eastAsia="ko-KR"/>
        </w:rPr>
        <w:tab/>
      </w:r>
      <w:r w:rsidR="004F5E88" w:rsidRPr="00912235">
        <w:rPr>
          <w:bCs/>
          <w:szCs w:val="28"/>
          <w:lang w:val="ru-RU"/>
        </w:rPr>
        <w:t>Параметры направления прихода</w:t>
      </w:r>
    </w:p>
    <w:p w14:paraId="3758D4DA" w14:textId="1804A725" w:rsidR="0055626A" w:rsidRPr="00912235" w:rsidRDefault="004F5E88" w:rsidP="0055626A">
      <w:pPr>
        <w:keepNext/>
        <w:keepLines/>
        <w:rPr>
          <w:lang w:val="ru-RU" w:eastAsia="ja-JP"/>
        </w:rPr>
      </w:pPr>
      <w:r w:rsidRPr="00912235">
        <w:rPr>
          <w:lang w:val="ru-RU" w:eastAsia="ja-JP"/>
        </w:rPr>
        <w:t>На рисунке 4 показан угол азимута прихода θ</w:t>
      </w:r>
      <w:r w:rsidRPr="00912235">
        <w:rPr>
          <w:i/>
          <w:vertAlign w:val="subscript"/>
          <w:lang w:val="ru-RU" w:eastAsia="ja-JP"/>
        </w:rPr>
        <w:t>h</w:t>
      </w:r>
      <w:r w:rsidRPr="00912235">
        <w:rPr>
          <w:lang w:val="ru-RU" w:eastAsia="ja-JP"/>
        </w:rPr>
        <w:t xml:space="preserve"> и угол возвышения прихода θ</w:t>
      </w:r>
      <w:r w:rsidRPr="00912235">
        <w:rPr>
          <w:i/>
          <w:vertAlign w:val="subscript"/>
          <w:lang w:val="ru-RU" w:eastAsia="ja-JP"/>
        </w:rPr>
        <w:t>v</w:t>
      </w:r>
      <w:r w:rsidRPr="00912235">
        <w:rPr>
          <w:lang w:val="ru-RU" w:eastAsia="ja-JP"/>
        </w:rPr>
        <w:t>.</w:t>
      </w:r>
    </w:p>
    <w:p w14:paraId="65EA79D2" w14:textId="6AACAE9A" w:rsidR="0055626A" w:rsidRPr="00912235" w:rsidRDefault="004F5E88" w:rsidP="0055626A">
      <w:pPr>
        <w:pStyle w:val="FigureNo"/>
        <w:rPr>
          <w:lang w:val="ru-RU"/>
        </w:rPr>
      </w:pPr>
      <w:r w:rsidRPr="00912235">
        <w:rPr>
          <w:lang w:val="ru-RU"/>
        </w:rPr>
        <w:t>рисунок</w:t>
      </w:r>
      <w:r w:rsidR="0055626A" w:rsidRPr="00912235">
        <w:rPr>
          <w:lang w:val="ru-RU"/>
        </w:rPr>
        <w:t xml:space="preserve"> 4</w:t>
      </w:r>
    </w:p>
    <w:p w14:paraId="6F506A31" w14:textId="5E89D8E2" w:rsidR="0055626A" w:rsidRPr="00912235" w:rsidRDefault="004F5E88" w:rsidP="0055626A">
      <w:pPr>
        <w:pStyle w:val="Figuretitle"/>
        <w:rPr>
          <w:lang w:val="ru-RU" w:eastAsia="ja-JP"/>
        </w:rPr>
      </w:pPr>
      <w:r w:rsidRPr="00912235">
        <w:rPr>
          <w:lang w:val="ru-RU" w:eastAsia="ja-JP"/>
        </w:rPr>
        <w:t>Угол азимута прихода θ</w:t>
      </w:r>
      <w:r w:rsidRPr="00912235">
        <w:rPr>
          <w:i/>
          <w:vertAlign w:val="subscript"/>
          <w:lang w:val="ru-RU" w:eastAsia="ja-JP"/>
        </w:rPr>
        <w:t>h</w:t>
      </w:r>
      <w:r w:rsidRPr="00912235">
        <w:rPr>
          <w:lang w:val="ru-RU" w:eastAsia="ja-JP"/>
        </w:rPr>
        <w:t xml:space="preserve"> и угол </w:t>
      </w:r>
      <w:r w:rsidRPr="00912235">
        <w:rPr>
          <w:lang w:val="ru-RU"/>
        </w:rPr>
        <w:t>возвышения</w:t>
      </w:r>
      <w:r w:rsidRPr="00912235">
        <w:rPr>
          <w:lang w:val="ru-RU" w:eastAsia="ja-JP"/>
        </w:rPr>
        <w:t xml:space="preserve"> прихода θ</w:t>
      </w:r>
      <w:r w:rsidRPr="00912235">
        <w:rPr>
          <w:i/>
          <w:vertAlign w:val="subscript"/>
          <w:lang w:val="ru-RU" w:eastAsia="ja-JP"/>
        </w:rPr>
        <w:t>v</w:t>
      </w:r>
    </w:p>
    <w:p w14:paraId="434F3217" w14:textId="5FDF21A9" w:rsidR="00F632E3" w:rsidRPr="00912235" w:rsidRDefault="00AB6F15" w:rsidP="0062379C">
      <w:pPr>
        <w:jc w:val="center"/>
        <w:rPr>
          <w:lang w:val="ru-RU" w:eastAsia="ja-JP"/>
        </w:rPr>
      </w:pPr>
      <w:r w:rsidRPr="00912235">
        <w:rPr>
          <w:lang w:val="ru-RU"/>
        </w:rPr>
        <w:pict w14:anchorId="4BA04E0D">
          <v:shape id="_x0000_i1143" type="#_x0000_t75" style="width:417.6pt;height:158.4pt">
            <v:imagedata r:id="rId38" o:title="" cropleft="3865f"/>
          </v:shape>
        </w:pict>
      </w:r>
    </w:p>
    <w:p w14:paraId="4FB857C3" w14:textId="5F8F0957" w:rsidR="0055626A" w:rsidRPr="00912235" w:rsidRDefault="0055626A" w:rsidP="0055626A">
      <w:pPr>
        <w:pStyle w:val="Heading2"/>
        <w:rPr>
          <w:lang w:val="ru-RU" w:eastAsia="ja-JP"/>
        </w:rPr>
      </w:pPr>
      <w:r w:rsidRPr="00912235">
        <w:rPr>
          <w:lang w:val="ru-RU" w:eastAsia="ko-KR"/>
        </w:rPr>
        <w:t>3.1</w:t>
      </w:r>
      <w:r w:rsidRPr="00912235">
        <w:rPr>
          <w:lang w:val="ru-RU" w:eastAsia="ko-KR"/>
        </w:rPr>
        <w:tab/>
      </w:r>
      <w:r w:rsidR="00F67CBC" w:rsidRPr="00912235">
        <w:rPr>
          <w:lang w:val="ru-RU"/>
        </w:rPr>
        <w:t>Определение профилей мощности угла азимута или возвышения прихода</w:t>
      </w:r>
    </w:p>
    <w:p w14:paraId="7A2F4F2B" w14:textId="77777777" w:rsidR="00F67CBC" w:rsidRPr="00912235" w:rsidRDefault="00F67CBC" w:rsidP="00F67CBC">
      <w:pPr>
        <w:rPr>
          <w:color w:val="000000"/>
          <w:lang w:val="ru-RU"/>
        </w:rPr>
      </w:pPr>
      <w:r w:rsidRPr="00912235">
        <w:rPr>
          <w:lang w:val="ru-RU"/>
        </w:rPr>
        <w:t>Соответствующие параметры для статистического описания угла азимута или возвышения прихода многолучевости могут быть вычислены на основе любого из трех типов профилей мощности угла азимута или возвышения прихода: мгновенного профиля мощности угла азимута или возвышения прихода; кратковременного профиля мощности угла азимута или возвышения прихода; или долговременного профиля мощности угла азимута или возвышения прихода, которые представляют собой либо усредненные по времени значения, полученные при использовании стационарного приемника, отображающего происходящие в окружающей среде перемещения, либо усредненные пространственные значения, полученные при использовании приемника, находящегося в движении.</w:t>
      </w:r>
    </w:p>
    <w:p w14:paraId="54B613FB" w14:textId="03FD26A0" w:rsidR="0055626A" w:rsidRPr="00912235" w:rsidRDefault="00F67CBC" w:rsidP="00F67CBC">
      <w:pPr>
        <w:rPr>
          <w:lang w:val="ru-RU"/>
        </w:rPr>
      </w:pPr>
      <w:r w:rsidRPr="00912235">
        <w:rPr>
          <w:lang w:val="ru-RU"/>
        </w:rPr>
        <w:t xml:space="preserve">Определения профилей мощности угла азимута прихода даны на рисунке 5(а). </w:t>
      </w:r>
      <w:r w:rsidRPr="00912235">
        <w:rPr>
          <w:rFonts w:eastAsia="Batang"/>
          <w:lang w:val="ru-RU" w:eastAsia="ko-KR"/>
        </w:rPr>
        <w:t>Определения профилей мощности угла возвышения прихода даны на рисунке 5(b).</w:t>
      </w:r>
    </w:p>
    <w:p w14:paraId="68296537" w14:textId="47A65391" w:rsidR="0055626A" w:rsidRPr="00912235" w:rsidRDefault="00F67CBC" w:rsidP="0055626A">
      <w:pPr>
        <w:pStyle w:val="FigureNo"/>
        <w:rPr>
          <w:lang w:val="ru-RU"/>
        </w:rPr>
      </w:pPr>
      <w:r w:rsidRPr="00912235">
        <w:rPr>
          <w:lang w:val="ru-RU"/>
        </w:rPr>
        <w:lastRenderedPageBreak/>
        <w:t>рисунок</w:t>
      </w:r>
      <w:r w:rsidR="0055626A" w:rsidRPr="00912235">
        <w:rPr>
          <w:lang w:val="ru-RU"/>
        </w:rPr>
        <w:t xml:space="preserve"> 5</w:t>
      </w:r>
    </w:p>
    <w:p w14:paraId="171CD170" w14:textId="7031170E" w:rsidR="0055626A" w:rsidRPr="00912235" w:rsidRDefault="00F67CBC" w:rsidP="0055626A">
      <w:pPr>
        <w:pStyle w:val="Figuretitle"/>
        <w:rPr>
          <w:lang w:val="ru-RU"/>
        </w:rPr>
      </w:pPr>
      <w:r w:rsidRPr="00912235">
        <w:rPr>
          <w:bCs/>
          <w:lang w:val="ru-RU"/>
        </w:rPr>
        <w:t>Определение профилей мощности угла азимута или возвышения прихода</w:t>
      </w:r>
    </w:p>
    <w:p w14:paraId="479B8317" w14:textId="1D349F9B" w:rsidR="0055626A" w:rsidRPr="00912235" w:rsidRDefault="00AB6F15" w:rsidP="002E36CD">
      <w:pPr>
        <w:pStyle w:val="Figure"/>
        <w:spacing w:after="120"/>
        <w:rPr>
          <w:lang w:val="ru-RU"/>
        </w:rPr>
      </w:pPr>
      <w:r w:rsidRPr="00912235">
        <w:rPr>
          <w:lang w:val="ru-RU"/>
        </w:rPr>
        <w:pict w14:anchorId="7FCE0221">
          <v:shape id="_x0000_i1141" type="#_x0000_t75" style="width:460.8pt;height:468pt">
            <v:imagedata r:id="rId39" o:title=""/>
          </v:shape>
        </w:pict>
      </w:r>
    </w:p>
    <w:p w14:paraId="12E79796" w14:textId="4756C501" w:rsidR="00A51CA9" w:rsidRPr="00912235" w:rsidRDefault="00A51CA9" w:rsidP="00A51CA9">
      <w:pPr>
        <w:spacing w:before="320"/>
        <w:rPr>
          <w:lang w:val="ru-RU"/>
        </w:rPr>
      </w:pPr>
      <w:r w:rsidRPr="00912235">
        <w:rPr>
          <w:lang w:val="ru-RU"/>
        </w:rPr>
        <w:t>Мгновенный профиль мощности угла азимута или возвышения прихода представляет собой плотность мощности импульсной характеристики в один момент в одной точке.</w:t>
      </w:r>
    </w:p>
    <w:p w14:paraId="59AF16D4" w14:textId="77777777" w:rsidR="00A51CA9" w:rsidRPr="00912235" w:rsidRDefault="00A51CA9" w:rsidP="00A51CA9">
      <w:pPr>
        <w:rPr>
          <w:lang w:val="ru-RU"/>
        </w:rPr>
      </w:pPr>
      <w:r w:rsidRPr="00912235">
        <w:rPr>
          <w:lang w:val="ru-RU"/>
        </w:rPr>
        <w:t>Кратковременный профиль мощности угла азимута или возвышения прихода получают путем пространственного усреднения мгновенных профилей мощности угла азимута или возвышения прихода по нескольким десяткам значений длины волн в пределах диапазона, в котором сохраняются одни и те же компоненты многолучевости, в целях подавления колебаний быстрого замирания.</w:t>
      </w:r>
    </w:p>
    <w:p w14:paraId="2D0BABD7" w14:textId="77777777" w:rsidR="00A51CA9" w:rsidRPr="00912235" w:rsidRDefault="00A51CA9" w:rsidP="00A51CA9">
      <w:pPr>
        <w:rPr>
          <w:lang w:val="ru-RU"/>
        </w:rPr>
      </w:pPr>
      <w:r w:rsidRPr="00912235">
        <w:rPr>
          <w:lang w:val="ru-RU"/>
        </w:rPr>
        <w:t>Долговременный профиль мощности угла азимута или возвышения прихода получают путем пространственного усреднения кратковременных профилей мощности угла азимута или возвышения прихода приблизительно на одном и том же расстоянии от базовой станции (БС) в целях подавления колебаний, вызванных замиранием.</w:t>
      </w:r>
    </w:p>
    <w:p w14:paraId="33CC355E" w14:textId="66D0879C" w:rsidR="00A51CA9" w:rsidRPr="00912235" w:rsidRDefault="00A51CA9" w:rsidP="00A51CA9">
      <w:pPr>
        <w:rPr>
          <w:lang w:val="ru-RU"/>
        </w:rPr>
      </w:pPr>
      <w:r w:rsidRPr="00912235">
        <w:rPr>
          <w:lang w:val="ru-RU"/>
        </w:rPr>
        <w:t>Долговременные профили мощности угла азимута или возвышения прихода с дискретным углом, нормированным по угловому разрешению антенны, определяются как долговременные профили потока мощности угла азимута или возвышения прихода вместо постоянных профилей мощности угла азимута или возвышения прихода.</w:t>
      </w:r>
    </w:p>
    <w:p w14:paraId="20D1FAC1" w14:textId="3C281DF5" w:rsidR="0055626A" w:rsidRPr="00912235" w:rsidRDefault="00A51CA9" w:rsidP="00A51CA9">
      <w:pPr>
        <w:rPr>
          <w:lang w:val="ru-RU" w:eastAsia="ja-JP"/>
        </w:rPr>
      </w:pPr>
      <w:r w:rsidRPr="00912235">
        <w:rPr>
          <w:lang w:val="ru-RU"/>
        </w:rPr>
        <w:lastRenderedPageBreak/>
        <w:t>С другой стороны, долговременный профиль огибающей угла азимута или возвышения прихода представляет собой медианное значение кратковременных профилей потока мощности угла азимута или возвышения прихода приблизительно на том же расстоянии от базовой станции и характеризует форму профиля мощности угла азимута или возвышения прихода в рассматриваемой зоне.</w:t>
      </w:r>
    </w:p>
    <w:p w14:paraId="328D770F" w14:textId="1E50AFAA" w:rsidR="0055626A" w:rsidRPr="00912235" w:rsidRDefault="0055626A" w:rsidP="0055626A">
      <w:pPr>
        <w:pStyle w:val="Heading2"/>
        <w:rPr>
          <w:lang w:val="ru-RU" w:eastAsia="ko-KR"/>
        </w:rPr>
      </w:pPr>
      <w:r w:rsidRPr="00912235">
        <w:rPr>
          <w:lang w:val="ru-RU" w:eastAsia="ko-KR"/>
        </w:rPr>
        <w:t>3.2</w:t>
      </w:r>
      <w:r w:rsidRPr="00912235">
        <w:rPr>
          <w:lang w:val="ru-RU" w:eastAsia="ko-KR"/>
        </w:rPr>
        <w:tab/>
      </w:r>
      <w:r w:rsidR="00DE1E34" w:rsidRPr="00912235">
        <w:rPr>
          <w:lang w:val="ru-RU" w:eastAsia="ko-KR"/>
        </w:rPr>
        <w:t>Определения статистических параметров</w:t>
      </w:r>
    </w:p>
    <w:p w14:paraId="30363D15" w14:textId="77777777" w:rsidR="00DE1E34" w:rsidRPr="00912235" w:rsidRDefault="00DE1E34" w:rsidP="00DE1E34">
      <w:pPr>
        <w:rPr>
          <w:lang w:val="ru-RU"/>
        </w:rPr>
      </w:pPr>
      <w:r w:rsidRPr="00912235">
        <w:rPr>
          <w:lang w:val="ru-RU"/>
        </w:rPr>
        <w:t>Определения соответствующих параметров, предназначенных для статистического описания угла азимута или возвышения прихода многолучевости, приведены ниже.</w:t>
      </w:r>
    </w:p>
    <w:p w14:paraId="2BD2270C" w14:textId="77777777" w:rsidR="00DE1E34" w:rsidRPr="00912235" w:rsidRDefault="00DE1E34" w:rsidP="00DE1E34">
      <w:pPr>
        <w:rPr>
          <w:lang w:val="ru-RU"/>
        </w:rPr>
      </w:pPr>
      <w:r w:rsidRPr="00912235">
        <w:rPr>
          <w:i/>
          <w:iCs/>
          <w:lang w:val="ru-RU"/>
        </w:rPr>
        <w:t>Средний угол азимута или возвышения прихода</w:t>
      </w:r>
      <w:r w:rsidRPr="00912235">
        <w:rPr>
          <w:lang w:val="ru-RU"/>
        </w:rPr>
        <w:t xml:space="preserve"> представляет собой средневзвешенное по мощности значение измеренных направлений азимута или возвышения прихода и выражается первым моментом спектра мощности азимута или возвышения. (Он может также называться угловым профилем мощности азимута или возвышения.)</w:t>
      </w:r>
    </w:p>
    <w:p w14:paraId="3830B7B9" w14:textId="77777777" w:rsidR="00DE1E34" w:rsidRPr="00912235" w:rsidRDefault="00DE1E34" w:rsidP="00DE1E34">
      <w:pPr>
        <w:rPr>
          <w:lang w:val="ru-RU"/>
        </w:rPr>
      </w:pPr>
      <w:r w:rsidRPr="00912235">
        <w:rPr>
          <w:i/>
          <w:iCs/>
          <w:lang w:val="ru-RU"/>
        </w:rPr>
        <w:t>Профиль мощности угла азимута или возвышения прихода</w:t>
      </w:r>
      <w:r w:rsidRPr="00912235">
        <w:rPr>
          <w:lang w:val="ru-RU"/>
        </w:rPr>
        <w:t xml:space="preserve"> – это угловая характеристика мощности в пределах плоскости азимута или возвышения.</w:t>
      </w:r>
    </w:p>
    <w:p w14:paraId="40050F2C" w14:textId="77777777" w:rsidR="00DE1E34" w:rsidRPr="00912235" w:rsidRDefault="00DE1E34" w:rsidP="00DE1E34">
      <w:pPr>
        <w:rPr>
          <w:lang w:val="ru-RU"/>
        </w:rPr>
      </w:pPr>
      <w:r w:rsidRPr="00912235">
        <w:rPr>
          <w:i/>
          <w:iCs/>
          <w:lang w:val="ru-RU"/>
        </w:rPr>
        <w:t>Среднеквадратичный разброс</w:t>
      </w:r>
      <w:r w:rsidRPr="00912235">
        <w:rPr>
          <w:i/>
          <w:lang w:val="ru-RU"/>
        </w:rPr>
        <w:t xml:space="preserve"> угла азимута или возвышения</w:t>
      </w:r>
      <w:r w:rsidRPr="00912235">
        <w:rPr>
          <w:lang w:val="ru-RU"/>
        </w:rPr>
        <w:t xml:space="preserve"> – это взвешенное по мощности стандартное изменение направления азимута или возвышения прихода, которое выражается вторым моментом профиля мощности угла азимута или возвышения. Используется для измерения среднего угла азимута или возвышения прихода.</w:t>
      </w:r>
    </w:p>
    <w:p w14:paraId="1D23D218" w14:textId="77777777" w:rsidR="00DE1E34" w:rsidRPr="00912235" w:rsidRDefault="00DE1E34" w:rsidP="00DE1E34">
      <w:pPr>
        <w:rPr>
          <w:lang w:val="ru-RU"/>
        </w:rPr>
      </w:pPr>
      <w:r w:rsidRPr="00912235">
        <w:rPr>
          <w:i/>
          <w:iCs/>
          <w:lang w:val="ru-RU"/>
        </w:rPr>
        <w:t xml:space="preserve">Угловое окно </w:t>
      </w:r>
      <w:r w:rsidRPr="00912235">
        <w:rPr>
          <w:i/>
          <w:lang w:val="ru-RU"/>
        </w:rPr>
        <w:t>азимута или возвышения</w:t>
      </w:r>
      <w:r w:rsidRPr="00912235">
        <w:rPr>
          <w:i/>
          <w:iCs/>
          <w:lang w:val="ru-RU"/>
        </w:rPr>
        <w:t xml:space="preserve"> – </w:t>
      </w:r>
      <w:r w:rsidRPr="00912235">
        <w:rPr>
          <w:lang w:val="ru-RU"/>
        </w:rPr>
        <w:t>это ширина средней части профиля мощности угла азимута или возвышения прихода, содержащей четко определенную процентную долю общей мощности, выявленной в результате этого измерения профиля мощности угла азимута или возвышения прихода.</w:t>
      </w:r>
    </w:p>
    <w:p w14:paraId="7EE9FB69" w14:textId="023FA4A9" w:rsidR="0055626A" w:rsidRPr="00912235" w:rsidRDefault="00DE1E34" w:rsidP="00DE1E34">
      <w:pPr>
        <w:rPr>
          <w:lang w:val="ru-RU" w:eastAsia="ko-KR"/>
        </w:rPr>
      </w:pPr>
      <w:r w:rsidRPr="00912235">
        <w:rPr>
          <w:i/>
          <w:iCs/>
          <w:lang w:val="ru-RU"/>
        </w:rPr>
        <w:t xml:space="preserve">Угловой интервал </w:t>
      </w:r>
      <w:r w:rsidRPr="00912235">
        <w:rPr>
          <w:lang w:val="ru-RU"/>
        </w:rPr>
        <w:t xml:space="preserve">(или </w:t>
      </w:r>
      <w:r w:rsidRPr="00912235">
        <w:rPr>
          <w:i/>
          <w:iCs/>
          <w:lang w:val="ru-RU"/>
        </w:rPr>
        <w:t>угловое расстояние</w:t>
      </w:r>
      <w:r w:rsidRPr="00912235">
        <w:rPr>
          <w:lang w:val="ru-RU"/>
        </w:rPr>
        <w:t xml:space="preserve">) </w:t>
      </w:r>
      <w:r w:rsidRPr="00912235">
        <w:rPr>
          <w:i/>
          <w:lang w:val="ru-RU"/>
        </w:rPr>
        <w:t>азимута или возвышения</w:t>
      </w:r>
      <w:r w:rsidRPr="00912235">
        <w:rPr>
          <w:lang w:val="ru-RU"/>
        </w:rPr>
        <w:t xml:space="preserve"> – определяется как ширина импульсной характеристики (или ширина углового профиля азимута или возвышения) между двумя значениями направления прихода. Он указывает первый угол азимута или возвышения, при котором амплитуда профиля мощности угла азимута или возвышения прихода превышает данное пороговое значение, а также последний угол азимута или возвышения, при котором эта амплитуда становится ниже этого порогового значения. Используемое пороговое значение зависит от динамического диапазона измерительного оборудования – типичное значение, равное 20 дБ, ниже пикового значения профиля мощности угла азимута или возвышения прихода.</w:t>
      </w:r>
    </w:p>
    <w:p w14:paraId="715EE9B2" w14:textId="2C98604B" w:rsidR="0055626A" w:rsidRPr="00912235" w:rsidRDefault="0055626A" w:rsidP="0055626A">
      <w:pPr>
        <w:pStyle w:val="Heading3"/>
        <w:rPr>
          <w:lang w:val="ru-RU"/>
        </w:rPr>
      </w:pPr>
      <w:r w:rsidRPr="00912235">
        <w:rPr>
          <w:lang w:val="ru-RU"/>
        </w:rPr>
        <w:t>3.2.1</w:t>
      </w:r>
      <w:r w:rsidRPr="00912235">
        <w:rPr>
          <w:lang w:val="ru-RU"/>
        </w:rPr>
        <w:tab/>
      </w:r>
      <w:r w:rsidR="008A3015" w:rsidRPr="00912235">
        <w:rPr>
          <w:lang w:val="ru-RU"/>
        </w:rPr>
        <w:t>Общая мощность</w:t>
      </w:r>
    </w:p>
    <w:p w14:paraId="766CA1CE" w14:textId="41D711D5" w:rsidR="007248D0" w:rsidRPr="00912235" w:rsidRDefault="007248D0" w:rsidP="007248D0">
      <w:pPr>
        <w:rPr>
          <w:lang w:val="ru-RU"/>
        </w:rPr>
      </w:pPr>
      <w:r w:rsidRPr="00912235">
        <w:rPr>
          <w:lang w:val="ru-RU"/>
        </w:rPr>
        <w:t>Допустим, что принимаемая мощность в направлении азимута или возвышения θ</w:t>
      </w:r>
      <w:r w:rsidRPr="00912235">
        <w:rPr>
          <w:i/>
          <w:iCs/>
          <w:vertAlign w:val="subscript"/>
          <w:lang w:val="ru-RU"/>
        </w:rPr>
        <w:t>h</w:t>
      </w:r>
      <w:r w:rsidRPr="00912235">
        <w:rPr>
          <w:lang w:val="ru-RU"/>
        </w:rPr>
        <w:t>, θ</w:t>
      </w:r>
      <w:r w:rsidRPr="00912235">
        <w:rPr>
          <w:i/>
          <w:vertAlign w:val="subscript"/>
          <w:lang w:val="ru-RU"/>
        </w:rPr>
        <w:t>v</w:t>
      </w:r>
      <w:r w:rsidRPr="00912235">
        <w:rPr>
          <w:lang w:val="ru-RU"/>
        </w:rPr>
        <w:t xml:space="preserve"> равна </w:t>
      </w:r>
      <w:r w:rsidRPr="00912235">
        <w:rPr>
          <w:i/>
          <w:iCs/>
          <w:lang w:val="ru-RU"/>
        </w:rPr>
        <w:t>p</w:t>
      </w:r>
      <w:r w:rsidRPr="00912235">
        <w:rPr>
          <w:lang w:val="ru-RU"/>
        </w:rPr>
        <w:t>(θ</w:t>
      </w:r>
      <w:r w:rsidRPr="00912235">
        <w:rPr>
          <w:i/>
          <w:iCs/>
          <w:vertAlign w:val="subscript"/>
          <w:lang w:val="ru-RU"/>
        </w:rPr>
        <w:t>h</w:t>
      </w:r>
      <w:r w:rsidRPr="00912235">
        <w:rPr>
          <w:lang w:val="ru-RU"/>
        </w:rPr>
        <w:t xml:space="preserve">), </w:t>
      </w:r>
      <w:r w:rsidRPr="00912235">
        <w:rPr>
          <w:i/>
          <w:iCs/>
          <w:lang w:val="ru-RU"/>
        </w:rPr>
        <w:t>p</w:t>
      </w:r>
      <w:r w:rsidRPr="00912235">
        <w:rPr>
          <w:lang w:val="ru-RU"/>
        </w:rPr>
        <w:t>(θ</w:t>
      </w:r>
      <w:r w:rsidRPr="00912235">
        <w:rPr>
          <w:i/>
          <w:vertAlign w:val="subscript"/>
          <w:lang w:val="ru-RU"/>
        </w:rPr>
        <w:t>v</w:t>
      </w:r>
      <w:r w:rsidRPr="00912235">
        <w:rPr>
          <w:lang w:val="ru-RU"/>
        </w:rPr>
        <w:t>)</w:t>
      </w:r>
      <w:r w:rsidRPr="00912235">
        <w:rPr>
          <w:lang w:val="ru-RU" w:eastAsia="ko-KR"/>
        </w:rPr>
        <w:t>.</w:t>
      </w:r>
    </w:p>
    <w:p w14:paraId="40884FAD" w14:textId="239E4597" w:rsidR="007248D0" w:rsidRPr="00912235" w:rsidRDefault="007248D0" w:rsidP="007248D0">
      <w:pPr>
        <w:rPr>
          <w:lang w:val="ru-RU" w:eastAsia="ko-KR"/>
        </w:rPr>
      </w:pPr>
      <w:r w:rsidRPr="00912235">
        <w:rPr>
          <w:i/>
          <w:iCs/>
          <w:lang w:val="ru-RU"/>
        </w:rPr>
        <w:t>Общая мощность</w:t>
      </w:r>
      <w:r w:rsidRPr="00912235">
        <w:rPr>
          <w:lang w:val="ru-RU"/>
        </w:rPr>
        <w:t xml:space="preserve"> </w:t>
      </w:r>
      <w:r w:rsidRPr="00912235">
        <w:rPr>
          <w:i/>
          <w:iCs/>
          <w:lang w:val="ru-RU"/>
        </w:rPr>
        <w:t>p</w:t>
      </w:r>
      <w:r w:rsidRPr="00912235">
        <w:rPr>
          <w:iCs/>
          <w:vertAlign w:val="subscript"/>
          <w:lang w:val="ru-RU"/>
        </w:rPr>
        <w:t>0</w:t>
      </w:r>
      <w:r w:rsidRPr="00912235">
        <w:rPr>
          <w:i/>
          <w:iCs/>
          <w:vertAlign w:val="subscript"/>
          <w:lang w:val="ru-RU"/>
        </w:rPr>
        <w:t>h</w:t>
      </w:r>
      <w:r w:rsidRPr="00912235">
        <w:rPr>
          <w:i/>
          <w:iCs/>
          <w:lang w:val="ru-RU"/>
        </w:rPr>
        <w:t xml:space="preserve"> p</w:t>
      </w:r>
      <w:r w:rsidRPr="00912235">
        <w:rPr>
          <w:iCs/>
          <w:vertAlign w:val="subscript"/>
          <w:lang w:val="ru-RU"/>
        </w:rPr>
        <w:t>0</w:t>
      </w:r>
      <w:r w:rsidRPr="00912235">
        <w:rPr>
          <w:i/>
          <w:iCs/>
          <w:vertAlign w:val="subscript"/>
          <w:lang w:val="ru-RU"/>
        </w:rPr>
        <w:t>v</w:t>
      </w:r>
      <w:r w:rsidRPr="00912235">
        <w:rPr>
          <w:lang w:val="ru-RU"/>
        </w:rPr>
        <w:t xml:space="preserve"> профиля мощности угла азимута или возвышения прихода определяется как уровень мощности ниже порогового значения </w:t>
      </w:r>
      <w:r w:rsidRPr="00912235">
        <w:rPr>
          <w:i/>
          <w:iCs/>
          <w:lang w:val="ru-RU"/>
        </w:rPr>
        <w:t>L</w:t>
      </w:r>
      <w:r w:rsidRPr="00912235">
        <w:rPr>
          <w:vertAlign w:val="subscript"/>
          <w:lang w:val="ru-RU"/>
        </w:rPr>
        <w:t>0</w:t>
      </w:r>
      <w:r w:rsidRPr="00912235">
        <w:rPr>
          <w:lang w:val="ru-RU"/>
        </w:rPr>
        <w:t>, отделяющего сигнал от шума, как это показано на рисунке 6.</w:t>
      </w:r>
    </w:p>
    <w:p w14:paraId="00FAC1A5" w14:textId="5D9A653E" w:rsidR="0055626A" w:rsidRPr="00912235" w:rsidRDefault="007248D0" w:rsidP="007248D0">
      <w:pPr>
        <w:rPr>
          <w:lang w:val="ru-RU" w:eastAsia="ko-KR"/>
        </w:rPr>
      </w:pPr>
      <w:r w:rsidRPr="00912235">
        <w:rPr>
          <w:lang w:val="ru-RU" w:eastAsia="ko-KR"/>
        </w:rPr>
        <w:t xml:space="preserve">Общая мощность профиля мощности угла </w:t>
      </w:r>
      <w:r w:rsidRPr="00912235">
        <w:rPr>
          <w:lang w:val="ru-RU"/>
        </w:rPr>
        <w:t>азимута прихода</w:t>
      </w:r>
      <w:r w:rsidR="00912235" w:rsidRPr="00912235">
        <w:rPr>
          <w:lang w:val="ru-RU"/>
        </w:rPr>
        <w:t>:</w:t>
      </w:r>
    </w:p>
    <w:p w14:paraId="2FCF2B4A" w14:textId="77777777" w:rsidR="007248D0" w:rsidRPr="00912235" w:rsidRDefault="007248D0" w:rsidP="007248D0">
      <w:pPr>
        <w:pStyle w:val="Equation"/>
        <w:rPr>
          <w:lang w:val="ru-RU"/>
        </w:rPr>
      </w:pPr>
      <w:r w:rsidRPr="00912235">
        <w:rPr>
          <w:lang w:val="ru-RU"/>
        </w:rPr>
        <w:tab/>
      </w:r>
      <w:r w:rsidRPr="00912235">
        <w:rPr>
          <w:lang w:val="ru-RU"/>
        </w:rPr>
        <w:tab/>
      </w:r>
      <w:r w:rsidRPr="00912235">
        <w:rPr>
          <w:position w:val="-36"/>
          <w:lang w:val="ru-RU"/>
        </w:rPr>
        <w:object w:dxaOrig="1620" w:dyaOrig="800" w14:anchorId="70E22C6C">
          <v:shape id="_x0000_i1040" type="#_x0000_t75" style="width:100.8pt;height:50.4pt" o:ole="">
            <v:imagedata r:id="rId40" o:title=""/>
          </v:shape>
          <o:OLEObject Type="Embed" ProgID="Equation.3" ShapeID="_x0000_i1040" DrawAspect="Content" ObjectID="_1812990794" r:id="rId41"/>
        </w:object>
      </w:r>
      <w:r w:rsidRPr="00912235">
        <w:rPr>
          <w:lang w:val="ru-RU"/>
        </w:rPr>
        <w:tab/>
        <w:t>(</w:t>
      </w:r>
      <w:r w:rsidRPr="00912235">
        <w:rPr>
          <w:lang w:val="ru-RU" w:eastAsia="ko-KR"/>
        </w:rPr>
        <w:t>8a</w:t>
      </w:r>
      <w:r w:rsidRPr="00912235">
        <w:rPr>
          <w:lang w:val="ru-RU"/>
        </w:rPr>
        <w:t>)</w:t>
      </w:r>
    </w:p>
    <w:p w14:paraId="67B29A07" w14:textId="72EF3392" w:rsidR="0055626A" w:rsidRPr="00912235" w:rsidRDefault="007248D0" w:rsidP="0055626A">
      <w:pPr>
        <w:rPr>
          <w:lang w:val="ru-RU" w:eastAsia="ko-KR"/>
        </w:rPr>
      </w:pPr>
      <w:r w:rsidRPr="00912235">
        <w:rPr>
          <w:lang w:val="ru-RU" w:eastAsia="ko-KR"/>
        </w:rPr>
        <w:t>Общая мощность профиля мощности угла возвышения прихода</w:t>
      </w:r>
      <w:r w:rsidR="00912235" w:rsidRPr="00912235">
        <w:rPr>
          <w:lang w:val="ru-RU" w:eastAsia="ko-KR"/>
        </w:rPr>
        <w:t>:</w:t>
      </w:r>
    </w:p>
    <w:p w14:paraId="10417731" w14:textId="77777777" w:rsidR="007248D0" w:rsidRPr="00912235" w:rsidRDefault="007248D0" w:rsidP="007248D0">
      <w:pPr>
        <w:pStyle w:val="Equation"/>
        <w:rPr>
          <w:lang w:val="ru-RU" w:eastAsia="ko-KR"/>
        </w:rPr>
      </w:pPr>
      <w:r w:rsidRPr="00912235">
        <w:rPr>
          <w:lang w:val="ru-RU"/>
        </w:rPr>
        <w:tab/>
      </w:r>
      <w:r w:rsidRPr="00912235">
        <w:rPr>
          <w:lang w:val="ru-RU"/>
        </w:rPr>
        <w:tab/>
      </w:r>
      <w:r w:rsidRPr="00912235">
        <w:rPr>
          <w:position w:val="-36"/>
          <w:lang w:val="ru-RU"/>
        </w:rPr>
        <w:object w:dxaOrig="1640" w:dyaOrig="800" w14:anchorId="414BB3E7">
          <v:shape id="_x0000_i1041" type="#_x0000_t75" style="width:100.8pt;height:50.4pt" o:ole="">
            <v:imagedata r:id="rId42" o:title=""/>
          </v:shape>
          <o:OLEObject Type="Embed" ProgID="Equation.3" ShapeID="_x0000_i1041" DrawAspect="Content" ObjectID="_1812990795" r:id="rId43"/>
        </w:object>
      </w:r>
      <w:r w:rsidRPr="00912235">
        <w:rPr>
          <w:lang w:val="ru-RU"/>
        </w:rPr>
        <w:tab/>
        <w:t>(</w:t>
      </w:r>
      <w:r w:rsidRPr="00912235">
        <w:rPr>
          <w:lang w:val="ru-RU" w:eastAsia="ko-KR"/>
        </w:rPr>
        <w:t>8b</w:t>
      </w:r>
      <w:r w:rsidRPr="00912235">
        <w:rPr>
          <w:lang w:val="ru-RU"/>
        </w:rPr>
        <w:t>)</w:t>
      </w:r>
    </w:p>
    <w:p w14:paraId="30B555A5" w14:textId="209CA582" w:rsidR="0055626A" w:rsidRPr="00BC1E00" w:rsidRDefault="007248D0" w:rsidP="007248D0">
      <w:pPr>
        <w:keepNext/>
        <w:rPr>
          <w:lang w:val="en-US" w:eastAsia="ko-KR"/>
        </w:rPr>
      </w:pPr>
      <w:r w:rsidRPr="00912235">
        <w:rPr>
          <w:lang w:val="ru-RU"/>
        </w:rPr>
        <w:t>где</w:t>
      </w:r>
      <w:r w:rsidR="00BC1E00">
        <w:rPr>
          <w:lang w:val="en-US"/>
        </w:rPr>
        <w:t>:</w:t>
      </w:r>
    </w:p>
    <w:p w14:paraId="00C0215B" w14:textId="49CC0B53" w:rsidR="007248D0" w:rsidRPr="00912235" w:rsidRDefault="007248D0" w:rsidP="007248D0">
      <w:pPr>
        <w:pStyle w:val="Equationlegend"/>
        <w:rPr>
          <w:lang w:val="ru-RU"/>
        </w:rPr>
      </w:pPr>
      <w:r w:rsidRPr="00912235">
        <w:rPr>
          <w:lang w:val="ru-RU"/>
        </w:rPr>
        <w:tab/>
        <w:t>θ</w:t>
      </w:r>
      <w:r w:rsidRPr="00912235">
        <w:rPr>
          <w:i/>
          <w:iCs/>
          <w:vertAlign w:val="subscript"/>
          <w:lang w:val="ru-RU"/>
        </w:rPr>
        <w:t>h</w:t>
      </w:r>
      <w:r w:rsidRPr="00912235">
        <w:rPr>
          <w:lang w:val="ru-RU"/>
        </w:rPr>
        <w:t>, θ</w:t>
      </w:r>
      <w:r w:rsidRPr="00912235">
        <w:rPr>
          <w:i/>
          <w:vertAlign w:val="subscript"/>
          <w:lang w:val="ru-RU"/>
        </w:rPr>
        <w:t>v</w:t>
      </w:r>
      <w:r w:rsidRPr="00912235">
        <w:rPr>
          <w:lang w:val="ru-RU"/>
        </w:rPr>
        <w:t>:</w:t>
      </w:r>
      <w:r w:rsidRPr="00912235">
        <w:rPr>
          <w:lang w:val="ru-RU"/>
        </w:rPr>
        <w:tab/>
        <w:t>измерено в радианах со стороны азимута или возвышения основного сигнала (который, как предполагается, является стационарным во время проведения измерений);</w:t>
      </w:r>
    </w:p>
    <w:p w14:paraId="65CC5E2C" w14:textId="27F4D74D" w:rsidR="007248D0" w:rsidRPr="00912235" w:rsidRDefault="007248D0" w:rsidP="007248D0">
      <w:pPr>
        <w:pStyle w:val="Equationlegend"/>
        <w:rPr>
          <w:lang w:val="ru-RU"/>
        </w:rPr>
      </w:pPr>
      <w:r w:rsidRPr="00912235">
        <w:rPr>
          <w:lang w:val="ru-RU"/>
        </w:rPr>
        <w:lastRenderedPageBreak/>
        <w:tab/>
      </w:r>
      <w:r w:rsidRPr="00912235">
        <w:rPr>
          <w:i/>
          <w:iCs/>
          <w:lang w:val="ru-RU"/>
        </w:rPr>
        <w:t>p</w:t>
      </w:r>
      <w:r w:rsidRPr="00912235">
        <w:rPr>
          <w:lang w:val="ru-RU"/>
        </w:rPr>
        <w:t>(θ</w:t>
      </w:r>
      <w:r w:rsidRPr="00912235">
        <w:rPr>
          <w:i/>
          <w:vertAlign w:val="subscript"/>
          <w:lang w:val="ru-RU"/>
        </w:rPr>
        <w:t>h</w:t>
      </w:r>
      <w:r w:rsidRPr="00912235">
        <w:rPr>
          <w:lang w:val="ru-RU"/>
        </w:rPr>
        <w:t>),</w:t>
      </w:r>
      <w:r w:rsidRPr="00912235">
        <w:rPr>
          <w:i/>
          <w:iCs/>
          <w:lang w:val="ru-RU"/>
        </w:rPr>
        <w:t xml:space="preserve"> p</w:t>
      </w:r>
      <w:r w:rsidRPr="00912235">
        <w:rPr>
          <w:lang w:val="ru-RU"/>
        </w:rPr>
        <w:t>(θ</w:t>
      </w:r>
      <w:r w:rsidRPr="00912235">
        <w:rPr>
          <w:i/>
          <w:vertAlign w:val="subscript"/>
          <w:lang w:val="ru-RU"/>
        </w:rPr>
        <w:t>v</w:t>
      </w:r>
      <w:r w:rsidRPr="00912235">
        <w:rPr>
          <w:lang w:val="ru-RU"/>
        </w:rPr>
        <w:t>):</w:t>
      </w:r>
      <w:r w:rsidRPr="00912235">
        <w:rPr>
          <w:lang w:val="ru-RU"/>
        </w:rPr>
        <w:tab/>
        <w:t xml:space="preserve">мощность профиля мощности угла азимута или возвышения прихода выше порогового уровня </w:t>
      </w:r>
      <w:r w:rsidRPr="00912235">
        <w:rPr>
          <w:i/>
          <w:iCs/>
          <w:lang w:val="ru-RU"/>
        </w:rPr>
        <w:t>L</w:t>
      </w:r>
      <w:r w:rsidRPr="00912235">
        <w:rPr>
          <w:vertAlign w:val="subscript"/>
          <w:lang w:val="ru-RU"/>
        </w:rPr>
        <w:t>0</w:t>
      </w:r>
      <w:r w:rsidR="00D9255C" w:rsidRPr="00912235">
        <w:rPr>
          <w:lang w:val="ru-RU"/>
        </w:rPr>
        <w:t>,</w:t>
      </w:r>
      <w:r w:rsidRPr="00912235">
        <w:rPr>
          <w:lang w:val="ru-RU"/>
        </w:rPr>
        <w:t xml:space="preserve"> ниже </w:t>
      </w:r>
      <w:r w:rsidRPr="00912235">
        <w:rPr>
          <w:i/>
          <w:iCs/>
          <w:lang w:val="ru-RU"/>
        </w:rPr>
        <w:t>L</w:t>
      </w:r>
      <w:r w:rsidRPr="00912235">
        <w:rPr>
          <w:vertAlign w:val="subscript"/>
          <w:lang w:val="ru-RU"/>
        </w:rPr>
        <w:t>0</w:t>
      </w:r>
      <w:r w:rsidRPr="00912235">
        <w:rPr>
          <w:lang w:val="ru-RU"/>
        </w:rPr>
        <w:t xml:space="preserve">, </w:t>
      </w:r>
      <w:r w:rsidRPr="00912235">
        <w:rPr>
          <w:i/>
          <w:iCs/>
          <w:lang w:val="ru-RU"/>
        </w:rPr>
        <w:t>p</w:t>
      </w:r>
      <w:r w:rsidRPr="00912235">
        <w:rPr>
          <w:lang w:val="ru-RU"/>
        </w:rPr>
        <w:t>(θ</w:t>
      </w:r>
      <w:r w:rsidRPr="00912235">
        <w:rPr>
          <w:i/>
          <w:iCs/>
          <w:vertAlign w:val="subscript"/>
          <w:lang w:val="ru-RU"/>
        </w:rPr>
        <w:t>h</w:t>
      </w:r>
      <w:r w:rsidRPr="00912235">
        <w:rPr>
          <w:lang w:val="ru-RU"/>
        </w:rPr>
        <w:t>),</w:t>
      </w:r>
      <w:r w:rsidRPr="00912235">
        <w:rPr>
          <w:i/>
          <w:iCs/>
          <w:lang w:val="ru-RU"/>
        </w:rPr>
        <w:t xml:space="preserve"> p</w:t>
      </w:r>
      <w:r w:rsidRPr="00912235">
        <w:rPr>
          <w:lang w:val="ru-RU"/>
        </w:rPr>
        <w:t>(θ</w:t>
      </w:r>
      <w:r w:rsidRPr="00912235">
        <w:rPr>
          <w:i/>
          <w:vertAlign w:val="subscript"/>
          <w:lang w:val="ru-RU"/>
        </w:rPr>
        <w:t>v</w:t>
      </w:r>
      <w:r w:rsidRPr="00912235">
        <w:rPr>
          <w:lang w:val="ru-RU"/>
        </w:rPr>
        <w:t>) = 0;</w:t>
      </w:r>
    </w:p>
    <w:p w14:paraId="6C45AE13" w14:textId="7D6C96E0" w:rsidR="007248D0" w:rsidRPr="00912235" w:rsidRDefault="007248D0" w:rsidP="007248D0">
      <w:pPr>
        <w:pStyle w:val="Equationlegend"/>
        <w:rPr>
          <w:lang w:val="ru-RU"/>
        </w:rPr>
      </w:pPr>
      <w:r w:rsidRPr="00912235">
        <w:rPr>
          <w:lang w:val="ru-RU"/>
        </w:rPr>
        <w:tab/>
      </w:r>
      <w:r w:rsidRPr="00912235">
        <w:rPr>
          <w:i/>
          <w:iCs/>
          <w:lang w:val="ru-RU"/>
        </w:rPr>
        <w:t>L</w:t>
      </w:r>
      <w:r w:rsidRPr="00912235">
        <w:rPr>
          <w:vertAlign w:val="subscript"/>
          <w:lang w:val="ru-RU"/>
        </w:rPr>
        <w:t>0</w:t>
      </w:r>
      <w:r w:rsidRPr="00912235">
        <w:rPr>
          <w:lang w:val="ru-RU"/>
        </w:rPr>
        <w:t>:</w:t>
      </w:r>
      <w:r w:rsidRPr="00912235">
        <w:rPr>
          <w:lang w:val="ru-RU"/>
        </w:rPr>
        <w:tab/>
        <w:t>уровень, незначительно (на 3 дБ, согласно рекомендации) превышающий минимальный уровень шума;</w:t>
      </w:r>
    </w:p>
    <w:p w14:paraId="48341061" w14:textId="49E5053D" w:rsidR="007248D0" w:rsidRPr="00912235" w:rsidRDefault="007248D0" w:rsidP="007248D0">
      <w:pPr>
        <w:pStyle w:val="Equationlegend"/>
        <w:rPr>
          <w:lang w:val="ru-RU"/>
        </w:rPr>
      </w:pPr>
      <w:r w:rsidRPr="00912235">
        <w:rPr>
          <w:lang w:val="ru-RU"/>
        </w:rPr>
        <w:tab/>
        <w:t>θ</w:t>
      </w:r>
      <w:r w:rsidRPr="00912235">
        <w:rPr>
          <w:vertAlign w:val="subscript"/>
          <w:lang w:val="ru-RU"/>
        </w:rPr>
        <w:t>0</w:t>
      </w:r>
      <w:r w:rsidRPr="00912235">
        <w:rPr>
          <w:i/>
          <w:iCs/>
          <w:vertAlign w:val="subscript"/>
          <w:lang w:val="ru-RU"/>
        </w:rPr>
        <w:t>h</w:t>
      </w:r>
      <w:r w:rsidRPr="00912235">
        <w:rPr>
          <w:lang w:val="ru-RU"/>
        </w:rPr>
        <w:t>, θ</w:t>
      </w:r>
      <w:r w:rsidRPr="00912235">
        <w:rPr>
          <w:vertAlign w:val="subscript"/>
          <w:lang w:val="ru-RU"/>
        </w:rPr>
        <w:t>0</w:t>
      </w:r>
      <w:r w:rsidRPr="00912235">
        <w:rPr>
          <w:i/>
          <w:vertAlign w:val="subscript"/>
          <w:lang w:val="ru-RU"/>
        </w:rPr>
        <w:t>v</w:t>
      </w:r>
      <w:r w:rsidRPr="00912235">
        <w:rPr>
          <w:lang w:val="ru-RU"/>
        </w:rPr>
        <w:t>:</w:t>
      </w:r>
      <w:r w:rsidRPr="00912235">
        <w:rPr>
          <w:lang w:val="ru-RU"/>
        </w:rPr>
        <w:tab/>
        <w:t xml:space="preserve">угол азимута или возвышения прихода, когда </w:t>
      </w:r>
      <w:r w:rsidRPr="00912235">
        <w:rPr>
          <w:i/>
          <w:iCs/>
          <w:lang w:val="ru-RU"/>
        </w:rPr>
        <w:t>p</w:t>
      </w:r>
      <w:r w:rsidRPr="00912235">
        <w:rPr>
          <w:lang w:val="ru-RU"/>
        </w:rPr>
        <w:t>(θ</w:t>
      </w:r>
      <w:r w:rsidRPr="00912235">
        <w:rPr>
          <w:i/>
          <w:iCs/>
          <w:vertAlign w:val="subscript"/>
          <w:lang w:val="ru-RU"/>
        </w:rPr>
        <w:t>h</w:t>
      </w:r>
      <w:r w:rsidRPr="00912235">
        <w:rPr>
          <w:lang w:val="ru-RU"/>
        </w:rPr>
        <w:t>),</w:t>
      </w:r>
      <w:r w:rsidRPr="00912235">
        <w:rPr>
          <w:i/>
          <w:iCs/>
          <w:lang w:val="ru-RU"/>
        </w:rPr>
        <w:t xml:space="preserve"> p</w:t>
      </w:r>
      <w:r w:rsidRPr="00912235">
        <w:rPr>
          <w:lang w:val="ru-RU"/>
        </w:rPr>
        <w:t>(θ</w:t>
      </w:r>
      <w:r w:rsidRPr="00912235">
        <w:rPr>
          <w:i/>
          <w:vertAlign w:val="subscript"/>
          <w:lang w:val="ru-RU"/>
        </w:rPr>
        <w:t>v</w:t>
      </w:r>
      <w:r w:rsidRPr="00912235">
        <w:rPr>
          <w:lang w:val="ru-RU"/>
        </w:rPr>
        <w:t xml:space="preserve">) впервые превышает пороговый уровень </w:t>
      </w:r>
      <w:r w:rsidRPr="00912235">
        <w:rPr>
          <w:i/>
          <w:iCs/>
          <w:lang w:val="ru-RU"/>
        </w:rPr>
        <w:t>L</w:t>
      </w:r>
      <w:r w:rsidRPr="00912235">
        <w:rPr>
          <w:vertAlign w:val="subscript"/>
          <w:lang w:val="ru-RU"/>
        </w:rPr>
        <w:t>0</w:t>
      </w:r>
      <w:r w:rsidRPr="00912235">
        <w:rPr>
          <w:lang w:val="ru-RU"/>
        </w:rPr>
        <w:t xml:space="preserve"> в </w:t>
      </w:r>
      <w:r w:rsidRPr="00912235">
        <w:rPr>
          <w:position w:val="-28"/>
          <w:lang w:val="ru-RU"/>
        </w:rPr>
        <w:object w:dxaOrig="2960" w:dyaOrig="680" w14:anchorId="2C1CC3D6">
          <v:shape id="_x0000_i1042" type="#_x0000_t75" style="width:129.6pt;height:28.8pt" o:ole="">
            <v:imagedata r:id="rId44" o:title=""/>
          </v:shape>
          <o:OLEObject Type="Embed" ProgID="Equation.3" ShapeID="_x0000_i1042" DrawAspect="Content" ObjectID="_1812990796" r:id="rId45"/>
        </w:object>
      </w:r>
      <w:r w:rsidRPr="00912235">
        <w:rPr>
          <w:lang w:val="ru-RU"/>
        </w:rPr>
        <w:t>;</w:t>
      </w:r>
    </w:p>
    <w:p w14:paraId="3A89C8FA" w14:textId="7206C45B" w:rsidR="0055626A" w:rsidRPr="00912235" w:rsidRDefault="007248D0" w:rsidP="007248D0">
      <w:pPr>
        <w:pStyle w:val="Equationlegend"/>
        <w:rPr>
          <w:lang w:val="ru-RU"/>
        </w:rPr>
      </w:pPr>
      <w:r w:rsidRPr="00912235">
        <w:rPr>
          <w:lang w:val="ru-RU"/>
        </w:rPr>
        <w:tab/>
        <w:t>θ</w:t>
      </w:r>
      <w:r w:rsidRPr="00912235">
        <w:rPr>
          <w:vertAlign w:val="subscript"/>
          <w:lang w:val="ru-RU"/>
        </w:rPr>
        <w:t>3</w:t>
      </w:r>
      <w:r w:rsidRPr="00912235">
        <w:rPr>
          <w:i/>
          <w:iCs/>
          <w:vertAlign w:val="subscript"/>
          <w:lang w:val="ru-RU"/>
        </w:rPr>
        <w:t>h</w:t>
      </w:r>
      <w:r w:rsidRPr="00912235">
        <w:rPr>
          <w:lang w:val="ru-RU"/>
        </w:rPr>
        <w:t>, θ</w:t>
      </w:r>
      <w:r w:rsidRPr="00912235">
        <w:rPr>
          <w:vertAlign w:val="subscript"/>
          <w:lang w:val="ru-RU"/>
        </w:rPr>
        <w:t>3</w:t>
      </w:r>
      <w:r w:rsidRPr="00912235">
        <w:rPr>
          <w:i/>
          <w:vertAlign w:val="subscript"/>
          <w:lang w:val="ru-RU"/>
        </w:rPr>
        <w:t>v</w:t>
      </w:r>
      <w:r w:rsidRPr="00912235">
        <w:rPr>
          <w:lang w:val="ru-RU"/>
        </w:rPr>
        <w:t>:</w:t>
      </w:r>
      <w:r w:rsidRPr="00912235">
        <w:rPr>
          <w:lang w:val="ru-RU"/>
        </w:rPr>
        <w:tab/>
        <w:t xml:space="preserve">угол азимута или возвышения прихода, когда </w:t>
      </w:r>
      <w:r w:rsidRPr="00912235">
        <w:rPr>
          <w:i/>
          <w:iCs/>
          <w:lang w:val="ru-RU"/>
        </w:rPr>
        <w:t>p</w:t>
      </w:r>
      <w:r w:rsidRPr="00912235">
        <w:rPr>
          <w:lang w:val="ru-RU"/>
        </w:rPr>
        <w:t>(θ</w:t>
      </w:r>
      <w:r w:rsidRPr="00912235">
        <w:rPr>
          <w:i/>
          <w:iCs/>
          <w:vertAlign w:val="subscript"/>
          <w:lang w:val="ru-RU"/>
        </w:rPr>
        <w:t>h</w:t>
      </w:r>
      <w:r w:rsidRPr="00912235">
        <w:rPr>
          <w:lang w:val="ru-RU"/>
        </w:rPr>
        <w:t>),</w:t>
      </w:r>
      <w:r w:rsidRPr="00912235">
        <w:rPr>
          <w:i/>
          <w:iCs/>
          <w:lang w:val="ru-RU"/>
        </w:rPr>
        <w:t xml:space="preserve"> p</w:t>
      </w:r>
      <w:r w:rsidRPr="00912235">
        <w:rPr>
          <w:lang w:val="ru-RU"/>
        </w:rPr>
        <w:t>(θ</w:t>
      </w:r>
      <w:r w:rsidRPr="00912235">
        <w:rPr>
          <w:i/>
          <w:vertAlign w:val="subscript"/>
          <w:lang w:val="ru-RU"/>
        </w:rPr>
        <w:t>v</w:t>
      </w:r>
      <w:r w:rsidRPr="00912235">
        <w:rPr>
          <w:lang w:val="ru-RU"/>
        </w:rPr>
        <w:t xml:space="preserve">) в последний раз превышает пороговый уровень </w:t>
      </w:r>
      <w:r w:rsidRPr="00912235">
        <w:rPr>
          <w:i/>
          <w:iCs/>
          <w:lang w:val="ru-RU"/>
        </w:rPr>
        <w:t>L</w:t>
      </w:r>
      <w:r w:rsidRPr="00912235">
        <w:rPr>
          <w:vertAlign w:val="subscript"/>
          <w:lang w:val="ru-RU"/>
        </w:rPr>
        <w:t>0</w:t>
      </w:r>
      <w:r w:rsidRPr="00912235">
        <w:rPr>
          <w:lang w:val="ru-RU"/>
        </w:rPr>
        <w:t xml:space="preserve"> в </w:t>
      </w:r>
      <w:r w:rsidRPr="00912235">
        <w:rPr>
          <w:position w:val="-28"/>
          <w:lang w:val="ru-RU"/>
        </w:rPr>
        <w:object w:dxaOrig="2860" w:dyaOrig="680" w14:anchorId="6691C1AE">
          <v:shape id="_x0000_i1043" type="#_x0000_t75" style="width:129.6pt;height:28.8pt" o:ole="">
            <v:imagedata r:id="rId46" o:title=""/>
          </v:shape>
          <o:OLEObject Type="Embed" ProgID="Equation.3" ShapeID="_x0000_i1043" DrawAspect="Content" ObjectID="_1812990797" r:id="rId47"/>
        </w:object>
      </w:r>
      <w:r w:rsidRPr="00912235">
        <w:rPr>
          <w:lang w:val="ru-RU"/>
        </w:rPr>
        <w:t>.</w:t>
      </w:r>
    </w:p>
    <w:p w14:paraId="218AB2A1" w14:textId="77777777" w:rsidR="000426D1" w:rsidRPr="00912235" w:rsidRDefault="000426D1" w:rsidP="000426D1">
      <w:pPr>
        <w:rPr>
          <w:lang w:val="ru-RU" w:eastAsia="ko-KR"/>
        </w:rPr>
      </w:pPr>
      <w:r w:rsidRPr="00912235">
        <w:rPr>
          <w:lang w:val="ru-RU"/>
        </w:rPr>
        <w:t>В дискретной форме уравнения (8а) и (8b) приобретают следующий вид:</w:t>
      </w:r>
    </w:p>
    <w:p w14:paraId="5862FCC0" w14:textId="4FA11D55" w:rsidR="0055626A" w:rsidRPr="00912235" w:rsidRDefault="000426D1" w:rsidP="000426D1">
      <w:pPr>
        <w:rPr>
          <w:rFonts w:eastAsia="Malgun Gothic"/>
          <w:lang w:val="ru-RU" w:eastAsia="ko-KR"/>
        </w:rPr>
      </w:pPr>
      <w:r w:rsidRPr="00912235">
        <w:rPr>
          <w:lang w:val="ru-RU" w:eastAsia="ko-KR"/>
        </w:rPr>
        <w:t>общая мощность профиля мощности угла азимута прихода</w:t>
      </w:r>
      <w:r w:rsidR="00912235" w:rsidRPr="00912235">
        <w:rPr>
          <w:lang w:val="ru-RU" w:eastAsia="ko-KR"/>
        </w:rPr>
        <w:t>:</w:t>
      </w:r>
    </w:p>
    <w:p w14:paraId="7E3B4E12" w14:textId="77777777" w:rsidR="000426D1" w:rsidRPr="00912235" w:rsidRDefault="000426D1" w:rsidP="000426D1">
      <w:pPr>
        <w:pStyle w:val="Equation"/>
        <w:rPr>
          <w:lang w:val="ru-RU"/>
        </w:rPr>
      </w:pPr>
      <w:r w:rsidRPr="00912235">
        <w:rPr>
          <w:lang w:val="ru-RU"/>
        </w:rPr>
        <w:tab/>
      </w:r>
      <w:r w:rsidRPr="00912235">
        <w:rPr>
          <w:lang w:val="ru-RU"/>
        </w:rPr>
        <w:tab/>
      </w:r>
      <w:r w:rsidR="00DE7B14" w:rsidRPr="00912235">
        <w:rPr>
          <w:position w:val="-28"/>
          <w:lang w:val="ru-RU"/>
        </w:rPr>
        <w:object w:dxaOrig="1520" w:dyaOrig="680" w14:anchorId="3A378021">
          <v:shape id="_x0000_i1044" type="#_x0000_t75" style="width:1in;height:36pt" o:ole="">
            <v:imagedata r:id="rId48" o:title=""/>
          </v:shape>
          <o:OLEObject Type="Embed" ProgID="Equation.3" ShapeID="_x0000_i1044" DrawAspect="Content" ObjectID="_1812990798" r:id="rId49"/>
        </w:object>
      </w:r>
      <w:r w:rsidRPr="00912235">
        <w:rPr>
          <w:lang w:val="ru-RU"/>
        </w:rPr>
        <w:t>;</w:t>
      </w:r>
      <w:r w:rsidRPr="00912235">
        <w:rPr>
          <w:lang w:val="ru-RU"/>
        </w:rPr>
        <w:tab/>
        <w:t>(8c)</w:t>
      </w:r>
    </w:p>
    <w:p w14:paraId="26635D3A" w14:textId="7340BCD2" w:rsidR="0055626A" w:rsidRPr="00912235" w:rsidRDefault="000426D1" w:rsidP="00B048CC">
      <w:pPr>
        <w:rPr>
          <w:lang w:val="ru-RU" w:eastAsia="ko-KR"/>
        </w:rPr>
      </w:pPr>
      <w:r w:rsidRPr="00912235">
        <w:rPr>
          <w:lang w:val="ru-RU" w:eastAsia="ko-KR"/>
        </w:rPr>
        <w:t>общая мощность профиля мощности угла возвышения прихода:</w:t>
      </w:r>
    </w:p>
    <w:p w14:paraId="403392F7" w14:textId="77777777" w:rsidR="000426D1" w:rsidRPr="00912235" w:rsidRDefault="000426D1" w:rsidP="000426D1">
      <w:pPr>
        <w:pStyle w:val="Equation"/>
        <w:rPr>
          <w:lang w:val="ru-RU"/>
        </w:rPr>
      </w:pPr>
      <w:r w:rsidRPr="00912235">
        <w:rPr>
          <w:lang w:val="ru-RU"/>
        </w:rPr>
        <w:tab/>
      </w:r>
      <w:r w:rsidRPr="00912235">
        <w:rPr>
          <w:lang w:val="ru-RU"/>
        </w:rPr>
        <w:tab/>
      </w:r>
      <w:r w:rsidR="002C19AE" w:rsidRPr="00912235">
        <w:rPr>
          <w:position w:val="-28"/>
          <w:lang w:val="ru-RU"/>
        </w:rPr>
        <w:object w:dxaOrig="1540" w:dyaOrig="680" w14:anchorId="19507F62">
          <v:shape id="_x0000_i1045" type="#_x0000_t75" style="width:79.2pt;height:36pt" o:ole="">
            <v:imagedata r:id="rId50" o:title=""/>
          </v:shape>
          <o:OLEObject Type="Embed" ProgID="Equation.3" ShapeID="_x0000_i1045" DrawAspect="Content" ObjectID="_1812990799" r:id="rId51"/>
        </w:object>
      </w:r>
      <w:r w:rsidRPr="00912235">
        <w:rPr>
          <w:lang w:val="ru-RU"/>
        </w:rPr>
        <w:t>,</w:t>
      </w:r>
      <w:r w:rsidRPr="00912235">
        <w:rPr>
          <w:lang w:val="ru-RU"/>
        </w:rPr>
        <w:tab/>
        <w:t>(8d)</w:t>
      </w:r>
    </w:p>
    <w:p w14:paraId="02213D63" w14:textId="01B05CDF" w:rsidR="0055626A" w:rsidRPr="00912235" w:rsidRDefault="000426D1" w:rsidP="0055626A">
      <w:pPr>
        <w:rPr>
          <w:lang w:val="ru-RU" w:eastAsia="ko-KR"/>
        </w:rPr>
      </w:pPr>
      <w:r w:rsidRPr="00912235">
        <w:rPr>
          <w:lang w:val="ru-RU"/>
        </w:rPr>
        <w:t xml:space="preserve">где </w:t>
      </w:r>
      <w:r w:rsidRPr="00912235">
        <w:rPr>
          <w:i/>
          <w:iCs/>
          <w:lang w:val="ru-RU"/>
        </w:rPr>
        <w:t>i</w:t>
      </w:r>
      <w:r w:rsidRPr="00912235">
        <w:rPr>
          <w:lang w:val="ru-RU"/>
        </w:rPr>
        <w:t xml:space="preserve"> = 1 и </w:t>
      </w:r>
      <w:r w:rsidRPr="00912235">
        <w:rPr>
          <w:i/>
          <w:iCs/>
          <w:lang w:val="ru-RU"/>
        </w:rPr>
        <w:t>N</w:t>
      </w:r>
      <w:r w:rsidRPr="00912235">
        <w:rPr>
          <w:lang w:val="ru-RU"/>
        </w:rPr>
        <w:t xml:space="preserve"> – это индексы первого и последнего образцов профиля мощности угла азимута или возвышения выше порогового уровня соответственно.</w:t>
      </w:r>
    </w:p>
    <w:p w14:paraId="503CBAE8" w14:textId="182091C5" w:rsidR="0055626A" w:rsidRPr="00912235" w:rsidRDefault="000426D1" w:rsidP="0055626A">
      <w:pPr>
        <w:pStyle w:val="FigureNo"/>
        <w:rPr>
          <w:lang w:val="ru-RU"/>
        </w:rPr>
      </w:pPr>
      <w:r w:rsidRPr="00912235">
        <w:rPr>
          <w:lang w:val="ru-RU"/>
        </w:rPr>
        <w:t>рисунок</w:t>
      </w:r>
      <w:r w:rsidR="0055626A" w:rsidRPr="00912235">
        <w:rPr>
          <w:lang w:val="ru-RU"/>
        </w:rPr>
        <w:t xml:space="preserve"> </w:t>
      </w:r>
      <w:r w:rsidR="0055626A" w:rsidRPr="00912235">
        <w:rPr>
          <w:lang w:val="ru-RU" w:eastAsia="ko-KR"/>
        </w:rPr>
        <w:t>6</w:t>
      </w:r>
    </w:p>
    <w:p w14:paraId="44DB3C1C" w14:textId="4B4C5874" w:rsidR="0055626A" w:rsidRPr="00912235" w:rsidRDefault="000426D1" w:rsidP="0055626A">
      <w:pPr>
        <w:pStyle w:val="Figuretitle"/>
        <w:rPr>
          <w:lang w:val="ru-RU" w:eastAsia="ko-KR"/>
        </w:rPr>
      </w:pPr>
      <w:r w:rsidRPr="00912235">
        <w:rPr>
          <w:lang w:val="ru-RU" w:eastAsia="ko-KR"/>
        </w:rPr>
        <w:t xml:space="preserve">Общая </w:t>
      </w:r>
      <w:r w:rsidRPr="00912235">
        <w:rPr>
          <w:lang w:val="ru-RU"/>
        </w:rPr>
        <w:t>мощность</w:t>
      </w:r>
    </w:p>
    <w:p w14:paraId="299DE93F" w14:textId="3313CEB9" w:rsidR="0055626A" w:rsidRPr="00912235" w:rsidRDefault="00AB6F15" w:rsidP="0055626A">
      <w:pPr>
        <w:pStyle w:val="Figure"/>
        <w:spacing w:after="0"/>
        <w:rPr>
          <w:lang w:val="ru-RU" w:eastAsia="ja-JP"/>
        </w:rPr>
      </w:pPr>
      <w:r w:rsidRPr="00912235">
        <w:rPr>
          <w:lang w:val="ru-RU"/>
        </w:rPr>
        <w:pict w14:anchorId="160759FC">
          <v:shape id="_x0000_i1139" type="#_x0000_t75" style="width:482.4pt;height:187.2pt">
            <v:imagedata r:id="rId52" o:title=""/>
          </v:shape>
        </w:pict>
      </w:r>
    </w:p>
    <w:p w14:paraId="70094043" w14:textId="04DC9451" w:rsidR="0055626A" w:rsidRPr="00912235" w:rsidRDefault="0055626A" w:rsidP="0055626A">
      <w:pPr>
        <w:pStyle w:val="Heading3"/>
        <w:rPr>
          <w:lang w:val="ru-RU"/>
        </w:rPr>
      </w:pPr>
      <w:r w:rsidRPr="00912235">
        <w:rPr>
          <w:lang w:val="ru-RU"/>
        </w:rPr>
        <w:t>3.2.2</w:t>
      </w:r>
      <w:r w:rsidRPr="00912235">
        <w:rPr>
          <w:lang w:val="ru-RU"/>
        </w:rPr>
        <w:tab/>
      </w:r>
      <w:r w:rsidR="006D3EAE" w:rsidRPr="00912235">
        <w:rPr>
          <w:lang w:val="ru-RU"/>
        </w:rPr>
        <w:t>Средний угол азимута или возвышения прихода</w:t>
      </w:r>
    </w:p>
    <w:p w14:paraId="438871E2" w14:textId="3D3D068B" w:rsidR="006D3EAE" w:rsidRPr="00912235" w:rsidRDefault="006D3EAE" w:rsidP="006D3EAE">
      <w:pPr>
        <w:rPr>
          <w:lang w:val="ru-RU" w:eastAsia="ko-KR"/>
        </w:rPr>
      </w:pPr>
      <w:r w:rsidRPr="00912235">
        <w:rPr>
          <w:lang w:val="ru-RU"/>
        </w:rPr>
        <w:t xml:space="preserve">Средний угол азимута или возвышения прихода </w:t>
      </w:r>
      <w:r w:rsidRPr="00912235">
        <w:rPr>
          <w:i/>
          <w:lang w:val="ru-RU" w:eastAsia="ko-KR"/>
        </w:rPr>
        <w:t>T</w:t>
      </w:r>
      <w:r w:rsidRPr="00912235">
        <w:rPr>
          <w:i/>
          <w:vertAlign w:val="subscript"/>
          <w:lang w:val="ru-RU" w:eastAsia="ko-KR"/>
        </w:rPr>
        <w:t>Ah</w:t>
      </w:r>
      <w:r w:rsidRPr="00912235">
        <w:rPr>
          <w:lang w:val="ru-RU" w:eastAsia="ko-KR"/>
        </w:rPr>
        <w:t>,</w:t>
      </w:r>
      <w:r w:rsidRPr="00912235">
        <w:rPr>
          <w:i/>
          <w:lang w:val="ru-RU" w:eastAsia="ko-KR"/>
        </w:rPr>
        <w:t xml:space="preserve"> T</w:t>
      </w:r>
      <w:r w:rsidRPr="00912235">
        <w:rPr>
          <w:i/>
          <w:vertAlign w:val="subscript"/>
          <w:lang w:val="ru-RU" w:eastAsia="ko-KR"/>
        </w:rPr>
        <w:t>Av</w:t>
      </w:r>
      <w:r w:rsidRPr="00912235">
        <w:rPr>
          <w:lang w:val="ru-RU"/>
        </w:rPr>
        <w:t xml:space="preserve"> определяется первым моментом профиля мощности угла азимута или возвышения.</w:t>
      </w:r>
    </w:p>
    <w:p w14:paraId="66212F0A" w14:textId="5B2C5AB8" w:rsidR="0055626A" w:rsidRPr="00912235" w:rsidRDefault="006D3EAE" w:rsidP="006D3EAE">
      <w:pPr>
        <w:keepNext/>
        <w:rPr>
          <w:rFonts w:eastAsia="Malgun Gothic"/>
          <w:lang w:val="ru-RU" w:eastAsia="ko-KR"/>
        </w:rPr>
      </w:pPr>
      <w:r w:rsidRPr="00912235">
        <w:rPr>
          <w:lang w:val="ru-RU" w:eastAsia="ko-KR"/>
        </w:rPr>
        <w:t>Средний угол азимута прихода</w:t>
      </w:r>
      <w:r w:rsidR="00912235" w:rsidRPr="00912235">
        <w:rPr>
          <w:lang w:val="ru-RU" w:eastAsia="ko-KR"/>
        </w:rPr>
        <w:t>:</w:t>
      </w:r>
    </w:p>
    <w:p w14:paraId="1E5A917C" w14:textId="77777777" w:rsidR="006D3EAE" w:rsidRPr="00912235" w:rsidRDefault="006D3EAE" w:rsidP="006D3EAE">
      <w:pPr>
        <w:pStyle w:val="Equation"/>
        <w:rPr>
          <w:lang w:val="ru-RU"/>
        </w:rPr>
      </w:pPr>
      <w:r w:rsidRPr="00912235">
        <w:rPr>
          <w:lang w:val="ru-RU"/>
        </w:rPr>
        <w:tab/>
      </w:r>
      <w:r w:rsidRPr="00912235">
        <w:rPr>
          <w:lang w:val="ru-RU"/>
        </w:rPr>
        <w:tab/>
      </w:r>
      <w:r w:rsidRPr="00912235">
        <w:rPr>
          <w:position w:val="-36"/>
          <w:lang w:val="ru-RU"/>
        </w:rPr>
        <w:object w:dxaOrig="2460" w:dyaOrig="820" w14:anchorId="18916EF6">
          <v:shape id="_x0000_i1047" type="#_x0000_t75" style="width:122.4pt;height:43.2pt" o:ole="">
            <v:imagedata r:id="rId53" o:title=""/>
          </v:shape>
          <o:OLEObject Type="Embed" ProgID="Equation.3" ShapeID="_x0000_i1047" DrawAspect="Content" ObjectID="_1812990800" r:id="rId54"/>
        </w:object>
      </w:r>
      <w:r w:rsidRPr="00912235">
        <w:rPr>
          <w:lang w:val="ru-RU"/>
        </w:rPr>
        <w:tab/>
      </w:r>
      <w:r w:rsidRPr="00912235">
        <w:rPr>
          <w:lang w:val="ru-RU" w:eastAsia="ko-KR"/>
        </w:rPr>
        <w:t>(9а)</w:t>
      </w:r>
    </w:p>
    <w:p w14:paraId="5393B560" w14:textId="49123948" w:rsidR="0055626A" w:rsidRPr="00912235" w:rsidRDefault="00923AF6" w:rsidP="001B2FEA">
      <w:pPr>
        <w:keepNext/>
        <w:keepLines/>
        <w:rPr>
          <w:rFonts w:eastAsia="Malgun Gothic"/>
          <w:lang w:val="ru-RU" w:eastAsia="ko-KR"/>
        </w:rPr>
      </w:pPr>
      <w:r w:rsidRPr="00912235">
        <w:rPr>
          <w:lang w:val="ru-RU" w:eastAsia="ko-KR"/>
        </w:rPr>
        <w:lastRenderedPageBreak/>
        <w:t>Средний угол возвышения прихода</w:t>
      </w:r>
      <w:r w:rsidR="00912235" w:rsidRPr="00912235">
        <w:rPr>
          <w:lang w:val="ru-RU" w:eastAsia="ko-KR"/>
        </w:rPr>
        <w:t>:</w:t>
      </w:r>
    </w:p>
    <w:p w14:paraId="13868445" w14:textId="77777777" w:rsidR="00923AF6" w:rsidRPr="00912235" w:rsidRDefault="00923AF6" w:rsidP="00923AF6">
      <w:pPr>
        <w:pStyle w:val="Equation"/>
        <w:rPr>
          <w:lang w:val="ru-RU"/>
        </w:rPr>
      </w:pPr>
      <w:r w:rsidRPr="00912235">
        <w:rPr>
          <w:lang w:val="ru-RU"/>
        </w:rPr>
        <w:tab/>
      </w:r>
      <w:r w:rsidRPr="00912235">
        <w:rPr>
          <w:lang w:val="ru-RU"/>
        </w:rPr>
        <w:tab/>
      </w:r>
      <w:r w:rsidRPr="00912235">
        <w:rPr>
          <w:position w:val="-34"/>
          <w:lang w:val="ru-RU"/>
        </w:rPr>
        <w:object w:dxaOrig="2380" w:dyaOrig="780" w14:anchorId="0644ABFC">
          <v:shape id="_x0000_i1048" type="#_x0000_t75" style="width:122.4pt;height:43.2pt" o:ole="">
            <v:imagedata r:id="rId55" o:title=""/>
          </v:shape>
          <o:OLEObject Type="Embed" ProgID="Equation.3" ShapeID="_x0000_i1048" DrawAspect="Content" ObjectID="_1812990801" r:id="rId56"/>
        </w:object>
      </w:r>
      <w:r w:rsidRPr="00912235">
        <w:rPr>
          <w:lang w:val="ru-RU"/>
        </w:rPr>
        <w:tab/>
      </w:r>
      <w:r w:rsidRPr="00912235">
        <w:rPr>
          <w:lang w:val="ru-RU" w:eastAsia="ko-KR"/>
        </w:rPr>
        <w:t>(9b)</w:t>
      </w:r>
    </w:p>
    <w:p w14:paraId="6869D138" w14:textId="5EA703D2" w:rsidR="00923AF6" w:rsidRPr="00912235" w:rsidRDefault="00923AF6" w:rsidP="00923AF6">
      <w:pPr>
        <w:rPr>
          <w:lang w:val="ru-RU" w:eastAsia="ko-KR"/>
        </w:rPr>
      </w:pPr>
      <w:r w:rsidRPr="00912235">
        <w:rPr>
          <w:lang w:val="ru-RU" w:eastAsia="ko-KR"/>
        </w:rPr>
        <w:t xml:space="preserve">В дискретной форме при разрешении угла </w:t>
      </w:r>
      <w:r w:rsidRPr="00912235">
        <w:rPr>
          <w:lang w:val="ru-RU"/>
        </w:rPr>
        <w:t>азимута или возвышения Δ</w:t>
      </w:r>
      <w:r w:rsidRPr="00912235">
        <w:rPr>
          <w:szCs w:val="24"/>
          <w:lang w:val="ru-RU" w:eastAsia="ko-KR"/>
        </w:rPr>
        <w:sym w:font="Symbol" w:char="F071"/>
      </w:r>
      <w:r w:rsidRPr="00912235">
        <w:rPr>
          <w:i/>
          <w:iCs/>
          <w:szCs w:val="24"/>
          <w:vertAlign w:val="subscript"/>
          <w:lang w:val="ru-RU" w:eastAsia="ko-KR"/>
        </w:rPr>
        <w:t>h</w:t>
      </w:r>
      <w:r w:rsidRPr="00912235">
        <w:rPr>
          <w:szCs w:val="24"/>
          <w:lang w:val="ru-RU" w:eastAsia="ko-KR"/>
        </w:rPr>
        <w:t xml:space="preserve">, </w:t>
      </w:r>
      <w:r w:rsidRPr="00912235">
        <w:rPr>
          <w:lang w:val="ru-RU" w:eastAsia="ko-KR"/>
        </w:rPr>
        <w:t>Δ</w:t>
      </w:r>
      <w:r w:rsidRPr="00912235">
        <w:rPr>
          <w:szCs w:val="24"/>
          <w:lang w:val="ru-RU" w:eastAsia="ko-KR"/>
        </w:rPr>
        <w:sym w:font="Symbol" w:char="F071"/>
      </w:r>
      <w:r w:rsidRPr="00912235">
        <w:rPr>
          <w:i/>
          <w:szCs w:val="24"/>
          <w:vertAlign w:val="subscript"/>
          <w:lang w:val="ru-RU" w:eastAsia="ko-KR"/>
        </w:rPr>
        <w:t>v</w:t>
      </w:r>
      <w:r w:rsidRPr="00912235">
        <w:rPr>
          <w:lang w:val="ru-RU" w:eastAsia="ko-KR"/>
        </w:rPr>
        <w:t xml:space="preserve"> уравнения (9a) и (9b) принимают следующий вид:</w:t>
      </w:r>
    </w:p>
    <w:p w14:paraId="5F725463" w14:textId="3E8C2F9B" w:rsidR="0055626A" w:rsidRPr="00912235" w:rsidRDefault="00923AF6" w:rsidP="00923AF6">
      <w:pPr>
        <w:rPr>
          <w:rFonts w:eastAsia="Malgun Gothic"/>
          <w:lang w:val="ru-RU" w:eastAsia="ko-KR"/>
        </w:rPr>
      </w:pPr>
      <w:r w:rsidRPr="00912235">
        <w:rPr>
          <w:lang w:val="ru-RU" w:eastAsia="ko-KR"/>
        </w:rPr>
        <w:t>средний угол азимута прихода:</w:t>
      </w:r>
    </w:p>
    <w:p w14:paraId="2D5CBEDE" w14:textId="77777777" w:rsidR="00923AF6" w:rsidRPr="00912235" w:rsidRDefault="00923AF6" w:rsidP="00923AF6">
      <w:pPr>
        <w:pStyle w:val="Equation"/>
        <w:spacing w:before="0"/>
        <w:rPr>
          <w:szCs w:val="22"/>
          <w:lang w:val="ru-RU"/>
        </w:rPr>
      </w:pPr>
      <w:r w:rsidRPr="00912235">
        <w:rPr>
          <w:szCs w:val="22"/>
          <w:lang w:val="ru-RU"/>
        </w:rPr>
        <w:tab/>
      </w:r>
      <w:r w:rsidRPr="00912235">
        <w:rPr>
          <w:szCs w:val="22"/>
          <w:lang w:val="ru-RU"/>
        </w:rPr>
        <w:tab/>
      </w:r>
      <w:r w:rsidRPr="00912235">
        <w:rPr>
          <w:position w:val="-52"/>
          <w:szCs w:val="22"/>
          <w:lang w:val="ru-RU"/>
        </w:rPr>
        <w:object w:dxaOrig="1820" w:dyaOrig="1140" w14:anchorId="02951BEB">
          <v:shape id="_x0000_i1049" type="#_x0000_t75" style="width:93.6pt;height:57.6pt" o:ole="">
            <v:imagedata r:id="rId57" o:title=""/>
          </v:shape>
          <o:OLEObject Type="Embed" ProgID="Equation.3" ShapeID="_x0000_i1049" DrawAspect="Content" ObjectID="_1812990802" r:id="rId58"/>
        </w:object>
      </w:r>
      <w:r w:rsidRPr="00912235">
        <w:rPr>
          <w:szCs w:val="22"/>
          <w:lang w:val="ru-RU"/>
        </w:rPr>
        <w:tab/>
        <w:t>(</w:t>
      </w:r>
      <w:r w:rsidRPr="00912235">
        <w:rPr>
          <w:szCs w:val="22"/>
          <w:lang w:val="ru-RU" w:eastAsia="ko-KR"/>
        </w:rPr>
        <w:t>9c</w:t>
      </w:r>
      <w:r w:rsidRPr="00912235">
        <w:rPr>
          <w:szCs w:val="22"/>
          <w:lang w:val="ru-RU"/>
        </w:rPr>
        <w:t>)</w:t>
      </w:r>
    </w:p>
    <w:p w14:paraId="0FCE51C6" w14:textId="484A8A19" w:rsidR="00923AF6" w:rsidRPr="00912235" w:rsidRDefault="00923AF6" w:rsidP="00923AF6">
      <w:pPr>
        <w:pStyle w:val="Equation"/>
        <w:rPr>
          <w:lang w:val="ru-RU" w:eastAsia="ko-KR"/>
        </w:rPr>
      </w:pPr>
      <w:r w:rsidRPr="00912235">
        <w:rPr>
          <w:lang w:val="ru-RU" w:eastAsia="ko-KR"/>
        </w:rPr>
        <w:tab/>
      </w:r>
      <w:r w:rsidRPr="00912235">
        <w:rPr>
          <w:lang w:val="ru-RU" w:eastAsia="ko-KR"/>
        </w:rPr>
        <w:tab/>
      </w:r>
      <w:r w:rsidRPr="00912235">
        <w:rPr>
          <w:szCs w:val="24"/>
          <w:lang w:val="ru-RU" w:eastAsia="ko-KR"/>
        </w:rPr>
        <w:sym w:font="Symbol" w:char="F071"/>
      </w:r>
      <w:r w:rsidRPr="00912235">
        <w:rPr>
          <w:i/>
          <w:iCs/>
          <w:vertAlign w:val="subscript"/>
          <w:lang w:val="ru-RU" w:eastAsia="ko-KR"/>
        </w:rPr>
        <w:t>ih</w:t>
      </w:r>
      <w:r w:rsidRPr="00912235">
        <w:rPr>
          <w:lang w:val="ru-RU"/>
        </w:rPr>
        <w:t xml:space="preserve">  </w:t>
      </w:r>
      <w:r w:rsidRPr="00912235">
        <w:rPr>
          <w:lang w:val="ru-RU" w:eastAsia="ko-KR"/>
        </w:rPr>
        <w:t>=  (</w:t>
      </w:r>
      <w:r w:rsidRPr="00912235">
        <w:rPr>
          <w:i/>
          <w:iCs/>
          <w:lang w:val="ru-RU" w:eastAsia="ko-KR"/>
        </w:rPr>
        <w:t>i</w:t>
      </w:r>
      <w:r w:rsidRPr="00912235">
        <w:rPr>
          <w:lang w:val="ru-RU" w:eastAsia="ko-KR"/>
        </w:rPr>
        <w:t xml:space="preserve">  </w:t>
      </w:r>
      <w:r w:rsidRPr="00912235">
        <w:rPr>
          <w:lang w:val="ru-RU"/>
        </w:rPr>
        <w:sym w:font="Symbol" w:char="F02D"/>
      </w:r>
      <w:r w:rsidRPr="00912235">
        <w:rPr>
          <w:lang w:val="ru-RU" w:eastAsia="ko-KR"/>
        </w:rPr>
        <w:t xml:space="preserve">  1)  </w:t>
      </w:r>
      <w:r w:rsidRPr="00912235">
        <w:rPr>
          <w:lang w:val="ru-RU"/>
        </w:rPr>
        <w:t>Δ</w:t>
      </w:r>
      <w:r w:rsidRPr="00912235">
        <w:rPr>
          <w:lang w:val="ru-RU"/>
        </w:rPr>
        <w:sym w:font="Symbol" w:char="F071"/>
      </w:r>
      <w:r w:rsidRPr="00912235">
        <w:rPr>
          <w:i/>
          <w:iCs/>
          <w:szCs w:val="24"/>
          <w:vertAlign w:val="subscript"/>
          <w:lang w:val="ru-RU" w:eastAsia="ko-KR"/>
        </w:rPr>
        <w:t>h</w:t>
      </w:r>
      <w:r w:rsidRPr="00912235">
        <w:rPr>
          <w:lang w:val="ru-RU" w:eastAsia="ko-KR"/>
        </w:rPr>
        <w:t xml:space="preserve"> (</w:t>
      </w:r>
      <w:r w:rsidRPr="00912235">
        <w:rPr>
          <w:i/>
          <w:iCs/>
          <w:lang w:val="ru-RU" w:eastAsia="ko-KR"/>
        </w:rPr>
        <w:t>i</w:t>
      </w:r>
      <w:r w:rsidRPr="00912235">
        <w:rPr>
          <w:lang w:val="ru-RU" w:eastAsia="ko-KR"/>
        </w:rPr>
        <w:t xml:space="preserve">  =  1, 2, ...,</w:t>
      </w:r>
      <w:r w:rsidR="00C24C79" w:rsidRPr="00912235">
        <w:rPr>
          <w:lang w:val="ru-RU" w:eastAsia="ko-KR"/>
        </w:rPr>
        <w:t xml:space="preserve"> </w:t>
      </w:r>
      <w:r w:rsidRPr="00912235">
        <w:rPr>
          <w:i/>
          <w:iCs/>
          <w:lang w:val="ru-RU" w:eastAsia="ko-KR"/>
        </w:rPr>
        <w:t>N</w:t>
      </w:r>
      <w:r w:rsidRPr="00912235">
        <w:rPr>
          <w:lang w:val="ru-RU" w:eastAsia="ko-KR"/>
        </w:rPr>
        <w:t>);</w:t>
      </w:r>
    </w:p>
    <w:p w14:paraId="342E89B9" w14:textId="07FA68F9" w:rsidR="0055626A" w:rsidRPr="00912235" w:rsidRDefault="00F43F24" w:rsidP="0055626A">
      <w:pPr>
        <w:rPr>
          <w:rFonts w:eastAsia="Malgun Gothic"/>
          <w:lang w:val="ru-RU" w:eastAsia="ko-KR"/>
        </w:rPr>
      </w:pPr>
      <w:r w:rsidRPr="00912235">
        <w:rPr>
          <w:lang w:val="ru-RU" w:eastAsia="ko-KR"/>
        </w:rPr>
        <w:t>средний угол возвышения прихода:</w:t>
      </w:r>
    </w:p>
    <w:p w14:paraId="68B60E65" w14:textId="77777777" w:rsidR="00F43F24" w:rsidRPr="00912235" w:rsidRDefault="00F43F24" w:rsidP="00F43F24">
      <w:pPr>
        <w:pStyle w:val="Equation"/>
        <w:spacing w:before="0"/>
        <w:rPr>
          <w:szCs w:val="22"/>
          <w:lang w:val="ru-RU"/>
        </w:rPr>
      </w:pPr>
      <w:r w:rsidRPr="00912235">
        <w:rPr>
          <w:szCs w:val="22"/>
          <w:lang w:val="ru-RU"/>
        </w:rPr>
        <w:tab/>
      </w:r>
      <w:r w:rsidRPr="00912235">
        <w:rPr>
          <w:szCs w:val="22"/>
          <w:lang w:val="ru-RU"/>
        </w:rPr>
        <w:tab/>
      </w:r>
      <w:r w:rsidRPr="00912235">
        <w:rPr>
          <w:position w:val="-52"/>
          <w:szCs w:val="22"/>
          <w:lang w:val="ru-RU"/>
        </w:rPr>
        <w:object w:dxaOrig="1939" w:dyaOrig="1140" w14:anchorId="1BAD76DF">
          <v:shape id="_x0000_i1050" type="#_x0000_t75" style="width:100.8pt;height:57.6pt" o:ole="">
            <v:imagedata r:id="rId59" o:title=""/>
          </v:shape>
          <o:OLEObject Type="Embed" ProgID="Equation.3" ShapeID="_x0000_i1050" DrawAspect="Content" ObjectID="_1812990803" r:id="rId60"/>
        </w:object>
      </w:r>
      <w:r w:rsidRPr="00912235">
        <w:rPr>
          <w:szCs w:val="22"/>
          <w:lang w:val="ru-RU"/>
        </w:rPr>
        <w:tab/>
        <w:t>(</w:t>
      </w:r>
      <w:r w:rsidRPr="00912235">
        <w:rPr>
          <w:szCs w:val="22"/>
          <w:lang w:val="ru-RU" w:eastAsia="ko-KR"/>
        </w:rPr>
        <w:t>9d</w:t>
      </w:r>
      <w:r w:rsidRPr="00912235">
        <w:rPr>
          <w:szCs w:val="22"/>
          <w:lang w:val="ru-RU"/>
        </w:rPr>
        <w:t>)</w:t>
      </w:r>
    </w:p>
    <w:p w14:paraId="740EA55D" w14:textId="258374AD" w:rsidR="00F43F24" w:rsidRPr="00912235" w:rsidRDefault="00F43F24" w:rsidP="00F43F24">
      <w:pPr>
        <w:pStyle w:val="Equation"/>
        <w:rPr>
          <w:lang w:val="ru-RU" w:eastAsia="ko-KR"/>
        </w:rPr>
      </w:pPr>
      <w:r w:rsidRPr="00912235">
        <w:rPr>
          <w:lang w:val="ru-RU" w:eastAsia="ko-KR"/>
        </w:rPr>
        <w:tab/>
      </w:r>
      <w:r w:rsidRPr="00912235">
        <w:rPr>
          <w:lang w:val="ru-RU" w:eastAsia="ko-KR"/>
        </w:rPr>
        <w:tab/>
      </w:r>
      <w:r w:rsidRPr="00912235">
        <w:rPr>
          <w:szCs w:val="24"/>
          <w:lang w:val="ru-RU" w:eastAsia="ko-KR"/>
        </w:rPr>
        <w:sym w:font="Symbol" w:char="F071"/>
      </w:r>
      <w:r w:rsidRPr="00912235">
        <w:rPr>
          <w:i/>
          <w:iCs/>
          <w:vertAlign w:val="subscript"/>
          <w:lang w:val="ru-RU" w:eastAsia="ko-KR"/>
        </w:rPr>
        <w:t>iv</w:t>
      </w:r>
      <w:r w:rsidRPr="00912235">
        <w:rPr>
          <w:lang w:val="ru-RU"/>
        </w:rPr>
        <w:t xml:space="preserve">  </w:t>
      </w:r>
      <w:r w:rsidRPr="00912235">
        <w:rPr>
          <w:lang w:val="ru-RU" w:eastAsia="ko-KR"/>
        </w:rPr>
        <w:t>=  (</w:t>
      </w:r>
      <w:r w:rsidRPr="00912235">
        <w:rPr>
          <w:i/>
          <w:iCs/>
          <w:lang w:val="ru-RU" w:eastAsia="ko-KR"/>
        </w:rPr>
        <w:t>i</w:t>
      </w:r>
      <w:r w:rsidRPr="00912235">
        <w:rPr>
          <w:lang w:val="ru-RU" w:eastAsia="ko-KR"/>
        </w:rPr>
        <w:t xml:space="preserve">  </w:t>
      </w:r>
      <w:r w:rsidRPr="00912235">
        <w:rPr>
          <w:szCs w:val="24"/>
          <w:lang w:val="ru-RU" w:eastAsia="ko-KR"/>
        </w:rPr>
        <w:sym w:font="Symbol" w:char="F02D"/>
      </w:r>
      <w:r w:rsidRPr="00912235">
        <w:rPr>
          <w:lang w:val="ru-RU" w:eastAsia="ko-KR"/>
        </w:rPr>
        <w:t xml:space="preserve">  1)  Δ</w:t>
      </w:r>
      <w:r w:rsidRPr="00912235">
        <w:rPr>
          <w:szCs w:val="24"/>
          <w:lang w:val="ru-RU" w:eastAsia="ko-KR"/>
        </w:rPr>
        <w:sym w:font="Symbol" w:char="F071"/>
      </w:r>
      <w:r w:rsidRPr="00912235">
        <w:rPr>
          <w:szCs w:val="24"/>
          <w:vertAlign w:val="subscript"/>
          <w:lang w:val="ru-RU" w:eastAsia="ko-KR"/>
        </w:rPr>
        <w:t>v</w:t>
      </w:r>
      <w:r w:rsidRPr="00912235">
        <w:rPr>
          <w:lang w:val="ru-RU" w:eastAsia="ko-KR"/>
        </w:rPr>
        <w:t xml:space="preserve"> (</w:t>
      </w:r>
      <w:r w:rsidRPr="00912235">
        <w:rPr>
          <w:i/>
          <w:iCs/>
          <w:lang w:val="ru-RU" w:eastAsia="ko-KR"/>
        </w:rPr>
        <w:t>i</w:t>
      </w:r>
      <w:r w:rsidRPr="00912235">
        <w:rPr>
          <w:lang w:val="ru-RU" w:eastAsia="ko-KR"/>
        </w:rPr>
        <w:t xml:space="preserve">  =  1, 2, ...</w:t>
      </w:r>
      <w:r w:rsidR="00C24C79" w:rsidRPr="00912235">
        <w:rPr>
          <w:lang w:val="ru-RU" w:eastAsia="ko-KR"/>
        </w:rPr>
        <w:t xml:space="preserve">, </w:t>
      </w:r>
      <w:r w:rsidRPr="00912235">
        <w:rPr>
          <w:i/>
          <w:iCs/>
          <w:lang w:val="ru-RU" w:eastAsia="ko-KR"/>
        </w:rPr>
        <w:t>N</w:t>
      </w:r>
      <w:r w:rsidRPr="00912235">
        <w:rPr>
          <w:lang w:val="ru-RU" w:eastAsia="ko-KR"/>
        </w:rPr>
        <w:t>),</w:t>
      </w:r>
    </w:p>
    <w:p w14:paraId="1D5C37CA" w14:textId="633A9B47" w:rsidR="0055626A" w:rsidRPr="00912235" w:rsidRDefault="00F43F24" w:rsidP="0055626A">
      <w:pPr>
        <w:rPr>
          <w:lang w:val="ru-RU" w:eastAsia="ko-KR"/>
        </w:rPr>
      </w:pPr>
      <w:r w:rsidRPr="00912235">
        <w:rPr>
          <w:lang w:val="ru-RU"/>
        </w:rPr>
        <w:t xml:space="preserve">где </w:t>
      </w:r>
      <w:r w:rsidRPr="00912235">
        <w:rPr>
          <w:i/>
          <w:iCs/>
          <w:lang w:val="ru-RU"/>
        </w:rPr>
        <w:t>i</w:t>
      </w:r>
      <w:r w:rsidRPr="00912235">
        <w:rPr>
          <w:lang w:val="ru-RU"/>
        </w:rPr>
        <w:t xml:space="preserve"> = 1 и </w:t>
      </w:r>
      <w:r w:rsidRPr="00912235">
        <w:rPr>
          <w:i/>
          <w:iCs/>
          <w:lang w:val="ru-RU"/>
        </w:rPr>
        <w:t>N</w:t>
      </w:r>
      <w:r w:rsidRPr="00912235">
        <w:rPr>
          <w:lang w:val="ru-RU"/>
        </w:rPr>
        <w:t xml:space="preserve"> – это индексы первого и последнего образцов профиля мощности угла азимута или возвышения выше порогового уровня соответственно.</w:t>
      </w:r>
    </w:p>
    <w:p w14:paraId="75D5071D" w14:textId="3E240868" w:rsidR="0055626A" w:rsidRPr="00912235" w:rsidRDefault="0055626A" w:rsidP="0055626A">
      <w:pPr>
        <w:pStyle w:val="Heading3"/>
        <w:rPr>
          <w:sz w:val="20"/>
          <w:lang w:val="ru-RU" w:eastAsia="ko-KR"/>
        </w:rPr>
      </w:pPr>
      <w:r w:rsidRPr="00912235">
        <w:rPr>
          <w:lang w:val="ru-RU"/>
        </w:rPr>
        <w:t>3.2.3</w:t>
      </w:r>
      <w:r w:rsidRPr="00912235">
        <w:rPr>
          <w:lang w:val="ru-RU"/>
        </w:rPr>
        <w:tab/>
      </w:r>
      <w:r w:rsidR="00F43F24" w:rsidRPr="00912235">
        <w:rPr>
          <w:bCs/>
          <w:lang w:val="ru-RU"/>
        </w:rPr>
        <w:t xml:space="preserve">Среднеквадратичный разброс угла </w:t>
      </w:r>
      <w:r w:rsidR="00F43F24" w:rsidRPr="00912235">
        <w:rPr>
          <w:lang w:val="ru-RU"/>
        </w:rPr>
        <w:t>азимута или возвышения</w:t>
      </w:r>
    </w:p>
    <w:p w14:paraId="2FC33C24" w14:textId="2A5B1002" w:rsidR="00632024" w:rsidRPr="00912235" w:rsidRDefault="00632024" w:rsidP="00632024">
      <w:pPr>
        <w:rPr>
          <w:lang w:val="ru-RU"/>
        </w:rPr>
      </w:pPr>
      <w:r w:rsidRPr="00912235">
        <w:rPr>
          <w:lang w:val="ru-RU"/>
        </w:rPr>
        <w:t xml:space="preserve">Среднеквадратичный разброс угла азимута или возвышения прихода </w:t>
      </w:r>
      <w:r w:rsidRPr="00912235">
        <w:rPr>
          <w:i/>
          <w:lang w:val="ru-RU" w:eastAsia="ko-KR"/>
        </w:rPr>
        <w:t>S</w:t>
      </w:r>
      <w:r w:rsidRPr="00912235">
        <w:rPr>
          <w:i/>
          <w:vertAlign w:val="subscript"/>
          <w:lang w:val="ru-RU" w:eastAsia="ko-KR"/>
        </w:rPr>
        <w:t>Ah</w:t>
      </w:r>
      <w:r w:rsidRPr="00912235">
        <w:rPr>
          <w:lang w:val="ru-RU" w:eastAsia="ko-KR"/>
        </w:rPr>
        <w:t>,</w:t>
      </w:r>
      <w:r w:rsidRPr="00912235">
        <w:rPr>
          <w:i/>
          <w:lang w:val="ru-RU" w:eastAsia="ko-KR"/>
        </w:rPr>
        <w:t xml:space="preserve"> S</w:t>
      </w:r>
      <w:r w:rsidRPr="00912235">
        <w:rPr>
          <w:i/>
          <w:vertAlign w:val="subscript"/>
          <w:lang w:val="ru-RU" w:eastAsia="ko-KR"/>
        </w:rPr>
        <w:t>Av</w:t>
      </w:r>
      <w:r w:rsidRPr="00912235">
        <w:rPr>
          <w:lang w:val="ru-RU"/>
        </w:rPr>
        <w:t xml:space="preserve"> определяется следующим</w:t>
      </w:r>
      <w:r w:rsidR="00964527" w:rsidRPr="00912235">
        <w:rPr>
          <w:lang w:val="ru-RU"/>
        </w:rPr>
        <w:t> </w:t>
      </w:r>
      <w:r w:rsidRPr="00912235">
        <w:rPr>
          <w:lang w:val="ru-RU"/>
        </w:rPr>
        <w:t>образом:</w:t>
      </w:r>
    </w:p>
    <w:p w14:paraId="03E5BE96" w14:textId="557A1F5E" w:rsidR="0055626A" w:rsidRPr="00912235" w:rsidRDefault="00632024" w:rsidP="00632024">
      <w:pPr>
        <w:rPr>
          <w:rFonts w:eastAsia="Malgun Gothic"/>
          <w:lang w:val="ru-RU" w:eastAsia="ko-KR"/>
        </w:rPr>
      </w:pPr>
      <w:r w:rsidRPr="00912235">
        <w:rPr>
          <w:lang w:val="ru-RU" w:eastAsia="ko-KR"/>
        </w:rPr>
        <w:t>среднеквадратичный разброс угла азимута</w:t>
      </w:r>
      <w:r w:rsidR="00912235" w:rsidRPr="00912235">
        <w:rPr>
          <w:lang w:val="ru-RU" w:eastAsia="ko-KR"/>
        </w:rPr>
        <w:t>:</w:t>
      </w:r>
    </w:p>
    <w:p w14:paraId="5BE42DD0" w14:textId="77777777" w:rsidR="00632024" w:rsidRPr="00912235" w:rsidRDefault="00632024" w:rsidP="00632024">
      <w:pPr>
        <w:pStyle w:val="Equation"/>
        <w:rPr>
          <w:lang w:val="ru-RU"/>
        </w:rPr>
      </w:pPr>
      <w:r w:rsidRPr="00912235">
        <w:rPr>
          <w:lang w:val="ru-RU"/>
        </w:rPr>
        <w:tab/>
      </w:r>
      <w:r w:rsidRPr="00912235">
        <w:rPr>
          <w:lang w:val="ru-RU"/>
        </w:rPr>
        <w:tab/>
      </w:r>
      <w:r w:rsidRPr="00912235">
        <w:rPr>
          <w:position w:val="-38"/>
          <w:lang w:val="ru-RU"/>
        </w:rPr>
        <w:object w:dxaOrig="3019" w:dyaOrig="880" w14:anchorId="70788DC8">
          <v:shape id="_x0000_i1051" type="#_x0000_t75" style="width:187.2pt;height:50.4pt" o:ole="">
            <v:imagedata r:id="rId61" o:title=""/>
          </v:shape>
          <o:OLEObject Type="Embed" ProgID="Equation.3" ShapeID="_x0000_i1051" DrawAspect="Content" ObjectID="_1812990804" r:id="rId62"/>
        </w:object>
      </w:r>
      <w:r w:rsidRPr="00912235">
        <w:rPr>
          <w:lang w:val="ru-RU"/>
        </w:rPr>
        <w:tab/>
        <w:t>(</w:t>
      </w:r>
      <w:r w:rsidRPr="00912235">
        <w:rPr>
          <w:lang w:val="ru-RU" w:eastAsia="ko-KR"/>
        </w:rPr>
        <w:t>10a</w:t>
      </w:r>
      <w:r w:rsidRPr="00912235">
        <w:rPr>
          <w:lang w:val="ru-RU"/>
        </w:rPr>
        <w:t>)</w:t>
      </w:r>
    </w:p>
    <w:p w14:paraId="208B8908" w14:textId="7FB4C86E" w:rsidR="0055626A" w:rsidRPr="00912235" w:rsidRDefault="00DA3578" w:rsidP="0055626A">
      <w:pPr>
        <w:rPr>
          <w:rFonts w:eastAsia="Malgun Gothic"/>
          <w:lang w:val="ru-RU" w:eastAsia="ko-KR"/>
        </w:rPr>
      </w:pPr>
      <w:r w:rsidRPr="00912235">
        <w:rPr>
          <w:lang w:val="ru-RU" w:eastAsia="ko-KR"/>
        </w:rPr>
        <w:t>среднеквадратичный разброс угла возвышения</w:t>
      </w:r>
      <w:r w:rsidR="00912235" w:rsidRPr="00912235">
        <w:rPr>
          <w:lang w:val="ru-RU" w:eastAsia="ko-KR"/>
        </w:rPr>
        <w:t>:</w:t>
      </w:r>
    </w:p>
    <w:p w14:paraId="03CEF1EE" w14:textId="77777777" w:rsidR="00DA3578" w:rsidRPr="00912235" w:rsidRDefault="00DA3578" w:rsidP="00DA3578">
      <w:pPr>
        <w:pStyle w:val="Equation"/>
        <w:rPr>
          <w:lang w:val="ru-RU" w:eastAsia="ko-KR"/>
        </w:rPr>
      </w:pPr>
      <w:r w:rsidRPr="00912235">
        <w:rPr>
          <w:lang w:val="ru-RU"/>
        </w:rPr>
        <w:tab/>
      </w:r>
      <w:r w:rsidRPr="00912235">
        <w:rPr>
          <w:lang w:val="ru-RU"/>
        </w:rPr>
        <w:tab/>
      </w:r>
      <w:r w:rsidRPr="00912235">
        <w:rPr>
          <w:position w:val="-38"/>
          <w:lang w:val="ru-RU"/>
        </w:rPr>
        <w:object w:dxaOrig="3060" w:dyaOrig="880" w14:anchorId="12ACA1FC">
          <v:shape id="_x0000_i1052" type="#_x0000_t75" style="width:194.4pt;height:57.6pt" o:ole="">
            <v:imagedata r:id="rId63" o:title=""/>
          </v:shape>
          <o:OLEObject Type="Embed" ProgID="Equation.3" ShapeID="_x0000_i1052" DrawAspect="Content" ObjectID="_1812990805" r:id="rId64"/>
        </w:object>
      </w:r>
      <w:r w:rsidRPr="00912235">
        <w:rPr>
          <w:lang w:val="ru-RU"/>
        </w:rPr>
        <w:tab/>
        <w:t>(</w:t>
      </w:r>
      <w:r w:rsidRPr="00912235">
        <w:rPr>
          <w:lang w:val="ru-RU" w:eastAsia="ko-KR"/>
        </w:rPr>
        <w:t>10b</w:t>
      </w:r>
      <w:r w:rsidRPr="00912235">
        <w:rPr>
          <w:lang w:val="ru-RU"/>
        </w:rPr>
        <w:t>)</w:t>
      </w:r>
    </w:p>
    <w:p w14:paraId="5AA06343" w14:textId="218E09A6" w:rsidR="00DA3578" w:rsidRPr="00912235" w:rsidRDefault="00DA3578" w:rsidP="004900DF">
      <w:pPr>
        <w:keepNext/>
        <w:rPr>
          <w:lang w:val="ru-RU" w:eastAsia="ko-KR"/>
        </w:rPr>
      </w:pPr>
      <w:r w:rsidRPr="00912235">
        <w:rPr>
          <w:lang w:val="ru-RU" w:eastAsia="ko-KR"/>
        </w:rPr>
        <w:t>В дискретной форме при разрешении угла азимута или возвышения Δ</w:t>
      </w:r>
      <w:r w:rsidRPr="00912235">
        <w:rPr>
          <w:szCs w:val="24"/>
          <w:lang w:val="ru-RU" w:eastAsia="ko-KR"/>
        </w:rPr>
        <w:sym w:font="Symbol" w:char="F071"/>
      </w:r>
      <w:r w:rsidRPr="00912235">
        <w:rPr>
          <w:i/>
          <w:vertAlign w:val="subscript"/>
          <w:lang w:val="ru-RU" w:eastAsia="ko-KR"/>
        </w:rPr>
        <w:t>h</w:t>
      </w:r>
      <w:r w:rsidRPr="00912235">
        <w:rPr>
          <w:lang w:val="ru-RU" w:eastAsia="ko-KR"/>
        </w:rPr>
        <w:t>, Δ</w:t>
      </w:r>
      <w:r w:rsidRPr="00912235">
        <w:rPr>
          <w:szCs w:val="24"/>
          <w:lang w:val="ru-RU" w:eastAsia="ko-KR"/>
        </w:rPr>
        <w:sym w:font="Symbol" w:char="F071"/>
      </w:r>
      <w:r w:rsidRPr="00912235">
        <w:rPr>
          <w:i/>
          <w:vertAlign w:val="subscript"/>
          <w:lang w:val="ru-RU" w:eastAsia="ja-JP"/>
        </w:rPr>
        <w:t>v</w:t>
      </w:r>
      <w:r w:rsidRPr="00912235">
        <w:rPr>
          <w:lang w:val="ru-RU" w:eastAsia="ko-KR"/>
        </w:rPr>
        <w:t xml:space="preserve"> уравнения (10a) и (10b) принимают следующий вид:</w:t>
      </w:r>
    </w:p>
    <w:p w14:paraId="08CBEE9A" w14:textId="62CD439E" w:rsidR="0055626A" w:rsidRPr="00912235" w:rsidRDefault="00DA3578" w:rsidP="00DA3578">
      <w:pPr>
        <w:keepNext/>
        <w:rPr>
          <w:lang w:val="ru-RU" w:eastAsia="ko-KR"/>
        </w:rPr>
      </w:pPr>
      <w:r w:rsidRPr="00912235">
        <w:rPr>
          <w:lang w:val="ru-RU" w:eastAsia="ko-KR"/>
        </w:rPr>
        <w:t>среднеквадратичный разброс угла азимута</w:t>
      </w:r>
      <w:r w:rsidR="00912235" w:rsidRPr="00912235">
        <w:rPr>
          <w:lang w:val="ru-RU" w:eastAsia="ko-KR"/>
        </w:rPr>
        <w:t>:</w:t>
      </w:r>
    </w:p>
    <w:p w14:paraId="7AF0D31A" w14:textId="77777777" w:rsidR="00DA3578" w:rsidRPr="00912235" w:rsidRDefault="00DA3578" w:rsidP="00DA3578">
      <w:pPr>
        <w:pStyle w:val="Equation"/>
        <w:rPr>
          <w:szCs w:val="22"/>
          <w:lang w:val="ru-RU"/>
        </w:rPr>
      </w:pPr>
      <w:r w:rsidRPr="00912235">
        <w:rPr>
          <w:szCs w:val="22"/>
          <w:lang w:val="ru-RU"/>
        </w:rPr>
        <w:tab/>
      </w:r>
      <w:r w:rsidRPr="00912235">
        <w:rPr>
          <w:szCs w:val="22"/>
          <w:lang w:val="ru-RU"/>
        </w:rPr>
        <w:tab/>
      </w:r>
      <w:r w:rsidRPr="00912235">
        <w:rPr>
          <w:position w:val="-62"/>
          <w:szCs w:val="22"/>
          <w:lang w:val="ru-RU"/>
        </w:rPr>
        <w:object w:dxaOrig="2580" w:dyaOrig="1380" w14:anchorId="2FF8E834">
          <v:shape id="_x0000_i1053" type="#_x0000_t75" style="width:151.2pt;height:79.2pt" o:ole="">
            <v:imagedata r:id="rId65" o:title=""/>
          </v:shape>
          <o:OLEObject Type="Embed" ProgID="Equation.3" ShapeID="_x0000_i1053" DrawAspect="Content" ObjectID="_1812990806" r:id="rId66"/>
        </w:object>
      </w:r>
      <w:r w:rsidRPr="00912235">
        <w:rPr>
          <w:szCs w:val="22"/>
          <w:lang w:val="ru-RU"/>
        </w:rPr>
        <w:tab/>
        <w:t>(</w:t>
      </w:r>
      <w:r w:rsidRPr="00912235">
        <w:rPr>
          <w:szCs w:val="22"/>
          <w:lang w:val="ru-RU" w:eastAsia="ko-KR"/>
        </w:rPr>
        <w:t>10c</w:t>
      </w:r>
      <w:r w:rsidRPr="00912235">
        <w:rPr>
          <w:szCs w:val="22"/>
          <w:lang w:val="ru-RU"/>
        </w:rPr>
        <w:t>)</w:t>
      </w:r>
    </w:p>
    <w:p w14:paraId="4E0FFA33" w14:textId="77A7E979" w:rsidR="0055626A" w:rsidRPr="00912235" w:rsidRDefault="0086067A" w:rsidP="00836C4F">
      <w:pPr>
        <w:keepNext/>
        <w:keepLines/>
        <w:rPr>
          <w:lang w:val="ru-RU" w:eastAsia="ko-KR"/>
        </w:rPr>
      </w:pPr>
      <w:r w:rsidRPr="00912235">
        <w:rPr>
          <w:lang w:val="ru-RU" w:eastAsia="ko-KR"/>
        </w:rPr>
        <w:lastRenderedPageBreak/>
        <w:t>среднеквадратичный разброс угла возвышения</w:t>
      </w:r>
      <w:r w:rsidR="00912235" w:rsidRPr="00912235">
        <w:rPr>
          <w:lang w:val="ru-RU" w:eastAsia="ko-KR"/>
        </w:rPr>
        <w:t>:</w:t>
      </w:r>
    </w:p>
    <w:p w14:paraId="662B6F54" w14:textId="77777777" w:rsidR="0086067A" w:rsidRPr="00912235" w:rsidRDefault="0086067A" w:rsidP="0086067A">
      <w:pPr>
        <w:pStyle w:val="Equation"/>
        <w:rPr>
          <w:lang w:val="ru-RU" w:eastAsia="ko-KR"/>
        </w:rPr>
      </w:pPr>
      <w:r w:rsidRPr="00912235">
        <w:rPr>
          <w:lang w:val="ru-RU"/>
        </w:rPr>
        <w:tab/>
      </w:r>
      <w:r w:rsidRPr="00912235">
        <w:rPr>
          <w:lang w:val="ru-RU"/>
        </w:rPr>
        <w:tab/>
      </w:r>
      <w:r w:rsidRPr="00912235">
        <w:rPr>
          <w:position w:val="-62"/>
          <w:lang w:val="ru-RU"/>
        </w:rPr>
        <w:object w:dxaOrig="2680" w:dyaOrig="1380" w14:anchorId="7DC41375">
          <v:shape id="_x0000_i1054" type="#_x0000_t75" style="width:158.4pt;height:86.4pt" o:ole="">
            <v:imagedata r:id="rId67" o:title=""/>
          </v:shape>
          <o:OLEObject Type="Embed" ProgID="Equation.3" ShapeID="_x0000_i1054" DrawAspect="Content" ObjectID="_1812990807" r:id="rId68"/>
        </w:object>
      </w:r>
      <w:r w:rsidRPr="00912235">
        <w:rPr>
          <w:lang w:val="ru-RU"/>
        </w:rPr>
        <w:tab/>
        <w:t>(</w:t>
      </w:r>
      <w:r w:rsidRPr="00912235">
        <w:rPr>
          <w:lang w:val="ru-RU" w:eastAsia="ko-KR"/>
        </w:rPr>
        <w:t>10d</w:t>
      </w:r>
      <w:r w:rsidRPr="00912235">
        <w:rPr>
          <w:lang w:val="ru-RU"/>
        </w:rPr>
        <w:t>)</w:t>
      </w:r>
    </w:p>
    <w:p w14:paraId="1B60552A" w14:textId="1E8A14E8" w:rsidR="0055626A" w:rsidRPr="00912235" w:rsidRDefault="0086067A" w:rsidP="0055626A">
      <w:pPr>
        <w:rPr>
          <w:lang w:val="ru-RU" w:eastAsia="ko-KR"/>
        </w:rPr>
      </w:pPr>
      <w:r w:rsidRPr="00912235">
        <w:rPr>
          <w:lang w:val="ru-RU"/>
        </w:rPr>
        <w:t xml:space="preserve">где </w:t>
      </w:r>
      <w:r w:rsidRPr="00912235">
        <w:rPr>
          <w:i/>
          <w:iCs/>
          <w:lang w:val="ru-RU"/>
        </w:rPr>
        <w:t>i</w:t>
      </w:r>
      <w:r w:rsidRPr="00912235">
        <w:rPr>
          <w:lang w:val="ru-RU"/>
        </w:rPr>
        <w:t xml:space="preserve"> = 1 и </w:t>
      </w:r>
      <w:r w:rsidRPr="00912235">
        <w:rPr>
          <w:i/>
          <w:iCs/>
          <w:lang w:val="ru-RU"/>
        </w:rPr>
        <w:t>N</w:t>
      </w:r>
      <w:r w:rsidRPr="00912235">
        <w:rPr>
          <w:lang w:val="ru-RU"/>
        </w:rPr>
        <w:t xml:space="preserve"> – это индексы первого и последнего образцов углового профиля мощности выше порогового уровня соответственно.</w:t>
      </w:r>
    </w:p>
    <w:p w14:paraId="59AFE760" w14:textId="56A3777F" w:rsidR="0055626A" w:rsidRPr="00912235" w:rsidRDefault="0055626A" w:rsidP="0055626A">
      <w:pPr>
        <w:pStyle w:val="Heading3"/>
        <w:rPr>
          <w:lang w:val="ru-RU"/>
        </w:rPr>
      </w:pPr>
      <w:r w:rsidRPr="00912235">
        <w:rPr>
          <w:lang w:val="ru-RU"/>
        </w:rPr>
        <w:t>3.2.4</w:t>
      </w:r>
      <w:r w:rsidRPr="00912235">
        <w:rPr>
          <w:lang w:val="ru-RU"/>
        </w:rPr>
        <w:tab/>
      </w:r>
      <w:r w:rsidR="004900DF" w:rsidRPr="00912235">
        <w:rPr>
          <w:lang w:val="ru-RU"/>
        </w:rPr>
        <w:t>Угловое окно</w:t>
      </w:r>
      <w:r w:rsidR="004900DF" w:rsidRPr="00912235">
        <w:rPr>
          <w:bCs/>
          <w:lang w:val="ru-RU"/>
        </w:rPr>
        <w:t xml:space="preserve"> </w:t>
      </w:r>
      <w:r w:rsidR="004900DF" w:rsidRPr="00912235">
        <w:rPr>
          <w:lang w:val="ru-RU"/>
        </w:rPr>
        <w:t>азимута или возвышения</w:t>
      </w:r>
    </w:p>
    <w:p w14:paraId="5DF078DA" w14:textId="3E29C95B" w:rsidR="004900DF" w:rsidRPr="00912235" w:rsidRDefault="004900DF" w:rsidP="004900DF">
      <w:pPr>
        <w:rPr>
          <w:lang w:val="ru-RU" w:eastAsia="ko-KR"/>
        </w:rPr>
      </w:pPr>
      <w:r w:rsidRPr="00912235">
        <w:rPr>
          <w:lang w:val="ru-RU"/>
        </w:rPr>
        <w:t xml:space="preserve">Угловое окно азимута или возвышения </w:t>
      </w:r>
      <w:r w:rsidRPr="00912235">
        <w:rPr>
          <w:szCs w:val="24"/>
          <w:lang w:val="ru-RU" w:eastAsia="ko-KR"/>
        </w:rPr>
        <w:sym w:font="Symbol" w:char="F071"/>
      </w:r>
      <w:r w:rsidRPr="00912235">
        <w:rPr>
          <w:i/>
          <w:vertAlign w:val="subscript"/>
          <w:lang w:val="ru-RU" w:eastAsia="ko-KR"/>
        </w:rPr>
        <w:t>wh</w:t>
      </w:r>
      <w:r w:rsidRPr="00912235">
        <w:rPr>
          <w:lang w:val="ru-RU" w:eastAsia="ko-KR"/>
        </w:rPr>
        <w:t xml:space="preserve">, </w:t>
      </w:r>
      <w:r w:rsidRPr="00912235">
        <w:rPr>
          <w:szCs w:val="24"/>
          <w:lang w:val="ru-RU" w:eastAsia="ko-KR"/>
        </w:rPr>
        <w:sym w:font="Symbol" w:char="F071"/>
      </w:r>
      <w:r w:rsidRPr="00912235">
        <w:rPr>
          <w:i/>
          <w:vertAlign w:val="subscript"/>
          <w:lang w:val="ru-RU" w:eastAsia="ko-KR"/>
        </w:rPr>
        <w:t>wv</w:t>
      </w:r>
      <w:r w:rsidR="00C24C79" w:rsidRPr="00912235">
        <w:rPr>
          <w:lang w:val="ru-RU"/>
        </w:rPr>
        <w:t xml:space="preserve"> </w:t>
      </w:r>
      <w:r w:rsidRPr="00912235">
        <w:rPr>
          <w:lang w:val="ru-RU"/>
        </w:rPr>
        <w:t xml:space="preserve">– это ширина средней части углового профиля мощности, содержащая определенный процент </w:t>
      </w:r>
      <w:r w:rsidRPr="00912235">
        <w:rPr>
          <w:i/>
          <w:iCs/>
          <w:lang w:val="ru-RU"/>
        </w:rPr>
        <w:t>q</w:t>
      </w:r>
      <w:r w:rsidRPr="00912235">
        <w:rPr>
          <w:lang w:val="ru-RU"/>
        </w:rPr>
        <w:t xml:space="preserve"> общей</w:t>
      </w:r>
      <w:r w:rsidRPr="00912235">
        <w:rPr>
          <w:i/>
          <w:iCs/>
          <w:lang w:val="ru-RU"/>
        </w:rPr>
        <w:t xml:space="preserve"> </w:t>
      </w:r>
      <w:r w:rsidRPr="00912235">
        <w:rPr>
          <w:lang w:val="ru-RU"/>
        </w:rPr>
        <w:t>мощности, как показано на рисунке 7.</w:t>
      </w:r>
    </w:p>
    <w:p w14:paraId="226B3455" w14:textId="56B63547" w:rsidR="0055626A" w:rsidRPr="00912235" w:rsidRDefault="004900DF" w:rsidP="004900DF">
      <w:pPr>
        <w:rPr>
          <w:rFonts w:eastAsia="Malgun Gothic"/>
          <w:lang w:val="ru-RU" w:eastAsia="ko-KR"/>
        </w:rPr>
      </w:pPr>
      <w:r w:rsidRPr="00912235">
        <w:rPr>
          <w:lang w:val="ru-RU" w:eastAsia="ko-KR"/>
        </w:rPr>
        <w:t>Угловое окно азимута</w:t>
      </w:r>
      <w:r w:rsidR="00912235" w:rsidRPr="00912235">
        <w:rPr>
          <w:lang w:val="ru-RU" w:eastAsia="ko-KR"/>
        </w:rPr>
        <w:t>:</w:t>
      </w:r>
    </w:p>
    <w:p w14:paraId="05C36EF5" w14:textId="12424B56" w:rsidR="0055626A" w:rsidRPr="00912235" w:rsidRDefault="0055626A" w:rsidP="004C50BE">
      <w:pPr>
        <w:pStyle w:val="Equation"/>
        <w:rPr>
          <w:lang w:val="ru-RU"/>
        </w:rPr>
      </w:pPr>
      <w:r w:rsidRPr="00912235">
        <w:rPr>
          <w:lang w:val="ru-RU"/>
        </w:rPr>
        <w:tab/>
      </w:r>
      <w:r w:rsidRPr="00912235">
        <w:rPr>
          <w:lang w:val="ru-RU"/>
        </w:rPr>
        <w:tab/>
      </w:r>
      <w:r w:rsidR="004C50BE" w:rsidRPr="00912235">
        <w:rPr>
          <w:position w:val="-12"/>
          <w:lang w:val="ru-RU"/>
        </w:rPr>
        <w:object w:dxaOrig="1860" w:dyaOrig="360" w14:anchorId="7C5DE39F">
          <v:shape id="_x0000_i1055" type="#_x0000_t75" style="width:93.6pt;height:21.6pt" o:ole="">
            <v:imagedata r:id="rId69" o:title=""/>
          </v:shape>
          <o:OLEObject Type="Embed" ProgID="Equation.3" ShapeID="_x0000_i1055" DrawAspect="Content" ObjectID="_1812990808" r:id="rId70"/>
        </w:object>
      </w:r>
      <w:r w:rsidR="004900DF" w:rsidRPr="00912235">
        <w:rPr>
          <w:lang w:val="ru-RU"/>
        </w:rPr>
        <w:t>.</w:t>
      </w:r>
      <w:r w:rsidRPr="00912235">
        <w:rPr>
          <w:lang w:val="ru-RU"/>
        </w:rPr>
        <w:tab/>
        <w:t>(</w:t>
      </w:r>
      <w:r w:rsidRPr="00912235">
        <w:rPr>
          <w:lang w:val="ru-RU" w:eastAsia="ko-KR"/>
        </w:rPr>
        <w:t>11a</w:t>
      </w:r>
      <w:r w:rsidRPr="00912235">
        <w:rPr>
          <w:lang w:val="ru-RU"/>
        </w:rPr>
        <w:t>)</w:t>
      </w:r>
    </w:p>
    <w:p w14:paraId="35846AD2" w14:textId="2726BFAF" w:rsidR="0055626A" w:rsidRPr="00912235" w:rsidRDefault="004900DF" w:rsidP="0055626A">
      <w:pPr>
        <w:pStyle w:val="Equation"/>
        <w:rPr>
          <w:lang w:val="ru-RU"/>
        </w:rPr>
      </w:pPr>
      <w:r w:rsidRPr="00912235">
        <w:rPr>
          <w:lang w:val="ru-RU" w:eastAsia="ko-KR"/>
        </w:rPr>
        <w:t>Угловое окно возвышения</w:t>
      </w:r>
      <w:r w:rsidR="00912235" w:rsidRPr="00912235">
        <w:rPr>
          <w:lang w:val="ru-RU" w:eastAsia="ko-KR"/>
        </w:rPr>
        <w:t>:</w:t>
      </w:r>
    </w:p>
    <w:p w14:paraId="3402CE82" w14:textId="7A41BE7E" w:rsidR="0055626A" w:rsidRPr="00912235" w:rsidRDefault="0055626A" w:rsidP="004C50BE">
      <w:pPr>
        <w:pStyle w:val="Equation"/>
        <w:rPr>
          <w:lang w:val="ru-RU"/>
        </w:rPr>
      </w:pPr>
      <w:r w:rsidRPr="00912235">
        <w:rPr>
          <w:lang w:val="ru-RU"/>
        </w:rPr>
        <w:tab/>
      </w:r>
      <w:r w:rsidRPr="00912235">
        <w:rPr>
          <w:lang w:val="ru-RU"/>
        </w:rPr>
        <w:tab/>
      </w:r>
      <w:r w:rsidR="004C50BE" w:rsidRPr="00912235">
        <w:rPr>
          <w:position w:val="-12"/>
          <w:lang w:val="ru-RU"/>
        </w:rPr>
        <w:object w:dxaOrig="1880" w:dyaOrig="360" w14:anchorId="50EFB893">
          <v:shape id="_x0000_i1056" type="#_x0000_t75" style="width:93.6pt;height:21.6pt" o:ole="">
            <v:imagedata r:id="rId71" o:title=""/>
          </v:shape>
          <o:OLEObject Type="Embed" ProgID="Equation.3" ShapeID="_x0000_i1056" DrawAspect="Content" ObjectID="_1812990809" r:id="rId72"/>
        </w:object>
      </w:r>
      <w:r w:rsidR="004900DF" w:rsidRPr="00912235">
        <w:rPr>
          <w:lang w:val="ru-RU"/>
        </w:rPr>
        <w:t>.</w:t>
      </w:r>
      <w:r w:rsidRPr="00912235">
        <w:rPr>
          <w:lang w:val="ru-RU"/>
        </w:rPr>
        <w:tab/>
        <w:t>(</w:t>
      </w:r>
      <w:r w:rsidRPr="00912235">
        <w:rPr>
          <w:lang w:val="ru-RU" w:eastAsia="ko-KR"/>
        </w:rPr>
        <w:t>11b</w:t>
      </w:r>
      <w:r w:rsidRPr="00912235">
        <w:rPr>
          <w:lang w:val="ru-RU"/>
        </w:rPr>
        <w:t>)</w:t>
      </w:r>
    </w:p>
    <w:p w14:paraId="6AB9315B" w14:textId="44BF9767" w:rsidR="0055626A" w:rsidRPr="00912235" w:rsidRDefault="004900DF" w:rsidP="004C50BE">
      <w:pPr>
        <w:rPr>
          <w:lang w:val="ru-RU"/>
        </w:rPr>
      </w:pPr>
      <w:r w:rsidRPr="00912235">
        <w:rPr>
          <w:lang w:val="ru-RU"/>
        </w:rPr>
        <w:t xml:space="preserve">При этом границы окна </w:t>
      </w:r>
      <w:r w:rsidRPr="00912235">
        <w:rPr>
          <w:szCs w:val="24"/>
          <w:lang w:val="ru-RU" w:eastAsia="ko-KR"/>
        </w:rPr>
        <w:sym w:font="Symbol" w:char="F071"/>
      </w:r>
      <w:r w:rsidRPr="00912235">
        <w:rPr>
          <w:i/>
          <w:vertAlign w:val="subscript"/>
          <w:lang w:val="ru-RU" w:eastAsia="ko-KR"/>
        </w:rPr>
        <w:t>w</w:t>
      </w:r>
      <w:r w:rsidRPr="00912235">
        <w:rPr>
          <w:vertAlign w:val="subscript"/>
          <w:lang w:val="ru-RU" w:eastAsia="ko-KR"/>
        </w:rPr>
        <w:t>1</w:t>
      </w:r>
      <w:r w:rsidRPr="00912235">
        <w:rPr>
          <w:i/>
          <w:iCs/>
          <w:vertAlign w:val="subscript"/>
          <w:lang w:val="ru-RU" w:eastAsia="ko-KR"/>
        </w:rPr>
        <w:t>h</w:t>
      </w:r>
      <w:r w:rsidRPr="00912235">
        <w:rPr>
          <w:lang w:val="ru-RU" w:eastAsia="ko-KR"/>
        </w:rPr>
        <w:t xml:space="preserve">, </w:t>
      </w:r>
      <w:r w:rsidRPr="00912235">
        <w:rPr>
          <w:szCs w:val="24"/>
          <w:lang w:val="ru-RU" w:eastAsia="ko-KR"/>
        </w:rPr>
        <w:sym w:font="Symbol" w:char="F071"/>
      </w:r>
      <w:r w:rsidRPr="00912235">
        <w:rPr>
          <w:i/>
          <w:vertAlign w:val="subscript"/>
          <w:lang w:val="ru-RU" w:eastAsia="ko-KR"/>
        </w:rPr>
        <w:t>w</w:t>
      </w:r>
      <w:r w:rsidRPr="00912235">
        <w:rPr>
          <w:vertAlign w:val="subscript"/>
          <w:lang w:val="ru-RU" w:eastAsia="ko-KR"/>
        </w:rPr>
        <w:t>1</w:t>
      </w:r>
      <w:r w:rsidRPr="00912235">
        <w:rPr>
          <w:i/>
          <w:vertAlign w:val="subscript"/>
          <w:lang w:val="ru-RU" w:eastAsia="ko-KR"/>
        </w:rPr>
        <w:t>v</w:t>
      </w:r>
      <w:r w:rsidRPr="00912235">
        <w:rPr>
          <w:lang w:val="ru-RU"/>
        </w:rPr>
        <w:t xml:space="preserve"> и </w:t>
      </w:r>
      <w:r w:rsidRPr="00912235">
        <w:rPr>
          <w:szCs w:val="24"/>
          <w:lang w:val="ru-RU" w:eastAsia="ko-KR"/>
        </w:rPr>
        <w:sym w:font="Symbol" w:char="F071"/>
      </w:r>
      <w:r w:rsidRPr="00912235">
        <w:rPr>
          <w:i/>
          <w:vertAlign w:val="subscript"/>
          <w:lang w:val="ru-RU" w:eastAsia="ko-KR"/>
        </w:rPr>
        <w:t>w</w:t>
      </w:r>
      <w:r w:rsidRPr="00912235">
        <w:rPr>
          <w:vertAlign w:val="subscript"/>
          <w:lang w:val="ru-RU" w:eastAsia="ko-KR"/>
        </w:rPr>
        <w:t>2</w:t>
      </w:r>
      <w:r w:rsidRPr="00912235">
        <w:rPr>
          <w:i/>
          <w:iCs/>
          <w:vertAlign w:val="subscript"/>
          <w:lang w:val="ru-RU" w:eastAsia="ko-KR"/>
        </w:rPr>
        <w:t>h</w:t>
      </w:r>
      <w:r w:rsidRPr="00912235">
        <w:rPr>
          <w:lang w:val="ru-RU" w:eastAsia="ko-KR"/>
        </w:rPr>
        <w:t xml:space="preserve">, </w:t>
      </w:r>
      <w:r w:rsidRPr="00912235">
        <w:rPr>
          <w:szCs w:val="24"/>
          <w:lang w:val="ru-RU" w:eastAsia="ko-KR"/>
        </w:rPr>
        <w:sym w:font="Symbol" w:char="F071"/>
      </w:r>
      <w:r w:rsidRPr="00912235">
        <w:rPr>
          <w:i/>
          <w:vertAlign w:val="subscript"/>
          <w:lang w:val="ru-RU" w:eastAsia="ko-KR"/>
        </w:rPr>
        <w:t>w</w:t>
      </w:r>
      <w:r w:rsidRPr="00912235">
        <w:rPr>
          <w:vertAlign w:val="subscript"/>
          <w:lang w:val="ru-RU" w:eastAsia="ko-KR"/>
        </w:rPr>
        <w:t>2</w:t>
      </w:r>
      <w:r w:rsidRPr="00912235">
        <w:rPr>
          <w:i/>
          <w:vertAlign w:val="subscript"/>
          <w:lang w:val="ru-RU" w:eastAsia="ko-KR"/>
        </w:rPr>
        <w:t>v</w:t>
      </w:r>
      <w:r w:rsidRPr="00912235">
        <w:rPr>
          <w:lang w:val="ru-RU"/>
        </w:rPr>
        <w:t xml:space="preserve"> определяются следующим образом:</w:t>
      </w:r>
    </w:p>
    <w:p w14:paraId="5DA771FC" w14:textId="163A0966" w:rsidR="0055626A" w:rsidRPr="00912235" w:rsidRDefault="004900DF" w:rsidP="0055626A">
      <w:pPr>
        <w:rPr>
          <w:lang w:val="ru-RU" w:eastAsia="zh-CN"/>
        </w:rPr>
      </w:pPr>
      <w:r w:rsidRPr="00912235">
        <w:rPr>
          <w:szCs w:val="24"/>
          <w:lang w:val="ru-RU" w:eastAsia="ko-KR"/>
        </w:rPr>
        <w:sym w:font="Symbol" w:char="F071"/>
      </w:r>
      <w:r w:rsidRPr="00912235">
        <w:rPr>
          <w:i/>
          <w:vertAlign w:val="subscript"/>
          <w:lang w:val="ru-RU" w:eastAsia="ko-KR"/>
        </w:rPr>
        <w:t>w</w:t>
      </w:r>
      <w:r w:rsidRPr="00912235">
        <w:rPr>
          <w:vertAlign w:val="subscript"/>
          <w:lang w:val="ru-RU" w:eastAsia="ko-KR"/>
        </w:rPr>
        <w:t>1</w:t>
      </w:r>
      <w:r w:rsidRPr="00912235">
        <w:rPr>
          <w:i/>
          <w:iCs/>
          <w:vertAlign w:val="subscript"/>
          <w:lang w:val="ru-RU" w:eastAsia="ko-KR"/>
        </w:rPr>
        <w:t>h</w:t>
      </w:r>
      <w:r w:rsidRPr="00912235">
        <w:rPr>
          <w:lang w:val="ru-RU"/>
        </w:rPr>
        <w:t xml:space="preserve"> и </w:t>
      </w:r>
      <w:r w:rsidRPr="00912235">
        <w:rPr>
          <w:szCs w:val="24"/>
          <w:lang w:val="ru-RU" w:eastAsia="ko-KR"/>
        </w:rPr>
        <w:sym w:font="Symbol" w:char="F071"/>
      </w:r>
      <w:r w:rsidRPr="00912235">
        <w:rPr>
          <w:i/>
          <w:vertAlign w:val="subscript"/>
          <w:lang w:val="ru-RU" w:eastAsia="ko-KR"/>
        </w:rPr>
        <w:t>w</w:t>
      </w:r>
      <w:r w:rsidRPr="00912235">
        <w:rPr>
          <w:vertAlign w:val="subscript"/>
          <w:lang w:val="ru-RU" w:eastAsia="ko-KR"/>
        </w:rPr>
        <w:t>2</w:t>
      </w:r>
      <w:r w:rsidRPr="00912235">
        <w:rPr>
          <w:i/>
          <w:vertAlign w:val="subscript"/>
          <w:lang w:val="ru-RU" w:eastAsia="ko-KR"/>
        </w:rPr>
        <w:t>h</w:t>
      </w:r>
      <w:r w:rsidRPr="00912235">
        <w:rPr>
          <w:lang w:val="ru-RU" w:eastAsia="ko-KR"/>
        </w:rPr>
        <w:t>:</w:t>
      </w:r>
    </w:p>
    <w:p w14:paraId="7BCCA909" w14:textId="22E2A85A" w:rsidR="0055626A" w:rsidRPr="00912235" w:rsidRDefault="008B7E7A" w:rsidP="0067436D">
      <w:pPr>
        <w:pStyle w:val="Equation"/>
        <w:rPr>
          <w:szCs w:val="22"/>
          <w:lang w:val="ru-RU"/>
        </w:rPr>
      </w:pPr>
      <w:r w:rsidRPr="00912235">
        <w:rPr>
          <w:szCs w:val="22"/>
          <w:lang w:val="ru-RU"/>
        </w:rPr>
        <w:tab/>
      </w:r>
      <w:r w:rsidRPr="00912235">
        <w:rPr>
          <w:szCs w:val="22"/>
          <w:lang w:val="ru-RU"/>
        </w:rPr>
        <w:tab/>
      </w:r>
      <w:r w:rsidR="00CD36AB" w:rsidRPr="00912235">
        <w:rPr>
          <w:position w:val="-34"/>
          <w:szCs w:val="22"/>
          <w:lang w:val="ru-RU"/>
        </w:rPr>
        <w:object w:dxaOrig="3940" w:dyaOrig="780" w14:anchorId="3ED73371">
          <v:shape id="_x0000_i1057" type="#_x0000_t75" style="width:194.4pt;height:36pt" o:ole="">
            <v:imagedata r:id="rId73" o:title=""/>
          </v:shape>
          <o:OLEObject Type="Embed" ProgID="Equation.3" ShapeID="_x0000_i1057" DrawAspect="Content" ObjectID="_1812990810" r:id="rId74"/>
        </w:object>
      </w:r>
      <w:r w:rsidR="004900DF" w:rsidRPr="00912235">
        <w:rPr>
          <w:szCs w:val="22"/>
          <w:lang w:val="ru-RU"/>
        </w:rPr>
        <w:t>;</w:t>
      </w:r>
      <w:r w:rsidR="0055626A" w:rsidRPr="00912235">
        <w:rPr>
          <w:szCs w:val="22"/>
          <w:lang w:val="ru-RU"/>
        </w:rPr>
        <w:tab/>
        <w:t>(</w:t>
      </w:r>
      <w:r w:rsidR="0055626A" w:rsidRPr="00912235">
        <w:rPr>
          <w:szCs w:val="22"/>
          <w:lang w:val="ru-RU" w:eastAsia="ko-KR"/>
        </w:rPr>
        <w:t>12a</w:t>
      </w:r>
      <w:r w:rsidR="0055626A" w:rsidRPr="00912235">
        <w:rPr>
          <w:szCs w:val="22"/>
          <w:lang w:val="ru-RU"/>
        </w:rPr>
        <w:t>)</w:t>
      </w:r>
    </w:p>
    <w:p w14:paraId="757DABF6" w14:textId="15198856" w:rsidR="0055626A" w:rsidRPr="00912235" w:rsidRDefault="004900DF" w:rsidP="0055626A">
      <w:pPr>
        <w:rPr>
          <w:lang w:val="ru-RU" w:eastAsia="ko-KR"/>
        </w:rPr>
      </w:pPr>
      <w:r w:rsidRPr="00912235">
        <w:rPr>
          <w:szCs w:val="24"/>
          <w:lang w:val="ru-RU" w:eastAsia="ko-KR"/>
        </w:rPr>
        <w:sym w:font="Symbol" w:char="F071"/>
      </w:r>
      <w:r w:rsidRPr="00912235">
        <w:rPr>
          <w:i/>
          <w:vertAlign w:val="subscript"/>
          <w:lang w:val="ru-RU" w:eastAsia="ko-KR"/>
        </w:rPr>
        <w:t>w</w:t>
      </w:r>
      <w:r w:rsidRPr="00912235">
        <w:rPr>
          <w:vertAlign w:val="subscript"/>
          <w:lang w:val="ru-RU" w:eastAsia="ko-KR"/>
        </w:rPr>
        <w:t>1</w:t>
      </w:r>
      <w:r w:rsidRPr="00912235">
        <w:rPr>
          <w:i/>
          <w:vertAlign w:val="subscript"/>
          <w:lang w:val="ru-RU" w:eastAsia="ja-JP"/>
        </w:rPr>
        <w:t>v</w:t>
      </w:r>
      <w:r w:rsidRPr="00912235">
        <w:rPr>
          <w:lang w:val="ru-RU"/>
        </w:rPr>
        <w:t xml:space="preserve"> и </w:t>
      </w:r>
      <w:r w:rsidRPr="00912235">
        <w:rPr>
          <w:szCs w:val="24"/>
          <w:lang w:val="ru-RU" w:eastAsia="ko-KR"/>
        </w:rPr>
        <w:sym w:font="Symbol" w:char="F071"/>
      </w:r>
      <w:r w:rsidRPr="00912235">
        <w:rPr>
          <w:i/>
          <w:vertAlign w:val="subscript"/>
          <w:lang w:val="ru-RU" w:eastAsia="ko-KR"/>
        </w:rPr>
        <w:t>w</w:t>
      </w:r>
      <w:r w:rsidRPr="00912235">
        <w:rPr>
          <w:vertAlign w:val="subscript"/>
          <w:lang w:val="ru-RU" w:eastAsia="ko-KR"/>
        </w:rPr>
        <w:t>2</w:t>
      </w:r>
      <w:r w:rsidRPr="00912235">
        <w:rPr>
          <w:i/>
          <w:vertAlign w:val="subscript"/>
          <w:lang w:val="ru-RU" w:eastAsia="ja-JP"/>
        </w:rPr>
        <w:t>v</w:t>
      </w:r>
      <w:r w:rsidRPr="00912235">
        <w:rPr>
          <w:lang w:val="ru-RU" w:eastAsia="ko-KR"/>
        </w:rPr>
        <w:t>:</w:t>
      </w:r>
    </w:p>
    <w:p w14:paraId="713AF992" w14:textId="1EEBF16F" w:rsidR="0055626A" w:rsidRPr="00912235" w:rsidRDefault="0055626A" w:rsidP="008B7E7A">
      <w:pPr>
        <w:pStyle w:val="Equation"/>
        <w:rPr>
          <w:szCs w:val="22"/>
          <w:lang w:val="ru-RU"/>
        </w:rPr>
      </w:pPr>
      <w:r w:rsidRPr="00912235">
        <w:rPr>
          <w:szCs w:val="22"/>
          <w:lang w:val="ru-RU"/>
        </w:rPr>
        <w:tab/>
      </w:r>
      <w:r w:rsidRPr="00912235">
        <w:rPr>
          <w:szCs w:val="22"/>
          <w:lang w:val="ru-RU"/>
        </w:rPr>
        <w:tab/>
      </w:r>
      <w:r w:rsidR="00CD36AB" w:rsidRPr="00912235">
        <w:rPr>
          <w:position w:val="-34"/>
          <w:szCs w:val="22"/>
          <w:lang w:val="ru-RU"/>
        </w:rPr>
        <w:object w:dxaOrig="3940" w:dyaOrig="780" w14:anchorId="0241175B">
          <v:shape id="_x0000_i1058" type="#_x0000_t75" style="width:194.4pt;height:36pt" o:ole="">
            <v:imagedata r:id="rId75" o:title=""/>
          </v:shape>
          <o:OLEObject Type="Embed" ProgID="Equation.3" ShapeID="_x0000_i1058" DrawAspect="Content" ObjectID="_1812990811" r:id="rId76"/>
        </w:object>
      </w:r>
      <w:r w:rsidR="004900DF" w:rsidRPr="00912235">
        <w:rPr>
          <w:szCs w:val="22"/>
          <w:lang w:val="ru-RU"/>
        </w:rPr>
        <w:t>,</w:t>
      </w:r>
      <w:r w:rsidRPr="00912235">
        <w:rPr>
          <w:szCs w:val="22"/>
          <w:lang w:val="ru-RU"/>
        </w:rPr>
        <w:tab/>
        <w:t>(</w:t>
      </w:r>
      <w:r w:rsidRPr="00912235">
        <w:rPr>
          <w:szCs w:val="22"/>
          <w:lang w:val="ru-RU" w:eastAsia="ko-KR"/>
        </w:rPr>
        <w:t>12b</w:t>
      </w:r>
      <w:r w:rsidRPr="00912235">
        <w:rPr>
          <w:szCs w:val="22"/>
          <w:lang w:val="ru-RU"/>
        </w:rPr>
        <w:t>)</w:t>
      </w:r>
    </w:p>
    <w:p w14:paraId="034EBDA7" w14:textId="77777777" w:rsidR="004900DF" w:rsidRPr="00912235" w:rsidRDefault="004900DF" w:rsidP="004900DF">
      <w:pPr>
        <w:rPr>
          <w:lang w:val="ru-RU" w:eastAsia="ko-KR"/>
        </w:rPr>
      </w:pPr>
      <w:r w:rsidRPr="00912235">
        <w:rPr>
          <w:lang w:val="ru-RU"/>
        </w:rPr>
        <w:t xml:space="preserve">а мощность за пределами окна делится на две равные части </w:t>
      </w:r>
      <w:r w:rsidRPr="00912235">
        <w:rPr>
          <w:position w:val="-38"/>
          <w:lang w:val="ru-RU"/>
        </w:rPr>
        <w:object w:dxaOrig="1960" w:dyaOrig="940" w14:anchorId="01D39597">
          <v:shape id="_x0000_i1059" type="#_x0000_t75" style="width:64.8pt;height:28.8pt" o:ole="">
            <v:imagedata r:id="rId77" o:title=""/>
          </v:shape>
          <o:OLEObject Type="Embed" ProgID="Equation.DSMT4" ShapeID="_x0000_i1059" DrawAspect="Content" ObjectID="_1812990812" r:id="rId78"/>
        </w:object>
      </w:r>
      <w:r w:rsidRPr="00912235">
        <w:rPr>
          <w:position w:val="-14"/>
          <w:lang w:val="ru-RU"/>
        </w:rPr>
        <w:t>,</w:t>
      </w:r>
      <w:r w:rsidRPr="00912235">
        <w:rPr>
          <w:lang w:val="ru-RU"/>
        </w:rPr>
        <w:t xml:space="preserve"> </w:t>
      </w:r>
      <w:r w:rsidRPr="00912235">
        <w:rPr>
          <w:position w:val="-38"/>
          <w:lang w:val="ru-RU"/>
        </w:rPr>
        <w:object w:dxaOrig="1960" w:dyaOrig="940" w14:anchorId="2D1E6D2A">
          <v:shape id="_x0000_i1060" type="#_x0000_t75" style="width:64.8pt;height:28.8pt" o:ole="">
            <v:imagedata r:id="rId79" o:title=""/>
          </v:shape>
          <o:OLEObject Type="Embed" ProgID="Equation.DSMT4" ShapeID="_x0000_i1060" DrawAspect="Content" ObjectID="_1812990813" r:id="rId80"/>
        </w:object>
      </w:r>
      <w:r w:rsidRPr="00912235">
        <w:rPr>
          <w:position w:val="-14"/>
          <w:lang w:val="ru-RU"/>
        </w:rPr>
        <w:t>.</w:t>
      </w:r>
    </w:p>
    <w:p w14:paraId="598CF9D3" w14:textId="24E64E40" w:rsidR="0055626A" w:rsidRPr="00912235" w:rsidRDefault="00CB3669" w:rsidP="0055626A">
      <w:pPr>
        <w:pStyle w:val="FigureNo"/>
        <w:rPr>
          <w:lang w:val="ru-RU"/>
        </w:rPr>
      </w:pPr>
      <w:r w:rsidRPr="00912235">
        <w:rPr>
          <w:lang w:val="ru-RU"/>
        </w:rPr>
        <w:lastRenderedPageBreak/>
        <w:t>рисунок</w:t>
      </w:r>
      <w:r w:rsidR="0055626A" w:rsidRPr="00912235">
        <w:rPr>
          <w:lang w:val="ru-RU"/>
        </w:rPr>
        <w:t xml:space="preserve"> </w:t>
      </w:r>
      <w:r w:rsidR="0055626A" w:rsidRPr="00912235">
        <w:rPr>
          <w:lang w:val="ru-RU" w:eastAsia="ko-KR"/>
        </w:rPr>
        <w:t>7</w:t>
      </w:r>
    </w:p>
    <w:p w14:paraId="1058FC2E" w14:textId="54F6785A" w:rsidR="0055626A" w:rsidRPr="00912235" w:rsidRDefault="00CB3669" w:rsidP="0055626A">
      <w:pPr>
        <w:pStyle w:val="Figuretitle"/>
        <w:rPr>
          <w:lang w:val="ru-RU" w:eastAsia="ko-KR"/>
        </w:rPr>
      </w:pPr>
      <w:r w:rsidRPr="00912235">
        <w:rPr>
          <w:lang w:val="ru-RU" w:eastAsia="ja-JP"/>
        </w:rPr>
        <w:t>Угловое окно азимута или возвышения</w:t>
      </w:r>
    </w:p>
    <w:p w14:paraId="40CF3319" w14:textId="461B08C0" w:rsidR="0055626A" w:rsidRPr="00912235" w:rsidRDefault="00D90E58" w:rsidP="0055626A">
      <w:pPr>
        <w:pStyle w:val="Figure"/>
        <w:spacing w:after="0"/>
        <w:rPr>
          <w:rFonts w:eastAsiaTheme="minorEastAsia"/>
          <w:lang w:val="ru-RU"/>
        </w:rPr>
      </w:pPr>
      <w:r w:rsidRPr="00912235">
        <w:rPr>
          <w:lang w:val="ru-RU"/>
        </w:rPr>
        <w:pict w14:anchorId="2383E9E3">
          <v:shape id="_x0000_i1145" type="#_x0000_t75" style="width:439.2pt;height:208.8pt">
            <v:imagedata r:id="rId81" o:title="" cropbottom="6095f"/>
          </v:shape>
        </w:pict>
      </w:r>
    </w:p>
    <w:p w14:paraId="0BD1B7D4" w14:textId="261A107E" w:rsidR="0055626A" w:rsidRPr="00912235" w:rsidRDefault="0055626A" w:rsidP="006B007C">
      <w:pPr>
        <w:pStyle w:val="Heading3"/>
        <w:jc w:val="left"/>
        <w:rPr>
          <w:lang w:val="ru-RU"/>
        </w:rPr>
      </w:pPr>
      <w:r w:rsidRPr="00912235">
        <w:rPr>
          <w:lang w:val="ru-RU"/>
        </w:rPr>
        <w:t>3.2.5</w:t>
      </w:r>
      <w:r w:rsidRPr="00912235">
        <w:rPr>
          <w:lang w:val="ru-RU"/>
        </w:rPr>
        <w:tab/>
      </w:r>
      <w:r w:rsidR="006B007C" w:rsidRPr="00912235">
        <w:rPr>
          <w:lang w:val="ru-RU" w:eastAsia="ja-JP"/>
        </w:rPr>
        <w:t>Угловой интервал азимута или возвышения (угловое расстояние азимута или возвышения)</w:t>
      </w:r>
    </w:p>
    <w:p w14:paraId="2932D9D6" w14:textId="1DA6C94E" w:rsidR="006B007C" w:rsidRPr="00912235" w:rsidRDefault="006B007C" w:rsidP="006B007C">
      <w:pPr>
        <w:rPr>
          <w:lang w:val="ru-RU" w:eastAsia="ko-KR"/>
        </w:rPr>
      </w:pPr>
      <w:r w:rsidRPr="00912235">
        <w:rPr>
          <w:lang w:val="ru-RU"/>
        </w:rPr>
        <w:t xml:space="preserve">Угловой интервал азимута или возвышения </w:t>
      </w:r>
      <w:r w:rsidRPr="00912235">
        <w:rPr>
          <w:i/>
          <w:lang w:val="ru-RU" w:eastAsia="ko-KR"/>
        </w:rPr>
        <w:t>A</w:t>
      </w:r>
      <w:r w:rsidRPr="00912235">
        <w:rPr>
          <w:i/>
          <w:vertAlign w:val="subscript"/>
          <w:lang w:val="ru-RU" w:eastAsia="ko-KR"/>
        </w:rPr>
        <w:t>thh</w:t>
      </w:r>
      <w:r w:rsidRPr="00912235">
        <w:rPr>
          <w:lang w:val="ru-RU" w:eastAsia="ko-KR"/>
        </w:rPr>
        <w:t>,</w:t>
      </w:r>
      <w:r w:rsidRPr="00912235">
        <w:rPr>
          <w:i/>
          <w:lang w:val="ru-RU" w:eastAsia="ko-KR"/>
        </w:rPr>
        <w:t xml:space="preserve"> A</w:t>
      </w:r>
      <w:r w:rsidRPr="00912235">
        <w:rPr>
          <w:i/>
          <w:vertAlign w:val="subscript"/>
          <w:lang w:val="ru-RU" w:eastAsia="ko-KR"/>
        </w:rPr>
        <w:t>thv</w:t>
      </w:r>
      <w:r w:rsidRPr="00912235">
        <w:rPr>
          <w:lang w:val="ru-RU"/>
        </w:rPr>
        <w:t xml:space="preserve"> определяется как разность между углом азимута или возвышения θ</w:t>
      </w:r>
      <w:r w:rsidRPr="00912235">
        <w:rPr>
          <w:vertAlign w:val="subscript"/>
          <w:lang w:val="ru-RU"/>
        </w:rPr>
        <w:t>4</w:t>
      </w:r>
      <w:r w:rsidRPr="00912235">
        <w:rPr>
          <w:i/>
          <w:vertAlign w:val="subscript"/>
          <w:lang w:val="ru-RU"/>
        </w:rPr>
        <w:t>h</w:t>
      </w:r>
      <w:r w:rsidRPr="00912235">
        <w:rPr>
          <w:lang w:val="ru-RU"/>
        </w:rPr>
        <w:t>, θ</w:t>
      </w:r>
      <w:r w:rsidRPr="00912235">
        <w:rPr>
          <w:vertAlign w:val="subscript"/>
          <w:lang w:val="ru-RU"/>
        </w:rPr>
        <w:t>4</w:t>
      </w:r>
      <w:r w:rsidRPr="00912235">
        <w:rPr>
          <w:i/>
          <w:vertAlign w:val="subscript"/>
          <w:lang w:val="ru-RU"/>
        </w:rPr>
        <w:t>v</w:t>
      </w:r>
      <w:r w:rsidRPr="00912235">
        <w:rPr>
          <w:lang w:val="ru-RU"/>
        </w:rPr>
        <w:t xml:space="preserve">, когда амплитуда профиля мощности угла азимута или возвышения прихода впервые превышает заданный порог </w:t>
      </w:r>
      <w:r w:rsidRPr="00912235">
        <w:rPr>
          <w:i/>
          <w:lang w:val="ru-RU"/>
        </w:rPr>
        <w:t>L</w:t>
      </w:r>
      <w:r w:rsidRPr="00912235">
        <w:rPr>
          <w:i/>
          <w:vertAlign w:val="subscript"/>
          <w:lang w:val="ru-RU"/>
        </w:rPr>
        <w:t>th</w:t>
      </w:r>
      <w:r w:rsidRPr="00912235">
        <w:rPr>
          <w:lang w:val="ru-RU"/>
        </w:rPr>
        <w:t>, и углом азимута или возвышения θ</w:t>
      </w:r>
      <w:r w:rsidRPr="00912235">
        <w:rPr>
          <w:vertAlign w:val="subscript"/>
          <w:lang w:val="ru-RU"/>
        </w:rPr>
        <w:t>5</w:t>
      </w:r>
      <w:r w:rsidRPr="00912235">
        <w:rPr>
          <w:i/>
          <w:vertAlign w:val="subscript"/>
          <w:lang w:val="ru-RU"/>
        </w:rPr>
        <w:t>h</w:t>
      </w:r>
      <w:r w:rsidRPr="00912235">
        <w:rPr>
          <w:lang w:val="ru-RU"/>
        </w:rPr>
        <w:t>, θ</w:t>
      </w:r>
      <w:r w:rsidRPr="00912235">
        <w:rPr>
          <w:vertAlign w:val="subscript"/>
          <w:lang w:val="ru-RU"/>
        </w:rPr>
        <w:t>5</w:t>
      </w:r>
      <w:r w:rsidRPr="00912235">
        <w:rPr>
          <w:i/>
          <w:vertAlign w:val="subscript"/>
          <w:lang w:val="ru-RU"/>
        </w:rPr>
        <w:t>v</w:t>
      </w:r>
      <w:r w:rsidRPr="00912235">
        <w:rPr>
          <w:lang w:val="ru-RU"/>
        </w:rPr>
        <w:t xml:space="preserve"> </w:t>
      </w:r>
      <w:r w:rsidR="002C6B0D" w:rsidRPr="00912235">
        <w:rPr>
          <w:lang w:val="ru-RU"/>
        </w:rPr>
        <w:t xml:space="preserve">– </w:t>
      </w:r>
      <w:r w:rsidRPr="00912235">
        <w:rPr>
          <w:lang w:val="ru-RU"/>
        </w:rPr>
        <w:t>когда она в</w:t>
      </w:r>
      <w:r w:rsidR="002C6B0D" w:rsidRPr="00912235">
        <w:rPr>
          <w:lang w:val="ru-RU"/>
        </w:rPr>
        <w:t> </w:t>
      </w:r>
      <w:r w:rsidRPr="00912235">
        <w:rPr>
          <w:lang w:val="ru-RU"/>
        </w:rPr>
        <w:t>последний раз опускается ниже этого порога, как показано на рисунке</w:t>
      </w:r>
      <w:r w:rsidRPr="00912235">
        <w:rPr>
          <w:lang w:val="ru-RU" w:eastAsia="ko-KR"/>
        </w:rPr>
        <w:t> 8.</w:t>
      </w:r>
    </w:p>
    <w:p w14:paraId="3848610B" w14:textId="3715EFBD" w:rsidR="0055626A" w:rsidRPr="00912235" w:rsidRDefault="006B007C" w:rsidP="006B007C">
      <w:pPr>
        <w:rPr>
          <w:lang w:val="ru-RU" w:eastAsia="ko-KR"/>
        </w:rPr>
      </w:pPr>
      <w:r w:rsidRPr="00912235">
        <w:rPr>
          <w:lang w:val="ru-RU" w:eastAsia="ko-KR"/>
        </w:rPr>
        <w:t>Угловой интервал азимута</w:t>
      </w:r>
      <w:r w:rsidR="00912235" w:rsidRPr="00912235">
        <w:rPr>
          <w:lang w:val="ru-RU" w:eastAsia="ko-KR"/>
        </w:rPr>
        <w:t>:</w:t>
      </w:r>
    </w:p>
    <w:p w14:paraId="2BD4D41F" w14:textId="32E75DA0" w:rsidR="006B007C" w:rsidRPr="00912235" w:rsidRDefault="006B007C" w:rsidP="006B007C">
      <w:pPr>
        <w:pStyle w:val="Equation"/>
        <w:spacing w:before="80"/>
        <w:rPr>
          <w:szCs w:val="22"/>
          <w:lang w:val="ru-RU"/>
        </w:rPr>
      </w:pPr>
      <w:r w:rsidRPr="00912235">
        <w:rPr>
          <w:szCs w:val="22"/>
          <w:lang w:val="ru-RU"/>
        </w:rPr>
        <w:tab/>
      </w:r>
      <w:r w:rsidRPr="00912235">
        <w:rPr>
          <w:szCs w:val="22"/>
          <w:lang w:val="ru-RU"/>
        </w:rPr>
        <w:tab/>
      </w:r>
      <w:r w:rsidRPr="00912235">
        <w:rPr>
          <w:position w:val="-12"/>
          <w:szCs w:val="22"/>
          <w:lang w:val="ru-RU"/>
        </w:rPr>
        <w:object w:dxaOrig="1640" w:dyaOrig="360" w14:anchorId="7301EC58">
          <v:shape id="_x0000_i1062" type="#_x0000_t75" style="width:1in;height:21.6pt" o:ole="">
            <v:imagedata r:id="rId82" o:title=""/>
          </v:shape>
          <o:OLEObject Type="Embed" ProgID="Equation.3" ShapeID="_x0000_i1062" DrawAspect="Content" ObjectID="_1812990814" r:id="rId83"/>
        </w:object>
      </w:r>
      <w:r w:rsidRPr="00912235">
        <w:rPr>
          <w:szCs w:val="22"/>
          <w:lang w:val="ru-RU"/>
        </w:rPr>
        <w:t>.</w:t>
      </w:r>
      <w:r w:rsidRPr="00912235">
        <w:rPr>
          <w:szCs w:val="22"/>
          <w:lang w:val="ru-RU"/>
        </w:rPr>
        <w:tab/>
        <w:t>(</w:t>
      </w:r>
      <w:r w:rsidRPr="00912235">
        <w:rPr>
          <w:szCs w:val="22"/>
          <w:lang w:val="ru-RU" w:eastAsia="ko-KR"/>
        </w:rPr>
        <w:t>13a</w:t>
      </w:r>
      <w:r w:rsidRPr="00912235">
        <w:rPr>
          <w:szCs w:val="22"/>
          <w:lang w:val="ru-RU"/>
        </w:rPr>
        <w:t>)</w:t>
      </w:r>
    </w:p>
    <w:p w14:paraId="12AB72B9" w14:textId="5F9AF502" w:rsidR="0055626A" w:rsidRPr="00912235" w:rsidRDefault="006B007C" w:rsidP="0055626A">
      <w:pPr>
        <w:pStyle w:val="Equation"/>
        <w:rPr>
          <w:lang w:val="ru-RU" w:eastAsia="ko-KR"/>
        </w:rPr>
      </w:pPr>
      <w:r w:rsidRPr="00912235">
        <w:rPr>
          <w:lang w:val="ru-RU" w:eastAsia="ko-KR"/>
        </w:rPr>
        <w:t>Угловой интервал возвышения</w:t>
      </w:r>
      <w:r w:rsidR="00912235" w:rsidRPr="00912235">
        <w:rPr>
          <w:lang w:val="ru-RU" w:eastAsia="ko-KR"/>
        </w:rPr>
        <w:t>:</w:t>
      </w:r>
    </w:p>
    <w:p w14:paraId="4AD00FB8" w14:textId="16754117" w:rsidR="006B007C" w:rsidRPr="00912235" w:rsidRDefault="006B007C" w:rsidP="006B007C">
      <w:pPr>
        <w:pStyle w:val="Equation"/>
        <w:spacing w:before="80"/>
        <w:rPr>
          <w:szCs w:val="22"/>
          <w:lang w:val="ru-RU"/>
        </w:rPr>
      </w:pPr>
      <w:r w:rsidRPr="00912235">
        <w:rPr>
          <w:szCs w:val="22"/>
          <w:lang w:val="ru-RU"/>
        </w:rPr>
        <w:tab/>
      </w:r>
      <w:r w:rsidRPr="00912235">
        <w:rPr>
          <w:szCs w:val="22"/>
          <w:lang w:val="ru-RU"/>
        </w:rPr>
        <w:tab/>
      </w:r>
      <w:r w:rsidRPr="00912235">
        <w:rPr>
          <w:position w:val="-12"/>
          <w:szCs w:val="22"/>
          <w:lang w:val="ru-RU"/>
        </w:rPr>
        <w:object w:dxaOrig="1660" w:dyaOrig="360" w14:anchorId="727D4514">
          <v:shape id="_x0000_i1063" type="#_x0000_t75" style="width:1in;height:21.6pt" o:ole="">
            <v:imagedata r:id="rId84" o:title=""/>
          </v:shape>
          <o:OLEObject Type="Embed" ProgID="Equation.3" ShapeID="_x0000_i1063" DrawAspect="Content" ObjectID="_1812990815" r:id="rId85"/>
        </w:object>
      </w:r>
      <w:r w:rsidRPr="00912235">
        <w:rPr>
          <w:szCs w:val="22"/>
          <w:lang w:val="ru-RU"/>
        </w:rPr>
        <w:t>.</w:t>
      </w:r>
      <w:r w:rsidRPr="00912235">
        <w:rPr>
          <w:szCs w:val="22"/>
          <w:lang w:val="ru-RU"/>
        </w:rPr>
        <w:tab/>
        <w:t>(</w:t>
      </w:r>
      <w:r w:rsidRPr="00912235">
        <w:rPr>
          <w:szCs w:val="22"/>
          <w:lang w:val="ru-RU" w:eastAsia="ko-KR"/>
        </w:rPr>
        <w:t>13b</w:t>
      </w:r>
      <w:r w:rsidRPr="00912235">
        <w:rPr>
          <w:szCs w:val="22"/>
          <w:lang w:val="ru-RU"/>
        </w:rPr>
        <w:t>)</w:t>
      </w:r>
    </w:p>
    <w:p w14:paraId="4473946D" w14:textId="11E321D7" w:rsidR="0055626A" w:rsidRPr="00912235" w:rsidRDefault="006B007C" w:rsidP="0055626A">
      <w:pPr>
        <w:pStyle w:val="FigureNo"/>
        <w:rPr>
          <w:lang w:val="ru-RU"/>
        </w:rPr>
      </w:pPr>
      <w:r w:rsidRPr="00912235">
        <w:rPr>
          <w:lang w:val="ru-RU"/>
        </w:rPr>
        <w:t>РИСУНОК 8</w:t>
      </w:r>
    </w:p>
    <w:p w14:paraId="2111E7AD" w14:textId="5048B774" w:rsidR="0055626A" w:rsidRPr="00912235" w:rsidDel="00037CED" w:rsidRDefault="006B007C" w:rsidP="0055626A">
      <w:pPr>
        <w:pStyle w:val="Figuretitle"/>
        <w:rPr>
          <w:lang w:val="ru-RU" w:eastAsia="ko-KR"/>
        </w:rPr>
      </w:pPr>
      <w:r w:rsidRPr="00912235">
        <w:rPr>
          <w:lang w:val="ru-RU" w:eastAsia="ja-JP"/>
        </w:rPr>
        <w:t xml:space="preserve">Угловой интервал азимута или </w:t>
      </w:r>
      <w:r w:rsidRPr="00912235">
        <w:rPr>
          <w:lang w:val="ru-RU"/>
        </w:rPr>
        <w:t>возвышения</w:t>
      </w:r>
    </w:p>
    <w:p w14:paraId="46F195AA" w14:textId="2D73186A" w:rsidR="0055626A" w:rsidRPr="00912235" w:rsidRDefault="00D90E58" w:rsidP="0055626A">
      <w:pPr>
        <w:pStyle w:val="Figure"/>
        <w:spacing w:after="0"/>
        <w:rPr>
          <w:rFonts w:eastAsiaTheme="minorEastAsia"/>
          <w:lang w:val="ru-RU"/>
        </w:rPr>
      </w:pPr>
      <w:r w:rsidRPr="00912235">
        <w:rPr>
          <w:lang w:val="ru-RU"/>
        </w:rPr>
        <w:pict w14:anchorId="78FD1DDF">
          <v:shape id="_x0000_i1147" type="#_x0000_t75" style="width:403.2pt;height:180pt">
            <v:imagedata r:id="rId86" o:title="" croptop="7288f"/>
          </v:shape>
        </w:pict>
      </w:r>
    </w:p>
    <w:p w14:paraId="39D4F602" w14:textId="2AE29512" w:rsidR="0055626A" w:rsidRPr="00912235" w:rsidRDefault="0055626A" w:rsidP="00D90E58">
      <w:pPr>
        <w:pStyle w:val="Heading3"/>
        <w:rPr>
          <w:lang w:val="ru-RU"/>
        </w:rPr>
      </w:pPr>
      <w:r w:rsidRPr="00912235">
        <w:rPr>
          <w:lang w:val="ru-RU"/>
        </w:rPr>
        <w:lastRenderedPageBreak/>
        <w:t>3.2.6</w:t>
      </w:r>
      <w:r w:rsidRPr="00912235">
        <w:rPr>
          <w:lang w:val="ru-RU"/>
        </w:rPr>
        <w:tab/>
      </w:r>
      <w:r w:rsidR="00FA7742" w:rsidRPr="00912235">
        <w:rPr>
          <w:bCs/>
          <w:lang w:val="ru-RU"/>
        </w:rPr>
        <w:t>Интервал пространственной корреляции</w:t>
      </w:r>
    </w:p>
    <w:p w14:paraId="14B99363" w14:textId="29A87AB0" w:rsidR="00FA7742" w:rsidRPr="00912235" w:rsidRDefault="00FA7742" w:rsidP="00D90E58">
      <w:pPr>
        <w:keepNext/>
        <w:keepLines/>
        <w:rPr>
          <w:lang w:val="ru-RU" w:eastAsia="ko-KR"/>
        </w:rPr>
      </w:pPr>
      <w:r w:rsidRPr="00912235">
        <w:rPr>
          <w:lang w:val="ru-RU"/>
        </w:rPr>
        <w:t xml:space="preserve">В частности для каналов с большим количеством входов и выходов (MIMO) коэффициент пространственной корреляции </w:t>
      </w:r>
      <w:r w:rsidRPr="00912235">
        <w:rPr>
          <w:i/>
          <w:iCs/>
          <w:lang w:val="ru-RU"/>
        </w:rPr>
        <w:t>d</w:t>
      </w:r>
      <w:r w:rsidRPr="00912235">
        <w:rPr>
          <w:lang w:val="ru-RU"/>
        </w:rPr>
        <w:t xml:space="preserve"> рассчитывается как комплексная передаточная функция с дисперсией угла азимута или возвышения от профиля мощности угла азимута или возвышения. Коэффициент пространственной корреляции угла азимута или возвышения </w:t>
      </w:r>
      <w:r w:rsidRPr="00912235">
        <w:rPr>
          <w:i/>
          <w:lang w:val="ru-RU" w:eastAsia="ko-KR"/>
        </w:rPr>
        <w:t>R</w:t>
      </w:r>
      <w:r w:rsidRPr="00912235">
        <w:rPr>
          <w:i/>
          <w:vertAlign w:val="subscript"/>
          <w:lang w:val="ru-RU" w:eastAsia="ko-KR"/>
        </w:rPr>
        <w:t>h</w:t>
      </w:r>
      <w:r w:rsidRPr="00912235">
        <w:rPr>
          <w:lang w:val="ru-RU" w:eastAsia="ko-KR"/>
        </w:rPr>
        <w:t>(</w:t>
      </w:r>
      <w:r w:rsidRPr="00912235">
        <w:rPr>
          <w:i/>
          <w:lang w:val="ru-RU" w:eastAsia="ko-KR"/>
        </w:rPr>
        <w:t>d</w:t>
      </w:r>
      <w:r w:rsidRPr="00912235">
        <w:rPr>
          <w:lang w:val="ru-RU" w:eastAsia="ko-KR"/>
        </w:rPr>
        <w:t>),</w:t>
      </w:r>
      <w:r w:rsidRPr="00912235">
        <w:rPr>
          <w:i/>
          <w:lang w:val="ru-RU" w:eastAsia="ko-KR"/>
        </w:rPr>
        <w:t xml:space="preserve"> R</w:t>
      </w:r>
      <w:r w:rsidRPr="00912235">
        <w:rPr>
          <w:i/>
          <w:vertAlign w:val="subscript"/>
          <w:lang w:val="ru-RU" w:eastAsia="ko-KR"/>
        </w:rPr>
        <w:t>v</w:t>
      </w:r>
      <w:r w:rsidRPr="00912235">
        <w:rPr>
          <w:lang w:val="ru-RU" w:eastAsia="ko-KR"/>
        </w:rPr>
        <w:t>(</w:t>
      </w:r>
      <w:r w:rsidRPr="00912235">
        <w:rPr>
          <w:i/>
          <w:lang w:val="ru-RU" w:eastAsia="ko-KR"/>
        </w:rPr>
        <w:t>d</w:t>
      </w:r>
      <w:r w:rsidRPr="00912235">
        <w:rPr>
          <w:lang w:val="ru-RU" w:eastAsia="ko-KR"/>
        </w:rPr>
        <w:t>)</w:t>
      </w:r>
      <w:r w:rsidRPr="00912235">
        <w:rPr>
          <w:lang w:val="ru-RU"/>
        </w:rPr>
        <w:t xml:space="preserve"> вычисляется следующим</w:t>
      </w:r>
      <w:r w:rsidR="00964527" w:rsidRPr="00912235">
        <w:rPr>
          <w:lang w:val="ru-RU"/>
        </w:rPr>
        <w:t> </w:t>
      </w:r>
      <w:r w:rsidRPr="00912235">
        <w:rPr>
          <w:lang w:val="ru-RU"/>
        </w:rPr>
        <w:t>образом:</w:t>
      </w:r>
    </w:p>
    <w:p w14:paraId="0EF8D97F" w14:textId="7557744F" w:rsidR="0055626A" w:rsidRPr="00912235" w:rsidRDefault="00FA7742" w:rsidP="00FA7742">
      <w:pPr>
        <w:rPr>
          <w:lang w:val="ru-RU" w:eastAsia="zh-CN"/>
        </w:rPr>
      </w:pPr>
      <w:r w:rsidRPr="00912235">
        <w:rPr>
          <w:lang w:val="ru-RU" w:eastAsia="ko-KR"/>
        </w:rPr>
        <w:t>коэффициент пространственной корреляции угла азимута</w:t>
      </w:r>
      <w:r w:rsidR="00912235" w:rsidRPr="00912235">
        <w:rPr>
          <w:lang w:val="ru-RU" w:eastAsia="ko-KR"/>
        </w:rPr>
        <w:t>:</w:t>
      </w:r>
    </w:p>
    <w:p w14:paraId="06C30C96" w14:textId="77777777" w:rsidR="00FA7742" w:rsidRPr="00912235" w:rsidRDefault="00FA7742" w:rsidP="00FA7742">
      <w:pPr>
        <w:pStyle w:val="Equation"/>
        <w:rPr>
          <w:lang w:val="ru-RU"/>
        </w:rPr>
      </w:pPr>
      <w:r w:rsidRPr="00912235">
        <w:rPr>
          <w:lang w:val="ru-RU"/>
        </w:rPr>
        <w:tab/>
      </w:r>
      <w:r w:rsidRPr="00912235">
        <w:rPr>
          <w:lang w:val="ru-RU"/>
        </w:rPr>
        <w:tab/>
      </w:r>
      <w:r w:rsidR="005B2795" w:rsidRPr="00912235">
        <w:rPr>
          <w:position w:val="-72"/>
          <w:lang w:val="ru-RU"/>
        </w:rPr>
        <w:object w:dxaOrig="3940" w:dyaOrig="1560" w14:anchorId="2B4B6734">
          <v:shape id="_x0000_i1065" type="#_x0000_t75" style="width:187.2pt;height:1in" o:ole="">
            <v:imagedata r:id="rId87" o:title=""/>
          </v:shape>
          <o:OLEObject Type="Embed" ProgID="Equation.3" ShapeID="_x0000_i1065" DrawAspect="Content" ObjectID="_1812990816" r:id="rId88"/>
        </w:object>
      </w:r>
      <w:r w:rsidRPr="00912235">
        <w:rPr>
          <w:lang w:val="ru-RU"/>
        </w:rPr>
        <w:t>,</w:t>
      </w:r>
      <w:r w:rsidRPr="00912235">
        <w:rPr>
          <w:lang w:val="ru-RU"/>
        </w:rPr>
        <w:tab/>
        <w:t>(</w:t>
      </w:r>
      <w:r w:rsidRPr="00912235">
        <w:rPr>
          <w:lang w:val="ru-RU" w:eastAsia="ko-KR"/>
        </w:rPr>
        <w:t>14a</w:t>
      </w:r>
      <w:r w:rsidRPr="00912235">
        <w:rPr>
          <w:lang w:val="ru-RU"/>
        </w:rPr>
        <w:t>)</w:t>
      </w:r>
    </w:p>
    <w:p w14:paraId="0DB6B52F" w14:textId="518BA576" w:rsidR="0055626A" w:rsidRPr="00912235" w:rsidRDefault="00FA7742" w:rsidP="0055626A">
      <w:pPr>
        <w:pStyle w:val="Equation"/>
        <w:rPr>
          <w:lang w:val="ru-RU" w:eastAsia="ko-KR"/>
        </w:rPr>
      </w:pPr>
      <w:r w:rsidRPr="00912235">
        <w:rPr>
          <w:lang w:val="ru-RU" w:eastAsia="ko-KR"/>
        </w:rPr>
        <w:t>коэффициент пространственной корреляции угла возвышения</w:t>
      </w:r>
      <w:r w:rsidR="00912235" w:rsidRPr="00912235">
        <w:rPr>
          <w:lang w:val="ru-RU" w:eastAsia="ko-KR"/>
        </w:rPr>
        <w:t>:</w:t>
      </w:r>
    </w:p>
    <w:p w14:paraId="6F046C42" w14:textId="77777777" w:rsidR="00FA7742" w:rsidRPr="00912235" w:rsidRDefault="00FA7742" w:rsidP="00FA7742">
      <w:pPr>
        <w:pStyle w:val="Equation"/>
        <w:rPr>
          <w:lang w:val="ru-RU"/>
        </w:rPr>
      </w:pPr>
      <w:r w:rsidRPr="00912235">
        <w:rPr>
          <w:lang w:val="ru-RU"/>
        </w:rPr>
        <w:tab/>
      </w:r>
      <w:r w:rsidRPr="00912235">
        <w:rPr>
          <w:lang w:val="ru-RU"/>
        </w:rPr>
        <w:tab/>
      </w:r>
      <w:r w:rsidR="00F77159" w:rsidRPr="00912235">
        <w:rPr>
          <w:position w:val="-72"/>
          <w:lang w:val="ru-RU"/>
        </w:rPr>
        <w:object w:dxaOrig="3960" w:dyaOrig="1560" w14:anchorId="20516E62">
          <v:shape id="_x0000_i1066" type="#_x0000_t75" style="width:187.2pt;height:1in" o:ole="">
            <v:imagedata r:id="rId89" o:title=""/>
          </v:shape>
          <o:OLEObject Type="Embed" ProgID="Equation.3" ShapeID="_x0000_i1066" DrawAspect="Content" ObjectID="_1812990817" r:id="rId90"/>
        </w:object>
      </w:r>
      <w:r w:rsidRPr="00912235">
        <w:rPr>
          <w:lang w:val="ru-RU"/>
        </w:rPr>
        <w:t>,</w:t>
      </w:r>
      <w:r w:rsidRPr="00912235">
        <w:rPr>
          <w:lang w:val="ru-RU"/>
        </w:rPr>
        <w:tab/>
        <w:t>(</w:t>
      </w:r>
      <w:r w:rsidRPr="00912235">
        <w:rPr>
          <w:lang w:val="ru-RU" w:eastAsia="ko-KR"/>
        </w:rPr>
        <w:t>14b</w:t>
      </w:r>
      <w:r w:rsidRPr="00912235">
        <w:rPr>
          <w:lang w:val="ru-RU"/>
        </w:rPr>
        <w:t>)</w:t>
      </w:r>
    </w:p>
    <w:p w14:paraId="1143E528" w14:textId="7F1091D8" w:rsidR="0055626A" w:rsidRPr="00BC1E00" w:rsidRDefault="00FA7742" w:rsidP="0055626A">
      <w:pPr>
        <w:rPr>
          <w:lang w:val="en-US"/>
        </w:rPr>
      </w:pPr>
      <w:r w:rsidRPr="00912235">
        <w:rPr>
          <w:lang w:val="ru-RU"/>
        </w:rPr>
        <w:t>где</w:t>
      </w:r>
      <w:r w:rsidR="00BC1E00">
        <w:rPr>
          <w:lang w:val="en-US"/>
        </w:rPr>
        <w:t>:</w:t>
      </w:r>
    </w:p>
    <w:p w14:paraId="2B421A2D" w14:textId="00E986FF" w:rsidR="00FA7742" w:rsidRPr="00912235" w:rsidRDefault="00FA7742" w:rsidP="00FA7742">
      <w:pPr>
        <w:pStyle w:val="Equationlegend"/>
        <w:rPr>
          <w:lang w:val="ru-RU"/>
        </w:rPr>
      </w:pPr>
      <w:r w:rsidRPr="00912235">
        <w:rPr>
          <w:lang w:val="ru-RU"/>
        </w:rPr>
        <w:tab/>
      </w:r>
      <w:r w:rsidRPr="00912235">
        <w:rPr>
          <w:i/>
          <w:iCs/>
          <w:lang w:val="ru-RU" w:eastAsia="en-GB"/>
        </w:rPr>
        <w:t>d</w:t>
      </w:r>
      <w:r w:rsidRPr="00912235">
        <w:rPr>
          <w:lang w:val="ru-RU"/>
        </w:rPr>
        <w:t>:</w:t>
      </w:r>
      <w:r w:rsidRPr="00912235">
        <w:rPr>
          <w:lang w:val="ru-RU"/>
        </w:rPr>
        <w:tab/>
        <w:t>расстояние для различных интервалов;</w:t>
      </w:r>
    </w:p>
    <w:p w14:paraId="4474E96D" w14:textId="19EC9D36" w:rsidR="0055626A" w:rsidRPr="00912235" w:rsidRDefault="00FA7742" w:rsidP="00FA7742">
      <w:pPr>
        <w:pStyle w:val="Equationlegend"/>
        <w:rPr>
          <w:lang w:val="ru-RU"/>
        </w:rPr>
      </w:pPr>
      <w:r w:rsidRPr="00912235">
        <w:rPr>
          <w:lang w:val="ru-RU"/>
        </w:rPr>
        <w:tab/>
      </w:r>
      <w:r w:rsidRPr="00912235">
        <w:rPr>
          <w:lang w:val="ru-RU"/>
        </w:rPr>
        <w:sym w:font="Symbol" w:char="F06C"/>
      </w:r>
      <w:r w:rsidRPr="00912235">
        <w:rPr>
          <w:lang w:val="ru-RU"/>
        </w:rPr>
        <w:t>:</w:t>
      </w:r>
      <w:r w:rsidRPr="00912235">
        <w:rPr>
          <w:lang w:val="ru-RU"/>
        </w:rPr>
        <w:tab/>
        <w:t>длина волны.</w:t>
      </w:r>
    </w:p>
    <w:p w14:paraId="533A80AE" w14:textId="090A3169" w:rsidR="00FA7742" w:rsidRPr="00912235" w:rsidRDefault="00FA7742" w:rsidP="00FA7742">
      <w:pPr>
        <w:rPr>
          <w:lang w:val="ru-RU"/>
        </w:rPr>
      </w:pPr>
      <w:r w:rsidRPr="00912235">
        <w:rPr>
          <w:lang w:val="ru-RU" w:eastAsia="ko-KR"/>
        </w:rPr>
        <w:t xml:space="preserve">Как показано на рисунке 9, </w:t>
      </w:r>
      <w:r w:rsidRPr="00912235">
        <w:rPr>
          <w:lang w:val="ru-RU"/>
        </w:rPr>
        <w:t>расстояние пространственной корреляции</w:t>
      </w:r>
      <w:r w:rsidRPr="00912235">
        <w:rPr>
          <w:lang w:val="ru-RU" w:eastAsia="ko-KR"/>
        </w:rPr>
        <w:t xml:space="preserve"> </w:t>
      </w:r>
      <w:r w:rsidRPr="00912235">
        <w:rPr>
          <w:i/>
          <w:lang w:val="ru-RU" w:eastAsia="ko-KR"/>
        </w:rPr>
        <w:t>d</w:t>
      </w:r>
      <w:r w:rsidRPr="00912235">
        <w:rPr>
          <w:i/>
          <w:vertAlign w:val="subscript"/>
          <w:lang w:val="ru-RU" w:eastAsia="ko-KR"/>
        </w:rPr>
        <w:t>c</w:t>
      </w:r>
      <w:r w:rsidRPr="00912235">
        <w:rPr>
          <w:lang w:val="ru-RU" w:eastAsia="ko-KR"/>
        </w:rPr>
        <w:t xml:space="preserve"> </w:t>
      </w:r>
      <w:r w:rsidRPr="00912235">
        <w:rPr>
          <w:lang w:val="ru-RU"/>
        </w:rPr>
        <w:t>определяется как расстояние первой отсечки, при котором</w:t>
      </w:r>
      <w:r w:rsidRPr="00912235">
        <w:rPr>
          <w:lang w:val="ru-RU" w:eastAsia="ko-KR"/>
        </w:rPr>
        <w:t xml:space="preserve"> </w:t>
      </w:r>
      <w:r w:rsidRPr="00912235">
        <w:rPr>
          <w:lang w:val="ru-RU"/>
        </w:rPr>
        <w:t>|</w:t>
      </w:r>
      <w:r w:rsidRPr="00912235">
        <w:rPr>
          <w:i/>
          <w:lang w:val="ru-RU"/>
        </w:rPr>
        <w:t>R</w:t>
      </w:r>
      <w:r w:rsidRPr="00912235">
        <w:rPr>
          <w:i/>
          <w:vertAlign w:val="subscript"/>
          <w:lang w:val="ru-RU"/>
        </w:rPr>
        <w:t>h</w:t>
      </w:r>
      <w:r w:rsidRPr="00912235">
        <w:rPr>
          <w:lang w:val="ru-RU"/>
        </w:rPr>
        <w:t>(</w:t>
      </w:r>
      <w:r w:rsidRPr="00912235">
        <w:rPr>
          <w:i/>
          <w:lang w:val="ru-RU"/>
        </w:rPr>
        <w:t>d</w:t>
      </w:r>
      <w:r w:rsidRPr="00912235">
        <w:rPr>
          <w:lang w:val="ru-RU"/>
        </w:rPr>
        <w:t>)|, |</w:t>
      </w:r>
      <w:r w:rsidRPr="00912235">
        <w:rPr>
          <w:i/>
          <w:lang w:val="ru-RU"/>
        </w:rPr>
        <w:t>R</w:t>
      </w:r>
      <w:r w:rsidRPr="00912235">
        <w:rPr>
          <w:i/>
          <w:vertAlign w:val="subscript"/>
          <w:lang w:val="ru-RU"/>
        </w:rPr>
        <w:t>v</w:t>
      </w:r>
      <w:r w:rsidRPr="00912235">
        <w:rPr>
          <w:lang w:val="ru-RU"/>
        </w:rPr>
        <w:t>(</w:t>
      </w:r>
      <w:r w:rsidRPr="00912235">
        <w:rPr>
          <w:i/>
          <w:lang w:val="ru-RU"/>
        </w:rPr>
        <w:t>d</w:t>
      </w:r>
      <w:r w:rsidRPr="00912235">
        <w:rPr>
          <w:lang w:val="ru-RU"/>
        </w:rPr>
        <w:t xml:space="preserve">)| = </w:t>
      </w:r>
      <w:r w:rsidRPr="00912235">
        <w:rPr>
          <w:i/>
          <w:lang w:val="ru-RU"/>
        </w:rPr>
        <w:t>x</w:t>
      </w:r>
      <w:r w:rsidRPr="00912235">
        <w:rPr>
          <w:lang w:val="ru-RU"/>
        </w:rPr>
        <w:t>% от |</w:t>
      </w:r>
      <w:r w:rsidRPr="00912235">
        <w:rPr>
          <w:i/>
          <w:lang w:val="ru-RU" w:eastAsia="ko-KR"/>
        </w:rPr>
        <w:t>R</w:t>
      </w:r>
      <w:r w:rsidRPr="00912235">
        <w:rPr>
          <w:i/>
          <w:vertAlign w:val="subscript"/>
          <w:lang w:val="ru-RU" w:eastAsia="ko-KR"/>
        </w:rPr>
        <w:t>h</w:t>
      </w:r>
      <w:r w:rsidRPr="00912235">
        <w:rPr>
          <w:lang w:val="ru-RU"/>
        </w:rPr>
        <w:t>(</w:t>
      </w:r>
      <w:r w:rsidRPr="00912235">
        <w:rPr>
          <w:i/>
          <w:lang w:val="ru-RU"/>
        </w:rPr>
        <w:t>d</w:t>
      </w:r>
      <w:r w:rsidRPr="00912235">
        <w:rPr>
          <w:lang w:val="ru-RU"/>
        </w:rPr>
        <w:t xml:space="preserve"> = 0)|, |</w:t>
      </w:r>
      <w:r w:rsidRPr="00912235">
        <w:rPr>
          <w:i/>
          <w:lang w:val="ru-RU" w:eastAsia="ko-KR"/>
        </w:rPr>
        <w:t>R</w:t>
      </w:r>
      <w:r w:rsidRPr="00912235">
        <w:rPr>
          <w:i/>
          <w:vertAlign w:val="subscript"/>
          <w:lang w:val="ru-RU" w:eastAsia="ko-KR"/>
        </w:rPr>
        <w:t>v</w:t>
      </w:r>
      <w:r w:rsidRPr="00912235">
        <w:rPr>
          <w:lang w:val="ru-RU"/>
        </w:rPr>
        <w:t>(</w:t>
      </w:r>
      <w:r w:rsidRPr="00912235">
        <w:rPr>
          <w:i/>
          <w:lang w:val="ru-RU"/>
        </w:rPr>
        <w:t>d</w:t>
      </w:r>
      <w:r w:rsidRPr="00912235">
        <w:rPr>
          <w:lang w:val="ru-RU"/>
        </w:rPr>
        <w:t xml:space="preserve"> = 0)|.</w:t>
      </w:r>
    </w:p>
    <w:p w14:paraId="33337F52" w14:textId="14F0A950" w:rsidR="0055626A" w:rsidRPr="00912235" w:rsidRDefault="00FA7742" w:rsidP="00FA7742">
      <w:pPr>
        <w:pStyle w:val="Equation"/>
        <w:rPr>
          <w:lang w:val="ru-RU"/>
        </w:rPr>
      </w:pPr>
      <w:r w:rsidRPr="00912235">
        <w:rPr>
          <w:lang w:val="ru-RU" w:eastAsia="ko-KR"/>
        </w:rPr>
        <w:t>Расстояние пространственной корреляции угла азимута</w:t>
      </w:r>
      <w:r w:rsidR="00912235" w:rsidRPr="00912235">
        <w:rPr>
          <w:lang w:val="ru-RU" w:eastAsia="ko-KR"/>
        </w:rPr>
        <w:t>:</w:t>
      </w:r>
    </w:p>
    <w:p w14:paraId="59A84E92" w14:textId="489E7F98" w:rsidR="0055626A" w:rsidRPr="00912235" w:rsidRDefault="0055626A" w:rsidP="0055626A">
      <w:pPr>
        <w:pStyle w:val="Equation"/>
        <w:rPr>
          <w:lang w:val="ru-RU"/>
        </w:rPr>
      </w:pPr>
      <w:r w:rsidRPr="00912235">
        <w:rPr>
          <w:lang w:val="ru-RU"/>
        </w:rPr>
        <w:tab/>
      </w:r>
      <w:r w:rsidRPr="00912235">
        <w:rPr>
          <w:lang w:val="ru-RU"/>
        </w:rPr>
        <w:tab/>
      </w:r>
      <w:r w:rsidRPr="00912235">
        <w:rPr>
          <w:position w:val="-16"/>
          <w:lang w:val="ru-RU"/>
        </w:rPr>
        <w:object w:dxaOrig="3640" w:dyaOrig="499" w14:anchorId="07C013FB">
          <v:shape id="_x0000_i1067" type="#_x0000_t75" style="width:129.6pt;height:14.4pt" o:ole="">
            <v:imagedata r:id="rId91" o:title=""/>
          </v:shape>
          <o:OLEObject Type="Embed" ProgID="Equation.DSMT4" ShapeID="_x0000_i1067" DrawAspect="Content" ObjectID="_1812990818" r:id="rId92"/>
        </w:object>
      </w:r>
      <w:r w:rsidR="00FA7742" w:rsidRPr="00912235">
        <w:rPr>
          <w:position w:val="-6"/>
          <w:lang w:val="ru-RU"/>
        </w:rPr>
        <w:t>.</w:t>
      </w:r>
      <w:r w:rsidRPr="00912235">
        <w:rPr>
          <w:lang w:val="ru-RU"/>
        </w:rPr>
        <w:tab/>
        <w:t>(15a)</w:t>
      </w:r>
    </w:p>
    <w:p w14:paraId="28DB1274" w14:textId="6F9C12D7" w:rsidR="0055626A" w:rsidRPr="00912235" w:rsidRDefault="00FA7742" w:rsidP="0055626A">
      <w:pPr>
        <w:pStyle w:val="Equation"/>
        <w:rPr>
          <w:lang w:val="ru-RU"/>
        </w:rPr>
      </w:pPr>
      <w:r w:rsidRPr="00912235">
        <w:rPr>
          <w:lang w:val="ru-RU" w:eastAsia="ko-KR"/>
        </w:rPr>
        <w:t>Расстояние пространственной корреляции угла возвышения</w:t>
      </w:r>
      <w:r w:rsidR="00912235" w:rsidRPr="00912235">
        <w:rPr>
          <w:lang w:val="ru-RU" w:eastAsia="ko-KR"/>
        </w:rPr>
        <w:t>:</w:t>
      </w:r>
    </w:p>
    <w:p w14:paraId="775FB6B1" w14:textId="17730F0A" w:rsidR="0055626A" w:rsidRPr="00912235" w:rsidRDefault="0055626A" w:rsidP="0055626A">
      <w:pPr>
        <w:pStyle w:val="Equation"/>
        <w:rPr>
          <w:lang w:val="ru-RU"/>
        </w:rPr>
      </w:pPr>
      <w:r w:rsidRPr="00912235">
        <w:rPr>
          <w:lang w:val="ru-RU"/>
        </w:rPr>
        <w:tab/>
      </w:r>
      <w:r w:rsidRPr="00912235">
        <w:rPr>
          <w:lang w:val="ru-RU"/>
        </w:rPr>
        <w:tab/>
      </w:r>
      <w:r w:rsidRPr="00912235">
        <w:rPr>
          <w:position w:val="-16"/>
          <w:lang w:val="ru-RU"/>
        </w:rPr>
        <w:object w:dxaOrig="3620" w:dyaOrig="499" w14:anchorId="6ECB3110">
          <v:shape id="_x0000_i1068" type="#_x0000_t75" style="width:129.6pt;height:14.4pt" o:ole="">
            <v:imagedata r:id="rId93" o:title=""/>
          </v:shape>
          <o:OLEObject Type="Embed" ProgID="Equation.DSMT4" ShapeID="_x0000_i1068" DrawAspect="Content" ObjectID="_1812990819" r:id="rId94"/>
        </w:object>
      </w:r>
      <w:r w:rsidR="00FA7742" w:rsidRPr="00912235">
        <w:rPr>
          <w:position w:val="-6"/>
          <w:lang w:val="ru-RU"/>
        </w:rPr>
        <w:t>.</w:t>
      </w:r>
      <w:r w:rsidRPr="00912235">
        <w:rPr>
          <w:lang w:val="ru-RU"/>
        </w:rPr>
        <w:tab/>
        <w:t>(15b)</w:t>
      </w:r>
    </w:p>
    <w:p w14:paraId="2DF09A3D" w14:textId="44CF030A" w:rsidR="0055626A" w:rsidRPr="00912235" w:rsidRDefault="00176F00" w:rsidP="0055626A">
      <w:pPr>
        <w:pStyle w:val="FigureNo"/>
        <w:rPr>
          <w:lang w:val="ru-RU"/>
        </w:rPr>
      </w:pPr>
      <w:r w:rsidRPr="00912235">
        <w:rPr>
          <w:lang w:val="ru-RU"/>
        </w:rPr>
        <w:t>РИСУНОК 9</w:t>
      </w:r>
    </w:p>
    <w:p w14:paraId="0259EC68" w14:textId="055A0088" w:rsidR="0055626A" w:rsidRPr="00912235" w:rsidDel="00037CED" w:rsidRDefault="00176F00" w:rsidP="0055626A">
      <w:pPr>
        <w:pStyle w:val="Figuretitle"/>
        <w:rPr>
          <w:lang w:val="ru-RU" w:eastAsia="ko-KR"/>
        </w:rPr>
      </w:pPr>
      <w:r w:rsidRPr="00912235">
        <w:rPr>
          <w:lang w:val="ru-RU" w:eastAsia="ko-KR"/>
        </w:rPr>
        <w:t xml:space="preserve">Расстояние </w:t>
      </w:r>
      <w:r w:rsidRPr="00912235">
        <w:rPr>
          <w:lang w:val="ru-RU"/>
        </w:rPr>
        <w:t>пространственной</w:t>
      </w:r>
      <w:r w:rsidRPr="00912235">
        <w:rPr>
          <w:lang w:val="ru-RU" w:eastAsia="ko-KR"/>
        </w:rPr>
        <w:t xml:space="preserve"> корреляции</w:t>
      </w:r>
    </w:p>
    <w:p w14:paraId="4ECF07E1" w14:textId="77A1CB4C" w:rsidR="0055626A" w:rsidRPr="00912235" w:rsidRDefault="00D90E58" w:rsidP="0055626A">
      <w:pPr>
        <w:pStyle w:val="Figure"/>
        <w:rPr>
          <w:lang w:val="ru-RU"/>
        </w:rPr>
      </w:pPr>
      <w:r w:rsidRPr="00912235">
        <w:rPr>
          <w:lang w:val="ru-RU"/>
        </w:rPr>
        <w:pict w14:anchorId="24BF025F">
          <v:shape id="_x0000_i1153" type="#_x0000_t75" style="width:194.4pt;height:180pt">
            <v:imagedata r:id="rId95" o:title=""/>
          </v:shape>
        </w:pict>
      </w:r>
    </w:p>
    <w:p w14:paraId="571FF8DF" w14:textId="1837C67E" w:rsidR="0055626A" w:rsidRPr="00912235" w:rsidRDefault="0055626A" w:rsidP="0055626A">
      <w:pPr>
        <w:pStyle w:val="Heading3"/>
        <w:rPr>
          <w:sz w:val="20"/>
          <w:lang w:val="ru-RU"/>
        </w:rPr>
      </w:pPr>
      <w:r w:rsidRPr="00912235">
        <w:rPr>
          <w:lang w:val="ru-RU"/>
        </w:rPr>
        <w:lastRenderedPageBreak/>
        <w:t>3.2.7</w:t>
      </w:r>
      <w:r w:rsidRPr="00912235">
        <w:rPr>
          <w:lang w:val="ru-RU"/>
        </w:rPr>
        <w:tab/>
      </w:r>
      <w:r w:rsidR="00452213" w:rsidRPr="00912235">
        <w:rPr>
          <w:lang w:val="ru-RU"/>
        </w:rPr>
        <w:t>Рекомендованные параметры</w:t>
      </w:r>
    </w:p>
    <w:p w14:paraId="009B555D" w14:textId="5A25F341" w:rsidR="0055626A" w:rsidRPr="00912235" w:rsidRDefault="00452213" w:rsidP="0055626A">
      <w:pPr>
        <w:rPr>
          <w:lang w:val="ru-RU"/>
        </w:rPr>
      </w:pPr>
      <w:r w:rsidRPr="00912235">
        <w:rPr>
          <w:lang w:val="ru-RU"/>
        </w:rPr>
        <w:t>Для проведения подробного анализа данных рекомендуется рассматривать угловые окна азимута или возвышения для 50, 75 и 90% мощности, угловые интервалы азимута или возвышения для пороговых уровней на 9, 12 и 15 дБ ниже максимального значения и интервалы корреляции для 50 и 90% уровней корреляции. Кроме того, следует отметить, что влияние шума и побочных сигналов в системе (от РЧ до обработки данных) может быть весьма значительным. Поэтому важно точно определить пороговый уровень шумов и/или побочных сигналов для системы и обеспечить для этого уровня необходимый запас надежности. Рекомендуется устанавливать запас надежности, равный 3 дБ, а для того чтобы обеспечить целостность результатов, рекомендуется минимизировать используемое в качестве критерия приемлемости отношение "пиковый уровень сигнала/уровень побочного сигнала" до, например, 15 дБ (без запаса надежности в 3 дБ), что позволит ограничить число включаемых в статистические данные профилей угла азимута или возвышения. На рисунке 10 приведен пример эффекта установления магнитуды минимального отношения пикового значения к </w:t>
      </w:r>
      <w:r w:rsidRPr="00912235">
        <w:rPr>
          <w:i/>
          <w:iCs/>
          <w:lang w:val="ru-RU"/>
        </w:rPr>
        <w:t>L</w:t>
      </w:r>
      <w:r w:rsidRPr="00912235">
        <w:rPr>
          <w:i/>
          <w:iCs/>
          <w:vertAlign w:val="subscript"/>
          <w:lang w:val="ru-RU"/>
        </w:rPr>
        <w:t>th</w:t>
      </w:r>
      <w:r w:rsidRPr="00912235">
        <w:rPr>
          <w:lang w:val="ru-RU"/>
        </w:rPr>
        <w:t xml:space="preserve"> (</w:t>
      </w:r>
      <w:r w:rsidRPr="00912235">
        <w:rPr>
          <w:lang w:val="ru-RU"/>
        </w:rPr>
        <w:sym w:font="Symbol" w:char="F044"/>
      </w:r>
      <w:r w:rsidRPr="00912235">
        <w:rPr>
          <w:i/>
          <w:iCs/>
          <w:lang w:val="ru-RU"/>
        </w:rPr>
        <w:t>L</w:t>
      </w:r>
      <w:r w:rsidRPr="00912235">
        <w:rPr>
          <w:lang w:val="ru-RU"/>
        </w:rPr>
        <w:t>). Предполагается, что на этом рисунке профиль мощности угла азимута или возвышения представляет собой распределение Лапласа (</w:t>
      </w:r>
      <w:r w:rsidRPr="00912235">
        <w:rPr>
          <w:color w:val="000000"/>
          <w:lang w:val="ru-RU"/>
        </w:rPr>
        <w:t>двойное экспоненциальное распределение)</w:t>
      </w:r>
      <w:r w:rsidRPr="00912235">
        <w:rPr>
          <w:lang w:val="ru-RU"/>
        </w:rPr>
        <w:t xml:space="preserve"> с разбросом у</w:t>
      </w:r>
      <w:r w:rsidR="003E1E45" w:rsidRPr="00912235">
        <w:rPr>
          <w:lang w:val="ru-RU"/>
        </w:rPr>
        <w:t>гла азимута или возвышения в 14º</w:t>
      </w:r>
      <w:r w:rsidRPr="00912235">
        <w:rPr>
          <w:lang w:val="ru-RU"/>
        </w:rPr>
        <w:t>; разброс угла азимута или возвышения и угловой интервал азимута или возвышения рассчитываются как функции от отношения пикового значения мощности к </w:t>
      </w:r>
      <w:r w:rsidRPr="00912235">
        <w:rPr>
          <w:i/>
          <w:iCs/>
          <w:lang w:val="ru-RU"/>
        </w:rPr>
        <w:t>L</w:t>
      </w:r>
      <w:r w:rsidRPr="00912235">
        <w:rPr>
          <w:i/>
          <w:iCs/>
          <w:vertAlign w:val="subscript"/>
          <w:lang w:val="ru-RU"/>
        </w:rPr>
        <w:t>th</w:t>
      </w:r>
      <w:r w:rsidRPr="00912235">
        <w:rPr>
          <w:lang w:val="ru-RU"/>
        </w:rPr>
        <w:t xml:space="preserve">. На данном рисунке показано, что эти параметры </w:t>
      </w:r>
      <w:r w:rsidRPr="00912235">
        <w:rPr>
          <w:color w:val="000000"/>
          <w:lang w:val="ru-RU"/>
        </w:rPr>
        <w:t xml:space="preserve">претерпевают существенные изменения даже в случае использования в основном идентичных величин. </w:t>
      </w:r>
      <w:r w:rsidRPr="00912235">
        <w:rPr>
          <w:lang w:val="ru-RU"/>
        </w:rPr>
        <w:t xml:space="preserve">Поэтому следует указать величину, используемую при статистической оценке в качестве </w:t>
      </w:r>
      <w:r w:rsidRPr="00912235">
        <w:rPr>
          <w:lang w:val="ru-RU"/>
        </w:rPr>
        <w:sym w:font="Symbol" w:char="F044"/>
      </w:r>
      <w:r w:rsidRPr="00912235">
        <w:rPr>
          <w:i/>
          <w:iCs/>
          <w:lang w:val="ru-RU"/>
        </w:rPr>
        <w:t>L</w:t>
      </w:r>
      <w:r w:rsidRPr="00912235">
        <w:rPr>
          <w:lang w:val="ru-RU"/>
        </w:rPr>
        <w:t>.</w:t>
      </w:r>
    </w:p>
    <w:p w14:paraId="622675CC" w14:textId="64E1D7D6" w:rsidR="0055626A" w:rsidRPr="00912235" w:rsidRDefault="000D5717" w:rsidP="0055626A">
      <w:pPr>
        <w:pStyle w:val="FigureNo"/>
        <w:rPr>
          <w:lang w:val="ru-RU"/>
        </w:rPr>
      </w:pPr>
      <w:r w:rsidRPr="00912235">
        <w:rPr>
          <w:lang w:val="ru-RU"/>
        </w:rPr>
        <w:t>РИСУНОК</w:t>
      </w:r>
      <w:r w:rsidRPr="00912235">
        <w:rPr>
          <w:lang w:val="ru-RU" w:eastAsia="ko-KR"/>
        </w:rPr>
        <w:t xml:space="preserve"> 10</w:t>
      </w:r>
    </w:p>
    <w:p w14:paraId="788208F8" w14:textId="2AE34A48" w:rsidR="0055626A" w:rsidRPr="00912235" w:rsidRDefault="000D5717" w:rsidP="0055626A">
      <w:pPr>
        <w:pStyle w:val="Figuretitle"/>
        <w:rPr>
          <w:lang w:val="ru-RU" w:eastAsia="ko-KR"/>
        </w:rPr>
      </w:pPr>
      <w:r w:rsidRPr="00912235">
        <w:rPr>
          <w:bCs/>
          <w:lang w:val="ru-RU"/>
        </w:rPr>
        <w:t xml:space="preserve">Пример эффекта минимального отношения пикового значения мощности к </w:t>
      </w:r>
      <w:r w:rsidRPr="00912235">
        <w:rPr>
          <w:bCs/>
          <w:i/>
          <w:iCs/>
          <w:lang w:val="ru-RU"/>
        </w:rPr>
        <w:t>L</w:t>
      </w:r>
      <w:r w:rsidRPr="00912235">
        <w:rPr>
          <w:bCs/>
          <w:i/>
          <w:iCs/>
          <w:vertAlign w:val="subscript"/>
          <w:lang w:val="ru-RU"/>
        </w:rPr>
        <w:t>th</w:t>
      </w:r>
      <w:r w:rsidRPr="00912235">
        <w:rPr>
          <w:bCs/>
          <w:lang w:val="ru-RU"/>
        </w:rPr>
        <w:t xml:space="preserve"> (</w:t>
      </w:r>
      <w:r w:rsidRPr="00912235">
        <w:rPr>
          <w:bCs/>
          <w:lang w:val="ru-RU"/>
        </w:rPr>
        <w:sym w:font="Symbol" w:char="F044"/>
      </w:r>
      <w:r w:rsidRPr="00912235">
        <w:rPr>
          <w:bCs/>
          <w:i/>
          <w:iCs/>
          <w:lang w:val="ru-RU"/>
        </w:rPr>
        <w:t>L</w:t>
      </w:r>
      <w:r w:rsidRPr="00912235">
        <w:rPr>
          <w:bCs/>
          <w:lang w:val="ru-RU"/>
        </w:rPr>
        <w:t>)</w:t>
      </w:r>
    </w:p>
    <w:p w14:paraId="2F9F130C" w14:textId="48D0CAB3" w:rsidR="0055626A" w:rsidRPr="00912235" w:rsidRDefault="00D90E58" w:rsidP="0055626A">
      <w:pPr>
        <w:pStyle w:val="Figure"/>
        <w:rPr>
          <w:lang w:val="ru-RU"/>
        </w:rPr>
      </w:pPr>
      <w:r w:rsidRPr="00912235">
        <w:rPr>
          <w:lang w:val="ru-RU"/>
        </w:rPr>
        <w:pict w14:anchorId="7CD45898">
          <v:shape id="_x0000_i1157" type="#_x0000_t75" style="width:352.8pt;height:309.6pt">
            <v:imagedata r:id="rId96" o:title=""/>
          </v:shape>
        </w:pict>
      </w:r>
    </w:p>
    <w:p w14:paraId="1BB30953" w14:textId="096BB1B5" w:rsidR="0055626A" w:rsidRPr="00912235" w:rsidRDefault="00C83460" w:rsidP="00C54C0C">
      <w:pPr>
        <w:pStyle w:val="Heading1"/>
        <w:rPr>
          <w:lang w:val="ru-RU"/>
        </w:rPr>
      </w:pPr>
      <w:r w:rsidRPr="00912235">
        <w:rPr>
          <w:lang w:val="ru-RU"/>
        </w:rPr>
        <w:t>4</w:t>
      </w:r>
      <w:r w:rsidRPr="00912235">
        <w:rPr>
          <w:lang w:val="ru-RU"/>
        </w:rPr>
        <w:tab/>
      </w:r>
      <w:r w:rsidR="007C1CD7" w:rsidRPr="00912235">
        <w:rPr>
          <w:lang w:val="ru-RU"/>
        </w:rPr>
        <w:t>Параметры профиля задержки по углу мощности</w:t>
      </w:r>
    </w:p>
    <w:p w14:paraId="3E798301" w14:textId="2AA34570" w:rsidR="0055626A" w:rsidRPr="00912235" w:rsidRDefault="00643846" w:rsidP="0055626A">
      <w:pPr>
        <w:rPr>
          <w:lang w:val="ru-RU"/>
        </w:rPr>
      </w:pPr>
      <w:r w:rsidRPr="00912235">
        <w:rPr>
          <w:lang w:val="ru-RU"/>
        </w:rPr>
        <w:t>Профиль задержки по углу мощности получается в результате направленных измерений, позволяющих определить принимаемую мощность в зависимости от угла прихода и задержки, как показано на рисунке 1</w:t>
      </w:r>
      <w:r w:rsidRPr="00912235">
        <w:rPr>
          <w:lang w:val="ru-RU" w:eastAsia="ja-JP"/>
        </w:rPr>
        <w:t>1</w:t>
      </w:r>
      <w:r w:rsidRPr="00912235">
        <w:rPr>
          <w:lang w:val="ru-RU"/>
        </w:rPr>
        <w:t>.</w:t>
      </w:r>
    </w:p>
    <w:p w14:paraId="56A38CA3" w14:textId="2EA8B91A" w:rsidR="0055626A" w:rsidRPr="00912235" w:rsidRDefault="00CD5BD8" w:rsidP="0055626A">
      <w:pPr>
        <w:pStyle w:val="FigureNo"/>
        <w:rPr>
          <w:lang w:val="ru-RU"/>
        </w:rPr>
      </w:pPr>
      <w:r w:rsidRPr="00912235">
        <w:rPr>
          <w:lang w:val="ru-RU"/>
        </w:rPr>
        <w:lastRenderedPageBreak/>
        <w:t>РИСУНОК 11</w:t>
      </w:r>
    </w:p>
    <w:p w14:paraId="5B5729CC" w14:textId="19FCF990" w:rsidR="0055626A" w:rsidRPr="00912235" w:rsidRDefault="00CD5BD8" w:rsidP="0055626A">
      <w:pPr>
        <w:pStyle w:val="Figuretitle"/>
        <w:rPr>
          <w:lang w:val="ru-RU"/>
        </w:rPr>
      </w:pPr>
      <w:r w:rsidRPr="00912235">
        <w:rPr>
          <w:lang w:val="ru-RU"/>
        </w:rPr>
        <w:t>Профили задержки по углу мощности</w:t>
      </w:r>
    </w:p>
    <w:p w14:paraId="39EB561F" w14:textId="05C00BA4" w:rsidR="0055626A" w:rsidRPr="00912235" w:rsidRDefault="00D90E58" w:rsidP="0055626A">
      <w:pPr>
        <w:pStyle w:val="Figure"/>
        <w:rPr>
          <w:lang w:val="ru-RU"/>
        </w:rPr>
      </w:pPr>
      <w:r w:rsidRPr="00912235">
        <w:rPr>
          <w:lang w:val="ru-RU"/>
        </w:rPr>
        <w:pict w14:anchorId="3D8168F4">
          <v:shape id="_x0000_i1162" type="#_x0000_t75" style="width:6in;height:273.6pt">
            <v:imagedata r:id="rId97" o:title="" cropleft="1504f"/>
          </v:shape>
        </w:pict>
      </w:r>
    </w:p>
    <w:p w14:paraId="1453A307" w14:textId="53B6D7F4" w:rsidR="0055626A" w:rsidRPr="00912235" w:rsidRDefault="00B1644B" w:rsidP="00B86F0D">
      <w:pPr>
        <w:rPr>
          <w:lang w:val="ru-RU"/>
        </w:rPr>
      </w:pPr>
      <w:r w:rsidRPr="00912235">
        <w:rPr>
          <w:lang w:val="ru-RU"/>
        </w:rPr>
        <w:t xml:space="preserve">Всенаправленный профиль задержки мощности как функцию времени задержки можно получить из суммы профилей задержки мощности по всем углам. </w:t>
      </w:r>
      <w:r w:rsidRPr="00912235">
        <w:rPr>
          <w:i/>
          <w:lang w:val="ru-RU"/>
        </w:rPr>
        <w:t>Суммарная всенаправленная мощность</w:t>
      </w:r>
      <w:r w:rsidRPr="00912235">
        <w:rPr>
          <w:lang w:val="ru-RU"/>
        </w:rPr>
        <w:t xml:space="preserve"> определяется по результатам направленных измерений уравнением (16):</w:t>
      </w:r>
    </w:p>
    <w:p w14:paraId="1DEF7D19" w14:textId="77777777" w:rsidR="00B1644B" w:rsidRPr="00912235" w:rsidRDefault="00B1644B" w:rsidP="00B1644B">
      <w:pPr>
        <w:pStyle w:val="Equation"/>
        <w:rPr>
          <w:lang w:val="ru-RU"/>
        </w:rPr>
      </w:pPr>
      <w:r w:rsidRPr="00912235">
        <w:rPr>
          <w:lang w:val="ru-RU"/>
        </w:rPr>
        <w:tab/>
      </w:r>
      <w:r w:rsidRPr="00912235">
        <w:rPr>
          <w:lang w:val="ru-RU"/>
        </w:rPr>
        <w:tab/>
      </w:r>
      <w:r w:rsidRPr="00912235">
        <w:rPr>
          <w:position w:val="-42"/>
          <w:lang w:val="ru-RU"/>
        </w:rPr>
        <w:object w:dxaOrig="4040" w:dyaOrig="940" w14:anchorId="3C1F759B">
          <v:shape id="_x0000_i1072" type="#_x0000_t75" style="width:201.6pt;height:50.4pt" o:ole="">
            <v:imagedata r:id="rId98" o:title=""/>
          </v:shape>
          <o:OLEObject Type="Embed" ProgID="Equation.3" ShapeID="_x0000_i1072" DrawAspect="Content" ObjectID="_1812990820" r:id="rId99"/>
        </w:object>
      </w:r>
      <w:r w:rsidRPr="00912235">
        <w:rPr>
          <w:lang w:val="ru-RU"/>
        </w:rPr>
        <w:t>,</w:t>
      </w:r>
      <w:r w:rsidRPr="00912235">
        <w:rPr>
          <w:lang w:val="ru-RU"/>
        </w:rPr>
        <w:tab/>
        <w:t>(16)</w:t>
      </w:r>
    </w:p>
    <w:p w14:paraId="4EDE4656" w14:textId="2397FDC3" w:rsidR="0055626A" w:rsidRPr="00BC1E00" w:rsidRDefault="00B1644B" w:rsidP="0055626A">
      <w:pPr>
        <w:rPr>
          <w:lang w:val="en-US"/>
        </w:rPr>
      </w:pPr>
      <w:r w:rsidRPr="00912235">
        <w:rPr>
          <w:lang w:val="ru-RU"/>
        </w:rPr>
        <w:t>где</w:t>
      </w:r>
      <w:r w:rsidR="00BC1E00">
        <w:rPr>
          <w:lang w:val="en-US"/>
        </w:rPr>
        <w:t>:</w:t>
      </w:r>
    </w:p>
    <w:p w14:paraId="3CEE3491" w14:textId="38859269" w:rsidR="00B1644B" w:rsidRPr="00912235" w:rsidRDefault="00B1644B" w:rsidP="00B1644B">
      <w:pPr>
        <w:pStyle w:val="Equationlegend"/>
        <w:rPr>
          <w:lang w:val="ru-RU"/>
        </w:rPr>
      </w:pPr>
      <w:r w:rsidRPr="00912235">
        <w:rPr>
          <w:lang w:val="ru-RU"/>
        </w:rPr>
        <w:tab/>
      </w:r>
      <w:r w:rsidRPr="00912235">
        <w:rPr>
          <w:i/>
          <w:lang w:val="ru-RU"/>
        </w:rPr>
        <w:t>p</w:t>
      </w:r>
      <w:r w:rsidRPr="00912235">
        <w:rPr>
          <w:lang w:val="ru-RU"/>
        </w:rPr>
        <w:t>(</w:t>
      </w:r>
      <w:r w:rsidRPr="00912235">
        <w:rPr>
          <w:i/>
          <w:lang w:val="ru-RU"/>
        </w:rPr>
        <w:t>t</w:t>
      </w:r>
      <w:r w:rsidRPr="00912235">
        <w:rPr>
          <w:lang w:val="ru-RU"/>
        </w:rPr>
        <w:t>):</w:t>
      </w:r>
      <w:r w:rsidRPr="00912235">
        <w:rPr>
          <w:lang w:val="ru-RU"/>
        </w:rPr>
        <w:tab/>
        <w:t>плотность мощности импульсной характеристики в линейных единицах мощности, полученная с всенаправленными антеннами;</w:t>
      </w:r>
    </w:p>
    <w:p w14:paraId="19636B7B" w14:textId="1A60D38A" w:rsidR="00B1644B" w:rsidRPr="00912235" w:rsidRDefault="00B1644B" w:rsidP="00B1644B">
      <w:pPr>
        <w:pStyle w:val="Equationlegend"/>
        <w:rPr>
          <w:lang w:val="ru-RU"/>
        </w:rPr>
      </w:pPr>
      <w:r w:rsidRPr="00912235">
        <w:rPr>
          <w:lang w:val="ru-RU"/>
        </w:rPr>
        <w:tab/>
      </w:r>
      <w:r w:rsidRPr="00912235">
        <w:rPr>
          <w:i/>
          <w:lang w:val="ru-RU"/>
        </w:rPr>
        <w:t>p</w:t>
      </w:r>
      <w:r w:rsidRPr="00912235">
        <w:rPr>
          <w:lang w:val="ru-RU"/>
        </w:rPr>
        <w:t>(</w:t>
      </w:r>
      <w:r w:rsidRPr="00912235">
        <w:rPr>
          <w:i/>
          <w:lang w:val="ru-RU"/>
        </w:rPr>
        <w:t>t</w:t>
      </w:r>
      <w:r w:rsidRPr="00912235">
        <w:rPr>
          <w:lang w:val="ru-RU"/>
        </w:rPr>
        <w:t>,</w:t>
      </w:r>
      <w:r w:rsidR="00051CB7" w:rsidRPr="00912235">
        <w:rPr>
          <w:i/>
          <w:lang w:val="ru-RU"/>
        </w:rPr>
        <w:t xml:space="preserve"> </w:t>
      </w:r>
      <w:r w:rsidRPr="00912235">
        <w:rPr>
          <w:iCs/>
          <w:lang w:val="ru-RU"/>
        </w:rPr>
        <w:t>θ</w:t>
      </w:r>
      <w:r w:rsidRPr="00912235">
        <w:rPr>
          <w:i/>
          <w:vertAlign w:val="subscript"/>
          <w:lang w:val="ru-RU"/>
        </w:rPr>
        <w:t>h</w:t>
      </w:r>
      <w:r w:rsidRPr="00912235">
        <w:rPr>
          <w:lang w:val="ru-RU"/>
        </w:rPr>
        <w:t>,</w:t>
      </w:r>
      <w:r w:rsidR="00051CB7" w:rsidRPr="00912235">
        <w:rPr>
          <w:i/>
          <w:lang w:val="ru-RU"/>
        </w:rPr>
        <w:t xml:space="preserve"> </w:t>
      </w:r>
      <w:r w:rsidRPr="00912235">
        <w:rPr>
          <w:iCs/>
          <w:lang w:val="ru-RU"/>
        </w:rPr>
        <w:t>θ</w:t>
      </w:r>
      <w:r w:rsidRPr="00912235">
        <w:rPr>
          <w:i/>
          <w:vertAlign w:val="subscript"/>
          <w:lang w:val="ru-RU"/>
        </w:rPr>
        <w:t>v</w:t>
      </w:r>
      <w:r w:rsidRPr="00912235">
        <w:rPr>
          <w:lang w:val="ru-RU"/>
        </w:rPr>
        <w:t>):</w:t>
      </w:r>
      <w:r w:rsidRPr="00912235">
        <w:rPr>
          <w:lang w:val="ru-RU"/>
        </w:rPr>
        <w:tab/>
        <w:t>направленная плотность мощности импульсной характеристики в линейных единицах мощности;</w:t>
      </w:r>
    </w:p>
    <w:p w14:paraId="161F0821" w14:textId="1DE67D86" w:rsidR="00B1644B" w:rsidRPr="00912235" w:rsidRDefault="00B1644B" w:rsidP="00B1644B">
      <w:pPr>
        <w:pStyle w:val="Equationlegend"/>
        <w:rPr>
          <w:lang w:val="ru-RU"/>
        </w:rPr>
      </w:pPr>
      <w:r w:rsidRPr="00912235">
        <w:rPr>
          <w:lang w:val="ru-RU"/>
        </w:rPr>
        <w:tab/>
      </w:r>
      <w:r w:rsidRPr="00912235">
        <w:rPr>
          <w:i/>
          <w:lang w:val="ru-RU"/>
        </w:rPr>
        <w:t>t</w:t>
      </w:r>
      <w:r w:rsidRPr="00912235">
        <w:rPr>
          <w:lang w:val="ru-RU"/>
        </w:rPr>
        <w:t>:</w:t>
      </w:r>
      <w:r w:rsidRPr="00912235">
        <w:rPr>
          <w:lang w:val="ru-RU"/>
        </w:rPr>
        <w:tab/>
        <w:t>задержка относительно времени синхронизации;</w:t>
      </w:r>
    </w:p>
    <w:p w14:paraId="3F87A78A" w14:textId="739F7573" w:rsidR="00B1644B" w:rsidRPr="00912235" w:rsidRDefault="00B1644B" w:rsidP="00B1644B">
      <w:pPr>
        <w:pStyle w:val="Equationlegend"/>
        <w:rPr>
          <w:lang w:val="ru-RU"/>
        </w:rPr>
      </w:pPr>
      <w:r w:rsidRPr="00912235">
        <w:rPr>
          <w:lang w:val="ru-RU"/>
        </w:rPr>
        <w:tab/>
      </w:r>
      <w:r w:rsidRPr="00912235">
        <w:rPr>
          <w:i/>
          <w:lang w:val="ru-RU"/>
        </w:rPr>
        <w:t>t</w:t>
      </w:r>
      <w:r w:rsidRPr="00912235">
        <w:rPr>
          <w:vertAlign w:val="subscript"/>
          <w:lang w:val="ru-RU"/>
        </w:rPr>
        <w:t>0</w:t>
      </w:r>
      <w:r w:rsidRPr="00912235">
        <w:rPr>
          <w:lang w:val="ru-RU"/>
        </w:rPr>
        <w:t>:</w:t>
      </w:r>
      <w:r w:rsidRPr="00912235">
        <w:rPr>
          <w:lang w:val="ru-RU"/>
        </w:rPr>
        <w:tab/>
        <w:t xml:space="preserve">момент, когда </w:t>
      </w:r>
      <w:r w:rsidRPr="00912235">
        <w:rPr>
          <w:i/>
          <w:lang w:val="ru-RU"/>
        </w:rPr>
        <w:t>p</w:t>
      </w:r>
      <w:r w:rsidRPr="00912235">
        <w:rPr>
          <w:lang w:val="ru-RU"/>
        </w:rPr>
        <w:t>(</w:t>
      </w:r>
      <w:r w:rsidRPr="00912235">
        <w:rPr>
          <w:i/>
          <w:lang w:val="ru-RU"/>
        </w:rPr>
        <w:t>t</w:t>
      </w:r>
      <w:r w:rsidRPr="00912235">
        <w:rPr>
          <w:lang w:val="ru-RU"/>
        </w:rPr>
        <w:t xml:space="preserve">) или </w:t>
      </w:r>
      <w:r w:rsidRPr="00912235">
        <w:rPr>
          <w:i/>
          <w:lang w:val="ru-RU"/>
        </w:rPr>
        <w:t>p</w:t>
      </w:r>
      <w:r w:rsidRPr="00912235">
        <w:rPr>
          <w:lang w:val="ru-RU"/>
        </w:rPr>
        <w:t>(</w:t>
      </w:r>
      <w:r w:rsidRPr="00912235">
        <w:rPr>
          <w:i/>
          <w:lang w:val="ru-RU"/>
        </w:rPr>
        <w:t>t</w:t>
      </w:r>
      <w:r w:rsidRPr="00912235">
        <w:rPr>
          <w:lang w:val="ru-RU"/>
        </w:rPr>
        <w:t>,</w:t>
      </w:r>
      <w:r w:rsidR="00051CB7" w:rsidRPr="00912235">
        <w:rPr>
          <w:i/>
          <w:lang w:val="ru-RU"/>
        </w:rPr>
        <w:t xml:space="preserve"> </w:t>
      </w:r>
      <w:r w:rsidRPr="00912235">
        <w:rPr>
          <w:lang w:val="ru-RU"/>
        </w:rPr>
        <w:t>θ</w:t>
      </w:r>
      <w:r w:rsidRPr="00912235">
        <w:rPr>
          <w:i/>
          <w:vertAlign w:val="subscript"/>
          <w:lang w:val="ru-RU"/>
        </w:rPr>
        <w:t>h</w:t>
      </w:r>
      <w:r w:rsidRPr="00912235">
        <w:rPr>
          <w:lang w:val="ru-RU"/>
        </w:rPr>
        <w:t>,</w:t>
      </w:r>
      <w:r w:rsidR="00051CB7" w:rsidRPr="00912235">
        <w:rPr>
          <w:lang w:val="ru-RU"/>
        </w:rPr>
        <w:t xml:space="preserve"> </w:t>
      </w:r>
      <w:r w:rsidRPr="00912235">
        <w:rPr>
          <w:lang w:val="ru-RU"/>
        </w:rPr>
        <w:t>θ</w:t>
      </w:r>
      <w:r w:rsidRPr="00912235">
        <w:rPr>
          <w:i/>
          <w:iCs/>
          <w:vertAlign w:val="subscript"/>
          <w:lang w:val="ru-RU"/>
        </w:rPr>
        <w:t>v</w:t>
      </w:r>
      <w:r w:rsidRPr="00912235">
        <w:rPr>
          <w:lang w:val="ru-RU"/>
        </w:rPr>
        <w:t>) впервые превышает уровень отсечки;</w:t>
      </w:r>
    </w:p>
    <w:p w14:paraId="523332E5" w14:textId="575EE356" w:rsidR="00B1644B" w:rsidRPr="00912235" w:rsidRDefault="00B1644B" w:rsidP="00B1644B">
      <w:pPr>
        <w:pStyle w:val="Equationlegend"/>
        <w:rPr>
          <w:lang w:val="ru-RU"/>
        </w:rPr>
      </w:pPr>
      <w:r w:rsidRPr="00912235">
        <w:rPr>
          <w:lang w:val="ru-RU"/>
        </w:rPr>
        <w:tab/>
      </w:r>
      <w:r w:rsidRPr="00912235">
        <w:rPr>
          <w:i/>
          <w:lang w:val="ru-RU"/>
        </w:rPr>
        <w:t>t</w:t>
      </w:r>
      <w:r w:rsidRPr="00912235">
        <w:rPr>
          <w:vertAlign w:val="subscript"/>
          <w:lang w:val="ru-RU"/>
        </w:rPr>
        <w:t>3</w:t>
      </w:r>
      <w:r w:rsidRPr="00912235">
        <w:rPr>
          <w:lang w:val="ru-RU"/>
        </w:rPr>
        <w:t>:</w:t>
      </w:r>
      <w:r w:rsidRPr="00912235">
        <w:rPr>
          <w:lang w:val="ru-RU"/>
        </w:rPr>
        <w:tab/>
        <w:t xml:space="preserve">момент, когда </w:t>
      </w:r>
      <w:r w:rsidRPr="00912235">
        <w:rPr>
          <w:i/>
          <w:lang w:val="ru-RU"/>
        </w:rPr>
        <w:t>p</w:t>
      </w:r>
      <w:r w:rsidRPr="00912235">
        <w:rPr>
          <w:lang w:val="ru-RU"/>
        </w:rPr>
        <w:t>(</w:t>
      </w:r>
      <w:r w:rsidRPr="00912235">
        <w:rPr>
          <w:i/>
          <w:lang w:val="ru-RU"/>
        </w:rPr>
        <w:t>t</w:t>
      </w:r>
      <w:r w:rsidRPr="00912235">
        <w:rPr>
          <w:lang w:val="ru-RU"/>
        </w:rPr>
        <w:t xml:space="preserve">) или </w:t>
      </w:r>
      <w:r w:rsidRPr="00912235">
        <w:rPr>
          <w:i/>
          <w:lang w:val="ru-RU"/>
        </w:rPr>
        <w:t>p</w:t>
      </w:r>
      <w:r w:rsidRPr="00912235">
        <w:rPr>
          <w:lang w:val="ru-RU"/>
        </w:rPr>
        <w:t>(</w:t>
      </w:r>
      <w:r w:rsidR="00051CB7" w:rsidRPr="00912235">
        <w:rPr>
          <w:i/>
          <w:lang w:val="ru-RU"/>
        </w:rPr>
        <w:t>t</w:t>
      </w:r>
      <w:r w:rsidR="00051CB7" w:rsidRPr="00912235">
        <w:rPr>
          <w:lang w:val="ru-RU"/>
        </w:rPr>
        <w:t>,</w:t>
      </w:r>
      <w:r w:rsidR="00051CB7" w:rsidRPr="00912235">
        <w:rPr>
          <w:i/>
          <w:lang w:val="ru-RU"/>
        </w:rPr>
        <w:t xml:space="preserve"> </w:t>
      </w:r>
      <w:r w:rsidR="00051CB7" w:rsidRPr="00912235">
        <w:rPr>
          <w:lang w:val="ru-RU"/>
        </w:rPr>
        <w:t>θ</w:t>
      </w:r>
      <w:r w:rsidR="00051CB7" w:rsidRPr="00912235">
        <w:rPr>
          <w:i/>
          <w:vertAlign w:val="subscript"/>
          <w:lang w:val="ru-RU"/>
        </w:rPr>
        <w:t>h</w:t>
      </w:r>
      <w:r w:rsidR="00051CB7" w:rsidRPr="00912235">
        <w:rPr>
          <w:lang w:val="ru-RU"/>
        </w:rPr>
        <w:t>, θ</w:t>
      </w:r>
      <w:r w:rsidR="00051CB7" w:rsidRPr="00912235">
        <w:rPr>
          <w:i/>
          <w:iCs/>
          <w:vertAlign w:val="subscript"/>
          <w:lang w:val="ru-RU"/>
        </w:rPr>
        <w:t>v</w:t>
      </w:r>
      <w:r w:rsidRPr="00912235">
        <w:rPr>
          <w:lang w:val="ru-RU"/>
        </w:rPr>
        <w:t>) превышает уровень отсечки в последний раз;</w:t>
      </w:r>
    </w:p>
    <w:p w14:paraId="11346C43" w14:textId="4CE1B505" w:rsidR="00B1644B" w:rsidRPr="00912235" w:rsidRDefault="00B1644B" w:rsidP="00B1644B">
      <w:pPr>
        <w:pStyle w:val="Equationlegend"/>
        <w:rPr>
          <w:lang w:val="ru-RU"/>
        </w:rPr>
      </w:pPr>
      <w:r w:rsidRPr="00912235">
        <w:rPr>
          <w:lang w:val="ru-RU"/>
        </w:rPr>
        <w:tab/>
      </w:r>
      <w:r w:rsidRPr="00912235">
        <w:rPr>
          <w:iCs/>
          <w:lang w:val="ru-RU"/>
        </w:rPr>
        <w:t>θ</w:t>
      </w:r>
      <w:r w:rsidRPr="00912235">
        <w:rPr>
          <w:vertAlign w:val="subscript"/>
          <w:lang w:val="ru-RU"/>
        </w:rPr>
        <w:t>0</w:t>
      </w:r>
      <w:r w:rsidRPr="00912235">
        <w:rPr>
          <w:i/>
          <w:vertAlign w:val="subscript"/>
          <w:lang w:val="ru-RU"/>
        </w:rPr>
        <w:t>h</w:t>
      </w:r>
      <w:r w:rsidRPr="00912235">
        <w:rPr>
          <w:lang w:val="ru-RU"/>
        </w:rPr>
        <w:t>:</w:t>
      </w:r>
      <w:r w:rsidRPr="00912235">
        <w:rPr>
          <w:lang w:val="ru-RU"/>
        </w:rPr>
        <w:tab/>
        <w:t xml:space="preserve">угол азимута, когда </w:t>
      </w:r>
      <w:r w:rsidRPr="00912235">
        <w:rPr>
          <w:i/>
          <w:lang w:val="ru-RU"/>
        </w:rPr>
        <w:t>p</w:t>
      </w:r>
      <w:r w:rsidRPr="00912235">
        <w:rPr>
          <w:lang w:val="ru-RU"/>
        </w:rPr>
        <w:t>(</w:t>
      </w:r>
      <w:r w:rsidR="00051CB7" w:rsidRPr="00912235">
        <w:rPr>
          <w:i/>
          <w:lang w:val="ru-RU"/>
        </w:rPr>
        <w:t>t</w:t>
      </w:r>
      <w:r w:rsidR="00051CB7" w:rsidRPr="00912235">
        <w:rPr>
          <w:lang w:val="ru-RU"/>
        </w:rPr>
        <w:t>,</w:t>
      </w:r>
      <w:r w:rsidR="00051CB7" w:rsidRPr="00912235">
        <w:rPr>
          <w:i/>
          <w:lang w:val="ru-RU"/>
        </w:rPr>
        <w:t xml:space="preserve"> </w:t>
      </w:r>
      <w:r w:rsidR="00051CB7" w:rsidRPr="00912235">
        <w:rPr>
          <w:lang w:val="ru-RU"/>
        </w:rPr>
        <w:t>θ</w:t>
      </w:r>
      <w:r w:rsidR="00051CB7" w:rsidRPr="00912235">
        <w:rPr>
          <w:i/>
          <w:vertAlign w:val="subscript"/>
          <w:lang w:val="ru-RU"/>
        </w:rPr>
        <w:t>h</w:t>
      </w:r>
      <w:r w:rsidR="00051CB7" w:rsidRPr="00912235">
        <w:rPr>
          <w:lang w:val="ru-RU"/>
        </w:rPr>
        <w:t>, θ</w:t>
      </w:r>
      <w:r w:rsidR="00051CB7" w:rsidRPr="00912235">
        <w:rPr>
          <w:i/>
          <w:iCs/>
          <w:vertAlign w:val="subscript"/>
          <w:lang w:val="ru-RU"/>
        </w:rPr>
        <w:t>v</w:t>
      </w:r>
      <w:r w:rsidRPr="00912235">
        <w:rPr>
          <w:lang w:val="ru-RU"/>
        </w:rPr>
        <w:t>) превышает уровень отсечки для первого угла;</w:t>
      </w:r>
    </w:p>
    <w:p w14:paraId="2329FD7D" w14:textId="7FC423C4" w:rsidR="00B1644B" w:rsidRPr="00912235" w:rsidRDefault="00B1644B" w:rsidP="00B1644B">
      <w:pPr>
        <w:pStyle w:val="Equationlegend"/>
        <w:rPr>
          <w:lang w:val="ru-RU"/>
        </w:rPr>
      </w:pPr>
      <w:r w:rsidRPr="00912235">
        <w:rPr>
          <w:lang w:val="ru-RU"/>
        </w:rPr>
        <w:tab/>
      </w:r>
      <w:r w:rsidRPr="00912235">
        <w:rPr>
          <w:iCs/>
          <w:lang w:val="ru-RU"/>
        </w:rPr>
        <w:t>θ</w:t>
      </w:r>
      <w:r w:rsidRPr="00912235">
        <w:rPr>
          <w:vertAlign w:val="subscript"/>
          <w:lang w:val="ru-RU"/>
        </w:rPr>
        <w:t>3</w:t>
      </w:r>
      <w:r w:rsidRPr="00912235">
        <w:rPr>
          <w:i/>
          <w:vertAlign w:val="subscript"/>
          <w:lang w:val="ru-RU"/>
        </w:rPr>
        <w:t>h</w:t>
      </w:r>
      <w:r w:rsidRPr="00912235">
        <w:rPr>
          <w:lang w:val="ru-RU"/>
        </w:rPr>
        <w:t>:</w:t>
      </w:r>
      <w:r w:rsidRPr="00912235">
        <w:rPr>
          <w:lang w:val="ru-RU"/>
        </w:rPr>
        <w:tab/>
        <w:t xml:space="preserve">угол азимута, когда </w:t>
      </w:r>
      <w:r w:rsidRPr="00912235">
        <w:rPr>
          <w:i/>
          <w:lang w:val="ru-RU"/>
        </w:rPr>
        <w:t>p</w:t>
      </w:r>
      <w:r w:rsidRPr="00912235">
        <w:rPr>
          <w:lang w:val="ru-RU"/>
        </w:rPr>
        <w:t>(</w:t>
      </w:r>
      <w:r w:rsidR="00051CB7" w:rsidRPr="00912235">
        <w:rPr>
          <w:i/>
          <w:lang w:val="ru-RU"/>
        </w:rPr>
        <w:t>t</w:t>
      </w:r>
      <w:r w:rsidR="00051CB7" w:rsidRPr="00912235">
        <w:rPr>
          <w:lang w:val="ru-RU"/>
        </w:rPr>
        <w:t>,</w:t>
      </w:r>
      <w:r w:rsidR="00051CB7" w:rsidRPr="00912235">
        <w:rPr>
          <w:i/>
          <w:lang w:val="ru-RU"/>
        </w:rPr>
        <w:t xml:space="preserve"> </w:t>
      </w:r>
      <w:r w:rsidR="00051CB7" w:rsidRPr="00912235">
        <w:rPr>
          <w:lang w:val="ru-RU"/>
        </w:rPr>
        <w:t>θ</w:t>
      </w:r>
      <w:r w:rsidR="00051CB7" w:rsidRPr="00912235">
        <w:rPr>
          <w:i/>
          <w:vertAlign w:val="subscript"/>
          <w:lang w:val="ru-RU"/>
        </w:rPr>
        <w:t>h</w:t>
      </w:r>
      <w:r w:rsidR="00051CB7" w:rsidRPr="00912235">
        <w:rPr>
          <w:lang w:val="ru-RU"/>
        </w:rPr>
        <w:t>, θ</w:t>
      </w:r>
      <w:r w:rsidR="00051CB7" w:rsidRPr="00912235">
        <w:rPr>
          <w:i/>
          <w:iCs/>
          <w:vertAlign w:val="subscript"/>
          <w:lang w:val="ru-RU"/>
        </w:rPr>
        <w:t>v</w:t>
      </w:r>
      <w:r w:rsidRPr="00912235">
        <w:rPr>
          <w:lang w:val="ru-RU"/>
        </w:rPr>
        <w:t>) превышает уровень отсечки для последнего угла;</w:t>
      </w:r>
    </w:p>
    <w:p w14:paraId="1CEE7243" w14:textId="00DB953D" w:rsidR="00B1644B" w:rsidRPr="00912235" w:rsidRDefault="00B1644B" w:rsidP="00B1644B">
      <w:pPr>
        <w:pStyle w:val="Equationlegend"/>
        <w:rPr>
          <w:lang w:val="ru-RU"/>
        </w:rPr>
      </w:pPr>
      <w:r w:rsidRPr="00912235">
        <w:rPr>
          <w:lang w:val="ru-RU"/>
        </w:rPr>
        <w:tab/>
      </w:r>
      <w:r w:rsidRPr="00912235">
        <w:rPr>
          <w:iCs/>
          <w:lang w:val="ru-RU"/>
        </w:rPr>
        <w:t>θ</w:t>
      </w:r>
      <w:r w:rsidRPr="00912235">
        <w:rPr>
          <w:vertAlign w:val="subscript"/>
          <w:lang w:val="ru-RU"/>
        </w:rPr>
        <w:t>0</w:t>
      </w:r>
      <w:r w:rsidRPr="00912235">
        <w:rPr>
          <w:i/>
          <w:iCs/>
          <w:vertAlign w:val="subscript"/>
          <w:lang w:val="ru-RU"/>
        </w:rPr>
        <w:t>v</w:t>
      </w:r>
      <w:r w:rsidRPr="00912235">
        <w:rPr>
          <w:lang w:val="ru-RU"/>
        </w:rPr>
        <w:t>:</w:t>
      </w:r>
      <w:r w:rsidRPr="00912235">
        <w:rPr>
          <w:lang w:val="ru-RU"/>
        </w:rPr>
        <w:tab/>
        <w:t xml:space="preserve">угол возвышения, когда </w:t>
      </w:r>
      <w:r w:rsidRPr="00912235">
        <w:rPr>
          <w:i/>
          <w:lang w:val="ru-RU"/>
        </w:rPr>
        <w:t>p</w:t>
      </w:r>
      <w:r w:rsidRPr="00912235">
        <w:rPr>
          <w:lang w:val="ru-RU"/>
        </w:rPr>
        <w:t>(</w:t>
      </w:r>
      <w:r w:rsidR="00051CB7" w:rsidRPr="00912235">
        <w:rPr>
          <w:i/>
          <w:lang w:val="ru-RU"/>
        </w:rPr>
        <w:t>t</w:t>
      </w:r>
      <w:r w:rsidR="00051CB7" w:rsidRPr="00912235">
        <w:rPr>
          <w:lang w:val="ru-RU"/>
        </w:rPr>
        <w:t>,</w:t>
      </w:r>
      <w:r w:rsidR="00051CB7" w:rsidRPr="00912235">
        <w:rPr>
          <w:i/>
          <w:lang w:val="ru-RU"/>
        </w:rPr>
        <w:t xml:space="preserve"> </w:t>
      </w:r>
      <w:r w:rsidR="00051CB7" w:rsidRPr="00912235">
        <w:rPr>
          <w:lang w:val="ru-RU"/>
        </w:rPr>
        <w:t>θ</w:t>
      </w:r>
      <w:r w:rsidR="00051CB7" w:rsidRPr="00912235">
        <w:rPr>
          <w:i/>
          <w:vertAlign w:val="subscript"/>
          <w:lang w:val="ru-RU"/>
        </w:rPr>
        <w:t>h</w:t>
      </w:r>
      <w:r w:rsidR="00051CB7" w:rsidRPr="00912235">
        <w:rPr>
          <w:lang w:val="ru-RU"/>
        </w:rPr>
        <w:t>, θ</w:t>
      </w:r>
      <w:r w:rsidR="00051CB7" w:rsidRPr="00912235">
        <w:rPr>
          <w:i/>
          <w:iCs/>
          <w:vertAlign w:val="subscript"/>
          <w:lang w:val="ru-RU"/>
        </w:rPr>
        <w:t>v</w:t>
      </w:r>
      <w:r w:rsidRPr="00912235">
        <w:rPr>
          <w:lang w:val="ru-RU"/>
        </w:rPr>
        <w:t>) превышает уровень отсечки для первого угла;</w:t>
      </w:r>
    </w:p>
    <w:p w14:paraId="02A2439E" w14:textId="224DCF13" w:rsidR="00B1644B" w:rsidRPr="00912235" w:rsidRDefault="00B1644B" w:rsidP="00B1644B">
      <w:pPr>
        <w:pStyle w:val="Equationlegend"/>
        <w:rPr>
          <w:lang w:val="ru-RU"/>
        </w:rPr>
      </w:pPr>
      <w:r w:rsidRPr="00912235">
        <w:rPr>
          <w:i/>
          <w:lang w:val="ru-RU"/>
        </w:rPr>
        <w:tab/>
      </w:r>
      <w:r w:rsidRPr="00912235">
        <w:rPr>
          <w:iCs/>
          <w:lang w:val="ru-RU"/>
        </w:rPr>
        <w:t>θ</w:t>
      </w:r>
      <w:r w:rsidRPr="00912235">
        <w:rPr>
          <w:vertAlign w:val="subscript"/>
          <w:lang w:val="ru-RU"/>
        </w:rPr>
        <w:t>3</w:t>
      </w:r>
      <w:r w:rsidRPr="00912235">
        <w:rPr>
          <w:i/>
          <w:iCs/>
          <w:vertAlign w:val="subscript"/>
          <w:lang w:val="ru-RU"/>
        </w:rPr>
        <w:t>v</w:t>
      </w:r>
      <w:r w:rsidRPr="00912235">
        <w:rPr>
          <w:lang w:val="ru-RU"/>
        </w:rPr>
        <w:t>:</w:t>
      </w:r>
      <w:r w:rsidRPr="00912235">
        <w:rPr>
          <w:lang w:val="ru-RU"/>
        </w:rPr>
        <w:tab/>
        <w:t xml:space="preserve">угол возвышения, когда </w:t>
      </w:r>
      <w:r w:rsidRPr="00912235">
        <w:rPr>
          <w:i/>
          <w:lang w:val="ru-RU"/>
        </w:rPr>
        <w:t>p</w:t>
      </w:r>
      <w:r w:rsidRPr="00912235">
        <w:rPr>
          <w:lang w:val="ru-RU"/>
        </w:rPr>
        <w:t>(</w:t>
      </w:r>
      <w:r w:rsidR="00051CB7" w:rsidRPr="00912235">
        <w:rPr>
          <w:i/>
          <w:lang w:val="ru-RU"/>
        </w:rPr>
        <w:t>t</w:t>
      </w:r>
      <w:r w:rsidR="00051CB7" w:rsidRPr="00912235">
        <w:rPr>
          <w:lang w:val="ru-RU"/>
        </w:rPr>
        <w:t>,</w:t>
      </w:r>
      <w:r w:rsidR="00051CB7" w:rsidRPr="00912235">
        <w:rPr>
          <w:i/>
          <w:lang w:val="ru-RU"/>
        </w:rPr>
        <w:t xml:space="preserve"> </w:t>
      </w:r>
      <w:r w:rsidR="00051CB7" w:rsidRPr="00912235">
        <w:rPr>
          <w:lang w:val="ru-RU"/>
        </w:rPr>
        <w:t>θ</w:t>
      </w:r>
      <w:r w:rsidR="00051CB7" w:rsidRPr="00912235">
        <w:rPr>
          <w:i/>
          <w:vertAlign w:val="subscript"/>
          <w:lang w:val="ru-RU"/>
        </w:rPr>
        <w:t>h</w:t>
      </w:r>
      <w:r w:rsidR="00051CB7" w:rsidRPr="00912235">
        <w:rPr>
          <w:lang w:val="ru-RU"/>
        </w:rPr>
        <w:t>, θ</w:t>
      </w:r>
      <w:r w:rsidR="00051CB7" w:rsidRPr="00912235">
        <w:rPr>
          <w:i/>
          <w:iCs/>
          <w:vertAlign w:val="subscript"/>
          <w:lang w:val="ru-RU"/>
        </w:rPr>
        <w:t>v</w:t>
      </w:r>
      <w:r w:rsidRPr="00912235">
        <w:rPr>
          <w:lang w:val="ru-RU"/>
        </w:rPr>
        <w:t>) превышает уровень отсечки для первого угла;</w:t>
      </w:r>
    </w:p>
    <w:p w14:paraId="22950AAB" w14:textId="691EA77B" w:rsidR="0055626A" w:rsidRPr="00912235" w:rsidRDefault="00B1644B" w:rsidP="00B1644B">
      <w:pPr>
        <w:pStyle w:val="Equationlegend"/>
        <w:rPr>
          <w:lang w:val="ru-RU"/>
        </w:rPr>
      </w:pPr>
      <w:r w:rsidRPr="00912235">
        <w:rPr>
          <w:lang w:val="ru-RU"/>
        </w:rPr>
        <w:tab/>
      </w:r>
      <w:r w:rsidRPr="00912235">
        <w:rPr>
          <w:i/>
          <w:lang w:val="ru-RU"/>
        </w:rPr>
        <w:t>G</w:t>
      </w:r>
      <w:r w:rsidRPr="00912235">
        <w:rPr>
          <w:i/>
          <w:vertAlign w:val="subscript"/>
          <w:lang w:val="ru-RU"/>
        </w:rPr>
        <w:t>A</w:t>
      </w:r>
      <w:r w:rsidRPr="00912235">
        <w:rPr>
          <w:lang w:val="ru-RU"/>
        </w:rPr>
        <w:t>:</w:t>
      </w:r>
      <w:r w:rsidRPr="00912235">
        <w:rPr>
          <w:lang w:val="ru-RU"/>
        </w:rPr>
        <w:tab/>
        <w:t>коэффициент усиления антенны при пошаговом увеличении угла, меньшем 3</w:t>
      </w:r>
      <w:r w:rsidRPr="00912235">
        <w:rPr>
          <w:lang w:val="ru-RU"/>
        </w:rPr>
        <w:noBreakHyphen/>
        <w:t xml:space="preserve">децибеловой ширины луча, которое приводит к перекрытию антенного луча и к увеличению принимаемой мощности </w:t>
      </w:r>
      <w:r w:rsidRPr="00912235">
        <w:rPr>
          <w:i/>
          <w:lang w:val="ru-RU"/>
        </w:rPr>
        <w:t>G</w:t>
      </w:r>
      <w:r w:rsidRPr="00912235">
        <w:rPr>
          <w:i/>
          <w:vertAlign w:val="subscript"/>
          <w:lang w:val="ru-RU"/>
        </w:rPr>
        <w:t>A</w:t>
      </w:r>
      <w:r w:rsidRPr="00912235">
        <w:rPr>
          <w:vertAlign w:val="subscript"/>
          <w:lang w:val="ru-RU"/>
        </w:rPr>
        <w:t>.</w:t>
      </w:r>
    </w:p>
    <w:p w14:paraId="4AC71764" w14:textId="544A0453" w:rsidR="0055626A" w:rsidRPr="00912235" w:rsidRDefault="00B1644B" w:rsidP="00B1644B">
      <w:pPr>
        <w:rPr>
          <w:lang w:val="ru-RU"/>
        </w:rPr>
      </w:pPr>
      <w:r w:rsidRPr="00912235">
        <w:rPr>
          <w:lang w:val="ru-RU"/>
        </w:rPr>
        <w:t>Для каждого угла прихода можно вычислить параметры временной задержки, как указано в пунктах 2.2.2–2.2.6.</w:t>
      </w:r>
    </w:p>
    <w:p w14:paraId="3694CDA7" w14:textId="41EB2BC1" w:rsidR="00D25E60" w:rsidRPr="00912235" w:rsidRDefault="00D25E60" w:rsidP="00B1644B">
      <w:pPr>
        <w:rPr>
          <w:lang w:val="ru-RU"/>
        </w:rPr>
      </w:pPr>
      <w:r w:rsidRPr="00912235">
        <w:rPr>
          <w:lang w:val="ru-RU"/>
        </w:rPr>
        <w:t>Для двунаправленных измерений мощность для каждого угла выхода суммируется по всем углам перед применением уравнения (16).</w:t>
      </w:r>
    </w:p>
    <w:p w14:paraId="52D925ED" w14:textId="1EAC45E7" w:rsidR="0055626A" w:rsidRPr="00912235" w:rsidRDefault="0055626A" w:rsidP="0055626A">
      <w:pPr>
        <w:pStyle w:val="Heading1"/>
        <w:rPr>
          <w:lang w:val="ru-RU" w:eastAsia="ko-KR"/>
        </w:rPr>
      </w:pPr>
      <w:r w:rsidRPr="00912235">
        <w:rPr>
          <w:lang w:val="ru-RU" w:eastAsia="ko-KR"/>
        </w:rPr>
        <w:lastRenderedPageBreak/>
        <w:t>5</w:t>
      </w:r>
      <w:r w:rsidRPr="00912235">
        <w:rPr>
          <w:lang w:val="ru-RU" w:eastAsia="ko-KR"/>
        </w:rPr>
        <w:tab/>
      </w:r>
      <w:r w:rsidR="00E83321" w:rsidRPr="00912235">
        <w:rPr>
          <w:lang w:val="ru-RU"/>
        </w:rPr>
        <w:t>Параметры отклонений принятого сигнала</w:t>
      </w:r>
    </w:p>
    <w:p w14:paraId="6F90E3B0" w14:textId="181BADA4" w:rsidR="0055626A" w:rsidRPr="00912235" w:rsidRDefault="0055626A" w:rsidP="0055626A">
      <w:pPr>
        <w:pStyle w:val="Heading2"/>
        <w:rPr>
          <w:lang w:val="ru-RU"/>
        </w:rPr>
      </w:pPr>
      <w:r w:rsidRPr="00912235">
        <w:rPr>
          <w:lang w:val="ru-RU" w:eastAsia="ko-KR"/>
        </w:rPr>
        <w:t>5.1</w:t>
      </w:r>
      <w:r w:rsidRPr="00912235">
        <w:rPr>
          <w:lang w:val="ru-RU" w:eastAsia="ko-KR"/>
        </w:rPr>
        <w:tab/>
      </w:r>
      <w:r w:rsidR="00E83321" w:rsidRPr="00912235">
        <w:rPr>
          <w:lang w:val="ru-RU"/>
        </w:rPr>
        <w:t>Определение отклонений принятого сигнала как функция времени и частоты</w:t>
      </w:r>
    </w:p>
    <w:p w14:paraId="247BDB0A" w14:textId="05EC951F" w:rsidR="0055626A" w:rsidRPr="00912235" w:rsidRDefault="00E83321" w:rsidP="0055626A">
      <w:pPr>
        <w:rPr>
          <w:lang w:val="ru-RU"/>
        </w:rPr>
      </w:pPr>
      <w:r w:rsidRPr="00912235">
        <w:rPr>
          <w:lang w:val="ru-RU"/>
        </w:rPr>
        <w:t xml:space="preserve">Отклонения принимаемого сигнала по времени и в частоте могут быть получены из периодического перемещения по соответствующей полосе частот в коротком интервале времени или из преобразования Фурье краткосрочных импульсных характеристик. Полученные в результате мелкомасштабные, изменяющиеся во времени частотные характеристики </w:t>
      </w:r>
      <w:proofErr w:type="gramStart"/>
      <w:r w:rsidRPr="00912235">
        <w:rPr>
          <w:i/>
          <w:lang w:val="ru-RU"/>
        </w:rPr>
        <w:t>H</w:t>
      </w:r>
      <w:r w:rsidRPr="00912235">
        <w:rPr>
          <w:lang w:val="ru-RU"/>
        </w:rPr>
        <w:t>(</w:t>
      </w:r>
      <w:proofErr w:type="gramEnd"/>
      <w:r w:rsidRPr="00912235">
        <w:rPr>
          <w:i/>
          <w:iCs/>
          <w:lang w:val="ru-RU"/>
        </w:rPr>
        <w:t>f</w:t>
      </w:r>
      <w:r w:rsidRPr="00912235">
        <w:rPr>
          <w:lang w:val="ru-RU"/>
        </w:rPr>
        <w:t xml:space="preserve">, </w:t>
      </w:r>
      <w:r w:rsidRPr="00912235">
        <w:rPr>
          <w:i/>
          <w:iCs/>
          <w:lang w:val="ru-RU"/>
        </w:rPr>
        <w:t>t</w:t>
      </w:r>
      <w:r w:rsidRPr="00912235">
        <w:rPr>
          <w:lang w:val="ru-RU"/>
        </w:rPr>
        <w:t xml:space="preserve">), изображенные на рисунке 12, могут быть использованы для формирования ковариационной функции канала </w:t>
      </w:r>
      <w:r w:rsidRPr="00912235">
        <w:rPr>
          <w:i/>
          <w:lang w:val="ru-RU"/>
        </w:rPr>
        <w:t>R</w:t>
      </w:r>
      <w:r w:rsidRPr="00912235">
        <w:rPr>
          <w:i/>
          <w:vertAlign w:val="subscript"/>
          <w:lang w:val="ru-RU"/>
        </w:rPr>
        <w:t>H</w:t>
      </w:r>
      <w:r w:rsidRPr="00912235">
        <w:rPr>
          <w:lang w:val="ru-RU"/>
        </w:rPr>
        <w:t> (</w:t>
      </w:r>
      <w:r w:rsidRPr="00912235">
        <w:rPr>
          <w:i/>
          <w:lang w:val="ru-RU"/>
        </w:rPr>
        <w:t>f</w:t>
      </w:r>
      <w:r w:rsidRPr="00912235">
        <w:rPr>
          <w:lang w:val="ru-RU"/>
        </w:rPr>
        <w:t>, </w:t>
      </w:r>
      <w:r w:rsidRPr="00912235">
        <w:rPr>
          <w:i/>
          <w:lang w:val="ru-RU"/>
        </w:rPr>
        <w:t>f</w:t>
      </w:r>
      <w:r w:rsidRPr="00912235">
        <w:rPr>
          <w:lang w:val="ru-RU"/>
        </w:rPr>
        <w:t>'; </w:t>
      </w:r>
      <w:r w:rsidRPr="00912235">
        <w:rPr>
          <w:i/>
          <w:lang w:val="ru-RU"/>
        </w:rPr>
        <w:t>t</w:t>
      </w:r>
      <w:r w:rsidRPr="00912235">
        <w:rPr>
          <w:lang w:val="ru-RU"/>
        </w:rPr>
        <w:t>, </w:t>
      </w:r>
      <w:r w:rsidRPr="00912235">
        <w:rPr>
          <w:i/>
          <w:lang w:val="ru-RU"/>
        </w:rPr>
        <w:t>t'</w:t>
      </w:r>
      <w:r w:rsidRPr="00912235">
        <w:rPr>
          <w:lang w:val="ru-RU"/>
        </w:rPr>
        <w:t xml:space="preserve">) </w:t>
      </w:r>
      <w:r w:rsidRPr="00912235">
        <w:rPr>
          <w:lang w:val="ru-RU"/>
        </w:rPr>
        <w:fldChar w:fldCharType="begin"/>
      </w:r>
      <w:r w:rsidRPr="00912235">
        <w:rPr>
          <w:lang w:val="ru-RU"/>
        </w:rPr>
        <w:instrText xml:space="preserve"> QUOTE </w:instrText>
      </w:r>
      <w:r w:rsidRPr="00912235">
        <w:rPr>
          <w:noProof/>
          <w:lang w:val="ru-RU" w:eastAsia="ru-RU"/>
        </w:rPr>
        <w:drawing>
          <wp:inline distT="0" distB="0" distL="0" distR="0" wp14:anchorId="60218832" wp14:editId="0172E060">
            <wp:extent cx="949960" cy="2717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960" cy="271780"/>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r w:rsidRPr="00912235">
        <w:rPr>
          <w:lang w:val="ru-RU"/>
        </w:rPr>
        <w:t xml:space="preserve">согласно уравнению (17), где </w:t>
      </w:r>
      <w:r w:rsidRPr="00912235">
        <w:rPr>
          <w:i/>
          <w:iCs/>
          <w:lang w:val="ru-RU"/>
        </w:rPr>
        <w:t>E</w:t>
      </w:r>
      <w:r w:rsidRPr="00912235">
        <w:rPr>
          <w:lang w:val="ru-RU"/>
        </w:rPr>
        <w:t xml:space="preserve"> – математическое ожидание:</w:t>
      </w:r>
    </w:p>
    <w:p w14:paraId="6622635A" w14:textId="77777777" w:rsidR="00E83321" w:rsidRPr="00912235" w:rsidRDefault="00E83321" w:rsidP="00E83321">
      <w:pPr>
        <w:pStyle w:val="Equation"/>
        <w:rPr>
          <w:lang w:val="ru-RU"/>
        </w:rPr>
      </w:pPr>
      <w:r w:rsidRPr="00912235">
        <w:rPr>
          <w:lang w:val="ru-RU"/>
        </w:rPr>
        <w:tab/>
      </w:r>
      <w:r w:rsidRPr="00912235">
        <w:rPr>
          <w:lang w:val="ru-RU"/>
        </w:rPr>
        <w:tab/>
      </w:r>
      <w:r w:rsidRPr="00912235">
        <w:rPr>
          <w:lang w:val="ru-RU"/>
        </w:rPr>
        <w:fldChar w:fldCharType="begin"/>
      </w:r>
      <w:r w:rsidRPr="00912235">
        <w:rPr>
          <w:lang w:val="ru-RU"/>
        </w:rPr>
        <w:instrText xml:space="preserve"> QUOTE </w:instrText>
      </w:r>
      <w:r w:rsidRPr="00912235">
        <w:rPr>
          <w:noProof/>
          <w:position w:val="-6"/>
          <w:lang w:val="ru-RU" w:eastAsia="ru-RU"/>
        </w:rPr>
        <w:drawing>
          <wp:inline distT="0" distB="0" distL="0" distR="0" wp14:anchorId="504A6BF4" wp14:editId="521C5DEF">
            <wp:extent cx="2393315" cy="250190"/>
            <wp:effectExtent l="0" t="0" r="6985" b="0"/>
            <wp:docPr id="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912235">
        <w:rPr>
          <w:lang w:val="ru-RU"/>
        </w:rPr>
        <w:instrText xml:space="preserve"> </w:instrText>
      </w:r>
      <w:r w:rsidRPr="00912235">
        <w:rPr>
          <w:lang w:val="ru-RU"/>
        </w:rPr>
        <w:fldChar w:fldCharType="separate"/>
      </w:r>
      <w:r w:rsidRPr="00912235">
        <w:rPr>
          <w:position w:val="-10"/>
          <w:lang w:val="ru-RU"/>
        </w:rPr>
        <w:object w:dxaOrig="3620" w:dyaOrig="340" w14:anchorId="05D56222">
          <v:shape id="_x0000_i1073" type="#_x0000_t75" style="width:230.4pt;height:14.4pt" o:ole="">
            <v:imagedata r:id="rId102" o:title=""/>
          </v:shape>
          <o:OLEObject Type="Embed" ProgID="Equation.3" ShapeID="_x0000_i1073" DrawAspect="Content" ObjectID="_1812990821" r:id="rId103"/>
        </w:object>
      </w:r>
      <w:r w:rsidRPr="00912235">
        <w:rPr>
          <w:lang w:val="ru-RU"/>
        </w:rPr>
        <w:fldChar w:fldCharType="end"/>
      </w:r>
      <w:r w:rsidRPr="00912235">
        <w:rPr>
          <w:lang w:val="ru-RU"/>
        </w:rPr>
        <w:t>.</w:t>
      </w:r>
      <w:r w:rsidRPr="00912235">
        <w:rPr>
          <w:lang w:val="ru-RU"/>
        </w:rPr>
        <w:tab/>
        <w:t>(17)</w:t>
      </w:r>
    </w:p>
    <w:p w14:paraId="08A53893" w14:textId="736261CC" w:rsidR="00FD042C" w:rsidRPr="00912235" w:rsidRDefault="00FD042C" w:rsidP="00FD042C">
      <w:pPr>
        <w:rPr>
          <w:lang w:val="ru-RU"/>
        </w:rPr>
      </w:pPr>
      <w:r w:rsidRPr="00912235">
        <w:rPr>
          <w:lang w:val="ru-RU"/>
        </w:rPr>
        <w:t xml:space="preserve">При допущении в широком смысле стационарного некоррелированного рассеяния (WSSUS) ковариационная функция в уравнении (17) превращается в функцию разности в частоте </w:t>
      </w:r>
      <w:r w:rsidRPr="00912235">
        <w:rPr>
          <w:lang w:val="ru-RU"/>
        </w:rPr>
        <w:sym w:font="Symbol" w:char="F044"/>
      </w:r>
      <w:r w:rsidRPr="00912235">
        <w:rPr>
          <w:i/>
          <w:iCs/>
          <w:lang w:val="ru-RU"/>
        </w:rPr>
        <w:t>f</w:t>
      </w:r>
      <w:r w:rsidRPr="00912235">
        <w:rPr>
          <w:lang w:val="ru-RU"/>
        </w:rPr>
        <w:t xml:space="preserve"> и разности во времени </w:t>
      </w:r>
      <w:r w:rsidRPr="00912235">
        <w:rPr>
          <w:lang w:val="ru-RU"/>
        </w:rPr>
        <w:sym w:font="Symbol" w:char="F044"/>
      </w:r>
      <w:r w:rsidRPr="00912235">
        <w:rPr>
          <w:i/>
          <w:iCs/>
          <w:lang w:val="ru-RU"/>
        </w:rPr>
        <w:t>t</w:t>
      </w:r>
      <w:r w:rsidRPr="00912235">
        <w:rPr>
          <w:lang w:val="ru-RU"/>
        </w:rPr>
        <w:t xml:space="preserve">, </w:t>
      </w:r>
      <w:r w:rsidRPr="00912235">
        <w:rPr>
          <w:i/>
          <w:iCs/>
          <w:lang w:val="ru-RU"/>
        </w:rPr>
        <w:t>R</w:t>
      </w:r>
      <w:r w:rsidRPr="00912235">
        <w:rPr>
          <w:i/>
          <w:iCs/>
          <w:vertAlign w:val="subscript"/>
          <w:lang w:val="ru-RU"/>
        </w:rPr>
        <w:t>H</w:t>
      </w:r>
      <w:r w:rsidRPr="00912235">
        <w:rPr>
          <w:lang w:val="ru-RU"/>
        </w:rPr>
        <w:t xml:space="preserve"> (</w:t>
      </w:r>
      <w:r w:rsidRPr="00912235">
        <w:rPr>
          <w:lang w:val="ru-RU"/>
        </w:rPr>
        <w:sym w:font="Symbol" w:char="F044"/>
      </w:r>
      <w:r w:rsidRPr="00912235">
        <w:rPr>
          <w:i/>
          <w:iCs/>
          <w:lang w:val="ru-RU"/>
        </w:rPr>
        <w:t>f</w:t>
      </w:r>
      <w:r w:rsidRPr="00912235">
        <w:rPr>
          <w:lang w:val="ru-RU"/>
        </w:rPr>
        <w:t xml:space="preserve">, </w:t>
      </w:r>
      <w:r w:rsidRPr="00912235">
        <w:rPr>
          <w:lang w:val="ru-RU"/>
        </w:rPr>
        <w:sym w:font="Symbol" w:char="F044"/>
      </w:r>
      <w:r w:rsidRPr="00912235">
        <w:rPr>
          <w:i/>
          <w:iCs/>
          <w:lang w:val="ru-RU"/>
        </w:rPr>
        <w:t>t</w:t>
      </w:r>
      <w:r w:rsidRPr="00912235">
        <w:rPr>
          <w:lang w:val="ru-RU"/>
        </w:rPr>
        <w:t>).</w:t>
      </w:r>
    </w:p>
    <w:p w14:paraId="691F43BC" w14:textId="45781AD2" w:rsidR="0055626A" w:rsidRPr="00912235" w:rsidRDefault="00FD042C" w:rsidP="00FD042C">
      <w:pPr>
        <w:rPr>
          <w:lang w:val="ru-RU"/>
        </w:rPr>
      </w:pPr>
      <w:r w:rsidRPr="00912235">
        <w:rPr>
          <w:lang w:val="ru-RU"/>
        </w:rPr>
        <w:t>Степень корреляции выражается нормализованной функцией разнесенной частоты и разнесенного времени, заданной уравнением (18):</w:t>
      </w:r>
    </w:p>
    <w:p w14:paraId="649E0762" w14:textId="77777777" w:rsidR="00A650C9" w:rsidRPr="00912235" w:rsidRDefault="00A650C9" w:rsidP="00A650C9">
      <w:pPr>
        <w:pStyle w:val="Equation"/>
        <w:rPr>
          <w:szCs w:val="22"/>
          <w:lang w:val="ru-RU"/>
        </w:rPr>
      </w:pPr>
      <w:r w:rsidRPr="00912235">
        <w:rPr>
          <w:szCs w:val="22"/>
          <w:lang w:val="ru-RU"/>
        </w:rPr>
        <w:tab/>
      </w:r>
      <w:r w:rsidRPr="00912235">
        <w:rPr>
          <w:szCs w:val="22"/>
          <w:lang w:val="ru-RU"/>
        </w:rPr>
        <w:tab/>
      </w:r>
      <w:r w:rsidRPr="00912235">
        <w:rPr>
          <w:position w:val="-10"/>
          <w:szCs w:val="22"/>
          <w:lang w:val="ru-RU"/>
        </w:rPr>
        <w:object w:dxaOrig="920" w:dyaOrig="340" w14:anchorId="635590B9">
          <v:shape id="_x0000_i1074" type="#_x0000_t75" style="width:43.2pt;height:14.4pt" o:ole="">
            <v:imagedata r:id="rId104" o:title=""/>
          </v:shape>
          <o:OLEObject Type="Embed" ProgID="Equation.3" ShapeID="_x0000_i1074" DrawAspect="Content" ObjectID="_1812990822" r:id="rId105"/>
        </w:object>
      </w:r>
      <w:r w:rsidRPr="00912235">
        <w:rPr>
          <w:szCs w:val="22"/>
          <w:lang w:val="ru-RU"/>
        </w:rPr>
        <w:t xml:space="preserve">  =  </w:t>
      </w:r>
      <w:r w:rsidRPr="00912235">
        <w:rPr>
          <w:noProof/>
          <w:position w:val="-36"/>
          <w:szCs w:val="22"/>
          <w:lang w:val="ru-RU" w:eastAsia="ru-RU"/>
        </w:rPr>
        <w:drawing>
          <wp:inline distT="0" distB="0" distL="0" distR="0" wp14:anchorId="1D8E3650" wp14:editId="73C64A44">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912235">
        <w:rPr>
          <w:szCs w:val="22"/>
          <w:lang w:val="ru-RU"/>
        </w:rPr>
        <w:t>.</w:t>
      </w:r>
      <w:r w:rsidRPr="00912235">
        <w:rPr>
          <w:szCs w:val="22"/>
          <w:lang w:val="ru-RU"/>
        </w:rPr>
        <w:tab/>
        <w:t>(18)</w:t>
      </w:r>
    </w:p>
    <w:p w14:paraId="2FDEFFD7" w14:textId="28524EE8" w:rsidR="0055626A" w:rsidRPr="00912235" w:rsidRDefault="00A650C9" w:rsidP="0055626A">
      <w:pPr>
        <w:rPr>
          <w:lang w:val="ru-RU"/>
        </w:rPr>
      </w:pPr>
      <w:r w:rsidRPr="00912235">
        <w:rPr>
          <w:lang w:val="ru-RU"/>
        </w:rPr>
        <w:t xml:space="preserve">Параметры, связанные с ковариационной функцией в уравнении (17) и </w:t>
      </w:r>
      <w:r w:rsidRPr="00912235">
        <w:rPr>
          <w:i/>
          <w:lang w:val="ru-RU"/>
        </w:rPr>
        <w:t>H</w:t>
      </w:r>
      <w:r w:rsidRPr="00912235">
        <w:rPr>
          <w:lang w:val="ru-RU"/>
        </w:rPr>
        <w:t>(</w:t>
      </w:r>
      <w:r w:rsidRPr="00912235">
        <w:rPr>
          <w:i/>
          <w:iCs/>
          <w:lang w:val="ru-RU"/>
        </w:rPr>
        <w:t>f</w:t>
      </w:r>
      <w:r w:rsidRPr="00912235">
        <w:rPr>
          <w:lang w:val="ru-RU"/>
        </w:rPr>
        <w:t>, </w:t>
      </w:r>
      <w:r w:rsidRPr="00912235">
        <w:rPr>
          <w:i/>
          <w:iCs/>
          <w:lang w:val="ru-RU"/>
        </w:rPr>
        <w:t>t</w:t>
      </w:r>
      <w:r w:rsidRPr="00912235">
        <w:rPr>
          <w:lang w:val="ru-RU"/>
        </w:rPr>
        <w:t>), определены в пункте 5.2.</w:t>
      </w:r>
    </w:p>
    <w:p w14:paraId="190995C7" w14:textId="3ED1A1DF" w:rsidR="0055626A" w:rsidRPr="00912235" w:rsidRDefault="00185C33" w:rsidP="0055626A">
      <w:pPr>
        <w:pStyle w:val="FigureNo"/>
        <w:rPr>
          <w:lang w:val="ru-RU"/>
        </w:rPr>
      </w:pPr>
      <w:r w:rsidRPr="00912235">
        <w:rPr>
          <w:lang w:val="ru-RU"/>
        </w:rPr>
        <w:t>РИСУНОК 12</w:t>
      </w:r>
    </w:p>
    <w:p w14:paraId="1FC3AF63" w14:textId="5A2726AE" w:rsidR="0055626A" w:rsidRPr="00912235" w:rsidRDefault="00185C33" w:rsidP="0055626A">
      <w:pPr>
        <w:pStyle w:val="Figuretitle"/>
        <w:rPr>
          <w:lang w:val="ru-RU"/>
        </w:rPr>
      </w:pPr>
      <w:r w:rsidRPr="00912235">
        <w:rPr>
          <w:bCs/>
          <w:lang w:val="ru-RU"/>
        </w:rPr>
        <w:t>Мелкомасштабная функция частоты, изменяющаяся во времени</w:t>
      </w:r>
    </w:p>
    <w:p w14:paraId="312C365E" w14:textId="0BFF1FAC" w:rsidR="0055626A" w:rsidRPr="00912235" w:rsidRDefault="00D90E58" w:rsidP="0055626A">
      <w:pPr>
        <w:pStyle w:val="Figure"/>
        <w:rPr>
          <w:lang w:val="ru-RU"/>
        </w:rPr>
      </w:pPr>
      <w:r w:rsidRPr="00912235">
        <w:rPr>
          <w:lang w:val="ru-RU"/>
        </w:rPr>
        <w:pict w14:anchorId="119B4051">
          <v:shape id="_x0000_i1171" type="#_x0000_t75" style="width:4in;height:194.4pt">
            <v:imagedata r:id="rId107" o:title=""/>
          </v:shape>
        </w:pict>
      </w:r>
    </w:p>
    <w:p w14:paraId="082E7FFB" w14:textId="1888271A" w:rsidR="0055626A" w:rsidRPr="00912235" w:rsidRDefault="0055626A" w:rsidP="0055626A">
      <w:pPr>
        <w:pStyle w:val="Heading2"/>
        <w:rPr>
          <w:lang w:val="ru-RU"/>
        </w:rPr>
      </w:pPr>
      <w:r w:rsidRPr="00912235">
        <w:rPr>
          <w:lang w:val="ru-RU"/>
        </w:rPr>
        <w:t>5.2</w:t>
      </w:r>
      <w:r w:rsidRPr="00912235">
        <w:rPr>
          <w:lang w:val="ru-RU"/>
        </w:rPr>
        <w:tab/>
      </w:r>
      <w:r w:rsidR="00450FC0" w:rsidRPr="00912235">
        <w:rPr>
          <w:lang w:val="ru-RU"/>
        </w:rPr>
        <w:t>Определения статистических параметров</w:t>
      </w:r>
    </w:p>
    <w:p w14:paraId="7AF06CC3" w14:textId="4F77B0EC" w:rsidR="0055626A" w:rsidRPr="00912235" w:rsidRDefault="0055626A" w:rsidP="0055626A">
      <w:pPr>
        <w:pStyle w:val="Heading3"/>
        <w:rPr>
          <w:lang w:val="ru-RU"/>
        </w:rPr>
      </w:pPr>
      <w:r w:rsidRPr="00912235">
        <w:rPr>
          <w:lang w:val="ru-RU"/>
        </w:rPr>
        <w:t>5.2.1</w:t>
      </w:r>
      <w:r w:rsidRPr="00912235">
        <w:rPr>
          <w:lang w:val="ru-RU"/>
        </w:rPr>
        <w:tab/>
      </w:r>
      <w:r w:rsidR="00450FC0" w:rsidRPr="00912235">
        <w:rPr>
          <w:bCs/>
          <w:lang w:val="ru-RU"/>
        </w:rPr>
        <w:t>Когерентная полоса пропускания или частотная корреляция</w:t>
      </w:r>
    </w:p>
    <w:p w14:paraId="748977F6" w14:textId="7DDD16EA" w:rsidR="0055626A" w:rsidRPr="00912235" w:rsidRDefault="00450FC0" w:rsidP="0055626A">
      <w:pPr>
        <w:rPr>
          <w:lang w:val="ru-RU"/>
        </w:rPr>
      </w:pPr>
      <w:r w:rsidRPr="00912235">
        <w:rPr>
          <w:lang w:val="ru-RU"/>
        </w:rPr>
        <w:t xml:space="preserve">Для каналов WSSUS, которые содержат доминантный компонент многолучевости, когерентная (корреляционная) полоса пропускания может быть получена из уравнения (19a). Для профилей задержки мощности, демонстрирующих существенную структуру многолучевости, когерентная полоса пропускания может быть рассчитана при помощи преобразования Фурье </w:t>
      </w:r>
      <w:r w:rsidRPr="00912235">
        <w:rPr>
          <w:i/>
          <w:iCs/>
          <w:lang w:val="ru-RU"/>
        </w:rPr>
        <w:t>C</w:t>
      </w:r>
      <w:r w:rsidRPr="00912235">
        <w:rPr>
          <w:lang w:val="ru-RU"/>
        </w:rPr>
        <w:t>(</w:t>
      </w:r>
      <w:r w:rsidRPr="00912235">
        <w:rPr>
          <w:i/>
          <w:iCs/>
          <w:lang w:val="ru-RU"/>
        </w:rPr>
        <w:t>f</w:t>
      </w:r>
      <w:r w:rsidRPr="00912235">
        <w:rPr>
          <w:lang w:val="ru-RU"/>
        </w:rPr>
        <w:t xml:space="preserve">) для плотности мощности импульсной характеристики </w:t>
      </w:r>
      <w:r w:rsidRPr="00912235">
        <w:rPr>
          <w:i/>
          <w:iCs/>
          <w:lang w:val="ru-RU"/>
        </w:rPr>
        <w:t>p</w:t>
      </w:r>
      <w:r w:rsidRPr="00912235">
        <w:rPr>
          <w:lang w:val="ru-RU"/>
        </w:rPr>
        <w:t>(</w:t>
      </w:r>
      <w:r w:rsidRPr="00912235">
        <w:rPr>
          <w:lang w:val="ru-RU"/>
        </w:rPr>
        <w:sym w:font="Symbol" w:char="F074"/>
      </w:r>
      <w:r w:rsidRPr="00912235">
        <w:rPr>
          <w:lang w:val="ru-RU"/>
        </w:rPr>
        <w:t>)</w:t>
      </w:r>
      <w:r w:rsidR="00492579" w:rsidRPr="00912235">
        <w:rPr>
          <w:lang w:val="ru-RU"/>
        </w:rPr>
        <w:t xml:space="preserve"> </w:t>
      </w:r>
      <w:r w:rsidRPr="00912235">
        <w:rPr>
          <w:lang w:val="ru-RU"/>
        </w:rPr>
        <w:t>согласно уравнению (19b):</w:t>
      </w:r>
    </w:p>
    <w:p w14:paraId="1132843A" w14:textId="77777777" w:rsidR="00F652FD" w:rsidRPr="00912235" w:rsidRDefault="00F652FD" w:rsidP="00F652FD">
      <w:pPr>
        <w:pStyle w:val="Equation"/>
        <w:rPr>
          <w:lang w:val="ru-RU"/>
        </w:rPr>
      </w:pPr>
      <w:r w:rsidRPr="00912235">
        <w:rPr>
          <w:lang w:val="ru-RU"/>
        </w:rPr>
        <w:tab/>
      </w:r>
      <w:r w:rsidRPr="00912235">
        <w:rPr>
          <w:lang w:val="ru-RU"/>
        </w:rPr>
        <w:tab/>
      </w:r>
      <w:r w:rsidRPr="00912235">
        <w:rPr>
          <w:position w:val="-12"/>
          <w:lang w:val="ru-RU"/>
        </w:rPr>
        <w:object w:dxaOrig="2180" w:dyaOrig="340" w14:anchorId="0C954F09">
          <v:shape id="_x0000_i1076" type="#_x0000_t75" style="width:136.8pt;height:21.6pt" o:ole="">
            <v:imagedata r:id="rId108" o:title=""/>
          </v:shape>
          <o:OLEObject Type="Embed" ProgID="Equation.3" ShapeID="_x0000_i1076" DrawAspect="Content" ObjectID="_1812990823" r:id="rId109"/>
        </w:object>
      </w:r>
      <w:r w:rsidRPr="00912235">
        <w:rPr>
          <w:lang w:val="ru-RU"/>
        </w:rPr>
        <w:t>;</w:t>
      </w:r>
      <w:r w:rsidRPr="00912235">
        <w:rPr>
          <w:lang w:val="ru-RU"/>
        </w:rPr>
        <w:tab/>
        <w:t>(19a)</w:t>
      </w:r>
    </w:p>
    <w:p w14:paraId="5A076881" w14:textId="45944287" w:rsidR="00F652FD" w:rsidRPr="00912235" w:rsidRDefault="00F652FD" w:rsidP="00F652FD">
      <w:pPr>
        <w:pStyle w:val="Equation"/>
        <w:rPr>
          <w:lang w:val="ru-RU"/>
        </w:rPr>
      </w:pPr>
      <w:r w:rsidRPr="00912235">
        <w:rPr>
          <w:lang w:val="ru-RU"/>
        </w:rPr>
        <w:lastRenderedPageBreak/>
        <w:tab/>
      </w:r>
      <w:r w:rsidRPr="00912235">
        <w:rPr>
          <w:lang w:val="ru-RU"/>
        </w:rPr>
        <w:tab/>
      </w:r>
      <w:r w:rsidRPr="00912235">
        <w:rPr>
          <w:position w:val="-36"/>
          <w:lang w:val="ru-RU"/>
        </w:rPr>
        <w:object w:dxaOrig="2880" w:dyaOrig="859" w14:anchorId="5705B661">
          <v:shape id="_x0000_i1077" type="#_x0000_t75" style="width:129.6pt;height:43.2pt" o:ole="">
            <v:imagedata r:id="rId110" o:title=""/>
          </v:shape>
          <o:OLEObject Type="Embed" ProgID="Equation.3" ShapeID="_x0000_i1077" DrawAspect="Content" ObjectID="_1812990824" r:id="rId111"/>
        </w:object>
      </w:r>
      <w:r w:rsidRPr="00912235">
        <w:rPr>
          <w:lang w:val="ru-RU"/>
        </w:rPr>
        <w:t>.</w:t>
      </w:r>
      <w:r w:rsidRPr="00912235">
        <w:rPr>
          <w:lang w:val="ru-RU"/>
        </w:rPr>
        <w:tab/>
        <w:t>(19b)</w:t>
      </w:r>
    </w:p>
    <w:p w14:paraId="598E0860" w14:textId="474C4313" w:rsidR="0055626A" w:rsidRPr="00912235" w:rsidRDefault="00F652FD" w:rsidP="0055626A">
      <w:pPr>
        <w:rPr>
          <w:lang w:val="ru-RU"/>
        </w:rPr>
      </w:pPr>
      <w:r w:rsidRPr="00912235">
        <w:rPr>
          <w:lang w:val="ru-RU"/>
        </w:rPr>
        <w:t xml:space="preserve">Полоса корреляции </w:t>
      </w:r>
      <w:r w:rsidRPr="00912235">
        <w:rPr>
          <w:i/>
          <w:lang w:val="ru-RU"/>
        </w:rPr>
        <w:t>B</w:t>
      </w:r>
      <w:r w:rsidRPr="00912235">
        <w:rPr>
          <w:i/>
          <w:iCs/>
          <w:vertAlign w:val="subscript"/>
          <w:lang w:val="ru-RU"/>
        </w:rPr>
        <w:t>x</w:t>
      </w:r>
      <w:r w:rsidRPr="00912235">
        <w:rPr>
          <w:lang w:val="ru-RU"/>
        </w:rPr>
        <w:t xml:space="preserve"> определяется как частота, для которой </w:t>
      </w:r>
      <w:r w:rsidRPr="00912235">
        <w:rPr>
          <w:position w:val="-14"/>
          <w:lang w:val="ru-RU"/>
        </w:rPr>
        <w:object w:dxaOrig="880" w:dyaOrig="400" w14:anchorId="01931535">
          <v:shape id="_x0000_i1078" type="#_x0000_t75" style="width:50.4pt;height:21.6pt" o:ole="">
            <v:imagedata r:id="rId112" o:title=""/>
          </v:shape>
          <o:OLEObject Type="Embed" ProgID="Equation.3" ShapeID="_x0000_i1078" DrawAspect="Content" ObjectID="_1812990825" r:id="rId113"/>
        </w:object>
      </w:r>
      <w:r w:rsidRPr="00912235">
        <w:rPr>
          <w:lang w:val="ru-RU"/>
        </w:rPr>
        <w:fldChar w:fldCharType="begin"/>
      </w:r>
      <w:r w:rsidRPr="00912235">
        <w:rPr>
          <w:lang w:val="ru-RU"/>
        </w:rPr>
        <w:instrText xml:space="preserve"> QUOTE </w:instrText>
      </w:r>
      <w:r w:rsidRPr="00912235">
        <w:rPr>
          <w:noProof/>
          <w:position w:val="-6"/>
          <w:lang w:val="ru-RU" w:eastAsia="ru-RU"/>
        </w:rPr>
        <w:drawing>
          <wp:inline distT="0" distB="0" distL="0" distR="0" wp14:anchorId="55760A13" wp14:editId="2C6D6DBD">
            <wp:extent cx="593090" cy="250190"/>
            <wp:effectExtent l="0" t="0" r="0" b="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250190"/>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r w:rsidRPr="00912235">
        <w:rPr>
          <w:lang w:val="ru-RU"/>
        </w:rPr>
        <w:t xml:space="preserve"> или |</w:t>
      </w:r>
      <w:proofErr w:type="gramStart"/>
      <w:r w:rsidRPr="00912235">
        <w:rPr>
          <w:i/>
          <w:lang w:val="ru-RU"/>
        </w:rPr>
        <w:t>C</w:t>
      </w:r>
      <w:r w:rsidRPr="00912235">
        <w:rPr>
          <w:lang w:val="ru-RU"/>
        </w:rPr>
        <w:t>(</w:t>
      </w:r>
      <w:r w:rsidRPr="00912235">
        <w:rPr>
          <w:rFonts w:ascii="Tms Rmn" w:hAnsi="Tms Rmn"/>
          <w:sz w:val="10"/>
          <w:lang w:val="ru-RU"/>
        </w:rPr>
        <w:t> </w:t>
      </w:r>
      <w:r w:rsidRPr="00912235">
        <w:rPr>
          <w:i/>
          <w:lang w:val="ru-RU"/>
        </w:rPr>
        <w:t>f</w:t>
      </w:r>
      <w:r w:rsidRPr="00912235">
        <w:rPr>
          <w:rFonts w:ascii="Tms Rmn" w:hAnsi="Tms Rmn"/>
          <w:sz w:val="10"/>
          <w:lang w:val="ru-RU"/>
        </w:rPr>
        <w:t> </w:t>
      </w:r>
      <w:r w:rsidRPr="00912235">
        <w:rPr>
          <w:lang w:val="ru-RU"/>
        </w:rPr>
        <w:t>)|</w:t>
      </w:r>
      <w:proofErr w:type="gramEnd"/>
      <w:r w:rsidRPr="00912235">
        <w:rPr>
          <w:lang w:val="ru-RU"/>
        </w:rPr>
        <w:t xml:space="preserve"> равно </w:t>
      </w:r>
      <w:r w:rsidRPr="00912235">
        <w:rPr>
          <w:i/>
          <w:iCs/>
          <w:lang w:val="ru-RU"/>
        </w:rPr>
        <w:t>x</w:t>
      </w:r>
      <w:r w:rsidRPr="00912235">
        <w:rPr>
          <w:lang w:val="ru-RU"/>
        </w:rPr>
        <w:t xml:space="preserve">% от </w:t>
      </w:r>
      <w:r w:rsidRPr="00912235">
        <w:rPr>
          <w:position w:val="-10"/>
          <w:lang w:val="ru-RU"/>
        </w:rPr>
        <w:object w:dxaOrig="1180" w:dyaOrig="340" w14:anchorId="02A14EBA">
          <v:shape id="_x0000_i1079" type="#_x0000_t75" style="width:57.6pt;height:14.4pt" o:ole="">
            <v:imagedata r:id="rId115" o:title=""/>
          </v:shape>
          <o:OLEObject Type="Embed" ProgID="Equation.3" ShapeID="_x0000_i1079" DrawAspect="Content" ObjectID="_1812990826" r:id="rId116"/>
        </w:object>
      </w:r>
      <w:r w:rsidRPr="00912235">
        <w:rPr>
          <w:lang w:val="ru-RU"/>
        </w:rPr>
        <w:fldChar w:fldCharType="begin"/>
      </w:r>
      <w:r w:rsidRPr="00912235">
        <w:rPr>
          <w:lang w:val="ru-RU"/>
        </w:rPr>
        <w:instrText xml:space="preserve"> QUOTE </w:instrText>
      </w:r>
      <w:r w:rsidRPr="00912235">
        <w:rPr>
          <w:noProof/>
          <w:position w:val="-6"/>
          <w:lang w:val="ru-RU" w:eastAsia="ru-RU"/>
        </w:rPr>
        <w:drawing>
          <wp:inline distT="0" distB="0" distL="0" distR="0" wp14:anchorId="7D17C412" wp14:editId="13C9F3A2">
            <wp:extent cx="814705" cy="250190"/>
            <wp:effectExtent l="0" t="0" r="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r w:rsidRPr="00912235">
        <w:rPr>
          <w:lang w:val="ru-RU"/>
        </w:rPr>
        <w:t xml:space="preserve"> или </w:t>
      </w:r>
      <w:proofErr w:type="gramStart"/>
      <w:r w:rsidRPr="00912235">
        <w:rPr>
          <w:i/>
          <w:lang w:val="ru-RU"/>
        </w:rPr>
        <w:t>C</w:t>
      </w:r>
      <w:r w:rsidRPr="00912235">
        <w:rPr>
          <w:lang w:val="ru-RU"/>
        </w:rPr>
        <w:t>(</w:t>
      </w:r>
      <w:proofErr w:type="gramEnd"/>
      <w:r w:rsidRPr="00912235">
        <w:rPr>
          <w:i/>
          <w:lang w:val="ru-RU"/>
        </w:rPr>
        <w:t>f </w:t>
      </w:r>
      <w:r w:rsidRPr="00912235">
        <w:rPr>
          <w:lang w:val="ru-RU"/>
        </w:rPr>
        <w:t>= 0).</w:t>
      </w:r>
    </w:p>
    <w:p w14:paraId="38E4235E" w14:textId="1FB0762C" w:rsidR="0055626A" w:rsidRPr="00912235" w:rsidRDefault="0055626A" w:rsidP="0055626A">
      <w:pPr>
        <w:pStyle w:val="Heading3"/>
        <w:rPr>
          <w:lang w:val="ru-RU"/>
        </w:rPr>
      </w:pPr>
      <w:r w:rsidRPr="00912235">
        <w:rPr>
          <w:lang w:val="ru-RU"/>
        </w:rPr>
        <w:t>5.2.2</w:t>
      </w:r>
      <w:r w:rsidRPr="00912235">
        <w:rPr>
          <w:lang w:val="ru-RU"/>
        </w:rPr>
        <w:tab/>
      </w:r>
      <w:r w:rsidR="00DA4176" w:rsidRPr="00912235">
        <w:rPr>
          <w:bCs/>
          <w:lang w:val="ru-RU"/>
        </w:rPr>
        <w:t>Когерентное время или временная корреляция</w:t>
      </w:r>
    </w:p>
    <w:p w14:paraId="232D947B" w14:textId="1AD0BA2B" w:rsidR="0055626A" w:rsidRPr="00912235" w:rsidRDefault="00DA4176" w:rsidP="0055626A">
      <w:pPr>
        <w:rPr>
          <w:lang w:val="ru-RU"/>
        </w:rPr>
      </w:pPr>
      <w:r w:rsidRPr="00912235">
        <w:rPr>
          <w:lang w:val="ru-RU"/>
        </w:rPr>
        <w:t>Для WSSUS когерентное время рассчитывается на основе временнóй корреляции канала согласно</w:t>
      </w:r>
      <w:r w:rsidR="00964527" w:rsidRPr="00912235">
        <w:rPr>
          <w:lang w:val="ru-RU"/>
        </w:rPr>
        <w:t> </w:t>
      </w:r>
      <w:r w:rsidRPr="00912235">
        <w:rPr>
          <w:lang w:val="ru-RU"/>
        </w:rPr>
        <w:t>уравнению (20):</w:t>
      </w:r>
    </w:p>
    <w:p w14:paraId="26A60987" w14:textId="1BEFEE35" w:rsidR="0055626A" w:rsidRPr="00912235" w:rsidRDefault="0055626A" w:rsidP="0055626A">
      <w:pPr>
        <w:pStyle w:val="Equation"/>
        <w:rPr>
          <w:lang w:val="ru-RU"/>
        </w:rPr>
      </w:pPr>
      <w:r w:rsidRPr="00912235">
        <w:rPr>
          <w:lang w:val="ru-RU"/>
        </w:rPr>
        <w:tab/>
      </w:r>
      <w:r w:rsidRPr="00912235">
        <w:rPr>
          <w:lang w:val="ru-RU"/>
        </w:rPr>
        <w:tab/>
      </w:r>
      <w:r w:rsidRPr="00912235">
        <w:rPr>
          <w:position w:val="-14"/>
          <w:lang w:val="ru-RU"/>
        </w:rPr>
        <w:object w:dxaOrig="2680" w:dyaOrig="400" w14:anchorId="47F74EFB">
          <v:shape id="_x0000_i1080" type="#_x0000_t75" style="width:136.8pt;height:21.6pt" o:ole="">
            <v:imagedata r:id="rId118" o:title=""/>
          </v:shape>
          <o:OLEObject Type="Embed" ProgID="Equation.3" ShapeID="_x0000_i1080" DrawAspect="Content" ObjectID="_1812990827" r:id="rId119"/>
        </w:object>
      </w:r>
      <w:r w:rsidR="00DA4176" w:rsidRPr="00912235">
        <w:rPr>
          <w:lang w:val="ru-RU"/>
        </w:rPr>
        <w:t>.</w:t>
      </w:r>
      <w:r w:rsidRPr="00912235">
        <w:rPr>
          <w:lang w:val="ru-RU"/>
        </w:rPr>
        <w:tab/>
      </w:r>
      <w:r w:rsidRPr="00912235">
        <w:rPr>
          <w:lang w:val="ru-RU"/>
        </w:rPr>
        <w:fldChar w:fldCharType="begin"/>
      </w:r>
      <w:r w:rsidRPr="00912235">
        <w:rPr>
          <w:lang w:val="ru-RU"/>
        </w:rPr>
        <w:instrText xml:space="preserve"> QUOTE </w:instrText>
      </w:r>
      <w:r w:rsidRPr="00912235">
        <w:rPr>
          <w:noProof/>
          <w:position w:val="-6"/>
          <w:lang w:val="ru-RU" w:eastAsia="ru-RU"/>
        </w:rPr>
        <w:drawing>
          <wp:inline distT="0" distB="0" distL="0" distR="0" wp14:anchorId="2E0EE1F6" wp14:editId="0BFF544A">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r w:rsidRPr="00912235">
        <w:rPr>
          <w:lang w:val="ru-RU"/>
        </w:rPr>
        <w:t>(20)</w:t>
      </w:r>
    </w:p>
    <w:p w14:paraId="4AC84786" w14:textId="358BEDB2" w:rsidR="0055626A" w:rsidRPr="00912235" w:rsidRDefault="00DA4176" w:rsidP="0055626A">
      <w:pPr>
        <w:rPr>
          <w:lang w:val="ru-RU"/>
        </w:rPr>
      </w:pPr>
      <w:r w:rsidRPr="00912235">
        <w:rPr>
          <w:lang w:val="ru-RU"/>
        </w:rPr>
        <w:t xml:space="preserve">Когерентное время </w:t>
      </w:r>
      <w:r w:rsidRPr="00912235">
        <w:rPr>
          <w:i/>
          <w:lang w:val="ru-RU"/>
        </w:rPr>
        <w:t>T</w:t>
      </w:r>
      <w:r w:rsidRPr="00912235">
        <w:rPr>
          <w:i/>
          <w:iCs/>
          <w:vertAlign w:val="subscript"/>
          <w:lang w:val="ru-RU"/>
        </w:rPr>
        <w:t>x</w:t>
      </w:r>
      <w:r w:rsidRPr="00912235">
        <w:rPr>
          <w:lang w:val="ru-RU"/>
        </w:rPr>
        <w:t xml:space="preserve"> определяется как временнóй интервал, для которого </w:t>
      </w:r>
      <w:r w:rsidRPr="00912235">
        <w:rPr>
          <w:position w:val="-14"/>
          <w:lang w:val="ru-RU"/>
        </w:rPr>
        <w:object w:dxaOrig="840" w:dyaOrig="400" w14:anchorId="1992045D">
          <v:shape id="_x0000_i1081" type="#_x0000_t75" style="width:43.2pt;height:21.6pt" o:ole="">
            <v:imagedata r:id="rId121" o:title=""/>
          </v:shape>
          <o:OLEObject Type="Embed" ProgID="Equation.3" ShapeID="_x0000_i1081" DrawAspect="Content" ObjectID="_1812990828" r:id="rId122"/>
        </w:object>
      </w:r>
      <w:r w:rsidRPr="00912235">
        <w:rPr>
          <w:lang w:val="ru-RU"/>
        </w:rPr>
        <w:t xml:space="preserve"> равно </w:t>
      </w:r>
      <w:r w:rsidRPr="00912235">
        <w:rPr>
          <w:i/>
          <w:iCs/>
          <w:lang w:val="ru-RU"/>
        </w:rPr>
        <w:t>x</w:t>
      </w:r>
      <w:r w:rsidRPr="00912235">
        <w:rPr>
          <w:lang w:val="ru-RU"/>
        </w:rPr>
        <w:t>% от</w:t>
      </w:r>
      <w:r w:rsidR="00964527" w:rsidRPr="00912235">
        <w:rPr>
          <w:lang w:val="ru-RU"/>
        </w:rPr>
        <w:t> </w:t>
      </w:r>
      <w:r w:rsidRPr="00912235">
        <w:rPr>
          <w:position w:val="-14"/>
          <w:lang w:val="ru-RU"/>
        </w:rPr>
        <w:object w:dxaOrig="1200" w:dyaOrig="400" w14:anchorId="11BE2FD7">
          <v:shape id="_x0000_i1082" type="#_x0000_t75" style="width:57.6pt;height:21.6pt" o:ole="">
            <v:imagedata r:id="rId123" o:title=""/>
          </v:shape>
          <o:OLEObject Type="Embed" ProgID="Equation.3" ShapeID="_x0000_i1082" DrawAspect="Content" ObjectID="_1812990829" r:id="rId124"/>
        </w:object>
      </w:r>
      <w:r w:rsidRPr="00912235">
        <w:rPr>
          <w:lang w:val="ru-RU"/>
        </w:rPr>
        <w:fldChar w:fldCharType="begin"/>
      </w:r>
      <w:r w:rsidRPr="00912235">
        <w:rPr>
          <w:lang w:val="ru-RU"/>
        </w:rPr>
        <w:instrText xml:space="preserve"> QUOTE </w:instrText>
      </w:r>
      <w:r w:rsidRPr="00912235">
        <w:rPr>
          <w:noProof/>
          <w:position w:val="-6"/>
          <w:lang w:val="ru-RU" w:eastAsia="ru-RU"/>
        </w:rPr>
        <w:drawing>
          <wp:inline distT="0" distB="0" distL="0" distR="0" wp14:anchorId="0F75F39F" wp14:editId="3B0FCA6B">
            <wp:extent cx="885825" cy="250190"/>
            <wp:effectExtent l="0" t="0" r="9525"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r w:rsidRPr="00912235">
        <w:rPr>
          <w:lang w:val="ru-RU"/>
        </w:rPr>
        <w:t>.</w:t>
      </w:r>
    </w:p>
    <w:p w14:paraId="006CC476" w14:textId="36BE3A2A" w:rsidR="0055626A" w:rsidRPr="00912235" w:rsidRDefault="0055626A" w:rsidP="0055626A">
      <w:pPr>
        <w:pStyle w:val="Heading3"/>
        <w:rPr>
          <w:lang w:val="ru-RU"/>
        </w:rPr>
      </w:pPr>
      <w:r w:rsidRPr="00912235">
        <w:rPr>
          <w:lang w:val="ru-RU"/>
        </w:rPr>
        <w:t>5.2.3</w:t>
      </w:r>
      <w:r w:rsidRPr="00912235">
        <w:rPr>
          <w:lang w:val="ru-RU"/>
        </w:rPr>
        <w:tab/>
      </w:r>
      <w:r w:rsidR="00DA4176" w:rsidRPr="00912235">
        <w:rPr>
          <w:bCs/>
          <w:lang w:val="ru-RU"/>
        </w:rPr>
        <w:t>Частота пересечений уровня и средняя продолжительность замирания</w:t>
      </w:r>
    </w:p>
    <w:p w14:paraId="67B9A21B" w14:textId="3188FA5F" w:rsidR="0055626A" w:rsidRPr="00912235" w:rsidRDefault="00DA4176" w:rsidP="004764A0">
      <w:pPr>
        <w:rPr>
          <w:szCs w:val="24"/>
          <w:lang w:val="ru-RU"/>
        </w:rPr>
      </w:pPr>
      <w:r w:rsidRPr="00912235">
        <w:rPr>
          <w:lang w:val="ru-RU"/>
        </w:rPr>
        <w:t xml:space="preserve">Частота пересечений уровня (LCR) и средняя продолжительность замирания (AFD) могут быть получены из отклонений мощности принимаемого сигнала на отдельно взятой частоте как функция времени или расстояния либо из амплитуды функции частоты, переменной во времени, на отдельно взятой частоте, измеренной как функция времени или расстояния. Для заданного временного интервала LCR – это </w:t>
      </w:r>
      <w:r w:rsidRPr="00912235">
        <w:rPr>
          <w:szCs w:val="24"/>
          <w:lang w:val="ru-RU"/>
        </w:rPr>
        <w:t>количество пересечений определенного уровня принимаемым сигналом, а AFD – продолжительность периода, в течение которого он находится ниже заданного уровня. Например, для уровня –12,5</w:t>
      </w:r>
      <w:r w:rsidR="008830F2" w:rsidRPr="00912235">
        <w:rPr>
          <w:szCs w:val="24"/>
          <w:lang w:val="ru-RU"/>
        </w:rPr>
        <w:t> </w:t>
      </w:r>
      <w:r w:rsidRPr="00912235">
        <w:rPr>
          <w:szCs w:val="24"/>
          <w:lang w:val="ru-RU"/>
        </w:rPr>
        <w:t>дБ на рисунке</w:t>
      </w:r>
      <w:r w:rsidR="008830F2" w:rsidRPr="00912235">
        <w:rPr>
          <w:szCs w:val="24"/>
          <w:lang w:val="ru-RU"/>
        </w:rPr>
        <w:t> </w:t>
      </w:r>
      <w:r w:rsidRPr="00912235">
        <w:rPr>
          <w:szCs w:val="24"/>
          <w:lang w:val="ru-RU"/>
        </w:rPr>
        <w:t>13 изображены LCR и AFD, двойные стрелки обозначают время, в течение которого сигнал находится ниже уровня, а вертикальные стрелки отображают количество пересечений заданного уровня в положительном направлении.</w:t>
      </w:r>
    </w:p>
    <w:p w14:paraId="578CCB56" w14:textId="0CC8D0E3" w:rsidR="0055626A" w:rsidRPr="00912235" w:rsidRDefault="00526C7A" w:rsidP="0055626A">
      <w:pPr>
        <w:pStyle w:val="FigureNo"/>
        <w:rPr>
          <w:lang w:val="ru-RU"/>
        </w:rPr>
      </w:pPr>
      <w:r w:rsidRPr="00912235">
        <w:rPr>
          <w:lang w:val="ru-RU"/>
        </w:rPr>
        <w:t>РИСУНОК 13</w:t>
      </w:r>
    </w:p>
    <w:p w14:paraId="4F618C44" w14:textId="7B1782CE" w:rsidR="0055626A" w:rsidRPr="00912235" w:rsidRDefault="00526C7A" w:rsidP="0055626A">
      <w:pPr>
        <w:pStyle w:val="Figuretitle"/>
        <w:rPr>
          <w:lang w:val="ru-RU"/>
        </w:rPr>
      </w:pPr>
      <w:r w:rsidRPr="00912235">
        <w:rPr>
          <w:lang w:val="ru-RU"/>
        </w:rPr>
        <w:t>Мощность принимаемого сигнала как функция времени</w:t>
      </w:r>
    </w:p>
    <w:p w14:paraId="6C4EE75D" w14:textId="46B908D6" w:rsidR="0055626A" w:rsidRPr="00912235" w:rsidRDefault="00D90E58" w:rsidP="0055626A">
      <w:pPr>
        <w:pStyle w:val="Figure"/>
        <w:rPr>
          <w:lang w:val="ru-RU" w:eastAsia="en-GB"/>
        </w:rPr>
      </w:pPr>
      <w:r w:rsidRPr="00912235">
        <w:rPr>
          <w:lang w:val="ru-RU"/>
        </w:rPr>
        <w:pict w14:anchorId="08F1FE64">
          <v:shape id="_x0000_i1173" type="#_x0000_t75" style="width:230.4pt;height:158.4pt">
            <v:imagedata r:id="rId126" o:title=""/>
          </v:shape>
        </w:pict>
      </w:r>
    </w:p>
    <w:p w14:paraId="2A0ED2BF" w14:textId="102E282B" w:rsidR="0055626A" w:rsidRPr="00912235" w:rsidRDefault="0055626A" w:rsidP="0055626A">
      <w:pPr>
        <w:pStyle w:val="Heading3"/>
        <w:rPr>
          <w:lang w:val="ru-RU"/>
        </w:rPr>
      </w:pPr>
      <w:r w:rsidRPr="00912235">
        <w:rPr>
          <w:lang w:val="ru-RU"/>
        </w:rPr>
        <w:t>5.2.4</w:t>
      </w:r>
      <w:r w:rsidRPr="00912235">
        <w:rPr>
          <w:lang w:val="ru-RU"/>
        </w:rPr>
        <w:tab/>
      </w:r>
      <w:r w:rsidR="00072FA4" w:rsidRPr="00912235">
        <w:rPr>
          <w:bCs/>
          <w:lang w:val="ru-RU"/>
        </w:rPr>
        <w:t>Частота пересечений уровня и средняя ширина полосы замирания</w:t>
      </w:r>
    </w:p>
    <w:p w14:paraId="15B7BBE3" w14:textId="56729C39" w:rsidR="0055626A" w:rsidRPr="00912235" w:rsidRDefault="00072FA4" w:rsidP="004764A0">
      <w:pPr>
        <w:rPr>
          <w:lang w:val="ru-RU"/>
        </w:rPr>
      </w:pPr>
      <w:r w:rsidRPr="00912235">
        <w:rPr>
          <w:lang w:val="ru-RU"/>
        </w:rPr>
        <w:t>Частота пересечений уровня (LCR) и средняя ширина полосы замирания (AFBW) могут быть получены из отклонений мощности принимаемого сигнала как функция частоты либо из амплитуды функции частоты, переменной во времени, в отдельно взятый момент времени, как показано на рисунке 13, на котором ось времени заменена осью частоты. Для заданной полосы пропускания LCF – это количество пересечений определенного уровня принимаемым сигналом, а AFBW – средний частотный диапазон, который опускается ниже заданного порогового уровня. На рисунке 14 изображены два параметра, рассчитанных для пороговых уровней от –15 до 0 дБ.</w:t>
      </w:r>
    </w:p>
    <w:p w14:paraId="44AFA66B" w14:textId="1CEB85A1" w:rsidR="0055626A" w:rsidRPr="00912235" w:rsidRDefault="007F4516" w:rsidP="0055626A">
      <w:pPr>
        <w:pStyle w:val="FigureNo"/>
        <w:rPr>
          <w:lang w:val="ru-RU" w:eastAsia="en-GB"/>
        </w:rPr>
      </w:pPr>
      <w:r w:rsidRPr="00912235">
        <w:rPr>
          <w:lang w:val="ru-RU"/>
        </w:rPr>
        <w:lastRenderedPageBreak/>
        <w:t>РИСУНОК</w:t>
      </w:r>
      <w:r w:rsidRPr="00912235">
        <w:rPr>
          <w:lang w:val="ru-RU" w:eastAsia="en-GB"/>
        </w:rPr>
        <w:t xml:space="preserve"> 14</w:t>
      </w:r>
    </w:p>
    <w:p w14:paraId="21901E21" w14:textId="18DF169A" w:rsidR="0055626A" w:rsidRPr="00912235" w:rsidRDefault="007F4516" w:rsidP="0055626A">
      <w:pPr>
        <w:pStyle w:val="Figuretitle"/>
        <w:rPr>
          <w:lang w:val="ru-RU" w:eastAsia="en-GB"/>
        </w:rPr>
      </w:pPr>
      <w:r w:rsidRPr="00912235">
        <w:rPr>
          <w:bCs/>
          <w:lang w:val="ru-RU"/>
        </w:rPr>
        <w:t>Нормализованная средняя ширина полосы замирания и частота пересечений уровня</w:t>
      </w:r>
    </w:p>
    <w:p w14:paraId="6D6BB7F1" w14:textId="667D4095" w:rsidR="00072FA4" w:rsidRPr="00912235" w:rsidRDefault="00D90E58" w:rsidP="00072FA4">
      <w:pPr>
        <w:jc w:val="center"/>
        <w:rPr>
          <w:lang w:val="ru-RU"/>
        </w:rPr>
      </w:pPr>
      <w:r w:rsidRPr="00912235">
        <w:rPr>
          <w:lang w:val="ru-RU"/>
        </w:rPr>
        <w:pict w14:anchorId="66C674D7">
          <v:shape id="_x0000_i1175" type="#_x0000_t75" style="width:5in;height:223.2pt">
            <v:imagedata r:id="rId127" o:title="" cropbottom="5055f"/>
          </v:shape>
        </w:pict>
      </w:r>
    </w:p>
    <w:p w14:paraId="359494E4" w14:textId="01DD0CF3" w:rsidR="0055626A" w:rsidRPr="00912235" w:rsidRDefault="0055626A" w:rsidP="0005080E">
      <w:pPr>
        <w:pStyle w:val="Heading3"/>
        <w:keepNext w:val="0"/>
        <w:keepLines w:val="0"/>
        <w:rPr>
          <w:lang w:val="ru-RU"/>
        </w:rPr>
      </w:pPr>
      <w:r w:rsidRPr="00912235">
        <w:rPr>
          <w:lang w:val="ru-RU"/>
        </w:rPr>
        <w:t>5.2.5</w:t>
      </w:r>
      <w:r w:rsidRPr="00912235">
        <w:rPr>
          <w:lang w:val="ru-RU"/>
        </w:rPr>
        <w:tab/>
      </w:r>
      <w:r w:rsidR="00D5790C" w:rsidRPr="00912235">
        <w:rPr>
          <w:lang w:val="ru-RU"/>
        </w:rPr>
        <w:t>Рекомендованные параметры</w:t>
      </w:r>
    </w:p>
    <w:p w14:paraId="2020ACDF" w14:textId="15F637CE" w:rsidR="0055626A" w:rsidRPr="00912235" w:rsidRDefault="00D5790C" w:rsidP="0005080E">
      <w:pPr>
        <w:rPr>
          <w:lang w:val="ru-RU"/>
        </w:rPr>
      </w:pPr>
      <w:r w:rsidRPr="00912235">
        <w:rPr>
          <w:i/>
          <w:iCs/>
          <w:lang w:val="ru-RU"/>
        </w:rPr>
        <w:t xml:space="preserve">Ширина полосы корреляции – </w:t>
      </w:r>
      <w:r w:rsidRPr="00912235">
        <w:rPr>
          <w:lang w:val="ru-RU"/>
        </w:rPr>
        <w:t>это полоса частот, в которой автокорреляционная функция передаточной функции находится выше заданного порога; типичные пороговые значения составляют</w:t>
      </w:r>
      <w:r w:rsidR="00534D23" w:rsidRPr="00912235">
        <w:rPr>
          <w:lang w:val="ru-RU"/>
        </w:rPr>
        <w:t xml:space="preserve"> </w:t>
      </w:r>
      <w:r w:rsidRPr="00912235">
        <w:rPr>
          <w:lang w:val="ru-RU"/>
        </w:rPr>
        <w:t>0,5 и 0,9. LCR рассчитывается, как правило, для числа пересечений уровня в секунду, а LCF – это количество пересечений уровня на МГц.</w:t>
      </w:r>
    </w:p>
    <w:p w14:paraId="687DF363" w14:textId="1FF75134" w:rsidR="00632AA2" w:rsidRPr="00912235" w:rsidRDefault="00632AA2" w:rsidP="0005080E">
      <w:pPr>
        <w:pStyle w:val="Heading1"/>
        <w:rPr>
          <w:lang w:val="ru-RU"/>
        </w:rPr>
      </w:pPr>
      <w:r w:rsidRPr="00912235">
        <w:rPr>
          <w:lang w:val="ru-RU"/>
        </w:rPr>
        <w:t>6</w:t>
      </w:r>
      <w:r w:rsidRPr="00912235">
        <w:rPr>
          <w:lang w:val="ru-RU"/>
        </w:rPr>
        <w:tab/>
      </w:r>
      <w:r w:rsidR="00534D23" w:rsidRPr="00912235">
        <w:rPr>
          <w:lang w:val="ru-RU"/>
        </w:rPr>
        <w:t>Частный случай моделирования узкополосного канала</w:t>
      </w:r>
    </w:p>
    <w:p w14:paraId="42EF0F3B" w14:textId="0C45E977" w:rsidR="00632AA2" w:rsidRPr="00912235" w:rsidRDefault="00534D23" w:rsidP="00632AA2">
      <w:pPr>
        <w:rPr>
          <w:rFonts w:eastAsia="SimSun"/>
          <w:lang w:val="ru-RU"/>
        </w:rPr>
      </w:pPr>
      <w:r w:rsidRPr="00912235">
        <w:rPr>
          <w:rFonts w:eastAsia="SimSun"/>
          <w:lang w:val="ru-RU"/>
        </w:rPr>
        <w:t>В особом случае, когда ширина полосы сигнала меньше ширины полосы когерентности канала, процесс моделирования может быть упрощен до амплитудного замирания, как показано на рисунке 15, когда все частоты в пределах ширины полосы сигнала будут затронуты аналогичным образом.</w:t>
      </w:r>
    </w:p>
    <w:p w14:paraId="68282458" w14:textId="124D7482" w:rsidR="00632AA2" w:rsidRPr="00912235" w:rsidRDefault="00534D23" w:rsidP="00632AA2">
      <w:pPr>
        <w:pStyle w:val="FigureNo"/>
        <w:rPr>
          <w:lang w:val="ru-RU" w:eastAsia="en-GB"/>
        </w:rPr>
      </w:pPr>
      <w:r w:rsidRPr="00912235">
        <w:rPr>
          <w:lang w:val="ru-RU" w:eastAsia="en-GB"/>
        </w:rPr>
        <w:t>РИСУНОК 15</w:t>
      </w:r>
    </w:p>
    <w:p w14:paraId="670742F8" w14:textId="34D7AA9C" w:rsidR="00632AA2" w:rsidRPr="00912235" w:rsidRDefault="00534D23" w:rsidP="00632AA2">
      <w:pPr>
        <w:pStyle w:val="Figuretitle"/>
        <w:rPr>
          <w:rFonts w:eastAsia="SimSun"/>
          <w:lang w:val="ru-RU"/>
        </w:rPr>
      </w:pPr>
      <w:r w:rsidRPr="00912235">
        <w:rPr>
          <w:rFonts w:eastAsia="SimSun"/>
          <w:lang w:val="ru-RU"/>
        </w:rPr>
        <w:t>Принцип моделирования узкополосного канала</w:t>
      </w:r>
    </w:p>
    <w:p w14:paraId="4BC0E8D3" w14:textId="2D52A521" w:rsidR="00534D23" w:rsidRPr="00912235" w:rsidRDefault="00D90E58" w:rsidP="00534D23">
      <w:pPr>
        <w:jc w:val="center"/>
        <w:rPr>
          <w:rFonts w:eastAsia="SimSun"/>
          <w:lang w:val="ru-RU"/>
        </w:rPr>
      </w:pPr>
      <w:r w:rsidRPr="00912235">
        <w:rPr>
          <w:lang w:val="ru-RU"/>
        </w:rPr>
        <w:object w:dxaOrig="8409" w:dyaOrig="4209" w14:anchorId="083EE5E1">
          <v:shape id="_x0000_i1085" type="#_x0000_t75" style="width:309.6pt;height:158.4pt" o:ole="">
            <v:imagedata r:id="rId128" o:title="" croptop="7242f" cropbottom="6666f" cropleft="3620f" cropright="11754f"/>
          </v:shape>
          <o:OLEObject Type="Embed" ProgID="CorelDRAW.Graphic.14" ShapeID="_x0000_i1085" DrawAspect="Content" ObjectID="_1812990830" r:id="rId129"/>
        </w:object>
      </w:r>
    </w:p>
    <w:p w14:paraId="6C4AF12B" w14:textId="39C03D69" w:rsidR="00632AA2" w:rsidRPr="00912235" w:rsidRDefault="006444C1" w:rsidP="0005080E">
      <w:pPr>
        <w:pStyle w:val="Normalaftertitle"/>
        <w:rPr>
          <w:rFonts w:eastAsia="SimSun"/>
          <w:spacing w:val="-2"/>
          <w:lang w:val="ru-RU"/>
        </w:rPr>
      </w:pPr>
      <w:r w:rsidRPr="00912235">
        <w:rPr>
          <w:rFonts w:eastAsia="SimSun"/>
          <w:spacing w:val="-2"/>
          <w:lang w:val="ru-RU"/>
        </w:rPr>
        <w:t xml:space="preserve">В случае широкополосного канала принимаемый сигнал </w:t>
      </w:r>
      <w:r w:rsidRPr="00912235">
        <w:rPr>
          <w:rFonts w:eastAsia="SimSun"/>
          <w:i/>
          <w:spacing w:val="-2"/>
          <w:lang w:val="ru-RU"/>
        </w:rPr>
        <w:t>y</w:t>
      </w:r>
      <w:r w:rsidRPr="00912235">
        <w:rPr>
          <w:rFonts w:eastAsia="SimSun"/>
          <w:spacing w:val="-2"/>
          <w:lang w:val="ru-RU"/>
        </w:rPr>
        <w:t>(</w:t>
      </w:r>
      <w:r w:rsidRPr="00912235">
        <w:rPr>
          <w:rFonts w:eastAsia="SimSun"/>
          <w:i/>
          <w:spacing w:val="-2"/>
          <w:lang w:val="ru-RU"/>
        </w:rPr>
        <w:t>t</w:t>
      </w:r>
      <w:r w:rsidRPr="00912235">
        <w:rPr>
          <w:rFonts w:eastAsia="SimSun"/>
          <w:spacing w:val="-2"/>
          <w:lang w:val="ru-RU"/>
        </w:rPr>
        <w:t>) может быть выражен уравнением (21):</w:t>
      </w:r>
    </w:p>
    <w:p w14:paraId="2EDFFF6A" w14:textId="54F1F080" w:rsidR="006444C1" w:rsidRPr="00912235" w:rsidRDefault="006444C1" w:rsidP="006444C1">
      <w:pPr>
        <w:pStyle w:val="Equation"/>
        <w:rPr>
          <w:szCs w:val="24"/>
          <w:lang w:val="ru-RU"/>
        </w:rPr>
      </w:pPr>
      <w:r w:rsidRPr="00912235">
        <w:rPr>
          <w:rFonts w:ascii="Calibri" w:hAnsi="Calibri"/>
          <w:lang w:val="ru-RU"/>
        </w:rPr>
        <w:tab/>
      </w:r>
      <w:r w:rsidRPr="00912235">
        <w:rPr>
          <w:rFonts w:ascii="Calibri" w:hAnsi="Calibri"/>
          <w:lang w:val="ru-RU"/>
        </w:rPr>
        <w:tab/>
      </w:r>
      <m:oMath>
        <m:r>
          <w:rPr>
            <w:rFonts w:ascii="Cambria Math" w:eastAsia="SimSun" w:hAnsi="Cambria Math"/>
            <w:lang w:val="ru-RU"/>
          </w:rPr>
          <m:t>y</m:t>
        </m:r>
        <m:d>
          <m:dPr>
            <m:ctrlPr>
              <w:rPr>
                <w:rFonts w:ascii="Cambria Math" w:eastAsia="SimSun" w:hAnsi="Cambria Math"/>
                <w:bCs/>
                <w:iCs/>
                <w:lang w:val="ru-RU"/>
              </w:rPr>
            </m:ctrlPr>
          </m:dPr>
          <m:e>
            <m:r>
              <w:rPr>
                <w:rFonts w:ascii="Cambria Math" w:eastAsia="SimSun" w:hAnsi="Cambria Math"/>
                <w:lang w:val="ru-RU"/>
              </w:rPr>
              <m:t>t</m:t>
            </m:r>
          </m:e>
        </m:d>
        <m:r>
          <m:rPr>
            <m:sty m:val="p"/>
          </m:rPr>
          <w:rPr>
            <w:rFonts w:ascii="Cambria Math" w:eastAsia="SimSun" w:hAnsi="Cambria Math"/>
            <w:lang w:val="ru-RU"/>
          </w:rPr>
          <m:t>=</m:t>
        </m:r>
        <m:nary>
          <m:naryPr>
            <m:chr m:val="∑"/>
            <m:ctrlPr>
              <w:rPr>
                <w:rFonts w:ascii="Cambria Math" w:eastAsia="SimSun" w:hAnsi="Cambria Math"/>
                <w:bCs/>
                <w:iCs/>
                <w:lang w:val="ru-RU"/>
              </w:rPr>
            </m:ctrlPr>
          </m:naryPr>
          <m:sub>
            <m:r>
              <w:rPr>
                <w:rFonts w:ascii="Cambria Math" w:eastAsia="SimSun" w:hAnsi="Cambria Math"/>
                <w:lang w:val="ru-RU"/>
              </w:rPr>
              <m:t>n</m:t>
            </m:r>
            <m:r>
              <m:rPr>
                <m:sty m:val="p"/>
              </m:rPr>
              <w:rPr>
                <w:rFonts w:ascii="Cambria Math" w:eastAsia="SimSun" w:hAnsi="Cambria Math"/>
                <w:lang w:val="ru-RU"/>
              </w:rPr>
              <m:t>=1</m:t>
            </m:r>
          </m:sub>
          <m:sup>
            <m:r>
              <w:rPr>
                <w:rFonts w:ascii="Cambria Math" w:eastAsia="SimSun" w:hAnsi="Cambria Math"/>
                <w:lang w:val="ru-RU"/>
              </w:rPr>
              <m:t>N</m:t>
            </m:r>
          </m:sup>
          <m:e>
            <m:sSub>
              <m:sSubPr>
                <m:ctrlPr>
                  <w:rPr>
                    <w:rFonts w:ascii="Cambria Math" w:eastAsia="SimSun" w:hAnsi="Cambria Math"/>
                    <w:bCs/>
                    <w:iCs/>
                    <w:lang w:val="ru-RU"/>
                  </w:rPr>
                </m:ctrlPr>
              </m:sSubPr>
              <m:e>
                <m:r>
                  <m:rPr>
                    <m:sty m:val="p"/>
                  </m:rPr>
                  <w:rPr>
                    <w:rFonts w:ascii="Cambria Math" w:eastAsia="SimSun" w:hAnsi="Cambria Math"/>
                    <w:lang w:val="ru-RU"/>
                  </w:rPr>
                  <m:t>γ</m:t>
                </m:r>
              </m:e>
              <m:sub>
                <m:r>
                  <w:rPr>
                    <w:rFonts w:ascii="Cambria Math" w:eastAsia="SimSun" w:hAnsi="Cambria Math"/>
                    <w:lang w:val="ru-RU"/>
                  </w:rPr>
                  <m:t>n</m:t>
                </m:r>
              </m:sub>
            </m:sSub>
            <m:d>
              <m:dPr>
                <m:ctrlPr>
                  <w:rPr>
                    <w:rFonts w:ascii="Cambria Math" w:eastAsia="SimSun" w:hAnsi="Cambria Math"/>
                    <w:bCs/>
                    <w:iCs/>
                    <w:lang w:val="ru-RU"/>
                  </w:rPr>
                </m:ctrlPr>
              </m:dPr>
              <m:e>
                <m:r>
                  <w:rPr>
                    <w:rFonts w:ascii="Cambria Math" w:eastAsia="SimSun" w:hAnsi="Cambria Math"/>
                    <w:lang w:val="ru-RU"/>
                  </w:rPr>
                  <m:t>t</m:t>
                </m:r>
              </m:e>
            </m:d>
            <m:r>
              <w:rPr>
                <w:rFonts w:ascii="Cambria Math" w:eastAsia="SimSun" w:hAnsi="Cambria Math"/>
                <w:lang w:val="ru-RU"/>
              </w:rPr>
              <m:t>s</m:t>
            </m:r>
            <m:d>
              <m:dPr>
                <m:ctrlPr>
                  <w:rPr>
                    <w:rFonts w:ascii="Cambria Math" w:eastAsia="SimSun" w:hAnsi="Cambria Math"/>
                    <w:bCs/>
                    <w:iCs/>
                    <w:lang w:val="ru-RU"/>
                  </w:rPr>
                </m:ctrlPr>
              </m:dPr>
              <m:e>
                <m:r>
                  <w:rPr>
                    <w:rFonts w:ascii="Cambria Math" w:eastAsia="SimSun" w:hAnsi="Cambria Math"/>
                    <w:lang w:val="ru-RU"/>
                  </w:rPr>
                  <m:t>t</m:t>
                </m:r>
                <m:r>
                  <m:rPr>
                    <m:sty m:val="p"/>
                  </m:rPr>
                  <w:rPr>
                    <w:rFonts w:ascii="Cambria Math" w:eastAsia="SimSun" w:hAnsi="Cambria Math"/>
                    <w:lang w:val="ru-RU"/>
                  </w:rPr>
                  <m:t>-</m:t>
                </m:r>
                <m:sSub>
                  <m:sSubPr>
                    <m:ctrlPr>
                      <w:rPr>
                        <w:rFonts w:ascii="Cambria Math" w:eastAsia="SimSun" w:hAnsi="Cambria Math"/>
                        <w:bCs/>
                        <w:iCs/>
                        <w:lang w:val="ru-RU"/>
                      </w:rPr>
                    </m:ctrlPr>
                  </m:sSubPr>
                  <m:e>
                    <m:r>
                      <m:rPr>
                        <m:sty m:val="p"/>
                      </m:rPr>
                      <w:rPr>
                        <w:rFonts w:ascii="Cambria Math" w:eastAsia="SimSun" w:hAnsi="Cambria Math"/>
                        <w:lang w:val="ru-RU"/>
                      </w:rPr>
                      <m:t>τ</m:t>
                    </m:r>
                  </m:e>
                  <m:sub>
                    <m:r>
                      <w:rPr>
                        <w:rFonts w:ascii="Cambria Math" w:eastAsia="SimSun" w:hAnsi="Cambria Math"/>
                        <w:lang w:val="ru-RU"/>
                      </w:rPr>
                      <m:t>n</m:t>
                    </m:r>
                  </m:sub>
                </m:sSub>
                <m:d>
                  <m:dPr>
                    <m:ctrlPr>
                      <w:rPr>
                        <w:rFonts w:ascii="Cambria Math" w:eastAsia="SimSun" w:hAnsi="Cambria Math"/>
                        <w:bCs/>
                        <w:iCs/>
                        <w:lang w:val="ru-RU"/>
                      </w:rPr>
                    </m:ctrlPr>
                  </m:dPr>
                  <m:e>
                    <m:r>
                      <w:rPr>
                        <w:rFonts w:ascii="Cambria Math" w:eastAsia="SimSun" w:hAnsi="Cambria Math"/>
                        <w:lang w:val="ru-RU"/>
                      </w:rPr>
                      <m:t>t</m:t>
                    </m:r>
                  </m:e>
                </m:d>
              </m:e>
            </m:d>
            <m:r>
              <m:rPr>
                <m:sty m:val="p"/>
              </m:rPr>
              <w:rPr>
                <w:rFonts w:ascii="Cambria Math" w:eastAsia="SimSun" w:hAnsi="Cambria Math"/>
                <w:lang w:val="ru-RU"/>
              </w:rPr>
              <m:t>exp(-</m:t>
            </m:r>
            <m:r>
              <w:rPr>
                <w:rFonts w:ascii="Cambria Math" w:eastAsia="SimSun" w:hAnsi="Cambria Math"/>
                <w:lang w:val="ru-RU"/>
              </w:rPr>
              <m:t>i</m:t>
            </m:r>
            <m:r>
              <m:rPr>
                <m:sty m:val="p"/>
              </m:rPr>
              <w:rPr>
                <w:rFonts w:ascii="Cambria Math" w:eastAsia="SimSun" w:hAnsi="Cambria Math"/>
                <w:lang w:val="ru-RU"/>
              </w:rPr>
              <m:t>2π</m:t>
            </m:r>
            <m:sSub>
              <m:sSubPr>
                <m:ctrlPr>
                  <w:rPr>
                    <w:rFonts w:ascii="Cambria Math" w:eastAsia="SimSun" w:hAnsi="Cambria Math"/>
                    <w:bCs/>
                    <w:iCs/>
                    <w:lang w:val="ru-RU"/>
                  </w:rPr>
                </m:ctrlPr>
              </m:sSubPr>
              <m:e>
                <m:r>
                  <w:rPr>
                    <w:rFonts w:ascii="Cambria Math" w:eastAsia="SimSun" w:hAnsi="Cambria Math"/>
                    <w:lang w:val="ru-RU"/>
                  </w:rPr>
                  <m:t>f</m:t>
                </m:r>
              </m:e>
              <m:sub>
                <m:r>
                  <w:rPr>
                    <w:rFonts w:ascii="Cambria Math" w:eastAsia="SimSun" w:hAnsi="Cambria Math"/>
                    <w:lang w:val="ru-RU"/>
                  </w:rPr>
                  <m:t>d</m:t>
                </m:r>
                <m:r>
                  <m:rPr>
                    <m:sty m:val="p"/>
                  </m:rPr>
                  <w:rPr>
                    <w:rFonts w:ascii="Cambria Math" w:eastAsia="SimSun" w:hAnsi="Cambria Math"/>
                    <w:lang w:val="ru-RU"/>
                  </w:rPr>
                  <m:t>,</m:t>
                </m:r>
                <m:r>
                  <w:rPr>
                    <w:rFonts w:ascii="Cambria Math" w:eastAsia="SimSun" w:hAnsi="Cambria Math"/>
                    <w:lang w:val="ru-RU"/>
                  </w:rPr>
                  <m:t>n</m:t>
                </m:r>
              </m:sub>
            </m:sSub>
            <m:r>
              <m:rPr>
                <m:sty m:val="p"/>
              </m:rPr>
              <w:rPr>
                <w:rFonts w:ascii="Cambria Math" w:eastAsia="SimSun" w:hAnsi="Cambria Math"/>
                <w:lang w:val="ru-RU"/>
              </w:rPr>
              <m:t>(</m:t>
            </m:r>
            <m:r>
              <w:rPr>
                <w:rFonts w:ascii="Cambria Math" w:eastAsia="SimSun" w:hAnsi="Cambria Math"/>
                <w:lang w:val="ru-RU"/>
              </w:rPr>
              <m:t>t</m:t>
            </m:r>
            <m:r>
              <m:rPr>
                <m:sty m:val="p"/>
              </m:rPr>
              <w:rPr>
                <w:rFonts w:ascii="Cambria Math" w:eastAsia="SimSun" w:hAnsi="Cambria Math"/>
                <w:lang w:val="ru-RU"/>
              </w:rPr>
              <m:t>))</m:t>
            </m:r>
          </m:e>
        </m:nary>
      </m:oMath>
      <w:r w:rsidRPr="00912235">
        <w:rPr>
          <w:rFonts w:ascii="Calibri" w:hAnsi="Calibri"/>
          <w:bCs/>
          <w:iCs/>
          <w:lang w:val="ru-RU"/>
        </w:rPr>
        <w:t>,</w:t>
      </w:r>
      <w:r w:rsidRPr="00912235">
        <w:rPr>
          <w:rFonts w:ascii="Calibri" w:hAnsi="Calibri"/>
          <w:lang w:val="ru-RU"/>
        </w:rPr>
        <w:tab/>
      </w:r>
      <w:r w:rsidRPr="00912235">
        <w:rPr>
          <w:szCs w:val="24"/>
          <w:lang w:val="ru-RU"/>
        </w:rPr>
        <w:t>(21)</w:t>
      </w:r>
    </w:p>
    <w:p w14:paraId="666D1517" w14:textId="77777777" w:rsidR="00B048CC" w:rsidRPr="00912235" w:rsidRDefault="00B048CC" w:rsidP="00632AA2">
      <w:pPr>
        <w:rPr>
          <w:rFonts w:eastAsia="SimSun"/>
          <w:bCs/>
          <w:iCs/>
          <w:lang w:val="ru-RU"/>
        </w:rPr>
      </w:pPr>
    </w:p>
    <w:p w14:paraId="59142966" w14:textId="6D3C3ADD" w:rsidR="0005695B" w:rsidRPr="00BC1E00" w:rsidRDefault="006444C1" w:rsidP="00632AA2">
      <w:pPr>
        <w:rPr>
          <w:rFonts w:eastAsia="SimSun"/>
          <w:bCs/>
          <w:iCs/>
          <w:lang w:val="en-US"/>
        </w:rPr>
      </w:pPr>
      <w:r w:rsidRPr="00912235">
        <w:rPr>
          <w:rFonts w:eastAsia="SimSun"/>
          <w:bCs/>
          <w:iCs/>
          <w:lang w:val="ru-RU"/>
        </w:rPr>
        <w:lastRenderedPageBreak/>
        <w:t>где</w:t>
      </w:r>
      <w:r w:rsidR="00BC1E00">
        <w:rPr>
          <w:rFonts w:eastAsia="SimSun"/>
          <w:bCs/>
          <w:iCs/>
          <w:lang w:val="en-US"/>
        </w:rPr>
        <w:t>:</w:t>
      </w:r>
    </w:p>
    <w:p w14:paraId="6219A123" w14:textId="624118BA" w:rsidR="0039728A" w:rsidRPr="00912235" w:rsidRDefault="0039728A" w:rsidP="0039728A">
      <w:pPr>
        <w:pStyle w:val="Equationlegend"/>
        <w:rPr>
          <w:rFonts w:eastAsia="SimSun"/>
          <w:lang w:val="ru-RU"/>
        </w:rPr>
      </w:pPr>
      <w:r w:rsidRPr="00912235">
        <w:rPr>
          <w:rFonts w:eastAsia="SimSun"/>
          <w:lang w:val="ru-RU"/>
        </w:rPr>
        <w:tab/>
      </w:r>
      <w:r w:rsidRPr="00912235">
        <w:rPr>
          <w:rFonts w:eastAsia="SimSun"/>
          <w:i/>
          <w:iCs/>
          <w:lang w:val="ru-RU"/>
        </w:rPr>
        <w:t>s</w:t>
      </w:r>
      <w:r w:rsidRPr="00912235">
        <w:rPr>
          <w:rFonts w:eastAsia="SimSun"/>
          <w:lang w:val="ru-RU"/>
        </w:rPr>
        <w:t>(</w:t>
      </w:r>
      <w:r w:rsidRPr="00912235">
        <w:rPr>
          <w:rFonts w:eastAsia="SimSun"/>
          <w:i/>
          <w:iCs/>
          <w:lang w:val="ru-RU"/>
        </w:rPr>
        <w:t>t</w:t>
      </w:r>
      <w:r w:rsidRPr="00912235">
        <w:rPr>
          <w:rFonts w:eastAsia="SimSun"/>
          <w:lang w:val="ru-RU"/>
        </w:rPr>
        <w:t>):</w:t>
      </w:r>
      <w:r w:rsidRPr="00912235">
        <w:rPr>
          <w:rFonts w:eastAsia="SimSun"/>
          <w:lang w:val="ru-RU"/>
        </w:rPr>
        <w:tab/>
        <w:t>передаваемый сигнал;</w:t>
      </w:r>
    </w:p>
    <w:p w14:paraId="0C47999A" w14:textId="765E78E6" w:rsidR="0039728A" w:rsidRPr="00912235" w:rsidRDefault="0039728A" w:rsidP="0039728A">
      <w:pPr>
        <w:pStyle w:val="Equationlegend"/>
        <w:rPr>
          <w:rFonts w:eastAsia="SimSun"/>
          <w:lang w:val="ru-RU"/>
        </w:rPr>
      </w:pPr>
      <w:r w:rsidRPr="00912235">
        <w:rPr>
          <w:rFonts w:eastAsia="SimSun"/>
          <w:lang w:val="ru-RU"/>
        </w:rPr>
        <w:tab/>
      </w:r>
      <w:r w:rsidRPr="00912235">
        <w:rPr>
          <w:rFonts w:eastAsia="SimSun"/>
          <w:i/>
          <w:iCs/>
          <w:lang w:val="ru-RU"/>
        </w:rPr>
        <w:t>N</w:t>
      </w:r>
      <w:r w:rsidRPr="00912235">
        <w:rPr>
          <w:rFonts w:eastAsia="SimSun"/>
          <w:lang w:val="ru-RU"/>
        </w:rPr>
        <w:t>:</w:t>
      </w:r>
      <w:r w:rsidRPr="00912235">
        <w:rPr>
          <w:rFonts w:eastAsia="SimSun"/>
          <w:lang w:val="ru-RU"/>
        </w:rPr>
        <w:tab/>
        <w:t>количество компонентов многолучевости;</w:t>
      </w:r>
    </w:p>
    <w:p w14:paraId="31DC7346" w14:textId="21510DE3" w:rsidR="0039728A" w:rsidRPr="00912235" w:rsidRDefault="0039728A" w:rsidP="0039728A">
      <w:pPr>
        <w:pStyle w:val="Equationlegend"/>
        <w:rPr>
          <w:rFonts w:eastAsia="SimSun"/>
          <w:lang w:val="ru-RU"/>
        </w:rPr>
      </w:pPr>
      <w:r w:rsidRPr="00912235">
        <w:rPr>
          <w:rFonts w:eastAsia="SimSun"/>
          <w:lang w:val="ru-RU"/>
        </w:rPr>
        <w:tab/>
      </w:r>
      <m:oMath>
        <m:sSub>
          <m:sSubPr>
            <m:ctrlPr>
              <w:rPr>
                <w:rFonts w:ascii="Cambria Math" w:eastAsia="SimSun" w:hAnsi="Cambria Math"/>
                <w:i/>
                <w:lang w:val="ru-RU"/>
              </w:rPr>
            </m:ctrlPr>
          </m:sSubPr>
          <m:e>
            <m:r>
              <m:rPr>
                <m:sty m:val="p"/>
              </m:rPr>
              <w:rPr>
                <w:rFonts w:ascii="Cambria Math" w:eastAsia="SimSun" w:hAnsi="Cambria Math"/>
                <w:lang w:val="ru-RU"/>
              </w:rPr>
              <m:t>γ</m:t>
            </m:r>
          </m:e>
          <m:sub>
            <m:r>
              <w:rPr>
                <w:rFonts w:ascii="Cambria Math" w:eastAsia="SimSun" w:hAnsi="Cambria Math"/>
                <w:lang w:val="ru-RU"/>
              </w:rPr>
              <m:t>n</m:t>
            </m:r>
          </m:sub>
        </m:sSub>
        <m:d>
          <m:dPr>
            <m:ctrlPr>
              <w:rPr>
                <w:rFonts w:ascii="Cambria Math" w:eastAsia="SimSun" w:hAnsi="Cambria Math"/>
                <w:i/>
                <w:lang w:val="ru-RU"/>
              </w:rPr>
            </m:ctrlPr>
          </m:dPr>
          <m:e>
            <m:r>
              <w:rPr>
                <w:rFonts w:ascii="Cambria Math" w:eastAsia="SimSun" w:hAnsi="Cambria Math"/>
                <w:lang w:val="ru-RU"/>
              </w:rPr>
              <m:t>t</m:t>
            </m:r>
          </m:e>
        </m:d>
      </m:oMath>
      <w:r w:rsidRPr="00912235">
        <w:rPr>
          <w:rFonts w:eastAsia="SimSun"/>
          <w:lang w:val="ru-RU"/>
        </w:rPr>
        <w:t>:</w:t>
      </w:r>
      <w:r w:rsidRPr="00912235">
        <w:rPr>
          <w:rFonts w:eastAsia="SimSun"/>
          <w:lang w:val="ru-RU"/>
        </w:rPr>
        <w:tab/>
        <w:t xml:space="preserve">амплитуда </w:t>
      </w:r>
      <w:r w:rsidRPr="00912235">
        <w:rPr>
          <w:rFonts w:eastAsia="SimSun"/>
          <w:i/>
          <w:lang w:val="ru-RU"/>
        </w:rPr>
        <w:t>n</w:t>
      </w:r>
      <w:r w:rsidRPr="00912235">
        <w:rPr>
          <w:rFonts w:eastAsia="SimSun"/>
          <w:lang w:val="ru-RU"/>
        </w:rPr>
        <w:t>-го компонента многолучевости;</w:t>
      </w:r>
    </w:p>
    <w:p w14:paraId="713F2576" w14:textId="3D8E7A88" w:rsidR="0039728A" w:rsidRPr="00912235" w:rsidRDefault="0039728A" w:rsidP="0039728A">
      <w:pPr>
        <w:pStyle w:val="Equationlegend"/>
        <w:rPr>
          <w:rFonts w:eastAsia="SimSun"/>
          <w:lang w:val="ru-RU"/>
        </w:rPr>
      </w:pPr>
      <w:r w:rsidRPr="00912235">
        <w:rPr>
          <w:rFonts w:eastAsia="SimSun"/>
          <w:lang w:val="ru-RU"/>
        </w:rPr>
        <w:tab/>
      </w:r>
      <m:oMath>
        <m:sSub>
          <m:sSubPr>
            <m:ctrlPr>
              <w:rPr>
                <w:rFonts w:ascii="Cambria Math" w:eastAsia="SimSun" w:hAnsi="Cambria Math"/>
                <w:i/>
                <w:lang w:val="ru-RU"/>
              </w:rPr>
            </m:ctrlPr>
          </m:sSubPr>
          <m:e>
            <m:r>
              <m:rPr>
                <m:sty m:val="p"/>
              </m:rPr>
              <w:rPr>
                <w:rFonts w:ascii="Cambria Math" w:eastAsia="SimSun" w:hAnsi="Cambria Math"/>
                <w:lang w:val="ru-RU"/>
              </w:rPr>
              <m:t>τ</m:t>
            </m:r>
          </m:e>
          <m:sub>
            <m:r>
              <w:rPr>
                <w:rFonts w:ascii="Cambria Math" w:eastAsia="SimSun" w:hAnsi="Cambria Math"/>
                <w:lang w:val="ru-RU"/>
              </w:rPr>
              <m:t>n</m:t>
            </m:r>
          </m:sub>
        </m:sSub>
        <m:d>
          <m:dPr>
            <m:ctrlPr>
              <w:rPr>
                <w:rFonts w:ascii="Cambria Math" w:eastAsia="SimSun" w:hAnsi="Cambria Math"/>
                <w:i/>
                <w:lang w:val="ru-RU"/>
              </w:rPr>
            </m:ctrlPr>
          </m:dPr>
          <m:e>
            <m:r>
              <w:rPr>
                <w:rFonts w:ascii="Cambria Math" w:eastAsia="SimSun" w:hAnsi="Cambria Math"/>
                <w:lang w:val="ru-RU"/>
              </w:rPr>
              <m:t>t</m:t>
            </m:r>
          </m:e>
        </m:d>
      </m:oMath>
      <w:r w:rsidRPr="00912235">
        <w:rPr>
          <w:rFonts w:eastAsia="SimSun"/>
          <w:lang w:val="ru-RU"/>
        </w:rPr>
        <w:t>:</w:t>
      </w:r>
      <w:r w:rsidRPr="00912235">
        <w:rPr>
          <w:rFonts w:eastAsia="SimSun"/>
          <w:lang w:val="ru-RU"/>
        </w:rPr>
        <w:tab/>
        <w:t>временная задержка;</w:t>
      </w:r>
    </w:p>
    <w:p w14:paraId="33B05ED5" w14:textId="1DFF8EAC" w:rsidR="009117D4" w:rsidRPr="00912235" w:rsidRDefault="0039728A" w:rsidP="0039728A">
      <w:pPr>
        <w:pStyle w:val="Equationlegend"/>
        <w:rPr>
          <w:rFonts w:eastAsia="SimSun"/>
          <w:lang w:val="ru-RU"/>
        </w:rPr>
      </w:pPr>
      <w:r w:rsidRPr="00912235">
        <w:rPr>
          <w:rFonts w:eastAsia="SimSun"/>
          <w:lang w:val="ru-RU"/>
        </w:rPr>
        <w:tab/>
      </w:r>
      <m:oMath>
        <m:sSub>
          <m:sSubPr>
            <m:ctrlPr>
              <w:rPr>
                <w:rFonts w:ascii="Cambria Math" w:eastAsia="SimSun" w:hAnsi="Cambria Math"/>
                <w:i/>
                <w:lang w:val="ru-RU"/>
              </w:rPr>
            </m:ctrlPr>
          </m:sSubPr>
          <m:e>
            <m:r>
              <w:rPr>
                <w:rFonts w:ascii="Cambria Math" w:eastAsia="SimSun" w:hAnsi="Cambria Math"/>
                <w:lang w:val="ru-RU"/>
              </w:rPr>
              <m:t>f</m:t>
            </m:r>
          </m:e>
          <m:sub>
            <m:r>
              <w:rPr>
                <w:rFonts w:ascii="Cambria Math" w:eastAsia="SimSun" w:hAnsi="Cambria Math"/>
                <w:lang w:val="ru-RU"/>
              </w:rPr>
              <m:t>d,n</m:t>
            </m:r>
          </m:sub>
        </m:sSub>
        <m:r>
          <w:rPr>
            <w:rFonts w:ascii="Cambria Math" w:eastAsia="SimSun" w:hAnsi="Cambria Math"/>
            <w:lang w:val="ru-RU"/>
          </w:rPr>
          <m:t>(t)</m:t>
        </m:r>
      </m:oMath>
      <w:r w:rsidRPr="00912235">
        <w:rPr>
          <w:rFonts w:eastAsia="SimSun"/>
          <w:lang w:val="ru-RU"/>
        </w:rPr>
        <w:t>:</w:t>
      </w:r>
      <w:r w:rsidRPr="00912235">
        <w:rPr>
          <w:rFonts w:eastAsia="SimSun"/>
          <w:lang w:val="ru-RU"/>
        </w:rPr>
        <w:tab/>
        <w:t>доплеровское смещение.</w:t>
      </w:r>
    </w:p>
    <w:p w14:paraId="7B2334B6" w14:textId="46BEC79C" w:rsidR="00632AA2" w:rsidRPr="00912235" w:rsidRDefault="0039728A" w:rsidP="00632AA2">
      <w:pPr>
        <w:rPr>
          <w:rFonts w:eastAsia="SimSun"/>
          <w:bCs/>
          <w:iCs/>
          <w:lang w:val="ru-RU"/>
        </w:rPr>
      </w:pPr>
      <w:r w:rsidRPr="00912235">
        <w:rPr>
          <w:rFonts w:eastAsia="SimSun"/>
          <w:bCs/>
          <w:iCs/>
          <w:lang w:val="ru-RU"/>
        </w:rPr>
        <w:t>В отличие от этого в случае допущения узкополосности уравнение (21) можно упростить следующим</w:t>
      </w:r>
      <w:r w:rsidR="00964527" w:rsidRPr="00912235">
        <w:rPr>
          <w:rFonts w:eastAsia="SimSun"/>
          <w:bCs/>
          <w:iCs/>
          <w:lang w:val="ru-RU"/>
        </w:rPr>
        <w:t> </w:t>
      </w:r>
      <w:r w:rsidRPr="00912235">
        <w:rPr>
          <w:rFonts w:eastAsia="SimSun"/>
          <w:bCs/>
          <w:iCs/>
          <w:lang w:val="ru-RU"/>
        </w:rPr>
        <w:t>образом:</w:t>
      </w:r>
    </w:p>
    <w:p w14:paraId="10AA333D" w14:textId="6E77CA8C" w:rsidR="00632AA2" w:rsidRPr="00912235" w:rsidRDefault="00632AA2" w:rsidP="00632AA2">
      <w:pPr>
        <w:pStyle w:val="Equation"/>
        <w:rPr>
          <w:szCs w:val="24"/>
          <w:lang w:val="ru-RU"/>
        </w:rPr>
      </w:pPr>
      <w:r w:rsidRPr="00912235">
        <w:rPr>
          <w:rFonts w:ascii="Calibri" w:hAnsi="Calibri"/>
          <w:lang w:val="ru-RU"/>
        </w:rPr>
        <w:tab/>
      </w:r>
      <w:r w:rsidRPr="00912235">
        <w:rPr>
          <w:rFonts w:ascii="Calibri" w:hAnsi="Calibri"/>
          <w:lang w:val="ru-RU"/>
        </w:rPr>
        <w:tab/>
      </w:r>
      <m:oMath>
        <m:r>
          <w:rPr>
            <w:rFonts w:ascii="Cambria Math" w:eastAsia="SimSun" w:hAnsi="Cambria Math"/>
            <w:lang w:val="ru-RU"/>
          </w:rPr>
          <m:t>y</m:t>
        </m:r>
        <m:d>
          <m:dPr>
            <m:ctrlPr>
              <w:rPr>
                <w:rFonts w:ascii="Cambria Math" w:eastAsia="SimSun" w:hAnsi="Cambria Math"/>
                <w:bCs/>
                <w:iCs/>
                <w:lang w:val="ru-RU"/>
              </w:rPr>
            </m:ctrlPr>
          </m:dPr>
          <m:e>
            <m:r>
              <w:rPr>
                <w:rFonts w:ascii="Cambria Math" w:eastAsia="SimSun" w:hAnsi="Cambria Math"/>
                <w:lang w:val="ru-RU"/>
              </w:rPr>
              <m:t>t</m:t>
            </m:r>
          </m:e>
        </m:d>
        <m:r>
          <m:rPr>
            <m:sty m:val="p"/>
          </m:rPr>
          <w:rPr>
            <w:rFonts w:ascii="Cambria Math" w:eastAsia="SimSun" w:hAnsi="Cambria Math"/>
            <w:lang w:val="ru-RU"/>
          </w:rPr>
          <m:t>=</m:t>
        </m:r>
        <m:r>
          <w:rPr>
            <w:rFonts w:ascii="Cambria Math" w:eastAsia="SimSun" w:hAnsi="Cambria Math"/>
            <w:lang w:val="ru-RU"/>
          </w:rPr>
          <m:t>s</m:t>
        </m:r>
        <m:d>
          <m:dPr>
            <m:ctrlPr>
              <w:rPr>
                <w:rFonts w:ascii="Cambria Math" w:eastAsia="SimSun" w:hAnsi="Cambria Math"/>
                <w:bCs/>
                <w:iCs/>
                <w:lang w:val="ru-RU"/>
              </w:rPr>
            </m:ctrlPr>
          </m:dPr>
          <m:e>
            <m:r>
              <w:rPr>
                <w:rFonts w:ascii="Cambria Math" w:eastAsia="SimSun" w:hAnsi="Cambria Math"/>
                <w:lang w:val="ru-RU"/>
              </w:rPr>
              <m:t>t</m:t>
            </m:r>
          </m:e>
        </m:d>
        <m:nary>
          <m:naryPr>
            <m:chr m:val="∑"/>
            <m:ctrlPr>
              <w:rPr>
                <w:rFonts w:ascii="Cambria Math" w:eastAsia="SimSun" w:hAnsi="Cambria Math"/>
                <w:bCs/>
                <w:iCs/>
                <w:lang w:val="ru-RU"/>
              </w:rPr>
            </m:ctrlPr>
          </m:naryPr>
          <m:sub>
            <m:r>
              <w:rPr>
                <w:rFonts w:ascii="Cambria Math" w:eastAsia="SimSun" w:hAnsi="Cambria Math"/>
                <w:lang w:val="ru-RU"/>
              </w:rPr>
              <m:t>n</m:t>
            </m:r>
            <m:r>
              <m:rPr>
                <m:sty m:val="p"/>
              </m:rPr>
              <w:rPr>
                <w:rFonts w:ascii="Cambria Math" w:eastAsia="SimSun" w:hAnsi="Cambria Math"/>
                <w:lang w:val="ru-RU"/>
              </w:rPr>
              <m:t>=1</m:t>
            </m:r>
          </m:sub>
          <m:sup>
            <m:r>
              <w:rPr>
                <w:rFonts w:ascii="Cambria Math" w:eastAsia="SimSun" w:hAnsi="Cambria Math"/>
                <w:lang w:val="ru-RU"/>
              </w:rPr>
              <m:t>N</m:t>
            </m:r>
          </m:sup>
          <m:e>
            <m:sSub>
              <m:sSubPr>
                <m:ctrlPr>
                  <w:rPr>
                    <w:rFonts w:ascii="Cambria Math" w:eastAsia="SimSun" w:hAnsi="Cambria Math"/>
                    <w:bCs/>
                    <w:iCs/>
                    <w:lang w:val="ru-RU"/>
                  </w:rPr>
                </m:ctrlPr>
              </m:sSubPr>
              <m:e>
                <m:r>
                  <m:rPr>
                    <m:sty m:val="p"/>
                  </m:rPr>
                  <w:rPr>
                    <w:rFonts w:ascii="Cambria Math" w:eastAsia="SimSun" w:hAnsi="Cambria Math"/>
                    <w:lang w:val="ru-RU"/>
                  </w:rPr>
                  <m:t>γ</m:t>
                </m:r>
              </m:e>
              <m:sub>
                <m:r>
                  <w:rPr>
                    <w:rFonts w:ascii="Cambria Math" w:eastAsia="SimSun" w:hAnsi="Cambria Math"/>
                    <w:lang w:val="ru-RU"/>
                  </w:rPr>
                  <m:t>n</m:t>
                </m:r>
              </m:sub>
            </m:sSub>
            <m:d>
              <m:dPr>
                <m:ctrlPr>
                  <w:rPr>
                    <w:rFonts w:ascii="Cambria Math" w:eastAsia="SimSun" w:hAnsi="Cambria Math"/>
                    <w:bCs/>
                    <w:iCs/>
                    <w:lang w:val="ru-RU"/>
                  </w:rPr>
                </m:ctrlPr>
              </m:dPr>
              <m:e>
                <m:r>
                  <w:rPr>
                    <w:rFonts w:ascii="Cambria Math" w:eastAsia="SimSun" w:hAnsi="Cambria Math"/>
                    <w:lang w:val="ru-RU"/>
                  </w:rPr>
                  <m:t>t</m:t>
                </m:r>
              </m:e>
            </m:d>
            <m:func>
              <m:funcPr>
                <m:ctrlPr>
                  <w:rPr>
                    <w:rFonts w:ascii="Cambria Math" w:eastAsia="SimSun" w:hAnsi="Cambria Math"/>
                    <w:bCs/>
                    <w:iCs/>
                    <w:lang w:val="ru-RU"/>
                  </w:rPr>
                </m:ctrlPr>
              </m:funcPr>
              <m:fName>
                <m:r>
                  <m:rPr>
                    <m:sty m:val="p"/>
                  </m:rPr>
                  <w:rPr>
                    <w:rFonts w:ascii="Cambria Math" w:eastAsia="SimSun" w:hAnsi="Cambria Math"/>
                    <w:lang w:val="ru-RU"/>
                  </w:rPr>
                  <m:t>exp</m:t>
                </m:r>
              </m:fName>
              <m:e>
                <m:d>
                  <m:dPr>
                    <m:ctrlPr>
                      <w:rPr>
                        <w:rFonts w:ascii="Cambria Math" w:eastAsia="SimSun" w:hAnsi="Cambria Math"/>
                        <w:bCs/>
                        <w:iCs/>
                        <w:lang w:val="ru-RU"/>
                      </w:rPr>
                    </m:ctrlPr>
                  </m:dPr>
                  <m:e>
                    <m:r>
                      <m:rPr>
                        <m:sty m:val="p"/>
                      </m:rPr>
                      <w:rPr>
                        <w:rFonts w:ascii="Cambria Math" w:eastAsia="SimSun" w:hAnsi="Cambria Math"/>
                        <w:lang w:val="ru-RU"/>
                      </w:rPr>
                      <m:t>-</m:t>
                    </m:r>
                    <m:r>
                      <w:rPr>
                        <w:rFonts w:ascii="Cambria Math" w:eastAsia="SimSun" w:hAnsi="Cambria Math"/>
                        <w:lang w:val="ru-RU"/>
                      </w:rPr>
                      <m:t>j</m:t>
                    </m:r>
                    <m:r>
                      <m:rPr>
                        <m:sty m:val="p"/>
                      </m:rPr>
                      <w:rPr>
                        <w:rFonts w:ascii="Cambria Math" w:eastAsia="SimSun" w:hAnsi="Cambria Math"/>
                        <w:lang w:val="ru-RU"/>
                      </w:rPr>
                      <m:t>2π</m:t>
                    </m:r>
                    <m:sSub>
                      <m:sSubPr>
                        <m:ctrlPr>
                          <w:rPr>
                            <w:rFonts w:ascii="Cambria Math" w:eastAsia="SimSun" w:hAnsi="Cambria Math"/>
                            <w:bCs/>
                            <w:iCs/>
                            <w:lang w:val="ru-RU"/>
                          </w:rPr>
                        </m:ctrlPr>
                      </m:sSubPr>
                      <m:e>
                        <m:r>
                          <w:rPr>
                            <w:rFonts w:ascii="Cambria Math" w:eastAsia="SimSun" w:hAnsi="Cambria Math"/>
                            <w:lang w:val="ru-RU"/>
                          </w:rPr>
                          <m:t>f</m:t>
                        </m:r>
                      </m:e>
                      <m:sub>
                        <m:r>
                          <w:rPr>
                            <w:rFonts w:ascii="Cambria Math" w:eastAsia="SimSun" w:hAnsi="Cambria Math"/>
                            <w:lang w:val="ru-RU"/>
                          </w:rPr>
                          <m:t>d</m:t>
                        </m:r>
                        <m:r>
                          <m:rPr>
                            <m:sty m:val="p"/>
                          </m:rPr>
                          <w:rPr>
                            <w:rFonts w:ascii="Cambria Math" w:eastAsia="SimSun" w:hAnsi="Cambria Math"/>
                            <w:lang w:val="ru-RU"/>
                          </w:rPr>
                          <m:t>,</m:t>
                        </m:r>
                        <m:r>
                          <w:rPr>
                            <w:rFonts w:ascii="Cambria Math" w:eastAsia="SimSun" w:hAnsi="Cambria Math"/>
                            <w:lang w:val="ru-RU"/>
                          </w:rPr>
                          <m:t>n</m:t>
                        </m:r>
                      </m:sub>
                    </m:sSub>
                    <m:r>
                      <w:rPr>
                        <w:rFonts w:ascii="Cambria Math" w:eastAsia="SimSun" w:hAnsi="Cambria Math"/>
                        <w:lang w:val="ru-RU"/>
                      </w:rPr>
                      <m:t>t</m:t>
                    </m:r>
                  </m:e>
                </m:d>
              </m:e>
            </m:func>
          </m:e>
        </m:nary>
      </m:oMath>
      <w:r w:rsidR="0039728A" w:rsidRPr="00912235">
        <w:rPr>
          <w:rFonts w:ascii="Calibri" w:hAnsi="Calibri"/>
          <w:bCs/>
          <w:iCs/>
          <w:lang w:val="ru-RU"/>
        </w:rPr>
        <w:t>;</w:t>
      </w:r>
      <w:r w:rsidRPr="00912235">
        <w:rPr>
          <w:rFonts w:ascii="Calibri" w:hAnsi="Calibri"/>
          <w:lang w:val="ru-RU"/>
        </w:rPr>
        <w:tab/>
      </w:r>
      <w:r w:rsidRPr="00912235">
        <w:rPr>
          <w:szCs w:val="24"/>
          <w:lang w:val="ru-RU"/>
        </w:rPr>
        <w:t>(22)</w:t>
      </w:r>
    </w:p>
    <w:p w14:paraId="6C7C6E38" w14:textId="04A25280" w:rsidR="00632AA2" w:rsidRPr="00912235" w:rsidRDefault="00632AA2" w:rsidP="00632AA2">
      <w:pPr>
        <w:pStyle w:val="Equation"/>
        <w:rPr>
          <w:szCs w:val="24"/>
          <w:lang w:val="ru-RU"/>
        </w:rPr>
      </w:pPr>
      <w:r w:rsidRPr="00912235">
        <w:rPr>
          <w:rFonts w:ascii="Calibri" w:hAnsi="Calibri"/>
          <w:lang w:val="ru-RU"/>
        </w:rPr>
        <w:tab/>
      </w:r>
      <w:r w:rsidRPr="00912235">
        <w:rPr>
          <w:rFonts w:ascii="Calibri" w:hAnsi="Calibri"/>
          <w:lang w:val="ru-RU"/>
        </w:rPr>
        <w:tab/>
      </w:r>
      <m:oMath>
        <m:r>
          <w:rPr>
            <w:rFonts w:ascii="Cambria Math" w:eastAsia="SimSun" w:hAnsi="Cambria Math"/>
            <w:lang w:val="ru-RU"/>
          </w:rPr>
          <m:t>y</m:t>
        </m:r>
        <m:d>
          <m:dPr>
            <m:ctrlPr>
              <w:rPr>
                <w:rFonts w:ascii="Cambria Math" w:eastAsia="SimSun" w:hAnsi="Cambria Math"/>
                <w:bCs/>
                <w:iCs/>
                <w:lang w:val="ru-RU"/>
              </w:rPr>
            </m:ctrlPr>
          </m:dPr>
          <m:e>
            <m:r>
              <w:rPr>
                <w:rFonts w:ascii="Cambria Math" w:eastAsia="SimSun" w:hAnsi="Cambria Math"/>
                <w:lang w:val="ru-RU"/>
              </w:rPr>
              <m:t>t</m:t>
            </m:r>
          </m:e>
        </m:d>
        <m:r>
          <m:rPr>
            <m:sty m:val="p"/>
          </m:rPr>
          <w:rPr>
            <w:rFonts w:ascii="Cambria Math" w:eastAsia="SimSun" w:hAnsi="Cambria Math"/>
            <w:lang w:val="ru-RU"/>
          </w:rPr>
          <m:t>=</m:t>
        </m:r>
        <m:r>
          <w:rPr>
            <w:rFonts w:ascii="Cambria Math" w:eastAsia="SimSun" w:hAnsi="Cambria Math"/>
            <w:lang w:val="ru-RU"/>
          </w:rPr>
          <m:t>s</m:t>
        </m:r>
        <m:d>
          <m:dPr>
            <m:ctrlPr>
              <w:rPr>
                <w:rFonts w:ascii="Cambria Math" w:eastAsia="SimSun" w:hAnsi="Cambria Math"/>
                <w:bCs/>
                <w:iCs/>
                <w:lang w:val="ru-RU"/>
              </w:rPr>
            </m:ctrlPr>
          </m:dPr>
          <m:e>
            <m:r>
              <w:rPr>
                <w:rFonts w:ascii="Cambria Math" w:eastAsia="SimSun" w:hAnsi="Cambria Math"/>
                <w:lang w:val="ru-RU"/>
              </w:rPr>
              <m:t>t</m:t>
            </m:r>
          </m:e>
        </m:d>
        <m:r>
          <w:rPr>
            <w:rFonts w:ascii="Cambria Math" w:eastAsia="SimSun" w:hAnsi="Cambria Math"/>
            <w:lang w:val="ru-RU"/>
          </w:rPr>
          <m:t>a</m:t>
        </m:r>
        <m:r>
          <m:rPr>
            <m:sty m:val="p"/>
          </m:rPr>
          <w:rPr>
            <w:rFonts w:ascii="Cambria Math" w:eastAsia="SimSun" w:hAnsi="Cambria Math"/>
            <w:lang w:val="ru-RU"/>
          </w:rPr>
          <m:t>(</m:t>
        </m:r>
        <m:r>
          <w:rPr>
            <w:rFonts w:ascii="Cambria Math" w:eastAsia="SimSun" w:hAnsi="Cambria Math"/>
            <w:lang w:val="ru-RU"/>
          </w:rPr>
          <m:t>t</m:t>
        </m:r>
        <m:r>
          <m:rPr>
            <m:sty m:val="p"/>
          </m:rPr>
          <w:rPr>
            <w:rFonts w:ascii="Cambria Math" w:eastAsia="SimSun" w:hAnsi="Cambria Math"/>
            <w:lang w:val="ru-RU"/>
          </w:rPr>
          <m:t>)</m:t>
        </m:r>
      </m:oMath>
      <w:r w:rsidR="0039728A" w:rsidRPr="00912235">
        <w:rPr>
          <w:rFonts w:ascii="Calibri" w:hAnsi="Calibri"/>
          <w:lang w:val="ru-RU"/>
        </w:rPr>
        <w:t>,</w:t>
      </w:r>
      <w:r w:rsidRPr="00912235">
        <w:rPr>
          <w:rFonts w:eastAsia="SimSun"/>
          <w:lang w:val="ru-RU"/>
        </w:rPr>
        <w:tab/>
      </w:r>
      <w:r w:rsidRPr="00912235">
        <w:rPr>
          <w:szCs w:val="24"/>
          <w:lang w:val="ru-RU"/>
        </w:rPr>
        <w:t>(23)</w:t>
      </w:r>
    </w:p>
    <w:p w14:paraId="61D2B1BF" w14:textId="2CB774C6" w:rsidR="0039728A" w:rsidRPr="00912235" w:rsidRDefault="0039728A" w:rsidP="0039728A">
      <w:pPr>
        <w:rPr>
          <w:rFonts w:eastAsia="SimSun"/>
          <w:bCs/>
          <w:iCs/>
          <w:lang w:val="ru-RU"/>
        </w:rPr>
      </w:pPr>
      <w:r w:rsidRPr="00912235">
        <w:rPr>
          <w:rFonts w:eastAsia="SimSun"/>
          <w:bCs/>
          <w:iCs/>
          <w:lang w:val="ru-RU"/>
        </w:rPr>
        <w:t xml:space="preserve">где </w:t>
      </w:r>
      <w:r w:rsidRPr="00912235">
        <w:rPr>
          <w:rFonts w:eastAsia="SimSun"/>
          <w:bCs/>
          <w:i/>
          <w:iCs/>
          <w:lang w:val="ru-RU"/>
        </w:rPr>
        <w:t>a</w:t>
      </w:r>
      <w:r w:rsidRPr="00912235">
        <w:rPr>
          <w:rFonts w:eastAsia="SimSun"/>
          <w:bCs/>
          <w:iCs/>
          <w:lang w:val="ru-RU"/>
        </w:rPr>
        <w:t>(</w:t>
      </w:r>
      <w:r w:rsidRPr="00912235">
        <w:rPr>
          <w:rFonts w:eastAsia="SimSun"/>
          <w:bCs/>
          <w:i/>
          <w:iCs/>
          <w:lang w:val="ru-RU"/>
        </w:rPr>
        <w:t>t</w:t>
      </w:r>
      <w:r w:rsidRPr="00912235">
        <w:rPr>
          <w:rFonts w:eastAsia="SimSun"/>
          <w:bCs/>
          <w:iCs/>
          <w:lang w:val="ru-RU"/>
        </w:rPr>
        <w:t>) – временной ряд, моделирующий затухание сигнала, которое может быть смоделировано стохастическим процессом, определяемым двумя компонентами</w:t>
      </w:r>
      <w:r w:rsidR="00FE2BC6" w:rsidRPr="00912235">
        <w:rPr>
          <w:rFonts w:eastAsia="SimSun"/>
          <w:bCs/>
          <w:iCs/>
          <w:lang w:val="ru-RU"/>
        </w:rPr>
        <w:t xml:space="preserve"> –</w:t>
      </w:r>
      <w:r w:rsidRPr="00912235">
        <w:rPr>
          <w:rFonts w:eastAsia="SimSun"/>
          <w:bCs/>
          <w:iCs/>
          <w:lang w:val="ru-RU"/>
        </w:rPr>
        <w:t xml:space="preserve"> статистической моделью и моделью</w:t>
      </w:r>
      <w:r w:rsidR="00F4257B" w:rsidRPr="00912235">
        <w:rPr>
          <w:rFonts w:eastAsia="SimSun"/>
          <w:bCs/>
          <w:iCs/>
          <w:lang w:val="ru-RU"/>
        </w:rPr>
        <w:t> </w:t>
      </w:r>
      <w:r w:rsidRPr="00912235">
        <w:rPr>
          <w:rFonts w:eastAsia="SimSun"/>
          <w:bCs/>
          <w:iCs/>
          <w:lang w:val="ru-RU"/>
        </w:rPr>
        <w:t>спектра.</w:t>
      </w:r>
    </w:p>
    <w:p w14:paraId="392C3B43" w14:textId="6AF9CED7" w:rsidR="00632AA2" w:rsidRPr="00912235" w:rsidRDefault="0039728A" w:rsidP="0039728A">
      <w:pPr>
        <w:rPr>
          <w:color w:val="000000"/>
          <w:szCs w:val="24"/>
          <w:lang w:val="ru-RU"/>
        </w:rPr>
      </w:pPr>
      <w:r w:rsidRPr="00912235">
        <w:rPr>
          <w:rFonts w:eastAsia="SimSun"/>
          <w:bCs/>
          <w:iCs/>
          <w:lang w:val="ru-RU"/>
        </w:rPr>
        <w:t xml:space="preserve">В случае наземных применений могут использоваться функции плотности вероятности распределения Рэлея или Райса, как в Рекомендации МСЭ-R </w:t>
      </w:r>
      <w:hyperlink r:id="rId130" w:history="1">
        <w:r w:rsidRPr="00912235">
          <w:rPr>
            <w:rStyle w:val="Hyperlink"/>
            <w:color w:val="auto"/>
            <w:u w:val="none"/>
            <w:lang w:val="ru-RU"/>
          </w:rPr>
          <w:t>P.1057</w:t>
        </w:r>
      </w:hyperlink>
      <w:r w:rsidRPr="00912235">
        <w:rPr>
          <w:rFonts w:eastAsia="SimSun"/>
          <w:bCs/>
          <w:iCs/>
          <w:lang w:val="ru-RU"/>
        </w:rPr>
        <w:t>, в сочетании с доплеровским спектром Джейка, определяемым следующим образом:</w:t>
      </w:r>
    </w:p>
    <w:p w14:paraId="250451EC" w14:textId="725CCC5D" w:rsidR="0039728A" w:rsidRPr="00912235" w:rsidRDefault="0039728A" w:rsidP="0039728A">
      <w:pPr>
        <w:pStyle w:val="Equation"/>
        <w:rPr>
          <w:szCs w:val="24"/>
          <w:lang w:val="ru-RU"/>
        </w:rPr>
      </w:pPr>
      <w:r w:rsidRPr="00912235">
        <w:rPr>
          <w:rFonts w:ascii="Calibri" w:hAnsi="Calibri"/>
          <w:lang w:val="ru-RU"/>
        </w:rPr>
        <w:tab/>
      </w:r>
      <w:r w:rsidRPr="00912235">
        <w:rPr>
          <w:rFonts w:ascii="Calibri" w:hAnsi="Calibri"/>
          <w:lang w:val="ru-RU"/>
        </w:rPr>
        <w:tab/>
      </w:r>
      <m:oMath>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r>
                    <w:rPr>
                      <w:rFonts w:ascii="Cambria Math" w:hAnsi="Cambria Math"/>
                      <w:lang w:val="ru-RU"/>
                    </w:rPr>
                    <m:t>S</m:t>
                  </m:r>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f>
                    <m:fPr>
                      <m:ctrlPr>
                        <w:rPr>
                          <w:rFonts w:ascii="Cambria Math" w:hAnsi="Cambria Math"/>
                          <w:lang w:val="ru-RU"/>
                        </w:rPr>
                      </m:ctrlPr>
                    </m:fPr>
                    <m:num>
                      <m:r>
                        <w:rPr>
                          <w:rFonts w:ascii="Cambria Math" w:hAnsi="Cambria Math"/>
                          <w:lang w:val="ru-RU"/>
                        </w:rPr>
                        <m:t>K</m:t>
                      </m:r>
                    </m:num>
                    <m:den>
                      <m:r>
                        <w:rPr>
                          <w:rFonts w:ascii="Cambria Math" w:hAnsi="Cambria Math"/>
                          <w:lang w:val="ru-RU"/>
                        </w:rPr>
                        <m:t>π</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m</m:t>
                          </m:r>
                        </m:sub>
                      </m:sSub>
                      <m:rad>
                        <m:radPr>
                          <m:degHide m:val="1"/>
                          <m:ctrlPr>
                            <w:rPr>
                              <w:rFonts w:ascii="Cambria Math" w:hAnsi="Cambria Math"/>
                              <w:lang w:val="ru-RU"/>
                            </w:rPr>
                          </m:ctrlPr>
                        </m:radPr>
                        <m:deg/>
                        <m:e>
                          <m:r>
                            <m:rPr>
                              <m:sty m:val="p"/>
                            </m:rPr>
                            <w:rPr>
                              <w:rFonts w:ascii="Cambria Math" w:hAnsi="Cambria Math"/>
                              <w:lang w:val="ru-RU"/>
                            </w:rPr>
                            <m:t>1-</m:t>
                          </m:r>
                          <m:sSup>
                            <m:sSupPr>
                              <m:ctrlPr>
                                <w:rPr>
                                  <w:rFonts w:ascii="Cambria Math" w:hAnsi="Cambria Math"/>
                                  <w:lang w:val="ru-RU"/>
                                </w:rPr>
                              </m:ctrlPr>
                            </m:sSupPr>
                            <m:e>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f</m:t>
                                      </m:r>
                                    </m:num>
                                    <m:den>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m</m:t>
                                          </m:r>
                                        </m:sub>
                                      </m:sSub>
                                    </m:den>
                                  </m:f>
                                </m:e>
                              </m:d>
                            </m:e>
                            <m:sup>
                              <m:r>
                                <m:rPr>
                                  <m:sty m:val="p"/>
                                </m:rPr>
                                <w:rPr>
                                  <w:rFonts w:ascii="Cambria Math" w:hAnsi="Cambria Math"/>
                                  <w:lang w:val="ru-RU"/>
                                </w:rPr>
                                <m:t>2</m:t>
                              </m:r>
                            </m:sup>
                          </m:sSup>
                        </m:e>
                      </m:rad>
                    </m:den>
                  </m:f>
                  <m:r>
                    <m:rPr>
                      <m:sty m:val="p"/>
                    </m:rPr>
                    <w:rPr>
                      <w:rFonts w:ascii="Cambria Math" w:hAnsi="Cambria Math"/>
                      <w:lang w:val="ru-RU"/>
                    </w:rPr>
                    <m:t xml:space="preserve"> </m:t>
                  </m:r>
                  <m:r>
                    <w:rPr>
                      <w:rFonts w:ascii="Cambria Math" w:hAnsi="Cambria Math"/>
                      <w:lang w:val="ru-RU"/>
                    </w:rPr>
                    <m:t>для</m:t>
                  </m:r>
                  <m:r>
                    <m:rPr>
                      <m:sty m:val="p"/>
                    </m:rPr>
                    <w:rPr>
                      <w:rFonts w:ascii="Cambria Math" w:hAnsi="Cambria Math"/>
                      <w:lang w:val="ru-RU"/>
                    </w:rPr>
                    <m:t xml:space="preserve"> </m:t>
                  </m:r>
                  <m:d>
                    <m:dPr>
                      <m:begChr m:val="|"/>
                      <m:endChr m:val="|"/>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&lt;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e>
              </m:mr>
              <m:mr>
                <m:e>
                  <m:r>
                    <w:rPr>
                      <w:rFonts w:ascii="Cambria Math" w:hAnsi="Cambria Math"/>
                      <w:lang w:val="ru-RU"/>
                    </w:rPr>
                    <m:t>S</m:t>
                  </m:r>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 xml:space="preserve">=0 </m:t>
                  </m:r>
                  <m:r>
                    <w:rPr>
                      <w:rFonts w:ascii="Cambria Math" w:hAnsi="Cambria Math"/>
                      <w:lang w:val="ru-RU"/>
                    </w:rPr>
                    <m:t>else,</m:t>
                  </m:r>
                </m:e>
              </m:mr>
            </m:m>
          </m:e>
        </m:d>
      </m:oMath>
      <w:r w:rsidRPr="00912235">
        <w:rPr>
          <w:lang w:val="ru-RU"/>
        </w:rPr>
        <w:tab/>
      </w:r>
      <w:r w:rsidRPr="00912235">
        <w:rPr>
          <w:szCs w:val="24"/>
          <w:lang w:val="ru-RU"/>
        </w:rPr>
        <w:t>(24)</w:t>
      </w:r>
    </w:p>
    <w:p w14:paraId="1C0A473B" w14:textId="713085CB" w:rsidR="0039728A" w:rsidRPr="00912235" w:rsidRDefault="0039728A" w:rsidP="0039728A">
      <w:pPr>
        <w:rPr>
          <w:color w:val="000000"/>
          <w:szCs w:val="24"/>
          <w:lang w:val="ru-RU"/>
        </w:rPr>
      </w:pPr>
      <w:r w:rsidRPr="00912235">
        <w:rPr>
          <w:color w:val="000000"/>
          <w:szCs w:val="24"/>
          <w:lang w:val="ru-RU"/>
        </w:rPr>
        <w:t xml:space="preserve">где максимальная доплеровская частота </w:t>
      </w:r>
      <w:r w:rsidRPr="00912235">
        <w:rPr>
          <w:i/>
          <w:color w:val="000000"/>
          <w:szCs w:val="24"/>
          <w:lang w:val="ru-RU"/>
        </w:rPr>
        <w:t>f</w:t>
      </w:r>
      <w:r w:rsidRPr="00912235">
        <w:rPr>
          <w:i/>
          <w:color w:val="000000"/>
          <w:szCs w:val="24"/>
          <w:vertAlign w:val="subscript"/>
          <w:lang w:val="ru-RU"/>
        </w:rPr>
        <w:t xml:space="preserve">m </w:t>
      </w:r>
      <w:r w:rsidRPr="00912235">
        <w:rPr>
          <w:i/>
          <w:color w:val="000000"/>
          <w:szCs w:val="24"/>
          <w:lang w:val="ru-RU"/>
        </w:rPr>
        <w:t>=</w:t>
      </w:r>
      <w:r w:rsidRPr="00912235">
        <w:rPr>
          <w:color w:val="000000"/>
          <w:szCs w:val="24"/>
          <w:lang w:val="ru-RU"/>
        </w:rPr>
        <w:t xml:space="preserve"> </w:t>
      </w:r>
      <w:r w:rsidRPr="00912235">
        <w:rPr>
          <w:i/>
          <w:color w:val="000000"/>
          <w:szCs w:val="24"/>
          <w:lang w:val="ru-RU"/>
        </w:rPr>
        <w:t>v</w:t>
      </w:r>
      <w:r w:rsidRPr="00912235">
        <w:rPr>
          <w:i/>
          <w:color w:val="000000"/>
          <w:szCs w:val="24"/>
          <w:vertAlign w:val="subscript"/>
          <w:lang w:val="ru-RU"/>
        </w:rPr>
        <w:t>m</w:t>
      </w:r>
      <w:r w:rsidR="00FE2BC6" w:rsidRPr="00912235">
        <w:rPr>
          <w:i/>
          <w:color w:val="000000"/>
          <w:szCs w:val="24"/>
          <w:lang w:val="ru-RU"/>
        </w:rPr>
        <w:t> </w:t>
      </w:r>
      <w:r w:rsidRPr="00912235">
        <w:rPr>
          <w:color w:val="000000"/>
          <w:szCs w:val="24"/>
          <w:lang w:val="ru-RU"/>
        </w:rPr>
        <w:t>×</w:t>
      </w:r>
      <w:r w:rsidR="00FE2BC6" w:rsidRPr="00912235">
        <w:rPr>
          <w:color w:val="000000"/>
          <w:szCs w:val="24"/>
          <w:lang w:val="ru-RU"/>
        </w:rPr>
        <w:t> </w:t>
      </w:r>
      <w:r w:rsidRPr="00912235">
        <w:rPr>
          <w:i/>
          <w:color w:val="000000"/>
          <w:szCs w:val="24"/>
          <w:lang w:val="ru-RU"/>
        </w:rPr>
        <w:t>f</w:t>
      </w:r>
      <w:r w:rsidRPr="00912235">
        <w:rPr>
          <w:color w:val="000000"/>
          <w:szCs w:val="24"/>
          <w:lang w:val="ru-RU"/>
        </w:rPr>
        <w:t xml:space="preserve">/c, </w:t>
      </w:r>
      <w:r w:rsidRPr="00912235">
        <w:rPr>
          <w:i/>
          <w:color w:val="000000"/>
          <w:szCs w:val="24"/>
          <w:lang w:val="ru-RU"/>
        </w:rPr>
        <w:t>K</w:t>
      </w:r>
      <w:r w:rsidRPr="00912235">
        <w:rPr>
          <w:color w:val="000000"/>
          <w:szCs w:val="24"/>
          <w:lang w:val="ru-RU"/>
        </w:rPr>
        <w:t xml:space="preserve"> – параметр нормализации, гарантирующий, что фильтрация не изменяет мощность процесса, </w:t>
      </w:r>
      <w:r w:rsidRPr="00912235">
        <w:rPr>
          <w:i/>
          <w:color w:val="000000"/>
          <w:szCs w:val="24"/>
          <w:lang w:val="ru-RU"/>
        </w:rPr>
        <w:t>v</w:t>
      </w:r>
      <w:r w:rsidRPr="00912235">
        <w:rPr>
          <w:i/>
          <w:color w:val="000000"/>
          <w:szCs w:val="24"/>
          <w:vertAlign w:val="subscript"/>
          <w:lang w:val="ru-RU"/>
        </w:rPr>
        <w:t>m</w:t>
      </w:r>
      <w:r w:rsidRPr="00912235">
        <w:rPr>
          <w:color w:val="000000"/>
          <w:szCs w:val="24"/>
          <w:lang w:val="ru-RU"/>
        </w:rPr>
        <w:t xml:space="preserve"> – скорость приемника, </w:t>
      </w:r>
      <w:r w:rsidRPr="00912235">
        <w:rPr>
          <w:i/>
          <w:color w:val="000000"/>
          <w:szCs w:val="24"/>
          <w:lang w:val="ru-RU"/>
        </w:rPr>
        <w:t>f</w:t>
      </w:r>
      <w:r w:rsidRPr="00912235">
        <w:rPr>
          <w:color w:val="000000"/>
          <w:szCs w:val="24"/>
          <w:lang w:val="ru-RU"/>
        </w:rPr>
        <w:t xml:space="preserve"> – несущая частота, а </w:t>
      </w:r>
      <w:r w:rsidRPr="00912235">
        <w:rPr>
          <w:i/>
          <w:color w:val="000000"/>
          <w:szCs w:val="24"/>
          <w:lang w:val="ru-RU"/>
        </w:rPr>
        <w:t>c</w:t>
      </w:r>
      <w:r w:rsidRPr="00912235">
        <w:rPr>
          <w:color w:val="000000"/>
          <w:szCs w:val="24"/>
          <w:lang w:val="ru-RU"/>
        </w:rPr>
        <w:t> – скорость света.</w:t>
      </w:r>
    </w:p>
    <w:p w14:paraId="1FBEACE5" w14:textId="369D78A0" w:rsidR="00632AA2" w:rsidRPr="00912235" w:rsidRDefault="0039728A" w:rsidP="0039728A">
      <w:pPr>
        <w:rPr>
          <w:lang w:val="ru-RU"/>
        </w:rPr>
      </w:pPr>
      <w:r w:rsidRPr="00912235">
        <w:rPr>
          <w:color w:val="000000"/>
          <w:szCs w:val="24"/>
          <w:lang w:val="ru-RU"/>
        </w:rPr>
        <w:t>Для передачи Земля-космос распределение затухания и модель спектра приведены в Рекомендации</w:t>
      </w:r>
      <w:r w:rsidR="00964527" w:rsidRPr="00912235">
        <w:rPr>
          <w:color w:val="000000"/>
          <w:szCs w:val="24"/>
          <w:lang w:val="ru-RU"/>
        </w:rPr>
        <w:t> </w:t>
      </w:r>
      <w:r w:rsidRPr="00912235">
        <w:rPr>
          <w:color w:val="000000"/>
          <w:szCs w:val="24"/>
          <w:lang w:val="ru-RU"/>
        </w:rPr>
        <w:t>МСЭ-R P.681.</w:t>
      </w:r>
    </w:p>
    <w:p w14:paraId="537B60EB" w14:textId="324D3159" w:rsidR="00FD7DC3" w:rsidRPr="00912235" w:rsidRDefault="00FD506C" w:rsidP="00FD7DC3">
      <w:pPr>
        <w:pStyle w:val="Heading1"/>
        <w:rPr>
          <w:lang w:val="ru-RU"/>
        </w:rPr>
      </w:pPr>
      <w:r w:rsidRPr="00912235">
        <w:rPr>
          <w:lang w:val="ru-RU"/>
        </w:rPr>
        <w:t>7</w:t>
      </w:r>
      <w:r w:rsidR="00FD7DC3" w:rsidRPr="00912235">
        <w:rPr>
          <w:lang w:val="ru-RU"/>
        </w:rPr>
        <w:tab/>
      </w:r>
      <w:r w:rsidR="002B6297" w:rsidRPr="00912235">
        <w:rPr>
          <w:lang w:val="ru-RU"/>
        </w:rPr>
        <w:t>Испытания для определения расстояния стационарного канала</w:t>
      </w:r>
    </w:p>
    <w:p w14:paraId="3F41E6A5" w14:textId="0B28322B" w:rsidR="00FD7DC3" w:rsidRPr="00912235" w:rsidRDefault="00486090" w:rsidP="00FD7DC3">
      <w:pPr>
        <w:rPr>
          <w:color w:val="000000"/>
          <w:lang w:val="ru-RU" w:eastAsia="ja-JP"/>
        </w:rPr>
      </w:pPr>
      <w:r w:rsidRPr="00912235">
        <w:rPr>
          <w:lang w:val="ru-RU"/>
        </w:rPr>
        <w:t xml:space="preserve">Расстояние стационарного канала – это расстояние, в пределах которого канал может считаться стационарным в широком смысле. В целях определения расстояния стационарного канала следует применить испытание на основе прогонов с последовательными импульсными характеристиками, разделив массив данных на </w:t>
      </w:r>
      <w:r w:rsidRPr="00912235">
        <w:rPr>
          <w:lang w:val="ru-RU" w:eastAsia="en-GB"/>
        </w:rPr>
        <w:t xml:space="preserve">равные группы </w:t>
      </w:r>
      <w:r w:rsidRPr="00912235">
        <w:rPr>
          <w:i/>
          <w:iCs/>
          <w:lang w:val="ru-RU" w:eastAsia="en-GB"/>
        </w:rPr>
        <w:t>N</w:t>
      </w:r>
      <w:r w:rsidRPr="00912235">
        <w:rPr>
          <w:i/>
          <w:iCs/>
          <w:vertAlign w:val="subscript"/>
          <w:lang w:val="ru-RU" w:eastAsia="en-GB"/>
        </w:rPr>
        <w:t>i</w:t>
      </w:r>
      <w:r w:rsidRPr="00912235">
        <w:rPr>
          <w:lang w:val="ru-RU" w:eastAsia="en-GB"/>
        </w:rPr>
        <w:t xml:space="preserve"> , которые содержат одинаковое количество импульсных характеристик, полученных на пространственных расстояниях длиной менее</w:t>
      </w:r>
      <w:r w:rsidRPr="00912235">
        <w:rPr>
          <w:lang w:val="ru-RU" w:eastAsia="zh-CN"/>
        </w:rPr>
        <w:t xml:space="preserve"> </w:t>
      </w:r>
      <w:r w:rsidRPr="00912235">
        <w:rPr>
          <w:i/>
          <w:iCs/>
          <w:color w:val="000000"/>
          <w:lang w:val="ru-RU" w:eastAsia="ja-JP"/>
        </w:rPr>
        <w:t>c </w:t>
      </w:r>
      <w:r w:rsidRPr="00912235">
        <w:rPr>
          <w:color w:val="000000"/>
          <w:lang w:val="ru-RU" w:eastAsia="ja-JP"/>
        </w:rPr>
        <w:t>× Δ</w:t>
      </w:r>
      <w:r w:rsidRPr="00912235">
        <w:rPr>
          <w:i/>
          <w:iCs/>
          <w:color w:val="000000"/>
          <w:lang w:val="ru-RU" w:eastAsia="ja-JP"/>
        </w:rPr>
        <w:t>t</w:t>
      </w:r>
      <w:r w:rsidRPr="00912235">
        <w:rPr>
          <w:lang w:val="ru-RU" w:eastAsia="zh-CN"/>
        </w:rPr>
        <w:t xml:space="preserve">, где </w:t>
      </w:r>
      <w:r w:rsidRPr="00912235">
        <w:rPr>
          <w:color w:val="000000"/>
          <w:lang w:val="ru-RU" w:eastAsia="ja-JP"/>
        </w:rPr>
        <w:t>Δ</w:t>
      </w:r>
      <w:r w:rsidRPr="00912235">
        <w:rPr>
          <w:i/>
          <w:iCs/>
          <w:color w:val="000000"/>
          <w:lang w:val="ru-RU" w:eastAsia="ja-JP"/>
        </w:rPr>
        <w:t>t</w:t>
      </w:r>
      <w:r w:rsidRPr="00912235">
        <w:rPr>
          <w:color w:val="000000"/>
          <w:lang w:val="ru-RU" w:eastAsia="ja-JP"/>
        </w:rPr>
        <w:t xml:space="preserve"> – разрешение временной задержки профиля задержки мощности (PDP), а </w:t>
      </w:r>
      <w:r w:rsidRPr="00912235">
        <w:rPr>
          <w:i/>
          <w:iCs/>
          <w:color w:val="000000"/>
          <w:lang w:val="ru-RU" w:eastAsia="ja-JP"/>
        </w:rPr>
        <w:t>c</w:t>
      </w:r>
      <w:r w:rsidRPr="00912235">
        <w:rPr>
          <w:color w:val="000000"/>
          <w:lang w:val="ru-RU" w:eastAsia="ja-JP"/>
        </w:rPr>
        <w:t> – скорость света</w:t>
      </w:r>
      <w:r w:rsidRPr="00912235">
        <w:rPr>
          <w:lang w:val="ru-RU" w:eastAsia="en-GB"/>
        </w:rPr>
        <w:t>. Далее PDP используются для оценки среднеквадратичного разброса задержки. Рассчитывается медианное значение среднеквадратичного разброса задержки и каждому среднеквадратичному значению присваивается знак "+" или "</w:t>
      </w:r>
      <w:r w:rsidR="000B2DCA" w:rsidRPr="00912235">
        <w:rPr>
          <w:lang w:val="ru-RU" w:eastAsia="en-GB"/>
        </w:rPr>
        <w:t>–</w:t>
      </w:r>
      <w:r w:rsidRPr="00912235">
        <w:rPr>
          <w:lang w:val="ru-RU" w:eastAsia="en-GB"/>
        </w:rPr>
        <w:t>", если оно, соответственно, выше или ниже медианного значения (числа,</w:t>
      </w:r>
      <w:r w:rsidR="00964527" w:rsidRPr="00912235">
        <w:rPr>
          <w:lang w:val="ru-RU" w:eastAsia="en-GB"/>
        </w:rPr>
        <w:t> </w:t>
      </w:r>
      <w:r w:rsidRPr="00912235">
        <w:rPr>
          <w:lang w:val="ru-RU" w:eastAsia="en-GB"/>
        </w:rPr>
        <w:t>равные медианному значению, удаляются). Следующие друг за другом значения со знаками "+" или</w:t>
      </w:r>
      <w:r w:rsidR="00964527" w:rsidRPr="00912235">
        <w:rPr>
          <w:lang w:val="ru-RU" w:eastAsia="en-GB"/>
        </w:rPr>
        <w:t xml:space="preserve"> </w:t>
      </w:r>
      <w:r w:rsidRPr="00912235">
        <w:rPr>
          <w:lang w:val="ru-RU" w:eastAsia="en-GB"/>
        </w:rPr>
        <w:t>"</w:t>
      </w:r>
      <w:r w:rsidR="00FE2BC6" w:rsidRPr="00912235">
        <w:rPr>
          <w:lang w:val="ru-RU" w:eastAsia="en-GB"/>
        </w:rPr>
        <w:t>–</w:t>
      </w:r>
      <w:r w:rsidRPr="00912235">
        <w:rPr>
          <w:lang w:val="ru-RU" w:eastAsia="en-GB"/>
        </w:rPr>
        <w:t xml:space="preserve">" засчитываются за одно значение прогона с положительным </w:t>
      </w:r>
      <w:r w:rsidRPr="00912235">
        <w:rPr>
          <w:i/>
          <w:iCs/>
          <w:lang w:val="ru-RU" w:eastAsia="en-GB"/>
        </w:rPr>
        <w:t>N</w:t>
      </w:r>
      <w:r w:rsidRPr="00912235">
        <w:rPr>
          <w:vertAlign w:val="subscript"/>
          <w:lang w:val="ru-RU" w:eastAsia="en-GB"/>
        </w:rPr>
        <w:t xml:space="preserve">+ </w:t>
      </w:r>
      <w:r w:rsidRPr="00912235">
        <w:rPr>
          <w:lang w:val="ru-RU" w:eastAsia="en-GB"/>
        </w:rPr>
        <w:t xml:space="preserve">или отрицательным </w:t>
      </w:r>
      <m:oMath>
        <m:sSub>
          <m:sSubPr>
            <m:ctrlPr>
              <w:rPr>
                <w:rFonts w:ascii="Cambria Math" w:hAnsi="Cambria Math"/>
                <w:i/>
                <w:lang w:val="ru-RU" w:eastAsia="en-GB"/>
              </w:rPr>
            </m:ctrlPr>
          </m:sSubPr>
          <m:e>
            <m:r>
              <w:rPr>
                <w:rFonts w:ascii="Cambria Math" w:hAnsi="Cambria Math"/>
                <w:lang w:val="ru-RU" w:eastAsia="en-GB"/>
              </w:rPr>
              <m:t>N</m:t>
            </m:r>
          </m:e>
          <m:sub>
            <m:r>
              <w:rPr>
                <w:rFonts w:ascii="Cambria Math" w:hAnsi="Cambria Math"/>
                <w:lang w:val="ru-RU" w:eastAsia="en-GB"/>
              </w:rPr>
              <m:t>-</m:t>
            </m:r>
          </m:sub>
        </m:sSub>
      </m:oMath>
      <w:r w:rsidRPr="00912235">
        <w:rPr>
          <w:lang w:val="ru-RU" w:eastAsia="en-GB"/>
        </w:rPr>
        <w:t xml:space="preserve"> знаком. Общее количество прогонов </w:t>
      </w:r>
      <w:r w:rsidRPr="00912235">
        <w:rPr>
          <w:i/>
          <w:iCs/>
          <w:lang w:val="ru-RU" w:eastAsia="en-GB"/>
        </w:rPr>
        <w:t>N</w:t>
      </w:r>
      <w:r w:rsidRPr="00912235">
        <w:rPr>
          <w:i/>
          <w:vertAlign w:val="subscript"/>
          <w:lang w:val="ru-RU" w:eastAsia="en-GB"/>
        </w:rPr>
        <w:t>runs</w:t>
      </w:r>
      <w:r w:rsidRPr="00912235">
        <w:rPr>
          <w:lang w:val="ru-RU" w:eastAsia="en-GB"/>
        </w:rPr>
        <w:t xml:space="preserve"> – это сумма количества прогонов с положительным и отрицательным</w:t>
      </w:r>
      <w:r w:rsidR="00964527" w:rsidRPr="00912235">
        <w:rPr>
          <w:lang w:val="ru-RU" w:eastAsia="en-GB"/>
        </w:rPr>
        <w:t> </w:t>
      </w:r>
      <w:r w:rsidRPr="00912235">
        <w:rPr>
          <w:lang w:val="ru-RU" w:eastAsia="en-GB"/>
        </w:rPr>
        <w:t>знаками:</w:t>
      </w:r>
    </w:p>
    <w:p w14:paraId="5E3A2886" w14:textId="304A37A1" w:rsidR="00FD7DC3" w:rsidRPr="00912235" w:rsidRDefault="00FD7DC3" w:rsidP="00FD7DC3">
      <w:pPr>
        <w:pStyle w:val="Equation"/>
        <w:rPr>
          <w:lang w:val="ru-RU" w:eastAsia="en-GB"/>
        </w:rPr>
      </w:pPr>
      <w:r w:rsidRPr="00912235">
        <w:rPr>
          <w:lang w:val="ru-RU" w:eastAsia="en-GB"/>
        </w:rPr>
        <w:tab/>
      </w:r>
      <w:r w:rsidRPr="00912235">
        <w:rPr>
          <w:lang w:val="ru-RU" w:eastAsia="en-GB"/>
        </w:rPr>
        <w:tab/>
      </w:r>
      <w:r w:rsidRPr="00912235">
        <w:rPr>
          <w:i/>
          <w:iCs/>
          <w:lang w:val="ru-RU" w:eastAsia="en-GB"/>
        </w:rPr>
        <w:t>N</w:t>
      </w:r>
      <w:r w:rsidRPr="00912235">
        <w:rPr>
          <w:i/>
          <w:iCs/>
          <w:vertAlign w:val="subscript"/>
          <w:lang w:val="ru-RU" w:eastAsia="en-GB"/>
        </w:rPr>
        <w:t>runs</w:t>
      </w:r>
      <w:r w:rsidRPr="00912235">
        <w:rPr>
          <w:vertAlign w:val="subscript"/>
          <w:lang w:val="ru-RU" w:eastAsia="en-GB"/>
        </w:rPr>
        <w:t xml:space="preserve"> </w:t>
      </w:r>
      <w:r w:rsidRPr="00912235">
        <w:rPr>
          <w:lang w:val="ru-RU" w:eastAsia="en-GB"/>
        </w:rPr>
        <w:t xml:space="preserve">= </w:t>
      </w:r>
      <w:r w:rsidRPr="00912235">
        <w:rPr>
          <w:i/>
          <w:iCs/>
          <w:lang w:val="ru-RU" w:eastAsia="en-GB"/>
        </w:rPr>
        <w:t>N</w:t>
      </w:r>
      <w:r w:rsidRPr="00912235">
        <w:rPr>
          <w:vertAlign w:val="subscript"/>
          <w:lang w:val="ru-RU" w:eastAsia="en-GB"/>
        </w:rPr>
        <w:t>+</w:t>
      </w:r>
      <w:r w:rsidR="00FE2BC6" w:rsidRPr="00912235">
        <w:rPr>
          <w:lang w:val="ru-RU" w:eastAsia="en-GB"/>
        </w:rPr>
        <w:t xml:space="preserve"> </w:t>
      </w:r>
      <w:r w:rsidRPr="00912235">
        <w:rPr>
          <w:lang w:val="ru-RU" w:eastAsia="en-GB"/>
        </w:rPr>
        <w:t>+</w:t>
      </w:r>
      <m:oMath>
        <m:r>
          <w:rPr>
            <w:rFonts w:ascii="Cambria Math" w:hAnsi="Cambria Math"/>
            <w:lang w:val="ru-RU" w:eastAsia="en-GB"/>
          </w:rPr>
          <m:t xml:space="preserve"> </m:t>
        </m:r>
        <m:sSub>
          <m:sSubPr>
            <m:ctrlPr>
              <w:rPr>
                <w:rFonts w:ascii="Cambria Math" w:hAnsi="Cambria Math"/>
                <w:i/>
                <w:lang w:val="ru-RU" w:eastAsia="en-GB"/>
              </w:rPr>
            </m:ctrlPr>
          </m:sSubPr>
          <m:e>
            <m:r>
              <w:rPr>
                <w:rFonts w:ascii="Cambria Math" w:hAnsi="Cambria Math"/>
                <w:lang w:val="ru-RU" w:eastAsia="en-GB"/>
              </w:rPr>
              <m:t>N</m:t>
            </m:r>
          </m:e>
          <m:sub>
            <m:r>
              <w:rPr>
                <w:rFonts w:ascii="Cambria Math" w:hAnsi="Cambria Math"/>
                <w:lang w:val="ru-RU" w:eastAsia="en-GB"/>
              </w:rPr>
              <m:t>-</m:t>
            </m:r>
          </m:sub>
        </m:sSub>
      </m:oMath>
      <w:r w:rsidR="00486090" w:rsidRPr="00912235">
        <w:rPr>
          <w:lang w:val="ru-RU" w:eastAsia="en-GB"/>
        </w:rPr>
        <w:t>.</w:t>
      </w:r>
    </w:p>
    <w:p w14:paraId="6F3AAD8A" w14:textId="20364448" w:rsidR="00486090" w:rsidRPr="00912235" w:rsidRDefault="00486090" w:rsidP="00D90E58">
      <w:pPr>
        <w:rPr>
          <w:lang w:val="ru-RU" w:eastAsia="en-GB"/>
        </w:rPr>
      </w:pPr>
      <w:r w:rsidRPr="00912235">
        <w:rPr>
          <w:i/>
          <w:iCs/>
          <w:lang w:val="ru-RU" w:eastAsia="en-GB"/>
        </w:rPr>
        <w:t>N</w:t>
      </w:r>
      <w:r w:rsidRPr="00912235">
        <w:rPr>
          <w:i/>
          <w:vertAlign w:val="subscript"/>
          <w:lang w:val="ru-RU" w:eastAsia="en-GB"/>
        </w:rPr>
        <w:t>runs</w:t>
      </w:r>
      <w:r w:rsidRPr="00912235">
        <w:rPr>
          <w:lang w:val="ru-RU" w:eastAsia="en-GB"/>
        </w:rPr>
        <w:t xml:space="preserve"> последовательности +++</w:t>
      </w:r>
      <w:r w:rsidR="000B2DCA" w:rsidRPr="00912235">
        <w:rPr>
          <w:lang w:val="ru-RU" w:eastAsia="en-GB"/>
        </w:rPr>
        <w:t>------</w:t>
      </w:r>
      <w:r w:rsidRPr="00912235">
        <w:rPr>
          <w:lang w:val="ru-RU" w:eastAsia="en-GB"/>
        </w:rPr>
        <w:t xml:space="preserve">+++ равно трем, то есть два прогона с положительным знаком </w:t>
      </w:r>
      <w:r w:rsidRPr="00912235">
        <w:rPr>
          <w:i/>
          <w:iCs/>
          <w:lang w:val="ru-RU" w:eastAsia="en-GB"/>
        </w:rPr>
        <w:t>N</w:t>
      </w:r>
      <w:r w:rsidRPr="00912235">
        <w:rPr>
          <w:vertAlign w:val="subscript"/>
          <w:lang w:val="ru-RU" w:eastAsia="en-GB"/>
        </w:rPr>
        <w:t xml:space="preserve">+ </w:t>
      </w:r>
      <w:r w:rsidRPr="00912235">
        <w:rPr>
          <w:lang w:val="ru-RU" w:eastAsia="en-GB"/>
        </w:rPr>
        <w:t xml:space="preserve">и один прогон с отрицательным знаком </w:t>
      </w:r>
      <m:oMath>
        <m:sSub>
          <m:sSubPr>
            <m:ctrlPr>
              <w:rPr>
                <w:rFonts w:ascii="Cambria Math" w:hAnsi="Cambria Math"/>
                <w:i/>
                <w:lang w:val="ru-RU" w:eastAsia="en-GB"/>
              </w:rPr>
            </m:ctrlPr>
          </m:sSubPr>
          <m:e>
            <m:r>
              <w:rPr>
                <w:rFonts w:ascii="Cambria Math" w:hAnsi="Cambria Math"/>
                <w:lang w:val="ru-RU" w:eastAsia="en-GB"/>
              </w:rPr>
              <m:t>N</m:t>
            </m:r>
          </m:e>
          <m:sub>
            <m:r>
              <w:rPr>
                <w:rFonts w:ascii="Cambria Math" w:hAnsi="Cambria Math"/>
                <w:lang w:val="ru-RU" w:eastAsia="en-GB"/>
              </w:rPr>
              <m:t>-</m:t>
            </m:r>
          </m:sub>
        </m:sSub>
      </m:oMath>
      <w:r w:rsidRPr="00912235">
        <w:rPr>
          <w:lang w:val="ru-RU" w:eastAsia="en-GB"/>
        </w:rPr>
        <w:t>.</w:t>
      </w:r>
    </w:p>
    <w:p w14:paraId="1D62F511" w14:textId="45DA8099" w:rsidR="00FD7DC3" w:rsidRPr="00912235" w:rsidRDefault="00486090" w:rsidP="00D90E58">
      <w:pPr>
        <w:rPr>
          <w:lang w:val="ru-RU" w:eastAsia="en-GB"/>
        </w:rPr>
      </w:pPr>
      <w:r w:rsidRPr="00912235">
        <w:rPr>
          <w:lang w:val="ru-RU" w:eastAsia="en-GB"/>
        </w:rPr>
        <w:t xml:space="preserve">Далее в таблицу 1 вводится </w:t>
      </w:r>
      <w:r w:rsidRPr="00912235">
        <w:rPr>
          <w:i/>
          <w:iCs/>
          <w:lang w:val="ru-RU" w:eastAsia="en-GB"/>
        </w:rPr>
        <w:t>n</w:t>
      </w:r>
      <w:r w:rsidRPr="00912235">
        <w:rPr>
          <w:lang w:val="ru-RU" w:eastAsia="en-GB"/>
        </w:rPr>
        <w:t xml:space="preserve"> = </w:t>
      </w:r>
      <w:r w:rsidRPr="00912235">
        <w:rPr>
          <w:i/>
          <w:iCs/>
          <w:lang w:val="ru-RU" w:eastAsia="en-GB"/>
        </w:rPr>
        <w:t>N</w:t>
      </w:r>
      <w:r w:rsidRPr="00912235">
        <w:rPr>
          <w:i/>
          <w:iCs/>
          <w:vertAlign w:val="subscript"/>
          <w:lang w:val="ru-RU" w:eastAsia="en-GB"/>
        </w:rPr>
        <w:t>i</w:t>
      </w:r>
      <w:r w:rsidRPr="00912235">
        <w:rPr>
          <w:lang w:val="ru-RU" w:eastAsia="en-GB"/>
        </w:rPr>
        <w:t xml:space="preserve">/2 для определения допустимого низкого и высокого количества прогонов для низкого и высокого доверительных уровней </w:t>
      </w:r>
      <w:r w:rsidRPr="00912235">
        <w:rPr>
          <w:i/>
          <w:iCs/>
          <w:lang w:val="ru-RU" w:eastAsia="en-GB"/>
        </w:rPr>
        <w:t>c</w:t>
      </w:r>
      <w:r w:rsidRPr="00912235">
        <w:rPr>
          <w:i/>
          <w:iCs/>
          <w:vertAlign w:val="subscript"/>
          <w:lang w:val="ru-RU" w:eastAsia="en-GB"/>
        </w:rPr>
        <w:t>low</w:t>
      </w:r>
      <w:r w:rsidRPr="00912235">
        <w:rPr>
          <w:lang w:val="ru-RU" w:eastAsia="en-GB"/>
        </w:rPr>
        <w:t xml:space="preserve"> и </w:t>
      </w:r>
      <w:r w:rsidRPr="00912235">
        <w:rPr>
          <w:i/>
          <w:iCs/>
          <w:lang w:val="ru-RU" w:eastAsia="en-GB"/>
        </w:rPr>
        <w:t>c</w:t>
      </w:r>
      <w:r w:rsidRPr="00912235">
        <w:rPr>
          <w:i/>
          <w:iCs/>
          <w:vertAlign w:val="subscript"/>
          <w:lang w:val="ru-RU" w:eastAsia="en-GB"/>
        </w:rPr>
        <w:t>high</w:t>
      </w:r>
      <w:r w:rsidRPr="00912235">
        <w:rPr>
          <w:lang w:val="ru-RU" w:eastAsia="en-GB"/>
        </w:rPr>
        <w:t xml:space="preserve"> соответственно. Проводится проверка, не выходит ли значение </w:t>
      </w:r>
      <w:r w:rsidRPr="00912235">
        <w:rPr>
          <w:i/>
          <w:iCs/>
          <w:lang w:val="ru-RU" w:eastAsia="en-GB"/>
        </w:rPr>
        <w:t>N</w:t>
      </w:r>
      <w:r w:rsidRPr="00912235">
        <w:rPr>
          <w:i/>
          <w:iCs/>
          <w:vertAlign w:val="subscript"/>
          <w:lang w:val="ru-RU" w:eastAsia="en-GB"/>
        </w:rPr>
        <w:t>runs</w:t>
      </w:r>
      <w:r w:rsidRPr="00912235">
        <w:rPr>
          <w:lang w:val="ru-RU" w:eastAsia="en-GB"/>
        </w:rPr>
        <w:t xml:space="preserve"> вычисленных прогонов за эти пределы, как показано в уравнении (25)</w:t>
      </w:r>
      <w:r w:rsidR="00FE2BC6" w:rsidRPr="00912235">
        <w:rPr>
          <w:lang w:val="ru-RU" w:eastAsia="en-GB"/>
        </w:rPr>
        <w:t>:</w:t>
      </w:r>
    </w:p>
    <w:p w14:paraId="48AA4CBD" w14:textId="484ED6CF" w:rsidR="00C4344F" w:rsidRPr="00912235" w:rsidRDefault="00C4344F" w:rsidP="00C4344F">
      <w:pPr>
        <w:pStyle w:val="Equation"/>
        <w:rPr>
          <w:lang w:val="ru-RU" w:eastAsia="en-GB"/>
        </w:rPr>
      </w:pPr>
      <w:r w:rsidRPr="00912235">
        <w:rPr>
          <w:lang w:val="ru-RU" w:eastAsia="en-GB"/>
        </w:rPr>
        <w:lastRenderedPageBreak/>
        <w:tab/>
      </w:r>
      <w:r w:rsidRPr="00912235">
        <w:rPr>
          <w:lang w:val="ru-RU" w:eastAsia="en-GB"/>
        </w:rPr>
        <w:tab/>
      </w:r>
      <m:oMath>
        <m:r>
          <m:rPr>
            <m:sty m:val="p"/>
          </m:rPr>
          <w:rPr>
            <w:rFonts w:ascii="Cambria Math" w:hAnsi="Cambria Math"/>
            <w:lang w:val="ru-RU" w:eastAsia="en-GB"/>
          </w:rPr>
          <m:t xml:space="preserve">check if </m:t>
        </m:r>
        <m:d>
          <m:dPr>
            <m:begChr m:val="["/>
            <m:endChr m:val="]"/>
            <m:ctrlPr>
              <w:rPr>
                <w:rFonts w:ascii="Cambria Math" w:hAnsi="Cambria Math"/>
                <w:lang w:val="ru-RU" w:eastAsia="en-GB"/>
              </w:rPr>
            </m:ctrlPr>
          </m:dPr>
          <m:e>
            <m:sSub>
              <m:sSubPr>
                <m:ctrlPr>
                  <w:rPr>
                    <w:rFonts w:ascii="Cambria Math" w:hAnsi="Cambria Math"/>
                    <w:lang w:val="ru-RU" w:eastAsia="en-GB"/>
                  </w:rPr>
                </m:ctrlPr>
              </m:sSubPr>
              <m:e>
                <m:r>
                  <w:rPr>
                    <w:rFonts w:ascii="Cambria Math" w:hAnsi="Cambria Math"/>
                    <w:lang w:val="ru-RU" w:eastAsia="en-GB"/>
                  </w:rPr>
                  <m:t>c</m:t>
                </m:r>
              </m:e>
              <m:sub>
                <m:r>
                  <w:rPr>
                    <w:rFonts w:ascii="Cambria Math" w:hAnsi="Cambria Math"/>
                    <w:lang w:val="ru-RU" w:eastAsia="en-GB"/>
                  </w:rPr>
                  <m:t>low</m:t>
                </m:r>
              </m:sub>
            </m:sSub>
            <m:r>
              <m:rPr>
                <m:sty m:val="p"/>
              </m:rPr>
              <w:rPr>
                <w:rFonts w:ascii="Cambria Math" w:hAnsi="Cambria Math"/>
                <w:lang w:val="ru-RU" w:eastAsia="en-GB"/>
              </w:rPr>
              <m:t>≤</m:t>
            </m:r>
            <m:sSub>
              <m:sSubPr>
                <m:ctrlPr>
                  <w:rPr>
                    <w:rFonts w:ascii="Cambria Math" w:hAnsi="Cambria Math"/>
                    <w:lang w:val="ru-RU" w:eastAsia="en-GB"/>
                  </w:rPr>
                </m:ctrlPr>
              </m:sSubPr>
              <m:e>
                <m:r>
                  <w:rPr>
                    <w:rFonts w:ascii="Cambria Math" w:hAnsi="Cambria Math"/>
                    <w:lang w:val="ru-RU" w:eastAsia="en-GB"/>
                  </w:rPr>
                  <m:t>N</m:t>
                </m:r>
              </m:e>
              <m:sub>
                <m:r>
                  <w:rPr>
                    <w:rFonts w:ascii="Cambria Math" w:hAnsi="Cambria Math"/>
                    <w:lang w:val="ru-RU" w:eastAsia="en-GB"/>
                  </w:rPr>
                  <m:t>runs</m:t>
                </m:r>
              </m:sub>
            </m:sSub>
            <m:r>
              <m:rPr>
                <m:sty m:val="p"/>
              </m:rPr>
              <w:rPr>
                <w:rFonts w:ascii="Cambria Math" w:hAnsi="Cambria Math"/>
                <w:lang w:val="ru-RU" w:eastAsia="en-GB"/>
              </w:rPr>
              <m:t>≤</m:t>
            </m:r>
            <m:sSub>
              <m:sSubPr>
                <m:ctrlPr>
                  <w:rPr>
                    <w:rFonts w:ascii="Cambria Math" w:hAnsi="Cambria Math"/>
                    <w:lang w:val="ru-RU" w:eastAsia="en-GB"/>
                  </w:rPr>
                </m:ctrlPr>
              </m:sSubPr>
              <m:e>
                <m:r>
                  <w:rPr>
                    <w:rFonts w:ascii="Cambria Math" w:hAnsi="Cambria Math"/>
                    <w:lang w:val="ru-RU" w:eastAsia="en-GB"/>
                  </w:rPr>
                  <m:t>c</m:t>
                </m:r>
              </m:e>
              <m:sub>
                <m:r>
                  <w:rPr>
                    <w:rFonts w:ascii="Cambria Math" w:hAnsi="Cambria Math"/>
                    <w:lang w:val="ru-RU" w:eastAsia="en-GB"/>
                  </w:rPr>
                  <m:t>high</m:t>
                </m:r>
              </m:sub>
            </m:sSub>
          </m:e>
          <m:e>
            <m:sSub>
              <m:sSubPr>
                <m:ctrlPr>
                  <w:rPr>
                    <w:rFonts w:ascii="Cambria Math" w:hAnsi="Cambria Math"/>
                    <w:lang w:val="ru-RU" w:eastAsia="en-GB"/>
                  </w:rPr>
                </m:ctrlPr>
              </m:sSubPr>
              <m:e>
                <m:r>
                  <w:rPr>
                    <w:rFonts w:ascii="Cambria Math" w:hAnsi="Cambria Math"/>
                    <w:lang w:val="ru-RU" w:eastAsia="en-GB"/>
                  </w:rPr>
                  <m:t>N</m:t>
                </m:r>
              </m:e>
              <m:sub>
                <m:r>
                  <w:rPr>
                    <w:rFonts w:ascii="Cambria Math" w:hAnsi="Cambria Math"/>
                    <w:lang w:val="ru-RU" w:eastAsia="en-GB"/>
                  </w:rPr>
                  <m:t>i</m:t>
                </m:r>
              </m:sub>
            </m:sSub>
          </m:e>
        </m:d>
      </m:oMath>
      <w:r w:rsidRPr="00912235">
        <w:rPr>
          <w:lang w:val="ru-RU" w:eastAsia="en-GB"/>
        </w:rPr>
        <w:t>.</w:t>
      </w:r>
      <w:r w:rsidRPr="00912235">
        <w:rPr>
          <w:lang w:val="ru-RU" w:eastAsia="en-GB"/>
        </w:rPr>
        <w:tab/>
        <w:t>(25)</w:t>
      </w:r>
    </w:p>
    <w:p w14:paraId="22EFF210" w14:textId="03CAFCD5" w:rsidR="00FD7DC3" w:rsidRPr="00912235" w:rsidRDefault="00C4344F" w:rsidP="00FD7DC3">
      <w:pPr>
        <w:rPr>
          <w:szCs w:val="24"/>
          <w:lang w:val="ru-RU" w:eastAsia="en-GB"/>
        </w:rPr>
      </w:pPr>
      <w:r w:rsidRPr="00912235">
        <w:rPr>
          <w:szCs w:val="24"/>
          <w:lang w:val="ru-RU" w:eastAsia="en-GB"/>
        </w:rPr>
        <w:t>Для доверительных уровней 0,05 и 0,95, проводится проверка:</w:t>
      </w:r>
    </w:p>
    <w:p w14:paraId="6A260AC7" w14:textId="67592C97" w:rsidR="00FD7DC3" w:rsidRPr="00912235" w:rsidRDefault="00FD7DC3" w:rsidP="00FD7DC3">
      <w:pPr>
        <w:pStyle w:val="Equation"/>
        <w:rPr>
          <w:szCs w:val="24"/>
          <w:lang w:val="ru-RU" w:eastAsia="en-GB"/>
        </w:rPr>
      </w:pPr>
      <w:r w:rsidRPr="00912235">
        <w:rPr>
          <w:lang w:val="ru-RU" w:eastAsia="en-GB"/>
        </w:rPr>
        <w:tab/>
      </w:r>
      <w:r w:rsidRPr="00912235">
        <w:rPr>
          <w:lang w:val="ru-RU" w:eastAsia="en-GB"/>
        </w:rPr>
        <w:tab/>
      </w:r>
      <m:oMath>
        <m:sSub>
          <m:sSubPr>
            <m:ctrlPr>
              <w:rPr>
                <w:rFonts w:ascii="Cambria Math" w:hAnsi="Cambria Math"/>
                <w:i/>
                <w:szCs w:val="24"/>
                <w:lang w:val="ru-RU" w:eastAsia="en-GB"/>
              </w:rPr>
            </m:ctrlPr>
          </m:sSubPr>
          <m:e>
            <m:r>
              <w:rPr>
                <w:rFonts w:ascii="Cambria Math" w:hAnsi="Cambria Math"/>
                <w:szCs w:val="24"/>
                <w:lang w:val="ru-RU" w:eastAsia="en-GB"/>
              </w:rPr>
              <m:t>c</m:t>
            </m:r>
          </m:e>
          <m:sub>
            <m:r>
              <w:rPr>
                <w:rFonts w:ascii="Cambria Math" w:hAnsi="Cambria Math"/>
                <w:szCs w:val="24"/>
                <w:lang w:val="ru-RU" w:eastAsia="en-GB"/>
              </w:rPr>
              <m:t>0,05</m:t>
            </m:r>
          </m:sub>
        </m:sSub>
        <m:r>
          <w:rPr>
            <w:rFonts w:ascii="Cambria Math" w:hAnsi="Cambria Math"/>
            <w:szCs w:val="24"/>
            <w:lang w:val="ru-RU" w:eastAsia="en-GB"/>
          </w:rPr>
          <m:t>≤</m:t>
        </m:r>
        <m:sSub>
          <m:sSubPr>
            <m:ctrlPr>
              <w:rPr>
                <w:rFonts w:ascii="Cambria Math" w:hAnsi="Cambria Math"/>
                <w:i/>
                <w:szCs w:val="24"/>
                <w:lang w:val="ru-RU" w:eastAsia="en-GB"/>
              </w:rPr>
            </m:ctrlPr>
          </m:sSubPr>
          <m:e>
            <m:r>
              <w:rPr>
                <w:rFonts w:ascii="Cambria Math" w:hAnsi="Cambria Math"/>
                <w:szCs w:val="24"/>
                <w:lang w:val="ru-RU" w:eastAsia="en-GB"/>
              </w:rPr>
              <m:t>N</m:t>
            </m:r>
          </m:e>
          <m:sub>
            <m:r>
              <w:rPr>
                <w:rFonts w:ascii="Cambria Math" w:hAnsi="Cambria Math"/>
                <w:szCs w:val="24"/>
                <w:lang w:val="ru-RU" w:eastAsia="en-GB"/>
              </w:rPr>
              <m:t>runs</m:t>
            </m:r>
          </m:sub>
        </m:sSub>
        <m:r>
          <w:rPr>
            <w:rFonts w:ascii="Cambria Math" w:hAnsi="Cambria Math"/>
            <w:szCs w:val="24"/>
            <w:lang w:val="ru-RU" w:eastAsia="en-GB"/>
          </w:rPr>
          <m:t>≤</m:t>
        </m:r>
        <m:sSub>
          <m:sSubPr>
            <m:ctrlPr>
              <w:rPr>
                <w:rFonts w:ascii="Cambria Math" w:hAnsi="Cambria Math"/>
                <w:i/>
                <w:szCs w:val="24"/>
                <w:lang w:val="ru-RU" w:eastAsia="en-GB"/>
              </w:rPr>
            </m:ctrlPr>
          </m:sSubPr>
          <m:e>
            <m:r>
              <w:rPr>
                <w:rFonts w:ascii="Cambria Math" w:hAnsi="Cambria Math"/>
                <w:szCs w:val="24"/>
                <w:lang w:val="ru-RU" w:eastAsia="en-GB"/>
              </w:rPr>
              <m:t>c</m:t>
            </m:r>
          </m:e>
          <m:sub>
            <m:r>
              <w:rPr>
                <w:rFonts w:ascii="Cambria Math" w:hAnsi="Cambria Math"/>
                <w:szCs w:val="24"/>
                <w:lang w:val="ru-RU" w:eastAsia="en-GB"/>
              </w:rPr>
              <m:t>0,95</m:t>
            </m:r>
          </m:sub>
        </m:sSub>
      </m:oMath>
      <w:r w:rsidR="00C4344F" w:rsidRPr="00912235">
        <w:rPr>
          <w:szCs w:val="24"/>
          <w:lang w:val="ru-RU" w:eastAsia="en-GB"/>
        </w:rPr>
        <w:t>.</w:t>
      </w:r>
      <w:r w:rsidRPr="00912235">
        <w:rPr>
          <w:szCs w:val="24"/>
          <w:lang w:val="ru-RU" w:eastAsia="en-GB"/>
        </w:rPr>
        <w:tab/>
        <w:t>(2</w:t>
      </w:r>
      <w:r w:rsidR="00B86048" w:rsidRPr="00912235">
        <w:rPr>
          <w:szCs w:val="24"/>
          <w:lang w:val="ru-RU" w:eastAsia="en-GB"/>
        </w:rPr>
        <w:t>6</w:t>
      </w:r>
      <w:r w:rsidRPr="00912235">
        <w:rPr>
          <w:szCs w:val="24"/>
          <w:lang w:val="ru-RU" w:eastAsia="en-GB"/>
        </w:rPr>
        <w:t>)</w:t>
      </w:r>
    </w:p>
    <w:p w14:paraId="5078729F" w14:textId="4292504F" w:rsidR="00FD7DC3" w:rsidRPr="00912235" w:rsidRDefault="00C4344F" w:rsidP="00D90E58">
      <w:pPr>
        <w:rPr>
          <w:color w:val="000000"/>
          <w:lang w:val="ru-RU" w:eastAsia="ja-JP"/>
        </w:rPr>
      </w:pPr>
      <w:r w:rsidRPr="00912235">
        <w:rPr>
          <w:lang w:val="ru-RU"/>
        </w:rPr>
        <w:t xml:space="preserve">Если значение </w:t>
      </w:r>
      <w:r w:rsidRPr="00912235">
        <w:rPr>
          <w:i/>
          <w:iCs/>
          <w:lang w:val="ru-RU" w:eastAsia="en-GB"/>
        </w:rPr>
        <w:t>N</w:t>
      </w:r>
      <w:r w:rsidRPr="00912235">
        <w:rPr>
          <w:i/>
          <w:iCs/>
          <w:vertAlign w:val="subscript"/>
          <w:lang w:val="ru-RU" w:eastAsia="en-GB"/>
        </w:rPr>
        <w:t>runs</w:t>
      </w:r>
      <w:r w:rsidRPr="00912235">
        <w:rPr>
          <w:lang w:val="ru-RU" w:eastAsia="en-GB"/>
        </w:rPr>
        <w:t xml:space="preserve"> выходит за эти пределы, проводится усреднение по разному количеству импульсных характеристик, </w:t>
      </w:r>
      <w:proofErr w:type="gramStart"/>
      <w:r w:rsidRPr="00912235">
        <w:rPr>
          <w:lang w:val="ru-RU" w:eastAsia="en-GB"/>
        </w:rPr>
        <w:t>до тех пор пока</w:t>
      </w:r>
      <w:proofErr w:type="gramEnd"/>
      <w:r w:rsidRPr="00912235">
        <w:rPr>
          <w:lang w:val="ru-RU" w:eastAsia="en-GB"/>
        </w:rPr>
        <w:t xml:space="preserve"> испытание по прогонам не обеспечит расстояние стационарного канала, которое представляет собой расстояние</w:t>
      </w:r>
      <w:r w:rsidRPr="00912235">
        <w:rPr>
          <w:szCs w:val="24"/>
          <w:lang w:val="ru-RU" w:eastAsia="en-GB"/>
        </w:rPr>
        <w:t xml:space="preserve">, пройденное за время импульсных характеристик </w:t>
      </w:r>
      <w:r w:rsidRPr="00912235">
        <w:rPr>
          <w:i/>
          <w:iCs/>
          <w:szCs w:val="24"/>
          <w:lang w:val="ru-RU" w:eastAsia="en-GB"/>
        </w:rPr>
        <w:t>N</w:t>
      </w:r>
      <w:r w:rsidRPr="00912235">
        <w:rPr>
          <w:i/>
          <w:iCs/>
          <w:szCs w:val="24"/>
          <w:vertAlign w:val="subscript"/>
          <w:lang w:val="ru-RU" w:eastAsia="en-GB"/>
        </w:rPr>
        <w:t>i</w:t>
      </w:r>
      <w:r w:rsidRPr="00912235">
        <w:rPr>
          <w:lang w:val="ru-RU" w:eastAsia="en-GB"/>
        </w:rPr>
        <w:t>.</w:t>
      </w:r>
    </w:p>
    <w:p w14:paraId="37D2210B" w14:textId="7C8938D4" w:rsidR="00FD7DC3" w:rsidRPr="00912235" w:rsidRDefault="00D06781" w:rsidP="00FD7DC3">
      <w:pPr>
        <w:pStyle w:val="TableNo"/>
        <w:rPr>
          <w:lang w:val="ru-RU"/>
        </w:rPr>
      </w:pPr>
      <w:r w:rsidRPr="00912235">
        <w:rPr>
          <w:lang w:val="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992"/>
        <w:gridCol w:w="992"/>
        <w:gridCol w:w="992"/>
        <w:gridCol w:w="992"/>
        <w:gridCol w:w="992"/>
      </w:tblGrid>
      <w:tr w:rsidR="00FD7DC3" w:rsidRPr="00912235" w14:paraId="2558A6CE" w14:textId="77777777" w:rsidTr="00D06781">
        <w:trPr>
          <w:cantSplit/>
          <w:jc w:val="center"/>
        </w:trPr>
        <w:tc>
          <w:tcPr>
            <w:tcW w:w="846" w:type="dxa"/>
          </w:tcPr>
          <w:p w14:paraId="134A7053" w14:textId="7E69768D" w:rsidR="00FD7DC3" w:rsidRPr="00912235" w:rsidRDefault="00D06781" w:rsidP="00B800E6">
            <w:pPr>
              <w:pStyle w:val="Tablehead"/>
              <w:rPr>
                <w:lang w:val="ru-RU"/>
              </w:rPr>
            </w:pPr>
            <w:r w:rsidRPr="00912235">
              <w:rPr>
                <w:lang w:val="ru-RU"/>
              </w:rPr>
              <w:t>№</w:t>
            </w:r>
          </w:p>
        </w:tc>
        <w:tc>
          <w:tcPr>
            <w:tcW w:w="1134" w:type="dxa"/>
          </w:tcPr>
          <w:p w14:paraId="29C3E503" w14:textId="2ECAA4F8" w:rsidR="00FD7DC3" w:rsidRPr="00912235" w:rsidRDefault="00FD7DC3" w:rsidP="00D06781">
            <w:pPr>
              <w:pStyle w:val="Tablehead"/>
              <w:rPr>
                <w:lang w:val="ru-RU"/>
              </w:rPr>
            </w:pPr>
            <w:r w:rsidRPr="00912235">
              <w:rPr>
                <w:lang w:val="ru-RU"/>
              </w:rPr>
              <w:t>0</w:t>
            </w:r>
            <w:r w:rsidR="00D06781" w:rsidRPr="00912235">
              <w:rPr>
                <w:lang w:val="ru-RU"/>
              </w:rPr>
              <w:t>,</w:t>
            </w:r>
            <w:r w:rsidRPr="00912235">
              <w:rPr>
                <w:lang w:val="ru-RU"/>
              </w:rPr>
              <w:t>99</w:t>
            </w:r>
          </w:p>
        </w:tc>
        <w:tc>
          <w:tcPr>
            <w:tcW w:w="992" w:type="dxa"/>
          </w:tcPr>
          <w:p w14:paraId="5B357B28" w14:textId="6D0A2DAF" w:rsidR="00FD7DC3" w:rsidRPr="00912235" w:rsidRDefault="00FD7DC3" w:rsidP="00B800E6">
            <w:pPr>
              <w:pStyle w:val="Tablehead"/>
              <w:rPr>
                <w:lang w:val="ru-RU"/>
              </w:rPr>
            </w:pPr>
            <w:r w:rsidRPr="00912235">
              <w:rPr>
                <w:lang w:val="ru-RU"/>
              </w:rPr>
              <w:t>0</w:t>
            </w:r>
            <w:r w:rsidR="00D06781" w:rsidRPr="00912235">
              <w:rPr>
                <w:lang w:val="ru-RU"/>
              </w:rPr>
              <w:t>,</w:t>
            </w:r>
            <w:r w:rsidRPr="00912235">
              <w:rPr>
                <w:lang w:val="ru-RU"/>
              </w:rPr>
              <w:t>975</w:t>
            </w:r>
          </w:p>
        </w:tc>
        <w:tc>
          <w:tcPr>
            <w:tcW w:w="992" w:type="dxa"/>
          </w:tcPr>
          <w:p w14:paraId="2DC289EB" w14:textId="5F23D355" w:rsidR="00FD7DC3" w:rsidRPr="00912235" w:rsidRDefault="00FD7DC3" w:rsidP="00B800E6">
            <w:pPr>
              <w:pStyle w:val="Tablehead"/>
              <w:rPr>
                <w:lang w:val="ru-RU"/>
              </w:rPr>
            </w:pPr>
            <w:r w:rsidRPr="00912235">
              <w:rPr>
                <w:lang w:val="ru-RU"/>
              </w:rPr>
              <w:t>0</w:t>
            </w:r>
            <w:r w:rsidR="00D06781" w:rsidRPr="00912235">
              <w:rPr>
                <w:lang w:val="ru-RU"/>
              </w:rPr>
              <w:t>,</w:t>
            </w:r>
            <w:r w:rsidRPr="00912235">
              <w:rPr>
                <w:lang w:val="ru-RU"/>
              </w:rPr>
              <w:t>95</w:t>
            </w:r>
          </w:p>
        </w:tc>
        <w:tc>
          <w:tcPr>
            <w:tcW w:w="992" w:type="dxa"/>
          </w:tcPr>
          <w:p w14:paraId="1B31D4CA" w14:textId="1206814C" w:rsidR="00FD7DC3" w:rsidRPr="00912235" w:rsidRDefault="00FD7DC3" w:rsidP="00B800E6">
            <w:pPr>
              <w:pStyle w:val="Tablehead"/>
              <w:rPr>
                <w:lang w:val="ru-RU"/>
              </w:rPr>
            </w:pPr>
            <w:r w:rsidRPr="00912235">
              <w:rPr>
                <w:lang w:val="ru-RU"/>
              </w:rPr>
              <w:t>0</w:t>
            </w:r>
            <w:r w:rsidR="00D06781" w:rsidRPr="00912235">
              <w:rPr>
                <w:lang w:val="ru-RU"/>
              </w:rPr>
              <w:t>,</w:t>
            </w:r>
            <w:r w:rsidRPr="00912235">
              <w:rPr>
                <w:lang w:val="ru-RU"/>
              </w:rPr>
              <w:t>05</w:t>
            </w:r>
          </w:p>
        </w:tc>
        <w:tc>
          <w:tcPr>
            <w:tcW w:w="992" w:type="dxa"/>
          </w:tcPr>
          <w:p w14:paraId="61BD09BF" w14:textId="4F823372" w:rsidR="00FD7DC3" w:rsidRPr="00912235" w:rsidRDefault="00FD7DC3" w:rsidP="00B800E6">
            <w:pPr>
              <w:pStyle w:val="Tablehead"/>
              <w:rPr>
                <w:lang w:val="ru-RU"/>
              </w:rPr>
            </w:pPr>
            <w:r w:rsidRPr="00912235">
              <w:rPr>
                <w:lang w:val="ru-RU"/>
              </w:rPr>
              <w:t>0</w:t>
            </w:r>
            <w:r w:rsidR="00D06781" w:rsidRPr="00912235">
              <w:rPr>
                <w:lang w:val="ru-RU"/>
              </w:rPr>
              <w:t>,</w:t>
            </w:r>
            <w:r w:rsidRPr="00912235">
              <w:rPr>
                <w:lang w:val="ru-RU"/>
              </w:rPr>
              <w:t>025</w:t>
            </w:r>
          </w:p>
        </w:tc>
        <w:tc>
          <w:tcPr>
            <w:tcW w:w="992" w:type="dxa"/>
          </w:tcPr>
          <w:p w14:paraId="2C2BBF5A" w14:textId="67C81517" w:rsidR="00FD7DC3" w:rsidRPr="00912235" w:rsidRDefault="00FD7DC3" w:rsidP="00B800E6">
            <w:pPr>
              <w:pStyle w:val="Tablehead"/>
              <w:rPr>
                <w:lang w:val="ru-RU"/>
              </w:rPr>
            </w:pPr>
            <w:r w:rsidRPr="00912235">
              <w:rPr>
                <w:lang w:val="ru-RU"/>
              </w:rPr>
              <w:t>0</w:t>
            </w:r>
            <w:r w:rsidR="00D06781" w:rsidRPr="00912235">
              <w:rPr>
                <w:lang w:val="ru-RU"/>
              </w:rPr>
              <w:t>,</w:t>
            </w:r>
            <w:r w:rsidRPr="00912235">
              <w:rPr>
                <w:lang w:val="ru-RU"/>
              </w:rPr>
              <w:t>01</w:t>
            </w:r>
          </w:p>
        </w:tc>
      </w:tr>
      <w:tr w:rsidR="00FD7DC3" w:rsidRPr="00912235" w14:paraId="33859048" w14:textId="77777777" w:rsidTr="00D06781">
        <w:trPr>
          <w:jc w:val="center"/>
        </w:trPr>
        <w:tc>
          <w:tcPr>
            <w:tcW w:w="846" w:type="dxa"/>
          </w:tcPr>
          <w:p w14:paraId="5503EEC6" w14:textId="77777777" w:rsidR="00FD7DC3" w:rsidRPr="00912235" w:rsidRDefault="00FD7DC3" w:rsidP="00B800E6">
            <w:pPr>
              <w:pStyle w:val="Tabletext"/>
              <w:jc w:val="center"/>
              <w:rPr>
                <w:lang w:val="ru-RU"/>
              </w:rPr>
            </w:pPr>
            <w:r w:rsidRPr="00912235">
              <w:rPr>
                <w:lang w:val="ru-RU"/>
              </w:rPr>
              <w:t>5</w:t>
            </w:r>
          </w:p>
        </w:tc>
        <w:tc>
          <w:tcPr>
            <w:tcW w:w="1134" w:type="dxa"/>
          </w:tcPr>
          <w:p w14:paraId="12EBF5C7" w14:textId="77777777" w:rsidR="00FD7DC3" w:rsidRPr="00912235" w:rsidRDefault="00FD7DC3" w:rsidP="00B800E6">
            <w:pPr>
              <w:pStyle w:val="Tabletext"/>
              <w:jc w:val="center"/>
              <w:rPr>
                <w:lang w:val="ru-RU"/>
              </w:rPr>
            </w:pPr>
            <w:r w:rsidRPr="00912235">
              <w:rPr>
                <w:lang w:val="ru-RU"/>
              </w:rPr>
              <w:t>2</w:t>
            </w:r>
          </w:p>
        </w:tc>
        <w:tc>
          <w:tcPr>
            <w:tcW w:w="992" w:type="dxa"/>
          </w:tcPr>
          <w:p w14:paraId="01409097" w14:textId="77777777" w:rsidR="00FD7DC3" w:rsidRPr="00912235" w:rsidRDefault="00FD7DC3" w:rsidP="00B800E6">
            <w:pPr>
              <w:pStyle w:val="Tabletext"/>
              <w:jc w:val="center"/>
              <w:rPr>
                <w:lang w:val="ru-RU"/>
              </w:rPr>
            </w:pPr>
            <w:r w:rsidRPr="00912235">
              <w:rPr>
                <w:lang w:val="ru-RU"/>
              </w:rPr>
              <w:t>2</w:t>
            </w:r>
          </w:p>
        </w:tc>
        <w:tc>
          <w:tcPr>
            <w:tcW w:w="992" w:type="dxa"/>
          </w:tcPr>
          <w:p w14:paraId="24F7944C" w14:textId="77777777" w:rsidR="00FD7DC3" w:rsidRPr="00912235" w:rsidRDefault="00FD7DC3" w:rsidP="00B800E6">
            <w:pPr>
              <w:pStyle w:val="Tabletext"/>
              <w:jc w:val="center"/>
              <w:rPr>
                <w:lang w:val="ru-RU"/>
              </w:rPr>
            </w:pPr>
            <w:r w:rsidRPr="00912235">
              <w:rPr>
                <w:lang w:val="ru-RU"/>
              </w:rPr>
              <w:t>3</w:t>
            </w:r>
          </w:p>
        </w:tc>
        <w:tc>
          <w:tcPr>
            <w:tcW w:w="992" w:type="dxa"/>
          </w:tcPr>
          <w:p w14:paraId="4900FE3A" w14:textId="77777777" w:rsidR="00FD7DC3" w:rsidRPr="00912235" w:rsidRDefault="00FD7DC3" w:rsidP="00B800E6">
            <w:pPr>
              <w:pStyle w:val="Tabletext"/>
              <w:jc w:val="center"/>
              <w:rPr>
                <w:lang w:val="ru-RU"/>
              </w:rPr>
            </w:pPr>
            <w:r w:rsidRPr="00912235">
              <w:rPr>
                <w:lang w:val="ru-RU"/>
              </w:rPr>
              <w:t>8</w:t>
            </w:r>
          </w:p>
        </w:tc>
        <w:tc>
          <w:tcPr>
            <w:tcW w:w="992" w:type="dxa"/>
          </w:tcPr>
          <w:p w14:paraId="4625DB83" w14:textId="77777777" w:rsidR="00FD7DC3" w:rsidRPr="00912235" w:rsidRDefault="00FD7DC3" w:rsidP="00B800E6">
            <w:pPr>
              <w:pStyle w:val="Tabletext"/>
              <w:jc w:val="center"/>
              <w:rPr>
                <w:lang w:val="ru-RU"/>
              </w:rPr>
            </w:pPr>
            <w:r w:rsidRPr="00912235">
              <w:rPr>
                <w:lang w:val="ru-RU"/>
              </w:rPr>
              <w:t>9</w:t>
            </w:r>
          </w:p>
        </w:tc>
        <w:tc>
          <w:tcPr>
            <w:tcW w:w="992" w:type="dxa"/>
          </w:tcPr>
          <w:p w14:paraId="35630A0E" w14:textId="77777777" w:rsidR="00FD7DC3" w:rsidRPr="00912235" w:rsidRDefault="00FD7DC3" w:rsidP="00B800E6">
            <w:pPr>
              <w:pStyle w:val="Tabletext"/>
              <w:jc w:val="center"/>
              <w:rPr>
                <w:lang w:val="ru-RU"/>
              </w:rPr>
            </w:pPr>
            <w:r w:rsidRPr="00912235">
              <w:rPr>
                <w:lang w:val="ru-RU"/>
              </w:rPr>
              <w:t>9</w:t>
            </w:r>
          </w:p>
        </w:tc>
      </w:tr>
      <w:tr w:rsidR="00FD7DC3" w:rsidRPr="00912235" w14:paraId="2ADC6CC0" w14:textId="77777777" w:rsidTr="00D06781">
        <w:trPr>
          <w:jc w:val="center"/>
        </w:trPr>
        <w:tc>
          <w:tcPr>
            <w:tcW w:w="846" w:type="dxa"/>
          </w:tcPr>
          <w:p w14:paraId="25FCE1CA" w14:textId="77777777" w:rsidR="00FD7DC3" w:rsidRPr="00912235" w:rsidRDefault="00FD7DC3" w:rsidP="00B800E6">
            <w:pPr>
              <w:pStyle w:val="Tabletext"/>
              <w:jc w:val="center"/>
              <w:rPr>
                <w:lang w:val="ru-RU"/>
              </w:rPr>
            </w:pPr>
            <w:r w:rsidRPr="00912235">
              <w:rPr>
                <w:lang w:val="ru-RU"/>
              </w:rPr>
              <w:t>6</w:t>
            </w:r>
          </w:p>
        </w:tc>
        <w:tc>
          <w:tcPr>
            <w:tcW w:w="1134" w:type="dxa"/>
          </w:tcPr>
          <w:p w14:paraId="716ECEBB" w14:textId="77777777" w:rsidR="00FD7DC3" w:rsidRPr="00912235" w:rsidRDefault="00FD7DC3" w:rsidP="00B800E6">
            <w:pPr>
              <w:pStyle w:val="Tabletext"/>
              <w:jc w:val="center"/>
              <w:rPr>
                <w:lang w:val="ru-RU"/>
              </w:rPr>
            </w:pPr>
            <w:r w:rsidRPr="00912235">
              <w:rPr>
                <w:lang w:val="ru-RU"/>
              </w:rPr>
              <w:t>2</w:t>
            </w:r>
          </w:p>
        </w:tc>
        <w:tc>
          <w:tcPr>
            <w:tcW w:w="992" w:type="dxa"/>
          </w:tcPr>
          <w:p w14:paraId="42FDDFA8" w14:textId="77777777" w:rsidR="00FD7DC3" w:rsidRPr="00912235" w:rsidRDefault="00FD7DC3" w:rsidP="00B800E6">
            <w:pPr>
              <w:pStyle w:val="Tabletext"/>
              <w:jc w:val="center"/>
              <w:rPr>
                <w:lang w:val="ru-RU"/>
              </w:rPr>
            </w:pPr>
            <w:r w:rsidRPr="00912235">
              <w:rPr>
                <w:lang w:val="ru-RU"/>
              </w:rPr>
              <w:t>3</w:t>
            </w:r>
          </w:p>
        </w:tc>
        <w:tc>
          <w:tcPr>
            <w:tcW w:w="992" w:type="dxa"/>
          </w:tcPr>
          <w:p w14:paraId="207A1676" w14:textId="77777777" w:rsidR="00FD7DC3" w:rsidRPr="00912235" w:rsidRDefault="00FD7DC3" w:rsidP="00B800E6">
            <w:pPr>
              <w:pStyle w:val="Tabletext"/>
              <w:jc w:val="center"/>
              <w:rPr>
                <w:lang w:val="ru-RU"/>
              </w:rPr>
            </w:pPr>
            <w:r w:rsidRPr="00912235">
              <w:rPr>
                <w:lang w:val="ru-RU"/>
              </w:rPr>
              <w:t>3</w:t>
            </w:r>
          </w:p>
        </w:tc>
        <w:tc>
          <w:tcPr>
            <w:tcW w:w="992" w:type="dxa"/>
          </w:tcPr>
          <w:p w14:paraId="06BC6BF6" w14:textId="77777777" w:rsidR="00FD7DC3" w:rsidRPr="00912235" w:rsidRDefault="00FD7DC3" w:rsidP="00B800E6">
            <w:pPr>
              <w:pStyle w:val="Tabletext"/>
              <w:jc w:val="center"/>
              <w:rPr>
                <w:lang w:val="ru-RU"/>
              </w:rPr>
            </w:pPr>
            <w:r w:rsidRPr="00912235">
              <w:rPr>
                <w:lang w:val="ru-RU"/>
              </w:rPr>
              <w:t>10</w:t>
            </w:r>
          </w:p>
        </w:tc>
        <w:tc>
          <w:tcPr>
            <w:tcW w:w="992" w:type="dxa"/>
          </w:tcPr>
          <w:p w14:paraId="05866D99" w14:textId="77777777" w:rsidR="00FD7DC3" w:rsidRPr="00912235" w:rsidRDefault="00FD7DC3" w:rsidP="00B800E6">
            <w:pPr>
              <w:pStyle w:val="Tabletext"/>
              <w:jc w:val="center"/>
              <w:rPr>
                <w:lang w:val="ru-RU"/>
              </w:rPr>
            </w:pPr>
            <w:r w:rsidRPr="00912235">
              <w:rPr>
                <w:lang w:val="ru-RU"/>
              </w:rPr>
              <w:t>10</w:t>
            </w:r>
          </w:p>
        </w:tc>
        <w:tc>
          <w:tcPr>
            <w:tcW w:w="992" w:type="dxa"/>
          </w:tcPr>
          <w:p w14:paraId="11274706" w14:textId="77777777" w:rsidR="00FD7DC3" w:rsidRPr="00912235" w:rsidRDefault="00FD7DC3" w:rsidP="00B800E6">
            <w:pPr>
              <w:pStyle w:val="Tabletext"/>
              <w:jc w:val="center"/>
              <w:rPr>
                <w:lang w:val="ru-RU"/>
              </w:rPr>
            </w:pPr>
            <w:r w:rsidRPr="00912235">
              <w:rPr>
                <w:lang w:val="ru-RU"/>
              </w:rPr>
              <w:t>11</w:t>
            </w:r>
          </w:p>
        </w:tc>
      </w:tr>
      <w:tr w:rsidR="00FD7DC3" w:rsidRPr="00912235" w14:paraId="752CDB3D" w14:textId="77777777" w:rsidTr="00D06781">
        <w:trPr>
          <w:jc w:val="center"/>
        </w:trPr>
        <w:tc>
          <w:tcPr>
            <w:tcW w:w="846" w:type="dxa"/>
          </w:tcPr>
          <w:p w14:paraId="6544C4BC" w14:textId="77777777" w:rsidR="00FD7DC3" w:rsidRPr="00912235" w:rsidRDefault="00FD7DC3" w:rsidP="00B800E6">
            <w:pPr>
              <w:pStyle w:val="Tabletext"/>
              <w:jc w:val="center"/>
              <w:rPr>
                <w:lang w:val="ru-RU"/>
              </w:rPr>
            </w:pPr>
            <w:r w:rsidRPr="00912235">
              <w:rPr>
                <w:lang w:val="ru-RU"/>
              </w:rPr>
              <w:t>7</w:t>
            </w:r>
          </w:p>
        </w:tc>
        <w:tc>
          <w:tcPr>
            <w:tcW w:w="1134" w:type="dxa"/>
          </w:tcPr>
          <w:p w14:paraId="1A3C48F9" w14:textId="77777777" w:rsidR="00FD7DC3" w:rsidRPr="00912235" w:rsidRDefault="00FD7DC3" w:rsidP="00B800E6">
            <w:pPr>
              <w:pStyle w:val="Tabletext"/>
              <w:jc w:val="center"/>
              <w:rPr>
                <w:lang w:val="ru-RU"/>
              </w:rPr>
            </w:pPr>
            <w:r w:rsidRPr="00912235">
              <w:rPr>
                <w:lang w:val="ru-RU"/>
              </w:rPr>
              <w:t>3</w:t>
            </w:r>
          </w:p>
        </w:tc>
        <w:tc>
          <w:tcPr>
            <w:tcW w:w="992" w:type="dxa"/>
          </w:tcPr>
          <w:p w14:paraId="15C848C8" w14:textId="77777777" w:rsidR="00FD7DC3" w:rsidRPr="00912235" w:rsidRDefault="00FD7DC3" w:rsidP="00B800E6">
            <w:pPr>
              <w:pStyle w:val="Tabletext"/>
              <w:jc w:val="center"/>
              <w:rPr>
                <w:lang w:val="ru-RU"/>
              </w:rPr>
            </w:pPr>
            <w:r w:rsidRPr="00912235">
              <w:rPr>
                <w:lang w:val="ru-RU"/>
              </w:rPr>
              <w:t>3</w:t>
            </w:r>
          </w:p>
        </w:tc>
        <w:tc>
          <w:tcPr>
            <w:tcW w:w="992" w:type="dxa"/>
          </w:tcPr>
          <w:p w14:paraId="3F9CEFB5" w14:textId="77777777" w:rsidR="00FD7DC3" w:rsidRPr="00912235" w:rsidRDefault="00FD7DC3" w:rsidP="00B800E6">
            <w:pPr>
              <w:pStyle w:val="Tabletext"/>
              <w:jc w:val="center"/>
              <w:rPr>
                <w:lang w:val="ru-RU"/>
              </w:rPr>
            </w:pPr>
            <w:r w:rsidRPr="00912235">
              <w:rPr>
                <w:lang w:val="ru-RU"/>
              </w:rPr>
              <w:t>4</w:t>
            </w:r>
          </w:p>
        </w:tc>
        <w:tc>
          <w:tcPr>
            <w:tcW w:w="992" w:type="dxa"/>
          </w:tcPr>
          <w:p w14:paraId="02A4BE70" w14:textId="77777777" w:rsidR="00FD7DC3" w:rsidRPr="00912235" w:rsidRDefault="00FD7DC3" w:rsidP="00B800E6">
            <w:pPr>
              <w:pStyle w:val="Tabletext"/>
              <w:jc w:val="center"/>
              <w:rPr>
                <w:lang w:val="ru-RU"/>
              </w:rPr>
            </w:pPr>
            <w:r w:rsidRPr="00912235">
              <w:rPr>
                <w:lang w:val="ru-RU"/>
              </w:rPr>
              <w:t>11</w:t>
            </w:r>
          </w:p>
        </w:tc>
        <w:tc>
          <w:tcPr>
            <w:tcW w:w="992" w:type="dxa"/>
          </w:tcPr>
          <w:p w14:paraId="052A6D56" w14:textId="77777777" w:rsidR="00FD7DC3" w:rsidRPr="00912235" w:rsidRDefault="00FD7DC3" w:rsidP="00B800E6">
            <w:pPr>
              <w:pStyle w:val="Tabletext"/>
              <w:jc w:val="center"/>
              <w:rPr>
                <w:lang w:val="ru-RU"/>
              </w:rPr>
            </w:pPr>
            <w:r w:rsidRPr="00912235">
              <w:rPr>
                <w:lang w:val="ru-RU"/>
              </w:rPr>
              <w:t>12</w:t>
            </w:r>
          </w:p>
        </w:tc>
        <w:tc>
          <w:tcPr>
            <w:tcW w:w="992" w:type="dxa"/>
          </w:tcPr>
          <w:p w14:paraId="47B13AE2" w14:textId="77777777" w:rsidR="00FD7DC3" w:rsidRPr="00912235" w:rsidRDefault="00FD7DC3" w:rsidP="00B800E6">
            <w:pPr>
              <w:pStyle w:val="Tabletext"/>
              <w:jc w:val="center"/>
              <w:rPr>
                <w:lang w:val="ru-RU"/>
              </w:rPr>
            </w:pPr>
            <w:r w:rsidRPr="00912235">
              <w:rPr>
                <w:lang w:val="ru-RU"/>
              </w:rPr>
              <w:t>12</w:t>
            </w:r>
          </w:p>
        </w:tc>
      </w:tr>
      <w:tr w:rsidR="00FD7DC3" w:rsidRPr="00912235" w14:paraId="3518BAE0" w14:textId="77777777" w:rsidTr="00D06781">
        <w:trPr>
          <w:jc w:val="center"/>
        </w:trPr>
        <w:tc>
          <w:tcPr>
            <w:tcW w:w="846" w:type="dxa"/>
          </w:tcPr>
          <w:p w14:paraId="54E39A56" w14:textId="77777777" w:rsidR="00FD7DC3" w:rsidRPr="00912235" w:rsidRDefault="00FD7DC3" w:rsidP="00B800E6">
            <w:pPr>
              <w:pStyle w:val="Tabletext"/>
              <w:jc w:val="center"/>
              <w:rPr>
                <w:lang w:val="ru-RU"/>
              </w:rPr>
            </w:pPr>
            <w:r w:rsidRPr="00912235">
              <w:rPr>
                <w:lang w:val="ru-RU"/>
              </w:rPr>
              <w:t>8</w:t>
            </w:r>
          </w:p>
        </w:tc>
        <w:tc>
          <w:tcPr>
            <w:tcW w:w="1134" w:type="dxa"/>
          </w:tcPr>
          <w:p w14:paraId="3AA4B3BA" w14:textId="77777777" w:rsidR="00FD7DC3" w:rsidRPr="00912235" w:rsidRDefault="00FD7DC3" w:rsidP="00B800E6">
            <w:pPr>
              <w:pStyle w:val="Tabletext"/>
              <w:jc w:val="center"/>
              <w:rPr>
                <w:lang w:val="ru-RU"/>
              </w:rPr>
            </w:pPr>
            <w:r w:rsidRPr="00912235">
              <w:rPr>
                <w:lang w:val="ru-RU"/>
              </w:rPr>
              <w:t>4</w:t>
            </w:r>
          </w:p>
        </w:tc>
        <w:tc>
          <w:tcPr>
            <w:tcW w:w="992" w:type="dxa"/>
          </w:tcPr>
          <w:p w14:paraId="5B8FC248" w14:textId="77777777" w:rsidR="00FD7DC3" w:rsidRPr="00912235" w:rsidRDefault="00FD7DC3" w:rsidP="00B800E6">
            <w:pPr>
              <w:pStyle w:val="Tabletext"/>
              <w:jc w:val="center"/>
              <w:rPr>
                <w:lang w:val="ru-RU"/>
              </w:rPr>
            </w:pPr>
            <w:r w:rsidRPr="00912235">
              <w:rPr>
                <w:lang w:val="ru-RU"/>
              </w:rPr>
              <w:t>4</w:t>
            </w:r>
          </w:p>
        </w:tc>
        <w:tc>
          <w:tcPr>
            <w:tcW w:w="992" w:type="dxa"/>
          </w:tcPr>
          <w:p w14:paraId="351D2A96" w14:textId="77777777" w:rsidR="00FD7DC3" w:rsidRPr="00912235" w:rsidRDefault="00FD7DC3" w:rsidP="00B800E6">
            <w:pPr>
              <w:pStyle w:val="Tabletext"/>
              <w:jc w:val="center"/>
              <w:rPr>
                <w:lang w:val="ru-RU"/>
              </w:rPr>
            </w:pPr>
            <w:r w:rsidRPr="00912235">
              <w:rPr>
                <w:lang w:val="ru-RU"/>
              </w:rPr>
              <w:t>5</w:t>
            </w:r>
          </w:p>
        </w:tc>
        <w:tc>
          <w:tcPr>
            <w:tcW w:w="992" w:type="dxa"/>
          </w:tcPr>
          <w:p w14:paraId="3AF77B95" w14:textId="77777777" w:rsidR="00FD7DC3" w:rsidRPr="00912235" w:rsidRDefault="00FD7DC3" w:rsidP="00B800E6">
            <w:pPr>
              <w:pStyle w:val="Tabletext"/>
              <w:jc w:val="center"/>
              <w:rPr>
                <w:lang w:val="ru-RU"/>
              </w:rPr>
            </w:pPr>
            <w:r w:rsidRPr="00912235">
              <w:rPr>
                <w:lang w:val="ru-RU"/>
              </w:rPr>
              <w:t>12</w:t>
            </w:r>
          </w:p>
        </w:tc>
        <w:tc>
          <w:tcPr>
            <w:tcW w:w="992" w:type="dxa"/>
          </w:tcPr>
          <w:p w14:paraId="434CDAB8" w14:textId="77777777" w:rsidR="00FD7DC3" w:rsidRPr="00912235" w:rsidRDefault="00FD7DC3" w:rsidP="00B800E6">
            <w:pPr>
              <w:pStyle w:val="Tabletext"/>
              <w:jc w:val="center"/>
              <w:rPr>
                <w:lang w:val="ru-RU"/>
              </w:rPr>
            </w:pPr>
            <w:r w:rsidRPr="00912235">
              <w:rPr>
                <w:lang w:val="ru-RU"/>
              </w:rPr>
              <w:t>13</w:t>
            </w:r>
          </w:p>
        </w:tc>
        <w:tc>
          <w:tcPr>
            <w:tcW w:w="992" w:type="dxa"/>
          </w:tcPr>
          <w:p w14:paraId="766FABA4" w14:textId="77777777" w:rsidR="00FD7DC3" w:rsidRPr="00912235" w:rsidRDefault="00FD7DC3" w:rsidP="00B800E6">
            <w:pPr>
              <w:pStyle w:val="Tabletext"/>
              <w:jc w:val="center"/>
              <w:rPr>
                <w:lang w:val="ru-RU"/>
              </w:rPr>
            </w:pPr>
            <w:r w:rsidRPr="00912235">
              <w:rPr>
                <w:lang w:val="ru-RU"/>
              </w:rPr>
              <w:t>13</w:t>
            </w:r>
          </w:p>
        </w:tc>
      </w:tr>
      <w:tr w:rsidR="00FD7DC3" w:rsidRPr="00912235" w14:paraId="1B34934C" w14:textId="77777777" w:rsidTr="00D06781">
        <w:trPr>
          <w:jc w:val="center"/>
        </w:trPr>
        <w:tc>
          <w:tcPr>
            <w:tcW w:w="846" w:type="dxa"/>
          </w:tcPr>
          <w:p w14:paraId="10C5E670" w14:textId="77777777" w:rsidR="00FD7DC3" w:rsidRPr="00912235" w:rsidRDefault="00FD7DC3" w:rsidP="00B800E6">
            <w:pPr>
              <w:pStyle w:val="Tabletext"/>
              <w:jc w:val="center"/>
              <w:rPr>
                <w:lang w:val="ru-RU"/>
              </w:rPr>
            </w:pPr>
            <w:r w:rsidRPr="00912235">
              <w:rPr>
                <w:lang w:val="ru-RU"/>
              </w:rPr>
              <w:t>9</w:t>
            </w:r>
          </w:p>
        </w:tc>
        <w:tc>
          <w:tcPr>
            <w:tcW w:w="1134" w:type="dxa"/>
          </w:tcPr>
          <w:p w14:paraId="13261FF8" w14:textId="77777777" w:rsidR="00FD7DC3" w:rsidRPr="00912235" w:rsidRDefault="00FD7DC3" w:rsidP="00B800E6">
            <w:pPr>
              <w:pStyle w:val="Tabletext"/>
              <w:jc w:val="center"/>
              <w:rPr>
                <w:lang w:val="ru-RU"/>
              </w:rPr>
            </w:pPr>
            <w:r w:rsidRPr="00912235">
              <w:rPr>
                <w:lang w:val="ru-RU"/>
              </w:rPr>
              <w:t>4</w:t>
            </w:r>
          </w:p>
        </w:tc>
        <w:tc>
          <w:tcPr>
            <w:tcW w:w="992" w:type="dxa"/>
          </w:tcPr>
          <w:p w14:paraId="38A5394C" w14:textId="77777777" w:rsidR="00FD7DC3" w:rsidRPr="00912235" w:rsidRDefault="00FD7DC3" w:rsidP="00B800E6">
            <w:pPr>
              <w:pStyle w:val="Tabletext"/>
              <w:jc w:val="center"/>
              <w:rPr>
                <w:lang w:val="ru-RU"/>
              </w:rPr>
            </w:pPr>
            <w:r w:rsidRPr="00912235">
              <w:rPr>
                <w:lang w:val="ru-RU"/>
              </w:rPr>
              <w:t>5</w:t>
            </w:r>
          </w:p>
        </w:tc>
        <w:tc>
          <w:tcPr>
            <w:tcW w:w="992" w:type="dxa"/>
          </w:tcPr>
          <w:p w14:paraId="3593E809" w14:textId="77777777" w:rsidR="00FD7DC3" w:rsidRPr="00912235" w:rsidRDefault="00FD7DC3" w:rsidP="00B800E6">
            <w:pPr>
              <w:pStyle w:val="Tabletext"/>
              <w:jc w:val="center"/>
              <w:rPr>
                <w:lang w:val="ru-RU"/>
              </w:rPr>
            </w:pPr>
            <w:r w:rsidRPr="00912235">
              <w:rPr>
                <w:lang w:val="ru-RU"/>
              </w:rPr>
              <w:t>6</w:t>
            </w:r>
          </w:p>
        </w:tc>
        <w:tc>
          <w:tcPr>
            <w:tcW w:w="992" w:type="dxa"/>
          </w:tcPr>
          <w:p w14:paraId="0639696E" w14:textId="77777777" w:rsidR="00FD7DC3" w:rsidRPr="00912235" w:rsidRDefault="00FD7DC3" w:rsidP="00B800E6">
            <w:pPr>
              <w:pStyle w:val="Tabletext"/>
              <w:jc w:val="center"/>
              <w:rPr>
                <w:lang w:val="ru-RU"/>
              </w:rPr>
            </w:pPr>
            <w:r w:rsidRPr="00912235">
              <w:rPr>
                <w:lang w:val="ru-RU"/>
              </w:rPr>
              <w:t>13</w:t>
            </w:r>
          </w:p>
        </w:tc>
        <w:tc>
          <w:tcPr>
            <w:tcW w:w="992" w:type="dxa"/>
          </w:tcPr>
          <w:p w14:paraId="638E515D" w14:textId="77777777" w:rsidR="00FD7DC3" w:rsidRPr="00912235" w:rsidRDefault="00FD7DC3" w:rsidP="00B800E6">
            <w:pPr>
              <w:pStyle w:val="Tabletext"/>
              <w:jc w:val="center"/>
              <w:rPr>
                <w:lang w:val="ru-RU"/>
              </w:rPr>
            </w:pPr>
            <w:r w:rsidRPr="00912235">
              <w:rPr>
                <w:lang w:val="ru-RU"/>
              </w:rPr>
              <w:t>14</w:t>
            </w:r>
          </w:p>
        </w:tc>
        <w:tc>
          <w:tcPr>
            <w:tcW w:w="992" w:type="dxa"/>
          </w:tcPr>
          <w:p w14:paraId="65D443A9" w14:textId="77777777" w:rsidR="00FD7DC3" w:rsidRPr="00912235" w:rsidRDefault="00FD7DC3" w:rsidP="00B800E6">
            <w:pPr>
              <w:pStyle w:val="Tabletext"/>
              <w:jc w:val="center"/>
              <w:rPr>
                <w:lang w:val="ru-RU"/>
              </w:rPr>
            </w:pPr>
            <w:r w:rsidRPr="00912235">
              <w:rPr>
                <w:lang w:val="ru-RU"/>
              </w:rPr>
              <w:t>15</w:t>
            </w:r>
          </w:p>
        </w:tc>
      </w:tr>
      <w:tr w:rsidR="00FD7DC3" w:rsidRPr="00912235" w14:paraId="25B7656A" w14:textId="77777777" w:rsidTr="00D06781">
        <w:trPr>
          <w:jc w:val="center"/>
        </w:trPr>
        <w:tc>
          <w:tcPr>
            <w:tcW w:w="846" w:type="dxa"/>
          </w:tcPr>
          <w:p w14:paraId="4B038979" w14:textId="77777777" w:rsidR="00FD7DC3" w:rsidRPr="00912235" w:rsidRDefault="00FD7DC3" w:rsidP="00B800E6">
            <w:pPr>
              <w:pStyle w:val="Tabletext"/>
              <w:jc w:val="center"/>
              <w:rPr>
                <w:lang w:val="ru-RU"/>
              </w:rPr>
            </w:pPr>
            <w:r w:rsidRPr="00912235">
              <w:rPr>
                <w:lang w:val="ru-RU"/>
              </w:rPr>
              <w:t>10</w:t>
            </w:r>
          </w:p>
        </w:tc>
        <w:tc>
          <w:tcPr>
            <w:tcW w:w="1134" w:type="dxa"/>
          </w:tcPr>
          <w:p w14:paraId="61BDD001" w14:textId="77777777" w:rsidR="00FD7DC3" w:rsidRPr="00912235" w:rsidRDefault="00FD7DC3" w:rsidP="00B800E6">
            <w:pPr>
              <w:pStyle w:val="Tabletext"/>
              <w:jc w:val="center"/>
              <w:rPr>
                <w:lang w:val="ru-RU"/>
              </w:rPr>
            </w:pPr>
            <w:r w:rsidRPr="00912235">
              <w:rPr>
                <w:lang w:val="ru-RU"/>
              </w:rPr>
              <w:t>5</w:t>
            </w:r>
          </w:p>
        </w:tc>
        <w:tc>
          <w:tcPr>
            <w:tcW w:w="992" w:type="dxa"/>
          </w:tcPr>
          <w:p w14:paraId="49E1A987" w14:textId="77777777" w:rsidR="00FD7DC3" w:rsidRPr="00912235" w:rsidRDefault="00FD7DC3" w:rsidP="00B800E6">
            <w:pPr>
              <w:pStyle w:val="Tabletext"/>
              <w:jc w:val="center"/>
              <w:rPr>
                <w:lang w:val="ru-RU"/>
              </w:rPr>
            </w:pPr>
            <w:r w:rsidRPr="00912235">
              <w:rPr>
                <w:lang w:val="ru-RU"/>
              </w:rPr>
              <w:t>6</w:t>
            </w:r>
          </w:p>
        </w:tc>
        <w:tc>
          <w:tcPr>
            <w:tcW w:w="992" w:type="dxa"/>
          </w:tcPr>
          <w:p w14:paraId="713180D9" w14:textId="77777777" w:rsidR="00FD7DC3" w:rsidRPr="00912235" w:rsidRDefault="00FD7DC3" w:rsidP="00B800E6">
            <w:pPr>
              <w:pStyle w:val="Tabletext"/>
              <w:jc w:val="center"/>
              <w:rPr>
                <w:lang w:val="ru-RU"/>
              </w:rPr>
            </w:pPr>
            <w:r w:rsidRPr="00912235">
              <w:rPr>
                <w:lang w:val="ru-RU"/>
              </w:rPr>
              <w:t>6</w:t>
            </w:r>
          </w:p>
        </w:tc>
        <w:tc>
          <w:tcPr>
            <w:tcW w:w="992" w:type="dxa"/>
          </w:tcPr>
          <w:p w14:paraId="1328F8C0" w14:textId="77777777" w:rsidR="00FD7DC3" w:rsidRPr="00912235" w:rsidRDefault="00FD7DC3" w:rsidP="00B800E6">
            <w:pPr>
              <w:pStyle w:val="Tabletext"/>
              <w:jc w:val="center"/>
              <w:rPr>
                <w:lang w:val="ru-RU"/>
              </w:rPr>
            </w:pPr>
            <w:r w:rsidRPr="00912235">
              <w:rPr>
                <w:lang w:val="ru-RU"/>
              </w:rPr>
              <w:t>15</w:t>
            </w:r>
          </w:p>
        </w:tc>
        <w:tc>
          <w:tcPr>
            <w:tcW w:w="992" w:type="dxa"/>
          </w:tcPr>
          <w:p w14:paraId="25DB913A" w14:textId="77777777" w:rsidR="00FD7DC3" w:rsidRPr="00912235" w:rsidRDefault="00FD7DC3" w:rsidP="00B800E6">
            <w:pPr>
              <w:pStyle w:val="Tabletext"/>
              <w:jc w:val="center"/>
              <w:rPr>
                <w:lang w:val="ru-RU"/>
              </w:rPr>
            </w:pPr>
            <w:r w:rsidRPr="00912235">
              <w:rPr>
                <w:lang w:val="ru-RU"/>
              </w:rPr>
              <w:t>15</w:t>
            </w:r>
          </w:p>
        </w:tc>
        <w:tc>
          <w:tcPr>
            <w:tcW w:w="992" w:type="dxa"/>
          </w:tcPr>
          <w:p w14:paraId="735F2FBD" w14:textId="77777777" w:rsidR="00FD7DC3" w:rsidRPr="00912235" w:rsidRDefault="00FD7DC3" w:rsidP="00B800E6">
            <w:pPr>
              <w:pStyle w:val="Tabletext"/>
              <w:jc w:val="center"/>
              <w:rPr>
                <w:lang w:val="ru-RU"/>
              </w:rPr>
            </w:pPr>
            <w:r w:rsidRPr="00912235">
              <w:rPr>
                <w:lang w:val="ru-RU"/>
              </w:rPr>
              <w:t>16</w:t>
            </w:r>
          </w:p>
        </w:tc>
      </w:tr>
      <w:tr w:rsidR="00FD7DC3" w:rsidRPr="00912235" w14:paraId="38520071" w14:textId="77777777" w:rsidTr="00D06781">
        <w:trPr>
          <w:jc w:val="center"/>
        </w:trPr>
        <w:tc>
          <w:tcPr>
            <w:tcW w:w="846" w:type="dxa"/>
          </w:tcPr>
          <w:p w14:paraId="07BA61D0" w14:textId="77777777" w:rsidR="00FD7DC3" w:rsidRPr="00912235" w:rsidRDefault="00FD7DC3" w:rsidP="00B800E6">
            <w:pPr>
              <w:pStyle w:val="Tabletext"/>
              <w:jc w:val="center"/>
              <w:rPr>
                <w:lang w:val="ru-RU"/>
              </w:rPr>
            </w:pPr>
            <w:r w:rsidRPr="00912235">
              <w:rPr>
                <w:lang w:val="ru-RU"/>
              </w:rPr>
              <w:t>11</w:t>
            </w:r>
          </w:p>
        </w:tc>
        <w:tc>
          <w:tcPr>
            <w:tcW w:w="1134" w:type="dxa"/>
          </w:tcPr>
          <w:p w14:paraId="144714EC" w14:textId="77777777" w:rsidR="00FD7DC3" w:rsidRPr="00912235" w:rsidRDefault="00FD7DC3" w:rsidP="00B800E6">
            <w:pPr>
              <w:pStyle w:val="Tabletext"/>
              <w:jc w:val="center"/>
              <w:rPr>
                <w:lang w:val="ru-RU"/>
              </w:rPr>
            </w:pPr>
            <w:r w:rsidRPr="00912235">
              <w:rPr>
                <w:lang w:val="ru-RU"/>
              </w:rPr>
              <w:t>6</w:t>
            </w:r>
          </w:p>
        </w:tc>
        <w:tc>
          <w:tcPr>
            <w:tcW w:w="992" w:type="dxa"/>
          </w:tcPr>
          <w:p w14:paraId="05FA6998" w14:textId="77777777" w:rsidR="00FD7DC3" w:rsidRPr="00912235" w:rsidRDefault="00FD7DC3" w:rsidP="00B800E6">
            <w:pPr>
              <w:pStyle w:val="Tabletext"/>
              <w:jc w:val="center"/>
              <w:rPr>
                <w:lang w:val="ru-RU"/>
              </w:rPr>
            </w:pPr>
            <w:r w:rsidRPr="00912235">
              <w:rPr>
                <w:lang w:val="ru-RU"/>
              </w:rPr>
              <w:t>7</w:t>
            </w:r>
          </w:p>
        </w:tc>
        <w:tc>
          <w:tcPr>
            <w:tcW w:w="992" w:type="dxa"/>
          </w:tcPr>
          <w:p w14:paraId="72B1A71C" w14:textId="77777777" w:rsidR="00FD7DC3" w:rsidRPr="00912235" w:rsidRDefault="00FD7DC3" w:rsidP="00B800E6">
            <w:pPr>
              <w:pStyle w:val="Tabletext"/>
              <w:jc w:val="center"/>
              <w:rPr>
                <w:lang w:val="ru-RU"/>
              </w:rPr>
            </w:pPr>
            <w:r w:rsidRPr="00912235">
              <w:rPr>
                <w:lang w:val="ru-RU"/>
              </w:rPr>
              <w:t>7</w:t>
            </w:r>
          </w:p>
        </w:tc>
        <w:tc>
          <w:tcPr>
            <w:tcW w:w="992" w:type="dxa"/>
          </w:tcPr>
          <w:p w14:paraId="2464D489" w14:textId="77777777" w:rsidR="00FD7DC3" w:rsidRPr="00912235" w:rsidRDefault="00FD7DC3" w:rsidP="00B800E6">
            <w:pPr>
              <w:pStyle w:val="Tabletext"/>
              <w:jc w:val="center"/>
              <w:rPr>
                <w:lang w:val="ru-RU"/>
              </w:rPr>
            </w:pPr>
            <w:r w:rsidRPr="00912235">
              <w:rPr>
                <w:lang w:val="ru-RU"/>
              </w:rPr>
              <w:t>16</w:t>
            </w:r>
          </w:p>
        </w:tc>
        <w:tc>
          <w:tcPr>
            <w:tcW w:w="992" w:type="dxa"/>
          </w:tcPr>
          <w:p w14:paraId="4B3A4CE2" w14:textId="77777777" w:rsidR="00FD7DC3" w:rsidRPr="00912235" w:rsidRDefault="00FD7DC3" w:rsidP="00B800E6">
            <w:pPr>
              <w:pStyle w:val="Tabletext"/>
              <w:jc w:val="center"/>
              <w:rPr>
                <w:lang w:val="ru-RU"/>
              </w:rPr>
            </w:pPr>
            <w:r w:rsidRPr="00912235">
              <w:rPr>
                <w:lang w:val="ru-RU"/>
              </w:rPr>
              <w:t>16</w:t>
            </w:r>
          </w:p>
        </w:tc>
        <w:tc>
          <w:tcPr>
            <w:tcW w:w="992" w:type="dxa"/>
          </w:tcPr>
          <w:p w14:paraId="16A44E06" w14:textId="77777777" w:rsidR="00FD7DC3" w:rsidRPr="00912235" w:rsidRDefault="00FD7DC3" w:rsidP="00B800E6">
            <w:pPr>
              <w:pStyle w:val="Tabletext"/>
              <w:jc w:val="center"/>
              <w:rPr>
                <w:lang w:val="ru-RU"/>
              </w:rPr>
            </w:pPr>
            <w:r w:rsidRPr="00912235">
              <w:rPr>
                <w:lang w:val="ru-RU"/>
              </w:rPr>
              <w:t>17</w:t>
            </w:r>
          </w:p>
        </w:tc>
      </w:tr>
      <w:tr w:rsidR="00FD7DC3" w:rsidRPr="00912235" w14:paraId="76794FCB" w14:textId="77777777" w:rsidTr="00D06781">
        <w:trPr>
          <w:jc w:val="center"/>
        </w:trPr>
        <w:tc>
          <w:tcPr>
            <w:tcW w:w="846" w:type="dxa"/>
          </w:tcPr>
          <w:p w14:paraId="3CE7B4BC" w14:textId="77777777" w:rsidR="00FD7DC3" w:rsidRPr="00912235" w:rsidRDefault="00FD7DC3" w:rsidP="00B800E6">
            <w:pPr>
              <w:pStyle w:val="Tabletext"/>
              <w:jc w:val="center"/>
              <w:rPr>
                <w:lang w:val="ru-RU"/>
              </w:rPr>
            </w:pPr>
            <w:r w:rsidRPr="00912235">
              <w:rPr>
                <w:lang w:val="ru-RU"/>
              </w:rPr>
              <w:t>12</w:t>
            </w:r>
          </w:p>
        </w:tc>
        <w:tc>
          <w:tcPr>
            <w:tcW w:w="1134" w:type="dxa"/>
          </w:tcPr>
          <w:p w14:paraId="200D674A" w14:textId="77777777" w:rsidR="00FD7DC3" w:rsidRPr="00912235" w:rsidRDefault="00FD7DC3" w:rsidP="00B800E6">
            <w:pPr>
              <w:pStyle w:val="Tabletext"/>
              <w:jc w:val="center"/>
              <w:rPr>
                <w:lang w:val="ru-RU"/>
              </w:rPr>
            </w:pPr>
            <w:r w:rsidRPr="00912235">
              <w:rPr>
                <w:lang w:val="ru-RU"/>
              </w:rPr>
              <w:t>7</w:t>
            </w:r>
          </w:p>
        </w:tc>
        <w:tc>
          <w:tcPr>
            <w:tcW w:w="992" w:type="dxa"/>
          </w:tcPr>
          <w:p w14:paraId="3D40574D" w14:textId="77777777" w:rsidR="00FD7DC3" w:rsidRPr="00912235" w:rsidRDefault="00FD7DC3" w:rsidP="00B800E6">
            <w:pPr>
              <w:pStyle w:val="Tabletext"/>
              <w:jc w:val="center"/>
              <w:rPr>
                <w:lang w:val="ru-RU"/>
              </w:rPr>
            </w:pPr>
            <w:r w:rsidRPr="00912235">
              <w:rPr>
                <w:lang w:val="ru-RU"/>
              </w:rPr>
              <w:t>7</w:t>
            </w:r>
          </w:p>
        </w:tc>
        <w:tc>
          <w:tcPr>
            <w:tcW w:w="992" w:type="dxa"/>
          </w:tcPr>
          <w:p w14:paraId="68620182" w14:textId="77777777" w:rsidR="00FD7DC3" w:rsidRPr="00912235" w:rsidRDefault="00FD7DC3" w:rsidP="00B800E6">
            <w:pPr>
              <w:pStyle w:val="Tabletext"/>
              <w:jc w:val="center"/>
              <w:rPr>
                <w:lang w:val="ru-RU"/>
              </w:rPr>
            </w:pPr>
            <w:r w:rsidRPr="00912235">
              <w:rPr>
                <w:lang w:val="ru-RU"/>
              </w:rPr>
              <w:t>8</w:t>
            </w:r>
          </w:p>
        </w:tc>
        <w:tc>
          <w:tcPr>
            <w:tcW w:w="992" w:type="dxa"/>
          </w:tcPr>
          <w:p w14:paraId="12E0BE95" w14:textId="77777777" w:rsidR="00FD7DC3" w:rsidRPr="00912235" w:rsidRDefault="00FD7DC3" w:rsidP="00B800E6">
            <w:pPr>
              <w:pStyle w:val="Tabletext"/>
              <w:jc w:val="center"/>
              <w:rPr>
                <w:lang w:val="ru-RU"/>
              </w:rPr>
            </w:pPr>
            <w:r w:rsidRPr="00912235">
              <w:rPr>
                <w:lang w:val="ru-RU"/>
              </w:rPr>
              <w:t>17</w:t>
            </w:r>
          </w:p>
        </w:tc>
        <w:tc>
          <w:tcPr>
            <w:tcW w:w="992" w:type="dxa"/>
          </w:tcPr>
          <w:p w14:paraId="52FC1240" w14:textId="77777777" w:rsidR="00FD7DC3" w:rsidRPr="00912235" w:rsidRDefault="00FD7DC3" w:rsidP="00B800E6">
            <w:pPr>
              <w:pStyle w:val="Tabletext"/>
              <w:jc w:val="center"/>
              <w:rPr>
                <w:lang w:val="ru-RU"/>
              </w:rPr>
            </w:pPr>
            <w:r w:rsidRPr="00912235">
              <w:rPr>
                <w:lang w:val="ru-RU"/>
              </w:rPr>
              <w:t>18</w:t>
            </w:r>
          </w:p>
        </w:tc>
        <w:tc>
          <w:tcPr>
            <w:tcW w:w="992" w:type="dxa"/>
          </w:tcPr>
          <w:p w14:paraId="2B54FCF7" w14:textId="77777777" w:rsidR="00FD7DC3" w:rsidRPr="00912235" w:rsidRDefault="00FD7DC3" w:rsidP="00B800E6">
            <w:pPr>
              <w:pStyle w:val="Tabletext"/>
              <w:jc w:val="center"/>
              <w:rPr>
                <w:lang w:val="ru-RU"/>
              </w:rPr>
            </w:pPr>
            <w:r w:rsidRPr="00912235">
              <w:rPr>
                <w:lang w:val="ru-RU"/>
              </w:rPr>
              <w:t>18</w:t>
            </w:r>
          </w:p>
        </w:tc>
      </w:tr>
      <w:tr w:rsidR="00FD7DC3" w:rsidRPr="00912235" w14:paraId="0D1E0E0B" w14:textId="77777777" w:rsidTr="00D06781">
        <w:trPr>
          <w:jc w:val="center"/>
        </w:trPr>
        <w:tc>
          <w:tcPr>
            <w:tcW w:w="846" w:type="dxa"/>
          </w:tcPr>
          <w:p w14:paraId="26F70433" w14:textId="77777777" w:rsidR="00FD7DC3" w:rsidRPr="00912235" w:rsidRDefault="00FD7DC3" w:rsidP="00B800E6">
            <w:pPr>
              <w:pStyle w:val="Tabletext"/>
              <w:jc w:val="center"/>
              <w:rPr>
                <w:lang w:val="ru-RU"/>
              </w:rPr>
            </w:pPr>
            <w:r w:rsidRPr="00912235">
              <w:rPr>
                <w:lang w:val="ru-RU"/>
              </w:rPr>
              <w:t>13</w:t>
            </w:r>
          </w:p>
        </w:tc>
        <w:tc>
          <w:tcPr>
            <w:tcW w:w="1134" w:type="dxa"/>
          </w:tcPr>
          <w:p w14:paraId="6D68F044" w14:textId="77777777" w:rsidR="00FD7DC3" w:rsidRPr="00912235" w:rsidRDefault="00FD7DC3" w:rsidP="00B800E6">
            <w:pPr>
              <w:pStyle w:val="Tabletext"/>
              <w:jc w:val="center"/>
              <w:rPr>
                <w:lang w:val="ru-RU"/>
              </w:rPr>
            </w:pPr>
            <w:r w:rsidRPr="00912235">
              <w:rPr>
                <w:lang w:val="ru-RU"/>
              </w:rPr>
              <w:t>7</w:t>
            </w:r>
          </w:p>
        </w:tc>
        <w:tc>
          <w:tcPr>
            <w:tcW w:w="992" w:type="dxa"/>
          </w:tcPr>
          <w:p w14:paraId="6DD65570" w14:textId="77777777" w:rsidR="00FD7DC3" w:rsidRPr="00912235" w:rsidRDefault="00FD7DC3" w:rsidP="00B800E6">
            <w:pPr>
              <w:pStyle w:val="Tabletext"/>
              <w:jc w:val="center"/>
              <w:rPr>
                <w:lang w:val="ru-RU"/>
              </w:rPr>
            </w:pPr>
            <w:r w:rsidRPr="00912235">
              <w:rPr>
                <w:lang w:val="ru-RU"/>
              </w:rPr>
              <w:t>8</w:t>
            </w:r>
          </w:p>
        </w:tc>
        <w:tc>
          <w:tcPr>
            <w:tcW w:w="992" w:type="dxa"/>
          </w:tcPr>
          <w:p w14:paraId="5298A9E4" w14:textId="77777777" w:rsidR="00FD7DC3" w:rsidRPr="00912235" w:rsidRDefault="00FD7DC3" w:rsidP="00B800E6">
            <w:pPr>
              <w:pStyle w:val="Tabletext"/>
              <w:jc w:val="center"/>
              <w:rPr>
                <w:lang w:val="ru-RU"/>
              </w:rPr>
            </w:pPr>
            <w:r w:rsidRPr="00912235">
              <w:rPr>
                <w:lang w:val="ru-RU"/>
              </w:rPr>
              <w:t>9</w:t>
            </w:r>
          </w:p>
        </w:tc>
        <w:tc>
          <w:tcPr>
            <w:tcW w:w="992" w:type="dxa"/>
          </w:tcPr>
          <w:p w14:paraId="45BA6193" w14:textId="77777777" w:rsidR="00FD7DC3" w:rsidRPr="00912235" w:rsidRDefault="00FD7DC3" w:rsidP="00B800E6">
            <w:pPr>
              <w:pStyle w:val="Tabletext"/>
              <w:jc w:val="center"/>
              <w:rPr>
                <w:lang w:val="ru-RU"/>
              </w:rPr>
            </w:pPr>
            <w:r w:rsidRPr="00912235">
              <w:rPr>
                <w:lang w:val="ru-RU"/>
              </w:rPr>
              <w:t>18</w:t>
            </w:r>
          </w:p>
        </w:tc>
        <w:tc>
          <w:tcPr>
            <w:tcW w:w="992" w:type="dxa"/>
          </w:tcPr>
          <w:p w14:paraId="1A3E24C3" w14:textId="77777777" w:rsidR="00FD7DC3" w:rsidRPr="00912235" w:rsidRDefault="00FD7DC3" w:rsidP="00B800E6">
            <w:pPr>
              <w:pStyle w:val="Tabletext"/>
              <w:jc w:val="center"/>
              <w:rPr>
                <w:lang w:val="ru-RU"/>
              </w:rPr>
            </w:pPr>
            <w:r w:rsidRPr="00912235">
              <w:rPr>
                <w:lang w:val="ru-RU"/>
              </w:rPr>
              <w:t>19</w:t>
            </w:r>
          </w:p>
        </w:tc>
        <w:tc>
          <w:tcPr>
            <w:tcW w:w="992" w:type="dxa"/>
          </w:tcPr>
          <w:p w14:paraId="5D1516F1" w14:textId="77777777" w:rsidR="00FD7DC3" w:rsidRPr="00912235" w:rsidRDefault="00FD7DC3" w:rsidP="00B800E6">
            <w:pPr>
              <w:pStyle w:val="Tabletext"/>
              <w:jc w:val="center"/>
              <w:rPr>
                <w:lang w:val="ru-RU"/>
              </w:rPr>
            </w:pPr>
            <w:r w:rsidRPr="00912235">
              <w:rPr>
                <w:lang w:val="ru-RU"/>
              </w:rPr>
              <w:t>20</w:t>
            </w:r>
          </w:p>
        </w:tc>
      </w:tr>
      <w:tr w:rsidR="00FD7DC3" w:rsidRPr="00912235" w14:paraId="2499FA0D" w14:textId="77777777" w:rsidTr="00D06781">
        <w:trPr>
          <w:jc w:val="center"/>
        </w:trPr>
        <w:tc>
          <w:tcPr>
            <w:tcW w:w="846" w:type="dxa"/>
          </w:tcPr>
          <w:p w14:paraId="550D8473" w14:textId="77777777" w:rsidR="00FD7DC3" w:rsidRPr="00912235" w:rsidRDefault="00FD7DC3" w:rsidP="00B800E6">
            <w:pPr>
              <w:pStyle w:val="Tabletext"/>
              <w:jc w:val="center"/>
              <w:rPr>
                <w:lang w:val="ru-RU"/>
              </w:rPr>
            </w:pPr>
            <w:r w:rsidRPr="00912235">
              <w:rPr>
                <w:lang w:val="ru-RU"/>
              </w:rPr>
              <w:t>14</w:t>
            </w:r>
          </w:p>
        </w:tc>
        <w:tc>
          <w:tcPr>
            <w:tcW w:w="1134" w:type="dxa"/>
          </w:tcPr>
          <w:p w14:paraId="029F226C" w14:textId="77777777" w:rsidR="00FD7DC3" w:rsidRPr="00912235" w:rsidRDefault="00FD7DC3" w:rsidP="00B800E6">
            <w:pPr>
              <w:pStyle w:val="Tabletext"/>
              <w:jc w:val="center"/>
              <w:rPr>
                <w:lang w:val="ru-RU"/>
              </w:rPr>
            </w:pPr>
            <w:r w:rsidRPr="00912235">
              <w:rPr>
                <w:lang w:val="ru-RU"/>
              </w:rPr>
              <w:t>8</w:t>
            </w:r>
          </w:p>
        </w:tc>
        <w:tc>
          <w:tcPr>
            <w:tcW w:w="992" w:type="dxa"/>
          </w:tcPr>
          <w:p w14:paraId="2DF83944" w14:textId="77777777" w:rsidR="00FD7DC3" w:rsidRPr="00912235" w:rsidRDefault="00FD7DC3" w:rsidP="00B800E6">
            <w:pPr>
              <w:pStyle w:val="Tabletext"/>
              <w:jc w:val="center"/>
              <w:rPr>
                <w:lang w:val="ru-RU"/>
              </w:rPr>
            </w:pPr>
            <w:r w:rsidRPr="00912235">
              <w:rPr>
                <w:lang w:val="ru-RU"/>
              </w:rPr>
              <w:t>9</w:t>
            </w:r>
          </w:p>
        </w:tc>
        <w:tc>
          <w:tcPr>
            <w:tcW w:w="992" w:type="dxa"/>
          </w:tcPr>
          <w:p w14:paraId="26B9A9BE" w14:textId="77777777" w:rsidR="00FD7DC3" w:rsidRPr="00912235" w:rsidRDefault="00FD7DC3" w:rsidP="00B800E6">
            <w:pPr>
              <w:pStyle w:val="Tabletext"/>
              <w:jc w:val="center"/>
              <w:rPr>
                <w:lang w:val="ru-RU"/>
              </w:rPr>
            </w:pPr>
            <w:r w:rsidRPr="00912235">
              <w:rPr>
                <w:lang w:val="ru-RU"/>
              </w:rPr>
              <w:t>10</w:t>
            </w:r>
          </w:p>
        </w:tc>
        <w:tc>
          <w:tcPr>
            <w:tcW w:w="992" w:type="dxa"/>
          </w:tcPr>
          <w:p w14:paraId="3BB1A5CE" w14:textId="77777777" w:rsidR="00FD7DC3" w:rsidRPr="00912235" w:rsidRDefault="00FD7DC3" w:rsidP="00B800E6">
            <w:pPr>
              <w:pStyle w:val="Tabletext"/>
              <w:jc w:val="center"/>
              <w:rPr>
                <w:lang w:val="ru-RU"/>
              </w:rPr>
            </w:pPr>
            <w:r w:rsidRPr="00912235">
              <w:rPr>
                <w:lang w:val="ru-RU"/>
              </w:rPr>
              <w:t>19</w:t>
            </w:r>
          </w:p>
        </w:tc>
        <w:tc>
          <w:tcPr>
            <w:tcW w:w="992" w:type="dxa"/>
          </w:tcPr>
          <w:p w14:paraId="2932AA20" w14:textId="77777777" w:rsidR="00FD7DC3" w:rsidRPr="00912235" w:rsidRDefault="00FD7DC3" w:rsidP="00B800E6">
            <w:pPr>
              <w:pStyle w:val="Tabletext"/>
              <w:jc w:val="center"/>
              <w:rPr>
                <w:lang w:val="ru-RU"/>
              </w:rPr>
            </w:pPr>
            <w:r w:rsidRPr="00912235">
              <w:rPr>
                <w:lang w:val="ru-RU"/>
              </w:rPr>
              <w:t>20</w:t>
            </w:r>
          </w:p>
        </w:tc>
        <w:tc>
          <w:tcPr>
            <w:tcW w:w="992" w:type="dxa"/>
          </w:tcPr>
          <w:p w14:paraId="17B562BF" w14:textId="77777777" w:rsidR="00FD7DC3" w:rsidRPr="00912235" w:rsidRDefault="00FD7DC3" w:rsidP="00B800E6">
            <w:pPr>
              <w:pStyle w:val="Tabletext"/>
              <w:jc w:val="center"/>
              <w:rPr>
                <w:lang w:val="ru-RU"/>
              </w:rPr>
            </w:pPr>
            <w:r w:rsidRPr="00912235">
              <w:rPr>
                <w:lang w:val="ru-RU"/>
              </w:rPr>
              <w:t>21</w:t>
            </w:r>
          </w:p>
        </w:tc>
      </w:tr>
      <w:tr w:rsidR="00FD7DC3" w:rsidRPr="00912235" w14:paraId="2E662FD5" w14:textId="77777777" w:rsidTr="00D06781">
        <w:trPr>
          <w:jc w:val="center"/>
        </w:trPr>
        <w:tc>
          <w:tcPr>
            <w:tcW w:w="846" w:type="dxa"/>
          </w:tcPr>
          <w:p w14:paraId="421A9532" w14:textId="77777777" w:rsidR="00FD7DC3" w:rsidRPr="00912235" w:rsidRDefault="00FD7DC3" w:rsidP="00B800E6">
            <w:pPr>
              <w:pStyle w:val="Tabletext"/>
              <w:jc w:val="center"/>
              <w:rPr>
                <w:lang w:val="ru-RU"/>
              </w:rPr>
            </w:pPr>
            <w:r w:rsidRPr="00912235">
              <w:rPr>
                <w:lang w:val="ru-RU"/>
              </w:rPr>
              <w:t>15</w:t>
            </w:r>
          </w:p>
        </w:tc>
        <w:tc>
          <w:tcPr>
            <w:tcW w:w="1134" w:type="dxa"/>
          </w:tcPr>
          <w:p w14:paraId="10DA7C27" w14:textId="77777777" w:rsidR="00FD7DC3" w:rsidRPr="00912235" w:rsidRDefault="00FD7DC3" w:rsidP="00B800E6">
            <w:pPr>
              <w:pStyle w:val="Tabletext"/>
              <w:jc w:val="center"/>
              <w:rPr>
                <w:lang w:val="ru-RU"/>
              </w:rPr>
            </w:pPr>
            <w:r w:rsidRPr="00912235">
              <w:rPr>
                <w:lang w:val="ru-RU"/>
              </w:rPr>
              <w:t>9</w:t>
            </w:r>
          </w:p>
        </w:tc>
        <w:tc>
          <w:tcPr>
            <w:tcW w:w="992" w:type="dxa"/>
          </w:tcPr>
          <w:p w14:paraId="28D9A79B" w14:textId="77777777" w:rsidR="00FD7DC3" w:rsidRPr="00912235" w:rsidRDefault="00FD7DC3" w:rsidP="00B800E6">
            <w:pPr>
              <w:pStyle w:val="Tabletext"/>
              <w:jc w:val="center"/>
              <w:rPr>
                <w:lang w:val="ru-RU"/>
              </w:rPr>
            </w:pPr>
            <w:r w:rsidRPr="00912235">
              <w:rPr>
                <w:lang w:val="ru-RU"/>
              </w:rPr>
              <w:t>10</w:t>
            </w:r>
          </w:p>
        </w:tc>
        <w:tc>
          <w:tcPr>
            <w:tcW w:w="992" w:type="dxa"/>
          </w:tcPr>
          <w:p w14:paraId="40FFAB11" w14:textId="77777777" w:rsidR="00FD7DC3" w:rsidRPr="00912235" w:rsidRDefault="00FD7DC3" w:rsidP="00B800E6">
            <w:pPr>
              <w:pStyle w:val="Tabletext"/>
              <w:jc w:val="center"/>
              <w:rPr>
                <w:lang w:val="ru-RU"/>
              </w:rPr>
            </w:pPr>
            <w:r w:rsidRPr="00912235">
              <w:rPr>
                <w:lang w:val="ru-RU"/>
              </w:rPr>
              <w:t>11</w:t>
            </w:r>
          </w:p>
        </w:tc>
        <w:tc>
          <w:tcPr>
            <w:tcW w:w="992" w:type="dxa"/>
          </w:tcPr>
          <w:p w14:paraId="2B528923" w14:textId="77777777" w:rsidR="00FD7DC3" w:rsidRPr="00912235" w:rsidRDefault="00FD7DC3" w:rsidP="00B800E6">
            <w:pPr>
              <w:pStyle w:val="Tabletext"/>
              <w:jc w:val="center"/>
              <w:rPr>
                <w:lang w:val="ru-RU"/>
              </w:rPr>
            </w:pPr>
            <w:r w:rsidRPr="00912235">
              <w:rPr>
                <w:lang w:val="ru-RU"/>
              </w:rPr>
              <w:t>20</w:t>
            </w:r>
          </w:p>
        </w:tc>
        <w:tc>
          <w:tcPr>
            <w:tcW w:w="992" w:type="dxa"/>
          </w:tcPr>
          <w:p w14:paraId="1863D504" w14:textId="77777777" w:rsidR="00FD7DC3" w:rsidRPr="00912235" w:rsidRDefault="00FD7DC3" w:rsidP="00B800E6">
            <w:pPr>
              <w:pStyle w:val="Tabletext"/>
              <w:jc w:val="center"/>
              <w:rPr>
                <w:lang w:val="ru-RU"/>
              </w:rPr>
            </w:pPr>
            <w:r w:rsidRPr="00912235">
              <w:rPr>
                <w:lang w:val="ru-RU"/>
              </w:rPr>
              <w:t>21</w:t>
            </w:r>
          </w:p>
        </w:tc>
        <w:tc>
          <w:tcPr>
            <w:tcW w:w="992" w:type="dxa"/>
          </w:tcPr>
          <w:p w14:paraId="48EFB100" w14:textId="77777777" w:rsidR="00FD7DC3" w:rsidRPr="00912235" w:rsidRDefault="00FD7DC3" w:rsidP="00B800E6">
            <w:pPr>
              <w:pStyle w:val="Tabletext"/>
              <w:jc w:val="center"/>
              <w:rPr>
                <w:lang w:val="ru-RU"/>
              </w:rPr>
            </w:pPr>
            <w:r w:rsidRPr="00912235">
              <w:rPr>
                <w:lang w:val="ru-RU"/>
              </w:rPr>
              <w:t>22</w:t>
            </w:r>
          </w:p>
        </w:tc>
      </w:tr>
      <w:tr w:rsidR="00FD7DC3" w:rsidRPr="00912235" w14:paraId="42595161" w14:textId="77777777" w:rsidTr="00D06781">
        <w:trPr>
          <w:jc w:val="center"/>
        </w:trPr>
        <w:tc>
          <w:tcPr>
            <w:tcW w:w="846" w:type="dxa"/>
          </w:tcPr>
          <w:p w14:paraId="2145C843" w14:textId="77777777" w:rsidR="00FD7DC3" w:rsidRPr="00912235" w:rsidRDefault="00FD7DC3" w:rsidP="00B800E6">
            <w:pPr>
              <w:pStyle w:val="Tabletext"/>
              <w:jc w:val="center"/>
              <w:rPr>
                <w:lang w:val="ru-RU"/>
              </w:rPr>
            </w:pPr>
            <w:r w:rsidRPr="00912235">
              <w:rPr>
                <w:lang w:val="ru-RU"/>
              </w:rPr>
              <w:t>16</w:t>
            </w:r>
          </w:p>
        </w:tc>
        <w:tc>
          <w:tcPr>
            <w:tcW w:w="1134" w:type="dxa"/>
          </w:tcPr>
          <w:p w14:paraId="0D206991" w14:textId="77777777" w:rsidR="00FD7DC3" w:rsidRPr="00912235" w:rsidRDefault="00FD7DC3" w:rsidP="00B800E6">
            <w:pPr>
              <w:pStyle w:val="Tabletext"/>
              <w:jc w:val="center"/>
              <w:rPr>
                <w:lang w:val="ru-RU"/>
              </w:rPr>
            </w:pPr>
            <w:r w:rsidRPr="00912235">
              <w:rPr>
                <w:lang w:val="ru-RU"/>
              </w:rPr>
              <w:t>10</w:t>
            </w:r>
          </w:p>
        </w:tc>
        <w:tc>
          <w:tcPr>
            <w:tcW w:w="992" w:type="dxa"/>
          </w:tcPr>
          <w:p w14:paraId="2F7E8E22" w14:textId="77777777" w:rsidR="00FD7DC3" w:rsidRPr="00912235" w:rsidRDefault="00FD7DC3" w:rsidP="00B800E6">
            <w:pPr>
              <w:pStyle w:val="Tabletext"/>
              <w:jc w:val="center"/>
              <w:rPr>
                <w:lang w:val="ru-RU"/>
              </w:rPr>
            </w:pPr>
            <w:r w:rsidRPr="00912235">
              <w:rPr>
                <w:lang w:val="ru-RU"/>
              </w:rPr>
              <w:t>11</w:t>
            </w:r>
          </w:p>
        </w:tc>
        <w:tc>
          <w:tcPr>
            <w:tcW w:w="992" w:type="dxa"/>
          </w:tcPr>
          <w:p w14:paraId="251F7982" w14:textId="77777777" w:rsidR="00FD7DC3" w:rsidRPr="00912235" w:rsidRDefault="00FD7DC3" w:rsidP="00B800E6">
            <w:pPr>
              <w:pStyle w:val="Tabletext"/>
              <w:jc w:val="center"/>
              <w:rPr>
                <w:lang w:val="ru-RU"/>
              </w:rPr>
            </w:pPr>
            <w:r w:rsidRPr="00912235">
              <w:rPr>
                <w:lang w:val="ru-RU"/>
              </w:rPr>
              <w:t>11</w:t>
            </w:r>
          </w:p>
        </w:tc>
        <w:tc>
          <w:tcPr>
            <w:tcW w:w="992" w:type="dxa"/>
          </w:tcPr>
          <w:p w14:paraId="43852AD2" w14:textId="77777777" w:rsidR="00FD7DC3" w:rsidRPr="00912235" w:rsidRDefault="00FD7DC3" w:rsidP="00B800E6">
            <w:pPr>
              <w:pStyle w:val="Tabletext"/>
              <w:jc w:val="center"/>
              <w:rPr>
                <w:lang w:val="ru-RU"/>
              </w:rPr>
            </w:pPr>
            <w:r w:rsidRPr="00912235">
              <w:rPr>
                <w:lang w:val="ru-RU"/>
              </w:rPr>
              <w:t>22</w:t>
            </w:r>
          </w:p>
        </w:tc>
        <w:tc>
          <w:tcPr>
            <w:tcW w:w="992" w:type="dxa"/>
          </w:tcPr>
          <w:p w14:paraId="66C895C6" w14:textId="77777777" w:rsidR="00FD7DC3" w:rsidRPr="00912235" w:rsidRDefault="00FD7DC3" w:rsidP="00B800E6">
            <w:pPr>
              <w:pStyle w:val="Tabletext"/>
              <w:jc w:val="center"/>
              <w:rPr>
                <w:lang w:val="ru-RU"/>
              </w:rPr>
            </w:pPr>
            <w:r w:rsidRPr="00912235">
              <w:rPr>
                <w:lang w:val="ru-RU"/>
              </w:rPr>
              <w:t>22</w:t>
            </w:r>
          </w:p>
        </w:tc>
        <w:tc>
          <w:tcPr>
            <w:tcW w:w="992" w:type="dxa"/>
          </w:tcPr>
          <w:p w14:paraId="3826C4D1" w14:textId="77777777" w:rsidR="00FD7DC3" w:rsidRPr="00912235" w:rsidRDefault="00FD7DC3" w:rsidP="00B800E6">
            <w:pPr>
              <w:pStyle w:val="Tabletext"/>
              <w:jc w:val="center"/>
              <w:rPr>
                <w:lang w:val="ru-RU"/>
              </w:rPr>
            </w:pPr>
            <w:r w:rsidRPr="00912235">
              <w:rPr>
                <w:lang w:val="ru-RU"/>
              </w:rPr>
              <w:t>23</w:t>
            </w:r>
          </w:p>
        </w:tc>
      </w:tr>
      <w:tr w:rsidR="00FD7DC3" w:rsidRPr="00912235" w14:paraId="24FE9815" w14:textId="77777777" w:rsidTr="00D06781">
        <w:trPr>
          <w:jc w:val="center"/>
        </w:trPr>
        <w:tc>
          <w:tcPr>
            <w:tcW w:w="846" w:type="dxa"/>
          </w:tcPr>
          <w:p w14:paraId="7793CCB4" w14:textId="77777777" w:rsidR="00FD7DC3" w:rsidRPr="00912235" w:rsidRDefault="00FD7DC3" w:rsidP="00B800E6">
            <w:pPr>
              <w:pStyle w:val="Tabletext"/>
              <w:jc w:val="center"/>
              <w:rPr>
                <w:lang w:val="ru-RU"/>
              </w:rPr>
            </w:pPr>
            <w:r w:rsidRPr="00912235">
              <w:rPr>
                <w:lang w:val="ru-RU"/>
              </w:rPr>
              <w:t>18</w:t>
            </w:r>
          </w:p>
        </w:tc>
        <w:tc>
          <w:tcPr>
            <w:tcW w:w="1134" w:type="dxa"/>
          </w:tcPr>
          <w:p w14:paraId="7C2106C1" w14:textId="77777777" w:rsidR="00FD7DC3" w:rsidRPr="00912235" w:rsidRDefault="00FD7DC3" w:rsidP="00B800E6">
            <w:pPr>
              <w:pStyle w:val="Tabletext"/>
              <w:jc w:val="center"/>
              <w:rPr>
                <w:lang w:val="ru-RU"/>
              </w:rPr>
            </w:pPr>
            <w:r w:rsidRPr="00912235">
              <w:rPr>
                <w:lang w:val="ru-RU"/>
              </w:rPr>
              <w:t>11</w:t>
            </w:r>
          </w:p>
        </w:tc>
        <w:tc>
          <w:tcPr>
            <w:tcW w:w="992" w:type="dxa"/>
          </w:tcPr>
          <w:p w14:paraId="1A0D1393" w14:textId="77777777" w:rsidR="00FD7DC3" w:rsidRPr="00912235" w:rsidRDefault="00FD7DC3" w:rsidP="00B800E6">
            <w:pPr>
              <w:pStyle w:val="Tabletext"/>
              <w:jc w:val="center"/>
              <w:rPr>
                <w:lang w:val="ru-RU"/>
              </w:rPr>
            </w:pPr>
            <w:r w:rsidRPr="00912235">
              <w:rPr>
                <w:lang w:val="ru-RU"/>
              </w:rPr>
              <w:t>12</w:t>
            </w:r>
          </w:p>
        </w:tc>
        <w:tc>
          <w:tcPr>
            <w:tcW w:w="992" w:type="dxa"/>
          </w:tcPr>
          <w:p w14:paraId="02B4B2D1" w14:textId="77777777" w:rsidR="00FD7DC3" w:rsidRPr="00912235" w:rsidRDefault="00FD7DC3" w:rsidP="00B800E6">
            <w:pPr>
              <w:pStyle w:val="Tabletext"/>
              <w:jc w:val="center"/>
              <w:rPr>
                <w:lang w:val="ru-RU"/>
              </w:rPr>
            </w:pPr>
            <w:r w:rsidRPr="00912235">
              <w:rPr>
                <w:lang w:val="ru-RU"/>
              </w:rPr>
              <w:t>13</w:t>
            </w:r>
          </w:p>
        </w:tc>
        <w:tc>
          <w:tcPr>
            <w:tcW w:w="992" w:type="dxa"/>
          </w:tcPr>
          <w:p w14:paraId="693CA92E" w14:textId="77777777" w:rsidR="00FD7DC3" w:rsidRPr="00912235" w:rsidRDefault="00FD7DC3" w:rsidP="00B800E6">
            <w:pPr>
              <w:pStyle w:val="Tabletext"/>
              <w:jc w:val="center"/>
              <w:rPr>
                <w:lang w:val="ru-RU"/>
              </w:rPr>
            </w:pPr>
            <w:r w:rsidRPr="00912235">
              <w:rPr>
                <w:lang w:val="ru-RU"/>
              </w:rPr>
              <w:t>24</w:t>
            </w:r>
          </w:p>
        </w:tc>
        <w:tc>
          <w:tcPr>
            <w:tcW w:w="992" w:type="dxa"/>
          </w:tcPr>
          <w:p w14:paraId="57333ED3" w14:textId="77777777" w:rsidR="00FD7DC3" w:rsidRPr="00912235" w:rsidRDefault="00FD7DC3" w:rsidP="00B800E6">
            <w:pPr>
              <w:pStyle w:val="Tabletext"/>
              <w:jc w:val="center"/>
              <w:rPr>
                <w:lang w:val="ru-RU"/>
              </w:rPr>
            </w:pPr>
            <w:r w:rsidRPr="00912235">
              <w:rPr>
                <w:lang w:val="ru-RU"/>
              </w:rPr>
              <w:t>25</w:t>
            </w:r>
          </w:p>
        </w:tc>
        <w:tc>
          <w:tcPr>
            <w:tcW w:w="992" w:type="dxa"/>
          </w:tcPr>
          <w:p w14:paraId="63FE11D2" w14:textId="77777777" w:rsidR="00FD7DC3" w:rsidRPr="00912235" w:rsidRDefault="00FD7DC3" w:rsidP="00B800E6">
            <w:pPr>
              <w:pStyle w:val="Tabletext"/>
              <w:jc w:val="center"/>
              <w:rPr>
                <w:lang w:val="ru-RU"/>
              </w:rPr>
            </w:pPr>
            <w:r w:rsidRPr="00912235">
              <w:rPr>
                <w:lang w:val="ru-RU"/>
              </w:rPr>
              <w:t>26</w:t>
            </w:r>
          </w:p>
        </w:tc>
      </w:tr>
      <w:tr w:rsidR="00FD7DC3" w:rsidRPr="00912235" w14:paraId="37C4A400" w14:textId="77777777" w:rsidTr="00D06781">
        <w:trPr>
          <w:jc w:val="center"/>
        </w:trPr>
        <w:tc>
          <w:tcPr>
            <w:tcW w:w="846" w:type="dxa"/>
          </w:tcPr>
          <w:p w14:paraId="561D1B98" w14:textId="77777777" w:rsidR="00FD7DC3" w:rsidRPr="00912235" w:rsidRDefault="00FD7DC3" w:rsidP="00B800E6">
            <w:pPr>
              <w:pStyle w:val="Tabletext"/>
              <w:jc w:val="center"/>
              <w:rPr>
                <w:lang w:val="ru-RU"/>
              </w:rPr>
            </w:pPr>
            <w:r w:rsidRPr="00912235">
              <w:rPr>
                <w:lang w:val="ru-RU"/>
              </w:rPr>
              <w:t>20</w:t>
            </w:r>
          </w:p>
        </w:tc>
        <w:tc>
          <w:tcPr>
            <w:tcW w:w="1134" w:type="dxa"/>
          </w:tcPr>
          <w:p w14:paraId="35B87860" w14:textId="77777777" w:rsidR="00FD7DC3" w:rsidRPr="00912235" w:rsidRDefault="00FD7DC3" w:rsidP="00B800E6">
            <w:pPr>
              <w:pStyle w:val="Tabletext"/>
              <w:jc w:val="center"/>
              <w:rPr>
                <w:lang w:val="ru-RU"/>
              </w:rPr>
            </w:pPr>
            <w:r w:rsidRPr="00912235">
              <w:rPr>
                <w:lang w:val="ru-RU"/>
              </w:rPr>
              <w:t>13</w:t>
            </w:r>
          </w:p>
        </w:tc>
        <w:tc>
          <w:tcPr>
            <w:tcW w:w="992" w:type="dxa"/>
          </w:tcPr>
          <w:p w14:paraId="00EED2C5" w14:textId="77777777" w:rsidR="00FD7DC3" w:rsidRPr="00912235" w:rsidRDefault="00FD7DC3" w:rsidP="00B800E6">
            <w:pPr>
              <w:pStyle w:val="Tabletext"/>
              <w:jc w:val="center"/>
              <w:rPr>
                <w:lang w:val="ru-RU"/>
              </w:rPr>
            </w:pPr>
            <w:r w:rsidRPr="00912235">
              <w:rPr>
                <w:lang w:val="ru-RU"/>
              </w:rPr>
              <w:t>14</w:t>
            </w:r>
          </w:p>
        </w:tc>
        <w:tc>
          <w:tcPr>
            <w:tcW w:w="992" w:type="dxa"/>
          </w:tcPr>
          <w:p w14:paraId="65188583" w14:textId="77777777" w:rsidR="00FD7DC3" w:rsidRPr="00912235" w:rsidRDefault="00FD7DC3" w:rsidP="00B800E6">
            <w:pPr>
              <w:pStyle w:val="Tabletext"/>
              <w:jc w:val="center"/>
              <w:rPr>
                <w:lang w:val="ru-RU"/>
              </w:rPr>
            </w:pPr>
            <w:r w:rsidRPr="00912235">
              <w:rPr>
                <w:lang w:val="ru-RU"/>
              </w:rPr>
              <w:t>15</w:t>
            </w:r>
          </w:p>
        </w:tc>
        <w:tc>
          <w:tcPr>
            <w:tcW w:w="992" w:type="dxa"/>
          </w:tcPr>
          <w:p w14:paraId="78C6EA66" w14:textId="77777777" w:rsidR="00FD7DC3" w:rsidRPr="00912235" w:rsidRDefault="00FD7DC3" w:rsidP="00B800E6">
            <w:pPr>
              <w:pStyle w:val="Tabletext"/>
              <w:jc w:val="center"/>
              <w:rPr>
                <w:lang w:val="ru-RU"/>
              </w:rPr>
            </w:pPr>
            <w:r w:rsidRPr="00912235">
              <w:rPr>
                <w:lang w:val="ru-RU"/>
              </w:rPr>
              <w:t>26</w:t>
            </w:r>
          </w:p>
        </w:tc>
        <w:tc>
          <w:tcPr>
            <w:tcW w:w="992" w:type="dxa"/>
          </w:tcPr>
          <w:p w14:paraId="021B415F" w14:textId="77777777" w:rsidR="00FD7DC3" w:rsidRPr="00912235" w:rsidRDefault="00FD7DC3" w:rsidP="00B800E6">
            <w:pPr>
              <w:pStyle w:val="Tabletext"/>
              <w:jc w:val="center"/>
              <w:rPr>
                <w:lang w:val="ru-RU"/>
              </w:rPr>
            </w:pPr>
            <w:r w:rsidRPr="00912235">
              <w:rPr>
                <w:lang w:val="ru-RU"/>
              </w:rPr>
              <w:t>27</w:t>
            </w:r>
          </w:p>
        </w:tc>
        <w:tc>
          <w:tcPr>
            <w:tcW w:w="992" w:type="dxa"/>
          </w:tcPr>
          <w:p w14:paraId="6AA785CB" w14:textId="77777777" w:rsidR="00FD7DC3" w:rsidRPr="00912235" w:rsidRDefault="00FD7DC3" w:rsidP="00B800E6">
            <w:pPr>
              <w:pStyle w:val="Tabletext"/>
              <w:jc w:val="center"/>
              <w:rPr>
                <w:lang w:val="ru-RU"/>
              </w:rPr>
            </w:pPr>
            <w:r w:rsidRPr="00912235">
              <w:rPr>
                <w:lang w:val="ru-RU"/>
              </w:rPr>
              <w:t>28</w:t>
            </w:r>
          </w:p>
        </w:tc>
      </w:tr>
      <w:tr w:rsidR="00FD7DC3" w:rsidRPr="00912235" w14:paraId="70A3161D" w14:textId="77777777" w:rsidTr="00D06781">
        <w:trPr>
          <w:jc w:val="center"/>
        </w:trPr>
        <w:tc>
          <w:tcPr>
            <w:tcW w:w="846" w:type="dxa"/>
          </w:tcPr>
          <w:p w14:paraId="0DD46A05" w14:textId="77777777" w:rsidR="00FD7DC3" w:rsidRPr="00912235" w:rsidRDefault="00FD7DC3" w:rsidP="00B800E6">
            <w:pPr>
              <w:pStyle w:val="Tabletext"/>
              <w:jc w:val="center"/>
              <w:rPr>
                <w:lang w:val="ru-RU"/>
              </w:rPr>
            </w:pPr>
            <w:r w:rsidRPr="00912235">
              <w:rPr>
                <w:lang w:val="ru-RU"/>
              </w:rPr>
              <w:t>25</w:t>
            </w:r>
          </w:p>
        </w:tc>
        <w:tc>
          <w:tcPr>
            <w:tcW w:w="1134" w:type="dxa"/>
          </w:tcPr>
          <w:p w14:paraId="28F40960" w14:textId="77777777" w:rsidR="00FD7DC3" w:rsidRPr="00912235" w:rsidRDefault="00FD7DC3" w:rsidP="00B800E6">
            <w:pPr>
              <w:pStyle w:val="Tabletext"/>
              <w:jc w:val="center"/>
              <w:rPr>
                <w:lang w:val="ru-RU"/>
              </w:rPr>
            </w:pPr>
            <w:r w:rsidRPr="00912235">
              <w:rPr>
                <w:lang w:val="ru-RU"/>
              </w:rPr>
              <w:t>17</w:t>
            </w:r>
          </w:p>
        </w:tc>
        <w:tc>
          <w:tcPr>
            <w:tcW w:w="992" w:type="dxa"/>
          </w:tcPr>
          <w:p w14:paraId="35186D42" w14:textId="77777777" w:rsidR="00FD7DC3" w:rsidRPr="00912235" w:rsidRDefault="00FD7DC3" w:rsidP="00B800E6">
            <w:pPr>
              <w:pStyle w:val="Tabletext"/>
              <w:jc w:val="center"/>
              <w:rPr>
                <w:lang w:val="ru-RU"/>
              </w:rPr>
            </w:pPr>
            <w:r w:rsidRPr="00912235">
              <w:rPr>
                <w:lang w:val="ru-RU"/>
              </w:rPr>
              <w:t>18</w:t>
            </w:r>
          </w:p>
        </w:tc>
        <w:tc>
          <w:tcPr>
            <w:tcW w:w="992" w:type="dxa"/>
          </w:tcPr>
          <w:p w14:paraId="05245E76" w14:textId="77777777" w:rsidR="00FD7DC3" w:rsidRPr="00912235" w:rsidRDefault="00FD7DC3" w:rsidP="00B800E6">
            <w:pPr>
              <w:pStyle w:val="Tabletext"/>
              <w:jc w:val="center"/>
              <w:rPr>
                <w:lang w:val="ru-RU"/>
              </w:rPr>
            </w:pPr>
            <w:r w:rsidRPr="00912235">
              <w:rPr>
                <w:lang w:val="ru-RU"/>
              </w:rPr>
              <w:t>19</w:t>
            </w:r>
          </w:p>
        </w:tc>
        <w:tc>
          <w:tcPr>
            <w:tcW w:w="992" w:type="dxa"/>
          </w:tcPr>
          <w:p w14:paraId="5F489468" w14:textId="77777777" w:rsidR="00FD7DC3" w:rsidRPr="00912235" w:rsidRDefault="00FD7DC3" w:rsidP="00B800E6">
            <w:pPr>
              <w:pStyle w:val="Tabletext"/>
              <w:jc w:val="center"/>
              <w:rPr>
                <w:lang w:val="ru-RU"/>
              </w:rPr>
            </w:pPr>
            <w:r w:rsidRPr="00912235">
              <w:rPr>
                <w:lang w:val="ru-RU"/>
              </w:rPr>
              <w:t>32</w:t>
            </w:r>
          </w:p>
        </w:tc>
        <w:tc>
          <w:tcPr>
            <w:tcW w:w="992" w:type="dxa"/>
          </w:tcPr>
          <w:p w14:paraId="7E7234D1" w14:textId="77777777" w:rsidR="00FD7DC3" w:rsidRPr="00912235" w:rsidRDefault="00FD7DC3" w:rsidP="00B800E6">
            <w:pPr>
              <w:pStyle w:val="Tabletext"/>
              <w:jc w:val="center"/>
              <w:rPr>
                <w:lang w:val="ru-RU"/>
              </w:rPr>
            </w:pPr>
            <w:r w:rsidRPr="00912235">
              <w:rPr>
                <w:lang w:val="ru-RU"/>
              </w:rPr>
              <w:t>33</w:t>
            </w:r>
          </w:p>
        </w:tc>
        <w:tc>
          <w:tcPr>
            <w:tcW w:w="992" w:type="dxa"/>
          </w:tcPr>
          <w:p w14:paraId="7E612A5C" w14:textId="77777777" w:rsidR="00FD7DC3" w:rsidRPr="00912235" w:rsidRDefault="00FD7DC3" w:rsidP="00B800E6">
            <w:pPr>
              <w:pStyle w:val="Tabletext"/>
              <w:jc w:val="center"/>
              <w:rPr>
                <w:lang w:val="ru-RU"/>
              </w:rPr>
            </w:pPr>
            <w:r w:rsidRPr="00912235">
              <w:rPr>
                <w:lang w:val="ru-RU"/>
              </w:rPr>
              <w:t>34</w:t>
            </w:r>
          </w:p>
        </w:tc>
      </w:tr>
      <w:tr w:rsidR="00FD7DC3" w:rsidRPr="00912235" w14:paraId="59F62CD2" w14:textId="77777777" w:rsidTr="00D06781">
        <w:trPr>
          <w:jc w:val="center"/>
        </w:trPr>
        <w:tc>
          <w:tcPr>
            <w:tcW w:w="846" w:type="dxa"/>
          </w:tcPr>
          <w:p w14:paraId="3B9438C4" w14:textId="77777777" w:rsidR="00FD7DC3" w:rsidRPr="00912235" w:rsidRDefault="00FD7DC3" w:rsidP="00B800E6">
            <w:pPr>
              <w:pStyle w:val="Tabletext"/>
              <w:jc w:val="center"/>
              <w:rPr>
                <w:lang w:val="ru-RU"/>
              </w:rPr>
            </w:pPr>
            <w:r w:rsidRPr="00912235">
              <w:rPr>
                <w:lang w:val="ru-RU"/>
              </w:rPr>
              <w:t>30</w:t>
            </w:r>
          </w:p>
        </w:tc>
        <w:tc>
          <w:tcPr>
            <w:tcW w:w="1134" w:type="dxa"/>
          </w:tcPr>
          <w:p w14:paraId="40529623" w14:textId="77777777" w:rsidR="00FD7DC3" w:rsidRPr="00912235" w:rsidRDefault="00FD7DC3" w:rsidP="00B800E6">
            <w:pPr>
              <w:pStyle w:val="Tabletext"/>
              <w:jc w:val="center"/>
              <w:rPr>
                <w:lang w:val="ru-RU"/>
              </w:rPr>
            </w:pPr>
            <w:r w:rsidRPr="00912235">
              <w:rPr>
                <w:lang w:val="ru-RU"/>
              </w:rPr>
              <w:t>21</w:t>
            </w:r>
          </w:p>
        </w:tc>
        <w:tc>
          <w:tcPr>
            <w:tcW w:w="992" w:type="dxa"/>
          </w:tcPr>
          <w:p w14:paraId="3B569BE0" w14:textId="77777777" w:rsidR="00FD7DC3" w:rsidRPr="00912235" w:rsidRDefault="00FD7DC3" w:rsidP="00B800E6">
            <w:pPr>
              <w:pStyle w:val="Tabletext"/>
              <w:jc w:val="center"/>
              <w:rPr>
                <w:lang w:val="ru-RU"/>
              </w:rPr>
            </w:pPr>
            <w:r w:rsidRPr="00912235">
              <w:rPr>
                <w:lang w:val="ru-RU"/>
              </w:rPr>
              <w:t>22</w:t>
            </w:r>
          </w:p>
        </w:tc>
        <w:tc>
          <w:tcPr>
            <w:tcW w:w="992" w:type="dxa"/>
          </w:tcPr>
          <w:p w14:paraId="04A6AE14" w14:textId="77777777" w:rsidR="00FD7DC3" w:rsidRPr="00912235" w:rsidRDefault="00FD7DC3" w:rsidP="00B800E6">
            <w:pPr>
              <w:pStyle w:val="Tabletext"/>
              <w:jc w:val="center"/>
              <w:rPr>
                <w:lang w:val="ru-RU"/>
              </w:rPr>
            </w:pPr>
            <w:r w:rsidRPr="00912235">
              <w:rPr>
                <w:lang w:val="ru-RU"/>
              </w:rPr>
              <w:t>24</w:t>
            </w:r>
          </w:p>
        </w:tc>
        <w:tc>
          <w:tcPr>
            <w:tcW w:w="992" w:type="dxa"/>
          </w:tcPr>
          <w:p w14:paraId="0970F69B" w14:textId="77777777" w:rsidR="00FD7DC3" w:rsidRPr="00912235" w:rsidRDefault="00FD7DC3" w:rsidP="00B800E6">
            <w:pPr>
              <w:pStyle w:val="Tabletext"/>
              <w:jc w:val="center"/>
              <w:rPr>
                <w:lang w:val="ru-RU"/>
              </w:rPr>
            </w:pPr>
            <w:r w:rsidRPr="00912235">
              <w:rPr>
                <w:lang w:val="ru-RU"/>
              </w:rPr>
              <w:t>37</w:t>
            </w:r>
          </w:p>
        </w:tc>
        <w:tc>
          <w:tcPr>
            <w:tcW w:w="992" w:type="dxa"/>
          </w:tcPr>
          <w:p w14:paraId="4DB15AC5" w14:textId="77777777" w:rsidR="00FD7DC3" w:rsidRPr="00912235" w:rsidRDefault="00FD7DC3" w:rsidP="00B800E6">
            <w:pPr>
              <w:pStyle w:val="Tabletext"/>
              <w:jc w:val="center"/>
              <w:rPr>
                <w:lang w:val="ru-RU"/>
              </w:rPr>
            </w:pPr>
            <w:r w:rsidRPr="00912235">
              <w:rPr>
                <w:lang w:val="ru-RU"/>
              </w:rPr>
              <w:t>39</w:t>
            </w:r>
          </w:p>
        </w:tc>
        <w:tc>
          <w:tcPr>
            <w:tcW w:w="992" w:type="dxa"/>
          </w:tcPr>
          <w:p w14:paraId="27F415D4" w14:textId="77777777" w:rsidR="00FD7DC3" w:rsidRPr="00912235" w:rsidRDefault="00FD7DC3" w:rsidP="00B800E6">
            <w:pPr>
              <w:pStyle w:val="Tabletext"/>
              <w:jc w:val="center"/>
              <w:rPr>
                <w:lang w:val="ru-RU"/>
              </w:rPr>
            </w:pPr>
            <w:r w:rsidRPr="00912235">
              <w:rPr>
                <w:lang w:val="ru-RU"/>
              </w:rPr>
              <w:t>40</w:t>
            </w:r>
          </w:p>
        </w:tc>
      </w:tr>
      <w:tr w:rsidR="00FD7DC3" w:rsidRPr="00912235" w14:paraId="53C0B481" w14:textId="77777777" w:rsidTr="00D06781">
        <w:trPr>
          <w:jc w:val="center"/>
        </w:trPr>
        <w:tc>
          <w:tcPr>
            <w:tcW w:w="846" w:type="dxa"/>
          </w:tcPr>
          <w:p w14:paraId="54226714" w14:textId="77777777" w:rsidR="00FD7DC3" w:rsidRPr="00912235" w:rsidRDefault="00FD7DC3" w:rsidP="00B800E6">
            <w:pPr>
              <w:pStyle w:val="Tabletext"/>
              <w:jc w:val="center"/>
              <w:rPr>
                <w:lang w:val="ru-RU"/>
              </w:rPr>
            </w:pPr>
            <w:r w:rsidRPr="00912235">
              <w:rPr>
                <w:lang w:val="ru-RU"/>
              </w:rPr>
              <w:t>35</w:t>
            </w:r>
          </w:p>
        </w:tc>
        <w:tc>
          <w:tcPr>
            <w:tcW w:w="1134" w:type="dxa"/>
          </w:tcPr>
          <w:p w14:paraId="46D94E98" w14:textId="77777777" w:rsidR="00FD7DC3" w:rsidRPr="00912235" w:rsidRDefault="00FD7DC3" w:rsidP="00B800E6">
            <w:pPr>
              <w:pStyle w:val="Tabletext"/>
              <w:jc w:val="center"/>
              <w:rPr>
                <w:lang w:val="ru-RU"/>
              </w:rPr>
            </w:pPr>
            <w:r w:rsidRPr="00912235">
              <w:rPr>
                <w:lang w:val="ru-RU"/>
              </w:rPr>
              <w:t>25</w:t>
            </w:r>
          </w:p>
        </w:tc>
        <w:tc>
          <w:tcPr>
            <w:tcW w:w="992" w:type="dxa"/>
          </w:tcPr>
          <w:p w14:paraId="19A8FF61" w14:textId="77777777" w:rsidR="00FD7DC3" w:rsidRPr="00912235" w:rsidRDefault="00FD7DC3" w:rsidP="00B800E6">
            <w:pPr>
              <w:pStyle w:val="Tabletext"/>
              <w:jc w:val="center"/>
              <w:rPr>
                <w:lang w:val="ru-RU"/>
              </w:rPr>
            </w:pPr>
            <w:r w:rsidRPr="00912235">
              <w:rPr>
                <w:lang w:val="ru-RU"/>
              </w:rPr>
              <w:t>27</w:t>
            </w:r>
          </w:p>
        </w:tc>
        <w:tc>
          <w:tcPr>
            <w:tcW w:w="992" w:type="dxa"/>
          </w:tcPr>
          <w:p w14:paraId="0359DDC5" w14:textId="77777777" w:rsidR="00FD7DC3" w:rsidRPr="00912235" w:rsidRDefault="00FD7DC3" w:rsidP="00B800E6">
            <w:pPr>
              <w:pStyle w:val="Tabletext"/>
              <w:jc w:val="center"/>
              <w:rPr>
                <w:lang w:val="ru-RU"/>
              </w:rPr>
            </w:pPr>
            <w:r w:rsidRPr="00912235">
              <w:rPr>
                <w:lang w:val="ru-RU"/>
              </w:rPr>
              <w:t>28</w:t>
            </w:r>
          </w:p>
        </w:tc>
        <w:tc>
          <w:tcPr>
            <w:tcW w:w="992" w:type="dxa"/>
          </w:tcPr>
          <w:p w14:paraId="299D8484" w14:textId="77777777" w:rsidR="00FD7DC3" w:rsidRPr="00912235" w:rsidRDefault="00FD7DC3" w:rsidP="00B800E6">
            <w:pPr>
              <w:pStyle w:val="Tabletext"/>
              <w:jc w:val="center"/>
              <w:rPr>
                <w:lang w:val="ru-RU"/>
              </w:rPr>
            </w:pPr>
            <w:r w:rsidRPr="00912235">
              <w:rPr>
                <w:lang w:val="ru-RU"/>
              </w:rPr>
              <w:t>43</w:t>
            </w:r>
          </w:p>
        </w:tc>
        <w:tc>
          <w:tcPr>
            <w:tcW w:w="992" w:type="dxa"/>
          </w:tcPr>
          <w:p w14:paraId="1AF18D67" w14:textId="77777777" w:rsidR="00FD7DC3" w:rsidRPr="00912235" w:rsidRDefault="00FD7DC3" w:rsidP="00B800E6">
            <w:pPr>
              <w:pStyle w:val="Tabletext"/>
              <w:jc w:val="center"/>
              <w:rPr>
                <w:lang w:val="ru-RU"/>
              </w:rPr>
            </w:pPr>
            <w:r w:rsidRPr="00912235">
              <w:rPr>
                <w:lang w:val="ru-RU"/>
              </w:rPr>
              <w:t>44</w:t>
            </w:r>
          </w:p>
        </w:tc>
        <w:tc>
          <w:tcPr>
            <w:tcW w:w="992" w:type="dxa"/>
          </w:tcPr>
          <w:p w14:paraId="3FCA6CE7" w14:textId="77777777" w:rsidR="00FD7DC3" w:rsidRPr="00912235" w:rsidRDefault="00FD7DC3" w:rsidP="00B800E6">
            <w:pPr>
              <w:pStyle w:val="Tabletext"/>
              <w:jc w:val="center"/>
              <w:rPr>
                <w:lang w:val="ru-RU"/>
              </w:rPr>
            </w:pPr>
            <w:r w:rsidRPr="00912235">
              <w:rPr>
                <w:lang w:val="ru-RU"/>
              </w:rPr>
              <w:t>46</w:t>
            </w:r>
          </w:p>
        </w:tc>
      </w:tr>
      <w:tr w:rsidR="00FD7DC3" w:rsidRPr="00912235" w14:paraId="21FA7B6A" w14:textId="77777777" w:rsidTr="00D06781">
        <w:trPr>
          <w:jc w:val="center"/>
        </w:trPr>
        <w:tc>
          <w:tcPr>
            <w:tcW w:w="846" w:type="dxa"/>
          </w:tcPr>
          <w:p w14:paraId="22D9A9DB" w14:textId="77777777" w:rsidR="00FD7DC3" w:rsidRPr="00912235" w:rsidRDefault="00FD7DC3" w:rsidP="00B800E6">
            <w:pPr>
              <w:pStyle w:val="Tabletext"/>
              <w:jc w:val="center"/>
              <w:rPr>
                <w:lang w:val="ru-RU"/>
              </w:rPr>
            </w:pPr>
            <w:r w:rsidRPr="00912235">
              <w:rPr>
                <w:lang w:val="ru-RU"/>
              </w:rPr>
              <w:t>40</w:t>
            </w:r>
          </w:p>
        </w:tc>
        <w:tc>
          <w:tcPr>
            <w:tcW w:w="1134" w:type="dxa"/>
          </w:tcPr>
          <w:p w14:paraId="13560D1B" w14:textId="77777777" w:rsidR="00FD7DC3" w:rsidRPr="00912235" w:rsidRDefault="00FD7DC3" w:rsidP="00B800E6">
            <w:pPr>
              <w:pStyle w:val="Tabletext"/>
              <w:jc w:val="center"/>
              <w:rPr>
                <w:lang w:val="ru-RU"/>
              </w:rPr>
            </w:pPr>
            <w:r w:rsidRPr="00912235">
              <w:rPr>
                <w:lang w:val="ru-RU"/>
              </w:rPr>
              <w:t>30</w:t>
            </w:r>
          </w:p>
        </w:tc>
        <w:tc>
          <w:tcPr>
            <w:tcW w:w="992" w:type="dxa"/>
          </w:tcPr>
          <w:p w14:paraId="6741706A" w14:textId="77777777" w:rsidR="00FD7DC3" w:rsidRPr="00912235" w:rsidRDefault="00FD7DC3" w:rsidP="00B800E6">
            <w:pPr>
              <w:pStyle w:val="Tabletext"/>
              <w:jc w:val="center"/>
              <w:rPr>
                <w:lang w:val="ru-RU"/>
              </w:rPr>
            </w:pPr>
            <w:r w:rsidRPr="00912235">
              <w:rPr>
                <w:lang w:val="ru-RU"/>
              </w:rPr>
              <w:t>31</w:t>
            </w:r>
          </w:p>
        </w:tc>
        <w:tc>
          <w:tcPr>
            <w:tcW w:w="992" w:type="dxa"/>
          </w:tcPr>
          <w:p w14:paraId="548287C5" w14:textId="77777777" w:rsidR="00FD7DC3" w:rsidRPr="00912235" w:rsidRDefault="00FD7DC3" w:rsidP="00B800E6">
            <w:pPr>
              <w:pStyle w:val="Tabletext"/>
              <w:jc w:val="center"/>
              <w:rPr>
                <w:lang w:val="ru-RU"/>
              </w:rPr>
            </w:pPr>
            <w:r w:rsidRPr="00912235">
              <w:rPr>
                <w:lang w:val="ru-RU"/>
              </w:rPr>
              <w:t>33</w:t>
            </w:r>
          </w:p>
        </w:tc>
        <w:tc>
          <w:tcPr>
            <w:tcW w:w="992" w:type="dxa"/>
          </w:tcPr>
          <w:p w14:paraId="2E9F74AC" w14:textId="77777777" w:rsidR="00FD7DC3" w:rsidRPr="00912235" w:rsidRDefault="00FD7DC3" w:rsidP="00B800E6">
            <w:pPr>
              <w:pStyle w:val="Tabletext"/>
              <w:jc w:val="center"/>
              <w:rPr>
                <w:lang w:val="ru-RU"/>
              </w:rPr>
            </w:pPr>
            <w:r w:rsidRPr="00912235">
              <w:rPr>
                <w:lang w:val="ru-RU"/>
              </w:rPr>
              <w:t>48</w:t>
            </w:r>
          </w:p>
        </w:tc>
        <w:tc>
          <w:tcPr>
            <w:tcW w:w="992" w:type="dxa"/>
          </w:tcPr>
          <w:p w14:paraId="364BB7BD" w14:textId="77777777" w:rsidR="00FD7DC3" w:rsidRPr="00912235" w:rsidRDefault="00FD7DC3" w:rsidP="00B800E6">
            <w:pPr>
              <w:pStyle w:val="Tabletext"/>
              <w:jc w:val="center"/>
              <w:rPr>
                <w:lang w:val="ru-RU"/>
              </w:rPr>
            </w:pPr>
            <w:r w:rsidRPr="00912235">
              <w:rPr>
                <w:lang w:val="ru-RU"/>
              </w:rPr>
              <w:t>50</w:t>
            </w:r>
          </w:p>
        </w:tc>
        <w:tc>
          <w:tcPr>
            <w:tcW w:w="992" w:type="dxa"/>
          </w:tcPr>
          <w:p w14:paraId="11D48B8E" w14:textId="77777777" w:rsidR="00FD7DC3" w:rsidRPr="00912235" w:rsidRDefault="00FD7DC3" w:rsidP="00B800E6">
            <w:pPr>
              <w:pStyle w:val="Tabletext"/>
              <w:jc w:val="center"/>
              <w:rPr>
                <w:lang w:val="ru-RU"/>
              </w:rPr>
            </w:pPr>
            <w:r w:rsidRPr="00912235">
              <w:rPr>
                <w:lang w:val="ru-RU"/>
              </w:rPr>
              <w:t>51</w:t>
            </w:r>
          </w:p>
        </w:tc>
      </w:tr>
      <w:tr w:rsidR="00FD7DC3" w:rsidRPr="00912235" w14:paraId="39A730D9" w14:textId="77777777" w:rsidTr="00D06781">
        <w:trPr>
          <w:jc w:val="center"/>
        </w:trPr>
        <w:tc>
          <w:tcPr>
            <w:tcW w:w="846" w:type="dxa"/>
          </w:tcPr>
          <w:p w14:paraId="215D4729" w14:textId="4AAC6414" w:rsidR="00FD7DC3" w:rsidRPr="00912235" w:rsidRDefault="00FD7DC3" w:rsidP="00B800E6">
            <w:pPr>
              <w:pStyle w:val="Tabletext"/>
              <w:jc w:val="center"/>
              <w:rPr>
                <w:lang w:val="ru-RU"/>
              </w:rPr>
            </w:pPr>
            <w:r w:rsidRPr="00912235">
              <w:rPr>
                <w:lang w:val="ru-RU"/>
              </w:rPr>
              <w:t>45</w:t>
            </w:r>
          </w:p>
        </w:tc>
        <w:tc>
          <w:tcPr>
            <w:tcW w:w="1134" w:type="dxa"/>
          </w:tcPr>
          <w:p w14:paraId="127FA579" w14:textId="77777777" w:rsidR="00FD7DC3" w:rsidRPr="00912235" w:rsidRDefault="00FD7DC3" w:rsidP="00B800E6">
            <w:pPr>
              <w:pStyle w:val="Tabletext"/>
              <w:jc w:val="center"/>
              <w:rPr>
                <w:lang w:val="ru-RU"/>
              </w:rPr>
            </w:pPr>
            <w:r w:rsidRPr="00912235">
              <w:rPr>
                <w:lang w:val="ru-RU"/>
              </w:rPr>
              <w:t>34</w:t>
            </w:r>
          </w:p>
        </w:tc>
        <w:tc>
          <w:tcPr>
            <w:tcW w:w="992" w:type="dxa"/>
          </w:tcPr>
          <w:p w14:paraId="45FBC190" w14:textId="77777777" w:rsidR="00FD7DC3" w:rsidRPr="00912235" w:rsidRDefault="00FD7DC3" w:rsidP="00B800E6">
            <w:pPr>
              <w:pStyle w:val="Tabletext"/>
              <w:jc w:val="center"/>
              <w:rPr>
                <w:lang w:val="ru-RU"/>
              </w:rPr>
            </w:pPr>
            <w:r w:rsidRPr="00912235">
              <w:rPr>
                <w:lang w:val="ru-RU"/>
              </w:rPr>
              <w:t>36</w:t>
            </w:r>
          </w:p>
        </w:tc>
        <w:tc>
          <w:tcPr>
            <w:tcW w:w="992" w:type="dxa"/>
          </w:tcPr>
          <w:p w14:paraId="663D8A66" w14:textId="77777777" w:rsidR="00FD7DC3" w:rsidRPr="00912235" w:rsidRDefault="00FD7DC3" w:rsidP="00B800E6">
            <w:pPr>
              <w:pStyle w:val="Tabletext"/>
              <w:jc w:val="center"/>
              <w:rPr>
                <w:lang w:val="ru-RU"/>
              </w:rPr>
            </w:pPr>
            <w:r w:rsidRPr="00912235">
              <w:rPr>
                <w:lang w:val="ru-RU"/>
              </w:rPr>
              <w:t>37</w:t>
            </w:r>
          </w:p>
        </w:tc>
        <w:tc>
          <w:tcPr>
            <w:tcW w:w="992" w:type="dxa"/>
          </w:tcPr>
          <w:p w14:paraId="61F36A22" w14:textId="77777777" w:rsidR="00FD7DC3" w:rsidRPr="00912235" w:rsidRDefault="00FD7DC3" w:rsidP="00B800E6">
            <w:pPr>
              <w:pStyle w:val="Tabletext"/>
              <w:jc w:val="center"/>
              <w:rPr>
                <w:lang w:val="ru-RU"/>
              </w:rPr>
            </w:pPr>
            <w:r w:rsidRPr="00912235">
              <w:rPr>
                <w:lang w:val="ru-RU"/>
              </w:rPr>
              <w:t>54</w:t>
            </w:r>
          </w:p>
        </w:tc>
        <w:tc>
          <w:tcPr>
            <w:tcW w:w="992" w:type="dxa"/>
          </w:tcPr>
          <w:p w14:paraId="523B7696" w14:textId="77777777" w:rsidR="00FD7DC3" w:rsidRPr="00912235" w:rsidRDefault="00FD7DC3" w:rsidP="00B800E6">
            <w:pPr>
              <w:pStyle w:val="Tabletext"/>
              <w:jc w:val="center"/>
              <w:rPr>
                <w:lang w:val="ru-RU"/>
              </w:rPr>
            </w:pPr>
            <w:r w:rsidRPr="00912235">
              <w:rPr>
                <w:lang w:val="ru-RU"/>
              </w:rPr>
              <w:t>55</w:t>
            </w:r>
          </w:p>
        </w:tc>
        <w:tc>
          <w:tcPr>
            <w:tcW w:w="992" w:type="dxa"/>
          </w:tcPr>
          <w:p w14:paraId="4E414955" w14:textId="77777777" w:rsidR="00FD7DC3" w:rsidRPr="00912235" w:rsidRDefault="00FD7DC3" w:rsidP="00B800E6">
            <w:pPr>
              <w:pStyle w:val="Tabletext"/>
              <w:jc w:val="center"/>
              <w:rPr>
                <w:lang w:val="ru-RU"/>
              </w:rPr>
            </w:pPr>
            <w:r w:rsidRPr="00912235">
              <w:rPr>
                <w:lang w:val="ru-RU"/>
              </w:rPr>
              <w:t>57</w:t>
            </w:r>
          </w:p>
        </w:tc>
      </w:tr>
      <w:tr w:rsidR="00FD7DC3" w:rsidRPr="00912235" w14:paraId="70D39621" w14:textId="77777777" w:rsidTr="00D06781">
        <w:trPr>
          <w:jc w:val="center"/>
        </w:trPr>
        <w:tc>
          <w:tcPr>
            <w:tcW w:w="846" w:type="dxa"/>
          </w:tcPr>
          <w:p w14:paraId="5E09CF0B" w14:textId="77777777" w:rsidR="00FD7DC3" w:rsidRPr="00912235" w:rsidRDefault="00FD7DC3" w:rsidP="00B800E6">
            <w:pPr>
              <w:pStyle w:val="Tabletext"/>
              <w:jc w:val="center"/>
              <w:rPr>
                <w:lang w:val="ru-RU"/>
              </w:rPr>
            </w:pPr>
            <w:r w:rsidRPr="00912235">
              <w:rPr>
                <w:lang w:val="ru-RU"/>
              </w:rPr>
              <w:t>50</w:t>
            </w:r>
          </w:p>
        </w:tc>
        <w:tc>
          <w:tcPr>
            <w:tcW w:w="1134" w:type="dxa"/>
          </w:tcPr>
          <w:p w14:paraId="3958CD83" w14:textId="77777777" w:rsidR="00FD7DC3" w:rsidRPr="00912235" w:rsidRDefault="00FD7DC3" w:rsidP="00B800E6">
            <w:pPr>
              <w:pStyle w:val="Tabletext"/>
              <w:jc w:val="center"/>
              <w:rPr>
                <w:lang w:val="ru-RU"/>
              </w:rPr>
            </w:pPr>
            <w:r w:rsidRPr="00912235">
              <w:rPr>
                <w:lang w:val="ru-RU"/>
              </w:rPr>
              <w:t>38</w:t>
            </w:r>
          </w:p>
        </w:tc>
        <w:tc>
          <w:tcPr>
            <w:tcW w:w="992" w:type="dxa"/>
          </w:tcPr>
          <w:p w14:paraId="1ED0DF60" w14:textId="77777777" w:rsidR="00FD7DC3" w:rsidRPr="00912235" w:rsidRDefault="00FD7DC3" w:rsidP="00B800E6">
            <w:pPr>
              <w:pStyle w:val="Tabletext"/>
              <w:jc w:val="center"/>
              <w:rPr>
                <w:lang w:val="ru-RU"/>
              </w:rPr>
            </w:pPr>
            <w:r w:rsidRPr="00912235">
              <w:rPr>
                <w:lang w:val="ru-RU"/>
              </w:rPr>
              <w:t>40</w:t>
            </w:r>
          </w:p>
        </w:tc>
        <w:tc>
          <w:tcPr>
            <w:tcW w:w="992" w:type="dxa"/>
          </w:tcPr>
          <w:p w14:paraId="4E1635F9" w14:textId="77777777" w:rsidR="00FD7DC3" w:rsidRPr="00912235" w:rsidRDefault="00FD7DC3" w:rsidP="00B800E6">
            <w:pPr>
              <w:pStyle w:val="Tabletext"/>
              <w:jc w:val="center"/>
              <w:rPr>
                <w:lang w:val="ru-RU"/>
              </w:rPr>
            </w:pPr>
            <w:r w:rsidRPr="00912235">
              <w:rPr>
                <w:lang w:val="ru-RU"/>
              </w:rPr>
              <w:t>42</w:t>
            </w:r>
          </w:p>
        </w:tc>
        <w:tc>
          <w:tcPr>
            <w:tcW w:w="992" w:type="dxa"/>
          </w:tcPr>
          <w:p w14:paraId="452171F7" w14:textId="77777777" w:rsidR="00FD7DC3" w:rsidRPr="00912235" w:rsidRDefault="00FD7DC3" w:rsidP="00B800E6">
            <w:pPr>
              <w:pStyle w:val="Tabletext"/>
              <w:jc w:val="center"/>
              <w:rPr>
                <w:lang w:val="ru-RU"/>
              </w:rPr>
            </w:pPr>
            <w:r w:rsidRPr="00912235">
              <w:rPr>
                <w:lang w:val="ru-RU"/>
              </w:rPr>
              <w:t>59</w:t>
            </w:r>
          </w:p>
        </w:tc>
        <w:tc>
          <w:tcPr>
            <w:tcW w:w="992" w:type="dxa"/>
          </w:tcPr>
          <w:p w14:paraId="2F1DE8C6" w14:textId="77777777" w:rsidR="00FD7DC3" w:rsidRPr="00912235" w:rsidRDefault="00FD7DC3" w:rsidP="00B800E6">
            <w:pPr>
              <w:pStyle w:val="Tabletext"/>
              <w:jc w:val="center"/>
              <w:rPr>
                <w:lang w:val="ru-RU"/>
              </w:rPr>
            </w:pPr>
            <w:r w:rsidRPr="00912235">
              <w:rPr>
                <w:lang w:val="ru-RU"/>
              </w:rPr>
              <w:t>61</w:t>
            </w:r>
          </w:p>
        </w:tc>
        <w:tc>
          <w:tcPr>
            <w:tcW w:w="992" w:type="dxa"/>
          </w:tcPr>
          <w:p w14:paraId="2977B7D1" w14:textId="77777777" w:rsidR="00FD7DC3" w:rsidRPr="00912235" w:rsidRDefault="00FD7DC3" w:rsidP="00B800E6">
            <w:pPr>
              <w:pStyle w:val="Tabletext"/>
              <w:jc w:val="center"/>
              <w:rPr>
                <w:lang w:val="ru-RU"/>
              </w:rPr>
            </w:pPr>
            <w:r w:rsidRPr="00912235">
              <w:rPr>
                <w:lang w:val="ru-RU"/>
              </w:rPr>
              <w:t>63</w:t>
            </w:r>
          </w:p>
        </w:tc>
      </w:tr>
      <w:tr w:rsidR="00FD7DC3" w:rsidRPr="00912235" w14:paraId="06124593" w14:textId="77777777" w:rsidTr="00D06781">
        <w:trPr>
          <w:jc w:val="center"/>
        </w:trPr>
        <w:tc>
          <w:tcPr>
            <w:tcW w:w="846" w:type="dxa"/>
          </w:tcPr>
          <w:p w14:paraId="00335B97" w14:textId="77777777" w:rsidR="00FD7DC3" w:rsidRPr="00912235" w:rsidRDefault="00FD7DC3" w:rsidP="00B800E6">
            <w:pPr>
              <w:pStyle w:val="Tabletext"/>
              <w:jc w:val="center"/>
              <w:rPr>
                <w:lang w:val="ru-RU"/>
              </w:rPr>
            </w:pPr>
            <w:r w:rsidRPr="00912235">
              <w:rPr>
                <w:lang w:val="ru-RU"/>
              </w:rPr>
              <w:t>55</w:t>
            </w:r>
          </w:p>
        </w:tc>
        <w:tc>
          <w:tcPr>
            <w:tcW w:w="1134" w:type="dxa"/>
          </w:tcPr>
          <w:p w14:paraId="4D4D5D09" w14:textId="77777777" w:rsidR="00FD7DC3" w:rsidRPr="00912235" w:rsidRDefault="00FD7DC3" w:rsidP="00B800E6">
            <w:pPr>
              <w:pStyle w:val="Tabletext"/>
              <w:jc w:val="center"/>
              <w:rPr>
                <w:lang w:val="ru-RU"/>
              </w:rPr>
            </w:pPr>
            <w:r w:rsidRPr="00912235">
              <w:rPr>
                <w:lang w:val="ru-RU"/>
              </w:rPr>
              <w:t>43</w:t>
            </w:r>
          </w:p>
        </w:tc>
        <w:tc>
          <w:tcPr>
            <w:tcW w:w="992" w:type="dxa"/>
          </w:tcPr>
          <w:p w14:paraId="2BF7106B" w14:textId="77777777" w:rsidR="00FD7DC3" w:rsidRPr="00912235" w:rsidRDefault="00FD7DC3" w:rsidP="00B800E6">
            <w:pPr>
              <w:pStyle w:val="Tabletext"/>
              <w:jc w:val="center"/>
              <w:rPr>
                <w:lang w:val="ru-RU"/>
              </w:rPr>
            </w:pPr>
            <w:r w:rsidRPr="00912235">
              <w:rPr>
                <w:lang w:val="ru-RU"/>
              </w:rPr>
              <w:t>45</w:t>
            </w:r>
          </w:p>
        </w:tc>
        <w:tc>
          <w:tcPr>
            <w:tcW w:w="992" w:type="dxa"/>
          </w:tcPr>
          <w:p w14:paraId="403D9B2F" w14:textId="77777777" w:rsidR="00FD7DC3" w:rsidRPr="00912235" w:rsidRDefault="00FD7DC3" w:rsidP="00B800E6">
            <w:pPr>
              <w:pStyle w:val="Tabletext"/>
              <w:jc w:val="center"/>
              <w:rPr>
                <w:lang w:val="ru-RU"/>
              </w:rPr>
            </w:pPr>
            <w:r w:rsidRPr="00912235">
              <w:rPr>
                <w:lang w:val="ru-RU"/>
              </w:rPr>
              <w:t>46</w:t>
            </w:r>
          </w:p>
        </w:tc>
        <w:tc>
          <w:tcPr>
            <w:tcW w:w="992" w:type="dxa"/>
          </w:tcPr>
          <w:p w14:paraId="16772A66" w14:textId="77777777" w:rsidR="00FD7DC3" w:rsidRPr="00912235" w:rsidRDefault="00FD7DC3" w:rsidP="00B800E6">
            <w:pPr>
              <w:pStyle w:val="Tabletext"/>
              <w:jc w:val="center"/>
              <w:rPr>
                <w:lang w:val="ru-RU"/>
              </w:rPr>
            </w:pPr>
            <w:r w:rsidRPr="00912235">
              <w:rPr>
                <w:lang w:val="ru-RU"/>
              </w:rPr>
              <w:t>65</w:t>
            </w:r>
          </w:p>
        </w:tc>
        <w:tc>
          <w:tcPr>
            <w:tcW w:w="992" w:type="dxa"/>
          </w:tcPr>
          <w:p w14:paraId="74A25A1A" w14:textId="77777777" w:rsidR="00FD7DC3" w:rsidRPr="00912235" w:rsidRDefault="00FD7DC3" w:rsidP="00B800E6">
            <w:pPr>
              <w:pStyle w:val="Tabletext"/>
              <w:jc w:val="center"/>
              <w:rPr>
                <w:lang w:val="ru-RU"/>
              </w:rPr>
            </w:pPr>
            <w:r w:rsidRPr="00912235">
              <w:rPr>
                <w:lang w:val="ru-RU"/>
              </w:rPr>
              <w:t>66</w:t>
            </w:r>
          </w:p>
        </w:tc>
        <w:tc>
          <w:tcPr>
            <w:tcW w:w="992" w:type="dxa"/>
          </w:tcPr>
          <w:p w14:paraId="1367897D" w14:textId="77777777" w:rsidR="00FD7DC3" w:rsidRPr="00912235" w:rsidRDefault="00FD7DC3" w:rsidP="00B800E6">
            <w:pPr>
              <w:pStyle w:val="Tabletext"/>
              <w:jc w:val="center"/>
              <w:rPr>
                <w:lang w:val="ru-RU"/>
              </w:rPr>
            </w:pPr>
            <w:r w:rsidRPr="00912235">
              <w:rPr>
                <w:lang w:val="ru-RU"/>
              </w:rPr>
              <w:t>68</w:t>
            </w:r>
          </w:p>
        </w:tc>
      </w:tr>
      <w:tr w:rsidR="00FD7DC3" w:rsidRPr="00912235" w14:paraId="17D6A659" w14:textId="77777777" w:rsidTr="00D06781">
        <w:trPr>
          <w:jc w:val="center"/>
        </w:trPr>
        <w:tc>
          <w:tcPr>
            <w:tcW w:w="846" w:type="dxa"/>
          </w:tcPr>
          <w:p w14:paraId="0603BE9F" w14:textId="77777777" w:rsidR="00FD7DC3" w:rsidRPr="00912235" w:rsidRDefault="00FD7DC3" w:rsidP="00B800E6">
            <w:pPr>
              <w:pStyle w:val="Tabletext"/>
              <w:jc w:val="center"/>
              <w:rPr>
                <w:lang w:val="ru-RU"/>
              </w:rPr>
            </w:pPr>
            <w:r w:rsidRPr="00912235">
              <w:rPr>
                <w:lang w:val="ru-RU"/>
              </w:rPr>
              <w:t>60</w:t>
            </w:r>
          </w:p>
        </w:tc>
        <w:tc>
          <w:tcPr>
            <w:tcW w:w="1134" w:type="dxa"/>
          </w:tcPr>
          <w:p w14:paraId="58B47F4D" w14:textId="77777777" w:rsidR="00FD7DC3" w:rsidRPr="00912235" w:rsidRDefault="00FD7DC3" w:rsidP="00B800E6">
            <w:pPr>
              <w:pStyle w:val="Tabletext"/>
              <w:jc w:val="center"/>
              <w:rPr>
                <w:lang w:val="ru-RU"/>
              </w:rPr>
            </w:pPr>
            <w:r w:rsidRPr="00912235">
              <w:rPr>
                <w:lang w:val="ru-RU"/>
              </w:rPr>
              <w:t>47</w:t>
            </w:r>
          </w:p>
        </w:tc>
        <w:tc>
          <w:tcPr>
            <w:tcW w:w="992" w:type="dxa"/>
          </w:tcPr>
          <w:p w14:paraId="1F8486E4" w14:textId="77777777" w:rsidR="00FD7DC3" w:rsidRPr="00912235" w:rsidRDefault="00FD7DC3" w:rsidP="00B800E6">
            <w:pPr>
              <w:pStyle w:val="Tabletext"/>
              <w:jc w:val="center"/>
              <w:rPr>
                <w:lang w:val="ru-RU"/>
              </w:rPr>
            </w:pPr>
            <w:r w:rsidRPr="00912235">
              <w:rPr>
                <w:lang w:val="ru-RU"/>
              </w:rPr>
              <w:t>49</w:t>
            </w:r>
          </w:p>
        </w:tc>
        <w:tc>
          <w:tcPr>
            <w:tcW w:w="992" w:type="dxa"/>
          </w:tcPr>
          <w:p w14:paraId="3A378B1B" w14:textId="77777777" w:rsidR="00FD7DC3" w:rsidRPr="00912235" w:rsidRDefault="00FD7DC3" w:rsidP="00B800E6">
            <w:pPr>
              <w:pStyle w:val="Tabletext"/>
              <w:jc w:val="center"/>
              <w:rPr>
                <w:lang w:val="ru-RU"/>
              </w:rPr>
            </w:pPr>
            <w:r w:rsidRPr="00912235">
              <w:rPr>
                <w:lang w:val="ru-RU"/>
              </w:rPr>
              <w:t>51</w:t>
            </w:r>
          </w:p>
        </w:tc>
        <w:tc>
          <w:tcPr>
            <w:tcW w:w="992" w:type="dxa"/>
          </w:tcPr>
          <w:p w14:paraId="7FE06013" w14:textId="77777777" w:rsidR="00FD7DC3" w:rsidRPr="00912235" w:rsidRDefault="00FD7DC3" w:rsidP="00B800E6">
            <w:pPr>
              <w:pStyle w:val="Tabletext"/>
              <w:jc w:val="center"/>
              <w:rPr>
                <w:lang w:val="ru-RU"/>
              </w:rPr>
            </w:pPr>
            <w:r w:rsidRPr="00912235">
              <w:rPr>
                <w:lang w:val="ru-RU"/>
              </w:rPr>
              <w:t>70</w:t>
            </w:r>
          </w:p>
        </w:tc>
        <w:tc>
          <w:tcPr>
            <w:tcW w:w="992" w:type="dxa"/>
          </w:tcPr>
          <w:p w14:paraId="5DD2ADDD" w14:textId="77777777" w:rsidR="00FD7DC3" w:rsidRPr="00912235" w:rsidRDefault="00FD7DC3" w:rsidP="00B800E6">
            <w:pPr>
              <w:pStyle w:val="Tabletext"/>
              <w:jc w:val="center"/>
              <w:rPr>
                <w:lang w:val="ru-RU"/>
              </w:rPr>
            </w:pPr>
            <w:r w:rsidRPr="00912235">
              <w:rPr>
                <w:lang w:val="ru-RU"/>
              </w:rPr>
              <w:t>72</w:t>
            </w:r>
          </w:p>
        </w:tc>
        <w:tc>
          <w:tcPr>
            <w:tcW w:w="992" w:type="dxa"/>
          </w:tcPr>
          <w:p w14:paraId="7664E5F4" w14:textId="77777777" w:rsidR="00FD7DC3" w:rsidRPr="00912235" w:rsidRDefault="00FD7DC3" w:rsidP="00B800E6">
            <w:pPr>
              <w:pStyle w:val="Tabletext"/>
              <w:jc w:val="center"/>
              <w:rPr>
                <w:lang w:val="ru-RU"/>
              </w:rPr>
            </w:pPr>
            <w:r w:rsidRPr="00912235">
              <w:rPr>
                <w:lang w:val="ru-RU"/>
              </w:rPr>
              <w:t>74</w:t>
            </w:r>
          </w:p>
        </w:tc>
      </w:tr>
      <w:tr w:rsidR="00FD7DC3" w:rsidRPr="00912235" w14:paraId="3E993D35" w14:textId="77777777" w:rsidTr="00D06781">
        <w:trPr>
          <w:jc w:val="center"/>
        </w:trPr>
        <w:tc>
          <w:tcPr>
            <w:tcW w:w="846" w:type="dxa"/>
          </w:tcPr>
          <w:p w14:paraId="20B85C9B" w14:textId="77777777" w:rsidR="00FD7DC3" w:rsidRPr="00912235" w:rsidRDefault="00FD7DC3" w:rsidP="00B800E6">
            <w:pPr>
              <w:pStyle w:val="Tabletext"/>
              <w:jc w:val="center"/>
              <w:rPr>
                <w:lang w:val="ru-RU"/>
              </w:rPr>
            </w:pPr>
            <w:r w:rsidRPr="00912235">
              <w:rPr>
                <w:lang w:val="ru-RU"/>
              </w:rPr>
              <w:t>65</w:t>
            </w:r>
          </w:p>
        </w:tc>
        <w:tc>
          <w:tcPr>
            <w:tcW w:w="1134" w:type="dxa"/>
          </w:tcPr>
          <w:p w14:paraId="5BC56998" w14:textId="77777777" w:rsidR="00FD7DC3" w:rsidRPr="00912235" w:rsidRDefault="00FD7DC3" w:rsidP="00B800E6">
            <w:pPr>
              <w:pStyle w:val="Tabletext"/>
              <w:jc w:val="center"/>
              <w:rPr>
                <w:lang w:val="ru-RU"/>
              </w:rPr>
            </w:pPr>
            <w:r w:rsidRPr="00912235">
              <w:rPr>
                <w:lang w:val="ru-RU"/>
              </w:rPr>
              <w:t>52</w:t>
            </w:r>
          </w:p>
        </w:tc>
        <w:tc>
          <w:tcPr>
            <w:tcW w:w="992" w:type="dxa"/>
          </w:tcPr>
          <w:p w14:paraId="3F70CA67" w14:textId="77777777" w:rsidR="00FD7DC3" w:rsidRPr="00912235" w:rsidRDefault="00FD7DC3" w:rsidP="00B800E6">
            <w:pPr>
              <w:pStyle w:val="Tabletext"/>
              <w:jc w:val="center"/>
              <w:rPr>
                <w:lang w:val="ru-RU"/>
              </w:rPr>
            </w:pPr>
            <w:r w:rsidRPr="00912235">
              <w:rPr>
                <w:lang w:val="ru-RU"/>
              </w:rPr>
              <w:t>54</w:t>
            </w:r>
          </w:p>
        </w:tc>
        <w:tc>
          <w:tcPr>
            <w:tcW w:w="992" w:type="dxa"/>
          </w:tcPr>
          <w:p w14:paraId="6511B79E" w14:textId="77777777" w:rsidR="00FD7DC3" w:rsidRPr="00912235" w:rsidRDefault="00FD7DC3" w:rsidP="00B800E6">
            <w:pPr>
              <w:pStyle w:val="Tabletext"/>
              <w:jc w:val="center"/>
              <w:rPr>
                <w:lang w:val="ru-RU"/>
              </w:rPr>
            </w:pPr>
            <w:r w:rsidRPr="00912235">
              <w:rPr>
                <w:lang w:val="ru-RU"/>
              </w:rPr>
              <w:t>56</w:t>
            </w:r>
          </w:p>
        </w:tc>
        <w:tc>
          <w:tcPr>
            <w:tcW w:w="992" w:type="dxa"/>
          </w:tcPr>
          <w:p w14:paraId="73BE1F4F" w14:textId="77777777" w:rsidR="00FD7DC3" w:rsidRPr="00912235" w:rsidRDefault="00FD7DC3" w:rsidP="00B800E6">
            <w:pPr>
              <w:pStyle w:val="Tabletext"/>
              <w:jc w:val="center"/>
              <w:rPr>
                <w:lang w:val="ru-RU"/>
              </w:rPr>
            </w:pPr>
            <w:r w:rsidRPr="00912235">
              <w:rPr>
                <w:lang w:val="ru-RU"/>
              </w:rPr>
              <w:t>75</w:t>
            </w:r>
          </w:p>
        </w:tc>
        <w:tc>
          <w:tcPr>
            <w:tcW w:w="992" w:type="dxa"/>
          </w:tcPr>
          <w:p w14:paraId="5FC3FDA7" w14:textId="77777777" w:rsidR="00FD7DC3" w:rsidRPr="00912235" w:rsidRDefault="00FD7DC3" w:rsidP="00B800E6">
            <w:pPr>
              <w:pStyle w:val="Tabletext"/>
              <w:jc w:val="center"/>
              <w:rPr>
                <w:lang w:val="ru-RU"/>
              </w:rPr>
            </w:pPr>
            <w:r w:rsidRPr="00912235">
              <w:rPr>
                <w:lang w:val="ru-RU"/>
              </w:rPr>
              <w:t>77</w:t>
            </w:r>
          </w:p>
        </w:tc>
        <w:tc>
          <w:tcPr>
            <w:tcW w:w="992" w:type="dxa"/>
          </w:tcPr>
          <w:p w14:paraId="7CE6D57E" w14:textId="77777777" w:rsidR="00FD7DC3" w:rsidRPr="00912235" w:rsidRDefault="00FD7DC3" w:rsidP="00B800E6">
            <w:pPr>
              <w:pStyle w:val="Tabletext"/>
              <w:jc w:val="center"/>
              <w:rPr>
                <w:lang w:val="ru-RU"/>
              </w:rPr>
            </w:pPr>
            <w:r w:rsidRPr="00912235">
              <w:rPr>
                <w:lang w:val="ru-RU"/>
              </w:rPr>
              <w:t>79</w:t>
            </w:r>
          </w:p>
        </w:tc>
      </w:tr>
      <w:tr w:rsidR="00FD7DC3" w:rsidRPr="00912235" w14:paraId="6E090F10" w14:textId="77777777" w:rsidTr="00D06781">
        <w:trPr>
          <w:jc w:val="center"/>
        </w:trPr>
        <w:tc>
          <w:tcPr>
            <w:tcW w:w="846" w:type="dxa"/>
          </w:tcPr>
          <w:p w14:paraId="17CDEC9A" w14:textId="77777777" w:rsidR="00FD7DC3" w:rsidRPr="00912235" w:rsidRDefault="00FD7DC3" w:rsidP="00B800E6">
            <w:pPr>
              <w:pStyle w:val="Tabletext"/>
              <w:jc w:val="center"/>
              <w:rPr>
                <w:lang w:val="ru-RU"/>
              </w:rPr>
            </w:pPr>
            <w:r w:rsidRPr="00912235">
              <w:rPr>
                <w:lang w:val="ru-RU"/>
              </w:rPr>
              <w:t>70</w:t>
            </w:r>
          </w:p>
        </w:tc>
        <w:tc>
          <w:tcPr>
            <w:tcW w:w="1134" w:type="dxa"/>
          </w:tcPr>
          <w:p w14:paraId="51FA9B53" w14:textId="77777777" w:rsidR="00FD7DC3" w:rsidRPr="00912235" w:rsidRDefault="00FD7DC3" w:rsidP="00B800E6">
            <w:pPr>
              <w:pStyle w:val="Tabletext"/>
              <w:jc w:val="center"/>
              <w:rPr>
                <w:lang w:val="ru-RU"/>
              </w:rPr>
            </w:pPr>
            <w:r w:rsidRPr="00912235">
              <w:rPr>
                <w:lang w:val="ru-RU"/>
              </w:rPr>
              <w:t>56</w:t>
            </w:r>
          </w:p>
        </w:tc>
        <w:tc>
          <w:tcPr>
            <w:tcW w:w="992" w:type="dxa"/>
          </w:tcPr>
          <w:p w14:paraId="16258EA7" w14:textId="77777777" w:rsidR="00FD7DC3" w:rsidRPr="00912235" w:rsidRDefault="00FD7DC3" w:rsidP="00B800E6">
            <w:pPr>
              <w:pStyle w:val="Tabletext"/>
              <w:jc w:val="center"/>
              <w:rPr>
                <w:lang w:val="ru-RU"/>
              </w:rPr>
            </w:pPr>
            <w:r w:rsidRPr="00912235">
              <w:rPr>
                <w:lang w:val="ru-RU"/>
              </w:rPr>
              <w:t>58</w:t>
            </w:r>
          </w:p>
        </w:tc>
        <w:tc>
          <w:tcPr>
            <w:tcW w:w="992" w:type="dxa"/>
          </w:tcPr>
          <w:p w14:paraId="39DE6BCB" w14:textId="77777777" w:rsidR="00FD7DC3" w:rsidRPr="00912235" w:rsidRDefault="00FD7DC3" w:rsidP="00B800E6">
            <w:pPr>
              <w:pStyle w:val="Tabletext"/>
              <w:jc w:val="center"/>
              <w:rPr>
                <w:lang w:val="ru-RU"/>
              </w:rPr>
            </w:pPr>
            <w:r w:rsidRPr="00912235">
              <w:rPr>
                <w:lang w:val="ru-RU"/>
              </w:rPr>
              <w:t>60</w:t>
            </w:r>
          </w:p>
        </w:tc>
        <w:tc>
          <w:tcPr>
            <w:tcW w:w="992" w:type="dxa"/>
          </w:tcPr>
          <w:p w14:paraId="24DA1D65" w14:textId="77777777" w:rsidR="00FD7DC3" w:rsidRPr="00912235" w:rsidRDefault="00FD7DC3" w:rsidP="00B800E6">
            <w:pPr>
              <w:pStyle w:val="Tabletext"/>
              <w:jc w:val="center"/>
              <w:rPr>
                <w:lang w:val="ru-RU"/>
              </w:rPr>
            </w:pPr>
            <w:r w:rsidRPr="00912235">
              <w:rPr>
                <w:lang w:val="ru-RU"/>
              </w:rPr>
              <w:t>81</w:t>
            </w:r>
          </w:p>
        </w:tc>
        <w:tc>
          <w:tcPr>
            <w:tcW w:w="992" w:type="dxa"/>
          </w:tcPr>
          <w:p w14:paraId="5EA66C94" w14:textId="77777777" w:rsidR="00FD7DC3" w:rsidRPr="00912235" w:rsidRDefault="00FD7DC3" w:rsidP="00B800E6">
            <w:pPr>
              <w:pStyle w:val="Tabletext"/>
              <w:jc w:val="center"/>
              <w:rPr>
                <w:lang w:val="ru-RU"/>
              </w:rPr>
            </w:pPr>
            <w:r w:rsidRPr="00912235">
              <w:rPr>
                <w:lang w:val="ru-RU"/>
              </w:rPr>
              <w:t>83</w:t>
            </w:r>
          </w:p>
        </w:tc>
        <w:tc>
          <w:tcPr>
            <w:tcW w:w="992" w:type="dxa"/>
          </w:tcPr>
          <w:p w14:paraId="31A04F25" w14:textId="77777777" w:rsidR="00FD7DC3" w:rsidRPr="00912235" w:rsidRDefault="00FD7DC3" w:rsidP="00B800E6">
            <w:pPr>
              <w:pStyle w:val="Tabletext"/>
              <w:jc w:val="center"/>
              <w:rPr>
                <w:lang w:val="ru-RU"/>
              </w:rPr>
            </w:pPr>
            <w:r w:rsidRPr="00912235">
              <w:rPr>
                <w:lang w:val="ru-RU"/>
              </w:rPr>
              <w:t>85</w:t>
            </w:r>
          </w:p>
        </w:tc>
      </w:tr>
      <w:tr w:rsidR="00FD7DC3" w:rsidRPr="00912235" w14:paraId="0CC13B02" w14:textId="77777777" w:rsidTr="00D06781">
        <w:trPr>
          <w:jc w:val="center"/>
        </w:trPr>
        <w:tc>
          <w:tcPr>
            <w:tcW w:w="846" w:type="dxa"/>
          </w:tcPr>
          <w:p w14:paraId="6C93C3BC" w14:textId="77777777" w:rsidR="00FD7DC3" w:rsidRPr="00912235" w:rsidRDefault="00FD7DC3" w:rsidP="00B800E6">
            <w:pPr>
              <w:pStyle w:val="Tabletext"/>
              <w:jc w:val="center"/>
              <w:rPr>
                <w:lang w:val="ru-RU"/>
              </w:rPr>
            </w:pPr>
            <w:r w:rsidRPr="00912235">
              <w:rPr>
                <w:lang w:val="ru-RU"/>
              </w:rPr>
              <w:t>75</w:t>
            </w:r>
          </w:p>
        </w:tc>
        <w:tc>
          <w:tcPr>
            <w:tcW w:w="1134" w:type="dxa"/>
          </w:tcPr>
          <w:p w14:paraId="7BC8E4ED" w14:textId="77777777" w:rsidR="00FD7DC3" w:rsidRPr="00912235" w:rsidRDefault="00FD7DC3" w:rsidP="00B800E6">
            <w:pPr>
              <w:pStyle w:val="Tabletext"/>
              <w:jc w:val="center"/>
              <w:rPr>
                <w:lang w:val="ru-RU"/>
              </w:rPr>
            </w:pPr>
            <w:r w:rsidRPr="00912235">
              <w:rPr>
                <w:lang w:val="ru-RU"/>
              </w:rPr>
              <w:t>61</w:t>
            </w:r>
          </w:p>
        </w:tc>
        <w:tc>
          <w:tcPr>
            <w:tcW w:w="992" w:type="dxa"/>
          </w:tcPr>
          <w:p w14:paraId="65034C03" w14:textId="77777777" w:rsidR="00FD7DC3" w:rsidRPr="00912235" w:rsidRDefault="00FD7DC3" w:rsidP="00B800E6">
            <w:pPr>
              <w:pStyle w:val="Tabletext"/>
              <w:jc w:val="center"/>
              <w:rPr>
                <w:lang w:val="ru-RU"/>
              </w:rPr>
            </w:pPr>
            <w:r w:rsidRPr="00912235">
              <w:rPr>
                <w:lang w:val="ru-RU"/>
              </w:rPr>
              <w:t>63</w:t>
            </w:r>
          </w:p>
        </w:tc>
        <w:tc>
          <w:tcPr>
            <w:tcW w:w="992" w:type="dxa"/>
          </w:tcPr>
          <w:p w14:paraId="4A87E8EE" w14:textId="77777777" w:rsidR="00FD7DC3" w:rsidRPr="00912235" w:rsidRDefault="00FD7DC3" w:rsidP="00B800E6">
            <w:pPr>
              <w:pStyle w:val="Tabletext"/>
              <w:jc w:val="center"/>
              <w:rPr>
                <w:lang w:val="ru-RU"/>
              </w:rPr>
            </w:pPr>
            <w:r w:rsidRPr="00912235">
              <w:rPr>
                <w:lang w:val="ru-RU"/>
              </w:rPr>
              <w:t>65</w:t>
            </w:r>
          </w:p>
        </w:tc>
        <w:tc>
          <w:tcPr>
            <w:tcW w:w="992" w:type="dxa"/>
          </w:tcPr>
          <w:p w14:paraId="5AFFC422" w14:textId="77777777" w:rsidR="00FD7DC3" w:rsidRPr="00912235" w:rsidRDefault="00FD7DC3" w:rsidP="00B800E6">
            <w:pPr>
              <w:pStyle w:val="Tabletext"/>
              <w:jc w:val="center"/>
              <w:rPr>
                <w:lang w:val="ru-RU"/>
              </w:rPr>
            </w:pPr>
            <w:r w:rsidRPr="00912235">
              <w:rPr>
                <w:lang w:val="ru-RU"/>
              </w:rPr>
              <w:t>86</w:t>
            </w:r>
          </w:p>
        </w:tc>
        <w:tc>
          <w:tcPr>
            <w:tcW w:w="992" w:type="dxa"/>
          </w:tcPr>
          <w:p w14:paraId="211425BE" w14:textId="77777777" w:rsidR="00FD7DC3" w:rsidRPr="00912235" w:rsidRDefault="00FD7DC3" w:rsidP="00B800E6">
            <w:pPr>
              <w:pStyle w:val="Tabletext"/>
              <w:jc w:val="center"/>
              <w:rPr>
                <w:lang w:val="ru-RU"/>
              </w:rPr>
            </w:pPr>
            <w:r w:rsidRPr="00912235">
              <w:rPr>
                <w:lang w:val="ru-RU"/>
              </w:rPr>
              <w:t>88</w:t>
            </w:r>
          </w:p>
        </w:tc>
        <w:tc>
          <w:tcPr>
            <w:tcW w:w="992" w:type="dxa"/>
          </w:tcPr>
          <w:p w14:paraId="1CF8B840" w14:textId="77777777" w:rsidR="00FD7DC3" w:rsidRPr="00912235" w:rsidRDefault="00FD7DC3" w:rsidP="00B800E6">
            <w:pPr>
              <w:pStyle w:val="Tabletext"/>
              <w:jc w:val="center"/>
              <w:rPr>
                <w:lang w:val="ru-RU"/>
              </w:rPr>
            </w:pPr>
            <w:r w:rsidRPr="00912235">
              <w:rPr>
                <w:lang w:val="ru-RU"/>
              </w:rPr>
              <w:t>90</w:t>
            </w:r>
          </w:p>
        </w:tc>
      </w:tr>
      <w:tr w:rsidR="00FD7DC3" w:rsidRPr="00912235" w14:paraId="1F71A4CE" w14:textId="77777777" w:rsidTr="00D06781">
        <w:trPr>
          <w:jc w:val="center"/>
        </w:trPr>
        <w:tc>
          <w:tcPr>
            <w:tcW w:w="846" w:type="dxa"/>
          </w:tcPr>
          <w:p w14:paraId="6C016157" w14:textId="77777777" w:rsidR="00FD7DC3" w:rsidRPr="00912235" w:rsidRDefault="00FD7DC3" w:rsidP="00B800E6">
            <w:pPr>
              <w:pStyle w:val="Tabletext"/>
              <w:jc w:val="center"/>
              <w:rPr>
                <w:lang w:val="ru-RU"/>
              </w:rPr>
            </w:pPr>
            <w:r w:rsidRPr="00912235">
              <w:rPr>
                <w:lang w:val="ru-RU"/>
              </w:rPr>
              <w:t>80</w:t>
            </w:r>
          </w:p>
        </w:tc>
        <w:tc>
          <w:tcPr>
            <w:tcW w:w="1134" w:type="dxa"/>
          </w:tcPr>
          <w:p w14:paraId="0C00277E" w14:textId="77777777" w:rsidR="00FD7DC3" w:rsidRPr="00912235" w:rsidRDefault="00FD7DC3" w:rsidP="00B800E6">
            <w:pPr>
              <w:pStyle w:val="Tabletext"/>
              <w:jc w:val="center"/>
              <w:rPr>
                <w:lang w:val="ru-RU"/>
              </w:rPr>
            </w:pPr>
            <w:r w:rsidRPr="00912235">
              <w:rPr>
                <w:lang w:val="ru-RU"/>
              </w:rPr>
              <w:t>65</w:t>
            </w:r>
          </w:p>
        </w:tc>
        <w:tc>
          <w:tcPr>
            <w:tcW w:w="992" w:type="dxa"/>
          </w:tcPr>
          <w:p w14:paraId="7CF7BB00" w14:textId="77777777" w:rsidR="00FD7DC3" w:rsidRPr="00912235" w:rsidRDefault="00FD7DC3" w:rsidP="00B800E6">
            <w:pPr>
              <w:pStyle w:val="Tabletext"/>
              <w:jc w:val="center"/>
              <w:rPr>
                <w:lang w:val="ru-RU"/>
              </w:rPr>
            </w:pPr>
            <w:r w:rsidRPr="00912235">
              <w:rPr>
                <w:lang w:val="ru-RU"/>
              </w:rPr>
              <w:t>68</w:t>
            </w:r>
          </w:p>
        </w:tc>
        <w:tc>
          <w:tcPr>
            <w:tcW w:w="992" w:type="dxa"/>
          </w:tcPr>
          <w:p w14:paraId="46CDF1F9" w14:textId="77777777" w:rsidR="00FD7DC3" w:rsidRPr="00912235" w:rsidRDefault="00FD7DC3" w:rsidP="00B800E6">
            <w:pPr>
              <w:pStyle w:val="Tabletext"/>
              <w:jc w:val="center"/>
              <w:rPr>
                <w:lang w:val="ru-RU"/>
              </w:rPr>
            </w:pPr>
            <w:r w:rsidRPr="00912235">
              <w:rPr>
                <w:lang w:val="ru-RU"/>
              </w:rPr>
              <w:t>70</w:t>
            </w:r>
          </w:p>
        </w:tc>
        <w:tc>
          <w:tcPr>
            <w:tcW w:w="992" w:type="dxa"/>
          </w:tcPr>
          <w:p w14:paraId="65C8CAC7" w14:textId="77777777" w:rsidR="00FD7DC3" w:rsidRPr="00912235" w:rsidRDefault="00FD7DC3" w:rsidP="00B800E6">
            <w:pPr>
              <w:pStyle w:val="Tabletext"/>
              <w:jc w:val="center"/>
              <w:rPr>
                <w:lang w:val="ru-RU"/>
              </w:rPr>
            </w:pPr>
            <w:r w:rsidRPr="00912235">
              <w:rPr>
                <w:lang w:val="ru-RU"/>
              </w:rPr>
              <w:t>91</w:t>
            </w:r>
          </w:p>
        </w:tc>
        <w:tc>
          <w:tcPr>
            <w:tcW w:w="992" w:type="dxa"/>
          </w:tcPr>
          <w:p w14:paraId="63180EA8" w14:textId="77777777" w:rsidR="00FD7DC3" w:rsidRPr="00912235" w:rsidRDefault="00FD7DC3" w:rsidP="00B800E6">
            <w:pPr>
              <w:pStyle w:val="Tabletext"/>
              <w:jc w:val="center"/>
              <w:rPr>
                <w:lang w:val="ru-RU"/>
              </w:rPr>
            </w:pPr>
            <w:r w:rsidRPr="00912235">
              <w:rPr>
                <w:lang w:val="ru-RU"/>
              </w:rPr>
              <w:t>93</w:t>
            </w:r>
          </w:p>
        </w:tc>
        <w:tc>
          <w:tcPr>
            <w:tcW w:w="992" w:type="dxa"/>
          </w:tcPr>
          <w:p w14:paraId="2CF71F1F" w14:textId="77777777" w:rsidR="00FD7DC3" w:rsidRPr="00912235" w:rsidRDefault="00FD7DC3" w:rsidP="00B800E6">
            <w:pPr>
              <w:pStyle w:val="Tabletext"/>
              <w:jc w:val="center"/>
              <w:rPr>
                <w:lang w:val="ru-RU"/>
              </w:rPr>
            </w:pPr>
            <w:r w:rsidRPr="00912235">
              <w:rPr>
                <w:lang w:val="ru-RU"/>
              </w:rPr>
              <w:t>96</w:t>
            </w:r>
          </w:p>
        </w:tc>
      </w:tr>
      <w:tr w:rsidR="00FD7DC3" w:rsidRPr="00912235" w14:paraId="1B888B92" w14:textId="77777777" w:rsidTr="00D06781">
        <w:trPr>
          <w:jc w:val="center"/>
        </w:trPr>
        <w:tc>
          <w:tcPr>
            <w:tcW w:w="846" w:type="dxa"/>
          </w:tcPr>
          <w:p w14:paraId="65CC43AE" w14:textId="77777777" w:rsidR="00FD7DC3" w:rsidRPr="00912235" w:rsidRDefault="00FD7DC3" w:rsidP="00B800E6">
            <w:pPr>
              <w:pStyle w:val="Tabletext"/>
              <w:jc w:val="center"/>
              <w:rPr>
                <w:lang w:val="ru-RU"/>
              </w:rPr>
            </w:pPr>
            <w:r w:rsidRPr="00912235">
              <w:rPr>
                <w:lang w:val="ru-RU"/>
              </w:rPr>
              <w:t>85</w:t>
            </w:r>
          </w:p>
        </w:tc>
        <w:tc>
          <w:tcPr>
            <w:tcW w:w="1134" w:type="dxa"/>
          </w:tcPr>
          <w:p w14:paraId="684D6A09" w14:textId="77777777" w:rsidR="00FD7DC3" w:rsidRPr="00912235" w:rsidRDefault="00FD7DC3" w:rsidP="00B800E6">
            <w:pPr>
              <w:pStyle w:val="Tabletext"/>
              <w:jc w:val="center"/>
              <w:rPr>
                <w:lang w:val="ru-RU"/>
              </w:rPr>
            </w:pPr>
            <w:r w:rsidRPr="00912235">
              <w:rPr>
                <w:lang w:val="ru-RU"/>
              </w:rPr>
              <w:t>70</w:t>
            </w:r>
          </w:p>
        </w:tc>
        <w:tc>
          <w:tcPr>
            <w:tcW w:w="992" w:type="dxa"/>
          </w:tcPr>
          <w:p w14:paraId="7CE9D6D3" w14:textId="77777777" w:rsidR="00FD7DC3" w:rsidRPr="00912235" w:rsidRDefault="00FD7DC3" w:rsidP="00B800E6">
            <w:pPr>
              <w:pStyle w:val="Tabletext"/>
              <w:jc w:val="center"/>
              <w:rPr>
                <w:lang w:val="ru-RU"/>
              </w:rPr>
            </w:pPr>
            <w:r w:rsidRPr="00912235">
              <w:rPr>
                <w:lang w:val="ru-RU"/>
              </w:rPr>
              <w:t>72</w:t>
            </w:r>
          </w:p>
        </w:tc>
        <w:tc>
          <w:tcPr>
            <w:tcW w:w="992" w:type="dxa"/>
          </w:tcPr>
          <w:p w14:paraId="31E34AA6" w14:textId="77777777" w:rsidR="00FD7DC3" w:rsidRPr="00912235" w:rsidRDefault="00FD7DC3" w:rsidP="00B800E6">
            <w:pPr>
              <w:pStyle w:val="Tabletext"/>
              <w:jc w:val="center"/>
              <w:rPr>
                <w:lang w:val="ru-RU"/>
              </w:rPr>
            </w:pPr>
            <w:r w:rsidRPr="00912235">
              <w:rPr>
                <w:lang w:val="ru-RU"/>
              </w:rPr>
              <w:t>74</w:t>
            </w:r>
          </w:p>
        </w:tc>
        <w:tc>
          <w:tcPr>
            <w:tcW w:w="992" w:type="dxa"/>
          </w:tcPr>
          <w:p w14:paraId="77B38EA7" w14:textId="77777777" w:rsidR="00FD7DC3" w:rsidRPr="00912235" w:rsidRDefault="00FD7DC3" w:rsidP="00B800E6">
            <w:pPr>
              <w:pStyle w:val="Tabletext"/>
              <w:jc w:val="center"/>
              <w:rPr>
                <w:lang w:val="ru-RU"/>
              </w:rPr>
            </w:pPr>
            <w:r w:rsidRPr="00912235">
              <w:rPr>
                <w:lang w:val="ru-RU"/>
              </w:rPr>
              <w:t>97</w:t>
            </w:r>
          </w:p>
        </w:tc>
        <w:tc>
          <w:tcPr>
            <w:tcW w:w="992" w:type="dxa"/>
          </w:tcPr>
          <w:p w14:paraId="3E74A064" w14:textId="77777777" w:rsidR="00FD7DC3" w:rsidRPr="00912235" w:rsidRDefault="00FD7DC3" w:rsidP="00B800E6">
            <w:pPr>
              <w:pStyle w:val="Tabletext"/>
              <w:jc w:val="center"/>
              <w:rPr>
                <w:lang w:val="ru-RU"/>
              </w:rPr>
            </w:pPr>
            <w:r w:rsidRPr="00912235">
              <w:rPr>
                <w:lang w:val="ru-RU"/>
              </w:rPr>
              <w:t>99</w:t>
            </w:r>
          </w:p>
        </w:tc>
        <w:tc>
          <w:tcPr>
            <w:tcW w:w="992" w:type="dxa"/>
          </w:tcPr>
          <w:p w14:paraId="1B3A02C2" w14:textId="77777777" w:rsidR="00FD7DC3" w:rsidRPr="00912235" w:rsidRDefault="00FD7DC3" w:rsidP="00B800E6">
            <w:pPr>
              <w:pStyle w:val="Tabletext"/>
              <w:jc w:val="center"/>
              <w:rPr>
                <w:lang w:val="ru-RU"/>
              </w:rPr>
            </w:pPr>
            <w:r w:rsidRPr="00912235">
              <w:rPr>
                <w:lang w:val="ru-RU"/>
              </w:rPr>
              <w:t>101</w:t>
            </w:r>
          </w:p>
        </w:tc>
      </w:tr>
      <w:tr w:rsidR="00FD7DC3" w:rsidRPr="00912235" w14:paraId="32EC3F8B" w14:textId="77777777" w:rsidTr="00D06781">
        <w:trPr>
          <w:jc w:val="center"/>
        </w:trPr>
        <w:tc>
          <w:tcPr>
            <w:tcW w:w="846" w:type="dxa"/>
          </w:tcPr>
          <w:p w14:paraId="605F1144" w14:textId="77777777" w:rsidR="00FD7DC3" w:rsidRPr="00912235" w:rsidRDefault="00FD7DC3" w:rsidP="00B800E6">
            <w:pPr>
              <w:pStyle w:val="Tabletext"/>
              <w:jc w:val="center"/>
              <w:rPr>
                <w:lang w:val="ru-RU"/>
              </w:rPr>
            </w:pPr>
            <w:r w:rsidRPr="00912235">
              <w:rPr>
                <w:lang w:val="ru-RU"/>
              </w:rPr>
              <w:t>90</w:t>
            </w:r>
          </w:p>
        </w:tc>
        <w:tc>
          <w:tcPr>
            <w:tcW w:w="1134" w:type="dxa"/>
          </w:tcPr>
          <w:p w14:paraId="3A264481" w14:textId="77777777" w:rsidR="00FD7DC3" w:rsidRPr="00912235" w:rsidRDefault="00FD7DC3" w:rsidP="00B800E6">
            <w:pPr>
              <w:pStyle w:val="Tabletext"/>
              <w:jc w:val="center"/>
              <w:rPr>
                <w:lang w:val="ru-RU"/>
              </w:rPr>
            </w:pPr>
            <w:r w:rsidRPr="00912235">
              <w:rPr>
                <w:lang w:val="ru-RU"/>
              </w:rPr>
              <w:t>74</w:t>
            </w:r>
          </w:p>
        </w:tc>
        <w:tc>
          <w:tcPr>
            <w:tcW w:w="992" w:type="dxa"/>
          </w:tcPr>
          <w:p w14:paraId="691EEACB" w14:textId="77777777" w:rsidR="00FD7DC3" w:rsidRPr="00912235" w:rsidRDefault="00FD7DC3" w:rsidP="00B800E6">
            <w:pPr>
              <w:pStyle w:val="Tabletext"/>
              <w:jc w:val="center"/>
              <w:rPr>
                <w:lang w:val="ru-RU"/>
              </w:rPr>
            </w:pPr>
            <w:r w:rsidRPr="00912235">
              <w:rPr>
                <w:lang w:val="ru-RU"/>
              </w:rPr>
              <w:t>77</w:t>
            </w:r>
          </w:p>
        </w:tc>
        <w:tc>
          <w:tcPr>
            <w:tcW w:w="992" w:type="dxa"/>
          </w:tcPr>
          <w:p w14:paraId="62225718" w14:textId="77777777" w:rsidR="00FD7DC3" w:rsidRPr="00912235" w:rsidRDefault="00FD7DC3" w:rsidP="00B800E6">
            <w:pPr>
              <w:pStyle w:val="Tabletext"/>
              <w:jc w:val="center"/>
              <w:rPr>
                <w:lang w:val="ru-RU"/>
              </w:rPr>
            </w:pPr>
            <w:r w:rsidRPr="00912235">
              <w:rPr>
                <w:lang w:val="ru-RU"/>
              </w:rPr>
              <w:t>79</w:t>
            </w:r>
          </w:p>
        </w:tc>
        <w:tc>
          <w:tcPr>
            <w:tcW w:w="992" w:type="dxa"/>
          </w:tcPr>
          <w:p w14:paraId="5A741C64" w14:textId="77777777" w:rsidR="00FD7DC3" w:rsidRPr="00912235" w:rsidRDefault="00FD7DC3" w:rsidP="00B800E6">
            <w:pPr>
              <w:pStyle w:val="Tabletext"/>
              <w:jc w:val="center"/>
              <w:rPr>
                <w:lang w:val="ru-RU"/>
              </w:rPr>
            </w:pPr>
            <w:r w:rsidRPr="00912235">
              <w:rPr>
                <w:lang w:val="ru-RU"/>
              </w:rPr>
              <w:t>102</w:t>
            </w:r>
          </w:p>
        </w:tc>
        <w:tc>
          <w:tcPr>
            <w:tcW w:w="992" w:type="dxa"/>
          </w:tcPr>
          <w:p w14:paraId="33721F04" w14:textId="77777777" w:rsidR="00FD7DC3" w:rsidRPr="00912235" w:rsidRDefault="00FD7DC3" w:rsidP="00B800E6">
            <w:pPr>
              <w:pStyle w:val="Tabletext"/>
              <w:jc w:val="center"/>
              <w:rPr>
                <w:lang w:val="ru-RU"/>
              </w:rPr>
            </w:pPr>
            <w:r w:rsidRPr="00912235">
              <w:rPr>
                <w:lang w:val="ru-RU"/>
              </w:rPr>
              <w:t>104</w:t>
            </w:r>
          </w:p>
        </w:tc>
        <w:tc>
          <w:tcPr>
            <w:tcW w:w="992" w:type="dxa"/>
          </w:tcPr>
          <w:p w14:paraId="3C1CAB81" w14:textId="77777777" w:rsidR="00FD7DC3" w:rsidRPr="00912235" w:rsidRDefault="00FD7DC3" w:rsidP="00B800E6">
            <w:pPr>
              <w:pStyle w:val="Tabletext"/>
              <w:jc w:val="center"/>
              <w:rPr>
                <w:lang w:val="ru-RU"/>
              </w:rPr>
            </w:pPr>
            <w:r w:rsidRPr="00912235">
              <w:rPr>
                <w:lang w:val="ru-RU"/>
              </w:rPr>
              <w:t>107</w:t>
            </w:r>
          </w:p>
        </w:tc>
      </w:tr>
      <w:tr w:rsidR="00FD7DC3" w:rsidRPr="00912235" w14:paraId="2FCE7B3F" w14:textId="77777777" w:rsidTr="00D06781">
        <w:trPr>
          <w:jc w:val="center"/>
        </w:trPr>
        <w:tc>
          <w:tcPr>
            <w:tcW w:w="846" w:type="dxa"/>
          </w:tcPr>
          <w:p w14:paraId="2C4E7C82" w14:textId="77777777" w:rsidR="00FD7DC3" w:rsidRPr="00912235" w:rsidRDefault="00FD7DC3" w:rsidP="00B800E6">
            <w:pPr>
              <w:pStyle w:val="Tabletext"/>
              <w:jc w:val="center"/>
              <w:rPr>
                <w:lang w:val="ru-RU"/>
              </w:rPr>
            </w:pPr>
            <w:r w:rsidRPr="00912235">
              <w:rPr>
                <w:lang w:val="ru-RU"/>
              </w:rPr>
              <w:t>95</w:t>
            </w:r>
          </w:p>
        </w:tc>
        <w:tc>
          <w:tcPr>
            <w:tcW w:w="1134" w:type="dxa"/>
          </w:tcPr>
          <w:p w14:paraId="5A0B45DE" w14:textId="77777777" w:rsidR="00FD7DC3" w:rsidRPr="00912235" w:rsidRDefault="00FD7DC3" w:rsidP="00B800E6">
            <w:pPr>
              <w:pStyle w:val="Tabletext"/>
              <w:jc w:val="center"/>
              <w:rPr>
                <w:lang w:val="ru-RU"/>
              </w:rPr>
            </w:pPr>
            <w:r w:rsidRPr="00912235">
              <w:rPr>
                <w:lang w:val="ru-RU"/>
              </w:rPr>
              <w:t>79</w:t>
            </w:r>
          </w:p>
        </w:tc>
        <w:tc>
          <w:tcPr>
            <w:tcW w:w="992" w:type="dxa"/>
          </w:tcPr>
          <w:p w14:paraId="7D8429CA" w14:textId="77777777" w:rsidR="00FD7DC3" w:rsidRPr="00912235" w:rsidRDefault="00FD7DC3" w:rsidP="00B800E6">
            <w:pPr>
              <w:pStyle w:val="Tabletext"/>
              <w:jc w:val="center"/>
              <w:rPr>
                <w:lang w:val="ru-RU"/>
              </w:rPr>
            </w:pPr>
            <w:r w:rsidRPr="00912235">
              <w:rPr>
                <w:lang w:val="ru-RU"/>
              </w:rPr>
              <w:t>82</w:t>
            </w:r>
          </w:p>
        </w:tc>
        <w:tc>
          <w:tcPr>
            <w:tcW w:w="992" w:type="dxa"/>
          </w:tcPr>
          <w:p w14:paraId="524429E9" w14:textId="77777777" w:rsidR="00FD7DC3" w:rsidRPr="00912235" w:rsidRDefault="00FD7DC3" w:rsidP="00B800E6">
            <w:pPr>
              <w:pStyle w:val="Tabletext"/>
              <w:jc w:val="center"/>
              <w:rPr>
                <w:lang w:val="ru-RU"/>
              </w:rPr>
            </w:pPr>
            <w:r w:rsidRPr="00912235">
              <w:rPr>
                <w:lang w:val="ru-RU"/>
              </w:rPr>
              <w:t>84</w:t>
            </w:r>
          </w:p>
        </w:tc>
        <w:tc>
          <w:tcPr>
            <w:tcW w:w="992" w:type="dxa"/>
          </w:tcPr>
          <w:p w14:paraId="1C08AF7B" w14:textId="77777777" w:rsidR="00FD7DC3" w:rsidRPr="00912235" w:rsidRDefault="00FD7DC3" w:rsidP="00B800E6">
            <w:pPr>
              <w:pStyle w:val="Tabletext"/>
              <w:jc w:val="center"/>
              <w:rPr>
                <w:lang w:val="ru-RU"/>
              </w:rPr>
            </w:pPr>
            <w:r w:rsidRPr="00912235">
              <w:rPr>
                <w:lang w:val="ru-RU"/>
              </w:rPr>
              <w:t>107</w:t>
            </w:r>
          </w:p>
        </w:tc>
        <w:tc>
          <w:tcPr>
            <w:tcW w:w="992" w:type="dxa"/>
          </w:tcPr>
          <w:p w14:paraId="1440C160" w14:textId="77777777" w:rsidR="00FD7DC3" w:rsidRPr="00912235" w:rsidRDefault="00FD7DC3" w:rsidP="00B800E6">
            <w:pPr>
              <w:pStyle w:val="Tabletext"/>
              <w:jc w:val="center"/>
              <w:rPr>
                <w:lang w:val="ru-RU"/>
              </w:rPr>
            </w:pPr>
            <w:r w:rsidRPr="00912235">
              <w:rPr>
                <w:lang w:val="ru-RU"/>
              </w:rPr>
              <w:t>109</w:t>
            </w:r>
          </w:p>
        </w:tc>
        <w:tc>
          <w:tcPr>
            <w:tcW w:w="992" w:type="dxa"/>
          </w:tcPr>
          <w:p w14:paraId="1347427D" w14:textId="77777777" w:rsidR="00FD7DC3" w:rsidRPr="00912235" w:rsidRDefault="00FD7DC3" w:rsidP="00B800E6">
            <w:pPr>
              <w:pStyle w:val="Tabletext"/>
              <w:jc w:val="center"/>
              <w:rPr>
                <w:lang w:val="ru-RU"/>
              </w:rPr>
            </w:pPr>
            <w:r w:rsidRPr="00912235">
              <w:rPr>
                <w:lang w:val="ru-RU"/>
              </w:rPr>
              <w:t>112</w:t>
            </w:r>
          </w:p>
        </w:tc>
      </w:tr>
      <w:tr w:rsidR="00FD7DC3" w:rsidRPr="00912235" w14:paraId="72D0E6E4" w14:textId="77777777" w:rsidTr="00D06781">
        <w:trPr>
          <w:jc w:val="center"/>
        </w:trPr>
        <w:tc>
          <w:tcPr>
            <w:tcW w:w="846" w:type="dxa"/>
          </w:tcPr>
          <w:p w14:paraId="1F5ADE74" w14:textId="77777777" w:rsidR="00FD7DC3" w:rsidRPr="00912235" w:rsidRDefault="00FD7DC3" w:rsidP="00B800E6">
            <w:pPr>
              <w:pStyle w:val="Tabletext"/>
              <w:jc w:val="center"/>
              <w:rPr>
                <w:lang w:val="ru-RU"/>
              </w:rPr>
            </w:pPr>
            <w:r w:rsidRPr="00912235">
              <w:rPr>
                <w:lang w:val="ru-RU"/>
              </w:rPr>
              <w:t>100</w:t>
            </w:r>
          </w:p>
        </w:tc>
        <w:tc>
          <w:tcPr>
            <w:tcW w:w="1134" w:type="dxa"/>
          </w:tcPr>
          <w:p w14:paraId="7C14D550" w14:textId="77777777" w:rsidR="00FD7DC3" w:rsidRPr="00912235" w:rsidRDefault="00FD7DC3" w:rsidP="00B800E6">
            <w:pPr>
              <w:pStyle w:val="Tabletext"/>
              <w:jc w:val="center"/>
              <w:rPr>
                <w:lang w:val="ru-RU"/>
              </w:rPr>
            </w:pPr>
            <w:r w:rsidRPr="00912235">
              <w:rPr>
                <w:lang w:val="ru-RU"/>
              </w:rPr>
              <w:t>84</w:t>
            </w:r>
          </w:p>
        </w:tc>
        <w:tc>
          <w:tcPr>
            <w:tcW w:w="992" w:type="dxa"/>
          </w:tcPr>
          <w:p w14:paraId="464861B6" w14:textId="77777777" w:rsidR="00FD7DC3" w:rsidRPr="00912235" w:rsidRDefault="00FD7DC3" w:rsidP="00B800E6">
            <w:pPr>
              <w:pStyle w:val="Tabletext"/>
              <w:jc w:val="center"/>
              <w:rPr>
                <w:lang w:val="ru-RU"/>
              </w:rPr>
            </w:pPr>
            <w:r w:rsidRPr="00912235">
              <w:rPr>
                <w:lang w:val="ru-RU"/>
              </w:rPr>
              <w:t>86</w:t>
            </w:r>
          </w:p>
        </w:tc>
        <w:tc>
          <w:tcPr>
            <w:tcW w:w="992" w:type="dxa"/>
          </w:tcPr>
          <w:p w14:paraId="61D96280" w14:textId="77777777" w:rsidR="00FD7DC3" w:rsidRPr="00912235" w:rsidRDefault="00FD7DC3" w:rsidP="00B800E6">
            <w:pPr>
              <w:pStyle w:val="Tabletext"/>
              <w:jc w:val="center"/>
              <w:rPr>
                <w:lang w:val="ru-RU"/>
              </w:rPr>
            </w:pPr>
            <w:r w:rsidRPr="00912235">
              <w:rPr>
                <w:lang w:val="ru-RU"/>
              </w:rPr>
              <w:t>88</w:t>
            </w:r>
          </w:p>
        </w:tc>
        <w:tc>
          <w:tcPr>
            <w:tcW w:w="992" w:type="dxa"/>
          </w:tcPr>
          <w:p w14:paraId="6BA4AB1A" w14:textId="77777777" w:rsidR="00FD7DC3" w:rsidRPr="00912235" w:rsidRDefault="00FD7DC3" w:rsidP="00B800E6">
            <w:pPr>
              <w:pStyle w:val="Tabletext"/>
              <w:jc w:val="center"/>
              <w:rPr>
                <w:lang w:val="ru-RU"/>
              </w:rPr>
            </w:pPr>
            <w:r w:rsidRPr="00912235">
              <w:rPr>
                <w:lang w:val="ru-RU"/>
              </w:rPr>
              <w:t>113</w:t>
            </w:r>
          </w:p>
        </w:tc>
        <w:tc>
          <w:tcPr>
            <w:tcW w:w="992" w:type="dxa"/>
          </w:tcPr>
          <w:p w14:paraId="27450626" w14:textId="77777777" w:rsidR="00FD7DC3" w:rsidRPr="00912235" w:rsidRDefault="00FD7DC3" w:rsidP="00B800E6">
            <w:pPr>
              <w:pStyle w:val="Tabletext"/>
              <w:jc w:val="center"/>
              <w:rPr>
                <w:lang w:val="ru-RU"/>
              </w:rPr>
            </w:pPr>
            <w:r w:rsidRPr="00912235">
              <w:rPr>
                <w:lang w:val="ru-RU"/>
              </w:rPr>
              <w:t>115</w:t>
            </w:r>
          </w:p>
        </w:tc>
        <w:tc>
          <w:tcPr>
            <w:tcW w:w="992" w:type="dxa"/>
          </w:tcPr>
          <w:p w14:paraId="1E09A378" w14:textId="77777777" w:rsidR="00FD7DC3" w:rsidRPr="00912235" w:rsidRDefault="00FD7DC3" w:rsidP="00B800E6">
            <w:pPr>
              <w:pStyle w:val="Tabletext"/>
              <w:jc w:val="center"/>
              <w:rPr>
                <w:lang w:val="ru-RU"/>
              </w:rPr>
            </w:pPr>
            <w:r w:rsidRPr="00912235">
              <w:rPr>
                <w:lang w:val="ru-RU"/>
              </w:rPr>
              <w:t>117</w:t>
            </w:r>
          </w:p>
        </w:tc>
      </w:tr>
    </w:tbl>
    <w:p w14:paraId="5336B0CA" w14:textId="4804E196" w:rsidR="00D06781" w:rsidRPr="00912235" w:rsidRDefault="00D06781" w:rsidP="000772AC">
      <w:pPr>
        <w:pStyle w:val="Tablefin"/>
        <w:rPr>
          <w:lang w:val="ru-RU" w:eastAsia="ko-KR"/>
        </w:rPr>
      </w:pPr>
    </w:p>
    <w:p w14:paraId="0241E4B4" w14:textId="530AD959" w:rsidR="0055626A" w:rsidRPr="00912235" w:rsidRDefault="00D06781" w:rsidP="00C54C0C">
      <w:pPr>
        <w:pStyle w:val="AnnexNoTitle"/>
        <w:rPr>
          <w:szCs w:val="26"/>
          <w:lang w:val="ru-RU" w:eastAsia="ko-KR"/>
        </w:rPr>
      </w:pPr>
      <w:r w:rsidRPr="00912235">
        <w:rPr>
          <w:szCs w:val="26"/>
          <w:lang w:val="ru-RU"/>
        </w:rPr>
        <w:lastRenderedPageBreak/>
        <w:t>Приложение</w:t>
      </w:r>
      <w:r w:rsidR="0055626A" w:rsidRPr="00912235">
        <w:rPr>
          <w:szCs w:val="26"/>
          <w:lang w:val="ru-RU" w:eastAsia="ko-KR"/>
        </w:rPr>
        <w:t xml:space="preserve"> 2</w:t>
      </w:r>
    </w:p>
    <w:p w14:paraId="34EF83B7" w14:textId="1D1AF425" w:rsidR="0055626A" w:rsidRPr="00912235" w:rsidRDefault="0055626A" w:rsidP="0055626A">
      <w:pPr>
        <w:pStyle w:val="Heading1"/>
        <w:rPr>
          <w:lang w:val="ru-RU" w:eastAsia="ko-KR"/>
        </w:rPr>
      </w:pPr>
      <w:r w:rsidRPr="00912235">
        <w:rPr>
          <w:lang w:val="ru-RU" w:eastAsia="ko-KR"/>
        </w:rPr>
        <w:t>1</w:t>
      </w:r>
      <w:r w:rsidRPr="00912235">
        <w:rPr>
          <w:lang w:val="ru-RU" w:eastAsia="ko-KR"/>
        </w:rPr>
        <w:tab/>
      </w:r>
      <w:r w:rsidR="00D06781" w:rsidRPr="00912235">
        <w:rPr>
          <w:lang w:val="ru-RU" w:eastAsia="ko-KR"/>
        </w:rPr>
        <w:t>Введение</w:t>
      </w:r>
    </w:p>
    <w:p w14:paraId="639CD168" w14:textId="75BBCF47" w:rsidR="0055626A" w:rsidRPr="00912235" w:rsidRDefault="00D06781" w:rsidP="0055626A">
      <w:pPr>
        <w:rPr>
          <w:lang w:val="ru-RU" w:eastAsia="ko-KR"/>
        </w:rPr>
      </w:pPr>
      <w:r w:rsidRPr="00912235">
        <w:rPr>
          <w:lang w:val="ru-RU"/>
        </w:rPr>
        <w:t>В настоящем Приложении приведены некоторые результаты вычислений коэффициентов корреляции из углового профиля мощности и примеры воздействия коэффициентов корреляции на пропускную способность при большом количестве входов и выходов (MIMO).</w:t>
      </w:r>
    </w:p>
    <w:p w14:paraId="121A7008" w14:textId="758CA182" w:rsidR="0055626A" w:rsidRPr="00912235" w:rsidRDefault="0055626A" w:rsidP="0055626A">
      <w:pPr>
        <w:pStyle w:val="Heading1"/>
        <w:rPr>
          <w:lang w:val="ru-RU" w:eastAsia="ko-KR"/>
        </w:rPr>
      </w:pPr>
      <w:r w:rsidRPr="00912235">
        <w:rPr>
          <w:lang w:val="ru-RU" w:eastAsia="ko-KR"/>
        </w:rPr>
        <w:t>2</w:t>
      </w:r>
      <w:r w:rsidRPr="00912235">
        <w:rPr>
          <w:lang w:val="ru-RU" w:eastAsia="ko-KR"/>
        </w:rPr>
        <w:tab/>
      </w:r>
      <w:r w:rsidR="00D3666F" w:rsidRPr="00912235">
        <w:rPr>
          <w:bCs/>
          <w:lang w:val="ru-RU"/>
        </w:rPr>
        <w:t>Вычисление коэффициентов пространственной корреляции</w:t>
      </w:r>
    </w:p>
    <w:p w14:paraId="55389C1A" w14:textId="04BBA910" w:rsidR="00D3666F" w:rsidRPr="00912235" w:rsidRDefault="00D3666F" w:rsidP="00D3666F">
      <w:pPr>
        <w:rPr>
          <w:lang w:val="ru-RU"/>
        </w:rPr>
      </w:pPr>
      <w:r w:rsidRPr="00912235">
        <w:rPr>
          <w:lang w:val="ru-RU"/>
        </w:rPr>
        <w:t>Для расчета пространственной корреляции использовалось определение, приведенное в Приложении 1 в уравнении (14). В настоящем Приложении содержится краткое описание полученного результата и характера воздействия на корреляцию шага антенны.</w:t>
      </w:r>
    </w:p>
    <w:p w14:paraId="49C6CA65" w14:textId="77C96836" w:rsidR="0055626A" w:rsidRPr="00912235" w:rsidRDefault="00D3666F" w:rsidP="00D3666F">
      <w:pPr>
        <w:rPr>
          <w:lang w:val="ru-RU" w:eastAsia="ko-KR"/>
        </w:rPr>
      </w:pPr>
      <w:r w:rsidRPr="00912235">
        <w:rPr>
          <w:lang w:val="ru-RU"/>
        </w:rPr>
        <w:t>На рисунке 16 показан идеальный усеченный лапласовый спектр азимутальной мощности (PAS):</w:t>
      </w:r>
    </w:p>
    <w:p w14:paraId="0337CA15" w14:textId="04AFC67F" w:rsidR="0055626A" w:rsidRPr="00912235" w:rsidRDefault="0005080E" w:rsidP="0055626A">
      <w:pPr>
        <w:pStyle w:val="Equation"/>
        <w:rPr>
          <w:lang w:val="ru-RU" w:eastAsia="ko-KR"/>
        </w:rPr>
      </w:pPr>
      <w:r w:rsidRPr="00912235">
        <w:rPr>
          <w:lang w:val="ru-RU"/>
        </w:rPr>
        <w:tab/>
      </w:r>
      <w:r w:rsidR="0055626A" w:rsidRPr="00912235">
        <w:rPr>
          <w:position w:val="-38"/>
          <w:lang w:val="ru-RU"/>
        </w:rPr>
        <w:object w:dxaOrig="8120" w:dyaOrig="880" w14:anchorId="15C05454">
          <v:shape id="_x0000_i1086" type="#_x0000_t75" style="width:403.2pt;height:43.2pt" o:ole="">
            <v:imagedata r:id="rId131" o:title=""/>
          </v:shape>
          <o:OLEObject Type="Embed" ProgID="Equation.3" ShapeID="_x0000_i1086" DrawAspect="Content" ObjectID="_1812990831" r:id="rId132"/>
        </w:object>
      </w:r>
      <w:r w:rsidR="00D3666F" w:rsidRPr="00912235">
        <w:rPr>
          <w:lang w:val="ru-RU"/>
        </w:rPr>
        <w:t>,</w:t>
      </w:r>
      <w:r w:rsidR="0055626A" w:rsidRPr="00912235">
        <w:rPr>
          <w:lang w:val="ru-RU" w:eastAsia="ko-KR"/>
        </w:rPr>
        <w:tab/>
        <w:t>(2</w:t>
      </w:r>
      <w:r w:rsidR="00D97C23" w:rsidRPr="00912235">
        <w:rPr>
          <w:lang w:val="ru-RU" w:eastAsia="ko-KR"/>
        </w:rPr>
        <w:t>7</w:t>
      </w:r>
      <w:r w:rsidR="0055626A" w:rsidRPr="00912235">
        <w:rPr>
          <w:lang w:val="ru-RU" w:eastAsia="ko-KR"/>
        </w:rPr>
        <w:t>)</w:t>
      </w:r>
    </w:p>
    <w:p w14:paraId="64F56824" w14:textId="027196FB" w:rsidR="00B23632" w:rsidRPr="00BC1E00" w:rsidRDefault="00D3666F" w:rsidP="0055626A">
      <w:pPr>
        <w:rPr>
          <w:lang w:val="en-US" w:eastAsia="ko-KR"/>
        </w:rPr>
      </w:pPr>
      <w:r w:rsidRPr="00912235">
        <w:rPr>
          <w:lang w:val="ru-RU" w:eastAsia="ko-KR"/>
        </w:rPr>
        <w:t>где</w:t>
      </w:r>
      <w:r w:rsidR="00BC1E00">
        <w:rPr>
          <w:lang w:val="en-US" w:eastAsia="ko-KR"/>
        </w:rPr>
        <w:t>:</w:t>
      </w:r>
    </w:p>
    <w:p w14:paraId="705EA0F7" w14:textId="0710EE0E" w:rsidR="009E3C86" w:rsidRPr="00912235" w:rsidRDefault="009E3C86" w:rsidP="00B23632">
      <w:pPr>
        <w:pStyle w:val="Equationlegend"/>
        <w:rPr>
          <w:lang w:val="ru-RU" w:eastAsia="ko-KR"/>
        </w:rPr>
      </w:pPr>
      <w:r w:rsidRPr="00912235">
        <w:rPr>
          <w:lang w:val="ru-RU" w:eastAsia="ko-KR"/>
        </w:rPr>
        <w:tab/>
      </w:r>
      <w:r w:rsidR="0055626A" w:rsidRPr="00912235">
        <w:rPr>
          <w:szCs w:val="24"/>
          <w:lang w:val="ru-RU"/>
        </w:rPr>
        <w:sym w:font="Symbol" w:char="F065"/>
      </w:r>
      <w:r w:rsidR="0055626A" w:rsidRPr="00912235">
        <w:rPr>
          <w:lang w:val="ru-RU"/>
        </w:rPr>
        <w:t>(</w:t>
      </w:r>
      <w:r w:rsidR="0055626A" w:rsidRPr="00912235">
        <w:rPr>
          <w:szCs w:val="24"/>
          <w:lang w:val="ru-RU"/>
        </w:rPr>
        <w:sym w:font="Symbol" w:char="F06A"/>
      </w:r>
      <w:r w:rsidR="0055626A" w:rsidRPr="00912235">
        <w:rPr>
          <w:lang w:val="ru-RU"/>
        </w:rPr>
        <w:t>)</w:t>
      </w:r>
      <w:r w:rsidRPr="00912235">
        <w:rPr>
          <w:lang w:val="ru-RU"/>
        </w:rPr>
        <w:t>:</w:t>
      </w:r>
      <w:r w:rsidRPr="00912235">
        <w:rPr>
          <w:lang w:val="ru-RU"/>
        </w:rPr>
        <w:tab/>
      </w:r>
      <w:r w:rsidR="00D3666F" w:rsidRPr="00912235">
        <w:rPr>
          <w:lang w:val="ru-RU"/>
        </w:rPr>
        <w:t>единичная ступенчатая функция;</w:t>
      </w:r>
    </w:p>
    <w:p w14:paraId="2F067CFC" w14:textId="2F894BC7" w:rsidR="00150ABC" w:rsidRPr="00912235" w:rsidRDefault="00150ABC" w:rsidP="00B23632">
      <w:pPr>
        <w:pStyle w:val="Equationlegend"/>
        <w:rPr>
          <w:lang w:val="ru-RU" w:eastAsia="ko-KR"/>
        </w:rPr>
      </w:pPr>
      <w:r w:rsidRPr="00912235">
        <w:rPr>
          <w:lang w:val="ru-RU" w:eastAsia="ko-KR"/>
        </w:rPr>
        <w:tab/>
      </w:r>
      <w:r w:rsidR="0055626A" w:rsidRPr="00912235">
        <w:rPr>
          <w:i/>
          <w:iCs/>
          <w:lang w:val="ru-RU"/>
        </w:rPr>
        <w:t>N</w:t>
      </w:r>
      <w:r w:rsidR="0055626A" w:rsidRPr="00912235">
        <w:rPr>
          <w:i/>
          <w:iCs/>
          <w:vertAlign w:val="subscript"/>
          <w:lang w:val="ru-RU"/>
        </w:rPr>
        <w:t>c</w:t>
      </w:r>
      <w:r w:rsidRPr="00912235">
        <w:rPr>
          <w:lang w:val="ru-RU" w:eastAsia="ko-KR"/>
        </w:rPr>
        <w:t>:</w:t>
      </w:r>
      <w:r w:rsidRPr="00912235">
        <w:rPr>
          <w:lang w:val="ru-RU" w:eastAsia="ko-KR"/>
        </w:rPr>
        <w:tab/>
      </w:r>
      <w:r w:rsidR="00D3666F" w:rsidRPr="00912235">
        <w:rPr>
          <w:lang w:val="ru-RU"/>
        </w:rPr>
        <w:t>число кластеров;</w:t>
      </w:r>
    </w:p>
    <w:p w14:paraId="6CC71F70" w14:textId="7403007C" w:rsidR="00150ABC" w:rsidRPr="00912235" w:rsidRDefault="00150ABC" w:rsidP="00B23632">
      <w:pPr>
        <w:pStyle w:val="Equationlegend"/>
        <w:rPr>
          <w:lang w:val="ru-RU" w:eastAsia="ko-KR"/>
        </w:rPr>
      </w:pPr>
      <w:r w:rsidRPr="00912235">
        <w:rPr>
          <w:i/>
          <w:iCs/>
          <w:lang w:val="ru-RU"/>
        </w:rPr>
        <w:tab/>
      </w:r>
      <w:r w:rsidR="0055626A" w:rsidRPr="00912235">
        <w:rPr>
          <w:szCs w:val="24"/>
          <w:lang w:val="ru-RU"/>
        </w:rPr>
        <w:sym w:font="Symbol" w:char="F06A"/>
      </w:r>
      <w:r w:rsidR="0055626A" w:rsidRPr="00912235">
        <w:rPr>
          <w:vertAlign w:val="subscript"/>
          <w:lang w:val="ru-RU" w:eastAsia="ko-KR"/>
        </w:rPr>
        <w:t>0,</w:t>
      </w:r>
      <w:r w:rsidR="00D3666F" w:rsidRPr="00912235">
        <w:rPr>
          <w:vertAlign w:val="subscript"/>
          <w:lang w:val="ru-RU" w:eastAsia="ko-KR"/>
        </w:rPr>
        <w:t> </w:t>
      </w:r>
      <w:r w:rsidR="0055626A" w:rsidRPr="00912235">
        <w:rPr>
          <w:i/>
          <w:vertAlign w:val="subscript"/>
          <w:lang w:val="ru-RU" w:eastAsia="ko-KR"/>
        </w:rPr>
        <w:t>k</w:t>
      </w:r>
      <w:r w:rsidRPr="00912235">
        <w:rPr>
          <w:lang w:val="ru-RU" w:eastAsia="ko-KR"/>
        </w:rPr>
        <w:t>:</w:t>
      </w:r>
      <w:r w:rsidRPr="00912235">
        <w:rPr>
          <w:lang w:val="ru-RU" w:eastAsia="ko-KR"/>
        </w:rPr>
        <w:tab/>
      </w:r>
      <w:r w:rsidR="00D3666F" w:rsidRPr="00912235">
        <w:rPr>
          <w:lang w:val="ru-RU"/>
        </w:rPr>
        <w:t xml:space="preserve">средний угол падения </w:t>
      </w:r>
      <w:r w:rsidR="00D3666F" w:rsidRPr="00912235">
        <w:rPr>
          <w:i/>
          <w:iCs/>
          <w:lang w:val="ru-RU"/>
        </w:rPr>
        <w:t>k-</w:t>
      </w:r>
      <w:r w:rsidR="00D3666F" w:rsidRPr="00912235">
        <w:rPr>
          <w:iCs/>
          <w:lang w:val="ru-RU"/>
        </w:rPr>
        <w:t>го</w:t>
      </w:r>
      <w:r w:rsidR="00D3666F" w:rsidRPr="00912235">
        <w:rPr>
          <w:i/>
          <w:iCs/>
          <w:lang w:val="ru-RU"/>
        </w:rPr>
        <w:t xml:space="preserve"> </w:t>
      </w:r>
      <w:r w:rsidR="00D3666F" w:rsidRPr="00912235">
        <w:rPr>
          <w:lang w:val="ru-RU"/>
        </w:rPr>
        <w:t>кластера;</w:t>
      </w:r>
    </w:p>
    <w:p w14:paraId="2125E092" w14:textId="727310B8" w:rsidR="00B23632" w:rsidRPr="00912235" w:rsidRDefault="009C43D5" w:rsidP="00B23632">
      <w:pPr>
        <w:pStyle w:val="Equationlegend"/>
        <w:rPr>
          <w:lang w:val="ru-RU" w:eastAsia="ko-KR"/>
        </w:rPr>
      </w:pPr>
      <w:r w:rsidRPr="00912235">
        <w:rPr>
          <w:lang w:val="ru-RU" w:eastAsia="ko-KR"/>
        </w:rPr>
        <w:tab/>
      </w:r>
      <w:r w:rsidR="0055626A" w:rsidRPr="00912235">
        <w:rPr>
          <w:szCs w:val="24"/>
          <w:lang w:val="ru-RU" w:eastAsia="ko-KR"/>
        </w:rPr>
        <w:sym w:font="Symbol" w:char="F073"/>
      </w:r>
      <w:r w:rsidR="0055626A" w:rsidRPr="00912235">
        <w:rPr>
          <w:i/>
          <w:vertAlign w:val="subscript"/>
          <w:lang w:val="ru-RU" w:eastAsia="ko-KR"/>
        </w:rPr>
        <w:t>L</w:t>
      </w:r>
      <w:r w:rsidR="0055626A" w:rsidRPr="00912235">
        <w:rPr>
          <w:vertAlign w:val="subscript"/>
          <w:lang w:val="ru-RU" w:eastAsia="ko-KR"/>
        </w:rPr>
        <w:t>,</w:t>
      </w:r>
      <w:r w:rsidR="00D3666F" w:rsidRPr="00912235">
        <w:rPr>
          <w:vertAlign w:val="subscript"/>
          <w:lang w:val="ru-RU" w:eastAsia="ko-KR"/>
        </w:rPr>
        <w:t> </w:t>
      </w:r>
      <w:r w:rsidR="0055626A" w:rsidRPr="00912235">
        <w:rPr>
          <w:i/>
          <w:vertAlign w:val="subscript"/>
          <w:lang w:val="ru-RU" w:eastAsia="ko-KR"/>
        </w:rPr>
        <w:t>K</w:t>
      </w:r>
      <w:r w:rsidR="0055626A" w:rsidRPr="00912235">
        <w:rPr>
          <w:lang w:val="ru-RU" w:eastAsia="ko-KR"/>
        </w:rPr>
        <w:t xml:space="preserve"> </w:t>
      </w:r>
      <w:r w:rsidRPr="00912235">
        <w:rPr>
          <w:lang w:val="ru-RU" w:eastAsia="ko-KR"/>
        </w:rPr>
        <w:t>:</w:t>
      </w:r>
      <w:r w:rsidRPr="00912235">
        <w:rPr>
          <w:lang w:val="ru-RU" w:eastAsia="ko-KR"/>
        </w:rPr>
        <w:tab/>
      </w:r>
      <w:r w:rsidR="00D3666F" w:rsidRPr="00912235">
        <w:rPr>
          <w:lang w:val="ru-RU"/>
        </w:rPr>
        <w:t>угловая скорость.</w:t>
      </w:r>
    </w:p>
    <w:p w14:paraId="3440ABC8" w14:textId="79A07A8B" w:rsidR="0055626A" w:rsidRPr="00912235" w:rsidRDefault="00D3666F" w:rsidP="005A22D4">
      <w:pPr>
        <w:rPr>
          <w:lang w:val="ru-RU" w:eastAsia="ko-KR"/>
        </w:rPr>
      </w:pPr>
      <w:r w:rsidRPr="00912235">
        <w:rPr>
          <w:lang w:val="ru-RU"/>
        </w:rPr>
        <w:t>PAS рассчитывается по [</w:t>
      </w:r>
      <w:r w:rsidRPr="00912235">
        <w:rPr>
          <w:szCs w:val="24"/>
          <w:lang w:val="ru-RU"/>
        </w:rPr>
        <w:sym w:font="Symbol" w:char="F06A"/>
      </w:r>
      <w:r w:rsidRPr="00912235">
        <w:rPr>
          <w:vertAlign w:val="subscript"/>
          <w:lang w:val="ru-RU"/>
        </w:rPr>
        <w:t>0</w:t>
      </w:r>
      <w:r w:rsidRPr="00912235">
        <w:rPr>
          <w:lang w:val="ru-RU"/>
        </w:rPr>
        <w:t xml:space="preserve"> – </w:t>
      </w:r>
      <w:r w:rsidRPr="00912235">
        <w:rPr>
          <w:szCs w:val="24"/>
          <w:lang w:val="ru-RU"/>
        </w:rPr>
        <w:sym w:font="Symbol" w:char="F044"/>
      </w:r>
      <w:r w:rsidRPr="00912235">
        <w:rPr>
          <w:szCs w:val="24"/>
          <w:lang w:val="ru-RU"/>
        </w:rPr>
        <w:sym w:font="Symbol" w:char="F06A"/>
      </w:r>
      <w:r w:rsidRPr="00912235">
        <w:rPr>
          <w:lang w:val="ru-RU"/>
        </w:rPr>
        <w:t xml:space="preserve">, </w:t>
      </w:r>
      <w:r w:rsidRPr="00912235">
        <w:rPr>
          <w:szCs w:val="24"/>
          <w:lang w:val="ru-RU"/>
        </w:rPr>
        <w:sym w:font="Symbol" w:char="F06A"/>
      </w:r>
      <w:r w:rsidRPr="00912235">
        <w:rPr>
          <w:vertAlign w:val="subscript"/>
          <w:lang w:val="ru-RU"/>
        </w:rPr>
        <w:t>0</w:t>
      </w:r>
      <w:r w:rsidRPr="00912235">
        <w:rPr>
          <w:lang w:val="ru-RU"/>
        </w:rPr>
        <w:t xml:space="preserve"> + </w:t>
      </w:r>
      <w:r w:rsidRPr="00912235">
        <w:rPr>
          <w:szCs w:val="24"/>
          <w:lang w:val="ru-RU"/>
        </w:rPr>
        <w:sym w:font="Symbol" w:char="F044"/>
      </w:r>
      <w:r w:rsidRPr="00912235">
        <w:rPr>
          <w:szCs w:val="24"/>
          <w:lang w:val="ru-RU"/>
        </w:rPr>
        <w:sym w:font="Symbol" w:char="F06A"/>
      </w:r>
      <w:r w:rsidRPr="00912235">
        <w:rPr>
          <w:lang w:val="ru-RU"/>
        </w:rPr>
        <w:t>]. Допустим, что условие нормирования мощности имеет следующий вид:</w:t>
      </w:r>
    </w:p>
    <w:p w14:paraId="300AE189" w14:textId="415887F6" w:rsidR="0055626A" w:rsidRPr="00912235" w:rsidRDefault="0055626A" w:rsidP="0055626A">
      <w:pPr>
        <w:pStyle w:val="Equation"/>
        <w:rPr>
          <w:lang w:val="ru-RU" w:eastAsia="ko-KR"/>
        </w:rPr>
      </w:pPr>
      <w:r w:rsidRPr="00912235">
        <w:rPr>
          <w:lang w:val="ru-RU" w:eastAsia="ko-KR"/>
        </w:rPr>
        <w:tab/>
      </w:r>
      <w:r w:rsidRPr="00912235">
        <w:rPr>
          <w:lang w:val="ru-RU" w:eastAsia="ko-KR"/>
        </w:rPr>
        <w:tab/>
      </w:r>
      <w:r w:rsidRPr="00912235">
        <w:rPr>
          <w:position w:val="-36"/>
          <w:lang w:val="ru-RU"/>
        </w:rPr>
        <w:object w:dxaOrig="3159" w:dyaOrig="840" w14:anchorId="0E6FD75C">
          <v:shape id="_x0000_i1087" type="#_x0000_t75" style="width:158.4pt;height:43.2pt" o:ole="">
            <v:imagedata r:id="rId133" o:title=""/>
          </v:shape>
          <o:OLEObject Type="Embed" ProgID="Equation.3" ShapeID="_x0000_i1087" DrawAspect="Content" ObjectID="_1812990832" r:id="rId134"/>
        </w:object>
      </w:r>
      <w:r w:rsidR="00D3666F" w:rsidRPr="00912235">
        <w:rPr>
          <w:position w:val="6"/>
          <w:lang w:val="ru-RU"/>
        </w:rPr>
        <w:t>.</w:t>
      </w:r>
      <w:r w:rsidRPr="00912235">
        <w:rPr>
          <w:lang w:val="ru-RU" w:eastAsia="ko-KR"/>
        </w:rPr>
        <w:tab/>
        <w:t>(2</w:t>
      </w:r>
      <w:r w:rsidR="008D49D4" w:rsidRPr="00912235">
        <w:rPr>
          <w:lang w:val="ru-RU" w:eastAsia="ko-KR"/>
        </w:rPr>
        <w:t>8</w:t>
      </w:r>
      <w:r w:rsidRPr="00912235">
        <w:rPr>
          <w:lang w:val="ru-RU" w:eastAsia="ko-KR"/>
        </w:rPr>
        <w:t>)</w:t>
      </w:r>
    </w:p>
    <w:p w14:paraId="2C7B225B" w14:textId="158D2A7B" w:rsidR="0055626A" w:rsidRPr="00912235" w:rsidRDefault="00D3666F" w:rsidP="0055626A">
      <w:pPr>
        <w:rPr>
          <w:lang w:val="ru-RU" w:eastAsia="ko-KR"/>
        </w:rPr>
      </w:pPr>
      <w:r w:rsidRPr="00912235">
        <w:rPr>
          <w:lang w:val="ru-RU"/>
        </w:rPr>
        <w:t>Тогда коэффициент корреляции по огибающей рассчитывается по формуле</w:t>
      </w:r>
      <w:r w:rsidR="00912235" w:rsidRPr="00912235">
        <w:rPr>
          <w:lang w:val="ru-RU"/>
        </w:rPr>
        <w:t>:</w:t>
      </w:r>
    </w:p>
    <w:p w14:paraId="143D6FE5" w14:textId="46312B22" w:rsidR="0055626A" w:rsidRPr="00912235" w:rsidRDefault="0055626A" w:rsidP="0055626A">
      <w:pPr>
        <w:pStyle w:val="Equation"/>
        <w:rPr>
          <w:lang w:val="ru-RU" w:eastAsia="ko-KR"/>
        </w:rPr>
      </w:pPr>
      <w:r w:rsidRPr="00912235">
        <w:rPr>
          <w:lang w:val="ru-RU" w:eastAsia="ko-KR"/>
        </w:rPr>
        <w:tab/>
      </w:r>
      <w:r w:rsidRPr="00912235">
        <w:rPr>
          <w:lang w:val="ru-RU" w:eastAsia="ko-KR"/>
        </w:rPr>
        <w:tab/>
      </w:r>
      <w:r w:rsidRPr="00912235">
        <w:rPr>
          <w:position w:val="-14"/>
          <w:lang w:val="ru-RU"/>
        </w:rPr>
        <w:object w:dxaOrig="3040" w:dyaOrig="460" w14:anchorId="73A5AAC7">
          <v:shape id="_x0000_i1088" type="#_x0000_t75" style="width:151.2pt;height:21.6pt" o:ole="">
            <v:imagedata r:id="rId135" o:title=""/>
          </v:shape>
          <o:OLEObject Type="Embed" ProgID="Equation.3" ShapeID="_x0000_i1088" DrawAspect="Content" ObjectID="_1812990833" r:id="rId136"/>
        </w:object>
      </w:r>
      <w:r w:rsidR="00D3666F" w:rsidRPr="00912235">
        <w:rPr>
          <w:lang w:val="ru-RU"/>
        </w:rPr>
        <w:t>,</w:t>
      </w:r>
      <w:r w:rsidRPr="00912235">
        <w:rPr>
          <w:lang w:val="ru-RU" w:eastAsia="ko-KR"/>
        </w:rPr>
        <w:tab/>
        <w:t>(2</w:t>
      </w:r>
      <w:r w:rsidR="008D49D4" w:rsidRPr="00912235">
        <w:rPr>
          <w:lang w:val="ru-RU" w:eastAsia="ko-KR"/>
        </w:rPr>
        <w:t>9</w:t>
      </w:r>
      <w:r w:rsidRPr="00912235">
        <w:rPr>
          <w:lang w:val="ru-RU" w:eastAsia="ko-KR"/>
        </w:rPr>
        <w:t>)</w:t>
      </w:r>
    </w:p>
    <w:p w14:paraId="07132083" w14:textId="0A852A99" w:rsidR="0055626A" w:rsidRPr="00BC1E00" w:rsidRDefault="008651FE" w:rsidP="0055626A">
      <w:pPr>
        <w:rPr>
          <w:i/>
          <w:lang w:val="en-US" w:eastAsia="ko-KR"/>
        </w:rPr>
      </w:pPr>
      <w:r w:rsidRPr="00912235">
        <w:rPr>
          <w:lang w:val="ru-RU" w:eastAsia="ko-KR"/>
        </w:rPr>
        <w:t>где</w:t>
      </w:r>
      <w:r w:rsidR="00BC1E00">
        <w:rPr>
          <w:lang w:val="en-US" w:eastAsia="ko-KR"/>
        </w:rPr>
        <w:t>:</w:t>
      </w:r>
    </w:p>
    <w:p w14:paraId="1D5C4BAB" w14:textId="77777777" w:rsidR="008651FE" w:rsidRPr="00912235" w:rsidRDefault="008651FE" w:rsidP="008651FE">
      <w:pPr>
        <w:pStyle w:val="Equationlegend"/>
        <w:rPr>
          <w:lang w:val="ru-RU"/>
        </w:rPr>
      </w:pPr>
      <w:r w:rsidRPr="00912235">
        <w:rPr>
          <w:lang w:val="ru-RU"/>
        </w:rPr>
        <w:tab/>
      </w:r>
      <w:r w:rsidRPr="00912235">
        <w:rPr>
          <w:i/>
          <w:iCs/>
          <w:lang w:val="ru-RU"/>
        </w:rPr>
        <w:t>D</w:t>
      </w:r>
      <w:r w:rsidRPr="00912235">
        <w:rPr>
          <w:lang w:val="ru-RU"/>
        </w:rPr>
        <w:t xml:space="preserve"> =</w:t>
      </w:r>
      <w:r w:rsidRPr="00912235">
        <w:rPr>
          <w:lang w:val="ru-RU"/>
        </w:rPr>
        <w:tab/>
        <w:t>2</w:t>
      </w:r>
      <w:r w:rsidRPr="00912235">
        <w:rPr>
          <w:szCs w:val="24"/>
          <w:lang w:val="ru-RU"/>
        </w:rPr>
        <w:sym w:font="Symbol" w:char="F070"/>
      </w:r>
      <w:r w:rsidRPr="00912235">
        <w:rPr>
          <w:i/>
          <w:iCs/>
          <w:lang w:val="ru-RU"/>
        </w:rPr>
        <w:t>d</w:t>
      </w:r>
      <w:r w:rsidRPr="00912235">
        <w:rPr>
          <w:lang w:val="ru-RU"/>
        </w:rPr>
        <w:t>/λ;</w:t>
      </w:r>
    </w:p>
    <w:p w14:paraId="78CFACBE" w14:textId="77777777" w:rsidR="008651FE" w:rsidRPr="00912235" w:rsidRDefault="008651FE" w:rsidP="008651FE">
      <w:pPr>
        <w:pStyle w:val="Equationlegend"/>
        <w:rPr>
          <w:lang w:val="ru-RU"/>
        </w:rPr>
      </w:pPr>
      <w:r w:rsidRPr="00912235">
        <w:rPr>
          <w:lang w:val="ru-RU"/>
        </w:rPr>
        <w:tab/>
      </w:r>
      <w:r w:rsidRPr="00912235">
        <w:rPr>
          <w:i/>
          <w:iCs/>
          <w:lang w:val="ru-RU"/>
        </w:rPr>
        <w:t>D</w:t>
      </w:r>
      <w:r w:rsidRPr="00912235">
        <w:rPr>
          <w:lang w:val="ru-RU"/>
        </w:rPr>
        <w:t>:</w:t>
      </w:r>
      <w:r w:rsidRPr="00912235">
        <w:rPr>
          <w:lang w:val="ru-RU"/>
        </w:rPr>
        <w:tab/>
        <w:t>шаг антенны;</w:t>
      </w:r>
    </w:p>
    <w:p w14:paraId="718B9A5B" w14:textId="5222FC1E" w:rsidR="0055626A" w:rsidRPr="00912235" w:rsidRDefault="008651FE" w:rsidP="008651FE">
      <w:pPr>
        <w:pStyle w:val="Equationlegend"/>
        <w:rPr>
          <w:lang w:val="ru-RU" w:eastAsia="ko-KR"/>
        </w:rPr>
      </w:pPr>
      <w:r w:rsidRPr="00912235">
        <w:rPr>
          <w:lang w:val="ru-RU"/>
        </w:rPr>
        <w:tab/>
      </w:r>
      <w:r w:rsidRPr="00912235">
        <w:rPr>
          <w:lang w:val="ru-RU"/>
        </w:rPr>
        <w:sym w:font="Symbol" w:char="F06C"/>
      </w:r>
      <w:r w:rsidRPr="00912235">
        <w:rPr>
          <w:lang w:val="ru-RU"/>
        </w:rPr>
        <w:t>:</w:t>
      </w:r>
      <w:r w:rsidRPr="00912235">
        <w:rPr>
          <w:lang w:val="ru-RU"/>
        </w:rPr>
        <w:tab/>
        <w:t>длина волны;</w:t>
      </w:r>
    </w:p>
    <w:p w14:paraId="13AD866E" w14:textId="58E28F33" w:rsidR="0055626A" w:rsidRPr="00912235" w:rsidRDefault="008651FE" w:rsidP="0055626A">
      <w:pPr>
        <w:rPr>
          <w:color w:val="000000"/>
          <w:lang w:val="ru-RU" w:eastAsia="ko-KR"/>
        </w:rPr>
      </w:pPr>
      <w:r w:rsidRPr="00912235">
        <w:rPr>
          <w:lang w:val="ru-RU"/>
        </w:rPr>
        <w:t xml:space="preserve">а функции перекрестной корреляции </w:t>
      </w:r>
      <w:r w:rsidRPr="00912235">
        <w:rPr>
          <w:i/>
          <w:iCs/>
          <w:lang w:val="ru-RU"/>
        </w:rPr>
        <w:t>R</w:t>
      </w:r>
      <w:r w:rsidRPr="00912235">
        <w:rPr>
          <w:i/>
          <w:iCs/>
          <w:vertAlign w:val="subscript"/>
          <w:lang w:val="ru-RU"/>
        </w:rPr>
        <w:t>XX</w:t>
      </w:r>
      <w:r w:rsidRPr="00912235">
        <w:rPr>
          <w:lang w:val="ru-RU"/>
        </w:rPr>
        <w:t>(</w:t>
      </w:r>
      <w:r w:rsidRPr="00912235">
        <w:rPr>
          <w:i/>
          <w:iCs/>
          <w:lang w:val="ru-RU"/>
        </w:rPr>
        <w:t>D</w:t>
      </w:r>
      <w:r w:rsidRPr="00912235">
        <w:rPr>
          <w:lang w:val="ru-RU"/>
        </w:rPr>
        <w:t xml:space="preserve">) и </w:t>
      </w:r>
      <w:r w:rsidRPr="00912235">
        <w:rPr>
          <w:i/>
          <w:iCs/>
          <w:lang w:val="ru-RU"/>
        </w:rPr>
        <w:t>R</w:t>
      </w:r>
      <w:r w:rsidRPr="00912235">
        <w:rPr>
          <w:i/>
          <w:iCs/>
          <w:vertAlign w:val="subscript"/>
          <w:lang w:val="ru-RU"/>
        </w:rPr>
        <w:t>XY</w:t>
      </w:r>
      <w:r w:rsidRPr="00912235">
        <w:rPr>
          <w:lang w:val="ru-RU"/>
        </w:rPr>
        <w:t>(</w:t>
      </w:r>
      <w:r w:rsidRPr="00912235">
        <w:rPr>
          <w:i/>
          <w:iCs/>
          <w:lang w:val="ru-RU"/>
        </w:rPr>
        <w:t>D</w:t>
      </w:r>
      <w:r w:rsidRPr="00912235">
        <w:rPr>
          <w:lang w:val="ru-RU"/>
        </w:rPr>
        <w:t xml:space="preserve">) определяются </w:t>
      </w:r>
      <w:r w:rsidRPr="00912235">
        <w:rPr>
          <w:color w:val="000000"/>
          <w:lang w:val="ru-RU"/>
        </w:rPr>
        <w:t>на основе вышеприведенного уравнения (15).</w:t>
      </w:r>
    </w:p>
    <w:p w14:paraId="030AD6B2" w14:textId="067FB6AB" w:rsidR="0055626A" w:rsidRPr="00912235" w:rsidRDefault="008651FE" w:rsidP="0005080E">
      <w:pPr>
        <w:pStyle w:val="FigureNo"/>
        <w:rPr>
          <w:lang w:val="ru-RU" w:eastAsia="ko-KR"/>
        </w:rPr>
      </w:pPr>
      <w:r w:rsidRPr="00912235">
        <w:rPr>
          <w:lang w:val="ru-RU"/>
        </w:rPr>
        <w:lastRenderedPageBreak/>
        <w:t>РИСУНОК</w:t>
      </w:r>
      <w:r w:rsidRPr="00912235">
        <w:rPr>
          <w:lang w:val="ru-RU" w:eastAsia="ko-KR"/>
        </w:rPr>
        <w:t xml:space="preserve"> 16</w:t>
      </w:r>
    </w:p>
    <w:p w14:paraId="51DB2EFF" w14:textId="3BA1E983" w:rsidR="0055626A" w:rsidRPr="00912235" w:rsidRDefault="008651FE" w:rsidP="0055626A">
      <w:pPr>
        <w:pStyle w:val="Figuretitle"/>
        <w:rPr>
          <w:lang w:val="ru-RU" w:eastAsia="ko-KR"/>
        </w:rPr>
      </w:pPr>
      <w:r w:rsidRPr="00912235">
        <w:rPr>
          <w:bCs/>
          <w:lang w:val="ru-RU"/>
        </w:rPr>
        <w:t>Идеальный усеченный лапласовый спектр азимутальной мощности (PAS)</w:t>
      </w:r>
    </w:p>
    <w:p w14:paraId="60A6DFA7" w14:textId="5CA3B794" w:rsidR="0055626A" w:rsidRPr="00912235" w:rsidRDefault="00D90E58" w:rsidP="00D90E58">
      <w:pPr>
        <w:pStyle w:val="Figure"/>
        <w:spacing w:after="0"/>
        <w:rPr>
          <w:lang w:val="ru-RU" w:eastAsia="ko-KR"/>
        </w:rPr>
      </w:pPr>
      <w:bookmarkStart w:id="12" w:name="[문서의_처음]"/>
      <w:bookmarkStart w:id="13" w:name="#50579f2d"/>
      <w:bookmarkStart w:id="14" w:name="#50579f30"/>
      <w:bookmarkEnd w:id="12"/>
      <w:bookmarkEnd w:id="13"/>
      <w:bookmarkEnd w:id="14"/>
      <w:r w:rsidRPr="00912235">
        <w:rPr>
          <w:lang w:val="ru-RU"/>
        </w:rPr>
        <w:pict w14:anchorId="51EADB4D">
          <v:shape id="_x0000_i1178" type="#_x0000_t75" style="width:338.4pt;height:273.6pt">
            <v:imagedata r:id="rId137" o:title=""/>
          </v:shape>
        </w:pict>
      </w:r>
    </w:p>
    <w:p w14:paraId="221DD23F" w14:textId="65211283" w:rsidR="00FB6D35" w:rsidRPr="00912235" w:rsidRDefault="00FB6D35" w:rsidP="00FB6D35">
      <w:pPr>
        <w:pStyle w:val="Figurelegend"/>
        <w:keepNext w:val="0"/>
        <w:tabs>
          <w:tab w:val="left" w:pos="1980"/>
        </w:tabs>
        <w:spacing w:before="0"/>
        <w:ind w:left="1134" w:hanging="414"/>
        <w:jc w:val="left"/>
        <w:rPr>
          <w:sz w:val="16"/>
          <w:lang w:val="ru-RU" w:eastAsia="ko-KR"/>
        </w:rPr>
      </w:pPr>
      <w:r w:rsidRPr="00912235">
        <w:rPr>
          <w:sz w:val="16"/>
          <w:lang w:val="ru-RU"/>
        </w:rPr>
        <w:tab/>
        <w:t xml:space="preserve">Нормированный лапласовый PAS для двух кластеров </w:t>
      </w:r>
      <w:r w:rsidRPr="00912235">
        <w:rPr>
          <w:position w:val="-10"/>
          <w:sz w:val="16"/>
          <w:lang w:val="ru-RU"/>
        </w:rPr>
        <w:object w:dxaOrig="2100" w:dyaOrig="320" w14:anchorId="32EBFB8B">
          <v:shape id="_x0000_i1090" type="#_x0000_t75" style="width:93.6pt;height:21.6pt" o:ole="">
            <v:imagedata r:id="rId138" o:title="" croptop="-10035f"/>
          </v:shape>
          <o:OLEObject Type="Embed" ProgID="Equation.3" ShapeID="_x0000_i1090" DrawAspect="Content" ObjectID="_1812990834" r:id="rId139"/>
        </w:object>
      </w:r>
      <w:r w:rsidRPr="00912235">
        <w:rPr>
          <w:sz w:val="16"/>
          <w:lang w:val="ru-RU" w:eastAsia="ko-KR"/>
        </w:rPr>
        <w:t>.</w:t>
      </w:r>
    </w:p>
    <w:p w14:paraId="7CDEF38A" w14:textId="6D17910D" w:rsidR="0055626A" w:rsidRPr="00912235" w:rsidRDefault="00FB6D35" w:rsidP="00FB6D35">
      <w:pPr>
        <w:pStyle w:val="Figurelegend"/>
        <w:keepNext w:val="0"/>
        <w:tabs>
          <w:tab w:val="left" w:pos="1980"/>
        </w:tabs>
        <w:spacing w:before="0"/>
        <w:ind w:left="1134" w:hanging="414"/>
        <w:jc w:val="left"/>
        <w:rPr>
          <w:sz w:val="16"/>
          <w:lang w:val="ru-RU" w:eastAsia="ko-KR"/>
        </w:rPr>
      </w:pPr>
      <w:r w:rsidRPr="00912235">
        <w:rPr>
          <w:sz w:val="16"/>
          <w:lang w:val="ru-RU"/>
        </w:rPr>
        <w:tab/>
        <w:t>Кроме того, мощность кластера +90° составляет половину мощности кластера –90°.</w:t>
      </w:r>
    </w:p>
    <w:p w14:paraId="1031E83A" w14:textId="2BEAE564" w:rsidR="0055626A" w:rsidRPr="00912235" w:rsidRDefault="00706529" w:rsidP="0005080E">
      <w:pPr>
        <w:pStyle w:val="Normalaftertitle"/>
        <w:rPr>
          <w:lang w:val="ru-RU" w:eastAsia="ko-KR"/>
        </w:rPr>
      </w:pPr>
      <w:r w:rsidRPr="00912235">
        <w:rPr>
          <w:lang w:val="ru-RU"/>
        </w:rPr>
        <w:t>На рисунке 17 показана результирующая пространственная корреляция.</w:t>
      </w:r>
    </w:p>
    <w:p w14:paraId="65A6AC8B" w14:textId="1A13352A" w:rsidR="0055626A" w:rsidRPr="00912235" w:rsidRDefault="00E608C7" w:rsidP="0005080E">
      <w:pPr>
        <w:pStyle w:val="FigureNo"/>
        <w:rPr>
          <w:lang w:val="ru-RU" w:eastAsia="ko-KR"/>
        </w:rPr>
      </w:pPr>
      <w:r w:rsidRPr="00912235">
        <w:rPr>
          <w:lang w:val="ru-RU"/>
        </w:rPr>
        <w:t>РИСУНОК</w:t>
      </w:r>
      <w:r w:rsidRPr="00912235">
        <w:rPr>
          <w:lang w:val="ru-RU" w:eastAsia="ko-KR"/>
        </w:rPr>
        <w:t xml:space="preserve"> 17</w:t>
      </w:r>
    </w:p>
    <w:p w14:paraId="46364888" w14:textId="14456164" w:rsidR="0055626A" w:rsidRPr="00912235" w:rsidRDefault="00E608C7" w:rsidP="0055626A">
      <w:pPr>
        <w:pStyle w:val="Figuretitle"/>
        <w:rPr>
          <w:lang w:val="ru-RU" w:eastAsia="ko-KR"/>
        </w:rPr>
      </w:pPr>
      <w:r w:rsidRPr="00912235">
        <w:rPr>
          <w:bCs/>
          <w:lang w:val="ru-RU"/>
        </w:rPr>
        <w:t>Результирующая пространственная корреляция</w:t>
      </w:r>
    </w:p>
    <w:p w14:paraId="2B8962CC" w14:textId="7407CFFA" w:rsidR="0055626A" w:rsidRPr="00912235" w:rsidRDefault="00D90E58" w:rsidP="00D90E58">
      <w:pPr>
        <w:pStyle w:val="Figure"/>
        <w:spacing w:after="0"/>
        <w:rPr>
          <w:lang w:val="ru-RU" w:eastAsia="ko-KR"/>
        </w:rPr>
      </w:pPr>
      <w:r w:rsidRPr="00912235">
        <w:rPr>
          <w:lang w:val="ru-RU"/>
        </w:rPr>
        <w:pict w14:anchorId="38E3D870">
          <v:shape id="_x0000_i1182" type="#_x0000_t75" style="width:352.8pt;height:273.6pt">
            <v:imagedata r:id="rId140" o:title=""/>
          </v:shape>
        </w:pict>
      </w:r>
    </w:p>
    <w:p w14:paraId="5579A7CD" w14:textId="6C8CC491" w:rsidR="00E22E05" w:rsidRPr="00912235" w:rsidRDefault="00E22E05" w:rsidP="00D90E58">
      <w:pPr>
        <w:pStyle w:val="Figurelegend"/>
        <w:keepNext w:val="0"/>
        <w:tabs>
          <w:tab w:val="left" w:pos="1980"/>
        </w:tabs>
        <w:spacing w:before="80"/>
        <w:ind w:left="1134" w:hanging="414"/>
        <w:jc w:val="left"/>
        <w:rPr>
          <w:sz w:val="16"/>
          <w:lang w:val="ru-RU"/>
        </w:rPr>
      </w:pPr>
      <w:r w:rsidRPr="00912235">
        <w:rPr>
          <w:sz w:val="16"/>
          <w:lang w:val="ru-RU"/>
        </w:rPr>
        <w:tab/>
        <w:t xml:space="preserve">Коэффициент корреляции по огибающей как функция от величины нормированного интервала (= </w:t>
      </w:r>
      <w:r w:rsidRPr="004F7C81">
        <w:rPr>
          <w:i/>
          <w:iCs/>
          <w:sz w:val="16"/>
          <w:lang w:val="ru-RU"/>
        </w:rPr>
        <w:t>d</w:t>
      </w:r>
      <w:r w:rsidRPr="00912235">
        <w:rPr>
          <w:sz w:val="16"/>
          <w:lang w:val="ru-RU"/>
        </w:rPr>
        <w:t xml:space="preserve">/λ) </w:t>
      </w:r>
      <w:r w:rsidR="00ED35F2">
        <w:rPr>
          <w:sz w:val="16"/>
          <w:lang w:val="en-US"/>
        </w:rPr>
        <w:br/>
      </w:r>
      <w:r w:rsidRPr="00912235">
        <w:rPr>
          <w:sz w:val="16"/>
          <w:lang w:val="ru-RU"/>
        </w:rPr>
        <w:t>для двух кластеров, приведенных на рисунке 16.</w:t>
      </w:r>
    </w:p>
    <w:p w14:paraId="245380FF" w14:textId="1BB65D09" w:rsidR="0055626A" w:rsidRPr="00912235" w:rsidRDefault="0055626A" w:rsidP="0055626A">
      <w:pPr>
        <w:pStyle w:val="Heading1"/>
        <w:rPr>
          <w:lang w:val="ru-RU" w:eastAsia="ko-KR"/>
        </w:rPr>
      </w:pPr>
      <w:r w:rsidRPr="00912235">
        <w:rPr>
          <w:lang w:val="ru-RU" w:eastAsia="ko-KR"/>
        </w:rPr>
        <w:lastRenderedPageBreak/>
        <w:t>3</w:t>
      </w:r>
      <w:r w:rsidRPr="00912235">
        <w:rPr>
          <w:lang w:val="ru-RU" w:eastAsia="ko-KR"/>
        </w:rPr>
        <w:tab/>
      </w:r>
      <w:r w:rsidR="008C2654" w:rsidRPr="00912235">
        <w:rPr>
          <w:bCs/>
          <w:lang w:val="ru-RU"/>
        </w:rPr>
        <w:t>Воздействие коэффициентов корреляции на пропускную способность MIMO</w:t>
      </w:r>
    </w:p>
    <w:p w14:paraId="3288829D" w14:textId="47A1A8CD" w:rsidR="0055626A" w:rsidRPr="00912235" w:rsidRDefault="008C2654" w:rsidP="0055626A">
      <w:pPr>
        <w:rPr>
          <w:lang w:val="ru-RU"/>
        </w:rPr>
      </w:pPr>
      <w:r w:rsidRPr="00912235">
        <w:rPr>
          <w:lang w:val="ru-RU"/>
        </w:rPr>
        <w:t>В случае рэлеевских замирающих каналов эргодическая пропускная способность MIMO в отсутствие информации о каналах передатчика рассчитывается следующим образом:</w:t>
      </w:r>
    </w:p>
    <w:p w14:paraId="3A07A1EB" w14:textId="21FDF109" w:rsidR="0055626A" w:rsidRPr="00912235" w:rsidRDefault="00B86F0D" w:rsidP="0055626A">
      <w:pPr>
        <w:pStyle w:val="Equation"/>
        <w:rPr>
          <w:lang w:val="ru-RU" w:eastAsia="ko-KR"/>
        </w:rPr>
      </w:pPr>
      <w:r w:rsidRPr="00912235">
        <w:rPr>
          <w:position w:val="-34"/>
          <w:lang w:val="ru-RU"/>
        </w:rPr>
        <w:object w:dxaOrig="8440" w:dyaOrig="800" w14:anchorId="0D43B03E">
          <v:shape id="_x0000_i1092" type="#_x0000_t75" style="width:417.6pt;height:43.2pt" o:ole="">
            <v:imagedata r:id="rId141" o:title=""/>
          </v:shape>
          <o:OLEObject Type="Embed" ProgID="Equation.3" ShapeID="_x0000_i1092" DrawAspect="Content" ObjectID="_1812990835" r:id="rId142"/>
        </w:object>
      </w:r>
      <w:r w:rsidR="000074C4" w:rsidRPr="00912235">
        <w:rPr>
          <w:lang w:val="ru-RU"/>
        </w:rPr>
        <w:t>,</w:t>
      </w:r>
      <w:r w:rsidR="0055626A" w:rsidRPr="00912235">
        <w:rPr>
          <w:lang w:val="ru-RU"/>
        </w:rPr>
        <w:tab/>
      </w:r>
      <w:r w:rsidR="0055626A" w:rsidRPr="00912235">
        <w:rPr>
          <w:lang w:val="ru-RU" w:eastAsia="ko-KR"/>
        </w:rPr>
        <w:t>(</w:t>
      </w:r>
      <w:r w:rsidR="00455DE4" w:rsidRPr="00912235">
        <w:rPr>
          <w:lang w:val="ru-RU" w:eastAsia="ko-KR"/>
        </w:rPr>
        <w:t>30</w:t>
      </w:r>
      <w:r w:rsidR="0055626A" w:rsidRPr="00912235">
        <w:rPr>
          <w:lang w:val="ru-RU" w:eastAsia="ko-KR"/>
        </w:rPr>
        <w:t>)</w:t>
      </w:r>
    </w:p>
    <w:p w14:paraId="51DB88E4" w14:textId="4E5A4BFE" w:rsidR="0055626A" w:rsidRPr="00BC1E00" w:rsidRDefault="000074C4" w:rsidP="0055626A">
      <w:pPr>
        <w:rPr>
          <w:lang w:val="en-US" w:eastAsia="ko-KR"/>
        </w:rPr>
      </w:pPr>
      <w:r w:rsidRPr="00912235">
        <w:rPr>
          <w:lang w:val="ru-RU" w:eastAsia="ko-KR"/>
        </w:rPr>
        <w:t>где</w:t>
      </w:r>
      <w:r w:rsidR="00BC1E00">
        <w:rPr>
          <w:lang w:val="en-US" w:eastAsia="ko-KR"/>
        </w:rPr>
        <w:t>:</w:t>
      </w:r>
    </w:p>
    <w:p w14:paraId="1587B673" w14:textId="77777777" w:rsidR="00101F90" w:rsidRPr="00912235" w:rsidRDefault="00101F90" w:rsidP="00101F90">
      <w:pPr>
        <w:pStyle w:val="Equationlegend"/>
        <w:keepNext/>
        <w:rPr>
          <w:lang w:val="ru-RU"/>
        </w:rPr>
      </w:pPr>
      <w:r w:rsidRPr="00912235">
        <w:rPr>
          <w:lang w:val="ru-RU"/>
        </w:rPr>
        <w:tab/>
      </w:r>
      <w:r w:rsidRPr="00912235">
        <w:rPr>
          <w:i/>
          <w:iCs/>
          <w:lang w:val="ru-RU"/>
        </w:rPr>
        <w:t>n</w:t>
      </w:r>
      <w:r w:rsidRPr="00912235">
        <w:rPr>
          <w:i/>
          <w:iCs/>
          <w:vertAlign w:val="subscript"/>
          <w:lang w:val="ru-RU"/>
        </w:rPr>
        <w:t>R</w:t>
      </w:r>
      <w:r w:rsidRPr="00912235">
        <w:rPr>
          <w:lang w:val="ru-RU"/>
        </w:rPr>
        <w:t>:</w:t>
      </w:r>
      <w:r w:rsidRPr="00912235">
        <w:rPr>
          <w:lang w:val="ru-RU"/>
        </w:rPr>
        <w:tab/>
        <w:t>количество антенн приемника;</w:t>
      </w:r>
    </w:p>
    <w:p w14:paraId="126F0D1B" w14:textId="418F8DDB" w:rsidR="00101F90" w:rsidRPr="00912235" w:rsidRDefault="00101F90" w:rsidP="00101F90">
      <w:pPr>
        <w:pStyle w:val="Equationlegend"/>
        <w:keepNext/>
        <w:rPr>
          <w:lang w:val="ru-RU"/>
        </w:rPr>
      </w:pPr>
      <w:r w:rsidRPr="00912235">
        <w:rPr>
          <w:lang w:val="ru-RU"/>
        </w:rPr>
        <w:tab/>
      </w:r>
      <w:proofErr w:type="spellStart"/>
      <w:r w:rsidRPr="00912235">
        <w:rPr>
          <w:i/>
          <w:iCs/>
          <w:lang w:val="ru-RU"/>
        </w:rPr>
        <w:t>n</w:t>
      </w:r>
      <w:r w:rsidRPr="00912235">
        <w:rPr>
          <w:i/>
          <w:iCs/>
          <w:vertAlign w:val="subscript"/>
          <w:lang w:val="ru-RU"/>
        </w:rPr>
        <w:t>T</w:t>
      </w:r>
      <w:proofErr w:type="spellEnd"/>
      <w:r w:rsidRPr="00912235">
        <w:rPr>
          <w:lang w:val="ru-RU"/>
        </w:rPr>
        <w:t>:</w:t>
      </w:r>
      <w:r w:rsidRPr="00912235">
        <w:rPr>
          <w:lang w:val="ru-RU"/>
        </w:rPr>
        <w:tab/>
        <w:t>количество антенн передатчика;</w:t>
      </w:r>
    </w:p>
    <w:p w14:paraId="4956888B" w14:textId="2EB19907" w:rsidR="00101F90" w:rsidRPr="00912235" w:rsidRDefault="00101F90" w:rsidP="00101F90">
      <w:pPr>
        <w:pStyle w:val="Equationlegend"/>
        <w:keepNext/>
        <w:rPr>
          <w:lang w:val="ru-RU"/>
        </w:rPr>
      </w:pPr>
      <w:r w:rsidRPr="00912235">
        <w:rPr>
          <w:lang w:val="ru-RU"/>
        </w:rPr>
        <w:tab/>
      </w:r>
      <w:r w:rsidRPr="00912235">
        <w:rPr>
          <w:i/>
          <w:iCs/>
          <w:lang w:val="ru-RU"/>
        </w:rPr>
        <w:t>p</w:t>
      </w:r>
      <w:r w:rsidRPr="00912235">
        <w:rPr>
          <w:lang w:val="ru-RU"/>
        </w:rPr>
        <w:t xml:space="preserve">: </w:t>
      </w:r>
      <w:r w:rsidRPr="00912235">
        <w:rPr>
          <w:lang w:val="ru-RU"/>
        </w:rPr>
        <w:tab/>
        <w:t>средняя мощность принимаемого сигнала на одну антенну;</w:t>
      </w:r>
    </w:p>
    <w:p w14:paraId="4AE8F468" w14:textId="6E48705D" w:rsidR="0055626A" w:rsidRPr="00912235" w:rsidRDefault="00101F90" w:rsidP="00101F90">
      <w:pPr>
        <w:pStyle w:val="Equationlegend"/>
        <w:rPr>
          <w:lang w:val="ru-RU" w:eastAsia="ko-KR"/>
        </w:rPr>
      </w:pPr>
      <w:r w:rsidRPr="00912235">
        <w:rPr>
          <w:lang w:val="ru-RU"/>
        </w:rPr>
        <w:tab/>
        <w:t>σ</w:t>
      </w:r>
      <w:r w:rsidRPr="00912235">
        <w:rPr>
          <w:vertAlign w:val="superscript"/>
          <w:lang w:val="ru-RU"/>
        </w:rPr>
        <w:t>2</w:t>
      </w:r>
      <w:r w:rsidRPr="00912235">
        <w:rPr>
          <w:lang w:val="ru-RU"/>
        </w:rPr>
        <w:t>:</w:t>
      </w:r>
      <w:r w:rsidRPr="00912235">
        <w:rPr>
          <w:lang w:val="ru-RU"/>
        </w:rPr>
        <w:tab/>
        <w:t>мощность шума на каждой приемной антенне;</w:t>
      </w:r>
    </w:p>
    <w:p w14:paraId="65F52753" w14:textId="09DC5D63" w:rsidR="0055626A" w:rsidRPr="00912235" w:rsidRDefault="00B904C7" w:rsidP="0055626A">
      <w:pPr>
        <w:pStyle w:val="Equationlegend"/>
        <w:rPr>
          <w:lang w:val="ru-RU" w:eastAsia="ko-KR"/>
        </w:rPr>
      </w:pPr>
      <w:r w:rsidRPr="00912235">
        <w:rPr>
          <w:lang w:val="ru-RU"/>
        </w:rPr>
        <w:tab/>
      </w:r>
      <w:r w:rsidRPr="00912235">
        <w:rPr>
          <w:lang w:val="ru-RU"/>
        </w:rPr>
        <w:object w:dxaOrig="380" w:dyaOrig="400" w14:anchorId="7D1B98F5">
          <v:shape id="_x0000_i1093" type="#_x0000_t75" style="width:21.6pt;height:21.6pt" o:ole="">
            <v:imagedata r:id="rId143" o:title=""/>
          </v:shape>
          <o:OLEObject Type="Embed" ProgID="Equation.3" ShapeID="_x0000_i1093" DrawAspect="Content" ObjectID="_1812990836" r:id="rId144"/>
        </w:object>
      </w:r>
      <w:r w:rsidRPr="00912235">
        <w:rPr>
          <w:position w:val="12"/>
          <w:lang w:val="ru-RU"/>
        </w:rPr>
        <w:t>:</w:t>
      </w:r>
      <w:r w:rsidRPr="00912235">
        <w:rPr>
          <w:position w:val="12"/>
          <w:lang w:val="ru-RU"/>
        </w:rPr>
        <w:tab/>
        <w:t xml:space="preserve">единичная матрица </w:t>
      </w:r>
      <w:proofErr w:type="spellStart"/>
      <w:r w:rsidRPr="00912235">
        <w:rPr>
          <w:i/>
          <w:iCs/>
          <w:position w:val="12"/>
          <w:lang w:val="ru-RU"/>
        </w:rPr>
        <w:t>n</w:t>
      </w:r>
      <w:r w:rsidRPr="00912235">
        <w:rPr>
          <w:i/>
          <w:iCs/>
          <w:position w:val="12"/>
          <w:vertAlign w:val="subscript"/>
          <w:lang w:val="ru-RU"/>
        </w:rPr>
        <w:t>R</w:t>
      </w:r>
      <w:proofErr w:type="spellEnd"/>
      <w:r w:rsidRPr="00912235">
        <w:rPr>
          <w:position w:val="12"/>
          <w:lang w:val="ru-RU"/>
        </w:rPr>
        <w:t xml:space="preserve"> × </w:t>
      </w:r>
      <w:r w:rsidRPr="00912235">
        <w:rPr>
          <w:i/>
          <w:iCs/>
          <w:position w:val="12"/>
          <w:lang w:val="ru-RU"/>
        </w:rPr>
        <w:t>n</w:t>
      </w:r>
      <w:r w:rsidRPr="00912235">
        <w:rPr>
          <w:i/>
          <w:iCs/>
          <w:position w:val="12"/>
          <w:vertAlign w:val="subscript"/>
          <w:lang w:val="ru-RU"/>
        </w:rPr>
        <w:t>R</w:t>
      </w:r>
      <w:r w:rsidRPr="00912235">
        <w:rPr>
          <w:position w:val="12"/>
          <w:lang w:val="ru-RU"/>
        </w:rPr>
        <w:t>;</w:t>
      </w:r>
    </w:p>
    <w:p w14:paraId="08F28A6D" w14:textId="65F74CAB" w:rsidR="0055626A" w:rsidRPr="00912235" w:rsidRDefault="00B904C7" w:rsidP="0055626A">
      <w:pPr>
        <w:pStyle w:val="Equationlegend"/>
        <w:rPr>
          <w:lang w:val="ru-RU" w:eastAsia="ko-KR"/>
        </w:rPr>
      </w:pPr>
      <w:r w:rsidRPr="00912235">
        <w:rPr>
          <w:lang w:val="ru-RU"/>
        </w:rPr>
        <w:tab/>
        <w:t>(</w:t>
      </w:r>
      <w:r w:rsidRPr="00912235">
        <w:rPr>
          <w:szCs w:val="24"/>
          <w:lang w:val="ru-RU"/>
        </w:rPr>
        <w:sym w:font="Symbol" w:char="F0D7"/>
      </w:r>
      <w:r w:rsidRPr="00912235">
        <w:rPr>
          <w:lang w:val="ru-RU"/>
        </w:rPr>
        <w:t>)</w:t>
      </w:r>
      <w:r w:rsidRPr="00912235">
        <w:rPr>
          <w:i/>
          <w:iCs/>
          <w:vertAlign w:val="superscript"/>
          <w:lang w:val="ru-RU"/>
        </w:rPr>
        <w:t xml:space="preserve">H </w:t>
      </w:r>
      <w:r w:rsidRPr="00912235">
        <w:rPr>
          <w:lang w:val="ru-RU"/>
        </w:rPr>
        <w:t>и det(</w:t>
      </w:r>
      <w:r w:rsidRPr="00912235">
        <w:rPr>
          <w:szCs w:val="24"/>
          <w:lang w:val="ru-RU"/>
        </w:rPr>
        <w:sym w:font="Symbol" w:char="F0D7"/>
      </w:r>
      <w:r w:rsidRPr="00912235">
        <w:rPr>
          <w:lang w:val="ru-RU"/>
        </w:rPr>
        <w:t>):</w:t>
      </w:r>
      <w:r w:rsidRPr="00912235">
        <w:rPr>
          <w:lang w:val="ru-RU"/>
        </w:rPr>
        <w:tab/>
        <w:t>эрмитова и определяющая операция соответственно;</w:t>
      </w:r>
    </w:p>
    <w:p w14:paraId="56EA23D2" w14:textId="289900C8" w:rsidR="00B904C7" w:rsidRPr="00912235" w:rsidRDefault="00B904C7" w:rsidP="00B904C7">
      <w:pPr>
        <w:pStyle w:val="Equationlegend"/>
        <w:rPr>
          <w:lang w:val="ru-RU"/>
        </w:rPr>
      </w:pPr>
      <w:r w:rsidRPr="00912235">
        <w:rPr>
          <w:lang w:val="ru-RU"/>
        </w:rPr>
        <w:tab/>
      </w:r>
      <w:r w:rsidRPr="00912235">
        <w:rPr>
          <w:i/>
          <w:iCs/>
          <w:lang w:val="ru-RU"/>
        </w:rPr>
        <w:t>H</w:t>
      </w:r>
      <w:r w:rsidRPr="00912235">
        <w:rPr>
          <w:i/>
          <w:iCs/>
          <w:vertAlign w:val="subscript"/>
          <w:lang w:val="ru-RU"/>
        </w:rPr>
        <w:t>w</w:t>
      </w:r>
      <w:r w:rsidRPr="00912235">
        <w:rPr>
          <w:lang w:val="ru-RU"/>
        </w:rPr>
        <w:t>:</w:t>
      </w:r>
      <w:r w:rsidRPr="00912235">
        <w:rPr>
          <w:lang w:val="ru-RU"/>
        </w:rPr>
        <w:tab/>
        <w:t>матрица, элементы которой представляют собой независимые идентично распределенные комплексные случайные гауссовы переменные с нулевой средней и удельной дисперсией;</w:t>
      </w:r>
    </w:p>
    <w:p w14:paraId="4EBE3B08" w14:textId="4234A345" w:rsidR="0055626A" w:rsidRPr="00912235" w:rsidRDefault="00B904C7" w:rsidP="00B904C7">
      <w:pPr>
        <w:pStyle w:val="Equationlegend"/>
        <w:rPr>
          <w:lang w:val="ru-RU" w:eastAsia="ko-KR"/>
        </w:rPr>
      </w:pPr>
      <w:r w:rsidRPr="00912235">
        <w:rPr>
          <w:lang w:val="ru-RU"/>
        </w:rPr>
        <w:tab/>
        <w:t>(</w:t>
      </w:r>
      <w:r w:rsidRPr="00912235">
        <w:rPr>
          <w:szCs w:val="24"/>
          <w:lang w:val="ru-RU"/>
        </w:rPr>
        <w:sym w:font="Symbol" w:char="F0D7"/>
      </w:r>
      <w:r w:rsidRPr="00912235">
        <w:rPr>
          <w:lang w:val="ru-RU"/>
        </w:rPr>
        <w:t>)</w:t>
      </w:r>
      <w:r w:rsidRPr="00912235">
        <w:rPr>
          <w:vertAlign w:val="superscript"/>
          <w:lang w:val="ru-RU"/>
        </w:rPr>
        <w:t>½</w:t>
      </w:r>
      <w:r w:rsidRPr="00912235">
        <w:rPr>
          <w:lang w:val="ru-RU"/>
        </w:rPr>
        <w:t>:</w:t>
      </w:r>
      <w:r w:rsidRPr="00912235">
        <w:rPr>
          <w:lang w:val="ru-RU"/>
        </w:rPr>
        <w:tab/>
        <w:t>среднеквадратичное эрмитовое значение матрицы.</w:t>
      </w:r>
    </w:p>
    <w:p w14:paraId="7563D64F" w14:textId="649B2728" w:rsidR="00B904C7" w:rsidRPr="00912235" w:rsidRDefault="00B904C7" w:rsidP="00B904C7">
      <w:pPr>
        <w:rPr>
          <w:lang w:val="ru-RU"/>
        </w:rPr>
      </w:pPr>
      <w:r w:rsidRPr="00912235">
        <w:rPr>
          <w:lang w:val="ru-RU"/>
        </w:rPr>
        <w:t xml:space="preserve">Матрицы </w:t>
      </w:r>
      <w:r w:rsidRPr="00912235">
        <w:rPr>
          <w:i/>
          <w:iCs/>
          <w:lang w:val="ru-RU"/>
        </w:rPr>
        <w:t>R</w:t>
      </w:r>
      <w:r w:rsidRPr="00912235">
        <w:rPr>
          <w:i/>
          <w:iCs/>
          <w:vertAlign w:val="subscript"/>
          <w:lang w:val="ru-RU"/>
        </w:rPr>
        <w:t>R</w:t>
      </w:r>
      <w:r w:rsidRPr="00912235">
        <w:rPr>
          <w:lang w:val="ru-RU"/>
        </w:rPr>
        <w:t xml:space="preserve"> и </w:t>
      </w:r>
      <w:r w:rsidRPr="00912235">
        <w:rPr>
          <w:i/>
          <w:iCs/>
          <w:lang w:val="ru-RU"/>
        </w:rPr>
        <w:t>R</w:t>
      </w:r>
      <w:r w:rsidRPr="00912235">
        <w:rPr>
          <w:i/>
          <w:iCs/>
          <w:vertAlign w:val="subscript"/>
          <w:lang w:val="ru-RU"/>
        </w:rPr>
        <w:t>T</w:t>
      </w:r>
      <w:r w:rsidRPr="00912235">
        <w:rPr>
          <w:lang w:val="ru-RU"/>
        </w:rPr>
        <w:t xml:space="preserve"> определяют значение пространственной корреляции между приемниками и передатчиками соответственно, где матрица канала </w:t>
      </w:r>
      <w:r w:rsidRPr="00912235">
        <w:rPr>
          <w:i/>
          <w:iCs/>
          <w:lang w:val="ru-RU"/>
        </w:rPr>
        <w:t>Н</w:t>
      </w:r>
      <w:r w:rsidRPr="00912235">
        <w:rPr>
          <w:lang w:val="ru-RU"/>
        </w:rPr>
        <w:t xml:space="preserve"> рассчитывается по формуле </w:t>
      </w:r>
      <w:r w:rsidR="00ED35F2" w:rsidRPr="00912235">
        <w:rPr>
          <w:position w:val="-12"/>
          <w:lang w:val="ru-RU"/>
        </w:rPr>
        <w:object w:dxaOrig="2260" w:dyaOrig="420" w14:anchorId="68DB5BAF">
          <v:shape id="_x0000_i1094" type="#_x0000_t75" style="width:115.2pt;height:21.6pt" o:ole="">
            <v:imagedata r:id="rId145" o:title=""/>
          </v:shape>
          <o:OLEObject Type="Embed" ProgID="Equation.3" ShapeID="_x0000_i1094" DrawAspect="Content" ObjectID="_1812990837" r:id="rId146"/>
        </w:object>
      </w:r>
      <w:r w:rsidRPr="00912235">
        <w:rPr>
          <w:lang w:val="ru-RU"/>
        </w:rPr>
        <w:t xml:space="preserve"> и </w:t>
      </w:r>
      <w:r w:rsidRPr="00912235">
        <w:rPr>
          <w:position w:val="-10"/>
          <w:lang w:val="ru-RU"/>
        </w:rPr>
        <w:object w:dxaOrig="499" w:dyaOrig="400" w14:anchorId="425942C8">
          <v:shape id="_x0000_i1095" type="#_x0000_t75" style="width:28.8pt;height:21.6pt" o:ole="">
            <v:imagedata r:id="rId147" o:title=""/>
          </v:shape>
          <o:OLEObject Type="Embed" ProgID="Equation.3" ShapeID="_x0000_i1095" DrawAspect="Content" ObjectID="_1812990838" r:id="rId148"/>
        </w:object>
      </w:r>
      <w:r w:rsidRPr="00912235">
        <w:rPr>
          <w:lang w:val="ru-RU"/>
        </w:rPr>
        <w:t xml:space="preserve"> являются позитивными определенными эрмитовыми матрицами, которые в конечном итоге считаются нормированными таким образом, что [</w:t>
      </w:r>
      <w:r w:rsidRPr="00912235">
        <w:rPr>
          <w:i/>
          <w:lang w:val="ru-RU"/>
        </w:rPr>
        <w:t>R</w:t>
      </w:r>
      <w:r w:rsidRPr="00912235">
        <w:rPr>
          <w:i/>
          <w:vertAlign w:val="subscript"/>
          <w:lang w:val="ru-RU"/>
        </w:rPr>
        <w:t>R</w:t>
      </w:r>
      <w:r w:rsidRPr="00912235">
        <w:rPr>
          <w:lang w:val="ru-RU"/>
        </w:rPr>
        <w:t>]</w:t>
      </w:r>
      <w:r w:rsidRPr="00912235">
        <w:rPr>
          <w:i/>
          <w:vertAlign w:val="subscript"/>
          <w:lang w:val="ru-RU"/>
        </w:rPr>
        <w:t>j </w:t>
      </w:r>
      <w:r w:rsidRPr="00912235">
        <w:rPr>
          <w:vertAlign w:val="subscript"/>
          <w:lang w:val="ru-RU"/>
        </w:rPr>
        <w:t>,</w:t>
      </w:r>
      <w:r w:rsidRPr="00912235">
        <w:rPr>
          <w:i/>
          <w:vertAlign w:val="subscript"/>
          <w:lang w:val="ru-RU"/>
        </w:rPr>
        <w:t>j</w:t>
      </w:r>
      <w:r w:rsidRPr="00912235">
        <w:rPr>
          <w:lang w:val="ru-RU"/>
        </w:rPr>
        <w:t xml:space="preserve"> для </w:t>
      </w:r>
      <w:r w:rsidRPr="00912235">
        <w:rPr>
          <w:i/>
          <w:lang w:val="ru-RU"/>
        </w:rPr>
        <w:t>j</w:t>
      </w:r>
      <w:r w:rsidRPr="00912235">
        <w:rPr>
          <w:lang w:val="ru-RU"/>
        </w:rPr>
        <w:t xml:space="preserve"> = 1, </w:t>
      </w:r>
      <w:r w:rsidRPr="00912235">
        <w:rPr>
          <w:i/>
          <w:lang w:val="ru-RU"/>
        </w:rPr>
        <w:t>K</w:t>
      </w:r>
      <w:r w:rsidRPr="00912235">
        <w:rPr>
          <w:lang w:val="ru-RU"/>
        </w:rPr>
        <w:t>, </w:t>
      </w:r>
      <w:r w:rsidRPr="00912235">
        <w:rPr>
          <w:i/>
          <w:lang w:val="ru-RU"/>
        </w:rPr>
        <w:t>n</w:t>
      </w:r>
      <w:r w:rsidRPr="00912235">
        <w:rPr>
          <w:i/>
          <w:vertAlign w:val="subscript"/>
          <w:lang w:val="ru-RU"/>
        </w:rPr>
        <w:t>R</w:t>
      </w:r>
      <w:r w:rsidRPr="00912235">
        <w:rPr>
          <w:lang w:val="ru-RU"/>
        </w:rPr>
        <w:t xml:space="preserve"> и [</w:t>
      </w:r>
      <w:r w:rsidRPr="00912235">
        <w:rPr>
          <w:i/>
          <w:lang w:val="ru-RU"/>
        </w:rPr>
        <w:t>R</w:t>
      </w:r>
      <w:r w:rsidRPr="00912235">
        <w:rPr>
          <w:i/>
          <w:vertAlign w:val="subscript"/>
          <w:lang w:val="ru-RU"/>
        </w:rPr>
        <w:t>T</w:t>
      </w:r>
      <w:r w:rsidRPr="00912235">
        <w:rPr>
          <w:lang w:val="ru-RU"/>
        </w:rPr>
        <w:t>]</w:t>
      </w:r>
      <w:r w:rsidRPr="00912235">
        <w:rPr>
          <w:i/>
          <w:vertAlign w:val="subscript"/>
          <w:lang w:val="ru-RU"/>
        </w:rPr>
        <w:t>i</w:t>
      </w:r>
      <w:r w:rsidRPr="00912235">
        <w:rPr>
          <w:vertAlign w:val="subscript"/>
          <w:lang w:val="ru-RU"/>
        </w:rPr>
        <w:t>, </w:t>
      </w:r>
      <w:r w:rsidRPr="00912235">
        <w:rPr>
          <w:i/>
          <w:vertAlign w:val="subscript"/>
          <w:lang w:val="ru-RU"/>
        </w:rPr>
        <w:t>i</w:t>
      </w:r>
      <w:r w:rsidRPr="00912235">
        <w:rPr>
          <w:lang w:val="ru-RU"/>
        </w:rPr>
        <w:t xml:space="preserve"> для </w:t>
      </w:r>
      <w:r w:rsidRPr="00912235">
        <w:rPr>
          <w:i/>
          <w:lang w:val="ru-RU"/>
        </w:rPr>
        <w:t>i</w:t>
      </w:r>
      <w:r w:rsidRPr="00912235">
        <w:rPr>
          <w:lang w:val="ru-RU"/>
        </w:rPr>
        <w:t xml:space="preserve"> = 1, </w:t>
      </w:r>
      <w:r w:rsidRPr="00912235">
        <w:rPr>
          <w:i/>
          <w:lang w:val="ru-RU"/>
        </w:rPr>
        <w:t>K</w:t>
      </w:r>
      <w:r w:rsidRPr="00912235">
        <w:rPr>
          <w:lang w:val="ru-RU"/>
        </w:rPr>
        <w:t xml:space="preserve">, </w:t>
      </w:r>
      <w:r w:rsidRPr="00912235">
        <w:rPr>
          <w:i/>
          <w:lang w:val="ru-RU"/>
        </w:rPr>
        <w:t>n</w:t>
      </w:r>
      <w:r w:rsidRPr="00912235">
        <w:rPr>
          <w:i/>
          <w:vertAlign w:val="subscript"/>
          <w:lang w:val="ru-RU"/>
        </w:rPr>
        <w:t>T</w:t>
      </w:r>
      <w:r w:rsidRPr="00912235">
        <w:rPr>
          <w:lang w:val="ru-RU"/>
        </w:rPr>
        <w:t>.</w:t>
      </w:r>
    </w:p>
    <w:p w14:paraId="51C89F99" w14:textId="122184DF" w:rsidR="0055626A" w:rsidRPr="00912235" w:rsidRDefault="00B904C7" w:rsidP="00B904C7">
      <w:pPr>
        <w:rPr>
          <w:lang w:val="ru-RU" w:eastAsia="ko-KR"/>
        </w:rPr>
      </w:pPr>
      <w:r w:rsidRPr="00912235">
        <w:rPr>
          <w:lang w:val="ru-RU"/>
        </w:rPr>
        <w:t xml:space="preserve">Если допустить, что </w:t>
      </w:r>
      <w:r w:rsidRPr="00912235">
        <w:rPr>
          <w:i/>
          <w:iCs/>
          <w:lang w:val="ru-RU"/>
        </w:rPr>
        <w:t>R</w:t>
      </w:r>
      <w:r w:rsidRPr="00912235">
        <w:rPr>
          <w:i/>
          <w:iCs/>
          <w:vertAlign w:val="subscript"/>
          <w:lang w:val="ru-RU"/>
        </w:rPr>
        <w:t>R</w:t>
      </w:r>
      <w:r w:rsidRPr="00912235">
        <w:rPr>
          <w:lang w:val="ru-RU"/>
        </w:rPr>
        <w:t xml:space="preserve"> и </w:t>
      </w:r>
      <w:r w:rsidRPr="00912235">
        <w:rPr>
          <w:i/>
          <w:iCs/>
          <w:lang w:val="ru-RU"/>
        </w:rPr>
        <w:t>R</w:t>
      </w:r>
      <w:r w:rsidRPr="00912235">
        <w:rPr>
          <w:i/>
          <w:iCs/>
          <w:vertAlign w:val="subscript"/>
          <w:lang w:val="ru-RU"/>
        </w:rPr>
        <w:t>T</w:t>
      </w:r>
      <w:r w:rsidRPr="00912235">
        <w:rPr>
          <w:lang w:val="ru-RU"/>
        </w:rPr>
        <w:t xml:space="preserve"> имеют полный ранг и </w:t>
      </w:r>
      <w:r w:rsidRPr="00912235">
        <w:rPr>
          <w:i/>
          <w:iCs/>
          <w:lang w:val="ru-RU"/>
        </w:rPr>
        <w:t>n</w:t>
      </w:r>
      <w:r w:rsidRPr="00912235">
        <w:rPr>
          <w:i/>
          <w:iCs/>
          <w:vertAlign w:val="subscript"/>
          <w:lang w:val="ru-RU"/>
        </w:rPr>
        <w:t>R</w:t>
      </w:r>
      <w:r w:rsidRPr="00912235">
        <w:rPr>
          <w:lang w:val="ru-RU"/>
        </w:rPr>
        <w:t> = </w:t>
      </w:r>
      <w:r w:rsidRPr="00912235">
        <w:rPr>
          <w:i/>
          <w:iCs/>
          <w:lang w:val="ru-RU"/>
        </w:rPr>
        <w:t>n</w:t>
      </w:r>
      <w:r w:rsidRPr="00912235">
        <w:rPr>
          <w:i/>
          <w:iCs/>
          <w:vertAlign w:val="subscript"/>
          <w:lang w:val="ru-RU"/>
        </w:rPr>
        <w:t>T</w:t>
      </w:r>
      <w:r w:rsidRPr="00912235">
        <w:rPr>
          <w:lang w:val="ru-RU"/>
        </w:rPr>
        <w:t> = </w:t>
      </w:r>
      <w:r w:rsidRPr="00912235">
        <w:rPr>
          <w:i/>
          <w:iCs/>
          <w:lang w:val="ru-RU"/>
        </w:rPr>
        <w:t>n</w:t>
      </w:r>
      <w:r w:rsidRPr="00912235">
        <w:rPr>
          <w:lang w:val="ru-RU"/>
        </w:rPr>
        <w:t xml:space="preserve">, тогда при высоком </w:t>
      </w:r>
      <w:r w:rsidRPr="00912235">
        <w:rPr>
          <w:i/>
          <w:iCs/>
          <w:lang w:val="ru-RU"/>
        </w:rPr>
        <w:t>S</w:t>
      </w:r>
      <w:r w:rsidRPr="00912235">
        <w:rPr>
          <w:lang w:val="ru-RU"/>
        </w:rPr>
        <w:t>/</w:t>
      </w:r>
      <w:r w:rsidRPr="00912235">
        <w:rPr>
          <w:i/>
          <w:iCs/>
          <w:lang w:val="ru-RU"/>
        </w:rPr>
        <w:t>N</w:t>
      </w:r>
      <w:r w:rsidRPr="00912235">
        <w:rPr>
          <w:lang w:val="ru-RU"/>
        </w:rPr>
        <w:t xml:space="preserve"> (</w:t>
      </w:r>
      <w:r w:rsidRPr="00912235">
        <w:rPr>
          <w:i/>
          <w:iCs/>
          <w:lang w:val="ru-RU"/>
        </w:rPr>
        <w:t>p</w:t>
      </w:r>
      <w:r w:rsidRPr="00912235">
        <w:rPr>
          <w:lang w:val="ru-RU"/>
        </w:rPr>
        <w:t>/</w:t>
      </w:r>
      <w:r w:rsidRPr="00912235">
        <w:rPr>
          <w:lang w:val="ru-RU"/>
        </w:rPr>
        <w:sym w:font="Symbol" w:char="F073"/>
      </w:r>
      <w:r w:rsidRPr="00912235">
        <w:rPr>
          <w:vertAlign w:val="superscript"/>
          <w:lang w:val="ru-RU"/>
        </w:rPr>
        <w:t>2</w:t>
      </w:r>
      <w:r w:rsidRPr="00912235">
        <w:rPr>
          <w:lang w:val="ru-RU"/>
        </w:rPr>
        <w:t>) приблизительная величина пропускной способности может быть рассчитана следующим образом:</w:t>
      </w:r>
    </w:p>
    <w:p w14:paraId="189F8B79" w14:textId="301CB4FB" w:rsidR="0055626A" w:rsidRPr="00912235" w:rsidRDefault="0055626A" w:rsidP="0055626A">
      <w:pPr>
        <w:pStyle w:val="Equation"/>
        <w:rPr>
          <w:lang w:val="ru-RU" w:eastAsia="ko-KR"/>
        </w:rPr>
      </w:pPr>
      <w:r w:rsidRPr="00912235">
        <w:rPr>
          <w:lang w:val="ru-RU" w:eastAsia="ko-KR"/>
        </w:rPr>
        <w:tab/>
      </w:r>
      <w:r w:rsidRPr="00912235">
        <w:rPr>
          <w:lang w:val="ru-RU" w:eastAsia="ko-KR"/>
        </w:rPr>
        <w:tab/>
      </w:r>
      <w:r w:rsidR="00DB37A8" w:rsidRPr="00912235">
        <w:rPr>
          <w:position w:val="-34"/>
          <w:lang w:val="ru-RU"/>
        </w:rPr>
        <w:object w:dxaOrig="5580" w:dyaOrig="800" w14:anchorId="7BEDF14D">
          <v:shape id="_x0000_i1096" type="#_x0000_t75" style="width:244.8pt;height:36pt" o:ole="">
            <v:imagedata r:id="rId149" o:title=""/>
          </v:shape>
          <o:OLEObject Type="Embed" ProgID="Equation.3" ShapeID="_x0000_i1096" DrawAspect="Content" ObjectID="_1812990839" r:id="rId150"/>
        </w:object>
      </w:r>
      <w:r w:rsidR="00B904C7" w:rsidRPr="00912235">
        <w:rPr>
          <w:lang w:val="ru-RU"/>
        </w:rPr>
        <w:t>.</w:t>
      </w:r>
      <w:r w:rsidRPr="00912235">
        <w:rPr>
          <w:lang w:val="ru-RU" w:eastAsia="ko-KR"/>
        </w:rPr>
        <w:tab/>
        <w:t>(</w:t>
      </w:r>
      <w:r w:rsidR="00357380" w:rsidRPr="00912235">
        <w:rPr>
          <w:lang w:val="ru-RU" w:eastAsia="ko-KR"/>
        </w:rPr>
        <w:t>31</w:t>
      </w:r>
      <w:r w:rsidRPr="00912235">
        <w:rPr>
          <w:lang w:val="ru-RU" w:eastAsia="ko-KR"/>
        </w:rPr>
        <w:t>)</w:t>
      </w:r>
    </w:p>
    <w:p w14:paraId="3BB66119" w14:textId="2059378A" w:rsidR="0055626A" w:rsidRPr="00912235" w:rsidRDefault="00B904C7" w:rsidP="0055626A">
      <w:pPr>
        <w:rPr>
          <w:lang w:val="ru-RU" w:eastAsia="ko-KR"/>
        </w:rPr>
      </w:pPr>
      <w:r w:rsidRPr="00912235">
        <w:rPr>
          <w:lang w:val="ru-RU"/>
        </w:rPr>
        <w:t xml:space="preserve">Если собственные значения </w:t>
      </w:r>
      <w:r w:rsidRPr="00912235">
        <w:rPr>
          <w:i/>
          <w:iCs/>
          <w:lang w:val="ru-RU"/>
        </w:rPr>
        <w:t>R</w:t>
      </w:r>
      <w:r w:rsidRPr="00912235">
        <w:rPr>
          <w:i/>
          <w:iCs/>
          <w:vertAlign w:val="subscript"/>
          <w:lang w:val="ru-RU"/>
        </w:rPr>
        <w:t>R</w:t>
      </w:r>
      <w:r w:rsidRPr="00912235">
        <w:rPr>
          <w:lang w:val="ru-RU"/>
        </w:rPr>
        <w:t xml:space="preserve"> обозначить как λ</w:t>
      </w:r>
      <w:r w:rsidRPr="00912235">
        <w:rPr>
          <w:i/>
          <w:iCs/>
          <w:vertAlign w:val="subscript"/>
          <w:lang w:val="ru-RU"/>
        </w:rPr>
        <w:t>i</w:t>
      </w:r>
      <w:r w:rsidRPr="00912235">
        <w:rPr>
          <w:lang w:val="ru-RU"/>
        </w:rPr>
        <w:t xml:space="preserve">, </w:t>
      </w:r>
      <w:r w:rsidRPr="00912235">
        <w:rPr>
          <w:i/>
          <w:iCs/>
          <w:lang w:val="ru-RU"/>
        </w:rPr>
        <w:t>i</w:t>
      </w:r>
      <w:r w:rsidRPr="00912235">
        <w:rPr>
          <w:lang w:val="ru-RU"/>
        </w:rPr>
        <w:t xml:space="preserve"> = 1, </w:t>
      </w:r>
      <w:r w:rsidRPr="00912235">
        <w:rPr>
          <w:i/>
          <w:iCs/>
          <w:lang w:val="ru-RU"/>
        </w:rPr>
        <w:t>K</w:t>
      </w:r>
      <w:r w:rsidRPr="00912235">
        <w:rPr>
          <w:lang w:val="ru-RU"/>
        </w:rPr>
        <w:t xml:space="preserve">, </w:t>
      </w:r>
      <w:r w:rsidRPr="00912235">
        <w:rPr>
          <w:i/>
          <w:iCs/>
          <w:lang w:val="ru-RU"/>
        </w:rPr>
        <w:t>n</w:t>
      </w:r>
      <w:r w:rsidRPr="00912235">
        <w:rPr>
          <w:lang w:val="ru-RU"/>
        </w:rPr>
        <w:t>, то в этом случае</w:t>
      </w:r>
      <w:r w:rsidR="00ED35F2">
        <w:rPr>
          <w:lang w:val="en-US"/>
        </w:rPr>
        <w:t xml:space="preserve"> </w:t>
      </w:r>
      <w:r w:rsidR="00ED35F2" w:rsidRPr="00555DA1">
        <w:rPr>
          <w:position w:val="-16"/>
          <w:lang w:val="en-GB"/>
        </w:rPr>
        <w:object w:dxaOrig="1160" w:dyaOrig="480" w14:anchorId="47A1AC3B">
          <v:shape id="_x0000_i1197" type="#_x0000_t75" style="width:57.6pt;height:21.6pt" o:ole="">
            <v:imagedata r:id="rId151" o:title=""/>
          </v:shape>
          <o:OLEObject Type="Embed" ProgID="Equation.3" ShapeID="_x0000_i1197" DrawAspect="Content" ObjectID="_1812990840" r:id="rId152"/>
        </w:object>
      </w:r>
      <w:r w:rsidRPr="00912235">
        <w:rPr>
          <w:lang w:val="ru-RU" w:eastAsia="ko-KR"/>
        </w:rPr>
        <w:t xml:space="preserve">. </w:t>
      </w:r>
      <w:r w:rsidRPr="00912235">
        <w:rPr>
          <w:lang w:val="ru-RU"/>
        </w:rPr>
        <w:t>Из среднеарифметического и среднегеометрического неравенства</w:t>
      </w:r>
      <w:r w:rsidR="00DB37A8" w:rsidRPr="00912235">
        <w:rPr>
          <w:lang w:val="ru-RU"/>
        </w:rPr>
        <w:t>:</w:t>
      </w:r>
    </w:p>
    <w:p w14:paraId="5EB7C223" w14:textId="5582E5E3" w:rsidR="0055626A" w:rsidRPr="00912235" w:rsidRDefault="0055626A" w:rsidP="0055626A">
      <w:pPr>
        <w:pStyle w:val="Equation"/>
        <w:rPr>
          <w:lang w:val="ru-RU" w:eastAsia="ko-KR"/>
        </w:rPr>
      </w:pPr>
      <w:r w:rsidRPr="00912235">
        <w:rPr>
          <w:lang w:val="ru-RU" w:eastAsia="ko-KR"/>
        </w:rPr>
        <w:tab/>
      </w:r>
      <w:r w:rsidRPr="00912235">
        <w:rPr>
          <w:lang w:val="ru-RU" w:eastAsia="ko-KR"/>
        </w:rPr>
        <w:tab/>
      </w:r>
      <w:r w:rsidRPr="00912235">
        <w:rPr>
          <w:position w:val="-32"/>
          <w:lang w:val="ru-RU"/>
        </w:rPr>
        <w:object w:dxaOrig="940" w:dyaOrig="760" w14:anchorId="5FDFA398">
          <v:shape id="_x0000_i1098" type="#_x0000_t75" style="width:43.2pt;height:36pt" o:ole="">
            <v:imagedata r:id="rId153" o:title=""/>
          </v:shape>
          <o:OLEObject Type="Embed" ProgID="Equation.3" ShapeID="_x0000_i1098" DrawAspect="Content" ObjectID="_1812990841" r:id="rId154"/>
        </w:object>
      </w:r>
      <w:r w:rsidR="00B904C7" w:rsidRPr="00912235">
        <w:rPr>
          <w:lang w:val="ru-RU"/>
        </w:rPr>
        <w:t>.</w:t>
      </w:r>
      <w:r w:rsidRPr="00912235">
        <w:rPr>
          <w:lang w:val="ru-RU" w:eastAsia="ko-KR"/>
        </w:rPr>
        <w:tab/>
        <w:t>(</w:t>
      </w:r>
      <w:r w:rsidR="000F4CC4" w:rsidRPr="00912235">
        <w:rPr>
          <w:lang w:val="ru-RU" w:eastAsia="ko-KR"/>
        </w:rPr>
        <w:t>32</w:t>
      </w:r>
      <w:r w:rsidRPr="00912235">
        <w:rPr>
          <w:lang w:val="ru-RU" w:eastAsia="ko-KR"/>
        </w:rPr>
        <w:t>)</w:t>
      </w:r>
    </w:p>
    <w:p w14:paraId="6676144E" w14:textId="2C0D219B" w:rsidR="00B904C7" w:rsidRPr="00912235" w:rsidRDefault="00B904C7" w:rsidP="00B904C7">
      <w:pPr>
        <w:rPr>
          <w:lang w:val="ru-RU"/>
        </w:rPr>
      </w:pPr>
      <w:r w:rsidRPr="00912235">
        <w:rPr>
          <w:lang w:val="ru-RU"/>
        </w:rPr>
        <w:t xml:space="preserve">Поскольку </w:t>
      </w:r>
      <w:r w:rsidRPr="00912235">
        <w:rPr>
          <w:position w:val="-32"/>
          <w:lang w:val="ru-RU"/>
        </w:rPr>
        <w:object w:dxaOrig="1620" w:dyaOrig="760" w14:anchorId="2D06519F">
          <v:shape id="_x0000_i1099" type="#_x0000_t75" style="width:86.4pt;height:36pt" o:ole="">
            <v:imagedata r:id="rId155" o:title=""/>
          </v:shape>
          <o:OLEObject Type="Embed" ProgID="Equation.3" ShapeID="_x0000_i1099" DrawAspect="Content" ObjectID="_1812990842" r:id="rId156"/>
        </w:object>
      </w:r>
      <w:r w:rsidRPr="00912235">
        <w:rPr>
          <w:lang w:val="ru-RU"/>
        </w:rPr>
        <w:t>, log</w:t>
      </w:r>
      <w:r w:rsidRPr="00912235">
        <w:rPr>
          <w:vertAlign w:val="subscript"/>
          <w:lang w:val="ru-RU"/>
        </w:rPr>
        <w:t>2</w:t>
      </w:r>
      <w:r w:rsidRPr="00912235">
        <w:rPr>
          <w:lang w:val="ru-RU"/>
        </w:rPr>
        <w:t>det(</w:t>
      </w:r>
      <w:r w:rsidRPr="00912235">
        <w:rPr>
          <w:i/>
          <w:iCs/>
          <w:lang w:val="ru-RU"/>
        </w:rPr>
        <w:t>R</w:t>
      </w:r>
      <w:r w:rsidRPr="00912235">
        <w:rPr>
          <w:i/>
          <w:iCs/>
          <w:vertAlign w:val="subscript"/>
          <w:lang w:val="ru-RU"/>
        </w:rPr>
        <w:t>R</w:t>
      </w:r>
      <w:r w:rsidRPr="00912235">
        <w:rPr>
          <w:lang w:val="ru-RU"/>
        </w:rPr>
        <w:t xml:space="preserve">) </w:t>
      </w:r>
      <w:r w:rsidRPr="00912235">
        <w:rPr>
          <w:szCs w:val="24"/>
          <w:lang w:val="ru-RU"/>
        </w:rPr>
        <w:sym w:font="Symbol" w:char="F0A3"/>
      </w:r>
      <w:r w:rsidRPr="00912235">
        <w:rPr>
          <w:lang w:val="ru-RU"/>
        </w:rPr>
        <w:t xml:space="preserve"> 0 и равен нулю только в том случае, если все собственные значения </w:t>
      </w:r>
      <w:r w:rsidRPr="00912235">
        <w:rPr>
          <w:i/>
          <w:iCs/>
          <w:lang w:val="ru-RU"/>
        </w:rPr>
        <w:t>R</w:t>
      </w:r>
      <w:r w:rsidRPr="00912235">
        <w:rPr>
          <w:i/>
          <w:iCs/>
          <w:vertAlign w:val="subscript"/>
          <w:lang w:val="ru-RU"/>
        </w:rPr>
        <w:t>R</w:t>
      </w:r>
      <w:r w:rsidRPr="00912235">
        <w:rPr>
          <w:lang w:val="ru-RU"/>
        </w:rPr>
        <w:t xml:space="preserve"> являются одинаковыми, то есть </w:t>
      </w:r>
      <w:r w:rsidRPr="00912235">
        <w:rPr>
          <w:i/>
          <w:iCs/>
          <w:lang w:val="ru-RU"/>
        </w:rPr>
        <w:t>R</w:t>
      </w:r>
      <w:r w:rsidRPr="00912235">
        <w:rPr>
          <w:i/>
          <w:iCs/>
          <w:vertAlign w:val="subscript"/>
          <w:lang w:val="ru-RU"/>
        </w:rPr>
        <w:t>R</w:t>
      </w:r>
      <w:r w:rsidRPr="00912235">
        <w:rPr>
          <w:lang w:val="ru-RU"/>
        </w:rPr>
        <w:t xml:space="preserve"> = </w:t>
      </w:r>
      <w:r w:rsidRPr="00912235">
        <w:rPr>
          <w:i/>
          <w:iCs/>
          <w:lang w:val="ru-RU"/>
        </w:rPr>
        <w:t>I</w:t>
      </w:r>
      <w:r w:rsidRPr="00912235">
        <w:rPr>
          <w:i/>
          <w:iCs/>
          <w:vertAlign w:val="subscript"/>
          <w:lang w:val="ru-RU"/>
        </w:rPr>
        <w:t>n</w:t>
      </w:r>
      <w:r w:rsidRPr="00912235">
        <w:rPr>
          <w:lang w:val="ru-RU"/>
        </w:rPr>
        <w:t xml:space="preserve">. Таким образом, эта корреляция определяет пропускную способность MIMO, а потери в эргодической пропускной способности при высоких </w:t>
      </w:r>
      <w:r w:rsidRPr="00912235">
        <w:rPr>
          <w:i/>
          <w:iCs/>
          <w:lang w:val="ru-RU"/>
        </w:rPr>
        <w:t>S</w:t>
      </w:r>
      <w:r w:rsidRPr="00912235">
        <w:rPr>
          <w:lang w:val="ru-RU"/>
        </w:rPr>
        <w:t>/</w:t>
      </w:r>
      <w:r w:rsidRPr="00912235">
        <w:rPr>
          <w:i/>
          <w:iCs/>
          <w:lang w:val="ru-RU"/>
        </w:rPr>
        <w:t>N</w:t>
      </w:r>
      <w:r w:rsidRPr="00912235">
        <w:rPr>
          <w:lang w:val="ru-RU"/>
        </w:rPr>
        <w:t xml:space="preserve"> рассчитываются по формуле (log</w:t>
      </w:r>
      <w:r w:rsidRPr="00912235">
        <w:rPr>
          <w:vertAlign w:val="subscript"/>
          <w:lang w:val="ru-RU"/>
        </w:rPr>
        <w:t>2</w:t>
      </w:r>
      <w:r w:rsidRPr="00912235">
        <w:rPr>
          <w:lang w:val="ru-RU"/>
        </w:rPr>
        <w:t xml:space="preserve"> det(</w:t>
      </w:r>
      <w:r w:rsidRPr="00912235">
        <w:rPr>
          <w:i/>
          <w:iCs/>
          <w:lang w:val="ru-RU"/>
        </w:rPr>
        <w:t>R</w:t>
      </w:r>
      <w:r w:rsidRPr="00912235">
        <w:rPr>
          <w:i/>
          <w:iCs/>
          <w:vertAlign w:val="subscript"/>
          <w:lang w:val="ru-RU"/>
        </w:rPr>
        <w:t>R</w:t>
      </w:r>
      <w:r w:rsidRPr="00912235">
        <w:rPr>
          <w:lang w:val="ru-RU"/>
        </w:rPr>
        <w:t>) + log</w:t>
      </w:r>
      <w:r w:rsidRPr="00912235">
        <w:rPr>
          <w:vertAlign w:val="subscript"/>
          <w:lang w:val="ru-RU"/>
        </w:rPr>
        <w:t>2</w:t>
      </w:r>
      <w:r w:rsidRPr="00912235">
        <w:rPr>
          <w:lang w:val="ru-RU"/>
        </w:rPr>
        <w:t xml:space="preserve"> det(</w:t>
      </w:r>
      <w:r w:rsidRPr="00912235">
        <w:rPr>
          <w:i/>
          <w:lang w:val="ru-RU"/>
        </w:rPr>
        <w:t>R</w:t>
      </w:r>
      <w:r w:rsidRPr="00912235">
        <w:rPr>
          <w:i/>
          <w:vertAlign w:val="subscript"/>
          <w:lang w:val="ru-RU"/>
        </w:rPr>
        <w:t>T</w:t>
      </w:r>
      <w:r w:rsidRPr="00912235">
        <w:rPr>
          <w:lang w:val="ru-RU"/>
        </w:rPr>
        <w:t>)) бит/с/Гц.</w:t>
      </w:r>
    </w:p>
    <w:p w14:paraId="6B918C09" w14:textId="5857CFA2" w:rsidR="0055626A" w:rsidRPr="00912235" w:rsidRDefault="00B904C7" w:rsidP="00045A90">
      <w:pPr>
        <w:rPr>
          <w:lang w:val="ru-RU"/>
        </w:rPr>
      </w:pPr>
      <w:r w:rsidRPr="00912235">
        <w:rPr>
          <w:lang w:val="ru-RU"/>
        </w:rPr>
        <w:t xml:space="preserve">На рисунке 18 проиллюстрировано воздействие величины пространственной корреляции на эргодическую пропускную способность канала MIMO при </w:t>
      </w:r>
      <w:r w:rsidRPr="00912235">
        <w:rPr>
          <w:i/>
          <w:iCs/>
          <w:lang w:val="ru-RU"/>
        </w:rPr>
        <w:t>n</w:t>
      </w:r>
      <w:r w:rsidRPr="00912235">
        <w:rPr>
          <w:i/>
          <w:iCs/>
          <w:vertAlign w:val="subscript"/>
          <w:lang w:val="ru-RU"/>
        </w:rPr>
        <w:t>R</w:t>
      </w:r>
      <w:r w:rsidRPr="00912235">
        <w:rPr>
          <w:lang w:val="ru-RU"/>
        </w:rPr>
        <w:t> = </w:t>
      </w:r>
      <w:r w:rsidRPr="00912235">
        <w:rPr>
          <w:i/>
          <w:iCs/>
          <w:lang w:val="ru-RU"/>
        </w:rPr>
        <w:t>n</w:t>
      </w:r>
      <w:r w:rsidRPr="00912235">
        <w:rPr>
          <w:i/>
          <w:iCs/>
          <w:vertAlign w:val="subscript"/>
          <w:lang w:val="ru-RU"/>
        </w:rPr>
        <w:t>T</w:t>
      </w:r>
      <w:r w:rsidRPr="00912235">
        <w:rPr>
          <w:lang w:val="ru-RU"/>
        </w:rPr>
        <w:t xml:space="preserve"> = 2. Предполагается, что на рисунке </w:t>
      </w:r>
      <w:r w:rsidRPr="00912235">
        <w:rPr>
          <w:i/>
          <w:iCs/>
          <w:lang w:val="ru-RU"/>
        </w:rPr>
        <w:t>R</w:t>
      </w:r>
      <w:r w:rsidRPr="00912235">
        <w:rPr>
          <w:i/>
          <w:iCs/>
          <w:vertAlign w:val="subscript"/>
          <w:lang w:val="ru-RU"/>
        </w:rPr>
        <w:t>T</w:t>
      </w:r>
      <w:r w:rsidRPr="00912235">
        <w:rPr>
          <w:lang w:val="ru-RU"/>
        </w:rPr>
        <w:t xml:space="preserve"> = </w:t>
      </w:r>
      <w:r w:rsidRPr="00912235">
        <w:rPr>
          <w:i/>
          <w:iCs/>
          <w:lang w:val="ru-RU"/>
        </w:rPr>
        <w:t>I</w:t>
      </w:r>
      <w:r w:rsidRPr="00912235">
        <w:rPr>
          <w:vertAlign w:val="subscript"/>
          <w:lang w:val="ru-RU"/>
        </w:rPr>
        <w:t>2</w:t>
      </w:r>
      <w:r w:rsidRPr="00912235">
        <w:rPr>
          <w:lang w:val="ru-RU"/>
        </w:rPr>
        <w:t>. Матрица корреляции приемника выбрана в соответствии с формулой</w:t>
      </w:r>
      <w:r w:rsidR="00DB37A8" w:rsidRPr="00912235">
        <w:rPr>
          <w:lang w:val="ru-RU"/>
        </w:rPr>
        <w:t>:</w:t>
      </w:r>
    </w:p>
    <w:p w14:paraId="49B613AE" w14:textId="25FE62F9" w:rsidR="0055626A" w:rsidRPr="00912235" w:rsidRDefault="0055626A" w:rsidP="00045A90">
      <w:pPr>
        <w:pStyle w:val="Equation"/>
        <w:rPr>
          <w:lang w:val="ru-RU" w:eastAsia="ko-KR"/>
        </w:rPr>
      </w:pPr>
      <w:r w:rsidRPr="00912235">
        <w:rPr>
          <w:lang w:val="ru-RU" w:eastAsia="ko-KR"/>
        </w:rPr>
        <w:tab/>
      </w:r>
      <w:r w:rsidRPr="00912235">
        <w:rPr>
          <w:lang w:val="ru-RU" w:eastAsia="ko-KR"/>
        </w:rPr>
        <w:tab/>
      </w:r>
      <w:r w:rsidRPr="00912235">
        <w:rPr>
          <w:position w:val="-34"/>
          <w:lang w:val="ru-RU"/>
        </w:rPr>
        <w:object w:dxaOrig="1820" w:dyaOrig="800" w14:anchorId="3F7E4D00">
          <v:shape id="_x0000_i1100" type="#_x0000_t75" style="width:93.6pt;height:43.2pt" o:ole="">
            <v:imagedata r:id="rId157" o:title=""/>
          </v:shape>
          <o:OLEObject Type="Embed" ProgID="Equation.3" ShapeID="_x0000_i1100" DrawAspect="Content" ObjectID="_1812990843" r:id="rId158"/>
        </w:object>
      </w:r>
      <w:r w:rsidR="00B904C7" w:rsidRPr="00912235">
        <w:rPr>
          <w:lang w:val="ru-RU"/>
        </w:rPr>
        <w:t>,</w:t>
      </w:r>
      <w:r w:rsidRPr="00912235">
        <w:rPr>
          <w:lang w:val="ru-RU" w:eastAsia="ko-KR"/>
        </w:rPr>
        <w:tab/>
        <w:t>(</w:t>
      </w:r>
      <w:r w:rsidR="00D1090A" w:rsidRPr="00912235">
        <w:rPr>
          <w:lang w:val="ru-RU" w:eastAsia="ko-KR"/>
        </w:rPr>
        <w:t>33</w:t>
      </w:r>
      <w:r w:rsidRPr="00912235">
        <w:rPr>
          <w:lang w:val="ru-RU" w:eastAsia="ko-KR"/>
        </w:rPr>
        <w:t>)</w:t>
      </w:r>
    </w:p>
    <w:p w14:paraId="691DCEF4" w14:textId="4A2BB44F" w:rsidR="0055626A" w:rsidRPr="00912235" w:rsidRDefault="00B904C7" w:rsidP="0055626A">
      <w:pPr>
        <w:rPr>
          <w:lang w:val="ru-RU" w:eastAsia="ko-KR"/>
        </w:rPr>
      </w:pPr>
      <w:r w:rsidRPr="00912235">
        <w:rPr>
          <w:lang w:val="ru-RU"/>
        </w:rPr>
        <w:t>где ρ</w:t>
      </w:r>
      <w:r w:rsidRPr="00912235">
        <w:rPr>
          <w:i/>
          <w:iCs/>
          <w:vertAlign w:val="subscript"/>
          <w:lang w:val="ru-RU"/>
        </w:rPr>
        <w:t>R</w:t>
      </w:r>
      <w:r w:rsidRPr="00912235">
        <w:rPr>
          <w:lang w:val="ru-RU"/>
        </w:rPr>
        <w:t xml:space="preserve"> означает пространственную корреляцию между антеннами приемника.</w:t>
      </w:r>
    </w:p>
    <w:p w14:paraId="37995131" w14:textId="40B9D0EC" w:rsidR="0055626A" w:rsidRPr="00912235" w:rsidRDefault="00B904C7" w:rsidP="0055626A">
      <w:pPr>
        <w:pStyle w:val="FigureNo"/>
        <w:rPr>
          <w:lang w:val="ru-RU" w:eastAsia="ko-KR"/>
        </w:rPr>
      </w:pPr>
      <w:r w:rsidRPr="00912235">
        <w:rPr>
          <w:lang w:val="ru-RU"/>
        </w:rPr>
        <w:lastRenderedPageBreak/>
        <w:t>РИСУНОК</w:t>
      </w:r>
      <w:r w:rsidRPr="00912235">
        <w:rPr>
          <w:lang w:val="ru-RU" w:eastAsia="ko-KR"/>
        </w:rPr>
        <w:t xml:space="preserve"> 18</w:t>
      </w:r>
    </w:p>
    <w:p w14:paraId="0FCC8385" w14:textId="79A31DC5" w:rsidR="0055626A" w:rsidRPr="00912235" w:rsidRDefault="00B904C7" w:rsidP="0055626A">
      <w:pPr>
        <w:pStyle w:val="Figuretitle"/>
        <w:rPr>
          <w:lang w:val="ru-RU" w:eastAsia="ko-KR"/>
        </w:rPr>
      </w:pPr>
      <w:r w:rsidRPr="00912235">
        <w:rPr>
          <w:bCs/>
          <w:lang w:val="ru-RU"/>
        </w:rPr>
        <w:t>Эргодическая пропускная способность при низкой и высокой корреляции приема</w:t>
      </w:r>
    </w:p>
    <w:p w14:paraId="6F667338" w14:textId="332EE54C" w:rsidR="0055626A" w:rsidRDefault="00E13EC6" w:rsidP="00AA2D59">
      <w:pPr>
        <w:jc w:val="center"/>
        <w:rPr>
          <w:lang w:val="en-US"/>
        </w:rPr>
      </w:pPr>
      <w:r w:rsidRPr="00912235">
        <w:rPr>
          <w:lang w:val="ru-RU"/>
        </w:rPr>
        <w:pict w14:anchorId="54BD8EC6">
          <v:shape id="_x0000_i1199" type="#_x0000_t75" style="width:5in;height:309.6pt">
            <v:imagedata r:id="rId159" o:title=""/>
          </v:shape>
        </w:pict>
      </w:r>
    </w:p>
    <w:p w14:paraId="6D5D8BD8" w14:textId="77777777" w:rsidR="00BC1E00" w:rsidRDefault="00BC1E00" w:rsidP="00BC1E00">
      <w:pPr>
        <w:rPr>
          <w:lang w:val="en-US"/>
        </w:rPr>
      </w:pPr>
    </w:p>
    <w:p w14:paraId="77EB81C4" w14:textId="77777777" w:rsidR="00BC1E00" w:rsidRPr="00BC1E00" w:rsidRDefault="00BC1E00" w:rsidP="00BC1E00">
      <w:pPr>
        <w:rPr>
          <w:lang w:val="en-US"/>
        </w:rPr>
      </w:pPr>
    </w:p>
    <w:p w14:paraId="485F0B67" w14:textId="2F8400D8" w:rsidR="0055626A" w:rsidRPr="00912235" w:rsidRDefault="008F5E97" w:rsidP="00C54C0C">
      <w:pPr>
        <w:pStyle w:val="AnnexNoTitle"/>
        <w:rPr>
          <w:szCs w:val="26"/>
          <w:lang w:val="ru-RU"/>
        </w:rPr>
      </w:pPr>
      <w:r w:rsidRPr="00912235">
        <w:rPr>
          <w:szCs w:val="26"/>
          <w:lang w:val="ru-RU"/>
        </w:rPr>
        <w:t>Приложение 3</w:t>
      </w:r>
    </w:p>
    <w:p w14:paraId="0145432B" w14:textId="17A4C33B" w:rsidR="0055626A" w:rsidRPr="00912235" w:rsidRDefault="0055626A" w:rsidP="0055626A">
      <w:pPr>
        <w:pStyle w:val="Heading1"/>
        <w:rPr>
          <w:lang w:val="ru-RU"/>
        </w:rPr>
      </w:pPr>
      <w:r w:rsidRPr="00912235">
        <w:rPr>
          <w:lang w:val="ru-RU"/>
        </w:rPr>
        <w:t>1</w:t>
      </w:r>
      <w:r w:rsidRPr="00912235">
        <w:rPr>
          <w:lang w:val="ru-RU"/>
        </w:rPr>
        <w:tab/>
      </w:r>
      <w:r w:rsidR="008F5E97" w:rsidRPr="00912235">
        <w:rPr>
          <w:bCs/>
          <w:lang w:val="ru-RU"/>
        </w:rPr>
        <w:t>Введение</w:t>
      </w:r>
    </w:p>
    <w:p w14:paraId="18AE5A66" w14:textId="13137556" w:rsidR="008F5E97" w:rsidRPr="00912235" w:rsidRDefault="008F5E97" w:rsidP="0055626A">
      <w:pPr>
        <w:rPr>
          <w:lang w:val="ru-RU"/>
        </w:rPr>
      </w:pPr>
      <w:r w:rsidRPr="00912235">
        <w:rPr>
          <w:lang w:val="ru-RU"/>
        </w:rPr>
        <w:t xml:space="preserve">Разрешение компонентов многолучевости в измеряемых данных зависит от полосы пропускания сигнала, используемого при измерениях. Неразрешенные компоненты многолучевости вызывают отклонения сигналов во времени или пространстве, связанные с перемещениями передатчика или приемника либо с изменениями условий распространения, как показано на рисунке 1. Эти отклонения могут быть смоделированы при помощи функций плотности вероятности, например функций Рэлея или Райса, как указано в Рекомендации МСЭ-R </w:t>
      </w:r>
      <w:hyperlink r:id="rId160" w:history="1">
        <w:r w:rsidRPr="00912235">
          <w:rPr>
            <w:rStyle w:val="Hyperlink"/>
            <w:color w:val="auto"/>
            <w:u w:val="none"/>
            <w:lang w:val="ru-RU"/>
          </w:rPr>
          <w:t>P.1057</w:t>
        </w:r>
      </w:hyperlink>
      <w:r w:rsidRPr="00912235">
        <w:rPr>
          <w:lang w:val="ru-RU"/>
        </w:rPr>
        <w:t>.</w:t>
      </w:r>
    </w:p>
    <w:p w14:paraId="641CE221" w14:textId="2AC1709C" w:rsidR="0055626A" w:rsidRPr="00912235" w:rsidRDefault="0055626A" w:rsidP="0055626A">
      <w:pPr>
        <w:pStyle w:val="Heading1"/>
        <w:rPr>
          <w:lang w:val="ru-RU"/>
        </w:rPr>
      </w:pPr>
      <w:r w:rsidRPr="00912235">
        <w:rPr>
          <w:lang w:val="ru-RU"/>
        </w:rPr>
        <w:t>2</w:t>
      </w:r>
      <w:r w:rsidRPr="00912235">
        <w:rPr>
          <w:lang w:val="ru-RU"/>
        </w:rPr>
        <w:tab/>
      </w:r>
      <w:r w:rsidR="008F5E97" w:rsidRPr="00912235">
        <w:rPr>
          <w:bCs/>
          <w:lang w:val="ru-RU"/>
        </w:rPr>
        <w:t>Формирование широкополосного канала</w:t>
      </w:r>
    </w:p>
    <w:p w14:paraId="431BF291" w14:textId="5EB039F7" w:rsidR="0055626A" w:rsidRPr="00912235" w:rsidRDefault="008F5E97" w:rsidP="0055626A">
      <w:pPr>
        <w:rPr>
          <w:szCs w:val="24"/>
          <w:lang w:val="ru-RU"/>
        </w:rPr>
      </w:pPr>
      <w:r w:rsidRPr="00912235">
        <w:rPr>
          <w:lang w:val="ru-RU"/>
        </w:rPr>
        <w:t xml:space="preserve">Переменная во времени импульсная характеристика может использоваться для моделирования канала в качестве линии задержки с отводами, как показано на рисунке 19, где каждый отвод имеет задержку </w:t>
      </w:r>
      <w:r w:rsidRPr="00912235">
        <w:rPr>
          <w:szCs w:val="24"/>
          <w:lang w:val="ru-RU"/>
        </w:rPr>
        <w:t>Δ</w:t>
      </w:r>
      <w:r w:rsidRPr="00912235">
        <w:rPr>
          <w:szCs w:val="24"/>
          <w:lang w:val="ru-RU"/>
        </w:rPr>
        <w:sym w:font="Symbol" w:char="F074"/>
      </w:r>
      <w:r w:rsidRPr="00912235">
        <w:rPr>
          <w:sz w:val="18"/>
          <w:lang w:val="ru-RU"/>
        </w:rPr>
        <w:t>,</w:t>
      </w:r>
      <w:r w:rsidRPr="00912235">
        <w:rPr>
          <w:szCs w:val="24"/>
          <w:lang w:val="ru-RU"/>
        </w:rPr>
        <w:t xml:space="preserve"> что соответствует разрешению временнóй задержки многолучевости и коэффициенту отвода, который представляет колебания во времени неразрешенной группы компонентов многолучевости в данном интервале временнóй задержки.</w:t>
      </w:r>
    </w:p>
    <w:p w14:paraId="223571B4" w14:textId="6577A405" w:rsidR="0055626A" w:rsidRPr="00912235" w:rsidRDefault="00B974FC" w:rsidP="0055626A">
      <w:pPr>
        <w:pStyle w:val="FigureNo"/>
        <w:rPr>
          <w:lang w:val="ru-RU"/>
        </w:rPr>
      </w:pPr>
      <w:r w:rsidRPr="00912235">
        <w:rPr>
          <w:lang w:val="ru-RU"/>
        </w:rPr>
        <w:lastRenderedPageBreak/>
        <w:t>РИСУНОК 19</w:t>
      </w:r>
    </w:p>
    <w:p w14:paraId="7757D5BD" w14:textId="1540CC31" w:rsidR="0055626A" w:rsidRPr="00912235" w:rsidRDefault="00B974FC" w:rsidP="0055626A">
      <w:pPr>
        <w:pStyle w:val="Figuretitle"/>
        <w:rPr>
          <w:lang w:val="ru-RU"/>
        </w:rPr>
      </w:pPr>
      <w:r w:rsidRPr="00912235">
        <w:rPr>
          <w:bCs/>
          <w:lang w:val="ru-RU"/>
        </w:rPr>
        <w:t>Примеры компонентов многолучевости, используемых для формирования канала</w:t>
      </w:r>
    </w:p>
    <w:p w14:paraId="7FAF9B35" w14:textId="4684B8ED" w:rsidR="0055626A" w:rsidRPr="00912235" w:rsidRDefault="00622266" w:rsidP="0055626A">
      <w:pPr>
        <w:pStyle w:val="Figure"/>
        <w:rPr>
          <w:lang w:val="ru-RU"/>
        </w:rPr>
      </w:pPr>
      <w:r w:rsidRPr="00912235">
        <w:rPr>
          <w:noProof/>
          <w:lang w:val="ru-RU" w:eastAsia="ru-RU"/>
        </w:rPr>
        <w:drawing>
          <wp:inline distT="0" distB="0" distL="0" distR="0" wp14:anchorId="773126FD" wp14:editId="0EB1A34F">
            <wp:extent cx="3617983" cy="2075692"/>
            <wp:effectExtent l="0" t="0" r="1905" b="1270"/>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617983" cy="2075692"/>
                    </a:xfrm>
                    <a:prstGeom prst="rect">
                      <a:avLst/>
                    </a:prstGeom>
                  </pic:spPr>
                </pic:pic>
              </a:graphicData>
            </a:graphic>
          </wp:inline>
        </w:drawing>
      </w:r>
    </w:p>
    <w:p w14:paraId="0EE241A9" w14:textId="1B58CBAE" w:rsidR="0055626A" w:rsidRPr="00912235" w:rsidRDefault="00B974FC" w:rsidP="00FB24B4">
      <w:pPr>
        <w:pStyle w:val="Normalaftertitle"/>
        <w:rPr>
          <w:lang w:val="ru-RU"/>
        </w:rPr>
      </w:pPr>
      <w:r w:rsidRPr="00912235">
        <w:rPr>
          <w:lang w:val="ru-RU"/>
        </w:rPr>
        <w:t xml:space="preserve">Для имитации системы достаточно заменить многочисленные рассеянные трассы, которые могут существовать в реальном канале, всего несколькими компонентами многолучевости </w:t>
      </w:r>
      <w:r w:rsidRPr="00912235">
        <w:rPr>
          <w:i/>
          <w:iCs/>
          <w:lang w:val="ru-RU"/>
        </w:rPr>
        <w:t>m </w:t>
      </w:r>
      <w:r w:rsidRPr="00912235">
        <w:rPr>
          <w:lang w:val="ru-RU"/>
        </w:rPr>
        <w:t>= </w:t>
      </w:r>
      <w:r w:rsidRPr="00912235">
        <w:rPr>
          <w:i/>
          <w:iCs/>
          <w:lang w:val="ru-RU"/>
        </w:rPr>
        <w:t>n + </w:t>
      </w:r>
      <w:r w:rsidRPr="00912235">
        <w:rPr>
          <w:lang w:val="ru-RU"/>
        </w:rPr>
        <w:t xml:space="preserve">1 в модели, как показано на рисунке 20. Таким образом получаем характеристику канала </w:t>
      </w:r>
      <w:r w:rsidRPr="00912235">
        <w:rPr>
          <w:i/>
          <w:iCs/>
          <w:lang w:val="ru-RU"/>
        </w:rPr>
        <w:t>h</w:t>
      </w:r>
      <w:r w:rsidRPr="00912235">
        <w:rPr>
          <w:iCs/>
          <w:lang w:val="ru-RU"/>
        </w:rPr>
        <w:t>(</w:t>
      </w:r>
      <w:r w:rsidRPr="00912235">
        <w:rPr>
          <w:i/>
          <w:iCs/>
          <w:lang w:val="ru-RU"/>
        </w:rPr>
        <w:t>t</w:t>
      </w:r>
      <w:r w:rsidRPr="00912235">
        <w:rPr>
          <w:iCs/>
          <w:lang w:val="ru-RU"/>
        </w:rPr>
        <w:t>)</w:t>
      </w:r>
      <w:r w:rsidRPr="00912235">
        <w:rPr>
          <w:lang w:val="ru-RU"/>
        </w:rPr>
        <w:t xml:space="preserve"> в уравнении (34):</w:t>
      </w:r>
    </w:p>
    <w:p w14:paraId="18FD982F" w14:textId="641FF0D1" w:rsidR="0055626A" w:rsidRPr="00912235" w:rsidRDefault="0055626A" w:rsidP="0055626A">
      <w:pPr>
        <w:pStyle w:val="Equation"/>
        <w:rPr>
          <w:szCs w:val="22"/>
          <w:lang w:val="ru-RU"/>
        </w:rPr>
      </w:pPr>
      <w:r w:rsidRPr="00912235">
        <w:rPr>
          <w:szCs w:val="22"/>
          <w:lang w:val="ru-RU"/>
        </w:rPr>
        <w:tab/>
      </w:r>
      <w:r w:rsidRPr="00912235">
        <w:rPr>
          <w:szCs w:val="22"/>
          <w:lang w:val="ru-RU"/>
        </w:rPr>
        <w:tab/>
      </w:r>
      <w:r w:rsidRPr="00912235">
        <w:rPr>
          <w:position w:val="-28"/>
          <w:szCs w:val="22"/>
          <w:lang w:val="ru-RU"/>
        </w:rPr>
        <w:object w:dxaOrig="2420" w:dyaOrig="680" w14:anchorId="307C7F06">
          <v:shape id="_x0000_i1102" type="#_x0000_t75" style="width:122.4pt;height:36pt" o:ole="">
            <v:imagedata r:id="rId162" o:title=""/>
          </v:shape>
          <o:OLEObject Type="Embed" ProgID="Equation.3" ShapeID="_x0000_i1102" DrawAspect="Content" ObjectID="_1812990844" r:id="rId163"/>
        </w:object>
      </w:r>
      <w:r w:rsidR="00B974FC" w:rsidRPr="00912235">
        <w:rPr>
          <w:szCs w:val="22"/>
          <w:lang w:val="ru-RU"/>
        </w:rPr>
        <w:t>.</w:t>
      </w:r>
      <w:r w:rsidRPr="00912235">
        <w:rPr>
          <w:szCs w:val="22"/>
          <w:lang w:val="ru-RU"/>
        </w:rPr>
        <w:tab/>
      </w:r>
      <w:r w:rsidRPr="00912235">
        <w:rPr>
          <w:szCs w:val="22"/>
          <w:lang w:val="ru-RU"/>
        </w:rPr>
        <w:fldChar w:fldCharType="begin"/>
      </w:r>
      <w:r w:rsidRPr="00912235">
        <w:rPr>
          <w:szCs w:val="22"/>
          <w:lang w:val="ru-RU"/>
        </w:rPr>
        <w:instrText xml:space="preserve"> QUOTE </w:instrText>
      </w:r>
      <w:r w:rsidRPr="00912235">
        <w:rPr>
          <w:szCs w:val="22"/>
          <w:lang w:val="ru-RU"/>
        </w:rPr>
        <w:fldChar w:fldCharType="begin"/>
      </w:r>
      <w:r w:rsidRPr="00912235">
        <w:rPr>
          <w:szCs w:val="22"/>
          <w:lang w:val="ru-RU"/>
        </w:rPr>
        <w:instrText xml:space="preserve"> QUOTE </w:instrText>
      </w:r>
      <w:r w:rsidRPr="00912235">
        <w:rPr>
          <w:noProof/>
          <w:position w:val="-6"/>
          <w:szCs w:val="22"/>
          <w:lang w:val="ru-RU" w:eastAsia="ru-RU"/>
        </w:rPr>
        <w:drawing>
          <wp:inline distT="0" distB="0" distL="0" distR="0" wp14:anchorId="6BA57241" wp14:editId="451D1DC6">
            <wp:extent cx="1664335" cy="2571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912235">
        <w:rPr>
          <w:szCs w:val="22"/>
          <w:lang w:val="ru-RU"/>
        </w:rPr>
        <w:instrText xml:space="preserve"> </w:instrText>
      </w:r>
      <w:r w:rsidRPr="00912235">
        <w:rPr>
          <w:szCs w:val="22"/>
          <w:lang w:val="ru-RU"/>
        </w:rPr>
        <w:fldChar w:fldCharType="separate"/>
      </w:r>
      <w:r w:rsidRPr="00912235">
        <w:rPr>
          <w:noProof/>
          <w:position w:val="-6"/>
          <w:szCs w:val="22"/>
          <w:lang w:val="ru-RU" w:eastAsia="ru-RU"/>
        </w:rPr>
        <w:drawing>
          <wp:inline distT="0" distB="0" distL="0" distR="0" wp14:anchorId="090C2002" wp14:editId="31348F7F">
            <wp:extent cx="1664335"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912235">
        <w:rPr>
          <w:szCs w:val="22"/>
          <w:lang w:val="ru-RU"/>
        </w:rPr>
        <w:fldChar w:fldCharType="end"/>
      </w:r>
      <w:r w:rsidRPr="00912235">
        <w:rPr>
          <w:szCs w:val="22"/>
          <w:lang w:val="ru-RU"/>
        </w:rPr>
        <w:instrText xml:space="preserve"> </w:instrText>
      </w:r>
      <w:r w:rsidRPr="00912235">
        <w:rPr>
          <w:szCs w:val="22"/>
          <w:lang w:val="ru-RU"/>
        </w:rPr>
        <w:fldChar w:fldCharType="separate"/>
      </w:r>
      <w:r w:rsidRPr="00912235">
        <w:rPr>
          <w:szCs w:val="22"/>
          <w:lang w:val="ru-RU"/>
        </w:rPr>
        <w:fldChar w:fldCharType="begin"/>
      </w:r>
      <w:r w:rsidRPr="00912235">
        <w:rPr>
          <w:szCs w:val="22"/>
          <w:lang w:val="ru-RU"/>
        </w:rPr>
        <w:instrText xml:space="preserve"> QUOTE </w:instrText>
      </w:r>
      <w:r w:rsidRPr="00912235">
        <w:rPr>
          <w:noProof/>
          <w:position w:val="-6"/>
          <w:szCs w:val="22"/>
          <w:lang w:val="ru-RU" w:eastAsia="ru-RU"/>
        </w:rPr>
        <w:drawing>
          <wp:inline distT="0" distB="0" distL="0" distR="0" wp14:anchorId="4871B967" wp14:editId="4DE27C15">
            <wp:extent cx="333629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912235">
        <w:rPr>
          <w:szCs w:val="22"/>
          <w:lang w:val="ru-RU"/>
        </w:rPr>
        <w:instrText xml:space="preserve"> </w:instrText>
      </w:r>
      <w:r w:rsidRPr="00912235">
        <w:rPr>
          <w:szCs w:val="22"/>
          <w:lang w:val="ru-RU"/>
        </w:rPr>
        <w:fldChar w:fldCharType="end"/>
      </w:r>
      <w:r w:rsidRPr="00912235">
        <w:rPr>
          <w:szCs w:val="22"/>
          <w:lang w:val="ru-RU"/>
        </w:rPr>
        <w:fldChar w:fldCharType="end"/>
      </w:r>
      <w:r w:rsidRPr="00912235">
        <w:rPr>
          <w:szCs w:val="22"/>
          <w:lang w:val="ru-RU"/>
        </w:rPr>
        <w:t>(</w:t>
      </w:r>
      <w:r w:rsidR="00FD7DC3" w:rsidRPr="00912235">
        <w:rPr>
          <w:szCs w:val="22"/>
          <w:lang w:val="ru-RU"/>
        </w:rPr>
        <w:t>3</w:t>
      </w:r>
      <w:r w:rsidR="009E7C2A" w:rsidRPr="00912235">
        <w:rPr>
          <w:szCs w:val="22"/>
          <w:lang w:val="ru-RU"/>
        </w:rPr>
        <w:t>4</w:t>
      </w:r>
      <w:r w:rsidRPr="00912235">
        <w:rPr>
          <w:szCs w:val="22"/>
          <w:lang w:val="ru-RU"/>
        </w:rPr>
        <w:t>)</w:t>
      </w:r>
    </w:p>
    <w:p w14:paraId="53C407DC" w14:textId="69677A8A" w:rsidR="0055626A" w:rsidRPr="00912235" w:rsidRDefault="00BA0542" w:rsidP="0055626A">
      <w:pPr>
        <w:pStyle w:val="FigureNo"/>
        <w:rPr>
          <w:lang w:val="ru-RU"/>
        </w:rPr>
      </w:pPr>
      <w:r w:rsidRPr="00912235">
        <w:rPr>
          <w:lang w:val="ru-RU"/>
        </w:rPr>
        <w:t>РИСУНОК 20</w:t>
      </w:r>
    </w:p>
    <w:p w14:paraId="226E5306" w14:textId="67EFA787" w:rsidR="0055626A" w:rsidRPr="00912235" w:rsidRDefault="00BA0542" w:rsidP="0055626A">
      <w:pPr>
        <w:pStyle w:val="Figuretitle"/>
        <w:rPr>
          <w:lang w:val="ru-RU"/>
        </w:rPr>
      </w:pPr>
      <w:r w:rsidRPr="00912235">
        <w:rPr>
          <w:bCs/>
          <w:lang w:val="ru-RU"/>
        </w:rPr>
        <w:t>Модель многолучевости на основе линии задержки с отводами</w:t>
      </w:r>
    </w:p>
    <w:p w14:paraId="7D73C752" w14:textId="09984EBB" w:rsidR="0055626A" w:rsidRPr="00912235" w:rsidRDefault="00767F85" w:rsidP="0055626A">
      <w:pPr>
        <w:pStyle w:val="Figure"/>
        <w:rPr>
          <w:lang w:val="ru-RU"/>
        </w:rPr>
      </w:pPr>
      <w:r w:rsidRPr="00912235">
        <w:rPr>
          <w:noProof/>
          <w:lang w:val="ru-RU" w:eastAsia="ru-RU"/>
        </w:rPr>
        <w:drawing>
          <wp:inline distT="0" distB="0" distL="0" distR="0" wp14:anchorId="3311097E" wp14:editId="235B70E6">
            <wp:extent cx="4712218" cy="24810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712218" cy="2481077"/>
                    </a:xfrm>
                    <a:prstGeom prst="rect">
                      <a:avLst/>
                    </a:prstGeom>
                  </pic:spPr>
                </pic:pic>
              </a:graphicData>
            </a:graphic>
          </wp:inline>
        </w:drawing>
      </w:r>
    </w:p>
    <w:p w14:paraId="5DB29331" w14:textId="1B1722E3" w:rsidR="0055626A" w:rsidRPr="00912235" w:rsidRDefault="000441DF" w:rsidP="00BC1E00">
      <w:pPr>
        <w:pStyle w:val="Normalaftertitle"/>
        <w:keepNext/>
        <w:keepLines/>
        <w:rPr>
          <w:lang w:val="ru-RU"/>
        </w:rPr>
      </w:pPr>
      <w:r w:rsidRPr="00912235">
        <w:rPr>
          <w:lang w:val="ru-RU"/>
        </w:rPr>
        <w:t xml:space="preserve">Для временны́х задержек, которые имеют доминирующий компонент или компонент прямой видимости (LOS), модель канала для каждой группы компонентов многолучевости задается функцией плотности вероятности Райса. Если коэффициент Райса </w:t>
      </w:r>
      <w:r w:rsidRPr="00912235">
        <w:rPr>
          <w:i/>
          <w:lang w:val="ru-RU"/>
        </w:rPr>
        <w:t>K</w:t>
      </w:r>
      <w:r w:rsidRPr="00912235">
        <w:rPr>
          <w:lang w:val="ru-RU"/>
        </w:rPr>
        <w:t xml:space="preserve"> равен нулю, то может использоваться модель Рэлея. Обобщенная модель канала приведена в уравнении (35):</w:t>
      </w:r>
    </w:p>
    <w:p w14:paraId="26C5A920" w14:textId="5747C4A0" w:rsidR="0055626A" w:rsidRPr="00912235" w:rsidRDefault="0055626A" w:rsidP="0055626A">
      <w:pPr>
        <w:pStyle w:val="Equation"/>
        <w:rPr>
          <w:lang w:val="ru-RU"/>
        </w:rPr>
      </w:pPr>
      <w:r w:rsidRPr="00912235">
        <w:rPr>
          <w:lang w:val="ru-RU"/>
        </w:rPr>
        <w:tab/>
      </w:r>
      <w:r w:rsidRPr="00912235">
        <w:rPr>
          <w:lang w:val="ru-RU"/>
        </w:rPr>
        <w:tab/>
      </w:r>
      <w:r w:rsidRPr="00912235">
        <w:rPr>
          <w:position w:val="-34"/>
          <w:lang w:val="ru-RU"/>
        </w:rPr>
        <w:object w:dxaOrig="6220" w:dyaOrig="800" w14:anchorId="36B8A0DC">
          <v:shape id="_x0000_i1103" type="#_x0000_t75" style="width:237.6pt;height:36pt" o:ole="">
            <v:imagedata r:id="rId167" o:title=""/>
          </v:shape>
          <o:OLEObject Type="Embed" ProgID="Equation.3" ShapeID="_x0000_i1103" DrawAspect="Content" ObjectID="_1812990845" r:id="rId168"/>
        </w:object>
      </w:r>
      <w:r w:rsidR="00332ECC" w:rsidRPr="00912235">
        <w:rPr>
          <w:lang w:val="ru-RU"/>
        </w:rPr>
        <w:t>,</w:t>
      </w:r>
      <w:r w:rsidRPr="00912235">
        <w:rPr>
          <w:lang w:val="ru-RU"/>
        </w:rPr>
        <w:tab/>
      </w:r>
      <w:r w:rsidRPr="00912235">
        <w:rPr>
          <w:lang w:val="ru-RU"/>
        </w:rPr>
        <w:fldChar w:fldCharType="begin"/>
      </w:r>
      <w:r w:rsidRPr="00912235">
        <w:rPr>
          <w:lang w:val="ru-RU"/>
        </w:rPr>
        <w:instrText xml:space="preserve"> QUOTE </w:instrText>
      </w:r>
      <w:r w:rsidRPr="00912235">
        <w:rPr>
          <w:rFonts w:ascii="Cambria Math"/>
          <w:color w:val="000000"/>
          <w:szCs w:val="24"/>
          <w:lang w:val="ru-RU"/>
        </w:rPr>
        <w:instrText>(𝑡)=𝑖=1𝑛K𝑖𝑝</w:instrText>
      </w:r>
      <w:r w:rsidRPr="00912235">
        <w:rPr>
          <w:rFonts w:ascii="Cambria Math" w:hAnsi="Cambria Math"/>
          <w:color w:val="000000"/>
          <w:szCs w:val="24"/>
          <w:lang w:val="ru-RU"/>
        </w:rPr>
        <w:instrText>𝑖</w:instrText>
      </w:r>
      <w:r w:rsidRPr="00912235">
        <w:rPr>
          <w:rFonts w:ascii="Cambria Math"/>
          <w:color w:val="000000"/>
          <w:szCs w:val="24"/>
          <w:lang w:val="ru-RU"/>
        </w:rPr>
        <w:instrText>K𝑖+1 ej2</w:instrText>
      </w:r>
      <w:r w:rsidRPr="00912235">
        <w:rPr>
          <w:rFonts w:ascii="Cambria Math"/>
          <w:color w:val="000000"/>
          <w:szCs w:val="24"/>
          <w:lang w:val="ru-RU"/>
        </w:rPr>
        <w:instrText>π</w:instrText>
      </w:r>
      <w:r w:rsidRPr="00912235">
        <w:rPr>
          <w:rFonts w:ascii="Cambria Math"/>
          <w:color w:val="000000"/>
          <w:szCs w:val="24"/>
          <w:lang w:val="ru-RU"/>
        </w:rPr>
        <w:instrText xml:space="preserve">𝑓o,it + </w:instrText>
      </w:r>
      <w:r w:rsidRPr="00912235">
        <w:rPr>
          <w:rFonts w:ascii="Cambria Math" w:hAnsi="Cambria Math"/>
          <w:color w:val="000000"/>
          <w:szCs w:val="24"/>
          <w:lang w:val="ru-RU"/>
        </w:rPr>
        <w:instrText>ϕ</w:instrText>
      </w:r>
      <w:r w:rsidRPr="00912235">
        <w:rPr>
          <w:rFonts w:ascii="Cambria Math"/>
          <w:color w:val="000000"/>
          <w:szCs w:val="24"/>
          <w:lang w:val="ru-RU"/>
        </w:rPr>
        <w:instrText>o,i+𝑝</w:instrText>
      </w:r>
      <w:r w:rsidRPr="00912235">
        <w:rPr>
          <w:rFonts w:ascii="Cambria Math" w:hAnsi="Cambria Math"/>
          <w:color w:val="000000"/>
          <w:szCs w:val="24"/>
          <w:lang w:val="ru-RU"/>
        </w:rPr>
        <w:instrText>𝑖</w:instrText>
      </w:r>
      <w:r w:rsidRPr="00912235">
        <w:rPr>
          <w:rFonts w:ascii="Cambria Math"/>
          <w:color w:val="000000"/>
          <w:szCs w:val="24"/>
          <w:lang w:val="ru-RU"/>
        </w:rPr>
        <w:instrText>K𝑖+1 g𝑖t</w:instrText>
      </w:r>
      <w:r w:rsidRPr="00912235">
        <w:rPr>
          <w:rFonts w:ascii="Cambria Math" w:hAnsi="Cambria Math"/>
          <w:position w:val="-10"/>
          <w:szCs w:val="24"/>
          <w:lang w:val="ru-RU"/>
        </w:rPr>
        <w:object w:dxaOrig="1049" w:dyaOrig="337" w14:anchorId="63FFE459">
          <v:shape id="_x0000_i1104" type="#_x0000_t75" style="width:50.4pt;height:14.4pt" o:ole="">
            <v:imagedata r:id="rId169" o:title=""/>
          </v:shape>
          <o:OLEObject Type="Embed" ProgID="Equation.3" ShapeID="_x0000_i1104" DrawAspect="Content" ObjectID="_1812990846" r:id="rId170"/>
        </w:object>
      </w:r>
      <w:r w:rsidRPr="00912235">
        <w:rPr>
          <w:rFonts w:ascii="Cambria Math"/>
          <w:color w:val="000000"/>
          <w:szCs w:val="24"/>
          <w:lang w:val="ru-RU"/>
        </w:rPr>
        <w:instrText xml:space="preserve">          </w:instrText>
      </w:r>
      <w:r w:rsidRPr="00912235">
        <w:rPr>
          <w:lang w:val="ru-RU"/>
        </w:rPr>
        <w:instrText xml:space="preserve"> </w:instrText>
      </w:r>
      <w:r w:rsidRPr="00912235">
        <w:rPr>
          <w:lang w:val="ru-RU"/>
        </w:rPr>
        <w:fldChar w:fldCharType="separate"/>
      </w:r>
      <w:r w:rsidRPr="00912235">
        <w:rPr>
          <w:lang w:val="ru-RU"/>
        </w:rPr>
        <w:fldChar w:fldCharType="begin"/>
      </w:r>
      <w:r w:rsidRPr="00912235">
        <w:rPr>
          <w:lang w:val="ru-RU"/>
        </w:rPr>
        <w:instrText xml:space="preserve"> QUOTE </w:instrText>
      </w:r>
      <w:r w:rsidRPr="00912235">
        <w:rPr>
          <w:noProof/>
          <w:lang w:val="ru-RU" w:eastAsia="ru-RU"/>
        </w:rPr>
        <w:drawing>
          <wp:inline distT="0" distB="0" distL="0" distR="0" wp14:anchorId="04BF1F67" wp14:editId="332469DE">
            <wp:extent cx="6122035" cy="828675"/>
            <wp:effectExtent l="0" t="0" r="0" b="952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r w:rsidRPr="00912235">
        <w:rPr>
          <w:lang w:val="ru-RU"/>
        </w:rPr>
        <w:fldChar w:fldCharType="end"/>
      </w:r>
      <w:r w:rsidRPr="00912235">
        <w:rPr>
          <w:lang w:val="ru-RU"/>
        </w:rPr>
        <w:t>(</w:t>
      </w:r>
      <w:r w:rsidR="00FD7DC3" w:rsidRPr="00912235">
        <w:rPr>
          <w:lang w:val="ru-RU"/>
        </w:rPr>
        <w:t>3</w:t>
      </w:r>
      <w:r w:rsidR="001C17CF" w:rsidRPr="00912235">
        <w:rPr>
          <w:lang w:val="ru-RU"/>
        </w:rPr>
        <w:t>5</w:t>
      </w:r>
      <w:r w:rsidRPr="00912235">
        <w:rPr>
          <w:lang w:val="ru-RU"/>
        </w:rPr>
        <w:t>)</w:t>
      </w:r>
    </w:p>
    <w:p w14:paraId="07F600CD" w14:textId="20E2CDBD" w:rsidR="0055626A" w:rsidRPr="00BC1E00" w:rsidRDefault="00332ECC" w:rsidP="0055626A">
      <w:pPr>
        <w:keepNext/>
        <w:keepLines/>
        <w:rPr>
          <w:lang w:val="en-US"/>
        </w:rPr>
      </w:pPr>
      <w:r w:rsidRPr="00912235">
        <w:rPr>
          <w:lang w:val="ru-RU"/>
        </w:rPr>
        <w:lastRenderedPageBreak/>
        <w:t>где</w:t>
      </w:r>
      <w:r w:rsidR="00BC1E00">
        <w:rPr>
          <w:lang w:val="en-US"/>
        </w:rPr>
        <w:t>:</w:t>
      </w:r>
    </w:p>
    <w:p w14:paraId="65F8B635" w14:textId="1D6DA883" w:rsidR="00D6212C" w:rsidRPr="00912235" w:rsidRDefault="00D6212C" w:rsidP="00D6212C">
      <w:pPr>
        <w:pStyle w:val="Equationlegend"/>
        <w:rPr>
          <w:lang w:val="ru-RU"/>
        </w:rPr>
      </w:pPr>
      <w:r w:rsidRPr="00912235">
        <w:rPr>
          <w:lang w:val="ru-RU"/>
        </w:rPr>
        <w:tab/>
      </w:r>
      <w:r w:rsidRPr="00912235">
        <w:rPr>
          <w:i/>
          <w:iCs/>
          <w:lang w:val="ru-RU"/>
        </w:rPr>
        <w:t>K</w:t>
      </w:r>
      <w:r w:rsidRPr="00912235">
        <w:rPr>
          <w:i/>
          <w:iCs/>
          <w:vertAlign w:val="subscript"/>
          <w:lang w:val="ru-RU"/>
        </w:rPr>
        <w:t>i</w:t>
      </w:r>
      <w:r w:rsidRPr="00912235">
        <w:rPr>
          <w:lang w:val="ru-RU"/>
        </w:rPr>
        <w:t>:</w:t>
      </w:r>
      <w:r w:rsidRPr="00912235">
        <w:rPr>
          <w:lang w:val="ru-RU"/>
        </w:rPr>
        <w:tab/>
      </w:r>
      <w:r w:rsidRPr="00912235">
        <w:rPr>
          <w:i/>
          <w:lang w:val="ru-RU"/>
        </w:rPr>
        <w:t>К</w:t>
      </w:r>
      <w:r w:rsidRPr="00912235">
        <w:rPr>
          <w:lang w:val="ru-RU"/>
        </w:rPr>
        <w:t xml:space="preserve">-фактор Райса для </w:t>
      </w:r>
      <w:r w:rsidRPr="00912235">
        <w:rPr>
          <w:i/>
          <w:iCs/>
          <w:lang w:val="ru-RU"/>
        </w:rPr>
        <w:t>i</w:t>
      </w:r>
      <w:r w:rsidRPr="00912235">
        <w:rPr>
          <w:lang w:val="ru-RU"/>
        </w:rPr>
        <w:t xml:space="preserve">-го компонента, определяемый как отношение мощности доминирующего или LOS-компонента к рассеянному компоненту. При </w:t>
      </w:r>
      <w:r w:rsidRPr="00912235">
        <w:rPr>
          <w:i/>
          <w:iCs/>
          <w:lang w:val="ru-RU"/>
        </w:rPr>
        <w:t>K</w:t>
      </w:r>
      <w:r w:rsidRPr="00912235">
        <w:rPr>
          <w:i/>
          <w:iCs/>
          <w:vertAlign w:val="subscript"/>
          <w:lang w:val="ru-RU"/>
        </w:rPr>
        <w:t>i</w:t>
      </w:r>
      <w:r w:rsidRPr="00912235">
        <w:rPr>
          <w:lang w:val="ru-RU"/>
        </w:rPr>
        <w:t xml:space="preserve"> = 0 получаем рэлеевское распределение;</w:t>
      </w:r>
    </w:p>
    <w:p w14:paraId="1173062B" w14:textId="0C825909" w:rsidR="00D6212C" w:rsidRPr="00912235" w:rsidRDefault="00D6212C" w:rsidP="00D6212C">
      <w:pPr>
        <w:pStyle w:val="Equationlegend"/>
        <w:rPr>
          <w:lang w:val="ru-RU"/>
        </w:rPr>
      </w:pPr>
      <w:r w:rsidRPr="00912235">
        <w:rPr>
          <w:lang w:val="ru-RU"/>
        </w:rPr>
        <w:tab/>
      </w:r>
      <w:r w:rsidRPr="00912235">
        <w:rPr>
          <w:i/>
          <w:iCs/>
          <w:lang w:val="ru-RU"/>
        </w:rPr>
        <w:t>p</w:t>
      </w:r>
      <w:r w:rsidRPr="00912235">
        <w:rPr>
          <w:i/>
          <w:vertAlign w:val="subscript"/>
          <w:lang w:val="ru-RU"/>
        </w:rPr>
        <w:t>i</w:t>
      </w:r>
      <w:r w:rsidRPr="00912235">
        <w:rPr>
          <w:lang w:val="ru-RU"/>
        </w:rPr>
        <w:t>:</w:t>
      </w:r>
      <w:r w:rsidRPr="00912235">
        <w:rPr>
          <w:lang w:val="ru-RU"/>
        </w:rPr>
        <w:tab/>
        <w:t xml:space="preserve">усредненная мощность </w:t>
      </w:r>
      <w:r w:rsidRPr="00912235">
        <w:rPr>
          <w:i/>
          <w:iCs/>
          <w:lang w:val="ru-RU"/>
        </w:rPr>
        <w:t>i</w:t>
      </w:r>
      <w:r w:rsidRPr="00912235">
        <w:rPr>
          <w:lang w:val="ru-RU"/>
        </w:rPr>
        <w:t xml:space="preserve">-го компонента в </w:t>
      </w:r>
      <w:r w:rsidRPr="00912235">
        <w:rPr>
          <w:i/>
          <w:iCs/>
          <w:lang w:val="ru-RU"/>
        </w:rPr>
        <w:t>h</w:t>
      </w:r>
      <w:r w:rsidRPr="00912235">
        <w:rPr>
          <w:iCs/>
          <w:lang w:val="ru-RU"/>
        </w:rPr>
        <w:t>(</w:t>
      </w:r>
      <w:r w:rsidRPr="00912235">
        <w:rPr>
          <w:i/>
          <w:iCs/>
          <w:lang w:val="ru-RU"/>
        </w:rPr>
        <w:t>t</w:t>
      </w:r>
      <w:r w:rsidRPr="00912235">
        <w:rPr>
          <w:iCs/>
          <w:lang w:val="ru-RU"/>
        </w:rPr>
        <w:t>)</w:t>
      </w:r>
      <w:r w:rsidRPr="00912235">
        <w:rPr>
          <w:lang w:val="ru-RU"/>
        </w:rPr>
        <w:t xml:space="preserve"> и равная </w:t>
      </w:r>
      <w:r w:rsidRPr="00912235">
        <w:rPr>
          <w:position w:val="-14"/>
          <w:lang w:val="ru-RU"/>
        </w:rPr>
        <w:object w:dxaOrig="1400" w:dyaOrig="460" w14:anchorId="145F24EF">
          <v:shape id="_x0000_i1105" type="#_x0000_t75" style="width:64.8pt;height:28.8pt" o:ole="">
            <v:imagedata r:id="rId172" o:title="" croptop="-6370f"/>
          </v:shape>
          <o:OLEObject Type="Embed" ProgID="Equation.3" ShapeID="_x0000_i1105" DrawAspect="Content" ObjectID="_1812990847" r:id="rId173"/>
        </w:object>
      </w:r>
      <w:r w:rsidRPr="00912235">
        <w:rPr>
          <w:lang w:val="ru-RU"/>
        </w:rPr>
        <w:t>;</w:t>
      </w:r>
      <w:r w:rsidRPr="00912235">
        <w:rPr>
          <w:lang w:val="ru-RU"/>
        </w:rPr>
        <w:fldChar w:fldCharType="begin"/>
      </w:r>
      <w:r w:rsidRPr="00912235">
        <w:rPr>
          <w:lang w:val="ru-RU"/>
        </w:rPr>
        <w:instrText xml:space="preserve"> QUOTE </w:instrText>
      </w:r>
      <w:r w:rsidRPr="00912235">
        <w:rPr>
          <w:noProof/>
          <w:lang w:val="ru-RU" w:eastAsia="ru-RU"/>
        </w:rPr>
        <w:drawing>
          <wp:inline distT="0" distB="0" distL="0" distR="0" wp14:anchorId="15B3AE77" wp14:editId="2938C7ED">
            <wp:extent cx="1078865" cy="25717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p>
    <w:p w14:paraId="04C05D37" w14:textId="5528A757" w:rsidR="00D6212C" w:rsidRPr="00912235" w:rsidRDefault="00D6212C" w:rsidP="00D6212C">
      <w:pPr>
        <w:pStyle w:val="Equationlegend"/>
        <w:rPr>
          <w:lang w:val="ru-RU"/>
        </w:rPr>
      </w:pPr>
      <w:r w:rsidRPr="00912235">
        <w:rPr>
          <w:lang w:val="ru-RU"/>
        </w:rPr>
        <w:tab/>
      </w:r>
      <w:r w:rsidRPr="00912235">
        <w:rPr>
          <w:i/>
          <w:iCs/>
          <w:lang w:val="ru-RU"/>
        </w:rPr>
        <w:t>f</w:t>
      </w:r>
      <w:r w:rsidRPr="00912235">
        <w:rPr>
          <w:i/>
          <w:iCs/>
          <w:vertAlign w:val="subscript"/>
          <w:lang w:val="ru-RU"/>
        </w:rPr>
        <w:t>o</w:t>
      </w:r>
      <w:r w:rsidRPr="00912235">
        <w:rPr>
          <w:vertAlign w:val="subscript"/>
          <w:lang w:val="ru-RU"/>
        </w:rPr>
        <w:t>, </w:t>
      </w:r>
      <w:r w:rsidRPr="00912235">
        <w:rPr>
          <w:i/>
          <w:iCs/>
          <w:vertAlign w:val="subscript"/>
          <w:lang w:val="ru-RU"/>
        </w:rPr>
        <w:t>I</w:t>
      </w:r>
      <w:r w:rsidRPr="00912235">
        <w:rPr>
          <w:lang w:val="ru-RU"/>
        </w:rPr>
        <w:t>:</w:t>
      </w:r>
      <w:r w:rsidRPr="00912235">
        <w:rPr>
          <w:lang w:val="ru-RU"/>
        </w:rPr>
        <w:tab/>
        <w:t xml:space="preserve">доплеровская частота доминирующего или LOS-компонента </w:t>
      </w:r>
      <w:r w:rsidRPr="00912235">
        <w:rPr>
          <w:i/>
          <w:iCs/>
          <w:lang w:val="ru-RU"/>
        </w:rPr>
        <w:t>i</w:t>
      </w:r>
      <w:r w:rsidRPr="00912235">
        <w:rPr>
          <w:lang w:val="ru-RU"/>
        </w:rPr>
        <w:noBreakHyphen/>
        <w:t>го компонента в </w:t>
      </w:r>
      <w:r w:rsidRPr="00912235">
        <w:rPr>
          <w:i/>
          <w:iCs/>
          <w:lang w:val="ru-RU"/>
        </w:rPr>
        <w:t>h</w:t>
      </w:r>
      <w:r w:rsidRPr="00912235">
        <w:rPr>
          <w:iCs/>
          <w:lang w:val="ru-RU"/>
        </w:rPr>
        <w:t>(</w:t>
      </w:r>
      <w:r w:rsidRPr="00912235">
        <w:rPr>
          <w:i/>
          <w:iCs/>
          <w:lang w:val="ru-RU"/>
        </w:rPr>
        <w:t>t</w:t>
      </w:r>
      <w:r w:rsidRPr="00912235">
        <w:rPr>
          <w:iCs/>
          <w:lang w:val="ru-RU"/>
        </w:rPr>
        <w:t>)</w:t>
      </w:r>
      <w:r w:rsidRPr="00912235">
        <w:rPr>
          <w:lang w:val="ru-RU"/>
        </w:rPr>
        <w:t xml:space="preserve"> равна </w:t>
      </w:r>
      <w:r w:rsidRPr="00912235">
        <w:rPr>
          <w:position w:val="-14"/>
          <w:lang w:val="ru-RU"/>
        </w:rPr>
        <w:object w:dxaOrig="1500" w:dyaOrig="380" w14:anchorId="211895C1">
          <v:shape id="_x0000_i1106" type="#_x0000_t75" style="width:64.8pt;height:21.6pt" o:ole="">
            <v:imagedata r:id="rId175" o:title=""/>
          </v:shape>
          <o:OLEObject Type="Embed" ProgID="Equation.3" ShapeID="_x0000_i1106" DrawAspect="Content" ObjectID="_1812990848" r:id="rId176"/>
        </w:object>
      </w:r>
      <w:r w:rsidRPr="00912235">
        <w:rPr>
          <w:lang w:val="ru-RU"/>
        </w:rPr>
        <w:t>,</w:t>
      </w:r>
      <w:r w:rsidRPr="00912235">
        <w:rPr>
          <w:lang w:val="ru-RU"/>
        </w:rPr>
        <w:fldChar w:fldCharType="begin"/>
      </w:r>
      <w:r w:rsidRPr="00912235">
        <w:rPr>
          <w:lang w:val="ru-RU"/>
        </w:rPr>
        <w:instrText xml:space="preserve"> QUOTE </w:instrText>
      </w:r>
      <w:r w:rsidRPr="00912235">
        <w:rPr>
          <w:noProof/>
          <w:lang w:val="ru-RU" w:eastAsia="ru-RU"/>
        </w:rPr>
        <w:drawing>
          <wp:inline distT="0" distB="0" distL="0" distR="0" wp14:anchorId="025A8786" wp14:editId="660DCA89">
            <wp:extent cx="885825" cy="2641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r w:rsidRPr="00912235">
        <w:rPr>
          <w:lang w:val="ru-RU"/>
        </w:rPr>
        <w:t xml:space="preserve"> где </w:t>
      </w:r>
      <w:r w:rsidR="006E0483" w:rsidRPr="00912235">
        <w:rPr>
          <w:position w:val="-12"/>
          <w:lang w:val="ru-RU"/>
        </w:rPr>
        <w:object w:dxaOrig="620" w:dyaOrig="360" w14:anchorId="4735D80B">
          <v:shape id="_x0000_i1107" type="#_x0000_t75" style="width:36pt;height:21.6pt" o:ole="">
            <v:imagedata r:id="rId178" o:title=""/>
          </v:shape>
          <o:OLEObject Type="Embed" ProgID="Equation.3" ShapeID="_x0000_i1107" DrawAspect="Content" ObjectID="_1812990849" r:id="rId179"/>
        </w:object>
      </w:r>
      <w:r w:rsidRPr="00912235">
        <w:rPr>
          <w:lang w:val="ru-RU"/>
        </w:rPr>
        <w:t> </w:t>
      </w:r>
      <w:r w:rsidRPr="00912235">
        <w:rPr>
          <w:lang w:val="ru-RU"/>
        </w:rPr>
        <w:fldChar w:fldCharType="begin"/>
      </w:r>
      <w:r w:rsidRPr="00912235">
        <w:rPr>
          <w:lang w:val="ru-RU"/>
        </w:rPr>
        <w:instrText xml:space="preserve"> QUOTE </w:instrText>
      </w:r>
      <w:r w:rsidRPr="00912235">
        <w:rPr>
          <w:noProof/>
          <w:position w:val="-8"/>
          <w:lang w:val="ru-RU" w:eastAsia="ru-RU"/>
        </w:rPr>
        <w:drawing>
          <wp:inline distT="0" distB="0" distL="0" distR="0" wp14:anchorId="3A1FE614" wp14:editId="74CA64DB">
            <wp:extent cx="443230" cy="264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r w:rsidRPr="00912235">
        <w:rPr>
          <w:lang w:val="ru-RU"/>
        </w:rPr>
        <w:t>– максимальное доплеровское смещение, а </w:t>
      </w:r>
      <w:r w:rsidRPr="00912235">
        <w:rPr>
          <w:position w:val="-14"/>
          <w:lang w:val="ru-RU"/>
        </w:rPr>
        <w:object w:dxaOrig="400" w:dyaOrig="380" w14:anchorId="77ADEA0C">
          <v:shape id="_x0000_i1108" type="#_x0000_t75" style="width:21.6pt;height:21.6pt" o:ole="">
            <v:imagedata r:id="rId181" o:title=""/>
          </v:shape>
          <o:OLEObject Type="Embed" ProgID="Equation.3" ShapeID="_x0000_i1108" DrawAspect="Content" ObjectID="_1812990850" r:id="rId182"/>
        </w:object>
      </w:r>
      <w:r w:rsidRPr="00912235">
        <w:rPr>
          <w:lang w:val="ru-RU"/>
        </w:rPr>
        <w:fldChar w:fldCharType="begin"/>
      </w:r>
      <w:r w:rsidRPr="00912235">
        <w:rPr>
          <w:lang w:val="ru-RU"/>
        </w:rPr>
        <w:instrText xml:space="preserve"> QUOTE </w:instrText>
      </w:r>
      <w:r w:rsidRPr="00912235">
        <w:rPr>
          <w:noProof/>
          <w:position w:val="-8"/>
          <w:lang w:val="ru-RU" w:eastAsia="ru-RU"/>
        </w:rPr>
        <w:drawing>
          <wp:inline distT="0" distB="0" distL="0" distR="0" wp14:anchorId="138C0C5D" wp14:editId="7EC3075A">
            <wp:extent cx="214630" cy="264160"/>
            <wp:effectExtent l="0" t="0" r="0" b="254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912235">
        <w:rPr>
          <w:lang w:val="ru-RU"/>
        </w:rPr>
        <w:instrText xml:space="preserve"> </w:instrText>
      </w:r>
      <w:r w:rsidRPr="00912235">
        <w:rPr>
          <w:lang w:val="ru-RU"/>
        </w:rPr>
        <w:fldChar w:fldCharType="end"/>
      </w:r>
      <w:r w:rsidRPr="00912235">
        <w:rPr>
          <w:lang w:val="ru-RU"/>
        </w:rPr>
        <w:t xml:space="preserve"> – азимутальный угол прихода;</w:t>
      </w:r>
    </w:p>
    <w:p w14:paraId="62C4C64B" w14:textId="78162534" w:rsidR="00D6212C" w:rsidRPr="00912235" w:rsidRDefault="00D6212C" w:rsidP="00D6212C">
      <w:pPr>
        <w:pStyle w:val="Equationlegend"/>
        <w:rPr>
          <w:color w:val="000000"/>
          <w:lang w:val="ru-RU"/>
        </w:rPr>
      </w:pPr>
      <w:r w:rsidRPr="00912235">
        <w:rPr>
          <w:lang w:val="ru-RU"/>
        </w:rPr>
        <w:tab/>
      </w:r>
      <w:r w:rsidRPr="00912235">
        <w:rPr>
          <w:lang w:val="ru-RU"/>
        </w:rPr>
        <w:fldChar w:fldCharType="begin"/>
      </w:r>
      <w:r w:rsidRPr="00912235">
        <w:rPr>
          <w:lang w:val="ru-RU"/>
        </w:rPr>
        <w:instrText xml:space="preserve"> QUOTE </w:instrText>
      </w:r>
      <w:r w:rsidRPr="00912235">
        <w:rPr>
          <w:noProof/>
          <w:lang w:val="ru-RU" w:eastAsia="ru-RU"/>
        </w:rPr>
        <w:drawing>
          <wp:inline distT="0" distB="0" distL="0" distR="0" wp14:anchorId="1AFDF10C" wp14:editId="1B151BD3">
            <wp:extent cx="235585" cy="264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sidRPr="00912235">
        <w:rPr>
          <w:lang w:val="ru-RU"/>
        </w:rPr>
        <w:instrText xml:space="preserve"> </w:instrText>
      </w:r>
      <w:r w:rsidRPr="00912235">
        <w:rPr>
          <w:lang w:val="ru-RU"/>
        </w:rPr>
        <w:fldChar w:fldCharType="separate"/>
      </w:r>
      <w:r w:rsidRPr="00912235">
        <w:rPr>
          <w:lang w:val="ru-RU"/>
        </w:rPr>
        <w:sym w:font="Symbol" w:char="F06A"/>
      </w:r>
      <w:r w:rsidRPr="00912235">
        <w:rPr>
          <w:lang w:val="ru-RU"/>
        </w:rPr>
        <w:fldChar w:fldCharType="end"/>
      </w:r>
      <w:r w:rsidRPr="00912235">
        <w:rPr>
          <w:i/>
          <w:iCs/>
          <w:vertAlign w:val="subscript"/>
          <w:lang w:val="ru-RU"/>
        </w:rPr>
        <w:t>o</w:t>
      </w:r>
      <w:r w:rsidRPr="00912235">
        <w:rPr>
          <w:vertAlign w:val="subscript"/>
          <w:lang w:val="ru-RU"/>
        </w:rPr>
        <w:t>, </w:t>
      </w:r>
      <w:r w:rsidRPr="00912235">
        <w:rPr>
          <w:i/>
          <w:iCs/>
          <w:vertAlign w:val="subscript"/>
          <w:lang w:val="ru-RU"/>
        </w:rPr>
        <w:t>I</w:t>
      </w:r>
      <w:r w:rsidRPr="00912235">
        <w:rPr>
          <w:lang w:val="ru-RU"/>
        </w:rPr>
        <w:t>:</w:t>
      </w:r>
      <w:r w:rsidRPr="00912235">
        <w:rPr>
          <w:lang w:val="ru-RU"/>
        </w:rPr>
        <w:tab/>
        <w:t>начальная фаза LOS-компонента</w:t>
      </w:r>
      <w:r w:rsidRPr="00912235">
        <w:rPr>
          <w:color w:val="000000"/>
          <w:lang w:val="ru-RU"/>
        </w:rPr>
        <w:t xml:space="preserve"> </w:t>
      </w:r>
      <w:r w:rsidRPr="00912235">
        <w:rPr>
          <w:i/>
          <w:color w:val="000000"/>
          <w:lang w:val="ru-RU"/>
        </w:rPr>
        <w:t>i</w:t>
      </w:r>
      <w:r w:rsidRPr="00912235">
        <w:rPr>
          <w:color w:val="000000"/>
          <w:lang w:val="ru-RU"/>
        </w:rPr>
        <w:t xml:space="preserve">-го компонента в </w:t>
      </w:r>
      <w:r w:rsidRPr="00912235">
        <w:rPr>
          <w:i/>
          <w:iCs/>
          <w:color w:val="000000"/>
          <w:lang w:val="ru-RU"/>
        </w:rPr>
        <w:t>h</w:t>
      </w:r>
      <w:r w:rsidRPr="00912235">
        <w:rPr>
          <w:iCs/>
          <w:color w:val="000000"/>
          <w:lang w:val="ru-RU"/>
        </w:rPr>
        <w:t>(</w:t>
      </w:r>
      <w:r w:rsidRPr="00912235">
        <w:rPr>
          <w:i/>
          <w:iCs/>
          <w:color w:val="000000"/>
          <w:lang w:val="ru-RU"/>
        </w:rPr>
        <w:t>t</w:t>
      </w:r>
      <w:r w:rsidRPr="00912235">
        <w:rPr>
          <w:iCs/>
          <w:color w:val="000000"/>
          <w:lang w:val="ru-RU"/>
        </w:rPr>
        <w:t>);</w:t>
      </w:r>
    </w:p>
    <w:p w14:paraId="442D523E" w14:textId="2B990672" w:rsidR="0055626A" w:rsidRPr="00912235" w:rsidRDefault="00D6212C" w:rsidP="00D6212C">
      <w:pPr>
        <w:pStyle w:val="Equationlegend"/>
        <w:rPr>
          <w:lang w:val="ru-RU"/>
        </w:rPr>
      </w:pPr>
      <w:r w:rsidRPr="00912235">
        <w:rPr>
          <w:lang w:val="ru-RU"/>
        </w:rPr>
        <w:tab/>
      </w:r>
      <w:r w:rsidRPr="00912235">
        <w:rPr>
          <w:i/>
          <w:iCs/>
          <w:lang w:val="ru-RU"/>
        </w:rPr>
        <w:t>g</w:t>
      </w:r>
      <w:r w:rsidRPr="00912235">
        <w:rPr>
          <w:i/>
          <w:iCs/>
          <w:vertAlign w:val="subscript"/>
          <w:lang w:val="ru-RU"/>
        </w:rPr>
        <w:t>i</w:t>
      </w:r>
      <w:r w:rsidRPr="00912235">
        <w:rPr>
          <w:iCs/>
          <w:lang w:val="ru-RU"/>
        </w:rPr>
        <w:t>(</w:t>
      </w:r>
      <w:r w:rsidRPr="00912235">
        <w:rPr>
          <w:i/>
          <w:iCs/>
          <w:lang w:val="ru-RU"/>
        </w:rPr>
        <w:t>t</w:t>
      </w:r>
      <w:r w:rsidRPr="00912235">
        <w:rPr>
          <w:iCs/>
          <w:lang w:val="ru-RU"/>
        </w:rPr>
        <w:t>)</w:t>
      </w:r>
      <w:r w:rsidRPr="00912235">
        <w:rPr>
          <w:lang w:val="ru-RU"/>
        </w:rPr>
        <w:t>:</w:t>
      </w:r>
      <w:r w:rsidRPr="00912235">
        <w:rPr>
          <w:lang w:val="ru-RU"/>
        </w:rPr>
        <w:tab/>
        <w:t xml:space="preserve">удельная мощность, нулевое среднее значение, комплексный сигнал, представляющий компоненты диффузного рассеяния. Для большого количества рассеянных сигналов </w:t>
      </w:r>
      <w:r w:rsidRPr="00912235">
        <w:rPr>
          <w:i/>
          <w:iCs/>
          <w:lang w:val="ru-RU"/>
        </w:rPr>
        <w:t>g</w:t>
      </w:r>
      <w:r w:rsidRPr="00912235">
        <w:rPr>
          <w:i/>
          <w:iCs/>
          <w:vertAlign w:val="subscript"/>
          <w:lang w:val="ru-RU"/>
        </w:rPr>
        <w:t>i</w:t>
      </w:r>
      <w:r w:rsidRPr="00912235">
        <w:rPr>
          <w:iCs/>
          <w:lang w:val="ru-RU"/>
        </w:rPr>
        <w:t>(</w:t>
      </w:r>
      <w:r w:rsidRPr="00912235">
        <w:rPr>
          <w:i/>
          <w:iCs/>
          <w:lang w:val="ru-RU"/>
        </w:rPr>
        <w:t>t</w:t>
      </w:r>
      <w:r w:rsidRPr="00912235">
        <w:rPr>
          <w:iCs/>
          <w:lang w:val="ru-RU"/>
        </w:rPr>
        <w:t>)</w:t>
      </w:r>
      <w:r w:rsidRPr="00912235">
        <w:rPr>
          <w:lang w:val="ru-RU"/>
        </w:rPr>
        <w:t xml:space="preserve"> может обрабатываться как комплексный гауссов случайный процесс с единичной дисперсией, прошедшей через </w:t>
      </w:r>
      <w:r w:rsidRPr="00912235">
        <w:rPr>
          <w:i/>
          <w:lang w:val="ru-RU"/>
        </w:rPr>
        <w:t>i</w:t>
      </w:r>
      <w:r w:rsidRPr="00912235">
        <w:rPr>
          <w:lang w:val="ru-RU"/>
        </w:rPr>
        <w:noBreakHyphen/>
        <w:t>й доплеровский</w:t>
      </w:r>
      <w:r w:rsidR="00912235" w:rsidRPr="00912235">
        <w:rPr>
          <w:lang w:val="ru-RU"/>
        </w:rPr>
        <w:t> </w:t>
      </w:r>
      <w:r w:rsidRPr="00912235">
        <w:rPr>
          <w:lang w:val="ru-RU"/>
        </w:rPr>
        <w:t>фильтр.</w:t>
      </w:r>
    </w:p>
    <w:p w14:paraId="3D05B5BF" w14:textId="0C091E0E" w:rsidR="00C67C32" w:rsidRPr="00912235" w:rsidRDefault="00C67C32" w:rsidP="00C67C32">
      <w:pPr>
        <w:pStyle w:val="Heading1"/>
        <w:rPr>
          <w:b w:val="0"/>
          <w:bCs/>
          <w:lang w:val="ru-RU"/>
        </w:rPr>
      </w:pPr>
      <w:r w:rsidRPr="00912235">
        <w:rPr>
          <w:lang w:val="ru-RU"/>
        </w:rPr>
        <w:t>3</w:t>
      </w:r>
      <w:r w:rsidRPr="00912235">
        <w:rPr>
          <w:lang w:val="ru-RU"/>
        </w:rPr>
        <w:tab/>
      </w:r>
      <w:r w:rsidR="00D6212C" w:rsidRPr="00912235">
        <w:rPr>
          <w:bCs/>
          <w:lang w:val="ru-RU"/>
        </w:rPr>
        <w:t>Формирование узкополосного канала</w:t>
      </w:r>
    </w:p>
    <w:p w14:paraId="1F1A40D2" w14:textId="12E667C9" w:rsidR="00C67C32" w:rsidRPr="00912235" w:rsidRDefault="00D6212C" w:rsidP="00C67C32">
      <w:pPr>
        <w:rPr>
          <w:rFonts w:eastAsia="SimSun"/>
          <w:szCs w:val="22"/>
          <w:lang w:val="ru-RU"/>
        </w:rPr>
      </w:pPr>
      <w:r w:rsidRPr="00912235">
        <w:rPr>
          <w:szCs w:val="22"/>
          <w:lang w:val="ru-RU"/>
        </w:rPr>
        <w:t>Временной ряд узкополосного канала может быть сгенерирован с помощью модели на основе суммирования синусоид (SoS), приведенной в уравнении (36), которая может быть связана с любой моделью доплеровского спектра, где каждый компонент многолучевости может быть записан как сумма синусоид</w:t>
      </w:r>
      <w:r w:rsidR="00DB37A8" w:rsidRPr="00912235">
        <w:rPr>
          <w:szCs w:val="22"/>
          <w:lang w:val="ru-RU"/>
        </w:rPr>
        <w:t>:</w:t>
      </w:r>
    </w:p>
    <w:p w14:paraId="4D35895C" w14:textId="7F1961DA" w:rsidR="00C67C32" w:rsidRPr="00912235" w:rsidRDefault="00C67C32" w:rsidP="00C67C32">
      <w:pPr>
        <w:pStyle w:val="Equation"/>
        <w:rPr>
          <w:szCs w:val="22"/>
          <w:lang w:val="ru-RU"/>
        </w:rPr>
      </w:pPr>
      <w:r w:rsidRPr="00912235">
        <w:rPr>
          <w:rFonts w:ascii="Calibri" w:hAnsi="Calibri"/>
          <w:szCs w:val="22"/>
          <w:lang w:val="ru-RU"/>
        </w:rPr>
        <w:tab/>
      </w:r>
      <w:r w:rsidRPr="00912235">
        <w:rPr>
          <w:rFonts w:ascii="Calibri" w:hAnsi="Calibri"/>
          <w:szCs w:val="22"/>
          <w:lang w:val="ru-RU"/>
        </w:rPr>
        <w:tab/>
      </w:r>
      <m:oMath>
        <m:r>
          <m:rPr>
            <m:sty m:val="p"/>
          </m:rPr>
          <w:rPr>
            <w:rFonts w:ascii="Cambria Math" w:eastAsia="SimSun" w:hAnsi="Cambria Math"/>
            <w:szCs w:val="22"/>
            <w:lang w:val="ru-RU"/>
          </w:rPr>
          <m:t>μ</m:t>
        </m:r>
        <m:d>
          <m:dPr>
            <m:ctrlPr>
              <w:rPr>
                <w:rFonts w:ascii="Cambria Math" w:eastAsia="SimSun" w:hAnsi="Cambria Math"/>
                <w:szCs w:val="22"/>
                <w:lang w:val="ru-RU"/>
              </w:rPr>
            </m:ctrlPr>
          </m:dPr>
          <m:e>
            <m:r>
              <w:rPr>
                <w:rFonts w:ascii="Cambria Math" w:eastAsia="SimSun" w:hAnsi="Cambria Math"/>
                <w:szCs w:val="22"/>
                <w:lang w:val="ru-RU"/>
              </w:rPr>
              <m:t>t</m:t>
            </m:r>
          </m:e>
        </m:d>
        <m:r>
          <m:rPr>
            <m:sty m:val="p"/>
          </m:rPr>
          <w:rPr>
            <w:rFonts w:ascii="Cambria Math" w:eastAsia="SimSun" w:hAnsi="Cambria Math"/>
            <w:szCs w:val="22"/>
            <w:lang w:val="ru-RU"/>
          </w:rPr>
          <m:t>=</m:t>
        </m:r>
        <m:sSub>
          <m:sSubPr>
            <m:ctrlPr>
              <w:rPr>
                <w:rFonts w:ascii="Cambria Math" w:eastAsia="SimSun" w:hAnsi="Cambria Math"/>
                <w:szCs w:val="22"/>
                <w:lang w:val="ru-RU"/>
              </w:rPr>
            </m:ctrlPr>
          </m:sSubPr>
          <m:e>
            <m:r>
              <m:rPr>
                <m:sty m:val="p"/>
              </m:rPr>
              <w:rPr>
                <w:rFonts w:ascii="Cambria Math" w:eastAsia="SimSun" w:hAnsi="Cambria Math"/>
                <w:szCs w:val="22"/>
                <w:lang w:val="ru-RU"/>
              </w:rPr>
              <m:t>μ</m:t>
            </m:r>
          </m:e>
          <m:sub>
            <m:r>
              <m:rPr>
                <m:sty m:val="p"/>
              </m:rPr>
              <w:rPr>
                <w:rFonts w:ascii="Cambria Math" w:eastAsia="SimSun" w:hAnsi="Cambria Math"/>
                <w:szCs w:val="22"/>
                <w:lang w:val="ru-RU"/>
              </w:rPr>
              <m:t>1</m:t>
            </m:r>
          </m:sub>
        </m:sSub>
        <m:d>
          <m:dPr>
            <m:ctrlPr>
              <w:rPr>
                <w:rFonts w:ascii="Cambria Math" w:eastAsia="SimSun" w:hAnsi="Cambria Math"/>
                <w:szCs w:val="22"/>
                <w:lang w:val="ru-RU"/>
              </w:rPr>
            </m:ctrlPr>
          </m:dPr>
          <m:e>
            <m:r>
              <w:rPr>
                <w:rFonts w:ascii="Cambria Math" w:eastAsia="SimSun" w:hAnsi="Cambria Math"/>
                <w:szCs w:val="22"/>
                <w:lang w:val="ru-RU"/>
              </w:rPr>
              <m:t>t</m:t>
            </m:r>
          </m:e>
        </m:d>
        <m:r>
          <m:rPr>
            <m:sty m:val="p"/>
          </m:rPr>
          <w:rPr>
            <w:rFonts w:ascii="Cambria Math" w:eastAsia="SimSun" w:hAnsi="Cambria Math"/>
            <w:szCs w:val="22"/>
            <w:lang w:val="ru-RU"/>
          </w:rPr>
          <m:t>+</m:t>
        </m:r>
        <m:r>
          <w:rPr>
            <w:rFonts w:ascii="Cambria Math" w:eastAsia="SimSun" w:hAnsi="Cambria Math"/>
            <w:szCs w:val="22"/>
            <w:lang w:val="ru-RU"/>
          </w:rPr>
          <m:t>j</m:t>
        </m:r>
        <m:sSub>
          <m:sSubPr>
            <m:ctrlPr>
              <w:rPr>
                <w:rFonts w:ascii="Cambria Math" w:eastAsia="SimSun" w:hAnsi="Cambria Math"/>
                <w:szCs w:val="22"/>
                <w:lang w:val="ru-RU"/>
              </w:rPr>
            </m:ctrlPr>
          </m:sSubPr>
          <m:e>
            <m:r>
              <m:rPr>
                <m:sty m:val="p"/>
              </m:rPr>
              <w:rPr>
                <w:rFonts w:ascii="Cambria Math" w:eastAsia="SimSun" w:hAnsi="Cambria Math"/>
                <w:szCs w:val="22"/>
                <w:lang w:val="ru-RU"/>
              </w:rPr>
              <m:t>μ</m:t>
            </m:r>
          </m:e>
          <m:sub>
            <m:r>
              <m:rPr>
                <m:sty m:val="p"/>
              </m:rPr>
              <w:rPr>
                <w:rFonts w:ascii="Cambria Math" w:eastAsia="SimSun" w:hAnsi="Cambria Math"/>
                <w:szCs w:val="22"/>
                <w:lang w:val="ru-RU"/>
              </w:rPr>
              <m:t>2</m:t>
            </m:r>
          </m:sub>
        </m:sSub>
        <m:r>
          <m:rPr>
            <m:sty m:val="p"/>
          </m:rPr>
          <w:rPr>
            <w:rFonts w:ascii="Cambria Math" w:eastAsia="SimSun" w:hAnsi="Cambria Math"/>
            <w:szCs w:val="22"/>
            <w:lang w:val="ru-RU"/>
          </w:rPr>
          <m:t>(</m:t>
        </m:r>
        <m:r>
          <w:rPr>
            <w:rFonts w:ascii="Cambria Math" w:eastAsia="SimSun" w:hAnsi="Cambria Math"/>
            <w:szCs w:val="22"/>
            <w:lang w:val="ru-RU"/>
          </w:rPr>
          <m:t>t</m:t>
        </m:r>
        <m:r>
          <m:rPr>
            <m:sty m:val="p"/>
          </m:rPr>
          <w:rPr>
            <w:rFonts w:ascii="Cambria Math" w:eastAsia="SimSun" w:hAnsi="Cambria Math"/>
            <w:szCs w:val="22"/>
            <w:lang w:val="ru-RU"/>
          </w:rPr>
          <m:t>)</m:t>
        </m:r>
      </m:oMath>
      <w:r w:rsidR="00D6212C" w:rsidRPr="00912235">
        <w:rPr>
          <w:rFonts w:ascii="Calibri" w:hAnsi="Calibri"/>
          <w:szCs w:val="22"/>
          <w:lang w:val="ru-RU"/>
        </w:rPr>
        <w:t>,</w:t>
      </w:r>
      <w:r w:rsidRPr="00912235">
        <w:rPr>
          <w:szCs w:val="22"/>
          <w:lang w:val="ru-RU"/>
        </w:rPr>
        <w:tab/>
        <w:t>(36)</w:t>
      </w:r>
    </w:p>
    <w:p w14:paraId="19E37CCB" w14:textId="498ED59B" w:rsidR="00C67C32" w:rsidRPr="00912235" w:rsidRDefault="00D6212C" w:rsidP="00C67C32">
      <w:pPr>
        <w:keepNext/>
        <w:keepLines/>
        <w:spacing w:after="120"/>
        <w:rPr>
          <w:rFonts w:eastAsia="SimSun"/>
          <w:szCs w:val="22"/>
          <w:lang w:val="ru-RU"/>
        </w:rPr>
      </w:pPr>
      <w:r w:rsidRPr="00912235">
        <w:rPr>
          <w:rFonts w:eastAsia="SimSun"/>
          <w:szCs w:val="22"/>
          <w:lang w:val="ru-RU"/>
        </w:rPr>
        <w:t xml:space="preserve">где </w:t>
      </w:r>
      <m:oMath>
        <m:sSub>
          <m:sSubPr>
            <m:ctrlPr>
              <w:rPr>
                <w:rFonts w:ascii="Cambria Math" w:eastAsia="SimSun" w:hAnsi="Cambria Math"/>
                <w:i/>
                <w:szCs w:val="22"/>
                <w:lang w:val="ru-RU"/>
              </w:rPr>
            </m:ctrlPr>
          </m:sSubPr>
          <m:e>
            <m:r>
              <m:rPr>
                <m:sty m:val="p"/>
              </m:rPr>
              <w:rPr>
                <w:rFonts w:ascii="Cambria Math" w:eastAsia="SimSun" w:hAnsi="Cambria Math"/>
                <w:szCs w:val="22"/>
                <w:lang w:val="ru-RU"/>
              </w:rPr>
              <m:t>μ</m:t>
            </m:r>
          </m:e>
          <m:sub>
            <m:r>
              <w:rPr>
                <w:rFonts w:ascii="Cambria Math" w:eastAsia="SimSun" w:hAnsi="Cambria Math"/>
                <w:szCs w:val="22"/>
                <w:lang w:val="ru-RU"/>
              </w:rPr>
              <m:t>i</m:t>
            </m:r>
          </m:sub>
        </m:sSub>
        <m:d>
          <m:dPr>
            <m:ctrlPr>
              <w:rPr>
                <w:rFonts w:ascii="Cambria Math" w:eastAsia="SimSun" w:hAnsi="Cambria Math"/>
                <w:i/>
                <w:szCs w:val="22"/>
                <w:lang w:val="ru-RU"/>
              </w:rPr>
            </m:ctrlPr>
          </m:dPr>
          <m:e>
            <m:r>
              <w:rPr>
                <w:rFonts w:ascii="Cambria Math" w:eastAsia="SimSun" w:hAnsi="Cambria Math"/>
                <w:szCs w:val="22"/>
                <w:lang w:val="ru-RU"/>
              </w:rPr>
              <m:t>t</m:t>
            </m:r>
          </m:e>
        </m:d>
      </m:oMath>
      <w:r w:rsidRPr="00912235">
        <w:rPr>
          <w:rFonts w:eastAsia="SimSun"/>
          <w:szCs w:val="22"/>
          <w:lang w:val="ru-RU"/>
        </w:rPr>
        <w:t xml:space="preserve"> представляют собой два независимых стохастических процесса, как указано в уравнениях (37) и (38) и показано на рисунке 21</w:t>
      </w:r>
      <w:r w:rsidR="00760C6A" w:rsidRPr="00912235">
        <w:rPr>
          <w:rFonts w:eastAsia="SimSun"/>
          <w:szCs w:val="22"/>
          <w:lang w:val="ru-RU"/>
        </w:rPr>
        <w:t>:</w:t>
      </w:r>
    </w:p>
    <w:p w14:paraId="47374094" w14:textId="5A4454B6" w:rsidR="00C67C32" w:rsidRPr="00912235" w:rsidRDefault="00C67C32" w:rsidP="00C67C32">
      <w:pPr>
        <w:pStyle w:val="Equation"/>
        <w:rPr>
          <w:lang w:val="ru-RU"/>
        </w:rPr>
      </w:pPr>
      <w:r w:rsidRPr="00912235">
        <w:rPr>
          <w:rFonts w:ascii="Calibri" w:hAnsi="Calibri"/>
          <w:lang w:val="ru-RU"/>
        </w:rPr>
        <w:tab/>
      </w:r>
      <w:r w:rsidRPr="00912235">
        <w:rPr>
          <w:rFonts w:ascii="Calibri" w:hAnsi="Calibri"/>
          <w:lang w:val="ru-RU"/>
        </w:rPr>
        <w:tab/>
      </w:r>
      <m:oMath>
        <m:sSub>
          <m:sSubPr>
            <m:ctrlPr>
              <w:rPr>
                <w:rFonts w:ascii="Cambria Math" w:eastAsia="SimSun" w:hAnsi="Cambria Math"/>
                <w:lang w:val="ru-RU"/>
              </w:rPr>
            </m:ctrlPr>
          </m:sSubPr>
          <m:e>
            <m:r>
              <m:rPr>
                <m:sty m:val="p"/>
              </m:rPr>
              <w:rPr>
                <w:rFonts w:ascii="Cambria Math" w:eastAsia="SimSun" w:hAnsi="Cambria Math"/>
                <w:lang w:val="ru-RU"/>
              </w:rPr>
              <m:t>μ</m:t>
            </m:r>
          </m:e>
          <m:sub>
            <m:r>
              <m:rPr>
                <m:sty m:val="p"/>
              </m:rPr>
              <w:rPr>
                <w:rFonts w:ascii="Cambria Math" w:eastAsia="SimSun" w:hAnsi="Cambria Math"/>
                <w:lang w:val="ru-RU"/>
              </w:rPr>
              <m:t>1</m:t>
            </m:r>
          </m:sub>
        </m:sSub>
        <m:d>
          <m:dPr>
            <m:ctrlPr>
              <w:rPr>
                <w:rFonts w:ascii="Cambria Math" w:eastAsia="SimSun" w:hAnsi="Cambria Math"/>
                <w:lang w:val="ru-RU"/>
              </w:rPr>
            </m:ctrlPr>
          </m:dPr>
          <m:e>
            <m:r>
              <w:rPr>
                <w:rFonts w:ascii="Cambria Math" w:eastAsia="SimSun" w:hAnsi="Cambria Math"/>
                <w:lang w:val="ru-RU"/>
              </w:rPr>
              <m:t>t</m:t>
            </m:r>
          </m:e>
        </m:d>
        <m:r>
          <m:rPr>
            <m:sty m:val="p"/>
          </m:rPr>
          <w:rPr>
            <w:rFonts w:ascii="Cambria Math" w:eastAsia="SimSun" w:hAnsi="Cambria Math"/>
            <w:lang w:val="ru-RU"/>
          </w:rPr>
          <m:t>=</m:t>
        </m:r>
        <m:nary>
          <m:naryPr>
            <m:chr m:val="∑"/>
            <m:limLoc m:val="undOvr"/>
            <m:ctrlPr>
              <w:rPr>
                <w:rFonts w:ascii="Cambria Math" w:eastAsia="SimSun" w:hAnsi="Cambria Math"/>
                <w:lang w:val="ru-RU"/>
              </w:rPr>
            </m:ctrlPr>
          </m:naryPr>
          <m:sub>
            <m:r>
              <w:rPr>
                <w:rFonts w:ascii="Cambria Math" w:eastAsia="SimSun" w:hAnsi="Cambria Math"/>
                <w:lang w:val="ru-RU"/>
              </w:rPr>
              <m:t>n</m:t>
            </m:r>
            <m:r>
              <m:rPr>
                <m:sty m:val="p"/>
              </m:rPr>
              <w:rPr>
                <w:rFonts w:ascii="Cambria Math" w:eastAsia="SimSun" w:hAnsi="Cambria Math"/>
                <w:lang w:val="ru-RU"/>
              </w:rPr>
              <m:t>=1</m:t>
            </m:r>
          </m:sub>
          <m:sup>
            <m:r>
              <w:rPr>
                <w:rFonts w:ascii="Cambria Math" w:eastAsia="SimSun" w:hAnsi="Cambria Math"/>
                <w:lang w:val="ru-RU"/>
              </w:rPr>
              <m:t>N</m:t>
            </m:r>
          </m:sup>
          <m:e>
            <m:sSubSup>
              <m:sSubSupPr>
                <m:ctrlPr>
                  <w:rPr>
                    <w:rFonts w:ascii="Cambria Math" w:eastAsia="SimSun" w:hAnsi="Cambria Math"/>
                    <w:lang w:val="ru-RU"/>
                  </w:rPr>
                </m:ctrlPr>
              </m:sSubSupPr>
              <m:e>
                <m:r>
                  <w:rPr>
                    <w:rFonts w:ascii="Cambria Math" w:eastAsia="SimSun" w:hAnsi="Cambria Math"/>
                    <w:lang w:val="ru-RU"/>
                  </w:rPr>
                  <m:t>c</m:t>
                </m:r>
              </m:e>
              <m:sub>
                <m:r>
                  <w:rPr>
                    <w:rFonts w:ascii="Cambria Math" w:eastAsia="SimSun" w:hAnsi="Cambria Math"/>
                    <w:lang w:val="ru-RU"/>
                  </w:rPr>
                  <m:t>n</m:t>
                </m:r>
              </m:sub>
              <m:sup>
                <m:r>
                  <w:rPr>
                    <w:rFonts w:ascii="Cambria Math" w:eastAsia="SimSun" w:hAnsi="Cambria Math"/>
                    <w:lang w:val="ru-RU"/>
                  </w:rPr>
                  <m:t>Re</m:t>
                </m:r>
              </m:sup>
            </m:sSubSup>
            <m:func>
              <m:funcPr>
                <m:ctrlPr>
                  <w:rPr>
                    <w:rFonts w:ascii="Cambria Math" w:eastAsia="SimSun" w:hAnsi="Cambria Math"/>
                    <w:lang w:val="ru-RU"/>
                  </w:rPr>
                </m:ctrlPr>
              </m:funcPr>
              <m:fName>
                <m:r>
                  <m:rPr>
                    <m:sty m:val="p"/>
                  </m:rPr>
                  <w:rPr>
                    <w:rFonts w:ascii="Cambria Math" w:eastAsia="SimSun" w:hAnsi="Cambria Math"/>
                    <w:lang w:val="ru-RU"/>
                  </w:rPr>
                  <m:t>cos</m:t>
                </m:r>
              </m:fName>
              <m:e>
                <m:d>
                  <m:dPr>
                    <m:ctrlPr>
                      <w:rPr>
                        <w:rFonts w:ascii="Cambria Math" w:eastAsia="SimSun" w:hAnsi="Cambria Math"/>
                        <w:lang w:val="ru-RU"/>
                      </w:rPr>
                    </m:ctrlPr>
                  </m:dPr>
                  <m:e>
                    <m:r>
                      <m:rPr>
                        <m:sty m:val="p"/>
                      </m:rPr>
                      <w:rPr>
                        <w:rFonts w:ascii="Cambria Math" w:eastAsia="SimSun" w:hAnsi="Cambria Math"/>
                        <w:lang w:val="ru-RU"/>
                      </w:rPr>
                      <m:t>2π</m:t>
                    </m:r>
                    <m:sSubSup>
                      <m:sSubSupPr>
                        <m:ctrlPr>
                          <w:rPr>
                            <w:rFonts w:ascii="Cambria Math" w:eastAsia="SimSun" w:hAnsi="Cambria Math"/>
                            <w:lang w:val="ru-RU"/>
                          </w:rPr>
                        </m:ctrlPr>
                      </m:sSubSupPr>
                      <m:e>
                        <m:r>
                          <w:rPr>
                            <w:rFonts w:ascii="Cambria Math" w:eastAsia="SimSun" w:hAnsi="Cambria Math"/>
                            <w:lang w:val="ru-RU"/>
                          </w:rPr>
                          <m:t>f</m:t>
                        </m:r>
                      </m:e>
                      <m:sub>
                        <m:r>
                          <w:rPr>
                            <w:rFonts w:ascii="Cambria Math" w:eastAsia="SimSun" w:hAnsi="Cambria Math"/>
                            <w:lang w:val="ru-RU"/>
                          </w:rPr>
                          <m:t>n</m:t>
                        </m:r>
                      </m:sub>
                      <m:sup>
                        <m:r>
                          <w:rPr>
                            <w:rFonts w:ascii="Cambria Math" w:eastAsia="SimSun" w:hAnsi="Cambria Math"/>
                            <w:lang w:val="ru-RU"/>
                          </w:rPr>
                          <m:t>Re</m:t>
                        </m:r>
                      </m:sup>
                    </m:sSubSup>
                    <m:r>
                      <w:rPr>
                        <w:rFonts w:ascii="Cambria Math" w:eastAsia="SimSun" w:hAnsi="Cambria Math"/>
                        <w:lang w:val="ru-RU"/>
                      </w:rPr>
                      <m:t>t</m:t>
                    </m:r>
                    <m:r>
                      <m:rPr>
                        <m:sty m:val="p"/>
                      </m:rPr>
                      <w:rPr>
                        <w:rFonts w:ascii="Cambria Math" w:eastAsia="SimSun" w:hAnsi="Cambria Math"/>
                        <w:lang w:val="ru-RU"/>
                      </w:rPr>
                      <m:t>+</m:t>
                    </m:r>
                    <m:sSubSup>
                      <m:sSubSupPr>
                        <m:ctrlPr>
                          <w:rPr>
                            <w:rFonts w:ascii="Cambria Math" w:eastAsia="SimSun" w:hAnsi="Cambria Math"/>
                            <w:lang w:val="ru-RU"/>
                          </w:rPr>
                        </m:ctrlPr>
                      </m:sSubSupPr>
                      <m:e>
                        <m:r>
                          <m:rPr>
                            <m:sty m:val="p"/>
                          </m:rPr>
                          <w:rPr>
                            <w:rFonts w:ascii="Cambria Math" w:eastAsia="SimSun" w:hAnsi="Cambria Math"/>
                            <w:lang w:val="ru-RU"/>
                          </w:rPr>
                          <m:t>θ</m:t>
                        </m:r>
                      </m:e>
                      <m:sub>
                        <m:r>
                          <w:rPr>
                            <w:rFonts w:ascii="Cambria Math" w:eastAsia="SimSun" w:hAnsi="Cambria Math"/>
                            <w:lang w:val="ru-RU"/>
                          </w:rPr>
                          <m:t>n</m:t>
                        </m:r>
                      </m:sub>
                      <m:sup>
                        <m:r>
                          <w:rPr>
                            <w:rFonts w:ascii="Cambria Math" w:eastAsia="SimSun" w:hAnsi="Cambria Math"/>
                            <w:lang w:val="ru-RU"/>
                          </w:rPr>
                          <m:t>Re</m:t>
                        </m:r>
                      </m:sup>
                    </m:sSubSup>
                  </m:e>
                </m:d>
              </m:e>
            </m:func>
          </m:e>
        </m:nary>
      </m:oMath>
      <w:r w:rsidR="00D6212C" w:rsidRPr="00912235">
        <w:rPr>
          <w:rFonts w:ascii="Calibri" w:hAnsi="Calibri"/>
          <w:lang w:val="ru-RU"/>
        </w:rPr>
        <w:t>;</w:t>
      </w:r>
      <w:r w:rsidRPr="00912235">
        <w:rPr>
          <w:rFonts w:eastAsia="SimSun"/>
          <w:lang w:val="ru-RU"/>
        </w:rPr>
        <w:tab/>
      </w:r>
      <w:r w:rsidRPr="00912235">
        <w:rPr>
          <w:lang w:val="ru-RU"/>
        </w:rPr>
        <w:t>(37)</w:t>
      </w:r>
    </w:p>
    <w:p w14:paraId="2DB53686" w14:textId="0A72A5E8" w:rsidR="00C67C32" w:rsidRPr="00912235" w:rsidRDefault="00C67C32" w:rsidP="00C67C32">
      <w:pPr>
        <w:pStyle w:val="Equation"/>
        <w:rPr>
          <w:lang w:val="ru-RU"/>
        </w:rPr>
      </w:pPr>
      <w:r w:rsidRPr="00912235">
        <w:rPr>
          <w:rFonts w:ascii="Calibri" w:hAnsi="Calibri"/>
          <w:lang w:val="ru-RU"/>
        </w:rPr>
        <w:tab/>
      </w:r>
      <w:r w:rsidRPr="00912235">
        <w:rPr>
          <w:rFonts w:ascii="Calibri" w:hAnsi="Calibri"/>
          <w:lang w:val="ru-RU"/>
        </w:rPr>
        <w:tab/>
      </w:r>
      <m:oMath>
        <m:sSub>
          <m:sSubPr>
            <m:ctrlPr>
              <w:rPr>
                <w:rFonts w:ascii="Cambria Math" w:eastAsia="SimSun" w:hAnsi="Cambria Math"/>
                <w:lang w:val="ru-RU"/>
              </w:rPr>
            </m:ctrlPr>
          </m:sSubPr>
          <m:e>
            <m:r>
              <m:rPr>
                <m:sty m:val="p"/>
              </m:rPr>
              <w:rPr>
                <w:rFonts w:ascii="Cambria Math" w:eastAsia="SimSun" w:hAnsi="Cambria Math"/>
                <w:lang w:val="ru-RU"/>
              </w:rPr>
              <m:t>μ</m:t>
            </m:r>
          </m:e>
          <m:sub>
            <m:r>
              <m:rPr>
                <m:sty m:val="p"/>
              </m:rPr>
              <w:rPr>
                <w:rFonts w:ascii="Cambria Math" w:eastAsia="SimSun" w:hAnsi="Cambria Math"/>
                <w:lang w:val="ru-RU"/>
              </w:rPr>
              <m:t>2</m:t>
            </m:r>
          </m:sub>
        </m:sSub>
        <m:d>
          <m:dPr>
            <m:ctrlPr>
              <w:rPr>
                <w:rFonts w:ascii="Cambria Math" w:eastAsia="SimSun" w:hAnsi="Cambria Math"/>
                <w:lang w:val="ru-RU"/>
              </w:rPr>
            </m:ctrlPr>
          </m:dPr>
          <m:e>
            <m:r>
              <w:rPr>
                <w:rFonts w:ascii="Cambria Math" w:eastAsia="SimSun" w:hAnsi="Cambria Math"/>
                <w:lang w:val="ru-RU"/>
              </w:rPr>
              <m:t>t</m:t>
            </m:r>
          </m:e>
        </m:d>
        <m:r>
          <m:rPr>
            <m:sty m:val="p"/>
          </m:rPr>
          <w:rPr>
            <w:rFonts w:ascii="Cambria Math" w:eastAsia="SimSun" w:hAnsi="Cambria Math"/>
            <w:lang w:val="ru-RU"/>
          </w:rPr>
          <m:t>=</m:t>
        </m:r>
        <m:nary>
          <m:naryPr>
            <m:chr m:val="∑"/>
            <m:limLoc m:val="undOvr"/>
            <m:ctrlPr>
              <w:rPr>
                <w:rFonts w:ascii="Cambria Math" w:eastAsia="SimSun" w:hAnsi="Cambria Math"/>
                <w:lang w:val="ru-RU"/>
              </w:rPr>
            </m:ctrlPr>
          </m:naryPr>
          <m:sub>
            <m:r>
              <w:rPr>
                <w:rFonts w:ascii="Cambria Math" w:eastAsia="SimSun" w:hAnsi="Cambria Math"/>
                <w:lang w:val="ru-RU"/>
              </w:rPr>
              <m:t>n</m:t>
            </m:r>
            <m:r>
              <m:rPr>
                <m:sty m:val="p"/>
              </m:rPr>
              <w:rPr>
                <w:rFonts w:ascii="Cambria Math" w:eastAsia="SimSun" w:hAnsi="Cambria Math"/>
                <w:lang w:val="ru-RU"/>
              </w:rPr>
              <m:t>=1</m:t>
            </m:r>
          </m:sub>
          <m:sup>
            <m:r>
              <w:rPr>
                <w:rFonts w:ascii="Cambria Math" w:eastAsia="SimSun" w:hAnsi="Cambria Math"/>
                <w:lang w:val="ru-RU"/>
              </w:rPr>
              <m:t>N</m:t>
            </m:r>
          </m:sup>
          <m:e>
            <m:sSubSup>
              <m:sSubSupPr>
                <m:ctrlPr>
                  <w:rPr>
                    <w:rFonts w:ascii="Cambria Math" w:eastAsia="SimSun" w:hAnsi="Cambria Math"/>
                    <w:lang w:val="ru-RU"/>
                  </w:rPr>
                </m:ctrlPr>
              </m:sSubSupPr>
              <m:e>
                <m:r>
                  <w:rPr>
                    <w:rFonts w:ascii="Cambria Math" w:eastAsia="SimSun" w:hAnsi="Cambria Math"/>
                    <w:lang w:val="ru-RU"/>
                  </w:rPr>
                  <m:t>c</m:t>
                </m:r>
              </m:e>
              <m:sub>
                <m:r>
                  <w:rPr>
                    <w:rFonts w:ascii="Cambria Math" w:eastAsia="SimSun" w:hAnsi="Cambria Math"/>
                    <w:lang w:val="ru-RU"/>
                  </w:rPr>
                  <m:t>n</m:t>
                </m:r>
              </m:sub>
              <m:sup>
                <m:r>
                  <w:rPr>
                    <w:rFonts w:ascii="Cambria Math" w:eastAsia="SimSun" w:hAnsi="Cambria Math"/>
                    <w:lang w:val="ru-RU"/>
                  </w:rPr>
                  <m:t>Im</m:t>
                </m:r>
              </m:sup>
            </m:sSubSup>
            <m:func>
              <m:funcPr>
                <m:ctrlPr>
                  <w:rPr>
                    <w:rFonts w:ascii="Cambria Math" w:eastAsia="SimSun" w:hAnsi="Cambria Math"/>
                    <w:lang w:val="ru-RU"/>
                  </w:rPr>
                </m:ctrlPr>
              </m:funcPr>
              <m:fName>
                <m:r>
                  <m:rPr>
                    <m:sty m:val="p"/>
                  </m:rPr>
                  <w:rPr>
                    <w:rFonts w:ascii="Cambria Math" w:eastAsia="SimSun" w:hAnsi="Cambria Math"/>
                    <w:lang w:val="ru-RU"/>
                  </w:rPr>
                  <m:t>sin</m:t>
                </m:r>
              </m:fName>
              <m:e>
                <m:d>
                  <m:dPr>
                    <m:ctrlPr>
                      <w:rPr>
                        <w:rFonts w:ascii="Cambria Math" w:eastAsia="SimSun" w:hAnsi="Cambria Math"/>
                        <w:lang w:val="ru-RU"/>
                      </w:rPr>
                    </m:ctrlPr>
                  </m:dPr>
                  <m:e>
                    <m:r>
                      <m:rPr>
                        <m:sty m:val="p"/>
                      </m:rPr>
                      <w:rPr>
                        <w:rFonts w:ascii="Cambria Math" w:eastAsia="SimSun" w:hAnsi="Cambria Math"/>
                        <w:lang w:val="ru-RU"/>
                      </w:rPr>
                      <m:t>2π</m:t>
                    </m:r>
                    <m:sSubSup>
                      <m:sSubSupPr>
                        <m:ctrlPr>
                          <w:rPr>
                            <w:rFonts w:ascii="Cambria Math" w:eastAsia="SimSun" w:hAnsi="Cambria Math"/>
                            <w:lang w:val="ru-RU"/>
                          </w:rPr>
                        </m:ctrlPr>
                      </m:sSubSupPr>
                      <m:e>
                        <m:r>
                          <w:rPr>
                            <w:rFonts w:ascii="Cambria Math" w:eastAsia="SimSun" w:hAnsi="Cambria Math"/>
                            <w:lang w:val="ru-RU"/>
                          </w:rPr>
                          <m:t>f</m:t>
                        </m:r>
                      </m:e>
                      <m:sub>
                        <m:r>
                          <w:rPr>
                            <w:rFonts w:ascii="Cambria Math" w:eastAsia="SimSun" w:hAnsi="Cambria Math"/>
                            <w:lang w:val="ru-RU"/>
                          </w:rPr>
                          <m:t>n</m:t>
                        </m:r>
                      </m:sub>
                      <m:sup>
                        <m:r>
                          <w:rPr>
                            <w:rFonts w:ascii="Cambria Math" w:eastAsia="SimSun" w:hAnsi="Cambria Math"/>
                            <w:lang w:val="ru-RU"/>
                          </w:rPr>
                          <m:t>Im</m:t>
                        </m:r>
                      </m:sup>
                    </m:sSubSup>
                    <m:r>
                      <w:rPr>
                        <w:rFonts w:ascii="Cambria Math" w:eastAsia="SimSun" w:hAnsi="Cambria Math"/>
                        <w:lang w:val="ru-RU"/>
                      </w:rPr>
                      <m:t>t</m:t>
                    </m:r>
                    <m:r>
                      <m:rPr>
                        <m:sty m:val="p"/>
                      </m:rPr>
                      <w:rPr>
                        <w:rFonts w:ascii="Cambria Math" w:eastAsia="SimSun" w:hAnsi="Cambria Math"/>
                        <w:lang w:val="ru-RU"/>
                      </w:rPr>
                      <m:t>+</m:t>
                    </m:r>
                    <m:sSubSup>
                      <m:sSubSupPr>
                        <m:ctrlPr>
                          <w:rPr>
                            <w:rFonts w:ascii="Cambria Math" w:eastAsia="SimSun" w:hAnsi="Cambria Math"/>
                            <w:lang w:val="ru-RU"/>
                          </w:rPr>
                        </m:ctrlPr>
                      </m:sSubSupPr>
                      <m:e>
                        <m:r>
                          <m:rPr>
                            <m:sty m:val="p"/>
                          </m:rPr>
                          <w:rPr>
                            <w:rFonts w:ascii="Cambria Math" w:eastAsia="SimSun" w:hAnsi="Cambria Math"/>
                            <w:lang w:val="ru-RU"/>
                          </w:rPr>
                          <m:t>θ</m:t>
                        </m:r>
                      </m:e>
                      <m:sub>
                        <m:r>
                          <w:rPr>
                            <w:rFonts w:ascii="Cambria Math" w:eastAsia="SimSun" w:hAnsi="Cambria Math"/>
                            <w:lang w:val="ru-RU"/>
                          </w:rPr>
                          <m:t>n</m:t>
                        </m:r>
                      </m:sub>
                      <m:sup>
                        <m:r>
                          <w:rPr>
                            <w:rFonts w:ascii="Cambria Math" w:eastAsia="SimSun" w:hAnsi="Cambria Math"/>
                            <w:lang w:val="ru-RU"/>
                          </w:rPr>
                          <m:t>Im</m:t>
                        </m:r>
                      </m:sup>
                    </m:sSubSup>
                  </m:e>
                </m:d>
              </m:e>
            </m:func>
          </m:e>
        </m:nary>
      </m:oMath>
      <w:r w:rsidR="00D6212C" w:rsidRPr="00912235">
        <w:rPr>
          <w:rFonts w:ascii="Calibri" w:hAnsi="Calibri"/>
          <w:lang w:val="ru-RU"/>
        </w:rPr>
        <w:t>.</w:t>
      </w:r>
      <w:r w:rsidRPr="00912235">
        <w:rPr>
          <w:rFonts w:eastAsia="SimSun"/>
          <w:lang w:val="ru-RU"/>
        </w:rPr>
        <w:tab/>
      </w:r>
      <w:r w:rsidRPr="00912235">
        <w:rPr>
          <w:lang w:val="ru-RU"/>
        </w:rPr>
        <w:t>(38)</w:t>
      </w:r>
    </w:p>
    <w:p w14:paraId="1BF97478" w14:textId="2E1E0A87" w:rsidR="00C67C32" w:rsidRPr="00912235" w:rsidRDefault="00D6212C" w:rsidP="00C67C32">
      <w:pPr>
        <w:pStyle w:val="FigureNo"/>
        <w:rPr>
          <w:lang w:val="ru-RU"/>
        </w:rPr>
      </w:pPr>
      <w:r w:rsidRPr="00912235">
        <w:rPr>
          <w:lang w:val="ru-RU"/>
        </w:rPr>
        <w:t>РИСУНОК 21</w:t>
      </w:r>
    </w:p>
    <w:p w14:paraId="4BF5E580" w14:textId="0D1167AD" w:rsidR="00C67C32" w:rsidRPr="00912235" w:rsidRDefault="00D6212C" w:rsidP="00C7119D">
      <w:pPr>
        <w:pStyle w:val="Figuretitle"/>
        <w:spacing w:after="0"/>
        <w:rPr>
          <w:lang w:val="ru-RU"/>
        </w:rPr>
      </w:pPr>
      <w:r w:rsidRPr="00912235">
        <w:rPr>
          <w:lang w:val="ru-RU"/>
        </w:rPr>
        <w:t>Принцип суммирования синусоид</w:t>
      </w:r>
    </w:p>
    <w:p w14:paraId="33724B66" w14:textId="23116F9A" w:rsidR="00C67C32" w:rsidRPr="00912235" w:rsidRDefault="00745404" w:rsidP="00613AD1">
      <w:pPr>
        <w:pStyle w:val="Figure"/>
        <w:rPr>
          <w:lang w:val="ru-RU"/>
        </w:rPr>
      </w:pPr>
      <w:r w:rsidRPr="00912235">
        <w:rPr>
          <w:noProof/>
          <w:lang w:val="ru-RU" w:eastAsia="ru-RU"/>
        </w:rPr>
        <w:drawing>
          <wp:inline distT="0" distB="0" distL="0" distR="0" wp14:anchorId="6EF33EE9" wp14:editId="5AF32A5F">
            <wp:extent cx="3198745" cy="3040084"/>
            <wp:effectExtent l="0" t="0" r="1905" b="825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203607" cy="3044705"/>
                    </a:xfrm>
                    <a:prstGeom prst="rect">
                      <a:avLst/>
                    </a:prstGeom>
                  </pic:spPr>
                </pic:pic>
              </a:graphicData>
            </a:graphic>
          </wp:inline>
        </w:drawing>
      </w:r>
    </w:p>
    <w:p w14:paraId="42C3511C" w14:textId="3A036F82" w:rsidR="00C67C32" w:rsidRPr="00912235" w:rsidRDefault="00D6212C" w:rsidP="00C67C32">
      <w:pPr>
        <w:rPr>
          <w:rFonts w:eastAsia="SimSun"/>
          <w:lang w:val="ru-RU"/>
        </w:rPr>
      </w:pPr>
      <w:r w:rsidRPr="00912235">
        <w:rPr>
          <w:rFonts w:eastAsia="SimSun"/>
          <w:lang w:val="ru-RU"/>
        </w:rPr>
        <w:lastRenderedPageBreak/>
        <w:t xml:space="preserve">Здесь </w:t>
      </w:r>
      <m:oMath>
        <m:sSubSup>
          <m:sSubSupPr>
            <m:ctrlPr>
              <w:rPr>
                <w:rFonts w:ascii="Cambria Math" w:eastAsia="SimSun" w:hAnsi="Cambria Math"/>
                <w:i/>
                <w:lang w:val="ru-RU"/>
              </w:rPr>
            </m:ctrlPr>
          </m:sSubSupPr>
          <m:e>
            <m:r>
              <m:rPr>
                <m:sty m:val="p"/>
              </m:rPr>
              <w:rPr>
                <w:rFonts w:ascii="Cambria Math" w:eastAsia="SimSun" w:hAnsi="Cambria Math"/>
                <w:lang w:val="ru-RU"/>
              </w:rPr>
              <m:t>θ</m:t>
            </m:r>
          </m:e>
          <m:sub>
            <m:r>
              <w:rPr>
                <w:rFonts w:ascii="Cambria Math" w:eastAsia="SimSun" w:hAnsi="Cambria Math"/>
                <w:lang w:val="ru-RU"/>
              </w:rPr>
              <m:t>n</m:t>
            </m:r>
          </m:sub>
          <m:sup>
            <m:r>
              <w:rPr>
                <w:rFonts w:ascii="Cambria Math" w:eastAsia="SimSun" w:hAnsi="Cambria Math"/>
                <w:lang w:val="ru-RU"/>
              </w:rPr>
              <m:t>Re</m:t>
            </m:r>
          </m:sup>
        </m:sSubSup>
      </m:oMath>
      <w:r w:rsidRPr="00912235">
        <w:rPr>
          <w:rFonts w:eastAsia="SimSun"/>
          <w:lang w:val="ru-RU"/>
        </w:rPr>
        <w:t xml:space="preserve"> и </w:t>
      </w:r>
      <m:oMath>
        <m:sSubSup>
          <m:sSubSupPr>
            <m:ctrlPr>
              <w:rPr>
                <w:rFonts w:ascii="Cambria Math" w:eastAsia="SimSun" w:hAnsi="Cambria Math"/>
                <w:i/>
                <w:lang w:val="ru-RU"/>
              </w:rPr>
            </m:ctrlPr>
          </m:sSubSupPr>
          <m:e>
            <m:r>
              <m:rPr>
                <m:sty m:val="p"/>
              </m:rPr>
              <w:rPr>
                <w:rFonts w:ascii="Cambria Math" w:eastAsia="SimSun" w:hAnsi="Cambria Math"/>
                <w:lang w:val="ru-RU"/>
              </w:rPr>
              <m:t>θ</m:t>
            </m:r>
          </m:e>
          <m:sub>
            <m:r>
              <w:rPr>
                <w:rFonts w:ascii="Cambria Math" w:eastAsia="SimSun" w:hAnsi="Cambria Math"/>
                <w:lang w:val="ru-RU"/>
              </w:rPr>
              <m:t>n</m:t>
            </m:r>
          </m:sub>
          <m:sup>
            <m:r>
              <w:rPr>
                <w:rFonts w:ascii="Cambria Math" w:eastAsia="SimSun" w:hAnsi="Cambria Math"/>
                <w:lang w:val="ru-RU"/>
              </w:rPr>
              <m:t>Im</m:t>
            </m:r>
          </m:sup>
        </m:sSubSup>
      </m:oMath>
      <w:r w:rsidRPr="00912235">
        <w:rPr>
          <w:rFonts w:eastAsia="SimSun"/>
          <w:lang w:val="ru-RU"/>
        </w:rPr>
        <w:t xml:space="preserve"> – </w:t>
      </w:r>
      <w:r w:rsidRPr="00912235">
        <w:rPr>
          <w:lang w:val="ru-RU"/>
        </w:rPr>
        <w:t>независимые и равном</w:t>
      </w:r>
      <w:r w:rsidRPr="00912235">
        <w:rPr>
          <w:rFonts w:eastAsia="SimSun"/>
          <w:lang w:val="ru-RU"/>
        </w:rPr>
        <w:t xml:space="preserve">ерные случайные процессы по </w:t>
      </w:r>
      <m:oMath>
        <m:r>
          <w:rPr>
            <w:rFonts w:ascii="Cambria Math" w:eastAsia="SimSun" w:hAnsi="Cambria Math"/>
            <w:lang w:val="ru-RU"/>
          </w:rPr>
          <m:t>2</m:t>
        </m:r>
        <m:r>
          <m:rPr>
            <m:sty m:val="p"/>
          </m:rPr>
          <w:rPr>
            <w:rFonts w:ascii="Cambria Math" w:eastAsia="SimSun" w:hAnsi="Cambria Math"/>
            <w:lang w:val="ru-RU"/>
          </w:rPr>
          <m:t>π</m:t>
        </m:r>
      </m:oMath>
      <w:r w:rsidRPr="00912235">
        <w:rPr>
          <w:rFonts w:eastAsia="SimSun"/>
          <w:lang w:val="ru-RU"/>
        </w:rPr>
        <w:t xml:space="preserve">, </w:t>
      </w:r>
      <m:oMath>
        <m:sSubSup>
          <m:sSubSupPr>
            <m:ctrlPr>
              <w:rPr>
                <w:rFonts w:ascii="Cambria Math" w:eastAsia="SimSun" w:hAnsi="Cambria Math"/>
                <w:i/>
                <w:lang w:val="ru-RU"/>
              </w:rPr>
            </m:ctrlPr>
          </m:sSubSupPr>
          <m:e>
            <m:r>
              <w:rPr>
                <w:rFonts w:ascii="Cambria Math" w:eastAsia="SimSun" w:hAnsi="Cambria Math"/>
                <w:lang w:val="ru-RU"/>
              </w:rPr>
              <m:t>c</m:t>
            </m:r>
          </m:e>
          <m:sub>
            <m:r>
              <w:rPr>
                <w:rFonts w:ascii="Cambria Math" w:eastAsia="SimSun" w:hAnsi="Cambria Math"/>
                <w:lang w:val="ru-RU"/>
              </w:rPr>
              <m:t>n</m:t>
            </m:r>
          </m:sub>
          <m:sup>
            <m:r>
              <w:rPr>
                <w:rFonts w:ascii="Cambria Math" w:eastAsia="SimSun" w:hAnsi="Cambria Math"/>
                <w:lang w:val="ru-RU"/>
              </w:rPr>
              <m:t>Re</m:t>
            </m:r>
          </m:sup>
        </m:sSubSup>
        <m:r>
          <w:rPr>
            <w:rFonts w:ascii="Cambria Math" w:eastAsia="SimSun" w:hAnsi="Cambria Math"/>
            <w:lang w:val="ru-RU"/>
          </w:rPr>
          <m:t xml:space="preserve">, </m:t>
        </m:r>
        <m:sSubSup>
          <m:sSubSupPr>
            <m:ctrlPr>
              <w:rPr>
                <w:rFonts w:ascii="Cambria Math" w:eastAsia="SimSun" w:hAnsi="Cambria Math"/>
                <w:i/>
                <w:lang w:val="ru-RU"/>
              </w:rPr>
            </m:ctrlPr>
          </m:sSubSupPr>
          <m:e>
            <m:r>
              <w:rPr>
                <w:rFonts w:ascii="Cambria Math" w:eastAsia="SimSun" w:hAnsi="Cambria Math"/>
                <w:lang w:val="ru-RU"/>
              </w:rPr>
              <m:t>c</m:t>
            </m:r>
          </m:e>
          <m:sub>
            <m:r>
              <w:rPr>
                <w:rFonts w:ascii="Cambria Math" w:eastAsia="SimSun" w:hAnsi="Cambria Math"/>
                <w:lang w:val="ru-RU"/>
              </w:rPr>
              <m:t>n</m:t>
            </m:r>
          </m:sub>
          <m:sup>
            <m:r>
              <w:rPr>
                <w:rFonts w:ascii="Cambria Math" w:eastAsia="SimSun" w:hAnsi="Cambria Math"/>
                <w:lang w:val="ru-RU"/>
              </w:rPr>
              <m:t>Im</m:t>
            </m:r>
          </m:sup>
        </m:sSubSup>
      </m:oMath>
      <w:r w:rsidRPr="00912235">
        <w:rPr>
          <w:rFonts w:eastAsia="SimSun"/>
          <w:lang w:val="ru-RU"/>
        </w:rPr>
        <w:t xml:space="preserve"> и </w:t>
      </w:r>
      <m:oMath>
        <m:sSubSup>
          <m:sSubSupPr>
            <m:ctrlPr>
              <w:rPr>
                <w:rFonts w:ascii="Cambria Math" w:eastAsia="SimSun" w:hAnsi="Cambria Math"/>
                <w:i/>
                <w:lang w:val="ru-RU"/>
              </w:rPr>
            </m:ctrlPr>
          </m:sSubSupPr>
          <m:e>
            <m:r>
              <w:rPr>
                <w:rFonts w:ascii="Cambria Math" w:eastAsia="SimSun" w:hAnsi="Cambria Math"/>
                <w:lang w:val="ru-RU"/>
              </w:rPr>
              <m:t>f</m:t>
            </m:r>
          </m:e>
          <m:sub>
            <m:r>
              <w:rPr>
                <w:rFonts w:ascii="Cambria Math" w:eastAsia="SimSun" w:hAnsi="Cambria Math"/>
                <w:lang w:val="ru-RU"/>
              </w:rPr>
              <m:t>n</m:t>
            </m:r>
          </m:sub>
          <m:sup>
            <m:r>
              <w:rPr>
                <w:rFonts w:ascii="Cambria Math" w:eastAsia="SimSun" w:hAnsi="Cambria Math"/>
                <w:lang w:val="ru-RU"/>
              </w:rPr>
              <m:t>Re</m:t>
            </m:r>
          </m:sup>
        </m:sSubSup>
        <m:r>
          <w:rPr>
            <w:rFonts w:ascii="Cambria Math" w:eastAsia="SimSun" w:hAnsi="Cambria Math"/>
            <w:lang w:val="ru-RU"/>
          </w:rPr>
          <m:t>,</m:t>
        </m:r>
        <m:sSubSup>
          <m:sSubSupPr>
            <m:ctrlPr>
              <w:rPr>
                <w:rFonts w:ascii="Cambria Math" w:eastAsia="SimSun" w:hAnsi="Cambria Math"/>
                <w:i/>
                <w:lang w:val="ru-RU"/>
              </w:rPr>
            </m:ctrlPr>
          </m:sSubSupPr>
          <m:e>
            <m:r>
              <w:rPr>
                <w:rFonts w:ascii="Cambria Math" w:eastAsia="SimSun" w:hAnsi="Cambria Math"/>
                <w:lang w:val="ru-RU"/>
              </w:rPr>
              <m:t>f</m:t>
            </m:r>
          </m:e>
          <m:sub>
            <m:r>
              <w:rPr>
                <w:rFonts w:ascii="Cambria Math" w:eastAsia="SimSun" w:hAnsi="Cambria Math"/>
                <w:lang w:val="ru-RU"/>
              </w:rPr>
              <m:t>n</m:t>
            </m:r>
          </m:sub>
          <m:sup>
            <m:r>
              <w:rPr>
                <w:rFonts w:ascii="Cambria Math" w:eastAsia="SimSun" w:hAnsi="Cambria Math"/>
                <w:lang w:val="ru-RU"/>
              </w:rPr>
              <m:t>Im</m:t>
            </m:r>
          </m:sup>
        </m:sSubSup>
      </m:oMath>
      <w:r w:rsidRPr="00912235">
        <w:rPr>
          <w:rFonts w:eastAsia="SimSun"/>
          <w:lang w:val="ru-RU"/>
        </w:rPr>
        <w:t xml:space="preserve"> – коэффициенты, которые необходимо настроить для входного спектра, а </w:t>
      </w:r>
      <w:r w:rsidRPr="00912235">
        <w:rPr>
          <w:rFonts w:eastAsia="SimSun"/>
          <w:i/>
          <w:lang w:val="ru-RU"/>
        </w:rPr>
        <w:t>N</w:t>
      </w:r>
      <w:r w:rsidRPr="00912235">
        <w:rPr>
          <w:rFonts w:eastAsia="SimSun"/>
          <w:lang w:val="ru-RU"/>
        </w:rPr>
        <w:t xml:space="preserve"> – количество синусоид (рекомендуется </w:t>
      </w:r>
      <w:r w:rsidRPr="00912235">
        <w:rPr>
          <w:rFonts w:eastAsia="SimSun"/>
          <w:i/>
          <w:lang w:val="ru-RU"/>
        </w:rPr>
        <w:t>N</w:t>
      </w:r>
      <w:r w:rsidRPr="00912235">
        <w:rPr>
          <w:rFonts w:eastAsia="SimSun"/>
          <w:lang w:val="ru-RU"/>
        </w:rPr>
        <w:t xml:space="preserve"> = 50). Коэффициенты оцениваются с помощью следующих двух шагов</w:t>
      </w:r>
      <w:r w:rsidR="006E0483" w:rsidRPr="00912235">
        <w:rPr>
          <w:rFonts w:eastAsia="SimSun"/>
          <w:lang w:val="ru-RU"/>
        </w:rPr>
        <w:t>.</w:t>
      </w:r>
    </w:p>
    <w:p w14:paraId="0E40E4BA" w14:textId="4D67B7E1" w:rsidR="00745404" w:rsidRPr="00912235" w:rsidRDefault="00745404" w:rsidP="00745404">
      <w:pPr>
        <w:rPr>
          <w:rFonts w:eastAsia="SimSun"/>
          <w:szCs w:val="24"/>
          <w:lang w:val="ru-RU"/>
        </w:rPr>
      </w:pPr>
      <w:r w:rsidRPr="00912235">
        <w:rPr>
          <w:rFonts w:eastAsia="SimSun"/>
          <w:szCs w:val="24"/>
          <w:lang w:val="ru-RU"/>
        </w:rPr>
        <w:t>Шаг</w:t>
      </w:r>
      <w:r w:rsidR="00C7119D">
        <w:rPr>
          <w:rFonts w:eastAsia="SimSun"/>
          <w:szCs w:val="24"/>
          <w:lang w:val="en-US"/>
        </w:rPr>
        <w:t> </w:t>
      </w:r>
      <w:r w:rsidRPr="00912235">
        <w:rPr>
          <w:rFonts w:eastAsia="SimSun"/>
          <w:szCs w:val="24"/>
          <w:lang w:val="ru-RU"/>
        </w:rPr>
        <w:t xml:space="preserve">1. Частоты </w:t>
      </w:r>
      <m:oMath>
        <m:sSubSup>
          <m:sSubSupPr>
            <m:ctrlPr>
              <w:rPr>
                <w:rFonts w:ascii="Cambria Math" w:eastAsia="SimSun" w:hAnsi="Cambria Math"/>
                <w:i/>
                <w:szCs w:val="24"/>
                <w:lang w:val="ru-RU"/>
              </w:rPr>
            </m:ctrlPr>
          </m:sSubSupPr>
          <m:e>
            <m:r>
              <w:rPr>
                <w:rFonts w:ascii="Cambria Math" w:eastAsia="SimSun" w:hAnsi="Cambria Math"/>
                <w:szCs w:val="24"/>
                <w:lang w:val="ru-RU"/>
              </w:rPr>
              <m:t>f</m:t>
            </m:r>
          </m:e>
          <m:sub>
            <m:r>
              <w:rPr>
                <w:rFonts w:ascii="Cambria Math" w:eastAsia="SimSun" w:hAnsi="Cambria Math"/>
                <w:szCs w:val="24"/>
                <w:lang w:val="ru-RU"/>
              </w:rPr>
              <m:t>n</m:t>
            </m:r>
          </m:sub>
          <m:sup>
            <m:r>
              <w:rPr>
                <w:rFonts w:ascii="Cambria Math" w:eastAsia="SimSun" w:hAnsi="Cambria Math"/>
                <w:szCs w:val="24"/>
                <w:lang w:val="ru-RU"/>
              </w:rPr>
              <m:t>Re</m:t>
            </m:r>
          </m:sup>
        </m:sSubSup>
      </m:oMath>
      <w:r w:rsidRPr="00912235">
        <w:rPr>
          <w:rFonts w:eastAsia="SimSun"/>
          <w:szCs w:val="24"/>
          <w:lang w:val="ru-RU"/>
        </w:rPr>
        <w:t xml:space="preserve"> и </w:t>
      </w:r>
      <m:oMath>
        <m:sSubSup>
          <m:sSubSupPr>
            <m:ctrlPr>
              <w:rPr>
                <w:rFonts w:ascii="Cambria Math" w:eastAsia="SimSun" w:hAnsi="Cambria Math"/>
                <w:i/>
                <w:szCs w:val="24"/>
                <w:lang w:val="ru-RU"/>
              </w:rPr>
            </m:ctrlPr>
          </m:sSubSupPr>
          <m:e>
            <m:r>
              <w:rPr>
                <w:rFonts w:ascii="Cambria Math" w:eastAsia="SimSun" w:hAnsi="Cambria Math"/>
                <w:szCs w:val="24"/>
                <w:lang w:val="ru-RU"/>
              </w:rPr>
              <m:t>f</m:t>
            </m:r>
          </m:e>
          <m:sub>
            <m:r>
              <w:rPr>
                <w:rFonts w:ascii="Cambria Math" w:eastAsia="SimSun" w:hAnsi="Cambria Math"/>
                <w:szCs w:val="24"/>
                <w:lang w:val="ru-RU"/>
              </w:rPr>
              <m:t>n</m:t>
            </m:r>
          </m:sub>
          <m:sup>
            <m:r>
              <w:rPr>
                <w:rFonts w:ascii="Cambria Math" w:eastAsia="SimSun" w:hAnsi="Cambria Math"/>
                <w:szCs w:val="24"/>
                <w:lang w:val="ru-RU"/>
              </w:rPr>
              <m:t>Im</m:t>
            </m:r>
          </m:sup>
        </m:sSubSup>
      </m:oMath>
      <w:r w:rsidRPr="00912235">
        <w:rPr>
          <w:rFonts w:eastAsia="SimSun"/>
          <w:szCs w:val="24"/>
          <w:lang w:val="ru-RU"/>
        </w:rPr>
        <w:t xml:space="preserve"> выбираются случайным образом из (равномерного распределения) </w:t>
      </w:r>
      <m:oMath>
        <m:r>
          <w:rPr>
            <w:rFonts w:ascii="Cambria Math" w:eastAsia="SimSun" w:hAnsi="Cambria Math"/>
            <w:szCs w:val="24"/>
            <w:lang w:val="ru-RU"/>
          </w:rPr>
          <m:t>[-</m:t>
        </m:r>
        <m:sSub>
          <m:sSubPr>
            <m:ctrlPr>
              <w:rPr>
                <w:rFonts w:ascii="Cambria Math" w:eastAsia="SimSun" w:hAnsi="Cambria Math"/>
                <w:i/>
                <w:szCs w:val="24"/>
                <w:lang w:val="ru-RU"/>
              </w:rPr>
            </m:ctrlPr>
          </m:sSubPr>
          <m:e>
            <m:r>
              <w:rPr>
                <w:rFonts w:ascii="Cambria Math" w:eastAsia="SimSun" w:hAnsi="Cambria Math"/>
                <w:szCs w:val="24"/>
                <w:lang w:val="ru-RU"/>
              </w:rPr>
              <m:t>f</m:t>
            </m:r>
          </m:e>
          <m:sub>
            <m:r>
              <m:rPr>
                <m:sty m:val="p"/>
              </m:rPr>
              <w:rPr>
                <w:rFonts w:ascii="Cambria Math" w:eastAsia="SimSun" w:hAnsi="Cambria Math"/>
                <w:szCs w:val="24"/>
                <w:lang w:val="ru-RU"/>
              </w:rPr>
              <m:t>max</m:t>
            </m:r>
          </m:sub>
        </m:sSub>
        <m:r>
          <m:rPr>
            <m:sty m:val="p"/>
          </m:rPr>
          <w:rPr>
            <w:rFonts w:ascii="Cambria Math" w:eastAsia="SimSun" w:hAnsi="Cambria Math"/>
            <w:szCs w:val="24"/>
            <w:lang w:val="ru-RU"/>
          </w:rPr>
          <m:t>,</m:t>
        </m:r>
        <m:sSub>
          <m:sSubPr>
            <m:ctrlPr>
              <w:rPr>
                <w:rFonts w:ascii="Cambria Math" w:eastAsia="SimSun" w:hAnsi="Cambria Math"/>
                <w:i/>
                <w:szCs w:val="24"/>
                <w:lang w:val="ru-RU"/>
              </w:rPr>
            </m:ctrlPr>
          </m:sSubPr>
          <m:e>
            <m:r>
              <w:rPr>
                <w:rFonts w:ascii="Cambria Math" w:eastAsia="SimSun" w:hAnsi="Cambria Math"/>
                <w:szCs w:val="24"/>
                <w:lang w:val="ru-RU"/>
              </w:rPr>
              <m:t>f</m:t>
            </m:r>
          </m:e>
          <m:sub>
            <m:r>
              <m:rPr>
                <m:sty m:val="p"/>
              </m:rPr>
              <w:rPr>
                <w:rFonts w:ascii="Cambria Math" w:eastAsia="SimSun" w:hAnsi="Cambria Math"/>
                <w:szCs w:val="24"/>
                <w:lang w:val="ru-RU"/>
              </w:rPr>
              <m:t>max</m:t>
            </m:r>
          </m:sub>
        </m:sSub>
        <m:r>
          <w:rPr>
            <w:rFonts w:ascii="Cambria Math" w:eastAsia="SimSun" w:hAnsi="Cambria Math"/>
            <w:szCs w:val="24"/>
            <w:lang w:val="ru-RU"/>
          </w:rPr>
          <m:t>]</m:t>
        </m:r>
      </m:oMath>
      <w:r w:rsidRPr="00912235">
        <w:rPr>
          <w:rFonts w:eastAsia="SimSun"/>
          <w:szCs w:val="24"/>
          <w:lang w:val="ru-RU"/>
        </w:rPr>
        <w:t xml:space="preserve"> при </w:t>
      </w:r>
      <m:oMath>
        <m:sSub>
          <m:sSubPr>
            <m:ctrlPr>
              <w:rPr>
                <w:rFonts w:ascii="Cambria Math" w:eastAsia="SimSun" w:hAnsi="Cambria Math"/>
                <w:i/>
                <w:szCs w:val="24"/>
                <w:lang w:val="ru-RU"/>
              </w:rPr>
            </m:ctrlPr>
          </m:sSubPr>
          <m:e>
            <m:r>
              <w:rPr>
                <w:rFonts w:ascii="Cambria Math" w:eastAsia="SimSun" w:hAnsi="Cambria Math"/>
                <w:szCs w:val="24"/>
                <w:lang w:val="ru-RU"/>
              </w:rPr>
              <m:t>f</m:t>
            </m:r>
          </m:e>
          <m:sub>
            <m:r>
              <m:rPr>
                <m:sty m:val="p"/>
              </m:rPr>
              <w:rPr>
                <w:rFonts w:ascii="Cambria Math" w:eastAsia="SimSun" w:hAnsi="Cambria Math"/>
                <w:szCs w:val="24"/>
                <w:lang w:val="ru-RU"/>
              </w:rPr>
              <m:t>max</m:t>
            </m:r>
          </m:sub>
        </m:sSub>
        <m:r>
          <w:rPr>
            <w:rFonts w:ascii="Cambria Math" w:eastAsia="SimSun" w:hAnsi="Cambria Math"/>
            <w:szCs w:val="24"/>
            <w:lang w:val="ru-RU"/>
          </w:rPr>
          <m:t>=</m:t>
        </m:r>
        <m:f>
          <m:fPr>
            <m:ctrlPr>
              <w:rPr>
                <w:rFonts w:ascii="Cambria Math" w:eastAsia="SimSun" w:hAnsi="Cambria Math"/>
                <w:i/>
                <w:szCs w:val="24"/>
                <w:lang w:val="ru-RU"/>
              </w:rPr>
            </m:ctrlPr>
          </m:fPr>
          <m:num>
            <m:r>
              <w:rPr>
                <w:rFonts w:ascii="Cambria Math" w:eastAsia="SimSun" w:hAnsi="Cambria Math"/>
                <w:szCs w:val="24"/>
                <w:lang w:val="ru-RU"/>
              </w:rPr>
              <m:t>v</m:t>
            </m:r>
          </m:num>
          <m:den>
            <m:r>
              <m:rPr>
                <m:sty m:val="p"/>
              </m:rPr>
              <w:rPr>
                <w:rFonts w:ascii="Cambria Math" w:eastAsia="SimSun" w:hAnsi="Cambria Math"/>
                <w:szCs w:val="24"/>
                <w:lang w:val="ru-RU"/>
              </w:rPr>
              <m:t>λ</m:t>
            </m:r>
          </m:den>
        </m:f>
      </m:oMath>
      <w:r w:rsidRPr="00912235">
        <w:rPr>
          <w:rFonts w:eastAsia="SimSun"/>
          <w:szCs w:val="24"/>
          <w:lang w:val="ru-RU"/>
        </w:rPr>
        <w:t>.</w:t>
      </w:r>
    </w:p>
    <w:p w14:paraId="6A936A0A" w14:textId="2C28345B" w:rsidR="00745404" w:rsidRPr="00912235" w:rsidRDefault="00745404" w:rsidP="00745404">
      <w:pPr>
        <w:rPr>
          <w:rFonts w:eastAsia="SimSun"/>
          <w:szCs w:val="24"/>
          <w:lang w:val="ru-RU"/>
        </w:rPr>
      </w:pPr>
      <w:r w:rsidRPr="00912235">
        <w:rPr>
          <w:rFonts w:eastAsia="SimSun"/>
          <w:szCs w:val="24"/>
          <w:lang w:val="ru-RU"/>
        </w:rPr>
        <w:t xml:space="preserve">Шаг 2. </w:t>
      </w:r>
      <m:oMath>
        <m:sSubSup>
          <m:sSubSupPr>
            <m:ctrlPr>
              <w:rPr>
                <w:rFonts w:ascii="Cambria Math" w:eastAsia="SimSun" w:hAnsi="Cambria Math"/>
                <w:i/>
                <w:szCs w:val="24"/>
                <w:lang w:val="ru-RU"/>
              </w:rPr>
            </m:ctrlPr>
          </m:sSubSupPr>
          <m:e>
            <m:r>
              <w:rPr>
                <w:rFonts w:ascii="Cambria Math" w:eastAsia="SimSun" w:hAnsi="Cambria Math"/>
                <w:szCs w:val="24"/>
                <w:lang w:val="ru-RU"/>
              </w:rPr>
              <m:t>c</m:t>
            </m:r>
          </m:e>
          <m:sub>
            <m:r>
              <w:rPr>
                <w:rFonts w:ascii="Cambria Math" w:eastAsia="SimSun" w:hAnsi="Cambria Math"/>
                <w:szCs w:val="24"/>
                <w:lang w:val="ru-RU"/>
              </w:rPr>
              <m:t>n</m:t>
            </m:r>
          </m:sub>
          <m:sup>
            <m:r>
              <w:rPr>
                <w:rFonts w:ascii="Cambria Math" w:eastAsia="SimSun" w:hAnsi="Cambria Math"/>
                <w:szCs w:val="24"/>
                <w:lang w:val="ru-RU"/>
              </w:rPr>
              <m:t>Re</m:t>
            </m:r>
          </m:sup>
        </m:sSubSup>
      </m:oMath>
      <w:r w:rsidRPr="00912235">
        <w:rPr>
          <w:rFonts w:eastAsia="SimSun"/>
          <w:szCs w:val="24"/>
          <w:lang w:val="ru-RU"/>
        </w:rPr>
        <w:t xml:space="preserve"> и </w:t>
      </w:r>
      <m:oMath>
        <m:sSubSup>
          <m:sSubSupPr>
            <m:ctrlPr>
              <w:rPr>
                <w:rFonts w:ascii="Cambria Math" w:eastAsia="SimSun" w:hAnsi="Cambria Math"/>
                <w:i/>
                <w:szCs w:val="24"/>
                <w:lang w:val="ru-RU"/>
              </w:rPr>
            </m:ctrlPr>
          </m:sSubSupPr>
          <m:e>
            <m:r>
              <w:rPr>
                <w:rFonts w:ascii="Cambria Math" w:eastAsia="SimSun" w:hAnsi="Cambria Math"/>
                <w:szCs w:val="24"/>
                <w:lang w:val="ru-RU"/>
              </w:rPr>
              <m:t>c</m:t>
            </m:r>
          </m:e>
          <m:sub>
            <m:r>
              <w:rPr>
                <w:rFonts w:ascii="Cambria Math" w:eastAsia="SimSun" w:hAnsi="Cambria Math"/>
                <w:szCs w:val="24"/>
                <w:lang w:val="ru-RU"/>
              </w:rPr>
              <m:t>n</m:t>
            </m:r>
          </m:sub>
          <m:sup>
            <m:r>
              <w:rPr>
                <w:rFonts w:ascii="Cambria Math" w:eastAsia="SimSun" w:hAnsi="Cambria Math"/>
                <w:szCs w:val="24"/>
                <w:lang w:val="ru-RU"/>
              </w:rPr>
              <m:t>Im</m:t>
            </m:r>
          </m:sup>
        </m:sSubSup>
      </m:oMath>
      <w:r w:rsidRPr="00912235">
        <w:rPr>
          <w:rFonts w:eastAsia="SimSun"/>
          <w:szCs w:val="24"/>
          <w:lang w:val="ru-RU"/>
        </w:rPr>
        <w:t xml:space="preserve"> оцениваются путем интегрирования эталонного спектра между </w:t>
      </w:r>
      <m:oMath>
        <m:d>
          <m:dPr>
            <m:begChr m:val="["/>
            <m:endChr m:val="]"/>
            <m:ctrlPr>
              <w:rPr>
                <w:rFonts w:ascii="Cambria Math" w:eastAsia="SimSun" w:hAnsi="Cambria Math"/>
                <w:i/>
                <w:szCs w:val="24"/>
                <w:lang w:val="ru-RU"/>
              </w:rPr>
            </m:ctrlPr>
          </m:dPr>
          <m:e>
            <m:sSubSup>
              <m:sSubSupPr>
                <m:ctrlPr>
                  <w:rPr>
                    <w:rFonts w:ascii="Cambria Math" w:eastAsia="SimSun" w:hAnsi="Cambria Math"/>
                    <w:i/>
                    <w:szCs w:val="24"/>
                    <w:lang w:val="ru-RU"/>
                  </w:rPr>
                </m:ctrlPr>
              </m:sSubSupPr>
              <m:e>
                <m:r>
                  <w:rPr>
                    <w:rFonts w:ascii="Cambria Math" w:eastAsia="SimSun" w:hAnsi="Cambria Math"/>
                    <w:szCs w:val="24"/>
                    <w:lang w:val="ru-RU"/>
                  </w:rPr>
                  <m:t>f</m:t>
                </m:r>
              </m:e>
              <m:sub>
                <m:r>
                  <w:rPr>
                    <w:rFonts w:ascii="Cambria Math" w:eastAsia="SimSun" w:hAnsi="Cambria Math"/>
                    <w:szCs w:val="24"/>
                    <w:lang w:val="ru-RU"/>
                  </w:rPr>
                  <m:t>n</m:t>
                </m:r>
              </m:sub>
              <m:sup>
                <m:r>
                  <w:rPr>
                    <w:rFonts w:ascii="Cambria Math" w:eastAsia="SimSun" w:hAnsi="Cambria Math"/>
                    <w:szCs w:val="24"/>
                    <w:lang w:val="ru-RU"/>
                  </w:rPr>
                  <m:t>Re</m:t>
                </m:r>
              </m:sup>
            </m:sSubSup>
            <m:r>
              <w:rPr>
                <w:rFonts w:ascii="Cambria Math" w:eastAsia="SimSun" w:hAnsi="Cambria Math"/>
                <w:szCs w:val="24"/>
                <w:lang w:val="ru-RU"/>
              </w:rPr>
              <m:t>-</m:t>
            </m:r>
            <m:f>
              <m:fPr>
                <m:ctrlPr>
                  <w:rPr>
                    <w:rFonts w:ascii="Cambria Math" w:eastAsia="SimSun" w:hAnsi="Cambria Math"/>
                    <w:i/>
                    <w:szCs w:val="24"/>
                    <w:lang w:val="ru-RU"/>
                  </w:rPr>
                </m:ctrlPr>
              </m:fPr>
              <m:num>
                <m:sSubSup>
                  <m:sSubSupPr>
                    <m:ctrlPr>
                      <w:rPr>
                        <w:rFonts w:ascii="Cambria Math" w:eastAsia="SimSun" w:hAnsi="Cambria Math"/>
                        <w:i/>
                        <w:szCs w:val="24"/>
                        <w:lang w:val="ru-RU"/>
                      </w:rPr>
                    </m:ctrlPr>
                  </m:sSubSupPr>
                  <m:e>
                    <m:r>
                      <w:rPr>
                        <w:rFonts w:ascii="Cambria Math" w:eastAsia="SimSun" w:hAnsi="Cambria Math"/>
                        <w:szCs w:val="24"/>
                        <w:lang w:val="ru-RU"/>
                      </w:rPr>
                      <m:t>f</m:t>
                    </m:r>
                  </m:e>
                  <m:sub>
                    <m:r>
                      <w:rPr>
                        <w:rFonts w:ascii="Cambria Math" w:eastAsia="SimSun" w:hAnsi="Cambria Math"/>
                        <w:szCs w:val="24"/>
                        <w:lang w:val="ru-RU"/>
                      </w:rPr>
                      <m:t>n</m:t>
                    </m:r>
                  </m:sub>
                  <m:sup>
                    <m:r>
                      <w:rPr>
                        <w:rFonts w:ascii="Cambria Math" w:eastAsia="SimSun" w:hAnsi="Cambria Math"/>
                        <w:szCs w:val="24"/>
                        <w:lang w:val="ru-RU"/>
                      </w:rPr>
                      <m:t>Re</m:t>
                    </m:r>
                  </m:sup>
                </m:sSubSup>
                <m:r>
                  <w:rPr>
                    <w:rFonts w:ascii="Cambria Math" w:eastAsia="SimSun" w:hAnsi="Cambria Math"/>
                    <w:szCs w:val="24"/>
                    <w:lang w:val="ru-RU"/>
                  </w:rPr>
                  <m:t>-</m:t>
                </m:r>
                <m:sSubSup>
                  <m:sSubSupPr>
                    <m:ctrlPr>
                      <w:rPr>
                        <w:rFonts w:ascii="Cambria Math" w:eastAsia="SimSun" w:hAnsi="Cambria Math"/>
                        <w:i/>
                        <w:szCs w:val="24"/>
                        <w:lang w:val="ru-RU"/>
                      </w:rPr>
                    </m:ctrlPr>
                  </m:sSubSupPr>
                  <m:e>
                    <m:r>
                      <w:rPr>
                        <w:rFonts w:ascii="Cambria Math" w:eastAsia="SimSun" w:hAnsi="Cambria Math"/>
                        <w:szCs w:val="24"/>
                        <w:lang w:val="ru-RU"/>
                      </w:rPr>
                      <m:t>f</m:t>
                    </m:r>
                  </m:e>
                  <m:sub>
                    <m:r>
                      <w:rPr>
                        <w:rFonts w:ascii="Cambria Math" w:eastAsia="SimSun" w:hAnsi="Cambria Math"/>
                        <w:szCs w:val="24"/>
                        <w:lang w:val="ru-RU"/>
                      </w:rPr>
                      <m:t>n-1</m:t>
                    </m:r>
                  </m:sub>
                  <m:sup>
                    <m:r>
                      <w:rPr>
                        <w:rFonts w:ascii="Cambria Math" w:eastAsia="SimSun" w:hAnsi="Cambria Math"/>
                        <w:szCs w:val="24"/>
                        <w:lang w:val="ru-RU"/>
                      </w:rPr>
                      <m:t>Re</m:t>
                    </m:r>
                  </m:sup>
                </m:sSubSup>
              </m:num>
              <m:den>
                <m:r>
                  <w:rPr>
                    <w:rFonts w:ascii="Cambria Math" w:eastAsia="SimSun" w:hAnsi="Cambria Math"/>
                    <w:szCs w:val="24"/>
                    <w:lang w:val="ru-RU"/>
                  </w:rPr>
                  <m:t>2</m:t>
                </m:r>
              </m:den>
            </m:f>
            <m:r>
              <w:rPr>
                <w:rFonts w:ascii="Cambria Math" w:eastAsia="SimSun" w:hAnsi="Cambria Math"/>
                <w:szCs w:val="24"/>
                <w:lang w:val="ru-RU"/>
              </w:rPr>
              <m:t>,</m:t>
            </m:r>
            <m:sSubSup>
              <m:sSubSupPr>
                <m:ctrlPr>
                  <w:rPr>
                    <w:rFonts w:ascii="Cambria Math" w:eastAsia="SimSun" w:hAnsi="Cambria Math"/>
                    <w:i/>
                    <w:szCs w:val="24"/>
                    <w:lang w:val="ru-RU"/>
                  </w:rPr>
                </m:ctrlPr>
              </m:sSubSupPr>
              <m:e>
                <m:r>
                  <w:rPr>
                    <w:rFonts w:ascii="Cambria Math" w:eastAsia="SimSun" w:hAnsi="Cambria Math"/>
                    <w:szCs w:val="24"/>
                    <w:lang w:val="ru-RU"/>
                  </w:rPr>
                  <m:t>f</m:t>
                </m:r>
              </m:e>
              <m:sub>
                <m:r>
                  <w:rPr>
                    <w:rFonts w:ascii="Cambria Math" w:eastAsia="SimSun" w:hAnsi="Cambria Math"/>
                    <w:szCs w:val="24"/>
                    <w:lang w:val="ru-RU"/>
                  </w:rPr>
                  <m:t>n</m:t>
                </m:r>
              </m:sub>
              <m:sup>
                <m:r>
                  <w:rPr>
                    <w:rFonts w:ascii="Cambria Math" w:eastAsia="SimSun" w:hAnsi="Cambria Math"/>
                    <w:szCs w:val="24"/>
                    <w:lang w:val="ru-RU"/>
                  </w:rPr>
                  <m:t>Re</m:t>
                </m:r>
              </m:sup>
            </m:sSubSup>
            <m:r>
              <w:rPr>
                <w:rFonts w:ascii="Cambria Math" w:eastAsia="SimSun" w:hAnsi="Cambria Math"/>
                <w:szCs w:val="24"/>
                <w:lang w:val="ru-RU"/>
              </w:rPr>
              <m:t>++</m:t>
            </m:r>
            <m:f>
              <m:fPr>
                <m:ctrlPr>
                  <w:rPr>
                    <w:rFonts w:ascii="Cambria Math" w:eastAsia="SimSun" w:hAnsi="Cambria Math"/>
                    <w:i/>
                    <w:szCs w:val="24"/>
                    <w:lang w:val="ru-RU"/>
                  </w:rPr>
                </m:ctrlPr>
              </m:fPr>
              <m:num>
                <m:sSubSup>
                  <m:sSubSupPr>
                    <m:ctrlPr>
                      <w:rPr>
                        <w:rFonts w:ascii="Cambria Math" w:eastAsia="SimSun" w:hAnsi="Cambria Math"/>
                        <w:i/>
                        <w:szCs w:val="24"/>
                        <w:lang w:val="ru-RU"/>
                      </w:rPr>
                    </m:ctrlPr>
                  </m:sSubSupPr>
                  <m:e>
                    <m:r>
                      <w:rPr>
                        <w:rFonts w:ascii="Cambria Math" w:eastAsia="SimSun" w:hAnsi="Cambria Math"/>
                        <w:szCs w:val="24"/>
                        <w:lang w:val="ru-RU"/>
                      </w:rPr>
                      <m:t>f</m:t>
                    </m:r>
                  </m:e>
                  <m:sub>
                    <m:r>
                      <w:rPr>
                        <w:rFonts w:ascii="Cambria Math" w:eastAsia="SimSun" w:hAnsi="Cambria Math"/>
                        <w:szCs w:val="24"/>
                        <w:lang w:val="ru-RU"/>
                      </w:rPr>
                      <m:t>n+1</m:t>
                    </m:r>
                  </m:sub>
                  <m:sup>
                    <m:r>
                      <w:rPr>
                        <w:rFonts w:ascii="Cambria Math" w:eastAsia="SimSun" w:hAnsi="Cambria Math"/>
                        <w:szCs w:val="24"/>
                        <w:lang w:val="ru-RU"/>
                      </w:rPr>
                      <m:t>Re</m:t>
                    </m:r>
                  </m:sup>
                </m:sSubSup>
                <m:r>
                  <w:rPr>
                    <w:rFonts w:ascii="Cambria Math" w:eastAsia="SimSun" w:hAnsi="Cambria Math"/>
                    <w:szCs w:val="24"/>
                    <w:lang w:val="ru-RU"/>
                  </w:rPr>
                  <m:t>-</m:t>
                </m:r>
                <m:sSubSup>
                  <m:sSubSupPr>
                    <m:ctrlPr>
                      <w:rPr>
                        <w:rFonts w:ascii="Cambria Math" w:eastAsia="SimSun" w:hAnsi="Cambria Math"/>
                        <w:i/>
                        <w:szCs w:val="24"/>
                        <w:lang w:val="ru-RU"/>
                      </w:rPr>
                    </m:ctrlPr>
                  </m:sSubSupPr>
                  <m:e>
                    <m:r>
                      <w:rPr>
                        <w:rFonts w:ascii="Cambria Math" w:eastAsia="SimSun" w:hAnsi="Cambria Math"/>
                        <w:szCs w:val="24"/>
                        <w:lang w:val="ru-RU"/>
                      </w:rPr>
                      <m:t>f</m:t>
                    </m:r>
                  </m:e>
                  <m:sub>
                    <m:r>
                      <w:rPr>
                        <w:rFonts w:ascii="Cambria Math" w:eastAsia="SimSun" w:hAnsi="Cambria Math"/>
                        <w:szCs w:val="24"/>
                        <w:lang w:val="ru-RU"/>
                      </w:rPr>
                      <m:t>n</m:t>
                    </m:r>
                  </m:sub>
                  <m:sup>
                    <m:r>
                      <w:rPr>
                        <w:rFonts w:ascii="Cambria Math" w:eastAsia="SimSun" w:hAnsi="Cambria Math"/>
                        <w:szCs w:val="24"/>
                        <w:lang w:val="ru-RU"/>
                      </w:rPr>
                      <m:t>Re</m:t>
                    </m:r>
                  </m:sup>
                </m:sSubSup>
              </m:num>
              <m:den>
                <m:r>
                  <w:rPr>
                    <w:rFonts w:ascii="Cambria Math" w:eastAsia="SimSun" w:hAnsi="Cambria Math"/>
                    <w:szCs w:val="24"/>
                    <w:lang w:val="ru-RU"/>
                  </w:rPr>
                  <m:t>2</m:t>
                </m:r>
              </m:den>
            </m:f>
          </m:e>
        </m:d>
      </m:oMath>
      <w:r w:rsidRPr="00912235">
        <w:rPr>
          <w:rFonts w:eastAsia="SimSun"/>
          <w:szCs w:val="24"/>
          <w:lang w:val="ru-RU"/>
        </w:rPr>
        <w:t>.</w:t>
      </w:r>
    </w:p>
    <w:p w14:paraId="5171DFA7" w14:textId="4CFB2E4C" w:rsidR="00C67C32" w:rsidRPr="00912235" w:rsidRDefault="00745404" w:rsidP="00745404">
      <w:pPr>
        <w:rPr>
          <w:rFonts w:eastAsia="SimSun"/>
          <w:lang w:val="ru-RU"/>
        </w:rPr>
      </w:pPr>
      <w:r w:rsidRPr="00912235">
        <w:rPr>
          <w:rFonts w:eastAsia="SimSun"/>
          <w:lang w:val="ru-RU"/>
        </w:rPr>
        <w:t>Пример приведен на рисунке</w:t>
      </w:r>
      <w:r w:rsidR="00447212" w:rsidRPr="00912235">
        <w:rPr>
          <w:rFonts w:eastAsia="SimSun"/>
          <w:lang w:val="ru-RU"/>
        </w:rPr>
        <w:t> </w:t>
      </w:r>
      <w:r w:rsidRPr="00912235">
        <w:rPr>
          <w:rFonts w:eastAsia="SimSun"/>
          <w:lang w:val="ru-RU"/>
        </w:rPr>
        <w:t>22.</w:t>
      </w:r>
    </w:p>
    <w:p w14:paraId="189DEB01" w14:textId="2C81F155" w:rsidR="00C67C32" w:rsidRPr="00912235" w:rsidRDefault="00745404" w:rsidP="00C67C32">
      <w:pPr>
        <w:pStyle w:val="FigureNo"/>
        <w:rPr>
          <w:lang w:val="ru-RU"/>
        </w:rPr>
      </w:pPr>
      <w:r w:rsidRPr="00912235">
        <w:rPr>
          <w:lang w:val="ru-RU"/>
        </w:rPr>
        <w:t>РИСУНОК 22</w:t>
      </w:r>
    </w:p>
    <w:p w14:paraId="7D4D36F6" w14:textId="4074F1EA" w:rsidR="00C67C32" w:rsidRPr="00912235" w:rsidRDefault="00447212" w:rsidP="00C67C32">
      <w:pPr>
        <w:pStyle w:val="Figuretitle"/>
        <w:rPr>
          <w:lang w:val="ru-RU"/>
        </w:rPr>
      </w:pPr>
      <w:r w:rsidRPr="00912235">
        <w:rPr>
          <w:lang w:val="ru-RU"/>
        </w:rPr>
        <w:t>Принцип оценки доплеровского спектра (шаги 1 и 2)</w:t>
      </w:r>
    </w:p>
    <w:p w14:paraId="16428503" w14:textId="48F427BC" w:rsidR="00C67C32" w:rsidRPr="00912235" w:rsidRDefault="006673A5" w:rsidP="009D30A2">
      <w:pPr>
        <w:pStyle w:val="Figure"/>
        <w:spacing w:after="120"/>
        <w:rPr>
          <w:rFonts w:eastAsia="SimSun"/>
          <w:lang w:val="ru-RU"/>
        </w:rPr>
      </w:pPr>
      <w:r w:rsidRPr="00912235">
        <w:rPr>
          <w:lang w:val="ru-RU"/>
        </w:rPr>
        <w:object w:dxaOrig="6964" w:dyaOrig="5989" w14:anchorId="324DF650">
          <v:shape id="_x0000_i1109" type="#_x0000_t75" style="width:295.2pt;height:244.8pt" o:ole="">
            <v:imagedata r:id="rId186" o:title="" croptop="3773f" cropbottom="2953f" cropleft="2539f" cropright="2690f"/>
          </v:shape>
          <o:OLEObject Type="Embed" ProgID="CorelDRAW.Graphic.14" ShapeID="_x0000_i1109" DrawAspect="Content" ObjectID="_1812990851" r:id="rId187"/>
        </w:object>
      </w:r>
    </w:p>
    <w:p w14:paraId="10F5917E" w14:textId="4600EFE9" w:rsidR="00C67C32" w:rsidRPr="00912235" w:rsidRDefault="00475CAE" w:rsidP="009D30A2">
      <w:pPr>
        <w:pStyle w:val="Normalaftertitle"/>
        <w:rPr>
          <w:color w:val="000000"/>
          <w:lang w:val="ru-RU"/>
        </w:rPr>
      </w:pPr>
      <w:r w:rsidRPr="00912235">
        <w:rPr>
          <w:rFonts w:eastAsia="SimSun"/>
          <w:lang w:val="ru-RU"/>
        </w:rPr>
        <w:t xml:space="preserve">Параметры метода SoS должны обновляться во время формирования временных рядов, то есть </w:t>
      </w:r>
      <m:oMath>
        <m:sSubSup>
          <m:sSubSupPr>
            <m:ctrlPr>
              <w:rPr>
                <w:rFonts w:ascii="Cambria Math" w:eastAsia="SimSun" w:hAnsi="Cambria Math"/>
                <w:i/>
                <w:lang w:val="ru-RU"/>
              </w:rPr>
            </m:ctrlPr>
          </m:sSubSupPr>
          <m:e>
            <m:r>
              <w:rPr>
                <w:rFonts w:ascii="Cambria Math" w:eastAsia="SimSun" w:hAnsi="Cambria Math"/>
                <w:lang w:val="ru-RU"/>
              </w:rPr>
              <m:t>f</m:t>
            </m:r>
          </m:e>
          <m:sub>
            <m:r>
              <w:rPr>
                <w:rFonts w:ascii="Cambria Math" w:eastAsia="SimSun" w:hAnsi="Cambria Math"/>
                <w:lang w:val="ru-RU"/>
              </w:rPr>
              <m:t>n</m:t>
            </m:r>
          </m:sub>
          <m:sup>
            <m:r>
              <w:rPr>
                <w:rFonts w:ascii="Cambria Math" w:eastAsia="SimSun" w:hAnsi="Cambria Math"/>
                <w:lang w:val="ru-RU"/>
              </w:rPr>
              <m:t>Re</m:t>
            </m:r>
          </m:sup>
        </m:sSubSup>
        <m:r>
          <w:rPr>
            <w:rFonts w:ascii="Cambria Math" w:eastAsia="SimSun" w:hAnsi="Cambria Math"/>
            <w:lang w:val="ru-RU"/>
          </w:rPr>
          <m:t>,</m:t>
        </m:r>
        <m:sSubSup>
          <m:sSubSupPr>
            <m:ctrlPr>
              <w:rPr>
                <w:rFonts w:ascii="Cambria Math" w:eastAsia="SimSun" w:hAnsi="Cambria Math"/>
                <w:i/>
                <w:lang w:val="ru-RU"/>
              </w:rPr>
            </m:ctrlPr>
          </m:sSubSupPr>
          <m:e>
            <m:r>
              <w:rPr>
                <w:rFonts w:ascii="Cambria Math" w:eastAsia="SimSun" w:hAnsi="Cambria Math"/>
                <w:lang w:val="ru-RU"/>
              </w:rPr>
              <m:t>f</m:t>
            </m:r>
          </m:e>
          <m:sub>
            <m:r>
              <w:rPr>
                <w:rFonts w:ascii="Cambria Math" w:eastAsia="SimSun" w:hAnsi="Cambria Math"/>
                <w:lang w:val="ru-RU"/>
              </w:rPr>
              <m:t>n</m:t>
            </m:r>
          </m:sub>
          <m:sup>
            <m:r>
              <w:rPr>
                <w:rFonts w:ascii="Cambria Math" w:eastAsia="SimSun" w:hAnsi="Cambria Math"/>
                <w:lang w:val="ru-RU"/>
              </w:rPr>
              <m:t>Im</m:t>
            </m:r>
          </m:sup>
        </m:sSubSup>
      </m:oMath>
      <w:r w:rsidRPr="00912235">
        <w:rPr>
          <w:rFonts w:eastAsia="SimSun"/>
          <w:lang w:val="ru-RU"/>
        </w:rPr>
        <w:t xml:space="preserve"> должны изменяться, а </w:t>
      </w:r>
      <m:oMath>
        <m:sSubSup>
          <m:sSubSupPr>
            <m:ctrlPr>
              <w:rPr>
                <w:rFonts w:ascii="Cambria Math" w:eastAsia="SimSun" w:hAnsi="Cambria Math"/>
                <w:i/>
                <w:lang w:val="ru-RU"/>
              </w:rPr>
            </m:ctrlPr>
          </m:sSubSupPr>
          <m:e>
            <m:r>
              <w:rPr>
                <w:rFonts w:ascii="Cambria Math" w:eastAsia="SimSun" w:hAnsi="Cambria Math"/>
                <w:lang w:val="ru-RU"/>
              </w:rPr>
              <m:t>c</m:t>
            </m:r>
          </m:e>
          <m:sub>
            <m:r>
              <w:rPr>
                <w:rFonts w:ascii="Cambria Math" w:eastAsia="SimSun" w:hAnsi="Cambria Math"/>
                <w:lang w:val="ru-RU"/>
              </w:rPr>
              <m:t>n</m:t>
            </m:r>
          </m:sub>
          <m:sup>
            <m:r>
              <w:rPr>
                <w:rFonts w:ascii="Cambria Math" w:eastAsia="SimSun" w:hAnsi="Cambria Math"/>
                <w:lang w:val="ru-RU"/>
              </w:rPr>
              <m:t>Re</m:t>
            </m:r>
          </m:sup>
        </m:sSubSup>
        <m:r>
          <w:rPr>
            <w:rFonts w:ascii="Cambria Math" w:eastAsia="SimSun" w:hAnsi="Cambria Math"/>
            <w:lang w:val="ru-RU"/>
          </w:rPr>
          <m:t xml:space="preserve">, </m:t>
        </m:r>
        <m:sSubSup>
          <m:sSubSupPr>
            <m:ctrlPr>
              <w:rPr>
                <w:rFonts w:ascii="Cambria Math" w:eastAsia="SimSun" w:hAnsi="Cambria Math"/>
                <w:i/>
                <w:lang w:val="ru-RU"/>
              </w:rPr>
            </m:ctrlPr>
          </m:sSubSupPr>
          <m:e>
            <m:r>
              <w:rPr>
                <w:rFonts w:ascii="Cambria Math" w:eastAsia="SimSun" w:hAnsi="Cambria Math"/>
                <w:lang w:val="ru-RU"/>
              </w:rPr>
              <m:t>c</m:t>
            </m:r>
          </m:e>
          <m:sub>
            <m:r>
              <w:rPr>
                <w:rFonts w:ascii="Cambria Math" w:eastAsia="SimSun" w:hAnsi="Cambria Math"/>
                <w:lang w:val="ru-RU"/>
              </w:rPr>
              <m:t>n</m:t>
            </m:r>
          </m:sub>
          <m:sup>
            <m:r>
              <w:rPr>
                <w:rFonts w:ascii="Cambria Math" w:eastAsia="SimSun" w:hAnsi="Cambria Math"/>
                <w:lang w:val="ru-RU"/>
              </w:rPr>
              <m:t>Im</m:t>
            </m:r>
          </m:sup>
        </m:sSubSup>
      </m:oMath>
      <w:r w:rsidRPr="00912235">
        <w:rPr>
          <w:rFonts w:eastAsia="SimSun"/>
          <w:lang w:val="ru-RU"/>
        </w:rPr>
        <w:t xml:space="preserve"> соответствуют рекомендации двухэтапной процедуры. При однократном формировании ряда рекомендуется не менее 200 обновлений, чтобы точно воспроизвести форму доплеровского спектра. Пример показан на рисунке 23.</w:t>
      </w:r>
    </w:p>
    <w:p w14:paraId="37DB5A9A" w14:textId="0B4B7628" w:rsidR="00C67C32" w:rsidRPr="00912235" w:rsidRDefault="009A168B" w:rsidP="00C67C32">
      <w:pPr>
        <w:pStyle w:val="FigureNo"/>
        <w:rPr>
          <w:lang w:val="ru-RU"/>
        </w:rPr>
      </w:pPr>
      <w:r w:rsidRPr="00912235">
        <w:rPr>
          <w:lang w:val="ru-RU"/>
        </w:rPr>
        <w:lastRenderedPageBreak/>
        <w:t>РИСУНОК 23</w:t>
      </w:r>
    </w:p>
    <w:p w14:paraId="752F98E3" w14:textId="217D7811" w:rsidR="00C67C32" w:rsidRPr="00912235" w:rsidRDefault="009A168B" w:rsidP="009A168B">
      <w:pPr>
        <w:pStyle w:val="Figuretitle"/>
        <w:spacing w:after="240"/>
        <w:rPr>
          <w:lang w:val="ru-RU"/>
        </w:rPr>
      </w:pPr>
      <w:r w:rsidRPr="00912235">
        <w:rPr>
          <w:lang w:val="ru-RU"/>
        </w:rPr>
        <w:t>Пример формирования спектра передачи Земля-космос (из Рекомендации МСЭ-R P.681)</w:t>
      </w:r>
      <w:r w:rsidRPr="00912235">
        <w:rPr>
          <w:lang w:val="ru-RU"/>
        </w:rPr>
        <w:br/>
        <w:t>Условия внешней среды – пригород, частота 2</w:t>
      </w:r>
      <w:r w:rsidR="00816E76" w:rsidRPr="00912235">
        <w:rPr>
          <w:lang w:val="ru-RU"/>
        </w:rPr>
        <w:t> </w:t>
      </w:r>
      <w:r w:rsidRPr="00912235">
        <w:rPr>
          <w:lang w:val="ru-RU"/>
        </w:rPr>
        <w:t>ГГц, угол возвышения 40</w:t>
      </w:r>
      <w:r w:rsidRPr="00912235">
        <w:rPr>
          <w:rFonts w:ascii="Times New Roman" w:hAnsi="Times New Roman"/>
          <w:lang w:val="ru-RU"/>
        </w:rPr>
        <w:t>º</w:t>
      </w:r>
    </w:p>
    <w:p w14:paraId="0A02FE1A" w14:textId="58DE96A2" w:rsidR="00816E76" w:rsidRPr="00912235" w:rsidRDefault="00760C6A" w:rsidP="0047541C">
      <w:pPr>
        <w:jc w:val="center"/>
        <w:rPr>
          <w:rFonts w:eastAsia="SimSun"/>
          <w:lang w:val="ru-RU"/>
        </w:rPr>
      </w:pPr>
      <w:r w:rsidRPr="00912235">
        <w:rPr>
          <w:lang w:val="ru-RU"/>
        </w:rPr>
        <w:object w:dxaOrig="6842" w:dyaOrig="6123" w14:anchorId="6B4E8615">
          <v:shape id="_x0000_i1194" type="#_x0000_t75" style="width:4in;height:237.6pt" o:ole="">
            <v:imagedata r:id="rId188" o:title="" croptop="4894f" cropbottom="4423f" cropleft="3306f" cropright="1801f"/>
          </v:shape>
          <o:OLEObject Type="Embed" ProgID="CorelDRAW.Graphic.14" ShapeID="_x0000_i1194" DrawAspect="Content" ObjectID="_1812990852" r:id="rId189"/>
        </w:object>
      </w:r>
    </w:p>
    <w:p w14:paraId="03D958E7" w14:textId="7E029A3E" w:rsidR="00C67C32" w:rsidRPr="00222DD5" w:rsidRDefault="009C47D6" w:rsidP="00C7119D">
      <w:pPr>
        <w:pStyle w:val="Normalaftertitle"/>
        <w:rPr>
          <w:rFonts w:eastAsia="SimSun"/>
          <w:lang w:val="en-US"/>
        </w:rPr>
      </w:pPr>
      <w:r w:rsidRPr="00912235">
        <w:rPr>
          <w:rFonts w:eastAsia="SimSun"/>
          <w:lang w:val="ru-RU"/>
        </w:rPr>
        <w:t>В особом случае спектра Джейка (представленном в уравнении (24)) коэффициенты SoS можно оценить по формуле:</w:t>
      </w:r>
    </w:p>
    <w:p w14:paraId="44344F9D" w14:textId="639CB7DC" w:rsidR="00C67C32" w:rsidRPr="00912235" w:rsidRDefault="00C67C32" w:rsidP="00C67C32">
      <w:pPr>
        <w:pStyle w:val="Equation"/>
        <w:rPr>
          <w:rFonts w:eastAsia="SimSun"/>
          <w:lang w:val="ru-RU"/>
        </w:rPr>
      </w:pPr>
      <w:r w:rsidRPr="00912235">
        <w:rPr>
          <w:rFonts w:ascii="Calibri" w:hAnsi="Calibri"/>
          <w:lang w:val="ru-RU"/>
        </w:rPr>
        <w:tab/>
      </w:r>
      <w:r w:rsidRPr="00912235">
        <w:rPr>
          <w:rFonts w:ascii="Calibri" w:hAnsi="Calibri"/>
          <w:lang w:val="ru-RU"/>
        </w:rPr>
        <w:tab/>
      </w:r>
      <m:oMath>
        <m:sSubSup>
          <m:sSubSupPr>
            <m:ctrlPr>
              <w:rPr>
                <w:rFonts w:ascii="Cambria Math" w:eastAsia="SimSun" w:hAnsi="Cambria Math"/>
                <w:lang w:val="ru-RU"/>
              </w:rPr>
            </m:ctrlPr>
          </m:sSubSupPr>
          <m:e>
            <m:r>
              <w:rPr>
                <w:rFonts w:ascii="Cambria Math" w:eastAsia="SimSun" w:hAnsi="Cambria Math"/>
                <w:lang w:val="ru-RU"/>
              </w:rPr>
              <m:t>c</m:t>
            </m:r>
          </m:e>
          <m:sub>
            <m:r>
              <w:rPr>
                <w:rFonts w:ascii="Cambria Math" w:eastAsia="SimSun" w:hAnsi="Cambria Math"/>
                <w:lang w:val="ru-RU"/>
              </w:rPr>
              <m:t>n</m:t>
            </m:r>
          </m:sub>
          <m:sup>
            <m:r>
              <w:rPr>
                <w:rFonts w:ascii="Cambria Math" w:eastAsia="SimSun" w:hAnsi="Cambria Math"/>
                <w:lang w:val="ru-RU"/>
              </w:rPr>
              <m:t>Re</m:t>
            </m:r>
          </m:sup>
        </m:sSubSup>
        <m:r>
          <m:rPr>
            <m:sty m:val="p"/>
          </m:rPr>
          <w:rPr>
            <w:rFonts w:ascii="Cambria Math" w:eastAsia="SimSun" w:hAnsi="Cambria Math"/>
            <w:lang w:val="ru-RU"/>
          </w:rPr>
          <m:t>=</m:t>
        </m:r>
        <m:sSubSup>
          <m:sSubSupPr>
            <m:ctrlPr>
              <w:rPr>
                <w:rFonts w:ascii="Cambria Math" w:eastAsia="SimSun" w:hAnsi="Cambria Math"/>
                <w:lang w:val="ru-RU"/>
              </w:rPr>
            </m:ctrlPr>
          </m:sSubSupPr>
          <m:e>
            <m:r>
              <w:rPr>
                <w:rFonts w:ascii="Cambria Math" w:eastAsia="SimSun" w:hAnsi="Cambria Math"/>
                <w:lang w:val="ru-RU"/>
              </w:rPr>
              <m:t>c</m:t>
            </m:r>
          </m:e>
          <m:sub>
            <m:r>
              <w:rPr>
                <w:rFonts w:ascii="Cambria Math" w:eastAsia="SimSun" w:hAnsi="Cambria Math"/>
                <w:lang w:val="ru-RU"/>
              </w:rPr>
              <m:t>n</m:t>
            </m:r>
          </m:sub>
          <m:sup>
            <m:r>
              <w:rPr>
                <w:rFonts w:ascii="Cambria Math" w:eastAsia="SimSun" w:hAnsi="Cambria Math"/>
                <w:lang w:val="ru-RU"/>
              </w:rPr>
              <m:t>Im</m:t>
            </m:r>
          </m:sup>
        </m:sSubSup>
        <m:r>
          <m:rPr>
            <m:sty m:val="p"/>
          </m:rPr>
          <w:rPr>
            <w:rFonts w:ascii="Cambria Math" w:eastAsia="SimSun" w:hAnsi="Cambria Math"/>
            <w:lang w:val="ru-RU"/>
          </w:rPr>
          <m:t>=</m:t>
        </m:r>
        <m:sSub>
          <m:sSubPr>
            <m:ctrlPr>
              <w:rPr>
                <w:rFonts w:ascii="Cambria Math" w:eastAsia="SimSun" w:hAnsi="Cambria Math"/>
                <w:lang w:val="ru-RU"/>
              </w:rPr>
            </m:ctrlPr>
          </m:sSubPr>
          <m:e>
            <m:r>
              <m:rPr>
                <m:sty m:val="p"/>
              </m:rPr>
              <w:rPr>
                <w:rFonts w:ascii="Cambria Math" w:eastAsia="SimSun" w:hAnsi="Cambria Math"/>
                <w:lang w:val="ru-RU"/>
              </w:rPr>
              <m:t>σ</m:t>
            </m:r>
          </m:e>
          <m:sub>
            <m:r>
              <m:rPr>
                <m:sty m:val="p"/>
              </m:rPr>
              <w:rPr>
                <w:rFonts w:ascii="Cambria Math" w:eastAsia="SimSun" w:hAnsi="Cambria Math"/>
                <w:lang w:val="ru-RU"/>
              </w:rPr>
              <m:t>0</m:t>
            </m:r>
          </m:sub>
        </m:sSub>
        <m:rad>
          <m:radPr>
            <m:degHide m:val="1"/>
            <m:ctrlPr>
              <w:rPr>
                <w:rFonts w:ascii="Cambria Math" w:eastAsia="SimSun" w:hAnsi="Cambria Math"/>
                <w:lang w:val="ru-RU"/>
              </w:rPr>
            </m:ctrlPr>
          </m:radPr>
          <m:deg/>
          <m:e>
            <m:f>
              <m:fPr>
                <m:ctrlPr>
                  <w:rPr>
                    <w:rFonts w:ascii="Cambria Math" w:eastAsia="SimSun" w:hAnsi="Cambria Math"/>
                    <w:lang w:val="ru-RU"/>
                  </w:rPr>
                </m:ctrlPr>
              </m:fPr>
              <m:num>
                <m:r>
                  <m:rPr>
                    <m:sty m:val="p"/>
                  </m:rPr>
                  <w:rPr>
                    <w:rFonts w:ascii="Cambria Math" w:eastAsia="SimSun" w:hAnsi="Cambria Math"/>
                    <w:lang w:val="ru-RU"/>
                  </w:rPr>
                  <m:t>2</m:t>
                </m:r>
              </m:num>
              <m:den>
                <m:r>
                  <w:rPr>
                    <w:rFonts w:ascii="Cambria Math" w:eastAsia="SimSun" w:hAnsi="Cambria Math"/>
                    <w:lang w:val="ru-RU"/>
                  </w:rPr>
                  <m:t>N</m:t>
                </m:r>
              </m:den>
            </m:f>
          </m:e>
        </m:rad>
        <m:r>
          <w:rPr>
            <w:rFonts w:ascii="Cambria Math" w:eastAsia="SimSun" w:hAnsi="Cambria Math"/>
            <w:lang w:val="ru-RU"/>
          </w:rPr>
          <m:t xml:space="preserve"> </m:t>
        </m:r>
      </m:oMath>
      <w:r w:rsidR="00222DD5">
        <w:rPr>
          <w:rFonts w:eastAsia="SimSun"/>
          <w:lang w:val="en-US"/>
        </w:rPr>
        <w:t>;</w:t>
      </w:r>
    </w:p>
    <w:p w14:paraId="25DF0EA2" w14:textId="3501BB8F" w:rsidR="00C67C32" w:rsidRPr="00912235" w:rsidRDefault="00C67C32" w:rsidP="00C67C32">
      <w:pPr>
        <w:pStyle w:val="Equation"/>
        <w:rPr>
          <w:rFonts w:eastAsia="SimSun"/>
          <w:lang w:val="ru-RU"/>
        </w:rPr>
      </w:pPr>
      <w:r w:rsidRPr="00912235">
        <w:rPr>
          <w:rFonts w:ascii="Calibri" w:hAnsi="Calibri"/>
          <w:lang w:val="ru-RU"/>
        </w:rPr>
        <w:tab/>
      </w:r>
      <w:r w:rsidRPr="00912235">
        <w:rPr>
          <w:rFonts w:ascii="Calibri" w:hAnsi="Calibri"/>
          <w:lang w:val="ru-RU"/>
        </w:rPr>
        <w:tab/>
      </w:r>
      <m:oMath>
        <m:sSubSup>
          <m:sSubSupPr>
            <m:ctrlPr>
              <w:rPr>
                <w:rFonts w:ascii="Cambria Math" w:eastAsia="SimSun" w:hAnsi="Cambria Math"/>
                <w:lang w:val="ru-RU"/>
              </w:rPr>
            </m:ctrlPr>
          </m:sSubSupPr>
          <m:e>
            <m:r>
              <w:rPr>
                <w:rFonts w:ascii="Cambria Math" w:eastAsia="SimSun" w:hAnsi="Cambria Math"/>
                <w:lang w:val="ru-RU"/>
              </w:rPr>
              <m:t>f</m:t>
            </m:r>
          </m:e>
          <m:sub>
            <m:r>
              <w:rPr>
                <w:rFonts w:ascii="Cambria Math" w:eastAsia="SimSun" w:hAnsi="Cambria Math"/>
                <w:lang w:val="ru-RU"/>
              </w:rPr>
              <m:t>n</m:t>
            </m:r>
          </m:sub>
          <m:sup>
            <m:r>
              <w:rPr>
                <w:rFonts w:ascii="Cambria Math" w:eastAsia="SimSun" w:hAnsi="Cambria Math"/>
                <w:lang w:val="ru-RU"/>
              </w:rPr>
              <m:t>Re</m:t>
            </m:r>
          </m:sup>
        </m:sSubSup>
        <m:r>
          <m:rPr>
            <m:sty m:val="p"/>
          </m:rPr>
          <w:rPr>
            <w:rFonts w:ascii="Cambria Math" w:eastAsia="SimSun" w:hAnsi="Cambria Math"/>
            <w:lang w:val="ru-RU"/>
          </w:rPr>
          <m:t>=</m:t>
        </m:r>
        <m:sSubSup>
          <m:sSubSupPr>
            <m:ctrlPr>
              <w:rPr>
                <w:rFonts w:ascii="Cambria Math" w:eastAsia="SimSun" w:hAnsi="Cambria Math"/>
                <w:lang w:val="ru-RU"/>
              </w:rPr>
            </m:ctrlPr>
          </m:sSubSupPr>
          <m:e>
            <m:r>
              <w:rPr>
                <w:rFonts w:ascii="Cambria Math" w:eastAsia="SimSun" w:hAnsi="Cambria Math"/>
                <w:lang w:val="ru-RU"/>
              </w:rPr>
              <m:t>f</m:t>
            </m:r>
          </m:e>
          <m:sub>
            <m:r>
              <w:rPr>
                <w:rFonts w:ascii="Cambria Math" w:eastAsia="SimSun" w:hAnsi="Cambria Math"/>
                <w:lang w:val="ru-RU"/>
              </w:rPr>
              <m:t>n</m:t>
            </m:r>
          </m:sub>
          <m:sup>
            <m:r>
              <w:rPr>
                <w:rFonts w:ascii="Cambria Math" w:eastAsia="SimSun" w:hAnsi="Cambria Math"/>
                <w:lang w:val="ru-RU"/>
              </w:rPr>
              <m:t>Im</m:t>
            </m:r>
          </m:sup>
        </m:sSubSup>
        <m:r>
          <m:rPr>
            <m:sty m:val="p"/>
          </m:rPr>
          <w:rPr>
            <w:rFonts w:ascii="Cambria Math" w:eastAsia="SimSun" w:hAnsi="Cambria Math"/>
            <w:lang w:val="ru-RU"/>
          </w:rPr>
          <m:t>=</m:t>
        </m:r>
        <m:sSub>
          <m:sSubPr>
            <m:ctrlPr>
              <w:rPr>
                <w:rFonts w:ascii="Cambria Math" w:eastAsia="SimSun" w:hAnsi="Cambria Math"/>
                <w:lang w:val="ru-RU"/>
              </w:rPr>
            </m:ctrlPr>
          </m:sSubPr>
          <m:e>
            <m:r>
              <w:rPr>
                <w:rFonts w:ascii="Cambria Math" w:eastAsia="SimSun" w:hAnsi="Cambria Math"/>
                <w:lang w:val="ru-RU"/>
              </w:rPr>
              <m:t>f</m:t>
            </m:r>
          </m:e>
          <m:sub>
            <m:r>
              <m:rPr>
                <m:sty m:val="p"/>
              </m:rPr>
              <w:rPr>
                <w:rFonts w:ascii="Cambria Math" w:eastAsia="SimSun" w:hAnsi="Cambria Math"/>
                <w:lang w:val="ru-RU"/>
              </w:rPr>
              <m:t>max</m:t>
            </m:r>
          </m:sub>
        </m:sSub>
        <m:func>
          <m:funcPr>
            <m:ctrlPr>
              <w:rPr>
                <w:rFonts w:ascii="Cambria Math" w:eastAsia="SimSun" w:hAnsi="Cambria Math"/>
                <w:lang w:val="ru-RU"/>
              </w:rPr>
            </m:ctrlPr>
          </m:funcPr>
          <m:fName>
            <m:r>
              <m:rPr>
                <m:sty m:val="p"/>
              </m:rPr>
              <w:rPr>
                <w:rFonts w:ascii="Cambria Math" w:eastAsia="SimSun" w:hAnsi="Cambria Math"/>
                <w:lang w:val="ru-RU"/>
              </w:rPr>
              <m:t>sin</m:t>
            </m:r>
          </m:fName>
          <m:e>
            <m:d>
              <m:dPr>
                <m:ctrlPr>
                  <w:rPr>
                    <w:rFonts w:ascii="Cambria Math" w:eastAsia="SimSun" w:hAnsi="Cambria Math"/>
                    <w:lang w:val="ru-RU"/>
                  </w:rPr>
                </m:ctrlPr>
              </m:dPr>
              <m:e>
                <m:r>
                  <m:rPr>
                    <m:sty m:val="p"/>
                  </m:rPr>
                  <w:rPr>
                    <w:rFonts w:ascii="Cambria Math" w:eastAsia="SimSun" w:hAnsi="Cambria Math"/>
                    <w:lang w:val="ru-RU"/>
                  </w:rPr>
                  <m:t>π</m:t>
                </m:r>
                <m:f>
                  <m:fPr>
                    <m:ctrlPr>
                      <w:rPr>
                        <w:rFonts w:ascii="Cambria Math" w:eastAsia="SimSun" w:hAnsi="Cambria Math"/>
                        <w:lang w:val="ru-RU"/>
                      </w:rPr>
                    </m:ctrlPr>
                  </m:fPr>
                  <m:num>
                    <m:r>
                      <m:rPr>
                        <m:sty m:val="p"/>
                      </m:rPr>
                      <w:rPr>
                        <w:rFonts w:ascii="Cambria Math" w:eastAsia="SimSun" w:hAnsi="Cambria Math"/>
                        <w:lang w:val="ru-RU"/>
                      </w:rPr>
                      <m:t>2</m:t>
                    </m:r>
                    <m:r>
                      <w:rPr>
                        <w:rFonts w:ascii="Cambria Math" w:eastAsia="SimSun" w:hAnsi="Cambria Math"/>
                        <w:lang w:val="ru-RU"/>
                      </w:rPr>
                      <m:t>n</m:t>
                    </m:r>
                    <m:r>
                      <m:rPr>
                        <m:sty m:val="p"/>
                      </m:rPr>
                      <w:rPr>
                        <w:rFonts w:ascii="Cambria Math" w:eastAsia="SimSun" w:hAnsi="Cambria Math"/>
                        <w:lang w:val="ru-RU"/>
                      </w:rPr>
                      <m:t>-1</m:t>
                    </m:r>
                  </m:num>
                  <m:den>
                    <m:r>
                      <m:rPr>
                        <m:sty m:val="p"/>
                      </m:rPr>
                      <w:rPr>
                        <w:rFonts w:ascii="Cambria Math" w:eastAsia="SimSun" w:hAnsi="Cambria Math"/>
                        <w:lang w:val="ru-RU"/>
                      </w:rPr>
                      <m:t>4</m:t>
                    </m:r>
                    <m:r>
                      <w:rPr>
                        <w:rFonts w:ascii="Cambria Math" w:eastAsia="SimSun" w:hAnsi="Cambria Math"/>
                        <w:lang w:val="ru-RU"/>
                      </w:rPr>
                      <m:t>N</m:t>
                    </m:r>
                  </m:den>
                </m:f>
              </m:e>
            </m:d>
          </m:e>
        </m:func>
      </m:oMath>
      <w:r w:rsidR="00222DD5" w:rsidRPr="00912235">
        <w:rPr>
          <w:rFonts w:eastAsia="SimSun"/>
          <w:szCs w:val="24"/>
          <w:lang w:val="ru-RU"/>
        </w:rPr>
        <w:t>,</w:t>
      </w:r>
    </w:p>
    <w:p w14:paraId="79411319" w14:textId="1144B917" w:rsidR="00C67C32" w:rsidRPr="00912235" w:rsidRDefault="009C47D6" w:rsidP="00C67C32">
      <w:pPr>
        <w:rPr>
          <w:rFonts w:eastAsia="SimSun"/>
          <w:lang w:val="ru-RU"/>
        </w:rPr>
      </w:pPr>
      <w:r w:rsidRPr="00912235">
        <w:rPr>
          <w:rFonts w:eastAsia="SimSun"/>
          <w:szCs w:val="24"/>
          <w:lang w:val="ru-RU"/>
        </w:rPr>
        <w:t xml:space="preserve">где </w:t>
      </w:r>
      <m:oMath>
        <m:sSub>
          <m:sSubPr>
            <m:ctrlPr>
              <w:rPr>
                <w:rFonts w:ascii="Cambria Math" w:eastAsia="SimSun" w:hAnsi="Cambria Math"/>
                <w:i/>
                <w:szCs w:val="24"/>
                <w:lang w:val="ru-RU"/>
              </w:rPr>
            </m:ctrlPr>
          </m:sSubPr>
          <m:e>
            <m:r>
              <m:rPr>
                <m:sty m:val="p"/>
              </m:rPr>
              <w:rPr>
                <w:rFonts w:ascii="Cambria Math" w:eastAsia="SimSun" w:hAnsi="Cambria Math"/>
                <w:szCs w:val="24"/>
                <w:lang w:val="ru-RU"/>
              </w:rPr>
              <m:t>σ</m:t>
            </m:r>
          </m:e>
          <m:sub>
            <m:r>
              <w:rPr>
                <w:rFonts w:ascii="Cambria Math" w:eastAsia="SimSun" w:hAnsi="Cambria Math"/>
                <w:szCs w:val="24"/>
                <w:lang w:val="ru-RU"/>
              </w:rPr>
              <m:t>0</m:t>
            </m:r>
          </m:sub>
        </m:sSub>
      </m:oMath>
      <w:r w:rsidRPr="00912235">
        <w:rPr>
          <w:rFonts w:eastAsia="SimSun"/>
          <w:szCs w:val="24"/>
          <w:lang w:val="ru-RU"/>
        </w:rPr>
        <w:t xml:space="preserve"> – интеграл доплеровской плотности мощности, а </w:t>
      </w:r>
      <m:oMath>
        <m:sSub>
          <m:sSubPr>
            <m:ctrlPr>
              <w:rPr>
                <w:rFonts w:ascii="Cambria Math" w:eastAsia="SimSun" w:hAnsi="Cambria Math"/>
                <w:i/>
                <w:szCs w:val="24"/>
                <w:lang w:val="ru-RU"/>
              </w:rPr>
            </m:ctrlPr>
          </m:sSubPr>
          <m:e>
            <m:r>
              <w:rPr>
                <w:rFonts w:ascii="Cambria Math" w:eastAsia="SimSun" w:hAnsi="Cambria Math"/>
                <w:szCs w:val="24"/>
                <w:lang w:val="ru-RU"/>
              </w:rPr>
              <m:t>f</m:t>
            </m:r>
          </m:e>
          <m:sub>
            <m:r>
              <m:rPr>
                <m:sty m:val="p"/>
              </m:rPr>
              <w:rPr>
                <w:rFonts w:ascii="Cambria Math" w:eastAsia="SimSun" w:hAnsi="Cambria Math"/>
                <w:szCs w:val="24"/>
                <w:lang w:val="ru-RU"/>
              </w:rPr>
              <m:t>max</m:t>
            </m:r>
          </m:sub>
        </m:sSub>
        <m:r>
          <w:rPr>
            <w:rFonts w:ascii="Cambria Math" w:eastAsia="SimSun" w:hAnsi="Cambria Math"/>
            <w:szCs w:val="24"/>
            <w:lang w:val="ru-RU"/>
          </w:rPr>
          <m:t>=</m:t>
        </m:r>
        <m:f>
          <m:fPr>
            <m:ctrlPr>
              <w:rPr>
                <w:rFonts w:ascii="Cambria Math" w:eastAsia="SimSun" w:hAnsi="Cambria Math"/>
                <w:i/>
                <w:szCs w:val="24"/>
                <w:lang w:val="ru-RU"/>
              </w:rPr>
            </m:ctrlPr>
          </m:fPr>
          <m:num>
            <m:r>
              <w:rPr>
                <w:rFonts w:ascii="Cambria Math" w:eastAsia="SimSun" w:hAnsi="Cambria Math"/>
                <w:szCs w:val="24"/>
                <w:lang w:val="ru-RU"/>
              </w:rPr>
              <m:t>v</m:t>
            </m:r>
          </m:num>
          <m:den>
            <m:r>
              <m:rPr>
                <m:sty m:val="p"/>
              </m:rPr>
              <w:rPr>
                <w:rFonts w:ascii="Cambria Math" w:eastAsia="SimSun" w:hAnsi="Cambria Math"/>
                <w:szCs w:val="24"/>
                <w:lang w:val="ru-RU"/>
              </w:rPr>
              <m:t>λ</m:t>
            </m:r>
          </m:den>
        </m:f>
      </m:oMath>
      <w:r w:rsidRPr="00912235">
        <w:rPr>
          <w:rFonts w:eastAsia="SimSun"/>
          <w:szCs w:val="24"/>
          <w:lang w:val="ru-RU"/>
        </w:rPr>
        <w:t xml:space="preserve"> – максимальная доплеровская частота, зависящая от длины волны λ и скорости приемника </w:t>
      </w:r>
      <w:r w:rsidRPr="00912235">
        <w:rPr>
          <w:rFonts w:eastAsia="SimSun"/>
          <w:i/>
          <w:szCs w:val="24"/>
          <w:lang w:val="ru-RU"/>
        </w:rPr>
        <w:t>v</w:t>
      </w:r>
      <w:r w:rsidRPr="00912235">
        <w:rPr>
          <w:rFonts w:eastAsia="SimSun"/>
          <w:szCs w:val="24"/>
          <w:lang w:val="ru-RU"/>
        </w:rPr>
        <w:t xml:space="preserve">. При таком подходе, чтобы иметь хорошее приближение гауссовского процесса и доплеровской плотности мощности, мы рекомендуем использовать </w:t>
      </w:r>
      <w:r w:rsidRPr="00912235">
        <w:rPr>
          <w:rFonts w:eastAsia="SimSun"/>
          <w:i/>
          <w:szCs w:val="24"/>
          <w:lang w:val="ru-RU"/>
        </w:rPr>
        <w:t>N</w:t>
      </w:r>
      <w:r w:rsidRPr="00912235">
        <w:rPr>
          <w:rFonts w:eastAsia="SimSun"/>
          <w:szCs w:val="24"/>
          <w:lang w:val="ru-RU"/>
        </w:rPr>
        <w:t> ≥ 7</w:t>
      </w:r>
      <w:r w:rsidR="00912235" w:rsidRPr="00912235">
        <w:rPr>
          <w:rFonts w:eastAsia="SimSun"/>
          <w:lang w:val="ru-RU"/>
        </w:rPr>
        <w:t>.</w:t>
      </w:r>
    </w:p>
    <w:p w14:paraId="55D1B0DB" w14:textId="77777777" w:rsidR="00C67C32" w:rsidRPr="00912235" w:rsidRDefault="00C67C32" w:rsidP="00C67C32">
      <w:pPr>
        <w:rPr>
          <w:rFonts w:eastAsia="SimSun"/>
          <w:lang w:val="ru-RU"/>
        </w:rPr>
      </w:pPr>
    </w:p>
    <w:p w14:paraId="687AA49D" w14:textId="77777777" w:rsidR="00C67C32" w:rsidRPr="00912235" w:rsidRDefault="00C67C32" w:rsidP="00C67C32">
      <w:pPr>
        <w:rPr>
          <w:rFonts w:eastAsia="SimSun"/>
          <w:i/>
          <w:iCs/>
          <w:lang w:val="ru-RU"/>
        </w:rPr>
      </w:pPr>
    </w:p>
    <w:p w14:paraId="4409F9D2" w14:textId="79390285" w:rsidR="00C67C32" w:rsidRPr="00912235" w:rsidRDefault="0025794C" w:rsidP="00C67C32">
      <w:pPr>
        <w:pStyle w:val="AnnexNoTitle"/>
        <w:rPr>
          <w:szCs w:val="26"/>
          <w:lang w:val="ru-RU"/>
        </w:rPr>
      </w:pPr>
      <w:r w:rsidRPr="00912235">
        <w:rPr>
          <w:szCs w:val="26"/>
          <w:lang w:val="ru-RU"/>
        </w:rPr>
        <w:t>Приложение 4</w:t>
      </w:r>
    </w:p>
    <w:p w14:paraId="4DC1BE83" w14:textId="637A48CE" w:rsidR="00C67C32" w:rsidRPr="00912235" w:rsidRDefault="0025794C" w:rsidP="00C67C32">
      <w:pPr>
        <w:pStyle w:val="Normalaftertitle"/>
        <w:rPr>
          <w:lang w:val="ru-RU"/>
        </w:rPr>
      </w:pPr>
      <w:r w:rsidRPr="00912235">
        <w:rPr>
          <w:i/>
          <w:lang w:val="ru-RU"/>
        </w:rPr>
        <w:t>K</w:t>
      </w:r>
      <w:r w:rsidRPr="00912235">
        <w:rPr>
          <w:lang w:val="ru-RU"/>
        </w:rPr>
        <w:t>-фактор Райса, определяемый как отношение мощности доминирующего или LOS-компонента к рассеянному компоненту, который в Рекомендации МСЭ-R P.1057 определен следующим образом:</w:t>
      </w:r>
    </w:p>
    <w:p w14:paraId="1CB67D89" w14:textId="7DD26811" w:rsidR="00C67C32" w:rsidRPr="00912235" w:rsidRDefault="00C67C32" w:rsidP="00C67C32">
      <w:pPr>
        <w:pStyle w:val="Equation"/>
        <w:rPr>
          <w:lang w:val="ru-RU"/>
        </w:rPr>
      </w:pPr>
      <w:r w:rsidRPr="00912235">
        <w:rPr>
          <w:lang w:val="ru-RU"/>
        </w:rPr>
        <w:tab/>
      </w:r>
      <w:r w:rsidRPr="00912235">
        <w:rPr>
          <w:lang w:val="ru-RU"/>
        </w:rPr>
        <w:tab/>
      </w:r>
      <w:r w:rsidRPr="00912235">
        <w:rPr>
          <w:position w:val="-32"/>
          <w:lang w:val="ru-RU"/>
        </w:rPr>
        <w:object w:dxaOrig="1800" w:dyaOrig="760" w14:anchorId="673024EE">
          <v:shape id="_x0000_i1111" type="#_x0000_t75" style="width:93.6pt;height:36pt" o:ole="" fillcolor="window">
            <v:imagedata r:id="rId190" o:title=""/>
          </v:shape>
          <o:OLEObject Type="Embed" ProgID="Equation.3" ShapeID="_x0000_i1111" DrawAspect="Content" ObjectID="_1812990853" r:id="rId191"/>
        </w:object>
      </w:r>
      <w:r w:rsidRPr="00912235">
        <w:rPr>
          <w:lang w:val="ru-RU"/>
        </w:rPr>
        <w:t>            </w:t>
      </w:r>
      <w:r w:rsidR="0025794C" w:rsidRPr="00912235">
        <w:rPr>
          <w:lang w:val="ru-RU"/>
        </w:rPr>
        <w:t>дБ,</w:t>
      </w:r>
      <w:r w:rsidRPr="00912235">
        <w:rPr>
          <w:lang w:val="ru-RU"/>
        </w:rPr>
        <w:tab/>
        <w:t>(3</w:t>
      </w:r>
      <w:r w:rsidR="00A5603F" w:rsidRPr="00912235">
        <w:rPr>
          <w:lang w:val="ru-RU"/>
        </w:rPr>
        <w:t>9</w:t>
      </w:r>
      <w:r w:rsidRPr="00912235">
        <w:rPr>
          <w:lang w:val="ru-RU"/>
        </w:rPr>
        <w:t>)</w:t>
      </w:r>
    </w:p>
    <w:p w14:paraId="1FFAB15C" w14:textId="77ADA560" w:rsidR="00C67C32" w:rsidRPr="00912235" w:rsidRDefault="00B74D4F" w:rsidP="00C67C32">
      <w:pPr>
        <w:rPr>
          <w:lang w:val="ru-RU"/>
        </w:rPr>
      </w:pPr>
      <w:bookmarkStart w:id="15" w:name="_Hlk45905236"/>
      <w:r w:rsidRPr="00912235">
        <w:rPr>
          <w:lang w:val="ru-RU"/>
        </w:rPr>
        <w:t xml:space="preserve">можно оценить с помощью метода моментов, определенного в уравнении (40), который можно применить либо </w:t>
      </w:r>
      <w:r w:rsidR="006E0483" w:rsidRPr="00912235">
        <w:rPr>
          <w:lang w:val="ru-RU"/>
        </w:rPr>
        <w:t>(</w:t>
      </w:r>
      <w:r w:rsidRPr="00912235">
        <w:rPr>
          <w:lang w:val="ru-RU"/>
        </w:rPr>
        <w:t xml:space="preserve">i) к узкополосному сигналу, изменяющемуся во времени, либо </w:t>
      </w:r>
      <w:r w:rsidR="006E0483" w:rsidRPr="00912235">
        <w:rPr>
          <w:lang w:val="ru-RU"/>
        </w:rPr>
        <w:t>(</w:t>
      </w:r>
      <w:proofErr w:type="spellStart"/>
      <w:r w:rsidRPr="00912235">
        <w:rPr>
          <w:lang w:val="ru-RU"/>
        </w:rPr>
        <w:t>ii</w:t>
      </w:r>
      <w:proofErr w:type="spellEnd"/>
      <w:r w:rsidRPr="00912235">
        <w:rPr>
          <w:lang w:val="ru-RU"/>
        </w:rPr>
        <w:t xml:space="preserve">) к компоненту </w:t>
      </w:r>
      <w:proofErr w:type="spellStart"/>
      <w:r w:rsidRPr="00912235">
        <w:rPr>
          <w:lang w:val="ru-RU"/>
        </w:rPr>
        <w:t>многолучевости</w:t>
      </w:r>
      <w:proofErr w:type="spellEnd"/>
      <w:r w:rsidRPr="00912235">
        <w:rPr>
          <w:lang w:val="ru-RU"/>
        </w:rPr>
        <w:t xml:space="preserve"> в изменяющейся во времени импульсной характеристике, либо </w:t>
      </w:r>
      <w:r w:rsidR="006E0483" w:rsidRPr="00912235">
        <w:rPr>
          <w:lang w:val="ru-RU"/>
        </w:rPr>
        <w:t>(</w:t>
      </w:r>
      <w:proofErr w:type="spellStart"/>
      <w:r w:rsidRPr="00912235">
        <w:rPr>
          <w:lang w:val="ru-RU"/>
        </w:rPr>
        <w:t>iii</w:t>
      </w:r>
      <w:proofErr w:type="spellEnd"/>
      <w:r w:rsidRPr="00912235">
        <w:rPr>
          <w:lang w:val="ru-RU"/>
        </w:rPr>
        <w:t>) к изменяющейся во времени мелкомасштабной функции частоты широкополосного сигнала</w:t>
      </w:r>
      <w:r w:rsidR="00D25E60" w:rsidRPr="00912235">
        <w:rPr>
          <w:lang w:val="ru-RU"/>
        </w:rPr>
        <w:t xml:space="preserve"> H(</w:t>
      </w:r>
      <w:proofErr w:type="spellStart"/>
      <w:r w:rsidR="00D25E60" w:rsidRPr="00912235">
        <w:rPr>
          <w:i/>
          <w:iCs/>
          <w:lang w:val="ru-RU"/>
        </w:rPr>
        <w:t>f</w:t>
      </w:r>
      <w:r w:rsidR="00D25E60" w:rsidRPr="00912235">
        <w:rPr>
          <w:lang w:val="ru-RU"/>
        </w:rPr>
        <w:t>,</w:t>
      </w:r>
      <w:r w:rsidR="00D25E60" w:rsidRPr="00912235">
        <w:rPr>
          <w:i/>
          <w:lang w:val="ru-RU"/>
        </w:rPr>
        <w:t>t</w:t>
      </w:r>
      <w:proofErr w:type="spellEnd"/>
      <w:r w:rsidR="00D25E60" w:rsidRPr="00912235">
        <w:rPr>
          <w:lang w:val="ru-RU"/>
        </w:rPr>
        <w:t>)</w:t>
      </w:r>
      <w:r w:rsidRPr="00912235">
        <w:rPr>
          <w:lang w:val="ru-RU"/>
        </w:rPr>
        <w:t xml:space="preserve">, как показано на рисунке 12, где значение </w:t>
      </w:r>
      <w:r w:rsidRPr="00912235">
        <w:rPr>
          <w:i/>
          <w:lang w:val="ru-RU"/>
        </w:rPr>
        <w:t>K</w:t>
      </w:r>
      <w:r w:rsidRPr="00912235">
        <w:rPr>
          <w:lang w:val="ru-RU"/>
        </w:rPr>
        <w:t xml:space="preserve">-фактора Райса можно оценить по среднему значению величин </w:t>
      </w:r>
      <w:proofErr w:type="spellStart"/>
      <w:r w:rsidRPr="00912235">
        <w:rPr>
          <w:i/>
          <w:lang w:val="ru-RU"/>
        </w:rPr>
        <w:t>K</w:t>
      </w:r>
      <w:r w:rsidRPr="00912235">
        <w:rPr>
          <w:i/>
          <w:vertAlign w:val="subscript"/>
          <w:lang w:val="ru-RU"/>
        </w:rPr>
        <w:t>j</w:t>
      </w:r>
      <w:proofErr w:type="spellEnd"/>
      <w:r w:rsidRPr="00912235">
        <w:rPr>
          <w:lang w:val="ru-RU"/>
        </w:rPr>
        <w:t xml:space="preserve">, оцененных на каждой частоте </w:t>
      </w:r>
      <w:proofErr w:type="spellStart"/>
      <w:r w:rsidRPr="00912235">
        <w:rPr>
          <w:i/>
          <w:lang w:val="ru-RU"/>
        </w:rPr>
        <w:t>f</w:t>
      </w:r>
      <w:r w:rsidRPr="00912235">
        <w:rPr>
          <w:i/>
          <w:vertAlign w:val="subscript"/>
          <w:lang w:val="ru-RU"/>
        </w:rPr>
        <w:t>j</w:t>
      </w:r>
      <w:proofErr w:type="spellEnd"/>
      <w:r w:rsidR="00D25E60" w:rsidRPr="00912235">
        <w:rPr>
          <w:i/>
          <w:vertAlign w:val="subscript"/>
          <w:lang w:val="ru-RU"/>
        </w:rPr>
        <w:t xml:space="preserve"> </w:t>
      </w:r>
      <w:r w:rsidR="00D25E60" w:rsidRPr="00912235">
        <w:rPr>
          <w:szCs w:val="22"/>
          <w:lang w:val="ru-RU"/>
        </w:rPr>
        <w:t xml:space="preserve">или в каждый момент времени </w:t>
      </w:r>
      <w:proofErr w:type="spellStart"/>
      <w:r w:rsidR="00D25E60" w:rsidRPr="00912235">
        <w:rPr>
          <w:i/>
          <w:iCs/>
          <w:szCs w:val="22"/>
          <w:lang w:val="ru-RU"/>
        </w:rPr>
        <w:t>t</w:t>
      </w:r>
      <w:r w:rsidR="00D25E60" w:rsidRPr="00912235">
        <w:rPr>
          <w:i/>
          <w:iCs/>
          <w:szCs w:val="22"/>
          <w:vertAlign w:val="subscript"/>
          <w:lang w:val="ru-RU"/>
        </w:rPr>
        <w:t>i</w:t>
      </w:r>
      <w:proofErr w:type="spellEnd"/>
      <w:r w:rsidR="00D25E60" w:rsidRPr="00912235">
        <w:rPr>
          <w:szCs w:val="22"/>
          <w:lang w:val="ru-RU"/>
        </w:rPr>
        <w:t>,</w:t>
      </w:r>
      <w:r w:rsidRPr="00912235">
        <w:rPr>
          <w:lang w:val="ru-RU"/>
        </w:rPr>
        <w:t xml:space="preserve"> причем значения, при которых </w:t>
      </w:r>
      <w:r w:rsidRPr="00912235">
        <w:rPr>
          <w:i/>
          <w:lang w:val="ru-RU"/>
        </w:rPr>
        <w:t>a</w:t>
      </w:r>
      <w:r w:rsidR="00222DD5">
        <w:rPr>
          <w:lang w:val="en-US"/>
        </w:rPr>
        <w:t> </w:t>
      </w:r>
      <w:r w:rsidRPr="00912235">
        <w:rPr>
          <w:lang w:val="ru-RU"/>
        </w:rPr>
        <w:t>–</w:t>
      </w:r>
      <w:r w:rsidR="00222DD5">
        <w:rPr>
          <w:lang w:val="en-US"/>
        </w:rPr>
        <w:t> </w:t>
      </w:r>
      <w:r w:rsidRPr="00912235">
        <w:rPr>
          <w:lang w:val="ru-RU"/>
        </w:rPr>
        <w:t>мнимое, отбрасываются из оценки среднего значения</w:t>
      </w:r>
      <w:r w:rsidR="006E0483" w:rsidRPr="00912235">
        <w:rPr>
          <w:lang w:val="ru-RU"/>
        </w:rPr>
        <w:t>:</w:t>
      </w:r>
    </w:p>
    <w:p w14:paraId="6F72DFED" w14:textId="3CE256AE" w:rsidR="00C67C32" w:rsidRPr="00912235" w:rsidRDefault="00C67C32" w:rsidP="00C67C32">
      <w:pPr>
        <w:pStyle w:val="Equation"/>
        <w:rPr>
          <w:lang w:val="ru-RU"/>
        </w:rPr>
      </w:pPr>
      <w:r w:rsidRPr="00912235">
        <w:rPr>
          <w:lang w:val="ru-RU"/>
        </w:rPr>
        <w:lastRenderedPageBreak/>
        <w:tab/>
      </w:r>
      <w:r w:rsidRPr="00912235">
        <w:rPr>
          <w:lang w:val="ru-RU"/>
        </w:rPr>
        <w:tab/>
      </w:r>
      <m:oMath>
        <m:r>
          <w:rPr>
            <w:rFonts w:ascii="Cambria Math" w:hAnsi="Cambria Math"/>
            <w:lang w:val="ru-RU"/>
          </w:rPr>
          <m:t>a=</m:t>
        </m:r>
        <m:rad>
          <m:radPr>
            <m:ctrlPr>
              <w:rPr>
                <w:rFonts w:ascii="Cambria Math" w:hAnsi="Cambria Math"/>
                <w:i/>
                <w:lang w:val="ru-RU"/>
              </w:rPr>
            </m:ctrlPr>
          </m:radPr>
          <m:deg>
            <m:r>
              <w:rPr>
                <w:rFonts w:ascii="Cambria Math" w:hAnsi="Cambria Math"/>
                <w:lang w:val="ru-RU"/>
              </w:rPr>
              <m:t>4</m:t>
            </m:r>
          </m:deg>
          <m:e>
            <m:r>
              <w:rPr>
                <w:rFonts w:ascii="Cambria Math" w:hAnsi="Cambria Math"/>
                <w:lang w:val="ru-RU"/>
              </w:rPr>
              <m:t>2</m:t>
            </m:r>
            <m:sSubSup>
              <m:sSubSupPr>
                <m:ctrlPr>
                  <w:rPr>
                    <w:rFonts w:ascii="Cambria Math" w:hAnsi="Cambria Math"/>
                    <w:i/>
                    <w:lang w:val="ru-RU"/>
                  </w:rPr>
                </m:ctrlPr>
              </m:sSubSupPr>
              <m:e>
                <m:r>
                  <w:rPr>
                    <w:rFonts w:ascii="Cambria Math" w:hAnsi="Cambria Math"/>
                    <w:lang w:val="ru-RU"/>
                  </w:rPr>
                  <m:t>m</m:t>
                </m:r>
              </m:e>
              <m:sub>
                <m:r>
                  <w:rPr>
                    <w:rFonts w:ascii="Cambria Math" w:hAnsi="Cambria Math"/>
                    <w:lang w:val="ru-RU"/>
                  </w:rPr>
                  <m:t>2</m:t>
                </m:r>
              </m:sub>
              <m:sup>
                <m:r>
                  <w:rPr>
                    <w:rFonts w:ascii="Cambria Math" w:hAnsi="Cambria Math"/>
                    <w:lang w:val="ru-RU"/>
                  </w:rPr>
                  <m:t>2</m:t>
                </m:r>
              </m:sup>
            </m:sSubSup>
            <m:r>
              <w:rPr>
                <w:rFonts w:ascii="Cambria Math" w:hAnsi="Cambria Math"/>
                <w:lang w:val="ru-RU"/>
              </w:rPr>
              <m:t>-</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4</m:t>
                </m:r>
              </m:sub>
            </m:sSub>
          </m:e>
        </m:rad>
      </m:oMath>
      <w:r w:rsidRPr="00912235">
        <w:rPr>
          <w:lang w:val="ru-RU"/>
        </w:rPr>
        <w:t xml:space="preserve"> </w:t>
      </w:r>
      <w:r w:rsidR="006E0483" w:rsidRPr="00912235">
        <w:rPr>
          <w:lang w:val="ru-RU"/>
        </w:rPr>
        <w:t>и</w:t>
      </w:r>
      <w:r w:rsidRPr="00912235">
        <w:rPr>
          <w:lang w:val="ru-RU"/>
        </w:rPr>
        <w:t xml:space="preserve"> </w:t>
      </w:r>
      <m:oMath>
        <m:sSup>
          <m:sSupPr>
            <m:ctrlPr>
              <w:rPr>
                <w:rFonts w:ascii="Cambria Math" w:hAnsi="Cambria Math"/>
                <w:lang w:val="ru-RU"/>
              </w:rPr>
            </m:ctrlPr>
          </m:sSupPr>
          <m:e>
            <m:r>
              <m:rPr>
                <m:sty m:val="p"/>
              </m:rPr>
              <w:rPr>
                <w:rFonts w:ascii="Cambria Math" w:hAnsi="Cambria Math"/>
                <w:lang w:val="ru-RU"/>
              </w:rPr>
              <m:t>σ</m:t>
            </m:r>
          </m:e>
          <m:sup>
            <m:r>
              <m:rPr>
                <m:sty m:val="p"/>
              </m:rPr>
              <w:rPr>
                <w:rFonts w:ascii="Cambria Math" w:hAnsi="Cambria Math"/>
                <w:lang w:val="ru-RU"/>
              </w:rPr>
              <m:t>2</m:t>
            </m:r>
          </m:sup>
        </m:sSup>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2</m:t>
            </m:r>
          </m:den>
        </m:f>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2</m:t>
                </m:r>
              </m:sub>
            </m:sSub>
            <m:r>
              <w:rPr>
                <w:rFonts w:ascii="Cambria Math" w:hAnsi="Cambria Math"/>
                <w:lang w:val="ru-RU"/>
              </w:rPr>
              <m:t>-</m:t>
            </m:r>
            <m:sSup>
              <m:sSupPr>
                <m:ctrlPr>
                  <w:rPr>
                    <w:rFonts w:ascii="Cambria Math" w:hAnsi="Cambria Math"/>
                    <w:i/>
                    <w:lang w:val="ru-RU"/>
                  </w:rPr>
                </m:ctrlPr>
              </m:sSupPr>
              <m:e>
                <m:r>
                  <w:rPr>
                    <w:rFonts w:ascii="Cambria Math" w:hAnsi="Cambria Math"/>
                    <w:lang w:val="ru-RU"/>
                  </w:rPr>
                  <m:t>a</m:t>
                </m:r>
              </m:e>
              <m:sup>
                <m:r>
                  <w:rPr>
                    <w:rFonts w:ascii="Cambria Math" w:hAnsi="Cambria Math"/>
                    <w:lang w:val="ru-RU"/>
                  </w:rPr>
                  <m:t>2</m:t>
                </m:r>
              </m:sup>
            </m:sSup>
          </m:e>
        </m:d>
      </m:oMath>
      <w:r w:rsidR="00B74D4F" w:rsidRPr="00912235">
        <w:rPr>
          <w:lang w:val="ru-RU"/>
        </w:rPr>
        <w:t>,</w:t>
      </w:r>
      <w:r w:rsidRPr="00912235">
        <w:rPr>
          <w:lang w:val="ru-RU"/>
        </w:rPr>
        <w:tab/>
        <w:t>(</w:t>
      </w:r>
      <w:r w:rsidR="00A5603F" w:rsidRPr="00912235">
        <w:rPr>
          <w:lang w:val="ru-RU"/>
        </w:rPr>
        <w:t>40</w:t>
      </w:r>
      <w:r w:rsidRPr="00912235">
        <w:rPr>
          <w:lang w:val="ru-RU"/>
        </w:rPr>
        <w:t>)</w:t>
      </w:r>
    </w:p>
    <w:p w14:paraId="25056835" w14:textId="060621EE" w:rsidR="00C67C32" w:rsidRPr="00912235" w:rsidRDefault="00B74D4F" w:rsidP="00C67C32">
      <w:pPr>
        <w:rPr>
          <w:lang w:val="ru-RU"/>
        </w:rPr>
      </w:pPr>
      <w:r w:rsidRPr="00912235">
        <w:rPr>
          <w:lang w:val="ru-RU"/>
        </w:rPr>
        <w:t xml:space="preserve">где </w:t>
      </w:r>
      <m:oMath>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2</m:t>
            </m:r>
          </m:sub>
        </m:sSub>
      </m:oMath>
      <w:r w:rsidRPr="00912235">
        <w:rPr>
          <w:lang w:val="ru-RU"/>
        </w:rPr>
        <w:t xml:space="preserve"> и </w:t>
      </w:r>
      <m:oMath>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4</m:t>
            </m:r>
          </m:sub>
        </m:sSub>
      </m:oMath>
      <w:r w:rsidRPr="00912235">
        <w:rPr>
          <w:lang w:val="ru-RU"/>
        </w:rPr>
        <w:t xml:space="preserve"> – моменты второго и четвертого порядка, оцененные по функции плотности вероятности данных </w:t>
      </w:r>
      <w:r w:rsidRPr="00912235">
        <w:rPr>
          <w:i/>
          <w:lang w:val="ru-RU"/>
        </w:rPr>
        <w:t>f</w:t>
      </w:r>
      <w:r w:rsidRPr="00912235">
        <w:rPr>
          <w:lang w:val="ru-RU"/>
        </w:rPr>
        <w:t>(</w:t>
      </w:r>
      <w:r w:rsidRPr="00912235">
        <w:rPr>
          <w:i/>
          <w:lang w:val="ru-RU"/>
        </w:rPr>
        <w:t>x</w:t>
      </w:r>
      <w:r w:rsidRPr="00912235">
        <w:rPr>
          <w:lang w:val="ru-RU"/>
        </w:rPr>
        <w:t>), согласно уравнению</w:t>
      </w:r>
      <w:r w:rsidR="00DB37A8" w:rsidRPr="00912235">
        <w:rPr>
          <w:lang w:val="ru-RU"/>
        </w:rPr>
        <w:t>:</w:t>
      </w:r>
    </w:p>
    <w:p w14:paraId="5B7B7C50" w14:textId="2C90DE2D" w:rsidR="00C67C32" w:rsidRPr="00912235" w:rsidRDefault="00C67C32" w:rsidP="00C67C32">
      <w:pPr>
        <w:pStyle w:val="Equation"/>
        <w:rPr>
          <w:szCs w:val="22"/>
          <w:lang w:val="ru-RU"/>
        </w:rPr>
      </w:pPr>
      <w:r w:rsidRPr="00912235">
        <w:rPr>
          <w:szCs w:val="22"/>
          <w:lang w:val="ru-RU"/>
        </w:rPr>
        <w:tab/>
      </w:r>
      <w:r w:rsidRPr="00912235">
        <w:rPr>
          <w:szCs w:val="22"/>
          <w:lang w:val="ru-RU"/>
        </w:rPr>
        <w:tab/>
      </w:r>
      <m:oMath>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n</m:t>
            </m:r>
          </m:sub>
        </m:sSub>
        <m:r>
          <m:rPr>
            <m:sty m:val="p"/>
          </m:rPr>
          <w:rPr>
            <w:rFonts w:ascii="Cambria Math" w:hAnsi="Cambria Math"/>
            <w:szCs w:val="22"/>
            <w:lang w:val="ru-RU"/>
          </w:rPr>
          <m:t>=</m:t>
        </m:r>
        <m:nary>
          <m:naryPr>
            <m:limLoc m:val="subSup"/>
            <m:ctrlPr>
              <w:rPr>
                <w:rFonts w:ascii="Cambria Math" w:hAnsi="Cambria Math"/>
                <w:szCs w:val="22"/>
                <w:lang w:val="ru-RU"/>
              </w:rPr>
            </m:ctrlPr>
          </m:naryPr>
          <m:sub>
            <m:r>
              <m:rPr>
                <m:sty m:val="p"/>
              </m:rPr>
              <w:rPr>
                <w:rFonts w:ascii="Cambria Math" w:hAnsi="Cambria Math"/>
                <w:szCs w:val="22"/>
                <w:lang w:val="ru-RU"/>
              </w:rPr>
              <m:t>-∞</m:t>
            </m:r>
          </m:sub>
          <m:sup>
            <m:r>
              <m:rPr>
                <m:sty m:val="p"/>
              </m:rPr>
              <w:rPr>
                <w:rFonts w:ascii="Cambria Math" w:hAnsi="Cambria Math"/>
                <w:szCs w:val="22"/>
                <w:lang w:val="ru-RU"/>
              </w:rPr>
              <m:t>∞</m:t>
            </m:r>
          </m:sup>
          <m:e>
            <m:sSup>
              <m:sSupPr>
                <m:ctrlPr>
                  <w:rPr>
                    <w:rFonts w:ascii="Cambria Math" w:hAnsi="Cambria Math"/>
                    <w:szCs w:val="22"/>
                    <w:lang w:val="ru-RU"/>
                  </w:rPr>
                </m:ctrlPr>
              </m:sSupPr>
              <m:e>
                <m:r>
                  <w:rPr>
                    <w:rFonts w:ascii="Cambria Math" w:hAnsi="Cambria Math"/>
                    <w:szCs w:val="22"/>
                    <w:lang w:val="ru-RU"/>
                  </w:rPr>
                  <m:t>x</m:t>
                </m:r>
              </m:e>
              <m:sup>
                <m:r>
                  <w:rPr>
                    <w:rFonts w:ascii="Cambria Math" w:hAnsi="Cambria Math"/>
                    <w:szCs w:val="22"/>
                    <w:lang w:val="ru-RU"/>
                  </w:rPr>
                  <m:t>n</m:t>
                </m:r>
              </m:sup>
            </m:sSup>
            <w:bookmarkStart w:id="16" w:name="_Hlk45805164"/>
            <m:r>
              <w:rPr>
                <w:rFonts w:ascii="Cambria Math" w:hAnsi="Cambria Math"/>
                <w:szCs w:val="22"/>
                <w:lang w:val="ru-RU"/>
              </w:rPr>
              <m:t>f</m:t>
            </m:r>
            <m:d>
              <m:dPr>
                <m:ctrlPr>
                  <w:rPr>
                    <w:rFonts w:ascii="Cambria Math" w:hAnsi="Cambria Math"/>
                    <w:szCs w:val="22"/>
                    <w:lang w:val="ru-RU"/>
                  </w:rPr>
                </m:ctrlPr>
              </m:dPr>
              <m:e>
                <m:r>
                  <w:rPr>
                    <w:rFonts w:ascii="Cambria Math" w:hAnsi="Cambria Math"/>
                    <w:szCs w:val="22"/>
                    <w:lang w:val="ru-RU"/>
                  </w:rPr>
                  <m:t>x</m:t>
                </m:r>
              </m:e>
            </m:d>
            <w:bookmarkEnd w:id="16"/>
            <m:r>
              <w:rPr>
                <w:rFonts w:ascii="Cambria Math" w:hAnsi="Cambria Math"/>
                <w:szCs w:val="22"/>
                <w:lang w:val="ru-RU"/>
              </w:rPr>
              <m:t>dx</m:t>
            </m:r>
          </m:e>
        </m:nary>
      </m:oMath>
      <w:r w:rsidR="00B74D4F" w:rsidRPr="00912235">
        <w:rPr>
          <w:szCs w:val="22"/>
          <w:lang w:val="ru-RU"/>
        </w:rPr>
        <w:t>.</w:t>
      </w:r>
    </w:p>
    <w:bookmarkEnd w:id="15"/>
    <w:p w14:paraId="28BE03F5" w14:textId="6738032D" w:rsidR="00C67C32" w:rsidRPr="00912235" w:rsidRDefault="00B74D4F" w:rsidP="00B74D4F">
      <w:pPr>
        <w:pStyle w:val="Reasons"/>
        <w:jc w:val="both"/>
        <w:rPr>
          <w:lang w:val="ru-RU"/>
        </w:rPr>
      </w:pPr>
      <w:r w:rsidRPr="00912235">
        <w:rPr>
          <w:lang w:val="ru-RU"/>
        </w:rPr>
        <w:t xml:space="preserve">Когда </w:t>
      </w:r>
      <w:r w:rsidRPr="00BC1E00">
        <w:rPr>
          <w:i/>
          <w:iCs/>
          <w:lang w:val="ru-RU"/>
        </w:rPr>
        <w:t>K</w:t>
      </w:r>
      <w:r w:rsidRPr="00912235">
        <w:rPr>
          <w:i/>
          <w:vertAlign w:val="subscript"/>
          <w:lang w:val="ru-RU"/>
        </w:rPr>
        <w:t>j</w:t>
      </w:r>
      <w:r w:rsidRPr="00912235">
        <w:rPr>
          <w:lang w:val="ru-RU"/>
        </w:rPr>
        <w:t xml:space="preserve"> = 0, результирующее распределение является рэлеевским, а </w:t>
      </w:r>
      <w:proofErr w:type="gramStart"/>
      <w:r w:rsidRPr="00912235">
        <w:rPr>
          <w:lang w:val="ru-RU"/>
        </w:rPr>
        <w:t>когда</w:t>
      </w:r>
      <w:proofErr w:type="gramEnd"/>
      <w:r w:rsidRPr="00912235">
        <w:rPr>
          <w:lang w:val="ru-RU"/>
        </w:rPr>
        <w:t xml:space="preserve"> </w:t>
      </w:r>
      <w:r w:rsidRPr="00912235">
        <w:rPr>
          <w:i/>
          <w:lang w:val="ru-RU"/>
        </w:rPr>
        <w:t>а</w:t>
      </w:r>
      <w:r w:rsidRPr="00912235">
        <w:rPr>
          <w:lang w:val="ru-RU"/>
        </w:rPr>
        <w:t xml:space="preserve"> – мнимое, замирание компонента многолучевости не следует райсовскому распределению.</w:t>
      </w:r>
    </w:p>
    <w:p w14:paraId="79D9EFAE" w14:textId="77777777" w:rsidR="00DB37A8" w:rsidRPr="00912235" w:rsidRDefault="00DB37A8" w:rsidP="00DB37A8">
      <w:pPr>
        <w:spacing w:before="720"/>
        <w:jc w:val="center"/>
        <w:rPr>
          <w:lang w:val="ru-RU"/>
        </w:rPr>
      </w:pPr>
      <w:r w:rsidRPr="00912235">
        <w:rPr>
          <w:lang w:val="ru-RU"/>
        </w:rPr>
        <w:t>______________</w:t>
      </w:r>
    </w:p>
    <w:sectPr w:rsidR="00DB37A8" w:rsidRPr="00912235" w:rsidSect="00A87038">
      <w:headerReference w:type="even" r:id="rId192"/>
      <w:headerReference w:type="default" r:id="rId19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474F6" w14:textId="77777777" w:rsidR="00E965D5" w:rsidRDefault="00E965D5">
      <w:r>
        <w:separator/>
      </w:r>
    </w:p>
  </w:endnote>
  <w:endnote w:type="continuationSeparator" w:id="0">
    <w:p w14:paraId="709E212F" w14:textId="77777777" w:rsidR="00E965D5" w:rsidRDefault="00E96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C89A" w14:textId="77777777" w:rsidR="00105CEF" w:rsidRDefault="00105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D049" w14:textId="77777777" w:rsidR="00105CEF" w:rsidRDefault="00105C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BD5E" w14:textId="77777777" w:rsidR="00105CEF" w:rsidRDefault="00105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FF68D" w14:textId="77777777" w:rsidR="00E965D5" w:rsidRDefault="00E965D5">
      <w:r>
        <w:separator/>
      </w:r>
    </w:p>
  </w:footnote>
  <w:footnote w:type="continuationSeparator" w:id="0">
    <w:p w14:paraId="30B86C7D" w14:textId="77777777" w:rsidR="00E965D5" w:rsidRDefault="00E965D5">
      <w:r>
        <w:continuationSeparator/>
      </w:r>
    </w:p>
  </w:footnote>
  <w:footnote w:id="1">
    <w:p w14:paraId="42C38B11" w14:textId="2606C73B" w:rsidR="00081800" w:rsidRPr="00862512" w:rsidRDefault="00081800" w:rsidP="00081800">
      <w:pPr>
        <w:pStyle w:val="FootnoteText"/>
        <w:rPr>
          <w:lang w:val="en-US"/>
          <w:rPrChange w:id="3" w:author="Gomez, Yoanni" w:date="2025-06-19T11:56:00Z">
            <w:rPr/>
          </w:rPrChange>
        </w:rPr>
      </w:pPr>
      <w:r w:rsidRPr="00862512">
        <w:rPr>
          <w:rStyle w:val="FootnoteReference"/>
        </w:rPr>
        <w:sym w:font="Symbol" w:char="F02A"/>
      </w:r>
      <w:r w:rsidRPr="00F4257B">
        <w:rPr>
          <w:lang w:val="ru-RU"/>
          <w:rPrChange w:id="4" w:author="Gomez, Yoanni" w:date="2025-06-19T11:56:00Z">
            <w:rPr/>
          </w:rPrChange>
        </w:rPr>
        <w:t xml:space="preserve"> </w:t>
      </w:r>
      <w:r w:rsidRPr="00F4257B">
        <w:rPr>
          <w:lang w:val="ru-RU"/>
        </w:rPr>
        <w:tab/>
        <w:t>В 202</w:t>
      </w:r>
      <w:r>
        <w:rPr>
          <w:lang w:val="ru-RU"/>
        </w:rPr>
        <w:t>5</w:t>
      </w:r>
      <w:r w:rsidRPr="00F4257B">
        <w:rPr>
          <w:lang w:val="ru-RU"/>
        </w:rPr>
        <w:t xml:space="preserve"> году 3-я Исследовательская комиссия по радиосвязи внесла поправки редакционного характера в настоящую </w:t>
      </w:r>
      <w:r w:rsidRPr="00081800">
        <w:rPr>
          <w:lang w:val="en-US"/>
        </w:rPr>
        <w:t>Рекомендацию в соответствии с Резолюцией МСЭ-R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4411" w14:textId="77777777" w:rsidR="00FD540E" w:rsidRDefault="00FD540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866F4" w14:textId="77777777" w:rsidR="00FD540E" w:rsidRDefault="00FD540E" w:rsidP="00B800E6">
    <w:pPr>
      <w:pStyle w:val="Header"/>
      <w:ind w:right="360" w:firstLine="360"/>
      <w:jc w:val="left"/>
    </w:pPr>
    <w:r>
      <w:rPr>
        <w:noProof/>
        <w:lang w:val="ru-RU" w:eastAsia="ru-RU"/>
      </w:rPr>
      <w:drawing>
        <wp:anchor distT="0" distB="0" distL="114300" distR="114300" simplePos="0" relativeHeight="251659264" behindDoc="1" locked="0" layoutInCell="1" allowOverlap="1" wp14:anchorId="6E150E44" wp14:editId="38D137EC">
          <wp:simplePos x="0" y="0"/>
          <wp:positionH relativeFrom="column">
            <wp:posOffset>-683895</wp:posOffset>
          </wp:positionH>
          <wp:positionV relativeFrom="paragraph">
            <wp:posOffset>-395605</wp:posOffset>
          </wp:positionV>
          <wp:extent cx="7586345" cy="10732770"/>
          <wp:effectExtent l="19050" t="0" r="0" b="0"/>
          <wp:wrapNone/>
          <wp:docPr id="19"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08E64" w14:textId="77777777" w:rsidR="00105CEF" w:rsidRDefault="0010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5D1D" w14:textId="0E860BC7" w:rsidR="00FD540E" w:rsidRPr="003747B4" w:rsidRDefault="00FD540E" w:rsidP="00A87038">
    <w:pPr>
      <w:tabs>
        <w:tab w:val="clear" w:pos="794"/>
        <w:tab w:val="clear" w:pos="1191"/>
        <w:tab w:val="clear" w:pos="1588"/>
        <w:tab w:val="clear" w:pos="1985"/>
        <w:tab w:val="center" w:pos="4848"/>
        <w:tab w:val="center" w:pos="9696"/>
      </w:tabs>
      <w:jc w:val="left"/>
      <w:rPr>
        <w:b/>
      </w:rPr>
    </w:pPr>
    <w:r w:rsidRPr="003747B4">
      <w:rPr>
        <w:rStyle w:val="PageNumber"/>
        <w:b/>
        <w:bCs/>
      </w:rPr>
      <w:fldChar w:fldCharType="begin"/>
    </w:r>
    <w:r w:rsidRPr="003747B4">
      <w:rPr>
        <w:rStyle w:val="PageNumber"/>
        <w:b/>
        <w:bCs/>
      </w:rPr>
      <w:instrText xml:space="preserve"> PAGE </w:instrText>
    </w:r>
    <w:r w:rsidRPr="003747B4">
      <w:rPr>
        <w:rStyle w:val="PageNumber"/>
        <w:b/>
        <w:bCs/>
      </w:rPr>
      <w:fldChar w:fldCharType="separate"/>
    </w:r>
    <w:r w:rsidR="000B2DCA">
      <w:rPr>
        <w:rStyle w:val="PageNumber"/>
        <w:b/>
        <w:bCs/>
        <w:noProof/>
      </w:rPr>
      <w:t>ii</w:t>
    </w:r>
    <w:r w:rsidRPr="003747B4">
      <w:rPr>
        <w:rStyle w:val="PageNumber"/>
        <w:b/>
        <w:bCs/>
      </w:rPr>
      <w:fldChar w:fldCharType="end"/>
    </w:r>
    <w:r w:rsidRPr="003747B4">
      <w:rPr>
        <w:b/>
      </w:rPr>
      <w:tab/>
    </w:r>
    <w:r w:rsidRPr="003747B4">
      <w:rPr>
        <w:b/>
        <w:lang w:val="ru-RU"/>
      </w:rPr>
      <w:t>Рек</w:t>
    </w:r>
    <w:r w:rsidRPr="00532266">
      <w:rPr>
        <w:b/>
        <w:lang w:val="ru-RU"/>
      </w:rPr>
      <w:t xml:space="preserve">.  </w:t>
    </w:r>
    <w:r w:rsidR="00105CEF">
      <w:rPr>
        <w:b/>
        <w:bCs/>
      </w:rPr>
      <w:fldChar w:fldCharType="begin"/>
    </w:r>
    <w:r w:rsidR="00105CEF" w:rsidRPr="00FC42AF">
      <w:rPr>
        <w:b/>
        <w:bCs/>
      </w:rPr>
      <w:instrText>styleref href</w:instrText>
    </w:r>
    <w:r w:rsidR="00105CEF">
      <w:rPr>
        <w:b/>
        <w:bCs/>
      </w:rPr>
      <w:fldChar w:fldCharType="separate"/>
    </w:r>
    <w:r w:rsidR="005C1E1F">
      <w:rPr>
        <w:b/>
        <w:bCs/>
        <w:noProof/>
      </w:rPr>
      <w:t>МСЭ-R  P.1407-8</w:t>
    </w:r>
    <w:r w:rsidR="00105CEF">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94AAA" w14:textId="43D5BED5" w:rsidR="00FD540E" w:rsidRDefault="00FD540E">
    <w:r>
      <w:tab/>
    </w:r>
    <w:fldSimple w:instr=" DOCPROPERTY &quot;Header&quot; \* MERGEFORMAT ">
      <w:r w:rsidR="00CD2989" w:rsidRPr="00CD298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D2989">
      <w:rPr>
        <w:b/>
        <w:bCs/>
        <w:noProof/>
      </w:rPr>
      <w:t>МСЭ-R  P.1407-8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E953" w14:textId="29599F1F" w:rsidR="00FD540E" w:rsidRPr="003747B4" w:rsidRDefault="00FD540E" w:rsidP="00A87038">
    <w:pPr>
      <w:tabs>
        <w:tab w:val="clear" w:pos="794"/>
        <w:tab w:val="clear" w:pos="1191"/>
        <w:tab w:val="clear" w:pos="1588"/>
        <w:tab w:val="clear" w:pos="1985"/>
        <w:tab w:val="center" w:pos="4848"/>
        <w:tab w:val="center" w:pos="9696"/>
      </w:tabs>
      <w:jc w:val="left"/>
      <w:rPr>
        <w:lang w:val="en-US"/>
      </w:rPr>
    </w:pPr>
    <w:r w:rsidRPr="003747B4">
      <w:rPr>
        <w:rStyle w:val="PageNumber"/>
        <w:b/>
        <w:bCs/>
      </w:rPr>
      <w:fldChar w:fldCharType="begin"/>
    </w:r>
    <w:r w:rsidRPr="003747B4">
      <w:rPr>
        <w:rStyle w:val="PageNumber"/>
        <w:b/>
        <w:bCs/>
        <w:lang w:val="en-US"/>
      </w:rPr>
      <w:instrText xml:space="preserve"> PAGE </w:instrText>
    </w:r>
    <w:r w:rsidRPr="003747B4">
      <w:rPr>
        <w:rStyle w:val="PageNumber"/>
        <w:b/>
        <w:bCs/>
      </w:rPr>
      <w:fldChar w:fldCharType="separate"/>
    </w:r>
    <w:r w:rsidR="00760C6A">
      <w:rPr>
        <w:rStyle w:val="PageNumber"/>
        <w:b/>
        <w:bCs/>
        <w:noProof/>
        <w:lang w:val="en-US"/>
      </w:rPr>
      <w:t>32</w:t>
    </w:r>
    <w:r w:rsidRPr="003747B4">
      <w:rPr>
        <w:rStyle w:val="PageNumber"/>
        <w:b/>
        <w:bCs/>
      </w:rPr>
      <w:fldChar w:fldCharType="end"/>
    </w:r>
    <w:r w:rsidRPr="003747B4">
      <w:rPr>
        <w:lang w:val="en-US"/>
      </w:rPr>
      <w:tab/>
    </w:r>
    <w:r w:rsidRPr="003747B4">
      <w:rPr>
        <w:b/>
        <w:lang w:val="ru-RU"/>
      </w:rPr>
      <w:t>Рек</w:t>
    </w:r>
    <w:r w:rsidRPr="003747B4">
      <w:rPr>
        <w:b/>
        <w:lang w:val="en-US"/>
      </w:rPr>
      <w:t xml:space="preserve">.  </w:t>
    </w:r>
    <w:r w:rsidR="003F72FC">
      <w:rPr>
        <w:b/>
        <w:bCs/>
      </w:rPr>
      <w:fldChar w:fldCharType="begin"/>
    </w:r>
    <w:r w:rsidR="003F72FC" w:rsidRPr="00FC42AF">
      <w:rPr>
        <w:b/>
        <w:bCs/>
      </w:rPr>
      <w:instrText>styleref href</w:instrText>
    </w:r>
    <w:r w:rsidR="003F72FC">
      <w:rPr>
        <w:b/>
        <w:bCs/>
      </w:rPr>
      <w:fldChar w:fldCharType="separate"/>
    </w:r>
    <w:r w:rsidR="005C1E1F">
      <w:rPr>
        <w:b/>
        <w:bCs/>
        <w:noProof/>
      </w:rPr>
      <w:t>МСЭ-R  P.1407-8</w:t>
    </w:r>
    <w:r w:rsidR="003F72FC">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5CD06" w14:textId="47B12309" w:rsidR="00FD540E" w:rsidRPr="003747B4" w:rsidRDefault="00FD540E" w:rsidP="00A87038">
    <w:pPr>
      <w:tabs>
        <w:tab w:val="clear" w:pos="794"/>
        <w:tab w:val="clear" w:pos="1191"/>
        <w:tab w:val="clear" w:pos="1588"/>
        <w:tab w:val="clear" w:pos="1985"/>
        <w:tab w:val="center" w:pos="4848"/>
        <w:tab w:val="center" w:pos="9696"/>
      </w:tabs>
    </w:pPr>
    <w:r w:rsidRPr="003747B4">
      <w:tab/>
    </w:r>
    <w:r w:rsidRPr="003747B4">
      <w:rPr>
        <w:b/>
        <w:lang w:val="ru-RU"/>
      </w:rPr>
      <w:t>Рек</w:t>
    </w:r>
    <w:r w:rsidRPr="003747B4">
      <w:rPr>
        <w:b/>
        <w:lang w:val="en-US"/>
      </w:rPr>
      <w:t xml:space="preserve">.  </w:t>
    </w:r>
    <w:r w:rsidR="003F72FC">
      <w:rPr>
        <w:b/>
        <w:bCs/>
      </w:rPr>
      <w:fldChar w:fldCharType="begin"/>
    </w:r>
    <w:r w:rsidR="003F72FC" w:rsidRPr="00FC42AF">
      <w:rPr>
        <w:b/>
        <w:bCs/>
      </w:rPr>
      <w:instrText>styleref href</w:instrText>
    </w:r>
    <w:r w:rsidR="003F72FC">
      <w:rPr>
        <w:b/>
        <w:bCs/>
      </w:rPr>
      <w:fldChar w:fldCharType="separate"/>
    </w:r>
    <w:r w:rsidR="005C1E1F">
      <w:rPr>
        <w:b/>
        <w:bCs/>
        <w:noProof/>
      </w:rPr>
      <w:t>МСЭ-R  P.1407-8</w:t>
    </w:r>
    <w:r w:rsidR="003F72FC">
      <w:rPr>
        <w:b/>
        <w:bCs/>
      </w:rPr>
      <w:fldChar w:fldCharType="end"/>
    </w:r>
    <w:r w:rsidRPr="003747B4">
      <w:tab/>
    </w:r>
    <w:r w:rsidRPr="003747B4">
      <w:rPr>
        <w:rStyle w:val="PageNumber"/>
        <w:b/>
        <w:bCs/>
      </w:rPr>
      <w:fldChar w:fldCharType="begin"/>
    </w:r>
    <w:r w:rsidRPr="003747B4">
      <w:rPr>
        <w:rStyle w:val="PageNumber"/>
        <w:b/>
        <w:bCs/>
      </w:rPr>
      <w:instrText xml:space="preserve"> PAGE </w:instrText>
    </w:r>
    <w:r w:rsidRPr="003747B4">
      <w:rPr>
        <w:rStyle w:val="PageNumber"/>
        <w:b/>
        <w:bCs/>
      </w:rPr>
      <w:fldChar w:fldCharType="separate"/>
    </w:r>
    <w:r w:rsidR="00760C6A">
      <w:rPr>
        <w:rStyle w:val="PageNumber"/>
        <w:b/>
        <w:bCs/>
        <w:noProof/>
      </w:rPr>
      <w:t>31</w:t>
    </w:r>
    <w:r w:rsidRPr="003747B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4EA9BA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247B6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03448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C5631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B49C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B84DD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E6070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6FF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1245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64029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8BAB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DE7F1E"/>
    <w:multiLevelType w:val="multilevel"/>
    <w:tmpl w:val="E154DA78"/>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7FB49C2"/>
    <w:multiLevelType w:val="hybridMultilevel"/>
    <w:tmpl w:val="954C12EE"/>
    <w:lvl w:ilvl="0" w:tplc="9428662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55859"/>
    <w:multiLevelType w:val="hybridMultilevel"/>
    <w:tmpl w:val="6CA6BACE"/>
    <w:lvl w:ilvl="0" w:tplc="C4E406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BB2083"/>
    <w:multiLevelType w:val="hybridMultilevel"/>
    <w:tmpl w:val="0C42A15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5F6A4247"/>
    <w:multiLevelType w:val="hybridMultilevel"/>
    <w:tmpl w:val="DBAE50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8B64AEA"/>
    <w:multiLevelType w:val="hybridMultilevel"/>
    <w:tmpl w:val="37EC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09B4999"/>
    <w:multiLevelType w:val="hybridMultilevel"/>
    <w:tmpl w:val="C6C055CC"/>
    <w:lvl w:ilvl="0" w:tplc="CB0E8E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1E82A08"/>
    <w:multiLevelType w:val="hybridMultilevel"/>
    <w:tmpl w:val="EE56DAE0"/>
    <w:lvl w:ilvl="0" w:tplc="D3C4BA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04501397">
    <w:abstractNumId w:val="11"/>
  </w:num>
  <w:num w:numId="2" w16cid:durableId="2069259117">
    <w:abstractNumId w:val="12"/>
  </w:num>
  <w:num w:numId="3" w16cid:durableId="936983124">
    <w:abstractNumId w:val="16"/>
  </w:num>
  <w:num w:numId="4" w16cid:durableId="138615337">
    <w:abstractNumId w:val="15"/>
  </w:num>
  <w:num w:numId="5" w16cid:durableId="834535811">
    <w:abstractNumId w:val="17"/>
  </w:num>
  <w:num w:numId="6" w16cid:durableId="570504026">
    <w:abstractNumId w:val="0"/>
  </w:num>
  <w:num w:numId="7" w16cid:durableId="412899714">
    <w:abstractNumId w:val="10"/>
  </w:num>
  <w:num w:numId="8" w16cid:durableId="1293749227">
    <w:abstractNumId w:val="8"/>
  </w:num>
  <w:num w:numId="9" w16cid:durableId="1754929175">
    <w:abstractNumId w:val="7"/>
  </w:num>
  <w:num w:numId="10" w16cid:durableId="2103211291">
    <w:abstractNumId w:val="6"/>
  </w:num>
  <w:num w:numId="11" w16cid:durableId="1907375893">
    <w:abstractNumId w:val="5"/>
  </w:num>
  <w:num w:numId="12" w16cid:durableId="1550647413">
    <w:abstractNumId w:val="9"/>
  </w:num>
  <w:num w:numId="13" w16cid:durableId="1086725679">
    <w:abstractNumId w:val="4"/>
  </w:num>
  <w:num w:numId="14" w16cid:durableId="1736733871">
    <w:abstractNumId w:val="3"/>
  </w:num>
  <w:num w:numId="15" w16cid:durableId="1177766658">
    <w:abstractNumId w:val="2"/>
  </w:num>
  <w:num w:numId="16" w16cid:durableId="732462052">
    <w:abstractNumId w:val="1"/>
  </w:num>
  <w:num w:numId="17" w16cid:durableId="352078520">
    <w:abstractNumId w:val="14"/>
  </w:num>
  <w:num w:numId="18" w16cid:durableId="1197036247">
    <w:abstractNumId w:val="18"/>
  </w:num>
  <w:num w:numId="19" w16cid:durableId="1839346716">
    <w:abstractNumId w:val="19"/>
  </w:num>
  <w:num w:numId="20" w16cid:durableId="121130644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mez, Yoanni">
    <w15:presenceInfo w15:providerId="AD" w15:userId="S::yoanni.gomez@itu.int::5474b866-bbb0-4260-b3a3-a310426578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ru-RU" w:vendorID="64" w:dllVersion="6" w:nlCheck="1" w:checkStyle="0"/>
  <w:activeWritingStyle w:appName="MSWord" w:lang="ru-RU"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566"/>
    <w:rsid w:val="00001B4C"/>
    <w:rsid w:val="000052CE"/>
    <w:rsid w:val="00005A53"/>
    <w:rsid w:val="000073E0"/>
    <w:rsid w:val="000074C4"/>
    <w:rsid w:val="0001008B"/>
    <w:rsid w:val="0001797B"/>
    <w:rsid w:val="00025EC8"/>
    <w:rsid w:val="00027B18"/>
    <w:rsid w:val="00041D92"/>
    <w:rsid w:val="000426D1"/>
    <w:rsid w:val="000441DF"/>
    <w:rsid w:val="00045A90"/>
    <w:rsid w:val="0005080E"/>
    <w:rsid w:val="00051CB7"/>
    <w:rsid w:val="0005545B"/>
    <w:rsid w:val="0005695B"/>
    <w:rsid w:val="000600D0"/>
    <w:rsid w:val="00072FA4"/>
    <w:rsid w:val="000772AC"/>
    <w:rsid w:val="00081800"/>
    <w:rsid w:val="00084FAB"/>
    <w:rsid w:val="00094268"/>
    <w:rsid w:val="000A57BE"/>
    <w:rsid w:val="000B2DCA"/>
    <w:rsid w:val="000B6403"/>
    <w:rsid w:val="000C2394"/>
    <w:rsid w:val="000C5038"/>
    <w:rsid w:val="000D53C9"/>
    <w:rsid w:val="000D5717"/>
    <w:rsid w:val="000E4249"/>
    <w:rsid w:val="000E5A37"/>
    <w:rsid w:val="000F4BF8"/>
    <w:rsid w:val="000F4CC4"/>
    <w:rsid w:val="0010070F"/>
    <w:rsid w:val="00101F90"/>
    <w:rsid w:val="00105CEF"/>
    <w:rsid w:val="00121692"/>
    <w:rsid w:val="0012612E"/>
    <w:rsid w:val="00127ED1"/>
    <w:rsid w:val="0014272B"/>
    <w:rsid w:val="00150ABC"/>
    <w:rsid w:val="0015396C"/>
    <w:rsid w:val="00157329"/>
    <w:rsid w:val="00167B85"/>
    <w:rsid w:val="001723AC"/>
    <w:rsid w:val="00175880"/>
    <w:rsid w:val="00176F00"/>
    <w:rsid w:val="00185C33"/>
    <w:rsid w:val="001B2AD6"/>
    <w:rsid w:val="001B2FEA"/>
    <w:rsid w:val="001C152E"/>
    <w:rsid w:val="001C17CF"/>
    <w:rsid w:val="001D676C"/>
    <w:rsid w:val="001D7412"/>
    <w:rsid w:val="001E30CE"/>
    <w:rsid w:val="001E64F0"/>
    <w:rsid w:val="001F63DC"/>
    <w:rsid w:val="00205C9B"/>
    <w:rsid w:val="0020646C"/>
    <w:rsid w:val="00213246"/>
    <w:rsid w:val="00215C7F"/>
    <w:rsid w:val="00217EBF"/>
    <w:rsid w:val="00222DD5"/>
    <w:rsid w:val="002344C8"/>
    <w:rsid w:val="00242AEE"/>
    <w:rsid w:val="0025794C"/>
    <w:rsid w:val="00275595"/>
    <w:rsid w:val="002907C0"/>
    <w:rsid w:val="002926C3"/>
    <w:rsid w:val="002A1634"/>
    <w:rsid w:val="002B2406"/>
    <w:rsid w:val="002B6297"/>
    <w:rsid w:val="002B683E"/>
    <w:rsid w:val="002C19AE"/>
    <w:rsid w:val="002C6B0D"/>
    <w:rsid w:val="002D76C4"/>
    <w:rsid w:val="002E3381"/>
    <w:rsid w:val="002E36CD"/>
    <w:rsid w:val="002E7ED7"/>
    <w:rsid w:val="002F0D70"/>
    <w:rsid w:val="002F7D3D"/>
    <w:rsid w:val="0030059E"/>
    <w:rsid w:val="00316169"/>
    <w:rsid w:val="00322F5B"/>
    <w:rsid w:val="00332ECC"/>
    <w:rsid w:val="00355566"/>
    <w:rsid w:val="00357380"/>
    <w:rsid w:val="0036114B"/>
    <w:rsid w:val="00367A48"/>
    <w:rsid w:val="003747B4"/>
    <w:rsid w:val="003839DA"/>
    <w:rsid w:val="0039347B"/>
    <w:rsid w:val="0039728A"/>
    <w:rsid w:val="003A7B52"/>
    <w:rsid w:val="003C245E"/>
    <w:rsid w:val="003E1E45"/>
    <w:rsid w:val="003F54D0"/>
    <w:rsid w:val="003F5BA0"/>
    <w:rsid w:val="003F72FC"/>
    <w:rsid w:val="004053EE"/>
    <w:rsid w:val="00435848"/>
    <w:rsid w:val="00444CD7"/>
    <w:rsid w:val="00446917"/>
    <w:rsid w:val="00447212"/>
    <w:rsid w:val="00450FC0"/>
    <w:rsid w:val="00452213"/>
    <w:rsid w:val="00455DE4"/>
    <w:rsid w:val="004671AB"/>
    <w:rsid w:val="00473063"/>
    <w:rsid w:val="0047541C"/>
    <w:rsid w:val="00475CAE"/>
    <w:rsid w:val="004764A0"/>
    <w:rsid w:val="00486090"/>
    <w:rsid w:val="004900DF"/>
    <w:rsid w:val="00492579"/>
    <w:rsid w:val="00496224"/>
    <w:rsid w:val="004C50BE"/>
    <w:rsid w:val="004D6719"/>
    <w:rsid w:val="004F5C91"/>
    <w:rsid w:val="004F5E88"/>
    <w:rsid w:val="004F7C81"/>
    <w:rsid w:val="00500EC5"/>
    <w:rsid w:val="0050337C"/>
    <w:rsid w:val="00503E7A"/>
    <w:rsid w:val="00506381"/>
    <w:rsid w:val="00522F5D"/>
    <w:rsid w:val="00524EC0"/>
    <w:rsid w:val="0052529D"/>
    <w:rsid w:val="00526C7A"/>
    <w:rsid w:val="00530811"/>
    <w:rsid w:val="00532266"/>
    <w:rsid w:val="00534D23"/>
    <w:rsid w:val="00544208"/>
    <w:rsid w:val="0054423F"/>
    <w:rsid w:val="0054643F"/>
    <w:rsid w:val="00555DA1"/>
    <w:rsid w:val="0055626A"/>
    <w:rsid w:val="00557B87"/>
    <w:rsid w:val="0056359C"/>
    <w:rsid w:val="00581153"/>
    <w:rsid w:val="0058473E"/>
    <w:rsid w:val="00593E93"/>
    <w:rsid w:val="005A22D4"/>
    <w:rsid w:val="005B2795"/>
    <w:rsid w:val="005B3980"/>
    <w:rsid w:val="005C1E1F"/>
    <w:rsid w:val="005D7C34"/>
    <w:rsid w:val="005E4AB4"/>
    <w:rsid w:val="005E684F"/>
    <w:rsid w:val="006060DC"/>
    <w:rsid w:val="00607D68"/>
    <w:rsid w:val="00613AD1"/>
    <w:rsid w:val="006218A6"/>
    <w:rsid w:val="00622266"/>
    <w:rsid w:val="00623460"/>
    <w:rsid w:val="0062379C"/>
    <w:rsid w:val="00630609"/>
    <w:rsid w:val="00632024"/>
    <w:rsid w:val="00632AA2"/>
    <w:rsid w:val="006360A3"/>
    <w:rsid w:val="0064170E"/>
    <w:rsid w:val="00643846"/>
    <w:rsid w:val="006444C1"/>
    <w:rsid w:val="00644EB7"/>
    <w:rsid w:val="00646D96"/>
    <w:rsid w:val="006673A5"/>
    <w:rsid w:val="0067436D"/>
    <w:rsid w:val="006876BA"/>
    <w:rsid w:val="00693870"/>
    <w:rsid w:val="006B007C"/>
    <w:rsid w:val="006C3B84"/>
    <w:rsid w:val="006D3EAE"/>
    <w:rsid w:val="006E0483"/>
    <w:rsid w:val="006E2012"/>
    <w:rsid w:val="00705E48"/>
    <w:rsid w:val="00706529"/>
    <w:rsid w:val="007068BD"/>
    <w:rsid w:val="007248D0"/>
    <w:rsid w:val="00736DDB"/>
    <w:rsid w:val="007415A1"/>
    <w:rsid w:val="00745404"/>
    <w:rsid w:val="007468DA"/>
    <w:rsid w:val="00746BF0"/>
    <w:rsid w:val="0075295E"/>
    <w:rsid w:val="00760C6A"/>
    <w:rsid w:val="007622FC"/>
    <w:rsid w:val="00767F85"/>
    <w:rsid w:val="007A7990"/>
    <w:rsid w:val="007B3917"/>
    <w:rsid w:val="007B5E7E"/>
    <w:rsid w:val="007B64D7"/>
    <w:rsid w:val="007B6BE3"/>
    <w:rsid w:val="007C1CD7"/>
    <w:rsid w:val="007D0A38"/>
    <w:rsid w:val="007F4516"/>
    <w:rsid w:val="0081085C"/>
    <w:rsid w:val="008118A2"/>
    <w:rsid w:val="00816E76"/>
    <w:rsid w:val="00827880"/>
    <w:rsid w:val="00836C4F"/>
    <w:rsid w:val="00837C86"/>
    <w:rsid w:val="008442A6"/>
    <w:rsid w:val="00845400"/>
    <w:rsid w:val="00851574"/>
    <w:rsid w:val="0086067A"/>
    <w:rsid w:val="008651FE"/>
    <w:rsid w:val="00877BC0"/>
    <w:rsid w:val="0088131A"/>
    <w:rsid w:val="008830F2"/>
    <w:rsid w:val="008974FA"/>
    <w:rsid w:val="008A3015"/>
    <w:rsid w:val="008A4A44"/>
    <w:rsid w:val="008A6F94"/>
    <w:rsid w:val="008B7E7A"/>
    <w:rsid w:val="008C2654"/>
    <w:rsid w:val="008C5D4C"/>
    <w:rsid w:val="008D49D4"/>
    <w:rsid w:val="008D4F5A"/>
    <w:rsid w:val="008D5C3D"/>
    <w:rsid w:val="008E2BC8"/>
    <w:rsid w:val="008F5E97"/>
    <w:rsid w:val="0090558C"/>
    <w:rsid w:val="009117D4"/>
    <w:rsid w:val="00912235"/>
    <w:rsid w:val="00917582"/>
    <w:rsid w:val="00923AF6"/>
    <w:rsid w:val="00932030"/>
    <w:rsid w:val="00964527"/>
    <w:rsid w:val="009729BA"/>
    <w:rsid w:val="0097631E"/>
    <w:rsid w:val="009810CA"/>
    <w:rsid w:val="00981162"/>
    <w:rsid w:val="009819FC"/>
    <w:rsid w:val="009951E8"/>
    <w:rsid w:val="009A1088"/>
    <w:rsid w:val="009A168B"/>
    <w:rsid w:val="009C132F"/>
    <w:rsid w:val="009C2A87"/>
    <w:rsid w:val="009C43D5"/>
    <w:rsid w:val="009C47D6"/>
    <w:rsid w:val="009D30A2"/>
    <w:rsid w:val="009D54B0"/>
    <w:rsid w:val="009D6E4E"/>
    <w:rsid w:val="009E00A8"/>
    <w:rsid w:val="009E3C13"/>
    <w:rsid w:val="009E3C86"/>
    <w:rsid w:val="009E7C2A"/>
    <w:rsid w:val="00A13F01"/>
    <w:rsid w:val="00A1762C"/>
    <w:rsid w:val="00A2525C"/>
    <w:rsid w:val="00A302D9"/>
    <w:rsid w:val="00A32818"/>
    <w:rsid w:val="00A4227A"/>
    <w:rsid w:val="00A51CA9"/>
    <w:rsid w:val="00A5603F"/>
    <w:rsid w:val="00A57EBD"/>
    <w:rsid w:val="00A605D4"/>
    <w:rsid w:val="00A650C9"/>
    <w:rsid w:val="00A6617B"/>
    <w:rsid w:val="00A8146C"/>
    <w:rsid w:val="00A87038"/>
    <w:rsid w:val="00A924BE"/>
    <w:rsid w:val="00AA1839"/>
    <w:rsid w:val="00AA2D59"/>
    <w:rsid w:val="00AA7FB3"/>
    <w:rsid w:val="00AB0DC8"/>
    <w:rsid w:val="00AB5970"/>
    <w:rsid w:val="00AB5E4F"/>
    <w:rsid w:val="00AB6F15"/>
    <w:rsid w:val="00AC24F6"/>
    <w:rsid w:val="00AC3C79"/>
    <w:rsid w:val="00AD06B8"/>
    <w:rsid w:val="00AD28DB"/>
    <w:rsid w:val="00AD2BE9"/>
    <w:rsid w:val="00AE5815"/>
    <w:rsid w:val="00AF37F7"/>
    <w:rsid w:val="00AF400E"/>
    <w:rsid w:val="00B048CC"/>
    <w:rsid w:val="00B1624A"/>
    <w:rsid w:val="00B1644B"/>
    <w:rsid w:val="00B17A5C"/>
    <w:rsid w:val="00B23632"/>
    <w:rsid w:val="00B44E24"/>
    <w:rsid w:val="00B46C6B"/>
    <w:rsid w:val="00B57567"/>
    <w:rsid w:val="00B67613"/>
    <w:rsid w:val="00B74D4F"/>
    <w:rsid w:val="00B76EDE"/>
    <w:rsid w:val="00B800E6"/>
    <w:rsid w:val="00B86048"/>
    <w:rsid w:val="00B86F0D"/>
    <w:rsid w:val="00B904C7"/>
    <w:rsid w:val="00B9643F"/>
    <w:rsid w:val="00B974FC"/>
    <w:rsid w:val="00BA0542"/>
    <w:rsid w:val="00BA1479"/>
    <w:rsid w:val="00BA2AAE"/>
    <w:rsid w:val="00BA346E"/>
    <w:rsid w:val="00BA5F1E"/>
    <w:rsid w:val="00BA63D5"/>
    <w:rsid w:val="00BB0D5D"/>
    <w:rsid w:val="00BC1E00"/>
    <w:rsid w:val="00BD08EC"/>
    <w:rsid w:val="00BD3402"/>
    <w:rsid w:val="00BD6471"/>
    <w:rsid w:val="00C05EC9"/>
    <w:rsid w:val="00C163FB"/>
    <w:rsid w:val="00C21EF5"/>
    <w:rsid w:val="00C22AAE"/>
    <w:rsid w:val="00C24C79"/>
    <w:rsid w:val="00C2566D"/>
    <w:rsid w:val="00C33C18"/>
    <w:rsid w:val="00C412E5"/>
    <w:rsid w:val="00C4161F"/>
    <w:rsid w:val="00C4344F"/>
    <w:rsid w:val="00C54C0C"/>
    <w:rsid w:val="00C55DD7"/>
    <w:rsid w:val="00C67C32"/>
    <w:rsid w:val="00C7119D"/>
    <w:rsid w:val="00C74C80"/>
    <w:rsid w:val="00C77A30"/>
    <w:rsid w:val="00C818C0"/>
    <w:rsid w:val="00C83060"/>
    <w:rsid w:val="00C83460"/>
    <w:rsid w:val="00C85E41"/>
    <w:rsid w:val="00C9051D"/>
    <w:rsid w:val="00C97693"/>
    <w:rsid w:val="00CA16C8"/>
    <w:rsid w:val="00CA6C1A"/>
    <w:rsid w:val="00CB3669"/>
    <w:rsid w:val="00CC68DA"/>
    <w:rsid w:val="00CC7F9B"/>
    <w:rsid w:val="00CD2989"/>
    <w:rsid w:val="00CD36AB"/>
    <w:rsid w:val="00CD5BD8"/>
    <w:rsid w:val="00CF15F9"/>
    <w:rsid w:val="00CF1E93"/>
    <w:rsid w:val="00CF71C3"/>
    <w:rsid w:val="00D06781"/>
    <w:rsid w:val="00D10655"/>
    <w:rsid w:val="00D1090A"/>
    <w:rsid w:val="00D137A9"/>
    <w:rsid w:val="00D25E60"/>
    <w:rsid w:val="00D3666F"/>
    <w:rsid w:val="00D41973"/>
    <w:rsid w:val="00D51826"/>
    <w:rsid w:val="00D5790C"/>
    <w:rsid w:val="00D61CD8"/>
    <w:rsid w:val="00D6212C"/>
    <w:rsid w:val="00D73145"/>
    <w:rsid w:val="00D73FA4"/>
    <w:rsid w:val="00D90E58"/>
    <w:rsid w:val="00D9255C"/>
    <w:rsid w:val="00D97C23"/>
    <w:rsid w:val="00DA3578"/>
    <w:rsid w:val="00DA4176"/>
    <w:rsid w:val="00DA42FE"/>
    <w:rsid w:val="00DA46F1"/>
    <w:rsid w:val="00DB37A8"/>
    <w:rsid w:val="00DB4041"/>
    <w:rsid w:val="00DB707D"/>
    <w:rsid w:val="00DC6F6D"/>
    <w:rsid w:val="00DD2CA8"/>
    <w:rsid w:val="00DD4412"/>
    <w:rsid w:val="00DE1E34"/>
    <w:rsid w:val="00DE3AD1"/>
    <w:rsid w:val="00DE7B14"/>
    <w:rsid w:val="00DF011E"/>
    <w:rsid w:val="00DF4176"/>
    <w:rsid w:val="00E042B7"/>
    <w:rsid w:val="00E12F37"/>
    <w:rsid w:val="00E13EC6"/>
    <w:rsid w:val="00E1520F"/>
    <w:rsid w:val="00E21599"/>
    <w:rsid w:val="00E22E05"/>
    <w:rsid w:val="00E3214D"/>
    <w:rsid w:val="00E35A96"/>
    <w:rsid w:val="00E608C7"/>
    <w:rsid w:val="00E61384"/>
    <w:rsid w:val="00E6567F"/>
    <w:rsid w:val="00E83321"/>
    <w:rsid w:val="00E965D5"/>
    <w:rsid w:val="00EA1973"/>
    <w:rsid w:val="00EA684D"/>
    <w:rsid w:val="00EC1B2A"/>
    <w:rsid w:val="00ED2B64"/>
    <w:rsid w:val="00ED35F2"/>
    <w:rsid w:val="00EE0634"/>
    <w:rsid w:val="00EE6593"/>
    <w:rsid w:val="00F0161F"/>
    <w:rsid w:val="00F0738C"/>
    <w:rsid w:val="00F23256"/>
    <w:rsid w:val="00F357EF"/>
    <w:rsid w:val="00F37EB9"/>
    <w:rsid w:val="00F4257B"/>
    <w:rsid w:val="00F43F24"/>
    <w:rsid w:val="00F46BA0"/>
    <w:rsid w:val="00F52E8C"/>
    <w:rsid w:val="00F6068A"/>
    <w:rsid w:val="00F632E3"/>
    <w:rsid w:val="00F652FD"/>
    <w:rsid w:val="00F67CBC"/>
    <w:rsid w:val="00F77159"/>
    <w:rsid w:val="00F814D1"/>
    <w:rsid w:val="00F82C4B"/>
    <w:rsid w:val="00F916D5"/>
    <w:rsid w:val="00F94934"/>
    <w:rsid w:val="00F970D6"/>
    <w:rsid w:val="00FA7742"/>
    <w:rsid w:val="00FB24B4"/>
    <w:rsid w:val="00FB6D35"/>
    <w:rsid w:val="00FD042C"/>
    <w:rsid w:val="00FD0765"/>
    <w:rsid w:val="00FD1396"/>
    <w:rsid w:val="00FD15CF"/>
    <w:rsid w:val="00FD2F09"/>
    <w:rsid w:val="00FD506C"/>
    <w:rsid w:val="00FD540E"/>
    <w:rsid w:val="00FD5FE8"/>
    <w:rsid w:val="00FD7DC3"/>
    <w:rsid w:val="00FE2BC6"/>
    <w:rsid w:val="00FF2F9E"/>
    <w:rsid w:val="00FF79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8"/>
    <o:shapelayout v:ext="edit">
      <o:idmap v:ext="edit" data="2"/>
    </o:shapelayout>
  </w:shapeDefaults>
  <w:decimalSymbol w:val="."/>
  <w:listSeparator w:val=","/>
  <w14:docId w14:val="71456F6F"/>
  <w15:docId w15:val="{84DBC4DB-6467-4DF0-BB36-222D2CC6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011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F011E"/>
    <w:pPr>
      <w:keepNext/>
      <w:keepLines/>
      <w:spacing w:before="480"/>
      <w:ind w:left="794" w:hanging="794"/>
      <w:outlineLvl w:val="0"/>
    </w:pPr>
    <w:rPr>
      <w:b/>
    </w:rPr>
  </w:style>
  <w:style w:type="paragraph" w:styleId="Heading2">
    <w:name w:val="heading 2"/>
    <w:basedOn w:val="Heading1"/>
    <w:next w:val="Normal"/>
    <w:link w:val="Heading2Char"/>
    <w:qFormat/>
    <w:rsid w:val="00DF011E"/>
    <w:pPr>
      <w:spacing w:before="320"/>
      <w:outlineLvl w:val="1"/>
    </w:pPr>
  </w:style>
  <w:style w:type="paragraph" w:styleId="Heading3">
    <w:name w:val="heading 3"/>
    <w:basedOn w:val="Heading1"/>
    <w:next w:val="Normal"/>
    <w:link w:val="Heading3Char"/>
    <w:qFormat/>
    <w:rsid w:val="00DF011E"/>
    <w:pPr>
      <w:spacing w:before="200"/>
      <w:outlineLvl w:val="2"/>
    </w:pPr>
  </w:style>
  <w:style w:type="paragraph" w:styleId="Heading4">
    <w:name w:val="heading 4"/>
    <w:basedOn w:val="Heading3"/>
    <w:next w:val="Normal"/>
    <w:link w:val="Heading4Char"/>
    <w:qFormat/>
    <w:rsid w:val="00DF011E"/>
    <w:pPr>
      <w:tabs>
        <w:tab w:val="clear" w:pos="794"/>
        <w:tab w:val="left" w:pos="992"/>
      </w:tabs>
      <w:ind w:left="992" w:hanging="992"/>
      <w:outlineLvl w:val="3"/>
    </w:pPr>
  </w:style>
  <w:style w:type="paragraph" w:styleId="Heading5">
    <w:name w:val="heading 5"/>
    <w:basedOn w:val="Heading4"/>
    <w:next w:val="Normal"/>
    <w:link w:val="Heading5Char"/>
    <w:qFormat/>
    <w:rsid w:val="00DF011E"/>
    <w:pPr>
      <w:outlineLvl w:val="4"/>
    </w:pPr>
  </w:style>
  <w:style w:type="paragraph" w:styleId="Heading6">
    <w:name w:val="heading 6"/>
    <w:basedOn w:val="Heading4"/>
    <w:next w:val="Normal"/>
    <w:link w:val="Heading6Char"/>
    <w:qFormat/>
    <w:rsid w:val="00DF011E"/>
    <w:pPr>
      <w:tabs>
        <w:tab w:val="clear" w:pos="992"/>
        <w:tab w:val="clear" w:pos="1191"/>
      </w:tabs>
      <w:ind w:left="1588" w:hanging="1588"/>
      <w:outlineLvl w:val="5"/>
    </w:pPr>
  </w:style>
  <w:style w:type="paragraph" w:styleId="Heading7">
    <w:name w:val="heading 7"/>
    <w:basedOn w:val="Heading6"/>
    <w:next w:val="Normal"/>
    <w:link w:val="Heading7Char"/>
    <w:qFormat/>
    <w:rsid w:val="00DF011E"/>
    <w:pPr>
      <w:outlineLvl w:val="6"/>
    </w:pPr>
  </w:style>
  <w:style w:type="paragraph" w:styleId="Heading8">
    <w:name w:val="heading 8"/>
    <w:basedOn w:val="Heading6"/>
    <w:next w:val="Normal"/>
    <w:link w:val="Heading8Char"/>
    <w:qFormat/>
    <w:rsid w:val="00DF011E"/>
    <w:pPr>
      <w:outlineLvl w:val="7"/>
    </w:pPr>
  </w:style>
  <w:style w:type="paragraph" w:styleId="Heading9">
    <w:name w:val="heading 9"/>
    <w:basedOn w:val="Heading6"/>
    <w:next w:val="Normal"/>
    <w:link w:val="Heading9Char"/>
    <w:qFormat/>
    <w:rsid w:val="00DF011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F011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87038"/>
    <w:rPr>
      <w:noProof/>
      <w:sz w:val="18"/>
      <w:lang w:val="fr-FR" w:eastAsia="en-US"/>
    </w:rPr>
  </w:style>
  <w:style w:type="character" w:styleId="PageNumber">
    <w:name w:val="page number"/>
    <w:basedOn w:val="DefaultParagraphFont"/>
    <w:rsid w:val="00DF011E"/>
  </w:style>
  <w:style w:type="paragraph" w:customStyle="1" w:styleId="Headingb">
    <w:name w:val="Heading_b"/>
    <w:basedOn w:val="Heading3"/>
    <w:next w:val="Normal"/>
    <w:rsid w:val="00DF011E"/>
    <w:pPr>
      <w:spacing w:before="160"/>
      <w:ind w:left="0" w:firstLine="0"/>
      <w:outlineLvl w:val="9"/>
    </w:pPr>
  </w:style>
  <w:style w:type="paragraph" w:customStyle="1" w:styleId="Headingi">
    <w:name w:val="Heading_i"/>
    <w:basedOn w:val="Heading3"/>
    <w:next w:val="Normal"/>
    <w:rsid w:val="00DF011E"/>
    <w:pPr>
      <w:spacing w:before="160"/>
      <w:ind w:left="0" w:firstLine="0"/>
    </w:pPr>
    <w:rPr>
      <w:b w:val="0"/>
      <w:i/>
    </w:rPr>
  </w:style>
  <w:style w:type="character" w:customStyle="1" w:styleId="href">
    <w:name w:val="href"/>
    <w:basedOn w:val="DefaultParagraphFont"/>
    <w:rsid w:val="00DF011E"/>
  </w:style>
  <w:style w:type="paragraph" w:customStyle="1" w:styleId="enumlev1">
    <w:name w:val="enumlev1"/>
    <w:basedOn w:val="Normal"/>
    <w:rsid w:val="00DF011E"/>
    <w:pPr>
      <w:spacing w:before="80"/>
      <w:ind w:left="794" w:hanging="794"/>
    </w:pPr>
  </w:style>
  <w:style w:type="paragraph" w:customStyle="1" w:styleId="enumlev2">
    <w:name w:val="enumlev2"/>
    <w:basedOn w:val="enumlev1"/>
    <w:rsid w:val="00DF011E"/>
    <w:pPr>
      <w:ind w:left="1191" w:hanging="397"/>
    </w:pPr>
  </w:style>
  <w:style w:type="paragraph" w:customStyle="1" w:styleId="enumlev3">
    <w:name w:val="enumlev3"/>
    <w:basedOn w:val="enumlev2"/>
    <w:rsid w:val="00DF011E"/>
    <w:pPr>
      <w:ind w:left="1588"/>
    </w:pPr>
  </w:style>
  <w:style w:type="paragraph" w:customStyle="1" w:styleId="Normalaftertitle">
    <w:name w:val="Normal_after_title"/>
    <w:basedOn w:val="Normal"/>
    <w:next w:val="Normal"/>
    <w:rsid w:val="00DF011E"/>
    <w:pPr>
      <w:spacing w:before="320"/>
    </w:pPr>
  </w:style>
  <w:style w:type="paragraph" w:customStyle="1" w:styleId="Note">
    <w:name w:val="Note"/>
    <w:basedOn w:val="Normal"/>
    <w:rsid w:val="00DF011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F011E"/>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DF011E"/>
    <w:pPr>
      <w:spacing w:before="240"/>
    </w:pPr>
    <w:rPr>
      <w:lang w:val="es-ES_tradnl"/>
    </w:rPr>
  </w:style>
  <w:style w:type="paragraph" w:customStyle="1" w:styleId="Recref">
    <w:name w:val="Rec_ref"/>
    <w:basedOn w:val="Normal"/>
    <w:next w:val="Recdate"/>
    <w:rsid w:val="00DF011E"/>
    <w:pPr>
      <w:jc w:val="center"/>
    </w:pPr>
  </w:style>
  <w:style w:type="paragraph" w:customStyle="1" w:styleId="Recdate">
    <w:name w:val="Rec_date"/>
    <w:basedOn w:val="Recref"/>
    <w:next w:val="Normalaftertitle"/>
    <w:rsid w:val="00DF011E"/>
    <w:pPr>
      <w:jc w:val="right"/>
    </w:pPr>
  </w:style>
  <w:style w:type="paragraph" w:customStyle="1" w:styleId="AnnexNoTitle">
    <w:name w:val="Annex_NoTitle"/>
    <w:basedOn w:val="Heading1"/>
    <w:next w:val="Normalaftertitle"/>
    <w:rsid w:val="00DF011E"/>
    <w:pPr>
      <w:spacing w:after="80"/>
      <w:ind w:left="0" w:firstLine="0"/>
      <w:jc w:val="center"/>
    </w:pPr>
    <w:rPr>
      <w:sz w:val="26"/>
    </w:rPr>
  </w:style>
  <w:style w:type="paragraph" w:customStyle="1" w:styleId="AppendixNoTitle">
    <w:name w:val="Appendix_NoTitle"/>
    <w:basedOn w:val="AnnexNoTitle"/>
    <w:next w:val="Normal"/>
    <w:rsid w:val="00DF011E"/>
  </w:style>
  <w:style w:type="paragraph" w:customStyle="1" w:styleId="Tablefin">
    <w:name w:val="Table_fin"/>
    <w:basedOn w:val="Normal"/>
    <w:next w:val="Normal"/>
    <w:rsid w:val="00DF011E"/>
    <w:pPr>
      <w:spacing w:before="0"/>
    </w:pPr>
    <w:rPr>
      <w:sz w:val="20"/>
      <w:lang w:val="en-GB"/>
    </w:rPr>
  </w:style>
  <w:style w:type="paragraph" w:customStyle="1" w:styleId="Tablehead">
    <w:name w:val="Table_head"/>
    <w:basedOn w:val="Normal"/>
    <w:next w:val="Normal"/>
    <w:rsid w:val="00DF011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F01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DF011E"/>
    <w:pPr>
      <w:keepNext/>
      <w:spacing w:before="360" w:after="120"/>
      <w:jc w:val="center"/>
    </w:pPr>
  </w:style>
  <w:style w:type="paragraph" w:customStyle="1" w:styleId="Tabletext">
    <w:name w:val="Table_text"/>
    <w:basedOn w:val="Normal"/>
    <w:rsid w:val="00DF01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F011E"/>
    <w:pPr>
      <w:tabs>
        <w:tab w:val="clear" w:pos="1191"/>
        <w:tab w:val="clear" w:pos="1588"/>
        <w:tab w:val="clear" w:pos="1985"/>
        <w:tab w:val="center" w:pos="4820"/>
        <w:tab w:val="right" w:pos="9639"/>
      </w:tabs>
    </w:pPr>
  </w:style>
  <w:style w:type="paragraph" w:customStyle="1" w:styleId="Equationlegend">
    <w:name w:val="Equation_legend"/>
    <w:basedOn w:val="NormalIndent"/>
    <w:rsid w:val="00DF011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011E"/>
    <w:pPr>
      <w:ind w:left="794"/>
    </w:pPr>
  </w:style>
  <w:style w:type="paragraph" w:customStyle="1" w:styleId="Figurelegend">
    <w:name w:val="Figure_legend"/>
    <w:basedOn w:val="Normal"/>
    <w:rsid w:val="00DF011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011E"/>
    <w:pPr>
      <w:keepNext/>
      <w:keepLines/>
      <w:spacing w:before="480" w:after="80"/>
      <w:jc w:val="center"/>
    </w:pPr>
    <w:rPr>
      <w:caps/>
      <w:sz w:val="18"/>
    </w:rPr>
  </w:style>
  <w:style w:type="paragraph" w:customStyle="1" w:styleId="tocpart">
    <w:name w:val="tocpart"/>
    <w:basedOn w:val="Normal"/>
    <w:rsid w:val="00DF011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011E"/>
    <w:pPr>
      <w:keepNext/>
      <w:keepLines/>
      <w:spacing w:before="480"/>
      <w:jc w:val="center"/>
    </w:pPr>
    <w:rPr>
      <w:sz w:val="26"/>
    </w:rPr>
  </w:style>
  <w:style w:type="paragraph" w:customStyle="1" w:styleId="Arttitle">
    <w:name w:val="Art_title"/>
    <w:basedOn w:val="Normal"/>
    <w:next w:val="Normalaftertitle"/>
    <w:rsid w:val="00DF011E"/>
    <w:pPr>
      <w:keepNext/>
      <w:keepLines/>
      <w:spacing w:before="240"/>
      <w:jc w:val="center"/>
    </w:pPr>
    <w:rPr>
      <w:b/>
      <w:sz w:val="26"/>
    </w:rPr>
  </w:style>
  <w:style w:type="paragraph" w:customStyle="1" w:styleId="Blanc">
    <w:name w:val="Blanc"/>
    <w:basedOn w:val="Normal"/>
    <w:next w:val="Tabletext"/>
    <w:rsid w:val="00DF011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011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F011E"/>
    <w:pPr>
      <w:keepNext/>
      <w:keepLines/>
      <w:spacing w:before="160"/>
      <w:ind w:left="794"/>
    </w:pPr>
    <w:rPr>
      <w:i/>
    </w:rPr>
  </w:style>
  <w:style w:type="paragraph" w:customStyle="1" w:styleId="ChapNo">
    <w:name w:val="Chap_No"/>
    <w:basedOn w:val="ArtNo"/>
    <w:next w:val="Chaptitle"/>
    <w:rsid w:val="00DF011E"/>
    <w:rPr>
      <w:b/>
    </w:rPr>
  </w:style>
  <w:style w:type="paragraph" w:customStyle="1" w:styleId="Chaptitle">
    <w:name w:val="Chap_title"/>
    <w:basedOn w:val="Arttitle"/>
    <w:next w:val="Normalaftertitle"/>
    <w:rsid w:val="00DF011E"/>
  </w:style>
  <w:style w:type="character" w:styleId="FootnoteReference">
    <w:name w:val="footnote reference"/>
    <w:basedOn w:val="DefaultParagraphFont"/>
    <w:rsid w:val="00DF011E"/>
    <w:rPr>
      <w:position w:val="6"/>
      <w:sz w:val="16"/>
    </w:rPr>
  </w:style>
  <w:style w:type="paragraph" w:styleId="FootnoteText">
    <w:name w:val="footnote text"/>
    <w:basedOn w:val="Normal"/>
    <w:link w:val="FootnoteTextChar"/>
    <w:rsid w:val="00DF011E"/>
    <w:pPr>
      <w:keepLines/>
      <w:tabs>
        <w:tab w:val="left" w:pos="284"/>
      </w:tabs>
      <w:spacing w:before="60"/>
      <w:ind w:left="284" w:hanging="284"/>
    </w:pPr>
    <w:rPr>
      <w:sz w:val="20"/>
    </w:rPr>
  </w:style>
  <w:style w:type="paragraph" w:styleId="Index1">
    <w:name w:val="index 1"/>
    <w:basedOn w:val="Normal"/>
    <w:next w:val="Normal"/>
    <w:semiHidden/>
    <w:rsid w:val="00DF011E"/>
  </w:style>
  <w:style w:type="paragraph" w:styleId="Index2">
    <w:name w:val="index 2"/>
    <w:basedOn w:val="Normal"/>
    <w:next w:val="Normal"/>
    <w:semiHidden/>
    <w:rsid w:val="00DF011E"/>
    <w:pPr>
      <w:ind w:left="283"/>
    </w:pPr>
  </w:style>
  <w:style w:type="paragraph" w:styleId="Index3">
    <w:name w:val="index 3"/>
    <w:basedOn w:val="Normal"/>
    <w:next w:val="Normal"/>
    <w:semiHidden/>
    <w:rsid w:val="00DF011E"/>
    <w:pPr>
      <w:ind w:left="566"/>
    </w:pPr>
  </w:style>
  <w:style w:type="paragraph" w:styleId="IndexHeading">
    <w:name w:val="index heading"/>
    <w:basedOn w:val="Normal"/>
    <w:next w:val="Index1"/>
    <w:rsid w:val="00DF011E"/>
  </w:style>
  <w:style w:type="paragraph" w:customStyle="1" w:styleId="Line">
    <w:name w:val="Line"/>
    <w:basedOn w:val="Normal"/>
    <w:next w:val="Normal"/>
    <w:rsid w:val="00DF011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011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011E"/>
  </w:style>
  <w:style w:type="paragraph" w:customStyle="1" w:styleId="Partref">
    <w:name w:val="Part_ref"/>
    <w:basedOn w:val="Normal"/>
    <w:next w:val="Normal"/>
    <w:rsid w:val="00DF011E"/>
    <w:pPr>
      <w:keepNext/>
      <w:keepLines/>
      <w:spacing w:after="280"/>
      <w:jc w:val="center"/>
    </w:pPr>
  </w:style>
  <w:style w:type="paragraph" w:customStyle="1" w:styleId="Parttitle">
    <w:name w:val="Part_title"/>
    <w:basedOn w:val="Normal"/>
    <w:next w:val="Normalaftertitle"/>
    <w:rsid w:val="00DF011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F011E"/>
  </w:style>
  <w:style w:type="paragraph" w:customStyle="1" w:styleId="QuestionNo">
    <w:name w:val="Question_No"/>
    <w:basedOn w:val="RecNo"/>
    <w:next w:val="Normal"/>
    <w:rsid w:val="00DF011E"/>
  </w:style>
  <w:style w:type="paragraph" w:customStyle="1" w:styleId="Questionref">
    <w:name w:val="Question_ref"/>
    <w:basedOn w:val="Recref"/>
    <w:next w:val="Questiondate"/>
    <w:rsid w:val="00DF011E"/>
  </w:style>
  <w:style w:type="paragraph" w:customStyle="1" w:styleId="Questiontitle">
    <w:name w:val="Question_title"/>
    <w:basedOn w:val="Normal"/>
    <w:next w:val="Questionref"/>
    <w:rsid w:val="00DF011E"/>
  </w:style>
  <w:style w:type="paragraph" w:customStyle="1" w:styleId="Reftext">
    <w:name w:val="Ref_text"/>
    <w:basedOn w:val="Normal"/>
    <w:rsid w:val="00DF011E"/>
    <w:pPr>
      <w:ind w:left="794" w:hanging="794"/>
    </w:pPr>
  </w:style>
  <w:style w:type="paragraph" w:customStyle="1" w:styleId="Reftitle">
    <w:name w:val="Ref_title"/>
    <w:basedOn w:val="Normal"/>
    <w:next w:val="Reftext"/>
    <w:rsid w:val="00DF011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F011E"/>
  </w:style>
  <w:style w:type="paragraph" w:customStyle="1" w:styleId="RepNo">
    <w:name w:val="Rep_No"/>
    <w:basedOn w:val="RecNo"/>
    <w:next w:val="Reptitle"/>
    <w:rsid w:val="00DF011E"/>
  </w:style>
  <w:style w:type="paragraph" w:customStyle="1" w:styleId="Repref">
    <w:name w:val="Rep_ref"/>
    <w:basedOn w:val="Recref"/>
    <w:next w:val="Repdate"/>
    <w:rsid w:val="00DF011E"/>
  </w:style>
  <w:style w:type="paragraph" w:customStyle="1" w:styleId="Reptitle">
    <w:name w:val="Rep_title"/>
    <w:basedOn w:val="Rectitle"/>
    <w:next w:val="Repref"/>
    <w:rsid w:val="00DF011E"/>
  </w:style>
  <w:style w:type="paragraph" w:customStyle="1" w:styleId="Resdate">
    <w:name w:val="Res_date"/>
    <w:basedOn w:val="Recdate"/>
    <w:next w:val="Normalaftertitle"/>
    <w:rsid w:val="00DF011E"/>
  </w:style>
  <w:style w:type="paragraph" w:customStyle="1" w:styleId="ResNo">
    <w:name w:val="Res_No"/>
    <w:basedOn w:val="RecNo"/>
    <w:next w:val="Restitle"/>
    <w:rsid w:val="00DF011E"/>
  </w:style>
  <w:style w:type="paragraph" w:customStyle="1" w:styleId="Resref">
    <w:name w:val="Res_ref"/>
    <w:basedOn w:val="Recref"/>
    <w:next w:val="Resdate"/>
    <w:rsid w:val="00DF011E"/>
  </w:style>
  <w:style w:type="paragraph" w:customStyle="1" w:styleId="Restitle">
    <w:name w:val="Res_title"/>
    <w:basedOn w:val="Normal"/>
    <w:next w:val="Resref"/>
    <w:rsid w:val="00DF011E"/>
    <w:pPr>
      <w:spacing w:before="240"/>
      <w:jc w:val="center"/>
    </w:pPr>
    <w:rPr>
      <w:b/>
      <w:sz w:val="26"/>
    </w:rPr>
  </w:style>
  <w:style w:type="paragraph" w:customStyle="1" w:styleId="SectionNo">
    <w:name w:val="Section_No"/>
    <w:basedOn w:val="Normal"/>
    <w:next w:val="Normal"/>
    <w:rsid w:val="00DF011E"/>
  </w:style>
  <w:style w:type="paragraph" w:customStyle="1" w:styleId="Sectiontitle">
    <w:name w:val="Section_title"/>
    <w:basedOn w:val="Normal"/>
    <w:next w:val="Normalaftertitle"/>
    <w:rsid w:val="00DF011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F011E"/>
    <w:pPr>
      <w:tabs>
        <w:tab w:val="clear" w:pos="794"/>
        <w:tab w:val="clear" w:pos="1191"/>
        <w:tab w:val="clear" w:pos="1588"/>
        <w:tab w:val="clear" w:pos="1985"/>
        <w:tab w:val="right" w:pos="9611"/>
      </w:tabs>
    </w:pPr>
    <w:rPr>
      <w:i/>
    </w:rPr>
  </w:style>
  <w:style w:type="paragraph" w:styleId="TOC1">
    <w:name w:val="toc 1"/>
    <w:basedOn w:val="Normal"/>
    <w:rsid w:val="00DF011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F011E"/>
    <w:pPr>
      <w:tabs>
        <w:tab w:val="clear" w:pos="567"/>
        <w:tab w:val="left" w:pos="1276"/>
      </w:tabs>
      <w:spacing w:before="160"/>
      <w:ind w:left="1276" w:hanging="709"/>
    </w:pPr>
  </w:style>
  <w:style w:type="paragraph" w:styleId="TOC3">
    <w:name w:val="toc 3"/>
    <w:basedOn w:val="TOC2"/>
    <w:rsid w:val="00DF011E"/>
    <w:pPr>
      <w:tabs>
        <w:tab w:val="clear" w:pos="1276"/>
        <w:tab w:val="left" w:pos="2155"/>
      </w:tabs>
      <w:ind w:left="2155" w:hanging="879"/>
    </w:pPr>
  </w:style>
  <w:style w:type="paragraph" w:styleId="TOC4">
    <w:name w:val="toc 4"/>
    <w:basedOn w:val="TOC3"/>
    <w:rsid w:val="00DF011E"/>
    <w:pPr>
      <w:tabs>
        <w:tab w:val="left" w:pos="3261"/>
      </w:tabs>
      <w:spacing w:before="80"/>
      <w:ind w:left="3261" w:hanging="993"/>
    </w:pPr>
  </w:style>
  <w:style w:type="paragraph" w:styleId="TOC5">
    <w:name w:val="toc 5"/>
    <w:basedOn w:val="TOC4"/>
    <w:rsid w:val="00DF011E"/>
  </w:style>
  <w:style w:type="paragraph" w:styleId="TOC6">
    <w:name w:val="toc 6"/>
    <w:basedOn w:val="TOC4"/>
    <w:rsid w:val="00DF011E"/>
  </w:style>
  <w:style w:type="paragraph" w:styleId="TOC7">
    <w:name w:val="toc 7"/>
    <w:basedOn w:val="TOC4"/>
    <w:rsid w:val="00DF011E"/>
  </w:style>
  <w:style w:type="paragraph" w:styleId="TOC8">
    <w:name w:val="toc 8"/>
    <w:basedOn w:val="TOC4"/>
    <w:rsid w:val="00DF011E"/>
  </w:style>
  <w:style w:type="paragraph" w:customStyle="1" w:styleId="Rectitle">
    <w:name w:val="Rec_title"/>
    <w:basedOn w:val="Normal"/>
    <w:next w:val="Recref"/>
    <w:uiPriority w:val="99"/>
    <w:rsid w:val="00DF011E"/>
    <w:pPr>
      <w:keepNext/>
      <w:keepLines/>
      <w:spacing w:before="240"/>
      <w:jc w:val="center"/>
    </w:pPr>
    <w:rPr>
      <w:b/>
      <w:sz w:val="26"/>
    </w:rPr>
  </w:style>
  <w:style w:type="paragraph" w:customStyle="1" w:styleId="Annexref">
    <w:name w:val="Annex_ref"/>
    <w:basedOn w:val="Normal"/>
    <w:next w:val="Normalaftertitle"/>
    <w:rsid w:val="00DF011E"/>
    <w:pPr>
      <w:keepNext/>
      <w:keepLines/>
      <w:spacing w:after="280"/>
      <w:jc w:val="center"/>
    </w:pPr>
  </w:style>
  <w:style w:type="paragraph" w:customStyle="1" w:styleId="Appendixref">
    <w:name w:val="Appendix_ref"/>
    <w:basedOn w:val="Annexref"/>
    <w:next w:val="Normalaftertitle"/>
    <w:rsid w:val="00DF011E"/>
  </w:style>
  <w:style w:type="paragraph" w:customStyle="1" w:styleId="Figuretitle">
    <w:name w:val="Figure_title"/>
    <w:basedOn w:val="Normal"/>
    <w:next w:val="Figure"/>
    <w:link w:val="FiguretitleChar"/>
    <w:rsid w:val="00DF011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F011E"/>
    <w:pPr>
      <w:keepNext/>
      <w:spacing w:before="0" w:after="120"/>
      <w:jc w:val="center"/>
    </w:pPr>
    <w:rPr>
      <w:b/>
    </w:rPr>
  </w:style>
  <w:style w:type="paragraph" w:customStyle="1" w:styleId="Summary">
    <w:name w:val="Summary"/>
    <w:basedOn w:val="Normal"/>
    <w:next w:val="Normalaftertitle"/>
    <w:rsid w:val="00DF011E"/>
    <w:pPr>
      <w:spacing w:after="480"/>
    </w:pPr>
    <w:rPr>
      <w:lang w:val="es-ES_tradnl"/>
    </w:rPr>
  </w:style>
  <w:style w:type="paragraph" w:customStyle="1" w:styleId="TableLegendNote">
    <w:name w:val="Table_Legend_Note"/>
    <w:basedOn w:val="Tablelegend"/>
    <w:next w:val="Tablelegend"/>
    <w:rsid w:val="00DF011E"/>
    <w:pPr>
      <w:ind w:left="-85" w:firstLine="0"/>
    </w:pPr>
    <w:rPr>
      <w:lang w:val="en-US"/>
    </w:rPr>
  </w:style>
  <w:style w:type="paragraph" w:customStyle="1" w:styleId="Figure">
    <w:name w:val="Figure"/>
    <w:basedOn w:val="FigureNo"/>
    <w:next w:val="Normal"/>
    <w:rsid w:val="00DF011E"/>
    <w:pPr>
      <w:keepNext w:val="0"/>
      <w:spacing w:before="0" w:after="240"/>
    </w:pPr>
  </w:style>
  <w:style w:type="character" w:styleId="Hyperlink">
    <w:name w:val="Hyperlink"/>
    <w:basedOn w:val="DefaultParagraphFont"/>
    <w:rsid w:val="00DF011E"/>
    <w:rPr>
      <w:color w:val="0000FF"/>
      <w:u w:val="single"/>
    </w:rPr>
  </w:style>
  <w:style w:type="character" w:customStyle="1" w:styleId="Heading1Char">
    <w:name w:val="Heading 1 Char"/>
    <w:basedOn w:val="DefaultParagraphFont"/>
    <w:link w:val="Heading1"/>
    <w:locked/>
    <w:rsid w:val="00355566"/>
    <w:rPr>
      <w:b/>
      <w:sz w:val="22"/>
      <w:lang w:val="fr-FR" w:eastAsia="en-US"/>
    </w:rPr>
  </w:style>
  <w:style w:type="character" w:customStyle="1" w:styleId="Heading2Char">
    <w:name w:val="Heading 2 Char"/>
    <w:basedOn w:val="DefaultParagraphFont"/>
    <w:link w:val="Heading2"/>
    <w:locked/>
    <w:rsid w:val="00355566"/>
    <w:rPr>
      <w:b/>
      <w:sz w:val="22"/>
      <w:lang w:val="fr-FR" w:eastAsia="en-US"/>
    </w:rPr>
  </w:style>
  <w:style w:type="character" w:customStyle="1" w:styleId="Heading3Char">
    <w:name w:val="Heading 3 Char"/>
    <w:basedOn w:val="DefaultParagraphFont"/>
    <w:link w:val="Heading3"/>
    <w:locked/>
    <w:rsid w:val="00355566"/>
    <w:rPr>
      <w:b/>
      <w:sz w:val="22"/>
      <w:lang w:val="fr-FR" w:eastAsia="en-US"/>
    </w:rPr>
  </w:style>
  <w:style w:type="character" w:customStyle="1" w:styleId="Heading4Char">
    <w:name w:val="Heading 4 Char"/>
    <w:basedOn w:val="DefaultParagraphFont"/>
    <w:link w:val="Heading4"/>
    <w:locked/>
    <w:rsid w:val="00355566"/>
    <w:rPr>
      <w:b/>
      <w:sz w:val="22"/>
      <w:lang w:val="fr-FR" w:eastAsia="en-US"/>
    </w:rPr>
  </w:style>
  <w:style w:type="character" w:customStyle="1" w:styleId="Heading5Char">
    <w:name w:val="Heading 5 Char"/>
    <w:basedOn w:val="DefaultParagraphFont"/>
    <w:link w:val="Heading5"/>
    <w:locked/>
    <w:rsid w:val="00355566"/>
    <w:rPr>
      <w:b/>
      <w:sz w:val="22"/>
      <w:lang w:val="fr-FR" w:eastAsia="en-US"/>
    </w:rPr>
  </w:style>
  <w:style w:type="character" w:customStyle="1" w:styleId="Heading6Char">
    <w:name w:val="Heading 6 Char"/>
    <w:basedOn w:val="DefaultParagraphFont"/>
    <w:link w:val="Heading6"/>
    <w:locked/>
    <w:rsid w:val="00355566"/>
    <w:rPr>
      <w:b/>
      <w:sz w:val="22"/>
      <w:lang w:val="fr-FR" w:eastAsia="en-US"/>
    </w:rPr>
  </w:style>
  <w:style w:type="character" w:customStyle="1" w:styleId="Heading7Char">
    <w:name w:val="Heading 7 Char"/>
    <w:basedOn w:val="DefaultParagraphFont"/>
    <w:link w:val="Heading7"/>
    <w:locked/>
    <w:rsid w:val="00355566"/>
    <w:rPr>
      <w:b/>
      <w:sz w:val="22"/>
      <w:lang w:val="fr-FR" w:eastAsia="en-US"/>
    </w:rPr>
  </w:style>
  <w:style w:type="character" w:customStyle="1" w:styleId="Heading8Char">
    <w:name w:val="Heading 8 Char"/>
    <w:basedOn w:val="DefaultParagraphFont"/>
    <w:link w:val="Heading8"/>
    <w:locked/>
    <w:rsid w:val="00355566"/>
    <w:rPr>
      <w:b/>
      <w:sz w:val="22"/>
      <w:lang w:val="fr-FR" w:eastAsia="en-US"/>
    </w:rPr>
  </w:style>
  <w:style w:type="character" w:customStyle="1" w:styleId="Heading9Char">
    <w:name w:val="Heading 9 Char"/>
    <w:basedOn w:val="DefaultParagraphFont"/>
    <w:link w:val="Heading9"/>
    <w:locked/>
    <w:rsid w:val="00355566"/>
    <w:rPr>
      <w:b/>
      <w:sz w:val="22"/>
      <w:lang w:val="fr-FR" w:eastAsia="en-US"/>
    </w:rPr>
  </w:style>
  <w:style w:type="paragraph" w:styleId="Header">
    <w:name w:val="header"/>
    <w:basedOn w:val="Normal"/>
    <w:link w:val="HeaderChar"/>
    <w:uiPriority w:val="99"/>
    <w:rsid w:val="00DF011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DF011E"/>
    <w:rPr>
      <w:sz w:val="22"/>
      <w:lang w:val="fr-FR" w:eastAsia="en-US"/>
    </w:rPr>
  </w:style>
  <w:style w:type="character" w:customStyle="1" w:styleId="FootnoteTextChar">
    <w:name w:val="Footnote Text Char"/>
    <w:basedOn w:val="DefaultParagraphFont"/>
    <w:link w:val="FootnoteText"/>
    <w:locked/>
    <w:rsid w:val="00355566"/>
    <w:rPr>
      <w:lang w:val="fr-FR" w:eastAsia="en-US"/>
    </w:rPr>
  </w:style>
  <w:style w:type="character" w:styleId="PlaceholderText">
    <w:name w:val="Placeholder Text"/>
    <w:basedOn w:val="DefaultParagraphFont"/>
    <w:uiPriority w:val="99"/>
    <w:semiHidden/>
    <w:rsid w:val="000E5A37"/>
    <w:rPr>
      <w:color w:val="808080"/>
    </w:rPr>
  </w:style>
  <w:style w:type="character" w:styleId="CommentReference">
    <w:name w:val="annotation reference"/>
    <w:basedOn w:val="DefaultParagraphFont"/>
    <w:uiPriority w:val="99"/>
    <w:rsid w:val="00025EC8"/>
    <w:rPr>
      <w:sz w:val="16"/>
      <w:szCs w:val="16"/>
    </w:rPr>
  </w:style>
  <w:style w:type="paragraph" w:styleId="CommentText">
    <w:name w:val="annotation text"/>
    <w:basedOn w:val="Normal"/>
    <w:link w:val="CommentTextChar"/>
    <w:uiPriority w:val="99"/>
    <w:rsid w:val="00025EC8"/>
    <w:rPr>
      <w:sz w:val="20"/>
    </w:rPr>
  </w:style>
  <w:style w:type="character" w:customStyle="1" w:styleId="CommentTextChar">
    <w:name w:val="Comment Text Char"/>
    <w:basedOn w:val="DefaultParagraphFont"/>
    <w:link w:val="CommentText"/>
    <w:uiPriority w:val="99"/>
    <w:rsid w:val="00025EC8"/>
    <w:rPr>
      <w:lang w:val="fr-FR" w:eastAsia="en-US"/>
    </w:rPr>
  </w:style>
  <w:style w:type="paragraph" w:customStyle="1" w:styleId="Artheading">
    <w:name w:val="Art_heading"/>
    <w:basedOn w:val="Normal"/>
    <w:next w:val="Normal"/>
    <w:rsid w:val="005562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5626A"/>
    <w:rPr>
      <w:vertAlign w:val="superscript"/>
    </w:rPr>
  </w:style>
  <w:style w:type="paragraph" w:customStyle="1" w:styleId="Figurewithouttitle">
    <w:name w:val="Figure_without_title"/>
    <w:basedOn w:val="FigureNo"/>
    <w:next w:val="Normal"/>
    <w:rsid w:val="0055626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5626A"/>
    <w:pPr>
      <w:overflowPunct/>
      <w:autoSpaceDE/>
      <w:autoSpaceDN/>
      <w:adjustRightInd/>
      <w:spacing w:before="40"/>
      <w:jc w:val="left"/>
      <w:textAlignment w:val="auto"/>
    </w:pPr>
    <w:rPr>
      <w:sz w:val="16"/>
      <w:lang w:val="en-GB"/>
    </w:rPr>
  </w:style>
  <w:style w:type="paragraph" w:customStyle="1" w:styleId="Source">
    <w:name w:val="Source"/>
    <w:basedOn w:val="Normal"/>
    <w:next w:val="Normal"/>
    <w:rsid w:val="005562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5626A"/>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5562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5626A"/>
    <w:pPr>
      <w:tabs>
        <w:tab w:val="left" w:pos="567"/>
        <w:tab w:val="left" w:pos="1701"/>
        <w:tab w:val="left" w:pos="2835"/>
      </w:tabs>
      <w:spacing w:before="240"/>
    </w:pPr>
    <w:rPr>
      <w:b w:val="0"/>
      <w:caps/>
    </w:rPr>
  </w:style>
  <w:style w:type="paragraph" w:customStyle="1" w:styleId="Title2">
    <w:name w:val="Title 2"/>
    <w:basedOn w:val="Source"/>
    <w:next w:val="Normal"/>
    <w:rsid w:val="0055626A"/>
    <w:pPr>
      <w:overflowPunct/>
      <w:autoSpaceDE/>
      <w:autoSpaceDN/>
      <w:adjustRightInd/>
      <w:spacing w:before="480"/>
      <w:textAlignment w:val="auto"/>
    </w:pPr>
    <w:rPr>
      <w:b w:val="0"/>
      <w:caps/>
    </w:rPr>
  </w:style>
  <w:style w:type="paragraph" w:customStyle="1" w:styleId="Title3">
    <w:name w:val="Title 3"/>
    <w:basedOn w:val="Title2"/>
    <w:next w:val="Normal"/>
    <w:rsid w:val="0055626A"/>
    <w:pPr>
      <w:spacing w:before="240"/>
    </w:pPr>
    <w:rPr>
      <w:caps w:val="0"/>
    </w:rPr>
  </w:style>
  <w:style w:type="paragraph" w:customStyle="1" w:styleId="Title4">
    <w:name w:val="Title 4"/>
    <w:basedOn w:val="Title3"/>
    <w:next w:val="Heading1"/>
    <w:rsid w:val="0055626A"/>
    <w:rPr>
      <w:b/>
    </w:rPr>
  </w:style>
  <w:style w:type="character" w:customStyle="1" w:styleId="Appdef">
    <w:name w:val="App_def"/>
    <w:basedOn w:val="DefaultParagraphFont"/>
    <w:rsid w:val="0055626A"/>
    <w:rPr>
      <w:rFonts w:ascii="Times New Roman" w:hAnsi="Times New Roman"/>
      <w:b/>
    </w:rPr>
  </w:style>
  <w:style w:type="character" w:customStyle="1" w:styleId="Appref">
    <w:name w:val="App_ref"/>
    <w:basedOn w:val="DefaultParagraphFont"/>
    <w:rsid w:val="0055626A"/>
  </w:style>
  <w:style w:type="character" w:customStyle="1" w:styleId="Artdef">
    <w:name w:val="Art_def"/>
    <w:basedOn w:val="DefaultParagraphFont"/>
    <w:rsid w:val="0055626A"/>
    <w:rPr>
      <w:rFonts w:ascii="Times New Roman" w:hAnsi="Times New Roman"/>
      <w:b/>
    </w:rPr>
  </w:style>
  <w:style w:type="character" w:customStyle="1" w:styleId="Artref">
    <w:name w:val="Art_ref"/>
    <w:basedOn w:val="DefaultParagraphFont"/>
    <w:rsid w:val="0055626A"/>
  </w:style>
  <w:style w:type="character" w:customStyle="1" w:styleId="Recdef">
    <w:name w:val="Rec_def"/>
    <w:basedOn w:val="DefaultParagraphFont"/>
    <w:rsid w:val="0055626A"/>
    <w:rPr>
      <w:b/>
    </w:rPr>
  </w:style>
  <w:style w:type="character" w:customStyle="1" w:styleId="Resdef">
    <w:name w:val="Res_def"/>
    <w:basedOn w:val="DefaultParagraphFont"/>
    <w:rsid w:val="0055626A"/>
    <w:rPr>
      <w:rFonts w:ascii="Times New Roman" w:hAnsi="Times New Roman"/>
      <w:b/>
    </w:rPr>
  </w:style>
  <w:style w:type="character" w:customStyle="1" w:styleId="Tablefreq">
    <w:name w:val="Table_freq"/>
    <w:basedOn w:val="DefaultParagraphFont"/>
    <w:rsid w:val="0055626A"/>
    <w:rPr>
      <w:b/>
      <w:color w:val="auto"/>
      <w:sz w:val="20"/>
    </w:rPr>
  </w:style>
  <w:style w:type="paragraph" w:customStyle="1" w:styleId="Formal">
    <w:name w:val="Formal"/>
    <w:basedOn w:val="ASN1"/>
    <w:rsid w:val="0055626A"/>
    <w:pPr>
      <w:tabs>
        <w:tab w:val="left" w:pos="1871"/>
      </w:tabs>
      <w:jc w:val="left"/>
    </w:pPr>
    <w:rPr>
      <w:rFonts w:ascii="Times New Roman Bold" w:hAnsi="Times New Roman Bold"/>
      <w:b w:val="0"/>
      <w:lang w:val="en-GB"/>
    </w:rPr>
  </w:style>
  <w:style w:type="paragraph" w:customStyle="1" w:styleId="Section1">
    <w:name w:val="Section_1"/>
    <w:basedOn w:val="Normal"/>
    <w:rsid w:val="005562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5626A"/>
    <w:rPr>
      <w:b w:val="0"/>
      <w:i/>
    </w:rPr>
  </w:style>
  <w:style w:type="paragraph" w:customStyle="1" w:styleId="AnnexNo">
    <w:name w:val="Annex_No"/>
    <w:basedOn w:val="Normal"/>
    <w:next w:val="Normal"/>
    <w:rsid w:val="005562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562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5626A"/>
  </w:style>
  <w:style w:type="paragraph" w:customStyle="1" w:styleId="Appendixtitle">
    <w:name w:val="Appendix_title"/>
    <w:basedOn w:val="Annextitle"/>
    <w:next w:val="Normal"/>
    <w:rsid w:val="0055626A"/>
  </w:style>
  <w:style w:type="paragraph" w:customStyle="1" w:styleId="Border">
    <w:name w:val="Border"/>
    <w:basedOn w:val="Normal"/>
    <w:rsid w:val="005562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562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562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562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562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5626A"/>
  </w:style>
  <w:style w:type="paragraph" w:customStyle="1" w:styleId="Normalaftertitle0">
    <w:name w:val="Normal after title"/>
    <w:basedOn w:val="Normal"/>
    <w:next w:val="Normal"/>
    <w:rsid w:val="005562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562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5626A"/>
    <w:pPr>
      <w:tabs>
        <w:tab w:val="clear" w:pos="794"/>
        <w:tab w:val="clear" w:pos="1191"/>
        <w:tab w:val="left" w:pos="1134"/>
      </w:tabs>
      <w:jc w:val="left"/>
    </w:pPr>
    <w:rPr>
      <w:lang w:val="en-GB"/>
    </w:rPr>
  </w:style>
  <w:style w:type="paragraph" w:customStyle="1" w:styleId="Section3">
    <w:name w:val="Section_3"/>
    <w:basedOn w:val="Section1"/>
    <w:rsid w:val="0055626A"/>
    <w:rPr>
      <w:b w:val="0"/>
    </w:rPr>
  </w:style>
  <w:style w:type="paragraph" w:customStyle="1" w:styleId="TableTextS5">
    <w:name w:val="Table_TextS5"/>
    <w:basedOn w:val="Normal"/>
    <w:rsid w:val="005562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562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562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562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5626A"/>
  </w:style>
  <w:style w:type="paragraph" w:customStyle="1" w:styleId="Committee">
    <w:name w:val="Committee"/>
    <w:basedOn w:val="Normal"/>
    <w:qFormat/>
    <w:rsid w:val="005562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562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5626A"/>
  </w:style>
  <w:style w:type="paragraph" w:customStyle="1" w:styleId="Subsection1">
    <w:name w:val="Subsection_1"/>
    <w:basedOn w:val="Section1"/>
    <w:next w:val="Normalaftertitle0"/>
    <w:qFormat/>
    <w:rsid w:val="0055626A"/>
  </w:style>
  <w:style w:type="paragraph" w:customStyle="1" w:styleId="Volumetitle">
    <w:name w:val="Volume_title"/>
    <w:basedOn w:val="Normal"/>
    <w:qFormat/>
    <w:rsid w:val="005562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5626A"/>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5626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5626A"/>
    <w:rPr>
      <w:rFonts w:ascii="Times New Roman" w:hAnsi="Times New Roman"/>
      <w:b w:val="0"/>
    </w:rPr>
  </w:style>
  <w:style w:type="paragraph" w:customStyle="1" w:styleId="Tablesplit">
    <w:name w:val="Table_split"/>
    <w:basedOn w:val="Tabletext"/>
    <w:qFormat/>
    <w:rsid w:val="0055626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styleId="BalloonText">
    <w:name w:val="Balloon Text"/>
    <w:basedOn w:val="Normal"/>
    <w:link w:val="BalloonTextChar"/>
    <w:uiPriority w:val="99"/>
    <w:semiHidden/>
    <w:unhideWhenUsed/>
    <w:rsid w:val="0055626A"/>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55626A"/>
    <w:rPr>
      <w:rFonts w:ascii="Tahoma" w:eastAsia="MS Mincho" w:hAnsi="Tahoma" w:cs="Tahoma"/>
      <w:sz w:val="16"/>
      <w:szCs w:val="16"/>
      <w:lang w:val="en-GB" w:eastAsia="en-US"/>
    </w:rPr>
  </w:style>
  <w:style w:type="paragraph" w:styleId="ListParagraph">
    <w:name w:val="List Paragraph"/>
    <w:basedOn w:val="Normal"/>
    <w:uiPriority w:val="34"/>
    <w:qFormat/>
    <w:rsid w:val="0055626A"/>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FiguretitleChar">
    <w:name w:val="Figure_title Char"/>
    <w:basedOn w:val="DefaultParagraphFont"/>
    <w:link w:val="Figuretitle"/>
    <w:rsid w:val="00632AA2"/>
    <w:rPr>
      <w:rFonts w:ascii="Times New Roman Bold" w:hAnsi="Times New Roman Bold"/>
      <w:b/>
      <w:sz w:val="18"/>
      <w:lang w:val="fr-FR" w:eastAsia="en-US"/>
    </w:rPr>
  </w:style>
  <w:style w:type="character" w:customStyle="1" w:styleId="FigureNoChar">
    <w:name w:val="Figure_No Char"/>
    <w:link w:val="FigureNo"/>
    <w:rsid w:val="00632AA2"/>
    <w:rPr>
      <w:caps/>
      <w:sz w:val="18"/>
      <w:lang w:val="fr-FR" w:eastAsia="en-US"/>
    </w:rPr>
  </w:style>
  <w:style w:type="character" w:customStyle="1" w:styleId="UnresolvedMention1">
    <w:name w:val="Unresolved Mention1"/>
    <w:basedOn w:val="DefaultParagraphFont"/>
    <w:uiPriority w:val="99"/>
    <w:semiHidden/>
    <w:unhideWhenUsed/>
    <w:rsid w:val="00E042B7"/>
    <w:rPr>
      <w:color w:val="605E5C"/>
      <w:shd w:val="clear" w:color="auto" w:fill="E1DFDD"/>
    </w:rPr>
  </w:style>
  <w:style w:type="paragraph" w:customStyle="1" w:styleId="EditorsNote">
    <w:name w:val="EditorsNote"/>
    <w:basedOn w:val="Normal"/>
    <w:rsid w:val="00C67C3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styleId="FollowedHyperlink">
    <w:name w:val="FollowedHyperlink"/>
    <w:basedOn w:val="DefaultParagraphFont"/>
    <w:uiPriority w:val="99"/>
    <w:semiHidden/>
    <w:unhideWhenUsed/>
    <w:rsid w:val="008F5E97"/>
    <w:rPr>
      <w:color w:val="800080" w:themeColor="followedHyperlink"/>
      <w:u w:val="single"/>
    </w:rPr>
  </w:style>
  <w:style w:type="paragraph" w:customStyle="1" w:styleId="CoverDate">
    <w:name w:val="Cover Date"/>
    <w:basedOn w:val="Normal"/>
    <w:qFormat/>
    <w:rsid w:val="00DF011E"/>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DF011E"/>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DF011E"/>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F011E"/>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table" w:styleId="TableGrid">
    <w:name w:val="Table Grid"/>
    <w:basedOn w:val="TableNormal"/>
    <w:uiPriority w:val="39"/>
    <w:rsid w:val="00DF011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5.emf"/><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image" Target="media/image40.wmf"/><Relationship Id="rId138" Type="http://schemas.openxmlformats.org/officeDocument/2006/relationships/image" Target="media/image74.wmf"/><Relationship Id="rId159" Type="http://schemas.openxmlformats.org/officeDocument/2006/relationships/image" Target="media/image85.emf"/><Relationship Id="rId170" Type="http://schemas.openxmlformats.org/officeDocument/2006/relationships/oleObject" Target="embeddings/oleObject60.bin"/><Relationship Id="rId191" Type="http://schemas.openxmlformats.org/officeDocument/2006/relationships/oleObject" Target="embeddings/oleObject67.bin"/><Relationship Id="rId107" Type="http://schemas.openxmlformats.org/officeDocument/2006/relationships/image" Target="media/image55.emf"/><Relationship Id="rId11" Type="http://schemas.openxmlformats.org/officeDocument/2006/relationships/footer" Target="footer2.xml"/><Relationship Id="rId32" Type="http://schemas.openxmlformats.org/officeDocument/2006/relationships/image" Target="media/image11.wmf"/><Relationship Id="rId53" Type="http://schemas.openxmlformats.org/officeDocument/2006/relationships/image" Target="media/image24.wmf"/><Relationship Id="rId74" Type="http://schemas.openxmlformats.org/officeDocument/2006/relationships/oleObject" Target="embeddings/oleObject24.bin"/><Relationship Id="rId128" Type="http://schemas.openxmlformats.org/officeDocument/2006/relationships/image" Target="media/image69.emf"/><Relationship Id="rId149" Type="http://schemas.openxmlformats.org/officeDocument/2006/relationships/image" Target="media/image80.wmf"/><Relationship Id="rId5" Type="http://schemas.openxmlformats.org/officeDocument/2006/relationships/webSettings" Target="webSettings.xml"/><Relationship Id="rId95" Type="http://schemas.openxmlformats.org/officeDocument/2006/relationships/image" Target="media/image46.emf"/><Relationship Id="rId160" Type="http://schemas.openxmlformats.org/officeDocument/2006/relationships/hyperlink" Target="https://www.itu.int/rec/R-REC-P.1057/en" TargetMode="External"/><Relationship Id="rId181" Type="http://schemas.openxmlformats.org/officeDocument/2006/relationships/image" Target="media/image100.wmf"/><Relationship Id="rId22" Type="http://schemas.openxmlformats.org/officeDocument/2006/relationships/image" Target="media/image6.wmf"/><Relationship Id="rId43" Type="http://schemas.openxmlformats.org/officeDocument/2006/relationships/oleObject" Target="embeddings/oleObject9.bin"/><Relationship Id="rId64" Type="http://schemas.openxmlformats.org/officeDocument/2006/relationships/oleObject" Target="embeddings/oleObject19.bin"/><Relationship Id="rId118" Type="http://schemas.openxmlformats.org/officeDocument/2006/relationships/image" Target="media/image62.wmf"/><Relationship Id="rId139" Type="http://schemas.openxmlformats.org/officeDocument/2006/relationships/oleObject" Target="embeddings/oleObject48.bin"/><Relationship Id="rId85" Type="http://schemas.openxmlformats.org/officeDocument/2006/relationships/oleObject" Target="embeddings/oleObject29.bin"/><Relationship Id="rId150" Type="http://schemas.openxmlformats.org/officeDocument/2006/relationships/oleObject" Target="embeddings/oleObject53.bin"/><Relationship Id="rId171" Type="http://schemas.openxmlformats.org/officeDocument/2006/relationships/image" Target="media/image93.png"/><Relationship Id="rId192" Type="http://schemas.openxmlformats.org/officeDocument/2006/relationships/header" Target="header6.xml"/><Relationship Id="rId12" Type="http://schemas.openxmlformats.org/officeDocument/2006/relationships/header" Target="header3.xml"/><Relationship Id="rId33" Type="http://schemas.openxmlformats.org/officeDocument/2006/relationships/oleObject" Target="embeddings/oleObject6.bin"/><Relationship Id="rId108" Type="http://schemas.openxmlformats.org/officeDocument/2006/relationships/image" Target="media/image56.wmf"/><Relationship Id="rId129" Type="http://schemas.openxmlformats.org/officeDocument/2006/relationships/oleObject" Target="embeddings/oleObject44.bin"/><Relationship Id="rId54" Type="http://schemas.openxmlformats.org/officeDocument/2006/relationships/oleObject" Target="embeddings/oleObject14.bin"/><Relationship Id="rId75" Type="http://schemas.openxmlformats.org/officeDocument/2006/relationships/image" Target="media/image35.wmf"/><Relationship Id="rId96" Type="http://schemas.openxmlformats.org/officeDocument/2006/relationships/image" Target="media/image47.emf"/><Relationship Id="rId140" Type="http://schemas.openxmlformats.org/officeDocument/2006/relationships/image" Target="media/image75.emf"/><Relationship Id="rId161" Type="http://schemas.openxmlformats.org/officeDocument/2006/relationships/image" Target="media/image86.png"/><Relationship Id="rId182" Type="http://schemas.openxmlformats.org/officeDocument/2006/relationships/oleObject" Target="embeddings/oleObject64.bin"/><Relationship Id="rId6" Type="http://schemas.openxmlformats.org/officeDocument/2006/relationships/footnotes" Target="footnotes.xml"/><Relationship Id="rId23" Type="http://schemas.openxmlformats.org/officeDocument/2006/relationships/oleObject" Target="embeddings/oleObject1.bin"/><Relationship Id="rId119" Type="http://schemas.openxmlformats.org/officeDocument/2006/relationships/oleObject" Target="embeddings/oleObject41.bin"/><Relationship Id="rId44" Type="http://schemas.openxmlformats.org/officeDocument/2006/relationships/image" Target="media/image19.wmf"/><Relationship Id="rId65" Type="http://schemas.openxmlformats.org/officeDocument/2006/relationships/image" Target="media/image30.wmf"/><Relationship Id="rId86" Type="http://schemas.openxmlformats.org/officeDocument/2006/relationships/image" Target="media/image41.emf"/><Relationship Id="rId130" Type="http://schemas.openxmlformats.org/officeDocument/2006/relationships/hyperlink" Target="https://www.itu.int/rec/R-REC-P.1057/en" TargetMode="External"/><Relationship Id="rId151" Type="http://schemas.openxmlformats.org/officeDocument/2006/relationships/image" Target="media/image81.wmf"/><Relationship Id="rId172" Type="http://schemas.openxmlformats.org/officeDocument/2006/relationships/image" Target="media/image94.wmf"/><Relationship Id="rId193" Type="http://schemas.openxmlformats.org/officeDocument/2006/relationships/header" Target="header7.xml"/><Relationship Id="rId13" Type="http://schemas.openxmlformats.org/officeDocument/2006/relationships/footer" Target="footer3.xml"/><Relationship Id="rId109" Type="http://schemas.openxmlformats.org/officeDocument/2006/relationships/oleObject" Target="embeddings/oleObject37.bin"/><Relationship Id="rId34" Type="http://schemas.openxmlformats.org/officeDocument/2006/relationships/image" Target="media/image12.wmf"/><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oleObject" Target="embeddings/oleObject25.bin"/><Relationship Id="rId97" Type="http://schemas.openxmlformats.org/officeDocument/2006/relationships/image" Target="media/image48.emf"/><Relationship Id="rId104" Type="http://schemas.openxmlformats.org/officeDocument/2006/relationships/image" Target="media/image53.wmf"/><Relationship Id="rId120" Type="http://schemas.openxmlformats.org/officeDocument/2006/relationships/image" Target="media/image63.png"/><Relationship Id="rId125" Type="http://schemas.openxmlformats.org/officeDocument/2006/relationships/image" Target="media/image66.png"/><Relationship Id="rId141" Type="http://schemas.openxmlformats.org/officeDocument/2006/relationships/image" Target="media/image76.wmf"/><Relationship Id="rId146" Type="http://schemas.openxmlformats.org/officeDocument/2006/relationships/oleObject" Target="embeddings/oleObject51.bin"/><Relationship Id="rId167" Type="http://schemas.openxmlformats.org/officeDocument/2006/relationships/image" Target="media/image91.wmf"/><Relationship Id="rId188" Type="http://schemas.openxmlformats.org/officeDocument/2006/relationships/image" Target="media/image105.e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2.bin"/><Relationship Id="rId162" Type="http://schemas.openxmlformats.org/officeDocument/2006/relationships/image" Target="media/image87.wmf"/><Relationship Id="rId183" Type="http://schemas.openxmlformats.org/officeDocument/2006/relationships/image" Target="media/image101.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7.wmf"/><Relationship Id="rId40" Type="http://schemas.openxmlformats.org/officeDocument/2006/relationships/image" Target="media/image17.wmf"/><Relationship Id="rId45" Type="http://schemas.openxmlformats.org/officeDocument/2006/relationships/oleObject" Target="embeddings/oleObject10.bin"/><Relationship Id="rId66" Type="http://schemas.openxmlformats.org/officeDocument/2006/relationships/oleObject" Target="embeddings/oleObject20.bin"/><Relationship Id="rId87" Type="http://schemas.openxmlformats.org/officeDocument/2006/relationships/image" Target="media/image42.wmf"/><Relationship Id="rId110" Type="http://schemas.openxmlformats.org/officeDocument/2006/relationships/image" Target="media/image57.wmf"/><Relationship Id="rId115" Type="http://schemas.openxmlformats.org/officeDocument/2006/relationships/image" Target="media/image60.wmf"/><Relationship Id="rId131" Type="http://schemas.openxmlformats.org/officeDocument/2006/relationships/image" Target="media/image70.wmf"/><Relationship Id="rId136" Type="http://schemas.openxmlformats.org/officeDocument/2006/relationships/oleObject" Target="embeddings/oleObject47.bin"/><Relationship Id="rId157" Type="http://schemas.openxmlformats.org/officeDocument/2006/relationships/image" Target="media/image84.wmf"/><Relationship Id="rId178" Type="http://schemas.openxmlformats.org/officeDocument/2006/relationships/image" Target="media/image98.wmf"/><Relationship Id="rId61" Type="http://schemas.openxmlformats.org/officeDocument/2006/relationships/image" Target="media/image28.wmf"/><Relationship Id="rId82" Type="http://schemas.openxmlformats.org/officeDocument/2006/relationships/image" Target="media/image39.wmf"/><Relationship Id="rId152" Type="http://schemas.openxmlformats.org/officeDocument/2006/relationships/oleObject" Target="embeddings/oleObject54.bin"/><Relationship Id="rId173" Type="http://schemas.openxmlformats.org/officeDocument/2006/relationships/oleObject" Target="embeddings/oleObject61.bin"/><Relationship Id="rId194"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hyperlink" Target="https://www.itu.int/ITU-R/go/patents/en" TargetMode="External"/><Relationship Id="rId30" Type="http://schemas.openxmlformats.org/officeDocument/2006/relationships/image" Target="media/image10.wmf"/><Relationship Id="rId35" Type="http://schemas.openxmlformats.org/officeDocument/2006/relationships/oleObject" Target="embeddings/oleObject7.bin"/><Relationship Id="rId56" Type="http://schemas.openxmlformats.org/officeDocument/2006/relationships/oleObject" Target="embeddings/oleObject15.bin"/><Relationship Id="rId77" Type="http://schemas.openxmlformats.org/officeDocument/2006/relationships/image" Target="media/image36.wmf"/><Relationship Id="rId100" Type="http://schemas.openxmlformats.org/officeDocument/2006/relationships/image" Target="media/image50.png"/><Relationship Id="rId105" Type="http://schemas.openxmlformats.org/officeDocument/2006/relationships/oleObject" Target="embeddings/oleObject36.bin"/><Relationship Id="rId126" Type="http://schemas.openxmlformats.org/officeDocument/2006/relationships/image" Target="media/image67.emf"/><Relationship Id="rId147" Type="http://schemas.openxmlformats.org/officeDocument/2006/relationships/image" Target="media/image79.wmf"/><Relationship Id="rId168" Type="http://schemas.openxmlformats.org/officeDocument/2006/relationships/oleObject" Target="embeddings/oleObject59.bin"/><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oleObject" Target="embeddings/oleObject23.bin"/><Relationship Id="rId93" Type="http://schemas.openxmlformats.org/officeDocument/2006/relationships/image" Target="media/image45.wmf"/><Relationship Id="rId98" Type="http://schemas.openxmlformats.org/officeDocument/2006/relationships/image" Target="media/image49.wmf"/><Relationship Id="rId121" Type="http://schemas.openxmlformats.org/officeDocument/2006/relationships/image" Target="media/image64.wmf"/><Relationship Id="rId142" Type="http://schemas.openxmlformats.org/officeDocument/2006/relationships/oleObject" Target="embeddings/oleObject49.bin"/><Relationship Id="rId163" Type="http://schemas.openxmlformats.org/officeDocument/2006/relationships/oleObject" Target="embeddings/oleObject58.bin"/><Relationship Id="rId184" Type="http://schemas.openxmlformats.org/officeDocument/2006/relationships/image" Target="media/image102.png"/><Relationship Id="rId189" Type="http://schemas.openxmlformats.org/officeDocument/2006/relationships/oleObject" Target="embeddings/oleObject66.bin"/><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0.wmf"/><Relationship Id="rId67" Type="http://schemas.openxmlformats.org/officeDocument/2006/relationships/image" Target="media/image31.wmf"/><Relationship Id="rId116" Type="http://schemas.openxmlformats.org/officeDocument/2006/relationships/oleObject" Target="embeddings/oleObject40.bin"/><Relationship Id="rId137" Type="http://schemas.openxmlformats.org/officeDocument/2006/relationships/image" Target="media/image73.emf"/><Relationship Id="rId158" Type="http://schemas.openxmlformats.org/officeDocument/2006/relationships/oleObject" Target="embeddings/oleObject57.bin"/><Relationship Id="rId20" Type="http://schemas.openxmlformats.org/officeDocument/2006/relationships/image" Target="media/image4.emf"/><Relationship Id="rId41" Type="http://schemas.openxmlformats.org/officeDocument/2006/relationships/oleObject" Target="embeddings/oleObject8.bin"/><Relationship Id="rId62" Type="http://schemas.openxmlformats.org/officeDocument/2006/relationships/oleObject" Target="embeddings/oleObject18.bin"/><Relationship Id="rId83" Type="http://schemas.openxmlformats.org/officeDocument/2006/relationships/oleObject" Target="embeddings/oleObject28.bin"/><Relationship Id="rId88" Type="http://schemas.openxmlformats.org/officeDocument/2006/relationships/oleObject" Target="embeddings/oleObject30.bin"/><Relationship Id="rId111" Type="http://schemas.openxmlformats.org/officeDocument/2006/relationships/oleObject" Target="embeddings/oleObject38.bin"/><Relationship Id="rId132" Type="http://schemas.openxmlformats.org/officeDocument/2006/relationships/oleObject" Target="embeddings/oleObject45.bin"/><Relationship Id="rId153" Type="http://schemas.openxmlformats.org/officeDocument/2006/relationships/image" Target="media/image82.wmf"/><Relationship Id="rId174" Type="http://schemas.openxmlformats.org/officeDocument/2006/relationships/image" Target="media/image95.png"/><Relationship Id="rId179" Type="http://schemas.openxmlformats.org/officeDocument/2006/relationships/oleObject" Target="embeddings/oleObject63.bin"/><Relationship Id="rId195" Type="http://schemas.microsoft.com/office/2011/relationships/people" Target="people.xml"/><Relationship Id="rId190" Type="http://schemas.openxmlformats.org/officeDocument/2006/relationships/image" Target="media/image106.wmf"/><Relationship Id="rId15" Type="http://schemas.openxmlformats.org/officeDocument/2006/relationships/hyperlink" Target="https://www.itu.int/publ/R-REC/ru" TargetMode="External"/><Relationship Id="rId36" Type="http://schemas.openxmlformats.org/officeDocument/2006/relationships/image" Target="media/image13.emf"/><Relationship Id="rId57" Type="http://schemas.openxmlformats.org/officeDocument/2006/relationships/image" Target="media/image26.wmf"/><Relationship Id="rId106" Type="http://schemas.openxmlformats.org/officeDocument/2006/relationships/image" Target="media/image54.wmf"/><Relationship Id="rId127" Type="http://schemas.openxmlformats.org/officeDocument/2006/relationships/image" Target="media/image68.emf"/><Relationship Id="rId10" Type="http://schemas.openxmlformats.org/officeDocument/2006/relationships/footer" Target="footer1.xml"/><Relationship Id="rId31" Type="http://schemas.openxmlformats.org/officeDocument/2006/relationships/oleObject" Target="embeddings/oleObject5.bin"/><Relationship Id="rId52" Type="http://schemas.openxmlformats.org/officeDocument/2006/relationships/image" Target="media/image23.emf"/><Relationship Id="rId73" Type="http://schemas.openxmlformats.org/officeDocument/2006/relationships/image" Target="media/image34.wmf"/><Relationship Id="rId78" Type="http://schemas.openxmlformats.org/officeDocument/2006/relationships/oleObject" Target="embeddings/oleObject26.bin"/><Relationship Id="rId94" Type="http://schemas.openxmlformats.org/officeDocument/2006/relationships/oleObject" Target="embeddings/oleObject33.bin"/><Relationship Id="rId99" Type="http://schemas.openxmlformats.org/officeDocument/2006/relationships/oleObject" Target="embeddings/oleObject34.bin"/><Relationship Id="rId101" Type="http://schemas.openxmlformats.org/officeDocument/2006/relationships/image" Target="media/image51.png"/><Relationship Id="rId122" Type="http://schemas.openxmlformats.org/officeDocument/2006/relationships/oleObject" Target="embeddings/oleObject42.bin"/><Relationship Id="rId143" Type="http://schemas.openxmlformats.org/officeDocument/2006/relationships/image" Target="media/image77.wmf"/><Relationship Id="rId148" Type="http://schemas.openxmlformats.org/officeDocument/2006/relationships/oleObject" Target="embeddings/oleObject52.bin"/><Relationship Id="rId164" Type="http://schemas.openxmlformats.org/officeDocument/2006/relationships/image" Target="media/image88.png"/><Relationship Id="rId169" Type="http://schemas.openxmlformats.org/officeDocument/2006/relationships/image" Target="media/image92.wmf"/><Relationship Id="rId185"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9.png"/><Relationship Id="rId26" Type="http://schemas.openxmlformats.org/officeDocument/2006/relationships/image" Target="media/image8.wmf"/><Relationship Id="rId47" Type="http://schemas.openxmlformats.org/officeDocument/2006/relationships/oleObject" Target="embeddings/oleObject11.bin"/><Relationship Id="rId68" Type="http://schemas.openxmlformats.org/officeDocument/2006/relationships/oleObject" Target="embeddings/oleObject21.bin"/><Relationship Id="rId89" Type="http://schemas.openxmlformats.org/officeDocument/2006/relationships/image" Target="media/image43.wmf"/><Relationship Id="rId112" Type="http://schemas.openxmlformats.org/officeDocument/2006/relationships/image" Target="media/image58.wmf"/><Relationship Id="rId133" Type="http://schemas.openxmlformats.org/officeDocument/2006/relationships/image" Target="media/image71.wmf"/><Relationship Id="rId154" Type="http://schemas.openxmlformats.org/officeDocument/2006/relationships/oleObject" Target="embeddings/oleObject55.bin"/><Relationship Id="rId175" Type="http://schemas.openxmlformats.org/officeDocument/2006/relationships/image" Target="media/image96.wmf"/><Relationship Id="rId196" Type="http://schemas.openxmlformats.org/officeDocument/2006/relationships/theme" Target="theme/theme1.xml"/><Relationship Id="rId16" Type="http://schemas.openxmlformats.org/officeDocument/2006/relationships/header" Target="header4.xml"/><Relationship Id="rId37" Type="http://schemas.openxmlformats.org/officeDocument/2006/relationships/image" Target="media/image14.emf"/><Relationship Id="rId58" Type="http://schemas.openxmlformats.org/officeDocument/2006/relationships/oleObject" Target="embeddings/oleObject16.bin"/><Relationship Id="rId79" Type="http://schemas.openxmlformats.org/officeDocument/2006/relationships/image" Target="media/image37.wmf"/><Relationship Id="rId102" Type="http://schemas.openxmlformats.org/officeDocument/2006/relationships/image" Target="media/image52.wmf"/><Relationship Id="rId123" Type="http://schemas.openxmlformats.org/officeDocument/2006/relationships/image" Target="media/image65.wmf"/><Relationship Id="rId144" Type="http://schemas.openxmlformats.org/officeDocument/2006/relationships/oleObject" Target="embeddings/oleObject50.bin"/><Relationship Id="rId90" Type="http://schemas.openxmlformats.org/officeDocument/2006/relationships/oleObject" Target="embeddings/oleObject31.bin"/><Relationship Id="rId165" Type="http://schemas.openxmlformats.org/officeDocument/2006/relationships/image" Target="media/image89.png"/><Relationship Id="rId186" Type="http://schemas.openxmlformats.org/officeDocument/2006/relationships/image" Target="media/image104.emf"/><Relationship Id="rId27" Type="http://schemas.openxmlformats.org/officeDocument/2006/relationships/oleObject" Target="embeddings/oleObject3.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oleObject" Target="embeddings/oleObject39.bin"/><Relationship Id="rId134" Type="http://schemas.openxmlformats.org/officeDocument/2006/relationships/oleObject" Target="embeddings/oleObject46.bin"/><Relationship Id="rId80" Type="http://schemas.openxmlformats.org/officeDocument/2006/relationships/oleObject" Target="embeddings/oleObject27.bin"/><Relationship Id="rId155" Type="http://schemas.openxmlformats.org/officeDocument/2006/relationships/image" Target="media/image83.wmf"/><Relationship Id="rId176" Type="http://schemas.openxmlformats.org/officeDocument/2006/relationships/oleObject" Target="embeddings/oleObject62.bin"/><Relationship Id="rId17" Type="http://schemas.openxmlformats.org/officeDocument/2006/relationships/header" Target="header5.xml"/><Relationship Id="rId38" Type="http://schemas.openxmlformats.org/officeDocument/2006/relationships/image" Target="media/image15.emf"/><Relationship Id="rId59" Type="http://schemas.openxmlformats.org/officeDocument/2006/relationships/image" Target="media/image27.wmf"/><Relationship Id="rId103" Type="http://schemas.openxmlformats.org/officeDocument/2006/relationships/oleObject" Target="embeddings/oleObject35.bin"/><Relationship Id="rId124" Type="http://schemas.openxmlformats.org/officeDocument/2006/relationships/oleObject" Target="embeddings/oleObject43.bin"/><Relationship Id="rId70" Type="http://schemas.openxmlformats.org/officeDocument/2006/relationships/oleObject" Target="embeddings/oleObject22.bin"/><Relationship Id="rId91" Type="http://schemas.openxmlformats.org/officeDocument/2006/relationships/image" Target="media/image44.wmf"/><Relationship Id="rId145" Type="http://schemas.openxmlformats.org/officeDocument/2006/relationships/image" Target="media/image78.wmf"/><Relationship Id="rId166" Type="http://schemas.openxmlformats.org/officeDocument/2006/relationships/image" Target="media/image90.png"/><Relationship Id="rId187" Type="http://schemas.openxmlformats.org/officeDocument/2006/relationships/oleObject" Target="embeddings/oleObject65.bin"/><Relationship Id="rId1" Type="http://schemas.openxmlformats.org/officeDocument/2006/relationships/customXml" Target="../customXml/item1.xml"/><Relationship Id="rId28" Type="http://schemas.openxmlformats.org/officeDocument/2006/relationships/image" Target="media/image9.wmf"/><Relationship Id="rId49" Type="http://schemas.openxmlformats.org/officeDocument/2006/relationships/oleObject" Target="embeddings/oleObject12.bin"/><Relationship Id="rId114" Type="http://schemas.openxmlformats.org/officeDocument/2006/relationships/image" Target="media/image59.png"/><Relationship Id="rId60" Type="http://schemas.openxmlformats.org/officeDocument/2006/relationships/oleObject" Target="embeddings/oleObject17.bin"/><Relationship Id="rId81" Type="http://schemas.openxmlformats.org/officeDocument/2006/relationships/image" Target="media/image38.emf"/><Relationship Id="rId135" Type="http://schemas.openxmlformats.org/officeDocument/2006/relationships/image" Target="media/image72.wmf"/><Relationship Id="rId156" Type="http://schemas.openxmlformats.org/officeDocument/2006/relationships/oleObject" Target="embeddings/oleObject56.bin"/><Relationship Id="rId177" Type="http://schemas.openxmlformats.org/officeDocument/2006/relationships/image" Target="media/image97.png"/><Relationship Id="rId18" Type="http://schemas.openxmlformats.org/officeDocument/2006/relationships/image" Target="media/image2.emf"/><Relationship Id="rId39"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E1EDC-B1EA-46CE-A39D-50E886D0C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139</TotalTime>
  <Pages>34</Pages>
  <Words>6224</Words>
  <Characters>44282</Characters>
  <Application>Microsoft Office Word</Application>
  <DocSecurity>0</DocSecurity>
  <Lines>1165</Lines>
  <Paragraphs>801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P.1407-8  (09/2021) Многолучевое распространение и параметризация его характеристик</vt:lpstr>
      <vt:lpstr>RECOMMENDATION  ITU-R  P.1407-8 - Multipath propagation and parameterization of its characteristics</vt:lpstr>
    </vt:vector>
  </TitlesOfParts>
  <Company>ITU</Company>
  <LinksUpToDate>false</LinksUpToDate>
  <CharactersWithSpaces>49705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P.1407-8  (09/2021) Многолучевое распространение и параметризация его характеристик</dc:title>
  <dc:subject>P Series = Radiowave propagation</dc:subject>
  <dc:creator>ITU Radiocommunication Bureau (BR)</dc:creator>
  <cp:keywords>Профили задержки, профили угла азимута/возвышения, направленный профиль задержки по углу мощности, доплеровский, общая мощность, компоненты многолучевости.</cp:keywords>
  <dc:description>Berdyeva, 02/07/2025, ITU51017645</dc:description>
  <cp:lastModifiedBy>Berdyeva, Elena</cp:lastModifiedBy>
  <cp:revision>45</cp:revision>
  <cp:lastPrinted>2025-07-02T16:47:00Z</cp:lastPrinted>
  <dcterms:created xsi:type="dcterms:W3CDTF">2025-07-02T14:03:00Z</dcterms:created>
  <dcterms:modified xsi:type="dcterms:W3CDTF">2025-07-02T16:52:00Z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October 2021</vt:lpwstr>
  </property>
</Properties>
</file>